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hAnsiTheme="majorBidi" w:cstheme="majorBidi"/>
          <w:bCs/>
          <w:sz w:val="40"/>
          <w:szCs w:val="40"/>
        </w:rPr>
        <w:id w:val="412752361"/>
        <w:docPartObj>
          <w:docPartGallery w:val="Cover Pages"/>
          <w:docPartUnique/>
        </w:docPartObj>
      </w:sdtPr>
      <w:sdtEndPr>
        <w:rPr>
          <w:b/>
          <w:sz w:val="20"/>
          <w:szCs w:val="20"/>
        </w:rPr>
      </w:sdtEndPr>
      <w:sdtContent>
        <w:p w:rsidR="00B342E8" w:rsidRPr="00B342E8" w:rsidRDefault="00B342E8" w:rsidP="00B342E8">
          <w:pPr>
            <w:spacing w:before="86"/>
            <w:ind w:left="581" w:right="380" w:firstLine="1"/>
            <w:rPr>
              <w:rFonts w:asciiTheme="majorBidi" w:hAnsiTheme="majorBidi" w:cstheme="majorBidi"/>
              <w:bCs/>
              <w:sz w:val="40"/>
              <w:szCs w:val="40"/>
            </w:rPr>
          </w:pPr>
          <w:r w:rsidRPr="00B342E8">
            <w:rPr>
              <w:rFonts w:asciiTheme="majorBidi" w:hAnsiTheme="majorBidi" w:cstheme="majorBidi"/>
              <w:bCs/>
              <w:sz w:val="40"/>
              <w:szCs w:val="40"/>
            </w:rPr>
            <w:t xml:space="preserve">Tic-Tac-Toe Learning Using Artificial Neural Networks </w:t>
          </w:r>
        </w:p>
        <w:p w:rsidR="00B342E8" w:rsidRPr="00B342E8" w:rsidRDefault="00B342E8" w:rsidP="00B342E8">
          <w:pPr>
            <w:spacing w:before="120" w:after="120"/>
            <w:rPr>
              <w:rFonts w:asciiTheme="majorBidi" w:hAnsiTheme="majorBidi" w:cstheme="majorBidi"/>
              <w:b/>
              <w:bCs/>
            </w:rPr>
          </w:pPr>
          <w:proofErr w:type="spellStart"/>
          <w:r w:rsidRPr="00B342E8">
            <w:rPr>
              <w:rFonts w:asciiTheme="majorBidi" w:hAnsiTheme="majorBidi" w:cstheme="majorBidi"/>
              <w:b/>
              <w:bCs/>
            </w:rPr>
            <w:t>Mohaned</w:t>
          </w:r>
          <w:proofErr w:type="spellEnd"/>
          <w:r w:rsidRPr="00B342E8">
            <w:rPr>
              <w:rFonts w:asciiTheme="majorBidi" w:hAnsiTheme="majorBidi" w:cstheme="majorBidi"/>
              <w:b/>
              <w:bCs/>
            </w:rPr>
            <w:t xml:space="preserve"> Abu </w:t>
          </w:r>
          <w:proofErr w:type="spellStart"/>
          <w:r w:rsidRPr="00B342E8">
            <w:rPr>
              <w:rFonts w:asciiTheme="majorBidi" w:hAnsiTheme="majorBidi" w:cstheme="majorBidi"/>
              <w:b/>
              <w:bCs/>
            </w:rPr>
            <w:t>Dalffa</w:t>
          </w:r>
          <w:proofErr w:type="spellEnd"/>
          <w:r w:rsidRPr="00B342E8">
            <w:rPr>
              <w:rFonts w:asciiTheme="majorBidi" w:hAnsiTheme="majorBidi" w:cstheme="majorBidi"/>
              <w:b/>
              <w:bCs/>
            </w:rPr>
            <w:t xml:space="preserve">, </w:t>
          </w:r>
          <w:proofErr w:type="spellStart"/>
          <w:r w:rsidRPr="00B342E8">
            <w:rPr>
              <w:rFonts w:asciiTheme="majorBidi" w:hAnsiTheme="majorBidi" w:cstheme="majorBidi"/>
              <w:b/>
              <w:bCs/>
            </w:rPr>
            <w:t>Bassem</w:t>
          </w:r>
          <w:proofErr w:type="spellEnd"/>
          <w:r w:rsidRPr="00B342E8">
            <w:rPr>
              <w:rFonts w:asciiTheme="majorBidi" w:hAnsiTheme="majorBidi" w:cstheme="majorBidi"/>
              <w:b/>
              <w:bCs/>
            </w:rPr>
            <w:t xml:space="preserve"> S. Abu-Nasser, </w:t>
          </w:r>
          <w:proofErr w:type="spellStart"/>
          <w:r w:rsidRPr="00B342E8">
            <w:rPr>
              <w:rFonts w:asciiTheme="majorBidi" w:hAnsiTheme="majorBidi" w:cstheme="majorBidi"/>
              <w:b/>
              <w:bCs/>
            </w:rPr>
            <w:t>Samy</w:t>
          </w:r>
          <w:proofErr w:type="spellEnd"/>
          <w:r w:rsidRPr="00B342E8">
            <w:rPr>
              <w:rFonts w:asciiTheme="majorBidi" w:hAnsiTheme="majorBidi" w:cstheme="majorBidi"/>
              <w:b/>
              <w:bCs/>
            </w:rPr>
            <w:t xml:space="preserve"> S. Abu-</w:t>
          </w:r>
          <w:proofErr w:type="spellStart"/>
          <w:r w:rsidRPr="00B342E8">
            <w:rPr>
              <w:rFonts w:asciiTheme="majorBidi" w:hAnsiTheme="majorBidi" w:cstheme="majorBidi"/>
              <w:b/>
              <w:bCs/>
            </w:rPr>
            <w:t>Naser</w:t>
          </w:r>
          <w:proofErr w:type="spellEnd"/>
        </w:p>
        <w:p w:rsidR="00B342E8" w:rsidRPr="00B342E8" w:rsidRDefault="00B342E8" w:rsidP="00B342E8">
          <w:pPr>
            <w:rPr>
              <w:rStyle w:val="Emphasis"/>
              <w:rFonts w:asciiTheme="majorBidi" w:hAnsiTheme="majorBidi" w:cstheme="majorBidi"/>
              <w:i w:val="0"/>
              <w:iCs w:val="0"/>
              <w:lang w:bidi="ar-EG"/>
            </w:rPr>
          </w:pPr>
          <w:r w:rsidRPr="00B342E8">
            <w:rPr>
              <w:rStyle w:val="Emphasis"/>
              <w:rFonts w:asciiTheme="majorBidi" w:hAnsiTheme="majorBidi" w:cstheme="majorBidi"/>
              <w:i w:val="0"/>
              <w:iCs w:val="0"/>
              <w:lang w:bidi="ar-EG"/>
            </w:rPr>
            <w:t>Department of Information Technology,</w:t>
          </w:r>
        </w:p>
        <w:p w:rsidR="00B342E8" w:rsidRPr="00B342E8" w:rsidRDefault="00B342E8" w:rsidP="00B342E8">
          <w:pPr>
            <w:rPr>
              <w:rStyle w:val="Emphasis"/>
              <w:rFonts w:asciiTheme="majorBidi" w:hAnsiTheme="majorBidi" w:cstheme="majorBidi"/>
              <w:i w:val="0"/>
              <w:iCs w:val="0"/>
              <w:lang w:bidi="ar-EG"/>
            </w:rPr>
          </w:pPr>
          <w:r w:rsidRPr="00B342E8">
            <w:rPr>
              <w:rStyle w:val="Emphasis"/>
              <w:rFonts w:asciiTheme="majorBidi" w:hAnsiTheme="majorBidi" w:cstheme="majorBidi"/>
              <w:i w:val="0"/>
              <w:iCs w:val="0"/>
              <w:lang w:bidi="ar-EG"/>
            </w:rPr>
            <w:t>Faculty of Engineering and Information Technology,</w:t>
          </w:r>
        </w:p>
        <w:p w:rsidR="00B342E8" w:rsidRPr="00B342E8" w:rsidRDefault="00B342E8" w:rsidP="00B342E8">
          <w:pPr>
            <w:rPr>
              <w:rStyle w:val="Emphasis"/>
              <w:rFonts w:asciiTheme="majorBidi" w:hAnsiTheme="majorBidi" w:cstheme="majorBidi"/>
              <w:i w:val="0"/>
              <w:iCs w:val="0"/>
              <w:lang w:bidi="ar-EG"/>
            </w:rPr>
          </w:pPr>
          <w:r w:rsidRPr="00B342E8">
            <w:rPr>
              <w:rStyle w:val="Emphasis"/>
              <w:rFonts w:asciiTheme="majorBidi" w:hAnsiTheme="majorBidi" w:cstheme="majorBidi"/>
              <w:i w:val="0"/>
              <w:iCs w:val="0"/>
              <w:lang w:bidi="ar-EG"/>
            </w:rPr>
            <w:t>Al-</w:t>
          </w:r>
          <w:proofErr w:type="spellStart"/>
          <w:r w:rsidRPr="00B342E8">
            <w:rPr>
              <w:rStyle w:val="Emphasis"/>
              <w:rFonts w:asciiTheme="majorBidi" w:hAnsiTheme="majorBidi" w:cstheme="majorBidi"/>
              <w:i w:val="0"/>
              <w:iCs w:val="0"/>
              <w:lang w:bidi="ar-EG"/>
            </w:rPr>
            <w:t>Azhar</w:t>
          </w:r>
          <w:proofErr w:type="spellEnd"/>
          <w:r w:rsidRPr="00B342E8">
            <w:rPr>
              <w:rStyle w:val="Emphasis"/>
              <w:rFonts w:asciiTheme="majorBidi" w:hAnsiTheme="majorBidi" w:cstheme="majorBidi"/>
              <w:i w:val="0"/>
              <w:iCs w:val="0"/>
              <w:lang w:bidi="ar-EG"/>
            </w:rPr>
            <w:t xml:space="preserve"> University - Gaza, Palestine</w:t>
          </w:r>
        </w:p>
        <w:p w:rsidR="00B342E8" w:rsidRPr="00B342E8" w:rsidRDefault="00585E71" w:rsidP="00B342E8">
          <w:pPr>
            <w:shd w:val="clear" w:color="auto" w:fill="FFFFFF"/>
            <w:rPr>
              <w:rFonts w:asciiTheme="majorBidi" w:hAnsiTheme="majorBidi" w:cstheme="majorBidi"/>
              <w:color w:val="000000"/>
              <w:shd w:val="clear" w:color="auto" w:fill="FFFFFF"/>
            </w:rPr>
          </w:pPr>
        </w:p>
      </w:sdtContent>
    </w:sdt>
    <w:p w:rsidR="00B342E8" w:rsidRPr="00B342E8" w:rsidRDefault="00B342E8" w:rsidP="00B342E8">
      <w:pPr>
        <w:pStyle w:val="ABSTRACT0"/>
        <w:ind w:left="0"/>
        <w:jc w:val="both"/>
        <w:rPr>
          <w:rFonts w:ascii="Times New Roman" w:eastAsia="MS Mincho" w:hAnsi="Times New Roman"/>
          <w:bCs/>
          <w:i/>
          <w:iCs/>
          <w:sz w:val="20"/>
        </w:rPr>
      </w:pPr>
      <w:r w:rsidRPr="00B342E8">
        <w:rPr>
          <w:rFonts w:ascii="Times New Roman" w:eastAsia="MS Mincho" w:hAnsi="Times New Roman"/>
          <w:b/>
          <w:i/>
          <w:iCs/>
          <w:sz w:val="20"/>
        </w:rPr>
        <w:t>Abstract</w:t>
      </w:r>
      <w:r w:rsidRPr="00B342E8">
        <w:rPr>
          <w:rFonts w:ascii="Times New Roman" w:eastAsia="MS Mincho" w:hAnsi="Times New Roman"/>
          <w:bCs/>
          <w:i/>
          <w:iCs/>
          <w:sz w:val="20"/>
        </w:rPr>
        <w:t xml:space="preserve">: Throughout this research, imposing the training of an Artificial Neural Network (ANN) to play tic-tac-toe bored game, by training the ANN to play the tic-tac-toe logic using the set of mathematical combination of the sequences that could be played by the system and using both the Gradient Descent Algorithm explicitly and the Elimination theory rules implicitly. And so on the system should be able to produce </w:t>
      </w:r>
      <w:proofErr w:type="spellStart"/>
      <w:r w:rsidRPr="00B342E8">
        <w:rPr>
          <w:rFonts w:ascii="Times New Roman" w:eastAsia="MS Mincho" w:hAnsi="Times New Roman"/>
          <w:bCs/>
          <w:i/>
          <w:iCs/>
          <w:sz w:val="20"/>
        </w:rPr>
        <w:t>imunate</w:t>
      </w:r>
      <w:proofErr w:type="spellEnd"/>
      <w:r w:rsidRPr="00B342E8">
        <w:rPr>
          <w:rFonts w:ascii="Times New Roman" w:eastAsia="MS Mincho" w:hAnsi="Times New Roman"/>
          <w:bCs/>
          <w:i/>
          <w:iCs/>
          <w:sz w:val="20"/>
        </w:rPr>
        <w:t xml:space="preserve"> amalgamations to solve every state within the game course to make better of results of winnings or getting draw.</w:t>
      </w:r>
    </w:p>
    <w:p w:rsidR="00B342E8" w:rsidRPr="00B342E8" w:rsidRDefault="00B342E8" w:rsidP="00B342E8">
      <w:pPr>
        <w:pStyle w:val="BodyText"/>
        <w:ind w:right="927" w:firstLine="0"/>
        <w:rPr>
          <w:rFonts w:asciiTheme="majorBidi" w:hAnsiTheme="majorBidi" w:cstheme="majorBidi"/>
          <w:i/>
          <w:iCs/>
        </w:rPr>
      </w:pPr>
      <w:r w:rsidRPr="00B342E8">
        <w:rPr>
          <w:rFonts w:asciiTheme="majorBidi" w:hAnsiTheme="majorBidi" w:cstheme="majorBidi"/>
          <w:b/>
          <w:iCs/>
        </w:rPr>
        <w:t>Keywords</w:t>
      </w:r>
      <w:r w:rsidRPr="00B342E8">
        <w:rPr>
          <w:rFonts w:asciiTheme="majorBidi" w:hAnsiTheme="majorBidi" w:cstheme="majorBidi"/>
          <w:iCs/>
        </w:rPr>
        <w:t xml:space="preserve">: </w:t>
      </w:r>
      <w:bookmarkStart w:id="0" w:name="_GoBack"/>
      <w:r w:rsidRPr="00B342E8">
        <w:rPr>
          <w:rFonts w:asciiTheme="majorBidi" w:hAnsiTheme="majorBidi" w:cstheme="majorBidi"/>
          <w:iCs/>
        </w:rPr>
        <w:t>Tic-Tac-Toe, neural network, ANN, prediction</w:t>
      </w:r>
      <w:bookmarkEnd w:id="0"/>
      <w:r w:rsidRPr="00B342E8">
        <w:rPr>
          <w:rFonts w:asciiTheme="majorBidi" w:hAnsiTheme="majorBidi" w:cstheme="majorBidi"/>
          <w:iCs/>
        </w:rPr>
        <w:t>.</w:t>
      </w:r>
    </w:p>
    <w:p w:rsidR="00C916D9" w:rsidRPr="00B342E8" w:rsidRDefault="00C916D9" w:rsidP="00C916D9">
      <w:pPr>
        <w:pStyle w:val="Heading1"/>
        <w:numPr>
          <w:ilvl w:val="0"/>
          <w:numId w:val="6"/>
        </w:numPr>
        <w:spacing w:before="120" w:after="120"/>
        <w:jc w:val="both"/>
        <w:rPr>
          <w:rFonts w:eastAsia="MS Mincho"/>
          <w:b/>
          <w:bCs/>
        </w:rPr>
      </w:pPr>
      <w:r w:rsidRPr="00B342E8">
        <w:rPr>
          <w:rFonts w:eastAsia="MS Mincho"/>
          <w:b/>
          <w:bCs/>
        </w:rPr>
        <w:t>Introduction</w:t>
      </w:r>
    </w:p>
    <w:p w:rsidR="00B342E8" w:rsidRPr="00B342E8" w:rsidRDefault="00B342E8" w:rsidP="00B342E8">
      <w:pPr>
        <w:ind w:firstLine="360"/>
        <w:jc w:val="both"/>
        <w:rPr>
          <w:color w:val="000000"/>
        </w:rPr>
      </w:pPr>
      <w:r w:rsidRPr="00B342E8">
        <w:rPr>
          <w:color w:val="000000"/>
        </w:rPr>
        <w:t>Warren McCulloch and Walter Pitts [1] created a computational model for neural networks based on mathematics and algorithms called threshold logic. This model paved the way for neural network research to split into two approaches. One approach focused on biological processes in the brain while the other focused on the application of neural networks to artificial intelligence. This work led to work on nerve networks and their link to finite automata [2].</w:t>
      </w:r>
    </w:p>
    <w:p w:rsidR="00B342E8" w:rsidRPr="00B342E8" w:rsidRDefault="00B342E8" w:rsidP="00B342E8">
      <w:pPr>
        <w:jc w:val="both"/>
        <w:rPr>
          <w:color w:val="000000"/>
        </w:rPr>
      </w:pPr>
      <w:r w:rsidRPr="00B342E8">
        <w:rPr>
          <w:color w:val="000000"/>
        </w:rPr>
        <w:t>Artificial Neural Networks are computing algorithms that can solve complex problems imitating animal brain processes in a simplified manner [3].</w:t>
      </w:r>
    </w:p>
    <w:p w:rsidR="00B342E8" w:rsidRPr="00B342E8" w:rsidRDefault="00B342E8" w:rsidP="00B342E8">
      <w:pPr>
        <w:jc w:val="both"/>
        <w:rPr>
          <w:color w:val="000000"/>
        </w:rPr>
      </w:pPr>
    </w:p>
    <w:p w:rsidR="00B342E8" w:rsidRPr="00B342E8" w:rsidRDefault="00B342E8" w:rsidP="00B342E8">
      <w:pPr>
        <w:jc w:val="both"/>
        <w:rPr>
          <w:color w:val="000000"/>
        </w:rPr>
      </w:pPr>
      <w:r w:rsidRPr="00B342E8">
        <w:rPr>
          <w:color w:val="000000"/>
        </w:rPr>
        <w:t xml:space="preserve">Perceptron-type neural networks consist of artificial neurons or nodes, which are information processing units arranged in layers and interconnected by synaptic weights (connections). Neurons can filter and transmit information in a supervised fashion in order to build a predictive model that classifies data stored in memory. </w:t>
      </w:r>
    </w:p>
    <w:p w:rsidR="00007336" w:rsidRDefault="00B342E8" w:rsidP="00B342E8">
      <w:pPr>
        <w:jc w:val="both"/>
        <w:rPr>
          <w:color w:val="000000"/>
        </w:rPr>
      </w:pPr>
      <w:r w:rsidRPr="00B342E8">
        <w:rPr>
          <w:color w:val="000000"/>
        </w:rPr>
        <w:t xml:space="preserve">A typical ANN model is a three-layered network of interconnected nodes: the input layer, the hidden layer, and the output layer. </w:t>
      </w:r>
    </w:p>
    <w:p w:rsidR="00007336" w:rsidRDefault="00007336" w:rsidP="00B342E8">
      <w:pPr>
        <w:jc w:val="both"/>
        <w:rPr>
          <w:color w:val="000000"/>
        </w:rPr>
      </w:pPr>
    </w:p>
    <w:p w:rsidR="00B342E8" w:rsidRPr="00B342E8" w:rsidRDefault="00B342E8" w:rsidP="00B342E8">
      <w:pPr>
        <w:jc w:val="both"/>
        <w:rPr>
          <w:color w:val="000000"/>
        </w:rPr>
      </w:pPr>
      <w:r w:rsidRPr="00B342E8">
        <w:rPr>
          <w:color w:val="000000"/>
        </w:rPr>
        <w:t>The nodes between input and output layers can form one or more hidden layers. Every neuron in one layer has a link to every other neuron in the next layer, but neurons belonging to the same layer have no connections between them (Figure 1). The input layer receives information from the outside world, the hidden layer performs the information processing and the output layer produces the class label or predicts continuous values. The values from the input layer entering a hidden node are multiplied by weights, a set of predetermined numbers, and the products are then added to produce a single number. This number is passed as an argument to a nonlinear mathematical function, the activation function, which returns a number between 0 and 1[4].</w:t>
      </w:r>
    </w:p>
    <w:p w:rsidR="00B342E8" w:rsidRPr="00B342E8" w:rsidRDefault="00B342E8" w:rsidP="00B342E8">
      <w:pPr>
        <w:jc w:val="both"/>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283"/>
      </w:tblGrid>
      <w:tr w:rsidR="00B342E8" w:rsidRPr="00B342E8" w:rsidTr="00ED534E">
        <w:trPr>
          <w:jc w:val="center"/>
        </w:trPr>
        <w:tc>
          <w:tcPr>
            <w:tcW w:w="4129" w:type="dxa"/>
          </w:tcPr>
          <w:p w:rsidR="00B342E8" w:rsidRPr="00B342E8" w:rsidRDefault="00B342E8" w:rsidP="00FC15CD">
            <w:pPr>
              <w:pStyle w:val="BodyTextIndent"/>
              <w:tabs>
                <w:tab w:val="left" w:pos="24"/>
              </w:tabs>
              <w:adjustRightInd w:val="0"/>
              <w:snapToGrid w:val="0"/>
              <w:spacing w:before="120"/>
              <w:rPr>
                <w:rFonts w:asciiTheme="majorBidi" w:hAnsiTheme="majorBidi" w:cstheme="majorBidi"/>
                <w:sz w:val="20"/>
              </w:rPr>
            </w:pPr>
            <w:r w:rsidRPr="00B342E8">
              <w:rPr>
                <w:rFonts w:asciiTheme="majorBidi" w:hAnsiTheme="majorBidi" w:cstheme="majorBidi"/>
                <w:noProof/>
              </w:rPr>
              <w:drawing>
                <wp:inline distT="0" distB="0" distL="0" distR="0" wp14:anchorId="4796E98F" wp14:editId="038AF63C">
                  <wp:extent cx="2304571" cy="167053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1516" cy="1675572"/>
                          </a:xfrm>
                          <a:prstGeom prst="rect">
                            <a:avLst/>
                          </a:prstGeom>
                        </pic:spPr>
                      </pic:pic>
                    </a:graphicData>
                  </a:graphic>
                </wp:inline>
              </w:drawing>
            </w:r>
          </w:p>
        </w:tc>
        <w:tc>
          <w:tcPr>
            <w:tcW w:w="4283" w:type="dxa"/>
          </w:tcPr>
          <w:p w:rsidR="00B342E8" w:rsidRPr="00B342E8" w:rsidRDefault="00B342E8" w:rsidP="00FC15CD">
            <w:pPr>
              <w:pStyle w:val="BodyTextIndent"/>
              <w:tabs>
                <w:tab w:val="left" w:pos="24"/>
              </w:tabs>
              <w:adjustRightInd w:val="0"/>
              <w:snapToGrid w:val="0"/>
              <w:spacing w:before="120"/>
              <w:rPr>
                <w:rFonts w:asciiTheme="majorBidi" w:hAnsiTheme="majorBidi" w:cstheme="majorBidi"/>
                <w:sz w:val="20"/>
              </w:rPr>
            </w:pPr>
            <w:r w:rsidRPr="00B342E8">
              <w:rPr>
                <w:rFonts w:asciiTheme="majorBidi" w:hAnsiTheme="majorBidi" w:cstheme="majorBidi"/>
                <w:noProof/>
              </w:rPr>
              <w:drawing>
                <wp:inline distT="0" distB="0" distL="0" distR="0" wp14:anchorId="051502C3" wp14:editId="1217B7B4">
                  <wp:extent cx="2403231" cy="148232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3585" cy="1488708"/>
                          </a:xfrm>
                          <a:prstGeom prst="rect">
                            <a:avLst/>
                          </a:prstGeom>
                        </pic:spPr>
                      </pic:pic>
                    </a:graphicData>
                  </a:graphic>
                </wp:inline>
              </w:drawing>
            </w:r>
          </w:p>
        </w:tc>
      </w:tr>
      <w:tr w:rsidR="00B342E8" w:rsidRPr="00B342E8" w:rsidTr="00ED534E">
        <w:trPr>
          <w:jc w:val="center"/>
        </w:trPr>
        <w:tc>
          <w:tcPr>
            <w:tcW w:w="4129" w:type="dxa"/>
          </w:tcPr>
          <w:p w:rsidR="00B342E8" w:rsidRPr="00B342E8" w:rsidRDefault="00B342E8" w:rsidP="00FC15CD">
            <w:pPr>
              <w:pStyle w:val="Caption"/>
              <w:jc w:val="center"/>
              <w:rPr>
                <w:rFonts w:asciiTheme="majorBidi" w:hAnsiTheme="majorBidi" w:cstheme="majorBidi"/>
                <w:i/>
                <w:iCs/>
                <w:color w:val="auto"/>
                <w:sz w:val="20"/>
                <w:szCs w:val="20"/>
              </w:rPr>
            </w:pPr>
            <w:r w:rsidRPr="00B342E8">
              <w:rPr>
                <w:rFonts w:asciiTheme="majorBidi" w:hAnsiTheme="majorBidi" w:cstheme="majorBidi"/>
                <w:color w:val="auto"/>
                <w:sz w:val="20"/>
                <w:szCs w:val="20"/>
              </w:rPr>
              <w:t>Figure 1. Neural network architecture.</w:t>
            </w:r>
          </w:p>
        </w:tc>
        <w:tc>
          <w:tcPr>
            <w:tcW w:w="4283" w:type="dxa"/>
          </w:tcPr>
          <w:p w:rsidR="00B342E8" w:rsidRPr="00B342E8" w:rsidRDefault="00B342E8" w:rsidP="00FC15CD">
            <w:pPr>
              <w:pStyle w:val="Caption"/>
              <w:jc w:val="center"/>
              <w:rPr>
                <w:rFonts w:asciiTheme="majorBidi" w:hAnsiTheme="majorBidi" w:cstheme="majorBidi"/>
                <w:i/>
                <w:iCs/>
                <w:color w:val="auto"/>
                <w:sz w:val="20"/>
                <w:szCs w:val="20"/>
              </w:rPr>
            </w:pPr>
            <w:r w:rsidRPr="00B342E8">
              <w:rPr>
                <w:rFonts w:asciiTheme="majorBidi" w:hAnsiTheme="majorBidi" w:cstheme="majorBidi"/>
                <w:color w:val="auto"/>
                <w:sz w:val="20"/>
                <w:szCs w:val="20"/>
              </w:rPr>
              <w:t>Figure 2. Neural network active node.</w:t>
            </w:r>
          </w:p>
        </w:tc>
      </w:tr>
    </w:tbl>
    <w:p w:rsidR="00007336" w:rsidRPr="00007336" w:rsidRDefault="00ED534E" w:rsidP="00007336">
      <w:pPr>
        <w:jc w:val="both"/>
        <w:rPr>
          <w:color w:val="000000"/>
        </w:rPr>
      </w:pPr>
      <w:r w:rsidRPr="00007336">
        <w:rPr>
          <w:color w:val="000000"/>
        </w:rPr>
        <w:t>In Fig.2, the net sum of the weighted inputs entering a node j and the output activation function</w:t>
      </w:r>
      <w:r w:rsidR="00007336">
        <w:rPr>
          <w:color w:val="000000"/>
        </w:rPr>
        <w:t xml:space="preserve"> </w:t>
      </w:r>
      <w:r w:rsidRPr="00007336">
        <w:rPr>
          <w:color w:val="000000"/>
        </w:rPr>
        <w:t>that converts a neuron's weighted input to its output activation (the most commonly used is the</w:t>
      </w:r>
      <w:r w:rsidR="00007336">
        <w:rPr>
          <w:color w:val="000000"/>
        </w:rPr>
        <w:t xml:space="preserve"> </w:t>
      </w:r>
      <w:r w:rsidRPr="00007336">
        <w:rPr>
          <w:color w:val="000000"/>
        </w:rPr>
        <w:t>sigmoid function), are given by the equations</w:t>
      </w:r>
      <w:r w:rsidR="007E75EF" w:rsidRPr="00007336">
        <w:rPr>
          <w:color w:val="000000"/>
        </w:rPr>
        <w:t xml:space="preserve"> </w:t>
      </w:r>
      <w:r w:rsidR="00007336" w:rsidRPr="00007336">
        <w:rPr>
          <w:color w:val="000000"/>
        </w:rPr>
        <w:t>respectively.</w:t>
      </w:r>
    </w:p>
    <w:p w:rsidR="00ED534E" w:rsidRPr="00007336" w:rsidRDefault="00ED534E" w:rsidP="00007336">
      <w:pPr>
        <w:jc w:val="both"/>
        <w:rPr>
          <w:color w:val="000000"/>
        </w:rPr>
      </w:pPr>
    </w:p>
    <w:p w:rsidR="007E75EF" w:rsidRDefault="007E75EF" w:rsidP="00007336">
      <w:pPr>
        <w:autoSpaceDE w:val="0"/>
        <w:autoSpaceDN w:val="0"/>
        <w:adjustRightInd w:val="0"/>
        <w:rPr>
          <w:rFonts w:ascii="Times-Roman" w:hAnsi="Times-Roman" w:cs="Times-Roman"/>
          <w:sz w:val="21"/>
          <w:szCs w:val="21"/>
        </w:rPr>
      </w:pPr>
      <w:r>
        <w:rPr>
          <w:rFonts w:ascii="Times-Italic" w:hAnsi="Times-Italic" w:cs="Times-Italic"/>
          <w:i/>
          <w:iCs/>
          <w:noProof/>
          <w:sz w:val="13"/>
          <w:szCs w:val="13"/>
        </w:rPr>
        <w:drawing>
          <wp:inline distT="0" distB="0" distL="0" distR="0" wp14:anchorId="36E630D5" wp14:editId="37EC29C1">
            <wp:extent cx="1938088" cy="445324"/>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781" cy="445483"/>
                    </a:xfrm>
                    <a:prstGeom prst="rect">
                      <a:avLst/>
                    </a:prstGeom>
                    <a:noFill/>
                    <a:ln>
                      <a:noFill/>
                    </a:ln>
                  </pic:spPr>
                </pic:pic>
              </a:graphicData>
            </a:graphic>
          </wp:inline>
        </w:drawing>
      </w:r>
    </w:p>
    <w:p w:rsidR="007E75EF" w:rsidRDefault="007E75EF" w:rsidP="00007336">
      <w:pPr>
        <w:jc w:val="both"/>
      </w:pPr>
      <w:r w:rsidRPr="00007336">
        <w:rPr>
          <w:rFonts w:asciiTheme="majorBidi" w:hAnsiTheme="majorBidi" w:cstheme="majorBidi"/>
        </w:rPr>
        <w:lastRenderedPageBreak/>
        <w:t>The neuron, and therefore the ANN, has two modes of operation, the training mode and the using</w:t>
      </w:r>
      <w:r w:rsidR="00007336" w:rsidRPr="00007336">
        <w:rPr>
          <w:rFonts w:asciiTheme="majorBidi" w:hAnsiTheme="majorBidi" w:cstheme="majorBidi"/>
        </w:rPr>
        <w:t xml:space="preserve"> </w:t>
      </w:r>
      <w:r w:rsidRPr="00007336">
        <w:rPr>
          <w:rFonts w:asciiTheme="majorBidi" w:hAnsiTheme="majorBidi" w:cstheme="majorBidi"/>
        </w:rPr>
        <w:t>mode. During the training phase, a data set with actual inputs and outputs will be used as</w:t>
      </w:r>
      <w:r w:rsidR="00007336" w:rsidRPr="00007336">
        <w:rPr>
          <w:rFonts w:asciiTheme="majorBidi" w:hAnsiTheme="majorBidi" w:cstheme="majorBidi"/>
        </w:rPr>
        <w:t xml:space="preserve"> </w:t>
      </w:r>
      <w:r w:rsidRPr="00007336">
        <w:rPr>
          <w:rFonts w:asciiTheme="majorBidi" w:hAnsiTheme="majorBidi" w:cstheme="majorBidi"/>
        </w:rPr>
        <w:t>examples to teach the system how to predict outputs. This supervised learning begins with</w:t>
      </w:r>
      <w:r w:rsidR="00007336" w:rsidRPr="00007336">
        <w:rPr>
          <w:rFonts w:asciiTheme="majorBidi" w:hAnsiTheme="majorBidi" w:cstheme="majorBidi"/>
        </w:rPr>
        <w:t xml:space="preserve"> </w:t>
      </w:r>
      <w:r w:rsidRPr="00007336">
        <w:rPr>
          <w:rFonts w:asciiTheme="majorBidi" w:hAnsiTheme="majorBidi" w:cstheme="majorBidi"/>
        </w:rPr>
        <w:t xml:space="preserve">random weights and, by using gradient descent search algorithms like </w:t>
      </w:r>
      <w:proofErr w:type="spellStart"/>
      <w:r w:rsidRPr="00007336">
        <w:rPr>
          <w:rFonts w:asciiTheme="majorBidi" w:hAnsiTheme="majorBidi" w:cstheme="majorBidi"/>
        </w:rPr>
        <w:t>Backpropagation</w:t>
      </w:r>
      <w:proofErr w:type="spellEnd"/>
      <w:r w:rsidRPr="00007336">
        <w:rPr>
          <w:rFonts w:asciiTheme="majorBidi" w:hAnsiTheme="majorBidi" w:cstheme="majorBidi"/>
        </w:rPr>
        <w:t>, adjusts</w:t>
      </w:r>
      <w:r w:rsidR="00007336" w:rsidRPr="00007336">
        <w:rPr>
          <w:rFonts w:asciiTheme="majorBidi" w:hAnsiTheme="majorBidi" w:cstheme="majorBidi"/>
        </w:rPr>
        <w:t xml:space="preserve"> </w:t>
      </w:r>
      <w:r w:rsidRPr="00007336">
        <w:rPr>
          <w:rFonts w:asciiTheme="majorBidi" w:hAnsiTheme="majorBidi" w:cstheme="majorBidi"/>
        </w:rPr>
        <w:t>the weights to be applied to the task at hand. The difference between target output values and</w:t>
      </w:r>
      <w:r w:rsidR="00007336" w:rsidRPr="00007336">
        <w:rPr>
          <w:rFonts w:asciiTheme="majorBidi" w:hAnsiTheme="majorBidi" w:cstheme="majorBidi"/>
        </w:rPr>
        <w:t xml:space="preserve"> </w:t>
      </w:r>
      <w:r w:rsidRPr="00007336">
        <w:rPr>
          <w:rFonts w:asciiTheme="majorBidi" w:hAnsiTheme="majorBidi" w:cstheme="majorBidi"/>
        </w:rPr>
        <w:t>obtained values is used in the error function to drive learning [12]. The error function depends on</w:t>
      </w:r>
      <w:r w:rsidR="00007336" w:rsidRPr="00007336">
        <w:rPr>
          <w:rFonts w:asciiTheme="majorBidi" w:hAnsiTheme="majorBidi" w:cstheme="majorBidi"/>
        </w:rPr>
        <w:t xml:space="preserve"> </w:t>
      </w:r>
      <w:r w:rsidRPr="00007336">
        <w:rPr>
          <w:rFonts w:asciiTheme="majorBidi" w:hAnsiTheme="majorBidi" w:cstheme="majorBidi"/>
        </w:rPr>
        <w:t>the weights, which need to be modified in order to minimize the error. For a given</w:t>
      </w:r>
      <w:r w:rsidRPr="00007336">
        <w:rPr>
          <w:color w:val="000000"/>
        </w:rPr>
        <w:t xml:space="preserve"> training set</w:t>
      </w:r>
      <w:r w:rsidR="00007336">
        <w:rPr>
          <w:color w:val="000000"/>
        </w:rPr>
        <w:t xml:space="preserve"> </w:t>
      </w:r>
      <w:r>
        <w:rPr>
          <w:rFonts w:ascii="Arial" w:hAnsi="Arial" w:cs="Arial"/>
          <w:spacing w:val="-28"/>
          <w:sz w:val="29"/>
          <w:szCs w:val="29"/>
        </w:rPr>
        <w:t>{</w:t>
      </w:r>
      <w:r>
        <w:rPr>
          <w:rFonts w:ascii="Arial" w:hAnsi="Arial" w:cs="Arial"/>
          <w:spacing w:val="9"/>
          <w:sz w:val="29"/>
          <w:szCs w:val="29"/>
        </w:rPr>
        <w:t>(</w:t>
      </w:r>
      <w:r>
        <w:rPr>
          <w:i/>
          <w:iCs/>
          <w:spacing w:val="-16"/>
          <w:sz w:val="22"/>
          <w:szCs w:val="22"/>
        </w:rPr>
        <w:t>x</w:t>
      </w:r>
      <w:r>
        <w:rPr>
          <w:spacing w:val="7"/>
          <w:position w:val="-6"/>
          <w:sz w:val="13"/>
          <w:szCs w:val="13"/>
        </w:rPr>
        <w:t>1</w:t>
      </w:r>
      <w:proofErr w:type="gramStart"/>
      <w:r>
        <w:rPr>
          <w:spacing w:val="17"/>
          <w:sz w:val="22"/>
          <w:szCs w:val="22"/>
        </w:rPr>
        <w:t>,</w:t>
      </w:r>
      <w:r>
        <w:rPr>
          <w:i/>
          <w:iCs/>
          <w:spacing w:val="-10"/>
          <w:sz w:val="22"/>
          <w:szCs w:val="22"/>
        </w:rPr>
        <w:t>t</w:t>
      </w:r>
      <w:r>
        <w:rPr>
          <w:position w:val="-6"/>
          <w:sz w:val="13"/>
          <w:szCs w:val="13"/>
        </w:rPr>
        <w:t>1</w:t>
      </w:r>
      <w:proofErr w:type="gramEnd"/>
      <w:r>
        <w:rPr>
          <w:spacing w:val="-14"/>
          <w:position w:val="-6"/>
          <w:sz w:val="13"/>
          <w:szCs w:val="13"/>
        </w:rPr>
        <w:t xml:space="preserve"> </w:t>
      </w:r>
      <w:r>
        <w:rPr>
          <w:rFonts w:ascii="Arial" w:hAnsi="Arial" w:cs="Arial"/>
          <w:spacing w:val="-25"/>
          <w:sz w:val="29"/>
          <w:szCs w:val="29"/>
        </w:rPr>
        <w:t>)</w:t>
      </w:r>
      <w:r>
        <w:rPr>
          <w:sz w:val="22"/>
          <w:szCs w:val="22"/>
        </w:rPr>
        <w:t>,</w:t>
      </w:r>
      <w:r>
        <w:rPr>
          <w:spacing w:val="-34"/>
          <w:sz w:val="22"/>
          <w:szCs w:val="22"/>
        </w:rPr>
        <w:t xml:space="preserve"> </w:t>
      </w:r>
      <w:r>
        <w:rPr>
          <w:rFonts w:ascii="Arial" w:hAnsi="Arial" w:cs="Arial"/>
          <w:spacing w:val="9"/>
          <w:sz w:val="29"/>
          <w:szCs w:val="29"/>
        </w:rPr>
        <w:t>(</w:t>
      </w:r>
      <w:r>
        <w:rPr>
          <w:i/>
          <w:iCs/>
          <w:spacing w:val="-2"/>
          <w:sz w:val="22"/>
          <w:szCs w:val="22"/>
        </w:rPr>
        <w:t>x</w:t>
      </w:r>
      <w:r>
        <w:rPr>
          <w:position w:val="-6"/>
          <w:sz w:val="13"/>
          <w:szCs w:val="13"/>
        </w:rPr>
        <w:t>2</w:t>
      </w:r>
      <w:r>
        <w:rPr>
          <w:spacing w:val="-10"/>
          <w:position w:val="-6"/>
          <w:sz w:val="13"/>
          <w:szCs w:val="13"/>
        </w:rPr>
        <w:t xml:space="preserve"> </w:t>
      </w:r>
      <w:r>
        <w:rPr>
          <w:spacing w:val="14"/>
          <w:sz w:val="22"/>
          <w:szCs w:val="22"/>
        </w:rPr>
        <w:t>,</w:t>
      </w:r>
      <w:r>
        <w:rPr>
          <w:i/>
          <w:iCs/>
          <w:spacing w:val="3"/>
          <w:sz w:val="22"/>
          <w:szCs w:val="22"/>
        </w:rPr>
        <w:t>t</w:t>
      </w:r>
      <w:r>
        <w:rPr>
          <w:position w:val="-6"/>
          <w:sz w:val="13"/>
          <w:szCs w:val="13"/>
        </w:rPr>
        <w:t>2</w:t>
      </w:r>
      <w:r>
        <w:rPr>
          <w:spacing w:val="-1"/>
          <w:position w:val="-6"/>
          <w:sz w:val="13"/>
          <w:szCs w:val="13"/>
        </w:rPr>
        <w:t xml:space="preserve"> </w:t>
      </w:r>
      <w:r>
        <w:rPr>
          <w:rFonts w:ascii="Arial" w:hAnsi="Arial" w:cs="Arial"/>
          <w:spacing w:val="-25"/>
          <w:sz w:val="29"/>
          <w:szCs w:val="29"/>
        </w:rPr>
        <w:t>)</w:t>
      </w:r>
      <w:r>
        <w:rPr>
          <w:sz w:val="22"/>
          <w:szCs w:val="22"/>
        </w:rPr>
        <w:t>,</w:t>
      </w:r>
      <w:r>
        <w:rPr>
          <w:rFonts w:ascii="MT Extra" w:hAnsi="MT Extra" w:cs="MT Extra"/>
          <w:spacing w:val="1"/>
          <w:sz w:val="22"/>
          <w:szCs w:val="22"/>
        </w:rPr>
        <w:t></w:t>
      </w:r>
      <w:r>
        <w:rPr>
          <w:sz w:val="22"/>
          <w:szCs w:val="22"/>
        </w:rPr>
        <w:t>,</w:t>
      </w:r>
      <w:r>
        <w:rPr>
          <w:spacing w:val="-34"/>
          <w:sz w:val="22"/>
          <w:szCs w:val="22"/>
        </w:rPr>
        <w:t xml:space="preserve"> </w:t>
      </w:r>
      <w:r>
        <w:rPr>
          <w:rFonts w:ascii="Arial" w:hAnsi="Arial" w:cs="Arial"/>
          <w:spacing w:val="6"/>
          <w:sz w:val="29"/>
          <w:szCs w:val="29"/>
        </w:rPr>
        <w:t>(</w:t>
      </w:r>
      <w:r>
        <w:rPr>
          <w:i/>
          <w:iCs/>
          <w:sz w:val="22"/>
          <w:szCs w:val="22"/>
        </w:rPr>
        <w:t>x</w:t>
      </w:r>
      <w:r>
        <w:rPr>
          <w:i/>
          <w:iCs/>
          <w:position w:val="-6"/>
          <w:sz w:val="13"/>
          <w:szCs w:val="13"/>
        </w:rPr>
        <w:t>k</w:t>
      </w:r>
      <w:r>
        <w:rPr>
          <w:i/>
          <w:iCs/>
          <w:spacing w:val="1"/>
          <w:position w:val="-6"/>
          <w:sz w:val="13"/>
          <w:szCs w:val="13"/>
        </w:rPr>
        <w:t xml:space="preserve"> </w:t>
      </w:r>
      <w:r>
        <w:rPr>
          <w:spacing w:val="14"/>
          <w:sz w:val="22"/>
          <w:szCs w:val="22"/>
        </w:rPr>
        <w:t>,</w:t>
      </w:r>
      <w:r>
        <w:rPr>
          <w:i/>
          <w:iCs/>
          <w:spacing w:val="3"/>
          <w:sz w:val="22"/>
          <w:szCs w:val="22"/>
        </w:rPr>
        <w:t>t</w:t>
      </w:r>
      <w:r>
        <w:rPr>
          <w:i/>
          <w:iCs/>
          <w:position w:val="-6"/>
          <w:sz w:val="13"/>
          <w:szCs w:val="13"/>
        </w:rPr>
        <w:t>k</w:t>
      </w:r>
      <w:r>
        <w:rPr>
          <w:i/>
          <w:iCs/>
          <w:spacing w:val="13"/>
          <w:position w:val="-6"/>
          <w:sz w:val="13"/>
          <w:szCs w:val="13"/>
        </w:rPr>
        <w:t xml:space="preserve"> </w:t>
      </w:r>
      <w:r>
        <w:rPr>
          <w:rFonts w:ascii="Arial" w:hAnsi="Arial" w:cs="Arial"/>
          <w:spacing w:val="-32"/>
          <w:sz w:val="29"/>
          <w:szCs w:val="29"/>
        </w:rPr>
        <w:t>)</w:t>
      </w:r>
      <w:r>
        <w:rPr>
          <w:rFonts w:ascii="Arial" w:hAnsi="Arial" w:cs="Arial"/>
          <w:sz w:val="29"/>
          <w:szCs w:val="29"/>
        </w:rPr>
        <w:t>}</w:t>
      </w:r>
      <w:r>
        <w:rPr>
          <w:rFonts w:ascii="Arial" w:hAnsi="Arial" w:cs="Arial"/>
          <w:spacing w:val="6"/>
          <w:sz w:val="29"/>
          <w:szCs w:val="29"/>
        </w:rPr>
        <w:t xml:space="preserve"> </w:t>
      </w:r>
      <w:r>
        <w:rPr>
          <w:spacing w:val="-1"/>
        </w:rPr>
        <w:t>con</w:t>
      </w:r>
      <w:r>
        <w:rPr>
          <w:spacing w:val="-2"/>
        </w:rPr>
        <w:t>s</w:t>
      </w:r>
      <w:r>
        <w:t>i</w:t>
      </w:r>
      <w:r>
        <w:rPr>
          <w:spacing w:val="-2"/>
        </w:rPr>
        <w:t>s</w:t>
      </w:r>
      <w:r>
        <w:rPr>
          <w:spacing w:val="1"/>
        </w:rPr>
        <w:t>t</w:t>
      </w:r>
      <w:r>
        <w:t>i</w:t>
      </w:r>
      <w:r>
        <w:rPr>
          <w:spacing w:val="-1"/>
        </w:rPr>
        <w:t>n</w:t>
      </w:r>
      <w:r>
        <w:t>g</w:t>
      </w:r>
      <w:r>
        <w:rPr>
          <w:spacing w:val="29"/>
        </w:rPr>
        <w:t xml:space="preserve"> </w:t>
      </w:r>
      <w:r>
        <w:rPr>
          <w:spacing w:val="-1"/>
        </w:rPr>
        <w:t>o</w:t>
      </w:r>
      <w:r>
        <w:t>f</w:t>
      </w:r>
      <w:r>
        <w:rPr>
          <w:spacing w:val="30"/>
        </w:rPr>
        <w:t xml:space="preserve"> </w:t>
      </w:r>
      <w:r>
        <w:rPr>
          <w:i/>
          <w:iCs/>
        </w:rPr>
        <w:t>k</w:t>
      </w:r>
      <w:r>
        <w:rPr>
          <w:i/>
          <w:iCs/>
          <w:spacing w:val="29"/>
        </w:rPr>
        <w:t xml:space="preserve"> </w:t>
      </w:r>
      <w:r>
        <w:rPr>
          <w:spacing w:val="-1"/>
        </w:rPr>
        <w:t>o</w:t>
      </w:r>
      <w:r>
        <w:rPr>
          <w:spacing w:val="-2"/>
        </w:rPr>
        <w:t>r</w:t>
      </w:r>
      <w:r>
        <w:rPr>
          <w:spacing w:val="-1"/>
        </w:rPr>
        <w:t>de</w:t>
      </w:r>
      <w:r>
        <w:t>r</w:t>
      </w:r>
      <w:r>
        <w:rPr>
          <w:spacing w:val="-1"/>
        </w:rPr>
        <w:t>e</w:t>
      </w:r>
      <w:r>
        <w:t>d</w:t>
      </w:r>
      <w:r>
        <w:rPr>
          <w:spacing w:val="29"/>
        </w:rPr>
        <w:t xml:space="preserve"> </w:t>
      </w:r>
      <w:r>
        <w:rPr>
          <w:spacing w:val="-1"/>
        </w:rPr>
        <w:t>pa</w:t>
      </w:r>
      <w:r>
        <w:t>irs</w:t>
      </w:r>
      <w:r>
        <w:rPr>
          <w:spacing w:val="29"/>
        </w:rPr>
        <w:t xml:space="preserve"> </w:t>
      </w:r>
      <w:r>
        <w:rPr>
          <w:spacing w:val="1"/>
        </w:rPr>
        <w:t>o</w:t>
      </w:r>
      <w:r>
        <w:t>f</w:t>
      </w:r>
      <w:r>
        <w:rPr>
          <w:spacing w:val="27"/>
        </w:rPr>
        <w:t xml:space="preserve"> </w:t>
      </w:r>
      <w:r>
        <w:rPr>
          <w:i/>
          <w:iCs/>
        </w:rPr>
        <w:t>n</w:t>
      </w:r>
      <w:r>
        <w:rPr>
          <w:i/>
          <w:iCs/>
          <w:spacing w:val="26"/>
        </w:rPr>
        <w:t xml:space="preserve"> </w:t>
      </w:r>
      <w:r>
        <w:rPr>
          <w:spacing w:val="1"/>
        </w:rPr>
        <w:t>i</w:t>
      </w:r>
      <w:r>
        <w:rPr>
          <w:spacing w:val="-1"/>
        </w:rPr>
        <w:t>np</w:t>
      </w:r>
      <w:r>
        <w:rPr>
          <w:spacing w:val="-3"/>
        </w:rPr>
        <w:t>u</w:t>
      </w:r>
      <w:r>
        <w:rPr>
          <w:spacing w:val="1"/>
        </w:rPr>
        <w:t>t</w:t>
      </w:r>
      <w:r>
        <w:t>s</w:t>
      </w:r>
      <w:r>
        <w:rPr>
          <w:spacing w:val="28"/>
        </w:rPr>
        <w:t xml:space="preserve"> </w:t>
      </w:r>
      <w:r>
        <w:rPr>
          <w:spacing w:val="-4"/>
        </w:rPr>
        <w:t>a</w:t>
      </w:r>
      <w:r>
        <w:rPr>
          <w:spacing w:val="1"/>
        </w:rPr>
        <w:t>n</w:t>
      </w:r>
      <w:r>
        <w:t>d</w:t>
      </w:r>
      <w:r>
        <w:rPr>
          <w:spacing w:val="30"/>
        </w:rPr>
        <w:t xml:space="preserve"> </w:t>
      </w:r>
      <w:r>
        <w:rPr>
          <w:i/>
          <w:iCs/>
        </w:rPr>
        <w:t>m</w:t>
      </w:r>
      <w:r>
        <w:rPr>
          <w:i/>
          <w:iCs/>
          <w:spacing w:val="28"/>
        </w:rPr>
        <w:t xml:space="preserve"> </w:t>
      </w:r>
      <w:r>
        <w:rPr>
          <w:spacing w:val="-3"/>
        </w:rPr>
        <w:t>d</w:t>
      </w:r>
      <w:r>
        <w:rPr>
          <w:spacing w:val="1"/>
        </w:rPr>
        <w:t>i</w:t>
      </w:r>
      <w:r>
        <w:rPr>
          <w:spacing w:val="-3"/>
        </w:rPr>
        <w:t>m</w:t>
      </w:r>
      <w:r>
        <w:rPr>
          <w:spacing w:val="-1"/>
        </w:rPr>
        <w:t>en</w:t>
      </w:r>
      <w:r>
        <w:rPr>
          <w:spacing w:val="-2"/>
        </w:rPr>
        <w:t>s</w:t>
      </w:r>
      <w:r>
        <w:rPr>
          <w:spacing w:val="1"/>
        </w:rPr>
        <w:t>i</w:t>
      </w:r>
      <w:r>
        <w:rPr>
          <w:spacing w:val="-1"/>
        </w:rPr>
        <w:t>ona</w:t>
      </w:r>
      <w:r>
        <w:t>l</w:t>
      </w:r>
      <w:r>
        <w:rPr>
          <w:spacing w:val="29"/>
        </w:rPr>
        <w:t xml:space="preserve"> </w:t>
      </w:r>
      <w:r>
        <w:rPr>
          <w:spacing w:val="-3"/>
        </w:rPr>
        <w:t>v</w:t>
      </w:r>
      <w:r>
        <w:t>e</w:t>
      </w:r>
      <w:r>
        <w:rPr>
          <w:spacing w:val="-1"/>
        </w:rPr>
        <w:t>c</w:t>
      </w:r>
      <w:r>
        <w:t>t</w:t>
      </w:r>
      <w:r>
        <w:rPr>
          <w:spacing w:val="-1"/>
        </w:rPr>
        <w:t>o</w:t>
      </w:r>
      <w:r>
        <w:t>rs</w:t>
      </w:r>
      <w:r w:rsidR="00007336">
        <w:t xml:space="preserve"> </w:t>
      </w:r>
      <w:r>
        <w:rPr>
          <w:spacing w:val="3"/>
          <w:w w:val="105"/>
        </w:rPr>
        <w:t>(</w:t>
      </w:r>
      <w:r>
        <w:rPr>
          <w:i/>
          <w:iCs/>
          <w:spacing w:val="-1"/>
          <w:w w:val="105"/>
        </w:rPr>
        <w:t>n</w:t>
      </w:r>
      <w:r>
        <w:rPr>
          <w:spacing w:val="-3"/>
          <w:w w:val="105"/>
        </w:rPr>
        <w:t>-</w:t>
      </w:r>
      <w:r>
        <w:rPr>
          <w:spacing w:val="2"/>
          <w:w w:val="105"/>
        </w:rPr>
        <w:t>i</w:t>
      </w:r>
      <w:r>
        <w:rPr>
          <w:spacing w:val="-1"/>
          <w:w w:val="105"/>
        </w:rPr>
        <w:t>np</w:t>
      </w:r>
      <w:r>
        <w:rPr>
          <w:spacing w:val="-4"/>
          <w:w w:val="105"/>
        </w:rPr>
        <w:t>u</w:t>
      </w:r>
      <w:r>
        <w:rPr>
          <w:spacing w:val="2"/>
          <w:w w:val="105"/>
        </w:rPr>
        <w:t>t</w:t>
      </w:r>
      <w:r>
        <w:rPr>
          <w:spacing w:val="-3"/>
          <w:w w:val="105"/>
        </w:rPr>
        <w:t>s</w:t>
      </w:r>
      <w:r>
        <w:rPr>
          <w:w w:val="105"/>
        </w:rPr>
        <w:t>,</w:t>
      </w:r>
      <w:r>
        <w:rPr>
          <w:spacing w:val="9"/>
          <w:w w:val="105"/>
        </w:rPr>
        <w:t xml:space="preserve"> </w:t>
      </w:r>
      <w:r>
        <w:rPr>
          <w:i/>
          <w:iCs/>
          <w:spacing w:val="-1"/>
          <w:w w:val="105"/>
        </w:rPr>
        <w:t>m</w:t>
      </w:r>
      <w:r>
        <w:rPr>
          <w:w w:val="105"/>
        </w:rPr>
        <w:t>-</w:t>
      </w:r>
      <w:r>
        <w:rPr>
          <w:spacing w:val="-1"/>
          <w:w w:val="105"/>
        </w:rPr>
        <w:t>ou</w:t>
      </w:r>
      <w:r>
        <w:rPr>
          <w:spacing w:val="2"/>
          <w:w w:val="105"/>
        </w:rPr>
        <w:t>t</w:t>
      </w:r>
      <w:r>
        <w:rPr>
          <w:spacing w:val="-1"/>
          <w:w w:val="105"/>
        </w:rPr>
        <w:t>pu</w:t>
      </w:r>
      <w:r>
        <w:rPr>
          <w:w w:val="105"/>
        </w:rPr>
        <w:t>t</w:t>
      </w:r>
      <w:r>
        <w:rPr>
          <w:spacing w:val="-3"/>
          <w:w w:val="105"/>
        </w:rPr>
        <w:t>s</w:t>
      </w:r>
      <w:r>
        <w:rPr>
          <w:w w:val="105"/>
        </w:rPr>
        <w:t>),</w:t>
      </w:r>
      <w:r>
        <w:rPr>
          <w:spacing w:val="9"/>
          <w:w w:val="105"/>
        </w:rPr>
        <w:t xml:space="preserve"> </w:t>
      </w:r>
      <w:r>
        <w:rPr>
          <w:spacing w:val="-1"/>
          <w:w w:val="105"/>
        </w:rPr>
        <w:t>w</w:t>
      </w:r>
      <w:r>
        <w:rPr>
          <w:spacing w:val="2"/>
          <w:w w:val="105"/>
        </w:rPr>
        <w:t>h</w:t>
      </w:r>
      <w:r>
        <w:rPr>
          <w:w w:val="105"/>
        </w:rPr>
        <w:t>i</w:t>
      </w:r>
      <w:r>
        <w:rPr>
          <w:spacing w:val="-1"/>
          <w:w w:val="105"/>
        </w:rPr>
        <w:t>c</w:t>
      </w:r>
      <w:r>
        <w:rPr>
          <w:w w:val="105"/>
        </w:rPr>
        <w:t>h</w:t>
      </w:r>
      <w:r>
        <w:rPr>
          <w:spacing w:val="10"/>
          <w:w w:val="105"/>
        </w:rPr>
        <w:t xml:space="preserve"> </w:t>
      </w:r>
      <w:r>
        <w:rPr>
          <w:spacing w:val="-5"/>
          <w:w w:val="105"/>
        </w:rPr>
        <w:t>a</w:t>
      </w:r>
      <w:r>
        <w:rPr>
          <w:spacing w:val="3"/>
          <w:w w:val="105"/>
        </w:rPr>
        <w:t>r</w:t>
      </w:r>
      <w:r>
        <w:rPr>
          <w:w w:val="105"/>
        </w:rPr>
        <w:t>e</w:t>
      </w:r>
      <w:r>
        <w:rPr>
          <w:spacing w:val="8"/>
          <w:w w:val="105"/>
        </w:rPr>
        <w:t xml:space="preserve"> </w:t>
      </w:r>
      <w:r>
        <w:rPr>
          <w:spacing w:val="-1"/>
          <w:w w:val="105"/>
        </w:rPr>
        <w:t>c</w:t>
      </w:r>
      <w:r>
        <w:rPr>
          <w:spacing w:val="-5"/>
          <w:w w:val="105"/>
        </w:rPr>
        <w:t>a</w:t>
      </w:r>
      <w:r>
        <w:rPr>
          <w:spacing w:val="2"/>
          <w:w w:val="105"/>
        </w:rPr>
        <w:t>l</w:t>
      </w:r>
      <w:r>
        <w:rPr>
          <w:w w:val="105"/>
        </w:rPr>
        <w:t>l</w:t>
      </w:r>
      <w:r>
        <w:rPr>
          <w:spacing w:val="-1"/>
          <w:w w:val="105"/>
        </w:rPr>
        <w:t>e</w:t>
      </w:r>
      <w:r>
        <w:rPr>
          <w:w w:val="105"/>
        </w:rPr>
        <w:t>d</w:t>
      </w:r>
      <w:r>
        <w:rPr>
          <w:spacing w:val="10"/>
          <w:w w:val="105"/>
        </w:rPr>
        <w:t xml:space="preserve"> </w:t>
      </w:r>
      <w:r>
        <w:rPr>
          <w:spacing w:val="2"/>
          <w:w w:val="105"/>
        </w:rPr>
        <w:t>t</w:t>
      </w:r>
      <w:r>
        <w:rPr>
          <w:spacing w:val="-1"/>
          <w:w w:val="105"/>
        </w:rPr>
        <w:t>h</w:t>
      </w:r>
      <w:r>
        <w:rPr>
          <w:w w:val="105"/>
        </w:rPr>
        <w:t>e</w:t>
      </w:r>
      <w:r>
        <w:rPr>
          <w:spacing w:val="10"/>
          <w:w w:val="105"/>
        </w:rPr>
        <w:t xml:space="preserve"> </w:t>
      </w:r>
      <w:r>
        <w:rPr>
          <w:w w:val="105"/>
        </w:rPr>
        <w:t>i</w:t>
      </w:r>
      <w:r>
        <w:rPr>
          <w:spacing w:val="-1"/>
          <w:w w:val="105"/>
        </w:rPr>
        <w:t>n</w:t>
      </w:r>
      <w:r>
        <w:rPr>
          <w:spacing w:val="2"/>
          <w:w w:val="105"/>
        </w:rPr>
        <w:t>p</w:t>
      </w:r>
      <w:r>
        <w:rPr>
          <w:spacing w:val="-1"/>
          <w:w w:val="105"/>
        </w:rPr>
        <w:t>u</w:t>
      </w:r>
      <w:r>
        <w:rPr>
          <w:w w:val="105"/>
        </w:rPr>
        <w:t>t</w:t>
      </w:r>
      <w:r>
        <w:rPr>
          <w:spacing w:val="9"/>
          <w:w w:val="105"/>
        </w:rPr>
        <w:t xml:space="preserve"> </w:t>
      </w:r>
      <w:r>
        <w:rPr>
          <w:spacing w:val="-1"/>
          <w:w w:val="105"/>
        </w:rPr>
        <w:t>an</w:t>
      </w:r>
      <w:r>
        <w:rPr>
          <w:w w:val="105"/>
        </w:rPr>
        <w:t>d</w:t>
      </w:r>
      <w:r>
        <w:rPr>
          <w:spacing w:val="13"/>
          <w:w w:val="105"/>
        </w:rPr>
        <w:t xml:space="preserve"> </w:t>
      </w:r>
      <w:r>
        <w:rPr>
          <w:spacing w:val="-1"/>
          <w:w w:val="105"/>
        </w:rPr>
        <w:t>ou</w:t>
      </w:r>
      <w:r>
        <w:rPr>
          <w:w w:val="105"/>
        </w:rPr>
        <w:t>t</w:t>
      </w:r>
      <w:r>
        <w:rPr>
          <w:spacing w:val="2"/>
          <w:w w:val="105"/>
        </w:rPr>
        <w:t>p</w:t>
      </w:r>
      <w:r>
        <w:rPr>
          <w:spacing w:val="-4"/>
          <w:w w:val="105"/>
        </w:rPr>
        <w:t>u</w:t>
      </w:r>
      <w:r>
        <w:rPr>
          <w:w w:val="105"/>
        </w:rPr>
        <w:t>t</w:t>
      </w:r>
      <w:r>
        <w:rPr>
          <w:spacing w:val="12"/>
          <w:w w:val="105"/>
        </w:rPr>
        <w:t xml:space="preserve"> </w:t>
      </w:r>
      <w:r>
        <w:rPr>
          <w:spacing w:val="-1"/>
          <w:w w:val="105"/>
        </w:rPr>
        <w:t>p</w:t>
      </w:r>
      <w:r>
        <w:rPr>
          <w:spacing w:val="-5"/>
          <w:w w:val="105"/>
        </w:rPr>
        <w:t>a</w:t>
      </w:r>
      <w:r>
        <w:rPr>
          <w:w w:val="105"/>
        </w:rPr>
        <w:t>tt</w:t>
      </w:r>
      <w:r>
        <w:rPr>
          <w:spacing w:val="-1"/>
          <w:w w:val="105"/>
        </w:rPr>
        <w:t>e</w:t>
      </w:r>
      <w:r>
        <w:rPr>
          <w:w w:val="105"/>
        </w:rPr>
        <w:t>r</w:t>
      </w:r>
      <w:r>
        <w:rPr>
          <w:spacing w:val="-1"/>
          <w:w w:val="105"/>
        </w:rPr>
        <w:t>n</w:t>
      </w:r>
      <w:r>
        <w:rPr>
          <w:spacing w:val="-3"/>
          <w:w w:val="105"/>
        </w:rPr>
        <w:t>s</w:t>
      </w:r>
      <w:r>
        <w:rPr>
          <w:w w:val="105"/>
        </w:rPr>
        <w:t>,</w:t>
      </w:r>
      <w:r>
        <w:rPr>
          <w:spacing w:val="12"/>
          <w:w w:val="105"/>
        </w:rPr>
        <w:t xml:space="preserve"> </w:t>
      </w:r>
      <w:r>
        <w:rPr>
          <w:w w:val="105"/>
        </w:rPr>
        <w:t>t</w:t>
      </w:r>
      <w:r>
        <w:rPr>
          <w:spacing w:val="2"/>
          <w:w w:val="105"/>
        </w:rPr>
        <w:t>h</w:t>
      </w:r>
      <w:r>
        <w:rPr>
          <w:w w:val="105"/>
        </w:rPr>
        <w:t>e</w:t>
      </w:r>
      <w:r>
        <w:rPr>
          <w:spacing w:val="8"/>
          <w:w w:val="105"/>
        </w:rPr>
        <w:t xml:space="preserve"> </w:t>
      </w:r>
      <w:r>
        <w:rPr>
          <w:spacing w:val="-1"/>
          <w:w w:val="105"/>
        </w:rPr>
        <w:t>e</w:t>
      </w:r>
      <w:r>
        <w:rPr>
          <w:w w:val="105"/>
        </w:rPr>
        <w:t>rr</w:t>
      </w:r>
      <w:r>
        <w:rPr>
          <w:spacing w:val="-1"/>
          <w:w w:val="105"/>
        </w:rPr>
        <w:t>o</w:t>
      </w:r>
      <w:r>
        <w:rPr>
          <w:w w:val="105"/>
        </w:rPr>
        <w:t>r</w:t>
      </w:r>
      <w:r>
        <w:rPr>
          <w:spacing w:val="11"/>
          <w:w w:val="105"/>
        </w:rPr>
        <w:t xml:space="preserve"> </w:t>
      </w:r>
      <w:r>
        <w:rPr>
          <w:spacing w:val="-3"/>
          <w:w w:val="105"/>
        </w:rPr>
        <w:t>f</w:t>
      </w:r>
      <w:r>
        <w:rPr>
          <w:spacing w:val="-1"/>
          <w:w w:val="105"/>
        </w:rPr>
        <w:t>o</w:t>
      </w:r>
      <w:r>
        <w:rPr>
          <w:w w:val="105"/>
        </w:rPr>
        <w:t>r</w:t>
      </w:r>
      <w:r>
        <w:rPr>
          <w:spacing w:val="11"/>
          <w:w w:val="105"/>
        </w:rPr>
        <w:t xml:space="preserve"> </w:t>
      </w:r>
      <w:r>
        <w:rPr>
          <w:w w:val="105"/>
        </w:rPr>
        <w:t>t</w:t>
      </w:r>
      <w:r>
        <w:rPr>
          <w:spacing w:val="-1"/>
          <w:w w:val="105"/>
        </w:rPr>
        <w:t>h</w:t>
      </w:r>
      <w:r>
        <w:rPr>
          <w:w w:val="105"/>
        </w:rPr>
        <w:t>e</w:t>
      </w:r>
      <w:r>
        <w:rPr>
          <w:spacing w:val="10"/>
          <w:w w:val="105"/>
        </w:rPr>
        <w:t xml:space="preserve"> </w:t>
      </w:r>
      <w:r>
        <w:rPr>
          <w:spacing w:val="-1"/>
          <w:w w:val="105"/>
        </w:rPr>
        <w:t>ou</w:t>
      </w:r>
      <w:r>
        <w:rPr>
          <w:spacing w:val="2"/>
          <w:w w:val="105"/>
        </w:rPr>
        <w:t>t</w:t>
      </w:r>
      <w:r>
        <w:rPr>
          <w:spacing w:val="-1"/>
          <w:w w:val="105"/>
        </w:rPr>
        <w:t>p</w:t>
      </w:r>
      <w:r>
        <w:rPr>
          <w:spacing w:val="-4"/>
          <w:w w:val="105"/>
        </w:rPr>
        <w:t>u</w:t>
      </w:r>
      <w:r>
        <w:rPr>
          <w:w w:val="105"/>
        </w:rPr>
        <w:t>t</w:t>
      </w:r>
      <w:r>
        <w:rPr>
          <w:spacing w:val="11"/>
          <w:w w:val="105"/>
        </w:rPr>
        <w:t xml:space="preserve"> </w:t>
      </w:r>
      <w:r>
        <w:rPr>
          <w:spacing w:val="-4"/>
          <w:w w:val="105"/>
        </w:rPr>
        <w:t>o</w:t>
      </w:r>
      <w:r>
        <w:rPr>
          <w:w w:val="105"/>
        </w:rPr>
        <w:t xml:space="preserve">f </w:t>
      </w:r>
      <w:r>
        <w:rPr>
          <w:spacing w:val="-1"/>
          <w:w w:val="105"/>
        </w:rPr>
        <w:t>e</w:t>
      </w:r>
      <w:r>
        <w:rPr>
          <w:spacing w:val="1"/>
          <w:w w:val="105"/>
        </w:rPr>
        <w:t>a</w:t>
      </w:r>
      <w:r>
        <w:rPr>
          <w:spacing w:val="-5"/>
          <w:w w:val="105"/>
        </w:rPr>
        <w:t>c</w:t>
      </w:r>
      <w:r>
        <w:rPr>
          <w:w w:val="105"/>
        </w:rPr>
        <w:t>h</w:t>
      </w:r>
      <w:r>
        <w:rPr>
          <w:spacing w:val="16"/>
          <w:w w:val="105"/>
        </w:rPr>
        <w:t xml:space="preserve"> </w:t>
      </w:r>
      <w:r>
        <w:rPr>
          <w:spacing w:val="2"/>
          <w:w w:val="105"/>
        </w:rPr>
        <w:t>n</w:t>
      </w:r>
      <w:r>
        <w:rPr>
          <w:spacing w:val="-5"/>
          <w:w w:val="105"/>
        </w:rPr>
        <w:t>e</w:t>
      </w:r>
      <w:r>
        <w:rPr>
          <w:spacing w:val="-1"/>
          <w:w w:val="105"/>
        </w:rPr>
        <w:t>u</w:t>
      </w:r>
      <w:r>
        <w:rPr>
          <w:spacing w:val="3"/>
          <w:w w:val="105"/>
        </w:rPr>
        <w:t>r</w:t>
      </w:r>
      <w:r>
        <w:rPr>
          <w:spacing w:val="-1"/>
          <w:w w:val="105"/>
        </w:rPr>
        <w:t>o</w:t>
      </w:r>
      <w:r>
        <w:rPr>
          <w:w w:val="105"/>
        </w:rPr>
        <w:t>n</w:t>
      </w:r>
      <w:r>
        <w:rPr>
          <w:spacing w:val="17"/>
          <w:w w:val="105"/>
        </w:rPr>
        <w:t xml:space="preserve"> </w:t>
      </w:r>
      <w:r>
        <w:rPr>
          <w:spacing w:val="-1"/>
          <w:w w:val="105"/>
        </w:rPr>
        <w:t>c</w:t>
      </w:r>
      <w:r>
        <w:rPr>
          <w:spacing w:val="-5"/>
          <w:w w:val="105"/>
        </w:rPr>
        <w:t>a</w:t>
      </w:r>
      <w:r>
        <w:rPr>
          <w:w w:val="105"/>
        </w:rPr>
        <w:t>n</w:t>
      </w:r>
      <w:r>
        <w:rPr>
          <w:spacing w:val="17"/>
          <w:w w:val="105"/>
        </w:rPr>
        <w:t xml:space="preserve"> </w:t>
      </w:r>
      <w:r>
        <w:rPr>
          <w:spacing w:val="2"/>
          <w:w w:val="105"/>
        </w:rPr>
        <w:t>b</w:t>
      </w:r>
      <w:r>
        <w:rPr>
          <w:w w:val="105"/>
        </w:rPr>
        <w:t>e</w:t>
      </w:r>
      <w:r>
        <w:rPr>
          <w:spacing w:val="17"/>
          <w:w w:val="105"/>
        </w:rPr>
        <w:t xml:space="preserve"> </w:t>
      </w:r>
      <w:r>
        <w:rPr>
          <w:spacing w:val="-1"/>
          <w:w w:val="105"/>
        </w:rPr>
        <w:t>de</w:t>
      </w:r>
      <w:r>
        <w:rPr>
          <w:w w:val="105"/>
        </w:rPr>
        <w:t>fi</w:t>
      </w:r>
      <w:r>
        <w:rPr>
          <w:spacing w:val="2"/>
          <w:w w:val="105"/>
        </w:rPr>
        <w:t>n</w:t>
      </w:r>
      <w:r>
        <w:rPr>
          <w:spacing w:val="-1"/>
          <w:w w:val="105"/>
        </w:rPr>
        <w:t>e</w:t>
      </w:r>
      <w:r>
        <w:rPr>
          <w:w w:val="105"/>
        </w:rPr>
        <w:t>d</w:t>
      </w:r>
      <w:r>
        <w:rPr>
          <w:spacing w:val="17"/>
          <w:w w:val="105"/>
        </w:rPr>
        <w:t xml:space="preserve"> </w:t>
      </w:r>
      <w:r>
        <w:rPr>
          <w:spacing w:val="2"/>
          <w:w w:val="105"/>
        </w:rPr>
        <w:t>b</w:t>
      </w:r>
      <w:r>
        <w:rPr>
          <w:w w:val="105"/>
        </w:rPr>
        <w:t>y</w:t>
      </w:r>
      <w:r>
        <w:rPr>
          <w:spacing w:val="15"/>
          <w:w w:val="105"/>
        </w:rPr>
        <w:t xml:space="preserve"> </w:t>
      </w:r>
      <w:r>
        <w:rPr>
          <w:w w:val="105"/>
        </w:rPr>
        <w:t>t</w:t>
      </w:r>
      <w:r>
        <w:rPr>
          <w:spacing w:val="-1"/>
          <w:w w:val="105"/>
        </w:rPr>
        <w:t>h</w:t>
      </w:r>
      <w:r>
        <w:rPr>
          <w:w w:val="105"/>
        </w:rPr>
        <w:t>e</w:t>
      </w:r>
      <w:r>
        <w:rPr>
          <w:spacing w:val="16"/>
          <w:w w:val="105"/>
        </w:rPr>
        <w:t xml:space="preserve"> </w:t>
      </w:r>
      <w:r>
        <w:rPr>
          <w:spacing w:val="-1"/>
          <w:w w:val="105"/>
        </w:rPr>
        <w:t>equa</w:t>
      </w:r>
      <w:r>
        <w:rPr>
          <w:w w:val="105"/>
        </w:rPr>
        <w:t>ti</w:t>
      </w:r>
      <w:r>
        <w:rPr>
          <w:spacing w:val="2"/>
          <w:w w:val="105"/>
        </w:rPr>
        <w:t>o</w:t>
      </w:r>
      <w:r>
        <w:rPr>
          <w:spacing w:val="-1"/>
          <w:w w:val="105"/>
        </w:rPr>
        <w:t>n</w:t>
      </w:r>
      <w:r>
        <w:rPr>
          <w:w w:val="105"/>
        </w:rPr>
        <w:t>:</w:t>
      </w:r>
    </w:p>
    <w:p w:rsidR="007E75EF" w:rsidRDefault="007E75EF" w:rsidP="007E75EF">
      <w:pPr>
        <w:kinsoku w:val="0"/>
        <w:overflowPunct w:val="0"/>
        <w:rPr>
          <w:spacing w:val="-1"/>
          <w:w w:val="105"/>
        </w:rPr>
      </w:pPr>
      <w:r>
        <w:rPr>
          <w:noProof/>
        </w:rPr>
        <w:drawing>
          <wp:inline distT="0" distB="0" distL="0" distR="0" wp14:anchorId="59B4F42E" wp14:editId="0E0868FF">
            <wp:extent cx="1252847" cy="321296"/>
            <wp:effectExtent l="0" t="0" r="508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094" cy="321359"/>
                    </a:xfrm>
                    <a:prstGeom prst="rect">
                      <a:avLst/>
                    </a:prstGeom>
                    <a:noFill/>
                    <a:ln>
                      <a:noFill/>
                    </a:ln>
                  </pic:spPr>
                </pic:pic>
              </a:graphicData>
            </a:graphic>
          </wp:inline>
        </w:drawing>
      </w:r>
    </w:p>
    <w:p w:rsidR="007E75EF" w:rsidRDefault="007E75EF" w:rsidP="007E75EF">
      <w:pPr>
        <w:pStyle w:val="BodyText"/>
        <w:kinsoku w:val="0"/>
        <w:overflowPunct w:val="0"/>
        <w:spacing w:line="201" w:lineRule="exact"/>
      </w:pPr>
      <w:proofErr w:type="gramStart"/>
      <w:r>
        <w:rPr>
          <w:w w:val="105"/>
        </w:rPr>
        <w:t>wh</w:t>
      </w:r>
      <w:r>
        <w:rPr>
          <w:spacing w:val="2"/>
          <w:w w:val="105"/>
        </w:rPr>
        <w:t>i</w:t>
      </w:r>
      <w:r>
        <w:rPr>
          <w:w w:val="105"/>
        </w:rPr>
        <w:t>le</w:t>
      </w:r>
      <w:proofErr w:type="gramEnd"/>
      <w:r>
        <w:rPr>
          <w:spacing w:val="11"/>
          <w:w w:val="105"/>
        </w:rPr>
        <w:t xml:space="preserve"> </w:t>
      </w:r>
      <w:r>
        <w:rPr>
          <w:w w:val="105"/>
        </w:rPr>
        <w:t>the</w:t>
      </w:r>
      <w:r>
        <w:rPr>
          <w:spacing w:val="14"/>
          <w:w w:val="105"/>
        </w:rPr>
        <w:t xml:space="preserve"> </w:t>
      </w:r>
      <w:r>
        <w:rPr>
          <w:spacing w:val="-5"/>
          <w:w w:val="105"/>
        </w:rPr>
        <w:t>e</w:t>
      </w:r>
      <w:r>
        <w:rPr>
          <w:spacing w:val="3"/>
          <w:w w:val="105"/>
        </w:rPr>
        <w:t>r</w:t>
      </w:r>
      <w:r>
        <w:rPr>
          <w:w w:val="105"/>
        </w:rPr>
        <w:t>ror</w:t>
      </w:r>
      <w:r>
        <w:rPr>
          <w:spacing w:val="12"/>
          <w:w w:val="105"/>
        </w:rPr>
        <w:t xml:space="preserve"> </w:t>
      </w:r>
      <w:r>
        <w:rPr>
          <w:w w:val="105"/>
        </w:rPr>
        <w:t>fu</w:t>
      </w:r>
      <w:r>
        <w:rPr>
          <w:spacing w:val="2"/>
          <w:w w:val="105"/>
        </w:rPr>
        <w:t>n</w:t>
      </w:r>
      <w:r>
        <w:rPr>
          <w:spacing w:val="-5"/>
          <w:w w:val="105"/>
        </w:rPr>
        <w:t>c</w:t>
      </w:r>
      <w:r>
        <w:rPr>
          <w:w w:val="105"/>
        </w:rPr>
        <w:t>tion</w:t>
      </w:r>
      <w:r>
        <w:rPr>
          <w:spacing w:val="16"/>
          <w:w w:val="105"/>
        </w:rPr>
        <w:t xml:space="preserve"> </w:t>
      </w:r>
      <w:r>
        <w:rPr>
          <w:spacing w:val="-4"/>
          <w:w w:val="105"/>
        </w:rPr>
        <w:t>o</w:t>
      </w:r>
      <w:r>
        <w:rPr>
          <w:w w:val="105"/>
        </w:rPr>
        <w:t>f</w:t>
      </w:r>
      <w:r>
        <w:rPr>
          <w:spacing w:val="14"/>
          <w:w w:val="105"/>
        </w:rPr>
        <w:t xml:space="preserve"> </w:t>
      </w:r>
      <w:r>
        <w:rPr>
          <w:spacing w:val="-4"/>
          <w:w w:val="105"/>
        </w:rPr>
        <w:t>t</w:t>
      </w:r>
      <w:r>
        <w:rPr>
          <w:spacing w:val="2"/>
          <w:w w:val="105"/>
        </w:rPr>
        <w:t>h</w:t>
      </w:r>
      <w:r>
        <w:rPr>
          <w:w w:val="105"/>
        </w:rPr>
        <w:t>e</w:t>
      </w:r>
      <w:r w:rsidRPr="007E75EF">
        <w:rPr>
          <w:spacing w:val="2"/>
          <w:w w:val="105"/>
        </w:rPr>
        <w:t xml:space="preserve"> </w:t>
      </w:r>
      <w:r>
        <w:rPr>
          <w:spacing w:val="2"/>
          <w:w w:val="105"/>
        </w:rPr>
        <w:t>n</w:t>
      </w:r>
      <w:r>
        <w:rPr>
          <w:spacing w:val="-5"/>
          <w:w w:val="105"/>
        </w:rPr>
        <w:t>e</w:t>
      </w:r>
      <w:r>
        <w:rPr>
          <w:spacing w:val="2"/>
          <w:w w:val="105"/>
        </w:rPr>
        <w:t>t</w:t>
      </w:r>
      <w:r>
        <w:rPr>
          <w:w w:val="105"/>
        </w:rPr>
        <w:t>work</w:t>
      </w:r>
      <w:r>
        <w:rPr>
          <w:spacing w:val="32"/>
          <w:w w:val="105"/>
        </w:rPr>
        <w:t xml:space="preserve"> </w:t>
      </w:r>
      <w:r>
        <w:rPr>
          <w:w w:val="105"/>
        </w:rPr>
        <w:t>t</w:t>
      </w:r>
      <w:r>
        <w:rPr>
          <w:spacing w:val="2"/>
          <w:w w:val="105"/>
        </w:rPr>
        <w:t>h</w:t>
      </w:r>
      <w:r>
        <w:rPr>
          <w:spacing w:val="-5"/>
          <w:w w:val="105"/>
        </w:rPr>
        <w:t>a</w:t>
      </w:r>
      <w:r>
        <w:rPr>
          <w:w w:val="105"/>
        </w:rPr>
        <w:t>t</w:t>
      </w:r>
      <w:r>
        <w:rPr>
          <w:spacing w:val="32"/>
          <w:w w:val="105"/>
        </w:rPr>
        <w:t xml:space="preserve"> </w:t>
      </w:r>
      <w:r>
        <w:rPr>
          <w:w w:val="105"/>
        </w:rPr>
        <w:t>mu</w:t>
      </w:r>
      <w:r>
        <w:rPr>
          <w:spacing w:val="-3"/>
          <w:w w:val="105"/>
        </w:rPr>
        <w:t>s</w:t>
      </w:r>
      <w:r>
        <w:rPr>
          <w:w w:val="105"/>
        </w:rPr>
        <w:t>t</w:t>
      </w:r>
      <w:r>
        <w:rPr>
          <w:spacing w:val="32"/>
          <w:w w:val="105"/>
        </w:rPr>
        <w:t xml:space="preserve"> </w:t>
      </w:r>
      <w:r>
        <w:rPr>
          <w:w w:val="105"/>
        </w:rPr>
        <w:t>be</w:t>
      </w:r>
      <w:r>
        <w:rPr>
          <w:spacing w:val="30"/>
          <w:w w:val="105"/>
        </w:rPr>
        <w:t xml:space="preserve"> </w:t>
      </w:r>
      <w:r>
        <w:rPr>
          <w:w w:val="105"/>
        </w:rPr>
        <w:t>m</w:t>
      </w:r>
      <w:r>
        <w:rPr>
          <w:spacing w:val="2"/>
          <w:w w:val="105"/>
        </w:rPr>
        <w:t>i</w:t>
      </w:r>
      <w:r>
        <w:rPr>
          <w:spacing w:val="-4"/>
          <w:w w:val="105"/>
        </w:rPr>
        <w:t>n</w:t>
      </w:r>
      <w:r>
        <w:rPr>
          <w:w w:val="105"/>
        </w:rPr>
        <w:t>im</w:t>
      </w:r>
      <w:r>
        <w:rPr>
          <w:spacing w:val="2"/>
          <w:w w:val="105"/>
        </w:rPr>
        <w:t>i</w:t>
      </w:r>
      <w:r>
        <w:rPr>
          <w:spacing w:val="-5"/>
          <w:w w:val="105"/>
        </w:rPr>
        <w:t>z</w:t>
      </w:r>
      <w:r>
        <w:rPr>
          <w:w w:val="105"/>
        </w:rPr>
        <w:t>ed</w:t>
      </w:r>
      <w:r>
        <w:rPr>
          <w:spacing w:val="32"/>
          <w:w w:val="105"/>
        </w:rPr>
        <w:t xml:space="preserve"> </w:t>
      </w:r>
      <w:r>
        <w:rPr>
          <w:w w:val="105"/>
        </w:rPr>
        <w:t>is</w:t>
      </w:r>
      <w:r>
        <w:rPr>
          <w:spacing w:val="28"/>
          <w:w w:val="105"/>
        </w:rPr>
        <w:t xml:space="preserve"> </w:t>
      </w:r>
      <w:r>
        <w:rPr>
          <w:w w:val="105"/>
        </w:rPr>
        <w:t>g</w:t>
      </w:r>
      <w:r>
        <w:rPr>
          <w:spacing w:val="2"/>
          <w:w w:val="105"/>
        </w:rPr>
        <w:t>i</w:t>
      </w:r>
      <w:r>
        <w:rPr>
          <w:spacing w:val="-4"/>
          <w:w w:val="105"/>
        </w:rPr>
        <w:t>v</w:t>
      </w:r>
      <w:r>
        <w:rPr>
          <w:w w:val="105"/>
        </w:rPr>
        <w:t>en</w:t>
      </w:r>
      <w:r>
        <w:rPr>
          <w:spacing w:val="33"/>
          <w:w w:val="105"/>
        </w:rPr>
        <w:t xml:space="preserve"> </w:t>
      </w:r>
      <w:r>
        <w:rPr>
          <w:spacing w:val="2"/>
          <w:w w:val="105"/>
        </w:rPr>
        <w:t>b</w:t>
      </w:r>
      <w:r>
        <w:rPr>
          <w:spacing w:val="-4"/>
          <w:w w:val="105"/>
        </w:rPr>
        <w:t>y</w:t>
      </w:r>
      <w:r>
        <w:rPr>
          <w:w w:val="105"/>
        </w:rPr>
        <w:t>:</w:t>
      </w:r>
    </w:p>
    <w:p w:rsidR="007E75EF" w:rsidRDefault="007E75EF" w:rsidP="007E75EF">
      <w:pPr>
        <w:autoSpaceDE w:val="0"/>
        <w:autoSpaceDN w:val="0"/>
        <w:adjustRightInd w:val="0"/>
        <w:rPr>
          <w:rFonts w:asciiTheme="majorBidi" w:hAnsiTheme="majorBidi" w:cstheme="majorBidi"/>
        </w:rPr>
      </w:pPr>
      <w:r>
        <w:rPr>
          <w:rFonts w:asciiTheme="majorBidi" w:hAnsiTheme="majorBidi" w:cstheme="majorBidi"/>
          <w:noProof/>
        </w:rPr>
        <w:drawing>
          <wp:inline distT="0" distB="0" distL="0" distR="0" wp14:anchorId="131D813E" wp14:editId="6DF3DA8C">
            <wp:extent cx="1383177" cy="525957"/>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516" cy="526086"/>
                    </a:xfrm>
                    <a:prstGeom prst="rect">
                      <a:avLst/>
                    </a:prstGeom>
                    <a:noFill/>
                    <a:ln>
                      <a:noFill/>
                    </a:ln>
                  </pic:spPr>
                </pic:pic>
              </a:graphicData>
            </a:graphic>
          </wp:inline>
        </w:drawing>
      </w:r>
    </w:p>
    <w:p w:rsidR="007E75EF" w:rsidRPr="00007336" w:rsidRDefault="007E75EF" w:rsidP="00007336">
      <w:pPr>
        <w:pStyle w:val="BodyTextIndent"/>
        <w:tabs>
          <w:tab w:val="left" w:pos="24"/>
        </w:tabs>
        <w:adjustRightInd w:val="0"/>
        <w:snapToGrid w:val="0"/>
        <w:spacing w:before="120"/>
        <w:ind w:left="0"/>
        <w:jc w:val="both"/>
        <w:rPr>
          <w:rFonts w:asciiTheme="majorBidi" w:hAnsiTheme="majorBidi" w:cstheme="majorBidi"/>
        </w:rPr>
      </w:pPr>
      <w:r w:rsidRPr="00007336">
        <w:rPr>
          <w:rFonts w:asciiTheme="majorBidi" w:hAnsiTheme="majorBidi" w:cstheme="majorBidi"/>
        </w:rPr>
        <w:t xml:space="preserve">Where Oj    is the output produced when the input pattern x </w:t>
      </w:r>
      <w:proofErr w:type="gramStart"/>
      <w:r w:rsidRPr="00007336">
        <w:rPr>
          <w:rFonts w:asciiTheme="majorBidi" w:hAnsiTheme="majorBidi" w:cstheme="majorBidi"/>
        </w:rPr>
        <w:t>j  from</w:t>
      </w:r>
      <w:proofErr w:type="gramEnd"/>
      <w:r w:rsidRPr="00007336">
        <w:rPr>
          <w:rFonts w:asciiTheme="majorBidi" w:hAnsiTheme="majorBidi" w:cstheme="majorBidi"/>
        </w:rPr>
        <w:t xml:space="preserve"> the training set enters the network, and t j</w:t>
      </w:r>
      <w:r w:rsidR="00007336" w:rsidRPr="00007336">
        <w:rPr>
          <w:rFonts w:asciiTheme="majorBidi" w:hAnsiTheme="majorBidi" w:cstheme="majorBidi"/>
        </w:rPr>
        <w:t xml:space="preserve"> </w:t>
      </w:r>
      <w:r w:rsidRPr="00007336">
        <w:rPr>
          <w:rFonts w:asciiTheme="majorBidi" w:hAnsiTheme="majorBidi" w:cstheme="majorBidi"/>
        </w:rPr>
        <w:t>is the target value [13]. During the training mode, each weight is changed adding to its previous value the quantity</w:t>
      </w:r>
      <w:r w:rsidR="00007336" w:rsidRPr="00007336">
        <w:rPr>
          <w:rFonts w:asciiTheme="majorBidi" w:hAnsiTheme="majorBidi" w:cstheme="majorBidi"/>
        </w:rPr>
        <w:t xml:space="preserve"> </w:t>
      </w:r>
    </w:p>
    <w:p w:rsidR="00B342E8" w:rsidRPr="00B342E8" w:rsidRDefault="007E75EF" w:rsidP="00B342E8">
      <w:pPr>
        <w:rPr>
          <w:rFonts w:asciiTheme="majorBidi" w:hAnsiTheme="majorBidi" w:cstheme="majorBidi"/>
        </w:rPr>
      </w:pPr>
      <w:r>
        <w:rPr>
          <w:rFonts w:asciiTheme="majorBidi" w:hAnsiTheme="majorBidi" w:cstheme="majorBidi"/>
          <w:noProof/>
        </w:rPr>
        <w:drawing>
          <wp:inline distT="0" distB="0" distL="0" distR="0">
            <wp:extent cx="991590" cy="4992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560" cy="499263"/>
                    </a:xfrm>
                    <a:prstGeom prst="rect">
                      <a:avLst/>
                    </a:prstGeom>
                    <a:noFill/>
                    <a:ln>
                      <a:noFill/>
                    </a:ln>
                  </pic:spPr>
                </pic:pic>
              </a:graphicData>
            </a:graphic>
          </wp:inline>
        </w:drawing>
      </w:r>
    </w:p>
    <w:p w:rsidR="00007336" w:rsidRPr="00007336" w:rsidRDefault="00007336" w:rsidP="00007336">
      <w:pPr>
        <w:pStyle w:val="BodyTextIndent"/>
        <w:tabs>
          <w:tab w:val="left" w:pos="24"/>
        </w:tabs>
        <w:adjustRightInd w:val="0"/>
        <w:snapToGrid w:val="0"/>
        <w:spacing w:before="120"/>
        <w:ind w:left="0"/>
        <w:jc w:val="both"/>
        <w:rPr>
          <w:rFonts w:asciiTheme="majorBidi" w:hAnsiTheme="majorBidi" w:cstheme="majorBidi"/>
        </w:rPr>
      </w:pPr>
      <w:r w:rsidRPr="00007336">
        <w:rPr>
          <w:rFonts w:asciiTheme="majorBidi" w:hAnsiTheme="majorBidi" w:cstheme="majorBidi"/>
        </w:rPr>
        <w:t xml:space="preserve">Where </w:t>
      </w:r>
      <w:proofErr w:type="gramStart"/>
      <w:r w:rsidRPr="00007336">
        <w:rPr>
          <w:rFonts w:asciiTheme="majorBidi" w:hAnsiTheme="majorBidi" w:cstheme="majorBidi"/>
        </w:rPr>
        <w:t>γ  is</w:t>
      </w:r>
      <w:proofErr w:type="gramEnd"/>
      <w:r w:rsidRPr="00007336">
        <w:rPr>
          <w:rFonts w:asciiTheme="majorBidi" w:hAnsiTheme="majorBidi" w:cstheme="majorBidi"/>
        </w:rPr>
        <w:t xml:space="preserve"> a constant that gives the learning rate. The higher the learning rate, the faster the convergent will be, but the searching path may trapped around the optimal solution and convergence become impossible. Once a set of good weights have been found, the neural network model  can  take  another  dataset  with  unknown  output  values  and  predict  automatic  the corresponding outputs.</w:t>
      </w:r>
    </w:p>
    <w:p w:rsidR="00B342E8" w:rsidRPr="00CC1529" w:rsidRDefault="00B342E8" w:rsidP="00CC1529">
      <w:pPr>
        <w:pStyle w:val="Heading1"/>
        <w:numPr>
          <w:ilvl w:val="0"/>
          <w:numId w:val="6"/>
        </w:numPr>
        <w:spacing w:before="120" w:after="120"/>
        <w:jc w:val="both"/>
        <w:rPr>
          <w:rFonts w:eastAsia="MS Mincho"/>
          <w:b/>
          <w:bCs/>
        </w:rPr>
      </w:pPr>
      <w:bookmarkStart w:id="1" w:name="_Toc522918695"/>
      <w:r w:rsidRPr="00CC1529">
        <w:rPr>
          <w:rFonts w:eastAsia="MS Mincho"/>
          <w:b/>
          <w:bCs/>
        </w:rPr>
        <w:t>Tic-Tac-Toe</w:t>
      </w:r>
      <w:bookmarkEnd w:id="1"/>
      <w:r w:rsidRPr="00CC1529">
        <w:rPr>
          <w:rFonts w:eastAsia="MS Mincho"/>
          <w:b/>
          <w:bCs/>
        </w:rPr>
        <w:t xml:space="preserve"> theory</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ab/>
      </w:r>
      <w:r w:rsidRPr="00B342E8">
        <w:rPr>
          <w:rFonts w:asciiTheme="majorBidi" w:hAnsiTheme="majorBidi" w:cstheme="majorBidi"/>
        </w:rPr>
        <w:tab/>
        <w:t>Tic-tac-toe is played on a three-by-three grid (see figure 3). Each player takes turn to place a symbol on an open square. One player’s symbol is “X” and the other’s is “O”. The game is over once a player has three signs in a row: horizontally, vertically, or diagonally (as shown in figure 4). The game can end with a draw result (as shown in figure 5), if there is no possibility of winning for both players. 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727"/>
        <w:gridCol w:w="2728"/>
      </w:tblGrid>
      <w:tr w:rsidR="00B342E8" w:rsidRPr="00B342E8" w:rsidTr="00B342E8">
        <w:trPr>
          <w:jc w:val="center"/>
        </w:trPr>
        <w:tc>
          <w:tcPr>
            <w:tcW w:w="2727" w:type="dxa"/>
          </w:tcPr>
          <w:p w:rsidR="00B342E8" w:rsidRPr="00B342E8" w:rsidRDefault="00B342E8" w:rsidP="00FC15CD">
            <w:pPr>
              <w:pStyle w:val="BodyTextIndent"/>
              <w:tabs>
                <w:tab w:val="left" w:pos="24"/>
              </w:tabs>
              <w:adjustRightInd w:val="0"/>
              <w:snapToGrid w:val="0"/>
              <w:spacing w:before="120"/>
              <w:rPr>
                <w:rFonts w:asciiTheme="majorBidi" w:hAnsiTheme="majorBidi" w:cstheme="majorBidi"/>
                <w:sz w:val="20"/>
              </w:rPr>
            </w:pPr>
            <w:r w:rsidRPr="00B342E8">
              <w:rPr>
                <w:rFonts w:asciiTheme="majorBidi" w:hAnsiTheme="majorBidi" w:cstheme="majorBidi"/>
                <w:noProof/>
              </w:rPr>
              <w:drawing>
                <wp:inline distT="0" distB="0" distL="0" distR="0" wp14:anchorId="2A41804B" wp14:editId="2DE37645">
                  <wp:extent cx="1109668" cy="114003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0286" cy="1140666"/>
                          </a:xfrm>
                          <a:prstGeom prst="rect">
                            <a:avLst/>
                          </a:prstGeom>
                          <a:noFill/>
                          <a:ln>
                            <a:noFill/>
                          </a:ln>
                        </pic:spPr>
                      </pic:pic>
                    </a:graphicData>
                  </a:graphic>
                </wp:inline>
              </w:drawing>
            </w:r>
          </w:p>
        </w:tc>
        <w:tc>
          <w:tcPr>
            <w:tcW w:w="2727" w:type="dxa"/>
          </w:tcPr>
          <w:p w:rsidR="00B342E8" w:rsidRPr="00B342E8" w:rsidRDefault="00B342E8" w:rsidP="00FC15CD">
            <w:pPr>
              <w:pStyle w:val="BodyTextIndent"/>
              <w:tabs>
                <w:tab w:val="left" w:pos="24"/>
              </w:tabs>
              <w:adjustRightInd w:val="0"/>
              <w:snapToGrid w:val="0"/>
              <w:spacing w:before="120"/>
              <w:rPr>
                <w:rFonts w:asciiTheme="majorBidi" w:hAnsiTheme="majorBidi" w:cstheme="majorBidi"/>
                <w:sz w:val="20"/>
              </w:rPr>
            </w:pPr>
            <w:r w:rsidRPr="00B342E8">
              <w:rPr>
                <w:rFonts w:asciiTheme="majorBidi" w:hAnsiTheme="majorBidi" w:cstheme="majorBidi"/>
                <w:noProof/>
              </w:rPr>
              <w:drawing>
                <wp:inline distT="0" distB="0" distL="0" distR="0" wp14:anchorId="0A3CF150" wp14:editId="5F023F09">
                  <wp:extent cx="1157844" cy="1199617"/>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643" cy="1200445"/>
                          </a:xfrm>
                          <a:prstGeom prst="rect">
                            <a:avLst/>
                          </a:prstGeom>
                          <a:noFill/>
                          <a:ln>
                            <a:noFill/>
                          </a:ln>
                        </pic:spPr>
                      </pic:pic>
                    </a:graphicData>
                  </a:graphic>
                </wp:inline>
              </w:drawing>
            </w:r>
          </w:p>
        </w:tc>
        <w:tc>
          <w:tcPr>
            <w:tcW w:w="2728" w:type="dxa"/>
          </w:tcPr>
          <w:p w:rsidR="00B342E8" w:rsidRPr="00B342E8" w:rsidRDefault="00B342E8" w:rsidP="00FC15CD">
            <w:pPr>
              <w:pStyle w:val="BodyTextIndent"/>
              <w:tabs>
                <w:tab w:val="left" w:pos="24"/>
              </w:tabs>
              <w:adjustRightInd w:val="0"/>
              <w:snapToGrid w:val="0"/>
              <w:spacing w:before="120"/>
              <w:rPr>
                <w:rFonts w:asciiTheme="majorBidi" w:hAnsiTheme="majorBidi" w:cstheme="majorBidi"/>
                <w:sz w:val="20"/>
              </w:rPr>
            </w:pPr>
            <w:r w:rsidRPr="00B342E8">
              <w:rPr>
                <w:rFonts w:asciiTheme="majorBidi" w:hAnsiTheme="majorBidi" w:cstheme="majorBidi"/>
                <w:noProof/>
              </w:rPr>
              <w:drawing>
                <wp:inline distT="0" distB="0" distL="0" distR="0" wp14:anchorId="74392637" wp14:editId="4F7C060A">
                  <wp:extent cx="1116280" cy="113828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738" cy="1141814"/>
                          </a:xfrm>
                          <a:prstGeom prst="rect">
                            <a:avLst/>
                          </a:prstGeom>
                          <a:noFill/>
                          <a:ln>
                            <a:noFill/>
                          </a:ln>
                        </pic:spPr>
                      </pic:pic>
                    </a:graphicData>
                  </a:graphic>
                </wp:inline>
              </w:drawing>
            </w:r>
          </w:p>
        </w:tc>
      </w:tr>
      <w:tr w:rsidR="00B342E8" w:rsidRPr="00B342E8" w:rsidTr="00B342E8">
        <w:trPr>
          <w:jc w:val="center"/>
        </w:trPr>
        <w:tc>
          <w:tcPr>
            <w:tcW w:w="2727" w:type="dxa"/>
          </w:tcPr>
          <w:p w:rsidR="00B342E8" w:rsidRPr="00B342E8" w:rsidRDefault="00B342E8" w:rsidP="00FC15CD">
            <w:pPr>
              <w:rPr>
                <w:rFonts w:asciiTheme="majorBidi" w:hAnsiTheme="majorBidi" w:cstheme="majorBidi"/>
                <w:noProof/>
              </w:rPr>
            </w:pPr>
            <w:r w:rsidRPr="00B342E8">
              <w:rPr>
                <w:rFonts w:asciiTheme="majorBidi" w:hAnsiTheme="majorBidi" w:cstheme="majorBidi"/>
                <w:noProof/>
              </w:rPr>
              <w:t>Figure 3: Empty board</w:t>
            </w:r>
          </w:p>
        </w:tc>
        <w:tc>
          <w:tcPr>
            <w:tcW w:w="2727" w:type="dxa"/>
          </w:tcPr>
          <w:p w:rsidR="00B342E8" w:rsidRPr="00B342E8" w:rsidRDefault="00B342E8" w:rsidP="00FC15CD">
            <w:pPr>
              <w:rPr>
                <w:rFonts w:asciiTheme="majorBidi" w:hAnsiTheme="majorBidi" w:cstheme="majorBidi"/>
                <w:noProof/>
              </w:rPr>
            </w:pPr>
            <w:r w:rsidRPr="00B342E8">
              <w:rPr>
                <w:rFonts w:asciiTheme="majorBidi" w:hAnsiTheme="majorBidi" w:cstheme="majorBidi"/>
                <w:noProof/>
              </w:rPr>
              <w:t xml:space="preserve">Figure 4: Palyer X win </w:t>
            </w:r>
          </w:p>
        </w:tc>
        <w:tc>
          <w:tcPr>
            <w:tcW w:w="2728" w:type="dxa"/>
          </w:tcPr>
          <w:p w:rsidR="00B342E8" w:rsidRPr="00B342E8" w:rsidRDefault="00B342E8" w:rsidP="00FC15CD">
            <w:pPr>
              <w:rPr>
                <w:rFonts w:asciiTheme="majorBidi" w:hAnsiTheme="majorBidi" w:cstheme="majorBidi"/>
                <w:noProof/>
              </w:rPr>
            </w:pPr>
            <w:r w:rsidRPr="00B342E8">
              <w:rPr>
                <w:rFonts w:asciiTheme="majorBidi" w:hAnsiTheme="majorBidi" w:cstheme="majorBidi"/>
                <w:noProof/>
              </w:rPr>
              <w:t xml:space="preserve">Figure 5: Draw game </w:t>
            </w:r>
          </w:p>
        </w:tc>
      </w:tr>
    </w:tbl>
    <w:p w:rsidR="00B342E8" w:rsidRPr="00B342E8" w:rsidRDefault="00B342E8" w:rsidP="00B342E8">
      <w:pPr>
        <w:rPr>
          <w:rFonts w:asciiTheme="majorBidi" w:hAnsiTheme="majorBidi" w:cstheme="majorBidi"/>
          <w:noProof/>
        </w:rPr>
      </w:pP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The Tic-Tac-Toe game can be generalized to an (m, n, k) game in which two players take turns to put a symbol of their own color on an m × n board, with the goal of getting k of their own color in a row. Tic-tac-toe is specifically (3, 3, 3) game, where m =3, n=3 and k= 3 in this game [6].  If played correctly, the game will end in a draw, making tic-tac-toe a pointless game [8]. </w:t>
      </w:r>
    </w:p>
    <w:p w:rsidR="00B342E8" w:rsidRPr="00CC1529" w:rsidRDefault="00B342E8" w:rsidP="00CC1529">
      <w:pPr>
        <w:pStyle w:val="Heading1"/>
        <w:numPr>
          <w:ilvl w:val="0"/>
          <w:numId w:val="6"/>
        </w:numPr>
        <w:spacing w:before="120" w:after="120"/>
        <w:jc w:val="both"/>
        <w:rPr>
          <w:rFonts w:eastAsia="MS Mincho"/>
          <w:b/>
          <w:bCs/>
        </w:rPr>
      </w:pPr>
      <w:bookmarkStart w:id="2" w:name="_Toc522918696"/>
      <w:r w:rsidRPr="00CC1529">
        <w:rPr>
          <w:rFonts w:eastAsia="MS Mincho"/>
          <w:b/>
          <w:bCs/>
        </w:rPr>
        <w:t>Fun Historical Facts</w:t>
      </w:r>
      <w:bookmarkEnd w:id="2"/>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Games played on three-in-a-row boards can be traced back to ancient Egypt [9], where such game boards have been found on roofing tiles dating from around 1300 </w:t>
      </w:r>
      <w:proofErr w:type="gramStart"/>
      <w:r w:rsidRPr="00B342E8">
        <w:rPr>
          <w:rFonts w:asciiTheme="majorBidi" w:hAnsiTheme="majorBidi" w:cstheme="majorBidi"/>
        </w:rPr>
        <w:t>BCE[</w:t>
      </w:r>
      <w:proofErr w:type="gramEnd"/>
      <w:r w:rsidRPr="00B342E8">
        <w:rPr>
          <w:rFonts w:asciiTheme="majorBidi" w:hAnsiTheme="majorBidi" w:cstheme="majorBidi"/>
        </w:rPr>
        <w:t>10].</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An early variation of tic-tac-toe was played in the Roman Empire, around the first century BC. It was called </w:t>
      </w:r>
      <w:proofErr w:type="spellStart"/>
      <w:proofErr w:type="gramStart"/>
      <w:r w:rsidRPr="00B342E8">
        <w:rPr>
          <w:rFonts w:asciiTheme="majorBidi" w:hAnsiTheme="majorBidi" w:cstheme="majorBidi"/>
        </w:rPr>
        <w:t>terni</w:t>
      </w:r>
      <w:proofErr w:type="spellEnd"/>
      <w:proofErr w:type="gramEnd"/>
      <w:r w:rsidRPr="00B342E8">
        <w:rPr>
          <w:rFonts w:asciiTheme="majorBidi" w:hAnsiTheme="majorBidi" w:cstheme="majorBidi"/>
        </w:rPr>
        <w:t xml:space="preserve"> lapilli (three pebbles at a time) and instead of having any number of pieces, each player only had three, thus they had to move them around to empty spaces to keep playing [11]. The game's grid markings have been found chalked all over Rome. Another closely related </w:t>
      </w:r>
      <w:r w:rsidRPr="00B342E8">
        <w:rPr>
          <w:rFonts w:asciiTheme="majorBidi" w:hAnsiTheme="majorBidi" w:cstheme="majorBidi"/>
        </w:rPr>
        <w:lastRenderedPageBreak/>
        <w:t>ancient game is Three Men's Morris which is also played on a simple grid and requires three pieces in a row to finish</w:t>
      </w:r>
      <w:proofErr w:type="gramStart"/>
      <w:r w:rsidRPr="00B342E8">
        <w:rPr>
          <w:rFonts w:asciiTheme="majorBidi" w:hAnsiTheme="majorBidi" w:cstheme="majorBidi"/>
        </w:rPr>
        <w:t>,[</w:t>
      </w:r>
      <w:proofErr w:type="gramEnd"/>
      <w:r w:rsidRPr="00B342E8">
        <w:rPr>
          <w:rFonts w:asciiTheme="majorBidi" w:hAnsiTheme="majorBidi" w:cstheme="majorBidi"/>
        </w:rPr>
        <w:t xml:space="preserve">12] and </w:t>
      </w:r>
      <w:proofErr w:type="spellStart"/>
      <w:r w:rsidRPr="00B342E8">
        <w:rPr>
          <w:rFonts w:asciiTheme="majorBidi" w:hAnsiTheme="majorBidi" w:cstheme="majorBidi"/>
        </w:rPr>
        <w:t>Picaria</w:t>
      </w:r>
      <w:proofErr w:type="spellEnd"/>
      <w:r w:rsidRPr="00B342E8">
        <w:rPr>
          <w:rFonts w:asciiTheme="majorBidi" w:hAnsiTheme="majorBidi" w:cstheme="majorBidi"/>
        </w:rPr>
        <w:t xml:space="preserve">, a game of the </w:t>
      </w:r>
      <w:proofErr w:type="spellStart"/>
      <w:r w:rsidRPr="00B342E8">
        <w:rPr>
          <w:rFonts w:asciiTheme="majorBidi" w:hAnsiTheme="majorBidi" w:cstheme="majorBidi"/>
        </w:rPr>
        <w:t>Puebloans</w:t>
      </w:r>
      <w:proofErr w:type="spellEnd"/>
      <w:r w:rsidRPr="00B342E8">
        <w:rPr>
          <w:rFonts w:asciiTheme="majorBidi" w:hAnsiTheme="majorBidi" w:cstheme="majorBidi"/>
        </w:rPr>
        <w:t>.</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The different names of the game are more recent. The first print reference to "</w:t>
      </w:r>
      <w:proofErr w:type="spellStart"/>
      <w:r w:rsidRPr="00B342E8">
        <w:rPr>
          <w:rFonts w:asciiTheme="majorBidi" w:hAnsiTheme="majorBidi" w:cstheme="majorBidi"/>
        </w:rPr>
        <w:t>noughts</w:t>
      </w:r>
      <w:proofErr w:type="spellEnd"/>
      <w:r w:rsidRPr="00B342E8">
        <w:rPr>
          <w:rFonts w:asciiTheme="majorBidi" w:hAnsiTheme="majorBidi" w:cstheme="majorBidi"/>
        </w:rPr>
        <w:t xml:space="preserve"> and crosses", the British name, appeared in 1858, in an issue of Notes and </w:t>
      </w:r>
      <w:proofErr w:type="gramStart"/>
      <w:r w:rsidRPr="00B342E8">
        <w:rPr>
          <w:rFonts w:asciiTheme="majorBidi" w:hAnsiTheme="majorBidi" w:cstheme="majorBidi"/>
        </w:rPr>
        <w:t>Queries[</w:t>
      </w:r>
      <w:proofErr w:type="gramEnd"/>
      <w:r w:rsidRPr="00B342E8">
        <w:rPr>
          <w:rFonts w:asciiTheme="majorBidi" w:hAnsiTheme="majorBidi" w:cstheme="majorBidi"/>
        </w:rPr>
        <w:t>13]. The first print reference to a game called "tick-tack-toe" occurred in 1884, but referred to "a children's game played on a slate, consisting in trying with the eyes shut to bring the pencil down on one of the numbers of a set, the number hit being scored". "Tic-tac-toe" may also derive from "tick-tack", the name of an old version of backgammon first described in 1558. The US renaming of "</w:t>
      </w:r>
      <w:proofErr w:type="spellStart"/>
      <w:r w:rsidRPr="00B342E8">
        <w:rPr>
          <w:rFonts w:asciiTheme="majorBidi" w:hAnsiTheme="majorBidi" w:cstheme="majorBidi"/>
        </w:rPr>
        <w:t>noughts</w:t>
      </w:r>
      <w:proofErr w:type="spellEnd"/>
      <w:r w:rsidRPr="00B342E8">
        <w:rPr>
          <w:rFonts w:asciiTheme="majorBidi" w:hAnsiTheme="majorBidi" w:cstheme="majorBidi"/>
        </w:rPr>
        <w:t xml:space="preserve"> and crosses" as "tic-tac-toe" occurred in the 20th </w:t>
      </w:r>
      <w:proofErr w:type="gramStart"/>
      <w:r w:rsidRPr="00B342E8">
        <w:rPr>
          <w:rFonts w:asciiTheme="majorBidi" w:hAnsiTheme="majorBidi" w:cstheme="majorBidi"/>
        </w:rPr>
        <w:t>century[</w:t>
      </w:r>
      <w:proofErr w:type="gramEnd"/>
      <w:r w:rsidRPr="00B342E8">
        <w:rPr>
          <w:rFonts w:asciiTheme="majorBidi" w:hAnsiTheme="majorBidi" w:cstheme="majorBidi"/>
        </w:rPr>
        <w:t>14].</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In 1952, OXO (or </w:t>
      </w:r>
      <w:proofErr w:type="spellStart"/>
      <w:r w:rsidRPr="00B342E8">
        <w:rPr>
          <w:rFonts w:asciiTheme="majorBidi" w:hAnsiTheme="majorBidi" w:cstheme="majorBidi"/>
        </w:rPr>
        <w:t>Noughts</w:t>
      </w:r>
      <w:proofErr w:type="spellEnd"/>
      <w:r w:rsidRPr="00B342E8">
        <w:rPr>
          <w:rFonts w:asciiTheme="majorBidi" w:hAnsiTheme="majorBidi" w:cstheme="majorBidi"/>
        </w:rPr>
        <w:t xml:space="preserve"> and Crosses), developed by British computer scientist Alexander S. Douglas for the EDSAC computer at the University of Cambridge, became one of the first known video </w:t>
      </w:r>
      <w:proofErr w:type="gramStart"/>
      <w:r w:rsidRPr="00B342E8">
        <w:rPr>
          <w:rFonts w:asciiTheme="majorBidi" w:hAnsiTheme="majorBidi" w:cstheme="majorBidi"/>
        </w:rPr>
        <w:t>games[</w:t>
      </w:r>
      <w:proofErr w:type="gramEnd"/>
      <w:r w:rsidRPr="00B342E8">
        <w:rPr>
          <w:rFonts w:asciiTheme="majorBidi" w:hAnsiTheme="majorBidi" w:cstheme="majorBidi"/>
        </w:rPr>
        <w:t>15,16]. The computer player could play perfect games of tic-tac-toe against a human opponent.11</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In 1975, tic-tac-toe was also used by MIT students to demonstrate the computational power of </w:t>
      </w:r>
      <w:proofErr w:type="spellStart"/>
      <w:r w:rsidRPr="00B342E8">
        <w:rPr>
          <w:rFonts w:asciiTheme="majorBidi" w:hAnsiTheme="majorBidi" w:cstheme="majorBidi"/>
        </w:rPr>
        <w:t>Tinkertoy</w:t>
      </w:r>
      <w:proofErr w:type="spellEnd"/>
      <w:r w:rsidRPr="00B342E8">
        <w:rPr>
          <w:rFonts w:asciiTheme="majorBidi" w:hAnsiTheme="majorBidi" w:cstheme="majorBidi"/>
        </w:rPr>
        <w:t xml:space="preserve"> elements. The </w:t>
      </w:r>
      <w:proofErr w:type="spellStart"/>
      <w:r w:rsidRPr="00B342E8">
        <w:rPr>
          <w:rFonts w:asciiTheme="majorBidi" w:hAnsiTheme="majorBidi" w:cstheme="majorBidi"/>
        </w:rPr>
        <w:t>Tinkertoy</w:t>
      </w:r>
      <w:proofErr w:type="spellEnd"/>
      <w:r w:rsidRPr="00B342E8">
        <w:rPr>
          <w:rFonts w:asciiTheme="majorBidi" w:hAnsiTheme="majorBidi" w:cstheme="majorBidi"/>
        </w:rPr>
        <w:t xml:space="preserve"> computer, made out of (almost) only </w:t>
      </w:r>
      <w:proofErr w:type="spellStart"/>
      <w:r w:rsidRPr="00B342E8">
        <w:rPr>
          <w:rFonts w:asciiTheme="majorBidi" w:hAnsiTheme="majorBidi" w:cstheme="majorBidi"/>
        </w:rPr>
        <w:t>Tinkertoys</w:t>
      </w:r>
      <w:proofErr w:type="spellEnd"/>
      <w:r w:rsidRPr="00B342E8">
        <w:rPr>
          <w:rFonts w:asciiTheme="majorBidi" w:hAnsiTheme="majorBidi" w:cstheme="majorBidi"/>
        </w:rPr>
        <w:t>, is able to play tic-tac-toe perfectly [17]. It is currently on display at the Museum of Science, Boston.</w:t>
      </w:r>
    </w:p>
    <w:p w:rsidR="00B342E8" w:rsidRPr="00CC1529" w:rsidRDefault="00B342E8" w:rsidP="00CC1529">
      <w:pPr>
        <w:pStyle w:val="Heading1"/>
        <w:numPr>
          <w:ilvl w:val="0"/>
          <w:numId w:val="6"/>
        </w:numPr>
        <w:spacing w:before="120" w:after="120"/>
        <w:jc w:val="both"/>
        <w:rPr>
          <w:rFonts w:eastAsia="MS Mincho"/>
          <w:b/>
          <w:bCs/>
        </w:rPr>
      </w:pPr>
      <w:r w:rsidRPr="00CC1529">
        <w:rPr>
          <w:rFonts w:eastAsia="MS Mincho"/>
          <w:b/>
          <w:bCs/>
        </w:rPr>
        <w:t>Combinatory</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When considering only the state of the board, and after taking into account board symmetries (i.e. rotations and reflections), there are only 138 terminal board positions. A </w:t>
      </w:r>
      <w:hyperlink r:id="rId17" w:tooltip="Combinatorics" w:history="1">
        <w:proofErr w:type="spellStart"/>
        <w:r w:rsidRPr="00B342E8">
          <w:rPr>
            <w:rFonts w:asciiTheme="majorBidi" w:hAnsiTheme="majorBidi" w:cstheme="majorBidi"/>
          </w:rPr>
          <w:t>combinatorics</w:t>
        </w:r>
        <w:proofErr w:type="spellEnd"/>
      </w:hyperlink>
      <w:r w:rsidRPr="00B342E8">
        <w:rPr>
          <w:rFonts w:asciiTheme="majorBidi" w:hAnsiTheme="majorBidi" w:cstheme="majorBidi"/>
        </w:rPr>
        <w:t xml:space="preserve"> study of the game shows that when "X" makes the first move every time, the game is won as follows[18]: </w:t>
      </w:r>
    </w:p>
    <w:p w:rsidR="00B342E8" w:rsidRPr="00B342E8" w:rsidRDefault="00B342E8" w:rsidP="00B342E8">
      <w:pPr>
        <w:numPr>
          <w:ilvl w:val="0"/>
          <w:numId w:val="18"/>
        </w:numPr>
        <w:spacing w:before="100" w:beforeAutospacing="1" w:after="100" w:afterAutospacing="1"/>
        <w:jc w:val="left"/>
        <w:rPr>
          <w:rFonts w:asciiTheme="majorBidi" w:hAnsiTheme="majorBidi" w:cstheme="majorBidi"/>
        </w:rPr>
      </w:pPr>
      <w:r w:rsidRPr="00B342E8">
        <w:rPr>
          <w:rFonts w:asciiTheme="majorBidi" w:hAnsiTheme="majorBidi" w:cstheme="majorBidi"/>
        </w:rPr>
        <w:t>91 distinct positions are won by (X)</w:t>
      </w:r>
    </w:p>
    <w:p w:rsidR="00B342E8" w:rsidRPr="00B342E8" w:rsidRDefault="00B342E8" w:rsidP="00B342E8">
      <w:pPr>
        <w:numPr>
          <w:ilvl w:val="0"/>
          <w:numId w:val="18"/>
        </w:numPr>
        <w:spacing w:before="100" w:beforeAutospacing="1" w:after="100" w:afterAutospacing="1"/>
        <w:jc w:val="left"/>
        <w:rPr>
          <w:rFonts w:asciiTheme="majorBidi" w:hAnsiTheme="majorBidi" w:cstheme="majorBidi"/>
        </w:rPr>
      </w:pPr>
      <w:r w:rsidRPr="00B342E8">
        <w:rPr>
          <w:rFonts w:asciiTheme="majorBidi" w:hAnsiTheme="majorBidi" w:cstheme="majorBidi"/>
        </w:rPr>
        <w:t>44 distinct positions are won by (O)</w:t>
      </w:r>
    </w:p>
    <w:p w:rsidR="00B342E8" w:rsidRPr="00B342E8" w:rsidRDefault="00B342E8" w:rsidP="00B342E8">
      <w:pPr>
        <w:numPr>
          <w:ilvl w:val="0"/>
          <w:numId w:val="18"/>
        </w:numPr>
        <w:spacing w:before="100" w:beforeAutospacing="1" w:after="100" w:afterAutospacing="1"/>
        <w:jc w:val="left"/>
        <w:rPr>
          <w:rFonts w:asciiTheme="majorBidi" w:hAnsiTheme="majorBidi" w:cstheme="majorBidi"/>
        </w:rPr>
      </w:pPr>
      <w:r w:rsidRPr="00B342E8">
        <w:rPr>
          <w:rFonts w:asciiTheme="majorBidi" w:hAnsiTheme="majorBidi" w:cstheme="majorBidi"/>
        </w:rPr>
        <w:t>3 distinct positions are drawn (often called a "cat's game[19]")</w:t>
      </w:r>
    </w:p>
    <w:p w:rsidR="00B342E8" w:rsidRPr="00CC1529" w:rsidRDefault="00B342E8" w:rsidP="00CC1529">
      <w:pPr>
        <w:pStyle w:val="Heading1"/>
        <w:numPr>
          <w:ilvl w:val="0"/>
          <w:numId w:val="6"/>
        </w:numPr>
        <w:spacing w:before="120" w:after="120"/>
        <w:jc w:val="both"/>
        <w:rPr>
          <w:rFonts w:eastAsia="MS Mincho"/>
          <w:b/>
          <w:bCs/>
        </w:rPr>
      </w:pPr>
      <w:bookmarkStart w:id="3" w:name="_Toc522918698"/>
      <w:r w:rsidRPr="00CC1529">
        <w:rPr>
          <w:rFonts w:eastAsia="MS Mincho"/>
          <w:b/>
          <w:bCs/>
        </w:rPr>
        <w:t>Strategy</w:t>
      </w:r>
      <w:bookmarkEnd w:id="3"/>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A player can play a </w:t>
      </w:r>
      <w:hyperlink r:id="rId18" w:anchor="Perfect_play" w:tooltip="Solved game" w:history="1">
        <w:r w:rsidRPr="00B342E8">
          <w:rPr>
            <w:rFonts w:asciiTheme="majorBidi" w:hAnsiTheme="majorBidi" w:cstheme="majorBidi"/>
          </w:rPr>
          <w:t>perfect game</w:t>
        </w:r>
      </w:hyperlink>
      <w:r w:rsidRPr="00B342E8">
        <w:rPr>
          <w:rFonts w:asciiTheme="majorBidi" w:hAnsiTheme="majorBidi" w:cstheme="majorBidi"/>
        </w:rPr>
        <w:t xml:space="preserve"> of tic-tac-toe (to win or at least, draw) if each time it is his turn to play, he chooses the first available move from the following list, as used in Newell and Simon's 1972 tic-tac-toe program[20]. </w:t>
      </w:r>
    </w:p>
    <w:p w:rsidR="00B342E8" w:rsidRPr="00B342E8" w:rsidRDefault="00B342E8" w:rsidP="00B342E8">
      <w:pPr>
        <w:pStyle w:val="ListParagraph"/>
        <w:numPr>
          <w:ilvl w:val="0"/>
          <w:numId w:val="19"/>
        </w:numPr>
        <w:spacing w:after="160" w:line="259" w:lineRule="auto"/>
        <w:rPr>
          <w:rFonts w:asciiTheme="majorBidi" w:hAnsiTheme="majorBidi" w:cstheme="majorBidi"/>
          <w:b/>
          <w:bCs/>
          <w:sz w:val="20"/>
          <w:szCs w:val="20"/>
        </w:rPr>
      </w:pPr>
      <w:r w:rsidRPr="00B342E8">
        <w:rPr>
          <w:rFonts w:asciiTheme="majorBidi" w:hAnsiTheme="majorBidi" w:cstheme="majorBidi"/>
          <w:b/>
          <w:bCs/>
          <w:sz w:val="20"/>
          <w:szCs w:val="20"/>
        </w:rPr>
        <w:t>Win</w:t>
      </w:r>
      <w:r w:rsidRPr="00B342E8">
        <w:rPr>
          <w:rFonts w:asciiTheme="majorBidi" w:hAnsiTheme="majorBidi" w:cstheme="majorBidi"/>
          <w:sz w:val="20"/>
          <w:szCs w:val="20"/>
        </w:rPr>
        <w:t>: If the player has two in a row, they can place a third to get three in a row.</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Block</w:t>
      </w:r>
      <w:r w:rsidRPr="00B342E8">
        <w:rPr>
          <w:rFonts w:asciiTheme="majorBidi" w:hAnsiTheme="majorBidi" w:cstheme="majorBidi"/>
          <w:sz w:val="20"/>
          <w:szCs w:val="20"/>
        </w:rPr>
        <w:t>: If the opponent has two in a row, the player must play the third themselves to block the opponent.</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Fork</w:t>
      </w:r>
      <w:r w:rsidRPr="00B342E8">
        <w:rPr>
          <w:rFonts w:asciiTheme="majorBidi" w:hAnsiTheme="majorBidi" w:cstheme="majorBidi"/>
          <w:sz w:val="20"/>
          <w:szCs w:val="20"/>
        </w:rPr>
        <w:t>: Create an opportunity where the player has two threats to win (two non-blocked lines of 2).</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Blocking an opponent's fork</w:t>
      </w:r>
      <w:r w:rsidRPr="00B342E8">
        <w:rPr>
          <w:rFonts w:asciiTheme="majorBidi" w:hAnsiTheme="majorBidi" w:cstheme="majorBidi"/>
          <w:sz w:val="20"/>
          <w:szCs w:val="20"/>
        </w:rPr>
        <w:t>: If there is only one possible fork for the opponent, the player should block it. Otherwise, the player should block any forks in any way that simultaneously allows them to create two in a row. Otherwise, the player should create a two in a row to force the opponent into defending, as long as it doesn't result in them creating a fork. For example, if "X" has two opposite corners and "O" has the center, "O" must not play a corner in order to win. (Playing a corner in this scenario creates a fork for "X" to win.)</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Center</w:t>
      </w:r>
      <w:r w:rsidRPr="00B342E8">
        <w:rPr>
          <w:rFonts w:asciiTheme="majorBidi" w:hAnsiTheme="majorBidi" w:cstheme="majorBidi"/>
          <w:sz w:val="20"/>
          <w:szCs w:val="20"/>
        </w:rPr>
        <w:t>: A player marks the center. (If it is the first move of the game, playing on a corner gives the second player more opportunities to make a mistake and may therefore be the better choice; however, it makes no difference between perfect players.)</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Opposite corner</w:t>
      </w:r>
      <w:r w:rsidRPr="00B342E8">
        <w:rPr>
          <w:rFonts w:asciiTheme="majorBidi" w:hAnsiTheme="majorBidi" w:cstheme="majorBidi"/>
          <w:sz w:val="20"/>
          <w:szCs w:val="20"/>
        </w:rPr>
        <w:t>: If the opponent is in the corner, the player plays the opposite corner.</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Empty corner</w:t>
      </w:r>
      <w:r w:rsidRPr="00B342E8">
        <w:rPr>
          <w:rFonts w:asciiTheme="majorBidi" w:hAnsiTheme="majorBidi" w:cstheme="majorBidi"/>
          <w:sz w:val="20"/>
          <w:szCs w:val="20"/>
        </w:rPr>
        <w:t>: The player plays in a corner square.</w:t>
      </w:r>
    </w:p>
    <w:p w:rsidR="00B342E8" w:rsidRPr="00B342E8" w:rsidRDefault="00B342E8" w:rsidP="00B342E8">
      <w:pPr>
        <w:pStyle w:val="ListParagraph"/>
        <w:numPr>
          <w:ilvl w:val="0"/>
          <w:numId w:val="19"/>
        </w:numPr>
        <w:spacing w:after="160" w:line="259" w:lineRule="auto"/>
        <w:rPr>
          <w:rFonts w:asciiTheme="majorBidi" w:hAnsiTheme="majorBidi" w:cstheme="majorBidi"/>
          <w:sz w:val="20"/>
          <w:szCs w:val="20"/>
        </w:rPr>
      </w:pPr>
      <w:r w:rsidRPr="00B342E8">
        <w:rPr>
          <w:rFonts w:asciiTheme="majorBidi" w:hAnsiTheme="majorBidi" w:cstheme="majorBidi"/>
          <w:b/>
          <w:bCs/>
          <w:sz w:val="20"/>
          <w:szCs w:val="20"/>
        </w:rPr>
        <w:t>Empty side</w:t>
      </w:r>
      <w:r w:rsidRPr="00B342E8">
        <w:rPr>
          <w:rFonts w:asciiTheme="majorBidi" w:hAnsiTheme="majorBidi" w:cstheme="majorBidi"/>
          <w:sz w:val="20"/>
          <w:szCs w:val="20"/>
        </w:rPr>
        <w:t>: The player plays in a middle square on any of the 4 sides.</w:t>
      </w:r>
    </w:p>
    <w:p w:rsidR="00B342E8" w:rsidRPr="00B342E8" w:rsidRDefault="00B342E8" w:rsidP="00B342E8">
      <w:pPr>
        <w:rPr>
          <w:rFonts w:asciiTheme="majorBidi" w:hAnsiTheme="majorBidi" w:cstheme="majorBidi"/>
        </w:rPr>
      </w:pPr>
      <w:r w:rsidRPr="00B342E8">
        <w:rPr>
          <w:rFonts w:asciiTheme="majorBidi" w:hAnsiTheme="majorBidi" w:cstheme="majorBidi"/>
          <w:noProof/>
        </w:rPr>
        <w:lastRenderedPageBreak/>
        <w:drawing>
          <wp:inline distT="0" distB="0" distL="0" distR="0" wp14:anchorId="6400836D" wp14:editId="02BEC59E">
            <wp:extent cx="2086708" cy="2086708"/>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12px-Tictactoe-X.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6708" cy="2086708"/>
                    </a:xfrm>
                    <a:prstGeom prst="rect">
                      <a:avLst/>
                    </a:prstGeom>
                  </pic:spPr>
                </pic:pic>
              </a:graphicData>
            </a:graphic>
          </wp:inline>
        </w:drawing>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Optimal strategy for player X if starting in a corner. In each grid, the shaded red X denotes the optimal move, and the location of O's next move gives the next </w:t>
      </w:r>
      <w:proofErr w:type="spellStart"/>
      <w:r w:rsidRPr="00B342E8">
        <w:rPr>
          <w:rFonts w:asciiTheme="majorBidi" w:hAnsiTheme="majorBidi" w:cstheme="majorBidi"/>
        </w:rPr>
        <w:t>subgrid</w:t>
      </w:r>
      <w:proofErr w:type="spellEnd"/>
      <w:r w:rsidRPr="00B342E8">
        <w:rPr>
          <w:rFonts w:asciiTheme="majorBidi" w:hAnsiTheme="majorBidi" w:cstheme="majorBidi"/>
        </w:rPr>
        <w:t xml:space="preserve"> to examine. Note that only two sequences of moves by O (both starting with center, top-right, </w:t>
      </w:r>
      <w:proofErr w:type="gramStart"/>
      <w:r w:rsidRPr="00B342E8">
        <w:rPr>
          <w:rFonts w:asciiTheme="majorBidi" w:hAnsiTheme="majorBidi" w:cstheme="majorBidi"/>
        </w:rPr>
        <w:t>left</w:t>
      </w:r>
      <w:proofErr w:type="gramEnd"/>
      <w:r w:rsidRPr="00B342E8">
        <w:rPr>
          <w:rFonts w:asciiTheme="majorBidi" w:hAnsiTheme="majorBidi" w:cstheme="majorBidi"/>
        </w:rPr>
        <w:t>-mid) lead to a draw, with the remaining sequences leading to wins from X.</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The first player, who shall be designated "X", has 3 possible positions to mark during the first turn. Superficially, it might seem that there are 9 possible positions, corresponding to the 9 squares in the grid. However, by rotating the board, we will find that in the first turn, every corner mark is strategically equivalent to every other corner mark. The same is true of every edge (side middle) mark. For strategy purposes, there are therefore only three possible first marks: corner, edge, or center. Player X can win or force a draw from any of these starting marks; however, playing the corner gives the opponent the smallest choice of squares which must be played to avoid </w:t>
      </w:r>
      <w:proofErr w:type="gramStart"/>
      <w:r w:rsidRPr="00B342E8">
        <w:rPr>
          <w:rFonts w:asciiTheme="majorBidi" w:hAnsiTheme="majorBidi" w:cstheme="majorBidi"/>
        </w:rPr>
        <w:t>losing[</w:t>
      </w:r>
      <w:proofErr w:type="gramEnd"/>
      <w:r w:rsidRPr="00B342E8">
        <w:rPr>
          <w:rFonts w:asciiTheme="majorBidi" w:hAnsiTheme="majorBidi" w:cstheme="majorBidi"/>
        </w:rPr>
        <w:t>21]. This might suggest that the corner is the best opening move for X, however another study [22] shows that if the players are not perfect, an opening move in the center is best for X.</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The second player, who shall be designated "O", must respond to X's opening mark in such a way as to avoid the forced win. Player O must always respond to a corner opening with a center mark, and to a center opening with a corner mark. An edge opening must be answered either with a center mark, a corner mark next to the X, or an edge mark opposite the X. Any other responses will allow X to force the win. Once the opening is completed, O's task is to follow the above list of priorities in order to force the draw, or else to gain a win if X makes a weak play.</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More </w:t>
      </w:r>
      <w:proofErr w:type="spellStart"/>
      <w:r w:rsidRPr="00B342E8">
        <w:rPr>
          <w:rFonts w:asciiTheme="majorBidi" w:hAnsiTheme="majorBidi" w:cstheme="majorBidi"/>
        </w:rPr>
        <w:t>detailedly</w:t>
      </w:r>
      <w:proofErr w:type="spellEnd"/>
      <w:r w:rsidRPr="00B342E8">
        <w:rPr>
          <w:rFonts w:asciiTheme="majorBidi" w:hAnsiTheme="majorBidi" w:cstheme="majorBidi"/>
        </w:rPr>
        <w:t>, to guarantee a draw, O should adopt the following strategies:</w:t>
      </w:r>
    </w:p>
    <w:p w:rsidR="00B342E8" w:rsidRPr="00B342E8" w:rsidRDefault="00B342E8" w:rsidP="00B342E8">
      <w:pPr>
        <w:rPr>
          <w:rFonts w:asciiTheme="majorBidi" w:hAnsiTheme="majorBidi" w:cstheme="majorBidi"/>
        </w:rPr>
      </w:pPr>
      <w:r w:rsidRPr="00B342E8">
        <w:rPr>
          <w:rFonts w:asciiTheme="majorBidi" w:hAnsiTheme="majorBidi" w:cstheme="majorBidi"/>
          <w:noProof/>
        </w:rPr>
        <w:drawing>
          <wp:inline distT="0" distB="0" distL="0" distR="0" wp14:anchorId="6BAFE9C8" wp14:editId="56A87E04">
            <wp:extent cx="2743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2px-Tictactoe-O.svg.png"/>
                    <pic:cNvPicPr/>
                  </pic:nvPicPr>
                  <pic:blipFill>
                    <a:blip r:embed="rId20">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rsidR="00B342E8" w:rsidRPr="00B342E8" w:rsidRDefault="00B342E8" w:rsidP="00B342E8">
      <w:pPr>
        <w:pStyle w:val="BodyTextIndent"/>
        <w:tabs>
          <w:tab w:val="left" w:pos="24"/>
        </w:tabs>
        <w:adjustRightInd w:val="0"/>
        <w:snapToGrid w:val="0"/>
        <w:spacing w:before="120"/>
        <w:ind w:firstLine="244"/>
        <w:rPr>
          <w:rFonts w:asciiTheme="majorBidi" w:hAnsiTheme="majorBidi" w:cstheme="majorBidi"/>
        </w:rPr>
      </w:pPr>
      <w:r w:rsidRPr="00B342E8">
        <w:rPr>
          <w:rFonts w:asciiTheme="majorBidi" w:hAnsiTheme="majorBidi" w:cstheme="majorBidi"/>
        </w:rPr>
        <w:t>Optimal strategy for player O. Player O can always force a win or draw by taking center. If it is taken by X, then O must take a corner</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lastRenderedPageBreak/>
        <w:t xml:space="preserve">    If X plays corner opening move, O should take center, and then an edge, forcing X to block in the next move. This will stop any forks from happening. When both X and O are perfect players and X chooses to start by marking a corner, O takes the center, and X takes the corner opposite the original. In that case, </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O is free to choose any edge as its second move. However, if X is not a perfect player and has played a corner and then an edge, O should not play the opposite edge as its second move, because then X is not forced to block in the next move and can fork.</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    If X plays edge opening move, O should take center or one of the corners adjacent to X, and then follow the above list of priorities, mainly paying attention to block forks.</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    If X plays center opening move, O should take corner, and then follow the above list of priorities, mainly paying attention to block forks.</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When X plays corner first, and O is not a perfect player, the following may happen:</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    If O responds with a center mark (best move for them), a perfect X player will take the corner opposite the original. Then O should play an edge. However, if O plays a corner as its second move, a perfect X player will mark the remaining corner, blocking O's 3-in-a-row and making their own fork.</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    If O responds with a corner mark, X is guaranteed to win, by simply taking any of the other two corners and then the last, a fork. (</w:t>
      </w:r>
      <w:proofErr w:type="gramStart"/>
      <w:r w:rsidRPr="00B342E8">
        <w:rPr>
          <w:rFonts w:asciiTheme="majorBidi" w:hAnsiTheme="majorBidi" w:cstheme="majorBidi"/>
        </w:rPr>
        <w:t>since</w:t>
      </w:r>
      <w:proofErr w:type="gramEnd"/>
      <w:r w:rsidRPr="00B342E8">
        <w:rPr>
          <w:rFonts w:asciiTheme="majorBidi" w:hAnsiTheme="majorBidi" w:cstheme="majorBidi"/>
        </w:rPr>
        <w:t xml:space="preserve"> when X takes the third corner, O can only take the position between the two X's. Then X can take the only remaining corner to win).</w:t>
      </w:r>
    </w:p>
    <w:p w:rsidR="00B342E8" w:rsidRPr="00B342E8" w:rsidRDefault="00B342E8" w:rsidP="00B342E8">
      <w:pPr>
        <w:jc w:val="left"/>
        <w:rPr>
          <w:rFonts w:asciiTheme="majorBidi" w:hAnsiTheme="majorBidi" w:cstheme="majorBidi"/>
          <w:b/>
          <w:bCs/>
        </w:rPr>
      </w:pPr>
      <w:bookmarkStart w:id="4" w:name="_Toc522918699"/>
      <w:r w:rsidRPr="00B342E8">
        <w:rPr>
          <w:rFonts w:asciiTheme="majorBidi" w:hAnsiTheme="majorBidi" w:cstheme="majorBidi"/>
          <w:b/>
          <w:bCs/>
        </w:rPr>
        <w:t>Further details</w:t>
      </w:r>
      <w:bookmarkEnd w:id="4"/>
    </w:p>
    <w:tbl>
      <w:tblPr>
        <w:tblStyle w:val="TableGrid"/>
        <w:tblpPr w:leftFromText="180" w:rightFromText="180" w:vertAnchor="text" w:horzAnchor="page" w:tblpX="8896" w:tblpY="37"/>
        <w:tblW w:w="0" w:type="auto"/>
        <w:tblLook w:val="04A0" w:firstRow="1" w:lastRow="0" w:firstColumn="1" w:lastColumn="0" w:noHBand="0" w:noVBand="1"/>
      </w:tblPr>
      <w:tblGrid>
        <w:gridCol w:w="419"/>
        <w:gridCol w:w="419"/>
        <w:gridCol w:w="419"/>
      </w:tblGrid>
      <w:tr w:rsidR="00B342E8" w:rsidRPr="00B342E8" w:rsidTr="00FC15CD">
        <w:trPr>
          <w:trHeight w:val="348"/>
        </w:trPr>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1</w:t>
            </w:r>
          </w:p>
        </w:tc>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2</w:t>
            </w:r>
          </w:p>
        </w:tc>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3</w:t>
            </w:r>
          </w:p>
        </w:tc>
      </w:tr>
      <w:tr w:rsidR="00B342E8" w:rsidRPr="00B342E8" w:rsidTr="00FC15CD">
        <w:trPr>
          <w:trHeight w:val="364"/>
        </w:trPr>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4</w:t>
            </w:r>
          </w:p>
        </w:tc>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5</w:t>
            </w:r>
          </w:p>
        </w:tc>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6</w:t>
            </w:r>
          </w:p>
        </w:tc>
      </w:tr>
      <w:tr w:rsidR="00B342E8" w:rsidRPr="00B342E8" w:rsidTr="00FC15CD">
        <w:trPr>
          <w:trHeight w:val="348"/>
        </w:trPr>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7</w:t>
            </w:r>
          </w:p>
        </w:tc>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8</w:t>
            </w:r>
          </w:p>
        </w:tc>
        <w:tc>
          <w:tcPr>
            <w:tcW w:w="419" w:type="dxa"/>
          </w:tcPr>
          <w:p w:rsidR="00B342E8" w:rsidRPr="00B342E8" w:rsidRDefault="00B342E8" w:rsidP="00FC15CD">
            <w:pPr>
              <w:rPr>
                <w:rFonts w:asciiTheme="majorBidi" w:hAnsiTheme="majorBidi" w:cstheme="majorBidi"/>
              </w:rPr>
            </w:pPr>
            <w:r w:rsidRPr="00B342E8">
              <w:rPr>
                <w:rFonts w:asciiTheme="majorBidi" w:hAnsiTheme="majorBidi" w:cstheme="majorBidi"/>
              </w:rPr>
              <w:t>9</w:t>
            </w:r>
          </w:p>
        </w:tc>
      </w:tr>
    </w:tbl>
    <w:p w:rsidR="00B342E8" w:rsidRPr="00B342E8" w:rsidRDefault="00B342E8" w:rsidP="00B342E8">
      <w:pPr>
        <w:pStyle w:val="BodyTextIndent"/>
        <w:tabs>
          <w:tab w:val="left" w:pos="24"/>
        </w:tabs>
        <w:adjustRightInd w:val="0"/>
        <w:snapToGrid w:val="0"/>
        <w:spacing w:before="120"/>
        <w:jc w:val="left"/>
        <w:rPr>
          <w:rFonts w:asciiTheme="majorBidi" w:hAnsiTheme="majorBidi" w:cstheme="majorBidi"/>
        </w:rPr>
      </w:pPr>
      <w:r w:rsidRPr="00B342E8">
        <w:rPr>
          <w:rFonts w:asciiTheme="majorBidi" w:hAnsiTheme="majorBidi" w:cstheme="majorBidi"/>
        </w:rPr>
        <w:t>Consider a board with the nine positions numbered as follows:</w:t>
      </w:r>
    </w:p>
    <w:p w:rsidR="00B342E8" w:rsidRPr="00B342E8" w:rsidRDefault="00B342E8" w:rsidP="00B342E8">
      <w:pPr>
        <w:jc w:val="both"/>
        <w:rPr>
          <w:rFonts w:asciiTheme="majorBidi" w:hAnsiTheme="majorBidi" w:cstheme="majorBidi"/>
        </w:rPr>
      </w:pPr>
      <w:proofErr w:type="gramStart"/>
      <w:r w:rsidRPr="00B342E8">
        <w:rPr>
          <w:rFonts w:asciiTheme="majorBidi" w:hAnsiTheme="majorBidi" w:cstheme="majorBidi"/>
        </w:rPr>
        <w:t>When X plays 1 as their opening move, then O should take 5.</w:t>
      </w:r>
      <w:proofErr w:type="gramEnd"/>
      <w:r w:rsidRPr="00B342E8">
        <w:rPr>
          <w:rFonts w:asciiTheme="majorBidi" w:hAnsiTheme="majorBidi" w:cstheme="majorBidi"/>
        </w:rPr>
        <w:t xml:space="preserve"> </w:t>
      </w:r>
    </w:p>
    <w:p w:rsidR="00B342E8" w:rsidRPr="00B342E8" w:rsidRDefault="00B342E8" w:rsidP="00B342E8">
      <w:pPr>
        <w:jc w:val="both"/>
        <w:rPr>
          <w:rFonts w:asciiTheme="majorBidi" w:hAnsiTheme="majorBidi" w:cstheme="majorBidi"/>
        </w:rPr>
      </w:pPr>
      <w:r w:rsidRPr="00B342E8">
        <w:rPr>
          <w:rFonts w:asciiTheme="majorBidi" w:hAnsiTheme="majorBidi" w:cstheme="majorBidi"/>
        </w:rPr>
        <w:t xml:space="preserve">Then X takes 9 (in this situation, O should not take 3 or 7, O should take 2, 4, 6 or 8):    </w:t>
      </w:r>
    </w:p>
    <w:p w:rsidR="00B342E8" w:rsidRPr="00B342E8" w:rsidRDefault="00B342E8" w:rsidP="00B342E8">
      <w:pPr>
        <w:jc w:val="both"/>
        <w:rPr>
          <w:rFonts w:asciiTheme="majorBidi" w:hAnsiTheme="majorBidi" w:cstheme="majorBidi"/>
        </w:rPr>
      </w:pPr>
      <w:r w:rsidRPr="00B342E8">
        <w:rPr>
          <w:rFonts w:asciiTheme="majorBidi" w:hAnsiTheme="majorBidi" w:cstheme="majorBidi"/>
        </w:rPr>
        <w:t>X1 → O5 → X9 → O2 → X8 → O7 → X3 → O6 → X4, this game will be a draw.</w:t>
      </w:r>
    </w:p>
    <w:p w:rsidR="00B342E8" w:rsidRPr="00B342E8" w:rsidRDefault="00B342E8" w:rsidP="00B342E8">
      <w:pPr>
        <w:jc w:val="both"/>
        <w:rPr>
          <w:rFonts w:asciiTheme="majorBidi" w:hAnsiTheme="majorBidi" w:cstheme="majorBidi"/>
        </w:rPr>
      </w:pPr>
      <w:proofErr w:type="gramStart"/>
      <w:r w:rsidRPr="00B342E8">
        <w:rPr>
          <w:rFonts w:asciiTheme="majorBidi" w:hAnsiTheme="majorBidi" w:cstheme="majorBidi"/>
        </w:rPr>
        <w:t>or</w:t>
      </w:r>
      <w:proofErr w:type="gramEnd"/>
      <w:r w:rsidRPr="00B342E8">
        <w:rPr>
          <w:rFonts w:asciiTheme="majorBidi" w:hAnsiTheme="majorBidi" w:cstheme="majorBidi"/>
        </w:rPr>
        <w:t xml:space="preserve"> 6 (in this situation, O should not take 4 or 7, O should take 2, 3, 8 or 9. In fact, taking 9 is the best move, since a non-perfect player X may take 4, </w:t>
      </w:r>
      <w:proofErr w:type="gramStart"/>
      <w:r w:rsidRPr="00B342E8">
        <w:rPr>
          <w:rFonts w:asciiTheme="majorBidi" w:hAnsiTheme="majorBidi" w:cstheme="majorBidi"/>
        </w:rPr>
        <w:t>then</w:t>
      </w:r>
      <w:proofErr w:type="gramEnd"/>
      <w:r w:rsidRPr="00B342E8">
        <w:rPr>
          <w:rFonts w:asciiTheme="majorBidi" w:hAnsiTheme="majorBidi" w:cstheme="majorBidi"/>
        </w:rPr>
        <w:t xml:space="preserve"> O can take 7 to win).</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O2 → X8, then O should not take 3, or X can take 7 to win, and O should not take 4, or X can take 9 to win, O should take 7 or 9.</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O2 → X8 → O7 → X3 → O9 → X4,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O2 → X8 → O9 → X4 (7) → O7 (4) → X3,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O3 → X7 → O4 → X8 (9) → O9 (8) → X2,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O8 → X2 → O3 → X7 → O4 → X9,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O9, then X should not take 4, or O can take 7 to win, X should take 2, 3, 7 or 8.</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O9 → X2 → O3 → X7 → O4 → X8,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O9 → X3 → O2 → X8 → O4 (7) → X7 (4),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O9 → X7 → O4 → X2 (3) → O3 (2) → X8, this game will be a draw.</w:t>
      </w:r>
    </w:p>
    <w:p w:rsidR="00B342E8" w:rsidRPr="00B342E8" w:rsidRDefault="00B342E8" w:rsidP="00B342E8">
      <w:pPr>
        <w:pStyle w:val="ListParagraph"/>
        <w:numPr>
          <w:ilvl w:val="0"/>
          <w:numId w:val="20"/>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O9 → X8 → O2 (3, 4, 7) → X4/7 (4/7, 2/3, 2/3) → O7/4 (7/4, 3/2, 3/2) → X3 (2, 7, 4), this game will be a draw.</w:t>
      </w:r>
    </w:p>
    <w:p w:rsidR="00B342E8" w:rsidRPr="00B342E8" w:rsidRDefault="00B342E8" w:rsidP="00B342E8">
      <w:pPr>
        <w:pStyle w:val="BodyTextIndent"/>
        <w:tabs>
          <w:tab w:val="left" w:pos="24"/>
        </w:tabs>
        <w:adjustRightInd w:val="0"/>
        <w:snapToGrid w:val="0"/>
        <w:spacing w:before="120"/>
        <w:ind w:firstLine="244"/>
        <w:rPr>
          <w:rFonts w:asciiTheme="majorBidi" w:hAnsiTheme="majorBidi" w:cstheme="majorBidi"/>
        </w:rPr>
      </w:pPr>
      <w:r w:rsidRPr="00B342E8">
        <w:rPr>
          <w:rFonts w:asciiTheme="majorBidi" w:hAnsiTheme="majorBidi" w:cstheme="majorBidi"/>
        </w:rPr>
        <w:t>If X is not a perfect player, X may take 2 or 3 as second move. Then this game will be a draw, X cannot win.</w:t>
      </w:r>
    </w:p>
    <w:p w:rsidR="00B342E8" w:rsidRPr="00B342E8" w:rsidRDefault="00B342E8" w:rsidP="00B342E8">
      <w:pPr>
        <w:pStyle w:val="ListParagraph"/>
        <w:numPr>
          <w:ilvl w:val="0"/>
          <w:numId w:val="21"/>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X2 → O3 → X7 → O4 → X6 → O8 (9) → X9 (8), this game will be a draw.</w:t>
      </w:r>
    </w:p>
    <w:p w:rsidR="00B342E8" w:rsidRPr="00B342E8" w:rsidRDefault="00B342E8" w:rsidP="00B342E8">
      <w:pPr>
        <w:pStyle w:val="ListParagraph"/>
        <w:numPr>
          <w:ilvl w:val="0"/>
          <w:numId w:val="21"/>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X3 → O2 → X8 → O4 (6) → X6 (4) → O9 (7) → X7 (9), this game will be a draw.</w:t>
      </w:r>
    </w:p>
    <w:p w:rsidR="00B342E8" w:rsidRPr="00B342E8" w:rsidRDefault="00B342E8" w:rsidP="00B342E8">
      <w:pPr>
        <w:pStyle w:val="BodyTextIndent"/>
        <w:tabs>
          <w:tab w:val="left" w:pos="24"/>
        </w:tabs>
        <w:adjustRightInd w:val="0"/>
        <w:snapToGrid w:val="0"/>
        <w:spacing w:before="120"/>
        <w:ind w:firstLine="244"/>
        <w:rPr>
          <w:rFonts w:asciiTheme="majorBidi" w:hAnsiTheme="majorBidi" w:cstheme="majorBidi"/>
        </w:rPr>
      </w:pPr>
      <w:r w:rsidRPr="00B342E8">
        <w:rPr>
          <w:rFonts w:asciiTheme="majorBidi" w:hAnsiTheme="majorBidi" w:cstheme="majorBidi"/>
        </w:rPr>
        <w:t>If X plays 1 opening move, and O is not a perfect player, the following may happen:</w:t>
      </w:r>
    </w:p>
    <w:p w:rsidR="00B342E8" w:rsidRPr="00B342E8" w:rsidRDefault="00B342E8" w:rsidP="00B342E8">
      <w:pPr>
        <w:pStyle w:val="BodyTextIndent"/>
        <w:tabs>
          <w:tab w:val="left" w:pos="24"/>
        </w:tabs>
        <w:adjustRightInd w:val="0"/>
        <w:snapToGrid w:val="0"/>
        <w:spacing w:before="120"/>
        <w:ind w:firstLine="244"/>
        <w:rPr>
          <w:rFonts w:asciiTheme="majorBidi" w:hAnsiTheme="majorBidi" w:cstheme="majorBidi"/>
        </w:rPr>
      </w:pPr>
      <w:r w:rsidRPr="00B342E8">
        <w:rPr>
          <w:rFonts w:asciiTheme="majorBidi" w:hAnsiTheme="majorBidi" w:cstheme="majorBidi"/>
        </w:rPr>
        <w:t>Although O takes the only good position (5) as first move, but O takes a bad position as second move:</w:t>
      </w:r>
    </w:p>
    <w:p w:rsidR="00B342E8" w:rsidRPr="00B342E8" w:rsidRDefault="00B342E8" w:rsidP="00B342E8">
      <w:pPr>
        <w:pStyle w:val="ListParagraph"/>
        <w:numPr>
          <w:ilvl w:val="0"/>
          <w:numId w:val="22"/>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 xml:space="preserve">X1 → O5 → X9 → O3 → X7, </w:t>
      </w:r>
      <w:proofErr w:type="gramStart"/>
      <w:r w:rsidRPr="00B342E8">
        <w:rPr>
          <w:rFonts w:asciiTheme="majorBidi" w:hAnsiTheme="majorBidi" w:cstheme="majorBidi"/>
          <w:sz w:val="20"/>
          <w:szCs w:val="20"/>
        </w:rPr>
        <w:t>then</w:t>
      </w:r>
      <w:proofErr w:type="gramEnd"/>
      <w:r w:rsidRPr="00B342E8">
        <w:rPr>
          <w:rFonts w:asciiTheme="majorBidi" w:hAnsiTheme="majorBidi" w:cstheme="majorBidi"/>
          <w:sz w:val="20"/>
          <w:szCs w:val="20"/>
        </w:rPr>
        <w:t xml:space="preserve"> X can take 4 or 8 to win.</w:t>
      </w:r>
    </w:p>
    <w:p w:rsidR="00B342E8" w:rsidRPr="00B342E8" w:rsidRDefault="00B342E8" w:rsidP="00B342E8">
      <w:pPr>
        <w:pStyle w:val="ListParagraph"/>
        <w:numPr>
          <w:ilvl w:val="0"/>
          <w:numId w:val="22"/>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 xml:space="preserve">X1 → O5 → X6 → O4 → X3, </w:t>
      </w:r>
      <w:proofErr w:type="gramStart"/>
      <w:r w:rsidRPr="00B342E8">
        <w:rPr>
          <w:rFonts w:asciiTheme="majorBidi" w:hAnsiTheme="majorBidi" w:cstheme="majorBidi"/>
          <w:sz w:val="20"/>
          <w:szCs w:val="20"/>
        </w:rPr>
        <w:t>then</w:t>
      </w:r>
      <w:proofErr w:type="gramEnd"/>
      <w:r w:rsidRPr="00B342E8">
        <w:rPr>
          <w:rFonts w:asciiTheme="majorBidi" w:hAnsiTheme="majorBidi" w:cstheme="majorBidi"/>
          <w:sz w:val="20"/>
          <w:szCs w:val="20"/>
        </w:rPr>
        <w:t xml:space="preserve"> X can take 2 or 9 to win.</w:t>
      </w:r>
    </w:p>
    <w:p w:rsidR="00B342E8" w:rsidRPr="00B342E8" w:rsidRDefault="00B342E8" w:rsidP="00B342E8">
      <w:pPr>
        <w:pStyle w:val="ListParagraph"/>
        <w:numPr>
          <w:ilvl w:val="0"/>
          <w:numId w:val="22"/>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 xml:space="preserve">X1 → O5 → X6 → O7 → X3, </w:t>
      </w:r>
      <w:proofErr w:type="gramStart"/>
      <w:r w:rsidRPr="00B342E8">
        <w:rPr>
          <w:rFonts w:asciiTheme="majorBidi" w:hAnsiTheme="majorBidi" w:cstheme="majorBidi"/>
          <w:sz w:val="20"/>
          <w:szCs w:val="20"/>
        </w:rPr>
        <w:t>then</w:t>
      </w:r>
      <w:proofErr w:type="gramEnd"/>
      <w:r w:rsidRPr="00B342E8">
        <w:rPr>
          <w:rFonts w:asciiTheme="majorBidi" w:hAnsiTheme="majorBidi" w:cstheme="majorBidi"/>
          <w:sz w:val="20"/>
          <w:szCs w:val="20"/>
        </w:rPr>
        <w:t xml:space="preserve"> X can take 2 or 9 to win.</w:t>
      </w:r>
    </w:p>
    <w:p w:rsidR="00B342E8" w:rsidRPr="00B342E8" w:rsidRDefault="00B342E8" w:rsidP="00B342E8">
      <w:pPr>
        <w:rPr>
          <w:rFonts w:asciiTheme="majorBidi" w:hAnsiTheme="majorBidi" w:cstheme="majorBidi"/>
        </w:rPr>
      </w:pPr>
      <w:r w:rsidRPr="00B342E8">
        <w:rPr>
          <w:rFonts w:asciiTheme="majorBidi" w:hAnsiTheme="majorBidi" w:cstheme="majorBidi"/>
        </w:rPr>
        <w:t>Although O takes good positions as the first two moves, but O takes a bad position as third move:</w:t>
      </w:r>
    </w:p>
    <w:p w:rsidR="00B342E8" w:rsidRPr="00B342E8" w:rsidRDefault="00B342E8" w:rsidP="00B342E8">
      <w:pPr>
        <w:pStyle w:val="ListParagraph"/>
        <w:numPr>
          <w:ilvl w:val="0"/>
          <w:numId w:val="23"/>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lastRenderedPageBreak/>
        <w:t>X1 → O5 → X6 → O2 → X8 → O3 → X7, then X can take 4 or 9 to win.</w:t>
      </w:r>
    </w:p>
    <w:p w:rsidR="00B342E8" w:rsidRPr="00B342E8" w:rsidRDefault="00B342E8" w:rsidP="00B342E8">
      <w:pPr>
        <w:pStyle w:val="ListParagraph"/>
        <w:numPr>
          <w:ilvl w:val="0"/>
          <w:numId w:val="23"/>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O5 → X6 → O2 → X8 → O4 → X9, then X can take 3 or 7 to win.</w:t>
      </w:r>
    </w:p>
    <w:p w:rsidR="00B342E8" w:rsidRPr="00B342E8" w:rsidRDefault="00B342E8" w:rsidP="00B342E8">
      <w:pPr>
        <w:rPr>
          <w:rFonts w:asciiTheme="majorBidi" w:hAnsiTheme="majorBidi" w:cstheme="majorBidi"/>
        </w:rPr>
      </w:pPr>
      <w:r w:rsidRPr="00B342E8">
        <w:rPr>
          <w:rFonts w:asciiTheme="majorBidi" w:hAnsiTheme="majorBidi" w:cstheme="majorBidi"/>
        </w:rPr>
        <w:t>O takes a bad position as first move (except of 5, all other positions are bad):</w:t>
      </w:r>
    </w:p>
    <w:p w:rsidR="00B342E8" w:rsidRPr="00B342E8" w:rsidRDefault="00B342E8" w:rsidP="00B342E8">
      <w:pPr>
        <w:pStyle w:val="ListParagraph"/>
        <w:numPr>
          <w:ilvl w:val="0"/>
          <w:numId w:val="24"/>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 xml:space="preserve">X1 → O3 → X7 → O4 → X9, </w:t>
      </w:r>
      <w:proofErr w:type="gramStart"/>
      <w:r w:rsidRPr="00B342E8">
        <w:rPr>
          <w:rFonts w:asciiTheme="majorBidi" w:hAnsiTheme="majorBidi" w:cstheme="majorBidi"/>
          <w:sz w:val="20"/>
          <w:szCs w:val="20"/>
        </w:rPr>
        <w:t>then</w:t>
      </w:r>
      <w:proofErr w:type="gramEnd"/>
      <w:r w:rsidRPr="00B342E8">
        <w:rPr>
          <w:rFonts w:asciiTheme="majorBidi" w:hAnsiTheme="majorBidi" w:cstheme="majorBidi"/>
          <w:sz w:val="20"/>
          <w:szCs w:val="20"/>
        </w:rPr>
        <w:t xml:space="preserve"> X can take 5 or 8 to win.</w:t>
      </w:r>
    </w:p>
    <w:p w:rsidR="00B342E8" w:rsidRPr="00B342E8" w:rsidRDefault="00B342E8" w:rsidP="00B342E8">
      <w:pPr>
        <w:pStyle w:val="ListParagraph"/>
        <w:numPr>
          <w:ilvl w:val="0"/>
          <w:numId w:val="24"/>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 xml:space="preserve">X1 → O9 → X3 → O2 → X7, </w:t>
      </w:r>
      <w:proofErr w:type="gramStart"/>
      <w:r w:rsidRPr="00B342E8">
        <w:rPr>
          <w:rFonts w:asciiTheme="majorBidi" w:hAnsiTheme="majorBidi" w:cstheme="majorBidi"/>
          <w:sz w:val="20"/>
          <w:szCs w:val="20"/>
        </w:rPr>
        <w:t>then</w:t>
      </w:r>
      <w:proofErr w:type="gramEnd"/>
      <w:r w:rsidRPr="00B342E8">
        <w:rPr>
          <w:rFonts w:asciiTheme="majorBidi" w:hAnsiTheme="majorBidi" w:cstheme="majorBidi"/>
          <w:sz w:val="20"/>
          <w:szCs w:val="20"/>
        </w:rPr>
        <w:t xml:space="preserve"> X can take 4 or 5 to win.</w:t>
      </w:r>
    </w:p>
    <w:p w:rsidR="00B342E8" w:rsidRPr="00B342E8" w:rsidRDefault="00B342E8" w:rsidP="00B342E8">
      <w:pPr>
        <w:pStyle w:val="ListParagraph"/>
        <w:numPr>
          <w:ilvl w:val="0"/>
          <w:numId w:val="24"/>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 xml:space="preserve">X1 → O2 → X5 → O9 → X7, </w:t>
      </w:r>
      <w:proofErr w:type="gramStart"/>
      <w:r w:rsidRPr="00B342E8">
        <w:rPr>
          <w:rFonts w:asciiTheme="majorBidi" w:hAnsiTheme="majorBidi" w:cstheme="majorBidi"/>
          <w:sz w:val="20"/>
          <w:szCs w:val="20"/>
        </w:rPr>
        <w:t>then</w:t>
      </w:r>
      <w:proofErr w:type="gramEnd"/>
      <w:r w:rsidRPr="00B342E8">
        <w:rPr>
          <w:rFonts w:asciiTheme="majorBidi" w:hAnsiTheme="majorBidi" w:cstheme="majorBidi"/>
          <w:sz w:val="20"/>
          <w:szCs w:val="20"/>
        </w:rPr>
        <w:t xml:space="preserve"> X can take 3 or 4 to win.</w:t>
      </w:r>
    </w:p>
    <w:p w:rsidR="00B342E8" w:rsidRPr="00B342E8" w:rsidRDefault="00B342E8" w:rsidP="00B342E8">
      <w:pPr>
        <w:pStyle w:val="ListParagraph"/>
        <w:numPr>
          <w:ilvl w:val="0"/>
          <w:numId w:val="24"/>
        </w:numPr>
        <w:spacing w:after="160" w:line="259" w:lineRule="auto"/>
        <w:rPr>
          <w:rFonts w:asciiTheme="majorBidi" w:hAnsiTheme="majorBidi" w:cstheme="majorBidi"/>
          <w:sz w:val="20"/>
          <w:szCs w:val="20"/>
        </w:rPr>
      </w:pPr>
      <w:r w:rsidRPr="00B342E8">
        <w:rPr>
          <w:rFonts w:asciiTheme="majorBidi" w:hAnsiTheme="majorBidi" w:cstheme="majorBidi"/>
          <w:sz w:val="20"/>
          <w:szCs w:val="20"/>
        </w:rPr>
        <w:t>X1 → O6 → X5 → O9 → X3, then X can take 2 or 7 to win</w:t>
      </w:r>
    </w:p>
    <w:p w:rsidR="00B342E8" w:rsidRPr="00CC1529" w:rsidRDefault="00B342E8" w:rsidP="00CC1529">
      <w:pPr>
        <w:pStyle w:val="Heading1"/>
        <w:numPr>
          <w:ilvl w:val="0"/>
          <w:numId w:val="6"/>
        </w:numPr>
        <w:spacing w:before="120" w:after="120"/>
        <w:jc w:val="both"/>
        <w:rPr>
          <w:rFonts w:eastAsia="MS Mincho"/>
          <w:b/>
          <w:bCs/>
        </w:rPr>
      </w:pPr>
      <w:bookmarkStart w:id="5" w:name="_Toc522918700"/>
      <w:r w:rsidRPr="00CC1529">
        <w:rPr>
          <w:rFonts w:eastAsia="MS Mincho"/>
          <w:b/>
          <w:bCs/>
        </w:rPr>
        <w:t>The methodology</w:t>
      </w:r>
      <w:bookmarkEnd w:id="5"/>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The </w:t>
      </w:r>
      <w:proofErr w:type="spellStart"/>
      <w:r w:rsidRPr="00B342E8">
        <w:rPr>
          <w:rFonts w:asciiTheme="majorBidi" w:hAnsiTheme="majorBidi" w:cstheme="majorBidi"/>
        </w:rPr>
        <w:t>EasyNN</w:t>
      </w:r>
      <w:proofErr w:type="spellEnd"/>
      <w:r w:rsidRPr="00B342E8">
        <w:rPr>
          <w:rFonts w:asciiTheme="majorBidi" w:hAnsiTheme="majorBidi" w:cstheme="majorBidi"/>
        </w:rPr>
        <w:t xml:space="preserve">-Plus program was used to develop the ANN model. The structure of the neural network was set as feed-forward, in which the output layer connects only to the previous layer. ANN training used 83% of the 958 cases (798) and 17% of cases (160) were selected for the validation set. </w:t>
      </w:r>
    </w:p>
    <w:p w:rsidR="00B342E8" w:rsidRPr="00B342E8" w:rsidRDefault="00B342E8" w:rsidP="00B342E8">
      <w:pPr>
        <w:pStyle w:val="BodyTextIndent"/>
        <w:tabs>
          <w:tab w:val="left" w:pos="24"/>
        </w:tabs>
        <w:adjustRightInd w:val="0"/>
        <w:snapToGrid w:val="0"/>
        <w:spacing w:before="120"/>
        <w:ind w:firstLine="244"/>
        <w:jc w:val="both"/>
        <w:rPr>
          <w:rFonts w:asciiTheme="majorBidi" w:hAnsiTheme="majorBidi" w:cstheme="majorBidi"/>
        </w:rPr>
      </w:pPr>
      <w:r w:rsidRPr="00B342E8">
        <w:rPr>
          <w:rFonts w:asciiTheme="majorBidi" w:hAnsiTheme="majorBidi" w:cstheme="majorBidi"/>
        </w:rPr>
        <w:t xml:space="preserve">All cases were randomly selected by the </w:t>
      </w:r>
      <w:proofErr w:type="spellStart"/>
      <w:r w:rsidRPr="00B342E8">
        <w:rPr>
          <w:rFonts w:asciiTheme="majorBidi" w:hAnsiTheme="majorBidi" w:cstheme="majorBidi"/>
        </w:rPr>
        <w:t>EasyNN</w:t>
      </w:r>
      <w:proofErr w:type="spellEnd"/>
      <w:r w:rsidRPr="00B342E8">
        <w:rPr>
          <w:rFonts w:asciiTheme="majorBidi" w:hAnsiTheme="majorBidi" w:cstheme="majorBidi"/>
        </w:rPr>
        <w:t xml:space="preserve">-Plus program. The parameters considered the input layer for the neural network training can be seen in the following adjacent figures, combined with other parameters describing the combinations of the tic-tac-toe game regression. A total of nine input parameters were used in the development of the ANN model (see Appendix). Several configurations of ANN were tested in other to find the best performing combination of number of hidden layers and nodes per layer. In all configurations, Eq. was used as activation function to smooth the output signal of each node: </w:t>
      </w:r>
    </w:p>
    <w:p w:rsidR="00B342E8" w:rsidRPr="00B342E8" w:rsidRDefault="00B342E8" w:rsidP="00B342E8">
      <w:pPr>
        <w:rPr>
          <w:rFonts w:asciiTheme="majorBidi" w:hAnsiTheme="majorBidi" w:cstheme="majorBidi"/>
        </w:rPr>
      </w:pPr>
      <w:r w:rsidRPr="00B342E8">
        <w:rPr>
          <w:rFonts w:asciiTheme="majorBidi" w:hAnsiTheme="majorBidi" w:cstheme="majorBidi"/>
          <w:noProof/>
        </w:rPr>
        <w:drawing>
          <wp:inline distT="0" distB="0" distL="0" distR="0" wp14:anchorId="18F7407D" wp14:editId="6071B780">
            <wp:extent cx="1920148" cy="472963"/>
            <wp:effectExtent l="0" t="0" r="444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42691" cy="478516"/>
                    </a:xfrm>
                    <a:prstGeom prst="rect">
                      <a:avLst/>
                    </a:prstGeom>
                  </pic:spPr>
                </pic:pic>
              </a:graphicData>
            </a:graphic>
          </wp:inline>
        </w:drawing>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proofErr w:type="gramStart"/>
      <w:r w:rsidRPr="00B342E8">
        <w:rPr>
          <w:rFonts w:asciiTheme="majorBidi" w:hAnsiTheme="majorBidi" w:cstheme="majorBidi"/>
        </w:rPr>
        <w:t>Where x is the sum of the weighted input of each previous node plus the bias of the node itself.</w:t>
      </w:r>
      <w:proofErr w:type="gramEnd"/>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ANN results were evaluated based on the coefficient of determination of all strategies possible to the game mind, the mean bias error. </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 xml:space="preserve">The accuracy of these ANNs was then compared to the accuracy of the original ANN (which includes all eight input parameters). </w:t>
      </w:r>
    </w:p>
    <w:p w:rsidR="00B342E8" w:rsidRPr="00B342E8" w:rsidRDefault="00B342E8" w:rsidP="00B342E8">
      <w:pPr>
        <w:jc w:val="left"/>
        <w:rPr>
          <w:rFonts w:asciiTheme="majorBidi" w:hAnsiTheme="majorBidi" w:cstheme="majorBidi"/>
          <w:b/>
          <w:bCs/>
        </w:rPr>
      </w:pPr>
      <w:bookmarkStart w:id="6" w:name="_Toc522918702"/>
      <w:r w:rsidRPr="00B342E8">
        <w:rPr>
          <w:rFonts w:asciiTheme="majorBidi" w:hAnsiTheme="majorBidi" w:cstheme="majorBidi"/>
          <w:b/>
          <w:bCs/>
        </w:rPr>
        <w:t>Technique and Description</w:t>
      </w:r>
      <w:bookmarkEnd w:id="6"/>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Gradient Descent Formula was used in terms of measuring and evaluating each suitable move would and could be used:</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Gradient descent is a first-order iterative optimization algorithm for finding the minimum of a function. To find a local minimum of a function using gradient descent, one takes steps proportional to the negative of the gradient (or approximate gradient) of the function at the current point. If instead one takes steps proportional to the positive of the gradient, one approaches a local maximum of that function; the procedure is then known as gradient ascent.</w:t>
      </w:r>
    </w:p>
    <w:p w:rsidR="00B342E8" w:rsidRPr="00B342E8" w:rsidRDefault="00B342E8" w:rsidP="00B342E8">
      <w:pPr>
        <w:keepNext/>
        <w:rPr>
          <w:rFonts w:asciiTheme="majorBidi" w:hAnsiTheme="majorBidi" w:cstheme="majorBidi"/>
        </w:rPr>
      </w:pPr>
      <w:r w:rsidRPr="00B342E8">
        <w:rPr>
          <w:rFonts w:asciiTheme="majorBidi" w:hAnsiTheme="majorBidi" w:cstheme="majorBidi"/>
          <w:noProof/>
        </w:rPr>
        <w:drawing>
          <wp:inline distT="0" distB="0" distL="0" distR="0" wp14:anchorId="05999D45" wp14:editId="71330587">
            <wp:extent cx="5640779" cy="2071368"/>
            <wp:effectExtent l="0" t="0" r="0" b="5715"/>
            <wp:docPr id="29" name="Picture 29" descr="ÙØªÙØ¬Ø© Ø¨Ø­Ø« Ø§ÙØµÙØ± Ø¹Ù âªgradient descent formula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ÙØªÙØ¬Ø© Ø¨Ø­Ø« Ø§ÙØµÙØ± Ø¹Ù âªgradient descent formulaâ¬â"/>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40779" cy="2071368"/>
                    </a:xfrm>
                    <a:prstGeom prst="rect">
                      <a:avLst/>
                    </a:prstGeom>
                    <a:noFill/>
                    <a:ln>
                      <a:noFill/>
                    </a:ln>
                  </pic:spPr>
                </pic:pic>
              </a:graphicData>
            </a:graphic>
          </wp:inline>
        </w:drawing>
      </w:r>
    </w:p>
    <w:p w:rsidR="00C222D3" w:rsidRDefault="00C222D3" w:rsidP="00B342E8">
      <w:pPr>
        <w:rPr>
          <w:rFonts w:asciiTheme="majorBidi" w:hAnsiTheme="majorBidi" w:cstheme="majorBidi"/>
          <w:b/>
          <w:bCs/>
        </w:rPr>
      </w:pPr>
      <w:bookmarkStart w:id="7" w:name="_Toc522918703"/>
    </w:p>
    <w:p w:rsidR="00C222D3" w:rsidRDefault="00C222D3" w:rsidP="00B342E8">
      <w:pPr>
        <w:rPr>
          <w:rFonts w:asciiTheme="majorBidi" w:hAnsiTheme="majorBidi" w:cstheme="majorBidi"/>
          <w:b/>
          <w:bCs/>
        </w:rPr>
      </w:pPr>
    </w:p>
    <w:p w:rsidR="00C222D3" w:rsidRDefault="00C222D3" w:rsidP="00B342E8">
      <w:pPr>
        <w:rPr>
          <w:rFonts w:asciiTheme="majorBidi" w:hAnsiTheme="majorBidi" w:cstheme="majorBidi"/>
          <w:b/>
          <w:bCs/>
        </w:rPr>
      </w:pPr>
    </w:p>
    <w:p w:rsidR="00C222D3" w:rsidRDefault="00C222D3" w:rsidP="00B342E8">
      <w:pPr>
        <w:rPr>
          <w:rFonts w:asciiTheme="majorBidi" w:hAnsiTheme="majorBidi" w:cstheme="majorBidi"/>
          <w:b/>
          <w:bCs/>
        </w:rPr>
      </w:pPr>
    </w:p>
    <w:p w:rsidR="00B342E8" w:rsidRPr="00B342E8" w:rsidRDefault="00B342E8" w:rsidP="00B342E8">
      <w:pPr>
        <w:rPr>
          <w:rFonts w:asciiTheme="majorBidi" w:hAnsiTheme="majorBidi" w:cstheme="majorBidi"/>
          <w:b/>
          <w:bCs/>
        </w:rPr>
      </w:pPr>
      <w:r w:rsidRPr="00B342E8">
        <w:rPr>
          <w:rFonts w:asciiTheme="majorBidi" w:hAnsiTheme="majorBidi" w:cstheme="majorBidi"/>
          <w:b/>
          <w:bCs/>
        </w:rPr>
        <w:t>Data Used</w:t>
      </w:r>
      <w:bookmarkEnd w:id="7"/>
      <w:r w:rsidRPr="00B342E8">
        <w:rPr>
          <w:rFonts w:asciiTheme="majorBidi" w:hAnsiTheme="majorBidi" w:cstheme="majorBidi"/>
          <w:b/>
          <w:bCs/>
        </w:rPr>
        <w:t xml:space="preserve"> in tic-tac-toe</w:t>
      </w:r>
    </w:p>
    <w:p w:rsidR="00B342E8" w:rsidRPr="00B342E8" w:rsidRDefault="00B342E8" w:rsidP="00B342E8">
      <w:pPr>
        <w:rPr>
          <w:rFonts w:asciiTheme="majorBidi" w:hAnsiTheme="majorBidi" w:cstheme="majorBidi"/>
          <w:color w:val="000000"/>
        </w:rPr>
      </w:pPr>
      <w:r w:rsidRPr="00B342E8">
        <w:rPr>
          <w:rFonts w:asciiTheme="majorBidi" w:hAnsiTheme="majorBidi" w:cstheme="majorBidi"/>
          <w:color w:val="000000"/>
        </w:rPr>
        <w:lastRenderedPageBreak/>
        <w:t>Table 1: Input and output attributes</w:t>
      </w:r>
    </w:p>
    <w:tbl>
      <w:tblPr>
        <w:tblStyle w:val="TableGrid"/>
        <w:tblW w:w="0" w:type="auto"/>
        <w:jc w:val="center"/>
        <w:tblInd w:w="-229" w:type="dxa"/>
        <w:tblLook w:val="04A0" w:firstRow="1" w:lastRow="0" w:firstColumn="1" w:lastColumn="0" w:noHBand="0" w:noVBand="1"/>
      </w:tblPr>
      <w:tblGrid>
        <w:gridCol w:w="877"/>
        <w:gridCol w:w="3330"/>
        <w:gridCol w:w="1890"/>
      </w:tblGrid>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SN.</w:t>
            </w:r>
          </w:p>
        </w:tc>
        <w:tc>
          <w:tcPr>
            <w:tcW w:w="3330"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Attribute Name</w:t>
            </w:r>
          </w:p>
        </w:tc>
        <w:tc>
          <w:tcPr>
            <w:tcW w:w="1890"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Type of Attribute</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1</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top-left-square: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2</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top-middle-square: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3</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top-right-square: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4</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middle-left-square: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5</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middle-middle-square: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6</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middle-right-square: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7</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bottom-left-square: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8</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bottom-middle-square: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9</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bottom-right-square: {</w:t>
            </w:r>
            <w:proofErr w:type="spellStart"/>
            <w:r w:rsidRPr="00B342E8">
              <w:rPr>
                <w:rFonts w:asciiTheme="majorBidi" w:eastAsia="Arial Unicode MS" w:hAnsiTheme="majorBidi" w:cstheme="majorBidi"/>
                <w:color w:val="000000"/>
              </w:rPr>
              <w:t>x,o,b</w:t>
            </w:r>
            <w:proofErr w:type="spellEnd"/>
            <w:r w:rsidRPr="00B342E8">
              <w:rPr>
                <w:rFonts w:asciiTheme="majorBidi" w:eastAsia="Arial Unicode MS" w:hAnsiTheme="majorBidi" w:cstheme="majorBidi"/>
                <w:color w:val="000000"/>
              </w:rPr>
              <w:t>}</w:t>
            </w:r>
          </w:p>
        </w:tc>
        <w:tc>
          <w:tcPr>
            <w:tcW w:w="1890" w:type="dxa"/>
          </w:tcPr>
          <w:p w:rsidR="00B342E8" w:rsidRPr="00B342E8" w:rsidRDefault="00B342E8" w:rsidP="00FC15CD">
            <w:pPr>
              <w:rPr>
                <w:rFonts w:asciiTheme="majorBidi" w:hAnsiTheme="majorBidi" w:cstheme="majorBidi"/>
              </w:rPr>
            </w:pPr>
            <w:r w:rsidRPr="00B342E8">
              <w:rPr>
                <w:rFonts w:asciiTheme="majorBidi" w:eastAsia="Arial Unicode MS" w:hAnsiTheme="majorBidi" w:cstheme="majorBidi"/>
                <w:color w:val="000000"/>
              </w:rPr>
              <w:t>Input</w:t>
            </w:r>
          </w:p>
        </w:tc>
      </w:tr>
      <w:tr w:rsidR="00B342E8" w:rsidRPr="00B342E8" w:rsidTr="00FC15CD">
        <w:trPr>
          <w:jc w:val="center"/>
        </w:trPr>
        <w:tc>
          <w:tcPr>
            <w:tcW w:w="877"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10</w:t>
            </w:r>
          </w:p>
        </w:tc>
        <w:tc>
          <w:tcPr>
            <w:tcW w:w="3330" w:type="dxa"/>
          </w:tcPr>
          <w:p w:rsidR="00B342E8" w:rsidRPr="00B342E8" w:rsidRDefault="00B342E8" w:rsidP="00C222D3">
            <w:pPr>
              <w:jc w:val="left"/>
              <w:rPr>
                <w:rFonts w:asciiTheme="majorBidi" w:eastAsia="Arial Unicode MS" w:hAnsiTheme="majorBidi" w:cstheme="majorBidi"/>
                <w:color w:val="000000"/>
              </w:rPr>
            </w:pPr>
            <w:r w:rsidRPr="00B342E8">
              <w:rPr>
                <w:rFonts w:asciiTheme="majorBidi" w:eastAsia="Arial Unicode MS" w:hAnsiTheme="majorBidi" w:cstheme="majorBidi"/>
                <w:color w:val="000000"/>
              </w:rPr>
              <w:t xml:space="preserve"> Class: {positive, negative}</w:t>
            </w:r>
          </w:p>
        </w:tc>
        <w:tc>
          <w:tcPr>
            <w:tcW w:w="1890" w:type="dxa"/>
          </w:tcPr>
          <w:p w:rsidR="00B342E8" w:rsidRPr="00B342E8" w:rsidRDefault="00B342E8" w:rsidP="00FC15CD">
            <w:pPr>
              <w:rPr>
                <w:rFonts w:asciiTheme="majorBidi" w:eastAsia="Arial Unicode MS" w:hAnsiTheme="majorBidi" w:cstheme="majorBidi"/>
                <w:color w:val="000000"/>
              </w:rPr>
            </w:pPr>
            <w:r w:rsidRPr="00B342E8">
              <w:rPr>
                <w:rFonts w:asciiTheme="majorBidi" w:eastAsia="Arial Unicode MS" w:hAnsiTheme="majorBidi" w:cstheme="majorBidi"/>
                <w:color w:val="000000"/>
              </w:rPr>
              <w:t>Output</w:t>
            </w:r>
          </w:p>
        </w:tc>
      </w:tr>
    </w:tbl>
    <w:p w:rsidR="00B342E8" w:rsidRPr="00B342E8" w:rsidRDefault="00B342E8" w:rsidP="00B342E8">
      <w:pPr>
        <w:rPr>
          <w:rFonts w:asciiTheme="majorBidi" w:hAnsiTheme="majorBidi" w:cstheme="majorBidi"/>
        </w:rPr>
      </w:pP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The original dataset was normalized to be ready for Just NN environment. Dataset consists of 958 samples. It was divided into 83% of the total sample for training and 17% for the total samples into validation. That means the size of the training sample is equal 498 and the size of the validation samples is 160.</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The ANN model consist of three layers: one layer for input (9 neuron), one Hidden Layer (3 neuron) and one output layer (one neuron) (as shown in Figure 6).</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The ANN model was trained and validated. The number of cycles was 3580 and the error rate was equal 0.018237 and the accuracy was 99.38% (as shown Figure 7). The relative importance of the attribute was found as in Figure 8.</w:t>
      </w:r>
    </w:p>
    <w:p w:rsidR="00B342E8" w:rsidRPr="00B342E8" w:rsidRDefault="00B342E8" w:rsidP="00B342E8">
      <w:pPr>
        <w:rPr>
          <w:rFonts w:asciiTheme="majorBidi" w:hAnsiTheme="majorBidi" w:cstheme="majorBidi"/>
        </w:rPr>
      </w:pPr>
      <w:r w:rsidRPr="00B342E8">
        <w:rPr>
          <w:rFonts w:asciiTheme="majorBidi" w:hAnsiTheme="majorBidi" w:cstheme="majorBidi"/>
          <w:noProof/>
        </w:rPr>
        <w:drawing>
          <wp:inline distT="0" distB="0" distL="0" distR="0" wp14:anchorId="4D68055A" wp14:editId="2AA22A88">
            <wp:extent cx="2725388" cy="38297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7139" cy="3832253"/>
                    </a:xfrm>
                    <a:prstGeom prst="rect">
                      <a:avLst/>
                    </a:prstGeom>
                    <a:noFill/>
                    <a:ln>
                      <a:noFill/>
                    </a:ln>
                  </pic:spPr>
                </pic:pic>
              </a:graphicData>
            </a:graphic>
          </wp:inline>
        </w:drawing>
      </w:r>
    </w:p>
    <w:p w:rsidR="00B342E8" w:rsidRPr="00B342E8" w:rsidRDefault="00B342E8" w:rsidP="00B342E8">
      <w:pPr>
        <w:rPr>
          <w:rFonts w:asciiTheme="majorBidi" w:hAnsiTheme="majorBidi" w:cstheme="majorBidi"/>
          <w:b/>
          <w:bCs/>
        </w:rPr>
      </w:pPr>
      <w:bookmarkStart w:id="8" w:name="_Toc522918704"/>
      <w:bookmarkStart w:id="9" w:name="_Toc522918705"/>
      <w:r w:rsidRPr="00B342E8">
        <w:rPr>
          <w:rFonts w:asciiTheme="majorBidi" w:hAnsiTheme="majorBidi" w:cstheme="majorBidi"/>
          <w:b/>
          <w:bCs/>
        </w:rPr>
        <w:t>Figure 6: Neural Network Design</w:t>
      </w:r>
      <w:bookmarkEnd w:id="8"/>
    </w:p>
    <w:bookmarkEnd w:id="9"/>
    <w:p w:rsidR="00B342E8" w:rsidRPr="00B342E8" w:rsidRDefault="00B342E8" w:rsidP="00B342E8">
      <w:pPr>
        <w:rPr>
          <w:rFonts w:asciiTheme="majorBidi" w:hAnsiTheme="majorBidi" w:cstheme="majorBidi"/>
        </w:rPr>
      </w:pPr>
      <w:r w:rsidRPr="00B342E8">
        <w:rPr>
          <w:rFonts w:asciiTheme="majorBidi" w:hAnsiTheme="majorBidi" w:cstheme="majorBidi"/>
          <w:noProof/>
        </w:rPr>
        <w:lastRenderedPageBreak/>
        <w:drawing>
          <wp:inline distT="0" distB="0" distL="0" distR="0" wp14:anchorId="2A467F45" wp14:editId="6D8D4810">
            <wp:extent cx="4081463" cy="248833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83508" cy="2489586"/>
                    </a:xfrm>
                    <a:prstGeom prst="rect">
                      <a:avLst/>
                    </a:prstGeom>
                    <a:noFill/>
                    <a:ln>
                      <a:noFill/>
                    </a:ln>
                  </pic:spPr>
                </pic:pic>
              </a:graphicData>
            </a:graphic>
          </wp:inline>
        </w:drawing>
      </w:r>
    </w:p>
    <w:p w:rsidR="00B342E8" w:rsidRPr="00B342E8" w:rsidRDefault="00B342E8" w:rsidP="00B342E8">
      <w:pPr>
        <w:rPr>
          <w:rFonts w:asciiTheme="majorBidi" w:hAnsiTheme="majorBidi" w:cstheme="majorBidi"/>
          <w:b/>
          <w:bCs/>
        </w:rPr>
      </w:pPr>
      <w:r w:rsidRPr="00B342E8">
        <w:rPr>
          <w:rFonts w:asciiTheme="majorBidi" w:hAnsiTheme="majorBidi" w:cstheme="majorBidi"/>
          <w:b/>
          <w:bCs/>
        </w:rPr>
        <w:t>Figure 7: Neural Network model training and validation</w:t>
      </w:r>
    </w:p>
    <w:p w:rsidR="00B342E8" w:rsidRPr="00B342E8" w:rsidRDefault="00B342E8" w:rsidP="00B342E8">
      <w:pPr>
        <w:rPr>
          <w:rFonts w:asciiTheme="majorBidi" w:hAnsiTheme="majorBidi" w:cstheme="majorBidi"/>
          <w:b/>
          <w:bCs/>
        </w:rPr>
      </w:pPr>
    </w:p>
    <w:p w:rsidR="00B342E8" w:rsidRPr="00B342E8" w:rsidRDefault="00B342E8" w:rsidP="00B342E8">
      <w:pPr>
        <w:rPr>
          <w:rFonts w:asciiTheme="majorBidi" w:hAnsiTheme="majorBidi" w:cstheme="majorBidi"/>
        </w:rPr>
      </w:pPr>
      <w:r w:rsidRPr="00B342E8">
        <w:rPr>
          <w:rFonts w:asciiTheme="majorBidi" w:hAnsiTheme="majorBidi" w:cstheme="majorBidi"/>
          <w:noProof/>
        </w:rPr>
        <w:drawing>
          <wp:inline distT="0" distB="0" distL="0" distR="0" wp14:anchorId="60129163" wp14:editId="43605B4E">
            <wp:extent cx="4476750" cy="15658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1565828"/>
                    </a:xfrm>
                    <a:prstGeom prst="rect">
                      <a:avLst/>
                    </a:prstGeom>
                    <a:noFill/>
                    <a:ln>
                      <a:noFill/>
                    </a:ln>
                  </pic:spPr>
                </pic:pic>
              </a:graphicData>
            </a:graphic>
          </wp:inline>
        </w:drawing>
      </w:r>
    </w:p>
    <w:p w:rsidR="00B342E8" w:rsidRPr="00B342E8" w:rsidRDefault="00B342E8" w:rsidP="00B342E8">
      <w:pPr>
        <w:rPr>
          <w:rFonts w:asciiTheme="majorBidi" w:hAnsiTheme="majorBidi" w:cstheme="majorBidi"/>
          <w:b/>
          <w:bCs/>
        </w:rPr>
      </w:pPr>
      <w:r w:rsidRPr="00B342E8">
        <w:rPr>
          <w:rFonts w:asciiTheme="majorBidi" w:hAnsiTheme="majorBidi" w:cstheme="majorBidi"/>
          <w:b/>
          <w:bCs/>
        </w:rPr>
        <w:t>Figure 8: Neural Network relative importance of the attributes</w:t>
      </w:r>
    </w:p>
    <w:p w:rsidR="00B342E8" w:rsidRPr="00B342E8" w:rsidRDefault="00B342E8" w:rsidP="00B342E8">
      <w:pPr>
        <w:rPr>
          <w:rFonts w:asciiTheme="majorBidi" w:hAnsiTheme="majorBidi" w:cstheme="majorBidi"/>
          <w:b/>
          <w:bCs/>
        </w:rPr>
      </w:pPr>
    </w:p>
    <w:p w:rsidR="00B342E8" w:rsidRPr="00CC1529" w:rsidRDefault="00B342E8" w:rsidP="00CC1529">
      <w:pPr>
        <w:pStyle w:val="Heading1"/>
        <w:numPr>
          <w:ilvl w:val="0"/>
          <w:numId w:val="6"/>
        </w:numPr>
        <w:spacing w:before="120" w:after="120"/>
        <w:jc w:val="both"/>
        <w:rPr>
          <w:rFonts w:eastAsia="MS Mincho"/>
          <w:b/>
          <w:bCs/>
        </w:rPr>
      </w:pPr>
      <w:r w:rsidRPr="00CC1529">
        <w:rPr>
          <w:rFonts w:eastAsia="MS Mincho"/>
          <w:b/>
          <w:bCs/>
        </w:rPr>
        <w:t>Conclusion</w:t>
      </w:r>
    </w:p>
    <w:p w:rsidR="00B342E8" w:rsidRPr="00B342E8" w:rsidRDefault="00B342E8" w:rsidP="00B342E8">
      <w:pPr>
        <w:pStyle w:val="BodyTextIndent"/>
        <w:tabs>
          <w:tab w:val="left" w:pos="24"/>
        </w:tabs>
        <w:adjustRightInd w:val="0"/>
        <w:snapToGrid w:val="0"/>
        <w:spacing w:before="120"/>
        <w:ind w:left="0"/>
        <w:jc w:val="both"/>
        <w:rPr>
          <w:rFonts w:asciiTheme="majorBidi" w:hAnsiTheme="majorBidi" w:cstheme="majorBidi"/>
        </w:rPr>
      </w:pPr>
      <w:r w:rsidRPr="00B342E8">
        <w:rPr>
          <w:rFonts w:asciiTheme="majorBidi" w:hAnsiTheme="majorBidi" w:cstheme="majorBidi"/>
        </w:rPr>
        <w:tab/>
      </w:r>
      <w:r w:rsidRPr="00B342E8">
        <w:rPr>
          <w:rFonts w:asciiTheme="majorBidi" w:hAnsiTheme="majorBidi" w:cstheme="majorBidi"/>
        </w:rPr>
        <w:tab/>
        <w:t>In this research, we presented the training of an Artificial Neural Network (ANN) to play tic-tac-toe bored game, by training the ANN to play the tic-tac-toe logic using the set of mathematical combination of the sequences that could be played by the system and using both the Gradient Descent Algorithm explicitly and the Elimination theory rules implicitly.  The accuracy of the ANN model we got was 99.38%.</w:t>
      </w:r>
    </w:p>
    <w:p w:rsidR="00B342E8" w:rsidRPr="00CC1529" w:rsidRDefault="00B342E8" w:rsidP="00CC1529">
      <w:pPr>
        <w:pStyle w:val="Heading1"/>
        <w:spacing w:before="120" w:after="120"/>
        <w:jc w:val="both"/>
        <w:rPr>
          <w:rFonts w:eastAsia="MS Mincho"/>
          <w:b/>
          <w:bCs/>
        </w:rPr>
      </w:pPr>
      <w:r w:rsidRPr="00CC1529">
        <w:rPr>
          <w:rFonts w:eastAsia="MS Mincho"/>
          <w:b/>
          <w:bCs/>
        </w:rPr>
        <w:t>References</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McCulloch, Warren; Walter Pitts (1943). "A Logical Calculus of Ideas Immanent in Nervous Activity". Bulletin of Mathematical Biophysics. 5 (4): 115–133. </w:t>
      </w:r>
      <w:proofErr w:type="gramStart"/>
      <w:r w:rsidRPr="00B342E8">
        <w:rPr>
          <w:rFonts w:asciiTheme="majorBidi" w:hAnsiTheme="majorBidi" w:cstheme="majorBidi"/>
          <w:sz w:val="20"/>
          <w:szCs w:val="20"/>
        </w:rPr>
        <w:t>doi:</w:t>
      </w:r>
      <w:proofErr w:type="gramEnd"/>
      <w:r w:rsidRPr="00B342E8">
        <w:rPr>
          <w:rFonts w:asciiTheme="majorBidi" w:hAnsiTheme="majorBidi" w:cstheme="majorBidi"/>
          <w:sz w:val="20"/>
          <w:szCs w:val="20"/>
        </w:rPr>
        <w:t>10.1007/BF02478259.</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Kleene</w:t>
      </w:r>
      <w:proofErr w:type="spellEnd"/>
      <w:r w:rsidRPr="00B342E8">
        <w:rPr>
          <w:rFonts w:asciiTheme="majorBidi" w:hAnsiTheme="majorBidi" w:cstheme="majorBidi"/>
          <w:sz w:val="20"/>
          <w:szCs w:val="20"/>
        </w:rPr>
        <w:t>, S.C. (1956). "Representation of Events in Nerve Nets and Finite Automata". Annals of Mathematics Studies (34). Princeton University Press. pp. 3–41. Retrieved 2017-06-17.</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McClelland, J.L., </w:t>
      </w:r>
      <w:proofErr w:type="spellStart"/>
      <w:r w:rsidRPr="00B342E8">
        <w:rPr>
          <w:rFonts w:asciiTheme="majorBidi" w:hAnsiTheme="majorBidi" w:cstheme="majorBidi"/>
          <w:sz w:val="20"/>
          <w:szCs w:val="20"/>
        </w:rPr>
        <w:t>Rumelhart</w:t>
      </w:r>
      <w:proofErr w:type="spellEnd"/>
      <w:r w:rsidRPr="00B342E8">
        <w:rPr>
          <w:rFonts w:asciiTheme="majorBidi" w:hAnsiTheme="majorBidi" w:cstheme="majorBidi"/>
          <w:sz w:val="20"/>
          <w:szCs w:val="20"/>
        </w:rPr>
        <w:t>, D.E., and Hinton, G.E. (1986). The appeal of parallel distributed</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processing, in Parallel Distributed Processing: Explorations in the Microstructure of Cognition-Foundations, Vol.1, MIT Press, Cambridge, pp.3-44</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gramStart"/>
      <w:r w:rsidRPr="00B342E8">
        <w:rPr>
          <w:rFonts w:asciiTheme="majorBidi" w:hAnsiTheme="majorBidi" w:cstheme="majorBidi"/>
          <w:sz w:val="20"/>
          <w:szCs w:val="20"/>
        </w:rPr>
        <w:t>13  Rojas</w:t>
      </w:r>
      <w:proofErr w:type="gramEnd"/>
      <w:r w:rsidRPr="00B342E8">
        <w:rPr>
          <w:rFonts w:asciiTheme="majorBidi" w:hAnsiTheme="majorBidi" w:cstheme="majorBidi"/>
          <w:sz w:val="20"/>
          <w:szCs w:val="20"/>
        </w:rPr>
        <w:t xml:space="preserve"> </w:t>
      </w:r>
      <w:proofErr w:type="spellStart"/>
      <w:r w:rsidRPr="00B342E8">
        <w:rPr>
          <w:rFonts w:asciiTheme="majorBidi" w:hAnsiTheme="majorBidi" w:cstheme="majorBidi"/>
          <w:sz w:val="20"/>
          <w:szCs w:val="20"/>
        </w:rPr>
        <w:t>Raúl</w:t>
      </w:r>
      <w:proofErr w:type="spellEnd"/>
      <w:r w:rsidRPr="00B342E8">
        <w:rPr>
          <w:rFonts w:asciiTheme="majorBidi" w:hAnsiTheme="majorBidi" w:cstheme="majorBidi"/>
          <w:sz w:val="20"/>
          <w:szCs w:val="20"/>
        </w:rPr>
        <w:t xml:space="preserve"> (1996). Neural Networks: A Systematic Introduction, Springer-</w:t>
      </w:r>
      <w:proofErr w:type="spellStart"/>
      <w:r w:rsidRPr="00B342E8">
        <w:rPr>
          <w:rFonts w:asciiTheme="majorBidi" w:hAnsiTheme="majorBidi" w:cstheme="majorBidi"/>
          <w:sz w:val="20"/>
          <w:szCs w:val="20"/>
        </w:rPr>
        <w:t>Verlag</w:t>
      </w:r>
      <w:proofErr w:type="spellEnd"/>
      <w:r w:rsidRPr="00B342E8">
        <w:rPr>
          <w:rFonts w:asciiTheme="majorBidi" w:hAnsiTheme="majorBidi" w:cstheme="majorBidi"/>
          <w:sz w:val="20"/>
          <w:szCs w:val="20"/>
        </w:rPr>
        <w:t>, Berlin, New-York.</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Schaefer, Steve (2002). </w:t>
      </w:r>
      <w:hyperlink r:id="rId27" w:history="1">
        <w:r w:rsidRPr="00B342E8">
          <w:rPr>
            <w:rFonts w:asciiTheme="majorBidi" w:hAnsiTheme="majorBidi" w:cstheme="majorBidi"/>
            <w:sz w:val="20"/>
            <w:szCs w:val="20"/>
          </w:rPr>
          <w:t>"</w:t>
        </w:r>
        <w:proofErr w:type="spellStart"/>
        <w:r w:rsidRPr="00B342E8">
          <w:rPr>
            <w:rFonts w:asciiTheme="majorBidi" w:hAnsiTheme="majorBidi" w:cstheme="majorBidi"/>
            <w:sz w:val="20"/>
            <w:szCs w:val="20"/>
          </w:rPr>
          <w:t>MathRec</w:t>
        </w:r>
        <w:proofErr w:type="spellEnd"/>
        <w:r w:rsidRPr="00B342E8">
          <w:rPr>
            <w:rFonts w:asciiTheme="majorBidi" w:hAnsiTheme="majorBidi" w:cstheme="majorBidi"/>
            <w:sz w:val="20"/>
            <w:szCs w:val="20"/>
          </w:rPr>
          <w:t xml:space="preserve"> Solutions (Tic-Tac-Toe)"</w:t>
        </w:r>
      </w:hyperlink>
      <w:r w:rsidRPr="00B342E8">
        <w:rPr>
          <w:rFonts w:asciiTheme="majorBidi" w:hAnsiTheme="majorBidi" w:cstheme="majorBidi"/>
          <w:sz w:val="20"/>
          <w:szCs w:val="20"/>
        </w:rPr>
        <w:t>. Retrieved 2015-09-18.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Pham, </w:t>
      </w:r>
      <w:proofErr w:type="spellStart"/>
      <w:r w:rsidRPr="00B342E8">
        <w:rPr>
          <w:rFonts w:asciiTheme="majorBidi" w:hAnsiTheme="majorBidi" w:cstheme="majorBidi"/>
          <w:sz w:val="20"/>
          <w:szCs w:val="20"/>
        </w:rPr>
        <w:t>Duc-Nghia</w:t>
      </w:r>
      <w:proofErr w:type="spellEnd"/>
      <w:r w:rsidRPr="00B342E8">
        <w:rPr>
          <w:rFonts w:asciiTheme="majorBidi" w:hAnsiTheme="majorBidi" w:cstheme="majorBidi"/>
          <w:sz w:val="20"/>
          <w:szCs w:val="20"/>
        </w:rPr>
        <w:t xml:space="preserve">; Park, </w:t>
      </w:r>
      <w:proofErr w:type="spellStart"/>
      <w:r w:rsidRPr="00B342E8">
        <w:rPr>
          <w:rFonts w:asciiTheme="majorBidi" w:hAnsiTheme="majorBidi" w:cstheme="majorBidi"/>
          <w:sz w:val="20"/>
          <w:szCs w:val="20"/>
        </w:rPr>
        <w:t>Seong-Bae</w:t>
      </w:r>
      <w:proofErr w:type="spellEnd"/>
      <w:r w:rsidRPr="00B342E8">
        <w:rPr>
          <w:rFonts w:asciiTheme="majorBidi" w:hAnsiTheme="majorBidi" w:cstheme="majorBidi"/>
          <w:sz w:val="20"/>
          <w:szCs w:val="20"/>
        </w:rPr>
        <w:t xml:space="preserve"> (2014-11-12). </w:t>
      </w:r>
      <w:hyperlink r:id="rId28" w:anchor="v=onepage&amp;q=m%20n%20k%20game&amp;f=false" w:history="1">
        <w:r w:rsidRPr="00B342E8">
          <w:rPr>
            <w:rFonts w:asciiTheme="majorBidi" w:hAnsiTheme="majorBidi" w:cstheme="majorBidi"/>
            <w:sz w:val="20"/>
            <w:szCs w:val="20"/>
          </w:rPr>
          <w:t>PRICAI 2014: Trends in Artificial Intelligence: 13th Pacific Rim International Conference on Artificial Intelligence, PRICAI 2014, Gold Coast, QLD, Australia, December 1-5, 2014, Proceedings</w:t>
        </w:r>
      </w:hyperlink>
      <w:r w:rsidRPr="00B342E8">
        <w:rPr>
          <w:rFonts w:asciiTheme="majorBidi" w:hAnsiTheme="majorBidi" w:cstheme="majorBidi"/>
          <w:sz w:val="20"/>
          <w:szCs w:val="20"/>
        </w:rPr>
        <w:t xml:space="preserve">. Springer. </w:t>
      </w:r>
      <w:hyperlink r:id="rId29" w:tooltip="International Standard Book Number" w:history="1">
        <w:r w:rsidRPr="00B342E8">
          <w:rPr>
            <w:rFonts w:asciiTheme="majorBidi" w:hAnsiTheme="majorBidi" w:cstheme="majorBidi"/>
            <w:sz w:val="20"/>
            <w:szCs w:val="20"/>
          </w:rPr>
          <w:t>ISBN</w:t>
        </w:r>
      </w:hyperlink>
      <w:r w:rsidRPr="00B342E8">
        <w:rPr>
          <w:rFonts w:asciiTheme="majorBidi" w:hAnsiTheme="majorBidi" w:cstheme="majorBidi"/>
          <w:sz w:val="20"/>
          <w:szCs w:val="20"/>
        </w:rPr>
        <w:t> </w:t>
      </w:r>
      <w:hyperlink r:id="rId30" w:tooltip="Special:BookSources/9783319135601" w:history="1">
        <w:r w:rsidRPr="00B342E8">
          <w:rPr>
            <w:rFonts w:asciiTheme="majorBidi" w:hAnsiTheme="majorBidi" w:cstheme="majorBidi"/>
            <w:sz w:val="20"/>
            <w:szCs w:val="20"/>
          </w:rPr>
          <w:t>9783319135601</w:t>
        </w:r>
      </w:hyperlink>
      <w:r w:rsidRPr="00B342E8">
        <w:rPr>
          <w:rFonts w:asciiTheme="majorBidi" w:hAnsiTheme="majorBidi" w:cstheme="majorBidi"/>
          <w:sz w:val="20"/>
          <w:szCs w:val="20"/>
        </w:rPr>
        <w:t>.</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Golomb</w:t>
      </w:r>
      <w:proofErr w:type="spellEnd"/>
      <w:r w:rsidRPr="00B342E8">
        <w:rPr>
          <w:rFonts w:asciiTheme="majorBidi" w:hAnsiTheme="majorBidi" w:cstheme="majorBidi"/>
          <w:sz w:val="20"/>
          <w:szCs w:val="20"/>
        </w:rPr>
        <w:t xml:space="preserve">, Solomon; Hales, Alfred. </w:t>
      </w:r>
      <w:hyperlink r:id="rId31" w:history="1">
        <w:r w:rsidRPr="00B342E8">
          <w:rPr>
            <w:rFonts w:asciiTheme="majorBidi" w:hAnsiTheme="majorBidi" w:cstheme="majorBidi"/>
            <w:sz w:val="20"/>
            <w:szCs w:val="20"/>
          </w:rPr>
          <w:t>"Hypercube Tic-Tac-Toe"</w:t>
        </w:r>
      </w:hyperlink>
      <w:r w:rsidRPr="00B342E8">
        <w:rPr>
          <w:rFonts w:asciiTheme="majorBidi" w:hAnsiTheme="majorBidi" w:cstheme="majorBidi"/>
          <w:sz w:val="20"/>
          <w:szCs w:val="20"/>
        </w:rPr>
        <w:t xml:space="preserve"> (PDF). Retrieved December 17, 2016.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W., </w:t>
      </w:r>
      <w:proofErr w:type="spellStart"/>
      <w:r w:rsidRPr="00B342E8">
        <w:rPr>
          <w:rFonts w:asciiTheme="majorBidi" w:hAnsiTheme="majorBidi" w:cstheme="majorBidi"/>
          <w:sz w:val="20"/>
          <w:szCs w:val="20"/>
        </w:rPr>
        <w:t>Weisstein</w:t>
      </w:r>
      <w:proofErr w:type="spellEnd"/>
      <w:r w:rsidRPr="00B342E8">
        <w:rPr>
          <w:rFonts w:asciiTheme="majorBidi" w:hAnsiTheme="majorBidi" w:cstheme="majorBidi"/>
          <w:sz w:val="20"/>
          <w:szCs w:val="20"/>
        </w:rPr>
        <w:t xml:space="preserve">, Eric. </w:t>
      </w:r>
      <w:hyperlink r:id="rId32" w:history="1">
        <w:r w:rsidRPr="00B342E8">
          <w:rPr>
            <w:rFonts w:asciiTheme="majorBidi" w:hAnsiTheme="majorBidi" w:cstheme="majorBidi"/>
            <w:sz w:val="20"/>
            <w:szCs w:val="20"/>
          </w:rPr>
          <w:t>"Tic-Tac-Toe"</w:t>
        </w:r>
      </w:hyperlink>
      <w:r w:rsidRPr="00B342E8">
        <w:rPr>
          <w:rFonts w:asciiTheme="majorBidi" w:hAnsiTheme="majorBidi" w:cstheme="majorBidi"/>
          <w:sz w:val="20"/>
          <w:szCs w:val="20"/>
        </w:rPr>
        <w:t xml:space="preserve">. </w:t>
      </w:r>
      <w:proofErr w:type="gramStart"/>
      <w:r w:rsidRPr="00B342E8">
        <w:rPr>
          <w:rFonts w:asciiTheme="majorBidi" w:hAnsiTheme="majorBidi" w:cstheme="majorBidi"/>
          <w:sz w:val="20"/>
          <w:szCs w:val="20"/>
        </w:rPr>
        <w:t>mathworld.wolfram.com</w:t>
      </w:r>
      <w:proofErr w:type="gramEnd"/>
      <w:r w:rsidRPr="00B342E8">
        <w:rPr>
          <w:rFonts w:asciiTheme="majorBidi" w:hAnsiTheme="majorBidi" w:cstheme="majorBidi"/>
          <w:sz w:val="20"/>
          <w:szCs w:val="20"/>
        </w:rPr>
        <w:t>. Retrieved 2017-05-12.</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Zaslavsky</w:t>
      </w:r>
      <w:proofErr w:type="spellEnd"/>
      <w:r w:rsidRPr="00B342E8">
        <w:rPr>
          <w:rFonts w:asciiTheme="majorBidi" w:hAnsiTheme="majorBidi" w:cstheme="majorBidi"/>
          <w:sz w:val="20"/>
          <w:szCs w:val="20"/>
        </w:rPr>
        <w:t xml:space="preserve">, Claudia (1982). </w:t>
      </w:r>
      <w:hyperlink r:id="rId33" w:history="1">
        <w:r w:rsidRPr="00B342E8">
          <w:rPr>
            <w:rFonts w:asciiTheme="majorBidi" w:hAnsiTheme="majorBidi" w:cstheme="majorBidi"/>
            <w:sz w:val="20"/>
            <w:szCs w:val="20"/>
          </w:rPr>
          <w:t xml:space="preserve">Tic </w:t>
        </w:r>
        <w:proofErr w:type="spellStart"/>
        <w:proofErr w:type="gramStart"/>
        <w:r w:rsidRPr="00B342E8">
          <w:rPr>
            <w:rFonts w:asciiTheme="majorBidi" w:hAnsiTheme="majorBidi" w:cstheme="majorBidi"/>
            <w:sz w:val="20"/>
            <w:szCs w:val="20"/>
          </w:rPr>
          <w:t>Tac</w:t>
        </w:r>
        <w:proofErr w:type="spellEnd"/>
        <w:proofErr w:type="gramEnd"/>
        <w:r w:rsidRPr="00B342E8">
          <w:rPr>
            <w:rFonts w:asciiTheme="majorBidi" w:hAnsiTheme="majorBidi" w:cstheme="majorBidi"/>
            <w:sz w:val="20"/>
            <w:szCs w:val="20"/>
          </w:rPr>
          <w:t xml:space="preserve"> Toe: And Other Three-In-A Row Games from Ancient Egypt to the Modern Computer</w:t>
        </w:r>
      </w:hyperlink>
      <w:r w:rsidRPr="00B342E8">
        <w:rPr>
          <w:rFonts w:asciiTheme="majorBidi" w:hAnsiTheme="majorBidi" w:cstheme="majorBidi"/>
          <w:sz w:val="20"/>
          <w:szCs w:val="20"/>
        </w:rPr>
        <w:t xml:space="preserve">. Crowell. </w:t>
      </w:r>
      <w:hyperlink r:id="rId34" w:tooltip="International Standard Book Number" w:history="1">
        <w:r w:rsidRPr="00B342E8">
          <w:rPr>
            <w:rFonts w:asciiTheme="majorBidi" w:hAnsiTheme="majorBidi" w:cstheme="majorBidi"/>
            <w:sz w:val="20"/>
            <w:szCs w:val="20"/>
          </w:rPr>
          <w:t>ISBN</w:t>
        </w:r>
      </w:hyperlink>
      <w:r w:rsidRPr="00B342E8">
        <w:rPr>
          <w:rFonts w:asciiTheme="majorBidi" w:hAnsiTheme="majorBidi" w:cstheme="majorBidi"/>
          <w:sz w:val="20"/>
          <w:szCs w:val="20"/>
        </w:rPr>
        <w:t> </w:t>
      </w:r>
      <w:hyperlink r:id="rId35" w:tooltip="Special:BookSources/0-690-04316-3" w:history="1">
        <w:r w:rsidRPr="00B342E8">
          <w:rPr>
            <w:rFonts w:asciiTheme="majorBidi" w:hAnsiTheme="majorBidi" w:cstheme="majorBidi"/>
            <w:sz w:val="20"/>
            <w:szCs w:val="20"/>
          </w:rPr>
          <w:t>0-690-04316-3</w:t>
        </w:r>
      </w:hyperlink>
      <w:r w:rsidRPr="00B342E8">
        <w:rPr>
          <w:rFonts w:asciiTheme="majorBidi" w:hAnsiTheme="majorBidi" w:cstheme="majorBidi"/>
          <w:sz w:val="20"/>
          <w:szCs w:val="20"/>
        </w:rPr>
        <w:t>.</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lastRenderedPageBreak/>
        <w:t>She Does Math</w:t>
      </w:r>
      <w:proofErr w:type="gramStart"/>
      <w:r w:rsidRPr="00B342E8">
        <w:rPr>
          <w:rFonts w:asciiTheme="majorBidi" w:hAnsiTheme="majorBidi" w:cstheme="majorBidi"/>
          <w:sz w:val="20"/>
          <w:szCs w:val="20"/>
        </w:rPr>
        <w:t>!:</w:t>
      </w:r>
      <w:proofErr w:type="gramEnd"/>
      <w:r w:rsidRPr="00B342E8">
        <w:rPr>
          <w:rFonts w:asciiTheme="majorBidi" w:hAnsiTheme="majorBidi" w:cstheme="majorBidi"/>
          <w:sz w:val="20"/>
          <w:szCs w:val="20"/>
        </w:rPr>
        <w:t xml:space="preserve"> Real-Life Problems from Women on the Job (Classroom Resource Materials). </w:t>
      </w:r>
      <w:proofErr w:type="gramStart"/>
      <w:r w:rsidRPr="00B342E8">
        <w:rPr>
          <w:rFonts w:asciiTheme="majorBidi" w:hAnsiTheme="majorBidi" w:cstheme="majorBidi"/>
          <w:sz w:val="20"/>
          <w:szCs w:val="20"/>
        </w:rPr>
        <w:t>ISBN  0883857022</w:t>
      </w:r>
      <w:proofErr w:type="gramEnd"/>
      <w:r w:rsidRPr="00B342E8">
        <w:rPr>
          <w:rFonts w:asciiTheme="majorBidi" w:hAnsiTheme="majorBidi" w:cstheme="majorBidi"/>
          <w:sz w:val="20"/>
          <w:szCs w:val="20"/>
        </w:rPr>
        <w:t>.</w:t>
      </w:r>
    </w:p>
    <w:p w:rsidR="00B342E8" w:rsidRPr="00B342E8" w:rsidRDefault="00585E71" w:rsidP="00B342E8">
      <w:pPr>
        <w:pStyle w:val="ListParagraph"/>
        <w:numPr>
          <w:ilvl w:val="0"/>
          <w:numId w:val="16"/>
        </w:numPr>
        <w:spacing w:after="0" w:line="240" w:lineRule="auto"/>
        <w:jc w:val="left"/>
        <w:rPr>
          <w:rFonts w:asciiTheme="majorBidi" w:hAnsiTheme="majorBidi" w:cstheme="majorBidi"/>
          <w:sz w:val="20"/>
          <w:szCs w:val="20"/>
        </w:rPr>
      </w:pPr>
      <w:hyperlink r:id="rId36" w:history="1">
        <w:r w:rsidR="00B342E8" w:rsidRPr="00B342E8">
          <w:rPr>
            <w:rFonts w:asciiTheme="majorBidi" w:hAnsiTheme="majorBidi" w:cstheme="majorBidi"/>
            <w:sz w:val="20"/>
            <w:szCs w:val="20"/>
          </w:rPr>
          <w:t xml:space="preserve">"Tic </w:t>
        </w:r>
        <w:proofErr w:type="spellStart"/>
        <w:r w:rsidR="00B342E8" w:rsidRPr="00B342E8">
          <w:rPr>
            <w:rFonts w:asciiTheme="majorBidi" w:hAnsiTheme="majorBidi" w:cstheme="majorBidi"/>
            <w:sz w:val="20"/>
            <w:szCs w:val="20"/>
          </w:rPr>
          <w:t>tac</w:t>
        </w:r>
        <w:proofErr w:type="spellEnd"/>
        <w:r w:rsidR="00B342E8" w:rsidRPr="00B342E8">
          <w:rPr>
            <w:rFonts w:asciiTheme="majorBidi" w:hAnsiTheme="majorBidi" w:cstheme="majorBidi"/>
            <w:sz w:val="20"/>
            <w:szCs w:val="20"/>
          </w:rPr>
          <w:t xml:space="preserve"> toe Ancient Roman 1st century BCE"</w:t>
        </w:r>
      </w:hyperlink>
      <w:r w:rsidR="00B342E8" w:rsidRPr="00B342E8">
        <w:rPr>
          <w:rFonts w:asciiTheme="majorBidi" w:hAnsiTheme="majorBidi" w:cstheme="majorBidi"/>
          <w:sz w:val="20"/>
          <w:szCs w:val="20"/>
        </w:rPr>
        <w:t xml:space="preserve">. </w:t>
      </w:r>
      <w:proofErr w:type="spellStart"/>
      <w:r w:rsidR="00B342E8" w:rsidRPr="00B342E8">
        <w:rPr>
          <w:rFonts w:asciiTheme="majorBidi" w:hAnsiTheme="majorBidi" w:cstheme="majorBidi"/>
          <w:sz w:val="20"/>
          <w:szCs w:val="20"/>
        </w:rPr>
        <w:t>Sweetooth</w:t>
      </w:r>
      <w:proofErr w:type="spellEnd"/>
      <w:r w:rsidR="00B342E8" w:rsidRPr="00B342E8">
        <w:rPr>
          <w:rFonts w:asciiTheme="majorBidi" w:hAnsiTheme="majorBidi" w:cstheme="majorBidi"/>
          <w:sz w:val="20"/>
          <w:szCs w:val="20"/>
        </w:rPr>
        <w:t xml:space="preserve"> Design Company. Retrieved 2016-12-04.</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Game of the Month: Morris Games by </w:t>
      </w:r>
      <w:proofErr w:type="spellStart"/>
      <w:r w:rsidRPr="00B342E8">
        <w:rPr>
          <w:rFonts w:asciiTheme="majorBidi" w:hAnsiTheme="majorBidi" w:cstheme="majorBidi"/>
          <w:sz w:val="20"/>
          <w:szCs w:val="20"/>
        </w:rPr>
        <w:t>Dagonell</w:t>
      </w:r>
      <w:proofErr w:type="spellEnd"/>
      <w:r w:rsidRPr="00B342E8">
        <w:rPr>
          <w:rFonts w:asciiTheme="majorBidi" w:hAnsiTheme="majorBidi" w:cstheme="majorBidi"/>
          <w:sz w:val="20"/>
          <w:szCs w:val="20"/>
        </w:rPr>
        <w:t xml:space="preserve"> the Juggler.</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Notes and Queries, 2nd Series Volume VI 152, Nov. 27 1858.</w:t>
      </w:r>
    </w:p>
    <w:p w:rsidR="00B342E8" w:rsidRPr="00B342E8" w:rsidRDefault="00585E71" w:rsidP="00B342E8">
      <w:pPr>
        <w:pStyle w:val="ListParagraph"/>
        <w:numPr>
          <w:ilvl w:val="0"/>
          <w:numId w:val="16"/>
        </w:numPr>
        <w:spacing w:after="0" w:line="240" w:lineRule="auto"/>
        <w:jc w:val="left"/>
        <w:rPr>
          <w:rFonts w:asciiTheme="majorBidi" w:hAnsiTheme="majorBidi" w:cstheme="majorBidi"/>
          <w:sz w:val="20"/>
          <w:szCs w:val="20"/>
        </w:rPr>
      </w:pPr>
      <w:hyperlink r:id="rId37" w:tooltip="Oxford English Dictionary" w:history="1">
        <w:r w:rsidR="00B342E8" w:rsidRPr="00B342E8">
          <w:rPr>
            <w:rFonts w:asciiTheme="majorBidi" w:hAnsiTheme="majorBidi" w:cstheme="majorBidi"/>
            <w:sz w:val="20"/>
            <w:szCs w:val="20"/>
          </w:rPr>
          <w:t>Oxford English Dictionary</w:t>
        </w:r>
      </w:hyperlink>
      <w:r w:rsidR="00B342E8" w:rsidRPr="00B342E8">
        <w:rPr>
          <w:rFonts w:asciiTheme="majorBidi" w:hAnsiTheme="majorBidi" w:cstheme="majorBidi"/>
          <w:sz w:val="20"/>
          <w:szCs w:val="20"/>
        </w:rPr>
        <w:t xml:space="preserve"> entries for "</w:t>
      </w:r>
      <w:proofErr w:type="spellStart"/>
      <w:r w:rsidR="00B342E8" w:rsidRPr="00B342E8">
        <w:rPr>
          <w:rFonts w:asciiTheme="majorBidi" w:hAnsiTheme="majorBidi" w:cstheme="majorBidi"/>
          <w:sz w:val="20"/>
          <w:szCs w:val="20"/>
        </w:rPr>
        <w:t>Noughts</w:t>
      </w:r>
      <w:proofErr w:type="spellEnd"/>
      <w:r w:rsidR="00B342E8" w:rsidRPr="00B342E8">
        <w:rPr>
          <w:rFonts w:asciiTheme="majorBidi" w:hAnsiTheme="majorBidi" w:cstheme="majorBidi"/>
          <w:sz w:val="20"/>
          <w:szCs w:val="20"/>
        </w:rPr>
        <w:t xml:space="preserve"> and Crosses", "Tick-Tack" and "Tick-Tack-Toe".</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Wolf, Mark J. P. (2012-08-16). Encyclopedia of Video Games: The Culture, Technology, and Art of Gaming.</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Cohen, D. S. (2014-09-20). "OXO aka </w:t>
      </w:r>
      <w:proofErr w:type="spellStart"/>
      <w:r w:rsidRPr="00B342E8">
        <w:rPr>
          <w:rFonts w:asciiTheme="majorBidi" w:hAnsiTheme="majorBidi" w:cstheme="majorBidi"/>
          <w:sz w:val="20"/>
          <w:szCs w:val="20"/>
        </w:rPr>
        <w:t>Noughts</w:t>
      </w:r>
      <w:proofErr w:type="spellEnd"/>
      <w:r w:rsidRPr="00B342E8">
        <w:rPr>
          <w:rFonts w:asciiTheme="majorBidi" w:hAnsiTheme="majorBidi" w:cstheme="majorBidi"/>
          <w:sz w:val="20"/>
          <w:szCs w:val="20"/>
        </w:rPr>
        <w:t xml:space="preserve"> and Crosses - The First Video Game". About.com. IAC. Archived from the original on 2015-12-22. Retrieved 2015-12-18.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w:t>
      </w:r>
      <w:proofErr w:type="spellStart"/>
      <w:r w:rsidRPr="00B342E8">
        <w:rPr>
          <w:rFonts w:asciiTheme="majorBidi" w:hAnsiTheme="majorBidi" w:cstheme="majorBidi"/>
          <w:sz w:val="20"/>
          <w:szCs w:val="20"/>
        </w:rPr>
        <w:t>Tinkertoys</w:t>
      </w:r>
      <w:proofErr w:type="spellEnd"/>
      <w:r w:rsidRPr="00B342E8">
        <w:rPr>
          <w:rFonts w:asciiTheme="majorBidi" w:hAnsiTheme="majorBidi" w:cstheme="majorBidi"/>
          <w:sz w:val="20"/>
          <w:szCs w:val="20"/>
        </w:rPr>
        <w:t xml:space="preserve"> and tic-tac-toe". Archived from the original on August 24, 2007. Retrieved 2007-09-27.</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Bolon</w:t>
      </w:r>
      <w:proofErr w:type="spellEnd"/>
      <w:r w:rsidRPr="00B342E8">
        <w:rPr>
          <w:rFonts w:asciiTheme="majorBidi" w:hAnsiTheme="majorBidi" w:cstheme="majorBidi"/>
          <w:sz w:val="20"/>
          <w:szCs w:val="20"/>
        </w:rPr>
        <w:t xml:space="preserve">, Thomas (2013-05-21). </w:t>
      </w:r>
      <w:hyperlink r:id="rId38" w:anchor="v=onepage&amp;q=tic%20tac%20toe%20terminal%20positions&amp;f=false" w:history="1">
        <w:r w:rsidRPr="00B342E8">
          <w:rPr>
            <w:rFonts w:asciiTheme="majorBidi" w:hAnsiTheme="majorBidi" w:cstheme="majorBidi"/>
            <w:sz w:val="20"/>
            <w:szCs w:val="20"/>
          </w:rPr>
          <w:t>How to never lose at Tic-Tac-Toe</w:t>
        </w:r>
      </w:hyperlink>
      <w:r w:rsidRPr="00B342E8">
        <w:rPr>
          <w:rFonts w:asciiTheme="majorBidi" w:hAnsiTheme="majorBidi" w:cstheme="majorBidi"/>
          <w:sz w:val="20"/>
          <w:szCs w:val="20"/>
        </w:rPr>
        <w:t xml:space="preserve">. </w:t>
      </w:r>
      <w:proofErr w:type="spellStart"/>
      <w:r w:rsidRPr="00B342E8">
        <w:rPr>
          <w:rFonts w:asciiTheme="majorBidi" w:hAnsiTheme="majorBidi" w:cstheme="majorBidi"/>
          <w:sz w:val="20"/>
          <w:szCs w:val="20"/>
        </w:rPr>
        <w:t>BookCountry</w:t>
      </w:r>
      <w:proofErr w:type="spellEnd"/>
      <w:r w:rsidRPr="00B342E8">
        <w:rPr>
          <w:rFonts w:asciiTheme="majorBidi" w:hAnsiTheme="majorBidi" w:cstheme="majorBidi"/>
          <w:sz w:val="20"/>
          <w:szCs w:val="20"/>
        </w:rPr>
        <w:t xml:space="preserve">. </w:t>
      </w:r>
      <w:hyperlink r:id="rId39" w:tooltip="International Standard Book Number" w:history="1">
        <w:r w:rsidRPr="00B342E8">
          <w:rPr>
            <w:rFonts w:asciiTheme="majorBidi" w:hAnsiTheme="majorBidi" w:cstheme="majorBidi"/>
            <w:sz w:val="20"/>
            <w:szCs w:val="20"/>
          </w:rPr>
          <w:t>ISBN</w:t>
        </w:r>
      </w:hyperlink>
      <w:r w:rsidRPr="00B342E8">
        <w:rPr>
          <w:rFonts w:asciiTheme="majorBidi" w:hAnsiTheme="majorBidi" w:cstheme="majorBidi"/>
          <w:sz w:val="20"/>
          <w:szCs w:val="20"/>
        </w:rPr>
        <w:t> </w:t>
      </w:r>
      <w:hyperlink r:id="rId40" w:tooltip="Special:BookSources/9781463001926" w:history="1">
        <w:r w:rsidRPr="00B342E8">
          <w:rPr>
            <w:rFonts w:asciiTheme="majorBidi" w:hAnsiTheme="majorBidi" w:cstheme="majorBidi"/>
            <w:sz w:val="20"/>
            <w:szCs w:val="20"/>
          </w:rPr>
          <w:t>9781463001926</w:t>
        </w:r>
      </w:hyperlink>
      <w:r w:rsidRPr="00B342E8">
        <w:rPr>
          <w:rFonts w:asciiTheme="majorBidi" w:hAnsiTheme="majorBidi" w:cstheme="majorBidi"/>
          <w:sz w:val="20"/>
          <w:szCs w:val="20"/>
        </w:rPr>
        <w:t>.</w:t>
      </w:r>
    </w:p>
    <w:p w:rsidR="00B342E8" w:rsidRPr="00B342E8" w:rsidRDefault="00585E71" w:rsidP="00B342E8">
      <w:pPr>
        <w:pStyle w:val="ListParagraph"/>
        <w:numPr>
          <w:ilvl w:val="0"/>
          <w:numId w:val="16"/>
        </w:numPr>
        <w:spacing w:after="0" w:line="240" w:lineRule="auto"/>
        <w:jc w:val="left"/>
        <w:rPr>
          <w:rFonts w:asciiTheme="majorBidi" w:hAnsiTheme="majorBidi" w:cstheme="majorBidi"/>
          <w:sz w:val="20"/>
          <w:szCs w:val="20"/>
        </w:rPr>
      </w:pPr>
      <w:hyperlink r:id="rId41" w:history="1">
        <w:r w:rsidR="00B342E8" w:rsidRPr="00B342E8">
          <w:rPr>
            <w:rFonts w:asciiTheme="majorBidi" w:hAnsiTheme="majorBidi" w:cstheme="majorBidi"/>
            <w:sz w:val="20"/>
            <w:szCs w:val="20"/>
          </w:rPr>
          <w:t xml:space="preserve">"Searching for the cat in tic </w:t>
        </w:r>
        <w:proofErr w:type="spellStart"/>
        <w:r w:rsidR="00B342E8" w:rsidRPr="00B342E8">
          <w:rPr>
            <w:rFonts w:asciiTheme="majorBidi" w:hAnsiTheme="majorBidi" w:cstheme="majorBidi"/>
            <w:sz w:val="20"/>
            <w:szCs w:val="20"/>
          </w:rPr>
          <w:t>tac</w:t>
        </w:r>
        <w:proofErr w:type="spellEnd"/>
        <w:r w:rsidR="00B342E8" w:rsidRPr="00B342E8">
          <w:rPr>
            <w:rFonts w:asciiTheme="majorBidi" w:hAnsiTheme="majorBidi" w:cstheme="majorBidi"/>
            <w:sz w:val="20"/>
            <w:szCs w:val="20"/>
          </w:rPr>
          <w:t xml:space="preserve"> toe"</w:t>
        </w:r>
      </w:hyperlink>
      <w:r w:rsidR="00B342E8" w:rsidRPr="00B342E8">
        <w:rPr>
          <w:rFonts w:asciiTheme="majorBidi" w:hAnsiTheme="majorBidi" w:cstheme="majorBidi"/>
          <w:sz w:val="20"/>
          <w:szCs w:val="20"/>
        </w:rPr>
        <w:t xml:space="preserve">. </w:t>
      </w:r>
      <w:proofErr w:type="spellStart"/>
      <w:r w:rsidR="00B342E8" w:rsidRPr="00B342E8">
        <w:rPr>
          <w:rFonts w:asciiTheme="majorBidi" w:hAnsiTheme="majorBidi" w:cstheme="majorBidi"/>
          <w:sz w:val="20"/>
          <w:szCs w:val="20"/>
        </w:rPr>
        <w:t>TimesDaily</w:t>
      </w:r>
      <w:proofErr w:type="spellEnd"/>
      <w:r w:rsidR="00B342E8" w:rsidRPr="00B342E8">
        <w:rPr>
          <w:rFonts w:asciiTheme="majorBidi" w:hAnsiTheme="majorBidi" w:cstheme="majorBidi"/>
          <w:sz w:val="20"/>
          <w:szCs w:val="20"/>
        </w:rPr>
        <w:t>. Retrieved 2016-12-19.</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Kevin Crowley, Robert S. </w:t>
      </w:r>
      <w:proofErr w:type="spellStart"/>
      <w:r w:rsidRPr="00B342E8">
        <w:rPr>
          <w:rFonts w:asciiTheme="majorBidi" w:hAnsiTheme="majorBidi" w:cstheme="majorBidi"/>
          <w:sz w:val="20"/>
          <w:szCs w:val="20"/>
        </w:rPr>
        <w:t>Siegler</w:t>
      </w:r>
      <w:proofErr w:type="spellEnd"/>
      <w:r w:rsidRPr="00B342E8">
        <w:rPr>
          <w:rFonts w:asciiTheme="majorBidi" w:hAnsiTheme="majorBidi" w:cstheme="majorBidi"/>
          <w:sz w:val="20"/>
          <w:szCs w:val="20"/>
        </w:rPr>
        <w:t xml:space="preserve"> (1993). "Flexible Strategy Use in Young Children's Tic-Tac-Toe". Cognitive Science. 17 (4): 531–561. </w:t>
      </w:r>
      <w:hyperlink r:id="rId42" w:tooltip="Digital object identifier" w:history="1">
        <w:proofErr w:type="gramStart"/>
        <w:r w:rsidRPr="00B342E8">
          <w:rPr>
            <w:rFonts w:asciiTheme="majorBidi" w:hAnsiTheme="majorBidi" w:cstheme="majorBidi"/>
            <w:sz w:val="20"/>
            <w:szCs w:val="20"/>
          </w:rPr>
          <w:t>doi</w:t>
        </w:r>
        <w:proofErr w:type="gramEnd"/>
      </w:hyperlink>
      <w:r w:rsidRPr="00B342E8">
        <w:rPr>
          <w:rFonts w:asciiTheme="majorBidi" w:hAnsiTheme="majorBidi" w:cstheme="majorBidi"/>
          <w:sz w:val="20"/>
          <w:szCs w:val="20"/>
        </w:rPr>
        <w:t>:</w:t>
      </w:r>
      <w:hyperlink r:id="rId43" w:history="1">
        <w:r w:rsidRPr="00B342E8">
          <w:rPr>
            <w:rFonts w:asciiTheme="majorBidi" w:hAnsiTheme="majorBidi" w:cstheme="majorBidi"/>
            <w:sz w:val="20"/>
            <w:szCs w:val="20"/>
          </w:rPr>
          <w:t>10.1016/0364-0213(93)90003-Q</w:t>
        </w:r>
      </w:hyperlink>
      <w:r w:rsidRPr="00B342E8">
        <w:rPr>
          <w:rFonts w:asciiTheme="majorBidi" w:hAnsiTheme="majorBidi" w:cstheme="majorBidi"/>
          <w:sz w:val="20"/>
          <w:szCs w:val="20"/>
        </w:rPr>
        <w:t>.</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Martin Gardner (1988). </w:t>
      </w:r>
      <w:proofErr w:type="spellStart"/>
      <w:r w:rsidRPr="00B342E8">
        <w:rPr>
          <w:rFonts w:asciiTheme="majorBidi" w:hAnsiTheme="majorBidi" w:cstheme="majorBidi"/>
          <w:sz w:val="20"/>
          <w:szCs w:val="20"/>
        </w:rPr>
        <w:t>Hexaflexagons</w:t>
      </w:r>
      <w:proofErr w:type="spellEnd"/>
      <w:r w:rsidRPr="00B342E8">
        <w:rPr>
          <w:rFonts w:asciiTheme="majorBidi" w:hAnsiTheme="majorBidi" w:cstheme="majorBidi"/>
          <w:sz w:val="20"/>
          <w:szCs w:val="20"/>
        </w:rPr>
        <w:t xml:space="preserve"> and Other Mathematical Diversions. University of Chicago Press.</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Kutschera</w:t>
      </w:r>
      <w:proofErr w:type="spellEnd"/>
      <w:r w:rsidRPr="00B342E8">
        <w:rPr>
          <w:rFonts w:asciiTheme="majorBidi" w:hAnsiTheme="majorBidi" w:cstheme="majorBidi"/>
          <w:sz w:val="20"/>
          <w:szCs w:val="20"/>
        </w:rPr>
        <w:t xml:space="preserve">, Ant. "The best </w:t>
      </w:r>
      <w:proofErr w:type="gramStart"/>
      <w:r w:rsidRPr="00B342E8">
        <w:rPr>
          <w:rFonts w:asciiTheme="majorBidi" w:hAnsiTheme="majorBidi" w:cstheme="majorBidi"/>
          <w:sz w:val="20"/>
          <w:szCs w:val="20"/>
        </w:rPr>
        <w:t>opening move</w:t>
      </w:r>
      <w:proofErr w:type="gramEnd"/>
      <w:r w:rsidRPr="00B342E8">
        <w:rPr>
          <w:rFonts w:asciiTheme="majorBidi" w:hAnsiTheme="majorBidi" w:cstheme="majorBidi"/>
          <w:sz w:val="20"/>
          <w:szCs w:val="20"/>
        </w:rPr>
        <w:t xml:space="preserve"> in a game of tic-tac-toe - The Kitchen in the Zoo". blog.maxant.co.uk. Retrieved 2018-04-07</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Al-</w:t>
      </w:r>
      <w:proofErr w:type="spellStart"/>
      <w:r w:rsidRPr="00B342E8">
        <w:rPr>
          <w:rFonts w:asciiTheme="majorBidi" w:hAnsiTheme="majorBidi" w:cstheme="majorBidi"/>
          <w:sz w:val="20"/>
          <w:szCs w:val="20"/>
        </w:rPr>
        <w:t>Masri</w:t>
      </w:r>
      <w:proofErr w:type="spellEnd"/>
      <w:r w:rsidRPr="00B342E8">
        <w:rPr>
          <w:rFonts w:asciiTheme="majorBidi" w:hAnsiTheme="majorBidi" w:cstheme="majorBidi"/>
          <w:sz w:val="20"/>
          <w:szCs w:val="20"/>
        </w:rPr>
        <w:t xml:space="preserve">, A., Sultan, Y. A., &amp; </w:t>
      </w:r>
      <w:proofErr w:type="spellStart"/>
      <w:r w:rsidRPr="00B342E8">
        <w:rPr>
          <w:rFonts w:asciiTheme="majorBidi" w:hAnsiTheme="majorBidi" w:cstheme="majorBidi"/>
          <w:sz w:val="20"/>
          <w:szCs w:val="20"/>
        </w:rPr>
        <w:t>Zaqout</w:t>
      </w:r>
      <w:proofErr w:type="spellEnd"/>
      <w:r w:rsidRPr="00B342E8">
        <w:rPr>
          <w:rFonts w:asciiTheme="majorBidi" w:hAnsiTheme="majorBidi" w:cstheme="majorBidi"/>
          <w:sz w:val="20"/>
          <w:szCs w:val="20"/>
        </w:rPr>
        <w:t xml:space="preserve">, I. (2011). A prototype decision support system for optimizing the effectiveness of </w:t>
      </w:r>
      <w:proofErr w:type="spellStart"/>
      <w:r w:rsidRPr="00B342E8">
        <w:rPr>
          <w:rFonts w:asciiTheme="majorBidi" w:hAnsiTheme="majorBidi" w:cstheme="majorBidi"/>
          <w:sz w:val="20"/>
          <w:szCs w:val="20"/>
        </w:rPr>
        <w:t>elearning</w:t>
      </w:r>
      <w:proofErr w:type="spellEnd"/>
      <w:r w:rsidRPr="00B342E8">
        <w:rPr>
          <w:rFonts w:asciiTheme="majorBidi" w:hAnsiTheme="majorBidi" w:cstheme="majorBidi"/>
          <w:sz w:val="20"/>
          <w:szCs w:val="20"/>
        </w:rPr>
        <w:t xml:space="preserve"> in educational institutions. International Journal of Data Mining &amp; Knowledge Management Process (IJDKP), 1, 1-13.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w:t>
      </w:r>
      <w:proofErr w:type="spellStart"/>
      <w:r w:rsidRPr="00B342E8">
        <w:rPr>
          <w:rFonts w:asciiTheme="majorBidi" w:hAnsiTheme="majorBidi" w:cstheme="majorBidi"/>
          <w:sz w:val="20"/>
          <w:szCs w:val="20"/>
        </w:rPr>
        <w:t>Zaqout</w:t>
      </w:r>
      <w:proofErr w:type="spellEnd"/>
      <w:r w:rsidRPr="00B342E8">
        <w:rPr>
          <w:rFonts w:asciiTheme="majorBidi" w:hAnsiTheme="majorBidi" w:cstheme="majorBidi"/>
          <w:sz w:val="20"/>
          <w:szCs w:val="20"/>
        </w:rPr>
        <w:t xml:space="preserve">, I., </w:t>
      </w:r>
      <w:proofErr w:type="spellStart"/>
      <w:r w:rsidRPr="00B342E8">
        <w:rPr>
          <w:rFonts w:asciiTheme="majorBidi" w:hAnsiTheme="majorBidi" w:cstheme="majorBidi"/>
          <w:sz w:val="20"/>
          <w:szCs w:val="20"/>
        </w:rPr>
        <w:t>Ghosh</w:t>
      </w:r>
      <w:proofErr w:type="spellEnd"/>
      <w:r w:rsidRPr="00B342E8">
        <w:rPr>
          <w:rFonts w:asciiTheme="majorBidi" w:hAnsiTheme="majorBidi" w:cstheme="majorBidi"/>
          <w:sz w:val="20"/>
          <w:szCs w:val="20"/>
        </w:rPr>
        <w:t xml:space="preserve">, M. A., </w:t>
      </w:r>
      <w:proofErr w:type="spellStart"/>
      <w:r w:rsidRPr="00B342E8">
        <w:rPr>
          <w:rFonts w:asciiTheme="majorBidi" w:hAnsiTheme="majorBidi" w:cstheme="majorBidi"/>
          <w:sz w:val="20"/>
          <w:szCs w:val="20"/>
        </w:rPr>
        <w:t>Atallah</w:t>
      </w:r>
      <w:proofErr w:type="spellEnd"/>
      <w:r w:rsidRPr="00B342E8">
        <w:rPr>
          <w:rFonts w:asciiTheme="majorBidi" w:hAnsiTheme="majorBidi" w:cstheme="majorBidi"/>
          <w:sz w:val="20"/>
          <w:szCs w:val="20"/>
        </w:rPr>
        <w:t xml:space="preserve">, R., &amp; </w:t>
      </w:r>
      <w:proofErr w:type="spellStart"/>
      <w:r w:rsidRPr="00B342E8">
        <w:rPr>
          <w:rFonts w:asciiTheme="majorBidi" w:hAnsiTheme="majorBidi" w:cstheme="majorBidi"/>
          <w:sz w:val="20"/>
          <w:szCs w:val="20"/>
        </w:rPr>
        <w:t>Alajrami</w:t>
      </w:r>
      <w:proofErr w:type="spellEnd"/>
      <w:r w:rsidRPr="00B342E8">
        <w:rPr>
          <w:rFonts w:asciiTheme="majorBidi" w:hAnsiTheme="majorBidi" w:cstheme="majorBidi"/>
          <w:sz w:val="20"/>
          <w:szCs w:val="20"/>
        </w:rPr>
        <w:t xml:space="preserve">, E. (2015). Predicting Student Performance Using Artificial Neural Network: in the Faculty of Engineering and Information Technology. International Journal of Hybrid Information Technology, 8(2), 221-228.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Elzamly</w:t>
      </w:r>
      <w:proofErr w:type="spellEnd"/>
      <w:r w:rsidRPr="00B342E8">
        <w:rPr>
          <w:rFonts w:asciiTheme="majorBidi" w:hAnsiTheme="majorBidi" w:cstheme="majorBidi"/>
          <w:sz w:val="20"/>
          <w:szCs w:val="20"/>
        </w:rPr>
        <w:t xml:space="preserve">, A.,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w:t>
      </w:r>
      <w:proofErr w:type="spellStart"/>
      <w:r w:rsidRPr="00B342E8">
        <w:rPr>
          <w:rFonts w:asciiTheme="majorBidi" w:hAnsiTheme="majorBidi" w:cstheme="majorBidi"/>
          <w:sz w:val="20"/>
          <w:szCs w:val="20"/>
        </w:rPr>
        <w:t>Hussin</w:t>
      </w:r>
      <w:proofErr w:type="spellEnd"/>
      <w:r w:rsidRPr="00B342E8">
        <w:rPr>
          <w:rFonts w:asciiTheme="majorBidi" w:hAnsiTheme="majorBidi" w:cstheme="majorBidi"/>
          <w:sz w:val="20"/>
          <w:szCs w:val="20"/>
        </w:rPr>
        <w:t xml:space="preserve">, B., &amp; </w:t>
      </w:r>
      <w:proofErr w:type="spellStart"/>
      <w:r w:rsidRPr="00B342E8">
        <w:rPr>
          <w:rFonts w:asciiTheme="majorBidi" w:hAnsiTheme="majorBidi" w:cstheme="majorBidi"/>
          <w:sz w:val="20"/>
          <w:szCs w:val="20"/>
        </w:rPr>
        <w:t>Doheir</w:t>
      </w:r>
      <w:proofErr w:type="spellEnd"/>
      <w:r w:rsidRPr="00B342E8">
        <w:rPr>
          <w:rFonts w:asciiTheme="majorBidi" w:hAnsiTheme="majorBidi" w:cstheme="majorBidi"/>
          <w:sz w:val="20"/>
          <w:szCs w:val="20"/>
        </w:rPr>
        <w:t xml:space="preserve">, M. (2015). Predicting Software Analysis Process Risks Using Linear Stepwise Discriminant Analysis: Statistical Methods. Int. J. Adv. Inf. Sci. </w:t>
      </w:r>
      <w:proofErr w:type="spellStart"/>
      <w:r w:rsidRPr="00B342E8">
        <w:rPr>
          <w:rFonts w:asciiTheme="majorBidi" w:hAnsiTheme="majorBidi" w:cstheme="majorBidi"/>
          <w:sz w:val="20"/>
          <w:szCs w:val="20"/>
        </w:rPr>
        <w:t>Technol</w:t>
      </w:r>
      <w:proofErr w:type="spellEnd"/>
      <w:r w:rsidRPr="00B342E8">
        <w:rPr>
          <w:rFonts w:asciiTheme="majorBidi" w:hAnsiTheme="majorBidi" w:cstheme="majorBidi"/>
          <w:sz w:val="20"/>
          <w:szCs w:val="20"/>
        </w:rPr>
        <w:t xml:space="preserve">, 38(38), 108-115.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(2012). Predicting </w:t>
      </w:r>
      <w:proofErr w:type="gramStart"/>
      <w:r w:rsidRPr="00B342E8">
        <w:rPr>
          <w:rFonts w:asciiTheme="majorBidi" w:hAnsiTheme="majorBidi" w:cstheme="majorBidi"/>
          <w:sz w:val="20"/>
          <w:szCs w:val="20"/>
        </w:rPr>
        <w:t>learners</w:t>
      </w:r>
      <w:proofErr w:type="gramEnd"/>
      <w:r w:rsidRPr="00B342E8">
        <w:rPr>
          <w:rFonts w:asciiTheme="majorBidi" w:hAnsiTheme="majorBidi" w:cstheme="majorBidi"/>
          <w:sz w:val="20"/>
          <w:szCs w:val="20"/>
        </w:rPr>
        <w:t xml:space="preserve"> performance using artificial neural networks in linear programming intelligent tutoring system. International Journal of Artificial Intelligence &amp; Applications, 3(2), 65.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Elzamly</w:t>
      </w:r>
      <w:proofErr w:type="spellEnd"/>
      <w:r w:rsidRPr="00B342E8">
        <w:rPr>
          <w:rFonts w:asciiTheme="majorBidi" w:hAnsiTheme="majorBidi" w:cstheme="majorBidi"/>
          <w:sz w:val="20"/>
          <w:szCs w:val="20"/>
        </w:rPr>
        <w:t xml:space="preserve">, A., </w:t>
      </w:r>
      <w:proofErr w:type="spellStart"/>
      <w:r w:rsidRPr="00B342E8">
        <w:rPr>
          <w:rFonts w:asciiTheme="majorBidi" w:hAnsiTheme="majorBidi" w:cstheme="majorBidi"/>
          <w:sz w:val="20"/>
          <w:szCs w:val="20"/>
        </w:rPr>
        <w:t>Hussin</w:t>
      </w:r>
      <w:proofErr w:type="spellEnd"/>
      <w:r w:rsidRPr="00B342E8">
        <w:rPr>
          <w:rFonts w:asciiTheme="majorBidi" w:hAnsiTheme="majorBidi" w:cstheme="majorBidi"/>
          <w:sz w:val="20"/>
          <w:szCs w:val="20"/>
        </w:rPr>
        <w:t xml:space="preserve">, B.,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w:t>
      </w:r>
      <w:proofErr w:type="spellStart"/>
      <w:r w:rsidRPr="00B342E8">
        <w:rPr>
          <w:rFonts w:asciiTheme="majorBidi" w:hAnsiTheme="majorBidi" w:cstheme="majorBidi"/>
          <w:sz w:val="20"/>
          <w:szCs w:val="20"/>
        </w:rPr>
        <w:t>Shibutani</w:t>
      </w:r>
      <w:proofErr w:type="spellEnd"/>
      <w:r w:rsidRPr="00B342E8">
        <w:rPr>
          <w:rFonts w:asciiTheme="majorBidi" w:hAnsiTheme="majorBidi" w:cstheme="majorBidi"/>
          <w:sz w:val="20"/>
          <w:szCs w:val="20"/>
        </w:rPr>
        <w:t xml:space="preserve">, T., &amp; </w:t>
      </w:r>
      <w:proofErr w:type="spellStart"/>
      <w:r w:rsidRPr="00B342E8">
        <w:rPr>
          <w:rFonts w:asciiTheme="majorBidi" w:hAnsiTheme="majorBidi" w:cstheme="majorBidi"/>
          <w:sz w:val="20"/>
          <w:szCs w:val="20"/>
        </w:rPr>
        <w:t>Doheir</w:t>
      </w:r>
      <w:proofErr w:type="spellEnd"/>
      <w:r w:rsidRPr="00B342E8">
        <w:rPr>
          <w:rFonts w:asciiTheme="majorBidi" w:hAnsiTheme="majorBidi" w:cstheme="majorBidi"/>
          <w:sz w:val="20"/>
          <w:szCs w:val="20"/>
        </w:rPr>
        <w:t xml:space="preserve">, M. (2017). Predicting Critical Cloud Computing Security Issues using Artificial Neural Network (ANNs) Algorithms in Banking Organizations. International Journal of Information Technology and Electrical Engineering, 6(2), 40-45.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Al-Bayed, M. H. (2016). Detecting Health Problems Related to Addiction of Video Game Playing Using an Expert System. World Wide Journal of Multidisciplinary Research and Development, 2(9), 7-12.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Ghali</w:t>
      </w:r>
      <w:proofErr w:type="spellEnd"/>
      <w:r w:rsidRPr="00B342E8">
        <w:rPr>
          <w:rFonts w:asciiTheme="majorBidi" w:hAnsiTheme="majorBidi" w:cstheme="majorBidi"/>
          <w:sz w:val="20"/>
          <w:szCs w:val="20"/>
        </w:rPr>
        <w:t xml:space="preserve">, M. J., </w:t>
      </w:r>
      <w:proofErr w:type="spellStart"/>
      <w:r w:rsidRPr="00B342E8">
        <w:rPr>
          <w:rFonts w:asciiTheme="majorBidi" w:hAnsiTheme="majorBidi" w:cstheme="majorBidi"/>
          <w:sz w:val="20"/>
          <w:szCs w:val="20"/>
        </w:rPr>
        <w:t>Mukhaimer</w:t>
      </w:r>
      <w:proofErr w:type="spellEnd"/>
      <w:r w:rsidRPr="00B342E8">
        <w:rPr>
          <w:rFonts w:asciiTheme="majorBidi" w:hAnsiTheme="majorBidi" w:cstheme="majorBidi"/>
          <w:sz w:val="20"/>
          <w:szCs w:val="20"/>
        </w:rPr>
        <w:t xml:space="preserve">, M. N., Abu </w:t>
      </w:r>
      <w:proofErr w:type="spellStart"/>
      <w:r w:rsidRPr="00B342E8">
        <w:rPr>
          <w:rFonts w:asciiTheme="majorBidi" w:hAnsiTheme="majorBidi" w:cstheme="majorBidi"/>
          <w:sz w:val="20"/>
          <w:szCs w:val="20"/>
        </w:rPr>
        <w:t>Yousef</w:t>
      </w:r>
      <w:proofErr w:type="spellEnd"/>
      <w:r w:rsidRPr="00B342E8">
        <w:rPr>
          <w:rFonts w:asciiTheme="majorBidi" w:hAnsiTheme="majorBidi" w:cstheme="majorBidi"/>
          <w:sz w:val="20"/>
          <w:szCs w:val="20"/>
        </w:rPr>
        <w:t xml:space="preserve">, M. K.,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(2017). Expert System for Problems of Teeth and Gums. International Journal of Engineering and Information Systems (IJEAIS), 1(4), 198-206.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&amp; </w:t>
      </w:r>
      <w:proofErr w:type="spellStart"/>
      <w:r w:rsidRPr="00B342E8">
        <w:rPr>
          <w:rFonts w:asciiTheme="majorBidi" w:hAnsiTheme="majorBidi" w:cstheme="majorBidi"/>
          <w:sz w:val="20"/>
          <w:szCs w:val="20"/>
        </w:rPr>
        <w:t>Akkila</w:t>
      </w:r>
      <w:proofErr w:type="spellEnd"/>
      <w:r w:rsidRPr="00B342E8">
        <w:rPr>
          <w:rFonts w:asciiTheme="majorBidi" w:hAnsiTheme="majorBidi" w:cstheme="majorBidi"/>
          <w:sz w:val="20"/>
          <w:szCs w:val="20"/>
        </w:rPr>
        <w:t xml:space="preserve">, A. N. (2008). A Proposed Expert System for Skin Diseases Diagnosis. </w:t>
      </w:r>
      <w:proofErr w:type="spellStart"/>
      <w:r w:rsidRPr="00B342E8">
        <w:rPr>
          <w:rFonts w:asciiTheme="majorBidi" w:hAnsiTheme="majorBidi" w:cstheme="majorBidi"/>
          <w:sz w:val="20"/>
          <w:szCs w:val="20"/>
        </w:rPr>
        <w:t>INSInet</w:t>
      </w:r>
      <w:proofErr w:type="spellEnd"/>
      <w:r w:rsidRPr="00B342E8">
        <w:rPr>
          <w:rFonts w:asciiTheme="majorBidi" w:hAnsiTheme="majorBidi" w:cstheme="majorBidi"/>
          <w:sz w:val="20"/>
          <w:szCs w:val="20"/>
        </w:rPr>
        <w:t xml:space="preserve"> Publication. Journal of Applied Sciences Research, 4(12), 1682-1693.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El Agha, M., </w:t>
      </w:r>
      <w:proofErr w:type="spellStart"/>
      <w:r w:rsidRPr="00B342E8">
        <w:rPr>
          <w:rFonts w:asciiTheme="majorBidi" w:hAnsiTheme="majorBidi" w:cstheme="majorBidi"/>
          <w:sz w:val="20"/>
          <w:szCs w:val="20"/>
        </w:rPr>
        <w:t>Jarghon</w:t>
      </w:r>
      <w:proofErr w:type="spellEnd"/>
      <w:r w:rsidRPr="00B342E8">
        <w:rPr>
          <w:rFonts w:asciiTheme="majorBidi" w:hAnsiTheme="majorBidi" w:cstheme="majorBidi"/>
          <w:sz w:val="20"/>
          <w:szCs w:val="20"/>
        </w:rPr>
        <w:t xml:space="preserve">, A.,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(2017). Polymyalgia Rheumatic Expert System. International Journal of Engineering and Information Systems (IJEAIS), 1(4), 125-137.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Al-</w:t>
      </w:r>
      <w:proofErr w:type="spellStart"/>
      <w:r w:rsidRPr="00B342E8">
        <w:rPr>
          <w:rFonts w:asciiTheme="majorBidi" w:hAnsiTheme="majorBidi" w:cstheme="majorBidi"/>
          <w:sz w:val="20"/>
          <w:szCs w:val="20"/>
        </w:rPr>
        <w:t>Dahdooh</w:t>
      </w:r>
      <w:proofErr w:type="spellEnd"/>
      <w:r w:rsidRPr="00B342E8">
        <w:rPr>
          <w:rFonts w:asciiTheme="majorBidi" w:hAnsiTheme="majorBidi" w:cstheme="majorBidi"/>
          <w:sz w:val="20"/>
          <w:szCs w:val="20"/>
        </w:rPr>
        <w:t xml:space="preserve">, R., </w:t>
      </w:r>
      <w:proofErr w:type="spellStart"/>
      <w:r w:rsidRPr="00B342E8">
        <w:rPr>
          <w:rFonts w:asciiTheme="majorBidi" w:hAnsiTheme="majorBidi" w:cstheme="majorBidi"/>
          <w:sz w:val="20"/>
          <w:szCs w:val="20"/>
        </w:rPr>
        <w:t>Mushtaha</w:t>
      </w:r>
      <w:proofErr w:type="spellEnd"/>
      <w:r w:rsidRPr="00B342E8">
        <w:rPr>
          <w:rFonts w:asciiTheme="majorBidi" w:hAnsiTheme="majorBidi" w:cstheme="majorBidi"/>
          <w:sz w:val="20"/>
          <w:szCs w:val="20"/>
        </w:rPr>
        <w:t>, A., &amp; El-</w:t>
      </w:r>
      <w:proofErr w:type="spellStart"/>
      <w:r w:rsidRPr="00B342E8">
        <w:rPr>
          <w:rFonts w:asciiTheme="majorBidi" w:hAnsiTheme="majorBidi" w:cstheme="majorBidi"/>
          <w:sz w:val="20"/>
          <w:szCs w:val="20"/>
        </w:rPr>
        <w:t>Naffar</w:t>
      </w:r>
      <w:proofErr w:type="spellEnd"/>
      <w:r w:rsidRPr="00B342E8">
        <w:rPr>
          <w:rFonts w:asciiTheme="majorBidi" w:hAnsiTheme="majorBidi" w:cstheme="majorBidi"/>
          <w:sz w:val="20"/>
          <w:szCs w:val="20"/>
        </w:rPr>
        <w:t xml:space="preserve">, M. (2010). Knowledge management in ESMDA: expert system for medical diagnostic assistance. AIML Journal, 10(1), 31-40.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Almurshidi</w:t>
      </w:r>
      <w:proofErr w:type="spellEnd"/>
      <w:r w:rsidRPr="00B342E8">
        <w:rPr>
          <w:rFonts w:asciiTheme="majorBidi" w:hAnsiTheme="majorBidi" w:cstheme="majorBidi"/>
          <w:sz w:val="20"/>
          <w:szCs w:val="20"/>
        </w:rPr>
        <w:t>, S. H.,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EXPERT SYSTEM FOR DIAGNOSING BREAST CANCER. Al-</w:t>
      </w:r>
      <w:proofErr w:type="spellStart"/>
      <w:r w:rsidRPr="00B342E8">
        <w:rPr>
          <w:rFonts w:asciiTheme="majorBidi" w:hAnsiTheme="majorBidi" w:cstheme="majorBidi"/>
          <w:sz w:val="20"/>
          <w:szCs w:val="20"/>
        </w:rPr>
        <w:t>Azhar</w:t>
      </w:r>
      <w:proofErr w:type="spellEnd"/>
      <w:r w:rsidRPr="00B342E8">
        <w:rPr>
          <w:rFonts w:asciiTheme="majorBidi" w:hAnsiTheme="majorBidi" w:cstheme="majorBidi"/>
          <w:sz w:val="20"/>
          <w:szCs w:val="20"/>
        </w:rPr>
        <w:t xml:space="preserve"> University, Gaza, Palestine.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Alawar</w:t>
      </w:r>
      <w:proofErr w:type="spellEnd"/>
      <w:r w:rsidRPr="00B342E8">
        <w:rPr>
          <w:rFonts w:asciiTheme="majorBidi" w:hAnsiTheme="majorBidi" w:cstheme="majorBidi"/>
          <w:sz w:val="20"/>
          <w:szCs w:val="20"/>
        </w:rPr>
        <w:t xml:space="preserve">, M. W. (2016). An expert system for feeding problems in infants and children. International Journal of Medicine Research, 1(2), 79-82.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Al </w:t>
      </w:r>
      <w:proofErr w:type="spellStart"/>
      <w:r w:rsidRPr="00B342E8">
        <w:rPr>
          <w:rFonts w:asciiTheme="majorBidi" w:hAnsiTheme="majorBidi" w:cstheme="majorBidi"/>
          <w:sz w:val="20"/>
          <w:szCs w:val="20"/>
        </w:rPr>
        <w:t>Rekhawi</w:t>
      </w:r>
      <w:proofErr w:type="spellEnd"/>
      <w:r w:rsidRPr="00B342E8">
        <w:rPr>
          <w:rFonts w:asciiTheme="majorBidi" w:hAnsiTheme="majorBidi" w:cstheme="majorBidi"/>
          <w:sz w:val="20"/>
          <w:szCs w:val="20"/>
        </w:rPr>
        <w:t xml:space="preserve">, H. A., </w:t>
      </w:r>
      <w:proofErr w:type="spellStart"/>
      <w:r w:rsidRPr="00B342E8">
        <w:rPr>
          <w:rFonts w:asciiTheme="majorBidi" w:hAnsiTheme="majorBidi" w:cstheme="majorBidi"/>
          <w:sz w:val="20"/>
          <w:szCs w:val="20"/>
        </w:rPr>
        <w:t>Ayyad</w:t>
      </w:r>
      <w:proofErr w:type="spellEnd"/>
      <w:r w:rsidRPr="00B342E8">
        <w:rPr>
          <w:rFonts w:asciiTheme="majorBidi" w:hAnsiTheme="majorBidi" w:cstheme="majorBidi"/>
          <w:sz w:val="20"/>
          <w:szCs w:val="20"/>
        </w:rPr>
        <w:t xml:space="preserve">, A. A.,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(2017). Rickets Expert System Diagnoses and Treatment. International Journal of Engineering and Information Systems (IJEAIS), 1(4), 149-159.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AlDahdooh</w:t>
      </w:r>
      <w:proofErr w:type="spellEnd"/>
      <w:r w:rsidRPr="00B342E8">
        <w:rPr>
          <w:rFonts w:asciiTheme="majorBidi" w:hAnsiTheme="majorBidi" w:cstheme="majorBidi"/>
          <w:sz w:val="20"/>
          <w:szCs w:val="20"/>
        </w:rPr>
        <w:t xml:space="preserve">, R. M. (2016). Lower Back Pain Expert System Diagnosis and Treatment. Journal of Multidisciplinary Engineering Science Studies (JMESS), 2(4), 441-446.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Nabahin</w:t>
      </w:r>
      <w:proofErr w:type="spellEnd"/>
      <w:r w:rsidRPr="00B342E8">
        <w:rPr>
          <w:rFonts w:asciiTheme="majorBidi" w:hAnsiTheme="majorBidi" w:cstheme="majorBidi"/>
          <w:sz w:val="20"/>
          <w:szCs w:val="20"/>
        </w:rPr>
        <w:t xml:space="preserve">, A., </w:t>
      </w:r>
      <w:proofErr w:type="spellStart"/>
      <w:r w:rsidRPr="00B342E8">
        <w:rPr>
          <w:rFonts w:asciiTheme="majorBidi" w:hAnsiTheme="majorBidi" w:cstheme="majorBidi"/>
          <w:sz w:val="20"/>
          <w:szCs w:val="20"/>
        </w:rPr>
        <w:t>Abou</w:t>
      </w:r>
      <w:proofErr w:type="spellEnd"/>
      <w:r w:rsidRPr="00B342E8">
        <w:rPr>
          <w:rFonts w:asciiTheme="majorBidi" w:hAnsiTheme="majorBidi" w:cstheme="majorBidi"/>
          <w:sz w:val="20"/>
          <w:szCs w:val="20"/>
        </w:rPr>
        <w:t xml:space="preserve"> </w:t>
      </w:r>
      <w:proofErr w:type="spellStart"/>
      <w:r w:rsidRPr="00B342E8">
        <w:rPr>
          <w:rFonts w:asciiTheme="majorBidi" w:hAnsiTheme="majorBidi" w:cstheme="majorBidi"/>
          <w:sz w:val="20"/>
          <w:szCs w:val="20"/>
        </w:rPr>
        <w:t>Eloun</w:t>
      </w:r>
      <w:proofErr w:type="spellEnd"/>
      <w:r w:rsidRPr="00B342E8">
        <w:rPr>
          <w:rFonts w:asciiTheme="majorBidi" w:hAnsiTheme="majorBidi" w:cstheme="majorBidi"/>
          <w:sz w:val="20"/>
          <w:szCs w:val="20"/>
        </w:rPr>
        <w:t xml:space="preserve">, A.,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(2017). Expert System for Hair Loss Diagnosis and Treatment. International Journal of Engineering and Information Systems (IJEAIS), 1(4), 160-169.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Alhabbash</w:t>
      </w:r>
      <w:proofErr w:type="spellEnd"/>
      <w:r w:rsidRPr="00B342E8">
        <w:rPr>
          <w:rFonts w:asciiTheme="majorBidi" w:hAnsiTheme="majorBidi" w:cstheme="majorBidi"/>
          <w:sz w:val="20"/>
          <w:szCs w:val="20"/>
        </w:rPr>
        <w:t xml:space="preserve">, M. I. (2016). Male Infertility Expert system Diagnoses and Treatment. American Journal of Innovative Research and Applied Sciences, 2(4).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Qwaider</w:t>
      </w:r>
      <w:proofErr w:type="spellEnd"/>
      <w:r w:rsidRPr="00B342E8">
        <w:rPr>
          <w:rFonts w:asciiTheme="majorBidi" w:hAnsiTheme="majorBidi" w:cstheme="majorBidi"/>
          <w:sz w:val="20"/>
          <w:szCs w:val="20"/>
        </w:rPr>
        <w:t xml:space="preserve">, S. R.,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(2017). Expert System for Diagnosing Ankle Diseases. International Journal of Engineering and Information Systems (IJEAIS), 1(4), 89-101.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&amp; Al-</w:t>
      </w:r>
      <w:proofErr w:type="spellStart"/>
      <w:r w:rsidRPr="00B342E8">
        <w:rPr>
          <w:rFonts w:asciiTheme="majorBidi" w:hAnsiTheme="majorBidi" w:cstheme="majorBidi"/>
          <w:sz w:val="20"/>
          <w:szCs w:val="20"/>
        </w:rPr>
        <w:t>Hanjori</w:t>
      </w:r>
      <w:proofErr w:type="spellEnd"/>
      <w:r w:rsidRPr="00B342E8">
        <w:rPr>
          <w:rFonts w:asciiTheme="majorBidi" w:hAnsiTheme="majorBidi" w:cstheme="majorBidi"/>
          <w:sz w:val="20"/>
          <w:szCs w:val="20"/>
        </w:rPr>
        <w:t xml:space="preserve">, M. M. (2016). An expert system for men genital problems diagnosis and treatment. International Journal of Medicine Research, 1(2), 83-86.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lastRenderedPageBreak/>
        <w:t>Naser</w:t>
      </w:r>
      <w:proofErr w:type="spellEnd"/>
      <w:r w:rsidRPr="00B342E8">
        <w:rPr>
          <w:rFonts w:asciiTheme="majorBidi" w:hAnsiTheme="majorBidi" w:cstheme="majorBidi"/>
          <w:sz w:val="20"/>
          <w:szCs w:val="20"/>
        </w:rPr>
        <w:t xml:space="preserve">, S. S. A., &amp; </w:t>
      </w:r>
      <w:proofErr w:type="spellStart"/>
      <w:r w:rsidRPr="00B342E8">
        <w:rPr>
          <w:rFonts w:asciiTheme="majorBidi" w:hAnsiTheme="majorBidi" w:cstheme="majorBidi"/>
          <w:sz w:val="20"/>
          <w:szCs w:val="20"/>
        </w:rPr>
        <w:t>Hasanein</w:t>
      </w:r>
      <w:proofErr w:type="spellEnd"/>
      <w:r w:rsidRPr="00B342E8">
        <w:rPr>
          <w:rFonts w:asciiTheme="majorBidi" w:hAnsiTheme="majorBidi" w:cstheme="majorBidi"/>
          <w:sz w:val="20"/>
          <w:szCs w:val="20"/>
        </w:rPr>
        <w:t xml:space="preserve">, H. A. A. (2016). Ear Diseases Diagnosis Expert System Using SL5 Object. World Wide Journal of Multidisciplinary Research and Development, 2(4), 41-47.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Nassr</w:t>
      </w:r>
      <w:proofErr w:type="spellEnd"/>
      <w:r w:rsidRPr="00B342E8">
        <w:rPr>
          <w:rFonts w:asciiTheme="majorBidi" w:hAnsiTheme="majorBidi" w:cstheme="majorBidi"/>
          <w:sz w:val="20"/>
          <w:szCs w:val="20"/>
        </w:rPr>
        <w:t xml:space="preserve">, M. S.,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Knowledge Based System for Diagnosing Pineapple Diseases. International Journal of Academic Pedagogical Research (IJAPR), 2(7), 12-19.</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&amp; El-</w:t>
      </w:r>
      <w:proofErr w:type="spellStart"/>
      <w:r w:rsidRPr="00B342E8">
        <w:rPr>
          <w:rFonts w:asciiTheme="majorBidi" w:hAnsiTheme="majorBidi" w:cstheme="majorBidi"/>
          <w:sz w:val="20"/>
          <w:szCs w:val="20"/>
        </w:rPr>
        <w:t>Najjar</w:t>
      </w:r>
      <w:proofErr w:type="spellEnd"/>
      <w:r w:rsidRPr="00B342E8">
        <w:rPr>
          <w:rFonts w:asciiTheme="majorBidi" w:hAnsiTheme="majorBidi" w:cstheme="majorBidi"/>
          <w:sz w:val="20"/>
          <w:szCs w:val="20"/>
        </w:rPr>
        <w:t xml:space="preserve">, A. E. A. (2016). An expert system for nausea and vomiting problems in infants and children. International Journal of Medicine Research, 1(2), 114-117.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Elqassas</w:t>
      </w:r>
      <w:proofErr w:type="spellEnd"/>
      <w:r w:rsidRPr="00B342E8">
        <w:rPr>
          <w:rFonts w:asciiTheme="majorBidi" w:hAnsiTheme="majorBidi" w:cstheme="majorBidi"/>
          <w:sz w:val="20"/>
          <w:szCs w:val="20"/>
        </w:rPr>
        <w:t>, R.</w:t>
      </w:r>
      <w:proofErr w:type="gramStart"/>
      <w:r w:rsidRPr="00B342E8">
        <w:rPr>
          <w:rFonts w:asciiTheme="majorBidi" w:hAnsiTheme="majorBidi" w:cstheme="majorBidi"/>
          <w:sz w:val="20"/>
          <w:szCs w:val="20"/>
        </w:rPr>
        <w:t>,&amp;</w:t>
      </w:r>
      <w:proofErr w:type="gramEnd"/>
      <w:r w:rsidRPr="00B342E8">
        <w:rPr>
          <w:rFonts w:asciiTheme="majorBidi" w:hAnsiTheme="majorBidi" w:cstheme="majorBidi"/>
          <w:sz w:val="20"/>
          <w:szCs w:val="20"/>
        </w:rPr>
        <w:t xml:space="preserve">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Expert System for the Diagnosis of Mango Diseases. International Journal of Academic Engineering Research (IJAER) 2 (8), 10-18.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 &amp; </w:t>
      </w:r>
      <w:proofErr w:type="spellStart"/>
      <w:r w:rsidRPr="00B342E8">
        <w:rPr>
          <w:rFonts w:asciiTheme="majorBidi" w:hAnsiTheme="majorBidi" w:cstheme="majorBidi"/>
          <w:sz w:val="20"/>
          <w:szCs w:val="20"/>
        </w:rPr>
        <w:t>Hilles</w:t>
      </w:r>
      <w:proofErr w:type="spellEnd"/>
      <w:r w:rsidRPr="00B342E8">
        <w:rPr>
          <w:rFonts w:asciiTheme="majorBidi" w:hAnsiTheme="majorBidi" w:cstheme="majorBidi"/>
          <w:sz w:val="20"/>
          <w:szCs w:val="20"/>
        </w:rPr>
        <w:t xml:space="preserve">, M. M. (2016). An expert system for shoulder problems using CLIPS. World Wide Journal of Multidisciplinary Research and Development, 2(5), 1-8.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Musleh</w:t>
      </w:r>
      <w:proofErr w:type="spellEnd"/>
      <w:r w:rsidRPr="00B342E8">
        <w:rPr>
          <w:rFonts w:asciiTheme="majorBidi" w:hAnsiTheme="majorBidi" w:cstheme="majorBidi"/>
          <w:sz w:val="20"/>
          <w:szCs w:val="20"/>
        </w:rPr>
        <w:t>, M. M.,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Rule Based System for Diagnosing and Treating Potatoes Problems. International Journal of Academic Engineering Research (IJAER) 2 (8), 1-9.</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Hamed</w:t>
      </w:r>
      <w:proofErr w:type="spellEnd"/>
      <w:r w:rsidRPr="00B342E8">
        <w:rPr>
          <w:rFonts w:asciiTheme="majorBidi" w:hAnsiTheme="majorBidi" w:cstheme="majorBidi"/>
          <w:sz w:val="20"/>
          <w:szCs w:val="20"/>
        </w:rPr>
        <w:t>, M. A. (2016). An Expert System for Mouth Problems in Infants and Children. Journal of Multidisciplinary Engineering Science Studies (JMESS), 2(4), 468-476.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Almadhoun</w:t>
      </w:r>
      <w:proofErr w:type="spellEnd"/>
      <w:r w:rsidRPr="00B342E8">
        <w:rPr>
          <w:rFonts w:asciiTheme="majorBidi" w:hAnsiTheme="majorBidi" w:cstheme="majorBidi"/>
          <w:sz w:val="20"/>
          <w:szCs w:val="20"/>
        </w:rPr>
        <w:t>, H.,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(2017). Banana Knowledge Based System Diagnosis and Treatment. International Journal of Academic Pedagogical Research (IJAPR), 2(7), 1-11.</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Mahdi, A. O. (2016). A proposed Expert System for Foot Diseases Diagnosis. American Journal of Innovative Research and Applied Sciences, 2(4), 155-168.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Dahouk</w:t>
      </w:r>
      <w:proofErr w:type="spellEnd"/>
      <w:r w:rsidRPr="00B342E8">
        <w:rPr>
          <w:rFonts w:asciiTheme="majorBidi" w:hAnsiTheme="majorBidi" w:cstheme="majorBidi"/>
          <w:sz w:val="20"/>
          <w:szCs w:val="20"/>
        </w:rPr>
        <w:t>, A. W.,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w:t>
      </w:r>
      <w:hyperlink r:id="rId44" w:history="1">
        <w:r w:rsidRPr="00B342E8">
          <w:rPr>
            <w:rFonts w:asciiTheme="majorBidi" w:hAnsiTheme="majorBidi" w:cstheme="majorBidi"/>
            <w:sz w:val="20"/>
            <w:szCs w:val="20"/>
          </w:rPr>
          <w:t>A Proposed Knowledge Based System for Desktop PC Troubleshooting</w:t>
        </w:r>
      </w:hyperlink>
      <w:r w:rsidRPr="00B342E8">
        <w:rPr>
          <w:rFonts w:asciiTheme="majorBidi" w:hAnsiTheme="majorBidi" w:cstheme="majorBidi"/>
          <w:sz w:val="20"/>
          <w:szCs w:val="20"/>
        </w:rPr>
        <w:t>. International Journal of Academic Pedagogical Research (IJAPR) 2 (6), 1-8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Ola, A. Z. A. (2008). AN EXPERT SYSTEM FOR DIAGNOSING EYE DISEASES USING CLIPS. Journal of Theoretical &amp; Applied Information Technology, 4(10).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Bakeer</w:t>
      </w:r>
      <w:proofErr w:type="spellEnd"/>
      <w:r w:rsidRPr="00B342E8">
        <w:rPr>
          <w:rFonts w:asciiTheme="majorBidi" w:hAnsiTheme="majorBidi" w:cstheme="majorBidi"/>
          <w:sz w:val="20"/>
          <w:szCs w:val="20"/>
        </w:rPr>
        <w:t>, H.,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(2017). Photo Copier Maintenance Expert System V. 01 Using SL5 Object Language. International Journal of Engineering and Information Systems (IJEAIS) 1 (4), 116-124.</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Shaath</w:t>
      </w:r>
      <w:proofErr w:type="spellEnd"/>
      <w:r w:rsidRPr="00B342E8">
        <w:rPr>
          <w:rFonts w:asciiTheme="majorBidi" w:hAnsiTheme="majorBidi" w:cstheme="majorBidi"/>
          <w:sz w:val="20"/>
          <w:szCs w:val="20"/>
        </w:rPr>
        <w:t xml:space="preserve">, M. Z. (2016). Expert system urination problems diagnosis. World Wide Journal of Multidisciplinary Research and Development, 2(5), 9-19.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Khella</w:t>
      </w:r>
      <w:proofErr w:type="spellEnd"/>
      <w:r w:rsidRPr="00B342E8">
        <w:rPr>
          <w:rFonts w:asciiTheme="majorBidi" w:hAnsiTheme="majorBidi" w:cstheme="majorBidi"/>
          <w:sz w:val="20"/>
          <w:szCs w:val="20"/>
        </w:rPr>
        <w:t>, R.,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(2017). Rule Based System for Chest Pain in Infants and Children. International Journal of Engineering and Information Systems 1 (4), 138-148.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El-</w:t>
      </w:r>
      <w:proofErr w:type="spellStart"/>
      <w:r w:rsidRPr="00B342E8">
        <w:rPr>
          <w:rFonts w:asciiTheme="majorBidi" w:hAnsiTheme="majorBidi" w:cstheme="majorBidi"/>
          <w:sz w:val="20"/>
          <w:szCs w:val="20"/>
        </w:rPr>
        <w:t>Hissi</w:t>
      </w:r>
      <w:proofErr w:type="spellEnd"/>
      <w:r w:rsidRPr="00B342E8">
        <w:rPr>
          <w:rFonts w:asciiTheme="majorBidi" w:hAnsiTheme="majorBidi" w:cstheme="majorBidi"/>
          <w:sz w:val="20"/>
          <w:szCs w:val="20"/>
        </w:rPr>
        <w:t>, H., Abu-</w:t>
      </w:r>
      <w:proofErr w:type="spellStart"/>
      <w:r w:rsidRPr="00B342E8">
        <w:rPr>
          <w:rFonts w:asciiTheme="majorBidi" w:hAnsiTheme="majorBidi" w:cstheme="majorBidi"/>
          <w:sz w:val="20"/>
          <w:szCs w:val="20"/>
        </w:rPr>
        <w:t>Rass</w:t>
      </w:r>
      <w:proofErr w:type="spellEnd"/>
      <w:r w:rsidRPr="00B342E8">
        <w:rPr>
          <w:rFonts w:asciiTheme="majorBidi" w:hAnsiTheme="majorBidi" w:cstheme="majorBidi"/>
          <w:sz w:val="20"/>
          <w:szCs w:val="20"/>
        </w:rPr>
        <w:t>, M., &amp; El-</w:t>
      </w:r>
      <w:proofErr w:type="spellStart"/>
      <w:r w:rsidRPr="00B342E8">
        <w:rPr>
          <w:rFonts w:asciiTheme="majorBidi" w:hAnsiTheme="majorBidi" w:cstheme="majorBidi"/>
          <w:sz w:val="20"/>
          <w:szCs w:val="20"/>
        </w:rPr>
        <w:t>Khozondar</w:t>
      </w:r>
      <w:proofErr w:type="spellEnd"/>
      <w:r w:rsidRPr="00B342E8">
        <w:rPr>
          <w:rFonts w:asciiTheme="majorBidi" w:hAnsiTheme="majorBidi" w:cstheme="majorBidi"/>
          <w:sz w:val="20"/>
          <w:szCs w:val="20"/>
        </w:rPr>
        <w:t xml:space="preserve">, N. (2010). An expert system for endocrine diagnosis and treatments using JESS. Journal of Artificial Intelligence; </w:t>
      </w:r>
      <w:proofErr w:type="spellStart"/>
      <w:r w:rsidRPr="00B342E8">
        <w:rPr>
          <w:rFonts w:asciiTheme="majorBidi" w:hAnsiTheme="majorBidi" w:cstheme="majorBidi"/>
          <w:sz w:val="20"/>
          <w:szCs w:val="20"/>
        </w:rPr>
        <w:t>Scialert</w:t>
      </w:r>
      <w:proofErr w:type="spellEnd"/>
      <w:r w:rsidRPr="00B342E8">
        <w:rPr>
          <w:rFonts w:asciiTheme="majorBidi" w:hAnsiTheme="majorBidi" w:cstheme="majorBidi"/>
          <w:sz w:val="20"/>
          <w:szCs w:val="20"/>
        </w:rPr>
        <w:t xml:space="preserve">, 3(4), 239-251.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Mrouf</w:t>
      </w:r>
      <w:proofErr w:type="spellEnd"/>
      <w:r w:rsidRPr="00B342E8">
        <w:rPr>
          <w:rFonts w:asciiTheme="majorBidi" w:hAnsiTheme="majorBidi" w:cstheme="majorBidi"/>
          <w:sz w:val="20"/>
          <w:szCs w:val="20"/>
        </w:rPr>
        <w:t xml:space="preserve">, A., </w:t>
      </w:r>
      <w:proofErr w:type="spellStart"/>
      <w:r w:rsidRPr="00B342E8">
        <w:rPr>
          <w:rFonts w:asciiTheme="majorBidi" w:hAnsiTheme="majorBidi" w:cstheme="majorBidi"/>
          <w:sz w:val="20"/>
          <w:szCs w:val="20"/>
        </w:rPr>
        <w:t>Albatish</w:t>
      </w:r>
      <w:proofErr w:type="spellEnd"/>
      <w:r w:rsidRPr="00B342E8">
        <w:rPr>
          <w:rFonts w:asciiTheme="majorBidi" w:hAnsiTheme="majorBidi" w:cstheme="majorBidi"/>
          <w:sz w:val="20"/>
          <w:szCs w:val="20"/>
        </w:rPr>
        <w:t xml:space="preserve">, I., </w:t>
      </w:r>
      <w:proofErr w:type="spellStart"/>
      <w:r w:rsidRPr="00B342E8">
        <w:rPr>
          <w:rFonts w:asciiTheme="majorBidi" w:hAnsiTheme="majorBidi" w:cstheme="majorBidi"/>
          <w:sz w:val="20"/>
          <w:szCs w:val="20"/>
        </w:rPr>
        <w:t>Mosa</w:t>
      </w:r>
      <w:proofErr w:type="spellEnd"/>
      <w:r w:rsidRPr="00B342E8">
        <w:rPr>
          <w:rFonts w:asciiTheme="majorBidi" w:hAnsiTheme="majorBidi" w:cstheme="majorBidi"/>
          <w:sz w:val="20"/>
          <w:szCs w:val="20"/>
        </w:rPr>
        <w:t xml:space="preserve">, M.,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(2017). Knowledge Based System for Long-term Abdominal Pain (Stomach Pain) Diagnosis and Treatment. International Journal of Engineering and Information Systems (IJEAIS) 1 (4), 71-88.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Baraka, M. H.</w:t>
      </w:r>
      <w:proofErr w:type="gramStart"/>
      <w:r w:rsidRPr="00B342E8">
        <w:rPr>
          <w:rFonts w:asciiTheme="majorBidi" w:hAnsiTheme="majorBidi" w:cstheme="majorBidi"/>
          <w:sz w:val="20"/>
          <w:szCs w:val="20"/>
        </w:rPr>
        <w:t>,&amp;</w:t>
      </w:r>
      <w:proofErr w:type="gramEnd"/>
      <w:r w:rsidRPr="00B342E8">
        <w:rPr>
          <w:rFonts w:asciiTheme="majorBidi" w:hAnsiTheme="majorBidi" w:cstheme="majorBidi"/>
          <w:sz w:val="20"/>
          <w:szCs w:val="20"/>
        </w:rPr>
        <w:t xml:space="preserve"> Baraka, A. R. (2008). A Proposed Expert System For Guiding Freshman Students In Selecting A Major In Al-</w:t>
      </w:r>
      <w:proofErr w:type="spellStart"/>
      <w:r w:rsidRPr="00B342E8">
        <w:rPr>
          <w:rFonts w:asciiTheme="majorBidi" w:hAnsiTheme="majorBidi" w:cstheme="majorBidi"/>
          <w:sz w:val="20"/>
          <w:szCs w:val="20"/>
        </w:rPr>
        <w:t>Azhar</w:t>
      </w:r>
      <w:proofErr w:type="spellEnd"/>
      <w:r w:rsidRPr="00B342E8">
        <w:rPr>
          <w:rFonts w:asciiTheme="majorBidi" w:hAnsiTheme="majorBidi" w:cstheme="majorBidi"/>
          <w:sz w:val="20"/>
          <w:szCs w:val="20"/>
        </w:rPr>
        <w:t xml:space="preserve"> University, </w:t>
      </w:r>
      <w:proofErr w:type="spellStart"/>
      <w:r w:rsidRPr="00B342E8">
        <w:rPr>
          <w:rFonts w:asciiTheme="majorBidi" w:hAnsiTheme="majorBidi" w:cstheme="majorBidi"/>
          <w:sz w:val="20"/>
          <w:szCs w:val="20"/>
        </w:rPr>
        <w:t>Gaza.Journal</w:t>
      </w:r>
      <w:proofErr w:type="spellEnd"/>
      <w:r w:rsidRPr="00B342E8">
        <w:rPr>
          <w:rFonts w:asciiTheme="majorBidi" w:hAnsiTheme="majorBidi" w:cstheme="majorBidi"/>
          <w:sz w:val="20"/>
          <w:szCs w:val="20"/>
        </w:rPr>
        <w:t xml:space="preserve"> of Theoretical &amp; Applied Information Technology 4(9).</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Abu-Nasser, B. S.,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Cognitive System for Helping Farmers in Diagnosing Watermelon Diseases. International Journal of Academic Information Systems Research (IJAISR) 2 (7), 1-7.</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w:t>
      </w:r>
      <w:proofErr w:type="spellStart"/>
      <w:r w:rsidRPr="00B342E8">
        <w:rPr>
          <w:rFonts w:asciiTheme="majorBidi" w:hAnsiTheme="majorBidi" w:cstheme="majorBidi"/>
          <w:sz w:val="20"/>
          <w:szCs w:val="20"/>
        </w:rPr>
        <w:t>Alamawi</w:t>
      </w:r>
      <w:proofErr w:type="spellEnd"/>
      <w:r w:rsidRPr="00B342E8">
        <w:rPr>
          <w:rFonts w:asciiTheme="majorBidi" w:hAnsiTheme="majorBidi" w:cstheme="majorBidi"/>
          <w:sz w:val="20"/>
          <w:szCs w:val="20"/>
        </w:rPr>
        <w:t xml:space="preserve">, W. W., &amp; </w:t>
      </w:r>
      <w:proofErr w:type="spellStart"/>
      <w:r w:rsidRPr="00B342E8">
        <w:rPr>
          <w:rFonts w:asciiTheme="majorBidi" w:hAnsiTheme="majorBidi" w:cstheme="majorBidi"/>
          <w:sz w:val="20"/>
          <w:szCs w:val="20"/>
        </w:rPr>
        <w:t>Alfarra</w:t>
      </w:r>
      <w:proofErr w:type="spellEnd"/>
      <w:r w:rsidRPr="00B342E8">
        <w:rPr>
          <w:rFonts w:asciiTheme="majorBidi" w:hAnsiTheme="majorBidi" w:cstheme="majorBidi"/>
          <w:sz w:val="20"/>
          <w:szCs w:val="20"/>
        </w:rPr>
        <w:t>, M. F. (2016). Rule Based System for Diagnosing Wireless Connection Problems Using SL5 Object. International Journal of Information Technology and Electrical Engineering 5(6), 26-33.</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Akkila</w:t>
      </w:r>
      <w:proofErr w:type="spellEnd"/>
      <w:r w:rsidRPr="00B342E8">
        <w:rPr>
          <w:rFonts w:asciiTheme="majorBidi" w:hAnsiTheme="majorBidi" w:cstheme="majorBidi"/>
          <w:sz w:val="20"/>
          <w:szCs w:val="20"/>
        </w:rPr>
        <w:t xml:space="preserve">, A. N.,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(2016). Proposed Expert System for Calculating Inheritance in Islam. World Wide Journal of Multidisciplinary Research and Development 2 (9), 38-48.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Zaqout</w:t>
      </w:r>
      <w:proofErr w:type="spellEnd"/>
      <w:r w:rsidRPr="00B342E8">
        <w:rPr>
          <w:rFonts w:asciiTheme="majorBidi" w:hAnsiTheme="majorBidi" w:cstheme="majorBidi"/>
          <w:sz w:val="20"/>
          <w:szCs w:val="20"/>
        </w:rPr>
        <w:t>, I. S. (2016). Knowledge-based systems that determine the appropriate students major: In the faculty of engineering and information technology, World Wide Journal of Multidisciplinary Research and Development 2 (10), 26-34.</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AbuEl-Reesh</w:t>
      </w:r>
      <w:proofErr w:type="spellEnd"/>
      <w:r w:rsidRPr="00B342E8">
        <w:rPr>
          <w:rFonts w:asciiTheme="majorBidi" w:hAnsiTheme="majorBidi" w:cstheme="majorBidi"/>
          <w:sz w:val="20"/>
          <w:szCs w:val="20"/>
        </w:rPr>
        <w:t xml:space="preserve">, J. Y., &amp;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(2017). A Knowledge Based System for Diagnosing Shortness of Breath in Infants and Children. International Journal of Engineering and Information Systems (IJEAIS) 1 (4), 102-115.</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Bastami</w:t>
      </w:r>
      <w:proofErr w:type="spellEnd"/>
      <w:r w:rsidRPr="00B342E8">
        <w:rPr>
          <w:rFonts w:asciiTheme="majorBidi" w:hAnsiTheme="majorBidi" w:cstheme="majorBidi"/>
          <w:sz w:val="20"/>
          <w:szCs w:val="20"/>
        </w:rPr>
        <w:t>, B. G. (2016).  A proposed rule based system for breasts cancer diagnosis. World Wide Journal of Multidisciplinary Research and Development 2 (5), 27-33.</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Abu-Nasser, B. S. (2017). Medical Expert Systems Survey. International Journal of Engineering and Information Systems, 1(7), 218-224.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&amp; </w:t>
      </w:r>
      <w:proofErr w:type="spellStart"/>
      <w:r w:rsidRPr="00B342E8">
        <w:rPr>
          <w:rFonts w:asciiTheme="majorBidi" w:hAnsiTheme="majorBidi" w:cstheme="majorBidi"/>
          <w:sz w:val="20"/>
          <w:szCs w:val="20"/>
        </w:rPr>
        <w:t>ALmursheidi</w:t>
      </w:r>
      <w:proofErr w:type="spellEnd"/>
      <w:r w:rsidRPr="00B342E8">
        <w:rPr>
          <w:rFonts w:asciiTheme="majorBidi" w:hAnsiTheme="majorBidi" w:cstheme="majorBidi"/>
          <w:sz w:val="20"/>
          <w:szCs w:val="20"/>
        </w:rPr>
        <w:t>, S. H. (2016). A Knowledge Based System for Neck Pain Diagnosis. World Wide Journal of Multidisciplinary Research and Development (WWJMRD), 2(4), 12-18.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Azaab</w:t>
      </w:r>
      <w:proofErr w:type="spellEnd"/>
      <w:r w:rsidRPr="00B342E8">
        <w:rPr>
          <w:rFonts w:asciiTheme="majorBidi" w:hAnsiTheme="majorBidi" w:cstheme="majorBidi"/>
          <w:sz w:val="20"/>
          <w:szCs w:val="20"/>
        </w:rPr>
        <w:t xml:space="preserve">, S., Abu </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&amp; </w:t>
      </w:r>
      <w:proofErr w:type="spellStart"/>
      <w:r w:rsidRPr="00B342E8">
        <w:rPr>
          <w:rFonts w:asciiTheme="majorBidi" w:hAnsiTheme="majorBidi" w:cstheme="majorBidi"/>
          <w:sz w:val="20"/>
          <w:szCs w:val="20"/>
        </w:rPr>
        <w:t>Sulisel</w:t>
      </w:r>
      <w:proofErr w:type="spellEnd"/>
      <w:r w:rsidRPr="00B342E8">
        <w:rPr>
          <w:rFonts w:asciiTheme="majorBidi" w:hAnsiTheme="majorBidi" w:cstheme="majorBidi"/>
          <w:sz w:val="20"/>
          <w:szCs w:val="20"/>
        </w:rPr>
        <w:t>, O. (2000). A proposed expert system for selecting exploratory factor analysis procedures. Journal of the College of Education 4 (2), 9-26.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w:t>
      </w:r>
      <w:proofErr w:type="spellStart"/>
      <w:r w:rsidRPr="00B342E8">
        <w:rPr>
          <w:rFonts w:asciiTheme="majorBidi" w:hAnsiTheme="majorBidi" w:cstheme="majorBidi"/>
          <w:sz w:val="20"/>
          <w:szCs w:val="20"/>
        </w:rPr>
        <w:t>Kashkash</w:t>
      </w:r>
      <w:proofErr w:type="spellEnd"/>
      <w:r w:rsidRPr="00B342E8">
        <w:rPr>
          <w:rFonts w:asciiTheme="majorBidi" w:hAnsiTheme="majorBidi" w:cstheme="majorBidi"/>
          <w:sz w:val="20"/>
          <w:szCs w:val="20"/>
        </w:rPr>
        <w:t>, K. A., &amp; Fayyad, M. (2010). Developing an expert system for plant disease diagnosis. Journal of Artificial Intelligence, 3 (4), 269-276.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lastRenderedPageBreak/>
        <w:t>Barhoom</w:t>
      </w:r>
      <w:proofErr w:type="spellEnd"/>
      <w:r w:rsidRPr="00B342E8">
        <w:rPr>
          <w:rFonts w:asciiTheme="majorBidi" w:hAnsiTheme="majorBidi" w:cstheme="majorBidi"/>
          <w:sz w:val="20"/>
          <w:szCs w:val="20"/>
        </w:rPr>
        <w:t>, A. M.,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Black Pepper Expert System. International Journal of Academic Information Systems Research, (IJAISR) 2 (8), 9-16.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AlZamily</w:t>
      </w:r>
      <w:proofErr w:type="spellEnd"/>
      <w:r w:rsidRPr="00B342E8">
        <w:rPr>
          <w:rFonts w:asciiTheme="majorBidi" w:hAnsiTheme="majorBidi" w:cstheme="majorBidi"/>
          <w:sz w:val="20"/>
          <w:szCs w:val="20"/>
        </w:rPr>
        <w:t>, J. Y.,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A Cognitive System for Diagnosing Musa </w:t>
      </w:r>
      <w:proofErr w:type="spellStart"/>
      <w:r w:rsidRPr="00B342E8">
        <w:rPr>
          <w:rFonts w:asciiTheme="majorBidi" w:hAnsiTheme="majorBidi" w:cstheme="majorBidi"/>
          <w:sz w:val="20"/>
          <w:szCs w:val="20"/>
        </w:rPr>
        <w:t>Acuminata</w:t>
      </w:r>
      <w:proofErr w:type="spellEnd"/>
      <w:r w:rsidRPr="00B342E8">
        <w:rPr>
          <w:rFonts w:asciiTheme="majorBidi" w:hAnsiTheme="majorBidi" w:cstheme="majorBidi"/>
          <w:sz w:val="20"/>
          <w:szCs w:val="20"/>
        </w:rPr>
        <w:t xml:space="preserve"> Disorders. International Journal of Academic Information Systems Research, (IJAISR) 2 (8), 1-8.</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Alajrami</w:t>
      </w:r>
      <w:proofErr w:type="spellEnd"/>
      <w:r w:rsidRPr="00B342E8">
        <w:rPr>
          <w:rFonts w:asciiTheme="majorBidi" w:hAnsiTheme="majorBidi" w:cstheme="majorBidi"/>
          <w:sz w:val="20"/>
          <w:szCs w:val="20"/>
        </w:rPr>
        <w:t>, M. A.,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Onion Rule Based System for Disorders Diagnosis and Treatment. International Journal of Academic Pedagogical Research (IJAPR), 2 (8), 1-9.</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Al-</w:t>
      </w:r>
      <w:proofErr w:type="spellStart"/>
      <w:r w:rsidRPr="00B342E8">
        <w:rPr>
          <w:rFonts w:asciiTheme="majorBidi" w:hAnsiTheme="majorBidi" w:cstheme="majorBidi"/>
          <w:sz w:val="20"/>
          <w:szCs w:val="20"/>
        </w:rPr>
        <w:t>Shawwa</w:t>
      </w:r>
      <w:proofErr w:type="spellEnd"/>
      <w:r w:rsidRPr="00B342E8">
        <w:rPr>
          <w:rFonts w:asciiTheme="majorBidi" w:hAnsiTheme="majorBidi" w:cstheme="majorBidi"/>
          <w:sz w:val="20"/>
          <w:szCs w:val="20"/>
        </w:rPr>
        <w:t>, M., Al-</w:t>
      </w:r>
      <w:proofErr w:type="spellStart"/>
      <w:r w:rsidRPr="00B342E8">
        <w:rPr>
          <w:rFonts w:asciiTheme="majorBidi" w:hAnsiTheme="majorBidi" w:cstheme="majorBidi"/>
          <w:sz w:val="20"/>
          <w:szCs w:val="20"/>
        </w:rPr>
        <w:t>Absi</w:t>
      </w:r>
      <w:proofErr w:type="spellEnd"/>
      <w:r w:rsidRPr="00B342E8">
        <w:rPr>
          <w:rFonts w:asciiTheme="majorBidi" w:hAnsiTheme="majorBidi" w:cstheme="majorBidi"/>
          <w:sz w:val="20"/>
          <w:szCs w:val="20"/>
        </w:rPr>
        <w:t xml:space="preserve">, A., Abu </w:t>
      </w:r>
      <w:proofErr w:type="spellStart"/>
      <w:r w:rsidRPr="00B342E8">
        <w:rPr>
          <w:rFonts w:asciiTheme="majorBidi" w:hAnsiTheme="majorBidi" w:cstheme="majorBidi"/>
          <w:sz w:val="20"/>
          <w:szCs w:val="20"/>
        </w:rPr>
        <w:t>Hassanein</w:t>
      </w:r>
      <w:proofErr w:type="spellEnd"/>
      <w:r w:rsidRPr="00B342E8">
        <w:rPr>
          <w:rFonts w:asciiTheme="majorBidi" w:hAnsiTheme="majorBidi" w:cstheme="majorBidi"/>
          <w:sz w:val="20"/>
          <w:szCs w:val="20"/>
        </w:rPr>
        <w:t>, S., Abu Baraka, K.,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S. S. (2018). Predicting Temperature and Humidity in the Surrounding Environment Using Artificial Neural Network. International Journal of Academic Pedagogical Research (IJAPR), 2(9), 1-6.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 xml:space="preserve">Salah, M., </w:t>
      </w:r>
      <w:proofErr w:type="spellStart"/>
      <w:r w:rsidRPr="00B342E8">
        <w:rPr>
          <w:rFonts w:asciiTheme="majorBidi" w:hAnsiTheme="majorBidi" w:cstheme="majorBidi"/>
          <w:sz w:val="20"/>
          <w:szCs w:val="20"/>
        </w:rPr>
        <w:t>Altalla</w:t>
      </w:r>
      <w:proofErr w:type="spellEnd"/>
      <w:r w:rsidRPr="00B342E8">
        <w:rPr>
          <w:rFonts w:asciiTheme="majorBidi" w:hAnsiTheme="majorBidi" w:cstheme="majorBidi"/>
          <w:sz w:val="20"/>
          <w:szCs w:val="20"/>
        </w:rPr>
        <w:t>, K., Salah, A.,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Predicting Medical Expenses Using Artificial Neural Network. International Journal of Engineering and Information Systems (IJEAIS), 2(20), 11-17.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Marouf</w:t>
      </w:r>
      <w:proofErr w:type="spellEnd"/>
      <w:r w:rsidRPr="00B342E8">
        <w:rPr>
          <w:rFonts w:asciiTheme="majorBidi" w:hAnsiTheme="majorBidi" w:cstheme="majorBidi"/>
          <w:sz w:val="20"/>
          <w:szCs w:val="20"/>
        </w:rPr>
        <w:t>, A.,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Predicting Antibiotic Susceptibility Using Artificial Neural Network. International Journal of Academic Pedagogical Research (IJAPR), 2(10), 1-5.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Jamala</w:t>
      </w:r>
      <w:proofErr w:type="spellEnd"/>
      <w:r w:rsidRPr="00B342E8">
        <w:rPr>
          <w:rFonts w:asciiTheme="majorBidi" w:hAnsiTheme="majorBidi" w:cstheme="majorBidi"/>
          <w:sz w:val="20"/>
          <w:szCs w:val="20"/>
        </w:rPr>
        <w:t>, M. N.,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Predicting MPG for Automobile Using Artificial Neural Network Analysis. International Journal of Academic Information Systems Research (IJAISR), 2(10), 5-21.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Kashf</w:t>
      </w:r>
      <w:proofErr w:type="spellEnd"/>
      <w:r w:rsidRPr="00B342E8">
        <w:rPr>
          <w:rFonts w:asciiTheme="majorBidi" w:hAnsiTheme="majorBidi" w:cstheme="majorBidi"/>
          <w:sz w:val="20"/>
          <w:szCs w:val="20"/>
        </w:rPr>
        <w:t xml:space="preserve">, D. W. A., </w:t>
      </w:r>
      <w:proofErr w:type="spellStart"/>
      <w:r w:rsidRPr="00B342E8">
        <w:rPr>
          <w:rFonts w:asciiTheme="majorBidi" w:hAnsiTheme="majorBidi" w:cstheme="majorBidi"/>
          <w:sz w:val="20"/>
          <w:szCs w:val="20"/>
        </w:rPr>
        <w:t>Okasha</w:t>
      </w:r>
      <w:proofErr w:type="spellEnd"/>
      <w:r w:rsidRPr="00B342E8">
        <w:rPr>
          <w:rFonts w:asciiTheme="majorBidi" w:hAnsiTheme="majorBidi" w:cstheme="majorBidi"/>
          <w:sz w:val="20"/>
          <w:szCs w:val="20"/>
        </w:rPr>
        <w:t xml:space="preserve">, A. N., </w:t>
      </w:r>
      <w:proofErr w:type="spellStart"/>
      <w:r w:rsidRPr="00B342E8">
        <w:rPr>
          <w:rFonts w:asciiTheme="majorBidi" w:hAnsiTheme="majorBidi" w:cstheme="majorBidi"/>
          <w:sz w:val="20"/>
          <w:szCs w:val="20"/>
        </w:rPr>
        <w:t>Sahyoun</w:t>
      </w:r>
      <w:proofErr w:type="spellEnd"/>
      <w:r w:rsidRPr="00B342E8">
        <w:rPr>
          <w:rFonts w:asciiTheme="majorBidi" w:hAnsiTheme="majorBidi" w:cstheme="majorBidi"/>
          <w:sz w:val="20"/>
          <w:szCs w:val="20"/>
        </w:rPr>
        <w:t>, N. A., El-Rabi, R. E.,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Predicting DNA Lung Cancer using Artificial Neural Network. International Journal of Academic Pedagogical Research (IJAPR), 2(10), 6-13.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Metwally</w:t>
      </w:r>
      <w:proofErr w:type="spellEnd"/>
      <w:r w:rsidRPr="00B342E8">
        <w:rPr>
          <w:rFonts w:asciiTheme="majorBidi" w:hAnsiTheme="majorBidi" w:cstheme="majorBidi"/>
          <w:sz w:val="20"/>
          <w:szCs w:val="20"/>
        </w:rPr>
        <w:t xml:space="preserve">, N. F., </w:t>
      </w:r>
      <w:proofErr w:type="spellStart"/>
      <w:r w:rsidRPr="00B342E8">
        <w:rPr>
          <w:rFonts w:asciiTheme="majorBidi" w:hAnsiTheme="majorBidi" w:cstheme="majorBidi"/>
          <w:sz w:val="20"/>
          <w:szCs w:val="20"/>
        </w:rPr>
        <w:t>AbuSharekh</w:t>
      </w:r>
      <w:proofErr w:type="spellEnd"/>
      <w:r w:rsidRPr="00B342E8">
        <w:rPr>
          <w:rFonts w:asciiTheme="majorBidi" w:hAnsiTheme="majorBidi" w:cstheme="majorBidi"/>
          <w:sz w:val="20"/>
          <w:szCs w:val="20"/>
        </w:rPr>
        <w:t>, E. K.,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Diagnosis of Hepatitis Virus Using Artificial Neural Network. International Journal of Academic Pedagogical Research (IJAPR), 2(11), 1-7.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Heriz</w:t>
      </w:r>
      <w:proofErr w:type="spellEnd"/>
      <w:r w:rsidRPr="00B342E8">
        <w:rPr>
          <w:rFonts w:asciiTheme="majorBidi" w:hAnsiTheme="majorBidi" w:cstheme="majorBidi"/>
          <w:sz w:val="20"/>
          <w:szCs w:val="20"/>
        </w:rPr>
        <w:t xml:space="preserve">, H. H., Salah, H. M., Abdu, S. B. A., El </w:t>
      </w:r>
      <w:proofErr w:type="spellStart"/>
      <w:r w:rsidRPr="00B342E8">
        <w:rPr>
          <w:rFonts w:asciiTheme="majorBidi" w:hAnsiTheme="majorBidi" w:cstheme="majorBidi"/>
          <w:sz w:val="20"/>
          <w:szCs w:val="20"/>
        </w:rPr>
        <w:t>Sbihi</w:t>
      </w:r>
      <w:proofErr w:type="spellEnd"/>
      <w:r w:rsidRPr="00B342E8">
        <w:rPr>
          <w:rFonts w:asciiTheme="majorBidi" w:hAnsiTheme="majorBidi" w:cstheme="majorBidi"/>
          <w:sz w:val="20"/>
          <w:szCs w:val="20"/>
        </w:rPr>
        <w:t>, M. M.,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English Alphabet Prediction Using Artificial Neural Networks. International Journal of Academic Pedagogical Research (IJAPR), 2(11), 8-14.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El_Jerjawi</w:t>
      </w:r>
      <w:proofErr w:type="spellEnd"/>
      <w:r w:rsidRPr="00B342E8">
        <w:rPr>
          <w:rFonts w:asciiTheme="majorBidi" w:hAnsiTheme="majorBidi" w:cstheme="majorBidi"/>
          <w:sz w:val="20"/>
          <w:szCs w:val="20"/>
        </w:rPr>
        <w:t>, N. S.,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Diabetes Prediction Using Artificial Neural Network. International Journal of Advanced Science and Technology, 124, 1-10.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Ashqar</w:t>
      </w:r>
      <w:proofErr w:type="spellEnd"/>
      <w:r w:rsidRPr="00B342E8">
        <w:rPr>
          <w:rFonts w:asciiTheme="majorBidi" w:hAnsiTheme="majorBidi" w:cstheme="majorBidi"/>
          <w:sz w:val="20"/>
          <w:szCs w:val="20"/>
        </w:rPr>
        <w:t>, B. AM,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(2019). </w:t>
      </w:r>
      <w:hyperlink r:id="rId45" w:history="1">
        <w:r w:rsidRPr="00B342E8">
          <w:rPr>
            <w:rFonts w:asciiTheme="majorBidi" w:hAnsiTheme="majorBidi" w:cstheme="majorBidi"/>
            <w:sz w:val="20"/>
            <w:szCs w:val="20"/>
          </w:rPr>
          <w:t>Image-Based Tomato Leaves Diseases Detection Using Deep Learning</w:t>
        </w:r>
      </w:hyperlink>
      <w:r w:rsidRPr="00B342E8">
        <w:rPr>
          <w:rFonts w:asciiTheme="majorBidi" w:hAnsiTheme="majorBidi" w:cstheme="majorBidi"/>
          <w:sz w:val="20"/>
          <w:szCs w:val="20"/>
        </w:rPr>
        <w:t>. International Journal of Academic Engineering Research (IJAER) 2 (12), 10-16.</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Al-</w:t>
      </w:r>
      <w:proofErr w:type="spellStart"/>
      <w:r w:rsidRPr="00B342E8">
        <w:rPr>
          <w:rFonts w:asciiTheme="majorBidi" w:hAnsiTheme="majorBidi" w:cstheme="majorBidi"/>
          <w:sz w:val="20"/>
          <w:szCs w:val="20"/>
        </w:rPr>
        <w:t>Shawwa</w:t>
      </w:r>
      <w:proofErr w:type="spellEnd"/>
      <w:r w:rsidRPr="00B342E8">
        <w:rPr>
          <w:rFonts w:asciiTheme="majorBidi" w:hAnsiTheme="majorBidi" w:cstheme="majorBidi"/>
          <w:sz w:val="20"/>
          <w:szCs w:val="20"/>
        </w:rPr>
        <w:t>, M.,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(2019). Predicting Birth Weight Using Artificial Neural Network. International Journal of Academic Health and Medical Research (IJAHMR), 3(1), 9-14.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Al-</w:t>
      </w:r>
      <w:proofErr w:type="spellStart"/>
      <w:r w:rsidRPr="00B342E8">
        <w:rPr>
          <w:rFonts w:asciiTheme="majorBidi" w:hAnsiTheme="majorBidi" w:cstheme="majorBidi"/>
          <w:sz w:val="20"/>
          <w:szCs w:val="20"/>
        </w:rPr>
        <w:t>Mubayyed</w:t>
      </w:r>
      <w:proofErr w:type="spellEnd"/>
      <w:r w:rsidRPr="00B342E8">
        <w:rPr>
          <w:rFonts w:asciiTheme="majorBidi" w:hAnsiTheme="majorBidi" w:cstheme="majorBidi"/>
          <w:sz w:val="20"/>
          <w:szCs w:val="20"/>
        </w:rPr>
        <w:t>, O. M., Abu-Nasser, B. S.,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(2019). Predicting Overall Car Performance Using Artificial Neural Network. International Journal of Academic and Applied Research (IJAAR), 3(1), 1-5.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Afana</w:t>
      </w:r>
      <w:proofErr w:type="spellEnd"/>
      <w:r w:rsidRPr="00B342E8">
        <w:rPr>
          <w:rFonts w:asciiTheme="majorBidi" w:hAnsiTheme="majorBidi" w:cstheme="majorBidi"/>
          <w:sz w:val="20"/>
          <w:szCs w:val="20"/>
        </w:rPr>
        <w:t xml:space="preserve">, M., Ahmed, J., </w:t>
      </w:r>
      <w:proofErr w:type="spellStart"/>
      <w:r w:rsidRPr="00B342E8">
        <w:rPr>
          <w:rFonts w:asciiTheme="majorBidi" w:hAnsiTheme="majorBidi" w:cstheme="majorBidi"/>
          <w:sz w:val="20"/>
          <w:szCs w:val="20"/>
        </w:rPr>
        <w:t>Harb</w:t>
      </w:r>
      <w:proofErr w:type="spellEnd"/>
      <w:r w:rsidRPr="00B342E8">
        <w:rPr>
          <w:rFonts w:asciiTheme="majorBidi" w:hAnsiTheme="majorBidi" w:cstheme="majorBidi"/>
          <w:sz w:val="20"/>
          <w:szCs w:val="20"/>
        </w:rPr>
        <w:t>, B., Abu-Nasser, B. S.,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Artificial Neural Network for Forecasting Car Mileage per Gallon in the City. International Journal of Advanced Science and Technology, 124, 51-59.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Alghoul</w:t>
      </w:r>
      <w:proofErr w:type="spellEnd"/>
      <w:r w:rsidRPr="00B342E8">
        <w:rPr>
          <w:rFonts w:asciiTheme="majorBidi" w:hAnsiTheme="majorBidi" w:cstheme="majorBidi"/>
          <w:sz w:val="20"/>
          <w:szCs w:val="20"/>
        </w:rPr>
        <w:t xml:space="preserve">, A., Al </w:t>
      </w:r>
      <w:proofErr w:type="spellStart"/>
      <w:r w:rsidRPr="00B342E8">
        <w:rPr>
          <w:rFonts w:asciiTheme="majorBidi" w:hAnsiTheme="majorBidi" w:cstheme="majorBidi"/>
          <w:sz w:val="20"/>
          <w:szCs w:val="20"/>
        </w:rPr>
        <w:t>Ajrami</w:t>
      </w:r>
      <w:proofErr w:type="spellEnd"/>
      <w:r w:rsidRPr="00B342E8">
        <w:rPr>
          <w:rFonts w:asciiTheme="majorBidi" w:hAnsiTheme="majorBidi" w:cstheme="majorBidi"/>
          <w:sz w:val="20"/>
          <w:szCs w:val="20"/>
        </w:rPr>
        <w:t xml:space="preserve">, S., Al </w:t>
      </w:r>
      <w:proofErr w:type="spellStart"/>
      <w:r w:rsidRPr="00B342E8">
        <w:rPr>
          <w:rFonts w:asciiTheme="majorBidi" w:hAnsiTheme="majorBidi" w:cstheme="majorBidi"/>
          <w:sz w:val="20"/>
          <w:szCs w:val="20"/>
        </w:rPr>
        <w:t>Jarousha</w:t>
      </w:r>
      <w:proofErr w:type="spellEnd"/>
      <w:r w:rsidRPr="00B342E8">
        <w:rPr>
          <w:rFonts w:asciiTheme="majorBidi" w:hAnsiTheme="majorBidi" w:cstheme="majorBidi"/>
          <w:sz w:val="20"/>
          <w:szCs w:val="20"/>
        </w:rPr>
        <w:t xml:space="preserve">, G., </w:t>
      </w:r>
      <w:proofErr w:type="spellStart"/>
      <w:r w:rsidRPr="00B342E8">
        <w:rPr>
          <w:rFonts w:asciiTheme="majorBidi" w:hAnsiTheme="majorBidi" w:cstheme="majorBidi"/>
          <w:sz w:val="20"/>
          <w:szCs w:val="20"/>
        </w:rPr>
        <w:t>Harb</w:t>
      </w:r>
      <w:proofErr w:type="spellEnd"/>
      <w:r w:rsidRPr="00B342E8">
        <w:rPr>
          <w:rFonts w:asciiTheme="majorBidi" w:hAnsiTheme="majorBidi" w:cstheme="majorBidi"/>
          <w:sz w:val="20"/>
          <w:szCs w:val="20"/>
        </w:rPr>
        <w:t>, G.,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Email Classification Using Artificial Neural Network. International Journal of Academic Engineering Research (IJAER), 2(11), 8-14. </w:t>
      </w:r>
    </w:p>
    <w:p w:rsidR="00B342E8" w:rsidRPr="00B342E8" w:rsidRDefault="00B342E8" w:rsidP="00B342E8">
      <w:pPr>
        <w:pStyle w:val="ListParagraph"/>
        <w:numPr>
          <w:ilvl w:val="0"/>
          <w:numId w:val="16"/>
        </w:numPr>
        <w:spacing w:after="0" w:line="240" w:lineRule="auto"/>
        <w:jc w:val="left"/>
        <w:rPr>
          <w:rFonts w:asciiTheme="majorBidi" w:hAnsiTheme="majorBidi" w:cstheme="majorBidi"/>
          <w:sz w:val="20"/>
          <w:szCs w:val="20"/>
        </w:rPr>
      </w:pPr>
      <w:r w:rsidRPr="00B342E8">
        <w:rPr>
          <w:rFonts w:asciiTheme="majorBidi" w:hAnsiTheme="majorBidi" w:cstheme="majorBidi"/>
          <w:sz w:val="20"/>
          <w:szCs w:val="20"/>
        </w:rPr>
        <w:t>Al-</w:t>
      </w:r>
      <w:proofErr w:type="spellStart"/>
      <w:r w:rsidRPr="00B342E8">
        <w:rPr>
          <w:rFonts w:asciiTheme="majorBidi" w:hAnsiTheme="majorBidi" w:cstheme="majorBidi"/>
          <w:sz w:val="20"/>
          <w:szCs w:val="20"/>
        </w:rPr>
        <w:t>Massri</w:t>
      </w:r>
      <w:proofErr w:type="spellEnd"/>
      <w:r w:rsidRPr="00B342E8">
        <w:rPr>
          <w:rFonts w:asciiTheme="majorBidi" w:hAnsiTheme="majorBidi" w:cstheme="majorBidi"/>
          <w:sz w:val="20"/>
          <w:szCs w:val="20"/>
        </w:rPr>
        <w:t>, R., Al-</w:t>
      </w:r>
      <w:proofErr w:type="spellStart"/>
      <w:r w:rsidRPr="00B342E8">
        <w:rPr>
          <w:rFonts w:asciiTheme="majorBidi" w:hAnsiTheme="majorBidi" w:cstheme="majorBidi"/>
          <w:sz w:val="20"/>
          <w:szCs w:val="20"/>
        </w:rPr>
        <w:t>Astel</w:t>
      </w:r>
      <w:proofErr w:type="spellEnd"/>
      <w:r w:rsidRPr="00B342E8">
        <w:rPr>
          <w:rFonts w:asciiTheme="majorBidi" w:hAnsiTheme="majorBidi" w:cstheme="majorBidi"/>
          <w:sz w:val="20"/>
          <w:szCs w:val="20"/>
        </w:rPr>
        <w:t xml:space="preserve">, Y., </w:t>
      </w:r>
      <w:proofErr w:type="spellStart"/>
      <w:r w:rsidRPr="00B342E8">
        <w:rPr>
          <w:rFonts w:asciiTheme="majorBidi" w:hAnsiTheme="majorBidi" w:cstheme="majorBidi"/>
          <w:sz w:val="20"/>
          <w:szCs w:val="20"/>
        </w:rPr>
        <w:t>Ziadia</w:t>
      </w:r>
      <w:proofErr w:type="spellEnd"/>
      <w:r w:rsidRPr="00B342E8">
        <w:rPr>
          <w:rFonts w:asciiTheme="majorBidi" w:hAnsiTheme="majorBidi" w:cstheme="majorBidi"/>
          <w:sz w:val="20"/>
          <w:szCs w:val="20"/>
        </w:rPr>
        <w:t xml:space="preserve">, H., </w:t>
      </w:r>
      <w:proofErr w:type="spellStart"/>
      <w:r w:rsidRPr="00B342E8">
        <w:rPr>
          <w:rFonts w:asciiTheme="majorBidi" w:hAnsiTheme="majorBidi" w:cstheme="majorBidi"/>
          <w:sz w:val="20"/>
          <w:szCs w:val="20"/>
        </w:rPr>
        <w:t>Mousa</w:t>
      </w:r>
      <w:proofErr w:type="spellEnd"/>
      <w:r w:rsidRPr="00B342E8">
        <w:rPr>
          <w:rFonts w:asciiTheme="majorBidi" w:hAnsiTheme="majorBidi" w:cstheme="majorBidi"/>
          <w:sz w:val="20"/>
          <w:szCs w:val="20"/>
        </w:rPr>
        <w:t>, D. K., &amp;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(2018). Classification Prediction of SBRCTs Cancers Using Artificial Neural Network. International Journal of Academic Engineering Research (IJAER), 2(11), 1-7. </w:t>
      </w:r>
    </w:p>
    <w:p w:rsidR="00B342E8" w:rsidRDefault="00B342E8" w:rsidP="00B342E8">
      <w:pPr>
        <w:pStyle w:val="ListParagraph"/>
        <w:numPr>
          <w:ilvl w:val="0"/>
          <w:numId w:val="16"/>
        </w:numPr>
        <w:spacing w:after="0" w:line="240" w:lineRule="auto"/>
        <w:jc w:val="left"/>
        <w:rPr>
          <w:rFonts w:asciiTheme="majorBidi" w:hAnsiTheme="majorBidi" w:cstheme="majorBidi"/>
          <w:sz w:val="20"/>
          <w:szCs w:val="20"/>
        </w:rPr>
      </w:pPr>
      <w:proofErr w:type="spellStart"/>
      <w:r w:rsidRPr="00B342E8">
        <w:rPr>
          <w:rFonts w:asciiTheme="majorBidi" w:hAnsiTheme="majorBidi" w:cstheme="majorBidi"/>
          <w:sz w:val="20"/>
          <w:szCs w:val="20"/>
        </w:rPr>
        <w:t>Sadek</w:t>
      </w:r>
      <w:proofErr w:type="spellEnd"/>
      <w:r w:rsidRPr="00B342E8">
        <w:rPr>
          <w:rFonts w:asciiTheme="majorBidi" w:hAnsiTheme="majorBidi" w:cstheme="majorBidi"/>
          <w:sz w:val="20"/>
          <w:szCs w:val="20"/>
        </w:rPr>
        <w:t xml:space="preserve">, R. M., Mohammed, S. A., </w:t>
      </w:r>
      <w:proofErr w:type="spellStart"/>
      <w:r w:rsidRPr="00B342E8">
        <w:rPr>
          <w:rFonts w:asciiTheme="majorBidi" w:hAnsiTheme="majorBidi" w:cstheme="majorBidi"/>
          <w:sz w:val="20"/>
          <w:szCs w:val="20"/>
        </w:rPr>
        <w:t>Abunbehan</w:t>
      </w:r>
      <w:proofErr w:type="spellEnd"/>
      <w:r w:rsidRPr="00B342E8">
        <w:rPr>
          <w:rFonts w:asciiTheme="majorBidi" w:hAnsiTheme="majorBidi" w:cstheme="majorBidi"/>
          <w:sz w:val="20"/>
          <w:szCs w:val="20"/>
        </w:rPr>
        <w:t xml:space="preserve">, A. R. K., </w:t>
      </w:r>
      <w:proofErr w:type="spellStart"/>
      <w:r w:rsidRPr="00B342E8">
        <w:rPr>
          <w:rFonts w:asciiTheme="majorBidi" w:hAnsiTheme="majorBidi" w:cstheme="majorBidi"/>
          <w:sz w:val="20"/>
          <w:szCs w:val="20"/>
        </w:rPr>
        <w:t>Ghattas</w:t>
      </w:r>
      <w:proofErr w:type="spellEnd"/>
      <w:r w:rsidRPr="00B342E8">
        <w:rPr>
          <w:rFonts w:asciiTheme="majorBidi" w:hAnsiTheme="majorBidi" w:cstheme="majorBidi"/>
          <w:sz w:val="20"/>
          <w:szCs w:val="20"/>
        </w:rPr>
        <w:t xml:space="preserve">, A. K. H. A., </w:t>
      </w:r>
      <w:proofErr w:type="spellStart"/>
      <w:r w:rsidRPr="00B342E8">
        <w:rPr>
          <w:rFonts w:asciiTheme="majorBidi" w:hAnsiTheme="majorBidi" w:cstheme="majorBidi"/>
          <w:sz w:val="20"/>
          <w:szCs w:val="20"/>
        </w:rPr>
        <w:t>Badawi</w:t>
      </w:r>
      <w:proofErr w:type="spellEnd"/>
      <w:r w:rsidRPr="00B342E8">
        <w:rPr>
          <w:rFonts w:asciiTheme="majorBidi" w:hAnsiTheme="majorBidi" w:cstheme="majorBidi"/>
          <w:sz w:val="20"/>
          <w:szCs w:val="20"/>
        </w:rPr>
        <w:t xml:space="preserve">, M. R., </w:t>
      </w:r>
      <w:proofErr w:type="spellStart"/>
      <w:r w:rsidRPr="00B342E8">
        <w:rPr>
          <w:rFonts w:asciiTheme="majorBidi" w:hAnsiTheme="majorBidi" w:cstheme="majorBidi"/>
          <w:sz w:val="20"/>
          <w:szCs w:val="20"/>
        </w:rPr>
        <w:t>Mortaja</w:t>
      </w:r>
      <w:proofErr w:type="spellEnd"/>
      <w:r w:rsidRPr="00B342E8">
        <w:rPr>
          <w:rFonts w:asciiTheme="majorBidi" w:hAnsiTheme="majorBidi" w:cstheme="majorBidi"/>
          <w:sz w:val="20"/>
          <w:szCs w:val="20"/>
        </w:rPr>
        <w:t>, M. N., . . . Abu-</w:t>
      </w:r>
      <w:proofErr w:type="spellStart"/>
      <w:r w:rsidRPr="00B342E8">
        <w:rPr>
          <w:rFonts w:asciiTheme="majorBidi" w:hAnsiTheme="majorBidi" w:cstheme="majorBidi"/>
          <w:sz w:val="20"/>
          <w:szCs w:val="20"/>
        </w:rPr>
        <w:t>Naser</w:t>
      </w:r>
      <w:proofErr w:type="spellEnd"/>
      <w:r w:rsidRPr="00B342E8">
        <w:rPr>
          <w:rFonts w:asciiTheme="majorBidi" w:hAnsiTheme="majorBidi" w:cstheme="majorBidi"/>
          <w:sz w:val="20"/>
          <w:szCs w:val="20"/>
        </w:rPr>
        <w:t xml:space="preserve">, S. S. (2019). Parkinson’s Disease Prediction Using Artificial Neural Network. International Journal of Academic Health and Medical Research (IJAHMR), 3(1), 1-8. </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proofErr w:type="spellStart"/>
      <w:r w:rsidRPr="00A71DCF">
        <w:rPr>
          <w:rFonts w:asciiTheme="majorBidi" w:hAnsiTheme="majorBidi" w:cstheme="majorBidi"/>
          <w:sz w:val="20"/>
          <w:szCs w:val="20"/>
        </w:rPr>
        <w:t>Alkronz</w:t>
      </w:r>
      <w:proofErr w:type="spellEnd"/>
      <w:r w:rsidRPr="00A71DCF">
        <w:rPr>
          <w:rFonts w:asciiTheme="majorBidi" w:hAnsiTheme="majorBidi" w:cstheme="majorBidi"/>
          <w:sz w:val="20"/>
          <w:szCs w:val="20"/>
        </w:rPr>
        <w:t xml:space="preserve">, E. S., </w:t>
      </w:r>
      <w:proofErr w:type="spellStart"/>
      <w:r w:rsidRPr="00A71DCF">
        <w:rPr>
          <w:rFonts w:asciiTheme="majorBidi" w:hAnsiTheme="majorBidi" w:cstheme="majorBidi"/>
          <w:sz w:val="20"/>
          <w:szCs w:val="20"/>
        </w:rPr>
        <w:t>Moghayer</w:t>
      </w:r>
      <w:proofErr w:type="spellEnd"/>
      <w:r w:rsidRPr="00A71DCF">
        <w:rPr>
          <w:rFonts w:asciiTheme="majorBidi" w:hAnsiTheme="majorBidi" w:cstheme="majorBidi"/>
          <w:sz w:val="20"/>
          <w:szCs w:val="20"/>
        </w:rPr>
        <w:t xml:space="preserve">, K. A., </w:t>
      </w:r>
      <w:proofErr w:type="spellStart"/>
      <w:r w:rsidRPr="00A71DCF">
        <w:rPr>
          <w:rFonts w:asciiTheme="majorBidi" w:hAnsiTheme="majorBidi" w:cstheme="majorBidi"/>
          <w:sz w:val="20"/>
          <w:szCs w:val="20"/>
        </w:rPr>
        <w:t>Meimeh</w:t>
      </w:r>
      <w:proofErr w:type="spellEnd"/>
      <w:r w:rsidRPr="00A71DCF">
        <w:rPr>
          <w:rFonts w:asciiTheme="majorBidi" w:hAnsiTheme="majorBidi" w:cstheme="majorBidi"/>
          <w:sz w:val="20"/>
          <w:szCs w:val="20"/>
        </w:rPr>
        <w:t xml:space="preserve"> M., </w:t>
      </w:r>
      <w:proofErr w:type="spellStart"/>
      <w:r w:rsidRPr="00A71DCF">
        <w:rPr>
          <w:rFonts w:asciiTheme="majorBidi" w:hAnsiTheme="majorBidi" w:cstheme="majorBidi"/>
          <w:sz w:val="20"/>
          <w:szCs w:val="20"/>
        </w:rPr>
        <w:t>Gazzaz</w:t>
      </w:r>
      <w:proofErr w:type="spellEnd"/>
      <w:r w:rsidRPr="00A71DCF">
        <w:rPr>
          <w:rFonts w:asciiTheme="majorBidi" w:hAnsiTheme="majorBidi" w:cstheme="majorBidi"/>
          <w:sz w:val="20"/>
          <w:szCs w:val="20"/>
        </w:rPr>
        <w:t>, M., Abu-Nasser, B. S.,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Prediction of Whether Mushroom is Edible or Poisonous Using Back-propagation Neural Network. International Journal of Academic and Applied Research (IJAAR),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Nasser, I. M.,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Artificial Neural Network for Predicting Animals Category. International Journal of Academic and Applied Research (IJAAR),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Al-</w:t>
      </w:r>
      <w:proofErr w:type="spellStart"/>
      <w:r w:rsidRPr="00A71DCF">
        <w:rPr>
          <w:rFonts w:asciiTheme="majorBidi" w:hAnsiTheme="majorBidi" w:cstheme="majorBidi"/>
          <w:sz w:val="20"/>
          <w:szCs w:val="20"/>
        </w:rPr>
        <w:t>Shawwa</w:t>
      </w:r>
      <w:proofErr w:type="spellEnd"/>
      <w:r w:rsidRPr="00A71DCF">
        <w:rPr>
          <w:rFonts w:asciiTheme="majorBidi" w:hAnsiTheme="majorBidi" w:cstheme="majorBidi"/>
          <w:sz w:val="20"/>
          <w:szCs w:val="20"/>
        </w:rPr>
        <w:t>, M.,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Predicting Effect of Oxygen Consumption of Thylakoid Membranes (Chloroplasts) from Spinach after Inhibition Using Artificial Neural Network. International Journal of Academic Engineering Research (IJAER),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Nasser, I. M., Al-</w:t>
      </w:r>
      <w:proofErr w:type="spellStart"/>
      <w:r w:rsidRPr="00A71DCF">
        <w:rPr>
          <w:rFonts w:asciiTheme="majorBidi" w:hAnsiTheme="majorBidi" w:cstheme="majorBidi"/>
          <w:sz w:val="20"/>
          <w:szCs w:val="20"/>
        </w:rPr>
        <w:t>Shawwa</w:t>
      </w:r>
      <w:proofErr w:type="spellEnd"/>
      <w:r w:rsidRPr="00A71DCF">
        <w:rPr>
          <w:rFonts w:asciiTheme="majorBidi" w:hAnsiTheme="majorBidi" w:cstheme="majorBidi"/>
          <w:sz w:val="20"/>
          <w:szCs w:val="20"/>
        </w:rPr>
        <w:t>, M.,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A Proposed Artificial Neural Network for Predicting Movies Rates Category. International Journal of Academic Engineering Research (IJAER),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Nasser, I. M.,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Predicting Tumor Category Using Artificial Neural Networks. International Journal of Academic Health and Medical Research (IJAHMR),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Nasser, I. M., Al-</w:t>
      </w:r>
      <w:proofErr w:type="spellStart"/>
      <w:r w:rsidRPr="00A71DCF">
        <w:rPr>
          <w:rFonts w:asciiTheme="majorBidi" w:hAnsiTheme="majorBidi" w:cstheme="majorBidi"/>
          <w:sz w:val="20"/>
          <w:szCs w:val="20"/>
        </w:rPr>
        <w:t>Shawwa</w:t>
      </w:r>
      <w:proofErr w:type="spellEnd"/>
      <w:r w:rsidRPr="00A71DCF">
        <w:rPr>
          <w:rFonts w:asciiTheme="majorBidi" w:hAnsiTheme="majorBidi" w:cstheme="majorBidi"/>
          <w:sz w:val="20"/>
          <w:szCs w:val="20"/>
        </w:rPr>
        <w:t>, M.,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Developing Artificial Neural Network for Predicting Mobile Phone Price Range. International Journal of Academic Information Systems Research (IJAISR),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Nasser, I. M., Al-</w:t>
      </w:r>
      <w:proofErr w:type="spellStart"/>
      <w:r w:rsidRPr="00A71DCF">
        <w:rPr>
          <w:rFonts w:asciiTheme="majorBidi" w:hAnsiTheme="majorBidi" w:cstheme="majorBidi"/>
          <w:sz w:val="20"/>
          <w:szCs w:val="20"/>
        </w:rPr>
        <w:t>Shawwa</w:t>
      </w:r>
      <w:proofErr w:type="spellEnd"/>
      <w:r w:rsidRPr="00A71DCF">
        <w:rPr>
          <w:rFonts w:asciiTheme="majorBidi" w:hAnsiTheme="majorBidi" w:cstheme="majorBidi"/>
          <w:sz w:val="20"/>
          <w:szCs w:val="20"/>
        </w:rPr>
        <w:t>, M.,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Artificial Neural Network for Diagnose Autism Spectrum Disorder. International Journal of Academic Information Systems Research (IJAISR), 3(2).</w:t>
      </w:r>
    </w:p>
    <w:p w:rsidR="0025527C" w:rsidRPr="00A71DCF" w:rsidRDefault="0025527C" w:rsidP="0025527C">
      <w:pPr>
        <w:pStyle w:val="ListParagraph"/>
        <w:numPr>
          <w:ilvl w:val="0"/>
          <w:numId w:val="16"/>
        </w:numPr>
        <w:spacing w:after="0" w:line="240" w:lineRule="auto"/>
        <w:jc w:val="left"/>
        <w:rPr>
          <w:rFonts w:asciiTheme="majorBidi" w:hAnsiTheme="majorBidi" w:cstheme="majorBidi"/>
          <w:sz w:val="20"/>
          <w:szCs w:val="20"/>
        </w:rPr>
      </w:pPr>
      <w:r w:rsidRPr="00A71DCF">
        <w:rPr>
          <w:rFonts w:asciiTheme="majorBidi" w:hAnsiTheme="majorBidi" w:cstheme="majorBidi"/>
          <w:sz w:val="20"/>
          <w:szCs w:val="20"/>
        </w:rPr>
        <w:t>El-</w:t>
      </w:r>
      <w:proofErr w:type="spellStart"/>
      <w:r w:rsidRPr="00A71DCF">
        <w:rPr>
          <w:rFonts w:asciiTheme="majorBidi" w:hAnsiTheme="majorBidi" w:cstheme="majorBidi"/>
          <w:sz w:val="20"/>
          <w:szCs w:val="20"/>
        </w:rPr>
        <w:t>Khatib</w:t>
      </w:r>
      <w:proofErr w:type="spellEnd"/>
      <w:r w:rsidRPr="00A71DCF">
        <w:rPr>
          <w:rFonts w:asciiTheme="majorBidi" w:hAnsiTheme="majorBidi" w:cstheme="majorBidi"/>
          <w:sz w:val="20"/>
          <w:szCs w:val="20"/>
        </w:rPr>
        <w:t>, M. J., Abu-Nasser, B. S., &amp; Abu-</w:t>
      </w:r>
      <w:proofErr w:type="spellStart"/>
      <w:r w:rsidRPr="00A71DCF">
        <w:rPr>
          <w:rFonts w:asciiTheme="majorBidi" w:hAnsiTheme="majorBidi" w:cstheme="majorBidi"/>
          <w:sz w:val="20"/>
          <w:szCs w:val="20"/>
        </w:rPr>
        <w:t>Naser</w:t>
      </w:r>
      <w:proofErr w:type="spellEnd"/>
      <w:r w:rsidRPr="00A71DCF">
        <w:rPr>
          <w:rFonts w:asciiTheme="majorBidi" w:hAnsiTheme="majorBidi" w:cstheme="majorBidi"/>
          <w:sz w:val="20"/>
          <w:szCs w:val="20"/>
        </w:rPr>
        <w:t>. S. S. (2019). Glass Classification Using Artificial Neural Network. International Journal of Academic Pedagogical Research (IJAPR), 3(2).</w:t>
      </w:r>
    </w:p>
    <w:sectPr w:rsidR="0025527C" w:rsidRPr="00A71DCF" w:rsidSect="001D2F2F">
      <w:headerReference w:type="default" r:id="rId46"/>
      <w:footerReference w:type="default" r:id="rId47"/>
      <w:pgSz w:w="12240" w:h="15840" w:code="1"/>
      <w:pgMar w:top="1304" w:right="851" w:bottom="1191" w:left="85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71" w:rsidRDefault="00585E71" w:rsidP="00C916D9">
      <w:r>
        <w:separator/>
      </w:r>
    </w:p>
  </w:endnote>
  <w:endnote w:type="continuationSeparator" w:id="0">
    <w:p w:rsidR="00585E71" w:rsidRDefault="00585E71"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Default="00C916D9" w:rsidP="001D2F2F">
    <w:pPr>
      <w:pStyle w:val="Footer"/>
      <w:pBdr>
        <w:bottom w:val="single" w:sz="24" w:space="1" w:color="E36C0A" w:themeColor="accent6" w:themeShade="BF"/>
      </w:pBdr>
    </w:pPr>
  </w:p>
  <w:p w:rsidR="00C916D9" w:rsidRPr="00C916D9" w:rsidRDefault="00585E71" w:rsidP="00C916D9">
    <w:pPr>
      <w:pStyle w:val="Footer"/>
      <w:rPr>
        <w:b/>
        <w:bCs/>
        <w:color w:val="002060"/>
      </w:rPr>
    </w:pPr>
    <w:hyperlink r:id="rId1" w:history="1">
      <w:r w:rsidR="00C916D9" w:rsidRPr="00C916D9">
        <w:rPr>
          <w:rStyle w:val="Hyperlink"/>
          <w:b/>
          <w:bCs/>
          <w:color w:val="002060"/>
        </w:rPr>
        <w:t>www.ijeais.org</w:t>
      </w:r>
    </w:hyperlink>
  </w:p>
  <w:p w:rsidR="00C916D9" w:rsidRDefault="00585E71">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F63725" w:rsidRPr="00F63725">
          <w:rPr>
            <w:noProof/>
            <w:lang w:val="ar-SA"/>
          </w:rPr>
          <w:t>9</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71" w:rsidRDefault="00585E71" w:rsidP="00C916D9">
      <w:r>
        <w:separator/>
      </w:r>
    </w:p>
  </w:footnote>
  <w:footnote w:type="continuationSeparator" w:id="0">
    <w:p w:rsidR="00585E71" w:rsidRDefault="00585E71"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Pr="00F82A07" w:rsidRDefault="00C916D9" w:rsidP="00C916D9">
    <w:pPr>
      <w:pStyle w:val="Header"/>
      <w:jc w:val="left"/>
      <w:rPr>
        <w:rFonts w:ascii="NimbusRomNo9L" w:hAnsi="NimbusRomNo9L"/>
        <w:b/>
        <w:bCs/>
        <w:sz w:val="16"/>
        <w:lang w:val="en-GB"/>
      </w:rPr>
    </w:pPr>
    <w:r w:rsidRPr="00F82A07">
      <w:rPr>
        <w:b/>
        <w:bCs/>
        <w:sz w:val="18"/>
        <w:szCs w:val="18"/>
      </w:rPr>
      <w:t xml:space="preserve">International Journal of Engineering </w:t>
    </w:r>
    <w:r>
      <w:rPr>
        <w:b/>
        <w:bCs/>
        <w:sz w:val="18"/>
        <w:szCs w:val="18"/>
      </w:rPr>
      <w:t>and</w:t>
    </w:r>
    <w:r w:rsidRPr="00F82A07">
      <w:rPr>
        <w:b/>
        <w:bCs/>
        <w:sz w:val="18"/>
        <w:szCs w:val="18"/>
      </w:rPr>
      <w:t xml:space="preserve"> Information Systems</w:t>
    </w:r>
    <w:r>
      <w:rPr>
        <w:b/>
        <w:bCs/>
        <w:sz w:val="18"/>
        <w:szCs w:val="18"/>
      </w:rPr>
      <w:t xml:space="preserve"> </w:t>
    </w:r>
    <w:r>
      <w:rPr>
        <w:rFonts w:ascii="NimbusRomNo9L" w:hAnsi="NimbusRomNo9L"/>
        <w:b/>
        <w:bCs/>
        <w:sz w:val="16"/>
        <w:lang w:val="en-GB"/>
      </w:rPr>
      <w:t>(IJEAIS)</w:t>
    </w:r>
  </w:p>
  <w:p w:rsidR="00C916D9" w:rsidRPr="00F82A07" w:rsidRDefault="00C916D9" w:rsidP="00C916D9">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 xml:space="preserve">ISSN: 2000-000X </w:t>
    </w:r>
    <w:r>
      <w:rPr>
        <w:rFonts w:ascii="NimbusRomNo9L" w:hAnsi="NimbusRomNo9L"/>
        <w:b/>
        <w:bCs/>
        <w:sz w:val="16"/>
      </w:rPr>
      <w:tab/>
    </w:r>
  </w:p>
  <w:p w:rsidR="00C916D9" w:rsidRDefault="00C916D9" w:rsidP="001D2F2F">
    <w:pPr>
      <w:pStyle w:val="Header"/>
      <w:pBdr>
        <w:bottom w:val="single" w:sz="24" w:space="1" w:color="E36C0A" w:themeColor="accent6" w:themeShade="BF"/>
      </w:pBdr>
      <w:tabs>
        <w:tab w:val="clear" w:pos="4320"/>
        <w:tab w:val="clear" w:pos="8640"/>
        <w:tab w:val="left" w:pos="2811"/>
      </w:tabs>
      <w:jc w:val="left"/>
    </w:pPr>
    <w:r>
      <w:rPr>
        <w:rFonts w:ascii="NimbusRomNo9L" w:hAnsi="NimbusRomNo9L"/>
        <w:b/>
        <w:bCs/>
        <w:sz w:val="16"/>
      </w:rPr>
      <w:t xml:space="preserve">Vol. </w:t>
    </w:r>
    <w:r w:rsidR="00C222D3">
      <w:rPr>
        <w:rFonts w:ascii="NimbusRomNo9L" w:hAnsi="NimbusRomNo9L"/>
        <w:b/>
        <w:bCs/>
        <w:sz w:val="16"/>
      </w:rPr>
      <w:t>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C222D3">
      <w:rPr>
        <w:rFonts w:ascii="NimbusRomNo9L" w:hAnsi="NimbusRomNo9L"/>
        <w:b/>
        <w:bCs/>
        <w:sz w:val="16"/>
      </w:rPr>
      <w:t>2</w:t>
    </w:r>
    <w:r w:rsidRPr="00F82A07">
      <w:rPr>
        <w:rFonts w:ascii="NimbusRomNo9L" w:hAnsi="NimbusRomNo9L"/>
        <w:b/>
        <w:bCs/>
        <w:sz w:val="16"/>
      </w:rPr>
      <w:t xml:space="preserve">, </w:t>
    </w:r>
    <w:proofErr w:type="gramStart"/>
    <w:r w:rsidR="00C222D3">
      <w:rPr>
        <w:rFonts w:ascii="NimbusRomNo9L" w:hAnsi="NimbusRomNo9L"/>
        <w:b/>
        <w:bCs/>
        <w:sz w:val="16"/>
      </w:rPr>
      <w:t>February</w:t>
    </w:r>
    <w:r w:rsidR="002C2264">
      <w:rPr>
        <w:rFonts w:ascii="NimbusRomNo9L" w:hAnsi="NimbusRomNo9L"/>
        <w:b/>
        <w:bCs/>
        <w:sz w:val="16"/>
      </w:rPr>
      <w:t xml:space="preserve"> </w:t>
    </w:r>
    <w:r w:rsidRPr="00F82A07">
      <w:rPr>
        <w:rFonts w:ascii="NimbusRomNo9L" w:hAnsi="NimbusRomNo9L"/>
        <w:b/>
        <w:bCs/>
        <w:sz w:val="16"/>
      </w:rPr>
      <w:t xml:space="preserve"> </w:t>
    </w:r>
    <w:r>
      <w:rPr>
        <w:rFonts w:ascii="NimbusRomNo9L" w:hAnsi="NimbusRomNo9L"/>
        <w:b/>
        <w:bCs/>
        <w:sz w:val="16"/>
      </w:rPr>
      <w:t>–</w:t>
    </w:r>
    <w:proofErr w:type="gramEnd"/>
    <w:r>
      <w:rPr>
        <w:rFonts w:ascii="NimbusRomNo9L" w:hAnsi="NimbusRomNo9L"/>
        <w:b/>
        <w:bCs/>
        <w:sz w:val="16"/>
      </w:rPr>
      <w:t xml:space="preserve"> </w:t>
    </w:r>
    <w:r w:rsidRPr="00F82A07">
      <w:rPr>
        <w:rFonts w:ascii="NimbusRomNo9L" w:hAnsi="NimbusRomNo9L"/>
        <w:b/>
        <w:bCs/>
        <w:sz w:val="16"/>
      </w:rPr>
      <w:t>201</w:t>
    </w:r>
    <w:r w:rsidR="00C222D3">
      <w:rPr>
        <w:rFonts w:ascii="NimbusRomNo9L" w:hAnsi="NimbusRomNo9L"/>
        <w:b/>
        <w:bCs/>
        <w:sz w:val="16"/>
      </w:rPr>
      <w:t>9</w:t>
    </w:r>
    <w:r>
      <w:rPr>
        <w:rFonts w:ascii="NimbusRomNo9L" w:hAnsi="NimbusRomNo9L"/>
        <w:b/>
        <w:bCs/>
        <w:sz w:val="16"/>
      </w:rPr>
      <w:t xml:space="preserve">, Pages: </w:t>
    </w:r>
    <w:r w:rsidR="00A71DCF">
      <w:rPr>
        <w:rFonts w:ascii="NimbusRomNo9L" w:hAnsi="NimbusRomNo9L"/>
        <w:b/>
        <w:bCs/>
        <w:sz w:val="16"/>
      </w:rPr>
      <w:t>9</w:t>
    </w:r>
    <w:r>
      <w:rPr>
        <w:rFonts w:ascii="NimbusRomNo9L" w:hAnsi="NimbusRomNo9L"/>
        <w:b/>
        <w:bCs/>
        <w:sz w:val="16"/>
      </w:rPr>
      <w:t>-</w:t>
    </w:r>
    <w:r w:rsidR="00A40193">
      <w:rPr>
        <w:rFonts w:ascii="NimbusRomNo9L" w:hAnsi="NimbusRomNo9L"/>
        <w:b/>
        <w:bCs/>
        <w:sz w:val="16"/>
      </w:rPr>
      <w:t>1</w:t>
    </w:r>
    <w:r w:rsidR="001D2F2F">
      <w:rPr>
        <w:rFonts w:ascii="NimbusRomNo9L" w:hAnsi="NimbusRomNo9L"/>
        <w:b/>
        <w:bCs/>
        <w:sz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4B0FCC"/>
    <w:multiLevelType w:val="hybridMultilevel"/>
    <w:tmpl w:val="76727A48"/>
    <w:lvl w:ilvl="0" w:tplc="C72679D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F6E88"/>
    <w:multiLevelType w:val="hybridMultilevel"/>
    <w:tmpl w:val="94AACC38"/>
    <w:lvl w:ilvl="0" w:tplc="D4DEF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C5365"/>
    <w:multiLevelType w:val="multilevel"/>
    <w:tmpl w:val="2878E6B0"/>
    <w:lvl w:ilvl="0">
      <w:start w:val="1"/>
      <w:numFmt w:val="decimal"/>
      <w:lvlText w:val="%1."/>
      <w:lvlJc w:val="left"/>
      <w:pPr>
        <w:ind w:left="331" w:hanging="331"/>
      </w:pPr>
      <w:rPr>
        <w:rFonts w:hint="default"/>
      </w:rPr>
    </w:lvl>
    <w:lvl w:ilvl="1">
      <w:start w:val="1"/>
      <w:numFmt w:val="decimal"/>
      <w:isLgl/>
      <w:lvlText w:val="%1.%2"/>
      <w:lvlJc w:val="left"/>
      <w:pPr>
        <w:ind w:left="1305" w:hanging="1305"/>
      </w:pPr>
      <w:rPr>
        <w:rFonts w:hint="default"/>
      </w:rPr>
    </w:lvl>
    <w:lvl w:ilvl="2">
      <w:start w:val="1"/>
      <w:numFmt w:val="decimal"/>
      <w:isLgl/>
      <w:lvlText w:val="%1.%2.%3"/>
      <w:lvlJc w:val="left"/>
      <w:pPr>
        <w:ind w:left="1305" w:hanging="1305"/>
      </w:pPr>
      <w:rPr>
        <w:rFonts w:hint="default"/>
      </w:rPr>
    </w:lvl>
    <w:lvl w:ilvl="3">
      <w:start w:val="1"/>
      <w:numFmt w:val="decimal"/>
      <w:isLgl/>
      <w:lvlText w:val="%1.%2.%3.%4"/>
      <w:lvlJc w:val="left"/>
      <w:pPr>
        <w:ind w:left="1305" w:hanging="1305"/>
      </w:pPr>
      <w:rPr>
        <w:rFonts w:hint="default"/>
      </w:rPr>
    </w:lvl>
    <w:lvl w:ilvl="4">
      <w:start w:val="1"/>
      <w:numFmt w:val="decimal"/>
      <w:isLgl/>
      <w:lvlText w:val="%1.%2.%3.%4.%5"/>
      <w:lvlJc w:val="left"/>
      <w:pPr>
        <w:ind w:left="1305" w:hanging="1305"/>
      </w:pPr>
      <w:rPr>
        <w:rFonts w:hint="default"/>
      </w:rPr>
    </w:lvl>
    <w:lvl w:ilvl="5">
      <w:start w:val="1"/>
      <w:numFmt w:val="decimal"/>
      <w:isLgl/>
      <w:lvlText w:val="%1.%2.%3.%4.%5.%6"/>
      <w:lvlJc w:val="left"/>
      <w:pPr>
        <w:ind w:left="1305" w:hanging="1305"/>
      </w:pPr>
      <w:rPr>
        <w:rFonts w:hint="default"/>
      </w:rPr>
    </w:lvl>
    <w:lvl w:ilvl="6">
      <w:start w:val="1"/>
      <w:numFmt w:val="decimal"/>
      <w:isLgl/>
      <w:lvlText w:val="%1.%2.%3.%4.%5.%6.%7"/>
      <w:lvlJc w:val="left"/>
      <w:pPr>
        <w:ind w:left="1305" w:hanging="130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5AE344E"/>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7C3FF8"/>
    <w:multiLevelType w:val="multilevel"/>
    <w:tmpl w:val="BB0E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D6008"/>
    <w:multiLevelType w:val="hybridMultilevel"/>
    <w:tmpl w:val="E2465B2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B252DBB"/>
    <w:multiLevelType w:val="hybridMultilevel"/>
    <w:tmpl w:val="5AEA4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755360"/>
    <w:multiLevelType w:val="hybridMultilevel"/>
    <w:tmpl w:val="8194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2">
    <w:nsid w:val="53220F41"/>
    <w:multiLevelType w:val="hybridMultilevel"/>
    <w:tmpl w:val="E5E8AFAC"/>
    <w:lvl w:ilvl="0" w:tplc="FF40FC28">
      <w:start w:val="1"/>
      <w:numFmt w:val="decimal"/>
      <w:lvlText w:val="[%1]"/>
      <w:lvlJc w:val="left"/>
      <w:pPr>
        <w:ind w:left="588" w:hanging="380"/>
        <w:jc w:val="right"/>
      </w:pPr>
      <w:rPr>
        <w:rFonts w:ascii="Times New Roman" w:eastAsia="Times New Roman" w:hAnsi="Times New Roman" w:cs="Times New Roman" w:hint="default"/>
        <w:spacing w:val="-10"/>
        <w:w w:val="99"/>
        <w:sz w:val="18"/>
        <w:szCs w:val="18"/>
      </w:rPr>
    </w:lvl>
    <w:lvl w:ilvl="1" w:tplc="25A6C33A">
      <w:numFmt w:val="bullet"/>
      <w:lvlText w:val="•"/>
      <w:lvlJc w:val="left"/>
      <w:pPr>
        <w:ind w:left="1492" w:hanging="380"/>
      </w:pPr>
      <w:rPr>
        <w:rFonts w:hint="default"/>
      </w:rPr>
    </w:lvl>
    <w:lvl w:ilvl="2" w:tplc="163E8CDA">
      <w:numFmt w:val="bullet"/>
      <w:lvlText w:val="•"/>
      <w:lvlJc w:val="left"/>
      <w:pPr>
        <w:ind w:left="2404" w:hanging="380"/>
      </w:pPr>
      <w:rPr>
        <w:rFonts w:hint="default"/>
      </w:rPr>
    </w:lvl>
    <w:lvl w:ilvl="3" w:tplc="1EECAA1A">
      <w:numFmt w:val="bullet"/>
      <w:lvlText w:val="•"/>
      <w:lvlJc w:val="left"/>
      <w:pPr>
        <w:ind w:left="3317" w:hanging="380"/>
      </w:pPr>
      <w:rPr>
        <w:rFonts w:hint="default"/>
      </w:rPr>
    </w:lvl>
    <w:lvl w:ilvl="4" w:tplc="463AA668">
      <w:numFmt w:val="bullet"/>
      <w:lvlText w:val="•"/>
      <w:lvlJc w:val="left"/>
      <w:pPr>
        <w:ind w:left="4229" w:hanging="380"/>
      </w:pPr>
      <w:rPr>
        <w:rFonts w:hint="default"/>
      </w:rPr>
    </w:lvl>
    <w:lvl w:ilvl="5" w:tplc="573055BA">
      <w:numFmt w:val="bullet"/>
      <w:lvlText w:val="•"/>
      <w:lvlJc w:val="left"/>
      <w:pPr>
        <w:ind w:left="5142" w:hanging="380"/>
      </w:pPr>
      <w:rPr>
        <w:rFonts w:hint="default"/>
      </w:rPr>
    </w:lvl>
    <w:lvl w:ilvl="6" w:tplc="55200FFC">
      <w:numFmt w:val="bullet"/>
      <w:lvlText w:val="•"/>
      <w:lvlJc w:val="left"/>
      <w:pPr>
        <w:ind w:left="6054" w:hanging="380"/>
      </w:pPr>
      <w:rPr>
        <w:rFonts w:hint="default"/>
      </w:rPr>
    </w:lvl>
    <w:lvl w:ilvl="7" w:tplc="8E1EB7DC">
      <w:numFmt w:val="bullet"/>
      <w:lvlText w:val="•"/>
      <w:lvlJc w:val="left"/>
      <w:pPr>
        <w:ind w:left="6967" w:hanging="380"/>
      </w:pPr>
      <w:rPr>
        <w:rFonts w:hint="default"/>
      </w:rPr>
    </w:lvl>
    <w:lvl w:ilvl="8" w:tplc="EC26F710">
      <w:numFmt w:val="bullet"/>
      <w:lvlText w:val="•"/>
      <w:lvlJc w:val="left"/>
      <w:pPr>
        <w:ind w:left="7879" w:hanging="380"/>
      </w:pPr>
      <w:rPr>
        <w:rFonts w:hint="default"/>
      </w:rPr>
    </w:lvl>
  </w:abstractNum>
  <w:abstractNum w:abstractNumId="13">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5555678D"/>
    <w:multiLevelType w:val="hybridMultilevel"/>
    <w:tmpl w:val="011A968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nsid w:val="60015B60"/>
    <w:multiLevelType w:val="hybridMultilevel"/>
    <w:tmpl w:val="89F4DD2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nsid w:val="61B40611"/>
    <w:multiLevelType w:val="hybridMultilevel"/>
    <w:tmpl w:val="BD02A588"/>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17">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8">
    <w:nsid w:val="6B8809BF"/>
    <w:multiLevelType w:val="hybridMultilevel"/>
    <w:tmpl w:val="6D8CEB7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nsid w:val="6BC5418B"/>
    <w:multiLevelType w:val="hybridMultilevel"/>
    <w:tmpl w:val="F8F6BD4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20"/>
  </w:num>
  <w:num w:numId="3">
    <w:abstractNumId w:val="11"/>
  </w:num>
  <w:num w:numId="4">
    <w:abstractNumId w:val="21"/>
  </w:num>
  <w:num w:numId="5">
    <w:abstractNumId w:val="22"/>
  </w:num>
  <w:num w:numId="6">
    <w:abstractNumId w:val="17"/>
  </w:num>
  <w:num w:numId="7">
    <w:abstractNumId w:val="0"/>
  </w:num>
  <w:num w:numId="8">
    <w:abstractNumId w:val="5"/>
  </w:num>
  <w:num w:numId="9">
    <w:abstractNumId w:val="11"/>
  </w:num>
  <w:num w:numId="10">
    <w:abstractNumId w:val="13"/>
  </w:num>
  <w:num w:numId="11">
    <w:abstractNumId w:val="4"/>
  </w:num>
  <w:num w:numId="12">
    <w:abstractNumId w:val="16"/>
  </w:num>
  <w:num w:numId="13">
    <w:abstractNumId w:val="9"/>
  </w:num>
  <w:num w:numId="14">
    <w:abstractNumId w:val="1"/>
  </w:num>
  <w:num w:numId="15">
    <w:abstractNumId w:val="10"/>
  </w:num>
  <w:num w:numId="16">
    <w:abstractNumId w:val="12"/>
  </w:num>
  <w:num w:numId="17">
    <w:abstractNumId w:val="3"/>
  </w:num>
  <w:num w:numId="18">
    <w:abstractNumId w:val="6"/>
  </w:num>
  <w:num w:numId="19">
    <w:abstractNumId w:val="2"/>
  </w:num>
  <w:num w:numId="20">
    <w:abstractNumId w:val="14"/>
  </w:num>
  <w:num w:numId="21">
    <w:abstractNumId w:val="19"/>
  </w:num>
  <w:num w:numId="22">
    <w:abstractNumId w:val="1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07336"/>
    <w:rsid w:val="00016E91"/>
    <w:rsid w:val="00076E46"/>
    <w:rsid w:val="001D2F2F"/>
    <w:rsid w:val="00201A37"/>
    <w:rsid w:val="00214470"/>
    <w:rsid w:val="00247992"/>
    <w:rsid w:val="0025527C"/>
    <w:rsid w:val="002C2264"/>
    <w:rsid w:val="00320E8D"/>
    <w:rsid w:val="00394DA9"/>
    <w:rsid w:val="0039510C"/>
    <w:rsid w:val="004C458D"/>
    <w:rsid w:val="004F5E42"/>
    <w:rsid w:val="00503729"/>
    <w:rsid w:val="00520AD3"/>
    <w:rsid w:val="00585E71"/>
    <w:rsid w:val="005A3974"/>
    <w:rsid w:val="005A6873"/>
    <w:rsid w:val="005D4786"/>
    <w:rsid w:val="005E4E11"/>
    <w:rsid w:val="006411CA"/>
    <w:rsid w:val="006556C7"/>
    <w:rsid w:val="00661AD0"/>
    <w:rsid w:val="00695443"/>
    <w:rsid w:val="007175CF"/>
    <w:rsid w:val="00764503"/>
    <w:rsid w:val="007811DA"/>
    <w:rsid w:val="00792D74"/>
    <w:rsid w:val="007E75EF"/>
    <w:rsid w:val="008106B1"/>
    <w:rsid w:val="008200B9"/>
    <w:rsid w:val="00873B97"/>
    <w:rsid w:val="008E556B"/>
    <w:rsid w:val="00957671"/>
    <w:rsid w:val="00986F3D"/>
    <w:rsid w:val="00A25A13"/>
    <w:rsid w:val="00A40193"/>
    <w:rsid w:val="00A452E8"/>
    <w:rsid w:val="00A71DCF"/>
    <w:rsid w:val="00B342E8"/>
    <w:rsid w:val="00B67FB0"/>
    <w:rsid w:val="00B75D31"/>
    <w:rsid w:val="00BE6608"/>
    <w:rsid w:val="00BF7B24"/>
    <w:rsid w:val="00C222D3"/>
    <w:rsid w:val="00C715AF"/>
    <w:rsid w:val="00C916D9"/>
    <w:rsid w:val="00CC1529"/>
    <w:rsid w:val="00DD3B37"/>
    <w:rsid w:val="00EB1400"/>
    <w:rsid w:val="00ED534E"/>
    <w:rsid w:val="00F34DE6"/>
    <w:rsid w:val="00F554B3"/>
    <w:rsid w:val="00F63725"/>
    <w:rsid w:val="00F75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styleId="Emphasis">
    <w:name w:val="Emphasis"/>
    <w:basedOn w:val="DefaultParagraphFont"/>
    <w:uiPriority w:val="20"/>
    <w:qFormat/>
    <w:rsid w:val="00B342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styleId="Emphasis">
    <w:name w:val="Emphasis"/>
    <w:basedOn w:val="DefaultParagraphFont"/>
    <w:uiPriority w:val="20"/>
    <w:qFormat/>
    <w:rsid w:val="00B34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en.wikipedia.org/wiki/Solved_game" TargetMode="External"/><Relationship Id="rId26" Type="http://schemas.openxmlformats.org/officeDocument/2006/relationships/image" Target="media/image16.png"/><Relationship Id="rId39" Type="http://schemas.openxmlformats.org/officeDocument/2006/relationships/hyperlink" Target="https://en.wikipedia.org/wiki/International_Standard_Book_Number" TargetMode="Externa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yperlink" Target="https://en.wikipedia.org/wiki/International_Standard_Book_Number" TargetMode="External"/><Relationship Id="rId42" Type="http://schemas.openxmlformats.org/officeDocument/2006/relationships/hyperlink" Target="https://en.wikipedia.org/wiki/Digital_object_identifier"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en.wikipedia.org/wiki/Combinatorics" TargetMode="External"/><Relationship Id="rId25" Type="http://schemas.openxmlformats.org/officeDocument/2006/relationships/image" Target="media/image15.png"/><Relationship Id="rId33" Type="http://schemas.openxmlformats.org/officeDocument/2006/relationships/hyperlink" Target="http://www.jacketflap.com/bookdetail.asp?bookid=0690043163" TargetMode="External"/><Relationship Id="rId38" Type="http://schemas.openxmlformats.org/officeDocument/2006/relationships/hyperlink" Target="https://books.google.com/books?id=oG-qvnEj_QkC&amp;pg=PP7&amp;dq=tic+tac+toe+terminal+positions&amp;hl=en&amp;sa=X&amp;ved=0ahUKEwjO0u3IzfnQAhWEi1QKHfhhCmAQ6AEIMDAE"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hyperlink" Target="https://en.wikipedia.org/wiki/International_Standard_Book_Number" TargetMode="External"/><Relationship Id="rId41" Type="http://schemas.openxmlformats.org/officeDocument/2006/relationships/hyperlink" Target="http://www.timesdaily.com/opinion/columnists/bernie_delinski/searching-for-the-cat-in-tic-tac-toe/article_b3b90782-8328-11e3-9f53-001a4bcf6878.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png"/><Relationship Id="rId32" Type="http://schemas.openxmlformats.org/officeDocument/2006/relationships/hyperlink" Target="http://mathworld.wolfram.com/Tic-Tac-Toe.html" TargetMode="External"/><Relationship Id="rId37" Type="http://schemas.openxmlformats.org/officeDocument/2006/relationships/hyperlink" Target="https://en.wikipedia.org/wiki/Oxford_English_Dictionary" TargetMode="External"/><Relationship Id="rId40" Type="http://schemas.openxmlformats.org/officeDocument/2006/relationships/hyperlink" Target="https://en.wikipedia.org/wiki/Special:BookSources/9781463001926" TargetMode="External"/><Relationship Id="rId45"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hdphoto" Target="media/hdphoto1.wdp"/><Relationship Id="rId28" Type="http://schemas.openxmlformats.org/officeDocument/2006/relationships/hyperlink" Target="https://books.google.com/books?id=1vdWBQAAQBAJ&amp;pg=PA735&amp;dq=m+n+k+game&amp;hl=en&amp;sa=X&amp;ved=0ahUKEwiirJii5PnQAhUC2GMKHdgEBVAQ6AEIJTAC" TargetMode="External"/><Relationship Id="rId36" Type="http://schemas.openxmlformats.org/officeDocument/2006/relationships/hyperlink" Target="http://www.sweetoothdesign.com/games-tic-tac-toe"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hyperlink" Target="http://library.msri.org/books/Book42/files/golomb.pdf" TargetMode="External"/><Relationship Id="rId44"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www.mathrec.org/old/2002jan/solutions.html" TargetMode="External"/><Relationship Id="rId30" Type="http://schemas.openxmlformats.org/officeDocument/2006/relationships/hyperlink" Target="https://en.wikipedia.org/wiki/Special:BookSources/9783319135601" TargetMode="External"/><Relationship Id="rId35" Type="http://schemas.openxmlformats.org/officeDocument/2006/relationships/hyperlink" Target="https://en.wikipedia.org/wiki/Special:BookSources/0-690-04316-3" TargetMode="External"/><Relationship Id="rId43" Type="http://schemas.openxmlformats.org/officeDocument/2006/relationships/hyperlink" Target="https://doi.org/10.1016/0364-0213%2893%2990003-Q"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5696</Words>
  <Characters>32470</Characters>
  <Application>Microsoft Office Word</Application>
  <DocSecurity>0</DocSecurity>
  <Lines>270</Lines>
  <Paragraphs>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10</cp:revision>
  <cp:lastPrinted>2019-02-26T15:40:00Z</cp:lastPrinted>
  <dcterms:created xsi:type="dcterms:W3CDTF">2019-02-22T14:34:00Z</dcterms:created>
  <dcterms:modified xsi:type="dcterms:W3CDTF">2019-02-26T15:40:00Z</dcterms:modified>
  <cp:category>ijeais.org</cp:category>
</cp:coreProperties>
</file>