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8E" w:rsidRPr="0089009B" w:rsidRDefault="003E2B8E" w:rsidP="009F2F5E">
      <w:pPr>
        <w:jc w:val="both"/>
        <w:rPr>
          <w:rFonts w:ascii="Times New Roman" w:hAnsi="Times New Roman" w:cs="Times New Roman"/>
          <w:sz w:val="24"/>
          <w:szCs w:val="24"/>
        </w:rPr>
      </w:pPr>
    </w:p>
    <w:p w:rsidR="003E2B8E" w:rsidRPr="001E1A0A" w:rsidRDefault="003E2B8E" w:rsidP="001E1A0A">
      <w:pPr>
        <w:spacing w:line="360" w:lineRule="auto"/>
        <w:jc w:val="both"/>
        <w:rPr>
          <w:rFonts w:ascii="Times New Roman" w:hAnsi="Times New Roman" w:cs="Times New Roman"/>
          <w:b/>
          <w:sz w:val="24"/>
          <w:szCs w:val="24"/>
        </w:rPr>
      </w:pPr>
      <w:r w:rsidRPr="001E1A0A">
        <w:rPr>
          <w:rFonts w:ascii="Times New Roman" w:hAnsi="Times New Roman" w:cs="Times New Roman"/>
          <w:b/>
          <w:sz w:val="24"/>
          <w:szCs w:val="24"/>
        </w:rPr>
        <w:t>Name: Dr.Mousumi Das</w:t>
      </w:r>
    </w:p>
    <w:p w:rsidR="003E2B8E" w:rsidRPr="001E1A0A" w:rsidRDefault="003E2B8E" w:rsidP="001E1A0A">
      <w:pPr>
        <w:spacing w:line="360" w:lineRule="auto"/>
        <w:jc w:val="both"/>
        <w:rPr>
          <w:rFonts w:ascii="Times New Roman" w:hAnsi="Times New Roman" w:cs="Times New Roman"/>
          <w:b/>
          <w:sz w:val="24"/>
          <w:szCs w:val="24"/>
        </w:rPr>
      </w:pPr>
      <w:r w:rsidRPr="001E1A0A">
        <w:rPr>
          <w:rFonts w:ascii="Times New Roman" w:hAnsi="Times New Roman" w:cs="Times New Roman"/>
          <w:b/>
          <w:sz w:val="24"/>
          <w:szCs w:val="24"/>
        </w:rPr>
        <w:t>Designation: Assistant Professor of the Department of Philosophy</w:t>
      </w:r>
    </w:p>
    <w:p w:rsidR="003E2B8E" w:rsidRPr="001E1A0A" w:rsidRDefault="003E2B8E" w:rsidP="001E1A0A">
      <w:pPr>
        <w:spacing w:line="360" w:lineRule="auto"/>
        <w:jc w:val="both"/>
        <w:rPr>
          <w:rFonts w:ascii="Times New Roman" w:hAnsi="Times New Roman" w:cs="Times New Roman"/>
          <w:b/>
          <w:sz w:val="24"/>
          <w:szCs w:val="24"/>
        </w:rPr>
      </w:pPr>
      <w:r w:rsidRPr="001E1A0A">
        <w:rPr>
          <w:rFonts w:ascii="Times New Roman" w:hAnsi="Times New Roman" w:cs="Times New Roman"/>
          <w:b/>
          <w:sz w:val="24"/>
          <w:szCs w:val="24"/>
        </w:rPr>
        <w:t>Rabindra Bharati University</w:t>
      </w:r>
    </w:p>
    <w:p w:rsidR="003E2B8E" w:rsidRPr="001E1A0A" w:rsidRDefault="003E2B8E" w:rsidP="001E1A0A">
      <w:pPr>
        <w:spacing w:line="360" w:lineRule="auto"/>
        <w:jc w:val="both"/>
        <w:rPr>
          <w:rFonts w:ascii="Times New Roman" w:hAnsi="Times New Roman" w:cs="Times New Roman"/>
          <w:b/>
          <w:sz w:val="24"/>
          <w:szCs w:val="24"/>
        </w:rPr>
      </w:pPr>
      <w:r w:rsidRPr="001E1A0A">
        <w:rPr>
          <w:rFonts w:ascii="Times New Roman" w:hAnsi="Times New Roman" w:cs="Times New Roman"/>
          <w:b/>
          <w:sz w:val="24"/>
          <w:szCs w:val="24"/>
        </w:rPr>
        <w:t>Email:mousumi.philosophy@gmail.com/Mousumi.rbu9@gmail.com</w:t>
      </w:r>
    </w:p>
    <w:p w:rsidR="003E2B8E" w:rsidRPr="001E1A0A" w:rsidRDefault="003E2B8E" w:rsidP="001E1A0A">
      <w:pPr>
        <w:spacing w:line="360" w:lineRule="auto"/>
        <w:jc w:val="both"/>
        <w:rPr>
          <w:rFonts w:ascii="Times New Roman" w:hAnsi="Times New Roman" w:cs="Times New Roman"/>
          <w:sz w:val="24"/>
          <w:szCs w:val="24"/>
        </w:rPr>
      </w:pPr>
      <w:r w:rsidRPr="001E1A0A">
        <w:rPr>
          <w:rFonts w:ascii="Times New Roman" w:hAnsi="Times New Roman" w:cs="Times New Roman"/>
          <w:b/>
          <w:sz w:val="24"/>
          <w:szCs w:val="24"/>
        </w:rPr>
        <w:t>Phone Number:  9330581602</w:t>
      </w:r>
    </w:p>
    <w:p w:rsidR="003E2B8E" w:rsidRPr="001E1A0A" w:rsidRDefault="003E2B8E" w:rsidP="001E1A0A">
      <w:pPr>
        <w:spacing w:line="360" w:lineRule="auto"/>
        <w:jc w:val="both"/>
        <w:rPr>
          <w:rFonts w:ascii="Times New Roman" w:hAnsi="Times New Roman" w:cs="Times New Roman"/>
          <w:sz w:val="24"/>
          <w:szCs w:val="24"/>
        </w:rPr>
      </w:pPr>
    </w:p>
    <w:p w:rsidR="003E2B8E" w:rsidRPr="001E1A0A" w:rsidRDefault="003E2B8E" w:rsidP="001E1A0A">
      <w:pPr>
        <w:spacing w:line="360" w:lineRule="auto"/>
        <w:jc w:val="both"/>
        <w:rPr>
          <w:rFonts w:ascii="Times New Roman" w:hAnsi="Times New Roman" w:cs="Times New Roman"/>
          <w:b/>
          <w:bCs/>
          <w:sz w:val="24"/>
          <w:szCs w:val="24"/>
        </w:rPr>
      </w:pPr>
    </w:p>
    <w:p w:rsidR="00496311" w:rsidRPr="005D4476" w:rsidRDefault="00FB27F6" w:rsidP="001E1A0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Evolution of the concept of dukha from traditional to Contemporary: A critical evaluation </w:t>
      </w:r>
    </w:p>
    <w:p w:rsidR="000B103B" w:rsidRPr="001E1A0A" w:rsidRDefault="000B103B" w:rsidP="001E1A0A">
      <w:pPr>
        <w:spacing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Indian schools of philosophy were regarded of having a deep rooted metaphysical bent and diametrically opposite of Western concept of materialism and </w:t>
      </w:r>
      <w:r w:rsidR="000D51D6" w:rsidRPr="001E1A0A">
        <w:rPr>
          <w:rFonts w:ascii="Times New Roman" w:hAnsi="Times New Roman" w:cs="Times New Roman"/>
          <w:sz w:val="24"/>
          <w:szCs w:val="24"/>
        </w:rPr>
        <w:t>individualism. But</w:t>
      </w:r>
      <w:r w:rsidRPr="001E1A0A">
        <w:rPr>
          <w:rFonts w:ascii="Times New Roman" w:hAnsi="Times New Roman" w:cs="Times New Roman"/>
          <w:sz w:val="24"/>
          <w:szCs w:val="24"/>
        </w:rPr>
        <w:t>, s</w:t>
      </w:r>
      <w:r w:rsidR="00D2669C">
        <w:rPr>
          <w:rFonts w:ascii="Times New Roman" w:hAnsi="Times New Roman" w:cs="Times New Roman"/>
          <w:sz w:val="24"/>
          <w:szCs w:val="24"/>
        </w:rPr>
        <w:t xml:space="preserve">ometimes their overemphasis of </w:t>
      </w:r>
      <w:r w:rsidRPr="00D2669C">
        <w:rPr>
          <w:rFonts w:ascii="Times New Roman" w:hAnsi="Times New Roman" w:cs="Times New Roman"/>
          <w:i/>
          <w:iCs/>
          <w:sz w:val="24"/>
          <w:szCs w:val="24"/>
        </w:rPr>
        <w:t>dukha</w:t>
      </w:r>
      <w:r w:rsidRPr="001E1A0A">
        <w:rPr>
          <w:rFonts w:ascii="Times New Roman" w:hAnsi="Times New Roman" w:cs="Times New Roman"/>
          <w:sz w:val="24"/>
          <w:szCs w:val="24"/>
        </w:rPr>
        <w:t xml:space="preserve"> tagged them as </w:t>
      </w:r>
      <w:r w:rsidR="00FB27F6" w:rsidRPr="001E1A0A">
        <w:rPr>
          <w:rFonts w:ascii="Times New Roman" w:hAnsi="Times New Roman" w:cs="Times New Roman"/>
          <w:sz w:val="24"/>
          <w:szCs w:val="24"/>
        </w:rPr>
        <w:t>pessimistic. However</w:t>
      </w:r>
      <w:r w:rsidR="00D2669C" w:rsidRPr="001E1A0A">
        <w:rPr>
          <w:rFonts w:ascii="Times New Roman" w:hAnsi="Times New Roman" w:cs="Times New Roman"/>
          <w:sz w:val="24"/>
          <w:szCs w:val="24"/>
        </w:rPr>
        <w:t>, the</w:t>
      </w:r>
      <w:r w:rsidRPr="001E1A0A">
        <w:rPr>
          <w:rFonts w:ascii="Times New Roman" w:hAnsi="Times New Roman" w:cs="Times New Roman"/>
          <w:sz w:val="24"/>
          <w:szCs w:val="24"/>
        </w:rPr>
        <w:t xml:space="preserve"> contemporary Indian thinkers conceived a d</w:t>
      </w:r>
      <w:r w:rsidR="00D2669C">
        <w:rPr>
          <w:rFonts w:ascii="Times New Roman" w:hAnsi="Times New Roman" w:cs="Times New Roman"/>
          <w:sz w:val="24"/>
          <w:szCs w:val="24"/>
        </w:rPr>
        <w:t xml:space="preserve">ifferent idea of world and </w:t>
      </w:r>
      <w:r w:rsidR="00D2669C" w:rsidRPr="00D2669C">
        <w:rPr>
          <w:rFonts w:ascii="Times New Roman" w:hAnsi="Times New Roman" w:cs="Times New Roman"/>
          <w:i/>
          <w:iCs/>
          <w:sz w:val="24"/>
          <w:szCs w:val="24"/>
        </w:rPr>
        <w:t>dukha</w:t>
      </w:r>
      <w:r w:rsidRPr="001E1A0A">
        <w:rPr>
          <w:rFonts w:ascii="Times New Roman" w:hAnsi="Times New Roman" w:cs="Times New Roman"/>
          <w:sz w:val="24"/>
          <w:szCs w:val="24"/>
        </w:rPr>
        <w:t>.Contrary to the notion of cessation of suffering after attaining the transcendental acquisition of liberation</w:t>
      </w:r>
      <w:r w:rsidR="00D2669C" w:rsidRPr="001E1A0A">
        <w:rPr>
          <w:rFonts w:ascii="Times New Roman" w:hAnsi="Times New Roman" w:cs="Times New Roman"/>
          <w:sz w:val="24"/>
          <w:szCs w:val="24"/>
        </w:rPr>
        <w:t>, contemporaray</w:t>
      </w:r>
      <w:r w:rsidRPr="001E1A0A">
        <w:rPr>
          <w:rFonts w:ascii="Times New Roman" w:hAnsi="Times New Roman" w:cs="Times New Roman"/>
          <w:sz w:val="24"/>
          <w:szCs w:val="24"/>
        </w:rPr>
        <w:t xml:space="preserve"> philosophers believed in attaining salvation in this </w:t>
      </w:r>
      <w:r w:rsidR="00D2669C" w:rsidRPr="001E1A0A">
        <w:rPr>
          <w:rFonts w:ascii="Times New Roman" w:hAnsi="Times New Roman" w:cs="Times New Roman"/>
          <w:sz w:val="24"/>
          <w:szCs w:val="24"/>
        </w:rPr>
        <w:t>life only</w:t>
      </w:r>
      <w:r w:rsidR="00AC3F42" w:rsidRPr="001E1A0A">
        <w:rPr>
          <w:rFonts w:ascii="Times New Roman" w:hAnsi="Times New Roman" w:cs="Times New Roman"/>
          <w:sz w:val="24"/>
          <w:szCs w:val="24"/>
        </w:rPr>
        <w:t>. Their writings provide ample teachings of enjoying life’s bliss and attain the liberation in this worldly state by doing their obligations for others. This paper aims for a comparative study of the writings of contemporary thinkers like Rabindranath</w:t>
      </w:r>
      <w:r w:rsidR="003E2B8E" w:rsidRPr="001E1A0A">
        <w:rPr>
          <w:rFonts w:ascii="Times New Roman" w:hAnsi="Times New Roman" w:cs="Times New Roman"/>
          <w:sz w:val="24"/>
          <w:szCs w:val="24"/>
        </w:rPr>
        <w:t xml:space="preserve">, </w:t>
      </w:r>
      <w:r w:rsidR="000D51D6" w:rsidRPr="001E1A0A">
        <w:rPr>
          <w:rFonts w:ascii="Times New Roman" w:hAnsi="Times New Roman" w:cs="Times New Roman"/>
          <w:sz w:val="24"/>
          <w:szCs w:val="24"/>
        </w:rPr>
        <w:t xml:space="preserve">Gandhi </w:t>
      </w:r>
      <w:r w:rsidR="00AC3F42" w:rsidRPr="001E1A0A">
        <w:rPr>
          <w:rFonts w:ascii="Times New Roman" w:hAnsi="Times New Roman" w:cs="Times New Roman"/>
          <w:sz w:val="24"/>
          <w:szCs w:val="24"/>
        </w:rPr>
        <w:t xml:space="preserve">and Vivekananda and how they dealt with the idea of attaining liberation and cessation of suffering. Our paper would be study how the age old concept of </w:t>
      </w:r>
      <w:r w:rsidR="00AC3F42" w:rsidRPr="00D2669C">
        <w:rPr>
          <w:rFonts w:ascii="Times New Roman" w:hAnsi="Times New Roman" w:cs="Times New Roman"/>
          <w:i/>
          <w:iCs/>
          <w:sz w:val="24"/>
          <w:szCs w:val="24"/>
        </w:rPr>
        <w:t>Advaitva Vedanta</w:t>
      </w:r>
      <w:r w:rsidR="00AC3F42" w:rsidRPr="001E1A0A">
        <w:rPr>
          <w:rFonts w:ascii="Times New Roman" w:hAnsi="Times New Roman" w:cs="Times New Roman"/>
          <w:sz w:val="24"/>
          <w:szCs w:val="24"/>
        </w:rPr>
        <w:t xml:space="preserve"> takes a modified connotation in the philosophy of these thinkers.Moreover,our paper is a study to view the unique philosophy of life as proposed by them in their writings.</w:t>
      </w:r>
    </w:p>
    <w:p w:rsidR="000D51D6" w:rsidRPr="001E1A0A" w:rsidRDefault="000D51D6" w:rsidP="001E1A0A">
      <w:pPr>
        <w:spacing w:line="360" w:lineRule="auto"/>
        <w:jc w:val="both"/>
        <w:rPr>
          <w:rFonts w:ascii="Times New Roman" w:hAnsi="Times New Roman" w:cs="Times New Roman"/>
          <w:sz w:val="24"/>
          <w:szCs w:val="24"/>
        </w:rPr>
      </w:pPr>
    </w:p>
    <w:p w:rsidR="00051E5F" w:rsidRDefault="00051E5F" w:rsidP="001E1A0A">
      <w:pPr>
        <w:spacing w:line="360" w:lineRule="auto"/>
        <w:jc w:val="both"/>
        <w:rPr>
          <w:rFonts w:ascii="Times New Roman" w:hAnsi="Times New Roman" w:cs="Times New Roman"/>
          <w:b/>
          <w:bCs/>
          <w:i/>
          <w:iCs/>
          <w:sz w:val="24"/>
          <w:szCs w:val="24"/>
        </w:rPr>
      </w:pPr>
    </w:p>
    <w:p w:rsidR="00051E5F" w:rsidRDefault="00051E5F" w:rsidP="001E1A0A">
      <w:pPr>
        <w:spacing w:line="360" w:lineRule="auto"/>
        <w:jc w:val="both"/>
        <w:rPr>
          <w:rFonts w:ascii="Times New Roman" w:hAnsi="Times New Roman" w:cs="Times New Roman"/>
          <w:b/>
          <w:bCs/>
          <w:i/>
          <w:iCs/>
          <w:sz w:val="24"/>
          <w:szCs w:val="24"/>
        </w:rPr>
      </w:pPr>
    </w:p>
    <w:p w:rsidR="00FF6452" w:rsidRPr="001E1A0A" w:rsidRDefault="00FF6452" w:rsidP="001E1A0A">
      <w:pPr>
        <w:spacing w:line="360" w:lineRule="auto"/>
        <w:jc w:val="both"/>
        <w:rPr>
          <w:rFonts w:ascii="Times New Roman" w:hAnsi="Times New Roman" w:cs="Times New Roman"/>
          <w:b/>
          <w:bCs/>
          <w:i/>
          <w:iCs/>
          <w:sz w:val="24"/>
          <w:szCs w:val="24"/>
        </w:rPr>
      </w:pPr>
      <w:r w:rsidRPr="001E1A0A">
        <w:rPr>
          <w:rFonts w:ascii="Times New Roman" w:hAnsi="Times New Roman" w:cs="Times New Roman"/>
          <w:b/>
          <w:bCs/>
          <w:i/>
          <w:iCs/>
          <w:sz w:val="24"/>
          <w:szCs w:val="24"/>
        </w:rPr>
        <w:lastRenderedPageBreak/>
        <w:t xml:space="preserve">Dukha and Mukti </w:t>
      </w:r>
    </w:p>
    <w:p w:rsidR="00EB4C26" w:rsidRPr="001E1A0A" w:rsidRDefault="00C27962" w:rsidP="001E1A0A">
      <w:pPr>
        <w:spacing w:line="360" w:lineRule="auto"/>
        <w:jc w:val="both"/>
        <w:rPr>
          <w:rFonts w:ascii="Times New Roman" w:hAnsi="Times New Roman" w:cs="Times New Roman"/>
          <w:sz w:val="24"/>
          <w:szCs w:val="24"/>
        </w:rPr>
      </w:pPr>
      <w:r w:rsidRPr="001E1A0A">
        <w:rPr>
          <w:rFonts w:ascii="Times New Roman" w:hAnsi="Times New Roman" w:cs="Times New Roman"/>
          <w:i/>
          <w:iCs/>
          <w:sz w:val="24"/>
          <w:szCs w:val="24"/>
        </w:rPr>
        <w:t>Mukti</w:t>
      </w:r>
      <w:r w:rsidRPr="001E1A0A">
        <w:rPr>
          <w:rFonts w:ascii="Times New Roman" w:hAnsi="Times New Roman" w:cs="Times New Roman"/>
          <w:sz w:val="24"/>
          <w:szCs w:val="24"/>
        </w:rPr>
        <w:t xml:space="preserve"> or freedom from suffering and worldly</w:t>
      </w:r>
      <w:r w:rsidR="00FF57C8" w:rsidRPr="001E1A0A">
        <w:rPr>
          <w:rFonts w:ascii="Times New Roman" w:hAnsi="Times New Roman" w:cs="Times New Roman"/>
          <w:sz w:val="24"/>
          <w:szCs w:val="24"/>
        </w:rPr>
        <w:t xml:space="preserve"> life is the much</w:t>
      </w:r>
      <w:r w:rsidRPr="001E1A0A">
        <w:rPr>
          <w:rFonts w:ascii="Times New Roman" w:hAnsi="Times New Roman" w:cs="Times New Roman"/>
          <w:sz w:val="24"/>
          <w:szCs w:val="24"/>
        </w:rPr>
        <w:t xml:space="preserve"> discussed topic among the schools of Indian Philosophy. Traditional schools of Indian philosophy consider </w:t>
      </w:r>
      <w:r w:rsidR="00FF57C8" w:rsidRPr="001E1A0A">
        <w:rPr>
          <w:rFonts w:ascii="Times New Roman" w:hAnsi="Times New Roman" w:cs="Times New Roman"/>
          <w:sz w:val="24"/>
          <w:szCs w:val="24"/>
        </w:rPr>
        <w:t xml:space="preserve">that man in the mortal bodily existence </w:t>
      </w:r>
      <w:r w:rsidR="001759C5" w:rsidRPr="001E1A0A">
        <w:rPr>
          <w:rFonts w:ascii="Times New Roman" w:hAnsi="Times New Roman" w:cs="Times New Roman"/>
          <w:sz w:val="24"/>
          <w:szCs w:val="24"/>
        </w:rPr>
        <w:t>is full of pain and suffering (</w:t>
      </w:r>
      <w:r w:rsidR="001759C5" w:rsidRPr="001E1A0A">
        <w:rPr>
          <w:rFonts w:ascii="Times New Roman" w:hAnsi="Times New Roman" w:cs="Times New Roman"/>
          <w:i/>
          <w:iCs/>
          <w:sz w:val="24"/>
          <w:szCs w:val="24"/>
        </w:rPr>
        <w:t>dukha).</w:t>
      </w:r>
      <w:r w:rsidR="001759C5" w:rsidRPr="001E1A0A">
        <w:rPr>
          <w:rFonts w:ascii="Times New Roman" w:hAnsi="Times New Roman" w:cs="Times New Roman"/>
          <w:sz w:val="24"/>
          <w:szCs w:val="24"/>
        </w:rPr>
        <w:t xml:space="preserve">Bodily existence is therefore a state of bondage conditioned by ignorance or </w:t>
      </w:r>
      <w:r w:rsidR="001759C5" w:rsidRPr="001E1A0A">
        <w:rPr>
          <w:rFonts w:ascii="Times New Roman" w:hAnsi="Times New Roman" w:cs="Times New Roman"/>
          <w:i/>
          <w:iCs/>
          <w:sz w:val="24"/>
          <w:szCs w:val="24"/>
        </w:rPr>
        <w:t>avidya</w:t>
      </w:r>
      <w:r w:rsidR="001759C5" w:rsidRPr="001E1A0A">
        <w:rPr>
          <w:rFonts w:ascii="Times New Roman" w:hAnsi="Times New Roman" w:cs="Times New Roman"/>
          <w:sz w:val="24"/>
          <w:szCs w:val="24"/>
        </w:rPr>
        <w:t xml:space="preserve"> from which mortals strive for </w:t>
      </w:r>
      <w:r w:rsidR="00205A76" w:rsidRPr="001E1A0A">
        <w:rPr>
          <w:rFonts w:ascii="Times New Roman" w:hAnsi="Times New Roman" w:cs="Times New Roman"/>
          <w:sz w:val="24"/>
          <w:szCs w:val="24"/>
        </w:rPr>
        <w:t>release. For</w:t>
      </w:r>
      <w:r w:rsidR="001759C5" w:rsidRPr="001E1A0A">
        <w:rPr>
          <w:rFonts w:ascii="Times New Roman" w:hAnsi="Times New Roman" w:cs="Times New Roman"/>
          <w:sz w:val="24"/>
          <w:szCs w:val="24"/>
        </w:rPr>
        <w:t xml:space="preserve"> achieving release </w:t>
      </w:r>
      <w:r w:rsidR="00205A76" w:rsidRPr="001E1A0A">
        <w:rPr>
          <w:rFonts w:ascii="Times New Roman" w:hAnsi="Times New Roman" w:cs="Times New Roman"/>
          <w:sz w:val="24"/>
          <w:szCs w:val="24"/>
        </w:rPr>
        <w:t xml:space="preserve">from suffering, </w:t>
      </w:r>
      <w:r w:rsidR="00205A76" w:rsidRPr="001E1A0A">
        <w:rPr>
          <w:rFonts w:ascii="Times New Roman" w:hAnsi="Times New Roman" w:cs="Times New Roman"/>
          <w:i/>
          <w:iCs/>
          <w:sz w:val="24"/>
          <w:szCs w:val="24"/>
        </w:rPr>
        <w:t>avidya</w:t>
      </w:r>
      <w:r w:rsidR="00205A76" w:rsidRPr="001E1A0A">
        <w:rPr>
          <w:rFonts w:ascii="Times New Roman" w:hAnsi="Times New Roman" w:cs="Times New Roman"/>
          <w:sz w:val="24"/>
          <w:szCs w:val="24"/>
        </w:rPr>
        <w:t xml:space="preserve"> should be eradicated by the knowledge of the light of reality (</w:t>
      </w:r>
      <w:r w:rsidR="00205A76" w:rsidRPr="001E1A0A">
        <w:rPr>
          <w:rFonts w:ascii="Times New Roman" w:hAnsi="Times New Roman" w:cs="Times New Roman"/>
          <w:i/>
          <w:iCs/>
          <w:sz w:val="24"/>
          <w:szCs w:val="24"/>
        </w:rPr>
        <w:t>tattvajnana)</w:t>
      </w:r>
      <w:r w:rsidR="00205A76" w:rsidRPr="001E1A0A">
        <w:rPr>
          <w:rFonts w:ascii="Times New Roman" w:hAnsi="Times New Roman" w:cs="Times New Roman"/>
          <w:sz w:val="24"/>
          <w:szCs w:val="24"/>
        </w:rPr>
        <w:t>.</w:t>
      </w:r>
      <w:r w:rsidR="00F73F6B" w:rsidRPr="001E1A0A">
        <w:rPr>
          <w:rFonts w:ascii="Times New Roman" w:hAnsi="Times New Roman" w:cs="Times New Roman"/>
          <w:sz w:val="24"/>
          <w:szCs w:val="24"/>
        </w:rPr>
        <w:t xml:space="preserve">Liberation or </w:t>
      </w:r>
      <w:r w:rsidR="00F73F6B" w:rsidRPr="001E1A0A">
        <w:rPr>
          <w:rFonts w:ascii="Times New Roman" w:hAnsi="Times New Roman" w:cs="Times New Roman"/>
          <w:i/>
          <w:iCs/>
          <w:sz w:val="24"/>
          <w:szCs w:val="24"/>
        </w:rPr>
        <w:t>mukti</w:t>
      </w:r>
      <w:r w:rsidR="00F73F6B" w:rsidRPr="001E1A0A">
        <w:rPr>
          <w:rFonts w:ascii="Times New Roman" w:hAnsi="Times New Roman" w:cs="Times New Roman"/>
          <w:sz w:val="24"/>
          <w:szCs w:val="24"/>
        </w:rPr>
        <w:t xml:space="preserve"> is a positive state </w:t>
      </w:r>
      <w:r w:rsidR="00295DD0" w:rsidRPr="001E1A0A">
        <w:rPr>
          <w:rFonts w:ascii="Times New Roman" w:hAnsi="Times New Roman" w:cs="Times New Roman"/>
          <w:sz w:val="24"/>
          <w:szCs w:val="24"/>
        </w:rPr>
        <w:t xml:space="preserve">which is gained by discarding all the delusions and wrong identification of the self-with the body. </w:t>
      </w:r>
      <w:r w:rsidR="00E1465B" w:rsidRPr="001E1A0A">
        <w:rPr>
          <w:rFonts w:ascii="Times New Roman" w:hAnsi="Times New Roman" w:cs="Times New Roman"/>
          <w:sz w:val="24"/>
          <w:szCs w:val="24"/>
        </w:rPr>
        <w:t xml:space="preserve">The state of redemption of freedom from suffering is state of eternal bliss which however should not be confused with any paradise or any bestowal from </w:t>
      </w:r>
      <w:r w:rsidR="00907A3A" w:rsidRPr="001E1A0A">
        <w:rPr>
          <w:rFonts w:ascii="Times New Roman" w:hAnsi="Times New Roman" w:cs="Times New Roman"/>
          <w:sz w:val="24"/>
          <w:szCs w:val="24"/>
        </w:rPr>
        <w:t xml:space="preserve">deities. The way of getting is to dispel all illusion or ignorance. Ignorance causes suffering which is a want of something more desirable, the incessant wish to lead the way of life in a different manner from the existing </w:t>
      </w:r>
      <w:r w:rsidR="006729FB" w:rsidRPr="001E1A0A">
        <w:rPr>
          <w:rFonts w:ascii="Times New Roman" w:hAnsi="Times New Roman" w:cs="Times New Roman"/>
          <w:sz w:val="24"/>
          <w:szCs w:val="24"/>
        </w:rPr>
        <w:t xml:space="preserve">one. Thus suffering emerges from the sense of contrast between what is and what might have been, between the actual and the possible. In all the process man is conscious of the non-inevitability of the present situation and the grievance that it would have been otherwise, we could have done better. </w:t>
      </w:r>
    </w:p>
    <w:p w:rsidR="005E58A5" w:rsidRPr="001E1A0A" w:rsidRDefault="005E58A5" w:rsidP="001E1A0A">
      <w:pPr>
        <w:spacing w:line="360" w:lineRule="auto"/>
        <w:jc w:val="both"/>
        <w:rPr>
          <w:rFonts w:ascii="Times New Roman" w:hAnsi="Times New Roman" w:cs="Times New Roman"/>
          <w:b/>
          <w:bCs/>
          <w:sz w:val="24"/>
          <w:szCs w:val="24"/>
        </w:rPr>
      </w:pPr>
      <w:r w:rsidRPr="001E1A0A">
        <w:rPr>
          <w:rFonts w:ascii="Times New Roman" w:hAnsi="Times New Roman" w:cs="Times New Roman"/>
          <w:b/>
          <w:bCs/>
          <w:i/>
          <w:iCs/>
          <w:sz w:val="24"/>
          <w:szCs w:val="24"/>
        </w:rPr>
        <w:t>Traditional Schools of Indian Philosophy</w:t>
      </w:r>
    </w:p>
    <w:p w:rsidR="009D39BA" w:rsidRPr="001E1A0A" w:rsidRDefault="009D39BA" w:rsidP="001E1A0A">
      <w:p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All the schools of Indian philosophy excluding the </w:t>
      </w:r>
      <w:r w:rsidRPr="001E1A0A">
        <w:rPr>
          <w:rFonts w:ascii="Times New Roman" w:hAnsi="Times New Roman" w:cs="Times New Roman"/>
          <w:i/>
          <w:iCs/>
          <w:sz w:val="24"/>
          <w:szCs w:val="24"/>
        </w:rPr>
        <w:t xml:space="preserve">Carvaka </w:t>
      </w:r>
      <w:r w:rsidRPr="001E1A0A">
        <w:rPr>
          <w:rFonts w:ascii="Times New Roman" w:hAnsi="Times New Roman" w:cs="Times New Roman"/>
          <w:sz w:val="24"/>
          <w:szCs w:val="24"/>
        </w:rPr>
        <w:t xml:space="preserve">consider that not only suffering as </w:t>
      </w:r>
      <w:r w:rsidR="00FF6452" w:rsidRPr="001E1A0A">
        <w:rPr>
          <w:rFonts w:ascii="Times New Roman" w:hAnsi="Times New Roman" w:cs="Times New Roman"/>
          <w:sz w:val="24"/>
          <w:szCs w:val="24"/>
        </w:rPr>
        <w:t>an</w:t>
      </w:r>
      <w:r w:rsidRPr="001E1A0A">
        <w:rPr>
          <w:rFonts w:ascii="Times New Roman" w:hAnsi="Times New Roman" w:cs="Times New Roman"/>
          <w:sz w:val="24"/>
          <w:szCs w:val="24"/>
        </w:rPr>
        <w:t xml:space="preserve"> actual state of painful feeling but also the entire phenomenal existence is due to suffering. The state of unpleasant feeling is simply an example of painful embodied existence. Even what we call pleasure is pain in the </w:t>
      </w:r>
      <w:r w:rsidR="00977ACF" w:rsidRPr="001E1A0A">
        <w:rPr>
          <w:rFonts w:ascii="Times New Roman" w:hAnsi="Times New Roman" w:cs="Times New Roman"/>
          <w:sz w:val="24"/>
          <w:szCs w:val="24"/>
        </w:rPr>
        <w:t xml:space="preserve">making as pleasure makes us hanker for more and </w:t>
      </w:r>
      <w:r w:rsidR="0040601C" w:rsidRPr="001E1A0A">
        <w:rPr>
          <w:rFonts w:ascii="Times New Roman" w:hAnsi="Times New Roman" w:cs="Times New Roman"/>
          <w:sz w:val="24"/>
          <w:szCs w:val="24"/>
        </w:rPr>
        <w:t xml:space="preserve">the </w:t>
      </w:r>
      <w:r w:rsidR="00977ACF" w:rsidRPr="001E1A0A">
        <w:rPr>
          <w:rFonts w:ascii="Times New Roman" w:hAnsi="Times New Roman" w:cs="Times New Roman"/>
          <w:sz w:val="24"/>
          <w:szCs w:val="24"/>
        </w:rPr>
        <w:t xml:space="preserve">unfulfilled want creates agony. </w:t>
      </w:r>
      <w:r w:rsidR="0040601C" w:rsidRPr="001E1A0A">
        <w:rPr>
          <w:rFonts w:ascii="Times New Roman" w:hAnsi="Times New Roman" w:cs="Times New Roman"/>
          <w:sz w:val="24"/>
          <w:szCs w:val="24"/>
        </w:rPr>
        <w:t>Moreover, prolonged</w:t>
      </w:r>
      <w:r w:rsidR="00977ACF" w:rsidRPr="001E1A0A">
        <w:rPr>
          <w:rFonts w:ascii="Times New Roman" w:hAnsi="Times New Roman" w:cs="Times New Roman"/>
          <w:sz w:val="24"/>
          <w:szCs w:val="24"/>
        </w:rPr>
        <w:t xml:space="preserve"> agony begets frustration, anger and bitterness. It eventually leads to conflict and attaining it forcefully even at the expense of denying others share.</w:t>
      </w:r>
      <w:r w:rsidR="0040601C" w:rsidRPr="001E1A0A">
        <w:rPr>
          <w:rFonts w:ascii="Times New Roman" w:hAnsi="Times New Roman" w:cs="Times New Roman"/>
          <w:sz w:val="24"/>
          <w:szCs w:val="24"/>
        </w:rPr>
        <w:t xml:space="preserve"> Furthermore</w:t>
      </w:r>
      <w:r w:rsidR="00977ACF" w:rsidRPr="001E1A0A">
        <w:rPr>
          <w:rFonts w:ascii="Times New Roman" w:hAnsi="Times New Roman" w:cs="Times New Roman"/>
          <w:sz w:val="24"/>
          <w:szCs w:val="24"/>
        </w:rPr>
        <w:t xml:space="preserve">, too much obsession with pleasure of the immediate present resulted in shortsightedness which hinders our realization of </w:t>
      </w:r>
      <w:r w:rsidR="00977ACF" w:rsidRPr="001E1A0A">
        <w:rPr>
          <w:rFonts w:ascii="Times New Roman" w:hAnsi="Times New Roman" w:cs="Times New Roman"/>
          <w:i/>
          <w:iCs/>
          <w:sz w:val="24"/>
          <w:szCs w:val="24"/>
        </w:rPr>
        <w:t>moksa</w:t>
      </w:r>
      <w:r w:rsidR="00977ACF" w:rsidRPr="001E1A0A">
        <w:rPr>
          <w:rFonts w:ascii="Times New Roman" w:hAnsi="Times New Roman" w:cs="Times New Roman"/>
          <w:sz w:val="24"/>
          <w:szCs w:val="24"/>
        </w:rPr>
        <w:t>.</w:t>
      </w:r>
      <w:r w:rsidR="0040601C" w:rsidRPr="001E1A0A">
        <w:rPr>
          <w:rFonts w:ascii="Times New Roman" w:hAnsi="Times New Roman" w:cs="Times New Roman"/>
          <w:sz w:val="24"/>
          <w:szCs w:val="24"/>
        </w:rPr>
        <w:t xml:space="preserve"> </w:t>
      </w:r>
      <w:r w:rsidR="007B5D12" w:rsidRPr="001E1A0A">
        <w:rPr>
          <w:rFonts w:ascii="Times New Roman" w:hAnsi="Times New Roman" w:cs="Times New Roman"/>
          <w:sz w:val="24"/>
          <w:szCs w:val="24"/>
        </w:rPr>
        <w:t xml:space="preserve">However, what should be the nature of ignorance or </w:t>
      </w:r>
      <w:r w:rsidR="007B5D12" w:rsidRPr="001E1A0A">
        <w:rPr>
          <w:rFonts w:ascii="Times New Roman" w:hAnsi="Times New Roman" w:cs="Times New Roman"/>
          <w:i/>
          <w:iCs/>
          <w:sz w:val="24"/>
          <w:szCs w:val="24"/>
        </w:rPr>
        <w:t xml:space="preserve">avidya </w:t>
      </w:r>
      <w:r w:rsidR="007B5D12" w:rsidRPr="001E1A0A">
        <w:rPr>
          <w:rFonts w:ascii="Times New Roman" w:hAnsi="Times New Roman" w:cs="Times New Roman"/>
          <w:sz w:val="24"/>
          <w:szCs w:val="24"/>
        </w:rPr>
        <w:t>differs from system to system depending upon their different metaphysical standpoints.</w:t>
      </w:r>
      <w:r w:rsidR="002747E5" w:rsidRPr="001E1A0A">
        <w:rPr>
          <w:rFonts w:ascii="Times New Roman" w:hAnsi="Times New Roman" w:cs="Times New Roman"/>
          <w:sz w:val="24"/>
          <w:szCs w:val="24"/>
        </w:rPr>
        <w:t xml:space="preserve"> According to the Sankhyas when the </w:t>
      </w:r>
      <w:r w:rsidR="002747E5" w:rsidRPr="001E1A0A">
        <w:rPr>
          <w:rFonts w:ascii="Times New Roman" w:hAnsi="Times New Roman" w:cs="Times New Roman"/>
          <w:i/>
          <w:iCs/>
          <w:sz w:val="24"/>
          <w:szCs w:val="24"/>
        </w:rPr>
        <w:t>purusa</w:t>
      </w:r>
      <w:r w:rsidR="002747E5" w:rsidRPr="001E1A0A">
        <w:rPr>
          <w:rFonts w:ascii="Times New Roman" w:hAnsi="Times New Roman" w:cs="Times New Roman"/>
          <w:sz w:val="24"/>
          <w:szCs w:val="24"/>
        </w:rPr>
        <w:t xml:space="preserve"> or soul wrongly identifies with object (</w:t>
      </w:r>
      <w:r w:rsidR="002747E5" w:rsidRPr="001E1A0A">
        <w:rPr>
          <w:rFonts w:ascii="Times New Roman" w:hAnsi="Times New Roman" w:cs="Times New Roman"/>
          <w:i/>
          <w:iCs/>
          <w:sz w:val="24"/>
          <w:szCs w:val="24"/>
        </w:rPr>
        <w:t>prakriti</w:t>
      </w:r>
      <w:r w:rsidR="002747E5" w:rsidRPr="001E1A0A">
        <w:rPr>
          <w:rFonts w:ascii="Times New Roman" w:hAnsi="Times New Roman" w:cs="Times New Roman"/>
          <w:sz w:val="24"/>
          <w:szCs w:val="24"/>
        </w:rPr>
        <w:t xml:space="preserve">) in its various modifications, then </w:t>
      </w:r>
      <w:r w:rsidR="002747E5" w:rsidRPr="001E1A0A">
        <w:rPr>
          <w:rFonts w:ascii="Times New Roman" w:hAnsi="Times New Roman" w:cs="Times New Roman"/>
          <w:i/>
          <w:iCs/>
          <w:sz w:val="24"/>
          <w:szCs w:val="24"/>
        </w:rPr>
        <w:t>avidya</w:t>
      </w:r>
      <w:r w:rsidR="002747E5" w:rsidRPr="001E1A0A">
        <w:rPr>
          <w:rFonts w:ascii="Times New Roman" w:hAnsi="Times New Roman" w:cs="Times New Roman"/>
          <w:sz w:val="24"/>
          <w:szCs w:val="24"/>
        </w:rPr>
        <w:t xml:space="preserve"> creeps in keeping the </w:t>
      </w:r>
      <w:r w:rsidR="002747E5" w:rsidRPr="001E1A0A">
        <w:rPr>
          <w:rFonts w:ascii="Times New Roman" w:hAnsi="Times New Roman" w:cs="Times New Roman"/>
          <w:i/>
          <w:iCs/>
          <w:sz w:val="24"/>
          <w:szCs w:val="24"/>
        </w:rPr>
        <w:t>purusa</w:t>
      </w:r>
      <w:r w:rsidR="002747E5" w:rsidRPr="001E1A0A">
        <w:rPr>
          <w:rFonts w:ascii="Times New Roman" w:hAnsi="Times New Roman" w:cs="Times New Roman"/>
          <w:sz w:val="24"/>
          <w:szCs w:val="24"/>
        </w:rPr>
        <w:t xml:space="preserve"> (soul) under bondage. It is only when the soul realizes </w:t>
      </w:r>
      <w:r w:rsidR="00660E20" w:rsidRPr="001E1A0A">
        <w:rPr>
          <w:rFonts w:ascii="Times New Roman" w:hAnsi="Times New Roman" w:cs="Times New Roman"/>
          <w:sz w:val="24"/>
          <w:szCs w:val="24"/>
        </w:rPr>
        <w:t>it’s</w:t>
      </w:r>
      <w:r w:rsidR="002747E5" w:rsidRPr="001E1A0A">
        <w:rPr>
          <w:rFonts w:ascii="Times New Roman" w:hAnsi="Times New Roman" w:cs="Times New Roman"/>
          <w:sz w:val="24"/>
          <w:szCs w:val="24"/>
        </w:rPr>
        <w:t xml:space="preserve"> true nature, gets freed from </w:t>
      </w:r>
      <w:r w:rsidR="002747E5" w:rsidRPr="001E1A0A">
        <w:rPr>
          <w:rFonts w:ascii="Times New Roman" w:hAnsi="Times New Roman" w:cs="Times New Roman"/>
          <w:i/>
          <w:iCs/>
          <w:sz w:val="24"/>
          <w:szCs w:val="24"/>
        </w:rPr>
        <w:t>prakriti</w:t>
      </w:r>
      <w:r w:rsidR="002747E5" w:rsidRPr="001E1A0A">
        <w:rPr>
          <w:rFonts w:ascii="Times New Roman" w:hAnsi="Times New Roman" w:cs="Times New Roman"/>
          <w:sz w:val="24"/>
          <w:szCs w:val="24"/>
        </w:rPr>
        <w:t xml:space="preserve">, and attains </w:t>
      </w:r>
      <w:r w:rsidR="00015E20" w:rsidRPr="001E1A0A">
        <w:rPr>
          <w:rFonts w:ascii="Times New Roman" w:hAnsi="Times New Roman" w:cs="Times New Roman"/>
          <w:sz w:val="24"/>
          <w:szCs w:val="24"/>
        </w:rPr>
        <w:t>liberation. Moreover</w:t>
      </w:r>
      <w:r w:rsidR="00C25F25" w:rsidRPr="001E1A0A">
        <w:rPr>
          <w:rFonts w:ascii="Times New Roman" w:hAnsi="Times New Roman" w:cs="Times New Roman"/>
          <w:sz w:val="24"/>
          <w:szCs w:val="24"/>
        </w:rPr>
        <w:t xml:space="preserve">, by </w:t>
      </w:r>
      <w:r w:rsidR="00C25F25" w:rsidRPr="00D2669C">
        <w:rPr>
          <w:rFonts w:ascii="Times New Roman" w:hAnsi="Times New Roman" w:cs="Times New Roman"/>
          <w:i/>
          <w:iCs/>
          <w:sz w:val="24"/>
          <w:szCs w:val="24"/>
        </w:rPr>
        <w:t>purusa</w:t>
      </w:r>
      <w:r w:rsidR="00B467D7" w:rsidRPr="001E1A0A">
        <w:rPr>
          <w:rFonts w:ascii="Times New Roman" w:hAnsi="Times New Roman" w:cs="Times New Roman"/>
          <w:sz w:val="24"/>
          <w:szCs w:val="24"/>
        </w:rPr>
        <w:t>, Sankhya</w:t>
      </w:r>
      <w:r w:rsidR="00C25F25" w:rsidRPr="001E1A0A">
        <w:rPr>
          <w:rFonts w:ascii="Times New Roman" w:hAnsi="Times New Roman" w:cs="Times New Roman"/>
          <w:sz w:val="24"/>
          <w:szCs w:val="24"/>
        </w:rPr>
        <w:t xml:space="preserve"> meant the soul which is otherwise inactive only gets activated when in contact with the object (</w:t>
      </w:r>
      <w:r w:rsidR="00C25F25" w:rsidRPr="001E1A0A">
        <w:rPr>
          <w:rFonts w:ascii="Times New Roman" w:hAnsi="Times New Roman" w:cs="Times New Roman"/>
          <w:i/>
          <w:iCs/>
          <w:sz w:val="24"/>
          <w:szCs w:val="24"/>
        </w:rPr>
        <w:t>prakriti</w:t>
      </w:r>
      <w:r w:rsidR="00C25F25" w:rsidRPr="001E1A0A">
        <w:rPr>
          <w:rFonts w:ascii="Times New Roman" w:hAnsi="Times New Roman" w:cs="Times New Roman"/>
          <w:sz w:val="24"/>
          <w:szCs w:val="24"/>
        </w:rPr>
        <w:t>).</w:t>
      </w:r>
      <w:r w:rsidR="00C25F25" w:rsidRPr="001E1A0A">
        <w:rPr>
          <w:rFonts w:ascii="Times New Roman" w:hAnsi="Times New Roman" w:cs="Times New Roman"/>
          <w:i/>
          <w:iCs/>
          <w:sz w:val="24"/>
          <w:szCs w:val="24"/>
        </w:rPr>
        <w:t>Purusa</w:t>
      </w:r>
      <w:r w:rsidR="00C25F25" w:rsidRPr="001E1A0A">
        <w:rPr>
          <w:rFonts w:ascii="Times New Roman" w:hAnsi="Times New Roman" w:cs="Times New Roman"/>
          <w:sz w:val="24"/>
          <w:szCs w:val="24"/>
        </w:rPr>
        <w:t xml:space="preserve"> does not specify any male</w:t>
      </w:r>
      <w:r w:rsidR="00660E20" w:rsidRPr="001E1A0A">
        <w:rPr>
          <w:rFonts w:ascii="Times New Roman" w:hAnsi="Times New Roman" w:cs="Times New Roman"/>
          <w:sz w:val="24"/>
          <w:szCs w:val="24"/>
        </w:rPr>
        <w:t xml:space="preserve"> person </w:t>
      </w:r>
      <w:r w:rsidR="00660E20" w:rsidRPr="001E1A0A">
        <w:rPr>
          <w:rFonts w:ascii="Times New Roman" w:hAnsi="Times New Roman" w:cs="Times New Roman"/>
          <w:sz w:val="24"/>
          <w:szCs w:val="24"/>
        </w:rPr>
        <w:lastRenderedPageBreak/>
        <w:t>rather</w:t>
      </w:r>
      <w:r w:rsidR="00C25F25" w:rsidRPr="001E1A0A">
        <w:rPr>
          <w:rFonts w:ascii="Times New Roman" w:hAnsi="Times New Roman" w:cs="Times New Roman"/>
          <w:sz w:val="24"/>
          <w:szCs w:val="24"/>
        </w:rPr>
        <w:t xml:space="preserve"> a soul.</w:t>
      </w:r>
      <w:r w:rsidR="00660E20" w:rsidRPr="001E1A0A">
        <w:rPr>
          <w:rFonts w:ascii="Times New Roman" w:hAnsi="Times New Roman" w:cs="Times New Roman"/>
          <w:sz w:val="24"/>
          <w:szCs w:val="24"/>
        </w:rPr>
        <w:t xml:space="preserve"> </w:t>
      </w:r>
      <w:r w:rsidR="00015E20" w:rsidRPr="001E1A0A">
        <w:rPr>
          <w:rFonts w:ascii="Times New Roman" w:hAnsi="Times New Roman" w:cs="Times New Roman"/>
          <w:i/>
          <w:iCs/>
          <w:sz w:val="24"/>
          <w:szCs w:val="24"/>
        </w:rPr>
        <w:t>Advaita Vedanta</w:t>
      </w:r>
      <w:r w:rsidR="00015E20" w:rsidRPr="001E1A0A">
        <w:rPr>
          <w:rFonts w:ascii="Times New Roman" w:hAnsi="Times New Roman" w:cs="Times New Roman"/>
          <w:sz w:val="24"/>
          <w:szCs w:val="24"/>
        </w:rPr>
        <w:t xml:space="preserve"> views Brahman as the fundamental reality underlying all objects and experiences. Brahman is the pure consciousness, pure existence and pure bliss. It is the all pervading awareness. The embodied souls are </w:t>
      </w:r>
      <w:r w:rsidR="00C74827" w:rsidRPr="001E1A0A">
        <w:rPr>
          <w:rFonts w:ascii="Times New Roman" w:hAnsi="Times New Roman" w:cs="Times New Roman"/>
          <w:sz w:val="24"/>
          <w:szCs w:val="24"/>
        </w:rPr>
        <w:t>finite. When</w:t>
      </w:r>
      <w:r w:rsidR="00015E20" w:rsidRPr="001E1A0A">
        <w:rPr>
          <w:rFonts w:ascii="Times New Roman" w:hAnsi="Times New Roman" w:cs="Times New Roman"/>
          <w:sz w:val="24"/>
          <w:szCs w:val="24"/>
        </w:rPr>
        <w:t xml:space="preserve"> the veil of delusion or </w:t>
      </w:r>
      <w:r w:rsidR="00015E20" w:rsidRPr="001E1A0A">
        <w:rPr>
          <w:rFonts w:ascii="Times New Roman" w:hAnsi="Times New Roman" w:cs="Times New Roman"/>
          <w:i/>
          <w:iCs/>
          <w:sz w:val="24"/>
          <w:szCs w:val="24"/>
        </w:rPr>
        <w:t>maya</w:t>
      </w:r>
      <w:r w:rsidR="00015E20" w:rsidRPr="001E1A0A">
        <w:rPr>
          <w:rFonts w:ascii="Times New Roman" w:hAnsi="Times New Roman" w:cs="Times New Roman"/>
          <w:sz w:val="24"/>
          <w:szCs w:val="24"/>
        </w:rPr>
        <w:t xml:space="preserve"> gets dissolved, the finite embodied soul identified itself with the infinite Brahman and achieves </w:t>
      </w:r>
      <w:r w:rsidR="00C74827" w:rsidRPr="001E1A0A">
        <w:rPr>
          <w:rFonts w:ascii="Times New Roman" w:hAnsi="Times New Roman" w:cs="Times New Roman"/>
          <w:sz w:val="24"/>
          <w:szCs w:val="24"/>
        </w:rPr>
        <w:t xml:space="preserve">liberation. </w:t>
      </w:r>
      <w:r w:rsidR="000914F9" w:rsidRPr="001E1A0A">
        <w:rPr>
          <w:rFonts w:ascii="Times New Roman" w:hAnsi="Times New Roman" w:cs="Times New Roman"/>
          <w:sz w:val="24"/>
          <w:szCs w:val="24"/>
        </w:rPr>
        <w:t xml:space="preserve">The </w:t>
      </w:r>
      <w:r w:rsidR="00660E20" w:rsidRPr="001E1A0A">
        <w:rPr>
          <w:rFonts w:ascii="Times New Roman" w:hAnsi="Times New Roman" w:cs="Times New Roman"/>
          <w:i/>
          <w:iCs/>
          <w:sz w:val="24"/>
          <w:szCs w:val="24"/>
        </w:rPr>
        <w:t>V</w:t>
      </w:r>
      <w:r w:rsidR="000914F9" w:rsidRPr="001E1A0A">
        <w:rPr>
          <w:rFonts w:ascii="Times New Roman" w:hAnsi="Times New Roman" w:cs="Times New Roman"/>
          <w:i/>
          <w:iCs/>
          <w:sz w:val="24"/>
          <w:szCs w:val="24"/>
        </w:rPr>
        <w:t xml:space="preserve">edanta </w:t>
      </w:r>
      <w:r w:rsidR="000914F9" w:rsidRPr="001E1A0A">
        <w:rPr>
          <w:rFonts w:ascii="Times New Roman" w:hAnsi="Times New Roman" w:cs="Times New Roman"/>
          <w:sz w:val="24"/>
          <w:szCs w:val="24"/>
        </w:rPr>
        <w:t xml:space="preserve">teaches that such a foundational soul is there and can be reached by the right kind of </w:t>
      </w:r>
      <w:r w:rsidR="00BD5305" w:rsidRPr="001E1A0A">
        <w:rPr>
          <w:rFonts w:ascii="Times New Roman" w:hAnsi="Times New Roman" w:cs="Times New Roman"/>
          <w:sz w:val="24"/>
          <w:szCs w:val="24"/>
        </w:rPr>
        <w:t>discipline. In</w:t>
      </w:r>
      <w:r w:rsidR="00C74827" w:rsidRPr="001E1A0A">
        <w:rPr>
          <w:rFonts w:ascii="Times New Roman" w:hAnsi="Times New Roman" w:cs="Times New Roman"/>
          <w:sz w:val="24"/>
          <w:szCs w:val="24"/>
        </w:rPr>
        <w:t xml:space="preserve"> </w:t>
      </w:r>
      <w:r w:rsidR="001443DF" w:rsidRPr="001E1A0A">
        <w:rPr>
          <w:rFonts w:ascii="Times New Roman" w:hAnsi="Times New Roman" w:cs="Times New Roman"/>
          <w:sz w:val="24"/>
          <w:szCs w:val="24"/>
        </w:rPr>
        <w:t>Jainism, suffering</w:t>
      </w:r>
      <w:r w:rsidR="00C74827" w:rsidRPr="001E1A0A">
        <w:rPr>
          <w:rFonts w:ascii="Times New Roman" w:hAnsi="Times New Roman" w:cs="Times New Roman"/>
          <w:sz w:val="24"/>
          <w:szCs w:val="24"/>
        </w:rPr>
        <w:t xml:space="preserve"> is caused due to the intrusion of </w:t>
      </w:r>
      <w:r w:rsidR="00C74827" w:rsidRPr="001E1A0A">
        <w:rPr>
          <w:rFonts w:ascii="Times New Roman" w:hAnsi="Times New Roman" w:cs="Times New Roman"/>
          <w:i/>
          <w:iCs/>
          <w:sz w:val="24"/>
          <w:szCs w:val="24"/>
        </w:rPr>
        <w:t>Karmic</w:t>
      </w:r>
      <w:r w:rsidR="00C74827" w:rsidRPr="001E1A0A">
        <w:rPr>
          <w:rFonts w:ascii="Times New Roman" w:hAnsi="Times New Roman" w:cs="Times New Roman"/>
          <w:sz w:val="24"/>
          <w:szCs w:val="24"/>
        </w:rPr>
        <w:t xml:space="preserve"> matter into the soul </w:t>
      </w:r>
      <w:r w:rsidR="00C74827" w:rsidRPr="001E1A0A">
        <w:rPr>
          <w:rFonts w:ascii="Times New Roman" w:hAnsi="Times New Roman" w:cs="Times New Roman"/>
          <w:i/>
          <w:iCs/>
          <w:sz w:val="24"/>
          <w:szCs w:val="24"/>
        </w:rPr>
        <w:t>(jiva)</w:t>
      </w:r>
      <w:r w:rsidR="00B01702" w:rsidRPr="001E1A0A">
        <w:rPr>
          <w:rFonts w:ascii="Times New Roman" w:hAnsi="Times New Roman" w:cs="Times New Roman"/>
          <w:sz w:val="24"/>
          <w:szCs w:val="24"/>
        </w:rPr>
        <w:t>.</w:t>
      </w:r>
      <w:r w:rsidR="00520BD5" w:rsidRPr="001E1A0A">
        <w:rPr>
          <w:rFonts w:ascii="Times New Roman" w:hAnsi="Times New Roman" w:cs="Times New Roman"/>
          <w:sz w:val="24"/>
          <w:szCs w:val="24"/>
        </w:rPr>
        <w:t>Early Buddhism views that the substance-idea itself causes dillusion.</w:t>
      </w:r>
      <w:r w:rsidR="00134226" w:rsidRPr="001E1A0A">
        <w:rPr>
          <w:rFonts w:ascii="Times New Roman" w:hAnsi="Times New Roman" w:cs="Times New Roman"/>
          <w:sz w:val="24"/>
          <w:szCs w:val="24"/>
        </w:rPr>
        <w:t xml:space="preserve">Moreover, we wrongly take things as </w:t>
      </w:r>
      <w:r w:rsidR="00A136E7" w:rsidRPr="001E1A0A">
        <w:rPr>
          <w:rFonts w:ascii="Times New Roman" w:hAnsi="Times New Roman" w:cs="Times New Roman"/>
          <w:sz w:val="24"/>
          <w:szCs w:val="24"/>
        </w:rPr>
        <w:t>permanent, but</w:t>
      </w:r>
      <w:r w:rsidR="00134226" w:rsidRPr="001E1A0A">
        <w:rPr>
          <w:rFonts w:ascii="Times New Roman" w:hAnsi="Times New Roman" w:cs="Times New Roman"/>
          <w:sz w:val="24"/>
          <w:szCs w:val="24"/>
        </w:rPr>
        <w:t xml:space="preserve"> in reality they are changeable and perishable.</w:t>
      </w:r>
      <w:r w:rsidR="003805A6" w:rsidRPr="001E1A0A">
        <w:rPr>
          <w:rFonts w:ascii="Times New Roman" w:hAnsi="Times New Roman" w:cs="Times New Roman"/>
          <w:i/>
          <w:iCs/>
          <w:sz w:val="24"/>
          <w:szCs w:val="24"/>
        </w:rPr>
        <w:t>Avidya</w:t>
      </w:r>
      <w:r w:rsidR="003805A6" w:rsidRPr="001E1A0A">
        <w:rPr>
          <w:rFonts w:ascii="Times New Roman" w:hAnsi="Times New Roman" w:cs="Times New Roman"/>
          <w:sz w:val="24"/>
          <w:szCs w:val="24"/>
        </w:rPr>
        <w:t xml:space="preserve"> is caused by the clinging to perishable </w:t>
      </w:r>
      <w:r w:rsidR="007856AA" w:rsidRPr="001E1A0A">
        <w:rPr>
          <w:rFonts w:ascii="Times New Roman" w:hAnsi="Times New Roman" w:cs="Times New Roman"/>
          <w:sz w:val="24"/>
          <w:szCs w:val="24"/>
        </w:rPr>
        <w:t xml:space="preserve">things. The Mahayana Buddhists </w:t>
      </w:r>
      <w:r w:rsidR="00217918" w:rsidRPr="001E1A0A">
        <w:rPr>
          <w:rFonts w:ascii="Times New Roman" w:hAnsi="Times New Roman" w:cs="Times New Roman"/>
          <w:sz w:val="24"/>
          <w:szCs w:val="24"/>
        </w:rPr>
        <w:t xml:space="preserve">in their conception of </w:t>
      </w:r>
      <w:r w:rsidR="00217918" w:rsidRPr="001E1A0A">
        <w:rPr>
          <w:rFonts w:ascii="Times New Roman" w:hAnsi="Times New Roman" w:cs="Times New Roman"/>
          <w:i/>
          <w:iCs/>
          <w:sz w:val="24"/>
          <w:szCs w:val="24"/>
        </w:rPr>
        <w:t>sunyata(</w:t>
      </w:r>
      <w:r w:rsidR="00217918" w:rsidRPr="001E1A0A">
        <w:rPr>
          <w:rFonts w:ascii="Times New Roman" w:hAnsi="Times New Roman" w:cs="Times New Roman"/>
          <w:sz w:val="24"/>
          <w:szCs w:val="24"/>
        </w:rPr>
        <w:t>the indeterminate void)</w:t>
      </w:r>
      <w:r w:rsidR="007856AA" w:rsidRPr="001E1A0A">
        <w:rPr>
          <w:rFonts w:ascii="Times New Roman" w:hAnsi="Times New Roman" w:cs="Times New Roman"/>
          <w:sz w:val="24"/>
          <w:szCs w:val="24"/>
        </w:rPr>
        <w:t xml:space="preserve">affirms the existence </w:t>
      </w:r>
      <w:r w:rsidR="009D0DDD" w:rsidRPr="001E1A0A">
        <w:rPr>
          <w:rFonts w:ascii="Times New Roman" w:hAnsi="Times New Roman" w:cs="Times New Roman"/>
          <w:sz w:val="24"/>
          <w:szCs w:val="24"/>
        </w:rPr>
        <w:t>of a</w:t>
      </w:r>
      <w:r w:rsidR="007856AA" w:rsidRPr="001E1A0A">
        <w:rPr>
          <w:rFonts w:ascii="Times New Roman" w:hAnsi="Times New Roman" w:cs="Times New Roman"/>
          <w:sz w:val="24"/>
          <w:szCs w:val="24"/>
        </w:rPr>
        <w:t xml:space="preserve"> deep underlying reality behind all empirical </w:t>
      </w:r>
      <w:r w:rsidR="00CD41E9" w:rsidRPr="001E1A0A">
        <w:rPr>
          <w:rFonts w:ascii="Times New Roman" w:hAnsi="Times New Roman" w:cs="Times New Roman"/>
          <w:sz w:val="24"/>
          <w:szCs w:val="24"/>
        </w:rPr>
        <w:t xml:space="preserve">manifestations </w:t>
      </w:r>
      <w:r w:rsidR="00217918" w:rsidRPr="001E1A0A">
        <w:rPr>
          <w:rFonts w:ascii="Times New Roman" w:hAnsi="Times New Roman" w:cs="Times New Roman"/>
          <w:sz w:val="24"/>
          <w:szCs w:val="24"/>
        </w:rPr>
        <w:t xml:space="preserve">.They also affirmed about </w:t>
      </w:r>
      <w:r w:rsidR="00840963" w:rsidRPr="001E1A0A">
        <w:rPr>
          <w:rFonts w:ascii="Times New Roman" w:hAnsi="Times New Roman" w:cs="Times New Roman"/>
          <w:i/>
          <w:iCs/>
          <w:sz w:val="24"/>
          <w:szCs w:val="24"/>
        </w:rPr>
        <w:t>vijnaprimiitratii</w:t>
      </w:r>
      <w:r w:rsidR="00840963" w:rsidRPr="001E1A0A">
        <w:rPr>
          <w:rFonts w:ascii="Times New Roman" w:hAnsi="Times New Roman" w:cs="Times New Roman"/>
          <w:sz w:val="24"/>
          <w:szCs w:val="24"/>
        </w:rPr>
        <w:t>(consciousness only),</w:t>
      </w:r>
      <w:r w:rsidR="00840963" w:rsidRPr="001E1A0A">
        <w:rPr>
          <w:rFonts w:ascii="Times New Roman" w:hAnsi="Times New Roman" w:cs="Times New Roman"/>
          <w:i/>
          <w:iCs/>
          <w:sz w:val="24"/>
          <w:szCs w:val="24"/>
        </w:rPr>
        <w:t xml:space="preserve">tathata </w:t>
      </w:r>
      <w:r w:rsidR="00840963" w:rsidRPr="001E1A0A">
        <w:rPr>
          <w:rFonts w:ascii="Times New Roman" w:hAnsi="Times New Roman" w:cs="Times New Roman"/>
          <w:sz w:val="24"/>
          <w:szCs w:val="24"/>
        </w:rPr>
        <w:t xml:space="preserve">(that-ness) and </w:t>
      </w:r>
      <w:r w:rsidR="00840963" w:rsidRPr="001E1A0A">
        <w:rPr>
          <w:rFonts w:ascii="Times New Roman" w:hAnsi="Times New Roman" w:cs="Times New Roman"/>
          <w:i/>
          <w:iCs/>
          <w:sz w:val="24"/>
          <w:szCs w:val="24"/>
        </w:rPr>
        <w:t>dharmarii</w:t>
      </w:r>
      <w:r w:rsidR="00840963" w:rsidRPr="001E1A0A">
        <w:rPr>
          <w:rFonts w:ascii="Times New Roman" w:hAnsi="Times New Roman" w:cs="Times New Roman"/>
          <w:sz w:val="24"/>
          <w:szCs w:val="24"/>
        </w:rPr>
        <w:t xml:space="preserve"> (noumenal reality).</w:t>
      </w:r>
      <w:r w:rsidR="00784A26" w:rsidRPr="001E1A0A">
        <w:rPr>
          <w:rFonts w:ascii="Times New Roman" w:hAnsi="Times New Roman" w:cs="Times New Roman"/>
          <w:sz w:val="24"/>
          <w:szCs w:val="24"/>
        </w:rPr>
        <w:t xml:space="preserve">Moreover, the solution for the cessation of suffering as offered by the </w:t>
      </w:r>
      <w:r w:rsidR="00784A26" w:rsidRPr="001E1A0A">
        <w:rPr>
          <w:rFonts w:ascii="Times New Roman" w:hAnsi="Times New Roman" w:cs="Times New Roman"/>
          <w:i/>
          <w:iCs/>
          <w:sz w:val="24"/>
          <w:szCs w:val="24"/>
        </w:rPr>
        <w:t xml:space="preserve">Vedanta </w:t>
      </w:r>
      <w:r w:rsidR="00784A26" w:rsidRPr="001E1A0A">
        <w:rPr>
          <w:rFonts w:ascii="Times New Roman" w:hAnsi="Times New Roman" w:cs="Times New Roman"/>
          <w:sz w:val="24"/>
          <w:szCs w:val="24"/>
        </w:rPr>
        <w:t xml:space="preserve">and the Mahayana Buddhism is the attainment of a positive state of fullness and the complete identification of the embodied self with all the beings. This is attributed as freedom or </w:t>
      </w:r>
      <w:r w:rsidR="00784A26" w:rsidRPr="001E1A0A">
        <w:rPr>
          <w:rFonts w:ascii="Times New Roman" w:hAnsi="Times New Roman" w:cs="Times New Roman"/>
          <w:i/>
          <w:iCs/>
          <w:sz w:val="24"/>
          <w:szCs w:val="24"/>
        </w:rPr>
        <w:t xml:space="preserve">mukti </w:t>
      </w:r>
      <w:r w:rsidR="00784A26" w:rsidRPr="001E1A0A">
        <w:rPr>
          <w:rFonts w:ascii="Times New Roman" w:hAnsi="Times New Roman" w:cs="Times New Roman"/>
          <w:sz w:val="24"/>
          <w:szCs w:val="24"/>
        </w:rPr>
        <w:t xml:space="preserve">in Vedanta. </w:t>
      </w:r>
      <w:r w:rsidR="007B7BB2" w:rsidRPr="001E1A0A">
        <w:rPr>
          <w:rFonts w:ascii="Times New Roman" w:hAnsi="Times New Roman" w:cs="Times New Roman"/>
          <w:sz w:val="24"/>
          <w:szCs w:val="24"/>
        </w:rPr>
        <w:t xml:space="preserve">Moreover, this state is negative in so far as the “I” is dissociated from its accidental limited by the removal of </w:t>
      </w:r>
      <w:r w:rsidR="00C42A3F" w:rsidRPr="001E1A0A">
        <w:rPr>
          <w:rFonts w:ascii="Times New Roman" w:hAnsi="Times New Roman" w:cs="Times New Roman"/>
          <w:sz w:val="24"/>
          <w:szCs w:val="24"/>
        </w:rPr>
        <w:t>ignorance. However</w:t>
      </w:r>
      <w:r w:rsidR="007B7BB2" w:rsidRPr="001E1A0A">
        <w:rPr>
          <w:rFonts w:ascii="Times New Roman" w:hAnsi="Times New Roman" w:cs="Times New Roman"/>
          <w:sz w:val="24"/>
          <w:szCs w:val="24"/>
        </w:rPr>
        <w:t xml:space="preserve">, the state results in the positive and transcendental realization of the true nature of I as the </w:t>
      </w:r>
      <w:r w:rsidR="00CF046F" w:rsidRPr="001E1A0A">
        <w:rPr>
          <w:rFonts w:ascii="Times New Roman" w:hAnsi="Times New Roman" w:cs="Times New Roman"/>
          <w:sz w:val="24"/>
          <w:szCs w:val="24"/>
        </w:rPr>
        <w:t xml:space="preserve">absolute. The embodied self realizes the transitoriness of physical bodies and final dissolution of the worldly objects to the Brahman. </w:t>
      </w:r>
      <w:r w:rsidR="00E977C9" w:rsidRPr="001E1A0A">
        <w:rPr>
          <w:rFonts w:ascii="Times New Roman" w:hAnsi="Times New Roman" w:cs="Times New Roman"/>
          <w:sz w:val="24"/>
          <w:szCs w:val="24"/>
        </w:rPr>
        <w:t>However,</w:t>
      </w:r>
      <w:r w:rsidR="00CF046F" w:rsidRPr="001E1A0A">
        <w:rPr>
          <w:rFonts w:ascii="Times New Roman" w:hAnsi="Times New Roman" w:cs="Times New Roman"/>
          <w:sz w:val="24"/>
          <w:szCs w:val="24"/>
        </w:rPr>
        <w:t xml:space="preserve"> the theistic school of </w:t>
      </w:r>
      <w:r w:rsidR="00CF046F" w:rsidRPr="001E1A0A">
        <w:rPr>
          <w:rFonts w:ascii="Times New Roman" w:hAnsi="Times New Roman" w:cs="Times New Roman"/>
          <w:i/>
          <w:iCs/>
          <w:sz w:val="24"/>
          <w:szCs w:val="24"/>
        </w:rPr>
        <w:t xml:space="preserve">Saivism </w:t>
      </w:r>
      <w:r w:rsidR="00CF046F" w:rsidRPr="001E1A0A">
        <w:rPr>
          <w:rFonts w:ascii="Times New Roman" w:hAnsi="Times New Roman" w:cs="Times New Roman"/>
          <w:sz w:val="24"/>
          <w:szCs w:val="24"/>
        </w:rPr>
        <w:t xml:space="preserve">and </w:t>
      </w:r>
      <w:r w:rsidR="00CF046F" w:rsidRPr="001E1A0A">
        <w:rPr>
          <w:rFonts w:ascii="Times New Roman" w:hAnsi="Times New Roman" w:cs="Times New Roman"/>
          <w:i/>
          <w:iCs/>
          <w:sz w:val="24"/>
          <w:szCs w:val="24"/>
        </w:rPr>
        <w:t xml:space="preserve">Vaisnavism </w:t>
      </w:r>
      <w:r w:rsidR="00CF046F" w:rsidRPr="001E1A0A">
        <w:rPr>
          <w:rFonts w:ascii="Times New Roman" w:hAnsi="Times New Roman" w:cs="Times New Roman"/>
          <w:sz w:val="24"/>
          <w:szCs w:val="24"/>
        </w:rPr>
        <w:t xml:space="preserve">conceives that the highest goal of the human life is the attainment of an intimate and inalienable relationship with God and not as complete </w:t>
      </w:r>
      <w:r w:rsidR="005E58A5" w:rsidRPr="001E1A0A">
        <w:rPr>
          <w:rFonts w:ascii="Times New Roman" w:hAnsi="Times New Roman" w:cs="Times New Roman"/>
          <w:sz w:val="24"/>
          <w:szCs w:val="24"/>
        </w:rPr>
        <w:t>identity. The traditional Indian schools might differ in their respective approaches for attainment of the absolute but they are unanimous on the point that suffering is inevitable in the embodied existence of the soul.</w:t>
      </w:r>
    </w:p>
    <w:p w:rsidR="00B467D7" w:rsidRPr="001E1A0A" w:rsidRDefault="00DF1B63" w:rsidP="001E1A0A">
      <w:pPr>
        <w:autoSpaceDE w:val="0"/>
        <w:autoSpaceDN w:val="0"/>
        <w:adjustRightInd w:val="0"/>
        <w:spacing w:after="0" w:line="360" w:lineRule="auto"/>
        <w:jc w:val="both"/>
        <w:rPr>
          <w:rFonts w:ascii="Times New Roman" w:hAnsi="Times New Roman" w:cs="Times New Roman"/>
          <w:b/>
          <w:bCs/>
          <w:i/>
          <w:iCs/>
          <w:sz w:val="24"/>
          <w:szCs w:val="24"/>
        </w:rPr>
      </w:pPr>
      <w:r w:rsidRPr="001E1A0A">
        <w:rPr>
          <w:rFonts w:ascii="Times New Roman" w:hAnsi="Times New Roman" w:cs="Times New Roman"/>
          <w:b/>
          <w:bCs/>
          <w:i/>
          <w:iCs/>
          <w:sz w:val="24"/>
          <w:szCs w:val="24"/>
        </w:rPr>
        <w:t>World view through the lens of Contemporary Indian Thinkers</w:t>
      </w:r>
    </w:p>
    <w:p w:rsidR="00FF6452" w:rsidRPr="001E1A0A" w:rsidRDefault="00D531B7" w:rsidP="001E1A0A">
      <w:p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The Contemporary Indian thinkers emerged mainly at the juncture when nascent nationalism was gaining grounds giving the once divided princely states to a pan Indian look. It can also be marked as the time of Indian Renaissance affecting India in general and Bengal in </w:t>
      </w:r>
      <w:r w:rsidR="00F57B3C" w:rsidRPr="001E1A0A">
        <w:rPr>
          <w:rFonts w:ascii="Times New Roman" w:hAnsi="Times New Roman" w:cs="Times New Roman"/>
          <w:sz w:val="24"/>
          <w:szCs w:val="24"/>
        </w:rPr>
        <w:t xml:space="preserve">particular. Several factors shaped up the socio-political and religious thought of the </w:t>
      </w:r>
      <w:r w:rsidR="00C42A3F" w:rsidRPr="001E1A0A">
        <w:rPr>
          <w:rFonts w:ascii="Times New Roman" w:hAnsi="Times New Roman" w:cs="Times New Roman"/>
          <w:sz w:val="24"/>
          <w:szCs w:val="24"/>
        </w:rPr>
        <w:t>time. First</w:t>
      </w:r>
      <w:r w:rsidR="00FB39EB" w:rsidRPr="001E1A0A">
        <w:rPr>
          <w:rFonts w:ascii="Times New Roman" w:hAnsi="Times New Roman" w:cs="Times New Roman"/>
          <w:sz w:val="24"/>
          <w:szCs w:val="24"/>
        </w:rPr>
        <w:t>, was</w:t>
      </w:r>
      <w:r w:rsidR="00F57B3C" w:rsidRPr="001E1A0A">
        <w:rPr>
          <w:rFonts w:ascii="Times New Roman" w:hAnsi="Times New Roman" w:cs="Times New Roman"/>
          <w:sz w:val="24"/>
          <w:szCs w:val="24"/>
        </w:rPr>
        <w:t xml:space="preserve"> the constant influence of Renaissance and French Revolution on Indian </w:t>
      </w:r>
      <w:r w:rsidR="00FB39EB" w:rsidRPr="001E1A0A">
        <w:rPr>
          <w:rFonts w:ascii="Times New Roman" w:hAnsi="Times New Roman" w:cs="Times New Roman"/>
          <w:sz w:val="24"/>
          <w:szCs w:val="24"/>
        </w:rPr>
        <w:t>intelligentsia which came through the Western influence due to frequent interactions of the so called Indian gen</w:t>
      </w:r>
      <w:r w:rsidR="00402AB1" w:rsidRPr="001E1A0A">
        <w:rPr>
          <w:rFonts w:ascii="Times New Roman" w:hAnsi="Times New Roman" w:cs="Times New Roman"/>
          <w:sz w:val="24"/>
          <w:szCs w:val="24"/>
        </w:rPr>
        <w:t>tlemen class with the British</w:t>
      </w:r>
      <w:r w:rsidR="00FB39EB" w:rsidRPr="001E1A0A">
        <w:rPr>
          <w:rFonts w:ascii="Times New Roman" w:hAnsi="Times New Roman" w:cs="Times New Roman"/>
          <w:sz w:val="24"/>
          <w:szCs w:val="24"/>
        </w:rPr>
        <w:t>.</w:t>
      </w:r>
      <w:r w:rsidR="00044AC4" w:rsidRPr="001E1A0A">
        <w:rPr>
          <w:rFonts w:ascii="Times New Roman" w:hAnsi="Times New Roman" w:cs="Times New Roman"/>
          <w:sz w:val="24"/>
          <w:szCs w:val="24"/>
        </w:rPr>
        <w:t xml:space="preserve"> Moreover, the gentlemen class started adopting the western materialistic </w:t>
      </w:r>
      <w:r w:rsidR="00044AC4" w:rsidRPr="001E1A0A">
        <w:rPr>
          <w:rFonts w:ascii="Times New Roman" w:hAnsi="Times New Roman" w:cs="Times New Roman"/>
          <w:sz w:val="24"/>
          <w:szCs w:val="24"/>
        </w:rPr>
        <w:lastRenderedPageBreak/>
        <w:t xml:space="preserve">worldview and scientific </w:t>
      </w:r>
      <w:r w:rsidR="00C42A3F" w:rsidRPr="001E1A0A">
        <w:rPr>
          <w:rFonts w:ascii="Times New Roman" w:hAnsi="Times New Roman" w:cs="Times New Roman"/>
          <w:sz w:val="24"/>
          <w:szCs w:val="24"/>
        </w:rPr>
        <w:t>approach. Moreover</w:t>
      </w:r>
      <w:r w:rsidR="00A2501F" w:rsidRPr="001E1A0A">
        <w:rPr>
          <w:rFonts w:ascii="Times New Roman" w:hAnsi="Times New Roman" w:cs="Times New Roman"/>
          <w:sz w:val="24"/>
          <w:szCs w:val="24"/>
        </w:rPr>
        <w:t>, English</w:t>
      </w:r>
      <w:r w:rsidR="000B6D62" w:rsidRPr="001E1A0A">
        <w:rPr>
          <w:rFonts w:ascii="Times New Roman" w:hAnsi="Times New Roman" w:cs="Times New Roman"/>
          <w:sz w:val="24"/>
          <w:szCs w:val="24"/>
        </w:rPr>
        <w:t xml:space="preserve"> education was introduced by British </w:t>
      </w:r>
      <w:r w:rsidR="00A2501F" w:rsidRPr="001E1A0A">
        <w:rPr>
          <w:rFonts w:ascii="Times New Roman" w:hAnsi="Times New Roman" w:cs="Times New Roman"/>
          <w:sz w:val="24"/>
          <w:szCs w:val="24"/>
        </w:rPr>
        <w:t>government, however</w:t>
      </w:r>
      <w:r w:rsidR="000B6D62" w:rsidRPr="001E1A0A">
        <w:rPr>
          <w:rFonts w:ascii="Times New Roman" w:hAnsi="Times New Roman" w:cs="Times New Roman"/>
          <w:sz w:val="24"/>
          <w:szCs w:val="24"/>
        </w:rPr>
        <w:t xml:space="preserve">, for the not so good intention for manufacturing Indian clerks who could deliver cheap labour to </w:t>
      </w:r>
      <w:r w:rsidR="00C42A3F" w:rsidRPr="001E1A0A">
        <w:rPr>
          <w:rFonts w:ascii="Times New Roman" w:hAnsi="Times New Roman" w:cs="Times New Roman"/>
          <w:sz w:val="24"/>
          <w:szCs w:val="24"/>
        </w:rPr>
        <w:t>her</w:t>
      </w:r>
      <w:r w:rsidR="000B6D62" w:rsidRPr="001E1A0A">
        <w:rPr>
          <w:rFonts w:ascii="Times New Roman" w:hAnsi="Times New Roman" w:cs="Times New Roman"/>
          <w:sz w:val="24"/>
          <w:szCs w:val="24"/>
        </w:rPr>
        <w:t xml:space="preserve"> majesty as well as remain </w:t>
      </w:r>
      <w:r w:rsidR="00C42A3F" w:rsidRPr="001E1A0A">
        <w:rPr>
          <w:rFonts w:ascii="Times New Roman" w:hAnsi="Times New Roman" w:cs="Times New Roman"/>
          <w:sz w:val="24"/>
          <w:szCs w:val="24"/>
        </w:rPr>
        <w:t>loyal. Furthermore</w:t>
      </w:r>
      <w:r w:rsidR="00A2501F" w:rsidRPr="001E1A0A">
        <w:rPr>
          <w:rFonts w:ascii="Times New Roman" w:hAnsi="Times New Roman" w:cs="Times New Roman"/>
          <w:sz w:val="24"/>
          <w:szCs w:val="24"/>
        </w:rPr>
        <w:t>, it</w:t>
      </w:r>
      <w:r w:rsidR="000B6D62" w:rsidRPr="001E1A0A">
        <w:rPr>
          <w:rFonts w:ascii="Times New Roman" w:hAnsi="Times New Roman" w:cs="Times New Roman"/>
          <w:sz w:val="24"/>
          <w:szCs w:val="24"/>
        </w:rPr>
        <w:t xml:space="preserve"> is noticed that members </w:t>
      </w:r>
      <w:r w:rsidR="00A2501F" w:rsidRPr="001E1A0A">
        <w:rPr>
          <w:rFonts w:ascii="Times New Roman" w:hAnsi="Times New Roman" w:cs="Times New Roman"/>
          <w:sz w:val="24"/>
          <w:szCs w:val="24"/>
        </w:rPr>
        <w:t>of Indian</w:t>
      </w:r>
      <w:r w:rsidR="000B6D62" w:rsidRPr="001E1A0A">
        <w:rPr>
          <w:rFonts w:ascii="Times New Roman" w:hAnsi="Times New Roman" w:cs="Times New Roman"/>
          <w:sz w:val="24"/>
          <w:szCs w:val="24"/>
        </w:rPr>
        <w:t xml:space="preserve"> gentlemen class </w:t>
      </w:r>
      <w:r w:rsidR="00A2501F" w:rsidRPr="001E1A0A">
        <w:rPr>
          <w:rFonts w:ascii="Times New Roman" w:hAnsi="Times New Roman" w:cs="Times New Roman"/>
          <w:sz w:val="24"/>
          <w:szCs w:val="24"/>
        </w:rPr>
        <w:t xml:space="preserve">begin to sail onboard to the west ignoring the taboo related to crossing the </w:t>
      </w:r>
      <w:r w:rsidR="00A2501F" w:rsidRPr="001E1A0A">
        <w:rPr>
          <w:rFonts w:ascii="Times New Roman" w:hAnsi="Times New Roman" w:cs="Times New Roman"/>
          <w:i/>
          <w:iCs/>
          <w:sz w:val="24"/>
          <w:szCs w:val="24"/>
        </w:rPr>
        <w:t xml:space="preserve">kalapani </w:t>
      </w:r>
      <w:r w:rsidR="00A2501F" w:rsidRPr="001E1A0A">
        <w:rPr>
          <w:rFonts w:ascii="Times New Roman" w:hAnsi="Times New Roman" w:cs="Times New Roman"/>
          <w:sz w:val="24"/>
          <w:szCs w:val="24"/>
        </w:rPr>
        <w:t xml:space="preserve">in the scriptures. Thus, personalities like Rammohan Roy brought the fresh influx of western science, materialism, language, and culture and women empowerment to the Indian </w:t>
      </w:r>
      <w:r w:rsidR="00373681" w:rsidRPr="001E1A0A">
        <w:rPr>
          <w:rFonts w:ascii="Times New Roman" w:hAnsi="Times New Roman" w:cs="Times New Roman"/>
          <w:sz w:val="24"/>
          <w:szCs w:val="24"/>
        </w:rPr>
        <w:t>shores. Notably</w:t>
      </w:r>
      <w:r w:rsidR="006E4AAF" w:rsidRPr="001E1A0A">
        <w:rPr>
          <w:rFonts w:ascii="Times New Roman" w:hAnsi="Times New Roman" w:cs="Times New Roman"/>
          <w:sz w:val="24"/>
          <w:szCs w:val="24"/>
        </w:rPr>
        <w:t>, Rammohan</w:t>
      </w:r>
      <w:r w:rsidR="00814772" w:rsidRPr="001E1A0A">
        <w:rPr>
          <w:rFonts w:ascii="Times New Roman" w:hAnsi="Times New Roman" w:cs="Times New Roman"/>
          <w:sz w:val="24"/>
          <w:szCs w:val="24"/>
        </w:rPr>
        <w:t xml:space="preserve"> </w:t>
      </w:r>
      <w:r w:rsidR="00373681" w:rsidRPr="001E1A0A">
        <w:rPr>
          <w:rFonts w:ascii="Times New Roman" w:hAnsi="Times New Roman" w:cs="Times New Roman"/>
          <w:sz w:val="24"/>
          <w:szCs w:val="24"/>
        </w:rPr>
        <w:t>Roy founded Brahmo Samaj in 1828, the monotheistic sect of Hinduism influenced by the monism of Advaita Vedanta.</w:t>
      </w:r>
      <w:r w:rsidR="00557E90" w:rsidRPr="001E1A0A">
        <w:rPr>
          <w:rFonts w:ascii="Times New Roman" w:hAnsi="Times New Roman" w:cs="Times New Roman"/>
          <w:sz w:val="24"/>
          <w:szCs w:val="24"/>
        </w:rPr>
        <w:t xml:space="preserve"> Brahmo Samaj</w:t>
      </w:r>
      <w:r w:rsidR="001078EE" w:rsidRPr="001E1A0A">
        <w:rPr>
          <w:rFonts w:ascii="Times New Roman" w:hAnsi="Times New Roman" w:cs="Times New Roman"/>
          <w:sz w:val="24"/>
          <w:szCs w:val="24"/>
        </w:rPr>
        <w:t xml:space="preserve"> </w:t>
      </w:r>
      <w:r w:rsidR="002718A7" w:rsidRPr="001E1A0A">
        <w:rPr>
          <w:rFonts w:ascii="Times New Roman" w:hAnsi="Times New Roman" w:cs="Times New Roman"/>
          <w:sz w:val="24"/>
          <w:szCs w:val="24"/>
        </w:rPr>
        <w:t>discarded many superstitions relating to Hindu deity worship and customs. Moreover, there arose the group of Liberals or Modernists who were mainly members of Brahmo Samaj.</w:t>
      </w:r>
      <w:r w:rsidR="002F2099" w:rsidRPr="001E1A0A">
        <w:rPr>
          <w:rFonts w:ascii="Times New Roman" w:hAnsi="Times New Roman" w:cs="Times New Roman"/>
          <w:sz w:val="24"/>
          <w:szCs w:val="24"/>
        </w:rPr>
        <w:t xml:space="preserve"> </w:t>
      </w:r>
      <w:r w:rsidR="00470EF9" w:rsidRPr="001E1A0A">
        <w:rPr>
          <w:rFonts w:ascii="Times New Roman" w:hAnsi="Times New Roman" w:cs="Times New Roman"/>
          <w:sz w:val="24"/>
          <w:szCs w:val="24"/>
        </w:rPr>
        <w:t xml:space="preserve">Furthermore, they incorporated </w:t>
      </w:r>
      <w:r w:rsidR="002F2099" w:rsidRPr="001E1A0A">
        <w:rPr>
          <w:rFonts w:ascii="Times New Roman" w:hAnsi="Times New Roman" w:cs="Times New Roman"/>
          <w:sz w:val="24"/>
          <w:szCs w:val="24"/>
        </w:rPr>
        <w:t xml:space="preserve">western cultural ethos in their daily </w:t>
      </w:r>
      <w:r w:rsidR="002B6189" w:rsidRPr="001E1A0A">
        <w:rPr>
          <w:rFonts w:ascii="Times New Roman" w:hAnsi="Times New Roman" w:cs="Times New Roman"/>
          <w:sz w:val="24"/>
          <w:szCs w:val="24"/>
        </w:rPr>
        <w:t>lives. On the contrary</w:t>
      </w:r>
      <w:r w:rsidR="00ED7E96" w:rsidRPr="001E1A0A">
        <w:rPr>
          <w:rFonts w:ascii="Times New Roman" w:hAnsi="Times New Roman" w:cs="Times New Roman"/>
          <w:sz w:val="24"/>
          <w:szCs w:val="24"/>
        </w:rPr>
        <w:t>,</w:t>
      </w:r>
      <w:r w:rsidR="002B6189" w:rsidRPr="001E1A0A">
        <w:rPr>
          <w:rFonts w:ascii="Times New Roman" w:hAnsi="Times New Roman" w:cs="Times New Roman"/>
          <w:sz w:val="24"/>
          <w:szCs w:val="24"/>
        </w:rPr>
        <w:t xml:space="preserve"> to maintain the balance there emerged another group in the society namely the traditionalists who preferred to stick to everything even the superstitions and whatever were tagged as Indian so far.</w:t>
      </w:r>
      <w:r w:rsidR="00194D7E" w:rsidRPr="001E1A0A">
        <w:rPr>
          <w:rFonts w:ascii="Times New Roman" w:hAnsi="Times New Roman" w:cs="Times New Roman"/>
          <w:sz w:val="24"/>
          <w:szCs w:val="24"/>
        </w:rPr>
        <w:t>Thus,Indian society started evolving in the dialectical process of constant tension between the Traditionalist and the Moderates.</w:t>
      </w:r>
    </w:p>
    <w:p w:rsidR="001115D5" w:rsidRPr="001E1A0A" w:rsidRDefault="001115D5" w:rsidP="001E1A0A">
      <w:pPr>
        <w:autoSpaceDE w:val="0"/>
        <w:autoSpaceDN w:val="0"/>
        <w:adjustRightInd w:val="0"/>
        <w:spacing w:after="0" w:line="360" w:lineRule="auto"/>
        <w:jc w:val="both"/>
        <w:rPr>
          <w:rFonts w:ascii="Times New Roman" w:hAnsi="Times New Roman" w:cs="Times New Roman"/>
          <w:b/>
          <w:bCs/>
          <w:i/>
          <w:iCs/>
          <w:sz w:val="24"/>
          <w:szCs w:val="24"/>
        </w:rPr>
      </w:pPr>
      <w:r w:rsidRPr="001E1A0A">
        <w:rPr>
          <w:rFonts w:ascii="Times New Roman" w:hAnsi="Times New Roman" w:cs="Times New Roman"/>
          <w:b/>
          <w:bCs/>
          <w:i/>
          <w:iCs/>
          <w:sz w:val="24"/>
          <w:szCs w:val="24"/>
        </w:rPr>
        <w:t>Orientalist influence</w:t>
      </w:r>
    </w:p>
    <w:p w:rsidR="002E0F3F" w:rsidRPr="001E1A0A" w:rsidRDefault="00630DF5" w:rsidP="001E1A0A">
      <w:pPr>
        <w:spacing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The influence of Orientalist literature was also instrumental in shaping up a unique philosophy of life by the Contemporary </w:t>
      </w:r>
      <w:r w:rsidR="00126D20" w:rsidRPr="001E1A0A">
        <w:rPr>
          <w:rFonts w:ascii="Times New Roman" w:hAnsi="Times New Roman" w:cs="Times New Roman"/>
          <w:sz w:val="24"/>
          <w:szCs w:val="24"/>
        </w:rPr>
        <w:t xml:space="preserve">thinkers. </w:t>
      </w:r>
      <w:r w:rsidR="008E6CA7" w:rsidRPr="001E1A0A">
        <w:rPr>
          <w:rStyle w:val="FootnoteReference"/>
          <w:rFonts w:ascii="Times New Roman" w:hAnsi="Times New Roman" w:cs="Times New Roman"/>
          <w:sz w:val="24"/>
          <w:szCs w:val="24"/>
        </w:rPr>
        <w:footnoteReference w:id="2"/>
      </w:r>
      <w:r w:rsidR="00126D20" w:rsidRPr="001E1A0A">
        <w:rPr>
          <w:rFonts w:ascii="Times New Roman" w:hAnsi="Times New Roman" w:cs="Times New Roman"/>
          <w:sz w:val="24"/>
          <w:szCs w:val="24"/>
        </w:rPr>
        <w:t xml:space="preserve">According to Edward Said, Orientalism was the knowledge of the orient produced by Englishmen not from any sympathetic attitude towards their culture but the knowledge was meant to serve the power </w:t>
      </w:r>
      <w:r w:rsidR="0016482C" w:rsidRPr="001E1A0A">
        <w:rPr>
          <w:rFonts w:ascii="Times New Roman" w:hAnsi="Times New Roman" w:cs="Times New Roman"/>
          <w:sz w:val="24"/>
          <w:szCs w:val="24"/>
        </w:rPr>
        <w:t xml:space="preserve">structure of </w:t>
      </w:r>
      <w:r w:rsidR="00ED7E96" w:rsidRPr="001E1A0A">
        <w:rPr>
          <w:rFonts w:ascii="Times New Roman" w:hAnsi="Times New Roman" w:cs="Times New Roman"/>
          <w:sz w:val="24"/>
          <w:szCs w:val="24"/>
        </w:rPr>
        <w:t>colonialism. Thus</w:t>
      </w:r>
      <w:r w:rsidR="0016482C" w:rsidRPr="001E1A0A">
        <w:rPr>
          <w:rFonts w:ascii="Times New Roman" w:hAnsi="Times New Roman" w:cs="Times New Roman"/>
          <w:sz w:val="24"/>
          <w:szCs w:val="24"/>
        </w:rPr>
        <w:t>; Orientalist</w:t>
      </w:r>
      <w:r w:rsidR="00126D20" w:rsidRPr="001E1A0A">
        <w:rPr>
          <w:rFonts w:ascii="Times New Roman" w:hAnsi="Times New Roman" w:cs="Times New Roman"/>
          <w:sz w:val="24"/>
          <w:szCs w:val="24"/>
        </w:rPr>
        <w:t xml:space="preserve"> had a kind of dual purpos</w:t>
      </w:r>
      <w:r w:rsidR="0016482C" w:rsidRPr="001E1A0A">
        <w:rPr>
          <w:rFonts w:ascii="Times New Roman" w:hAnsi="Times New Roman" w:cs="Times New Roman"/>
          <w:sz w:val="24"/>
          <w:szCs w:val="24"/>
        </w:rPr>
        <w:t xml:space="preserve">e of improving the lives of Indian people and advancing arts and knowledge back in the heart of the </w:t>
      </w:r>
      <w:r w:rsidR="008D4E79" w:rsidRPr="001E1A0A">
        <w:rPr>
          <w:rFonts w:ascii="Times New Roman" w:hAnsi="Times New Roman" w:cs="Times New Roman"/>
          <w:sz w:val="24"/>
          <w:szCs w:val="24"/>
        </w:rPr>
        <w:t>Empire. Said had employed Michael Foucault’s concept of power knowledge and Antonio Gramsci’s concept of hegemony to develop the new framework of Orientalism.</w:t>
      </w:r>
      <w:r w:rsidR="00C535B2" w:rsidRPr="001E1A0A">
        <w:rPr>
          <w:rFonts w:ascii="Times New Roman" w:hAnsi="Times New Roman" w:cs="Times New Roman"/>
          <w:sz w:val="24"/>
          <w:szCs w:val="24"/>
        </w:rPr>
        <w:t xml:space="preserve"> </w:t>
      </w:r>
      <w:r w:rsidR="008D4E79" w:rsidRPr="001E1A0A">
        <w:rPr>
          <w:rFonts w:ascii="Times New Roman" w:hAnsi="Times New Roman" w:cs="Times New Roman"/>
          <w:sz w:val="24"/>
          <w:szCs w:val="24"/>
        </w:rPr>
        <w:t xml:space="preserve">However,Foucault’s argument that power and knowledge implicated each other was particularized by Said to ‘colonial power’ and ‘colonial </w:t>
      </w:r>
      <w:r w:rsidR="00712C86" w:rsidRPr="001E1A0A">
        <w:rPr>
          <w:rFonts w:ascii="Times New Roman" w:hAnsi="Times New Roman" w:cs="Times New Roman"/>
          <w:sz w:val="24"/>
          <w:szCs w:val="24"/>
        </w:rPr>
        <w:t xml:space="preserve">knowledge’. The Orientalist writer was prone to present India as weak and vulnerable. John Stuart Mill claimed that liberty and representative Government could not be applied </w:t>
      </w:r>
      <w:r w:rsidR="00FC6939" w:rsidRPr="001E1A0A">
        <w:rPr>
          <w:rFonts w:ascii="Times New Roman" w:hAnsi="Times New Roman" w:cs="Times New Roman"/>
          <w:sz w:val="24"/>
          <w:szCs w:val="24"/>
        </w:rPr>
        <w:t>to India be</w:t>
      </w:r>
      <w:r w:rsidR="00C535B2" w:rsidRPr="001E1A0A">
        <w:rPr>
          <w:rFonts w:ascii="Times New Roman" w:hAnsi="Times New Roman" w:cs="Times New Roman"/>
          <w:sz w:val="24"/>
          <w:szCs w:val="24"/>
        </w:rPr>
        <w:t>cause Indians were civilization</w:t>
      </w:r>
      <w:r w:rsidR="00FC6939" w:rsidRPr="001E1A0A">
        <w:rPr>
          <w:rFonts w:ascii="Times New Roman" w:hAnsi="Times New Roman" w:cs="Times New Roman"/>
          <w:sz w:val="24"/>
          <w:szCs w:val="24"/>
        </w:rPr>
        <w:t>ally and if not racially inferior.</w:t>
      </w:r>
      <w:r w:rsidR="00C535B2" w:rsidRPr="001E1A0A">
        <w:rPr>
          <w:rFonts w:ascii="Times New Roman" w:hAnsi="Times New Roman" w:cs="Times New Roman"/>
          <w:sz w:val="24"/>
          <w:szCs w:val="24"/>
        </w:rPr>
        <w:t xml:space="preserve"> </w:t>
      </w:r>
      <w:r w:rsidR="00E33C74" w:rsidRPr="001E1A0A">
        <w:rPr>
          <w:rFonts w:ascii="Times New Roman" w:hAnsi="Times New Roman" w:cs="Times New Roman"/>
          <w:sz w:val="24"/>
          <w:szCs w:val="24"/>
        </w:rPr>
        <w:t xml:space="preserve">Moreover, Said in his work </w:t>
      </w:r>
      <w:r w:rsidR="00E33C74" w:rsidRPr="001E1A0A">
        <w:rPr>
          <w:rFonts w:ascii="Times New Roman" w:hAnsi="Times New Roman" w:cs="Times New Roman"/>
          <w:i/>
          <w:iCs/>
          <w:sz w:val="24"/>
          <w:szCs w:val="24"/>
        </w:rPr>
        <w:t>Orientalism</w:t>
      </w:r>
      <w:r w:rsidR="00E33C74" w:rsidRPr="001E1A0A">
        <w:rPr>
          <w:rFonts w:ascii="Times New Roman" w:hAnsi="Times New Roman" w:cs="Times New Roman"/>
          <w:sz w:val="24"/>
          <w:szCs w:val="24"/>
        </w:rPr>
        <w:t xml:space="preserve"> conceptually addressed the subaltern men and women to explain the Eurocentric perspective of the justifications of the dominations of the other by means of </w:t>
      </w:r>
      <w:r w:rsidR="00C937CA" w:rsidRPr="001E1A0A">
        <w:rPr>
          <w:rFonts w:ascii="Times New Roman" w:hAnsi="Times New Roman" w:cs="Times New Roman"/>
          <w:sz w:val="24"/>
          <w:szCs w:val="24"/>
        </w:rPr>
        <w:t xml:space="preserve">colonialism. Said was of view that the binary of “Us” and </w:t>
      </w:r>
      <w:r w:rsidR="00C937CA" w:rsidRPr="001E1A0A">
        <w:rPr>
          <w:rFonts w:ascii="Times New Roman" w:hAnsi="Times New Roman" w:cs="Times New Roman"/>
          <w:sz w:val="24"/>
          <w:szCs w:val="24"/>
        </w:rPr>
        <w:lastRenderedPageBreak/>
        <w:t xml:space="preserve">“Them” were created by Europeans to explain the differences between the Orient and the Occident. </w:t>
      </w:r>
      <w:r w:rsidR="00464D45" w:rsidRPr="001E1A0A">
        <w:rPr>
          <w:rFonts w:ascii="Times New Roman" w:hAnsi="Times New Roman" w:cs="Times New Roman"/>
          <w:sz w:val="24"/>
          <w:szCs w:val="24"/>
        </w:rPr>
        <w:t>Moreover, the</w:t>
      </w:r>
      <w:r w:rsidR="004605AE" w:rsidRPr="001E1A0A">
        <w:rPr>
          <w:rFonts w:ascii="Times New Roman" w:hAnsi="Times New Roman" w:cs="Times New Roman"/>
          <w:sz w:val="24"/>
          <w:szCs w:val="24"/>
        </w:rPr>
        <w:t xml:space="preserve"> Orientalist scholar saw Indians as outside and opposite to the European </w:t>
      </w:r>
      <w:r w:rsidR="00C535B2" w:rsidRPr="001E1A0A">
        <w:rPr>
          <w:rFonts w:ascii="Times New Roman" w:hAnsi="Times New Roman" w:cs="Times New Roman"/>
          <w:sz w:val="24"/>
          <w:szCs w:val="24"/>
        </w:rPr>
        <w:t>Self. Furthermore</w:t>
      </w:r>
      <w:r w:rsidR="00464D45" w:rsidRPr="001E1A0A">
        <w:rPr>
          <w:rFonts w:ascii="Times New Roman" w:hAnsi="Times New Roman" w:cs="Times New Roman"/>
          <w:sz w:val="24"/>
          <w:szCs w:val="24"/>
        </w:rPr>
        <w:t>, the</w:t>
      </w:r>
      <w:r w:rsidR="00C535B2" w:rsidRPr="001E1A0A">
        <w:rPr>
          <w:rFonts w:ascii="Times New Roman" w:hAnsi="Times New Roman" w:cs="Times New Roman"/>
          <w:sz w:val="24"/>
          <w:szCs w:val="24"/>
        </w:rPr>
        <w:t xml:space="preserve"> British was seen as materialist</w:t>
      </w:r>
      <w:r w:rsidR="00464D45" w:rsidRPr="001E1A0A">
        <w:rPr>
          <w:rFonts w:ascii="Times New Roman" w:hAnsi="Times New Roman" w:cs="Times New Roman"/>
          <w:sz w:val="24"/>
          <w:szCs w:val="24"/>
        </w:rPr>
        <w:t xml:space="preserve"> in contrast to the emotional and spiritual Indian who appeared as essential and natural entities.</w:t>
      </w:r>
      <w:r w:rsidR="001E41FB" w:rsidRPr="001E1A0A">
        <w:rPr>
          <w:rFonts w:ascii="Times New Roman" w:hAnsi="Times New Roman" w:cs="Times New Roman"/>
          <w:sz w:val="24"/>
          <w:szCs w:val="24"/>
        </w:rPr>
        <w:t>Jouhki views that this fact is true to Indian Orientalism essentialism to a certain extent.</w:t>
      </w:r>
      <w:r w:rsidR="00C535B2" w:rsidRPr="001E1A0A">
        <w:rPr>
          <w:rFonts w:ascii="Times New Roman" w:hAnsi="Times New Roman" w:cs="Times New Roman"/>
          <w:sz w:val="24"/>
          <w:szCs w:val="24"/>
        </w:rPr>
        <w:t xml:space="preserve"> </w:t>
      </w:r>
      <w:r w:rsidR="00D10256" w:rsidRPr="001E1A0A">
        <w:rPr>
          <w:rFonts w:ascii="Times New Roman" w:hAnsi="Times New Roman" w:cs="Times New Roman"/>
          <w:sz w:val="24"/>
          <w:szCs w:val="24"/>
        </w:rPr>
        <w:t>Moreover, here Indian history is divided into a primeval event Vedic time as a golden age of India, and a time of degeneration of contemporary Indian</w:t>
      </w:r>
      <w:r w:rsidR="006D6BE4" w:rsidRPr="001E1A0A">
        <w:rPr>
          <w:rFonts w:ascii="Times New Roman" w:hAnsi="Times New Roman" w:cs="Times New Roman"/>
          <w:sz w:val="24"/>
          <w:szCs w:val="24"/>
        </w:rPr>
        <w:t xml:space="preserve"> society.</w:t>
      </w:r>
      <w:r w:rsidR="00C535B2" w:rsidRPr="001E1A0A">
        <w:rPr>
          <w:rFonts w:ascii="Times New Roman" w:hAnsi="Times New Roman" w:cs="Times New Roman"/>
          <w:sz w:val="24"/>
          <w:szCs w:val="24"/>
        </w:rPr>
        <w:t xml:space="preserve"> </w:t>
      </w:r>
      <w:r w:rsidR="006D6BE4" w:rsidRPr="001E1A0A">
        <w:rPr>
          <w:rFonts w:ascii="Times New Roman" w:hAnsi="Times New Roman" w:cs="Times New Roman"/>
          <w:sz w:val="24"/>
          <w:szCs w:val="24"/>
        </w:rPr>
        <w:t xml:space="preserve">Jouhki held that this division is noticeable in the discursive formations concerning Indian Hinduism. This position is also adopted by nationalistic Hindu leaders and intellectuals as </w:t>
      </w:r>
      <w:r w:rsidR="00D40EA7" w:rsidRPr="001E1A0A">
        <w:rPr>
          <w:rFonts w:ascii="Times New Roman" w:hAnsi="Times New Roman" w:cs="Times New Roman"/>
          <w:sz w:val="24"/>
          <w:szCs w:val="24"/>
        </w:rPr>
        <w:t xml:space="preserve">well. According to Said, serious inquiries in the fields of Hindu and Muslim laws, Modern Politics, Geography </w:t>
      </w:r>
      <w:r w:rsidR="007D4924" w:rsidRPr="001E1A0A">
        <w:rPr>
          <w:rFonts w:ascii="Times New Roman" w:hAnsi="Times New Roman" w:cs="Times New Roman"/>
          <w:sz w:val="24"/>
          <w:szCs w:val="24"/>
        </w:rPr>
        <w:t>of Hindustan(India)</w:t>
      </w:r>
      <w:r w:rsidR="00C535B2" w:rsidRPr="001E1A0A">
        <w:rPr>
          <w:rFonts w:ascii="Times New Roman" w:hAnsi="Times New Roman" w:cs="Times New Roman"/>
          <w:sz w:val="24"/>
          <w:szCs w:val="24"/>
        </w:rPr>
        <w:t>,</w:t>
      </w:r>
      <w:r w:rsidR="007D4924" w:rsidRPr="001E1A0A">
        <w:rPr>
          <w:rFonts w:ascii="Times New Roman" w:hAnsi="Times New Roman" w:cs="Times New Roman"/>
          <w:sz w:val="24"/>
          <w:szCs w:val="24"/>
        </w:rPr>
        <w:t xml:space="preserve"> Arithmetic and Geometry, mixed science of the Asiatic, Medicine, Chemistry, Rhetoric and Morality of Asia, Music of Eastern Nations, Trade and Agricultural</w:t>
      </w:r>
      <w:r w:rsidR="00D40EA7" w:rsidRPr="001E1A0A">
        <w:rPr>
          <w:rFonts w:ascii="Times New Roman" w:hAnsi="Times New Roman" w:cs="Times New Roman"/>
          <w:sz w:val="24"/>
          <w:szCs w:val="24"/>
        </w:rPr>
        <w:t xml:space="preserve"> </w:t>
      </w:r>
      <w:r w:rsidR="007D4924" w:rsidRPr="001E1A0A">
        <w:rPr>
          <w:rFonts w:ascii="Times New Roman" w:hAnsi="Times New Roman" w:cs="Times New Roman"/>
          <w:sz w:val="24"/>
          <w:szCs w:val="24"/>
        </w:rPr>
        <w:t>have been conducted (Said, 1977:191). In addition, t</w:t>
      </w:r>
      <w:r w:rsidR="001A6D2E" w:rsidRPr="001E1A0A">
        <w:rPr>
          <w:rFonts w:ascii="Times New Roman" w:hAnsi="Times New Roman" w:cs="Times New Roman"/>
          <w:sz w:val="24"/>
          <w:szCs w:val="24"/>
        </w:rPr>
        <w:t>he Hindu moral code (</w:t>
      </w:r>
      <w:r w:rsidR="001A6D2E" w:rsidRPr="001E1A0A">
        <w:rPr>
          <w:rFonts w:ascii="Times New Roman" w:hAnsi="Times New Roman" w:cs="Times New Roman"/>
          <w:i/>
          <w:iCs/>
          <w:sz w:val="24"/>
          <w:szCs w:val="24"/>
        </w:rPr>
        <w:t>Manushanhita</w:t>
      </w:r>
      <w:r w:rsidR="007D4924" w:rsidRPr="001E1A0A">
        <w:rPr>
          <w:rFonts w:ascii="Times New Roman" w:hAnsi="Times New Roman" w:cs="Times New Roman"/>
          <w:sz w:val="24"/>
          <w:szCs w:val="24"/>
        </w:rPr>
        <w:t>) and</w:t>
      </w:r>
      <w:r w:rsidR="001A6D2E" w:rsidRPr="001E1A0A">
        <w:rPr>
          <w:rFonts w:ascii="Times New Roman" w:hAnsi="Times New Roman" w:cs="Times New Roman"/>
          <w:sz w:val="24"/>
          <w:szCs w:val="24"/>
        </w:rPr>
        <w:t xml:space="preserve"> Hindu religious book (</w:t>
      </w:r>
      <w:r w:rsidR="001A6D2E" w:rsidRPr="001E1A0A">
        <w:rPr>
          <w:rFonts w:ascii="Times New Roman" w:hAnsi="Times New Roman" w:cs="Times New Roman"/>
          <w:i/>
          <w:iCs/>
          <w:sz w:val="24"/>
          <w:szCs w:val="24"/>
        </w:rPr>
        <w:t>Bhagavad-Gita</w:t>
      </w:r>
      <w:r w:rsidR="007D4924" w:rsidRPr="001E1A0A">
        <w:rPr>
          <w:rFonts w:ascii="Times New Roman" w:hAnsi="Times New Roman" w:cs="Times New Roman"/>
          <w:sz w:val="24"/>
          <w:szCs w:val="24"/>
        </w:rPr>
        <w:t>) have been translated, English Orientalist rewrote, distorted and manipulated the knowledge they received from their Indian interlocutors-partly through simple ignorance and misunderstanding but also to serve particular administration.</w:t>
      </w:r>
      <w:r w:rsidR="00C9196A" w:rsidRPr="001E1A0A">
        <w:rPr>
          <w:rStyle w:val="FootnoteReference"/>
          <w:rFonts w:ascii="Times New Roman" w:hAnsi="Times New Roman" w:cs="Times New Roman"/>
          <w:sz w:val="24"/>
          <w:szCs w:val="24"/>
        </w:rPr>
        <w:footnoteReference w:id="3"/>
      </w:r>
      <w:r w:rsidR="002E0F3F" w:rsidRPr="001E1A0A">
        <w:rPr>
          <w:rFonts w:ascii="Times New Roman" w:hAnsi="Times New Roman" w:cs="Times New Roman"/>
          <w:sz w:val="24"/>
          <w:szCs w:val="24"/>
        </w:rPr>
        <w:t>Weber observed that India is essentially a magico-religious much in contrast of Europe which represented rationality. Weber claimed that science did not progress in India because Indians are concentrated in a religion that denigrated empirical world. (Badrinath 1984, cited in Jouhnki 2006:7).</w:t>
      </w:r>
      <w:r w:rsidR="00026FF6" w:rsidRPr="001E1A0A">
        <w:rPr>
          <w:rStyle w:val="FootnoteReference"/>
          <w:rFonts w:ascii="Times New Roman" w:hAnsi="Times New Roman" w:cs="Times New Roman"/>
          <w:sz w:val="24"/>
          <w:szCs w:val="24"/>
        </w:rPr>
        <w:footnoteReference w:id="4"/>
      </w:r>
      <w:r w:rsidR="00473D0A" w:rsidRPr="001E1A0A">
        <w:rPr>
          <w:rFonts w:ascii="Times New Roman" w:hAnsi="Times New Roman" w:cs="Times New Roman"/>
          <w:sz w:val="24"/>
          <w:szCs w:val="24"/>
        </w:rPr>
        <w:t xml:space="preserve"> </w:t>
      </w:r>
      <w:r w:rsidR="00A46971" w:rsidRPr="001E1A0A">
        <w:rPr>
          <w:rFonts w:ascii="Times New Roman" w:hAnsi="Times New Roman" w:cs="Times New Roman"/>
          <w:sz w:val="24"/>
          <w:szCs w:val="24"/>
        </w:rPr>
        <w:t>Moreover, the</w:t>
      </w:r>
      <w:r w:rsidR="00473D0A" w:rsidRPr="001E1A0A">
        <w:rPr>
          <w:rFonts w:ascii="Times New Roman" w:hAnsi="Times New Roman" w:cs="Times New Roman"/>
          <w:sz w:val="24"/>
          <w:szCs w:val="24"/>
        </w:rPr>
        <w:t xml:space="preserve"> Orientalist </w:t>
      </w:r>
      <w:r w:rsidR="00A46971" w:rsidRPr="001E1A0A">
        <w:rPr>
          <w:rFonts w:ascii="Times New Roman" w:hAnsi="Times New Roman" w:cs="Times New Roman"/>
          <w:sz w:val="24"/>
          <w:szCs w:val="24"/>
        </w:rPr>
        <w:t>interprets</w:t>
      </w:r>
      <w:r w:rsidR="00473D0A" w:rsidRPr="001E1A0A">
        <w:rPr>
          <w:rFonts w:ascii="Times New Roman" w:hAnsi="Times New Roman" w:cs="Times New Roman"/>
          <w:sz w:val="24"/>
          <w:szCs w:val="24"/>
        </w:rPr>
        <w:t xml:space="preserve"> the Vedanta philosophy as “essentially mystical” </w:t>
      </w:r>
      <w:r w:rsidR="00A46971" w:rsidRPr="001E1A0A">
        <w:rPr>
          <w:rFonts w:ascii="Times New Roman" w:hAnsi="Times New Roman" w:cs="Times New Roman"/>
          <w:sz w:val="24"/>
          <w:szCs w:val="24"/>
        </w:rPr>
        <w:t>which reflects the western prejudice about the Orientals as the ‘other’. The Western intellectuals have pointed out that the Orients have an idealist philosophy.</w:t>
      </w:r>
    </w:p>
    <w:p w:rsidR="007D4924" w:rsidRPr="001E1A0A" w:rsidRDefault="001A6D2E" w:rsidP="001E1A0A">
      <w:pPr>
        <w:spacing w:line="360" w:lineRule="auto"/>
        <w:jc w:val="both"/>
        <w:rPr>
          <w:rFonts w:ascii="Times New Roman" w:hAnsi="Times New Roman" w:cs="Times New Roman"/>
          <w:b/>
          <w:bCs/>
          <w:i/>
          <w:iCs/>
          <w:sz w:val="24"/>
          <w:szCs w:val="24"/>
        </w:rPr>
      </w:pPr>
      <w:r w:rsidRPr="001E1A0A">
        <w:rPr>
          <w:rFonts w:ascii="Times New Roman" w:hAnsi="Times New Roman" w:cs="Times New Roman"/>
          <w:b/>
          <w:bCs/>
          <w:i/>
          <w:iCs/>
          <w:sz w:val="24"/>
          <w:szCs w:val="24"/>
        </w:rPr>
        <w:t>Conflict between the Liberals and Moderates</w:t>
      </w:r>
    </w:p>
    <w:p w:rsidR="004D4599" w:rsidRPr="001E1A0A" w:rsidRDefault="004D4599" w:rsidP="001E1A0A">
      <w:pPr>
        <w:spacing w:line="360" w:lineRule="auto"/>
        <w:jc w:val="both"/>
        <w:rPr>
          <w:rFonts w:ascii="Times New Roman" w:hAnsi="Times New Roman" w:cs="Times New Roman"/>
          <w:sz w:val="24"/>
          <w:szCs w:val="24"/>
        </w:rPr>
      </w:pPr>
      <w:r w:rsidRPr="001E1A0A">
        <w:rPr>
          <w:rFonts w:ascii="Times New Roman" w:hAnsi="Times New Roman" w:cs="Times New Roman"/>
          <w:sz w:val="24"/>
          <w:szCs w:val="24"/>
        </w:rPr>
        <w:t>There remained always a conflict between the Liberals and the Radicals centering the religious dictums and its modes in the society. Such social tension led the social thinkers to ponder deep to discover a new interpretation of religion</w:t>
      </w:r>
      <w:r w:rsidR="00C535B2" w:rsidRPr="001E1A0A">
        <w:rPr>
          <w:rFonts w:ascii="Times New Roman" w:hAnsi="Times New Roman" w:cs="Times New Roman"/>
          <w:sz w:val="24"/>
          <w:szCs w:val="24"/>
        </w:rPr>
        <w:t>,</w:t>
      </w:r>
      <w:r w:rsidRPr="001E1A0A">
        <w:rPr>
          <w:rFonts w:ascii="Times New Roman" w:hAnsi="Times New Roman" w:cs="Times New Roman"/>
          <w:sz w:val="24"/>
          <w:szCs w:val="24"/>
        </w:rPr>
        <w:t xml:space="preserve"> specially developing a modern liberal worldview yet </w:t>
      </w:r>
      <w:r w:rsidRPr="001E1A0A">
        <w:rPr>
          <w:rFonts w:ascii="Times New Roman" w:hAnsi="Times New Roman" w:cs="Times New Roman"/>
          <w:sz w:val="24"/>
          <w:szCs w:val="24"/>
        </w:rPr>
        <w:lastRenderedPageBreak/>
        <w:t xml:space="preserve">firmly rooted to the traditions. The </w:t>
      </w:r>
      <w:r w:rsidR="005A40D7" w:rsidRPr="001E1A0A">
        <w:rPr>
          <w:rFonts w:ascii="Times New Roman" w:hAnsi="Times New Roman" w:cs="Times New Roman"/>
          <w:sz w:val="24"/>
          <w:szCs w:val="24"/>
        </w:rPr>
        <w:t xml:space="preserve">new world view </w:t>
      </w:r>
      <w:r w:rsidR="005C2E29" w:rsidRPr="001E1A0A">
        <w:rPr>
          <w:rFonts w:ascii="Times New Roman" w:hAnsi="Times New Roman" w:cs="Times New Roman"/>
          <w:sz w:val="24"/>
          <w:szCs w:val="24"/>
        </w:rPr>
        <w:t xml:space="preserve">developed by the contemporary thinkers was mainly based on the new interpretation of the Vedanta, notion of </w:t>
      </w:r>
      <w:r w:rsidR="005C2E29" w:rsidRPr="001E1A0A">
        <w:rPr>
          <w:rFonts w:ascii="Times New Roman" w:hAnsi="Times New Roman" w:cs="Times New Roman"/>
          <w:i/>
          <w:iCs/>
          <w:sz w:val="24"/>
          <w:szCs w:val="24"/>
        </w:rPr>
        <w:t>niskama karma</w:t>
      </w:r>
      <w:r w:rsidR="005C2E29" w:rsidRPr="001E1A0A">
        <w:rPr>
          <w:rFonts w:ascii="Times New Roman" w:hAnsi="Times New Roman" w:cs="Times New Roman"/>
          <w:sz w:val="24"/>
          <w:szCs w:val="24"/>
        </w:rPr>
        <w:t xml:space="preserve"> of </w:t>
      </w:r>
      <w:r w:rsidR="005C2E29" w:rsidRPr="001E1A0A">
        <w:rPr>
          <w:rFonts w:ascii="Times New Roman" w:hAnsi="Times New Roman" w:cs="Times New Roman"/>
          <w:i/>
          <w:iCs/>
          <w:sz w:val="24"/>
          <w:szCs w:val="24"/>
        </w:rPr>
        <w:t>Gita</w:t>
      </w:r>
      <w:r w:rsidR="00A57B0A" w:rsidRPr="001E1A0A">
        <w:rPr>
          <w:rFonts w:ascii="Times New Roman" w:hAnsi="Times New Roman" w:cs="Times New Roman"/>
          <w:sz w:val="24"/>
          <w:szCs w:val="24"/>
        </w:rPr>
        <w:t xml:space="preserve"> and the virtue of non violence.</w:t>
      </w:r>
      <w:r w:rsidR="00C535B2" w:rsidRPr="001E1A0A">
        <w:rPr>
          <w:rFonts w:ascii="Times New Roman" w:hAnsi="Times New Roman" w:cs="Times New Roman"/>
          <w:sz w:val="24"/>
          <w:szCs w:val="24"/>
        </w:rPr>
        <w:t xml:space="preserve"> Although, the</w:t>
      </w:r>
      <w:r w:rsidR="00A57B0A" w:rsidRPr="001E1A0A">
        <w:rPr>
          <w:rFonts w:ascii="Times New Roman" w:hAnsi="Times New Roman" w:cs="Times New Roman"/>
          <w:sz w:val="24"/>
          <w:szCs w:val="24"/>
        </w:rPr>
        <w:t xml:space="preserve"> approach might differ </w:t>
      </w:r>
      <w:r w:rsidR="00C535B2" w:rsidRPr="001E1A0A">
        <w:rPr>
          <w:rFonts w:ascii="Times New Roman" w:hAnsi="Times New Roman" w:cs="Times New Roman"/>
          <w:sz w:val="24"/>
          <w:szCs w:val="24"/>
        </w:rPr>
        <w:t xml:space="preserve">from thinker to thinker  </w:t>
      </w:r>
      <w:r w:rsidR="00A57B0A" w:rsidRPr="001E1A0A">
        <w:rPr>
          <w:rFonts w:ascii="Times New Roman" w:hAnsi="Times New Roman" w:cs="Times New Roman"/>
          <w:sz w:val="24"/>
          <w:szCs w:val="24"/>
        </w:rPr>
        <w:t xml:space="preserve"> but some basic principles remained the </w:t>
      </w:r>
      <w:r w:rsidR="007907DB" w:rsidRPr="001E1A0A">
        <w:rPr>
          <w:rFonts w:ascii="Times New Roman" w:hAnsi="Times New Roman" w:cs="Times New Roman"/>
          <w:sz w:val="24"/>
          <w:szCs w:val="24"/>
        </w:rPr>
        <w:t xml:space="preserve">same. The contemporary thinkers refused to accept the idea of the traditional philosophers that suffering could only be denied if we only leave this mortal body and attain liberation through penance and acetic </w:t>
      </w:r>
      <w:r w:rsidR="00A53B5B" w:rsidRPr="001E1A0A">
        <w:rPr>
          <w:rFonts w:ascii="Times New Roman" w:hAnsi="Times New Roman" w:cs="Times New Roman"/>
          <w:sz w:val="24"/>
          <w:szCs w:val="24"/>
        </w:rPr>
        <w:t xml:space="preserve">life. </w:t>
      </w:r>
      <w:r w:rsidR="009B4A9E" w:rsidRPr="001E1A0A">
        <w:rPr>
          <w:rFonts w:ascii="Times New Roman" w:hAnsi="Times New Roman" w:cs="Times New Roman"/>
          <w:sz w:val="24"/>
          <w:szCs w:val="24"/>
        </w:rPr>
        <w:t>The traditionalists viewed that f</w:t>
      </w:r>
      <w:r w:rsidR="00A53B5B" w:rsidRPr="001E1A0A">
        <w:rPr>
          <w:rFonts w:ascii="Times New Roman" w:hAnsi="Times New Roman" w:cs="Times New Roman"/>
          <w:sz w:val="24"/>
          <w:szCs w:val="24"/>
        </w:rPr>
        <w:t xml:space="preserve">or the purpose of attaining </w:t>
      </w:r>
      <w:r w:rsidR="00A53B5B" w:rsidRPr="001E1A0A">
        <w:rPr>
          <w:rFonts w:ascii="Times New Roman" w:hAnsi="Times New Roman" w:cs="Times New Roman"/>
          <w:i/>
          <w:iCs/>
          <w:sz w:val="24"/>
          <w:szCs w:val="24"/>
        </w:rPr>
        <w:t>nirvana</w:t>
      </w:r>
      <w:r w:rsidR="009B4A9E" w:rsidRPr="001E1A0A">
        <w:rPr>
          <w:rFonts w:ascii="Times New Roman" w:hAnsi="Times New Roman" w:cs="Times New Roman"/>
          <w:sz w:val="24"/>
          <w:szCs w:val="24"/>
        </w:rPr>
        <w:t xml:space="preserve">, a strict livelihood bereft of materialism is </w:t>
      </w:r>
      <w:r w:rsidR="00C535B2" w:rsidRPr="001E1A0A">
        <w:rPr>
          <w:rFonts w:ascii="Times New Roman" w:hAnsi="Times New Roman" w:cs="Times New Roman"/>
          <w:sz w:val="24"/>
          <w:szCs w:val="24"/>
        </w:rPr>
        <w:t>necessary. And</w:t>
      </w:r>
      <w:r w:rsidR="00001394" w:rsidRPr="001E1A0A">
        <w:rPr>
          <w:rFonts w:ascii="Times New Roman" w:hAnsi="Times New Roman" w:cs="Times New Roman"/>
          <w:sz w:val="24"/>
          <w:szCs w:val="24"/>
        </w:rPr>
        <w:t>, above</w:t>
      </w:r>
      <w:r w:rsidR="00567ED9" w:rsidRPr="001E1A0A">
        <w:rPr>
          <w:rFonts w:ascii="Times New Roman" w:hAnsi="Times New Roman" w:cs="Times New Roman"/>
          <w:sz w:val="24"/>
          <w:szCs w:val="24"/>
        </w:rPr>
        <w:t xml:space="preserve"> all renouncing of family life </w:t>
      </w:r>
      <w:r w:rsidR="00001394" w:rsidRPr="001E1A0A">
        <w:rPr>
          <w:rFonts w:ascii="Times New Roman" w:hAnsi="Times New Roman" w:cs="Times New Roman"/>
          <w:sz w:val="24"/>
          <w:szCs w:val="24"/>
        </w:rPr>
        <w:t xml:space="preserve">and taking refuge </w:t>
      </w:r>
      <w:r w:rsidR="00B42B27" w:rsidRPr="001E1A0A">
        <w:rPr>
          <w:rFonts w:ascii="Times New Roman" w:hAnsi="Times New Roman" w:cs="Times New Roman"/>
          <w:sz w:val="24"/>
          <w:szCs w:val="24"/>
        </w:rPr>
        <w:t>in the seclusion of forests or caves were highly recommended.</w:t>
      </w:r>
      <w:r w:rsidR="00C535B2" w:rsidRPr="001E1A0A">
        <w:rPr>
          <w:rFonts w:ascii="Times New Roman" w:hAnsi="Times New Roman" w:cs="Times New Roman"/>
          <w:sz w:val="24"/>
          <w:szCs w:val="24"/>
        </w:rPr>
        <w:t xml:space="preserve"> </w:t>
      </w:r>
      <w:r w:rsidR="00B42B27" w:rsidRPr="001E1A0A">
        <w:rPr>
          <w:rFonts w:ascii="Times New Roman" w:hAnsi="Times New Roman" w:cs="Times New Roman"/>
          <w:sz w:val="24"/>
          <w:szCs w:val="24"/>
        </w:rPr>
        <w:t xml:space="preserve">Moreover, according to the traditionalist view, </w:t>
      </w:r>
      <w:r w:rsidR="00FF5F1F" w:rsidRPr="001E1A0A">
        <w:rPr>
          <w:rFonts w:ascii="Times New Roman" w:hAnsi="Times New Roman" w:cs="Times New Roman"/>
          <w:i/>
          <w:iCs/>
          <w:sz w:val="24"/>
          <w:szCs w:val="24"/>
        </w:rPr>
        <w:t>garhasthya</w:t>
      </w:r>
      <w:r w:rsidR="00B42B27" w:rsidRPr="001E1A0A">
        <w:rPr>
          <w:rFonts w:ascii="Times New Roman" w:hAnsi="Times New Roman" w:cs="Times New Roman"/>
          <w:i/>
          <w:iCs/>
          <w:sz w:val="24"/>
          <w:szCs w:val="24"/>
        </w:rPr>
        <w:t xml:space="preserve"> </w:t>
      </w:r>
      <w:r w:rsidR="00B42B27" w:rsidRPr="001E1A0A">
        <w:rPr>
          <w:rFonts w:ascii="Times New Roman" w:hAnsi="Times New Roman" w:cs="Times New Roman"/>
          <w:sz w:val="24"/>
          <w:szCs w:val="24"/>
        </w:rPr>
        <w:t xml:space="preserve">or family life is shunned for the attainment of </w:t>
      </w:r>
      <w:r w:rsidR="00561772" w:rsidRPr="001E1A0A">
        <w:rPr>
          <w:rFonts w:ascii="Times New Roman" w:hAnsi="Times New Roman" w:cs="Times New Roman"/>
          <w:sz w:val="24"/>
          <w:szCs w:val="24"/>
        </w:rPr>
        <w:t>liberation. On the contrary, the contemporary thinkers believed that liberation could not and should not be attained shunning one’s duties.</w:t>
      </w:r>
      <w:r w:rsidR="00C535B2" w:rsidRPr="001E1A0A">
        <w:rPr>
          <w:rFonts w:ascii="Times New Roman" w:hAnsi="Times New Roman" w:cs="Times New Roman"/>
          <w:sz w:val="24"/>
          <w:szCs w:val="24"/>
        </w:rPr>
        <w:t xml:space="preserve"> </w:t>
      </w:r>
      <w:r w:rsidR="00561772" w:rsidRPr="001E1A0A">
        <w:rPr>
          <w:rFonts w:ascii="Times New Roman" w:hAnsi="Times New Roman" w:cs="Times New Roman"/>
          <w:sz w:val="24"/>
          <w:szCs w:val="24"/>
        </w:rPr>
        <w:t>Moreover</w:t>
      </w:r>
      <w:r w:rsidR="0065627B" w:rsidRPr="001E1A0A">
        <w:rPr>
          <w:rFonts w:ascii="Times New Roman" w:hAnsi="Times New Roman" w:cs="Times New Roman"/>
          <w:sz w:val="24"/>
          <w:szCs w:val="24"/>
        </w:rPr>
        <w:t xml:space="preserve">, </w:t>
      </w:r>
      <w:r w:rsidR="00C535B2" w:rsidRPr="001E1A0A">
        <w:rPr>
          <w:rFonts w:ascii="Times New Roman" w:hAnsi="Times New Roman" w:cs="Times New Roman"/>
          <w:sz w:val="24"/>
          <w:szCs w:val="24"/>
        </w:rPr>
        <w:t xml:space="preserve">to them </w:t>
      </w:r>
      <w:r w:rsidR="0065627B" w:rsidRPr="001E1A0A">
        <w:rPr>
          <w:rFonts w:ascii="Times New Roman" w:hAnsi="Times New Roman" w:cs="Times New Roman"/>
          <w:sz w:val="24"/>
          <w:szCs w:val="24"/>
        </w:rPr>
        <w:t>liberation</w:t>
      </w:r>
      <w:r w:rsidR="00561772" w:rsidRPr="001E1A0A">
        <w:rPr>
          <w:rFonts w:ascii="Times New Roman" w:hAnsi="Times New Roman" w:cs="Times New Roman"/>
          <w:sz w:val="24"/>
          <w:szCs w:val="24"/>
        </w:rPr>
        <w:t xml:space="preserve"> is a </w:t>
      </w:r>
      <w:r w:rsidR="0065627B" w:rsidRPr="001E1A0A">
        <w:rPr>
          <w:rFonts w:ascii="Times New Roman" w:hAnsi="Times New Roman" w:cs="Times New Roman"/>
          <w:sz w:val="24"/>
          <w:szCs w:val="24"/>
        </w:rPr>
        <w:t>realization, a</w:t>
      </w:r>
      <w:r w:rsidR="00561772" w:rsidRPr="001E1A0A">
        <w:rPr>
          <w:rFonts w:ascii="Times New Roman" w:hAnsi="Times New Roman" w:cs="Times New Roman"/>
          <w:sz w:val="24"/>
          <w:szCs w:val="24"/>
        </w:rPr>
        <w:t xml:space="preserve"> divinely feeling which is attained by the deliberation of one’s duties to others living in the mortal </w:t>
      </w:r>
      <w:r w:rsidR="0065627B" w:rsidRPr="001E1A0A">
        <w:rPr>
          <w:rFonts w:ascii="Times New Roman" w:hAnsi="Times New Roman" w:cs="Times New Roman"/>
          <w:sz w:val="24"/>
          <w:szCs w:val="24"/>
        </w:rPr>
        <w:t xml:space="preserve">existence. Liberation lies in transcending the petty needs and selfishness of the biological self and realizing oneself in union with all the beings of the </w:t>
      </w:r>
      <w:r w:rsidR="00B12F63" w:rsidRPr="001E1A0A">
        <w:rPr>
          <w:rFonts w:ascii="Times New Roman" w:hAnsi="Times New Roman" w:cs="Times New Roman"/>
          <w:sz w:val="24"/>
          <w:szCs w:val="24"/>
        </w:rPr>
        <w:t xml:space="preserve">world. It is not attained in grandiosity of religious ceremonies or self imposed penance of acetic </w:t>
      </w:r>
      <w:r w:rsidR="00C535B2" w:rsidRPr="001E1A0A">
        <w:rPr>
          <w:rFonts w:ascii="Times New Roman" w:hAnsi="Times New Roman" w:cs="Times New Roman"/>
          <w:sz w:val="24"/>
          <w:szCs w:val="24"/>
        </w:rPr>
        <w:t>life. However</w:t>
      </w:r>
      <w:r w:rsidR="00B12F63" w:rsidRPr="001E1A0A">
        <w:rPr>
          <w:rFonts w:ascii="Times New Roman" w:hAnsi="Times New Roman" w:cs="Times New Roman"/>
          <w:sz w:val="24"/>
          <w:szCs w:val="24"/>
        </w:rPr>
        <w:t xml:space="preserve">, it comes naturally through love and sacrifice and helping the needy. Another, major difference between the traditional schools and the Contemporary thinkers is that they majorly believed in monotheism. Deity worship and elaborate rituals were completely discarded by </w:t>
      </w:r>
      <w:r w:rsidR="00C535B2" w:rsidRPr="001E1A0A">
        <w:rPr>
          <w:rFonts w:ascii="Times New Roman" w:hAnsi="Times New Roman" w:cs="Times New Roman"/>
          <w:sz w:val="24"/>
          <w:szCs w:val="24"/>
        </w:rPr>
        <w:t>them. Instead</w:t>
      </w:r>
      <w:r w:rsidR="009A6FFB" w:rsidRPr="001E1A0A">
        <w:rPr>
          <w:rFonts w:ascii="Times New Roman" w:hAnsi="Times New Roman" w:cs="Times New Roman"/>
          <w:sz w:val="24"/>
          <w:szCs w:val="24"/>
        </w:rPr>
        <w:t>, they emphasized on men’s creativity and inner power of the soul.</w:t>
      </w:r>
    </w:p>
    <w:p w:rsidR="00CF2604" w:rsidRPr="001E1A0A" w:rsidRDefault="0075105E" w:rsidP="001E1A0A">
      <w:pPr>
        <w:spacing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Now, to understand the philosophy of contemporary thinkers we need to elucidate the thinking of some eminent thinkers. To make our discussion clear we would discuss in the views of </w:t>
      </w:r>
      <w:r w:rsidR="00C535B2" w:rsidRPr="001E1A0A">
        <w:rPr>
          <w:rFonts w:ascii="Times New Roman" w:hAnsi="Times New Roman" w:cs="Times New Roman"/>
          <w:sz w:val="24"/>
          <w:szCs w:val="24"/>
        </w:rPr>
        <w:t>three</w:t>
      </w:r>
      <w:r w:rsidRPr="001E1A0A">
        <w:rPr>
          <w:rFonts w:ascii="Times New Roman" w:hAnsi="Times New Roman" w:cs="Times New Roman"/>
          <w:sz w:val="24"/>
          <w:szCs w:val="24"/>
        </w:rPr>
        <w:t xml:space="preserve"> prominent thin</w:t>
      </w:r>
      <w:r w:rsidR="00C535B2" w:rsidRPr="001E1A0A">
        <w:rPr>
          <w:rFonts w:ascii="Times New Roman" w:hAnsi="Times New Roman" w:cs="Times New Roman"/>
          <w:sz w:val="24"/>
          <w:szCs w:val="24"/>
        </w:rPr>
        <w:t>kers: Vivekananda, Rabindranath and Gandhi</w:t>
      </w:r>
      <w:r w:rsidRPr="001E1A0A">
        <w:rPr>
          <w:rFonts w:ascii="Times New Roman" w:hAnsi="Times New Roman" w:cs="Times New Roman"/>
          <w:sz w:val="24"/>
          <w:szCs w:val="24"/>
        </w:rPr>
        <w:t>.</w:t>
      </w:r>
    </w:p>
    <w:p w:rsidR="00CF2604" w:rsidRPr="001E1A0A" w:rsidRDefault="00CF2604" w:rsidP="001E1A0A">
      <w:pPr>
        <w:spacing w:line="360" w:lineRule="auto"/>
        <w:jc w:val="both"/>
        <w:rPr>
          <w:rFonts w:ascii="Times New Roman" w:hAnsi="Times New Roman" w:cs="Times New Roman"/>
          <w:b/>
          <w:bCs/>
          <w:i/>
          <w:iCs/>
          <w:sz w:val="24"/>
          <w:szCs w:val="24"/>
        </w:rPr>
      </w:pPr>
      <w:r w:rsidRPr="001E1A0A">
        <w:rPr>
          <w:rFonts w:ascii="Times New Roman" w:hAnsi="Times New Roman" w:cs="Times New Roman"/>
          <w:b/>
          <w:bCs/>
          <w:i/>
          <w:iCs/>
          <w:sz w:val="24"/>
          <w:szCs w:val="24"/>
        </w:rPr>
        <w:t>Swami Vivekananda and Practical Vedanta</w:t>
      </w:r>
    </w:p>
    <w:p w:rsidR="006E5A83" w:rsidRPr="001E1A0A" w:rsidRDefault="008C5C38" w:rsidP="001E1A0A">
      <w:pPr>
        <w:spacing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Swami Vivekananda is a great interpreter of Vedanta philosophy. Vivekananda proclaimed the </w:t>
      </w:r>
      <w:r w:rsidRPr="001E1A0A">
        <w:rPr>
          <w:rFonts w:ascii="Times New Roman" w:hAnsi="Times New Roman" w:cs="Times New Roman"/>
          <w:i/>
          <w:iCs/>
          <w:sz w:val="24"/>
          <w:szCs w:val="24"/>
        </w:rPr>
        <w:t xml:space="preserve">Advaita </w:t>
      </w:r>
      <w:r w:rsidRPr="001E1A0A">
        <w:rPr>
          <w:rFonts w:ascii="Times New Roman" w:hAnsi="Times New Roman" w:cs="Times New Roman"/>
          <w:sz w:val="24"/>
          <w:szCs w:val="24"/>
        </w:rPr>
        <w:t xml:space="preserve">view that behind the multiplicity of appearances in the world, there is one single truth. </w:t>
      </w:r>
      <w:r w:rsidR="00BC14CD" w:rsidRPr="001E1A0A">
        <w:rPr>
          <w:rFonts w:ascii="Times New Roman" w:hAnsi="Times New Roman" w:cs="Times New Roman"/>
          <w:sz w:val="24"/>
          <w:szCs w:val="24"/>
        </w:rPr>
        <w:t xml:space="preserve">Vivekananda took his inspiration </w:t>
      </w:r>
      <w:r w:rsidR="001B709C" w:rsidRPr="001E1A0A">
        <w:rPr>
          <w:rFonts w:ascii="Times New Roman" w:hAnsi="Times New Roman" w:cs="Times New Roman"/>
          <w:sz w:val="24"/>
          <w:szCs w:val="24"/>
        </w:rPr>
        <w:t xml:space="preserve">from </w:t>
      </w:r>
      <w:r w:rsidR="008E2599" w:rsidRPr="001E1A0A">
        <w:rPr>
          <w:rFonts w:ascii="Times New Roman" w:hAnsi="Times New Roman" w:cs="Times New Roman"/>
          <w:sz w:val="24"/>
          <w:szCs w:val="24"/>
        </w:rPr>
        <w:t xml:space="preserve">philosophical traditions of India, China, Greece and Rome. The spiritual philosophy of the </w:t>
      </w:r>
      <w:r w:rsidR="00322D75" w:rsidRPr="001E1A0A">
        <w:rPr>
          <w:rFonts w:ascii="Times New Roman" w:hAnsi="Times New Roman" w:cs="Times New Roman"/>
          <w:sz w:val="24"/>
          <w:szCs w:val="24"/>
        </w:rPr>
        <w:t>Vedanta, the</w:t>
      </w:r>
      <w:r w:rsidR="008E2599" w:rsidRPr="001E1A0A">
        <w:rPr>
          <w:rFonts w:ascii="Times New Roman" w:hAnsi="Times New Roman" w:cs="Times New Roman"/>
          <w:sz w:val="24"/>
          <w:szCs w:val="24"/>
        </w:rPr>
        <w:t xml:space="preserve"> integration </w:t>
      </w:r>
      <w:r w:rsidR="00322D75" w:rsidRPr="001E1A0A">
        <w:rPr>
          <w:rFonts w:ascii="Times New Roman" w:hAnsi="Times New Roman" w:cs="Times New Roman"/>
          <w:sz w:val="24"/>
          <w:szCs w:val="24"/>
        </w:rPr>
        <w:t xml:space="preserve">of man with the cosmos influenced him. </w:t>
      </w:r>
      <w:r w:rsidR="001B709C" w:rsidRPr="001E1A0A">
        <w:rPr>
          <w:rFonts w:ascii="Times New Roman" w:hAnsi="Times New Roman" w:cs="Times New Roman"/>
          <w:sz w:val="24"/>
          <w:szCs w:val="24"/>
        </w:rPr>
        <w:t>Moreover, it</w:t>
      </w:r>
      <w:r w:rsidR="00322D75" w:rsidRPr="001E1A0A">
        <w:rPr>
          <w:rFonts w:ascii="Times New Roman" w:hAnsi="Times New Roman" w:cs="Times New Roman"/>
          <w:sz w:val="24"/>
          <w:szCs w:val="24"/>
        </w:rPr>
        <w:t xml:space="preserve"> gives man the capacity to see the life as a </w:t>
      </w:r>
      <w:r w:rsidR="001B709C" w:rsidRPr="001E1A0A">
        <w:rPr>
          <w:rFonts w:ascii="Times New Roman" w:hAnsi="Times New Roman" w:cs="Times New Roman"/>
          <w:sz w:val="24"/>
          <w:szCs w:val="24"/>
        </w:rPr>
        <w:t>whole. Thus this gives a non-sectarian view and enforces</w:t>
      </w:r>
      <w:r w:rsidR="00FC36A4" w:rsidRPr="001E1A0A">
        <w:rPr>
          <w:rFonts w:ascii="Times New Roman" w:hAnsi="Times New Roman" w:cs="Times New Roman"/>
          <w:sz w:val="24"/>
          <w:szCs w:val="24"/>
        </w:rPr>
        <w:t xml:space="preserve"> a belief in human freedom, creativity, dignity and responsibi</w:t>
      </w:r>
      <w:r w:rsidR="001B709C" w:rsidRPr="001E1A0A">
        <w:rPr>
          <w:rFonts w:ascii="Times New Roman" w:hAnsi="Times New Roman" w:cs="Times New Roman"/>
          <w:sz w:val="24"/>
          <w:szCs w:val="24"/>
        </w:rPr>
        <w:t>li</w:t>
      </w:r>
      <w:r w:rsidR="00FC36A4" w:rsidRPr="001E1A0A">
        <w:rPr>
          <w:rFonts w:ascii="Times New Roman" w:hAnsi="Times New Roman" w:cs="Times New Roman"/>
          <w:sz w:val="24"/>
          <w:szCs w:val="24"/>
        </w:rPr>
        <w:t xml:space="preserve">ty to attain the permanent reality both within and without. Depending on </w:t>
      </w:r>
      <w:r w:rsidR="00FC36A4" w:rsidRPr="001E1A0A">
        <w:rPr>
          <w:rFonts w:ascii="Times New Roman" w:hAnsi="Times New Roman" w:cs="Times New Roman"/>
          <w:i/>
          <w:iCs/>
          <w:sz w:val="24"/>
          <w:szCs w:val="24"/>
        </w:rPr>
        <w:t>Vedantic</w:t>
      </w:r>
      <w:r w:rsidR="00FC36A4" w:rsidRPr="001E1A0A">
        <w:rPr>
          <w:rFonts w:ascii="Times New Roman" w:hAnsi="Times New Roman" w:cs="Times New Roman"/>
          <w:sz w:val="24"/>
          <w:szCs w:val="24"/>
        </w:rPr>
        <w:t xml:space="preserve"> vision, </w:t>
      </w:r>
      <w:r w:rsidR="00FC36A4" w:rsidRPr="001E1A0A">
        <w:rPr>
          <w:rFonts w:ascii="Times New Roman" w:hAnsi="Times New Roman" w:cs="Times New Roman"/>
          <w:sz w:val="24"/>
          <w:szCs w:val="24"/>
        </w:rPr>
        <w:lastRenderedPageBreak/>
        <w:t xml:space="preserve">Vivekananda developed his </w:t>
      </w:r>
      <w:r w:rsidR="000C02CC" w:rsidRPr="001E1A0A">
        <w:rPr>
          <w:rFonts w:ascii="Times New Roman" w:hAnsi="Times New Roman" w:cs="Times New Roman"/>
          <w:sz w:val="24"/>
          <w:szCs w:val="24"/>
        </w:rPr>
        <w:t xml:space="preserve">Humanism. He identified his humanism with the love and identification with all beings. His Guru, Sri Ramkrishna taught him the gospel of unfailing service to human beings, seeing </w:t>
      </w:r>
      <w:r w:rsidR="000C02CC" w:rsidRPr="001E1A0A">
        <w:rPr>
          <w:rFonts w:ascii="Times New Roman" w:hAnsi="Times New Roman" w:cs="Times New Roman"/>
          <w:i/>
          <w:iCs/>
          <w:sz w:val="24"/>
          <w:szCs w:val="24"/>
        </w:rPr>
        <w:t xml:space="preserve">jiva </w:t>
      </w:r>
      <w:r w:rsidR="000C02CC" w:rsidRPr="001E1A0A">
        <w:rPr>
          <w:rFonts w:ascii="Times New Roman" w:hAnsi="Times New Roman" w:cs="Times New Roman"/>
          <w:sz w:val="24"/>
          <w:szCs w:val="24"/>
        </w:rPr>
        <w:t xml:space="preserve">as </w:t>
      </w:r>
      <w:r w:rsidR="000C02CC" w:rsidRPr="001E1A0A">
        <w:rPr>
          <w:rFonts w:ascii="Times New Roman" w:hAnsi="Times New Roman" w:cs="Times New Roman"/>
          <w:i/>
          <w:iCs/>
          <w:sz w:val="24"/>
          <w:szCs w:val="24"/>
        </w:rPr>
        <w:t>Siva</w:t>
      </w:r>
      <w:r w:rsidR="000C02CC" w:rsidRPr="001E1A0A">
        <w:rPr>
          <w:rFonts w:ascii="Times New Roman" w:hAnsi="Times New Roman" w:cs="Times New Roman"/>
          <w:sz w:val="24"/>
          <w:szCs w:val="24"/>
        </w:rPr>
        <w:t xml:space="preserve">. From Sankaracharya he learnt the message of </w:t>
      </w:r>
      <w:r w:rsidR="000C02CC" w:rsidRPr="001E1A0A">
        <w:rPr>
          <w:rFonts w:ascii="Times New Roman" w:hAnsi="Times New Roman" w:cs="Times New Roman"/>
          <w:i/>
          <w:iCs/>
          <w:sz w:val="24"/>
          <w:szCs w:val="24"/>
        </w:rPr>
        <w:t>Tattvamasi or aham Brahmasmi</w:t>
      </w:r>
      <w:r w:rsidR="000C02CC" w:rsidRPr="001E1A0A">
        <w:rPr>
          <w:rFonts w:ascii="Times New Roman" w:hAnsi="Times New Roman" w:cs="Times New Roman"/>
          <w:sz w:val="24"/>
          <w:szCs w:val="24"/>
        </w:rPr>
        <w:t>.</w:t>
      </w:r>
      <w:r w:rsidR="001B709C" w:rsidRPr="001E1A0A">
        <w:rPr>
          <w:rFonts w:ascii="Times New Roman" w:hAnsi="Times New Roman" w:cs="Times New Roman"/>
          <w:sz w:val="24"/>
          <w:szCs w:val="24"/>
        </w:rPr>
        <w:t xml:space="preserve"> Thus, the</w:t>
      </w:r>
      <w:r w:rsidR="0033064A" w:rsidRPr="001E1A0A">
        <w:rPr>
          <w:rFonts w:ascii="Times New Roman" w:hAnsi="Times New Roman" w:cs="Times New Roman"/>
          <w:sz w:val="24"/>
          <w:szCs w:val="24"/>
        </w:rPr>
        <w:t xml:space="preserve"> only God to be worshipped according to Vivekananda is the human soul in the human </w:t>
      </w:r>
      <w:r w:rsidR="001B709C" w:rsidRPr="001E1A0A">
        <w:rPr>
          <w:rFonts w:ascii="Times New Roman" w:hAnsi="Times New Roman" w:cs="Times New Roman"/>
          <w:sz w:val="24"/>
          <w:szCs w:val="24"/>
        </w:rPr>
        <w:t>body.Moreover; Vivekananda’s</w:t>
      </w:r>
      <w:r w:rsidR="0033064A" w:rsidRPr="001E1A0A">
        <w:rPr>
          <w:rFonts w:ascii="Times New Roman" w:hAnsi="Times New Roman" w:cs="Times New Roman"/>
          <w:sz w:val="24"/>
          <w:szCs w:val="24"/>
        </w:rPr>
        <w:t xml:space="preserve"> uniqueness was that he wanted to utilize </w:t>
      </w:r>
      <w:r w:rsidR="0033064A" w:rsidRPr="001E1A0A">
        <w:rPr>
          <w:rFonts w:ascii="Times New Roman" w:hAnsi="Times New Roman" w:cs="Times New Roman"/>
          <w:i/>
          <w:iCs/>
          <w:sz w:val="24"/>
          <w:szCs w:val="24"/>
        </w:rPr>
        <w:t xml:space="preserve">Vedanta </w:t>
      </w:r>
      <w:r w:rsidR="0033064A" w:rsidRPr="001E1A0A">
        <w:rPr>
          <w:rFonts w:ascii="Times New Roman" w:hAnsi="Times New Roman" w:cs="Times New Roman"/>
          <w:sz w:val="24"/>
          <w:szCs w:val="24"/>
        </w:rPr>
        <w:t xml:space="preserve">for the good of </w:t>
      </w:r>
      <w:r w:rsidR="000749F3" w:rsidRPr="001E1A0A">
        <w:rPr>
          <w:rFonts w:ascii="Times New Roman" w:hAnsi="Times New Roman" w:cs="Times New Roman"/>
          <w:sz w:val="24"/>
          <w:szCs w:val="24"/>
        </w:rPr>
        <w:t xml:space="preserve">humanity. He lamented that so long </w:t>
      </w:r>
      <w:r w:rsidR="000749F3" w:rsidRPr="001E1A0A">
        <w:rPr>
          <w:rFonts w:ascii="Times New Roman" w:hAnsi="Times New Roman" w:cs="Times New Roman"/>
          <w:i/>
          <w:iCs/>
          <w:sz w:val="24"/>
          <w:szCs w:val="24"/>
        </w:rPr>
        <w:t>Vedanta</w:t>
      </w:r>
      <w:r w:rsidR="000749F3" w:rsidRPr="001E1A0A">
        <w:rPr>
          <w:rFonts w:ascii="Times New Roman" w:hAnsi="Times New Roman" w:cs="Times New Roman"/>
          <w:sz w:val="24"/>
          <w:szCs w:val="24"/>
        </w:rPr>
        <w:t xml:space="preserve"> was only limited as esoteric knowledge of the few living isolated from the mundane. He brought </w:t>
      </w:r>
      <w:r w:rsidR="000749F3" w:rsidRPr="001E1A0A">
        <w:rPr>
          <w:rFonts w:ascii="Times New Roman" w:hAnsi="Times New Roman" w:cs="Times New Roman"/>
          <w:i/>
          <w:iCs/>
          <w:sz w:val="24"/>
          <w:szCs w:val="24"/>
        </w:rPr>
        <w:t>Vedanta</w:t>
      </w:r>
      <w:r w:rsidR="000749F3" w:rsidRPr="001E1A0A">
        <w:rPr>
          <w:rFonts w:ascii="Times New Roman" w:hAnsi="Times New Roman" w:cs="Times New Roman"/>
          <w:sz w:val="24"/>
          <w:szCs w:val="24"/>
        </w:rPr>
        <w:t xml:space="preserve"> to everyday life of common people. He called his religion </w:t>
      </w:r>
      <w:r w:rsidR="000749F3" w:rsidRPr="001E1A0A">
        <w:rPr>
          <w:rFonts w:ascii="Times New Roman" w:hAnsi="Times New Roman" w:cs="Times New Roman"/>
          <w:i/>
          <w:iCs/>
          <w:sz w:val="24"/>
          <w:szCs w:val="24"/>
        </w:rPr>
        <w:t>‘Practical Vedanta’</w:t>
      </w:r>
      <w:r w:rsidR="000749F3" w:rsidRPr="001E1A0A">
        <w:rPr>
          <w:rFonts w:ascii="Times New Roman" w:hAnsi="Times New Roman" w:cs="Times New Roman"/>
          <w:sz w:val="24"/>
          <w:szCs w:val="24"/>
        </w:rPr>
        <w:t>. He viewed that one can perceive God and serve humanity and conversely also one can realize God by the service to all living beings, who are the embodiments of Brahman.Vivekananda’s humanism can be regarded as Spiritual humanism</w:t>
      </w:r>
      <w:r w:rsidR="00E40CAA" w:rsidRPr="001E1A0A">
        <w:rPr>
          <w:rFonts w:ascii="Times New Roman" w:hAnsi="Times New Roman" w:cs="Times New Roman"/>
          <w:sz w:val="24"/>
          <w:szCs w:val="24"/>
        </w:rPr>
        <w:t xml:space="preserve"> or Humanistic </w:t>
      </w:r>
      <w:r w:rsidR="00E40CAA" w:rsidRPr="001E1A0A">
        <w:rPr>
          <w:rFonts w:ascii="Times New Roman" w:hAnsi="Times New Roman" w:cs="Times New Roman"/>
          <w:i/>
          <w:iCs/>
          <w:sz w:val="24"/>
          <w:szCs w:val="24"/>
        </w:rPr>
        <w:t>Advaita</w:t>
      </w:r>
      <w:r w:rsidR="00E40CAA" w:rsidRPr="001E1A0A">
        <w:rPr>
          <w:rFonts w:ascii="Times New Roman" w:hAnsi="Times New Roman" w:cs="Times New Roman"/>
          <w:sz w:val="24"/>
          <w:szCs w:val="24"/>
        </w:rPr>
        <w:t xml:space="preserve"> which regards man as God.Vivekanda’s spiritual humanism criticizes the social evils and customs and inculcated faith and self-reliance among teeming millions.</w:t>
      </w:r>
      <w:r w:rsidR="006C62D5" w:rsidRPr="001E1A0A">
        <w:rPr>
          <w:rFonts w:ascii="Times New Roman" w:hAnsi="Times New Roman" w:cs="Times New Roman"/>
          <w:sz w:val="24"/>
          <w:szCs w:val="24"/>
        </w:rPr>
        <w:t xml:space="preserve"> </w:t>
      </w:r>
      <w:r w:rsidR="00E40CAA" w:rsidRPr="001E1A0A">
        <w:rPr>
          <w:rFonts w:ascii="Times New Roman" w:hAnsi="Times New Roman" w:cs="Times New Roman"/>
          <w:sz w:val="24"/>
          <w:szCs w:val="24"/>
        </w:rPr>
        <w:t>Vivekan</w:t>
      </w:r>
      <w:r w:rsidR="006C62D5" w:rsidRPr="001E1A0A">
        <w:rPr>
          <w:rFonts w:ascii="Times New Roman" w:hAnsi="Times New Roman" w:cs="Times New Roman"/>
          <w:sz w:val="24"/>
          <w:szCs w:val="24"/>
        </w:rPr>
        <w:t>an</w:t>
      </w:r>
      <w:r w:rsidR="00E40CAA" w:rsidRPr="001E1A0A">
        <w:rPr>
          <w:rFonts w:ascii="Times New Roman" w:hAnsi="Times New Roman" w:cs="Times New Roman"/>
          <w:sz w:val="24"/>
          <w:szCs w:val="24"/>
        </w:rPr>
        <w:t>da begins with dualism, goes through a qualified monism and end in perfect monism.</w:t>
      </w:r>
    </w:p>
    <w:p w:rsidR="00873535" w:rsidRPr="001E1A0A" w:rsidRDefault="00873535" w:rsidP="001E1A0A">
      <w:pPr>
        <w:spacing w:line="360" w:lineRule="auto"/>
        <w:jc w:val="both"/>
        <w:rPr>
          <w:rFonts w:ascii="Times New Roman" w:hAnsi="Times New Roman" w:cs="Times New Roman"/>
          <w:b/>
          <w:bCs/>
          <w:i/>
          <w:iCs/>
          <w:sz w:val="24"/>
          <w:szCs w:val="24"/>
        </w:rPr>
      </w:pPr>
    </w:p>
    <w:p w:rsidR="00324C2A" w:rsidRPr="001E1A0A" w:rsidRDefault="00324C2A" w:rsidP="001E1A0A">
      <w:pPr>
        <w:spacing w:line="360" w:lineRule="auto"/>
        <w:jc w:val="both"/>
        <w:rPr>
          <w:rFonts w:ascii="Times New Roman" w:hAnsi="Times New Roman" w:cs="Times New Roman"/>
          <w:b/>
          <w:bCs/>
          <w:i/>
          <w:iCs/>
          <w:sz w:val="24"/>
          <w:szCs w:val="24"/>
        </w:rPr>
      </w:pPr>
      <w:r w:rsidRPr="001E1A0A">
        <w:rPr>
          <w:rFonts w:ascii="Times New Roman" w:hAnsi="Times New Roman" w:cs="Times New Roman"/>
          <w:b/>
          <w:bCs/>
          <w:i/>
          <w:iCs/>
          <w:sz w:val="24"/>
          <w:szCs w:val="24"/>
        </w:rPr>
        <w:t>Rabindranath Tagore and the religion of man</w:t>
      </w:r>
    </w:p>
    <w:p w:rsidR="00315043" w:rsidRPr="001E1A0A" w:rsidRDefault="00E9699F" w:rsidP="001E1A0A">
      <w:pPr>
        <w:spacing w:line="360" w:lineRule="auto"/>
        <w:jc w:val="both"/>
        <w:rPr>
          <w:rFonts w:ascii="Times New Roman" w:hAnsi="Times New Roman" w:cs="Times New Roman"/>
          <w:sz w:val="24"/>
          <w:szCs w:val="24"/>
        </w:rPr>
      </w:pPr>
      <w:r w:rsidRPr="001E1A0A">
        <w:rPr>
          <w:rFonts w:ascii="Times New Roman" w:hAnsi="Times New Roman" w:cs="Times New Roman"/>
          <w:sz w:val="24"/>
          <w:szCs w:val="24"/>
        </w:rPr>
        <w:t>Rabindranath Tagore</w:t>
      </w:r>
      <w:r w:rsidR="004A1DF1" w:rsidRPr="001E1A0A">
        <w:rPr>
          <w:rFonts w:ascii="Times New Roman" w:hAnsi="Times New Roman" w:cs="Times New Roman"/>
          <w:sz w:val="24"/>
          <w:szCs w:val="24"/>
        </w:rPr>
        <w:t xml:space="preserve"> was born in one of the most elite Bengali family who were regarded as the harbinger of Bengal </w:t>
      </w:r>
      <w:r w:rsidR="008948B2" w:rsidRPr="001E1A0A">
        <w:rPr>
          <w:rFonts w:ascii="Times New Roman" w:hAnsi="Times New Roman" w:cs="Times New Roman"/>
          <w:sz w:val="24"/>
          <w:szCs w:val="24"/>
        </w:rPr>
        <w:t>Renaissance. From</w:t>
      </w:r>
      <w:r w:rsidR="004A1DF1" w:rsidRPr="001E1A0A">
        <w:rPr>
          <w:rFonts w:ascii="Times New Roman" w:hAnsi="Times New Roman" w:cs="Times New Roman"/>
          <w:sz w:val="24"/>
          <w:szCs w:val="24"/>
        </w:rPr>
        <w:t xml:space="preserve"> his </w:t>
      </w:r>
      <w:r w:rsidR="008948B2" w:rsidRPr="001E1A0A">
        <w:rPr>
          <w:rFonts w:ascii="Times New Roman" w:hAnsi="Times New Roman" w:cs="Times New Roman"/>
          <w:sz w:val="24"/>
          <w:szCs w:val="24"/>
        </w:rPr>
        <w:t xml:space="preserve">childhood Tagore was raised in an atmosphere where Upanisadic thoughts blossomed at par with European literature, music, science and </w:t>
      </w:r>
      <w:r w:rsidR="005150CB" w:rsidRPr="001E1A0A">
        <w:rPr>
          <w:rFonts w:ascii="Times New Roman" w:hAnsi="Times New Roman" w:cs="Times New Roman"/>
          <w:sz w:val="24"/>
          <w:szCs w:val="24"/>
        </w:rPr>
        <w:t xml:space="preserve">culture. Tagore’s father, Debendranath Tagore was a nature lover. His frequent trips to Himalayas often accompanied by his youngest son Rabindranath inculcated a deep love and integration for nature in Rabindranath. </w:t>
      </w:r>
      <w:r w:rsidR="00391688" w:rsidRPr="001E1A0A">
        <w:rPr>
          <w:rFonts w:ascii="Times New Roman" w:hAnsi="Times New Roman" w:cs="Times New Roman"/>
          <w:sz w:val="24"/>
          <w:szCs w:val="24"/>
        </w:rPr>
        <w:t xml:space="preserve">Tagore from his childhood days was fascinated </w:t>
      </w:r>
      <w:r w:rsidR="00CC4126" w:rsidRPr="001E1A0A">
        <w:rPr>
          <w:rFonts w:ascii="Times New Roman" w:hAnsi="Times New Roman" w:cs="Times New Roman"/>
          <w:sz w:val="24"/>
          <w:szCs w:val="24"/>
        </w:rPr>
        <w:t>by the natural beauties of rising of the sun, chirping of birds and the whistling of winds through the trees. Since childhood, Tagore grew u</w:t>
      </w:r>
      <w:r w:rsidR="001B709C" w:rsidRPr="001E1A0A">
        <w:rPr>
          <w:rFonts w:ascii="Times New Roman" w:hAnsi="Times New Roman" w:cs="Times New Roman"/>
          <w:sz w:val="24"/>
          <w:szCs w:val="24"/>
        </w:rPr>
        <w:t>p bereft of any mother’s love or</w:t>
      </w:r>
      <w:r w:rsidR="00CC4126" w:rsidRPr="001E1A0A">
        <w:rPr>
          <w:rFonts w:ascii="Times New Roman" w:hAnsi="Times New Roman" w:cs="Times New Roman"/>
          <w:sz w:val="24"/>
          <w:szCs w:val="24"/>
        </w:rPr>
        <w:t xml:space="preserve"> female company strictly under strong surveillance of servants which he called </w:t>
      </w:r>
      <w:r w:rsidR="00CC4126" w:rsidRPr="001E1A0A">
        <w:rPr>
          <w:rFonts w:ascii="Times New Roman" w:hAnsi="Times New Roman" w:cs="Times New Roman"/>
          <w:i/>
          <w:iCs/>
          <w:sz w:val="24"/>
          <w:szCs w:val="24"/>
        </w:rPr>
        <w:t>Servocacy</w:t>
      </w:r>
      <w:r w:rsidR="00CC4126" w:rsidRPr="001E1A0A">
        <w:rPr>
          <w:rFonts w:ascii="Times New Roman" w:hAnsi="Times New Roman" w:cs="Times New Roman"/>
          <w:sz w:val="24"/>
          <w:szCs w:val="24"/>
        </w:rPr>
        <w:t xml:space="preserve"> in </w:t>
      </w:r>
      <w:r w:rsidR="008D4F0D" w:rsidRPr="001E1A0A">
        <w:rPr>
          <w:rFonts w:ascii="Times New Roman" w:hAnsi="Times New Roman" w:cs="Times New Roman"/>
          <w:i/>
          <w:iCs/>
          <w:sz w:val="24"/>
          <w:szCs w:val="24"/>
        </w:rPr>
        <w:t>Reminiscence</w:t>
      </w:r>
      <w:r w:rsidR="008D4F0D" w:rsidRPr="001E1A0A">
        <w:rPr>
          <w:rFonts w:ascii="Times New Roman" w:hAnsi="Times New Roman" w:cs="Times New Roman"/>
          <w:sz w:val="24"/>
          <w:szCs w:val="24"/>
        </w:rPr>
        <w:t xml:space="preserve">. Hence, nature occupied the place of a mother figure from his very </w:t>
      </w:r>
      <w:r w:rsidR="00A878DE" w:rsidRPr="001E1A0A">
        <w:rPr>
          <w:rFonts w:ascii="Times New Roman" w:hAnsi="Times New Roman" w:cs="Times New Roman"/>
          <w:sz w:val="24"/>
          <w:szCs w:val="24"/>
        </w:rPr>
        <w:t>childhood. Tagore views nature as essentially related to man and in a person’s self, nature’s true colours are revealed. Human personality could find fruition only through the realization of the feeling of intimacy with nature. We are not unknown strangers to natural diversities but the organic lives in nature are our kith and kin. According to Tagore, our relationship with nature comes in two senses. First</w:t>
      </w:r>
      <w:r w:rsidR="00EF7A44" w:rsidRPr="001E1A0A">
        <w:rPr>
          <w:rFonts w:ascii="Times New Roman" w:hAnsi="Times New Roman" w:cs="Times New Roman"/>
          <w:sz w:val="24"/>
          <w:szCs w:val="24"/>
        </w:rPr>
        <w:t xml:space="preserve"> is</w:t>
      </w:r>
      <w:r w:rsidR="00A878DE" w:rsidRPr="001E1A0A">
        <w:rPr>
          <w:rFonts w:ascii="Times New Roman" w:hAnsi="Times New Roman" w:cs="Times New Roman"/>
          <w:sz w:val="24"/>
          <w:szCs w:val="24"/>
        </w:rPr>
        <w:t xml:space="preserve"> the objective biological </w:t>
      </w:r>
      <w:r w:rsidR="00EF7A44" w:rsidRPr="001E1A0A">
        <w:rPr>
          <w:rFonts w:ascii="Times New Roman" w:hAnsi="Times New Roman" w:cs="Times New Roman"/>
          <w:sz w:val="24"/>
          <w:szCs w:val="24"/>
        </w:rPr>
        <w:t>bonding,</w:t>
      </w:r>
      <w:r w:rsidR="00A878DE" w:rsidRPr="001E1A0A">
        <w:rPr>
          <w:rFonts w:ascii="Times New Roman" w:hAnsi="Times New Roman" w:cs="Times New Roman"/>
          <w:sz w:val="24"/>
          <w:szCs w:val="24"/>
        </w:rPr>
        <w:t xml:space="preserve"> which </w:t>
      </w:r>
      <w:r w:rsidR="00A878DE" w:rsidRPr="001E1A0A">
        <w:rPr>
          <w:rFonts w:ascii="Times New Roman" w:hAnsi="Times New Roman" w:cs="Times New Roman"/>
          <w:sz w:val="24"/>
          <w:szCs w:val="24"/>
        </w:rPr>
        <w:lastRenderedPageBreak/>
        <w:t xml:space="preserve">binds down nature to satisfy our physical and essential </w:t>
      </w:r>
      <w:r w:rsidR="00EF7A44" w:rsidRPr="001E1A0A">
        <w:rPr>
          <w:rFonts w:ascii="Times New Roman" w:hAnsi="Times New Roman" w:cs="Times New Roman"/>
          <w:sz w:val="24"/>
          <w:szCs w:val="24"/>
        </w:rPr>
        <w:t>needs. Second, nature satisfies our personality with her manifestation making our lives rich and stimulates our imagination in the harmony of forms, colour, sounds and movements.Moreover</w:t>
      </w:r>
      <w:r w:rsidR="00636FC3" w:rsidRPr="001E1A0A">
        <w:rPr>
          <w:rFonts w:ascii="Times New Roman" w:hAnsi="Times New Roman" w:cs="Times New Roman"/>
          <w:sz w:val="24"/>
          <w:szCs w:val="24"/>
        </w:rPr>
        <w:t>, with</w:t>
      </w:r>
      <w:r w:rsidR="00EF7A44" w:rsidRPr="001E1A0A">
        <w:rPr>
          <w:rFonts w:ascii="Times New Roman" w:hAnsi="Times New Roman" w:cs="Times New Roman"/>
          <w:sz w:val="24"/>
          <w:szCs w:val="24"/>
        </w:rPr>
        <w:t xml:space="preserve"> the help of nature man creates his own </w:t>
      </w:r>
      <w:r w:rsidR="00636FC3" w:rsidRPr="001E1A0A">
        <w:rPr>
          <w:rFonts w:ascii="Times New Roman" w:hAnsi="Times New Roman" w:cs="Times New Roman"/>
          <w:sz w:val="24"/>
          <w:szCs w:val="24"/>
        </w:rPr>
        <w:t>nature. Man’s</w:t>
      </w:r>
      <w:r w:rsidR="00EF7A44" w:rsidRPr="001E1A0A">
        <w:rPr>
          <w:rFonts w:ascii="Times New Roman" w:hAnsi="Times New Roman" w:cs="Times New Roman"/>
          <w:sz w:val="24"/>
          <w:szCs w:val="24"/>
        </w:rPr>
        <w:t xml:space="preserve"> </w:t>
      </w:r>
      <w:r w:rsidR="00636FC3" w:rsidRPr="001E1A0A">
        <w:rPr>
          <w:rFonts w:ascii="Times New Roman" w:hAnsi="Times New Roman" w:cs="Times New Roman"/>
          <w:sz w:val="24"/>
          <w:szCs w:val="24"/>
        </w:rPr>
        <w:t xml:space="preserve">creativity, self expression, art and culture are developed.Furthermore; man becomes conscious of the </w:t>
      </w:r>
      <w:r w:rsidR="00636FC3" w:rsidRPr="001E1A0A">
        <w:rPr>
          <w:rFonts w:ascii="Times New Roman" w:hAnsi="Times New Roman" w:cs="Times New Roman"/>
          <w:i/>
          <w:iCs/>
          <w:sz w:val="24"/>
          <w:szCs w:val="24"/>
        </w:rPr>
        <w:t>surplus</w:t>
      </w:r>
      <w:r w:rsidR="00636FC3" w:rsidRPr="001E1A0A">
        <w:rPr>
          <w:rFonts w:ascii="Times New Roman" w:hAnsi="Times New Roman" w:cs="Times New Roman"/>
          <w:sz w:val="24"/>
          <w:szCs w:val="24"/>
        </w:rPr>
        <w:t xml:space="preserve"> in him and he realizes his ability to transcend the physical finitude and to communicate with the Supreme person through his creative self. In this manner the Supreme Self reveals himself to man. Tagore believes that the unity of man and nature has its source in the One or the </w:t>
      </w:r>
      <w:r w:rsidR="00DD1CE1" w:rsidRPr="001E1A0A">
        <w:rPr>
          <w:rFonts w:ascii="Times New Roman" w:hAnsi="Times New Roman" w:cs="Times New Roman"/>
          <w:sz w:val="24"/>
          <w:szCs w:val="24"/>
        </w:rPr>
        <w:t xml:space="preserve">Absolute. Man’s creativity and personality goes together. Man comes out of his boundary of physical necessities </w:t>
      </w:r>
      <w:r w:rsidR="00F92285" w:rsidRPr="001E1A0A">
        <w:rPr>
          <w:rFonts w:ascii="Times New Roman" w:hAnsi="Times New Roman" w:cs="Times New Roman"/>
          <w:sz w:val="24"/>
          <w:szCs w:val="24"/>
        </w:rPr>
        <w:t>and moved forward to realize the infinite run on two parallel lines-that of utility and of self-expression. The creation of art</w:t>
      </w:r>
      <w:r w:rsidR="00E67123" w:rsidRPr="001E1A0A">
        <w:rPr>
          <w:rFonts w:ascii="Times New Roman" w:hAnsi="Times New Roman" w:cs="Times New Roman"/>
          <w:sz w:val="24"/>
          <w:szCs w:val="24"/>
        </w:rPr>
        <w:t>, music, painting</w:t>
      </w:r>
      <w:r w:rsidR="00F92285" w:rsidRPr="001E1A0A">
        <w:rPr>
          <w:rFonts w:ascii="Times New Roman" w:hAnsi="Times New Roman" w:cs="Times New Roman"/>
          <w:sz w:val="24"/>
          <w:szCs w:val="24"/>
        </w:rPr>
        <w:t xml:space="preserve"> and dance elevates man from a mere being to a personal man.</w:t>
      </w:r>
      <w:r w:rsidR="00025AFA" w:rsidRPr="001E1A0A">
        <w:rPr>
          <w:rStyle w:val="FootnoteReference"/>
          <w:rFonts w:ascii="Times New Roman" w:hAnsi="Times New Roman" w:cs="Times New Roman"/>
          <w:sz w:val="24"/>
          <w:szCs w:val="24"/>
        </w:rPr>
        <w:footnoteReference w:id="5"/>
      </w:r>
      <w:r w:rsidR="00E67123" w:rsidRPr="001E1A0A">
        <w:rPr>
          <w:rFonts w:ascii="Times New Roman" w:hAnsi="Times New Roman" w:cs="Times New Roman"/>
          <w:sz w:val="24"/>
          <w:szCs w:val="24"/>
        </w:rPr>
        <w:t>Tagore says that man is truly represented in something which exceeds himself. He is aware that he is not imperfect, but incomplete.</w:t>
      </w:r>
      <w:r w:rsidR="00CD67EC" w:rsidRPr="001E1A0A">
        <w:rPr>
          <w:rStyle w:val="FootnoteReference"/>
          <w:rFonts w:ascii="Times New Roman" w:hAnsi="Times New Roman" w:cs="Times New Roman"/>
          <w:sz w:val="24"/>
          <w:szCs w:val="24"/>
        </w:rPr>
        <w:footnoteReference w:id="6"/>
      </w:r>
      <w:r w:rsidR="00DF3A8A" w:rsidRPr="001E1A0A">
        <w:rPr>
          <w:rFonts w:ascii="Times New Roman" w:hAnsi="Times New Roman" w:cs="Times New Roman"/>
          <w:sz w:val="24"/>
          <w:szCs w:val="24"/>
        </w:rPr>
        <w:t xml:space="preserve">According to Tagore, the creative urge which is present in all men to transcend the biological is the </w:t>
      </w:r>
      <w:r w:rsidR="00DF3A8A" w:rsidRPr="001E1A0A">
        <w:rPr>
          <w:rFonts w:ascii="Times New Roman" w:hAnsi="Times New Roman" w:cs="Times New Roman"/>
          <w:b/>
          <w:bCs/>
          <w:sz w:val="24"/>
          <w:szCs w:val="24"/>
        </w:rPr>
        <w:t xml:space="preserve">surplus in </w:t>
      </w:r>
      <w:r w:rsidR="00074A1D" w:rsidRPr="001E1A0A">
        <w:rPr>
          <w:rFonts w:ascii="Times New Roman" w:hAnsi="Times New Roman" w:cs="Times New Roman"/>
          <w:b/>
          <w:bCs/>
          <w:sz w:val="24"/>
          <w:szCs w:val="24"/>
        </w:rPr>
        <w:t>man</w:t>
      </w:r>
      <w:r w:rsidR="00074A1D" w:rsidRPr="001E1A0A">
        <w:rPr>
          <w:rFonts w:ascii="Times New Roman" w:hAnsi="Times New Roman" w:cs="Times New Roman"/>
          <w:sz w:val="24"/>
          <w:szCs w:val="24"/>
        </w:rPr>
        <w:t xml:space="preserve">. Through man’s creativity he realizes the Supreme Person </w:t>
      </w:r>
      <w:r w:rsidR="00074A1D" w:rsidRPr="001E1A0A">
        <w:rPr>
          <w:rFonts w:ascii="Times New Roman" w:hAnsi="Times New Roman" w:cs="Times New Roman"/>
          <w:i/>
          <w:iCs/>
          <w:sz w:val="24"/>
          <w:szCs w:val="24"/>
        </w:rPr>
        <w:t>(</w:t>
      </w:r>
      <w:r w:rsidR="005E639B" w:rsidRPr="001E1A0A">
        <w:rPr>
          <w:rFonts w:ascii="Times New Roman" w:hAnsi="Times New Roman" w:cs="Times New Roman"/>
          <w:i/>
          <w:iCs/>
          <w:sz w:val="24"/>
          <w:szCs w:val="24"/>
        </w:rPr>
        <w:t>Jivan Devatā</w:t>
      </w:r>
      <w:r w:rsidR="00074A1D" w:rsidRPr="001E1A0A">
        <w:rPr>
          <w:rFonts w:ascii="Times New Roman" w:hAnsi="Times New Roman" w:cs="Times New Roman"/>
          <w:i/>
          <w:iCs/>
          <w:sz w:val="24"/>
          <w:szCs w:val="24"/>
        </w:rPr>
        <w:t>)</w:t>
      </w:r>
      <w:r w:rsidR="00074A1D" w:rsidRPr="001E1A0A">
        <w:rPr>
          <w:rFonts w:ascii="Times New Roman" w:hAnsi="Times New Roman" w:cs="Times New Roman"/>
          <w:sz w:val="24"/>
          <w:szCs w:val="24"/>
        </w:rPr>
        <w:t xml:space="preserve"> who has made this world so personal to man. Man attains his fulfillment when he feels his Infinity or the Divine which is the creator in him.</w:t>
      </w:r>
      <w:r w:rsidR="005E639B" w:rsidRPr="001E1A0A">
        <w:rPr>
          <w:rFonts w:ascii="Times New Roman" w:hAnsi="Times New Roman" w:cs="Times New Roman"/>
          <w:sz w:val="24"/>
          <w:szCs w:val="24"/>
        </w:rPr>
        <w:t>Moreover, the purpose of religion according to Tagore is to bring man in harmony in reason, love and deed with the Supreme Person.</w:t>
      </w:r>
      <w:r w:rsidR="000E1F5D" w:rsidRPr="001E1A0A">
        <w:rPr>
          <w:rStyle w:val="FootnoteReference"/>
          <w:rFonts w:ascii="Times New Roman" w:hAnsi="Times New Roman" w:cs="Times New Roman"/>
          <w:sz w:val="24"/>
          <w:szCs w:val="24"/>
        </w:rPr>
        <w:footnoteReference w:id="7"/>
      </w:r>
      <w:r w:rsidR="000E1F5D" w:rsidRPr="001E1A0A">
        <w:rPr>
          <w:rFonts w:ascii="Times New Roman" w:hAnsi="Times New Roman" w:cs="Times New Roman"/>
          <w:sz w:val="24"/>
          <w:szCs w:val="24"/>
        </w:rPr>
        <w:t xml:space="preserve"> Furthermore, the Supreme Person is such dependent upon the personal being as the latter is dependent on the </w:t>
      </w:r>
      <w:r w:rsidR="003417AD" w:rsidRPr="001E1A0A">
        <w:rPr>
          <w:rFonts w:ascii="Times New Roman" w:hAnsi="Times New Roman" w:cs="Times New Roman"/>
          <w:sz w:val="24"/>
          <w:szCs w:val="24"/>
        </w:rPr>
        <w:t>former.Hence;</w:t>
      </w:r>
      <w:r w:rsidR="000E1F5D" w:rsidRPr="001E1A0A">
        <w:rPr>
          <w:rFonts w:ascii="Times New Roman" w:hAnsi="Times New Roman" w:cs="Times New Roman"/>
          <w:sz w:val="24"/>
          <w:szCs w:val="24"/>
        </w:rPr>
        <w:t xml:space="preserve"> in this sense God is also a personal being like </w:t>
      </w:r>
      <w:r w:rsidR="00A727A0" w:rsidRPr="001E1A0A">
        <w:rPr>
          <w:rFonts w:ascii="Times New Roman" w:hAnsi="Times New Roman" w:cs="Times New Roman"/>
          <w:sz w:val="24"/>
          <w:szCs w:val="24"/>
        </w:rPr>
        <w:t xml:space="preserve">man. Tagore developed the </w:t>
      </w:r>
      <w:r w:rsidR="001B709C" w:rsidRPr="001E1A0A">
        <w:rPr>
          <w:rFonts w:ascii="Times New Roman" w:hAnsi="Times New Roman" w:cs="Times New Roman"/>
          <w:i/>
          <w:iCs/>
          <w:sz w:val="24"/>
          <w:szCs w:val="24"/>
        </w:rPr>
        <w:t>Veda</w:t>
      </w:r>
      <w:r w:rsidR="00A727A0" w:rsidRPr="001E1A0A">
        <w:rPr>
          <w:rFonts w:ascii="Times New Roman" w:hAnsi="Times New Roman" w:cs="Times New Roman"/>
          <w:i/>
          <w:iCs/>
          <w:sz w:val="24"/>
          <w:szCs w:val="24"/>
        </w:rPr>
        <w:t>ntic</w:t>
      </w:r>
      <w:r w:rsidR="00276B52" w:rsidRPr="001E1A0A">
        <w:rPr>
          <w:rFonts w:ascii="Times New Roman" w:hAnsi="Times New Roman" w:cs="Times New Roman"/>
          <w:sz w:val="24"/>
          <w:szCs w:val="24"/>
        </w:rPr>
        <w:t xml:space="preserve"> concept of </w:t>
      </w:r>
      <w:r w:rsidR="001B709C" w:rsidRPr="001E1A0A">
        <w:rPr>
          <w:rFonts w:ascii="Times New Roman" w:hAnsi="Times New Roman" w:cs="Times New Roman"/>
          <w:i/>
          <w:iCs/>
          <w:sz w:val="24"/>
          <w:szCs w:val="24"/>
        </w:rPr>
        <w:t>Nara-Nara</w:t>
      </w:r>
      <w:r w:rsidR="00276B52" w:rsidRPr="001E1A0A">
        <w:rPr>
          <w:rFonts w:ascii="Times New Roman" w:hAnsi="Times New Roman" w:cs="Times New Roman"/>
          <w:i/>
          <w:iCs/>
          <w:sz w:val="24"/>
          <w:szCs w:val="24"/>
        </w:rPr>
        <w:t>yana</w:t>
      </w:r>
      <w:r w:rsidR="00F13160" w:rsidRPr="001E1A0A">
        <w:rPr>
          <w:rFonts w:ascii="Times New Roman" w:hAnsi="Times New Roman" w:cs="Times New Roman"/>
          <w:sz w:val="24"/>
          <w:szCs w:val="24"/>
        </w:rPr>
        <w:t xml:space="preserve"> in his philosophy of Religion of Man. Tagore shunned the religious formalism and elaborate rituals and affirmed that God is not in lofty temples or grandeurs of sacrifices but he resides in every one of us in our everyday </w:t>
      </w:r>
      <w:r w:rsidR="00E725D8" w:rsidRPr="001E1A0A">
        <w:rPr>
          <w:rFonts w:ascii="Times New Roman" w:hAnsi="Times New Roman" w:cs="Times New Roman"/>
          <w:sz w:val="24"/>
          <w:szCs w:val="24"/>
        </w:rPr>
        <w:t>life. He</w:t>
      </w:r>
      <w:r w:rsidR="00F13160" w:rsidRPr="001E1A0A">
        <w:rPr>
          <w:rFonts w:ascii="Times New Roman" w:hAnsi="Times New Roman" w:cs="Times New Roman"/>
          <w:sz w:val="24"/>
          <w:szCs w:val="24"/>
        </w:rPr>
        <w:t xml:space="preserve"> is </w:t>
      </w:r>
      <w:r w:rsidR="00093080" w:rsidRPr="001E1A0A">
        <w:rPr>
          <w:rFonts w:ascii="Times New Roman" w:hAnsi="Times New Roman" w:cs="Times New Roman"/>
          <w:i/>
          <w:iCs/>
          <w:sz w:val="24"/>
          <w:szCs w:val="24"/>
        </w:rPr>
        <w:t>Jivan Devat</w:t>
      </w:r>
      <w:r w:rsidR="001B709C" w:rsidRPr="001E1A0A">
        <w:rPr>
          <w:rFonts w:ascii="Times New Roman" w:hAnsi="Times New Roman" w:cs="Times New Roman"/>
          <w:i/>
          <w:iCs/>
          <w:sz w:val="24"/>
          <w:szCs w:val="24"/>
        </w:rPr>
        <w:t>a</w:t>
      </w:r>
      <w:r w:rsidR="00F13160" w:rsidRPr="001E1A0A">
        <w:rPr>
          <w:rFonts w:ascii="Times New Roman" w:hAnsi="Times New Roman" w:cs="Times New Roman"/>
          <w:i/>
          <w:iCs/>
          <w:sz w:val="24"/>
          <w:szCs w:val="24"/>
        </w:rPr>
        <w:t>.</w:t>
      </w:r>
      <w:r w:rsidR="00E725D8" w:rsidRPr="001E1A0A">
        <w:rPr>
          <w:rFonts w:ascii="Times New Roman" w:hAnsi="Times New Roman" w:cs="Times New Roman"/>
          <w:i/>
          <w:iCs/>
          <w:sz w:val="24"/>
          <w:szCs w:val="24"/>
        </w:rPr>
        <w:t xml:space="preserve"> </w:t>
      </w:r>
      <w:r w:rsidR="00E725D8" w:rsidRPr="001E1A0A">
        <w:rPr>
          <w:rFonts w:ascii="Times New Roman" w:hAnsi="Times New Roman" w:cs="Times New Roman"/>
          <w:sz w:val="24"/>
          <w:szCs w:val="24"/>
        </w:rPr>
        <w:t>Hence, Tagore’s concept of Humanism is basically service to mankind.Hence, the Absolute One is manifested in all and one could only realize his unity with the Absolute through love, sympathy and harmony. Therein only the spiritual union is possible.</w:t>
      </w:r>
    </w:p>
    <w:p w:rsidR="00432CDC" w:rsidRDefault="00432CDC" w:rsidP="001E1A0A">
      <w:pPr>
        <w:spacing w:line="360" w:lineRule="auto"/>
        <w:jc w:val="both"/>
        <w:rPr>
          <w:rFonts w:ascii="Times New Roman" w:hAnsi="Times New Roman" w:cs="Times New Roman"/>
          <w:b/>
          <w:bCs/>
          <w:i/>
          <w:iCs/>
          <w:sz w:val="24"/>
          <w:szCs w:val="24"/>
        </w:rPr>
      </w:pPr>
    </w:p>
    <w:p w:rsidR="00432CDC" w:rsidRDefault="00432CDC" w:rsidP="001E1A0A">
      <w:pPr>
        <w:spacing w:line="360" w:lineRule="auto"/>
        <w:jc w:val="both"/>
        <w:rPr>
          <w:rFonts w:ascii="Times New Roman" w:hAnsi="Times New Roman" w:cs="Times New Roman"/>
          <w:b/>
          <w:bCs/>
          <w:i/>
          <w:iCs/>
          <w:sz w:val="24"/>
          <w:szCs w:val="24"/>
        </w:rPr>
      </w:pPr>
    </w:p>
    <w:p w:rsidR="00284272" w:rsidRPr="001E1A0A" w:rsidRDefault="00284272" w:rsidP="001E1A0A">
      <w:pPr>
        <w:spacing w:line="360" w:lineRule="auto"/>
        <w:jc w:val="both"/>
        <w:rPr>
          <w:rFonts w:ascii="Times New Roman" w:hAnsi="Times New Roman" w:cs="Times New Roman"/>
          <w:b/>
          <w:bCs/>
          <w:i/>
          <w:iCs/>
          <w:sz w:val="24"/>
          <w:szCs w:val="24"/>
        </w:rPr>
      </w:pPr>
      <w:r w:rsidRPr="001E1A0A">
        <w:rPr>
          <w:rFonts w:ascii="Times New Roman" w:hAnsi="Times New Roman" w:cs="Times New Roman"/>
          <w:b/>
          <w:bCs/>
          <w:i/>
          <w:iCs/>
          <w:sz w:val="24"/>
          <w:szCs w:val="24"/>
        </w:rPr>
        <w:t>Mahatma Gandhi</w:t>
      </w:r>
    </w:p>
    <w:p w:rsidR="00BD6C44" w:rsidRPr="001E1A0A" w:rsidRDefault="00315043" w:rsidP="001E1A0A">
      <w:pPr>
        <w:autoSpaceDE w:val="0"/>
        <w:autoSpaceDN w:val="0"/>
        <w:adjustRightInd w:val="0"/>
        <w:spacing w:after="19" w:line="360" w:lineRule="auto"/>
        <w:jc w:val="both"/>
        <w:rPr>
          <w:rFonts w:ascii="Times New Roman" w:hAnsi="Times New Roman" w:cs="Times New Roman"/>
          <w:sz w:val="24"/>
          <w:szCs w:val="24"/>
        </w:rPr>
      </w:pPr>
      <w:r w:rsidRPr="001E1A0A">
        <w:rPr>
          <w:rFonts w:ascii="Times New Roman" w:hAnsi="Times New Roman" w:cs="Times New Roman"/>
          <w:sz w:val="24"/>
          <w:szCs w:val="24"/>
        </w:rPr>
        <w:t>Ahimsa is the main concept of the philosophy of Mahatma Gandhi.</w:t>
      </w:r>
      <w:r w:rsidR="00D617E2" w:rsidRPr="001E1A0A">
        <w:rPr>
          <w:rFonts w:ascii="Times New Roman" w:hAnsi="Times New Roman" w:cs="Times New Roman"/>
          <w:sz w:val="24"/>
          <w:szCs w:val="24"/>
        </w:rPr>
        <w:t xml:space="preserve"> </w:t>
      </w:r>
      <w:r w:rsidRPr="001E1A0A">
        <w:rPr>
          <w:rFonts w:ascii="Times New Roman" w:hAnsi="Times New Roman" w:cs="Times New Roman"/>
          <w:sz w:val="24"/>
          <w:szCs w:val="24"/>
        </w:rPr>
        <w:t xml:space="preserve">Gandhi advocated that </w:t>
      </w:r>
      <w:r w:rsidR="00D617E2" w:rsidRPr="001E1A0A">
        <w:rPr>
          <w:rFonts w:ascii="Times New Roman" w:hAnsi="Times New Roman" w:cs="Times New Roman"/>
          <w:sz w:val="24"/>
          <w:szCs w:val="24"/>
        </w:rPr>
        <w:t>Truth is God and non-violence is the only means for the attainment of Truth. Gandhi was the first political activist in India who introduced spirituality in politics.Gandhiji adopted Satyagraha or non-violent resistance as the weapon to conquer political freedom.</w:t>
      </w:r>
      <w:r w:rsidR="00B21585" w:rsidRPr="001E1A0A">
        <w:rPr>
          <w:rFonts w:ascii="Times New Roman" w:hAnsi="Times New Roman" w:cs="Times New Roman"/>
          <w:sz w:val="24"/>
          <w:szCs w:val="24"/>
        </w:rPr>
        <w:t xml:space="preserve">Gandhiji lead a highly moral life for </w:t>
      </w:r>
      <w:r w:rsidR="00FA1392" w:rsidRPr="001E1A0A">
        <w:rPr>
          <w:rFonts w:ascii="Times New Roman" w:hAnsi="Times New Roman" w:cs="Times New Roman"/>
          <w:sz w:val="24"/>
          <w:szCs w:val="24"/>
        </w:rPr>
        <w:t>him</w:t>
      </w:r>
      <w:r w:rsidR="00B21585" w:rsidRPr="001E1A0A">
        <w:rPr>
          <w:rFonts w:ascii="Times New Roman" w:hAnsi="Times New Roman" w:cs="Times New Roman"/>
          <w:sz w:val="24"/>
          <w:szCs w:val="24"/>
        </w:rPr>
        <w:t xml:space="preserve"> and as well advocated the same for his </w:t>
      </w:r>
      <w:r w:rsidR="00B75339" w:rsidRPr="001E1A0A">
        <w:rPr>
          <w:rFonts w:ascii="Times New Roman" w:hAnsi="Times New Roman" w:cs="Times New Roman"/>
          <w:sz w:val="24"/>
          <w:szCs w:val="24"/>
        </w:rPr>
        <w:t>countrymen. Gandhi prescribed certain moral principles for the development of a man’s personality. They</w:t>
      </w:r>
      <w:r w:rsidR="00FA1392" w:rsidRPr="001E1A0A">
        <w:rPr>
          <w:rFonts w:ascii="Times New Roman" w:hAnsi="Times New Roman" w:cs="Times New Roman"/>
          <w:sz w:val="24"/>
          <w:szCs w:val="24"/>
        </w:rPr>
        <w:t xml:space="preserve"> are</w:t>
      </w:r>
      <w:r w:rsidR="00B75339" w:rsidRPr="001E1A0A">
        <w:rPr>
          <w:rFonts w:ascii="Times New Roman" w:hAnsi="Times New Roman" w:cs="Times New Roman"/>
          <w:sz w:val="24"/>
          <w:szCs w:val="24"/>
        </w:rPr>
        <w:t xml:space="preserve"> </w:t>
      </w:r>
      <w:r w:rsidR="00B75339" w:rsidRPr="001E1A0A">
        <w:rPr>
          <w:rFonts w:ascii="Times New Roman" w:hAnsi="Times New Roman" w:cs="Times New Roman"/>
          <w:color w:val="000000"/>
          <w:sz w:val="24"/>
          <w:szCs w:val="24"/>
        </w:rPr>
        <w:t xml:space="preserve">1) </w:t>
      </w:r>
      <w:r w:rsidR="00B75339" w:rsidRPr="001E1A0A">
        <w:rPr>
          <w:rFonts w:ascii="Times New Roman" w:hAnsi="Times New Roman" w:cs="Times New Roman"/>
          <w:i/>
          <w:iCs/>
          <w:color w:val="000000"/>
          <w:sz w:val="24"/>
          <w:szCs w:val="24"/>
        </w:rPr>
        <w:t xml:space="preserve">Ahimsa </w:t>
      </w:r>
      <w:r w:rsidR="00B75339" w:rsidRPr="001E1A0A">
        <w:rPr>
          <w:rFonts w:ascii="Times New Roman" w:hAnsi="Times New Roman" w:cs="Times New Roman"/>
          <w:color w:val="000000"/>
          <w:sz w:val="24"/>
          <w:szCs w:val="24"/>
        </w:rPr>
        <w:t xml:space="preserve">or Non-violence, 2) </w:t>
      </w:r>
      <w:r w:rsidR="00B75339" w:rsidRPr="001E1A0A">
        <w:rPr>
          <w:rFonts w:ascii="Times New Roman" w:hAnsi="Times New Roman" w:cs="Times New Roman"/>
          <w:i/>
          <w:iCs/>
          <w:color w:val="000000"/>
          <w:sz w:val="24"/>
          <w:szCs w:val="24"/>
        </w:rPr>
        <w:t xml:space="preserve">Brahmacharya </w:t>
      </w:r>
      <w:r w:rsidR="00B75339" w:rsidRPr="001E1A0A">
        <w:rPr>
          <w:rFonts w:ascii="Times New Roman" w:hAnsi="Times New Roman" w:cs="Times New Roman"/>
          <w:color w:val="000000"/>
          <w:sz w:val="24"/>
          <w:szCs w:val="24"/>
        </w:rPr>
        <w:t>or Chastity, 3) Non-possession, 4) Fearlessness, and 5) Self-</w:t>
      </w:r>
      <w:r w:rsidR="00FA1392" w:rsidRPr="001E1A0A">
        <w:rPr>
          <w:rFonts w:ascii="Times New Roman" w:hAnsi="Times New Roman" w:cs="Times New Roman"/>
          <w:color w:val="000000"/>
          <w:sz w:val="24"/>
          <w:szCs w:val="24"/>
        </w:rPr>
        <w:t xml:space="preserve">purification. Apart from these Gandhi added six more vows to be followed by spiritual seeker. </w:t>
      </w:r>
      <w:r w:rsidR="00FA1392" w:rsidRPr="001E1A0A">
        <w:rPr>
          <w:rFonts w:ascii="Times New Roman" w:hAnsi="Times New Roman" w:cs="Times New Roman"/>
          <w:sz w:val="24"/>
          <w:szCs w:val="24"/>
        </w:rPr>
        <w:t xml:space="preserve">They </w:t>
      </w:r>
      <w:r w:rsidR="006933A8" w:rsidRPr="001E1A0A">
        <w:rPr>
          <w:rFonts w:ascii="Times New Roman" w:hAnsi="Times New Roman" w:cs="Times New Roman"/>
          <w:sz w:val="24"/>
          <w:szCs w:val="24"/>
        </w:rPr>
        <w:t>are 1</w:t>
      </w:r>
      <w:r w:rsidR="003562A3" w:rsidRPr="001E1A0A">
        <w:rPr>
          <w:rFonts w:ascii="Times New Roman" w:hAnsi="Times New Roman" w:cs="Times New Roman"/>
          <w:sz w:val="24"/>
          <w:szCs w:val="24"/>
        </w:rPr>
        <w:t>. Bread- labour 2. Swadeshi 3. Control of the plate 4. Fearlessness 5. Equal respect for all religions 6. Removal of untouchability</w:t>
      </w:r>
      <w:r w:rsidR="000107BF" w:rsidRPr="001E1A0A">
        <w:rPr>
          <w:rFonts w:ascii="Times New Roman" w:hAnsi="Times New Roman" w:cs="Times New Roman"/>
          <w:sz w:val="24"/>
          <w:szCs w:val="24"/>
        </w:rPr>
        <w:t>.</w:t>
      </w:r>
    </w:p>
    <w:p w:rsidR="006933A8" w:rsidRPr="001E1A0A" w:rsidRDefault="006933A8" w:rsidP="001E1A0A">
      <w:pPr>
        <w:autoSpaceDE w:val="0"/>
        <w:autoSpaceDN w:val="0"/>
        <w:adjustRightInd w:val="0"/>
        <w:spacing w:after="19"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Gandhiji </w:t>
      </w:r>
      <w:r w:rsidR="00F638B0" w:rsidRPr="001E1A0A">
        <w:rPr>
          <w:rFonts w:ascii="Times New Roman" w:hAnsi="Times New Roman" w:cs="Times New Roman"/>
          <w:sz w:val="24"/>
          <w:szCs w:val="24"/>
        </w:rPr>
        <w:t>exercised</w:t>
      </w:r>
      <w:r w:rsidRPr="001E1A0A">
        <w:rPr>
          <w:rFonts w:ascii="Times New Roman" w:hAnsi="Times New Roman" w:cs="Times New Roman"/>
          <w:sz w:val="24"/>
          <w:szCs w:val="24"/>
        </w:rPr>
        <w:t xml:space="preserve"> ahimsha in order to bring out the true meaning of Ahimsha.He applie</w:t>
      </w:r>
      <w:r w:rsidR="00814051" w:rsidRPr="001E1A0A">
        <w:rPr>
          <w:rFonts w:ascii="Times New Roman" w:hAnsi="Times New Roman" w:cs="Times New Roman"/>
          <w:sz w:val="24"/>
          <w:szCs w:val="24"/>
        </w:rPr>
        <w:t>d the Jaina concept of Ahimsa from</w:t>
      </w:r>
      <w:r w:rsidRPr="001E1A0A">
        <w:rPr>
          <w:rFonts w:ascii="Times New Roman" w:hAnsi="Times New Roman" w:cs="Times New Roman"/>
          <w:sz w:val="24"/>
          <w:szCs w:val="24"/>
        </w:rPr>
        <w:t xml:space="preserve"> an individual principle to the mass </w:t>
      </w:r>
      <w:r w:rsidR="00F638B0" w:rsidRPr="001E1A0A">
        <w:rPr>
          <w:rFonts w:ascii="Times New Roman" w:hAnsi="Times New Roman" w:cs="Times New Roman"/>
          <w:sz w:val="24"/>
          <w:szCs w:val="24"/>
        </w:rPr>
        <w:t>level. Literally</w:t>
      </w:r>
      <w:r w:rsidR="003D2477" w:rsidRPr="001E1A0A">
        <w:rPr>
          <w:rFonts w:ascii="Times New Roman" w:hAnsi="Times New Roman" w:cs="Times New Roman"/>
          <w:sz w:val="24"/>
          <w:szCs w:val="24"/>
        </w:rPr>
        <w:t xml:space="preserve"> Ahimsa means non-</w:t>
      </w:r>
      <w:r w:rsidR="00203AD7" w:rsidRPr="001E1A0A">
        <w:rPr>
          <w:rFonts w:ascii="Times New Roman" w:hAnsi="Times New Roman" w:cs="Times New Roman"/>
          <w:sz w:val="24"/>
          <w:szCs w:val="24"/>
        </w:rPr>
        <w:t>killing. But</w:t>
      </w:r>
      <w:r w:rsidR="00F638B0" w:rsidRPr="001E1A0A">
        <w:rPr>
          <w:rFonts w:ascii="Times New Roman" w:hAnsi="Times New Roman" w:cs="Times New Roman"/>
          <w:sz w:val="24"/>
          <w:szCs w:val="24"/>
        </w:rPr>
        <w:t>, Gandhi’s</w:t>
      </w:r>
      <w:r w:rsidR="003D2477" w:rsidRPr="001E1A0A">
        <w:rPr>
          <w:rFonts w:ascii="Times New Roman" w:hAnsi="Times New Roman" w:cs="Times New Roman"/>
          <w:sz w:val="24"/>
          <w:szCs w:val="24"/>
        </w:rPr>
        <w:t xml:space="preserve"> denotation of Ahimsa is much </w:t>
      </w:r>
      <w:r w:rsidR="00F638B0" w:rsidRPr="001E1A0A">
        <w:rPr>
          <w:rFonts w:ascii="Times New Roman" w:hAnsi="Times New Roman" w:cs="Times New Roman"/>
          <w:sz w:val="24"/>
          <w:szCs w:val="24"/>
        </w:rPr>
        <w:t>broader. It</w:t>
      </w:r>
      <w:r w:rsidR="003D2477" w:rsidRPr="001E1A0A">
        <w:rPr>
          <w:rFonts w:ascii="Times New Roman" w:hAnsi="Times New Roman" w:cs="Times New Roman"/>
          <w:sz w:val="24"/>
          <w:szCs w:val="24"/>
        </w:rPr>
        <w:t xml:space="preserve"> is the superior force which surpasses all other </w:t>
      </w:r>
      <w:r w:rsidR="00F638B0" w:rsidRPr="001E1A0A">
        <w:rPr>
          <w:rFonts w:ascii="Times New Roman" w:hAnsi="Times New Roman" w:cs="Times New Roman"/>
          <w:sz w:val="24"/>
          <w:szCs w:val="24"/>
        </w:rPr>
        <w:t>forces. Thus</w:t>
      </w:r>
      <w:r w:rsidR="003D2477" w:rsidRPr="001E1A0A">
        <w:rPr>
          <w:rFonts w:ascii="Times New Roman" w:hAnsi="Times New Roman" w:cs="Times New Roman"/>
          <w:sz w:val="24"/>
          <w:szCs w:val="24"/>
        </w:rPr>
        <w:t xml:space="preserve"> the prefix non in it is not any negative but implies</w:t>
      </w:r>
      <w:r w:rsidR="00814051" w:rsidRPr="001E1A0A">
        <w:rPr>
          <w:rFonts w:ascii="Times New Roman" w:hAnsi="Times New Roman" w:cs="Times New Roman"/>
          <w:sz w:val="24"/>
          <w:szCs w:val="24"/>
        </w:rPr>
        <w:t xml:space="preserve"> in positive</w:t>
      </w:r>
      <w:r w:rsidR="003D2477" w:rsidRPr="001E1A0A">
        <w:rPr>
          <w:rFonts w:ascii="Times New Roman" w:hAnsi="Times New Roman" w:cs="Times New Roman"/>
          <w:sz w:val="24"/>
          <w:szCs w:val="24"/>
        </w:rPr>
        <w:t xml:space="preserve"> sense will force and courage.</w:t>
      </w:r>
      <w:r w:rsidR="00F638B0" w:rsidRPr="001E1A0A">
        <w:rPr>
          <w:rFonts w:ascii="Times New Roman" w:hAnsi="Times New Roman" w:cs="Times New Roman"/>
          <w:sz w:val="24"/>
          <w:szCs w:val="24"/>
        </w:rPr>
        <w:t>Ahimsa implies love for all beings and non-hatred in thought, deed and words. It is something very positive.</w:t>
      </w:r>
    </w:p>
    <w:p w:rsidR="00203AD7" w:rsidRPr="001E1A0A" w:rsidRDefault="00203AD7" w:rsidP="001E1A0A">
      <w:pPr>
        <w:autoSpaceDE w:val="0"/>
        <w:autoSpaceDN w:val="0"/>
        <w:adjustRightInd w:val="0"/>
        <w:spacing w:after="19"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Gandhiji was highly influenced by the </w:t>
      </w:r>
      <w:r w:rsidRPr="001E1A0A">
        <w:rPr>
          <w:rFonts w:ascii="Times New Roman" w:hAnsi="Times New Roman" w:cs="Times New Roman"/>
          <w:i/>
          <w:iCs/>
          <w:sz w:val="24"/>
          <w:szCs w:val="24"/>
        </w:rPr>
        <w:t>Bhagavad Gita</w:t>
      </w:r>
      <w:r w:rsidRPr="001E1A0A">
        <w:rPr>
          <w:rFonts w:ascii="Times New Roman" w:hAnsi="Times New Roman" w:cs="Times New Roman"/>
          <w:sz w:val="24"/>
          <w:szCs w:val="24"/>
        </w:rPr>
        <w:t>.</w:t>
      </w:r>
      <w:r w:rsidR="00814051" w:rsidRPr="001E1A0A">
        <w:rPr>
          <w:rFonts w:ascii="Times New Roman" w:hAnsi="Times New Roman" w:cs="Times New Roman"/>
          <w:sz w:val="24"/>
          <w:szCs w:val="24"/>
        </w:rPr>
        <w:t xml:space="preserve"> </w:t>
      </w:r>
      <w:r w:rsidRPr="001E1A0A">
        <w:rPr>
          <w:rFonts w:ascii="Times New Roman" w:hAnsi="Times New Roman" w:cs="Times New Roman"/>
          <w:i/>
          <w:iCs/>
          <w:sz w:val="24"/>
          <w:szCs w:val="24"/>
        </w:rPr>
        <w:t xml:space="preserve">Gita </w:t>
      </w:r>
      <w:r w:rsidRPr="001E1A0A">
        <w:rPr>
          <w:rFonts w:ascii="Times New Roman" w:hAnsi="Times New Roman" w:cs="Times New Roman"/>
          <w:sz w:val="24"/>
          <w:szCs w:val="24"/>
        </w:rPr>
        <w:t xml:space="preserve">speaks of </w:t>
      </w:r>
      <w:r w:rsidRPr="001E1A0A">
        <w:rPr>
          <w:rFonts w:ascii="Times New Roman" w:hAnsi="Times New Roman" w:cs="Times New Roman"/>
          <w:i/>
          <w:iCs/>
          <w:sz w:val="24"/>
          <w:szCs w:val="24"/>
        </w:rPr>
        <w:t>jivamukti</w:t>
      </w:r>
      <w:r w:rsidRPr="001E1A0A">
        <w:rPr>
          <w:rFonts w:ascii="Times New Roman" w:hAnsi="Times New Roman" w:cs="Times New Roman"/>
          <w:sz w:val="24"/>
          <w:szCs w:val="24"/>
        </w:rPr>
        <w:t xml:space="preserve"> when the man lives this life but he remains totally detached.</w:t>
      </w:r>
      <w:r w:rsidR="00164D0D" w:rsidRPr="001E1A0A">
        <w:rPr>
          <w:rFonts w:ascii="Times New Roman" w:hAnsi="Times New Roman" w:cs="Times New Roman"/>
          <w:sz w:val="24"/>
          <w:szCs w:val="24"/>
        </w:rPr>
        <w:t xml:space="preserve"> He neither feels any attachment nor any anger or aversion. Gandhiji believed in </w:t>
      </w:r>
      <w:r w:rsidR="00164D0D" w:rsidRPr="001E1A0A">
        <w:rPr>
          <w:rFonts w:ascii="Times New Roman" w:hAnsi="Times New Roman" w:cs="Times New Roman"/>
          <w:i/>
          <w:iCs/>
          <w:sz w:val="24"/>
          <w:szCs w:val="24"/>
        </w:rPr>
        <w:t>jivamukti</w:t>
      </w:r>
      <w:r w:rsidR="00814051" w:rsidRPr="001E1A0A">
        <w:rPr>
          <w:rFonts w:ascii="Times New Roman" w:hAnsi="Times New Roman" w:cs="Times New Roman"/>
          <w:sz w:val="24"/>
          <w:szCs w:val="24"/>
        </w:rPr>
        <w:t>, and in the cult of working</w:t>
      </w:r>
      <w:r w:rsidR="00164D0D" w:rsidRPr="001E1A0A">
        <w:rPr>
          <w:rFonts w:ascii="Times New Roman" w:hAnsi="Times New Roman" w:cs="Times New Roman"/>
          <w:sz w:val="24"/>
          <w:szCs w:val="24"/>
        </w:rPr>
        <w:t xml:space="preserve"> without any attachment or aversion. He believed in the </w:t>
      </w:r>
      <w:r w:rsidR="00164D0D" w:rsidRPr="001E1A0A">
        <w:rPr>
          <w:rFonts w:ascii="Times New Roman" w:hAnsi="Times New Roman" w:cs="Times New Roman"/>
          <w:i/>
          <w:iCs/>
          <w:sz w:val="24"/>
          <w:szCs w:val="24"/>
        </w:rPr>
        <w:t xml:space="preserve">niskama karma </w:t>
      </w:r>
      <w:r w:rsidR="00164D0D" w:rsidRPr="001E1A0A">
        <w:rPr>
          <w:rFonts w:ascii="Times New Roman" w:hAnsi="Times New Roman" w:cs="Times New Roman"/>
          <w:sz w:val="24"/>
          <w:szCs w:val="24"/>
        </w:rPr>
        <w:t xml:space="preserve">preached in </w:t>
      </w:r>
      <w:r w:rsidR="00164D0D" w:rsidRPr="001E1A0A">
        <w:rPr>
          <w:rFonts w:ascii="Times New Roman" w:hAnsi="Times New Roman" w:cs="Times New Roman"/>
          <w:i/>
          <w:iCs/>
          <w:sz w:val="24"/>
          <w:szCs w:val="24"/>
        </w:rPr>
        <w:t>Gita</w:t>
      </w:r>
      <w:r w:rsidR="00164D0D" w:rsidRPr="001E1A0A">
        <w:rPr>
          <w:rFonts w:ascii="Times New Roman" w:hAnsi="Times New Roman" w:cs="Times New Roman"/>
          <w:sz w:val="24"/>
          <w:szCs w:val="24"/>
        </w:rPr>
        <w:t xml:space="preserve"> which is the art of working without any desire for the attainment of fruits. Gandhi says that we should work as trustees of wealth and prosperity and never held them as our own. The wealth should be divided among the poor for their living.</w:t>
      </w:r>
      <w:r w:rsidR="00DC483C" w:rsidRPr="001E1A0A">
        <w:rPr>
          <w:rFonts w:ascii="Times New Roman" w:hAnsi="Times New Roman" w:cs="Times New Roman"/>
          <w:sz w:val="24"/>
          <w:szCs w:val="24"/>
        </w:rPr>
        <w:t xml:space="preserve"> Gandhi believed in simplicity.</w:t>
      </w:r>
      <w:r w:rsidR="00814051" w:rsidRPr="001E1A0A">
        <w:rPr>
          <w:rFonts w:ascii="Times New Roman" w:hAnsi="Times New Roman" w:cs="Times New Roman"/>
          <w:sz w:val="24"/>
          <w:szCs w:val="24"/>
        </w:rPr>
        <w:t xml:space="preserve"> </w:t>
      </w:r>
      <w:r w:rsidR="00927334" w:rsidRPr="001E1A0A">
        <w:rPr>
          <w:rFonts w:ascii="Times New Roman" w:hAnsi="Times New Roman" w:cs="Times New Roman"/>
          <w:sz w:val="24"/>
          <w:szCs w:val="24"/>
        </w:rPr>
        <w:t xml:space="preserve">Radhakrishnan also believes that one does enter the life of </w:t>
      </w:r>
      <w:r w:rsidR="00B50849" w:rsidRPr="001E1A0A">
        <w:rPr>
          <w:rFonts w:ascii="Times New Roman" w:hAnsi="Times New Roman" w:cs="Times New Roman"/>
          <w:sz w:val="24"/>
          <w:szCs w:val="24"/>
        </w:rPr>
        <w:t>ascetics</w:t>
      </w:r>
      <w:r w:rsidR="00927334" w:rsidRPr="001E1A0A">
        <w:rPr>
          <w:rFonts w:ascii="Times New Roman" w:hAnsi="Times New Roman" w:cs="Times New Roman"/>
          <w:sz w:val="24"/>
          <w:szCs w:val="24"/>
        </w:rPr>
        <w:t xml:space="preserve"> until he has fulfilled his obligations to his fellowmen.</w:t>
      </w:r>
    </w:p>
    <w:p w:rsidR="00814051" w:rsidRPr="001E1A0A" w:rsidRDefault="00496320" w:rsidP="001E1A0A">
      <w:pPr>
        <w:autoSpaceDE w:val="0"/>
        <w:autoSpaceDN w:val="0"/>
        <w:adjustRightInd w:val="0"/>
        <w:spacing w:after="19" w:line="360" w:lineRule="auto"/>
        <w:jc w:val="both"/>
        <w:rPr>
          <w:rFonts w:ascii="Times New Roman" w:hAnsi="Times New Roman" w:cs="Times New Roman"/>
          <w:sz w:val="24"/>
          <w:szCs w:val="24"/>
        </w:rPr>
      </w:pPr>
      <w:r w:rsidRPr="001E1A0A">
        <w:rPr>
          <w:rFonts w:ascii="Times New Roman" w:hAnsi="Times New Roman" w:cs="Times New Roman"/>
          <w:sz w:val="24"/>
          <w:szCs w:val="24"/>
        </w:rPr>
        <w:t>Thus, the</w:t>
      </w:r>
      <w:r w:rsidR="00814051" w:rsidRPr="001E1A0A">
        <w:rPr>
          <w:rFonts w:ascii="Times New Roman" w:hAnsi="Times New Roman" w:cs="Times New Roman"/>
          <w:sz w:val="24"/>
          <w:szCs w:val="24"/>
        </w:rPr>
        <w:t xml:space="preserve"> </w:t>
      </w:r>
      <w:r w:rsidRPr="001E1A0A">
        <w:rPr>
          <w:rFonts w:ascii="Times New Roman" w:hAnsi="Times New Roman" w:cs="Times New Roman"/>
          <w:sz w:val="24"/>
          <w:szCs w:val="24"/>
        </w:rPr>
        <w:t>Contemporary</w:t>
      </w:r>
      <w:r w:rsidR="00814051" w:rsidRPr="001E1A0A">
        <w:rPr>
          <w:rFonts w:ascii="Times New Roman" w:hAnsi="Times New Roman" w:cs="Times New Roman"/>
          <w:sz w:val="24"/>
          <w:szCs w:val="24"/>
        </w:rPr>
        <w:t xml:space="preserve"> Indian thinkers advocated a life of service and living in harmony with fellow beings.</w:t>
      </w:r>
    </w:p>
    <w:p w:rsidR="006D2561" w:rsidRPr="001E1A0A" w:rsidRDefault="006D2561" w:rsidP="001E1A0A">
      <w:pPr>
        <w:autoSpaceDE w:val="0"/>
        <w:autoSpaceDN w:val="0"/>
        <w:adjustRightInd w:val="0"/>
        <w:spacing w:after="19" w:line="360" w:lineRule="auto"/>
        <w:jc w:val="both"/>
        <w:rPr>
          <w:rFonts w:ascii="Times New Roman" w:hAnsi="Times New Roman" w:cs="Times New Roman"/>
          <w:sz w:val="24"/>
          <w:szCs w:val="24"/>
        </w:rPr>
      </w:pPr>
    </w:p>
    <w:p w:rsidR="00AE3018" w:rsidRDefault="00AE3018" w:rsidP="001E1A0A">
      <w:pPr>
        <w:autoSpaceDE w:val="0"/>
        <w:autoSpaceDN w:val="0"/>
        <w:adjustRightInd w:val="0"/>
        <w:spacing w:after="19" w:line="360" w:lineRule="auto"/>
        <w:jc w:val="both"/>
        <w:rPr>
          <w:rFonts w:ascii="Times New Roman" w:hAnsi="Times New Roman" w:cs="Times New Roman"/>
          <w:b/>
          <w:bCs/>
          <w:sz w:val="24"/>
          <w:szCs w:val="24"/>
        </w:rPr>
      </w:pPr>
    </w:p>
    <w:p w:rsidR="00AE3018" w:rsidRDefault="00AE3018" w:rsidP="001E1A0A">
      <w:pPr>
        <w:autoSpaceDE w:val="0"/>
        <w:autoSpaceDN w:val="0"/>
        <w:adjustRightInd w:val="0"/>
        <w:spacing w:after="19" w:line="360" w:lineRule="auto"/>
        <w:jc w:val="both"/>
        <w:rPr>
          <w:rFonts w:ascii="Times New Roman" w:hAnsi="Times New Roman" w:cs="Times New Roman"/>
          <w:b/>
          <w:bCs/>
          <w:sz w:val="24"/>
          <w:szCs w:val="24"/>
        </w:rPr>
      </w:pPr>
    </w:p>
    <w:p w:rsidR="00432CDC" w:rsidRDefault="00432CDC" w:rsidP="001E1A0A">
      <w:pPr>
        <w:autoSpaceDE w:val="0"/>
        <w:autoSpaceDN w:val="0"/>
        <w:adjustRightInd w:val="0"/>
        <w:spacing w:after="19" w:line="360" w:lineRule="auto"/>
        <w:jc w:val="both"/>
        <w:rPr>
          <w:rFonts w:ascii="Times New Roman" w:hAnsi="Times New Roman" w:cs="Times New Roman"/>
          <w:b/>
          <w:bCs/>
          <w:sz w:val="24"/>
          <w:szCs w:val="24"/>
        </w:rPr>
      </w:pPr>
    </w:p>
    <w:p w:rsidR="00432CDC" w:rsidRDefault="00432CDC" w:rsidP="001E1A0A">
      <w:pPr>
        <w:autoSpaceDE w:val="0"/>
        <w:autoSpaceDN w:val="0"/>
        <w:adjustRightInd w:val="0"/>
        <w:spacing w:after="19" w:line="360" w:lineRule="auto"/>
        <w:jc w:val="both"/>
        <w:rPr>
          <w:rFonts w:ascii="Times New Roman" w:hAnsi="Times New Roman" w:cs="Times New Roman"/>
          <w:b/>
          <w:bCs/>
          <w:sz w:val="24"/>
          <w:szCs w:val="24"/>
        </w:rPr>
      </w:pPr>
    </w:p>
    <w:p w:rsidR="006D2561" w:rsidRPr="001E1A0A" w:rsidRDefault="006D2561" w:rsidP="001E1A0A">
      <w:pPr>
        <w:autoSpaceDE w:val="0"/>
        <w:autoSpaceDN w:val="0"/>
        <w:adjustRightInd w:val="0"/>
        <w:spacing w:after="19" w:line="360" w:lineRule="auto"/>
        <w:jc w:val="both"/>
        <w:rPr>
          <w:rFonts w:ascii="Times New Roman" w:hAnsi="Times New Roman" w:cs="Times New Roman"/>
          <w:b/>
          <w:bCs/>
          <w:sz w:val="24"/>
          <w:szCs w:val="24"/>
        </w:rPr>
      </w:pPr>
      <w:r w:rsidRPr="001E1A0A">
        <w:rPr>
          <w:rFonts w:ascii="Times New Roman" w:hAnsi="Times New Roman" w:cs="Times New Roman"/>
          <w:b/>
          <w:bCs/>
          <w:sz w:val="24"/>
          <w:szCs w:val="24"/>
        </w:rPr>
        <w:t>Bibliography</w:t>
      </w:r>
    </w:p>
    <w:p w:rsidR="006D2561" w:rsidRPr="001E1A0A" w:rsidRDefault="006D2561" w:rsidP="001E1A0A">
      <w:pPr>
        <w:autoSpaceDE w:val="0"/>
        <w:autoSpaceDN w:val="0"/>
        <w:adjustRightInd w:val="0"/>
        <w:spacing w:after="0" w:line="360" w:lineRule="auto"/>
        <w:rPr>
          <w:rFonts w:ascii="Times New Roman" w:hAnsi="Times New Roman" w:cs="Times New Roman"/>
          <w:color w:val="000000"/>
          <w:sz w:val="24"/>
          <w:szCs w:val="24"/>
        </w:rPr>
      </w:pPr>
    </w:p>
    <w:p w:rsidR="00397B09" w:rsidRPr="001E1A0A" w:rsidRDefault="00397B09" w:rsidP="001E1A0A">
      <w:pPr>
        <w:pStyle w:val="ListParagraph"/>
        <w:numPr>
          <w:ilvl w:val="0"/>
          <w:numId w:val="6"/>
        </w:numPr>
        <w:spacing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Said W, 1977, </w:t>
      </w:r>
      <w:r w:rsidRPr="001E1A0A">
        <w:rPr>
          <w:rFonts w:ascii="Times New Roman" w:hAnsi="Times New Roman" w:cs="Times New Roman"/>
          <w:i/>
          <w:iCs/>
          <w:sz w:val="24"/>
          <w:szCs w:val="24"/>
        </w:rPr>
        <w:t>ORIENTALISM,</w:t>
      </w:r>
      <w:r w:rsidRPr="001E1A0A">
        <w:rPr>
          <w:rFonts w:ascii="Times New Roman" w:hAnsi="Times New Roman" w:cs="Times New Roman"/>
          <w:sz w:val="24"/>
          <w:szCs w:val="24"/>
        </w:rPr>
        <w:t xml:space="preserve"> </w:t>
      </w:r>
      <w:r w:rsidRPr="001E1A0A">
        <w:rPr>
          <w:rFonts w:ascii="Times New Roman" w:hAnsi="Times New Roman" w:cs="Times New Roman"/>
          <w:i/>
          <w:iCs/>
          <w:sz w:val="24"/>
          <w:szCs w:val="24"/>
        </w:rPr>
        <w:t>The Georgia Review</w:t>
      </w:r>
      <w:r w:rsidRPr="001E1A0A">
        <w:rPr>
          <w:rFonts w:ascii="Times New Roman" w:hAnsi="Times New Roman" w:cs="Times New Roman"/>
          <w:sz w:val="24"/>
          <w:szCs w:val="24"/>
        </w:rPr>
        <w:t>, Vol. 31, No. 1 (Spring 1977), pp. 162-206</w:t>
      </w:r>
      <w:r w:rsidR="00017583" w:rsidRPr="001E1A0A">
        <w:rPr>
          <w:rFonts w:ascii="Times New Roman" w:hAnsi="Times New Roman" w:cs="Times New Roman"/>
          <w:sz w:val="24"/>
          <w:szCs w:val="24"/>
        </w:rPr>
        <w:t>.</w:t>
      </w:r>
    </w:p>
    <w:p w:rsidR="00017583" w:rsidRPr="001E1A0A" w:rsidRDefault="00017583" w:rsidP="001E1A0A">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1E1A0A">
        <w:rPr>
          <w:rFonts w:ascii="Times New Roman" w:hAnsi="Times New Roman" w:cs="Times New Roman"/>
          <w:color w:val="000000"/>
          <w:sz w:val="24"/>
          <w:szCs w:val="24"/>
        </w:rPr>
        <w:t xml:space="preserve">Gramsi A 1971, Selections from Prison Notebook, accessed at </w:t>
      </w:r>
      <w:hyperlink r:id="rId8" w:history="1">
        <w:r w:rsidR="00175290" w:rsidRPr="001E1A0A">
          <w:rPr>
            <w:rStyle w:val="Hyperlink"/>
            <w:rFonts w:ascii="Times New Roman" w:hAnsi="Times New Roman" w:cs="Times New Roman"/>
            <w:sz w:val="24"/>
            <w:szCs w:val="24"/>
          </w:rPr>
          <w:t>http://www.walkingbutterfly.com/wp-content/uploads/2010/12/gramsci-prison-notebooks-vol1</w:t>
        </w:r>
      </w:hyperlink>
      <w:r w:rsidRPr="001E1A0A">
        <w:rPr>
          <w:rFonts w:ascii="Times New Roman" w:hAnsi="Times New Roman" w:cs="Times New Roman"/>
          <w:color w:val="000000"/>
          <w:sz w:val="24"/>
          <w:szCs w:val="24"/>
        </w:rPr>
        <w:t>.</w:t>
      </w:r>
    </w:p>
    <w:p w:rsidR="00017583" w:rsidRPr="001E1A0A" w:rsidRDefault="00175290"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color w:val="000000"/>
          <w:sz w:val="24"/>
          <w:szCs w:val="24"/>
        </w:rPr>
        <w:t xml:space="preserve">Jouhki J 2006, </w:t>
      </w:r>
      <w:r w:rsidRPr="001E1A0A">
        <w:rPr>
          <w:rFonts w:ascii="Times New Roman" w:hAnsi="Times New Roman" w:cs="Times New Roman"/>
          <w:i/>
          <w:iCs/>
          <w:color w:val="000000"/>
          <w:sz w:val="24"/>
          <w:szCs w:val="24"/>
        </w:rPr>
        <w:t>Orientalism and India</w:t>
      </w:r>
      <w:r w:rsidRPr="001E1A0A">
        <w:rPr>
          <w:rFonts w:ascii="Times New Roman" w:hAnsi="Times New Roman" w:cs="Times New Roman"/>
          <w:color w:val="000000"/>
          <w:sz w:val="24"/>
          <w:szCs w:val="24"/>
        </w:rPr>
        <w:t xml:space="preserve">, accessed at </w:t>
      </w:r>
      <w:hyperlink r:id="rId9" w:history="1">
        <w:r w:rsidR="005741E9" w:rsidRPr="001E1A0A">
          <w:rPr>
            <w:rStyle w:val="Hyperlink"/>
            <w:rFonts w:ascii="Times New Roman" w:hAnsi="Times New Roman" w:cs="Times New Roman"/>
            <w:sz w:val="24"/>
            <w:szCs w:val="24"/>
          </w:rPr>
          <w:t>http://research.jyu.fi/jargonia/artikkelit/jargonia8.pdf</w:t>
        </w:r>
      </w:hyperlink>
      <w:r w:rsidRPr="001E1A0A">
        <w:rPr>
          <w:rFonts w:ascii="Times New Roman" w:hAnsi="Times New Roman" w:cs="Times New Roman"/>
          <w:color w:val="000000"/>
          <w:sz w:val="24"/>
          <w:szCs w:val="24"/>
        </w:rPr>
        <w:t>.</w:t>
      </w:r>
    </w:p>
    <w:p w:rsidR="005741E9" w:rsidRPr="001E1A0A" w:rsidRDefault="005741E9" w:rsidP="001E1A0A">
      <w:pPr>
        <w:pStyle w:val="ListParagraph"/>
        <w:numPr>
          <w:ilvl w:val="0"/>
          <w:numId w:val="6"/>
        </w:numPr>
        <w:spacing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Swami Vivekananda, </w:t>
      </w:r>
      <w:r w:rsidRPr="001E1A0A">
        <w:rPr>
          <w:rFonts w:ascii="Times New Roman" w:hAnsi="Times New Roman" w:cs="Times New Roman"/>
          <w:i/>
          <w:iCs/>
          <w:sz w:val="24"/>
          <w:szCs w:val="24"/>
        </w:rPr>
        <w:t>Practical Vedanta</w:t>
      </w:r>
      <w:r w:rsidRPr="001E1A0A">
        <w:rPr>
          <w:rFonts w:ascii="Times New Roman" w:hAnsi="Times New Roman" w:cs="Times New Roman"/>
          <w:sz w:val="24"/>
          <w:szCs w:val="24"/>
        </w:rPr>
        <w:t>, The Adhyaksha Advaita Ashrama,Uttarakhand,India,2015</w:t>
      </w:r>
    </w:p>
    <w:p w:rsidR="006D2561" w:rsidRPr="001E1A0A" w:rsidRDefault="006D2561"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color w:val="000000"/>
          <w:sz w:val="24"/>
          <w:szCs w:val="24"/>
        </w:rPr>
        <w:t xml:space="preserve">M. K. Gandhi, </w:t>
      </w:r>
      <w:r w:rsidRPr="001E1A0A">
        <w:rPr>
          <w:rFonts w:ascii="Times New Roman" w:hAnsi="Times New Roman" w:cs="Times New Roman"/>
          <w:i/>
          <w:iCs/>
          <w:color w:val="000000"/>
          <w:sz w:val="24"/>
          <w:szCs w:val="24"/>
        </w:rPr>
        <w:t xml:space="preserve">My Philosophy of Life, </w:t>
      </w:r>
      <w:r w:rsidRPr="001E1A0A">
        <w:rPr>
          <w:rFonts w:ascii="Times New Roman" w:hAnsi="Times New Roman" w:cs="Times New Roman"/>
          <w:color w:val="000000"/>
          <w:sz w:val="24"/>
          <w:szCs w:val="24"/>
        </w:rPr>
        <w:t>edited by Anand T. Hingorani, Pearl Publications Pr</w:t>
      </w:r>
      <w:r w:rsidR="005741E9" w:rsidRPr="001E1A0A">
        <w:rPr>
          <w:rFonts w:ascii="Times New Roman" w:hAnsi="Times New Roman" w:cs="Times New Roman"/>
          <w:color w:val="000000"/>
          <w:sz w:val="24"/>
          <w:szCs w:val="24"/>
        </w:rPr>
        <w:t>ivate Limited, Bombay,</w:t>
      </w:r>
      <w:r w:rsidRPr="001E1A0A">
        <w:rPr>
          <w:rFonts w:ascii="Times New Roman" w:hAnsi="Times New Roman" w:cs="Times New Roman"/>
          <w:color w:val="000000"/>
          <w:sz w:val="24"/>
          <w:szCs w:val="24"/>
        </w:rPr>
        <w:t xml:space="preserve"> 1961. </w:t>
      </w:r>
    </w:p>
    <w:p w:rsidR="00C46C5A" w:rsidRPr="001E1A0A" w:rsidRDefault="00C46C5A"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color w:val="000000"/>
          <w:sz w:val="24"/>
          <w:szCs w:val="24"/>
        </w:rPr>
        <w:t xml:space="preserve">M. K. Gandhi, </w:t>
      </w:r>
      <w:r w:rsidRPr="001E1A0A">
        <w:rPr>
          <w:rFonts w:ascii="Times New Roman" w:hAnsi="Times New Roman" w:cs="Times New Roman"/>
          <w:i/>
          <w:iCs/>
          <w:color w:val="000000"/>
          <w:sz w:val="24"/>
          <w:szCs w:val="24"/>
        </w:rPr>
        <w:t xml:space="preserve">Non-violence in Peace and War, </w:t>
      </w:r>
      <w:r w:rsidRPr="001E1A0A">
        <w:rPr>
          <w:rFonts w:ascii="Times New Roman" w:hAnsi="Times New Roman" w:cs="Times New Roman"/>
          <w:color w:val="000000"/>
          <w:sz w:val="24"/>
          <w:szCs w:val="24"/>
        </w:rPr>
        <w:t>Vol. I, Navajivan Publishing Hous</w:t>
      </w:r>
      <w:r w:rsidR="00C21A33" w:rsidRPr="001E1A0A">
        <w:rPr>
          <w:rFonts w:ascii="Times New Roman" w:hAnsi="Times New Roman" w:cs="Times New Roman"/>
          <w:color w:val="000000"/>
          <w:sz w:val="24"/>
          <w:szCs w:val="24"/>
        </w:rPr>
        <w:t xml:space="preserve">e, Ahmedabad, </w:t>
      </w:r>
      <w:r w:rsidRPr="001E1A0A">
        <w:rPr>
          <w:rFonts w:ascii="Times New Roman" w:hAnsi="Times New Roman" w:cs="Times New Roman"/>
          <w:color w:val="000000"/>
          <w:sz w:val="24"/>
          <w:szCs w:val="24"/>
        </w:rPr>
        <w:t xml:space="preserve"> 1949</w:t>
      </w:r>
      <w:r w:rsidR="005741E9" w:rsidRPr="001E1A0A">
        <w:rPr>
          <w:rFonts w:ascii="Times New Roman" w:hAnsi="Times New Roman" w:cs="Times New Roman"/>
          <w:color w:val="000000"/>
          <w:sz w:val="24"/>
          <w:szCs w:val="24"/>
        </w:rPr>
        <w:t>.</w:t>
      </w:r>
    </w:p>
    <w:p w:rsidR="006D2561" w:rsidRPr="001E1A0A" w:rsidRDefault="00406EB8"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Tagore, Rabindranath, </w:t>
      </w:r>
      <w:r w:rsidRPr="001E1A0A">
        <w:rPr>
          <w:rFonts w:ascii="Times New Roman" w:hAnsi="Times New Roman" w:cs="Times New Roman"/>
          <w:i/>
          <w:iCs/>
          <w:sz w:val="24"/>
          <w:szCs w:val="24"/>
        </w:rPr>
        <w:t>Sādhanā</w:t>
      </w:r>
      <w:r w:rsidRPr="001E1A0A">
        <w:rPr>
          <w:rFonts w:ascii="Times New Roman" w:hAnsi="Times New Roman" w:cs="Times New Roman"/>
          <w:sz w:val="24"/>
          <w:szCs w:val="24"/>
        </w:rPr>
        <w:t xml:space="preserve">, in </w:t>
      </w:r>
      <w:r w:rsidRPr="001E1A0A">
        <w:rPr>
          <w:rFonts w:ascii="Times New Roman" w:hAnsi="Times New Roman" w:cs="Times New Roman"/>
          <w:i/>
          <w:iCs/>
          <w:sz w:val="24"/>
          <w:szCs w:val="24"/>
        </w:rPr>
        <w:t>The English Writings of Rabindranath Tagore</w:t>
      </w:r>
      <w:r w:rsidRPr="001E1A0A">
        <w:rPr>
          <w:rFonts w:ascii="Times New Roman" w:hAnsi="Times New Roman" w:cs="Times New Roman"/>
          <w:sz w:val="24"/>
          <w:szCs w:val="24"/>
        </w:rPr>
        <w:t>,vol. 2, ed. by Sisir Kumar Das (New Delhi: Sahitya Akademi, 2008).</w:t>
      </w:r>
    </w:p>
    <w:p w:rsidR="00364DAB" w:rsidRPr="001E1A0A" w:rsidRDefault="00364DAB"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i/>
          <w:iCs/>
          <w:sz w:val="24"/>
          <w:szCs w:val="24"/>
        </w:rPr>
        <w:t>Personality</w:t>
      </w:r>
      <w:r w:rsidRPr="001E1A0A">
        <w:rPr>
          <w:rFonts w:ascii="Times New Roman" w:hAnsi="Times New Roman" w:cs="Times New Roman"/>
          <w:sz w:val="24"/>
          <w:szCs w:val="24"/>
        </w:rPr>
        <w:t xml:space="preserve">, in </w:t>
      </w:r>
      <w:r w:rsidRPr="001E1A0A">
        <w:rPr>
          <w:rFonts w:ascii="Times New Roman" w:hAnsi="Times New Roman" w:cs="Times New Roman"/>
          <w:i/>
          <w:iCs/>
          <w:sz w:val="24"/>
          <w:szCs w:val="24"/>
        </w:rPr>
        <w:t>The English Writings of Rabindranath Tagore</w:t>
      </w:r>
      <w:r w:rsidR="005741E9" w:rsidRPr="001E1A0A">
        <w:rPr>
          <w:rFonts w:ascii="Times New Roman" w:hAnsi="Times New Roman" w:cs="Times New Roman"/>
          <w:sz w:val="24"/>
          <w:szCs w:val="24"/>
        </w:rPr>
        <w:t xml:space="preserve">, vol </w:t>
      </w:r>
      <w:r w:rsidRPr="001E1A0A">
        <w:rPr>
          <w:rFonts w:ascii="Times New Roman" w:hAnsi="Times New Roman" w:cs="Times New Roman"/>
          <w:sz w:val="24"/>
          <w:szCs w:val="24"/>
        </w:rPr>
        <w:t>2, ed. by Sisir Kumar Das (New Delhi: Sahitya Akademi, 2008).</w:t>
      </w:r>
    </w:p>
    <w:p w:rsidR="006950DA" w:rsidRPr="001E1A0A" w:rsidRDefault="006950DA"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sz w:val="24"/>
          <w:szCs w:val="24"/>
        </w:rPr>
        <w:t>Sengupta, S.C., “The Surplus in Man: The Poet’s Philosophy of Man,” in</w:t>
      </w:r>
      <w:r w:rsidR="005741E9" w:rsidRPr="001E1A0A">
        <w:rPr>
          <w:rFonts w:ascii="Times New Roman" w:hAnsi="Times New Roman" w:cs="Times New Roman"/>
          <w:sz w:val="24"/>
          <w:szCs w:val="24"/>
        </w:rPr>
        <w:t xml:space="preserve"> </w:t>
      </w:r>
      <w:r w:rsidRPr="001E1A0A">
        <w:rPr>
          <w:rFonts w:ascii="Times New Roman" w:hAnsi="Times New Roman" w:cs="Times New Roman"/>
          <w:i/>
          <w:iCs/>
          <w:sz w:val="24"/>
          <w:szCs w:val="24"/>
        </w:rPr>
        <w:t>Rabindranath Tagore and the Challenges of Today</w:t>
      </w:r>
      <w:r w:rsidRPr="001E1A0A">
        <w:rPr>
          <w:rFonts w:ascii="Times New Roman" w:hAnsi="Times New Roman" w:cs="Times New Roman"/>
          <w:sz w:val="24"/>
          <w:szCs w:val="24"/>
        </w:rPr>
        <w:t>, ed. by Bhudeb</w:t>
      </w:r>
      <w:r w:rsidR="005741E9" w:rsidRPr="001E1A0A">
        <w:rPr>
          <w:rFonts w:ascii="Times New Roman" w:hAnsi="Times New Roman" w:cs="Times New Roman"/>
          <w:sz w:val="24"/>
          <w:szCs w:val="24"/>
        </w:rPr>
        <w:t xml:space="preserve"> </w:t>
      </w:r>
      <w:r w:rsidRPr="001E1A0A">
        <w:rPr>
          <w:rFonts w:ascii="Times New Roman" w:hAnsi="Times New Roman" w:cs="Times New Roman"/>
          <w:sz w:val="24"/>
          <w:szCs w:val="24"/>
        </w:rPr>
        <w:t>Chaudhuri and K.G. Subramanyan (Shimla: Indian Institute of Advanced</w:t>
      </w:r>
      <w:r w:rsidR="005741E9" w:rsidRPr="001E1A0A">
        <w:rPr>
          <w:rFonts w:ascii="Times New Roman" w:hAnsi="Times New Roman" w:cs="Times New Roman"/>
          <w:sz w:val="24"/>
          <w:szCs w:val="24"/>
        </w:rPr>
        <w:t xml:space="preserve"> </w:t>
      </w:r>
      <w:r w:rsidRPr="001E1A0A">
        <w:rPr>
          <w:rFonts w:ascii="Times New Roman" w:hAnsi="Times New Roman" w:cs="Times New Roman"/>
          <w:sz w:val="24"/>
          <w:szCs w:val="24"/>
        </w:rPr>
        <w:t>Study, 1988</w:t>
      </w:r>
    </w:p>
    <w:p w:rsidR="00F11B10" w:rsidRPr="001E1A0A" w:rsidRDefault="00A82823"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i/>
          <w:iCs/>
          <w:sz w:val="24"/>
          <w:szCs w:val="24"/>
        </w:rPr>
        <w:t>The Religion of Man</w:t>
      </w:r>
      <w:r w:rsidRPr="001E1A0A">
        <w:rPr>
          <w:rFonts w:ascii="Times New Roman" w:hAnsi="Times New Roman" w:cs="Times New Roman"/>
          <w:sz w:val="24"/>
          <w:szCs w:val="24"/>
        </w:rPr>
        <w:t xml:space="preserve">, in </w:t>
      </w:r>
      <w:r w:rsidRPr="001E1A0A">
        <w:rPr>
          <w:rFonts w:ascii="Times New Roman" w:hAnsi="Times New Roman" w:cs="Times New Roman"/>
          <w:i/>
          <w:iCs/>
          <w:sz w:val="24"/>
          <w:szCs w:val="24"/>
        </w:rPr>
        <w:t>The English Writings of Rabindranath</w:t>
      </w:r>
      <w:r w:rsidR="005741E9" w:rsidRPr="001E1A0A">
        <w:rPr>
          <w:rFonts w:ascii="Times New Roman" w:hAnsi="Times New Roman" w:cs="Times New Roman"/>
          <w:i/>
          <w:iCs/>
          <w:sz w:val="24"/>
          <w:szCs w:val="24"/>
        </w:rPr>
        <w:t xml:space="preserve"> </w:t>
      </w:r>
      <w:r w:rsidRPr="001E1A0A">
        <w:rPr>
          <w:rFonts w:ascii="Times New Roman" w:hAnsi="Times New Roman" w:cs="Times New Roman"/>
          <w:i/>
          <w:iCs/>
          <w:sz w:val="24"/>
          <w:szCs w:val="24"/>
        </w:rPr>
        <w:t>Tagore</w:t>
      </w:r>
      <w:r w:rsidRPr="001E1A0A">
        <w:rPr>
          <w:rFonts w:ascii="Times New Roman" w:hAnsi="Times New Roman" w:cs="Times New Roman"/>
          <w:sz w:val="24"/>
          <w:szCs w:val="24"/>
        </w:rPr>
        <w:t>, vol.3, ed. by Sisir Kumar Das (New Delhi: Sahitya Akademi,</w:t>
      </w:r>
      <w:r w:rsidR="005741E9" w:rsidRPr="001E1A0A">
        <w:rPr>
          <w:rFonts w:ascii="Times New Roman" w:hAnsi="Times New Roman" w:cs="Times New Roman"/>
          <w:sz w:val="24"/>
          <w:szCs w:val="24"/>
        </w:rPr>
        <w:t xml:space="preserve"> </w:t>
      </w:r>
      <w:r w:rsidRPr="001E1A0A">
        <w:rPr>
          <w:rFonts w:ascii="Times New Roman" w:hAnsi="Times New Roman" w:cs="Times New Roman"/>
          <w:sz w:val="24"/>
          <w:szCs w:val="24"/>
        </w:rPr>
        <w:t>2008)</w:t>
      </w:r>
    </w:p>
    <w:p w:rsidR="00D460BB" w:rsidRPr="001E1A0A" w:rsidRDefault="005741E9"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sz w:val="24"/>
          <w:szCs w:val="24"/>
        </w:rPr>
        <w:t xml:space="preserve"> </w:t>
      </w:r>
      <w:r w:rsidR="00D460BB" w:rsidRPr="001E1A0A">
        <w:rPr>
          <w:rFonts w:ascii="Times New Roman" w:hAnsi="Times New Roman" w:cs="Times New Roman"/>
          <w:sz w:val="24"/>
          <w:szCs w:val="24"/>
        </w:rPr>
        <w:t xml:space="preserve">Radhakrishnan, S., </w:t>
      </w:r>
      <w:r w:rsidR="00D460BB" w:rsidRPr="001E1A0A">
        <w:rPr>
          <w:rFonts w:ascii="Times New Roman" w:hAnsi="Times New Roman" w:cs="Times New Roman"/>
          <w:i/>
          <w:iCs/>
          <w:sz w:val="24"/>
          <w:szCs w:val="24"/>
        </w:rPr>
        <w:t xml:space="preserve">The Philosophy of Rabindranath Tagore </w:t>
      </w:r>
      <w:r w:rsidR="00D460BB" w:rsidRPr="001E1A0A">
        <w:rPr>
          <w:rFonts w:ascii="Times New Roman" w:hAnsi="Times New Roman" w:cs="Times New Roman"/>
          <w:sz w:val="24"/>
          <w:szCs w:val="24"/>
        </w:rPr>
        <w:t>(London: Macmillan</w:t>
      </w:r>
      <w:r w:rsidRPr="001E1A0A">
        <w:rPr>
          <w:rFonts w:ascii="Times New Roman" w:hAnsi="Times New Roman" w:cs="Times New Roman"/>
          <w:sz w:val="24"/>
          <w:szCs w:val="24"/>
        </w:rPr>
        <w:t xml:space="preserve"> </w:t>
      </w:r>
      <w:r w:rsidR="00D460BB" w:rsidRPr="001E1A0A">
        <w:rPr>
          <w:rFonts w:ascii="Times New Roman" w:hAnsi="Times New Roman" w:cs="Times New Roman"/>
          <w:sz w:val="24"/>
          <w:szCs w:val="24"/>
        </w:rPr>
        <w:t>and Co., 1919</w:t>
      </w:r>
      <w:r w:rsidRPr="001E1A0A">
        <w:rPr>
          <w:rFonts w:ascii="Times New Roman" w:hAnsi="Times New Roman" w:cs="Times New Roman"/>
          <w:sz w:val="24"/>
          <w:szCs w:val="24"/>
        </w:rPr>
        <w:t>.</w:t>
      </w:r>
    </w:p>
    <w:p w:rsidR="007E26C6" w:rsidRPr="001E1A0A" w:rsidRDefault="007E26C6" w:rsidP="001E1A0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E1A0A">
        <w:rPr>
          <w:rFonts w:ascii="Times New Roman" w:hAnsi="Times New Roman" w:cs="Times New Roman"/>
          <w:sz w:val="24"/>
          <w:szCs w:val="24"/>
        </w:rPr>
        <w:t>Swami Ranganathananda,Swami Vivekananda: His Humanism,1981</w:t>
      </w:r>
    </w:p>
    <w:p w:rsidR="005856B3" w:rsidRPr="001E1A0A" w:rsidRDefault="007E26C6" w:rsidP="001E1A0A">
      <w:pPr>
        <w:spacing w:line="360" w:lineRule="auto"/>
        <w:jc w:val="both"/>
        <w:rPr>
          <w:rFonts w:ascii="Times New Roman" w:hAnsi="Times New Roman" w:cs="Times New Roman"/>
          <w:i/>
          <w:iCs/>
          <w:sz w:val="24"/>
          <w:szCs w:val="24"/>
        </w:rPr>
      </w:pPr>
      <w:r w:rsidRPr="001E1A0A">
        <w:rPr>
          <w:rFonts w:ascii="Times New Roman" w:hAnsi="Times New Roman" w:cs="Times New Roman"/>
          <w:color w:val="FFFFFF"/>
          <w:sz w:val="24"/>
          <w:szCs w:val="24"/>
        </w:rPr>
        <w:lastRenderedPageBreak/>
        <w:t>S</w:t>
      </w:r>
    </w:p>
    <w:sectPr w:rsidR="005856B3" w:rsidRPr="001E1A0A" w:rsidSect="00496311">
      <w:head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EAA" w:rsidRDefault="006B3EAA" w:rsidP="00FF6452">
      <w:pPr>
        <w:spacing w:after="0" w:line="240" w:lineRule="auto"/>
      </w:pPr>
      <w:r>
        <w:separator/>
      </w:r>
    </w:p>
  </w:endnote>
  <w:endnote w:type="continuationSeparator" w:id="1">
    <w:p w:rsidR="006B3EAA" w:rsidRDefault="006B3EAA" w:rsidP="00FF6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artel">
    <w:altName w:val="Marte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EAA" w:rsidRDefault="006B3EAA" w:rsidP="00FF6452">
      <w:pPr>
        <w:spacing w:after="0" w:line="240" w:lineRule="auto"/>
      </w:pPr>
      <w:r>
        <w:separator/>
      </w:r>
    </w:p>
  </w:footnote>
  <w:footnote w:type="continuationSeparator" w:id="1">
    <w:p w:rsidR="006B3EAA" w:rsidRDefault="006B3EAA" w:rsidP="00FF6452">
      <w:pPr>
        <w:spacing w:after="0" w:line="240" w:lineRule="auto"/>
      </w:pPr>
      <w:r>
        <w:continuationSeparator/>
      </w:r>
    </w:p>
  </w:footnote>
  <w:footnote w:id="2">
    <w:p w:rsidR="00B1135A" w:rsidRPr="00432CDC" w:rsidRDefault="00B1135A" w:rsidP="00432CDC">
      <w:pPr>
        <w:pStyle w:val="FootnoteText"/>
        <w:jc w:val="both"/>
        <w:rPr>
          <w:rFonts w:ascii="Times New Roman" w:hAnsi="Times New Roman" w:cs="Times New Roman"/>
          <w:sz w:val="24"/>
          <w:szCs w:val="24"/>
          <w:lang w:val="en-IN"/>
        </w:rPr>
      </w:pPr>
      <w:r w:rsidRPr="00432CDC">
        <w:rPr>
          <w:rStyle w:val="FootnoteReference"/>
          <w:rFonts w:ascii="Times New Roman" w:hAnsi="Times New Roman" w:cs="Times New Roman"/>
          <w:sz w:val="24"/>
          <w:szCs w:val="24"/>
        </w:rPr>
        <w:footnoteRef/>
      </w:r>
      <w:r w:rsidRPr="00432CDC">
        <w:rPr>
          <w:rFonts w:ascii="Times New Roman" w:hAnsi="Times New Roman" w:cs="Times New Roman"/>
          <w:sz w:val="24"/>
          <w:szCs w:val="24"/>
        </w:rPr>
        <w:t xml:space="preserve"> Said W, 1977, </w:t>
      </w:r>
      <w:r w:rsidRPr="00432CDC">
        <w:rPr>
          <w:rFonts w:ascii="Times New Roman" w:hAnsi="Times New Roman" w:cs="Times New Roman"/>
          <w:i/>
          <w:iCs/>
          <w:sz w:val="24"/>
          <w:szCs w:val="24"/>
        </w:rPr>
        <w:t>ORIENTALISM The Georgia Review</w:t>
      </w:r>
      <w:r w:rsidRPr="00432CDC">
        <w:rPr>
          <w:rFonts w:ascii="Times New Roman" w:hAnsi="Times New Roman" w:cs="Times New Roman"/>
          <w:sz w:val="24"/>
          <w:szCs w:val="24"/>
        </w:rPr>
        <w:t>, Vol. 31, No. 1 (Spring 1977), pp. 162-206</w:t>
      </w:r>
    </w:p>
  </w:footnote>
  <w:footnote w:id="3">
    <w:p w:rsidR="00B1135A" w:rsidRPr="00C9196A" w:rsidRDefault="00B1135A" w:rsidP="003657B1">
      <w:pPr>
        <w:pStyle w:val="Heading1"/>
        <w:shd w:val="clear" w:color="auto" w:fill="FFFFFF"/>
        <w:spacing w:before="0" w:beforeAutospacing="0" w:after="0" w:afterAutospacing="0"/>
        <w:jc w:val="both"/>
        <w:rPr>
          <w:b w:val="0"/>
          <w:bCs w:val="0"/>
          <w:color w:val="000000" w:themeColor="text1"/>
          <w:sz w:val="24"/>
          <w:szCs w:val="24"/>
        </w:rPr>
      </w:pPr>
      <w:r w:rsidRPr="006250A7">
        <w:rPr>
          <w:rStyle w:val="FootnoteReference"/>
          <w:b w:val="0"/>
          <w:bCs w:val="0"/>
          <w:sz w:val="24"/>
          <w:szCs w:val="24"/>
        </w:rPr>
        <w:footnoteRef/>
      </w:r>
      <w:r>
        <w:t xml:space="preserve">  </w:t>
      </w:r>
      <w:r w:rsidRPr="007872E5">
        <w:rPr>
          <w:i/>
          <w:iCs/>
          <w:sz w:val="24"/>
          <w:szCs w:val="24"/>
        </w:rPr>
        <w:t>Orientalism and India</w:t>
      </w:r>
      <w:r w:rsidRPr="007872E5">
        <w:rPr>
          <w:sz w:val="24"/>
          <w:szCs w:val="24"/>
        </w:rPr>
        <w:t>,</w:t>
      </w:r>
      <w:r w:rsidRPr="007872E5">
        <w:rPr>
          <w:b w:val="0"/>
          <w:bCs w:val="0"/>
          <w:color w:val="111111"/>
          <w:sz w:val="24"/>
          <w:szCs w:val="24"/>
        </w:rPr>
        <w:t xml:space="preserve"> Amit Singh, </w:t>
      </w:r>
      <w:r w:rsidRPr="007872E5">
        <w:rPr>
          <w:b w:val="0"/>
          <w:bCs w:val="0"/>
          <w:color w:val="000000" w:themeColor="text1"/>
          <w:sz w:val="24"/>
          <w:szCs w:val="24"/>
        </w:rPr>
        <w:t>University of Coimbra</w:t>
      </w:r>
      <w:r w:rsidRPr="00C9196A">
        <w:rPr>
          <w:b w:val="0"/>
          <w:bCs w:val="0"/>
          <w:color w:val="000000" w:themeColor="text1"/>
          <w:sz w:val="24"/>
          <w:szCs w:val="24"/>
        </w:rPr>
        <w:t>, Portugal</w:t>
      </w:r>
      <w:r w:rsidRPr="007872E5">
        <w:rPr>
          <w:color w:val="555555"/>
          <w:sz w:val="24"/>
          <w:szCs w:val="24"/>
          <w:shd w:val="clear" w:color="auto" w:fill="FFFFFF"/>
        </w:rPr>
        <w:t xml:space="preserve"> DOI:</w:t>
      </w:r>
      <w:hyperlink r:id="rId1" w:tgtFrame="_blank" w:history="1">
        <w:r w:rsidRPr="007872E5">
          <w:rPr>
            <w:rStyle w:val="Hyperlink"/>
            <w:sz w:val="24"/>
            <w:szCs w:val="24"/>
            <w:bdr w:val="none" w:sz="0" w:space="0" w:color="auto" w:frame="1"/>
            <w:shd w:val="clear" w:color="auto" w:fill="FFFFFF"/>
          </w:rPr>
          <w:t>10.13140/RG.2.2.17550.8736</w:t>
        </w:r>
      </w:hyperlink>
      <w:r w:rsidRPr="007872E5">
        <w:rPr>
          <w:sz w:val="24"/>
          <w:szCs w:val="24"/>
        </w:rPr>
        <w:t>,</w:t>
      </w:r>
      <w:r w:rsidRPr="007872E5">
        <w:rPr>
          <w:b w:val="0"/>
          <w:bCs w:val="0"/>
          <w:sz w:val="24"/>
          <w:szCs w:val="24"/>
        </w:rPr>
        <w:t>p.6</w:t>
      </w:r>
    </w:p>
    <w:p w:rsidR="00B1135A" w:rsidRPr="00C9196A" w:rsidRDefault="00B1135A" w:rsidP="00C9196A">
      <w:pPr>
        <w:pStyle w:val="Heading1"/>
        <w:shd w:val="clear" w:color="auto" w:fill="FFFFFF"/>
        <w:spacing w:before="0" w:beforeAutospacing="0" w:after="0" w:afterAutospacing="0"/>
        <w:jc w:val="both"/>
        <w:textAlignment w:val="center"/>
        <w:rPr>
          <w:color w:val="000000" w:themeColor="text1"/>
          <w:sz w:val="24"/>
          <w:szCs w:val="24"/>
        </w:rPr>
      </w:pPr>
    </w:p>
    <w:p w:rsidR="00B1135A" w:rsidRPr="00C9196A" w:rsidRDefault="00B1135A" w:rsidP="00C9196A">
      <w:pPr>
        <w:shd w:val="clear" w:color="auto" w:fill="FFFFFF"/>
        <w:spacing w:after="0" w:line="240" w:lineRule="auto"/>
        <w:jc w:val="both"/>
        <w:outlineLvl w:val="0"/>
        <w:rPr>
          <w:rFonts w:ascii="Times New Roman" w:eastAsia="Times New Roman" w:hAnsi="Times New Roman" w:cs="Times New Roman"/>
          <w:color w:val="111111"/>
          <w:kern w:val="36"/>
          <w:sz w:val="24"/>
          <w:szCs w:val="24"/>
        </w:rPr>
      </w:pPr>
    </w:p>
    <w:p w:rsidR="00B1135A" w:rsidRPr="00C9196A" w:rsidRDefault="00B1135A" w:rsidP="00C9196A">
      <w:pPr>
        <w:pStyle w:val="Default"/>
      </w:pPr>
    </w:p>
  </w:footnote>
  <w:footnote w:id="4">
    <w:p w:rsidR="00B1135A" w:rsidRPr="009042F6" w:rsidRDefault="00B1135A" w:rsidP="009042F6">
      <w:pPr>
        <w:pStyle w:val="Default"/>
        <w:rPr>
          <w:rFonts w:ascii="Times New Roman" w:hAnsi="Times New Roman" w:cs="Times New Roman"/>
          <w:sz w:val="22"/>
          <w:szCs w:val="22"/>
        </w:rPr>
      </w:pPr>
      <w:r>
        <w:rPr>
          <w:rStyle w:val="FootnoteReference"/>
        </w:rPr>
        <w:footnoteRef/>
      </w:r>
      <w:r>
        <w:t xml:space="preserve"> </w:t>
      </w:r>
      <w:r w:rsidRPr="00026FF6">
        <w:rPr>
          <w:rFonts w:ascii="Times New Roman" w:hAnsi="Times New Roman" w:cs="Times New Roman"/>
          <w:sz w:val="22"/>
          <w:szCs w:val="22"/>
        </w:rPr>
        <w:t xml:space="preserve">Jouhki </w:t>
      </w:r>
      <w:r>
        <w:rPr>
          <w:rFonts w:ascii="Times New Roman" w:hAnsi="Times New Roman" w:cs="Times New Roman"/>
          <w:sz w:val="22"/>
          <w:szCs w:val="22"/>
        </w:rPr>
        <w:t>.</w:t>
      </w:r>
      <w:r w:rsidRPr="00026FF6">
        <w:rPr>
          <w:rFonts w:ascii="Times New Roman" w:hAnsi="Times New Roman" w:cs="Times New Roman"/>
          <w:sz w:val="22"/>
          <w:szCs w:val="22"/>
        </w:rPr>
        <w:t xml:space="preserve">J </w:t>
      </w:r>
      <w:r>
        <w:rPr>
          <w:rFonts w:ascii="Times New Roman" w:hAnsi="Times New Roman" w:cs="Times New Roman"/>
          <w:sz w:val="22"/>
          <w:szCs w:val="22"/>
        </w:rPr>
        <w:t>.</w:t>
      </w:r>
      <w:r w:rsidRPr="00026FF6">
        <w:rPr>
          <w:rFonts w:ascii="Times New Roman" w:hAnsi="Times New Roman" w:cs="Times New Roman"/>
          <w:sz w:val="22"/>
          <w:szCs w:val="22"/>
        </w:rPr>
        <w:t xml:space="preserve">2006, </w:t>
      </w:r>
      <w:r w:rsidRPr="009042F6">
        <w:rPr>
          <w:rFonts w:ascii="Times New Roman" w:hAnsi="Times New Roman" w:cs="Times New Roman"/>
          <w:i/>
          <w:iCs/>
          <w:sz w:val="22"/>
          <w:szCs w:val="22"/>
        </w:rPr>
        <w:t>Orientalism and India</w:t>
      </w:r>
      <w:r w:rsidR="009042F6">
        <w:rPr>
          <w:rFonts w:ascii="Times New Roman" w:hAnsi="Times New Roman" w:cs="Times New Roman"/>
          <w:sz w:val="22"/>
          <w:szCs w:val="22"/>
        </w:rPr>
        <w:t xml:space="preserve">, accessed at </w:t>
      </w:r>
      <w:r w:rsidRPr="00026FF6">
        <w:rPr>
          <w:rFonts w:ascii="Times New Roman" w:hAnsi="Times New Roman" w:cs="Times New Roman"/>
          <w:sz w:val="22"/>
          <w:szCs w:val="22"/>
        </w:rPr>
        <w:t>http://research.jyu.fi/jargonia</w:t>
      </w:r>
      <w:r w:rsidR="009042F6">
        <w:rPr>
          <w:rFonts w:ascii="Times New Roman" w:hAnsi="Times New Roman" w:cs="Times New Roman"/>
          <w:sz w:val="22"/>
          <w:szCs w:val="22"/>
        </w:rPr>
        <w:t>/artikkelit/jargonia8.pdf.</w:t>
      </w:r>
    </w:p>
  </w:footnote>
  <w:footnote w:id="5">
    <w:p w:rsidR="00B1135A" w:rsidRPr="00AE3018" w:rsidRDefault="00B1135A" w:rsidP="00AE3018">
      <w:pPr>
        <w:pStyle w:val="FootnoteText"/>
        <w:spacing w:line="360" w:lineRule="auto"/>
        <w:jc w:val="both"/>
        <w:rPr>
          <w:rFonts w:ascii="Times New Roman" w:hAnsi="Times New Roman" w:cs="Times New Roman"/>
          <w:sz w:val="24"/>
          <w:szCs w:val="24"/>
          <w:lang w:val="en-IN"/>
        </w:rPr>
      </w:pPr>
      <w:r w:rsidRPr="00AE3018">
        <w:rPr>
          <w:rStyle w:val="FootnoteReference"/>
          <w:rFonts w:ascii="Times New Roman" w:hAnsi="Times New Roman" w:cs="Times New Roman"/>
          <w:sz w:val="24"/>
          <w:szCs w:val="24"/>
        </w:rPr>
        <w:footnoteRef/>
      </w:r>
      <w:r w:rsidRPr="00AE3018">
        <w:rPr>
          <w:rFonts w:ascii="Times New Roman" w:hAnsi="Times New Roman" w:cs="Times New Roman"/>
          <w:sz w:val="24"/>
          <w:szCs w:val="24"/>
        </w:rPr>
        <w:t xml:space="preserve"> Tagore, </w:t>
      </w:r>
      <w:r w:rsidRPr="00AE3018">
        <w:rPr>
          <w:rFonts w:ascii="Times New Roman" w:hAnsi="Times New Roman" w:cs="Times New Roman"/>
          <w:i/>
          <w:iCs/>
          <w:sz w:val="24"/>
          <w:szCs w:val="24"/>
        </w:rPr>
        <w:t>Personality</w:t>
      </w:r>
      <w:r w:rsidRPr="00AE3018">
        <w:rPr>
          <w:rFonts w:ascii="Times New Roman" w:hAnsi="Times New Roman" w:cs="Times New Roman"/>
          <w:sz w:val="24"/>
          <w:szCs w:val="24"/>
        </w:rPr>
        <w:t>, 362.</w:t>
      </w:r>
    </w:p>
  </w:footnote>
  <w:footnote w:id="6">
    <w:p w:rsidR="00B1135A" w:rsidRPr="00AE3018" w:rsidRDefault="00B1135A" w:rsidP="00AE3018">
      <w:pPr>
        <w:pStyle w:val="FootnoteText"/>
        <w:spacing w:line="360" w:lineRule="auto"/>
        <w:jc w:val="both"/>
        <w:rPr>
          <w:rFonts w:ascii="Times New Roman" w:hAnsi="Times New Roman" w:cs="Times New Roman"/>
          <w:sz w:val="24"/>
          <w:szCs w:val="24"/>
          <w:lang w:val="en-IN"/>
        </w:rPr>
      </w:pPr>
      <w:r w:rsidRPr="00AE3018">
        <w:rPr>
          <w:rStyle w:val="FootnoteReference"/>
          <w:rFonts w:ascii="Times New Roman" w:hAnsi="Times New Roman" w:cs="Times New Roman"/>
          <w:sz w:val="24"/>
          <w:szCs w:val="24"/>
        </w:rPr>
        <w:footnoteRef/>
      </w:r>
      <w:r w:rsidRPr="00AE3018">
        <w:rPr>
          <w:rFonts w:ascii="Times New Roman" w:hAnsi="Times New Roman" w:cs="Times New Roman"/>
          <w:sz w:val="24"/>
          <w:szCs w:val="24"/>
        </w:rPr>
        <w:t xml:space="preserve"> Tagore, </w:t>
      </w:r>
      <w:r w:rsidRPr="00AE3018">
        <w:rPr>
          <w:rFonts w:ascii="Times New Roman" w:hAnsi="Times New Roman" w:cs="Times New Roman"/>
          <w:i/>
          <w:iCs/>
          <w:sz w:val="24"/>
          <w:szCs w:val="24"/>
        </w:rPr>
        <w:t xml:space="preserve">The Religion of Man, </w:t>
      </w:r>
      <w:r w:rsidRPr="00AE3018">
        <w:rPr>
          <w:rFonts w:ascii="Times New Roman" w:hAnsi="Times New Roman" w:cs="Times New Roman"/>
          <w:sz w:val="24"/>
          <w:szCs w:val="24"/>
        </w:rPr>
        <w:t>106.</w:t>
      </w:r>
    </w:p>
  </w:footnote>
  <w:footnote w:id="7">
    <w:p w:rsidR="00B1135A" w:rsidRPr="00AE3018" w:rsidRDefault="00B1135A" w:rsidP="00AE3018">
      <w:pPr>
        <w:autoSpaceDE w:val="0"/>
        <w:autoSpaceDN w:val="0"/>
        <w:adjustRightInd w:val="0"/>
        <w:spacing w:after="0" w:line="360" w:lineRule="auto"/>
        <w:jc w:val="both"/>
        <w:rPr>
          <w:rFonts w:ascii="Times New Roman" w:hAnsi="Times New Roman" w:cs="Times New Roman"/>
          <w:sz w:val="24"/>
          <w:szCs w:val="24"/>
        </w:rPr>
      </w:pPr>
      <w:r w:rsidRPr="00AE3018">
        <w:rPr>
          <w:rStyle w:val="FootnoteReference"/>
          <w:rFonts w:ascii="Times New Roman" w:hAnsi="Times New Roman" w:cs="Times New Roman"/>
          <w:sz w:val="24"/>
          <w:szCs w:val="24"/>
        </w:rPr>
        <w:footnoteRef/>
      </w:r>
      <w:r w:rsidRPr="00AE3018">
        <w:rPr>
          <w:rFonts w:ascii="Times New Roman" w:hAnsi="Times New Roman" w:cs="Times New Roman"/>
          <w:sz w:val="24"/>
          <w:szCs w:val="24"/>
        </w:rPr>
        <w:t xml:space="preserve"> Quoted from Rabindranath Tagore, “My Memories of Einstein,” in </w:t>
      </w:r>
      <w:r w:rsidRPr="00AE3018">
        <w:rPr>
          <w:rFonts w:ascii="Times New Roman" w:hAnsi="Times New Roman" w:cs="Times New Roman"/>
          <w:i/>
          <w:iCs/>
          <w:sz w:val="24"/>
          <w:szCs w:val="24"/>
        </w:rPr>
        <w:t>The Kenyon Review</w:t>
      </w:r>
      <w:r w:rsidRPr="00AE3018">
        <w:rPr>
          <w:rFonts w:ascii="Times New Roman" w:hAnsi="Times New Roman" w:cs="Times New Roman"/>
          <w:sz w:val="24"/>
          <w:szCs w:val="24"/>
        </w:rPr>
        <w:t>,</w:t>
      </w:r>
    </w:p>
    <w:p w:rsidR="00B1135A" w:rsidRPr="00AE3018" w:rsidRDefault="00B1135A" w:rsidP="00AE3018">
      <w:pPr>
        <w:pStyle w:val="FootnoteText"/>
        <w:spacing w:line="360" w:lineRule="auto"/>
        <w:jc w:val="both"/>
        <w:rPr>
          <w:rFonts w:ascii="Times New Roman" w:hAnsi="Times New Roman" w:cs="Times New Roman"/>
          <w:sz w:val="24"/>
          <w:szCs w:val="24"/>
          <w:lang w:val="en-IN"/>
        </w:rPr>
      </w:pPr>
      <w:r w:rsidRPr="00AE3018">
        <w:rPr>
          <w:rFonts w:ascii="Times New Roman" w:hAnsi="Times New Roman" w:cs="Times New Roman"/>
          <w:sz w:val="24"/>
          <w:szCs w:val="24"/>
        </w:rPr>
        <w:t>New Series, 23: 2 (Spring 2001),</w:t>
      </w:r>
      <w:r w:rsidR="00AE3018" w:rsidRPr="00AE3018">
        <w:rPr>
          <w:rFonts w:ascii="Times New Roman" w:hAnsi="Times New Roman" w:cs="Times New Roman"/>
          <w:sz w:val="24"/>
          <w:szCs w:val="24"/>
        </w:rPr>
        <w:t>p.</w:t>
      </w:r>
      <w:r w:rsidRPr="00AE3018">
        <w:rPr>
          <w:rFonts w:ascii="Times New Roman" w:hAnsi="Times New Roman" w:cs="Times New Roman"/>
          <w:sz w:val="24"/>
          <w:szCs w:val="24"/>
        </w:rPr>
        <w:t xml:space="preserve">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36407"/>
      <w:docPartObj>
        <w:docPartGallery w:val="Page Numbers (Top of Page)"/>
        <w:docPartUnique/>
      </w:docPartObj>
    </w:sdtPr>
    <w:sdtContent>
      <w:p w:rsidR="00B1135A" w:rsidRDefault="00155032">
        <w:pPr>
          <w:pStyle w:val="Header"/>
        </w:pPr>
        <w:fldSimple w:instr=" PAGE   \* MERGEFORMAT ">
          <w:r w:rsidR="00FB27F6">
            <w:rPr>
              <w:noProof/>
            </w:rPr>
            <w:t>10</w:t>
          </w:r>
        </w:fldSimple>
      </w:p>
    </w:sdtContent>
  </w:sdt>
  <w:p w:rsidR="00B1135A" w:rsidRDefault="00B11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D25"/>
    <w:multiLevelType w:val="multilevel"/>
    <w:tmpl w:val="0D30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E4CF0"/>
    <w:multiLevelType w:val="hybridMultilevel"/>
    <w:tmpl w:val="E682AC48"/>
    <w:lvl w:ilvl="0" w:tplc="C9BCB1AE">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25BDB"/>
    <w:multiLevelType w:val="hybridMultilevel"/>
    <w:tmpl w:val="7924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B3DC5"/>
    <w:multiLevelType w:val="hybridMultilevel"/>
    <w:tmpl w:val="C3DC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30466"/>
    <w:multiLevelType w:val="hybridMultilevel"/>
    <w:tmpl w:val="D368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B46A4F"/>
    <w:multiLevelType w:val="hybridMultilevel"/>
    <w:tmpl w:val="65E8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1727E7"/>
    <w:multiLevelType w:val="hybridMultilevel"/>
    <w:tmpl w:val="E682AC48"/>
    <w:lvl w:ilvl="0" w:tplc="C9BCB1AE">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F2F5E"/>
    <w:rsid w:val="00001058"/>
    <w:rsid w:val="00001394"/>
    <w:rsid w:val="000107BF"/>
    <w:rsid w:val="00015E20"/>
    <w:rsid w:val="00017583"/>
    <w:rsid w:val="00025AFA"/>
    <w:rsid w:val="00026FF6"/>
    <w:rsid w:val="00042115"/>
    <w:rsid w:val="00044AC4"/>
    <w:rsid w:val="0004599D"/>
    <w:rsid w:val="00051E5F"/>
    <w:rsid w:val="000749F3"/>
    <w:rsid w:val="00074A1D"/>
    <w:rsid w:val="00076763"/>
    <w:rsid w:val="000901D7"/>
    <w:rsid w:val="000914F9"/>
    <w:rsid w:val="00093080"/>
    <w:rsid w:val="000B103B"/>
    <w:rsid w:val="000B6D62"/>
    <w:rsid w:val="000C02CC"/>
    <w:rsid w:val="000D1AB1"/>
    <w:rsid w:val="000D51D6"/>
    <w:rsid w:val="000D58DF"/>
    <w:rsid w:val="000E1F5D"/>
    <w:rsid w:val="000E208B"/>
    <w:rsid w:val="0010178C"/>
    <w:rsid w:val="00104034"/>
    <w:rsid w:val="0010635E"/>
    <w:rsid w:val="001078EE"/>
    <w:rsid w:val="001115D5"/>
    <w:rsid w:val="00115439"/>
    <w:rsid w:val="001256A0"/>
    <w:rsid w:val="00126D20"/>
    <w:rsid w:val="00134226"/>
    <w:rsid w:val="001443DF"/>
    <w:rsid w:val="00144B41"/>
    <w:rsid w:val="0015275E"/>
    <w:rsid w:val="00155032"/>
    <w:rsid w:val="0016482C"/>
    <w:rsid w:val="00164D0D"/>
    <w:rsid w:val="00166FC2"/>
    <w:rsid w:val="00172FCD"/>
    <w:rsid w:val="00175290"/>
    <w:rsid w:val="001759C5"/>
    <w:rsid w:val="001833F0"/>
    <w:rsid w:val="00187C57"/>
    <w:rsid w:val="00187EDF"/>
    <w:rsid w:val="00193F36"/>
    <w:rsid w:val="00194D7E"/>
    <w:rsid w:val="001A6D2E"/>
    <w:rsid w:val="001B709C"/>
    <w:rsid w:val="001B7897"/>
    <w:rsid w:val="001C4221"/>
    <w:rsid w:val="001D15AA"/>
    <w:rsid w:val="001E1A0A"/>
    <w:rsid w:val="001E3857"/>
    <w:rsid w:val="001E41FB"/>
    <w:rsid w:val="00203AD7"/>
    <w:rsid w:val="00205A76"/>
    <w:rsid w:val="00213D5F"/>
    <w:rsid w:val="00217918"/>
    <w:rsid w:val="0026349F"/>
    <w:rsid w:val="0027148B"/>
    <w:rsid w:val="002718A7"/>
    <w:rsid w:val="002747E5"/>
    <w:rsid w:val="00276B52"/>
    <w:rsid w:val="0028145A"/>
    <w:rsid w:val="00284272"/>
    <w:rsid w:val="00285668"/>
    <w:rsid w:val="00295DD0"/>
    <w:rsid w:val="002A7C8C"/>
    <w:rsid w:val="002B4EA4"/>
    <w:rsid w:val="002B6189"/>
    <w:rsid w:val="002E0F3F"/>
    <w:rsid w:val="002E6C11"/>
    <w:rsid w:val="002F2099"/>
    <w:rsid w:val="003032EA"/>
    <w:rsid w:val="00315043"/>
    <w:rsid w:val="0031774D"/>
    <w:rsid w:val="00317E57"/>
    <w:rsid w:val="00322D75"/>
    <w:rsid w:val="00324C2A"/>
    <w:rsid w:val="003302F5"/>
    <w:rsid w:val="00330353"/>
    <w:rsid w:val="0033064A"/>
    <w:rsid w:val="00335F90"/>
    <w:rsid w:val="003417AD"/>
    <w:rsid w:val="003562A3"/>
    <w:rsid w:val="00363F66"/>
    <w:rsid w:val="00364DAB"/>
    <w:rsid w:val="0036547C"/>
    <w:rsid w:val="003657B1"/>
    <w:rsid w:val="003679F3"/>
    <w:rsid w:val="00373681"/>
    <w:rsid w:val="003805A6"/>
    <w:rsid w:val="00391688"/>
    <w:rsid w:val="00397B09"/>
    <w:rsid w:val="003C13DE"/>
    <w:rsid w:val="003D2477"/>
    <w:rsid w:val="003E2B8E"/>
    <w:rsid w:val="00402AB1"/>
    <w:rsid w:val="00405DF2"/>
    <w:rsid w:val="0040601C"/>
    <w:rsid w:val="00406EB8"/>
    <w:rsid w:val="004263FB"/>
    <w:rsid w:val="00432CDC"/>
    <w:rsid w:val="00436254"/>
    <w:rsid w:val="00441BDF"/>
    <w:rsid w:val="00444882"/>
    <w:rsid w:val="00447F48"/>
    <w:rsid w:val="004508B7"/>
    <w:rsid w:val="004605AE"/>
    <w:rsid w:val="004642C6"/>
    <w:rsid w:val="00464D45"/>
    <w:rsid w:val="00467179"/>
    <w:rsid w:val="00470EF9"/>
    <w:rsid w:val="00472895"/>
    <w:rsid w:val="00473D0A"/>
    <w:rsid w:val="0049444C"/>
    <w:rsid w:val="00496311"/>
    <w:rsid w:val="00496320"/>
    <w:rsid w:val="004A1DF1"/>
    <w:rsid w:val="004A7653"/>
    <w:rsid w:val="004B58DC"/>
    <w:rsid w:val="004B71B7"/>
    <w:rsid w:val="004C37FA"/>
    <w:rsid w:val="004C3F21"/>
    <w:rsid w:val="004D4599"/>
    <w:rsid w:val="004E2467"/>
    <w:rsid w:val="004E43DC"/>
    <w:rsid w:val="004E65CC"/>
    <w:rsid w:val="004F5669"/>
    <w:rsid w:val="00500D02"/>
    <w:rsid w:val="00502645"/>
    <w:rsid w:val="00504EEA"/>
    <w:rsid w:val="005150CB"/>
    <w:rsid w:val="00517B1F"/>
    <w:rsid w:val="00520BD5"/>
    <w:rsid w:val="005411CE"/>
    <w:rsid w:val="00547467"/>
    <w:rsid w:val="00557E90"/>
    <w:rsid w:val="00561772"/>
    <w:rsid w:val="00567ED9"/>
    <w:rsid w:val="0057266B"/>
    <w:rsid w:val="005741E9"/>
    <w:rsid w:val="00576273"/>
    <w:rsid w:val="005769D1"/>
    <w:rsid w:val="005856B3"/>
    <w:rsid w:val="005A40D7"/>
    <w:rsid w:val="005C0C9F"/>
    <w:rsid w:val="005C1AA8"/>
    <w:rsid w:val="005C2E29"/>
    <w:rsid w:val="005D4476"/>
    <w:rsid w:val="005E58A5"/>
    <w:rsid w:val="005E639B"/>
    <w:rsid w:val="00611053"/>
    <w:rsid w:val="00614056"/>
    <w:rsid w:val="00615AF4"/>
    <w:rsid w:val="006176AD"/>
    <w:rsid w:val="006250A7"/>
    <w:rsid w:val="00626935"/>
    <w:rsid w:val="00627554"/>
    <w:rsid w:val="00630DF5"/>
    <w:rsid w:val="00636FC3"/>
    <w:rsid w:val="0065627B"/>
    <w:rsid w:val="00660E20"/>
    <w:rsid w:val="00664455"/>
    <w:rsid w:val="006729FB"/>
    <w:rsid w:val="00675D08"/>
    <w:rsid w:val="00683551"/>
    <w:rsid w:val="006933A8"/>
    <w:rsid w:val="006950DA"/>
    <w:rsid w:val="006B3EAA"/>
    <w:rsid w:val="006B6260"/>
    <w:rsid w:val="006C21FE"/>
    <w:rsid w:val="006C62D5"/>
    <w:rsid w:val="006D2561"/>
    <w:rsid w:val="006D6BE4"/>
    <w:rsid w:val="006E0947"/>
    <w:rsid w:val="006E4452"/>
    <w:rsid w:val="006E4AAF"/>
    <w:rsid w:val="006E5A83"/>
    <w:rsid w:val="00706C1B"/>
    <w:rsid w:val="00712C86"/>
    <w:rsid w:val="00715113"/>
    <w:rsid w:val="007241EA"/>
    <w:rsid w:val="00732585"/>
    <w:rsid w:val="00742C88"/>
    <w:rsid w:val="00747E47"/>
    <w:rsid w:val="0075105E"/>
    <w:rsid w:val="007530AA"/>
    <w:rsid w:val="00757A0A"/>
    <w:rsid w:val="00781C42"/>
    <w:rsid w:val="00784A26"/>
    <w:rsid w:val="007856AA"/>
    <w:rsid w:val="007872E5"/>
    <w:rsid w:val="007907DB"/>
    <w:rsid w:val="007A1086"/>
    <w:rsid w:val="007B5D12"/>
    <w:rsid w:val="007B7BB2"/>
    <w:rsid w:val="007D4924"/>
    <w:rsid w:val="007D7BB5"/>
    <w:rsid w:val="007E26C6"/>
    <w:rsid w:val="00801CD1"/>
    <w:rsid w:val="0080224B"/>
    <w:rsid w:val="00814051"/>
    <w:rsid w:val="00814772"/>
    <w:rsid w:val="00837BB0"/>
    <w:rsid w:val="00840963"/>
    <w:rsid w:val="00842727"/>
    <w:rsid w:val="008523B5"/>
    <w:rsid w:val="00870879"/>
    <w:rsid w:val="00873535"/>
    <w:rsid w:val="0089009B"/>
    <w:rsid w:val="008948B2"/>
    <w:rsid w:val="008A3A4E"/>
    <w:rsid w:val="008B4A46"/>
    <w:rsid w:val="008C5C38"/>
    <w:rsid w:val="008D4E79"/>
    <w:rsid w:val="008D4F0D"/>
    <w:rsid w:val="008E2599"/>
    <w:rsid w:val="008E6CA7"/>
    <w:rsid w:val="008E79CB"/>
    <w:rsid w:val="009042F6"/>
    <w:rsid w:val="00907A3A"/>
    <w:rsid w:val="00927334"/>
    <w:rsid w:val="0096226F"/>
    <w:rsid w:val="00977ACF"/>
    <w:rsid w:val="00996460"/>
    <w:rsid w:val="009A3A7E"/>
    <w:rsid w:val="009A6FFB"/>
    <w:rsid w:val="009B4A9E"/>
    <w:rsid w:val="009C7A83"/>
    <w:rsid w:val="009D0DDD"/>
    <w:rsid w:val="009D39BA"/>
    <w:rsid w:val="009F2F5E"/>
    <w:rsid w:val="009F6355"/>
    <w:rsid w:val="00A0015C"/>
    <w:rsid w:val="00A136E7"/>
    <w:rsid w:val="00A2501F"/>
    <w:rsid w:val="00A46971"/>
    <w:rsid w:val="00A50B9B"/>
    <w:rsid w:val="00A53B5B"/>
    <w:rsid w:val="00A54AD6"/>
    <w:rsid w:val="00A57B0A"/>
    <w:rsid w:val="00A60F36"/>
    <w:rsid w:val="00A727A0"/>
    <w:rsid w:val="00A75BB1"/>
    <w:rsid w:val="00A763EF"/>
    <w:rsid w:val="00A82823"/>
    <w:rsid w:val="00A878DE"/>
    <w:rsid w:val="00AA2A5E"/>
    <w:rsid w:val="00AA305B"/>
    <w:rsid w:val="00AB23E1"/>
    <w:rsid w:val="00AC3F42"/>
    <w:rsid w:val="00AE1247"/>
    <w:rsid w:val="00AE3018"/>
    <w:rsid w:val="00B01702"/>
    <w:rsid w:val="00B1135A"/>
    <w:rsid w:val="00B12F63"/>
    <w:rsid w:val="00B21585"/>
    <w:rsid w:val="00B221F0"/>
    <w:rsid w:val="00B42022"/>
    <w:rsid w:val="00B42B27"/>
    <w:rsid w:val="00B467D7"/>
    <w:rsid w:val="00B50849"/>
    <w:rsid w:val="00B7183C"/>
    <w:rsid w:val="00B75339"/>
    <w:rsid w:val="00B85DDF"/>
    <w:rsid w:val="00BB578F"/>
    <w:rsid w:val="00BC14CD"/>
    <w:rsid w:val="00BD5305"/>
    <w:rsid w:val="00BD6C44"/>
    <w:rsid w:val="00BE1E82"/>
    <w:rsid w:val="00BE4898"/>
    <w:rsid w:val="00BF362D"/>
    <w:rsid w:val="00C21A33"/>
    <w:rsid w:val="00C25F25"/>
    <w:rsid w:val="00C27962"/>
    <w:rsid w:val="00C37367"/>
    <w:rsid w:val="00C40474"/>
    <w:rsid w:val="00C42A3F"/>
    <w:rsid w:val="00C443D2"/>
    <w:rsid w:val="00C46506"/>
    <w:rsid w:val="00C46C5A"/>
    <w:rsid w:val="00C5086B"/>
    <w:rsid w:val="00C535B2"/>
    <w:rsid w:val="00C53A49"/>
    <w:rsid w:val="00C6589A"/>
    <w:rsid w:val="00C671A1"/>
    <w:rsid w:val="00C7015D"/>
    <w:rsid w:val="00C74827"/>
    <w:rsid w:val="00C9196A"/>
    <w:rsid w:val="00C937CA"/>
    <w:rsid w:val="00CA354A"/>
    <w:rsid w:val="00CA6501"/>
    <w:rsid w:val="00CC4126"/>
    <w:rsid w:val="00CD41E9"/>
    <w:rsid w:val="00CD6227"/>
    <w:rsid w:val="00CD67EC"/>
    <w:rsid w:val="00CF046F"/>
    <w:rsid w:val="00CF2604"/>
    <w:rsid w:val="00CF44BF"/>
    <w:rsid w:val="00D0361C"/>
    <w:rsid w:val="00D10256"/>
    <w:rsid w:val="00D14A7E"/>
    <w:rsid w:val="00D2669C"/>
    <w:rsid w:val="00D2796D"/>
    <w:rsid w:val="00D40EA7"/>
    <w:rsid w:val="00D460BB"/>
    <w:rsid w:val="00D531B7"/>
    <w:rsid w:val="00D617E2"/>
    <w:rsid w:val="00D96F4A"/>
    <w:rsid w:val="00DA6232"/>
    <w:rsid w:val="00DC483C"/>
    <w:rsid w:val="00DD1CE1"/>
    <w:rsid w:val="00DD5676"/>
    <w:rsid w:val="00DE2E54"/>
    <w:rsid w:val="00DF1B63"/>
    <w:rsid w:val="00DF3A8A"/>
    <w:rsid w:val="00E02CCD"/>
    <w:rsid w:val="00E1465B"/>
    <w:rsid w:val="00E23A92"/>
    <w:rsid w:val="00E33C74"/>
    <w:rsid w:val="00E40CAA"/>
    <w:rsid w:val="00E63AA4"/>
    <w:rsid w:val="00E67123"/>
    <w:rsid w:val="00E7106F"/>
    <w:rsid w:val="00E725D8"/>
    <w:rsid w:val="00E74AA9"/>
    <w:rsid w:val="00E85D31"/>
    <w:rsid w:val="00E86E24"/>
    <w:rsid w:val="00E909FB"/>
    <w:rsid w:val="00E9166B"/>
    <w:rsid w:val="00E9699F"/>
    <w:rsid w:val="00E977C9"/>
    <w:rsid w:val="00EB2618"/>
    <w:rsid w:val="00EB4C26"/>
    <w:rsid w:val="00ED7E96"/>
    <w:rsid w:val="00EE3943"/>
    <w:rsid w:val="00EE51CE"/>
    <w:rsid w:val="00EF7A44"/>
    <w:rsid w:val="00F11B10"/>
    <w:rsid w:val="00F12E2B"/>
    <w:rsid w:val="00F13160"/>
    <w:rsid w:val="00F35842"/>
    <w:rsid w:val="00F36ACC"/>
    <w:rsid w:val="00F37776"/>
    <w:rsid w:val="00F40086"/>
    <w:rsid w:val="00F5027A"/>
    <w:rsid w:val="00F5793A"/>
    <w:rsid w:val="00F57B3C"/>
    <w:rsid w:val="00F638B0"/>
    <w:rsid w:val="00F64921"/>
    <w:rsid w:val="00F73F6B"/>
    <w:rsid w:val="00F8052D"/>
    <w:rsid w:val="00F92285"/>
    <w:rsid w:val="00F92A1E"/>
    <w:rsid w:val="00F9313A"/>
    <w:rsid w:val="00FA1392"/>
    <w:rsid w:val="00FB27F6"/>
    <w:rsid w:val="00FB2D14"/>
    <w:rsid w:val="00FB39EB"/>
    <w:rsid w:val="00FC36A4"/>
    <w:rsid w:val="00FC6939"/>
    <w:rsid w:val="00FD4F65"/>
    <w:rsid w:val="00FF57C8"/>
    <w:rsid w:val="00FF5F1F"/>
    <w:rsid w:val="00FF645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11"/>
    <w:rPr>
      <w:rFonts w:cs="Mangal"/>
    </w:rPr>
  </w:style>
  <w:style w:type="paragraph" w:styleId="Heading1">
    <w:name w:val="heading 1"/>
    <w:basedOn w:val="Normal"/>
    <w:link w:val="Heading1Char"/>
    <w:uiPriority w:val="9"/>
    <w:qFormat/>
    <w:rsid w:val="00C91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52"/>
    <w:rPr>
      <w:rFonts w:cs="Mangal"/>
    </w:rPr>
  </w:style>
  <w:style w:type="paragraph" w:styleId="Footer">
    <w:name w:val="footer"/>
    <w:basedOn w:val="Normal"/>
    <w:link w:val="FooterChar"/>
    <w:uiPriority w:val="99"/>
    <w:semiHidden/>
    <w:unhideWhenUsed/>
    <w:rsid w:val="00FF64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452"/>
    <w:rPr>
      <w:rFonts w:cs="Mangal"/>
    </w:rPr>
  </w:style>
  <w:style w:type="paragraph" w:styleId="FootnoteText">
    <w:name w:val="footnote text"/>
    <w:basedOn w:val="Normal"/>
    <w:link w:val="FootnoteTextChar"/>
    <w:uiPriority w:val="99"/>
    <w:semiHidden/>
    <w:unhideWhenUsed/>
    <w:rsid w:val="00C9196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9196A"/>
    <w:rPr>
      <w:rFonts w:cs="Mangal"/>
      <w:sz w:val="20"/>
      <w:szCs w:val="18"/>
    </w:rPr>
  </w:style>
  <w:style w:type="character" w:styleId="FootnoteReference">
    <w:name w:val="footnote reference"/>
    <w:basedOn w:val="DefaultParagraphFont"/>
    <w:uiPriority w:val="99"/>
    <w:semiHidden/>
    <w:unhideWhenUsed/>
    <w:rsid w:val="00C9196A"/>
    <w:rPr>
      <w:vertAlign w:val="superscript"/>
    </w:rPr>
  </w:style>
  <w:style w:type="paragraph" w:customStyle="1" w:styleId="Default">
    <w:name w:val="Default"/>
    <w:rsid w:val="00C9196A"/>
    <w:pPr>
      <w:autoSpaceDE w:val="0"/>
      <w:autoSpaceDN w:val="0"/>
      <w:adjustRightInd w:val="0"/>
      <w:spacing w:after="0" w:line="240" w:lineRule="auto"/>
    </w:pPr>
    <w:rPr>
      <w:rFonts w:ascii="Martel" w:hAnsi="Martel" w:cs="Martel"/>
      <w:color w:val="000000"/>
      <w:sz w:val="24"/>
      <w:szCs w:val="24"/>
    </w:rPr>
  </w:style>
  <w:style w:type="character" w:customStyle="1" w:styleId="Heading1Char">
    <w:name w:val="Heading 1 Char"/>
    <w:basedOn w:val="DefaultParagraphFont"/>
    <w:link w:val="Heading1"/>
    <w:uiPriority w:val="9"/>
    <w:rsid w:val="00C9196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9196A"/>
    <w:rPr>
      <w:color w:val="0000FF"/>
      <w:u w:val="single"/>
    </w:rPr>
  </w:style>
  <w:style w:type="character" w:customStyle="1" w:styleId="org">
    <w:name w:val="org"/>
    <w:basedOn w:val="DefaultParagraphFont"/>
    <w:rsid w:val="00C9196A"/>
  </w:style>
  <w:style w:type="paragraph" w:styleId="BalloonText">
    <w:name w:val="Balloon Text"/>
    <w:basedOn w:val="Normal"/>
    <w:link w:val="BalloonTextChar"/>
    <w:uiPriority w:val="99"/>
    <w:semiHidden/>
    <w:unhideWhenUsed/>
    <w:rsid w:val="00335F9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35F90"/>
    <w:rPr>
      <w:rFonts w:ascii="Tahoma" w:hAnsi="Tahoma" w:cs="Mangal"/>
      <w:sz w:val="16"/>
      <w:szCs w:val="14"/>
    </w:rPr>
  </w:style>
  <w:style w:type="paragraph" w:styleId="ListParagraph">
    <w:name w:val="List Paragraph"/>
    <w:basedOn w:val="Normal"/>
    <w:uiPriority w:val="34"/>
    <w:qFormat/>
    <w:rsid w:val="006D2561"/>
    <w:pPr>
      <w:ind w:left="720"/>
      <w:contextualSpacing/>
    </w:pPr>
  </w:style>
</w:styles>
</file>

<file path=word/webSettings.xml><?xml version="1.0" encoding="utf-8"?>
<w:webSettings xmlns:r="http://schemas.openxmlformats.org/officeDocument/2006/relationships" xmlns:w="http://schemas.openxmlformats.org/wordprocessingml/2006/main">
  <w:divs>
    <w:div w:id="26181428">
      <w:bodyDiv w:val="1"/>
      <w:marLeft w:val="0"/>
      <w:marRight w:val="0"/>
      <w:marTop w:val="0"/>
      <w:marBottom w:val="0"/>
      <w:divBdr>
        <w:top w:val="none" w:sz="0" w:space="0" w:color="auto"/>
        <w:left w:val="none" w:sz="0" w:space="0" w:color="auto"/>
        <w:bottom w:val="none" w:sz="0" w:space="0" w:color="auto"/>
        <w:right w:val="none" w:sz="0" w:space="0" w:color="auto"/>
      </w:divBdr>
      <w:divsChild>
        <w:div w:id="1259633669">
          <w:marLeft w:val="-58"/>
          <w:marRight w:val="-58"/>
          <w:marTop w:val="0"/>
          <w:marBottom w:val="0"/>
          <w:divBdr>
            <w:top w:val="none" w:sz="0" w:space="0" w:color="auto"/>
            <w:left w:val="none" w:sz="0" w:space="0" w:color="auto"/>
            <w:bottom w:val="none" w:sz="0" w:space="0" w:color="auto"/>
            <w:right w:val="none" w:sz="0" w:space="0" w:color="auto"/>
          </w:divBdr>
          <w:divsChild>
            <w:div w:id="705567207">
              <w:marLeft w:val="0"/>
              <w:marRight w:val="0"/>
              <w:marTop w:val="0"/>
              <w:marBottom w:val="0"/>
              <w:divBdr>
                <w:top w:val="none" w:sz="0" w:space="0" w:color="auto"/>
                <w:left w:val="none" w:sz="0" w:space="0" w:color="auto"/>
                <w:bottom w:val="none" w:sz="0" w:space="0" w:color="auto"/>
                <w:right w:val="none" w:sz="0" w:space="0" w:color="auto"/>
              </w:divBdr>
            </w:div>
          </w:divsChild>
        </w:div>
        <w:div w:id="1122462631">
          <w:marLeft w:val="0"/>
          <w:marRight w:val="0"/>
          <w:marTop w:val="0"/>
          <w:marBottom w:val="0"/>
          <w:divBdr>
            <w:top w:val="none" w:sz="0" w:space="0" w:color="auto"/>
            <w:left w:val="none" w:sz="0" w:space="0" w:color="auto"/>
            <w:bottom w:val="none" w:sz="0" w:space="0" w:color="auto"/>
            <w:right w:val="none" w:sz="0" w:space="0" w:color="auto"/>
          </w:divBdr>
        </w:div>
      </w:divsChild>
    </w:div>
    <w:div w:id="289475939">
      <w:bodyDiv w:val="1"/>
      <w:marLeft w:val="0"/>
      <w:marRight w:val="0"/>
      <w:marTop w:val="0"/>
      <w:marBottom w:val="0"/>
      <w:divBdr>
        <w:top w:val="none" w:sz="0" w:space="0" w:color="auto"/>
        <w:left w:val="none" w:sz="0" w:space="0" w:color="auto"/>
        <w:bottom w:val="none" w:sz="0" w:space="0" w:color="auto"/>
        <w:right w:val="none" w:sz="0" w:space="0" w:color="auto"/>
      </w:divBdr>
      <w:divsChild>
        <w:div w:id="1017540052">
          <w:marLeft w:val="-86"/>
          <w:marRight w:val="-86"/>
          <w:marTop w:val="0"/>
          <w:marBottom w:val="0"/>
          <w:divBdr>
            <w:top w:val="none" w:sz="0" w:space="0" w:color="auto"/>
            <w:left w:val="none" w:sz="0" w:space="0" w:color="auto"/>
            <w:bottom w:val="none" w:sz="0" w:space="0" w:color="auto"/>
            <w:right w:val="none" w:sz="0" w:space="0" w:color="auto"/>
          </w:divBdr>
          <w:divsChild>
            <w:div w:id="906039869">
              <w:marLeft w:val="0"/>
              <w:marRight w:val="0"/>
              <w:marTop w:val="0"/>
              <w:marBottom w:val="0"/>
              <w:divBdr>
                <w:top w:val="none" w:sz="0" w:space="0" w:color="auto"/>
                <w:left w:val="none" w:sz="0" w:space="0" w:color="auto"/>
                <w:bottom w:val="none" w:sz="0" w:space="0" w:color="auto"/>
                <w:right w:val="none" w:sz="0" w:space="0" w:color="auto"/>
              </w:divBdr>
              <w:divsChild>
                <w:div w:id="80481272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2068337882">
          <w:marLeft w:val="0"/>
          <w:marRight w:val="0"/>
          <w:marTop w:val="0"/>
          <w:marBottom w:val="0"/>
          <w:divBdr>
            <w:top w:val="none" w:sz="0" w:space="0" w:color="auto"/>
            <w:left w:val="none" w:sz="0" w:space="0" w:color="auto"/>
            <w:bottom w:val="none" w:sz="0" w:space="0" w:color="auto"/>
            <w:right w:val="none" w:sz="0" w:space="0" w:color="auto"/>
          </w:divBdr>
        </w:div>
        <w:div w:id="287708328">
          <w:marLeft w:val="0"/>
          <w:marRight w:val="0"/>
          <w:marTop w:val="0"/>
          <w:marBottom w:val="0"/>
          <w:divBdr>
            <w:top w:val="none" w:sz="0" w:space="0" w:color="auto"/>
            <w:left w:val="none" w:sz="0" w:space="0" w:color="auto"/>
            <w:bottom w:val="none" w:sz="0" w:space="0" w:color="auto"/>
            <w:right w:val="none" w:sz="0" w:space="0" w:color="auto"/>
          </w:divBdr>
          <w:divsChild>
            <w:div w:id="13683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kingbutterfly.com/wp-content/uploads/2010/12/gramsci-prison-notebook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earch.jyu.fi/jargonia/artikkelit/jargonia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3140/RG.2.2.17550.87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BDAC-62A2-4356-96A7-EE1D14A8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11</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Mousumi Das</dc:creator>
  <cp:lastModifiedBy>Mousumi Das</cp:lastModifiedBy>
  <cp:revision>472</cp:revision>
  <dcterms:created xsi:type="dcterms:W3CDTF">2021-08-10T05:54:00Z</dcterms:created>
  <dcterms:modified xsi:type="dcterms:W3CDTF">2021-08-27T12:19:00Z</dcterms:modified>
</cp:coreProperties>
</file>