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FC80" w14:textId="38C65061" w:rsidR="00610469" w:rsidRDefault="00641281" w:rsidP="00960D0E">
      <w:pPr>
        <w:spacing w:line="480" w:lineRule="auto"/>
        <w:jc w:val="center"/>
        <w:rPr>
          <w:rFonts w:ascii="Cambria Math" w:hAnsi="Cambria Math"/>
          <w:b/>
          <w:bCs/>
          <w:lang w:val="en-HK"/>
        </w:rPr>
      </w:pPr>
      <w:r w:rsidRPr="0001792C">
        <w:rPr>
          <w:rFonts w:ascii="Cambria Math" w:hAnsi="Cambria Math"/>
          <w:b/>
          <w:bCs/>
          <w:lang w:val="en-HK"/>
        </w:rPr>
        <w:t>H</w:t>
      </w:r>
      <w:r w:rsidR="0018730A">
        <w:rPr>
          <w:rFonts w:ascii="Cambria Math" w:hAnsi="Cambria Math"/>
          <w:b/>
          <w:bCs/>
          <w:lang w:val="en-HK"/>
        </w:rPr>
        <w:t>ow Beauty Moves</w:t>
      </w:r>
    </w:p>
    <w:p w14:paraId="7C744CF2" w14:textId="29F01AB5" w:rsidR="00960D0E" w:rsidRDefault="008345E4" w:rsidP="00960D0E">
      <w:pPr>
        <w:spacing w:line="480" w:lineRule="auto"/>
        <w:jc w:val="center"/>
        <w:rPr>
          <w:rFonts w:ascii="Cambria Math" w:hAnsi="Cambria Math"/>
          <w:bCs/>
          <w:lang w:val="en-HK"/>
        </w:rPr>
      </w:pPr>
      <w:r>
        <w:rPr>
          <w:rFonts w:ascii="Cambria Math" w:hAnsi="Cambria Math"/>
          <w:bCs/>
          <w:lang w:val="en-HK"/>
        </w:rPr>
        <w:t xml:space="preserve">Rafael De Clercq </w:t>
      </w:r>
    </w:p>
    <w:p w14:paraId="7B3D52B7" w14:textId="77777777" w:rsidR="008345E4" w:rsidRDefault="008345E4" w:rsidP="00960D0E">
      <w:pPr>
        <w:spacing w:line="480" w:lineRule="auto"/>
        <w:jc w:val="center"/>
        <w:rPr>
          <w:rFonts w:ascii="Cambria Math" w:hAnsi="Cambria Math"/>
          <w:bCs/>
          <w:lang w:val="en-HK"/>
        </w:rPr>
      </w:pPr>
    </w:p>
    <w:p w14:paraId="5CC71428" w14:textId="10A6DC23" w:rsidR="00EC74B9" w:rsidRPr="00960D0E" w:rsidRDefault="00EC74B9" w:rsidP="00960D0E">
      <w:pPr>
        <w:jc w:val="center"/>
        <w:rPr>
          <w:rFonts w:ascii="Cambria Math" w:hAnsi="Cambria Math"/>
          <w:bCs/>
          <w:sz w:val="22"/>
          <w:lang w:val="en-HK"/>
        </w:rPr>
      </w:pPr>
      <w:r w:rsidRPr="00960D0E">
        <w:rPr>
          <w:rFonts w:ascii="Cambria Math" w:hAnsi="Cambria Math"/>
          <w:bCs/>
          <w:sz w:val="22"/>
          <w:lang w:val="en-HK"/>
        </w:rPr>
        <w:t>Abstract</w:t>
      </w:r>
    </w:p>
    <w:p w14:paraId="6C57D9D8" w14:textId="014D16FA" w:rsidR="00EC74B9" w:rsidRDefault="00EC74B9" w:rsidP="00960D0E">
      <w:pPr>
        <w:jc w:val="center"/>
        <w:rPr>
          <w:rFonts w:ascii="Cambria Math" w:hAnsi="Cambria Math"/>
          <w:bCs/>
          <w:lang w:val="en-HK"/>
        </w:rPr>
      </w:pPr>
    </w:p>
    <w:p w14:paraId="4900A113" w14:textId="555B677E" w:rsidR="005546CB" w:rsidRPr="0018730A" w:rsidRDefault="005D68D7" w:rsidP="005546CB">
      <w:pPr>
        <w:ind w:left="480"/>
        <w:rPr>
          <w:rFonts w:ascii="Cambria Math" w:hAnsi="Cambria Math"/>
          <w:bCs/>
          <w:sz w:val="22"/>
          <w:lang w:val="en-HK"/>
        </w:rPr>
      </w:pPr>
      <w:r>
        <w:rPr>
          <w:rFonts w:ascii="Cambria Math" w:hAnsi="Cambria Math"/>
          <w:bCs/>
          <w:sz w:val="22"/>
          <w:lang w:val="en-HK"/>
        </w:rPr>
        <w:t>For centuries, it has been recognized</w:t>
      </w:r>
      <w:r w:rsidR="007506C4" w:rsidRPr="0018730A">
        <w:rPr>
          <w:rFonts w:ascii="Cambria Math" w:hAnsi="Cambria Math"/>
          <w:bCs/>
          <w:sz w:val="22"/>
          <w:lang w:val="en-HK"/>
        </w:rPr>
        <w:t xml:space="preserve"> that beauty can move. My aim in this paper is to understand </w:t>
      </w:r>
      <w:r w:rsidR="007506C4" w:rsidRPr="0018730A">
        <w:rPr>
          <w:rFonts w:ascii="Cambria Math" w:hAnsi="Cambria Math"/>
          <w:bCs/>
          <w:i/>
          <w:iCs/>
          <w:sz w:val="22"/>
          <w:lang w:val="en-HK"/>
        </w:rPr>
        <w:t>how</w:t>
      </w:r>
      <w:r w:rsidR="007506C4" w:rsidRPr="0018730A">
        <w:rPr>
          <w:rFonts w:ascii="Cambria Math" w:hAnsi="Cambria Math"/>
          <w:bCs/>
          <w:sz w:val="22"/>
          <w:lang w:val="en-HK"/>
        </w:rPr>
        <w:t xml:space="preserve"> beauty move</w:t>
      </w:r>
      <w:r>
        <w:rPr>
          <w:rFonts w:ascii="Cambria Math" w:hAnsi="Cambria Math"/>
          <w:bCs/>
          <w:sz w:val="22"/>
          <w:lang w:val="en-HK"/>
        </w:rPr>
        <w:t>s</w:t>
      </w:r>
      <w:r w:rsidR="007506C4" w:rsidRPr="0018730A">
        <w:rPr>
          <w:rFonts w:ascii="Cambria Math" w:hAnsi="Cambria Math"/>
          <w:bCs/>
          <w:sz w:val="22"/>
          <w:lang w:val="en-HK"/>
        </w:rPr>
        <w:t xml:space="preserve">. </w:t>
      </w:r>
      <w:r>
        <w:rPr>
          <w:rFonts w:ascii="Cambria Math" w:hAnsi="Cambria Math"/>
          <w:bCs/>
          <w:sz w:val="22"/>
          <w:lang w:val="en-HK"/>
        </w:rPr>
        <w:t>One</w:t>
      </w:r>
      <w:r w:rsidR="007506C4" w:rsidRPr="0018730A">
        <w:rPr>
          <w:rFonts w:ascii="Cambria Math" w:hAnsi="Cambria Math"/>
          <w:bCs/>
          <w:sz w:val="22"/>
          <w:lang w:val="en-HK"/>
        </w:rPr>
        <w:t xml:space="preserve"> suggestion</w:t>
      </w:r>
      <w:r>
        <w:rPr>
          <w:rFonts w:ascii="Cambria Math" w:hAnsi="Cambria Math"/>
          <w:bCs/>
          <w:sz w:val="22"/>
          <w:lang w:val="en-HK"/>
        </w:rPr>
        <w:t xml:space="preserve"> is</w:t>
      </w:r>
      <w:r w:rsidR="007506C4" w:rsidRPr="0018730A">
        <w:rPr>
          <w:rFonts w:ascii="Cambria Math" w:hAnsi="Cambria Math"/>
          <w:bCs/>
          <w:sz w:val="22"/>
          <w:lang w:val="en-HK"/>
        </w:rPr>
        <w:t xml:space="preserve"> that beauty moves in a causal way, for example, by causing us to have certain feelings. Four objections to th</w:t>
      </w:r>
      <w:r w:rsidR="00177DA7">
        <w:rPr>
          <w:rFonts w:ascii="Cambria Math" w:hAnsi="Cambria Math"/>
          <w:bCs/>
          <w:sz w:val="22"/>
          <w:lang w:val="en-HK"/>
        </w:rPr>
        <w:t>is</w:t>
      </w:r>
      <w:r w:rsidR="007506C4" w:rsidRPr="0018730A">
        <w:rPr>
          <w:rFonts w:ascii="Cambria Math" w:hAnsi="Cambria Math"/>
          <w:bCs/>
          <w:sz w:val="22"/>
          <w:lang w:val="en-HK"/>
        </w:rPr>
        <w:t xml:space="preserve"> suggestion are considered, but none is found convincing</w:t>
      </w:r>
      <w:r w:rsidR="0018730A" w:rsidRPr="0018730A">
        <w:rPr>
          <w:rFonts w:ascii="Cambria Math" w:hAnsi="Cambria Math"/>
          <w:bCs/>
          <w:sz w:val="22"/>
          <w:lang w:val="en-HK"/>
        </w:rPr>
        <w:t xml:space="preserve"> in the light of </w:t>
      </w:r>
      <w:r w:rsidR="00226F7E">
        <w:rPr>
          <w:rFonts w:ascii="Cambria Math" w:hAnsi="Cambria Math"/>
          <w:bCs/>
          <w:sz w:val="22"/>
          <w:lang w:val="en-HK"/>
        </w:rPr>
        <w:t xml:space="preserve">how </w:t>
      </w:r>
      <w:r w:rsidR="0018730A" w:rsidRPr="0018730A">
        <w:rPr>
          <w:rFonts w:ascii="Cambria Math" w:hAnsi="Cambria Math"/>
          <w:bCs/>
          <w:sz w:val="22"/>
          <w:lang w:val="en-HK"/>
        </w:rPr>
        <w:t>causation</w:t>
      </w:r>
      <w:r w:rsidR="00226F7E">
        <w:rPr>
          <w:rFonts w:ascii="Cambria Math" w:hAnsi="Cambria Math"/>
          <w:bCs/>
          <w:sz w:val="22"/>
          <w:lang w:val="en-HK"/>
        </w:rPr>
        <w:t xml:space="preserve"> tends to be understood</w:t>
      </w:r>
      <w:r w:rsidR="007506C4" w:rsidRPr="0018730A">
        <w:rPr>
          <w:rFonts w:ascii="Cambria Math" w:hAnsi="Cambria Math"/>
          <w:bCs/>
          <w:sz w:val="22"/>
          <w:lang w:val="en-HK"/>
        </w:rPr>
        <w:t xml:space="preserve">. Moreover, </w:t>
      </w:r>
      <w:r w:rsidR="0018730A" w:rsidRPr="0018730A">
        <w:rPr>
          <w:rFonts w:ascii="Cambria Math" w:hAnsi="Cambria Math"/>
          <w:bCs/>
          <w:sz w:val="22"/>
          <w:lang w:val="en-HK"/>
        </w:rPr>
        <w:t xml:space="preserve">it turns out that </w:t>
      </w:r>
      <w:r w:rsidR="007506C4" w:rsidRPr="0018730A">
        <w:rPr>
          <w:rFonts w:ascii="Cambria Math" w:hAnsi="Cambria Math"/>
          <w:bCs/>
          <w:sz w:val="22"/>
          <w:lang w:val="en-HK"/>
        </w:rPr>
        <w:t>there is positive reason for thinking that beauty is causally efficacious, not just once it has been experienced, as John Hyman has suggested, but even in bringing about the experience on which all other effects of beauty depend.</w:t>
      </w:r>
    </w:p>
    <w:p w14:paraId="7D7E8363" w14:textId="43DA26F4" w:rsidR="004E6D45" w:rsidRPr="0001792C" w:rsidRDefault="004E6D45" w:rsidP="00960D0E">
      <w:pPr>
        <w:spacing w:line="480" w:lineRule="auto"/>
        <w:rPr>
          <w:rFonts w:ascii="Cambria Math" w:hAnsi="Cambria Math"/>
          <w:b/>
          <w:bCs/>
          <w:lang w:val="en-HK"/>
        </w:rPr>
      </w:pPr>
    </w:p>
    <w:p w14:paraId="4E5E2C12" w14:textId="2B76EBE2" w:rsidR="00720C2B" w:rsidRPr="0001792C" w:rsidRDefault="0001792C" w:rsidP="00960D0E">
      <w:pPr>
        <w:spacing w:line="480" w:lineRule="auto"/>
        <w:rPr>
          <w:rFonts w:ascii="Cambria Math" w:hAnsi="Cambria Math"/>
          <w:lang w:val="en-HK"/>
        </w:rPr>
      </w:pPr>
      <w:r>
        <w:rPr>
          <w:rFonts w:ascii="Cambria Math" w:hAnsi="Cambria Math"/>
          <w:lang w:val="en-HK"/>
        </w:rPr>
        <w:t xml:space="preserve">Because poetry </w:t>
      </w:r>
      <w:r w:rsidR="0009117B">
        <w:rPr>
          <w:rFonts w:ascii="Cambria Math" w:hAnsi="Cambria Math"/>
          <w:lang w:val="en-HK"/>
        </w:rPr>
        <w:t xml:space="preserve">necessarily </w:t>
      </w:r>
      <w:r>
        <w:rPr>
          <w:rFonts w:ascii="Cambria Math" w:hAnsi="Cambria Math"/>
          <w:lang w:val="en-HK"/>
        </w:rPr>
        <w:t xml:space="preserve">presents its subject matter in stages, corresponding to the stages in the act of reading, G. E. Lessing thought that it is better suited to the representation of actions than to the representation of material objects (he was not a four-dimensionalist). For the same reason, Lessing thought that poetry is ill-suited to represent the </w:t>
      </w:r>
      <w:r w:rsidRPr="00FC1D6C">
        <w:rPr>
          <w:rFonts w:ascii="Cambria Math" w:hAnsi="Cambria Math"/>
          <w:lang w:val="en-HK"/>
        </w:rPr>
        <w:t xml:space="preserve">beauty </w:t>
      </w:r>
      <w:r>
        <w:rPr>
          <w:rFonts w:ascii="Cambria Math" w:hAnsi="Cambria Math"/>
          <w:lang w:val="en-HK"/>
        </w:rPr>
        <w:t>of material objects</w:t>
      </w:r>
      <w:r w:rsidR="0009117B">
        <w:rPr>
          <w:rFonts w:ascii="Cambria Math" w:hAnsi="Cambria Math"/>
          <w:lang w:val="en-HK"/>
        </w:rPr>
        <w:t xml:space="preserve">. Beauty, according to him, is an aspect of material objects that we either capture in (what seems to be) a single moment or not at all. Nonetheless, Lessing thought that there is at the disposal of the poet an </w:t>
      </w:r>
      <w:r w:rsidR="0009117B" w:rsidRPr="002A05CF">
        <w:rPr>
          <w:rFonts w:ascii="Cambria Math" w:hAnsi="Cambria Math"/>
          <w:i/>
          <w:lang w:val="en-HK"/>
        </w:rPr>
        <w:t>in</w:t>
      </w:r>
      <w:r w:rsidR="0009117B" w:rsidRPr="00E52D8B">
        <w:rPr>
          <w:rFonts w:ascii="Cambria Math" w:hAnsi="Cambria Math"/>
          <w:lang w:val="en-HK"/>
        </w:rPr>
        <w:t xml:space="preserve">direct </w:t>
      </w:r>
      <w:r w:rsidR="0009117B">
        <w:rPr>
          <w:rFonts w:ascii="Cambria Math" w:hAnsi="Cambria Math"/>
          <w:lang w:val="en-HK"/>
        </w:rPr>
        <w:t xml:space="preserve">means to </w:t>
      </w:r>
      <w:r w:rsidR="00746FF7">
        <w:rPr>
          <w:rFonts w:ascii="Cambria Math" w:hAnsi="Cambria Math"/>
          <w:lang w:val="en-HK"/>
        </w:rPr>
        <w:t>capture</w:t>
      </w:r>
      <w:r w:rsidR="0009117B">
        <w:rPr>
          <w:rFonts w:ascii="Cambria Math" w:hAnsi="Cambria Math"/>
          <w:lang w:val="en-HK"/>
        </w:rPr>
        <w:t xml:space="preserve"> the beauty of material objects</w:t>
      </w:r>
      <w:r w:rsidR="00E52D8B">
        <w:rPr>
          <w:rFonts w:ascii="Cambria Math" w:hAnsi="Cambria Math"/>
          <w:lang w:val="en-HK"/>
        </w:rPr>
        <w:t xml:space="preserve">. </w:t>
      </w:r>
      <w:r w:rsidR="0075621E">
        <w:rPr>
          <w:rFonts w:ascii="Cambria Math" w:hAnsi="Cambria Math"/>
          <w:lang w:val="en-HK"/>
        </w:rPr>
        <w:t>Homer would have</w:t>
      </w:r>
      <w:r w:rsidR="00E52D8B">
        <w:rPr>
          <w:rFonts w:ascii="Cambria Math" w:hAnsi="Cambria Math"/>
          <w:lang w:val="en-HK"/>
        </w:rPr>
        <w:t xml:space="preserve"> put it to </w:t>
      </w:r>
      <w:r w:rsidR="002A05CF">
        <w:rPr>
          <w:rFonts w:ascii="Cambria Math" w:hAnsi="Cambria Math"/>
          <w:lang w:val="en-HK"/>
        </w:rPr>
        <w:t xml:space="preserve">good </w:t>
      </w:r>
      <w:r w:rsidR="00E52D8B">
        <w:rPr>
          <w:rFonts w:ascii="Cambria Math" w:hAnsi="Cambria Math"/>
          <w:lang w:val="en-HK"/>
        </w:rPr>
        <w:t xml:space="preserve">use in the </w:t>
      </w:r>
      <w:r w:rsidR="00E52D8B" w:rsidRPr="00E52D8B">
        <w:rPr>
          <w:rFonts w:ascii="Cambria Math" w:hAnsi="Cambria Math"/>
          <w:i/>
          <w:iCs/>
          <w:lang w:val="en-HK"/>
        </w:rPr>
        <w:t>Iliad</w:t>
      </w:r>
      <w:r w:rsidR="00E52D8B">
        <w:rPr>
          <w:rFonts w:ascii="Cambria Math" w:hAnsi="Cambria Math"/>
          <w:lang w:val="en-HK"/>
        </w:rPr>
        <w:t xml:space="preserve">, where the beauty of Helen of Troy was conveyed not by </w:t>
      </w:r>
      <w:r w:rsidR="00973A0A">
        <w:rPr>
          <w:rFonts w:ascii="Cambria Math" w:hAnsi="Cambria Math"/>
          <w:lang w:val="en-HK"/>
        </w:rPr>
        <w:t>a description of her beauty-making</w:t>
      </w:r>
      <w:r w:rsidR="00717912">
        <w:rPr>
          <w:rFonts w:ascii="Cambria Math" w:hAnsi="Cambria Math"/>
          <w:lang w:val="en-HK"/>
        </w:rPr>
        <w:t xml:space="preserve"> features, but by a description of the </w:t>
      </w:r>
      <w:r w:rsidR="00717912" w:rsidRPr="00570F52">
        <w:rPr>
          <w:rFonts w:ascii="Cambria Math" w:hAnsi="Cambria Math"/>
          <w:i/>
          <w:iCs/>
          <w:lang w:val="en-HK"/>
        </w:rPr>
        <w:t>effect</w:t>
      </w:r>
      <w:r w:rsidR="00717912">
        <w:rPr>
          <w:rFonts w:ascii="Cambria Math" w:hAnsi="Cambria Math"/>
          <w:lang w:val="en-HK"/>
        </w:rPr>
        <w:t xml:space="preserve"> </w:t>
      </w:r>
      <w:r w:rsidR="002A05CF">
        <w:rPr>
          <w:rFonts w:ascii="Cambria Math" w:hAnsi="Cambria Math"/>
          <w:lang w:val="en-HK"/>
        </w:rPr>
        <w:t>of her</w:t>
      </w:r>
      <w:r w:rsidR="00717912">
        <w:rPr>
          <w:rFonts w:ascii="Cambria Math" w:hAnsi="Cambria Math"/>
          <w:lang w:val="en-HK"/>
        </w:rPr>
        <w:t xml:space="preserve"> beauty:</w:t>
      </w:r>
    </w:p>
    <w:p w14:paraId="0DCD8F93" w14:textId="77777777" w:rsidR="00720C2B" w:rsidRPr="0001792C" w:rsidRDefault="00720C2B" w:rsidP="00960D0E">
      <w:pPr>
        <w:spacing w:line="480" w:lineRule="auto"/>
        <w:rPr>
          <w:rFonts w:ascii="Cambria Math" w:hAnsi="Cambria Math"/>
          <w:lang w:val="en-HK"/>
        </w:rPr>
      </w:pPr>
    </w:p>
    <w:p w14:paraId="2209B67F" w14:textId="2F9C0695" w:rsidR="00720C2B" w:rsidRPr="0001792C" w:rsidRDefault="00720C2B" w:rsidP="00960D0E">
      <w:pPr>
        <w:spacing w:line="480" w:lineRule="auto"/>
        <w:ind w:left="480"/>
        <w:rPr>
          <w:rFonts w:ascii="Cambria Math" w:hAnsi="Cambria Math"/>
          <w:lang w:val="en-HK"/>
        </w:rPr>
      </w:pPr>
      <w:r w:rsidRPr="0001792C">
        <w:rPr>
          <w:rFonts w:ascii="Cambria Math" w:hAnsi="Cambria Math"/>
          <w:lang w:val="en-HK"/>
        </w:rPr>
        <w:lastRenderedPageBreak/>
        <w:t>What Homer could not describe in detail he makes us understand by the effect: oh! poets paint for us the pleasure, inclination, love, rapture, which beauty causes, and you will have painted beauty itself (Lessing</w:t>
      </w:r>
      <w:r w:rsidR="00DA5ACA">
        <w:rPr>
          <w:rFonts w:ascii="Cambria Math" w:hAnsi="Cambria Math"/>
          <w:lang w:val="en-HK"/>
        </w:rPr>
        <w:t xml:space="preserve"> </w:t>
      </w:r>
      <w:r w:rsidR="00DA5ACA" w:rsidRPr="00DA5ACA">
        <w:rPr>
          <w:rFonts w:ascii="Cambria Math" w:hAnsi="Cambria Math"/>
          <w:lang w:val="en-HK"/>
        </w:rPr>
        <w:t>1836[1766</w:t>
      </w:r>
      <w:r w:rsidR="00DA5ACA">
        <w:rPr>
          <w:rFonts w:ascii="Cambria Math" w:hAnsi="Cambria Math"/>
          <w:lang w:val="en-HK"/>
        </w:rPr>
        <w:t>]</w:t>
      </w:r>
      <w:r w:rsidRPr="0001792C">
        <w:rPr>
          <w:rFonts w:ascii="Cambria Math" w:hAnsi="Cambria Math"/>
          <w:lang w:val="en-HK"/>
        </w:rPr>
        <w:t xml:space="preserve">, 209). </w:t>
      </w:r>
    </w:p>
    <w:p w14:paraId="69AAF389" w14:textId="77777777" w:rsidR="00720C2B" w:rsidRPr="0001792C" w:rsidRDefault="00720C2B" w:rsidP="00960D0E">
      <w:pPr>
        <w:spacing w:line="480" w:lineRule="auto"/>
        <w:rPr>
          <w:rFonts w:ascii="Cambria Math" w:hAnsi="Cambria Math"/>
          <w:lang w:val="en-HK"/>
        </w:rPr>
      </w:pPr>
    </w:p>
    <w:p w14:paraId="4C1E7A0C" w14:textId="25553AA5" w:rsidR="00C67B20" w:rsidRDefault="0075621E" w:rsidP="00960D0E">
      <w:pPr>
        <w:spacing w:line="480" w:lineRule="auto"/>
        <w:rPr>
          <w:rFonts w:ascii="Cambria Math" w:hAnsi="Cambria Math"/>
          <w:lang w:val="en-HK"/>
        </w:rPr>
      </w:pPr>
      <w:r>
        <w:rPr>
          <w:rFonts w:ascii="Cambria Math" w:hAnsi="Cambria Math"/>
          <w:lang w:val="en-HK"/>
        </w:rPr>
        <w:t xml:space="preserve">At the very least, what this passage makes clear is that for Lessing, if not for Homer, </w:t>
      </w:r>
      <w:r w:rsidR="00570F52">
        <w:rPr>
          <w:rFonts w:ascii="Cambria Math" w:hAnsi="Cambria Math"/>
          <w:lang w:val="en-HK"/>
        </w:rPr>
        <w:t xml:space="preserve">beauty </w:t>
      </w:r>
      <w:r>
        <w:rPr>
          <w:rFonts w:ascii="Cambria Math" w:hAnsi="Cambria Math"/>
          <w:lang w:val="en-HK"/>
        </w:rPr>
        <w:t>has</w:t>
      </w:r>
      <w:r w:rsidR="00570F52">
        <w:rPr>
          <w:rFonts w:ascii="Cambria Math" w:hAnsi="Cambria Math"/>
          <w:lang w:val="en-HK"/>
        </w:rPr>
        <w:t xml:space="preserve"> </w:t>
      </w:r>
      <w:r>
        <w:rPr>
          <w:rFonts w:ascii="Cambria Math" w:hAnsi="Cambria Math"/>
          <w:lang w:val="en-HK"/>
        </w:rPr>
        <w:t>the capacity to</w:t>
      </w:r>
      <w:r w:rsidR="00570F52">
        <w:rPr>
          <w:rFonts w:ascii="Cambria Math" w:hAnsi="Cambria Math"/>
          <w:lang w:val="en-HK"/>
        </w:rPr>
        <w:t xml:space="preserve"> move. </w:t>
      </w:r>
      <w:r w:rsidR="00DE27D9">
        <w:rPr>
          <w:rFonts w:ascii="Cambria Math" w:hAnsi="Cambria Math"/>
          <w:lang w:val="en-HK"/>
        </w:rPr>
        <w:t>I</w:t>
      </w:r>
      <w:r>
        <w:rPr>
          <w:rFonts w:ascii="Cambria Math" w:hAnsi="Cambria Math"/>
          <w:lang w:val="en-HK"/>
        </w:rPr>
        <w:t>n itself</w:t>
      </w:r>
      <w:r w:rsidR="00DE27D9">
        <w:rPr>
          <w:rFonts w:ascii="Cambria Math" w:hAnsi="Cambria Math"/>
          <w:lang w:val="en-HK"/>
        </w:rPr>
        <w:t>,</w:t>
      </w:r>
      <w:r>
        <w:rPr>
          <w:rFonts w:ascii="Cambria Math" w:hAnsi="Cambria Math"/>
          <w:lang w:val="en-HK"/>
        </w:rPr>
        <w:t xml:space="preserve"> this is not a surprising idea. </w:t>
      </w:r>
      <w:r w:rsidR="00260757">
        <w:rPr>
          <w:rFonts w:ascii="Cambria Math" w:hAnsi="Cambria Math"/>
          <w:lang w:val="en-HK"/>
        </w:rPr>
        <w:t xml:space="preserve">It is probably familiar to anyone who has had an experience of beauty of some intensity. </w:t>
      </w:r>
      <w:r w:rsidR="000B3EA5">
        <w:rPr>
          <w:rFonts w:ascii="Cambria Math" w:hAnsi="Cambria Math"/>
          <w:lang w:val="en-HK"/>
        </w:rPr>
        <w:t xml:space="preserve">Dietrich von Hildebrand </w:t>
      </w:r>
      <w:r w:rsidR="00260757">
        <w:rPr>
          <w:rFonts w:ascii="Cambria Math" w:hAnsi="Cambria Math"/>
          <w:lang w:val="en-HK"/>
        </w:rPr>
        <w:t>expressed</w:t>
      </w:r>
      <w:r w:rsidR="000B3EA5">
        <w:rPr>
          <w:rFonts w:ascii="Cambria Math" w:hAnsi="Cambria Math"/>
          <w:lang w:val="en-HK"/>
        </w:rPr>
        <w:t xml:space="preserve"> it as follows</w:t>
      </w:r>
      <w:r w:rsidR="00260757">
        <w:rPr>
          <w:rFonts w:ascii="Cambria Math" w:hAnsi="Cambria Math"/>
          <w:lang w:val="en-HK"/>
        </w:rPr>
        <w:t>:</w:t>
      </w:r>
      <w:r w:rsidR="004C5916">
        <w:rPr>
          <w:rFonts w:ascii="Cambria Math" w:hAnsi="Cambria Math"/>
          <w:lang w:val="en-HK"/>
        </w:rPr>
        <w:t xml:space="preserve"> “</w:t>
      </w:r>
      <w:r w:rsidR="000B3EA5" w:rsidRPr="000B3EA5">
        <w:rPr>
          <w:rFonts w:ascii="Cambria Math" w:hAnsi="Cambria Math"/>
        </w:rPr>
        <w:t xml:space="preserve">Beauty can take hold of us and move us to tears; it can fill us with light and with confidence; it can </w:t>
      </w:r>
      <w:r w:rsidR="00260757" w:rsidRPr="000B3EA5">
        <w:rPr>
          <w:rFonts w:ascii="Cambria Math" w:hAnsi="Cambria Math"/>
        </w:rPr>
        <w:t>enthral</w:t>
      </w:r>
      <w:r w:rsidR="000B3EA5" w:rsidRPr="000B3EA5">
        <w:rPr>
          <w:rFonts w:ascii="Cambria Math" w:hAnsi="Cambria Math"/>
        </w:rPr>
        <w:t xml:space="preserve"> us, take us in</w:t>
      </w:r>
      <w:r w:rsidR="000B3EA5">
        <w:rPr>
          <w:rFonts w:ascii="Cambria Math" w:hAnsi="Cambria Math"/>
        </w:rPr>
        <w:t xml:space="preserve"> </w:t>
      </w:r>
      <w:r w:rsidR="000B3EA5" w:rsidRPr="000B3EA5">
        <w:rPr>
          <w:rFonts w:ascii="Cambria Math" w:hAnsi="Cambria Math"/>
        </w:rPr>
        <w:t>depths, and draw us </w:t>
      </w:r>
      <w:r w:rsidR="000B3EA5" w:rsidRPr="000B3EA5">
        <w:rPr>
          <w:rFonts w:ascii="Cambria Math" w:hAnsi="Cambria Math"/>
          <w:i/>
          <w:iCs/>
        </w:rPr>
        <w:t>in conspectu Dei</w:t>
      </w:r>
      <w:r w:rsidR="004C5916">
        <w:rPr>
          <w:rFonts w:ascii="Cambria Math" w:hAnsi="Cambria Math"/>
        </w:rPr>
        <w:t>”</w:t>
      </w:r>
      <w:r w:rsidR="00260757">
        <w:rPr>
          <w:rFonts w:ascii="Cambria Math" w:hAnsi="Cambria Math"/>
        </w:rPr>
        <w:t xml:space="preserve"> (Hildebrand </w:t>
      </w:r>
      <w:r w:rsidR="004C5916">
        <w:rPr>
          <w:rFonts w:ascii="Cambria Math" w:hAnsi="Cambria Math"/>
        </w:rPr>
        <w:t>2016</w:t>
      </w:r>
      <w:r w:rsidR="00C67B20">
        <w:rPr>
          <w:rFonts w:ascii="Cambria Math" w:hAnsi="Cambria Math"/>
        </w:rPr>
        <w:t>[1977]</w:t>
      </w:r>
      <w:r w:rsidR="004C5916">
        <w:rPr>
          <w:rFonts w:ascii="Cambria Math" w:hAnsi="Cambria Math"/>
        </w:rPr>
        <w:t>, 48).</w:t>
      </w:r>
      <w:r w:rsidR="00F806C4">
        <w:rPr>
          <w:rFonts w:ascii="Cambria Math" w:hAnsi="Cambria Math"/>
        </w:rPr>
        <w:t xml:space="preserve"> </w:t>
      </w:r>
      <w:r w:rsidR="00FB3322">
        <w:rPr>
          <w:rFonts w:ascii="Cambria Math" w:hAnsi="Cambria Math"/>
        </w:rPr>
        <w:t>Similarly</w:t>
      </w:r>
      <w:r w:rsidR="00432F93">
        <w:rPr>
          <w:rFonts w:ascii="Cambria Math" w:hAnsi="Cambria Math"/>
        </w:rPr>
        <w:t xml:space="preserve">, </w:t>
      </w:r>
      <w:r w:rsidR="00FB3322">
        <w:rPr>
          <w:rFonts w:ascii="Cambria Math" w:hAnsi="Cambria Math"/>
          <w:lang w:val="en-HK"/>
        </w:rPr>
        <w:t>i</w:t>
      </w:r>
      <w:r w:rsidR="00FB3322">
        <w:rPr>
          <w:rFonts w:ascii="Cambria Math" w:hAnsi="Cambria Math"/>
        </w:rPr>
        <w:t xml:space="preserve">n a book with the revealing title </w:t>
      </w:r>
      <w:r w:rsidR="00FB3322" w:rsidRPr="00107BE8">
        <w:rPr>
          <w:rFonts w:ascii="Cambria Math" w:hAnsi="Cambria Math"/>
          <w:i/>
          <w:iCs/>
          <w:lang w:val="en-HK"/>
        </w:rPr>
        <w:t>The Secret Power of Beauty</w:t>
      </w:r>
      <w:r w:rsidR="00FB3322">
        <w:rPr>
          <w:rFonts w:ascii="Cambria Math" w:hAnsi="Cambria Math"/>
          <w:lang w:val="en-HK"/>
        </w:rPr>
        <w:t xml:space="preserve">, </w:t>
      </w:r>
      <w:r w:rsidR="00432F93" w:rsidRPr="00107BE8">
        <w:rPr>
          <w:rFonts w:ascii="Cambria Math" w:hAnsi="Cambria Math"/>
          <w:lang w:val="en-HK"/>
        </w:rPr>
        <w:t xml:space="preserve">John Armstrong </w:t>
      </w:r>
      <w:r w:rsidR="00432F93">
        <w:rPr>
          <w:rFonts w:ascii="Cambria Math" w:hAnsi="Cambria Math"/>
          <w:lang w:val="en-HK"/>
        </w:rPr>
        <w:t>devotes an entire chapter to</w:t>
      </w:r>
      <w:r w:rsidR="00432F93" w:rsidRPr="00107BE8">
        <w:rPr>
          <w:rFonts w:ascii="Cambria Math" w:hAnsi="Cambria Math"/>
          <w:lang w:val="en-HK"/>
        </w:rPr>
        <w:t xml:space="preserve"> “why beauty moves us to tears” </w:t>
      </w:r>
      <w:r w:rsidR="00107BE8" w:rsidRPr="00107BE8">
        <w:rPr>
          <w:rFonts w:ascii="Cambria Math" w:hAnsi="Cambria Math"/>
          <w:lang w:val="en-HK"/>
        </w:rPr>
        <w:t>(Armstrong 2005, 70).</w:t>
      </w:r>
      <w:r w:rsidR="00107BE8">
        <w:rPr>
          <w:rFonts w:ascii="Cambria Math" w:hAnsi="Cambria Math"/>
          <w:lang w:val="en-HK"/>
        </w:rPr>
        <w:t xml:space="preserve"> </w:t>
      </w:r>
      <w:r w:rsidR="00FB3322">
        <w:rPr>
          <w:rFonts w:ascii="Cambria Math" w:hAnsi="Cambria Math"/>
        </w:rPr>
        <w:t>And, in a discussion of theories of musical expression,</w:t>
      </w:r>
      <w:r w:rsidR="009830CC">
        <w:rPr>
          <w:rFonts w:ascii="Cambria Math" w:hAnsi="Cambria Math"/>
          <w:lang w:val="en-HK"/>
        </w:rPr>
        <w:t xml:space="preserve"> Peter Kivy </w:t>
      </w:r>
      <w:r w:rsidR="00DE27D9">
        <w:rPr>
          <w:rFonts w:ascii="Cambria Math" w:hAnsi="Cambria Math"/>
          <w:lang w:val="en-HK"/>
        </w:rPr>
        <w:t xml:space="preserve">has </w:t>
      </w:r>
      <w:r w:rsidR="009830CC" w:rsidRPr="009830CC">
        <w:rPr>
          <w:rFonts w:ascii="Cambria Math" w:hAnsi="Cambria Math"/>
          <w:lang w:val="en-HK"/>
        </w:rPr>
        <w:t>argued that what we are moved by, when we are moved by music, is beauty</w:t>
      </w:r>
      <w:r w:rsidR="009830CC">
        <w:rPr>
          <w:rFonts w:ascii="Cambria Math" w:hAnsi="Cambria Math"/>
          <w:lang w:val="en-HK"/>
        </w:rPr>
        <w:t xml:space="preserve"> (Kivy</w:t>
      </w:r>
      <w:r w:rsidR="00927990">
        <w:rPr>
          <w:rFonts w:ascii="Cambria Math" w:hAnsi="Cambria Math"/>
          <w:lang w:val="en-HK"/>
        </w:rPr>
        <w:t xml:space="preserve"> 1994[1984]</w:t>
      </w:r>
      <w:r w:rsidR="009830CC">
        <w:rPr>
          <w:rFonts w:ascii="Cambria Math" w:hAnsi="Cambria Math"/>
          <w:lang w:val="en-HK"/>
        </w:rPr>
        <w:t>).</w:t>
      </w:r>
    </w:p>
    <w:p w14:paraId="1284BD50" w14:textId="3864F9FF" w:rsidR="009830CC" w:rsidRDefault="00C67B20" w:rsidP="00960D0E">
      <w:pPr>
        <w:spacing w:line="480" w:lineRule="auto"/>
        <w:ind w:firstLine="480"/>
        <w:rPr>
          <w:rFonts w:ascii="Cambria Math" w:hAnsi="Cambria Math"/>
          <w:lang w:val="en-HK"/>
        </w:rPr>
      </w:pPr>
      <w:r>
        <w:rPr>
          <w:rFonts w:ascii="Cambria Math" w:hAnsi="Cambria Math"/>
          <w:lang w:val="en-HK"/>
        </w:rPr>
        <w:t xml:space="preserve">However, the passage from Lessing does not just </w:t>
      </w:r>
      <w:r w:rsidRPr="00F806C4">
        <w:rPr>
          <w:rFonts w:ascii="Cambria Math" w:hAnsi="Cambria Math"/>
          <w:lang w:val="en-HK"/>
        </w:rPr>
        <w:t>state</w:t>
      </w:r>
      <w:r>
        <w:rPr>
          <w:rFonts w:ascii="Cambria Math" w:hAnsi="Cambria Math"/>
          <w:lang w:val="en-HK"/>
        </w:rPr>
        <w:t xml:space="preserve"> </w:t>
      </w:r>
      <w:r w:rsidRPr="00D54913">
        <w:rPr>
          <w:rFonts w:ascii="Cambria Math" w:hAnsi="Cambria Math"/>
          <w:lang w:val="en-HK"/>
        </w:rPr>
        <w:t xml:space="preserve">that </w:t>
      </w:r>
      <w:r>
        <w:rPr>
          <w:rFonts w:ascii="Cambria Math" w:hAnsi="Cambria Math"/>
          <w:lang w:val="en-HK"/>
        </w:rPr>
        <w:t>beauty moves. Taken literally, at least, it</w:t>
      </w:r>
      <w:r w:rsidR="009830CC" w:rsidRPr="0001792C">
        <w:rPr>
          <w:rFonts w:ascii="Cambria Math" w:hAnsi="Cambria Math"/>
          <w:lang w:val="en-HK"/>
        </w:rPr>
        <w:t xml:space="preserve"> also suggests an answer </w:t>
      </w:r>
      <w:r w:rsidR="00F806C4">
        <w:rPr>
          <w:rFonts w:ascii="Cambria Math" w:hAnsi="Cambria Math"/>
          <w:lang w:val="en-HK"/>
        </w:rPr>
        <w:t xml:space="preserve">to the question of </w:t>
      </w:r>
      <w:r w:rsidR="009830CC" w:rsidRPr="0001792C">
        <w:rPr>
          <w:rFonts w:ascii="Cambria Math" w:hAnsi="Cambria Math"/>
          <w:i/>
          <w:iCs/>
          <w:lang w:val="en-HK"/>
        </w:rPr>
        <w:t>how</w:t>
      </w:r>
      <w:r w:rsidR="009830CC" w:rsidRPr="0001792C">
        <w:rPr>
          <w:rFonts w:ascii="Cambria Math" w:hAnsi="Cambria Math"/>
          <w:lang w:val="en-HK"/>
        </w:rPr>
        <w:t xml:space="preserve"> be</w:t>
      </w:r>
      <w:r w:rsidR="009830CC">
        <w:rPr>
          <w:rFonts w:ascii="Cambria Math" w:hAnsi="Cambria Math"/>
          <w:lang w:val="en-HK"/>
        </w:rPr>
        <w:t>auty</w:t>
      </w:r>
      <w:r w:rsidR="00F806C4">
        <w:rPr>
          <w:rFonts w:ascii="Cambria Math" w:hAnsi="Cambria Math"/>
          <w:lang w:val="en-HK"/>
        </w:rPr>
        <w:t xml:space="preserve"> moves.</w:t>
      </w:r>
      <w:r w:rsidR="009830CC" w:rsidRPr="0001792C">
        <w:rPr>
          <w:rFonts w:ascii="Cambria Math" w:hAnsi="Cambria Math"/>
          <w:lang w:val="en-HK"/>
        </w:rPr>
        <w:t xml:space="preserve"> The answer suggested by </w:t>
      </w:r>
      <w:r w:rsidR="006802EF">
        <w:rPr>
          <w:rFonts w:ascii="Cambria Math" w:hAnsi="Cambria Math"/>
          <w:lang w:val="en-HK"/>
        </w:rPr>
        <w:t>Lessing</w:t>
      </w:r>
      <w:r w:rsidR="009830CC" w:rsidRPr="0001792C">
        <w:rPr>
          <w:rFonts w:ascii="Cambria Math" w:hAnsi="Cambria Math"/>
          <w:lang w:val="en-HK"/>
        </w:rPr>
        <w:t xml:space="preserve"> is that beauty moves by </w:t>
      </w:r>
      <w:r w:rsidR="009830CC" w:rsidRPr="0001792C">
        <w:rPr>
          <w:rFonts w:ascii="Cambria Math" w:hAnsi="Cambria Math"/>
          <w:i/>
          <w:iCs/>
          <w:lang w:val="en-HK"/>
        </w:rPr>
        <w:t>causing</w:t>
      </w:r>
      <w:r w:rsidR="009830CC" w:rsidRPr="0001792C">
        <w:rPr>
          <w:rFonts w:ascii="Cambria Math" w:hAnsi="Cambria Math"/>
          <w:lang w:val="en-HK"/>
        </w:rPr>
        <w:t xml:space="preserve"> us to be moved.</w:t>
      </w:r>
      <w:r w:rsidR="00271E1E">
        <w:rPr>
          <w:rStyle w:val="EndnoteReference"/>
          <w:rFonts w:ascii="Cambria Math" w:hAnsi="Cambria Math"/>
          <w:lang w:val="en-HK"/>
        </w:rPr>
        <w:endnoteReference w:id="1"/>
      </w:r>
      <w:r w:rsidR="009830CC" w:rsidRPr="0001792C">
        <w:rPr>
          <w:rFonts w:ascii="Cambria Math" w:hAnsi="Cambria Math"/>
          <w:lang w:val="en-HK"/>
        </w:rPr>
        <w:t xml:space="preserve"> In other words, the </w:t>
      </w:r>
      <w:r w:rsidR="00DE27D9">
        <w:rPr>
          <w:rFonts w:ascii="Cambria Math" w:hAnsi="Cambria Math"/>
          <w:lang w:val="en-HK"/>
        </w:rPr>
        <w:t xml:space="preserve">“secret” </w:t>
      </w:r>
      <w:r w:rsidR="009830CC" w:rsidRPr="0001792C">
        <w:rPr>
          <w:rFonts w:ascii="Cambria Math" w:hAnsi="Cambria Math"/>
          <w:lang w:val="en-HK"/>
        </w:rPr>
        <w:t xml:space="preserve">power of beauty is a </w:t>
      </w:r>
      <w:r w:rsidR="009830CC" w:rsidRPr="00D36B5C">
        <w:rPr>
          <w:rFonts w:ascii="Cambria Math" w:hAnsi="Cambria Math"/>
          <w:i/>
          <w:lang w:val="en-HK"/>
        </w:rPr>
        <w:t>causal</w:t>
      </w:r>
      <w:r w:rsidR="009830CC" w:rsidRPr="0001792C">
        <w:rPr>
          <w:rFonts w:ascii="Cambria Math" w:hAnsi="Cambria Math"/>
          <w:lang w:val="en-HK"/>
        </w:rPr>
        <w:t xml:space="preserve"> power.</w:t>
      </w:r>
    </w:p>
    <w:p w14:paraId="40AB591E" w14:textId="043F7E72" w:rsidR="00061DA3" w:rsidRDefault="00FC1D6C" w:rsidP="00960D0E">
      <w:pPr>
        <w:spacing w:line="480" w:lineRule="auto"/>
        <w:rPr>
          <w:rFonts w:ascii="Cambria Math" w:hAnsi="Cambria Math"/>
          <w:lang w:val="en-HK"/>
        </w:rPr>
      </w:pPr>
      <w:r>
        <w:rPr>
          <w:rFonts w:ascii="Cambria Math" w:hAnsi="Cambria Math"/>
          <w:lang w:val="en-HK"/>
        </w:rPr>
        <w:tab/>
      </w:r>
      <w:r w:rsidR="00101C32">
        <w:rPr>
          <w:rFonts w:ascii="Cambria Math" w:hAnsi="Cambria Math"/>
          <w:lang w:val="en-HK"/>
        </w:rPr>
        <w:t>This is not a</w:t>
      </w:r>
      <w:r>
        <w:rPr>
          <w:rFonts w:ascii="Cambria Math" w:hAnsi="Cambria Math"/>
          <w:lang w:val="en-HK"/>
        </w:rPr>
        <w:t xml:space="preserve"> trivial</w:t>
      </w:r>
      <w:r w:rsidR="00101C32">
        <w:rPr>
          <w:rFonts w:ascii="Cambria Math" w:hAnsi="Cambria Math"/>
          <w:lang w:val="en-HK"/>
        </w:rPr>
        <w:t xml:space="preserve"> answer</w:t>
      </w:r>
      <w:r w:rsidR="002A319C">
        <w:rPr>
          <w:rFonts w:ascii="Cambria Math" w:hAnsi="Cambria Math"/>
          <w:lang w:val="en-HK"/>
        </w:rPr>
        <w:t>, even granted the realis</w:t>
      </w:r>
      <w:r w:rsidR="00F806C4">
        <w:rPr>
          <w:rFonts w:ascii="Cambria Math" w:hAnsi="Cambria Math"/>
          <w:lang w:val="en-HK"/>
        </w:rPr>
        <w:t>t</w:t>
      </w:r>
      <w:r w:rsidR="002A319C">
        <w:rPr>
          <w:rFonts w:ascii="Cambria Math" w:hAnsi="Cambria Math"/>
          <w:lang w:val="en-HK"/>
        </w:rPr>
        <w:t xml:space="preserve"> assumption that beauty is a </w:t>
      </w:r>
      <w:r w:rsidR="002A319C">
        <w:rPr>
          <w:rFonts w:ascii="Cambria Math" w:hAnsi="Cambria Math"/>
          <w:lang w:val="en-HK"/>
        </w:rPr>
        <w:lastRenderedPageBreak/>
        <w:t xml:space="preserve">property of the things we perceive as beautiful. </w:t>
      </w:r>
      <w:r w:rsidR="00177DA7">
        <w:rPr>
          <w:rFonts w:ascii="Cambria Math" w:hAnsi="Cambria Math"/>
          <w:lang w:val="en-HK"/>
        </w:rPr>
        <w:t>Many</w:t>
      </w:r>
      <w:r w:rsidR="00DE27D9">
        <w:rPr>
          <w:rFonts w:ascii="Cambria Math" w:hAnsi="Cambria Math"/>
          <w:lang w:val="en-HK"/>
        </w:rPr>
        <w:t xml:space="preserve"> philosophers (e.g., </w:t>
      </w:r>
      <w:r w:rsidR="00177DA7">
        <w:rPr>
          <w:rFonts w:ascii="Cambria Math" w:hAnsi="Cambria Math"/>
          <w:lang w:val="en-HK"/>
        </w:rPr>
        <w:t xml:space="preserve">Bolzano </w:t>
      </w:r>
      <w:r w:rsidR="0035781C">
        <w:rPr>
          <w:rFonts w:ascii="Cambria Math" w:hAnsi="Cambria Math"/>
          <w:lang w:val="en-HK"/>
        </w:rPr>
        <w:t>2023</w:t>
      </w:r>
      <w:r w:rsidR="0035781C" w:rsidRPr="0035781C">
        <w:rPr>
          <w:rFonts w:ascii="Cambria Math" w:hAnsi="Cambria Math"/>
          <w:iCs/>
        </w:rPr>
        <w:t>[1843</w:t>
      </w:r>
      <w:r w:rsidR="00D166BA">
        <w:rPr>
          <w:rFonts w:ascii="Cambria Math" w:hAnsi="Cambria Math"/>
          <w:iCs/>
        </w:rPr>
        <w:t xml:space="preserve">, </w:t>
      </w:r>
      <w:r w:rsidR="0035781C" w:rsidRPr="0035781C">
        <w:rPr>
          <w:rFonts w:ascii="Cambria Math" w:hAnsi="Cambria Math"/>
          <w:iCs/>
        </w:rPr>
        <w:t>1849])</w:t>
      </w:r>
      <w:r w:rsidR="0035781C">
        <w:rPr>
          <w:rFonts w:ascii="Cambria Math" w:hAnsi="Cambria Math"/>
          <w:iCs/>
        </w:rPr>
        <w:t xml:space="preserve">, </w:t>
      </w:r>
      <w:r w:rsidR="00FF6CD8">
        <w:rPr>
          <w:rFonts w:ascii="Cambria Math" w:hAnsi="Cambria Math"/>
          <w:iCs/>
        </w:rPr>
        <w:t xml:space="preserve">Lewis 1946, </w:t>
      </w:r>
      <w:r w:rsidR="00761A5C">
        <w:rPr>
          <w:rFonts w:ascii="Cambria Math" w:hAnsi="Cambria Math"/>
          <w:iCs/>
        </w:rPr>
        <w:t xml:space="preserve">Mothersill 1991[1984], </w:t>
      </w:r>
      <w:r w:rsidR="00DE27D9">
        <w:rPr>
          <w:rFonts w:ascii="Cambria Math" w:hAnsi="Cambria Math"/>
          <w:lang w:val="en-HK"/>
        </w:rPr>
        <w:t>Goldman</w:t>
      </w:r>
      <w:r w:rsidR="003D19E5">
        <w:rPr>
          <w:rFonts w:ascii="Cambria Math" w:hAnsi="Cambria Math"/>
          <w:lang w:val="en-HK"/>
        </w:rPr>
        <w:t xml:space="preserve"> 1995</w:t>
      </w:r>
      <w:r w:rsidR="00DE27D9">
        <w:rPr>
          <w:rFonts w:ascii="Cambria Math" w:hAnsi="Cambria Math"/>
          <w:lang w:val="en-HK"/>
        </w:rPr>
        <w:t xml:space="preserve">, </w:t>
      </w:r>
      <w:r w:rsidR="003D19E5">
        <w:rPr>
          <w:rFonts w:ascii="Cambria Math" w:hAnsi="Cambria Math"/>
          <w:lang w:val="en-HK"/>
        </w:rPr>
        <w:t xml:space="preserve">Miller 2001, </w:t>
      </w:r>
      <w:r w:rsidR="00DE27D9">
        <w:rPr>
          <w:rFonts w:ascii="Cambria Math" w:hAnsi="Cambria Math"/>
          <w:lang w:val="en-HK"/>
        </w:rPr>
        <w:t>Railton</w:t>
      </w:r>
      <w:r w:rsidR="003D19E5">
        <w:rPr>
          <w:rFonts w:ascii="Cambria Math" w:hAnsi="Cambria Math"/>
          <w:lang w:val="en-HK"/>
        </w:rPr>
        <w:t xml:space="preserve"> 2001</w:t>
      </w:r>
      <w:r w:rsidR="00DE27D9">
        <w:rPr>
          <w:rFonts w:ascii="Cambria Math" w:hAnsi="Cambria Math"/>
          <w:lang w:val="en-HK"/>
        </w:rPr>
        <w:t>, Matthen</w:t>
      </w:r>
      <w:r w:rsidR="003D19E5">
        <w:rPr>
          <w:rFonts w:ascii="Cambria Math" w:hAnsi="Cambria Math"/>
          <w:lang w:val="en-HK"/>
        </w:rPr>
        <w:t xml:space="preserve"> 2015,</w:t>
      </w:r>
      <w:r w:rsidR="003D19E5" w:rsidRPr="003D19E5">
        <w:rPr>
          <w:rFonts w:ascii="Cambria Math" w:hAnsi="Cambria Math"/>
          <w:lang w:val="en-HK"/>
        </w:rPr>
        <w:t xml:space="preserve"> </w:t>
      </w:r>
      <w:r w:rsidR="003D19E5">
        <w:rPr>
          <w:rFonts w:ascii="Cambria Math" w:hAnsi="Cambria Math"/>
          <w:lang w:val="en-HK"/>
        </w:rPr>
        <w:t>Simoniti</w:t>
      </w:r>
      <w:r w:rsidR="00EF1ADD">
        <w:rPr>
          <w:rFonts w:ascii="Cambria Math" w:hAnsi="Cambria Math"/>
          <w:lang w:val="en-HK"/>
        </w:rPr>
        <w:t xml:space="preserve"> 2017</w:t>
      </w:r>
      <w:r w:rsidR="00DE27D9">
        <w:rPr>
          <w:rFonts w:ascii="Cambria Math" w:hAnsi="Cambria Math"/>
          <w:lang w:val="en-HK"/>
        </w:rPr>
        <w:t>) think</w:t>
      </w:r>
      <w:r w:rsidR="008869F5">
        <w:rPr>
          <w:rFonts w:ascii="Cambria Math" w:hAnsi="Cambria Math"/>
          <w:lang w:val="en-HK"/>
        </w:rPr>
        <w:t xml:space="preserve"> of beauty </w:t>
      </w:r>
      <w:r w:rsidR="00F12515">
        <w:rPr>
          <w:rFonts w:ascii="Cambria Math" w:hAnsi="Cambria Math"/>
          <w:lang w:val="en-HK"/>
        </w:rPr>
        <w:t>as a dispositio</w:t>
      </w:r>
      <w:r w:rsidR="00432F93">
        <w:rPr>
          <w:rFonts w:ascii="Cambria Math" w:hAnsi="Cambria Math"/>
          <w:lang w:val="en-HK"/>
        </w:rPr>
        <w:t>n—</w:t>
      </w:r>
      <w:r w:rsidR="0035781C">
        <w:rPr>
          <w:rFonts w:ascii="Cambria Math" w:hAnsi="Cambria Math"/>
          <w:lang w:val="en-HK"/>
        </w:rPr>
        <w:t xml:space="preserve">usually, </w:t>
      </w:r>
      <w:r w:rsidR="00432F93">
        <w:rPr>
          <w:rFonts w:ascii="Cambria Math" w:hAnsi="Cambria Math"/>
          <w:lang w:val="en-HK"/>
        </w:rPr>
        <w:t>a disposition to cause a certain kind of response—</w:t>
      </w:r>
      <w:r w:rsidR="008869F5">
        <w:rPr>
          <w:rFonts w:ascii="Cambria Math" w:hAnsi="Cambria Math"/>
          <w:lang w:val="en-HK"/>
        </w:rPr>
        <w:t>but</w:t>
      </w:r>
      <w:r w:rsidR="00432F93">
        <w:rPr>
          <w:rFonts w:ascii="Cambria Math" w:hAnsi="Cambria Math"/>
          <w:lang w:val="en-HK"/>
        </w:rPr>
        <w:t xml:space="preserve"> </w:t>
      </w:r>
      <w:r w:rsidR="008869F5">
        <w:rPr>
          <w:rFonts w:ascii="Cambria Math" w:hAnsi="Cambria Math"/>
          <w:lang w:val="en-HK"/>
        </w:rPr>
        <w:t xml:space="preserve">it is far from clear whether dispositions </w:t>
      </w:r>
      <w:r w:rsidR="00432F93">
        <w:rPr>
          <w:rFonts w:ascii="Cambria Math" w:hAnsi="Cambria Math"/>
          <w:lang w:val="en-HK"/>
        </w:rPr>
        <w:t xml:space="preserve">themselves </w:t>
      </w:r>
      <w:r w:rsidR="008869F5">
        <w:rPr>
          <w:rFonts w:ascii="Cambria Math" w:hAnsi="Cambria Math"/>
          <w:lang w:val="en-HK"/>
        </w:rPr>
        <w:t>are causes</w:t>
      </w:r>
      <w:r w:rsidR="00746FF7">
        <w:rPr>
          <w:rFonts w:ascii="Cambria Math" w:hAnsi="Cambria Math"/>
          <w:lang w:val="en-HK"/>
        </w:rPr>
        <w:t xml:space="preserve">, or whether their categorical </w:t>
      </w:r>
      <w:r w:rsidR="00BE5152">
        <w:rPr>
          <w:rFonts w:ascii="Cambria Math" w:hAnsi="Cambria Math"/>
          <w:lang w:val="en-HK"/>
        </w:rPr>
        <w:t>grounds</w:t>
      </w:r>
      <w:r w:rsidR="00746FF7">
        <w:rPr>
          <w:rFonts w:ascii="Cambria Math" w:hAnsi="Cambria Math"/>
          <w:lang w:val="en-HK"/>
        </w:rPr>
        <w:t xml:space="preserve"> are</w:t>
      </w:r>
      <w:r w:rsidR="008869F5">
        <w:rPr>
          <w:rFonts w:ascii="Cambria Math" w:hAnsi="Cambria Math"/>
          <w:lang w:val="en-HK"/>
        </w:rPr>
        <w:t>.</w:t>
      </w:r>
      <w:r w:rsidR="00761A5C">
        <w:rPr>
          <w:rStyle w:val="EndnoteReference"/>
          <w:rFonts w:ascii="Cambria Math" w:hAnsi="Cambria Math"/>
          <w:lang w:val="en-HK"/>
        </w:rPr>
        <w:endnoteReference w:id="2"/>
      </w:r>
      <w:r w:rsidR="008869F5">
        <w:rPr>
          <w:rFonts w:ascii="Cambria Math" w:hAnsi="Cambria Math"/>
          <w:lang w:val="en-HK"/>
        </w:rPr>
        <w:t xml:space="preserve"> Other philosophers, who do </w:t>
      </w:r>
      <w:r w:rsidR="008869F5" w:rsidRPr="00F12515">
        <w:rPr>
          <w:rFonts w:ascii="Cambria Math" w:hAnsi="Cambria Math"/>
          <w:lang w:val="en-HK"/>
        </w:rPr>
        <w:t xml:space="preserve">not </w:t>
      </w:r>
      <w:r w:rsidR="008869F5">
        <w:rPr>
          <w:rFonts w:ascii="Cambria Math" w:hAnsi="Cambria Math"/>
          <w:lang w:val="en-HK"/>
        </w:rPr>
        <w:t>think of beauty as a disposition, hav</w:t>
      </w:r>
      <w:r w:rsidR="00746FF7">
        <w:rPr>
          <w:rFonts w:ascii="Cambria Math" w:hAnsi="Cambria Math"/>
          <w:lang w:val="en-HK"/>
        </w:rPr>
        <w:t xml:space="preserve">e nonetheless stated that </w:t>
      </w:r>
      <w:r w:rsidR="00260757">
        <w:rPr>
          <w:rFonts w:ascii="Cambria Math" w:hAnsi="Cambria Math"/>
          <w:lang w:val="en-HK"/>
        </w:rPr>
        <w:t xml:space="preserve">it </w:t>
      </w:r>
      <w:r w:rsidR="00746FF7">
        <w:rPr>
          <w:rFonts w:ascii="Cambria Math" w:hAnsi="Cambria Math"/>
          <w:lang w:val="en-HK"/>
        </w:rPr>
        <w:t>is</w:t>
      </w:r>
      <w:r w:rsidR="00610A63">
        <w:rPr>
          <w:rFonts w:ascii="Cambria Math" w:hAnsi="Cambria Math"/>
          <w:lang w:val="en-HK"/>
        </w:rPr>
        <w:t xml:space="preserve"> an</w:t>
      </w:r>
      <w:r w:rsidR="00746FF7">
        <w:rPr>
          <w:rFonts w:ascii="Cambria Math" w:hAnsi="Cambria Math"/>
          <w:lang w:val="en-HK"/>
        </w:rPr>
        <w:t xml:space="preserve"> </w:t>
      </w:r>
      <w:r w:rsidR="00260757">
        <w:rPr>
          <w:rFonts w:ascii="Cambria Math" w:hAnsi="Cambria Math"/>
          <w:lang w:val="en-HK"/>
        </w:rPr>
        <w:t>“impotent” (Hartmann 2014</w:t>
      </w:r>
      <w:r w:rsidR="00F228DD">
        <w:rPr>
          <w:rFonts w:ascii="Cambria Math" w:hAnsi="Cambria Math"/>
          <w:lang w:val="en-HK"/>
        </w:rPr>
        <w:t>[1953]</w:t>
      </w:r>
      <w:r w:rsidR="00260757">
        <w:rPr>
          <w:rFonts w:ascii="Cambria Math" w:hAnsi="Cambria Math"/>
          <w:lang w:val="en-HK"/>
        </w:rPr>
        <w:t>)</w:t>
      </w:r>
      <w:r w:rsidR="00610A63">
        <w:rPr>
          <w:rFonts w:ascii="Cambria Math" w:hAnsi="Cambria Math"/>
          <w:lang w:val="en-HK"/>
        </w:rPr>
        <w:t xml:space="preserve"> or</w:t>
      </w:r>
      <w:r w:rsidR="00746FF7">
        <w:rPr>
          <w:rFonts w:ascii="Cambria Math" w:hAnsi="Cambria Math"/>
          <w:lang w:val="en-HK"/>
        </w:rPr>
        <w:t xml:space="preserve"> “</w:t>
      </w:r>
      <w:r w:rsidR="008869F5">
        <w:rPr>
          <w:rFonts w:ascii="Cambria Math" w:hAnsi="Cambria Math"/>
          <w:lang w:val="en-HK"/>
        </w:rPr>
        <w:t xml:space="preserve">causally inert” </w:t>
      </w:r>
      <w:r w:rsidR="00631B80">
        <w:rPr>
          <w:rFonts w:ascii="Cambria Math" w:hAnsi="Cambria Math"/>
          <w:lang w:val="en-HK"/>
        </w:rPr>
        <w:t>(</w:t>
      </w:r>
      <w:r w:rsidR="00F664B8">
        <w:rPr>
          <w:rFonts w:ascii="Cambria Math" w:hAnsi="Cambria Math"/>
          <w:lang w:val="en-HK"/>
        </w:rPr>
        <w:t>De Clercq 2002</w:t>
      </w:r>
      <w:r w:rsidR="00631B80">
        <w:rPr>
          <w:rFonts w:ascii="Cambria Math" w:hAnsi="Cambria Math"/>
          <w:lang w:val="en-HK"/>
        </w:rPr>
        <w:t xml:space="preserve">, Hyman 2006) </w:t>
      </w:r>
      <w:r w:rsidR="00610A63">
        <w:rPr>
          <w:rFonts w:ascii="Cambria Math" w:hAnsi="Cambria Math"/>
          <w:lang w:val="en-HK"/>
        </w:rPr>
        <w:t xml:space="preserve">property. </w:t>
      </w:r>
      <w:r w:rsidR="00F806C4">
        <w:rPr>
          <w:rFonts w:ascii="Cambria Math" w:hAnsi="Cambria Math"/>
          <w:lang w:val="en-HK"/>
        </w:rPr>
        <w:t xml:space="preserve">Even </w:t>
      </w:r>
      <w:r w:rsidR="002D5B92">
        <w:rPr>
          <w:rFonts w:ascii="Cambria Math" w:hAnsi="Cambria Math"/>
          <w:lang w:val="en-HK"/>
        </w:rPr>
        <w:t xml:space="preserve">von </w:t>
      </w:r>
      <w:r w:rsidR="00610A63">
        <w:rPr>
          <w:rFonts w:ascii="Cambria Math" w:hAnsi="Cambria Math"/>
          <w:lang w:val="en-HK"/>
        </w:rPr>
        <w:t>Hildebrand</w:t>
      </w:r>
      <w:r w:rsidR="00F806C4">
        <w:rPr>
          <w:rFonts w:ascii="Cambria Math" w:hAnsi="Cambria Math"/>
          <w:lang w:val="en-HK"/>
        </w:rPr>
        <w:t xml:space="preserve"> </w:t>
      </w:r>
      <w:r w:rsidR="00610A63">
        <w:rPr>
          <w:rFonts w:ascii="Cambria Math" w:hAnsi="Cambria Math"/>
          <w:lang w:val="en-HK"/>
        </w:rPr>
        <w:t xml:space="preserve">believed that beauty bears “no causal relationship” to </w:t>
      </w:r>
      <w:r w:rsidR="00F806C4">
        <w:rPr>
          <w:rFonts w:ascii="Cambria Math" w:hAnsi="Cambria Math"/>
          <w:lang w:val="en-HK"/>
        </w:rPr>
        <w:t>the</w:t>
      </w:r>
      <w:r w:rsidR="00610A63">
        <w:rPr>
          <w:rFonts w:ascii="Cambria Math" w:hAnsi="Cambria Math"/>
          <w:lang w:val="en-HK"/>
        </w:rPr>
        <w:t xml:space="preserve"> affective states </w:t>
      </w:r>
      <w:r w:rsidR="00F806C4">
        <w:rPr>
          <w:rFonts w:ascii="Cambria Math" w:hAnsi="Cambria Math"/>
          <w:lang w:val="en-HK"/>
        </w:rPr>
        <w:t xml:space="preserve">he associates with beauty in the </w:t>
      </w:r>
      <w:r w:rsidR="002D5B92">
        <w:rPr>
          <w:rFonts w:ascii="Cambria Math" w:hAnsi="Cambria Math"/>
          <w:lang w:val="en-HK"/>
        </w:rPr>
        <w:t>passage quoted earlier</w:t>
      </w:r>
      <w:r w:rsidR="00F806C4">
        <w:rPr>
          <w:rFonts w:ascii="Cambria Math" w:hAnsi="Cambria Math"/>
          <w:lang w:val="en-HK"/>
        </w:rPr>
        <w:t xml:space="preserve"> </w:t>
      </w:r>
      <w:r w:rsidR="00610A63">
        <w:rPr>
          <w:rFonts w:ascii="Cambria Math" w:hAnsi="Cambria Math"/>
          <w:lang w:val="en-HK"/>
        </w:rPr>
        <w:t>(Hildebrand</w:t>
      </w:r>
      <w:r w:rsidR="00107BE8">
        <w:rPr>
          <w:rFonts w:ascii="Cambria Math" w:hAnsi="Cambria Math"/>
          <w:lang w:val="en-HK"/>
        </w:rPr>
        <w:t xml:space="preserve"> 2016[1977]</w:t>
      </w:r>
      <w:r w:rsidR="004C5916">
        <w:rPr>
          <w:rFonts w:ascii="Cambria Math" w:hAnsi="Cambria Math"/>
          <w:lang w:val="en-HK"/>
        </w:rPr>
        <w:t>, 161)</w:t>
      </w:r>
      <w:r w:rsidR="008869F5">
        <w:rPr>
          <w:rFonts w:ascii="Cambria Math" w:hAnsi="Cambria Math"/>
          <w:lang w:val="en-HK"/>
        </w:rPr>
        <w:t>.</w:t>
      </w:r>
      <w:r w:rsidR="00F806C4">
        <w:rPr>
          <w:rFonts w:ascii="Cambria Math" w:hAnsi="Cambria Math"/>
          <w:lang w:val="en-HK"/>
        </w:rPr>
        <w:t xml:space="preserve"> </w:t>
      </w:r>
      <w:r w:rsidR="00061DA3">
        <w:rPr>
          <w:rFonts w:ascii="Cambria Math" w:hAnsi="Cambria Math"/>
          <w:lang w:val="en-HK"/>
        </w:rPr>
        <w:t>And of states of affairs analogous to aesthetic states of affairs, Crispin Wright has said that they “have no causal powers” (Wright 1994[1992], 192).</w:t>
      </w:r>
    </w:p>
    <w:p w14:paraId="418A625E" w14:textId="52F69394" w:rsidR="00FC1D6C" w:rsidRDefault="00F8104C" w:rsidP="00960D0E">
      <w:pPr>
        <w:spacing w:line="480" w:lineRule="auto"/>
        <w:ind w:firstLine="360"/>
        <w:rPr>
          <w:rFonts w:ascii="Cambria Math" w:hAnsi="Cambria Math"/>
          <w:lang w:val="en-HK"/>
        </w:rPr>
      </w:pPr>
      <w:r>
        <w:rPr>
          <w:rFonts w:ascii="Cambria Math" w:hAnsi="Cambria Math"/>
          <w:lang w:val="en-HK"/>
        </w:rPr>
        <w:t>My own view</w:t>
      </w:r>
      <w:r w:rsidR="00FF3F09">
        <w:rPr>
          <w:rFonts w:ascii="Cambria Math" w:hAnsi="Cambria Math"/>
          <w:lang w:val="en-HK"/>
        </w:rPr>
        <w:t xml:space="preserve">, </w:t>
      </w:r>
      <w:r w:rsidR="00C87B66">
        <w:rPr>
          <w:rFonts w:ascii="Cambria Math" w:hAnsi="Cambria Math"/>
          <w:lang w:val="en-HK"/>
        </w:rPr>
        <w:t>which this paper aims to defend</w:t>
      </w:r>
      <w:r w:rsidR="00FF3F09">
        <w:rPr>
          <w:rFonts w:ascii="Cambria Math" w:hAnsi="Cambria Math"/>
          <w:lang w:val="en-HK"/>
        </w:rPr>
        <w:t>,</w:t>
      </w:r>
      <w:r>
        <w:rPr>
          <w:rFonts w:ascii="Cambria Math" w:hAnsi="Cambria Math"/>
          <w:lang w:val="en-HK"/>
        </w:rPr>
        <w:t xml:space="preserve"> is that </w:t>
      </w:r>
      <w:r w:rsidR="00FF3F09">
        <w:rPr>
          <w:rFonts w:ascii="Cambria Math" w:hAnsi="Cambria Math"/>
          <w:lang w:val="en-HK"/>
        </w:rPr>
        <w:t>the</w:t>
      </w:r>
      <w:r>
        <w:rPr>
          <w:rFonts w:ascii="Cambria Math" w:hAnsi="Cambria Math"/>
          <w:lang w:val="en-HK"/>
        </w:rPr>
        <w:t xml:space="preserve"> reasons for </w:t>
      </w:r>
      <w:bookmarkStart w:id="0" w:name="_Hlk129882845"/>
      <w:r>
        <w:rPr>
          <w:rFonts w:ascii="Cambria Math" w:hAnsi="Cambria Math"/>
          <w:lang w:val="en-HK"/>
        </w:rPr>
        <w:t>thinking that beauty is causal</w:t>
      </w:r>
      <w:r w:rsidR="00746FF7">
        <w:rPr>
          <w:rFonts w:ascii="Cambria Math" w:hAnsi="Cambria Math"/>
          <w:lang w:val="en-HK"/>
        </w:rPr>
        <w:t>ly inert</w:t>
      </w:r>
      <w:r w:rsidR="00FF3F09">
        <w:rPr>
          <w:rFonts w:ascii="Cambria Math" w:hAnsi="Cambria Math"/>
          <w:lang w:val="en-HK"/>
        </w:rPr>
        <w:t xml:space="preserve"> </w:t>
      </w:r>
      <w:r w:rsidR="006C046A">
        <w:rPr>
          <w:rFonts w:ascii="Cambria Math" w:hAnsi="Cambria Math"/>
          <w:lang w:val="en-HK"/>
        </w:rPr>
        <w:t>are not compelling</w:t>
      </w:r>
      <w:bookmarkEnd w:id="0"/>
      <w:r w:rsidR="006C046A">
        <w:rPr>
          <w:rFonts w:ascii="Cambria Math" w:hAnsi="Cambria Math"/>
          <w:lang w:val="en-HK"/>
        </w:rPr>
        <w:t>. What is more, we have strong, positive reason</w:t>
      </w:r>
      <w:r w:rsidR="00B612C3">
        <w:rPr>
          <w:rFonts w:ascii="Cambria Math" w:hAnsi="Cambria Math"/>
          <w:lang w:val="en-HK"/>
        </w:rPr>
        <w:t xml:space="preserve"> </w:t>
      </w:r>
      <w:r w:rsidR="006C046A">
        <w:rPr>
          <w:rFonts w:ascii="Cambria Math" w:hAnsi="Cambria Math"/>
          <w:lang w:val="en-HK"/>
        </w:rPr>
        <w:t xml:space="preserve">for thinking that beauty is causally efficacious. </w:t>
      </w:r>
      <w:r w:rsidR="00746FF7">
        <w:rPr>
          <w:rFonts w:ascii="Cambria Math" w:hAnsi="Cambria Math"/>
          <w:lang w:val="en-HK"/>
        </w:rPr>
        <w:t>In the end</w:t>
      </w:r>
      <w:r w:rsidR="006C046A">
        <w:rPr>
          <w:rFonts w:ascii="Cambria Math" w:hAnsi="Cambria Math"/>
          <w:lang w:val="en-HK"/>
        </w:rPr>
        <w:t xml:space="preserve">, it seems </w:t>
      </w:r>
      <w:bookmarkStart w:id="1" w:name="_Hlk129882792"/>
      <w:r w:rsidR="006C046A">
        <w:rPr>
          <w:rFonts w:ascii="Cambria Math" w:hAnsi="Cambria Math"/>
          <w:lang w:val="en-HK"/>
        </w:rPr>
        <w:t>that Lessing was righ</w:t>
      </w:r>
      <w:r w:rsidR="00271527">
        <w:rPr>
          <w:rFonts w:ascii="Cambria Math" w:hAnsi="Cambria Math"/>
          <w:lang w:val="en-HK"/>
        </w:rPr>
        <w:t xml:space="preserve">t. Beauty moves </w:t>
      </w:r>
      <w:r w:rsidR="00B649E6">
        <w:rPr>
          <w:rFonts w:ascii="Cambria Math" w:hAnsi="Cambria Math"/>
          <w:lang w:val="en-HK"/>
        </w:rPr>
        <w:t>by virtue of what it causes to</w:t>
      </w:r>
      <w:r w:rsidR="00271527">
        <w:rPr>
          <w:rFonts w:ascii="Cambria Math" w:hAnsi="Cambria Math"/>
          <w:lang w:val="en-HK"/>
        </w:rPr>
        <w:t xml:space="preserve"> happen</w:t>
      </w:r>
      <w:r w:rsidR="00E31E8D">
        <w:rPr>
          <w:rFonts w:ascii="Cambria Math" w:hAnsi="Cambria Math"/>
          <w:lang w:val="en-HK"/>
        </w:rPr>
        <w:t>.</w:t>
      </w:r>
      <w:r w:rsidR="00C5233E">
        <w:rPr>
          <w:rFonts w:ascii="Cambria Math" w:hAnsi="Cambria Math"/>
          <w:lang w:val="en-HK"/>
        </w:rPr>
        <w:t xml:space="preserve"> </w:t>
      </w:r>
      <w:bookmarkEnd w:id="1"/>
      <w:r w:rsidR="00C5233E">
        <w:rPr>
          <w:rFonts w:ascii="Cambria Math" w:hAnsi="Cambria Math"/>
          <w:lang w:val="en-HK"/>
        </w:rPr>
        <w:t xml:space="preserve">The </w:t>
      </w:r>
      <w:r w:rsidR="008C7842">
        <w:rPr>
          <w:rFonts w:ascii="Cambria Math" w:hAnsi="Cambria Math"/>
          <w:lang w:val="en-HK"/>
        </w:rPr>
        <w:t xml:space="preserve">remaining question, then, </w:t>
      </w:r>
      <w:r w:rsidR="00F806C4">
        <w:rPr>
          <w:rFonts w:ascii="Cambria Math" w:hAnsi="Cambria Math"/>
          <w:lang w:val="en-HK"/>
        </w:rPr>
        <w:t xml:space="preserve">to be taken up toward the end of this paper, </w:t>
      </w:r>
      <w:r w:rsidR="008C7842">
        <w:rPr>
          <w:rFonts w:ascii="Cambria Math" w:hAnsi="Cambria Math"/>
          <w:lang w:val="en-HK"/>
        </w:rPr>
        <w:t xml:space="preserve">is </w:t>
      </w:r>
      <w:r w:rsidR="008C7842" w:rsidRPr="00F806C4">
        <w:rPr>
          <w:rFonts w:ascii="Cambria Math" w:hAnsi="Cambria Math"/>
          <w:i/>
          <w:iCs/>
          <w:lang w:val="en-HK"/>
        </w:rPr>
        <w:t>how beauty causes</w:t>
      </w:r>
      <w:r w:rsidR="008C7842">
        <w:rPr>
          <w:rFonts w:ascii="Cambria Math" w:hAnsi="Cambria Math"/>
          <w:lang w:val="en-HK"/>
        </w:rPr>
        <w:t xml:space="preserve"> what it causes to happen.</w:t>
      </w:r>
    </w:p>
    <w:p w14:paraId="40F50F55" w14:textId="278C9798" w:rsidR="00746FF7" w:rsidRDefault="00FF3F09" w:rsidP="00960D0E">
      <w:pPr>
        <w:spacing w:line="480" w:lineRule="auto"/>
        <w:rPr>
          <w:rFonts w:ascii="Cambria Math" w:hAnsi="Cambria Math"/>
          <w:lang w:val="en-HK"/>
        </w:rPr>
      </w:pPr>
      <w:r>
        <w:rPr>
          <w:rFonts w:ascii="Cambria Math" w:hAnsi="Cambria Math"/>
          <w:lang w:val="en-HK"/>
        </w:rPr>
        <w:tab/>
        <w:t xml:space="preserve"> </w:t>
      </w:r>
    </w:p>
    <w:p w14:paraId="3C18CF03" w14:textId="77777777" w:rsidR="00AE4F6C" w:rsidRDefault="00AE4F6C" w:rsidP="00960D0E">
      <w:pPr>
        <w:spacing w:line="480" w:lineRule="auto"/>
        <w:rPr>
          <w:rFonts w:ascii="Cambria Math" w:hAnsi="Cambria Math"/>
          <w:lang w:val="en-HK"/>
        </w:rPr>
      </w:pPr>
    </w:p>
    <w:p w14:paraId="30BBA8FD" w14:textId="5CBDAA71" w:rsidR="00FC1D6C" w:rsidRPr="00271E1E" w:rsidRDefault="00552B03" w:rsidP="00960D0E">
      <w:pPr>
        <w:pStyle w:val="ListParagraph"/>
        <w:numPr>
          <w:ilvl w:val="0"/>
          <w:numId w:val="1"/>
        </w:numPr>
        <w:spacing w:line="480" w:lineRule="auto"/>
        <w:rPr>
          <w:rFonts w:ascii="Cambria Math" w:hAnsi="Cambria Math"/>
          <w:b/>
          <w:lang w:val="en-HK"/>
        </w:rPr>
      </w:pPr>
      <w:r w:rsidRPr="00271E1E">
        <w:rPr>
          <w:rFonts w:ascii="Cambria Math" w:hAnsi="Cambria Math"/>
          <w:b/>
          <w:lang w:val="en-HK"/>
        </w:rPr>
        <w:t>Power equals causal power</w:t>
      </w:r>
    </w:p>
    <w:p w14:paraId="4570E65C" w14:textId="77777777" w:rsidR="00991349" w:rsidRDefault="00991349" w:rsidP="00960D0E">
      <w:pPr>
        <w:spacing w:line="480" w:lineRule="auto"/>
        <w:rPr>
          <w:rFonts w:ascii="Cambria Math" w:hAnsi="Cambria Math"/>
          <w:lang w:val="en-HK"/>
        </w:rPr>
      </w:pPr>
    </w:p>
    <w:p w14:paraId="6AD21921" w14:textId="514146C6" w:rsidR="007A2AA4" w:rsidRDefault="00372384" w:rsidP="00960D0E">
      <w:pPr>
        <w:spacing w:line="480" w:lineRule="auto"/>
        <w:rPr>
          <w:rFonts w:ascii="Cambria Math" w:hAnsi="Cambria Math"/>
          <w:lang w:val="en-HK"/>
        </w:rPr>
      </w:pPr>
      <w:r w:rsidRPr="0001792C">
        <w:rPr>
          <w:rFonts w:ascii="Cambria Math" w:hAnsi="Cambria Math"/>
          <w:lang w:val="en-HK"/>
        </w:rPr>
        <w:t>Whether or not the passage</w:t>
      </w:r>
      <w:r w:rsidR="00552B03">
        <w:rPr>
          <w:rFonts w:ascii="Cambria Math" w:hAnsi="Cambria Math"/>
          <w:lang w:val="en-HK"/>
        </w:rPr>
        <w:t xml:space="preserve"> from Lessing</w:t>
      </w:r>
      <w:r w:rsidRPr="0001792C">
        <w:rPr>
          <w:rFonts w:ascii="Cambria Math" w:hAnsi="Cambria Math"/>
          <w:lang w:val="en-HK"/>
        </w:rPr>
        <w:t xml:space="preserve"> </w:t>
      </w:r>
      <w:r w:rsidR="001774DF" w:rsidRPr="0001792C">
        <w:rPr>
          <w:rFonts w:ascii="Cambria Math" w:hAnsi="Cambria Math"/>
          <w:lang w:val="en-HK"/>
        </w:rPr>
        <w:t xml:space="preserve">is to be taken literally, </w:t>
      </w:r>
      <w:r w:rsidR="00D66CAB" w:rsidRPr="0001792C">
        <w:rPr>
          <w:rFonts w:ascii="Cambria Math" w:hAnsi="Cambria Math"/>
          <w:lang w:val="en-HK"/>
        </w:rPr>
        <w:t xml:space="preserve">the most straightforward way to account for the power of beauty, or indeed anything, is to regard it as having causal efficacy. </w:t>
      </w:r>
      <w:r w:rsidR="00061DA3">
        <w:rPr>
          <w:rFonts w:ascii="Cambria Math" w:hAnsi="Cambria Math"/>
          <w:lang w:val="en-HK"/>
        </w:rPr>
        <w:t>After all,</w:t>
      </w:r>
      <w:r w:rsidR="00F13A06">
        <w:rPr>
          <w:rFonts w:ascii="Cambria Math" w:hAnsi="Cambria Math"/>
          <w:lang w:val="en-HK"/>
        </w:rPr>
        <w:t xml:space="preserve"> </w:t>
      </w:r>
      <w:r w:rsidR="0023137F">
        <w:rPr>
          <w:rFonts w:ascii="Cambria Math" w:hAnsi="Cambria Math"/>
          <w:lang w:val="en-HK"/>
        </w:rPr>
        <w:t>non-causal ways of making things happen have not been</w:t>
      </w:r>
      <w:r w:rsidR="00247684">
        <w:rPr>
          <w:rFonts w:ascii="Cambria Math" w:hAnsi="Cambria Math"/>
          <w:lang w:val="en-HK"/>
        </w:rPr>
        <w:t xml:space="preserve"> theorized to the same extent that</w:t>
      </w:r>
      <w:r w:rsidR="0023137F">
        <w:rPr>
          <w:rFonts w:ascii="Cambria Math" w:hAnsi="Cambria Math"/>
          <w:lang w:val="en-HK"/>
        </w:rPr>
        <w:t xml:space="preserve"> causation</w:t>
      </w:r>
      <w:r w:rsidR="00EA655F">
        <w:rPr>
          <w:rFonts w:ascii="Cambria Math" w:hAnsi="Cambria Math"/>
          <w:lang w:val="en-HK"/>
        </w:rPr>
        <w:t xml:space="preserve"> has</w:t>
      </w:r>
      <w:r w:rsidR="0023137F">
        <w:rPr>
          <w:rFonts w:ascii="Cambria Math" w:hAnsi="Cambria Math"/>
          <w:lang w:val="en-HK"/>
        </w:rPr>
        <w:t xml:space="preserve">. </w:t>
      </w:r>
      <w:r w:rsidR="00D66CAB" w:rsidRPr="0001792C">
        <w:rPr>
          <w:rFonts w:ascii="Cambria Math" w:hAnsi="Cambria Math"/>
          <w:lang w:val="en-HK"/>
        </w:rPr>
        <w:t xml:space="preserve">It is therefore worth </w:t>
      </w:r>
      <w:r w:rsidR="00B612C3">
        <w:rPr>
          <w:rFonts w:ascii="Cambria Math" w:hAnsi="Cambria Math"/>
          <w:lang w:val="en-HK"/>
        </w:rPr>
        <w:t>asking</w:t>
      </w:r>
      <w:r w:rsidR="00D20136" w:rsidRPr="0001792C">
        <w:rPr>
          <w:rFonts w:ascii="Cambria Math" w:hAnsi="Cambria Math"/>
          <w:lang w:val="en-HK"/>
        </w:rPr>
        <w:t xml:space="preserve"> if</w:t>
      </w:r>
      <w:r w:rsidR="00D66CAB" w:rsidRPr="0001792C">
        <w:rPr>
          <w:rFonts w:ascii="Cambria Math" w:hAnsi="Cambria Math"/>
          <w:lang w:val="en-HK"/>
        </w:rPr>
        <w:t xml:space="preserve"> some of the most prominent theories of causation </w:t>
      </w:r>
      <w:r w:rsidR="0067687F" w:rsidRPr="0001792C">
        <w:rPr>
          <w:rFonts w:ascii="Cambria Math" w:hAnsi="Cambria Math"/>
          <w:lang w:val="en-HK"/>
        </w:rPr>
        <w:t xml:space="preserve">are at least compatible with a causal account of the power of beauty. </w:t>
      </w:r>
      <w:r w:rsidR="00B612C3">
        <w:rPr>
          <w:rFonts w:ascii="Cambria Math" w:hAnsi="Cambria Math"/>
          <w:lang w:val="en-HK"/>
        </w:rPr>
        <w:t xml:space="preserve">These theories fall into two </w:t>
      </w:r>
      <w:r w:rsidR="00792D35">
        <w:rPr>
          <w:rFonts w:ascii="Cambria Math" w:hAnsi="Cambria Math"/>
          <w:lang w:val="en-HK"/>
        </w:rPr>
        <w:t xml:space="preserve">broad </w:t>
      </w:r>
      <w:r w:rsidR="00B612C3">
        <w:rPr>
          <w:rFonts w:ascii="Cambria Math" w:hAnsi="Cambria Math"/>
          <w:lang w:val="en-HK"/>
        </w:rPr>
        <w:t xml:space="preserve">categories: </w:t>
      </w:r>
      <w:r w:rsidR="00BB5CBE">
        <w:rPr>
          <w:rFonts w:ascii="Cambria Math" w:hAnsi="Cambria Math"/>
          <w:lang w:val="en-HK"/>
        </w:rPr>
        <w:t xml:space="preserve">regularity </w:t>
      </w:r>
      <w:r w:rsidR="00B612C3">
        <w:rPr>
          <w:rFonts w:ascii="Cambria Math" w:hAnsi="Cambria Math"/>
          <w:lang w:val="en-HK"/>
        </w:rPr>
        <w:t>theories on the one hand, counterfactual theories on the other hand.</w:t>
      </w:r>
      <w:r w:rsidR="009055DA">
        <w:rPr>
          <w:rStyle w:val="EndnoteReference"/>
          <w:rFonts w:ascii="Cambria Math" w:hAnsi="Cambria Math"/>
          <w:lang w:val="en-HK"/>
        </w:rPr>
        <w:endnoteReference w:id="3"/>
      </w:r>
      <w:r w:rsidR="00B612C3">
        <w:rPr>
          <w:rFonts w:ascii="Cambria Math" w:hAnsi="Cambria Math"/>
          <w:lang w:val="en-HK"/>
        </w:rPr>
        <w:t xml:space="preserve"> </w:t>
      </w:r>
      <w:r w:rsidR="00887E92">
        <w:rPr>
          <w:rFonts w:ascii="Cambria Math" w:hAnsi="Cambria Math"/>
          <w:lang w:val="en-HK"/>
        </w:rPr>
        <w:t>According to</w:t>
      </w:r>
      <w:r w:rsidR="00701367">
        <w:rPr>
          <w:rFonts w:ascii="Cambria Math" w:hAnsi="Cambria Math"/>
          <w:lang w:val="en-HK"/>
        </w:rPr>
        <w:t xml:space="preserve"> theories of the first kind, a cause is nomologically sufficient for its effect, or at least is a</w:t>
      </w:r>
      <w:r w:rsidR="00887E92">
        <w:rPr>
          <w:rFonts w:ascii="Cambria Math" w:hAnsi="Cambria Math"/>
          <w:lang w:val="en-HK"/>
        </w:rPr>
        <w:t>n Insufficient</w:t>
      </w:r>
      <w:r w:rsidR="00BB5CBE" w:rsidRPr="00BB5CBE">
        <w:rPr>
          <w:rFonts w:ascii="Cambria Math" w:hAnsi="Cambria Math"/>
          <w:lang w:val="en-HK"/>
        </w:rPr>
        <w:t xml:space="preserve"> </w:t>
      </w:r>
      <w:r w:rsidR="008B3474">
        <w:rPr>
          <w:rFonts w:ascii="Cambria Math" w:hAnsi="Cambria Math"/>
          <w:lang w:val="en-HK"/>
        </w:rPr>
        <w:t xml:space="preserve">but </w:t>
      </w:r>
      <w:r w:rsidR="00BB5CBE" w:rsidRPr="00BB5CBE">
        <w:rPr>
          <w:rFonts w:ascii="Cambria Math" w:hAnsi="Cambria Math"/>
          <w:lang w:val="en-HK"/>
        </w:rPr>
        <w:t>Non-redundant p</w:t>
      </w:r>
      <w:r w:rsidR="00BB5CBE">
        <w:rPr>
          <w:rFonts w:ascii="Cambria Math" w:hAnsi="Cambria Math"/>
          <w:lang w:val="en-HK"/>
        </w:rPr>
        <w:t>art of an Unnecessary but nomologically</w:t>
      </w:r>
      <w:r w:rsidR="00BB5CBE" w:rsidRPr="00BB5CBE">
        <w:rPr>
          <w:rFonts w:ascii="Cambria Math" w:hAnsi="Cambria Math"/>
          <w:lang w:val="en-HK"/>
        </w:rPr>
        <w:t xml:space="preserve"> Sufficient </w:t>
      </w:r>
      <w:r w:rsidR="00BB5CBE">
        <w:rPr>
          <w:rFonts w:ascii="Cambria Math" w:hAnsi="Cambria Math"/>
          <w:lang w:val="en-HK"/>
        </w:rPr>
        <w:t xml:space="preserve">(in short, INUS) </w:t>
      </w:r>
      <w:r w:rsidR="00BB5CBE" w:rsidRPr="00BB5CBE">
        <w:rPr>
          <w:rFonts w:ascii="Cambria Math" w:hAnsi="Cambria Math"/>
          <w:lang w:val="en-HK"/>
        </w:rPr>
        <w:t>Condition</w:t>
      </w:r>
      <w:r w:rsidR="00BB5CBE">
        <w:rPr>
          <w:rFonts w:ascii="Cambria Math" w:hAnsi="Cambria Math"/>
          <w:lang w:val="en-HK"/>
        </w:rPr>
        <w:t xml:space="preserve"> for its effect.</w:t>
      </w:r>
      <w:r w:rsidR="001B5E99">
        <w:rPr>
          <w:rStyle w:val="EndnoteReference"/>
          <w:rFonts w:ascii="Cambria Math" w:hAnsi="Cambria Math"/>
          <w:lang w:val="en-HK"/>
        </w:rPr>
        <w:endnoteReference w:id="4"/>
      </w:r>
      <w:r w:rsidR="00BB5CBE">
        <w:rPr>
          <w:rFonts w:ascii="Cambria Math" w:hAnsi="Cambria Math"/>
          <w:lang w:val="en-HK"/>
        </w:rPr>
        <w:t xml:space="preserve"> </w:t>
      </w:r>
      <w:r w:rsidR="002D5B92" w:rsidRPr="002D5B92">
        <w:rPr>
          <w:rFonts w:ascii="Cambria Math" w:hAnsi="Cambria Math"/>
          <w:lang w:val="en-HK"/>
        </w:rPr>
        <w:t>(By “nomologically sufficient” is meant that the occurrence of the effect is guaranteed by a</w:t>
      </w:r>
      <w:r w:rsidR="00F13A06">
        <w:rPr>
          <w:rFonts w:ascii="Cambria Math" w:hAnsi="Cambria Math"/>
          <w:lang w:val="en-HK"/>
        </w:rPr>
        <w:t xml:space="preserve"> lawlike regularity</w:t>
      </w:r>
      <w:r w:rsidR="002D5B92" w:rsidRPr="002D5B92">
        <w:rPr>
          <w:rFonts w:ascii="Cambria Math" w:hAnsi="Cambria Math"/>
          <w:lang w:val="en-HK"/>
        </w:rPr>
        <w:t xml:space="preserve">. More on this later.) </w:t>
      </w:r>
      <w:r w:rsidR="00BB5CBE">
        <w:rPr>
          <w:rFonts w:ascii="Cambria Math" w:hAnsi="Cambria Math"/>
          <w:lang w:val="en-HK"/>
        </w:rPr>
        <w:t>According to theories of the second kind, effects depend counterfactually on their causes; in other words</w:t>
      </w:r>
      <w:r w:rsidR="00907038">
        <w:rPr>
          <w:rFonts w:ascii="Cambria Math" w:hAnsi="Cambria Math"/>
          <w:lang w:val="en-HK"/>
        </w:rPr>
        <w:t xml:space="preserve">, </w:t>
      </w:r>
      <w:r w:rsidR="00BB5CBE">
        <w:rPr>
          <w:rFonts w:ascii="Cambria Math" w:hAnsi="Cambria Math"/>
          <w:lang w:val="en-HK"/>
        </w:rPr>
        <w:t>and assuming that both are actual</w:t>
      </w:r>
      <w:r w:rsidR="00887E92">
        <w:rPr>
          <w:rFonts w:ascii="Cambria Math" w:hAnsi="Cambria Math"/>
          <w:lang w:val="en-HK"/>
        </w:rPr>
        <w:t xml:space="preserve"> events</w:t>
      </w:r>
      <w:r w:rsidR="00BB5CBE">
        <w:rPr>
          <w:rFonts w:ascii="Cambria Math" w:hAnsi="Cambria Math"/>
          <w:lang w:val="en-HK"/>
        </w:rPr>
        <w:t>, if the cause had not occurred, then the effect would not have occurred either.</w:t>
      </w:r>
      <w:r w:rsidR="001B5E99">
        <w:rPr>
          <w:rStyle w:val="EndnoteReference"/>
          <w:rFonts w:ascii="Cambria Math" w:hAnsi="Cambria Math"/>
          <w:lang w:val="en-HK"/>
        </w:rPr>
        <w:endnoteReference w:id="5"/>
      </w:r>
      <w:r w:rsidR="00BB5CBE">
        <w:rPr>
          <w:rFonts w:ascii="Cambria Math" w:hAnsi="Cambria Math"/>
          <w:lang w:val="en-HK"/>
        </w:rPr>
        <w:t xml:space="preserve"> </w:t>
      </w:r>
      <w:r w:rsidR="00B612C3">
        <w:rPr>
          <w:rFonts w:ascii="Cambria Math" w:hAnsi="Cambria Math"/>
          <w:lang w:val="en-HK"/>
        </w:rPr>
        <w:t xml:space="preserve">Consequently, </w:t>
      </w:r>
      <w:r w:rsidR="004F1D72">
        <w:rPr>
          <w:rFonts w:ascii="Cambria Math" w:hAnsi="Cambria Math"/>
          <w:lang w:val="en-HK"/>
        </w:rPr>
        <w:t>the question to be asked is</w:t>
      </w:r>
      <w:r w:rsidR="00B612C3">
        <w:rPr>
          <w:rFonts w:ascii="Cambria Math" w:hAnsi="Cambria Math"/>
          <w:lang w:val="en-HK"/>
        </w:rPr>
        <w:t xml:space="preserve">: </w:t>
      </w:r>
      <w:r w:rsidRPr="0001792C">
        <w:rPr>
          <w:rFonts w:ascii="Cambria Math" w:hAnsi="Cambria Math"/>
          <w:lang w:val="en-HK"/>
        </w:rPr>
        <w:t>w</w:t>
      </w:r>
      <w:r w:rsidR="00D20136" w:rsidRPr="0001792C">
        <w:rPr>
          <w:rFonts w:ascii="Cambria Math" w:hAnsi="Cambria Math"/>
          <w:lang w:val="en-HK"/>
        </w:rPr>
        <w:t>hat is to prevent us</w:t>
      </w:r>
      <w:r w:rsidR="009830CC">
        <w:rPr>
          <w:rFonts w:ascii="Cambria Math" w:hAnsi="Cambria Math"/>
          <w:lang w:val="en-HK"/>
        </w:rPr>
        <w:t xml:space="preserve"> from regarding the beauty of an object </w:t>
      </w:r>
      <w:r w:rsidR="00D20136" w:rsidRPr="0001792C">
        <w:rPr>
          <w:rFonts w:ascii="Cambria Math" w:hAnsi="Cambria Math"/>
          <w:lang w:val="en-HK"/>
        </w:rPr>
        <w:t xml:space="preserve">as </w:t>
      </w:r>
      <w:r w:rsidR="00701367">
        <w:rPr>
          <w:rFonts w:ascii="Cambria Math" w:hAnsi="Cambria Math"/>
          <w:lang w:val="en-HK"/>
        </w:rPr>
        <w:t xml:space="preserve">something like </w:t>
      </w:r>
      <w:r w:rsidR="00D20136" w:rsidRPr="0001792C">
        <w:rPr>
          <w:rFonts w:ascii="Cambria Math" w:hAnsi="Cambria Math"/>
          <w:lang w:val="en-HK"/>
        </w:rPr>
        <w:t xml:space="preserve">an </w:t>
      </w:r>
      <w:r w:rsidR="00CF5047" w:rsidRPr="0001792C">
        <w:rPr>
          <w:rFonts w:ascii="Cambria Math" w:hAnsi="Cambria Math"/>
          <w:lang w:val="en-HK"/>
        </w:rPr>
        <w:t>INUS condition</w:t>
      </w:r>
      <w:r w:rsidR="00701367">
        <w:rPr>
          <w:rFonts w:ascii="Cambria Math" w:hAnsi="Cambria Math"/>
          <w:lang w:val="en-HK"/>
        </w:rPr>
        <w:t xml:space="preserve"> for being moved</w:t>
      </w:r>
      <w:r w:rsidR="00D20136" w:rsidRPr="0001792C">
        <w:rPr>
          <w:rFonts w:ascii="Cambria Math" w:hAnsi="Cambria Math"/>
          <w:lang w:val="en-HK"/>
        </w:rPr>
        <w:t>? Likewise, what is to prevent us from re</w:t>
      </w:r>
      <w:r w:rsidR="009830CC">
        <w:rPr>
          <w:rFonts w:ascii="Cambria Math" w:hAnsi="Cambria Math"/>
          <w:lang w:val="en-HK"/>
        </w:rPr>
        <w:t xml:space="preserve">garding </w:t>
      </w:r>
      <w:r w:rsidR="009830CC">
        <w:rPr>
          <w:rFonts w:ascii="Cambria Math" w:hAnsi="Cambria Math"/>
          <w:lang w:val="en-HK"/>
        </w:rPr>
        <w:lastRenderedPageBreak/>
        <w:t>the beauty of an object</w:t>
      </w:r>
      <w:r w:rsidR="00D20136" w:rsidRPr="0001792C">
        <w:rPr>
          <w:rFonts w:ascii="Cambria Math" w:hAnsi="Cambria Math"/>
          <w:lang w:val="en-HK"/>
        </w:rPr>
        <w:t xml:space="preserve"> as a condition on which my being moved counterfactually depends?</w:t>
      </w:r>
    </w:p>
    <w:p w14:paraId="489289D0" w14:textId="24080ED9" w:rsidR="007746F4" w:rsidRDefault="00552B03" w:rsidP="00960D0E">
      <w:pPr>
        <w:spacing w:line="480" w:lineRule="auto"/>
        <w:ind w:firstLine="480"/>
        <w:rPr>
          <w:rFonts w:ascii="Cambria Math" w:hAnsi="Cambria Math"/>
          <w:lang w:val="en-HK"/>
        </w:rPr>
      </w:pPr>
      <w:r>
        <w:rPr>
          <w:rFonts w:ascii="Cambria Math" w:hAnsi="Cambria Math"/>
          <w:lang w:val="en-HK"/>
        </w:rPr>
        <w:t>In what follows, four</w:t>
      </w:r>
      <w:r w:rsidR="00F710D6" w:rsidRPr="0001792C">
        <w:rPr>
          <w:rFonts w:ascii="Cambria Math" w:hAnsi="Cambria Math"/>
          <w:lang w:val="en-HK"/>
        </w:rPr>
        <w:t xml:space="preserve"> replies </w:t>
      </w:r>
      <w:r w:rsidR="003D0988" w:rsidRPr="0001792C">
        <w:rPr>
          <w:rFonts w:ascii="Cambria Math" w:hAnsi="Cambria Math"/>
          <w:lang w:val="en-HK"/>
        </w:rPr>
        <w:t>to the</w:t>
      </w:r>
      <w:r w:rsidR="00B649E6">
        <w:rPr>
          <w:rFonts w:ascii="Cambria Math" w:hAnsi="Cambria Math"/>
          <w:lang w:val="en-HK"/>
        </w:rPr>
        <w:t>se</w:t>
      </w:r>
      <w:r w:rsidR="003D0988" w:rsidRPr="0001792C">
        <w:rPr>
          <w:rFonts w:ascii="Cambria Math" w:hAnsi="Cambria Math"/>
          <w:lang w:val="en-HK"/>
        </w:rPr>
        <w:t xml:space="preserve"> questions </w:t>
      </w:r>
      <w:r w:rsidR="00F710D6" w:rsidRPr="0001792C">
        <w:rPr>
          <w:rFonts w:ascii="Cambria Math" w:hAnsi="Cambria Math"/>
          <w:lang w:val="en-HK"/>
        </w:rPr>
        <w:t xml:space="preserve">are considered, each </w:t>
      </w:r>
      <w:r>
        <w:rPr>
          <w:rFonts w:ascii="Cambria Math" w:hAnsi="Cambria Math"/>
          <w:lang w:val="en-HK"/>
        </w:rPr>
        <w:t>stating a different reason for objecting to</w:t>
      </w:r>
      <w:r w:rsidR="00F710D6" w:rsidRPr="0001792C">
        <w:rPr>
          <w:rFonts w:ascii="Cambria Math" w:hAnsi="Cambria Math"/>
          <w:lang w:val="en-HK"/>
        </w:rPr>
        <w:t xml:space="preserve"> a ca</w:t>
      </w:r>
      <w:r w:rsidR="00386F2D">
        <w:rPr>
          <w:rFonts w:ascii="Cambria Math" w:hAnsi="Cambria Math"/>
          <w:lang w:val="en-HK"/>
        </w:rPr>
        <w:t>usal account of beauty’s power.</w:t>
      </w:r>
      <w:r w:rsidR="00B649E6">
        <w:rPr>
          <w:rFonts w:ascii="Cambria Math" w:hAnsi="Cambria Math"/>
          <w:lang w:val="en-HK"/>
        </w:rPr>
        <w:t xml:space="preserve"> </w:t>
      </w:r>
      <w:r w:rsidR="007746F4">
        <w:rPr>
          <w:rFonts w:ascii="Cambria Math" w:hAnsi="Cambria Math"/>
          <w:lang w:val="en-HK"/>
        </w:rPr>
        <w:t>The replies/objections</w:t>
      </w:r>
      <w:r w:rsidR="009E5304">
        <w:rPr>
          <w:rFonts w:ascii="Cambria Math" w:hAnsi="Cambria Math"/>
          <w:lang w:val="en-HK"/>
        </w:rPr>
        <w:t xml:space="preserve"> can be summarized as follows: </w:t>
      </w:r>
    </w:p>
    <w:p w14:paraId="4B13385E" w14:textId="77777777" w:rsidR="009E5304" w:rsidRDefault="009E5304" w:rsidP="00960D0E">
      <w:pPr>
        <w:spacing w:line="480" w:lineRule="auto"/>
        <w:ind w:firstLine="480"/>
        <w:rPr>
          <w:rFonts w:ascii="Cambria Math" w:hAnsi="Cambria Math"/>
          <w:lang w:val="en-HK"/>
        </w:rPr>
      </w:pPr>
    </w:p>
    <w:p w14:paraId="2228DACD" w14:textId="77777777" w:rsidR="009E5304" w:rsidRPr="009E5304" w:rsidRDefault="009E5304" w:rsidP="009E5304">
      <w:pPr>
        <w:spacing w:line="480" w:lineRule="auto"/>
        <w:ind w:firstLine="480"/>
        <w:rPr>
          <w:rFonts w:ascii="Cambria Math" w:hAnsi="Cambria Math"/>
          <w:lang w:val="en-HK"/>
        </w:rPr>
      </w:pPr>
      <w:r w:rsidRPr="009E5304">
        <w:rPr>
          <w:rFonts w:ascii="Cambria Math" w:hAnsi="Cambria Math"/>
          <w:lang w:val="en-HK"/>
        </w:rPr>
        <w:t>If beauty were causally efficacious, then…</w:t>
      </w:r>
    </w:p>
    <w:p w14:paraId="2F2E05FC" w14:textId="6FA6EB0F" w:rsidR="007746F4" w:rsidRDefault="009E5304" w:rsidP="00960D0E">
      <w:pPr>
        <w:spacing w:line="480" w:lineRule="auto"/>
        <w:ind w:firstLine="480"/>
        <w:rPr>
          <w:rFonts w:ascii="Cambria Math" w:hAnsi="Cambria Math"/>
          <w:lang w:val="en-HK"/>
        </w:rPr>
      </w:pPr>
      <w:r>
        <w:rPr>
          <w:rFonts w:ascii="Cambria Math" w:hAnsi="Cambria Math"/>
          <w:lang w:val="en-HK"/>
        </w:rPr>
        <w:t>[O</w:t>
      </w:r>
      <w:r w:rsidR="000943E0">
        <w:rPr>
          <w:rFonts w:ascii="Cambria Math" w:hAnsi="Cambria Math"/>
          <w:lang w:val="en-HK"/>
        </w:rPr>
        <w:t>bjection</w:t>
      </w:r>
      <w:r>
        <w:rPr>
          <w:rFonts w:ascii="Cambria Math" w:hAnsi="Cambria Math"/>
          <w:lang w:val="en-HK"/>
        </w:rPr>
        <w:t xml:space="preserve"> 1] …there would be </w:t>
      </w:r>
      <w:r w:rsidR="007746F4">
        <w:rPr>
          <w:rFonts w:ascii="Cambria Math" w:hAnsi="Cambria Math"/>
          <w:lang w:val="en-HK"/>
        </w:rPr>
        <w:t>(natural) law</w:t>
      </w:r>
      <w:r>
        <w:rPr>
          <w:rFonts w:ascii="Cambria Math" w:hAnsi="Cambria Math"/>
          <w:lang w:val="en-HK"/>
        </w:rPr>
        <w:t>s</w:t>
      </w:r>
      <w:r w:rsidR="007746F4">
        <w:rPr>
          <w:rFonts w:ascii="Cambria Math" w:hAnsi="Cambria Math"/>
          <w:lang w:val="en-HK"/>
        </w:rPr>
        <w:t xml:space="preserve"> connecting beauty to its effects. </w:t>
      </w:r>
    </w:p>
    <w:p w14:paraId="3337DE5D" w14:textId="6D710EB5" w:rsidR="007746F4" w:rsidRDefault="000943E0" w:rsidP="00960D0E">
      <w:pPr>
        <w:spacing w:line="480" w:lineRule="auto"/>
        <w:ind w:firstLine="480"/>
        <w:rPr>
          <w:rFonts w:ascii="Cambria Math" w:hAnsi="Cambria Math"/>
          <w:lang w:val="en-HK"/>
        </w:rPr>
      </w:pPr>
      <w:r>
        <w:rPr>
          <w:rFonts w:ascii="Cambria Math" w:hAnsi="Cambria Math"/>
          <w:lang w:val="en-HK"/>
        </w:rPr>
        <w:t>[Objection</w:t>
      </w:r>
      <w:r w:rsidR="009E5304">
        <w:rPr>
          <w:rFonts w:ascii="Cambria Math" w:hAnsi="Cambria Math"/>
          <w:lang w:val="en-HK"/>
        </w:rPr>
        <w:t xml:space="preserve"> 2] …a</w:t>
      </w:r>
      <w:r w:rsidR="007746F4">
        <w:rPr>
          <w:rFonts w:ascii="Cambria Math" w:hAnsi="Cambria Math"/>
          <w:lang w:val="en-HK"/>
        </w:rPr>
        <w:t xml:space="preserve">bstract objects </w:t>
      </w:r>
      <w:r w:rsidR="009E5304">
        <w:rPr>
          <w:rFonts w:ascii="Cambria Math" w:hAnsi="Cambria Math"/>
          <w:lang w:val="en-HK"/>
        </w:rPr>
        <w:t>would enter</w:t>
      </w:r>
      <w:r w:rsidR="007746F4">
        <w:rPr>
          <w:rFonts w:ascii="Cambria Math" w:hAnsi="Cambria Math"/>
          <w:lang w:val="en-HK"/>
        </w:rPr>
        <w:t xml:space="preserve"> into causal relations.</w:t>
      </w:r>
    </w:p>
    <w:p w14:paraId="12DEC99F" w14:textId="7D73C9A7" w:rsidR="007746F4" w:rsidRDefault="000943E0" w:rsidP="0038783D">
      <w:pPr>
        <w:spacing w:line="480" w:lineRule="auto"/>
        <w:ind w:left="480"/>
        <w:rPr>
          <w:rFonts w:ascii="Cambria Math" w:hAnsi="Cambria Math"/>
          <w:lang w:val="en-HK"/>
        </w:rPr>
      </w:pPr>
      <w:r>
        <w:rPr>
          <w:rFonts w:ascii="Cambria Math" w:hAnsi="Cambria Math"/>
          <w:lang w:val="en-HK"/>
        </w:rPr>
        <w:t>[Objection</w:t>
      </w:r>
      <w:r w:rsidR="009E5304">
        <w:rPr>
          <w:rFonts w:ascii="Cambria Math" w:hAnsi="Cambria Math"/>
          <w:lang w:val="en-HK"/>
        </w:rPr>
        <w:t xml:space="preserve"> 3] …there would be</w:t>
      </w:r>
      <w:r w:rsidR="007746F4">
        <w:rPr>
          <w:rFonts w:ascii="Cambria Math" w:hAnsi="Cambria Math"/>
          <w:lang w:val="en-HK"/>
        </w:rPr>
        <w:t xml:space="preserve"> systematic overdetermination. </w:t>
      </w:r>
    </w:p>
    <w:p w14:paraId="3BA400A6" w14:textId="0C3E8889" w:rsidR="007746F4" w:rsidRDefault="000943E0" w:rsidP="0038783D">
      <w:pPr>
        <w:spacing w:line="480" w:lineRule="auto"/>
        <w:ind w:left="480"/>
        <w:rPr>
          <w:rFonts w:ascii="Cambria Math" w:hAnsi="Cambria Math"/>
          <w:lang w:val="en-HK"/>
        </w:rPr>
      </w:pPr>
      <w:r>
        <w:rPr>
          <w:rFonts w:ascii="Cambria Math" w:hAnsi="Cambria Math"/>
          <w:lang w:val="en-HK"/>
        </w:rPr>
        <w:t>[Objection</w:t>
      </w:r>
      <w:r w:rsidR="009E5304">
        <w:rPr>
          <w:rFonts w:ascii="Cambria Math" w:hAnsi="Cambria Math"/>
          <w:lang w:val="en-HK"/>
        </w:rPr>
        <w:t xml:space="preserve"> 4] …we would be able to know that an object is beautiful even if no one had experienced the object or a perceptual substitute of the object. </w:t>
      </w:r>
    </w:p>
    <w:p w14:paraId="358F8647" w14:textId="77777777" w:rsidR="009E5304" w:rsidRDefault="009E5304" w:rsidP="0038783D">
      <w:pPr>
        <w:spacing w:line="480" w:lineRule="auto"/>
        <w:rPr>
          <w:rFonts w:ascii="Cambria Math" w:hAnsi="Cambria Math"/>
          <w:lang w:val="en-HK"/>
        </w:rPr>
      </w:pPr>
    </w:p>
    <w:p w14:paraId="2FAEFD19" w14:textId="7B90AA9D" w:rsidR="001774DF" w:rsidRDefault="00B649E6" w:rsidP="0038783D">
      <w:pPr>
        <w:spacing w:line="480" w:lineRule="auto"/>
        <w:rPr>
          <w:rFonts w:ascii="Cambria Math" w:hAnsi="Cambria Math"/>
          <w:lang w:val="en-HK"/>
        </w:rPr>
      </w:pPr>
      <w:r>
        <w:rPr>
          <w:rFonts w:ascii="Cambria Math" w:hAnsi="Cambria Math"/>
          <w:lang w:val="en-HK"/>
        </w:rPr>
        <w:t xml:space="preserve">The first three </w:t>
      </w:r>
      <w:r w:rsidR="007A2AA4">
        <w:rPr>
          <w:rFonts w:ascii="Cambria Math" w:hAnsi="Cambria Math"/>
          <w:lang w:val="en-HK"/>
        </w:rPr>
        <w:t xml:space="preserve">objections </w:t>
      </w:r>
      <w:r>
        <w:rPr>
          <w:rFonts w:ascii="Cambria Math" w:hAnsi="Cambria Math"/>
          <w:lang w:val="en-HK"/>
        </w:rPr>
        <w:t>will be dealt with succinctly</w:t>
      </w:r>
      <w:r w:rsidR="008C7842">
        <w:rPr>
          <w:rFonts w:ascii="Cambria Math" w:hAnsi="Cambria Math"/>
          <w:lang w:val="en-HK"/>
        </w:rPr>
        <w:t>,</w:t>
      </w:r>
      <w:r w:rsidR="00701367">
        <w:rPr>
          <w:rFonts w:ascii="Cambria Math" w:hAnsi="Cambria Math"/>
          <w:lang w:val="en-HK"/>
        </w:rPr>
        <w:t xml:space="preserve"> in </w:t>
      </w:r>
      <w:r w:rsidR="000943E0">
        <w:rPr>
          <w:rFonts w:ascii="Cambria Math" w:hAnsi="Cambria Math"/>
          <w:lang w:val="en-HK"/>
        </w:rPr>
        <w:t>S</w:t>
      </w:r>
      <w:r w:rsidR="00701367">
        <w:rPr>
          <w:rFonts w:ascii="Cambria Math" w:hAnsi="Cambria Math"/>
          <w:lang w:val="en-HK"/>
        </w:rPr>
        <w:t>ections 2, 3, and 4 respectively</w:t>
      </w:r>
      <w:r>
        <w:rPr>
          <w:rFonts w:ascii="Cambria Math" w:hAnsi="Cambria Math"/>
          <w:lang w:val="en-HK"/>
        </w:rPr>
        <w:t xml:space="preserve">, by explaining why </w:t>
      </w:r>
      <w:r w:rsidR="00701367">
        <w:rPr>
          <w:rFonts w:ascii="Cambria Math" w:hAnsi="Cambria Math"/>
          <w:lang w:val="en-HK"/>
        </w:rPr>
        <w:t>the desired conclusion</w:t>
      </w:r>
      <w:r w:rsidR="00887E92">
        <w:rPr>
          <w:rFonts w:ascii="Cambria Math" w:hAnsi="Cambria Math"/>
          <w:lang w:val="en-HK"/>
        </w:rPr>
        <w:t xml:space="preserve"> does not follow</w:t>
      </w:r>
      <w:r w:rsidR="007A2AA4">
        <w:rPr>
          <w:rFonts w:ascii="Cambria Math" w:hAnsi="Cambria Math"/>
          <w:lang w:val="en-HK"/>
        </w:rPr>
        <w:t>.</w:t>
      </w:r>
      <w:r w:rsidR="00701367">
        <w:rPr>
          <w:rFonts w:ascii="Cambria Math" w:hAnsi="Cambria Math"/>
          <w:lang w:val="en-HK"/>
        </w:rPr>
        <w:t xml:space="preserve"> However, </w:t>
      </w:r>
      <w:r w:rsidR="007A2AA4">
        <w:rPr>
          <w:rFonts w:ascii="Cambria Math" w:hAnsi="Cambria Math"/>
          <w:lang w:val="en-HK"/>
        </w:rPr>
        <w:t>dealing with</w:t>
      </w:r>
      <w:r w:rsidR="00701367">
        <w:rPr>
          <w:rFonts w:ascii="Cambria Math" w:hAnsi="Cambria Math"/>
          <w:lang w:val="en-HK"/>
        </w:rPr>
        <w:t xml:space="preserve"> the fourth objection</w:t>
      </w:r>
      <w:r>
        <w:rPr>
          <w:rFonts w:ascii="Cambria Math" w:hAnsi="Cambria Math"/>
          <w:lang w:val="en-HK"/>
        </w:rPr>
        <w:t xml:space="preserve"> </w:t>
      </w:r>
      <w:r w:rsidR="007A2AA4">
        <w:rPr>
          <w:rFonts w:ascii="Cambria Math" w:hAnsi="Cambria Math"/>
          <w:lang w:val="en-HK"/>
        </w:rPr>
        <w:t xml:space="preserve">will require </w:t>
      </w:r>
      <w:r>
        <w:rPr>
          <w:rFonts w:ascii="Cambria Math" w:hAnsi="Cambria Math"/>
          <w:lang w:val="en-HK"/>
        </w:rPr>
        <w:t>a positive</w:t>
      </w:r>
      <w:r w:rsidR="00EF17A4">
        <w:rPr>
          <w:rFonts w:ascii="Cambria Math" w:hAnsi="Cambria Math"/>
          <w:lang w:val="en-HK"/>
        </w:rPr>
        <w:t xml:space="preserve"> and novel</w:t>
      </w:r>
      <w:r>
        <w:rPr>
          <w:rFonts w:ascii="Cambria Math" w:hAnsi="Cambria Math"/>
          <w:lang w:val="en-HK"/>
        </w:rPr>
        <w:t xml:space="preserve"> account of how beauty exercises its causal power.</w:t>
      </w:r>
      <w:r w:rsidR="00A50AF0">
        <w:rPr>
          <w:rFonts w:ascii="Cambria Math" w:hAnsi="Cambria Math"/>
          <w:lang w:val="en-HK"/>
        </w:rPr>
        <w:t xml:space="preserve"> It is in this account</w:t>
      </w:r>
      <w:r w:rsidR="00701367">
        <w:rPr>
          <w:rFonts w:ascii="Cambria Math" w:hAnsi="Cambria Math"/>
          <w:lang w:val="en-HK"/>
        </w:rPr>
        <w:t xml:space="preserve">, to be offered in </w:t>
      </w:r>
      <w:r w:rsidR="000943E0">
        <w:rPr>
          <w:rFonts w:ascii="Cambria Math" w:hAnsi="Cambria Math"/>
          <w:lang w:val="en-HK"/>
        </w:rPr>
        <w:t>S</w:t>
      </w:r>
      <w:r w:rsidR="00701367">
        <w:rPr>
          <w:rFonts w:ascii="Cambria Math" w:hAnsi="Cambria Math"/>
          <w:lang w:val="en-HK"/>
        </w:rPr>
        <w:t>ection 5,</w:t>
      </w:r>
      <w:r w:rsidR="00A50AF0">
        <w:rPr>
          <w:rFonts w:ascii="Cambria Math" w:hAnsi="Cambria Math"/>
          <w:lang w:val="en-HK"/>
        </w:rPr>
        <w:t xml:space="preserve"> that the paper’s point of gravity should be </w:t>
      </w:r>
      <w:r w:rsidR="007A2AA4">
        <w:rPr>
          <w:rFonts w:ascii="Cambria Math" w:hAnsi="Cambria Math"/>
          <w:lang w:val="en-HK"/>
        </w:rPr>
        <w:t>located</w:t>
      </w:r>
      <w:r w:rsidR="00A50AF0">
        <w:rPr>
          <w:rFonts w:ascii="Cambria Math" w:hAnsi="Cambria Math"/>
          <w:lang w:val="en-HK"/>
        </w:rPr>
        <w:t>.</w:t>
      </w:r>
    </w:p>
    <w:p w14:paraId="05B86485" w14:textId="670C534D" w:rsidR="00934CC4" w:rsidRDefault="004F1D72" w:rsidP="00102F6A">
      <w:pPr>
        <w:spacing w:line="480" w:lineRule="auto"/>
        <w:rPr>
          <w:rFonts w:ascii="Cambria Math" w:hAnsi="Cambria Math"/>
          <w:lang w:val="en-HK"/>
        </w:rPr>
      </w:pPr>
      <w:r>
        <w:rPr>
          <w:rFonts w:ascii="Cambria Math" w:hAnsi="Cambria Math"/>
          <w:lang w:val="en-HK"/>
        </w:rPr>
        <w:tab/>
        <w:t xml:space="preserve">Before turning to the objections, </w:t>
      </w:r>
      <w:r w:rsidR="001A33AA">
        <w:rPr>
          <w:rFonts w:ascii="Cambria Math" w:hAnsi="Cambria Math"/>
          <w:lang w:val="en-HK"/>
        </w:rPr>
        <w:t>two</w:t>
      </w:r>
      <w:r>
        <w:rPr>
          <w:rFonts w:ascii="Cambria Math" w:hAnsi="Cambria Math"/>
          <w:lang w:val="en-HK"/>
        </w:rPr>
        <w:t xml:space="preserve"> preliminary note</w:t>
      </w:r>
      <w:r w:rsidR="001A33AA">
        <w:rPr>
          <w:rFonts w:ascii="Cambria Math" w:hAnsi="Cambria Math"/>
          <w:lang w:val="en-HK"/>
        </w:rPr>
        <w:t>s</w:t>
      </w:r>
      <w:r>
        <w:rPr>
          <w:rFonts w:ascii="Cambria Math" w:hAnsi="Cambria Math"/>
          <w:lang w:val="en-HK"/>
        </w:rPr>
        <w:t xml:space="preserve"> </w:t>
      </w:r>
      <w:r w:rsidR="001A33AA">
        <w:rPr>
          <w:rFonts w:ascii="Cambria Math" w:hAnsi="Cambria Math"/>
          <w:lang w:val="en-HK"/>
        </w:rPr>
        <w:t>are</w:t>
      </w:r>
      <w:r>
        <w:rPr>
          <w:rFonts w:ascii="Cambria Math" w:hAnsi="Cambria Math"/>
          <w:lang w:val="en-HK"/>
        </w:rPr>
        <w:t xml:space="preserve"> in order.</w:t>
      </w:r>
    </w:p>
    <w:p w14:paraId="3976B58D" w14:textId="5EE4A4E3" w:rsidR="002B06F2" w:rsidRPr="002B06F2" w:rsidRDefault="002B06F2" w:rsidP="008345E4">
      <w:pPr>
        <w:spacing w:line="480" w:lineRule="auto"/>
        <w:ind w:firstLine="360"/>
        <w:rPr>
          <w:rFonts w:ascii="Cambria Math" w:hAnsi="Cambria Math"/>
          <w:lang w:val="en-HK"/>
        </w:rPr>
      </w:pPr>
      <w:r>
        <w:rPr>
          <w:rFonts w:ascii="Cambria Math" w:hAnsi="Cambria Math"/>
          <w:lang w:val="en-HK"/>
        </w:rPr>
        <w:lastRenderedPageBreak/>
        <w:t>First, it will be assumed</w:t>
      </w:r>
      <w:r w:rsidR="004954A8">
        <w:rPr>
          <w:rFonts w:ascii="Cambria Math" w:hAnsi="Cambria Math"/>
          <w:lang w:val="en-HK"/>
        </w:rPr>
        <w:t xml:space="preserve"> </w:t>
      </w:r>
      <w:r>
        <w:rPr>
          <w:rFonts w:ascii="Cambria Math" w:hAnsi="Cambria Math"/>
          <w:lang w:val="en-HK"/>
        </w:rPr>
        <w:t xml:space="preserve">that </w:t>
      </w:r>
      <w:r w:rsidRPr="002B06F2">
        <w:rPr>
          <w:rFonts w:ascii="Cambria Math" w:hAnsi="Cambria Math"/>
          <w:lang w:val="en-HK"/>
        </w:rPr>
        <w:t xml:space="preserve">beauty </w:t>
      </w:r>
      <w:r w:rsidRPr="00D07C84">
        <w:rPr>
          <w:rFonts w:ascii="Cambria Math" w:hAnsi="Cambria Math"/>
          <w:lang w:val="en-HK"/>
        </w:rPr>
        <w:t>is</w:t>
      </w:r>
      <w:r w:rsidRPr="002B06F2">
        <w:rPr>
          <w:rFonts w:ascii="Cambria Math" w:hAnsi="Cambria Math"/>
          <w:lang w:val="en-HK"/>
        </w:rPr>
        <w:t xml:space="preserve"> a property of some of the things we experience as beautiful</w:t>
      </w:r>
      <w:r>
        <w:rPr>
          <w:rFonts w:ascii="Cambria Math" w:hAnsi="Cambria Math"/>
          <w:lang w:val="en-HK"/>
        </w:rPr>
        <w:t>.</w:t>
      </w:r>
      <w:r w:rsidR="00934CC4">
        <w:rPr>
          <w:rFonts w:ascii="Cambria Math" w:hAnsi="Cambria Math"/>
          <w:lang w:val="en-HK"/>
        </w:rPr>
        <w:t xml:space="preserve"> This</w:t>
      </w:r>
      <w:r w:rsidR="00102F6A">
        <w:rPr>
          <w:rFonts w:ascii="Cambria Math" w:hAnsi="Cambria Math"/>
          <w:lang w:val="en-HK"/>
        </w:rPr>
        <w:t xml:space="preserve"> </w:t>
      </w:r>
      <w:r w:rsidR="004954A8">
        <w:rPr>
          <w:rFonts w:ascii="Cambria Math" w:hAnsi="Cambria Math"/>
          <w:lang w:val="en-HK"/>
        </w:rPr>
        <w:t xml:space="preserve">realist </w:t>
      </w:r>
      <w:r w:rsidRPr="002B06F2">
        <w:rPr>
          <w:rFonts w:ascii="Cambria Math" w:hAnsi="Cambria Math"/>
          <w:lang w:val="en-HK"/>
        </w:rPr>
        <w:t>assumption is shared by most, if not all, of the authors mentioned earlier. Moreo</w:t>
      </w:r>
      <w:r w:rsidR="004954A8">
        <w:rPr>
          <w:rFonts w:ascii="Cambria Math" w:hAnsi="Cambria Math"/>
          <w:lang w:val="en-HK"/>
        </w:rPr>
        <w:t>ver, it is necessary to make this</w:t>
      </w:r>
      <w:r w:rsidRPr="002B06F2">
        <w:rPr>
          <w:rFonts w:ascii="Cambria Math" w:hAnsi="Cambria Math"/>
          <w:lang w:val="en-HK"/>
        </w:rPr>
        <w:t xml:space="preserve"> assu</w:t>
      </w:r>
      <w:r w:rsidR="00A7679D">
        <w:rPr>
          <w:rFonts w:ascii="Cambria Math" w:hAnsi="Cambria Math"/>
          <w:lang w:val="en-HK"/>
        </w:rPr>
        <w:t xml:space="preserve">mption to focus </w:t>
      </w:r>
      <w:r w:rsidR="00656624">
        <w:rPr>
          <w:rFonts w:ascii="Cambria Math" w:hAnsi="Cambria Math"/>
          <w:lang w:val="en-HK"/>
        </w:rPr>
        <w:t xml:space="preserve">the issue </w:t>
      </w:r>
      <w:r w:rsidR="00A7679D">
        <w:rPr>
          <w:rFonts w:ascii="Cambria Math" w:hAnsi="Cambria Math"/>
          <w:lang w:val="en-HK"/>
        </w:rPr>
        <w:t xml:space="preserve">on </w:t>
      </w:r>
      <w:r w:rsidR="00177728">
        <w:rPr>
          <w:rFonts w:ascii="Cambria Math" w:hAnsi="Cambria Math"/>
          <w:lang w:val="en-HK"/>
        </w:rPr>
        <w:t xml:space="preserve">whether beauty has </w:t>
      </w:r>
      <w:r w:rsidR="00177728" w:rsidRPr="008345E4">
        <w:rPr>
          <w:rFonts w:ascii="Cambria Math" w:hAnsi="Cambria Math"/>
          <w:i/>
          <w:iCs/>
          <w:lang w:val="en-HK"/>
        </w:rPr>
        <w:t>causal</w:t>
      </w:r>
      <w:r w:rsidR="00177728">
        <w:rPr>
          <w:rFonts w:ascii="Cambria Math" w:hAnsi="Cambria Math"/>
          <w:lang w:val="en-HK"/>
        </w:rPr>
        <w:t xml:space="preserve"> consequences, and if so, which ones. After all, if beauty </w:t>
      </w:r>
      <w:r w:rsidR="00656624">
        <w:rPr>
          <w:rFonts w:ascii="Cambria Math" w:hAnsi="Cambria Math"/>
          <w:lang w:val="en-HK"/>
        </w:rPr>
        <w:t xml:space="preserve">never </w:t>
      </w:r>
      <w:r w:rsidR="00177728">
        <w:rPr>
          <w:rFonts w:ascii="Cambria Math" w:hAnsi="Cambria Math"/>
          <w:lang w:val="en-HK"/>
        </w:rPr>
        <w:t xml:space="preserve">is a property of the things we experience as beautiful, then a fortiori it </w:t>
      </w:r>
      <w:r w:rsidR="00376AE4">
        <w:rPr>
          <w:rFonts w:ascii="Cambria Math" w:hAnsi="Cambria Math"/>
          <w:lang w:val="en-HK"/>
        </w:rPr>
        <w:t xml:space="preserve">never </w:t>
      </w:r>
      <w:r w:rsidR="00177728">
        <w:rPr>
          <w:rFonts w:ascii="Cambria Math" w:hAnsi="Cambria Math"/>
          <w:lang w:val="en-HK"/>
        </w:rPr>
        <w:t>is a property that has consequences</w:t>
      </w:r>
      <w:r w:rsidR="0020013D">
        <w:rPr>
          <w:rFonts w:ascii="Cambria Math" w:hAnsi="Cambria Math"/>
          <w:lang w:val="en-HK"/>
        </w:rPr>
        <w:t>, causal or otherwise</w:t>
      </w:r>
      <w:r w:rsidR="00177728">
        <w:rPr>
          <w:rFonts w:ascii="Cambria Math" w:hAnsi="Cambria Math"/>
          <w:lang w:val="en-HK"/>
        </w:rPr>
        <w:t>, and the question of which causal consequences it has loses all pertinence.</w:t>
      </w:r>
    </w:p>
    <w:p w14:paraId="22713586" w14:textId="1AA90C24" w:rsidR="004F1D72" w:rsidRDefault="002B06F2" w:rsidP="008345E4">
      <w:pPr>
        <w:spacing w:line="480" w:lineRule="auto"/>
        <w:ind w:firstLine="360"/>
        <w:rPr>
          <w:rFonts w:ascii="Cambria Math" w:hAnsi="Cambria Math"/>
          <w:lang w:val="en-HK"/>
        </w:rPr>
      </w:pPr>
      <w:r>
        <w:rPr>
          <w:rFonts w:ascii="Cambria Math" w:hAnsi="Cambria Math"/>
          <w:lang w:val="en-HK"/>
        </w:rPr>
        <w:t>Secondly</w:t>
      </w:r>
      <w:r w:rsidR="00934CC4">
        <w:rPr>
          <w:rFonts w:ascii="Cambria Math" w:hAnsi="Cambria Math"/>
          <w:lang w:val="en-HK"/>
        </w:rPr>
        <w:t>,</w:t>
      </w:r>
      <w:r w:rsidR="001A33AA">
        <w:rPr>
          <w:rFonts w:ascii="Cambria Math" w:hAnsi="Cambria Math"/>
          <w:lang w:val="en-HK"/>
        </w:rPr>
        <w:t xml:space="preserve"> a</w:t>
      </w:r>
      <w:r w:rsidR="004F1D72">
        <w:rPr>
          <w:rFonts w:ascii="Cambria Math" w:hAnsi="Cambria Math"/>
          <w:lang w:val="en-HK"/>
        </w:rPr>
        <w:t xml:space="preserve">lthough the question to be settled here is whether beauty can have causal consequences, and if so, which ones, </w:t>
      </w:r>
      <w:r w:rsidR="00983DF3">
        <w:rPr>
          <w:rFonts w:ascii="Cambria Math" w:hAnsi="Cambria Math"/>
          <w:lang w:val="en-HK"/>
        </w:rPr>
        <w:t xml:space="preserve">it is not assumed that </w:t>
      </w:r>
      <w:r w:rsidR="00983DF3" w:rsidRPr="00983DF3">
        <w:rPr>
          <w:rFonts w:ascii="Cambria Math" w:hAnsi="Cambria Math"/>
          <w:lang w:val="en-HK"/>
        </w:rPr>
        <w:t>properties are (the) causal relata. Indeed, it seems more plausible to me that facts or events are.</w:t>
      </w:r>
      <w:r w:rsidR="00983DF3">
        <w:rPr>
          <w:rFonts w:ascii="Cambria Math" w:hAnsi="Cambria Math"/>
          <w:lang w:val="en-HK"/>
        </w:rPr>
        <w:t xml:space="preserve"> So, the question really is whether the </w:t>
      </w:r>
      <w:r w:rsidR="00983DF3" w:rsidRPr="00983DF3">
        <w:rPr>
          <w:rFonts w:ascii="Cambria Math" w:hAnsi="Cambria Math"/>
          <w:i/>
          <w:iCs/>
          <w:lang w:val="en-HK"/>
        </w:rPr>
        <w:t>fact</w:t>
      </w:r>
      <w:r w:rsidR="00983DF3">
        <w:rPr>
          <w:rFonts w:ascii="Cambria Math" w:hAnsi="Cambria Math"/>
          <w:lang w:val="en-HK"/>
        </w:rPr>
        <w:t xml:space="preserve"> that something is beautiful, or the </w:t>
      </w:r>
      <w:r w:rsidR="00983DF3" w:rsidRPr="00983DF3">
        <w:rPr>
          <w:rFonts w:ascii="Cambria Math" w:hAnsi="Cambria Math"/>
          <w:i/>
          <w:iCs/>
          <w:lang w:val="en-HK"/>
        </w:rPr>
        <w:t>event</w:t>
      </w:r>
      <w:r w:rsidR="00983DF3">
        <w:rPr>
          <w:rFonts w:ascii="Cambria Math" w:hAnsi="Cambria Math"/>
          <w:lang w:val="en-HK"/>
        </w:rPr>
        <w:t xml:space="preserve"> consisting of something’s being beaut</w:t>
      </w:r>
      <w:r w:rsidR="00271E1E">
        <w:rPr>
          <w:rFonts w:ascii="Cambria Math" w:hAnsi="Cambria Math"/>
          <w:lang w:val="en-HK"/>
        </w:rPr>
        <w:t xml:space="preserve">iful, has causal consequences—if </w:t>
      </w:r>
      <w:r w:rsidR="00983DF3">
        <w:rPr>
          <w:rFonts w:ascii="Cambria Math" w:hAnsi="Cambria Math"/>
          <w:lang w:val="en-HK"/>
        </w:rPr>
        <w:t>so, which ones</w:t>
      </w:r>
      <w:r w:rsidR="00271E1E">
        <w:rPr>
          <w:rFonts w:ascii="Cambria Math" w:hAnsi="Cambria Math"/>
          <w:lang w:val="en-HK"/>
        </w:rPr>
        <w:t>?</w:t>
      </w:r>
      <w:r w:rsidR="00983DF3">
        <w:rPr>
          <w:rFonts w:ascii="Cambria Math" w:hAnsi="Cambria Math"/>
          <w:lang w:val="en-HK"/>
        </w:rPr>
        <w:t xml:space="preserve"> </w:t>
      </w:r>
      <w:r w:rsidR="00AC6CA0">
        <w:rPr>
          <w:rFonts w:ascii="Cambria Math" w:hAnsi="Cambria Math"/>
          <w:lang w:val="en-HK"/>
        </w:rPr>
        <w:t>However, because the property of being beautiful figures in both the fact and the event, and all my major claims can be re</w:t>
      </w:r>
      <w:r w:rsidR="00271E1E">
        <w:rPr>
          <w:rFonts w:ascii="Cambria Math" w:hAnsi="Cambria Math"/>
          <w:lang w:val="en-HK"/>
        </w:rPr>
        <w:t>formulated</w:t>
      </w:r>
      <w:r w:rsidR="00AC6CA0">
        <w:rPr>
          <w:rFonts w:ascii="Cambria Math" w:hAnsi="Cambria Math"/>
          <w:lang w:val="en-HK"/>
        </w:rPr>
        <w:t xml:space="preserve"> to conform to any choice of causal relata</w:t>
      </w:r>
      <w:r w:rsidR="00E31E8D">
        <w:rPr>
          <w:rFonts w:ascii="Cambria Math" w:hAnsi="Cambria Math"/>
          <w:lang w:val="en-HK"/>
        </w:rPr>
        <w:t xml:space="preserve"> (whether properties, facts, or events)</w:t>
      </w:r>
      <w:r w:rsidR="00AC6CA0">
        <w:rPr>
          <w:rFonts w:ascii="Cambria Math" w:hAnsi="Cambria Math"/>
          <w:lang w:val="en-HK"/>
        </w:rPr>
        <w:t xml:space="preserve">, it seems fine to proceed with talk of </w:t>
      </w:r>
      <w:r w:rsidR="00AC6CA0" w:rsidRPr="00DE27D9">
        <w:rPr>
          <w:rFonts w:ascii="Cambria Math" w:hAnsi="Cambria Math"/>
          <w:i/>
          <w:iCs/>
          <w:lang w:val="en-HK"/>
        </w:rPr>
        <w:t>beauty</w:t>
      </w:r>
      <w:r w:rsidR="00AC6CA0">
        <w:rPr>
          <w:rFonts w:ascii="Cambria Math" w:hAnsi="Cambria Math"/>
          <w:lang w:val="en-HK"/>
        </w:rPr>
        <w:t xml:space="preserve">’s causal </w:t>
      </w:r>
      <w:r w:rsidR="00DE27D9">
        <w:rPr>
          <w:rFonts w:ascii="Cambria Math" w:hAnsi="Cambria Math"/>
          <w:lang w:val="en-HK"/>
        </w:rPr>
        <w:t>power</w:t>
      </w:r>
      <w:r w:rsidR="00E31E8D">
        <w:rPr>
          <w:rFonts w:ascii="Cambria Math" w:hAnsi="Cambria Math"/>
          <w:lang w:val="en-HK"/>
        </w:rPr>
        <w:t xml:space="preserve"> both </w:t>
      </w:r>
      <w:r w:rsidR="00AC6CA0">
        <w:rPr>
          <w:rFonts w:ascii="Cambria Math" w:hAnsi="Cambria Math"/>
          <w:lang w:val="en-HK"/>
        </w:rPr>
        <w:t>for ease of expression</w:t>
      </w:r>
      <w:r w:rsidR="00E31E8D">
        <w:rPr>
          <w:rFonts w:ascii="Cambria Math" w:hAnsi="Cambria Math"/>
          <w:lang w:val="en-HK"/>
        </w:rPr>
        <w:t xml:space="preserve"> and for maintaining a clear focus.</w:t>
      </w:r>
      <w:r w:rsidR="00AC6CA0">
        <w:rPr>
          <w:rFonts w:ascii="Cambria Math" w:hAnsi="Cambria Math"/>
          <w:lang w:val="en-HK"/>
        </w:rPr>
        <w:t xml:space="preserve"> </w:t>
      </w:r>
    </w:p>
    <w:p w14:paraId="7F717866" w14:textId="4CDF80B5" w:rsidR="00386F2D" w:rsidRDefault="00386F2D" w:rsidP="002B06F2">
      <w:pPr>
        <w:spacing w:line="480" w:lineRule="auto"/>
        <w:rPr>
          <w:rFonts w:ascii="Cambria Math" w:hAnsi="Cambria Math"/>
          <w:lang w:val="en-HK"/>
        </w:rPr>
      </w:pPr>
    </w:p>
    <w:p w14:paraId="5B218D8B" w14:textId="77777777" w:rsidR="00AE4F6C" w:rsidRDefault="00AE4F6C" w:rsidP="00960D0E">
      <w:pPr>
        <w:spacing w:line="480" w:lineRule="auto"/>
        <w:rPr>
          <w:rFonts w:ascii="Cambria Math" w:hAnsi="Cambria Math"/>
          <w:lang w:val="en-HK"/>
        </w:rPr>
      </w:pPr>
    </w:p>
    <w:p w14:paraId="065541F8" w14:textId="247DC387" w:rsidR="00386F2D" w:rsidRPr="00271E1E" w:rsidRDefault="00A56BD0" w:rsidP="00960D0E">
      <w:pPr>
        <w:pStyle w:val="ListParagraph"/>
        <w:numPr>
          <w:ilvl w:val="0"/>
          <w:numId w:val="1"/>
        </w:numPr>
        <w:spacing w:line="480" w:lineRule="auto"/>
        <w:rPr>
          <w:rFonts w:ascii="Cambria Math" w:hAnsi="Cambria Math"/>
          <w:b/>
          <w:lang w:val="en-HK"/>
        </w:rPr>
      </w:pPr>
      <w:r w:rsidRPr="00271E1E">
        <w:rPr>
          <w:rFonts w:ascii="Cambria Math" w:hAnsi="Cambria Math"/>
          <w:b/>
          <w:lang w:val="en-HK"/>
        </w:rPr>
        <w:t xml:space="preserve">First </w:t>
      </w:r>
      <w:r w:rsidR="00552B03" w:rsidRPr="00271E1E">
        <w:rPr>
          <w:rFonts w:ascii="Cambria Math" w:hAnsi="Cambria Math"/>
          <w:b/>
          <w:lang w:val="en-HK"/>
        </w:rPr>
        <w:t>objection</w:t>
      </w:r>
    </w:p>
    <w:p w14:paraId="23A63A29" w14:textId="77777777" w:rsidR="00386F2D" w:rsidRPr="0001792C" w:rsidRDefault="00386F2D" w:rsidP="00960D0E">
      <w:pPr>
        <w:spacing w:line="480" w:lineRule="auto"/>
        <w:rPr>
          <w:rFonts w:ascii="Cambria Math" w:hAnsi="Cambria Math"/>
          <w:lang w:val="en-HK"/>
        </w:rPr>
      </w:pPr>
    </w:p>
    <w:p w14:paraId="51AC058F" w14:textId="1BDD2C1B" w:rsidR="00372384" w:rsidRPr="0001792C" w:rsidRDefault="00386F2D" w:rsidP="00960D0E">
      <w:pPr>
        <w:spacing w:line="480" w:lineRule="auto"/>
        <w:rPr>
          <w:rFonts w:ascii="Cambria Math" w:hAnsi="Cambria Math"/>
          <w:lang w:val="en-HK"/>
        </w:rPr>
      </w:pPr>
      <w:r>
        <w:rPr>
          <w:rFonts w:ascii="Cambria Math" w:hAnsi="Cambria Math"/>
          <w:lang w:val="en-HK"/>
        </w:rPr>
        <w:t>O</w:t>
      </w:r>
      <w:r w:rsidR="00CF5047" w:rsidRPr="0001792C">
        <w:rPr>
          <w:rFonts w:ascii="Cambria Math" w:hAnsi="Cambria Math"/>
          <w:lang w:val="en-HK"/>
        </w:rPr>
        <w:t xml:space="preserve">ne may </w:t>
      </w:r>
      <w:r w:rsidR="00A56BD0">
        <w:rPr>
          <w:rFonts w:ascii="Cambria Math" w:hAnsi="Cambria Math"/>
          <w:lang w:val="en-HK"/>
        </w:rPr>
        <w:t>object</w:t>
      </w:r>
      <w:r w:rsidR="00CF5047" w:rsidRPr="0001792C">
        <w:rPr>
          <w:rFonts w:ascii="Cambria Math" w:hAnsi="Cambria Math"/>
          <w:lang w:val="en-HK"/>
        </w:rPr>
        <w:t xml:space="preserve"> that </w:t>
      </w:r>
      <w:r w:rsidR="002726E8" w:rsidRPr="0001792C">
        <w:rPr>
          <w:rFonts w:ascii="Cambria Math" w:hAnsi="Cambria Math"/>
          <w:lang w:val="en-HK"/>
        </w:rPr>
        <w:t>there is no natural (</w:t>
      </w:r>
      <w:r w:rsidR="00EF17A4">
        <w:rPr>
          <w:rFonts w:ascii="Cambria Math" w:hAnsi="Cambria Math"/>
          <w:lang w:val="en-HK"/>
        </w:rPr>
        <w:t xml:space="preserve">for example, </w:t>
      </w:r>
      <w:r w:rsidR="002726E8" w:rsidRPr="0001792C">
        <w:rPr>
          <w:rFonts w:ascii="Cambria Math" w:hAnsi="Cambria Math"/>
          <w:lang w:val="en-HK"/>
        </w:rPr>
        <w:t>physical or psychological)</w:t>
      </w:r>
      <w:r w:rsidR="00372384" w:rsidRPr="0001792C">
        <w:rPr>
          <w:rFonts w:ascii="Cambria Math" w:hAnsi="Cambria Math"/>
          <w:lang w:val="en-HK"/>
        </w:rPr>
        <w:t xml:space="preserve"> law to underwrite nomological</w:t>
      </w:r>
      <w:r w:rsidR="002726E8" w:rsidRPr="0001792C">
        <w:rPr>
          <w:rFonts w:ascii="Cambria Math" w:hAnsi="Cambria Math"/>
          <w:lang w:val="en-HK"/>
        </w:rPr>
        <w:t xml:space="preserve"> sufficiency when beauty is con</w:t>
      </w:r>
      <w:r w:rsidR="00372384" w:rsidRPr="0001792C">
        <w:rPr>
          <w:rFonts w:ascii="Cambria Math" w:hAnsi="Cambria Math"/>
          <w:lang w:val="en-HK"/>
        </w:rPr>
        <w:t xml:space="preserve">ceived as a </w:t>
      </w:r>
      <w:r w:rsidR="00372384" w:rsidRPr="0001792C">
        <w:rPr>
          <w:rFonts w:ascii="Cambria Math" w:hAnsi="Cambria Math"/>
          <w:i/>
          <w:lang w:val="en-HK"/>
        </w:rPr>
        <w:t>non</w:t>
      </w:r>
      <w:r w:rsidR="00AE4F6C">
        <w:rPr>
          <w:rFonts w:ascii="Cambria Math" w:hAnsi="Cambria Math"/>
          <w:lang w:val="en-HK"/>
        </w:rPr>
        <w:t>natural property, that is,</w:t>
      </w:r>
      <w:r w:rsidR="00E31E8D">
        <w:rPr>
          <w:rFonts w:ascii="Cambria Math" w:hAnsi="Cambria Math"/>
          <w:lang w:val="en-HK"/>
        </w:rPr>
        <w:t xml:space="preserve"> roughly speaking, a property that cannot be expressed in the language of the natural sciences, including </w:t>
      </w:r>
      <w:r w:rsidR="00A95D10">
        <w:rPr>
          <w:rFonts w:ascii="Cambria Math" w:hAnsi="Cambria Math"/>
          <w:lang w:val="en-HK"/>
        </w:rPr>
        <w:t xml:space="preserve">neurophysiology and </w:t>
      </w:r>
      <w:r w:rsidR="00E31E8D">
        <w:rPr>
          <w:rFonts w:ascii="Cambria Math" w:hAnsi="Cambria Math"/>
          <w:lang w:val="en-HK"/>
        </w:rPr>
        <w:t>empirical psychology.</w:t>
      </w:r>
      <w:r w:rsidR="006B15A0">
        <w:rPr>
          <w:rStyle w:val="EndnoteReference"/>
          <w:rFonts w:ascii="Cambria Math" w:hAnsi="Cambria Math"/>
          <w:lang w:val="en-HK"/>
        </w:rPr>
        <w:endnoteReference w:id="6"/>
      </w:r>
      <w:r w:rsidR="00372384" w:rsidRPr="0001792C">
        <w:rPr>
          <w:rFonts w:ascii="Cambria Math" w:hAnsi="Cambria Math"/>
          <w:lang w:val="en-HK"/>
        </w:rPr>
        <w:t xml:space="preserve"> </w:t>
      </w:r>
      <w:r w:rsidR="00701367">
        <w:rPr>
          <w:rFonts w:ascii="Cambria Math" w:hAnsi="Cambria Math"/>
          <w:lang w:val="en-HK"/>
        </w:rPr>
        <w:t>Regularity theories such as INUS theories</w:t>
      </w:r>
      <w:r w:rsidR="00FC51AA">
        <w:rPr>
          <w:rFonts w:ascii="Cambria Math" w:hAnsi="Cambria Math"/>
          <w:lang w:val="en-HK"/>
        </w:rPr>
        <w:t xml:space="preserve"> define causality in terms of nomological sufficiency and</w:t>
      </w:r>
      <w:r w:rsidR="00372384" w:rsidRPr="0001792C">
        <w:rPr>
          <w:rFonts w:ascii="Cambria Math" w:hAnsi="Cambria Math"/>
          <w:lang w:val="en-HK"/>
        </w:rPr>
        <w:t xml:space="preserve"> are therefore excluded, </w:t>
      </w:r>
      <w:r w:rsidR="00F13A06">
        <w:rPr>
          <w:rFonts w:ascii="Cambria Math" w:hAnsi="Cambria Math"/>
          <w:lang w:val="en-HK"/>
        </w:rPr>
        <w:t xml:space="preserve">it seems, </w:t>
      </w:r>
      <w:r w:rsidR="00FC51AA">
        <w:rPr>
          <w:rFonts w:ascii="Cambria Math" w:hAnsi="Cambria Math"/>
          <w:lang w:val="en-HK"/>
        </w:rPr>
        <w:t xml:space="preserve">unless </w:t>
      </w:r>
      <w:r w:rsidR="00372384" w:rsidRPr="0001792C">
        <w:rPr>
          <w:rFonts w:ascii="Cambria Math" w:hAnsi="Cambria Math"/>
          <w:lang w:val="en-HK"/>
        </w:rPr>
        <w:t>beau</w:t>
      </w:r>
      <w:r w:rsidR="00FC51AA">
        <w:rPr>
          <w:rFonts w:ascii="Cambria Math" w:hAnsi="Cambria Math"/>
          <w:lang w:val="en-HK"/>
        </w:rPr>
        <w:t>ty is</w:t>
      </w:r>
      <w:r w:rsidR="009050A4" w:rsidRPr="0001792C">
        <w:rPr>
          <w:rFonts w:ascii="Cambria Math" w:hAnsi="Cambria Math"/>
          <w:lang w:val="en-HK"/>
        </w:rPr>
        <w:t xml:space="preserve"> a natural property, contrary to the opinion of at least some philosophers.</w:t>
      </w:r>
      <w:r w:rsidR="00DD76B3">
        <w:rPr>
          <w:rStyle w:val="EndnoteReference"/>
          <w:rFonts w:ascii="Cambria Math" w:hAnsi="Cambria Math"/>
          <w:lang w:val="en-HK"/>
        </w:rPr>
        <w:endnoteReference w:id="7"/>
      </w:r>
      <w:r w:rsidR="00372384" w:rsidRPr="0001792C">
        <w:rPr>
          <w:rFonts w:ascii="Cambria Math" w:hAnsi="Cambria Math"/>
          <w:lang w:val="en-HK"/>
        </w:rPr>
        <w:t xml:space="preserve"> </w:t>
      </w:r>
    </w:p>
    <w:p w14:paraId="33BE688C" w14:textId="02430D10" w:rsidR="00FE7221" w:rsidRDefault="00792D35" w:rsidP="00960D0E">
      <w:pPr>
        <w:spacing w:line="480" w:lineRule="auto"/>
        <w:ind w:firstLine="480"/>
        <w:rPr>
          <w:rFonts w:ascii="Cambria Math" w:hAnsi="Cambria Math"/>
          <w:lang w:val="en-HK"/>
        </w:rPr>
      </w:pPr>
      <w:r>
        <w:rPr>
          <w:rFonts w:ascii="Cambria Math" w:hAnsi="Cambria Math"/>
          <w:lang w:val="en-HK"/>
        </w:rPr>
        <w:t>No doubt many will be tempted to grasp the second horn of the dilemma</w:t>
      </w:r>
      <w:r w:rsidR="00E31E8D">
        <w:rPr>
          <w:rFonts w:ascii="Cambria Math" w:hAnsi="Cambria Math"/>
          <w:lang w:val="en-HK"/>
        </w:rPr>
        <w:t xml:space="preserve"> by affirming that beauty </w:t>
      </w:r>
      <w:r w:rsidR="00E31E8D" w:rsidRPr="00887E92">
        <w:rPr>
          <w:rFonts w:ascii="Cambria Math" w:hAnsi="Cambria Math"/>
          <w:i/>
          <w:iCs/>
          <w:lang w:val="en-HK"/>
        </w:rPr>
        <w:t>is</w:t>
      </w:r>
      <w:r w:rsidR="00E31E8D">
        <w:rPr>
          <w:rFonts w:ascii="Cambria Math" w:hAnsi="Cambria Math"/>
          <w:lang w:val="en-HK"/>
        </w:rPr>
        <w:t xml:space="preserve"> a natural property</w:t>
      </w:r>
      <w:r w:rsidR="002D5B92">
        <w:rPr>
          <w:rFonts w:ascii="Cambria Math" w:hAnsi="Cambria Math"/>
          <w:lang w:val="en-HK"/>
        </w:rPr>
        <w:t>. However,</w:t>
      </w:r>
      <w:r>
        <w:rPr>
          <w:rFonts w:ascii="Cambria Math" w:hAnsi="Cambria Math"/>
          <w:lang w:val="en-HK"/>
        </w:rPr>
        <w:t xml:space="preserve"> a better</w:t>
      </w:r>
      <w:r w:rsidR="00E31E8D">
        <w:rPr>
          <w:rFonts w:ascii="Cambria Math" w:hAnsi="Cambria Math"/>
          <w:lang w:val="en-HK"/>
        </w:rPr>
        <w:t xml:space="preserve">, </w:t>
      </w:r>
      <w:r w:rsidR="002D5B92">
        <w:rPr>
          <w:rFonts w:ascii="Cambria Math" w:hAnsi="Cambria Math"/>
          <w:lang w:val="en-HK"/>
        </w:rPr>
        <w:t xml:space="preserve">or at least </w:t>
      </w:r>
      <w:r w:rsidR="00E31E8D">
        <w:rPr>
          <w:rFonts w:ascii="Cambria Math" w:hAnsi="Cambria Math"/>
          <w:lang w:val="en-HK"/>
        </w:rPr>
        <w:t xml:space="preserve">more oecumenical, </w:t>
      </w:r>
      <w:r>
        <w:rPr>
          <w:rFonts w:ascii="Cambria Math" w:hAnsi="Cambria Math"/>
          <w:lang w:val="en-HK"/>
        </w:rPr>
        <w:t xml:space="preserve">response </w:t>
      </w:r>
      <w:r w:rsidR="005059FB">
        <w:rPr>
          <w:rFonts w:ascii="Cambria Math" w:hAnsi="Cambria Math"/>
          <w:lang w:val="en-HK"/>
        </w:rPr>
        <w:t>might</w:t>
      </w:r>
      <w:r>
        <w:rPr>
          <w:rFonts w:ascii="Cambria Math" w:hAnsi="Cambria Math"/>
          <w:lang w:val="en-HK"/>
        </w:rPr>
        <w:t xml:space="preserve"> be to recognize that the dilemma is a false one. Why assume</w:t>
      </w:r>
      <w:r w:rsidR="002726E8" w:rsidRPr="0001792C">
        <w:rPr>
          <w:rFonts w:ascii="Cambria Math" w:hAnsi="Cambria Math"/>
          <w:lang w:val="en-HK"/>
        </w:rPr>
        <w:t xml:space="preserve"> that </w:t>
      </w:r>
      <w:r w:rsidR="002404B0">
        <w:rPr>
          <w:rFonts w:ascii="Cambria Math" w:hAnsi="Cambria Math"/>
          <w:lang w:val="en-HK"/>
        </w:rPr>
        <w:t xml:space="preserve">the only laws available to regularity </w:t>
      </w:r>
      <w:r w:rsidR="00B612C3">
        <w:rPr>
          <w:rFonts w:ascii="Cambria Math" w:hAnsi="Cambria Math"/>
          <w:lang w:val="en-HK"/>
        </w:rPr>
        <w:t>theories</w:t>
      </w:r>
      <w:r>
        <w:rPr>
          <w:rFonts w:ascii="Cambria Math" w:hAnsi="Cambria Math"/>
          <w:lang w:val="en-HK"/>
        </w:rPr>
        <w:t xml:space="preserve"> of causation are natural laws</w:t>
      </w:r>
      <w:r w:rsidR="00714CC9">
        <w:rPr>
          <w:rFonts w:ascii="Cambria Math" w:hAnsi="Cambria Math"/>
          <w:lang w:val="en-HK"/>
        </w:rPr>
        <w:t xml:space="preserve"> in the sense of laws discovered by the natural sciences</w:t>
      </w:r>
      <w:r>
        <w:rPr>
          <w:rFonts w:ascii="Cambria Math" w:hAnsi="Cambria Math"/>
          <w:lang w:val="en-HK"/>
        </w:rPr>
        <w:t>?</w:t>
      </w:r>
      <w:r w:rsidR="006D428D" w:rsidRPr="0001792C">
        <w:rPr>
          <w:rFonts w:ascii="Cambria Math" w:hAnsi="Cambria Math"/>
          <w:lang w:val="en-HK"/>
        </w:rPr>
        <w:t xml:space="preserve"> Although </w:t>
      </w:r>
      <w:r w:rsidR="002404B0">
        <w:rPr>
          <w:rFonts w:ascii="Cambria Math" w:hAnsi="Cambria Math"/>
          <w:lang w:val="en-HK"/>
        </w:rPr>
        <w:t>regularity theories</w:t>
      </w:r>
      <w:r w:rsidR="006D428D" w:rsidRPr="0001792C">
        <w:rPr>
          <w:rFonts w:ascii="Cambria Math" w:hAnsi="Cambria Math"/>
          <w:lang w:val="en-HK"/>
        </w:rPr>
        <w:t xml:space="preserve"> have been developed with </w:t>
      </w:r>
      <w:r w:rsidR="00714CC9">
        <w:rPr>
          <w:rFonts w:ascii="Cambria Math" w:hAnsi="Cambria Math"/>
          <w:lang w:val="en-HK"/>
        </w:rPr>
        <w:t>such</w:t>
      </w:r>
      <w:r w:rsidR="006D428D" w:rsidRPr="0001792C">
        <w:rPr>
          <w:rFonts w:ascii="Cambria Math" w:hAnsi="Cambria Math"/>
          <w:lang w:val="en-HK"/>
        </w:rPr>
        <w:t xml:space="preserve"> laws in mind, it is not inconsistent with them to suppose that some of the causal facts are grounded in regularities involving nonnatural properties.</w:t>
      </w:r>
      <w:r w:rsidR="00F13A06">
        <w:rPr>
          <w:rFonts w:ascii="Cambria Math" w:hAnsi="Cambria Math"/>
          <w:lang w:val="en-HK"/>
        </w:rPr>
        <w:t xml:space="preserve"> </w:t>
      </w:r>
      <w:r w:rsidR="00DB464C">
        <w:rPr>
          <w:rFonts w:ascii="Cambria Math" w:hAnsi="Cambria Math"/>
          <w:lang w:val="en-HK"/>
        </w:rPr>
        <w:t>E</w:t>
      </w:r>
      <w:r w:rsidR="00F13A06">
        <w:rPr>
          <w:rFonts w:ascii="Cambria Math" w:hAnsi="Cambria Math"/>
          <w:lang w:val="en-HK"/>
        </w:rPr>
        <w:t xml:space="preserve">ven if the supposition led to inconsistency in some cases, </w:t>
      </w:r>
      <w:r w:rsidR="0003332A">
        <w:rPr>
          <w:rFonts w:ascii="Cambria Math" w:hAnsi="Cambria Math"/>
          <w:lang w:val="en-HK"/>
        </w:rPr>
        <w:t>the inconsistency</w:t>
      </w:r>
      <w:r w:rsidR="00F13A06">
        <w:rPr>
          <w:rFonts w:ascii="Cambria Math" w:hAnsi="Cambria Math"/>
          <w:lang w:val="en-HK"/>
        </w:rPr>
        <w:t xml:space="preserve"> could be easily removed by adopting a broader notion of </w:t>
      </w:r>
      <w:r w:rsidR="0003332A">
        <w:rPr>
          <w:rFonts w:ascii="Cambria Math" w:hAnsi="Cambria Math"/>
          <w:lang w:val="en-HK"/>
        </w:rPr>
        <w:t xml:space="preserve">lawlike </w:t>
      </w:r>
      <w:r w:rsidR="00F13A06">
        <w:rPr>
          <w:rFonts w:ascii="Cambria Math" w:hAnsi="Cambria Math"/>
          <w:lang w:val="en-HK"/>
        </w:rPr>
        <w:t>regularity.</w:t>
      </w:r>
      <w:r w:rsidR="00726649" w:rsidRPr="00726649">
        <w:rPr>
          <w:lang w:val="en-HK"/>
        </w:rPr>
        <w:t xml:space="preserve"> </w:t>
      </w:r>
    </w:p>
    <w:p w14:paraId="01383901" w14:textId="31B9F76E" w:rsidR="009D65CE" w:rsidRDefault="00470A6A" w:rsidP="00960D0E">
      <w:pPr>
        <w:spacing w:line="480" w:lineRule="auto"/>
        <w:ind w:firstLine="480"/>
        <w:rPr>
          <w:rFonts w:ascii="Cambria Math" w:hAnsi="Cambria Math"/>
          <w:lang w:val="en-HK"/>
        </w:rPr>
      </w:pPr>
      <w:r>
        <w:rPr>
          <w:rFonts w:ascii="Cambria Math" w:hAnsi="Cambria Math"/>
          <w:lang w:val="en-HK"/>
        </w:rPr>
        <w:t xml:space="preserve">But what </w:t>
      </w:r>
      <w:r w:rsidR="00251105">
        <w:rPr>
          <w:rFonts w:ascii="Cambria Math" w:hAnsi="Cambria Math"/>
          <w:lang w:val="en-HK"/>
        </w:rPr>
        <w:t xml:space="preserve">could be </w:t>
      </w:r>
      <w:r>
        <w:rPr>
          <w:rFonts w:ascii="Cambria Math" w:hAnsi="Cambria Math"/>
          <w:lang w:val="en-HK"/>
        </w:rPr>
        <w:t>an example of a lawlike regularity featuring beauty?</w:t>
      </w:r>
      <w:r w:rsidR="009D65CE">
        <w:rPr>
          <w:rFonts w:ascii="Cambria Math" w:hAnsi="Cambria Math"/>
          <w:lang w:val="en-HK"/>
        </w:rPr>
        <w:t xml:space="preserve"> Here is one p</w:t>
      </w:r>
      <w:r>
        <w:rPr>
          <w:rFonts w:ascii="Cambria Math" w:hAnsi="Cambria Math"/>
          <w:lang w:val="en-HK"/>
        </w:rPr>
        <w:t>ossible example</w:t>
      </w:r>
      <w:r w:rsidR="009D65CE">
        <w:rPr>
          <w:rFonts w:ascii="Cambria Math" w:hAnsi="Cambria Math"/>
          <w:lang w:val="en-HK"/>
        </w:rPr>
        <w:t xml:space="preserve">: </w:t>
      </w:r>
      <w:bookmarkStart w:id="2" w:name="_Hlk129875020"/>
      <w:r w:rsidR="009D65CE">
        <w:rPr>
          <w:rFonts w:ascii="Cambria Math" w:hAnsi="Cambria Math"/>
          <w:lang w:val="en-HK"/>
        </w:rPr>
        <w:t xml:space="preserve">“If an object is beautiful, then </w:t>
      </w:r>
      <w:r w:rsidR="006A6722">
        <w:rPr>
          <w:rFonts w:ascii="Cambria Math" w:hAnsi="Cambria Math"/>
          <w:lang w:val="en-HK"/>
        </w:rPr>
        <w:t>people</w:t>
      </w:r>
      <w:r w:rsidR="009D65CE">
        <w:rPr>
          <w:rFonts w:ascii="Cambria Math" w:hAnsi="Cambria Math"/>
          <w:lang w:val="en-HK"/>
        </w:rPr>
        <w:t xml:space="preserve"> </w:t>
      </w:r>
      <w:r w:rsidR="006A6722">
        <w:rPr>
          <w:rFonts w:ascii="Cambria Math" w:hAnsi="Cambria Math"/>
          <w:lang w:val="en-HK"/>
        </w:rPr>
        <w:t xml:space="preserve">experiencing the object </w:t>
      </w:r>
      <w:r w:rsidR="009D65CE">
        <w:rPr>
          <w:rFonts w:ascii="Cambria Math" w:hAnsi="Cambria Math"/>
          <w:lang w:val="en-HK"/>
        </w:rPr>
        <w:t xml:space="preserve">will </w:t>
      </w:r>
      <w:r w:rsidR="009D65CE">
        <w:rPr>
          <w:rFonts w:ascii="Cambria Math" w:hAnsi="Cambria Math"/>
          <w:lang w:val="en-HK"/>
        </w:rPr>
        <w:lastRenderedPageBreak/>
        <w:t>experience it as beautiful”.</w:t>
      </w:r>
      <w:r w:rsidR="006A6722">
        <w:rPr>
          <w:rFonts w:ascii="Cambria Math" w:hAnsi="Cambria Math"/>
          <w:lang w:val="en-HK"/>
        </w:rPr>
        <w:t xml:space="preserve"> </w:t>
      </w:r>
      <w:bookmarkEnd w:id="2"/>
      <w:r w:rsidR="006A6722">
        <w:rPr>
          <w:rFonts w:ascii="Cambria Math" w:hAnsi="Cambria Math"/>
          <w:lang w:val="en-HK"/>
        </w:rPr>
        <w:t xml:space="preserve">Clearly, this </w:t>
      </w:r>
      <w:r w:rsidR="007B5EB7">
        <w:rPr>
          <w:rFonts w:ascii="Cambria Math" w:hAnsi="Cambria Math"/>
          <w:lang w:val="en-HK"/>
        </w:rPr>
        <w:t xml:space="preserve">generalization </w:t>
      </w:r>
      <w:r w:rsidR="006A6722">
        <w:rPr>
          <w:rFonts w:ascii="Cambria Math" w:hAnsi="Cambria Math"/>
          <w:lang w:val="en-HK"/>
        </w:rPr>
        <w:t xml:space="preserve">allows for too many exceptions to count as </w:t>
      </w:r>
      <w:r w:rsidR="008276A5">
        <w:rPr>
          <w:rFonts w:ascii="Cambria Math" w:hAnsi="Cambria Math"/>
          <w:lang w:val="en-HK"/>
        </w:rPr>
        <w:t>a</w:t>
      </w:r>
      <w:r w:rsidR="006A6722">
        <w:rPr>
          <w:rFonts w:ascii="Cambria Math" w:hAnsi="Cambria Math"/>
          <w:lang w:val="en-HK"/>
        </w:rPr>
        <w:t xml:space="preserve"> law, so </w:t>
      </w:r>
      <w:r w:rsidR="008276A5">
        <w:rPr>
          <w:rFonts w:ascii="Cambria Math" w:hAnsi="Cambria Math"/>
          <w:lang w:val="en-HK"/>
        </w:rPr>
        <w:t>we need something like</w:t>
      </w:r>
      <w:r w:rsidR="006A6722">
        <w:rPr>
          <w:rFonts w:ascii="Cambria Math" w:hAnsi="Cambria Math"/>
          <w:lang w:val="en-HK"/>
        </w:rPr>
        <w:t>:</w:t>
      </w:r>
      <w:r w:rsidR="009D65CE">
        <w:rPr>
          <w:rFonts w:ascii="Cambria Math" w:hAnsi="Cambria Math"/>
          <w:lang w:val="en-HK"/>
        </w:rPr>
        <w:t xml:space="preserve"> </w:t>
      </w:r>
      <w:r w:rsidR="006A6722" w:rsidRPr="006A6722">
        <w:rPr>
          <w:rFonts w:ascii="Cambria Math" w:hAnsi="Cambria Math"/>
          <w:lang w:val="en-HK"/>
        </w:rPr>
        <w:t xml:space="preserve">“If an object is beautiful, then people </w:t>
      </w:r>
      <w:r w:rsidR="006A6722" w:rsidRPr="008276A5">
        <w:rPr>
          <w:rFonts w:ascii="Cambria Math" w:hAnsi="Cambria Math"/>
          <w:i/>
          <w:iCs/>
          <w:lang w:val="en-HK"/>
        </w:rPr>
        <w:t>who are receptive</w:t>
      </w:r>
      <w:r w:rsidR="006A6722">
        <w:rPr>
          <w:rFonts w:ascii="Cambria Math" w:hAnsi="Cambria Math"/>
          <w:lang w:val="en-HK"/>
        </w:rPr>
        <w:t xml:space="preserve"> to beauty and who are </w:t>
      </w:r>
      <w:r w:rsidR="006A6722" w:rsidRPr="006A6722">
        <w:rPr>
          <w:rFonts w:ascii="Cambria Math" w:hAnsi="Cambria Math"/>
          <w:lang w:val="en-HK"/>
        </w:rPr>
        <w:t xml:space="preserve">experiencing the object will experience it as beautiful”. </w:t>
      </w:r>
      <w:r w:rsidR="009D65CE">
        <w:rPr>
          <w:rFonts w:ascii="Cambria Math" w:hAnsi="Cambria Math"/>
          <w:lang w:val="en-HK"/>
        </w:rPr>
        <w:t xml:space="preserve">If beauty is a natural property, then it might be </w:t>
      </w:r>
      <w:r w:rsidR="006A6722">
        <w:rPr>
          <w:rFonts w:ascii="Cambria Math" w:hAnsi="Cambria Math"/>
          <w:lang w:val="en-HK"/>
        </w:rPr>
        <w:t xml:space="preserve">possible to specify </w:t>
      </w:r>
      <w:r w:rsidR="008276A5">
        <w:rPr>
          <w:rFonts w:ascii="Cambria Math" w:hAnsi="Cambria Math"/>
          <w:lang w:val="en-HK"/>
        </w:rPr>
        <w:t>the required receptivity</w:t>
      </w:r>
      <w:r w:rsidR="006A6722">
        <w:rPr>
          <w:rFonts w:ascii="Cambria Math" w:hAnsi="Cambria Math"/>
          <w:lang w:val="en-HK"/>
        </w:rPr>
        <w:t xml:space="preserve"> (for example, at the neurophysiological level) without rendering the law vacuously true</w:t>
      </w:r>
      <w:r w:rsidR="009D65CE">
        <w:rPr>
          <w:rFonts w:ascii="Cambria Math" w:hAnsi="Cambria Math"/>
          <w:lang w:val="en-HK"/>
        </w:rPr>
        <w:t xml:space="preserve">. </w:t>
      </w:r>
      <w:r w:rsidR="00E46476">
        <w:rPr>
          <w:rFonts w:ascii="Cambria Math" w:hAnsi="Cambria Math"/>
          <w:lang w:val="en-HK"/>
        </w:rPr>
        <w:t xml:space="preserve">After all, it is a nontrivial empirical question how a certain natural property gets detected. </w:t>
      </w:r>
      <w:r w:rsidR="00F72151">
        <w:rPr>
          <w:rFonts w:ascii="Cambria Math" w:hAnsi="Cambria Math"/>
          <w:lang w:val="en-HK"/>
        </w:rPr>
        <w:t xml:space="preserve">Think, for example, of how one might specify </w:t>
      </w:r>
      <w:r w:rsidR="00A24EA8">
        <w:rPr>
          <w:rFonts w:ascii="Cambria Math" w:hAnsi="Cambria Math"/>
          <w:lang w:val="en-HK"/>
        </w:rPr>
        <w:t xml:space="preserve">what is required for </w:t>
      </w:r>
      <w:r w:rsidR="00F72151">
        <w:rPr>
          <w:rFonts w:ascii="Cambria Math" w:hAnsi="Cambria Math"/>
          <w:lang w:val="en-HK"/>
        </w:rPr>
        <w:t xml:space="preserve">working colour vision. </w:t>
      </w:r>
      <w:r w:rsidR="009D65CE">
        <w:rPr>
          <w:rFonts w:ascii="Cambria Math" w:hAnsi="Cambria Math"/>
          <w:lang w:val="en-HK"/>
        </w:rPr>
        <w:t xml:space="preserve">However, if beauty is </w:t>
      </w:r>
      <w:r w:rsidR="00F3075D">
        <w:rPr>
          <w:rFonts w:ascii="Cambria Math" w:hAnsi="Cambria Math"/>
          <w:lang w:val="en-HK"/>
        </w:rPr>
        <w:t xml:space="preserve">a </w:t>
      </w:r>
      <w:r w:rsidR="009D65CE">
        <w:rPr>
          <w:rFonts w:ascii="Cambria Math" w:hAnsi="Cambria Math"/>
          <w:lang w:val="en-HK"/>
        </w:rPr>
        <w:t>nonnatural property, then it is not clear</w:t>
      </w:r>
      <w:r w:rsidR="0046494B">
        <w:rPr>
          <w:rFonts w:ascii="Cambria Math" w:hAnsi="Cambria Math"/>
          <w:lang w:val="en-HK"/>
        </w:rPr>
        <w:t xml:space="preserve"> how </w:t>
      </w:r>
      <w:r w:rsidR="00616912">
        <w:rPr>
          <w:rFonts w:ascii="Cambria Math" w:hAnsi="Cambria Math"/>
          <w:lang w:val="en-HK"/>
        </w:rPr>
        <w:t xml:space="preserve">to </w:t>
      </w:r>
      <w:r w:rsidR="00E46476">
        <w:rPr>
          <w:rFonts w:ascii="Cambria Math" w:hAnsi="Cambria Math"/>
          <w:lang w:val="en-HK"/>
        </w:rPr>
        <w:t>specify the required receptivity</w:t>
      </w:r>
      <w:r w:rsidR="0046494B">
        <w:rPr>
          <w:rFonts w:ascii="Cambria Math" w:hAnsi="Cambria Math"/>
          <w:lang w:val="en-HK"/>
        </w:rPr>
        <w:t>. One might mention “taste” or “aesthetic sensitivity”, bu</w:t>
      </w:r>
      <w:r>
        <w:rPr>
          <w:rFonts w:ascii="Cambria Math" w:hAnsi="Cambria Math"/>
          <w:lang w:val="en-HK"/>
        </w:rPr>
        <w:t xml:space="preserve">t </w:t>
      </w:r>
      <w:r w:rsidR="006A6722">
        <w:rPr>
          <w:rFonts w:ascii="Cambria Math" w:hAnsi="Cambria Math"/>
          <w:lang w:val="en-HK"/>
        </w:rPr>
        <w:t xml:space="preserve">these are just different </w:t>
      </w:r>
      <w:r w:rsidR="008276A5">
        <w:rPr>
          <w:rFonts w:ascii="Cambria Math" w:hAnsi="Cambria Math"/>
          <w:lang w:val="en-HK"/>
        </w:rPr>
        <w:t>names for the required receptivity</w:t>
      </w:r>
      <w:r>
        <w:rPr>
          <w:rFonts w:ascii="Cambria Math" w:hAnsi="Cambria Math"/>
          <w:lang w:val="en-HK"/>
        </w:rPr>
        <w:t xml:space="preserve">. </w:t>
      </w:r>
      <w:r w:rsidR="008276A5">
        <w:rPr>
          <w:rFonts w:ascii="Cambria Math" w:hAnsi="Cambria Math"/>
          <w:lang w:val="en-HK"/>
        </w:rPr>
        <w:t xml:space="preserve">At the same time, one cannot stick with “receptive to beauty” </w:t>
      </w:r>
      <w:r w:rsidR="00F72151">
        <w:rPr>
          <w:rFonts w:ascii="Cambria Math" w:hAnsi="Cambria Math"/>
          <w:lang w:val="en-HK"/>
        </w:rPr>
        <w:t>without at least raising the suspicion that it is</w:t>
      </w:r>
      <w:r w:rsidR="008276A5">
        <w:rPr>
          <w:rFonts w:ascii="Cambria Math" w:hAnsi="Cambria Math"/>
          <w:lang w:val="en-HK"/>
        </w:rPr>
        <w:t xml:space="preserve"> a </w:t>
      </w:r>
      <w:r w:rsidR="00F72151">
        <w:rPr>
          <w:rFonts w:ascii="Cambria Math" w:hAnsi="Cambria Math"/>
          <w:lang w:val="en-HK"/>
        </w:rPr>
        <w:t xml:space="preserve">mere </w:t>
      </w:r>
      <w:r w:rsidR="008276A5">
        <w:rPr>
          <w:rFonts w:ascii="Cambria Math" w:hAnsi="Cambria Math"/>
          <w:lang w:val="en-HK"/>
        </w:rPr>
        <w:t xml:space="preserve">placeholder for </w:t>
      </w:r>
      <w:r w:rsidR="008276A5" w:rsidRPr="008276A5">
        <w:rPr>
          <w:rFonts w:ascii="Cambria Math" w:hAnsi="Cambria Math"/>
          <w:i/>
          <w:iCs/>
          <w:lang w:val="en-HK"/>
        </w:rPr>
        <w:t>whatever</w:t>
      </w:r>
      <w:r w:rsidR="008276A5">
        <w:rPr>
          <w:rFonts w:ascii="Cambria Math" w:hAnsi="Cambria Math"/>
          <w:lang w:val="en-HK"/>
        </w:rPr>
        <w:t xml:space="preserve"> makes people experience beauty in their environment. In other words, there is a risk that it renders the law vacuously true</w:t>
      </w:r>
      <w:r w:rsidR="006A6722">
        <w:rPr>
          <w:rFonts w:ascii="Cambria Math" w:hAnsi="Cambria Math"/>
          <w:lang w:val="en-HK"/>
        </w:rPr>
        <w:t xml:space="preserve">, so that it </w:t>
      </w:r>
      <w:r w:rsidR="008276A5">
        <w:rPr>
          <w:rFonts w:ascii="Cambria Math" w:hAnsi="Cambria Math"/>
          <w:lang w:val="en-HK"/>
        </w:rPr>
        <w:t>reads</w:t>
      </w:r>
      <w:r w:rsidR="006A6722">
        <w:rPr>
          <w:rFonts w:ascii="Cambria Math" w:hAnsi="Cambria Math"/>
          <w:lang w:val="en-HK"/>
        </w:rPr>
        <w:t xml:space="preserve"> like</w:t>
      </w:r>
      <w:r w:rsidR="00F72151">
        <w:rPr>
          <w:rFonts w:ascii="Cambria Math" w:hAnsi="Cambria Math"/>
          <w:lang w:val="en-HK"/>
        </w:rPr>
        <w:t xml:space="preserve"> something of the form: “If p, then, under the conditions that make q follow, q</w:t>
      </w:r>
      <w:r w:rsidR="00F3075D">
        <w:rPr>
          <w:rFonts w:ascii="Cambria Math" w:hAnsi="Cambria Math"/>
          <w:lang w:val="en-HK"/>
        </w:rPr>
        <w:t xml:space="preserve"> follows</w:t>
      </w:r>
      <w:r w:rsidR="00F72151">
        <w:rPr>
          <w:rFonts w:ascii="Cambria Math" w:hAnsi="Cambria Math"/>
          <w:lang w:val="en-HK"/>
        </w:rPr>
        <w:t xml:space="preserve">”. </w:t>
      </w:r>
      <w:r w:rsidR="006A6722">
        <w:rPr>
          <w:rFonts w:ascii="Cambria Math" w:hAnsi="Cambria Math"/>
          <w:lang w:val="en-HK"/>
        </w:rPr>
        <w:t xml:space="preserve"> </w:t>
      </w:r>
    </w:p>
    <w:p w14:paraId="5E4776ED" w14:textId="0988516A" w:rsidR="00386F2D" w:rsidRDefault="00F3075D" w:rsidP="00960D0E">
      <w:pPr>
        <w:spacing w:line="480" w:lineRule="auto"/>
        <w:ind w:firstLine="480"/>
        <w:rPr>
          <w:rFonts w:ascii="Cambria Math" w:hAnsi="Cambria Math"/>
          <w:lang w:val="en-HK"/>
        </w:rPr>
      </w:pPr>
      <w:r>
        <w:rPr>
          <w:rFonts w:ascii="Cambria Math" w:hAnsi="Cambria Math"/>
          <w:lang w:val="en-HK"/>
        </w:rPr>
        <w:t xml:space="preserve">In sum, </w:t>
      </w:r>
      <w:r w:rsidR="00A24EA8">
        <w:rPr>
          <w:rFonts w:ascii="Cambria Math" w:hAnsi="Cambria Math"/>
          <w:lang w:val="en-HK"/>
        </w:rPr>
        <w:t>we</w:t>
      </w:r>
      <w:r w:rsidR="009E6451">
        <w:rPr>
          <w:rFonts w:ascii="Cambria Math" w:hAnsi="Cambria Math"/>
          <w:lang w:val="en-HK"/>
        </w:rPr>
        <w:t xml:space="preserve"> either</w:t>
      </w:r>
      <w:r w:rsidR="00A24EA8">
        <w:rPr>
          <w:rFonts w:ascii="Cambria Math" w:hAnsi="Cambria Math"/>
          <w:lang w:val="en-HK"/>
        </w:rPr>
        <w:t xml:space="preserve"> conceive of beauty as a natural property, or </w:t>
      </w:r>
      <w:r w:rsidR="005D062D">
        <w:rPr>
          <w:rFonts w:ascii="Cambria Math" w:hAnsi="Cambria Math"/>
          <w:lang w:val="en-HK"/>
        </w:rPr>
        <w:t>we better look for an alternative to</w:t>
      </w:r>
      <w:r w:rsidR="00C75364">
        <w:rPr>
          <w:rFonts w:ascii="Cambria Math" w:hAnsi="Cambria Math"/>
          <w:lang w:val="en-HK"/>
        </w:rPr>
        <w:t xml:space="preserve"> </w:t>
      </w:r>
      <w:r w:rsidR="005D062D">
        <w:rPr>
          <w:rFonts w:ascii="Cambria Math" w:hAnsi="Cambria Math"/>
          <w:lang w:val="en-HK"/>
        </w:rPr>
        <w:t>regularity theor</w:t>
      </w:r>
      <w:r w:rsidR="000943E0">
        <w:rPr>
          <w:rFonts w:ascii="Cambria Math" w:hAnsi="Cambria Math"/>
          <w:lang w:val="en-HK"/>
        </w:rPr>
        <w:t>ies</w:t>
      </w:r>
      <w:r w:rsidR="005D062D">
        <w:rPr>
          <w:rFonts w:ascii="Cambria Math" w:hAnsi="Cambria Math"/>
          <w:lang w:val="en-HK"/>
        </w:rPr>
        <w:t xml:space="preserve"> of causation</w:t>
      </w:r>
      <w:r w:rsidR="00A24EA8">
        <w:rPr>
          <w:rFonts w:ascii="Cambria Math" w:hAnsi="Cambria Math"/>
          <w:lang w:val="en-HK"/>
        </w:rPr>
        <w:t xml:space="preserve">. However, </w:t>
      </w:r>
      <w:r w:rsidR="009E6451">
        <w:rPr>
          <w:rFonts w:ascii="Cambria Math" w:hAnsi="Cambria Math"/>
          <w:lang w:val="en-HK"/>
        </w:rPr>
        <w:t xml:space="preserve">at least </w:t>
      </w:r>
      <w:r w:rsidR="00A24EA8">
        <w:rPr>
          <w:rFonts w:ascii="Cambria Math" w:hAnsi="Cambria Math"/>
          <w:lang w:val="en-HK"/>
        </w:rPr>
        <w:t>at this state of the investigation, neither option implies that we cannot think of beauty as a cause.</w:t>
      </w:r>
      <w:r w:rsidR="009055DA">
        <w:rPr>
          <w:rFonts w:ascii="Cambria Math" w:hAnsi="Cambria Math"/>
          <w:lang w:val="en-HK"/>
        </w:rPr>
        <w:t xml:space="preserve"> For example, counterfactual theories of causation are still available as an alternative to </w:t>
      </w:r>
      <w:r w:rsidR="009055DA">
        <w:rPr>
          <w:rFonts w:ascii="Cambria Math" w:hAnsi="Cambria Math"/>
          <w:lang w:val="en-HK"/>
        </w:rPr>
        <w:lastRenderedPageBreak/>
        <w:t>regularity theories.</w:t>
      </w:r>
      <w:r w:rsidR="00D727E4">
        <w:rPr>
          <w:rFonts w:ascii="Cambria Math" w:hAnsi="Cambria Math"/>
          <w:lang w:val="en-HK"/>
        </w:rPr>
        <w:t xml:space="preserve"> (In Section 5, we will also encounter transference theories.)</w:t>
      </w:r>
    </w:p>
    <w:p w14:paraId="524FF2E5" w14:textId="77777777" w:rsidR="00FC51AA" w:rsidRDefault="00FC51AA" w:rsidP="00960D0E">
      <w:pPr>
        <w:spacing w:line="480" w:lineRule="auto"/>
        <w:ind w:firstLine="480"/>
        <w:rPr>
          <w:rFonts w:ascii="Cambria Math" w:hAnsi="Cambria Math"/>
          <w:lang w:val="en-HK"/>
        </w:rPr>
      </w:pPr>
    </w:p>
    <w:p w14:paraId="7345E62B" w14:textId="77777777" w:rsidR="00E033C7" w:rsidRDefault="00E033C7" w:rsidP="00960D0E">
      <w:pPr>
        <w:spacing w:line="480" w:lineRule="auto"/>
        <w:ind w:firstLine="480"/>
        <w:rPr>
          <w:rFonts w:ascii="Cambria Math" w:hAnsi="Cambria Math"/>
          <w:lang w:val="en-HK"/>
        </w:rPr>
      </w:pPr>
    </w:p>
    <w:p w14:paraId="7F454FC4" w14:textId="33845C5F" w:rsidR="00386F2D" w:rsidRPr="00271E1E" w:rsidRDefault="00A56BD0" w:rsidP="00960D0E">
      <w:pPr>
        <w:pStyle w:val="ListParagraph"/>
        <w:numPr>
          <w:ilvl w:val="0"/>
          <w:numId w:val="1"/>
        </w:numPr>
        <w:spacing w:line="480" w:lineRule="auto"/>
        <w:rPr>
          <w:rFonts w:ascii="Cambria Math" w:hAnsi="Cambria Math"/>
          <w:b/>
          <w:lang w:val="en-HK"/>
        </w:rPr>
      </w:pPr>
      <w:r w:rsidRPr="00271E1E">
        <w:rPr>
          <w:rFonts w:ascii="Cambria Math" w:hAnsi="Cambria Math"/>
          <w:b/>
          <w:lang w:val="en-HK"/>
        </w:rPr>
        <w:t>Second objection</w:t>
      </w:r>
    </w:p>
    <w:p w14:paraId="676E00E0" w14:textId="77777777" w:rsidR="00386F2D" w:rsidRPr="0001792C" w:rsidRDefault="00386F2D" w:rsidP="00960D0E">
      <w:pPr>
        <w:spacing w:line="480" w:lineRule="auto"/>
        <w:rPr>
          <w:rFonts w:ascii="Cambria Math" w:hAnsi="Cambria Math"/>
          <w:lang w:val="en-HK"/>
        </w:rPr>
      </w:pPr>
    </w:p>
    <w:p w14:paraId="4969D4DC" w14:textId="01C4C222" w:rsidR="00073040" w:rsidRPr="0001792C" w:rsidRDefault="00386F2D" w:rsidP="00960D0E">
      <w:pPr>
        <w:spacing w:line="480" w:lineRule="auto"/>
        <w:rPr>
          <w:rFonts w:ascii="Cambria Math" w:hAnsi="Cambria Math"/>
          <w:lang w:val="en-HK"/>
        </w:rPr>
      </w:pPr>
      <w:r>
        <w:rPr>
          <w:rFonts w:ascii="Cambria Math" w:hAnsi="Cambria Math"/>
          <w:lang w:val="en-HK"/>
        </w:rPr>
        <w:t>O</w:t>
      </w:r>
      <w:r w:rsidR="006D428D" w:rsidRPr="0001792C">
        <w:rPr>
          <w:rFonts w:ascii="Cambria Math" w:hAnsi="Cambria Math"/>
          <w:lang w:val="en-HK"/>
        </w:rPr>
        <w:t xml:space="preserve">ne may </w:t>
      </w:r>
      <w:r w:rsidR="00A56BD0">
        <w:rPr>
          <w:rFonts w:ascii="Cambria Math" w:hAnsi="Cambria Math"/>
          <w:lang w:val="en-HK"/>
        </w:rPr>
        <w:t>object</w:t>
      </w:r>
      <w:r w:rsidR="006D428D" w:rsidRPr="0001792C">
        <w:rPr>
          <w:rFonts w:ascii="Cambria Math" w:hAnsi="Cambria Math"/>
          <w:lang w:val="en-HK"/>
        </w:rPr>
        <w:t xml:space="preserve"> that</w:t>
      </w:r>
      <w:r w:rsidR="00073040" w:rsidRPr="0001792C">
        <w:rPr>
          <w:rFonts w:ascii="Cambria Math" w:hAnsi="Cambria Math"/>
          <w:lang w:val="en-HK"/>
        </w:rPr>
        <w:t xml:space="preserve"> both nomological sufficiency and counterfactual dependence make </w:t>
      </w:r>
      <w:r w:rsidR="00E03C68" w:rsidRPr="0001792C">
        <w:rPr>
          <w:rFonts w:ascii="Cambria Math" w:hAnsi="Cambria Math"/>
          <w:lang w:val="en-HK"/>
        </w:rPr>
        <w:t>no</w:t>
      </w:r>
      <w:r w:rsidR="00073040" w:rsidRPr="0001792C">
        <w:rPr>
          <w:rFonts w:ascii="Cambria Math" w:hAnsi="Cambria Math"/>
          <w:lang w:val="en-HK"/>
        </w:rPr>
        <w:t xml:space="preserve"> sense when the object involved is abstract, yet some abstract objects are </w:t>
      </w:r>
      <w:r w:rsidR="00D0112A" w:rsidRPr="0001792C">
        <w:rPr>
          <w:rFonts w:ascii="Cambria Math" w:hAnsi="Cambria Math"/>
          <w:lang w:val="en-HK"/>
        </w:rPr>
        <w:t>moving by virtue of their beauty. One could think here of the beauty of proofs, theories, and stories.</w:t>
      </w:r>
      <w:r w:rsidR="001D3F9F">
        <w:rPr>
          <w:rStyle w:val="EndnoteReference"/>
          <w:rFonts w:ascii="Cambria Math" w:hAnsi="Cambria Math"/>
          <w:lang w:val="en-HK"/>
        </w:rPr>
        <w:endnoteReference w:id="8"/>
      </w:r>
    </w:p>
    <w:p w14:paraId="5F016001" w14:textId="4D373E9A" w:rsidR="003D0988" w:rsidRDefault="00A10F63" w:rsidP="00960D0E">
      <w:pPr>
        <w:spacing w:line="480" w:lineRule="auto"/>
        <w:rPr>
          <w:rFonts w:ascii="Cambria Math" w:hAnsi="Cambria Math"/>
          <w:lang w:val="en-HK"/>
        </w:rPr>
      </w:pPr>
      <w:r w:rsidRPr="0001792C">
        <w:rPr>
          <w:rFonts w:ascii="Cambria Math" w:hAnsi="Cambria Math"/>
          <w:lang w:val="en-HK"/>
        </w:rPr>
        <w:tab/>
      </w:r>
      <w:r w:rsidR="00007997" w:rsidRPr="0001792C">
        <w:rPr>
          <w:rFonts w:ascii="Cambria Math" w:hAnsi="Cambria Math"/>
          <w:lang w:val="en-HK"/>
        </w:rPr>
        <w:t xml:space="preserve">Again, </w:t>
      </w:r>
      <w:r w:rsidR="006F77B5" w:rsidRPr="0001792C">
        <w:rPr>
          <w:rFonts w:ascii="Cambria Math" w:hAnsi="Cambria Math"/>
          <w:lang w:val="en-HK"/>
        </w:rPr>
        <w:t>a plea</w:t>
      </w:r>
      <w:r w:rsidR="00007997" w:rsidRPr="0001792C">
        <w:rPr>
          <w:rFonts w:ascii="Cambria Math" w:hAnsi="Cambria Math"/>
          <w:lang w:val="en-HK"/>
        </w:rPr>
        <w:t xml:space="preserve"> for open-mindedness</w:t>
      </w:r>
      <w:r w:rsidR="006F77B5" w:rsidRPr="0001792C">
        <w:rPr>
          <w:rFonts w:ascii="Cambria Math" w:hAnsi="Cambria Math"/>
          <w:lang w:val="en-HK"/>
        </w:rPr>
        <w:t xml:space="preserve"> can be made</w:t>
      </w:r>
      <w:r w:rsidR="00007997" w:rsidRPr="0001792C">
        <w:rPr>
          <w:rFonts w:ascii="Cambria Math" w:hAnsi="Cambria Math"/>
          <w:lang w:val="en-HK"/>
        </w:rPr>
        <w:t xml:space="preserve">. Perhaps abstract objects </w:t>
      </w:r>
      <w:r w:rsidR="00EF17A4">
        <w:rPr>
          <w:rFonts w:ascii="Cambria Math" w:hAnsi="Cambria Math"/>
          <w:lang w:val="en-HK"/>
        </w:rPr>
        <w:t xml:space="preserve">stand in </w:t>
      </w:r>
      <w:r w:rsidR="00856E73">
        <w:rPr>
          <w:rFonts w:ascii="Cambria Math" w:hAnsi="Cambria Math"/>
          <w:lang w:val="en-HK"/>
        </w:rPr>
        <w:t>temporal relations. For example, several</w:t>
      </w:r>
      <w:r w:rsidR="003D0988" w:rsidRPr="0001792C">
        <w:rPr>
          <w:rFonts w:ascii="Cambria Math" w:hAnsi="Cambria Math"/>
          <w:lang w:val="en-HK"/>
        </w:rPr>
        <w:t xml:space="preserve"> philosophers believe that abstract objects </w:t>
      </w:r>
      <w:r w:rsidR="000D530E">
        <w:rPr>
          <w:rFonts w:ascii="Cambria Math" w:hAnsi="Cambria Math"/>
          <w:lang w:val="en-HK"/>
        </w:rPr>
        <w:t xml:space="preserve">such as musical and literary works </w:t>
      </w:r>
      <w:r w:rsidR="003D0988" w:rsidRPr="0001792C">
        <w:rPr>
          <w:rFonts w:ascii="Cambria Math" w:hAnsi="Cambria Math"/>
          <w:lang w:val="en-HK"/>
        </w:rPr>
        <w:t>can begin and</w:t>
      </w:r>
      <w:r w:rsidR="00E31E8D">
        <w:rPr>
          <w:rFonts w:ascii="Cambria Math" w:hAnsi="Cambria Math"/>
          <w:lang w:val="en-HK"/>
        </w:rPr>
        <w:t xml:space="preserve"> </w:t>
      </w:r>
      <w:r w:rsidR="003D0988" w:rsidRPr="0001792C">
        <w:rPr>
          <w:rFonts w:ascii="Cambria Math" w:hAnsi="Cambria Math"/>
          <w:lang w:val="en-HK"/>
        </w:rPr>
        <w:t>cease to exist</w:t>
      </w:r>
      <w:r w:rsidR="00E31E8D">
        <w:rPr>
          <w:rFonts w:ascii="Cambria Math" w:hAnsi="Cambria Math"/>
          <w:lang w:val="en-HK"/>
        </w:rPr>
        <w:t xml:space="preserve"> (Levinson</w:t>
      </w:r>
      <w:r w:rsidR="00E033C7">
        <w:rPr>
          <w:rFonts w:ascii="Cambria Math" w:hAnsi="Cambria Math"/>
          <w:lang w:val="en-HK"/>
        </w:rPr>
        <w:t xml:space="preserve"> 1980</w:t>
      </w:r>
      <w:r w:rsidR="00E31E8D">
        <w:rPr>
          <w:rFonts w:ascii="Cambria Math" w:hAnsi="Cambria Math"/>
          <w:lang w:val="en-HK"/>
        </w:rPr>
        <w:t xml:space="preserve">, </w:t>
      </w:r>
      <w:r w:rsidR="00D05249">
        <w:rPr>
          <w:rFonts w:ascii="Cambria Math" w:hAnsi="Cambria Math"/>
          <w:lang w:val="en-HK"/>
        </w:rPr>
        <w:t xml:space="preserve">Thomasson 1999, </w:t>
      </w:r>
      <w:r w:rsidR="00E31E8D">
        <w:rPr>
          <w:rFonts w:ascii="Cambria Math" w:hAnsi="Cambria Math"/>
          <w:lang w:val="en-HK"/>
        </w:rPr>
        <w:t>Lamarque</w:t>
      </w:r>
      <w:r w:rsidR="00E033C7">
        <w:rPr>
          <w:rFonts w:ascii="Cambria Math" w:hAnsi="Cambria Math"/>
          <w:lang w:val="en-HK"/>
        </w:rPr>
        <w:t xml:space="preserve"> 2010</w:t>
      </w:r>
      <w:r w:rsidR="000D530E">
        <w:rPr>
          <w:rFonts w:ascii="Cambria Math" w:hAnsi="Cambria Math"/>
          <w:lang w:val="en-HK"/>
        </w:rPr>
        <w:t>, Walters</w:t>
      </w:r>
      <w:r w:rsidR="00E033C7">
        <w:rPr>
          <w:rFonts w:ascii="Cambria Math" w:hAnsi="Cambria Math"/>
          <w:lang w:val="en-HK"/>
        </w:rPr>
        <w:t xml:space="preserve"> 2013</w:t>
      </w:r>
      <w:r w:rsidR="00E31E8D">
        <w:rPr>
          <w:rFonts w:ascii="Cambria Math" w:hAnsi="Cambria Math"/>
          <w:lang w:val="en-HK"/>
        </w:rPr>
        <w:t>)</w:t>
      </w:r>
      <w:r w:rsidR="003D0988" w:rsidRPr="0001792C">
        <w:rPr>
          <w:rFonts w:ascii="Cambria Math" w:hAnsi="Cambria Math"/>
          <w:lang w:val="en-HK"/>
        </w:rPr>
        <w:t>. I</w:t>
      </w:r>
      <w:r w:rsidR="00856E73">
        <w:rPr>
          <w:rFonts w:ascii="Cambria Math" w:hAnsi="Cambria Math"/>
          <w:lang w:val="en-HK"/>
        </w:rPr>
        <w:t xml:space="preserve">n addition, </w:t>
      </w:r>
      <w:r w:rsidR="00737ED2">
        <w:rPr>
          <w:rFonts w:ascii="Cambria Math" w:hAnsi="Cambria Math"/>
          <w:lang w:val="en-HK"/>
        </w:rPr>
        <w:t>it is plausible to assume</w:t>
      </w:r>
      <w:r w:rsidR="003D0988" w:rsidRPr="0001792C">
        <w:rPr>
          <w:rFonts w:ascii="Cambria Math" w:hAnsi="Cambria Math"/>
          <w:lang w:val="en-HK"/>
        </w:rPr>
        <w:t xml:space="preserve"> that, if something has a certain property a-temporally, then it also has it temporally (provided that there is time). </w:t>
      </w:r>
      <w:r w:rsidR="00CE1F6A" w:rsidRPr="0001792C">
        <w:rPr>
          <w:rFonts w:ascii="Cambria Math" w:hAnsi="Cambria Math"/>
          <w:lang w:val="en-HK"/>
        </w:rPr>
        <w:t xml:space="preserve">For example, if </w:t>
      </w:r>
      <w:r w:rsidR="00000DA7">
        <w:rPr>
          <w:rFonts w:ascii="Cambria Math" w:hAnsi="Cambria Math"/>
          <w:lang w:val="en-HK"/>
        </w:rPr>
        <w:t xml:space="preserve">a certain </w:t>
      </w:r>
      <w:r w:rsidR="00DB464C">
        <w:rPr>
          <w:rFonts w:ascii="Cambria Math" w:hAnsi="Cambria Math"/>
          <w:lang w:val="en-HK"/>
        </w:rPr>
        <w:t xml:space="preserve">(abstract) </w:t>
      </w:r>
      <w:r w:rsidR="00F059CE">
        <w:rPr>
          <w:rFonts w:ascii="Cambria Math" w:hAnsi="Cambria Math"/>
          <w:lang w:val="en-HK"/>
        </w:rPr>
        <w:t xml:space="preserve">computational problem </w:t>
      </w:r>
      <w:r w:rsidR="00000DA7">
        <w:rPr>
          <w:rFonts w:ascii="Cambria Math" w:hAnsi="Cambria Math"/>
          <w:lang w:val="en-HK"/>
        </w:rPr>
        <w:t xml:space="preserve">is </w:t>
      </w:r>
      <w:r w:rsidR="003D53ED">
        <w:rPr>
          <w:rFonts w:ascii="Cambria Math" w:hAnsi="Cambria Math"/>
          <w:lang w:val="en-HK"/>
        </w:rPr>
        <w:t xml:space="preserve">a-temporally </w:t>
      </w:r>
      <w:r w:rsidR="00F059CE">
        <w:rPr>
          <w:rFonts w:ascii="Cambria Math" w:hAnsi="Cambria Math"/>
          <w:lang w:val="en-HK"/>
        </w:rPr>
        <w:t>NP-hard</w:t>
      </w:r>
      <w:r w:rsidR="00CE1F6A" w:rsidRPr="0001792C">
        <w:rPr>
          <w:rFonts w:ascii="Cambria Math" w:hAnsi="Cambria Math"/>
          <w:lang w:val="en-HK"/>
        </w:rPr>
        <w:t xml:space="preserve">, then it also </w:t>
      </w:r>
      <w:r w:rsidR="00000DA7">
        <w:rPr>
          <w:rFonts w:ascii="Cambria Math" w:hAnsi="Cambria Math"/>
          <w:lang w:val="en-HK"/>
        </w:rPr>
        <w:t xml:space="preserve">is </w:t>
      </w:r>
      <w:r w:rsidR="003D53ED">
        <w:rPr>
          <w:rFonts w:ascii="Cambria Math" w:hAnsi="Cambria Math"/>
          <w:lang w:val="en-HK"/>
        </w:rPr>
        <w:t xml:space="preserve">presently </w:t>
      </w:r>
      <w:r w:rsidR="00F059CE">
        <w:rPr>
          <w:rFonts w:ascii="Cambria Math" w:hAnsi="Cambria Math"/>
          <w:lang w:val="en-HK"/>
        </w:rPr>
        <w:t>NP-hard</w:t>
      </w:r>
      <w:r w:rsidR="00CE1F6A" w:rsidRPr="0001792C">
        <w:rPr>
          <w:rFonts w:ascii="Cambria Math" w:hAnsi="Cambria Math"/>
          <w:lang w:val="en-HK"/>
        </w:rPr>
        <w:t>. Perhaps this is enough to</w:t>
      </w:r>
      <w:r w:rsidR="003D0988" w:rsidRPr="0001792C">
        <w:rPr>
          <w:rFonts w:ascii="Cambria Math" w:hAnsi="Cambria Math"/>
          <w:lang w:val="en-HK"/>
        </w:rPr>
        <w:t xml:space="preserve"> </w:t>
      </w:r>
      <w:r w:rsidR="00CE1F6A" w:rsidRPr="0001792C">
        <w:rPr>
          <w:rFonts w:ascii="Cambria Math" w:hAnsi="Cambria Math"/>
          <w:lang w:val="en-HK"/>
        </w:rPr>
        <w:t xml:space="preserve">have an event in which </w:t>
      </w:r>
      <w:r w:rsidR="00000DA7">
        <w:rPr>
          <w:rFonts w:ascii="Cambria Math" w:hAnsi="Cambria Math"/>
          <w:lang w:val="en-HK"/>
        </w:rPr>
        <w:t xml:space="preserve">the </w:t>
      </w:r>
      <w:r w:rsidR="00F059CE">
        <w:rPr>
          <w:rFonts w:ascii="Cambria Math" w:hAnsi="Cambria Math"/>
          <w:lang w:val="en-HK"/>
        </w:rPr>
        <w:t>problem</w:t>
      </w:r>
      <w:r w:rsidR="00F059CE" w:rsidRPr="0001792C">
        <w:rPr>
          <w:rFonts w:ascii="Cambria Math" w:hAnsi="Cambria Math"/>
          <w:lang w:val="en-HK"/>
        </w:rPr>
        <w:t xml:space="preserve"> </w:t>
      </w:r>
      <w:r w:rsidR="00CE1F6A" w:rsidRPr="0001792C">
        <w:rPr>
          <w:rFonts w:ascii="Cambria Math" w:hAnsi="Cambria Math"/>
          <w:lang w:val="en-HK"/>
        </w:rPr>
        <w:t xml:space="preserve">participates, and why could an event of this type not feature in </w:t>
      </w:r>
      <w:r w:rsidR="00856E73">
        <w:rPr>
          <w:rFonts w:ascii="Cambria Math" w:hAnsi="Cambria Math"/>
          <w:lang w:val="en-HK"/>
        </w:rPr>
        <w:t>a lawlike</w:t>
      </w:r>
      <w:r w:rsidR="00000DA7">
        <w:rPr>
          <w:rFonts w:ascii="Cambria Math" w:hAnsi="Cambria Math"/>
          <w:lang w:val="en-HK"/>
        </w:rPr>
        <w:t xml:space="preserve"> regularity</w:t>
      </w:r>
      <w:r w:rsidR="00FC51AA">
        <w:rPr>
          <w:rFonts w:ascii="Cambria Math" w:hAnsi="Cambria Math"/>
          <w:lang w:val="en-HK"/>
        </w:rPr>
        <w:t xml:space="preserve"> of the sort that </w:t>
      </w:r>
      <w:r w:rsidR="002404B0">
        <w:rPr>
          <w:rFonts w:ascii="Cambria Math" w:hAnsi="Cambria Math"/>
          <w:lang w:val="en-HK"/>
        </w:rPr>
        <w:t>regularities theories</w:t>
      </w:r>
      <w:r w:rsidR="00FC51AA">
        <w:rPr>
          <w:rFonts w:ascii="Cambria Math" w:hAnsi="Cambria Math"/>
          <w:lang w:val="en-HK"/>
        </w:rPr>
        <w:t xml:space="preserve"> appeal to—say, “W</w:t>
      </w:r>
      <w:r w:rsidR="00000DA7">
        <w:rPr>
          <w:rFonts w:ascii="Cambria Math" w:hAnsi="Cambria Math"/>
          <w:lang w:val="en-HK"/>
        </w:rPr>
        <w:t xml:space="preserve">henever a </w:t>
      </w:r>
      <w:r w:rsidR="00F059CE">
        <w:rPr>
          <w:rFonts w:ascii="Cambria Math" w:hAnsi="Cambria Math"/>
          <w:lang w:val="en-HK"/>
        </w:rPr>
        <w:t xml:space="preserve">computational problem </w:t>
      </w:r>
      <w:r w:rsidR="00000DA7">
        <w:rPr>
          <w:rFonts w:ascii="Cambria Math" w:hAnsi="Cambria Math"/>
          <w:lang w:val="en-HK"/>
        </w:rPr>
        <w:t xml:space="preserve">is </w:t>
      </w:r>
      <w:r w:rsidR="00F059CE">
        <w:rPr>
          <w:rFonts w:ascii="Cambria Math" w:hAnsi="Cambria Math"/>
          <w:lang w:val="en-HK"/>
        </w:rPr>
        <w:t>NP-hard</w:t>
      </w:r>
      <w:r w:rsidR="00000DA7">
        <w:rPr>
          <w:rFonts w:ascii="Cambria Math" w:hAnsi="Cambria Math"/>
          <w:lang w:val="en-HK"/>
        </w:rPr>
        <w:t xml:space="preserve">, </w:t>
      </w:r>
      <w:r w:rsidR="00E9579D">
        <w:rPr>
          <w:rFonts w:ascii="Cambria Math" w:hAnsi="Cambria Math"/>
          <w:lang w:val="en-HK"/>
        </w:rPr>
        <w:t>existing computers</w:t>
      </w:r>
      <w:r w:rsidR="00F059CE">
        <w:rPr>
          <w:rFonts w:ascii="Cambria Math" w:hAnsi="Cambria Math"/>
          <w:lang w:val="en-HK"/>
        </w:rPr>
        <w:t xml:space="preserve"> will not be able to solve it</w:t>
      </w:r>
      <w:r w:rsidR="00000DA7">
        <w:rPr>
          <w:rFonts w:ascii="Cambria Math" w:hAnsi="Cambria Math"/>
          <w:lang w:val="en-HK"/>
        </w:rPr>
        <w:t>”?</w:t>
      </w:r>
      <w:r w:rsidR="00E033C7">
        <w:rPr>
          <w:rStyle w:val="EndnoteReference"/>
          <w:rFonts w:ascii="Cambria Math" w:hAnsi="Cambria Math"/>
          <w:lang w:val="en-HK"/>
        </w:rPr>
        <w:endnoteReference w:id="9"/>
      </w:r>
    </w:p>
    <w:p w14:paraId="42764D5D" w14:textId="3C2A130D" w:rsidR="00A10F63" w:rsidRPr="0001792C" w:rsidRDefault="00BB72F8" w:rsidP="00960D0E">
      <w:pPr>
        <w:spacing w:line="480" w:lineRule="auto"/>
        <w:ind w:firstLine="480"/>
        <w:rPr>
          <w:rFonts w:ascii="Cambria Math" w:hAnsi="Cambria Math"/>
          <w:lang w:val="en-HK"/>
        </w:rPr>
      </w:pPr>
      <w:r w:rsidRPr="0001792C">
        <w:rPr>
          <w:rFonts w:ascii="Cambria Math" w:hAnsi="Cambria Math"/>
          <w:lang w:val="en-HK"/>
        </w:rPr>
        <w:lastRenderedPageBreak/>
        <w:t xml:space="preserve">Counterfactual accounts </w:t>
      </w:r>
      <w:r w:rsidR="00856E73">
        <w:rPr>
          <w:rFonts w:ascii="Cambria Math" w:hAnsi="Cambria Math"/>
          <w:lang w:val="en-HK"/>
        </w:rPr>
        <w:t xml:space="preserve">of </w:t>
      </w:r>
      <w:r w:rsidR="00E5014C">
        <w:rPr>
          <w:rFonts w:ascii="Cambria Math" w:hAnsi="Cambria Math"/>
          <w:lang w:val="en-HK"/>
        </w:rPr>
        <w:t>causation</w:t>
      </w:r>
      <w:r w:rsidR="00856E73">
        <w:rPr>
          <w:rFonts w:ascii="Cambria Math" w:hAnsi="Cambria Math"/>
          <w:lang w:val="en-HK"/>
        </w:rPr>
        <w:t xml:space="preserve"> </w:t>
      </w:r>
      <w:r w:rsidRPr="0001792C">
        <w:rPr>
          <w:rFonts w:ascii="Cambria Math" w:hAnsi="Cambria Math"/>
          <w:lang w:val="en-HK"/>
        </w:rPr>
        <w:t xml:space="preserve">may </w:t>
      </w:r>
      <w:r w:rsidR="006F794C">
        <w:rPr>
          <w:rFonts w:ascii="Cambria Math" w:hAnsi="Cambria Math"/>
          <w:lang w:val="en-HK"/>
        </w:rPr>
        <w:t xml:space="preserve">seem to have </w:t>
      </w:r>
      <w:r w:rsidRPr="0001792C">
        <w:rPr>
          <w:rFonts w:ascii="Cambria Math" w:hAnsi="Cambria Math"/>
          <w:lang w:val="en-HK"/>
        </w:rPr>
        <w:t>a harder time accommodating abstract objects</w:t>
      </w:r>
      <w:r w:rsidR="00F710D6" w:rsidRPr="0001792C">
        <w:rPr>
          <w:rFonts w:ascii="Cambria Math" w:hAnsi="Cambria Math"/>
          <w:lang w:val="en-HK"/>
        </w:rPr>
        <w:t xml:space="preserve">, </w:t>
      </w:r>
      <w:r w:rsidRPr="0001792C">
        <w:rPr>
          <w:rFonts w:ascii="Cambria Math" w:hAnsi="Cambria Math"/>
          <w:lang w:val="en-HK"/>
        </w:rPr>
        <w:t xml:space="preserve">since, presumably, such objects are necessarily beautiful if beautiful. </w:t>
      </w:r>
      <w:r w:rsidR="00F710D6" w:rsidRPr="0001792C">
        <w:rPr>
          <w:rFonts w:ascii="Cambria Math" w:hAnsi="Cambria Math"/>
          <w:lang w:val="en-HK"/>
        </w:rPr>
        <w:t xml:space="preserve">Because </w:t>
      </w:r>
      <w:r w:rsidR="0052573F" w:rsidRPr="0001792C">
        <w:rPr>
          <w:rFonts w:ascii="Cambria Math" w:hAnsi="Cambria Math"/>
          <w:lang w:val="en-HK"/>
        </w:rPr>
        <w:t>counterfactuals with necessarily false antecedents are trivially true (</w:t>
      </w:r>
      <w:r w:rsidR="00A56BD0">
        <w:rPr>
          <w:rFonts w:ascii="Cambria Math" w:hAnsi="Cambria Math"/>
          <w:lang w:val="en-HK"/>
        </w:rPr>
        <w:t xml:space="preserve">at least according to one </w:t>
      </w:r>
      <w:r w:rsidR="00EF17A4">
        <w:rPr>
          <w:rFonts w:ascii="Cambria Math" w:hAnsi="Cambria Math"/>
          <w:lang w:val="en-HK"/>
        </w:rPr>
        <w:t xml:space="preserve">account </w:t>
      </w:r>
      <w:r w:rsidR="006F794C">
        <w:rPr>
          <w:rFonts w:ascii="Cambria Math" w:hAnsi="Cambria Math"/>
          <w:lang w:val="en-HK"/>
        </w:rPr>
        <w:t>of them, i.e. Lewis 2001</w:t>
      </w:r>
      <w:r w:rsidR="0052573F" w:rsidRPr="0001792C">
        <w:rPr>
          <w:rFonts w:ascii="Cambria Math" w:hAnsi="Cambria Math"/>
          <w:lang w:val="en-HK"/>
        </w:rPr>
        <w:t>)</w:t>
      </w:r>
      <w:r w:rsidRPr="0001792C">
        <w:rPr>
          <w:rFonts w:ascii="Cambria Math" w:hAnsi="Cambria Math"/>
          <w:lang w:val="en-HK"/>
        </w:rPr>
        <w:t xml:space="preserve">, it </w:t>
      </w:r>
      <w:r w:rsidR="00515DA3" w:rsidRPr="0001792C">
        <w:rPr>
          <w:rFonts w:ascii="Cambria Math" w:hAnsi="Cambria Math"/>
          <w:lang w:val="en-HK"/>
        </w:rPr>
        <w:t>is</w:t>
      </w:r>
      <w:r w:rsidRPr="0001792C">
        <w:rPr>
          <w:rFonts w:ascii="Cambria Math" w:hAnsi="Cambria Math"/>
          <w:lang w:val="en-HK"/>
        </w:rPr>
        <w:t xml:space="preserve"> trivially true that, if </w:t>
      </w:r>
      <w:r w:rsidR="00515DA3" w:rsidRPr="0001792C">
        <w:rPr>
          <w:rFonts w:ascii="Cambria Math" w:hAnsi="Cambria Math"/>
          <w:lang w:val="en-HK"/>
        </w:rPr>
        <w:t xml:space="preserve">the </w:t>
      </w:r>
      <w:r w:rsidR="008618CD">
        <w:rPr>
          <w:rFonts w:ascii="Cambria Math" w:hAnsi="Cambria Math"/>
          <w:lang w:val="en-HK"/>
        </w:rPr>
        <w:t xml:space="preserve">(beautiful) </w:t>
      </w:r>
      <w:r w:rsidR="00515DA3" w:rsidRPr="0001792C">
        <w:rPr>
          <w:rFonts w:ascii="Cambria Math" w:hAnsi="Cambria Math"/>
          <w:lang w:val="en-HK"/>
        </w:rPr>
        <w:t xml:space="preserve">story had not been beautiful, then one </w:t>
      </w:r>
      <w:r w:rsidRPr="0001792C">
        <w:rPr>
          <w:rFonts w:ascii="Cambria Math" w:hAnsi="Cambria Math"/>
          <w:lang w:val="en-HK"/>
        </w:rPr>
        <w:t>would no</w:t>
      </w:r>
      <w:r w:rsidR="00515DA3" w:rsidRPr="0001792C">
        <w:rPr>
          <w:rFonts w:ascii="Cambria Math" w:hAnsi="Cambria Math"/>
          <w:lang w:val="en-HK"/>
        </w:rPr>
        <w:t xml:space="preserve">t have felt aesthetic pleasure. </w:t>
      </w:r>
      <w:r w:rsidR="00F710D6" w:rsidRPr="0001792C">
        <w:rPr>
          <w:rFonts w:ascii="Cambria Math" w:hAnsi="Cambria Math"/>
          <w:lang w:val="en-HK"/>
        </w:rPr>
        <w:t>Equally, it is</w:t>
      </w:r>
      <w:r w:rsidRPr="0001792C">
        <w:rPr>
          <w:rFonts w:ascii="Cambria Math" w:hAnsi="Cambria Math"/>
          <w:lang w:val="en-HK"/>
        </w:rPr>
        <w:t xml:space="preserve"> trivially true that, if some other </w:t>
      </w:r>
      <w:r w:rsidR="008618CD">
        <w:rPr>
          <w:rFonts w:ascii="Cambria Math" w:hAnsi="Cambria Math"/>
          <w:lang w:val="en-HK"/>
        </w:rPr>
        <w:t xml:space="preserve">(beautiful) </w:t>
      </w:r>
      <w:r w:rsidRPr="0001792C">
        <w:rPr>
          <w:rFonts w:ascii="Cambria Math" w:hAnsi="Cambria Math"/>
          <w:lang w:val="en-HK"/>
        </w:rPr>
        <w:t xml:space="preserve">abstract </w:t>
      </w:r>
      <w:r w:rsidR="00515DA3" w:rsidRPr="0001792C">
        <w:rPr>
          <w:rFonts w:ascii="Cambria Math" w:hAnsi="Cambria Math"/>
          <w:lang w:val="en-HK"/>
        </w:rPr>
        <w:t xml:space="preserve">object </w:t>
      </w:r>
      <w:r w:rsidRPr="0001792C">
        <w:rPr>
          <w:rFonts w:ascii="Cambria Math" w:hAnsi="Cambria Math"/>
          <w:lang w:val="en-HK"/>
        </w:rPr>
        <w:t>ha</w:t>
      </w:r>
      <w:r w:rsidR="00515DA3" w:rsidRPr="0001792C">
        <w:rPr>
          <w:rFonts w:ascii="Cambria Math" w:hAnsi="Cambria Math"/>
          <w:lang w:val="en-HK"/>
        </w:rPr>
        <w:t>d not been beautiful, then one</w:t>
      </w:r>
      <w:r w:rsidRPr="0001792C">
        <w:rPr>
          <w:rFonts w:ascii="Cambria Math" w:hAnsi="Cambria Math"/>
          <w:lang w:val="en-HK"/>
        </w:rPr>
        <w:t xml:space="preserve"> would no</w:t>
      </w:r>
      <w:r w:rsidR="00F710D6" w:rsidRPr="0001792C">
        <w:rPr>
          <w:rFonts w:ascii="Cambria Math" w:hAnsi="Cambria Math"/>
          <w:lang w:val="en-HK"/>
        </w:rPr>
        <w:t>t have felt aesthetic pleasure. It is even trivially true that</w:t>
      </w:r>
      <w:r w:rsidRPr="0001792C">
        <w:rPr>
          <w:rFonts w:ascii="Cambria Math" w:hAnsi="Cambria Math"/>
          <w:lang w:val="en-HK"/>
        </w:rPr>
        <w:t xml:space="preserve">, if some </w:t>
      </w:r>
      <w:r w:rsidR="008618CD">
        <w:rPr>
          <w:rFonts w:ascii="Cambria Math" w:hAnsi="Cambria Math"/>
          <w:lang w:val="en-HK"/>
        </w:rPr>
        <w:t>(ugly)</w:t>
      </w:r>
      <w:r w:rsidRPr="0001792C">
        <w:rPr>
          <w:rFonts w:ascii="Cambria Math" w:hAnsi="Cambria Math"/>
          <w:lang w:val="en-HK"/>
        </w:rPr>
        <w:t xml:space="preserve"> abst</w:t>
      </w:r>
      <w:r w:rsidR="00372384" w:rsidRPr="0001792C">
        <w:rPr>
          <w:rFonts w:ascii="Cambria Math" w:hAnsi="Cambria Math"/>
          <w:lang w:val="en-HK"/>
        </w:rPr>
        <w:t xml:space="preserve">ract object had not been </w:t>
      </w:r>
      <w:r w:rsidR="00372384" w:rsidRPr="0001792C">
        <w:rPr>
          <w:rFonts w:ascii="Cambria Math" w:hAnsi="Cambria Math"/>
          <w:i/>
          <w:lang w:val="en-HK"/>
        </w:rPr>
        <w:t>ugly</w:t>
      </w:r>
      <w:r w:rsidR="00372384" w:rsidRPr="0001792C">
        <w:rPr>
          <w:rFonts w:ascii="Cambria Math" w:hAnsi="Cambria Math"/>
          <w:lang w:val="en-HK"/>
        </w:rPr>
        <w:t xml:space="preserve">, </w:t>
      </w:r>
      <w:r w:rsidR="00F710D6" w:rsidRPr="0001792C">
        <w:rPr>
          <w:rFonts w:ascii="Cambria Math" w:hAnsi="Cambria Math"/>
          <w:lang w:val="en-HK"/>
        </w:rPr>
        <w:t xml:space="preserve">then </w:t>
      </w:r>
      <w:r w:rsidR="00372384" w:rsidRPr="0001792C">
        <w:rPr>
          <w:rFonts w:ascii="Cambria Math" w:hAnsi="Cambria Math"/>
          <w:lang w:val="en-HK"/>
        </w:rPr>
        <w:t>one</w:t>
      </w:r>
      <w:r w:rsidRPr="0001792C">
        <w:rPr>
          <w:rFonts w:ascii="Cambria Math" w:hAnsi="Cambria Math"/>
          <w:lang w:val="en-HK"/>
        </w:rPr>
        <w:t xml:space="preserve"> would not hav</w:t>
      </w:r>
      <w:r w:rsidR="00F710D6" w:rsidRPr="0001792C">
        <w:rPr>
          <w:rFonts w:ascii="Cambria Math" w:hAnsi="Cambria Math"/>
          <w:lang w:val="en-HK"/>
        </w:rPr>
        <w:t>e felt aesthetic pleasure</w:t>
      </w:r>
      <w:r w:rsidRPr="0001792C">
        <w:rPr>
          <w:rFonts w:ascii="Cambria Math" w:hAnsi="Cambria Math"/>
          <w:lang w:val="en-HK"/>
        </w:rPr>
        <w:t xml:space="preserve">. </w:t>
      </w:r>
      <w:r w:rsidR="00372384" w:rsidRPr="0001792C">
        <w:rPr>
          <w:rFonts w:ascii="Cambria Math" w:hAnsi="Cambria Math"/>
          <w:lang w:val="en-HK"/>
        </w:rPr>
        <w:t>In sum</w:t>
      </w:r>
      <w:r w:rsidRPr="0001792C">
        <w:rPr>
          <w:rFonts w:ascii="Cambria Math" w:hAnsi="Cambria Math"/>
          <w:lang w:val="en-HK"/>
        </w:rPr>
        <w:t xml:space="preserve">, all abstract objects </w:t>
      </w:r>
      <w:r w:rsidR="00372384" w:rsidRPr="0001792C">
        <w:rPr>
          <w:rFonts w:ascii="Cambria Math" w:hAnsi="Cambria Math"/>
          <w:lang w:val="en-HK"/>
        </w:rPr>
        <w:t>become (constituents of) causes of one’s</w:t>
      </w:r>
      <w:r w:rsidRPr="0001792C">
        <w:rPr>
          <w:rFonts w:ascii="Cambria Math" w:hAnsi="Cambria Math"/>
          <w:lang w:val="en-HK"/>
        </w:rPr>
        <w:t xml:space="preserve"> pl</w:t>
      </w:r>
      <w:r w:rsidR="00F710D6" w:rsidRPr="0001792C">
        <w:rPr>
          <w:rFonts w:ascii="Cambria Math" w:hAnsi="Cambria Math"/>
          <w:lang w:val="en-HK"/>
        </w:rPr>
        <w:t>easure</w:t>
      </w:r>
      <w:r w:rsidR="0052573F" w:rsidRPr="0001792C">
        <w:rPr>
          <w:rFonts w:ascii="Cambria Math" w:hAnsi="Cambria Math"/>
          <w:lang w:val="en-HK"/>
        </w:rPr>
        <w:t xml:space="preserve">—clearly, </w:t>
      </w:r>
      <w:r w:rsidR="00F710D6" w:rsidRPr="0001792C">
        <w:rPr>
          <w:rFonts w:ascii="Cambria Math" w:hAnsi="Cambria Math"/>
          <w:lang w:val="en-HK"/>
        </w:rPr>
        <w:t>an undesirable result.</w:t>
      </w:r>
    </w:p>
    <w:p w14:paraId="0EBF7039" w14:textId="16552A51" w:rsidR="007053C1" w:rsidRDefault="00F710D6" w:rsidP="00960D0E">
      <w:pPr>
        <w:spacing w:line="480" w:lineRule="auto"/>
        <w:rPr>
          <w:rFonts w:ascii="Cambria Math" w:hAnsi="Cambria Math"/>
          <w:lang w:val="en-HK"/>
        </w:rPr>
      </w:pPr>
      <w:r w:rsidRPr="0001792C">
        <w:rPr>
          <w:rFonts w:ascii="Cambria Math" w:hAnsi="Cambria Math"/>
          <w:lang w:val="en-HK"/>
        </w:rPr>
        <w:tab/>
        <w:t>However</w:t>
      </w:r>
      <w:r w:rsidR="00000DA7">
        <w:rPr>
          <w:rFonts w:ascii="Cambria Math" w:hAnsi="Cambria Math"/>
          <w:lang w:val="en-HK"/>
        </w:rPr>
        <w:t>, it may be</w:t>
      </w:r>
      <w:r w:rsidR="0052573F" w:rsidRPr="0001792C">
        <w:rPr>
          <w:rFonts w:ascii="Cambria Math" w:hAnsi="Cambria Math"/>
          <w:lang w:val="en-HK"/>
        </w:rPr>
        <w:t xml:space="preserve"> possible to make room for abstract objects within counterfactual accounts by referring to them by means of (modally) nonrigid designators</w:t>
      </w:r>
      <w:r w:rsidR="002A05CF">
        <w:rPr>
          <w:rFonts w:ascii="Cambria Math" w:hAnsi="Cambria Math"/>
          <w:lang w:val="en-HK"/>
        </w:rPr>
        <w:t xml:space="preserve">: terms referring to different objects in different </w:t>
      </w:r>
      <w:r w:rsidR="00343E46">
        <w:rPr>
          <w:rFonts w:ascii="Cambria Math" w:hAnsi="Cambria Math"/>
          <w:lang w:val="en-HK"/>
        </w:rPr>
        <w:t xml:space="preserve">possible </w:t>
      </w:r>
      <w:r w:rsidR="002A05CF">
        <w:rPr>
          <w:rFonts w:ascii="Cambria Math" w:hAnsi="Cambria Math"/>
          <w:lang w:val="en-HK"/>
        </w:rPr>
        <w:t>worlds</w:t>
      </w:r>
      <w:r w:rsidR="0052573F" w:rsidRPr="0001792C">
        <w:rPr>
          <w:rFonts w:ascii="Cambria Math" w:hAnsi="Cambria Math"/>
          <w:lang w:val="en-HK"/>
        </w:rPr>
        <w:t>. After all, it is common to refer to proofs, theories, and stories by means of definite d</w:t>
      </w:r>
      <w:r w:rsidR="00990CDD">
        <w:rPr>
          <w:rFonts w:ascii="Cambria Math" w:hAnsi="Cambria Math"/>
          <w:lang w:val="en-HK"/>
        </w:rPr>
        <w:t>escriptions, which, unless they a</w:t>
      </w:r>
      <w:r w:rsidR="0052573F" w:rsidRPr="0001792C">
        <w:rPr>
          <w:rFonts w:ascii="Cambria Math" w:hAnsi="Cambria Math"/>
          <w:lang w:val="en-HK"/>
        </w:rPr>
        <w:t>re explicitly rig</w:t>
      </w:r>
      <w:r w:rsidR="00090442" w:rsidRPr="0001792C">
        <w:rPr>
          <w:rFonts w:ascii="Cambria Math" w:hAnsi="Cambria Math"/>
          <w:lang w:val="en-HK"/>
        </w:rPr>
        <w:t xml:space="preserve">idified, can easily be interpreted as nonrigid. For example, </w:t>
      </w:r>
      <w:r w:rsidR="003B3815" w:rsidRPr="0001792C">
        <w:rPr>
          <w:rFonts w:ascii="Cambria Math" w:hAnsi="Cambria Math"/>
          <w:lang w:val="en-HK"/>
        </w:rPr>
        <w:t>it makes sense to say that Gödel’s</w:t>
      </w:r>
      <w:r w:rsidR="00090442" w:rsidRPr="0001792C">
        <w:rPr>
          <w:rFonts w:ascii="Cambria Math" w:hAnsi="Cambria Math"/>
          <w:lang w:val="en-HK"/>
        </w:rPr>
        <w:t xml:space="preserve"> </w:t>
      </w:r>
      <w:r w:rsidR="003B3815" w:rsidRPr="0001792C">
        <w:rPr>
          <w:rFonts w:ascii="Cambria Math" w:hAnsi="Cambria Math"/>
          <w:lang w:val="en-HK"/>
        </w:rPr>
        <w:t xml:space="preserve">proof of the </w:t>
      </w:r>
      <w:r w:rsidR="007F2D58">
        <w:rPr>
          <w:rFonts w:ascii="Cambria Math" w:hAnsi="Cambria Math"/>
          <w:lang w:val="en-HK"/>
        </w:rPr>
        <w:t xml:space="preserve">first </w:t>
      </w:r>
      <w:r w:rsidR="003B3815" w:rsidRPr="0001792C">
        <w:rPr>
          <w:rFonts w:ascii="Cambria Math" w:hAnsi="Cambria Math"/>
          <w:lang w:val="en-HK"/>
        </w:rPr>
        <w:t>incompleteness theorem</w:t>
      </w:r>
      <w:r w:rsidR="000F03C1" w:rsidRPr="0001792C">
        <w:rPr>
          <w:rFonts w:ascii="Cambria Math" w:hAnsi="Cambria Math"/>
          <w:lang w:val="en-HK"/>
        </w:rPr>
        <w:t xml:space="preserve"> could have been shorter, and </w:t>
      </w:r>
      <w:r w:rsidR="003B3815" w:rsidRPr="0001792C">
        <w:rPr>
          <w:rFonts w:ascii="Cambria Math" w:hAnsi="Cambria Math"/>
          <w:lang w:val="en-HK"/>
        </w:rPr>
        <w:t xml:space="preserve">that the story of Cain and Abel could have </w:t>
      </w:r>
      <w:r w:rsidR="000F03C1" w:rsidRPr="0001792C">
        <w:rPr>
          <w:rFonts w:ascii="Cambria Math" w:hAnsi="Cambria Math"/>
          <w:lang w:val="en-HK"/>
        </w:rPr>
        <w:t>involved different characters. For the same reason, it makes sense to say that the proof and the story could have been more or less beautiful.</w:t>
      </w:r>
      <w:r w:rsidR="006F794C">
        <w:rPr>
          <w:rStyle w:val="EndnoteReference"/>
          <w:rFonts w:ascii="Cambria Math" w:hAnsi="Cambria Math"/>
          <w:lang w:val="en-HK"/>
        </w:rPr>
        <w:endnoteReference w:id="10"/>
      </w:r>
      <w:r w:rsidR="000F03C1" w:rsidRPr="0001792C">
        <w:rPr>
          <w:rFonts w:ascii="Cambria Math" w:hAnsi="Cambria Math"/>
          <w:lang w:val="en-HK"/>
        </w:rPr>
        <w:t xml:space="preserve"> In the language of possible worlds, </w:t>
      </w:r>
      <w:r w:rsidR="000F03C1" w:rsidRPr="0001792C">
        <w:rPr>
          <w:rFonts w:ascii="Cambria Math" w:hAnsi="Cambria Math"/>
          <w:lang w:val="en-HK"/>
        </w:rPr>
        <w:lastRenderedPageBreak/>
        <w:t>“Gödel’s proof of the incompleteness theorem” picks out different</w:t>
      </w:r>
      <w:r w:rsidR="002404B0">
        <w:rPr>
          <w:rFonts w:ascii="Cambria Math" w:hAnsi="Cambria Math"/>
          <w:lang w:val="en-HK"/>
        </w:rPr>
        <w:t xml:space="preserve">, albeit similar, </w:t>
      </w:r>
      <w:r w:rsidR="000F03C1" w:rsidRPr="0001792C">
        <w:rPr>
          <w:rFonts w:ascii="Cambria Math" w:hAnsi="Cambria Math"/>
          <w:lang w:val="en-HK"/>
        </w:rPr>
        <w:t>proofs</w:t>
      </w:r>
      <w:r w:rsidR="00A56BD0">
        <w:rPr>
          <w:rFonts w:ascii="Cambria Math" w:hAnsi="Cambria Math"/>
          <w:lang w:val="en-HK"/>
        </w:rPr>
        <w:t xml:space="preserve"> </w:t>
      </w:r>
      <w:r w:rsidR="000F03C1" w:rsidRPr="0001792C">
        <w:rPr>
          <w:rFonts w:ascii="Cambria Math" w:hAnsi="Cambria Math"/>
          <w:lang w:val="en-HK"/>
        </w:rPr>
        <w:t>in different worlds, s</w:t>
      </w:r>
      <w:r w:rsidR="00A56BD0">
        <w:rPr>
          <w:rFonts w:ascii="Cambria Math" w:hAnsi="Cambria Math"/>
          <w:lang w:val="en-HK"/>
        </w:rPr>
        <w:t xml:space="preserve">ome more beautiful than others; likewise, </w:t>
      </w:r>
      <w:r w:rsidR="000F03C1" w:rsidRPr="0001792C">
        <w:rPr>
          <w:rFonts w:ascii="Cambria Math" w:hAnsi="Cambria Math"/>
          <w:lang w:val="en-HK"/>
        </w:rPr>
        <w:t>“the story of Cain and Abel”</w:t>
      </w:r>
      <w:r w:rsidR="002404B0">
        <w:rPr>
          <w:rFonts w:ascii="Cambria Math" w:hAnsi="Cambria Math"/>
          <w:lang w:val="en-HK"/>
        </w:rPr>
        <w:t xml:space="preserve"> picks out different, albeit similar, </w:t>
      </w:r>
      <w:r w:rsidR="00A56BD0">
        <w:rPr>
          <w:rFonts w:ascii="Cambria Math" w:hAnsi="Cambria Math"/>
          <w:lang w:val="en-HK"/>
        </w:rPr>
        <w:t>stories in different worlds, some more beautiful than others</w:t>
      </w:r>
      <w:r w:rsidR="00CE4233" w:rsidRPr="0001792C">
        <w:rPr>
          <w:rFonts w:ascii="Cambria Math" w:hAnsi="Cambria Math"/>
          <w:lang w:val="en-HK"/>
        </w:rPr>
        <w:t xml:space="preserve">. On such an understanding of the designators involved, it is not </w:t>
      </w:r>
      <w:r w:rsidR="00CE4233" w:rsidRPr="0001792C">
        <w:rPr>
          <w:rFonts w:ascii="Cambria Math" w:hAnsi="Cambria Math"/>
          <w:i/>
          <w:lang w:val="en-HK"/>
        </w:rPr>
        <w:t>trivially</w:t>
      </w:r>
      <w:r w:rsidR="00CE4233" w:rsidRPr="0001792C">
        <w:rPr>
          <w:rFonts w:ascii="Cambria Math" w:hAnsi="Cambria Math"/>
          <w:lang w:val="en-HK"/>
        </w:rPr>
        <w:t xml:space="preserve"> true that you would not have felt pleasure if the proof or th</w:t>
      </w:r>
      <w:r w:rsidR="00426A74" w:rsidRPr="0001792C">
        <w:rPr>
          <w:rFonts w:ascii="Cambria Math" w:hAnsi="Cambria Math"/>
          <w:lang w:val="en-HK"/>
        </w:rPr>
        <w:t xml:space="preserve">e story had not been beautiful. For example, in some (distant) possible worlds, you are reading a story that is </w:t>
      </w:r>
      <w:r w:rsidR="009C6C4D" w:rsidRPr="0001792C">
        <w:rPr>
          <w:rFonts w:ascii="Cambria Math" w:hAnsi="Cambria Math"/>
          <w:lang w:val="en-HK"/>
        </w:rPr>
        <w:t>like</w:t>
      </w:r>
      <w:r w:rsidR="00426A74" w:rsidRPr="0001792C">
        <w:rPr>
          <w:rFonts w:ascii="Cambria Math" w:hAnsi="Cambria Math"/>
          <w:lang w:val="en-HK"/>
        </w:rPr>
        <w:t xml:space="preserve"> the actual story of Cain and Abel—similar enough </w:t>
      </w:r>
      <w:r w:rsidR="00426A74" w:rsidRPr="00D36B5C">
        <w:rPr>
          <w:rFonts w:ascii="Cambria Math" w:hAnsi="Cambria Math"/>
          <w:i/>
          <w:lang w:val="en-HK"/>
        </w:rPr>
        <w:t xml:space="preserve">to </w:t>
      </w:r>
      <w:r w:rsidR="00D36B5C" w:rsidRPr="00D36B5C">
        <w:rPr>
          <w:rFonts w:ascii="Cambria Math" w:hAnsi="Cambria Math"/>
          <w:i/>
          <w:lang w:val="en-HK"/>
        </w:rPr>
        <w:t>be</w:t>
      </w:r>
      <w:r w:rsidR="00426A74" w:rsidRPr="0001792C">
        <w:rPr>
          <w:rFonts w:ascii="Cambria Math" w:hAnsi="Cambria Math"/>
          <w:lang w:val="en-HK"/>
        </w:rPr>
        <w:t xml:space="preserve"> the story in a different possible world—and you are thrilled</w:t>
      </w:r>
      <w:r w:rsidR="009050A4" w:rsidRPr="0001792C">
        <w:rPr>
          <w:rFonts w:ascii="Cambria Math" w:hAnsi="Cambria Math"/>
          <w:lang w:val="en-HK"/>
        </w:rPr>
        <w:t>,</w:t>
      </w:r>
      <w:r w:rsidR="00426A74" w:rsidRPr="0001792C">
        <w:rPr>
          <w:rFonts w:ascii="Cambria Math" w:hAnsi="Cambria Math"/>
          <w:lang w:val="en-HK"/>
        </w:rPr>
        <w:t xml:space="preserve"> </w:t>
      </w:r>
      <w:r w:rsidR="009C6C4D" w:rsidRPr="0001792C">
        <w:rPr>
          <w:rFonts w:ascii="Cambria Math" w:hAnsi="Cambria Math"/>
          <w:lang w:val="en-HK"/>
        </w:rPr>
        <w:t>even though</w:t>
      </w:r>
      <w:r w:rsidR="00426A74" w:rsidRPr="0001792C">
        <w:rPr>
          <w:rFonts w:ascii="Cambria Math" w:hAnsi="Cambria Math"/>
          <w:lang w:val="en-HK"/>
        </w:rPr>
        <w:t xml:space="preserve"> the story</w:t>
      </w:r>
      <w:r w:rsidR="009050A4" w:rsidRPr="0001792C">
        <w:rPr>
          <w:rFonts w:ascii="Cambria Math" w:hAnsi="Cambria Math"/>
          <w:lang w:val="en-HK"/>
        </w:rPr>
        <w:t xml:space="preserve"> you are reading</w:t>
      </w:r>
      <w:r w:rsidR="00426A74" w:rsidRPr="0001792C">
        <w:rPr>
          <w:rFonts w:ascii="Cambria Math" w:hAnsi="Cambria Math"/>
          <w:lang w:val="en-HK"/>
        </w:rPr>
        <w:t xml:space="preserve"> is ludicrous and shallow.</w:t>
      </w:r>
      <w:r w:rsidR="006F77B5" w:rsidRPr="0001792C">
        <w:rPr>
          <w:rFonts w:ascii="Cambria Math" w:hAnsi="Cambria Math"/>
          <w:lang w:val="en-HK"/>
        </w:rPr>
        <w:t xml:space="preserve"> Still, in worlds </w:t>
      </w:r>
      <w:r w:rsidR="00000DA7">
        <w:rPr>
          <w:rFonts w:ascii="Cambria Math" w:hAnsi="Cambria Math"/>
          <w:lang w:val="en-HK"/>
        </w:rPr>
        <w:t xml:space="preserve">that are </w:t>
      </w:r>
      <w:r w:rsidR="006F77B5" w:rsidRPr="0001792C">
        <w:rPr>
          <w:rFonts w:ascii="Cambria Math" w:hAnsi="Cambria Math"/>
          <w:lang w:val="en-HK"/>
        </w:rPr>
        <w:t>closer</w:t>
      </w:r>
      <w:r w:rsidR="00A56BD0">
        <w:rPr>
          <w:rFonts w:ascii="Cambria Math" w:hAnsi="Cambria Math"/>
          <w:lang w:val="en-HK"/>
        </w:rPr>
        <w:t xml:space="preserve"> to</w:t>
      </w:r>
      <w:r w:rsidR="006F77B5" w:rsidRPr="0001792C">
        <w:rPr>
          <w:rFonts w:ascii="Cambria Math" w:hAnsi="Cambria Math"/>
          <w:lang w:val="en-HK"/>
        </w:rPr>
        <w:t xml:space="preserve"> the actual world, you fail to be thrilled, which is enough to make</w:t>
      </w:r>
      <w:r w:rsidR="00856E73">
        <w:rPr>
          <w:rFonts w:ascii="Cambria Math" w:hAnsi="Cambria Math"/>
          <w:lang w:val="en-HK"/>
        </w:rPr>
        <w:t xml:space="preserve"> the counterfactual conditional (“if the story had not been beautiful, you would not have felt pleasure”) </w:t>
      </w:r>
      <w:r w:rsidR="006F77B5" w:rsidRPr="0001792C">
        <w:rPr>
          <w:rFonts w:ascii="Cambria Math" w:hAnsi="Cambria Math"/>
          <w:lang w:val="en-HK"/>
        </w:rPr>
        <w:t>true.</w:t>
      </w:r>
      <w:r w:rsidR="00426A74" w:rsidRPr="0001792C">
        <w:rPr>
          <w:rFonts w:ascii="Cambria Math" w:hAnsi="Cambria Math"/>
          <w:lang w:val="en-HK"/>
        </w:rPr>
        <w:t xml:space="preserve"> So, a counterfactual account of the causal power of abstract beauty</w:t>
      </w:r>
      <w:r w:rsidR="006F77B5" w:rsidRPr="0001792C">
        <w:rPr>
          <w:rFonts w:ascii="Cambria Math" w:hAnsi="Cambria Math"/>
          <w:lang w:val="en-HK"/>
        </w:rPr>
        <w:t xml:space="preserve"> may</w:t>
      </w:r>
      <w:r w:rsidR="00386F2D">
        <w:rPr>
          <w:rFonts w:ascii="Cambria Math" w:hAnsi="Cambria Math"/>
          <w:lang w:val="en-HK"/>
        </w:rPr>
        <w:t xml:space="preserve"> be feasible after all.</w:t>
      </w:r>
    </w:p>
    <w:p w14:paraId="4ACC2254" w14:textId="154B73C5" w:rsidR="007F4B2F" w:rsidRDefault="007F4B2F" w:rsidP="00960D0E">
      <w:pPr>
        <w:spacing w:line="480" w:lineRule="auto"/>
        <w:rPr>
          <w:rFonts w:ascii="Cambria Math" w:hAnsi="Cambria Math"/>
          <w:lang w:val="en-HK"/>
        </w:rPr>
      </w:pPr>
      <w:r>
        <w:rPr>
          <w:rFonts w:ascii="Cambria Math" w:hAnsi="Cambria Math"/>
          <w:lang w:val="en-HK"/>
        </w:rPr>
        <w:tab/>
      </w:r>
      <w:r w:rsidR="008D4788">
        <w:rPr>
          <w:rFonts w:ascii="Cambria Math" w:hAnsi="Cambria Math"/>
          <w:lang w:val="en-HK"/>
        </w:rPr>
        <w:t xml:space="preserve">The need to interpret terms </w:t>
      </w:r>
      <w:r w:rsidR="000F2F3F">
        <w:rPr>
          <w:rFonts w:ascii="Cambria Math" w:hAnsi="Cambria Math"/>
          <w:lang w:val="en-HK"/>
        </w:rPr>
        <w:t>referring to abstract objects</w:t>
      </w:r>
      <w:r w:rsidR="008D4788">
        <w:rPr>
          <w:rFonts w:ascii="Cambria Math" w:hAnsi="Cambria Math"/>
          <w:lang w:val="en-HK"/>
        </w:rPr>
        <w:t xml:space="preserve"> as nonrigid </w:t>
      </w:r>
      <w:r w:rsidR="000F2F3F">
        <w:rPr>
          <w:rFonts w:ascii="Cambria Math" w:hAnsi="Cambria Math"/>
          <w:lang w:val="en-HK"/>
        </w:rPr>
        <w:t xml:space="preserve">does not just arise in aesthetic contexts. For example, it is perfectly legitimate to wonder what would have happened if the story of Cain and Abel had been different in such-and-such </w:t>
      </w:r>
      <w:r w:rsidR="000F2F3F" w:rsidRPr="000F2F3F">
        <w:rPr>
          <w:rFonts w:ascii="Cambria Math" w:hAnsi="Cambria Math"/>
          <w:i/>
          <w:iCs/>
          <w:lang w:val="en-HK"/>
        </w:rPr>
        <w:t>non</w:t>
      </w:r>
      <w:r w:rsidR="000F2F3F">
        <w:rPr>
          <w:rFonts w:ascii="Cambria Math" w:hAnsi="Cambria Math"/>
          <w:lang w:val="en-HK"/>
        </w:rPr>
        <w:t>aesthetic respect</w:t>
      </w:r>
      <w:r w:rsidR="00417D10">
        <w:rPr>
          <w:rFonts w:ascii="Cambria Math" w:hAnsi="Cambria Math"/>
          <w:lang w:val="en-HK"/>
        </w:rPr>
        <w:t>s</w:t>
      </w:r>
      <w:r w:rsidR="000F2F3F">
        <w:rPr>
          <w:rFonts w:ascii="Cambria Math" w:hAnsi="Cambria Math"/>
          <w:lang w:val="en-HK"/>
        </w:rPr>
        <w:t xml:space="preserve">: would it have revealed a profound anthropological truth? Would it have been included in </w:t>
      </w:r>
      <w:r w:rsidR="00D07C84">
        <w:rPr>
          <w:rFonts w:ascii="Cambria Math" w:hAnsi="Cambria Math"/>
          <w:lang w:val="en-HK"/>
        </w:rPr>
        <w:t>t</w:t>
      </w:r>
      <w:r w:rsidR="000F2F3F">
        <w:rPr>
          <w:rFonts w:ascii="Cambria Math" w:hAnsi="Cambria Math"/>
          <w:lang w:val="en-HK"/>
        </w:rPr>
        <w:t>he Bible? A nonrigid interpretation of “the story of Cain and Abel” helps us to make sense of such what-if questions</w:t>
      </w:r>
      <w:r w:rsidR="00E10094">
        <w:rPr>
          <w:rFonts w:ascii="Cambria Math" w:hAnsi="Cambria Math"/>
          <w:lang w:val="en-HK"/>
        </w:rPr>
        <w:t>, regardless of whether they contain aesthetic terms or not</w:t>
      </w:r>
      <w:r w:rsidR="000F2F3F">
        <w:rPr>
          <w:rFonts w:ascii="Cambria Math" w:hAnsi="Cambria Math"/>
          <w:lang w:val="en-HK"/>
        </w:rPr>
        <w:t xml:space="preserve">. And, of course, a nonrigid interpretation of terms </w:t>
      </w:r>
      <w:r w:rsidR="000F2F3F">
        <w:rPr>
          <w:rFonts w:ascii="Cambria Math" w:hAnsi="Cambria Math"/>
          <w:lang w:val="en-HK"/>
        </w:rPr>
        <w:lastRenderedPageBreak/>
        <w:t xml:space="preserve">referring to concrete objects </w:t>
      </w:r>
      <w:r w:rsidR="00E10094">
        <w:rPr>
          <w:rFonts w:ascii="Cambria Math" w:hAnsi="Cambria Math"/>
          <w:lang w:val="en-HK"/>
        </w:rPr>
        <w:t xml:space="preserve">(“the first person to walk on the moon”) </w:t>
      </w:r>
      <w:r w:rsidR="000F2F3F">
        <w:rPr>
          <w:rFonts w:ascii="Cambria Math" w:hAnsi="Cambria Math"/>
          <w:lang w:val="en-HK"/>
        </w:rPr>
        <w:t xml:space="preserve">makes sense, too, so what we have here is a generalization rather than an ad hoc solution. </w:t>
      </w:r>
    </w:p>
    <w:p w14:paraId="4E2BB108" w14:textId="35A081E1" w:rsidR="00A56BD0" w:rsidRDefault="00A56BD0" w:rsidP="00960D0E">
      <w:pPr>
        <w:spacing w:line="480" w:lineRule="auto"/>
        <w:rPr>
          <w:rFonts w:ascii="Cambria Math" w:hAnsi="Cambria Math"/>
          <w:lang w:val="en-HK"/>
        </w:rPr>
      </w:pPr>
      <w:r>
        <w:rPr>
          <w:rFonts w:ascii="Cambria Math" w:hAnsi="Cambria Math"/>
          <w:lang w:val="en-HK"/>
        </w:rPr>
        <w:tab/>
      </w:r>
      <w:r w:rsidR="000F2F3F">
        <w:rPr>
          <w:rFonts w:ascii="Cambria Math" w:hAnsi="Cambria Math"/>
          <w:lang w:val="en-HK"/>
        </w:rPr>
        <w:t xml:space="preserve">Of course, if </w:t>
      </w:r>
      <w:r>
        <w:rPr>
          <w:rFonts w:ascii="Cambria Math" w:hAnsi="Cambria Math"/>
          <w:lang w:val="en-HK"/>
        </w:rPr>
        <w:t>none of the</w:t>
      </w:r>
      <w:r w:rsidR="000F2F3F">
        <w:rPr>
          <w:rFonts w:ascii="Cambria Math" w:hAnsi="Cambria Math"/>
          <w:lang w:val="en-HK"/>
        </w:rPr>
        <w:t>se</w:t>
      </w:r>
      <w:r>
        <w:rPr>
          <w:rFonts w:ascii="Cambria Math" w:hAnsi="Cambria Math"/>
          <w:lang w:val="en-HK"/>
        </w:rPr>
        <w:t xml:space="preserve"> suggestions sound promising, there remains the option of restricting the claim about beauty’s causal </w:t>
      </w:r>
      <w:r w:rsidR="00E10094">
        <w:rPr>
          <w:rFonts w:ascii="Cambria Math" w:hAnsi="Cambria Math"/>
          <w:lang w:val="en-HK"/>
        </w:rPr>
        <w:t>efficacy</w:t>
      </w:r>
      <w:r>
        <w:rPr>
          <w:rFonts w:ascii="Cambria Math" w:hAnsi="Cambria Math"/>
          <w:lang w:val="en-HK"/>
        </w:rPr>
        <w:t xml:space="preserve"> to concrete objects.</w:t>
      </w:r>
      <w:r w:rsidR="00552B03">
        <w:rPr>
          <w:rFonts w:ascii="Cambria Math" w:hAnsi="Cambria Math"/>
          <w:lang w:val="en-HK"/>
        </w:rPr>
        <w:t xml:space="preserve"> Such a restriction would not empty the claim of significance, since, as the other objections make clear, there are also reasons for doubting that the beauty of concrete objects is causally efficacious.</w:t>
      </w:r>
    </w:p>
    <w:p w14:paraId="12131140" w14:textId="083665BD" w:rsidR="00BE28CC" w:rsidRDefault="00BE28CC" w:rsidP="00960D0E">
      <w:pPr>
        <w:spacing w:line="480" w:lineRule="auto"/>
        <w:rPr>
          <w:rFonts w:ascii="Cambria Math" w:hAnsi="Cambria Math"/>
          <w:lang w:val="en-HK"/>
        </w:rPr>
      </w:pPr>
    </w:p>
    <w:p w14:paraId="29E9CAFE" w14:textId="77777777" w:rsidR="00D66911" w:rsidRDefault="00D66911" w:rsidP="00960D0E">
      <w:pPr>
        <w:spacing w:line="480" w:lineRule="auto"/>
        <w:rPr>
          <w:rFonts w:ascii="Cambria Math" w:hAnsi="Cambria Math"/>
          <w:lang w:val="en-HK"/>
        </w:rPr>
      </w:pPr>
    </w:p>
    <w:p w14:paraId="1DE1D8B8" w14:textId="31900A2B" w:rsidR="00BE28CC" w:rsidRPr="00271E1E" w:rsidRDefault="00BE28CC" w:rsidP="00960D0E">
      <w:pPr>
        <w:pStyle w:val="ListParagraph"/>
        <w:numPr>
          <w:ilvl w:val="0"/>
          <w:numId w:val="1"/>
        </w:numPr>
        <w:spacing w:line="480" w:lineRule="auto"/>
        <w:rPr>
          <w:rFonts w:ascii="Cambria Math" w:hAnsi="Cambria Math"/>
          <w:b/>
          <w:lang w:val="en-HK"/>
        </w:rPr>
      </w:pPr>
      <w:r w:rsidRPr="00271E1E">
        <w:rPr>
          <w:rFonts w:ascii="Cambria Math" w:hAnsi="Cambria Math"/>
          <w:b/>
          <w:lang w:val="en-HK"/>
        </w:rPr>
        <w:t>Third objection</w:t>
      </w:r>
    </w:p>
    <w:p w14:paraId="25D37AF1" w14:textId="3D202F9D" w:rsidR="00A56BD0" w:rsidRDefault="00A56BD0" w:rsidP="00960D0E">
      <w:pPr>
        <w:spacing w:line="480" w:lineRule="auto"/>
        <w:rPr>
          <w:rFonts w:ascii="Cambria Math" w:hAnsi="Cambria Math"/>
          <w:b/>
          <w:lang w:val="en-HK"/>
        </w:rPr>
      </w:pPr>
    </w:p>
    <w:p w14:paraId="0F2E1707" w14:textId="2683260A" w:rsidR="0082429A" w:rsidRDefault="00552B03" w:rsidP="00960D0E">
      <w:pPr>
        <w:spacing w:line="480" w:lineRule="auto"/>
        <w:rPr>
          <w:rFonts w:ascii="Cambria Math" w:hAnsi="Cambria Math"/>
          <w:lang w:val="en-HK"/>
        </w:rPr>
      </w:pPr>
      <w:r>
        <w:rPr>
          <w:rFonts w:ascii="Cambria Math" w:hAnsi="Cambria Math"/>
          <w:lang w:val="en-HK"/>
        </w:rPr>
        <w:t>One may object that</w:t>
      </w:r>
      <w:r w:rsidR="00526E1C">
        <w:rPr>
          <w:rFonts w:ascii="Cambria Math" w:hAnsi="Cambria Math"/>
          <w:lang w:val="en-HK"/>
        </w:rPr>
        <w:t>, regardless of which theory of causation is to be preferred,</w:t>
      </w:r>
      <w:r>
        <w:rPr>
          <w:rFonts w:ascii="Cambria Math" w:hAnsi="Cambria Math"/>
          <w:lang w:val="en-HK"/>
        </w:rPr>
        <w:t xml:space="preserve"> the</w:t>
      </w:r>
      <w:r w:rsidR="00D57277">
        <w:rPr>
          <w:rFonts w:ascii="Cambria Math" w:hAnsi="Cambria Math"/>
          <w:lang w:val="en-HK"/>
        </w:rPr>
        <w:t xml:space="preserve"> assumption that beauty is</w:t>
      </w:r>
      <w:r>
        <w:rPr>
          <w:rFonts w:ascii="Cambria Math" w:hAnsi="Cambria Math"/>
          <w:lang w:val="en-HK"/>
        </w:rPr>
        <w:t xml:space="preserve"> causal</w:t>
      </w:r>
      <w:r w:rsidR="00D57277">
        <w:rPr>
          <w:rFonts w:ascii="Cambria Math" w:hAnsi="Cambria Math"/>
          <w:lang w:val="en-HK"/>
        </w:rPr>
        <w:t xml:space="preserve">ly efficacious </w:t>
      </w:r>
      <w:r w:rsidR="0082429A">
        <w:rPr>
          <w:rFonts w:ascii="Cambria Math" w:hAnsi="Cambria Math"/>
          <w:lang w:val="en-HK"/>
        </w:rPr>
        <w:t xml:space="preserve">leads to a problem of systematic overdetermination. For, if beauty causes, say, aesthetic pleasure, then what about the </w:t>
      </w:r>
      <w:r w:rsidR="00A42B91">
        <w:rPr>
          <w:rFonts w:ascii="Cambria Math" w:hAnsi="Cambria Math"/>
          <w:lang w:val="en-HK"/>
        </w:rPr>
        <w:t>lowe</w:t>
      </w:r>
      <w:r w:rsidR="00E10094">
        <w:rPr>
          <w:rFonts w:ascii="Cambria Math" w:hAnsi="Cambria Math"/>
          <w:lang w:val="en-HK"/>
        </w:rPr>
        <w:t xml:space="preserve">r </w:t>
      </w:r>
      <w:r w:rsidR="00A42B91">
        <w:rPr>
          <w:rFonts w:ascii="Cambria Math" w:hAnsi="Cambria Math"/>
          <w:lang w:val="en-HK"/>
        </w:rPr>
        <w:t xml:space="preserve">level </w:t>
      </w:r>
      <w:r w:rsidR="008B72E7">
        <w:rPr>
          <w:rFonts w:ascii="Cambria Math" w:hAnsi="Cambria Math"/>
          <w:lang w:val="en-HK"/>
        </w:rPr>
        <w:t xml:space="preserve">“base” </w:t>
      </w:r>
      <w:r w:rsidR="0082429A">
        <w:rPr>
          <w:rFonts w:ascii="Cambria Math" w:hAnsi="Cambria Math"/>
          <w:lang w:val="en-HK"/>
        </w:rPr>
        <w:t xml:space="preserve">properties </w:t>
      </w:r>
      <w:r w:rsidR="00F00726">
        <w:rPr>
          <w:rFonts w:ascii="Cambria Math" w:hAnsi="Cambria Math"/>
          <w:lang w:val="en-HK"/>
        </w:rPr>
        <w:t>(colours, sound</w:t>
      </w:r>
      <w:r w:rsidR="00E10094">
        <w:rPr>
          <w:rFonts w:ascii="Cambria Math" w:hAnsi="Cambria Math"/>
          <w:lang w:val="en-HK"/>
        </w:rPr>
        <w:t>s</w:t>
      </w:r>
      <w:r w:rsidR="00F00726">
        <w:rPr>
          <w:rFonts w:ascii="Cambria Math" w:hAnsi="Cambria Math"/>
          <w:lang w:val="en-HK"/>
        </w:rPr>
        <w:t xml:space="preserve">) </w:t>
      </w:r>
      <w:r w:rsidR="0082429A">
        <w:rPr>
          <w:rFonts w:ascii="Cambria Math" w:hAnsi="Cambria Math"/>
          <w:lang w:val="en-HK"/>
        </w:rPr>
        <w:t xml:space="preserve">on which beauty supervenes? </w:t>
      </w:r>
      <w:r w:rsidR="00631A85">
        <w:rPr>
          <w:rFonts w:ascii="Cambria Math" w:hAnsi="Cambria Math"/>
          <w:lang w:val="en-HK"/>
        </w:rPr>
        <w:t>W</w:t>
      </w:r>
      <w:r w:rsidR="0082429A">
        <w:rPr>
          <w:rFonts w:ascii="Cambria Math" w:hAnsi="Cambria Math"/>
          <w:lang w:val="en-HK"/>
        </w:rPr>
        <w:t xml:space="preserve">ould they not </w:t>
      </w:r>
      <w:r w:rsidR="00B10FB3">
        <w:rPr>
          <w:rFonts w:ascii="Cambria Math" w:hAnsi="Cambria Math"/>
          <w:lang w:val="en-HK"/>
        </w:rPr>
        <w:t>suffice</w:t>
      </w:r>
      <w:r w:rsidR="0082429A">
        <w:rPr>
          <w:rFonts w:ascii="Cambria Math" w:hAnsi="Cambria Math"/>
          <w:lang w:val="en-HK"/>
        </w:rPr>
        <w:t xml:space="preserve"> to cause the pleasure</w:t>
      </w:r>
      <w:r w:rsidR="00B10FB3">
        <w:rPr>
          <w:rFonts w:ascii="Cambria Math" w:hAnsi="Cambria Math"/>
          <w:lang w:val="en-HK"/>
        </w:rPr>
        <w:t xml:space="preserve"> in question</w:t>
      </w:r>
      <w:r w:rsidR="00080FA0">
        <w:rPr>
          <w:rFonts w:ascii="Cambria Math" w:hAnsi="Cambria Math"/>
          <w:lang w:val="en-HK"/>
        </w:rPr>
        <w:t>?</w:t>
      </w:r>
    </w:p>
    <w:p w14:paraId="543CBDB8" w14:textId="4C8B04E4" w:rsidR="00631A85" w:rsidRDefault="00A052C2" w:rsidP="00960D0E">
      <w:pPr>
        <w:spacing w:line="480" w:lineRule="auto"/>
        <w:ind w:firstLine="480"/>
        <w:rPr>
          <w:rFonts w:ascii="Cambria Math" w:hAnsi="Cambria Math"/>
          <w:lang w:val="en-HK"/>
        </w:rPr>
      </w:pPr>
      <w:r>
        <w:rPr>
          <w:rFonts w:ascii="Cambria Math" w:hAnsi="Cambria Math"/>
          <w:lang w:val="en-HK"/>
        </w:rPr>
        <w:t xml:space="preserve">Of course, the objection assumes that systematic overdetermination </w:t>
      </w:r>
      <w:r w:rsidR="004321D9">
        <w:rPr>
          <w:rFonts w:ascii="Cambria Math" w:hAnsi="Cambria Math"/>
          <w:lang w:val="en-HK"/>
        </w:rPr>
        <w:t>is always</w:t>
      </w:r>
      <w:r>
        <w:rPr>
          <w:rFonts w:ascii="Cambria Math" w:hAnsi="Cambria Math"/>
          <w:lang w:val="en-HK"/>
        </w:rPr>
        <w:t xml:space="preserve"> problematic, even when the causes are </w:t>
      </w:r>
      <w:r w:rsidR="004321D9">
        <w:rPr>
          <w:rFonts w:ascii="Cambria Math" w:hAnsi="Cambria Math"/>
          <w:lang w:val="en-HK"/>
        </w:rPr>
        <w:t xml:space="preserve">closely </w:t>
      </w:r>
      <w:r>
        <w:rPr>
          <w:rFonts w:ascii="Cambria Math" w:hAnsi="Cambria Math"/>
          <w:lang w:val="en-HK"/>
        </w:rPr>
        <w:t>connected by some non-causal relation such as supervenience. (For an alternative view, see</w:t>
      </w:r>
      <w:r w:rsidR="00FC51AA">
        <w:rPr>
          <w:rFonts w:ascii="Cambria Math" w:hAnsi="Cambria Math"/>
          <w:lang w:val="en-HK"/>
        </w:rPr>
        <w:t>, for example,</w:t>
      </w:r>
      <w:r>
        <w:rPr>
          <w:rFonts w:ascii="Cambria Math" w:hAnsi="Cambria Math"/>
          <w:lang w:val="en-HK"/>
        </w:rPr>
        <w:t xml:space="preserve"> Hacker</w:t>
      </w:r>
      <w:r w:rsidR="00FC51AA">
        <w:rPr>
          <w:rFonts w:ascii="Cambria Math" w:hAnsi="Cambria Math"/>
          <w:lang w:val="en-HK"/>
        </w:rPr>
        <w:t xml:space="preserve"> 1987</w:t>
      </w:r>
      <w:r w:rsidR="006B15A0">
        <w:rPr>
          <w:rFonts w:ascii="Cambria Math" w:hAnsi="Cambria Math"/>
          <w:lang w:val="en-HK"/>
        </w:rPr>
        <w:t>, Shafer-</w:t>
      </w:r>
      <w:r w:rsidR="006B15A0">
        <w:rPr>
          <w:rFonts w:ascii="Cambria Math" w:hAnsi="Cambria Math"/>
          <w:lang w:val="en-HK"/>
        </w:rPr>
        <w:lastRenderedPageBreak/>
        <w:t>Landau</w:t>
      </w:r>
      <w:r w:rsidR="003F707A">
        <w:rPr>
          <w:rFonts w:ascii="Cambria Math" w:hAnsi="Cambria Math"/>
          <w:lang w:val="en-HK"/>
        </w:rPr>
        <w:t xml:space="preserve"> 2003</w:t>
      </w:r>
      <w:r w:rsidR="006B15A0">
        <w:rPr>
          <w:rFonts w:ascii="Cambria Math" w:hAnsi="Cambria Math"/>
          <w:lang w:val="en-HK"/>
        </w:rPr>
        <w:t>,</w:t>
      </w:r>
      <w:r w:rsidR="003511CE">
        <w:rPr>
          <w:rFonts w:ascii="Cambria Math" w:hAnsi="Cambria Math"/>
          <w:lang w:val="en-HK"/>
        </w:rPr>
        <w:t xml:space="preserve"> and Thomasson 2007</w:t>
      </w:r>
      <w:r w:rsidR="002E2F79">
        <w:rPr>
          <w:rFonts w:ascii="Cambria Math" w:hAnsi="Cambria Math"/>
          <w:lang w:val="en-HK"/>
        </w:rPr>
        <w:t>.)</w:t>
      </w:r>
      <w:r w:rsidR="00226F7E">
        <w:rPr>
          <w:rFonts w:ascii="Cambria Math" w:hAnsi="Cambria Math"/>
          <w:lang w:val="en-HK"/>
        </w:rPr>
        <w:t xml:space="preserve"> </w:t>
      </w:r>
      <w:r w:rsidR="005A03FD">
        <w:rPr>
          <w:rFonts w:ascii="Cambria Math" w:hAnsi="Cambria Math"/>
          <w:lang w:val="en-HK"/>
        </w:rPr>
        <w:t xml:space="preserve">Regardless of whether one </w:t>
      </w:r>
      <w:r w:rsidR="00226F7E">
        <w:rPr>
          <w:rFonts w:ascii="Cambria Math" w:hAnsi="Cambria Math"/>
          <w:lang w:val="en-HK"/>
        </w:rPr>
        <w:t>accepts this</w:t>
      </w:r>
      <w:r w:rsidR="005A03FD">
        <w:rPr>
          <w:rFonts w:ascii="Cambria Math" w:hAnsi="Cambria Math"/>
          <w:lang w:val="en-HK"/>
        </w:rPr>
        <w:t xml:space="preserve"> assumption, there is another potential problem: the objection</w:t>
      </w:r>
      <w:r w:rsidR="002E2F79">
        <w:rPr>
          <w:rFonts w:ascii="Cambria Math" w:hAnsi="Cambria Math"/>
          <w:lang w:val="en-HK"/>
        </w:rPr>
        <w:t xml:space="preserve"> can easily be turned </w:t>
      </w:r>
      <w:r w:rsidR="00F13E66">
        <w:rPr>
          <w:rFonts w:ascii="Cambria Math" w:hAnsi="Cambria Math"/>
          <w:lang w:val="en-HK"/>
        </w:rPr>
        <w:t>on its head</w:t>
      </w:r>
      <w:r>
        <w:rPr>
          <w:rFonts w:ascii="Cambria Math" w:hAnsi="Cambria Math"/>
          <w:lang w:val="en-HK"/>
        </w:rPr>
        <w:t xml:space="preserve">. For, if </w:t>
      </w:r>
      <w:r w:rsidR="00CF634E">
        <w:rPr>
          <w:rFonts w:ascii="Cambria Math" w:hAnsi="Cambria Math"/>
          <w:lang w:val="en-HK"/>
        </w:rPr>
        <w:t xml:space="preserve">systematic </w:t>
      </w:r>
      <w:r>
        <w:rPr>
          <w:rFonts w:ascii="Cambria Math" w:hAnsi="Cambria Math"/>
          <w:lang w:val="en-HK"/>
        </w:rPr>
        <w:t xml:space="preserve">overdetermination is problematic, and the choice is between beauty and its base properties, </w:t>
      </w:r>
      <w:r w:rsidR="00CF634E">
        <w:rPr>
          <w:rFonts w:ascii="Cambria Math" w:hAnsi="Cambria Math"/>
          <w:lang w:val="en-HK"/>
        </w:rPr>
        <w:t xml:space="preserve">then </w:t>
      </w:r>
      <w:r>
        <w:rPr>
          <w:rFonts w:ascii="Cambria Math" w:hAnsi="Cambria Math"/>
          <w:lang w:val="en-HK"/>
        </w:rPr>
        <w:t xml:space="preserve">why not opt for beauty instead? At least in some cases, aesthetic pleasure </w:t>
      </w:r>
      <w:r w:rsidR="00A42B91">
        <w:rPr>
          <w:rFonts w:ascii="Cambria Math" w:hAnsi="Cambria Math"/>
          <w:lang w:val="en-HK"/>
        </w:rPr>
        <w:t xml:space="preserve">seems to </w:t>
      </w:r>
      <w:r>
        <w:rPr>
          <w:rFonts w:ascii="Cambria Math" w:hAnsi="Cambria Math"/>
          <w:lang w:val="en-HK"/>
        </w:rPr>
        <w:t>depend counterfactually on</w:t>
      </w:r>
      <w:r w:rsidR="00CF634E">
        <w:rPr>
          <w:rFonts w:ascii="Cambria Math" w:hAnsi="Cambria Math"/>
          <w:lang w:val="en-HK"/>
        </w:rPr>
        <w:t xml:space="preserve"> </w:t>
      </w:r>
      <w:r>
        <w:rPr>
          <w:rFonts w:ascii="Cambria Math" w:hAnsi="Cambria Math"/>
          <w:lang w:val="en-HK"/>
        </w:rPr>
        <w:t>beauty</w:t>
      </w:r>
      <w:r w:rsidR="00CF634E">
        <w:rPr>
          <w:rFonts w:ascii="Cambria Math" w:hAnsi="Cambria Math"/>
          <w:lang w:val="en-HK"/>
        </w:rPr>
        <w:t xml:space="preserve"> </w:t>
      </w:r>
      <w:r>
        <w:rPr>
          <w:rFonts w:ascii="Cambria Math" w:hAnsi="Cambria Math"/>
          <w:lang w:val="en-HK"/>
        </w:rPr>
        <w:t>rather than</w:t>
      </w:r>
      <w:r w:rsidR="00CF634E">
        <w:rPr>
          <w:rFonts w:ascii="Cambria Math" w:hAnsi="Cambria Math"/>
          <w:lang w:val="en-HK"/>
        </w:rPr>
        <w:t xml:space="preserve"> on</w:t>
      </w:r>
      <w:r>
        <w:rPr>
          <w:rFonts w:ascii="Cambria Math" w:hAnsi="Cambria Math"/>
          <w:lang w:val="en-HK"/>
        </w:rPr>
        <w:t xml:space="preserve"> </w:t>
      </w:r>
      <w:r w:rsidR="00CF634E">
        <w:rPr>
          <w:rFonts w:ascii="Cambria Math" w:hAnsi="Cambria Math"/>
          <w:lang w:val="en-HK"/>
        </w:rPr>
        <w:t xml:space="preserve">a conjunction of </w:t>
      </w:r>
      <w:r>
        <w:rPr>
          <w:rFonts w:ascii="Cambria Math" w:hAnsi="Cambria Math"/>
          <w:lang w:val="en-HK"/>
        </w:rPr>
        <w:t>base properties. For example,</w:t>
      </w:r>
      <w:r w:rsidR="004321D9">
        <w:rPr>
          <w:rFonts w:ascii="Cambria Math" w:hAnsi="Cambria Math"/>
          <w:lang w:val="en-HK"/>
        </w:rPr>
        <w:t xml:space="preserve"> a sensitive listener </w:t>
      </w:r>
      <w:r w:rsidR="005D223B">
        <w:rPr>
          <w:rFonts w:ascii="Cambria Math" w:hAnsi="Cambria Math"/>
          <w:lang w:val="en-HK"/>
        </w:rPr>
        <w:t xml:space="preserve">such as Liszt </w:t>
      </w:r>
      <w:r w:rsidR="004321D9">
        <w:rPr>
          <w:rFonts w:ascii="Cambria Math" w:hAnsi="Cambria Math"/>
          <w:lang w:val="en-HK"/>
        </w:rPr>
        <w:t xml:space="preserve">would probably have liked Mozart’s </w:t>
      </w:r>
      <w:r w:rsidR="004321D9" w:rsidRPr="004321D9">
        <w:rPr>
          <w:rFonts w:ascii="Cambria Math" w:hAnsi="Cambria Math"/>
          <w:i/>
          <w:iCs/>
          <w:lang w:val="en-HK"/>
        </w:rPr>
        <w:t>Requiem</w:t>
      </w:r>
      <w:r w:rsidR="004321D9">
        <w:rPr>
          <w:rFonts w:ascii="Cambria Math" w:hAnsi="Cambria Math"/>
          <w:lang w:val="en-HK"/>
        </w:rPr>
        <w:t xml:space="preserve"> even if </w:t>
      </w:r>
      <w:r w:rsidR="00C34B49">
        <w:rPr>
          <w:rFonts w:ascii="Cambria Math" w:hAnsi="Cambria Math"/>
          <w:lang w:val="en-HK"/>
        </w:rPr>
        <w:t xml:space="preserve">some </w:t>
      </w:r>
      <w:r w:rsidR="00A23AAB">
        <w:rPr>
          <w:rFonts w:ascii="Cambria Math" w:hAnsi="Cambria Math"/>
          <w:lang w:val="en-HK"/>
        </w:rPr>
        <w:t>of its</w:t>
      </w:r>
      <w:r w:rsidR="004321D9">
        <w:rPr>
          <w:rFonts w:ascii="Cambria Math" w:hAnsi="Cambria Math"/>
          <w:lang w:val="en-HK"/>
        </w:rPr>
        <w:t xml:space="preserve"> notes had been different</w:t>
      </w:r>
      <w:r w:rsidR="00864923">
        <w:rPr>
          <w:rFonts w:ascii="Cambria Math" w:hAnsi="Cambria Math"/>
          <w:lang w:val="en-HK"/>
        </w:rPr>
        <w:t>—Mozart’s talent would seem to guarantee thi</w:t>
      </w:r>
      <w:r w:rsidR="0088336B">
        <w:rPr>
          <w:rFonts w:ascii="Cambria Math" w:hAnsi="Cambria Math"/>
          <w:lang w:val="en-HK"/>
        </w:rPr>
        <w:t>s. B</w:t>
      </w:r>
      <w:r w:rsidR="004321D9">
        <w:rPr>
          <w:rFonts w:ascii="Cambria Math" w:hAnsi="Cambria Math"/>
          <w:lang w:val="en-HK"/>
        </w:rPr>
        <w:t>ut</w:t>
      </w:r>
      <w:r w:rsidR="00864923">
        <w:rPr>
          <w:rFonts w:ascii="Cambria Math" w:hAnsi="Cambria Math"/>
          <w:lang w:val="en-HK"/>
        </w:rPr>
        <w:t xml:space="preserve"> </w:t>
      </w:r>
      <w:r w:rsidR="004321D9">
        <w:rPr>
          <w:rFonts w:ascii="Cambria Math" w:hAnsi="Cambria Math"/>
          <w:lang w:val="en-HK"/>
        </w:rPr>
        <w:t xml:space="preserve">he probably would not have liked it if it had not been beautiful. </w:t>
      </w:r>
      <w:r w:rsidR="00FC51AA">
        <w:rPr>
          <w:rFonts w:ascii="Cambria Math" w:hAnsi="Cambria Math"/>
          <w:lang w:val="en-HK"/>
        </w:rPr>
        <w:t xml:space="preserve">As a result, </w:t>
      </w:r>
      <w:r w:rsidR="00A42B91">
        <w:rPr>
          <w:rFonts w:ascii="Cambria Math" w:hAnsi="Cambria Math"/>
          <w:lang w:val="en-HK"/>
        </w:rPr>
        <w:t xml:space="preserve">it is at least arguable that </w:t>
      </w:r>
      <w:r w:rsidR="00FC51AA">
        <w:rPr>
          <w:rFonts w:ascii="Cambria Math" w:hAnsi="Cambria Math"/>
          <w:lang w:val="en-HK"/>
        </w:rPr>
        <w:t>Liszt’s pleasure counterfactually depend</w:t>
      </w:r>
      <w:r w:rsidR="00A42B91">
        <w:rPr>
          <w:rFonts w:ascii="Cambria Math" w:hAnsi="Cambria Math"/>
          <w:lang w:val="en-HK"/>
        </w:rPr>
        <w:t xml:space="preserve">s </w:t>
      </w:r>
      <w:r w:rsidR="00FC51AA">
        <w:rPr>
          <w:rFonts w:ascii="Cambria Math" w:hAnsi="Cambria Math"/>
          <w:lang w:val="en-HK"/>
        </w:rPr>
        <w:t xml:space="preserve">on the </w:t>
      </w:r>
      <w:r w:rsidR="00FC51AA" w:rsidRPr="00FC51AA">
        <w:rPr>
          <w:rFonts w:ascii="Cambria Math" w:hAnsi="Cambria Math"/>
          <w:i/>
          <w:lang w:val="en-HK"/>
        </w:rPr>
        <w:t>Requiem</w:t>
      </w:r>
      <w:r w:rsidR="00FC51AA">
        <w:rPr>
          <w:rFonts w:ascii="Cambria Math" w:hAnsi="Cambria Math"/>
          <w:lang w:val="en-HK"/>
        </w:rPr>
        <w:t xml:space="preserve">’s beauty </w:t>
      </w:r>
      <w:r w:rsidR="00E10094">
        <w:rPr>
          <w:rFonts w:ascii="Cambria Math" w:hAnsi="Cambria Math"/>
          <w:lang w:val="en-HK"/>
        </w:rPr>
        <w:t xml:space="preserve">and not on the </w:t>
      </w:r>
      <w:r w:rsidR="00A42B91">
        <w:rPr>
          <w:rFonts w:ascii="Cambria Math" w:hAnsi="Cambria Math"/>
          <w:lang w:val="en-HK"/>
        </w:rPr>
        <w:t>sequence of sounds</w:t>
      </w:r>
      <w:r w:rsidR="00E10094">
        <w:rPr>
          <w:rFonts w:ascii="Cambria Math" w:hAnsi="Cambria Math"/>
          <w:lang w:val="en-HK"/>
        </w:rPr>
        <w:t xml:space="preserve"> that is its actual musical structure.</w:t>
      </w:r>
      <w:r w:rsidR="00326DA3">
        <w:rPr>
          <w:rStyle w:val="EndnoteReference"/>
          <w:rFonts w:ascii="Cambria Math" w:hAnsi="Cambria Math"/>
          <w:lang w:val="en-HK"/>
        </w:rPr>
        <w:endnoteReference w:id="11"/>
      </w:r>
    </w:p>
    <w:p w14:paraId="1885E21E" w14:textId="26E677CF" w:rsidR="002E2F79" w:rsidRPr="002E2F79" w:rsidRDefault="002E2F79" w:rsidP="00960D0E">
      <w:pPr>
        <w:spacing w:line="480" w:lineRule="auto"/>
        <w:rPr>
          <w:rFonts w:ascii="Cambria Math" w:hAnsi="Cambria Math"/>
          <w:lang w:val="en-HK"/>
        </w:rPr>
      </w:pPr>
      <w:r>
        <w:rPr>
          <w:rFonts w:ascii="Cambria Math" w:hAnsi="Cambria Math"/>
          <w:lang w:val="en-HK"/>
        </w:rPr>
        <w:tab/>
        <w:t xml:space="preserve">So far, my response to the third objection has granted the assumption that there is overdetermination if we ascribe causal efficacy to both beauty and its base properties (in a particular case). </w:t>
      </w:r>
      <w:r w:rsidRPr="002E2F79">
        <w:rPr>
          <w:rFonts w:ascii="Cambria Math" w:hAnsi="Cambria Math"/>
          <w:lang w:val="en-HK"/>
        </w:rPr>
        <w:t xml:space="preserve">In fact, within the framework of a counterfactual theory of causation, it is not even clear </w:t>
      </w:r>
      <w:r w:rsidR="00226F7E">
        <w:rPr>
          <w:rFonts w:ascii="Cambria Math" w:hAnsi="Cambria Math"/>
          <w:lang w:val="en-HK"/>
        </w:rPr>
        <w:t xml:space="preserve">that </w:t>
      </w:r>
      <w:r w:rsidRPr="002E2F79">
        <w:rPr>
          <w:rFonts w:ascii="Cambria Math" w:hAnsi="Cambria Math"/>
          <w:lang w:val="en-HK"/>
        </w:rPr>
        <w:t xml:space="preserve">we can speak of overdetermination in </w:t>
      </w:r>
      <w:r>
        <w:rPr>
          <w:rFonts w:ascii="Cambria Math" w:hAnsi="Cambria Math"/>
          <w:lang w:val="en-HK"/>
        </w:rPr>
        <w:t>such a case</w:t>
      </w:r>
      <w:r w:rsidRPr="002E2F79">
        <w:rPr>
          <w:rFonts w:ascii="Cambria Math" w:hAnsi="Cambria Math"/>
          <w:lang w:val="en-HK"/>
        </w:rPr>
        <w:t xml:space="preserve">, for it is unclear what it could mean for the base properties to “suffice to cause the pleasure”. It cannot mean that the base properties would have caused the pleasure in the absence of beauty. Such a scenario is ruled out by the relation of supervenience: necessarily, if the base properties for a supervening property are instantiated, then the supervening </w:t>
      </w:r>
      <w:r w:rsidRPr="002E2F79">
        <w:rPr>
          <w:rFonts w:ascii="Cambria Math" w:hAnsi="Cambria Math"/>
          <w:lang w:val="en-HK"/>
        </w:rPr>
        <w:lastRenderedPageBreak/>
        <w:t xml:space="preserve">property is instantiated as well. But what else could </w:t>
      </w:r>
      <w:r>
        <w:rPr>
          <w:rFonts w:ascii="Cambria Math" w:hAnsi="Cambria Math"/>
          <w:lang w:val="en-HK"/>
        </w:rPr>
        <w:t>“suffice to cause the pleasure” mean (again, within the context of a counterfactual theory)</w:t>
      </w:r>
      <w:r w:rsidRPr="002E2F79">
        <w:rPr>
          <w:rFonts w:ascii="Cambria Math" w:hAnsi="Cambria Math"/>
          <w:lang w:val="en-HK"/>
        </w:rPr>
        <w:t>? If no viable option presents itself, perhaps it is better to regard beauty and its base properties (in a particular case) as joint causes</w:t>
      </w:r>
      <w:r w:rsidR="005A03FD">
        <w:rPr>
          <w:rFonts w:ascii="Cambria Math" w:hAnsi="Cambria Math"/>
          <w:lang w:val="en-HK"/>
        </w:rPr>
        <w:t xml:space="preserve"> or even as parts of a single cause</w:t>
      </w:r>
      <w:r w:rsidRPr="002E2F79">
        <w:rPr>
          <w:rFonts w:ascii="Cambria Math" w:hAnsi="Cambria Math"/>
          <w:lang w:val="en-HK"/>
        </w:rPr>
        <w:t>, in which case there is no overdetermination.</w:t>
      </w:r>
    </w:p>
    <w:p w14:paraId="2BBBD2FB" w14:textId="634051FE" w:rsidR="002E2F79" w:rsidRDefault="002E2F79" w:rsidP="00960D0E">
      <w:pPr>
        <w:spacing w:line="480" w:lineRule="auto"/>
        <w:rPr>
          <w:rFonts w:ascii="Cambria Math" w:hAnsi="Cambria Math"/>
          <w:lang w:val="en-HK"/>
        </w:rPr>
      </w:pPr>
    </w:p>
    <w:p w14:paraId="56E6C245" w14:textId="77777777" w:rsidR="002404B0" w:rsidRDefault="002404B0" w:rsidP="00960D0E">
      <w:pPr>
        <w:spacing w:line="480" w:lineRule="auto"/>
        <w:rPr>
          <w:rFonts w:ascii="Cambria Math" w:hAnsi="Cambria Math"/>
          <w:lang w:val="en-HK"/>
        </w:rPr>
      </w:pPr>
    </w:p>
    <w:p w14:paraId="1DF7E714" w14:textId="02E901D3" w:rsidR="00386F2D" w:rsidRPr="00271E1E" w:rsidRDefault="00BE28CC" w:rsidP="00960D0E">
      <w:pPr>
        <w:pStyle w:val="ListParagraph"/>
        <w:numPr>
          <w:ilvl w:val="0"/>
          <w:numId w:val="1"/>
        </w:numPr>
        <w:spacing w:line="480" w:lineRule="auto"/>
        <w:rPr>
          <w:rFonts w:ascii="Cambria Math" w:hAnsi="Cambria Math"/>
          <w:b/>
          <w:lang w:val="en-HK"/>
        </w:rPr>
      </w:pPr>
      <w:r w:rsidRPr="00271E1E">
        <w:rPr>
          <w:rFonts w:ascii="Cambria Math" w:hAnsi="Cambria Math"/>
          <w:b/>
          <w:lang w:val="en-HK"/>
        </w:rPr>
        <w:t>Fourth objection</w:t>
      </w:r>
    </w:p>
    <w:p w14:paraId="044CE17A" w14:textId="77777777" w:rsidR="00386F2D" w:rsidRPr="0001792C" w:rsidRDefault="00386F2D" w:rsidP="00960D0E">
      <w:pPr>
        <w:spacing w:line="480" w:lineRule="auto"/>
        <w:rPr>
          <w:rFonts w:ascii="Cambria Math" w:hAnsi="Cambria Math"/>
          <w:lang w:val="en-HK"/>
        </w:rPr>
      </w:pPr>
    </w:p>
    <w:p w14:paraId="113A2061" w14:textId="090E599D" w:rsidR="00A42B91" w:rsidRDefault="00386F2D" w:rsidP="00960D0E">
      <w:pPr>
        <w:spacing w:line="480" w:lineRule="auto"/>
        <w:rPr>
          <w:rFonts w:ascii="Cambria Math" w:hAnsi="Cambria Math"/>
          <w:lang w:val="en-HK"/>
        </w:rPr>
      </w:pPr>
      <w:r>
        <w:rPr>
          <w:rFonts w:ascii="Cambria Math" w:hAnsi="Cambria Math"/>
          <w:lang w:val="en-HK"/>
        </w:rPr>
        <w:t>O</w:t>
      </w:r>
      <w:r w:rsidR="009050A4" w:rsidRPr="0001792C">
        <w:rPr>
          <w:rFonts w:ascii="Cambria Math" w:hAnsi="Cambria Math"/>
          <w:lang w:val="en-HK"/>
        </w:rPr>
        <w:t xml:space="preserve">ne may </w:t>
      </w:r>
      <w:r w:rsidR="00A56BD0">
        <w:rPr>
          <w:rFonts w:ascii="Cambria Math" w:hAnsi="Cambria Math"/>
          <w:lang w:val="en-HK"/>
        </w:rPr>
        <w:t>object</w:t>
      </w:r>
      <w:r w:rsidR="009050A4" w:rsidRPr="0001792C">
        <w:rPr>
          <w:rFonts w:ascii="Cambria Math" w:hAnsi="Cambria Math"/>
          <w:lang w:val="en-HK"/>
        </w:rPr>
        <w:t xml:space="preserve"> that, regardless of which theory of causation is to be preferred, </w:t>
      </w:r>
      <w:r w:rsidR="003D0988" w:rsidRPr="0001792C">
        <w:rPr>
          <w:rFonts w:ascii="Cambria Math" w:hAnsi="Cambria Math"/>
          <w:lang w:val="en-HK"/>
        </w:rPr>
        <w:t xml:space="preserve">the </w:t>
      </w:r>
      <w:r w:rsidR="00D57277">
        <w:rPr>
          <w:rFonts w:ascii="Cambria Math" w:hAnsi="Cambria Math"/>
          <w:lang w:val="en-HK"/>
        </w:rPr>
        <w:t>assumption that beauty is causally efficacious</w:t>
      </w:r>
      <w:r w:rsidR="009050A4" w:rsidRPr="0001792C">
        <w:rPr>
          <w:rFonts w:ascii="Cambria Math" w:hAnsi="Cambria Math"/>
          <w:lang w:val="en-HK"/>
        </w:rPr>
        <w:t xml:space="preserve"> </w:t>
      </w:r>
      <w:r w:rsidR="00FB44F2" w:rsidRPr="0001792C">
        <w:rPr>
          <w:rFonts w:ascii="Cambria Math" w:hAnsi="Cambria Math"/>
          <w:lang w:val="en-HK"/>
        </w:rPr>
        <w:t xml:space="preserve">is in tension with </w:t>
      </w:r>
      <w:r w:rsidR="00D36B5C">
        <w:rPr>
          <w:rFonts w:ascii="Cambria Math" w:hAnsi="Cambria Math"/>
          <w:lang w:val="en-HK"/>
        </w:rPr>
        <w:t>a widely</w:t>
      </w:r>
      <w:r w:rsidR="00F8104C">
        <w:rPr>
          <w:rFonts w:ascii="Cambria Math" w:hAnsi="Cambria Math"/>
          <w:lang w:val="en-HK"/>
        </w:rPr>
        <w:t xml:space="preserve"> </w:t>
      </w:r>
      <w:r w:rsidR="00856E73">
        <w:rPr>
          <w:rFonts w:ascii="Cambria Math" w:hAnsi="Cambria Math"/>
          <w:lang w:val="en-HK"/>
        </w:rPr>
        <w:t>held</w:t>
      </w:r>
      <w:r w:rsidR="00D36B5C">
        <w:rPr>
          <w:rFonts w:ascii="Cambria Math" w:hAnsi="Cambria Math"/>
          <w:lang w:val="en-HK"/>
        </w:rPr>
        <w:t xml:space="preserve"> platitude</w:t>
      </w:r>
      <w:r w:rsidR="00FB44F2" w:rsidRPr="0001792C">
        <w:rPr>
          <w:rFonts w:ascii="Cambria Math" w:hAnsi="Cambria Math"/>
          <w:lang w:val="en-HK"/>
        </w:rPr>
        <w:t xml:space="preserve"> about beauty, namely, that </w:t>
      </w:r>
      <w:r w:rsidR="002A581D">
        <w:rPr>
          <w:rFonts w:ascii="Cambria Math" w:hAnsi="Cambria Math"/>
          <w:lang w:val="en-HK"/>
        </w:rPr>
        <w:t xml:space="preserve">experiencing the object (or a perceptual substitute of the object) </w:t>
      </w:r>
      <w:r w:rsidR="00D36B5C">
        <w:rPr>
          <w:rFonts w:ascii="Cambria Math" w:hAnsi="Cambria Math"/>
          <w:lang w:val="en-HK"/>
        </w:rPr>
        <w:t xml:space="preserve">is an ineliminable step in the process </w:t>
      </w:r>
      <w:r w:rsidR="002A581D">
        <w:rPr>
          <w:rFonts w:ascii="Cambria Math" w:hAnsi="Cambria Math"/>
          <w:lang w:val="en-HK"/>
        </w:rPr>
        <w:t>of coming to know that the object</w:t>
      </w:r>
      <w:r w:rsidR="00D36B5C">
        <w:rPr>
          <w:rFonts w:ascii="Cambria Math" w:hAnsi="Cambria Math"/>
          <w:lang w:val="en-HK"/>
        </w:rPr>
        <w:t xml:space="preserve"> is beautiful. </w:t>
      </w:r>
      <w:r w:rsidR="00B86EE3">
        <w:rPr>
          <w:rFonts w:ascii="Cambria Math" w:hAnsi="Cambria Math"/>
          <w:lang w:val="en-HK"/>
        </w:rPr>
        <w:t xml:space="preserve">Note that the platitude does not imply that one </w:t>
      </w:r>
      <w:r w:rsidR="00A42B91">
        <w:rPr>
          <w:rFonts w:ascii="Cambria Math" w:hAnsi="Cambria Math"/>
          <w:lang w:val="en-HK"/>
        </w:rPr>
        <w:t>must</w:t>
      </w:r>
      <w:r w:rsidR="00B86EE3">
        <w:rPr>
          <w:rFonts w:ascii="Cambria Math" w:hAnsi="Cambria Math"/>
          <w:lang w:val="en-HK"/>
        </w:rPr>
        <w:t xml:space="preserve"> experience the object (or a perceptual substitute) for oneself; it does not commit one to the so-called Acquaintance Principle.</w:t>
      </w:r>
      <w:r w:rsidR="00CF634E">
        <w:rPr>
          <w:rStyle w:val="EndnoteReference"/>
          <w:rFonts w:ascii="Cambria Math" w:hAnsi="Cambria Math"/>
          <w:lang w:val="en-HK"/>
        </w:rPr>
        <w:endnoteReference w:id="12"/>
      </w:r>
      <w:r w:rsidR="00B86EE3">
        <w:rPr>
          <w:rFonts w:ascii="Cambria Math" w:hAnsi="Cambria Math"/>
          <w:lang w:val="en-HK"/>
        </w:rPr>
        <w:t xml:space="preserve"> </w:t>
      </w:r>
      <w:r w:rsidR="00864923">
        <w:rPr>
          <w:rFonts w:ascii="Cambria Math" w:hAnsi="Cambria Math"/>
          <w:lang w:val="en-HK"/>
        </w:rPr>
        <w:t>(</w:t>
      </w:r>
      <w:r w:rsidR="008618CD">
        <w:rPr>
          <w:rFonts w:ascii="Cambria Math" w:hAnsi="Cambria Math"/>
          <w:lang w:val="en-HK"/>
        </w:rPr>
        <w:t>The principle entails the platitude but not vice versa.</w:t>
      </w:r>
      <w:r w:rsidR="00864923">
        <w:rPr>
          <w:rFonts w:ascii="Cambria Math" w:hAnsi="Cambria Math"/>
          <w:lang w:val="en-HK"/>
        </w:rPr>
        <w:t>)</w:t>
      </w:r>
      <w:r w:rsidR="008618CD">
        <w:rPr>
          <w:rFonts w:ascii="Cambria Math" w:hAnsi="Cambria Math"/>
          <w:lang w:val="en-HK"/>
        </w:rPr>
        <w:t xml:space="preserve"> </w:t>
      </w:r>
      <w:r w:rsidR="00B86EE3">
        <w:rPr>
          <w:rFonts w:ascii="Cambria Math" w:hAnsi="Cambria Math"/>
          <w:lang w:val="en-HK"/>
        </w:rPr>
        <w:t xml:space="preserve">What it does imply is that </w:t>
      </w:r>
      <w:r w:rsidR="00B86EE3" w:rsidRPr="00B86EE3">
        <w:rPr>
          <w:rFonts w:ascii="Cambria Math" w:hAnsi="Cambria Math"/>
          <w:i/>
          <w:lang w:val="en-HK"/>
        </w:rPr>
        <w:t>someone</w:t>
      </w:r>
      <w:r w:rsidR="00B86EE3">
        <w:rPr>
          <w:rFonts w:ascii="Cambria Math" w:hAnsi="Cambria Math"/>
          <w:lang w:val="en-HK"/>
        </w:rPr>
        <w:t xml:space="preserve"> will have to have experienced the object (or a perceptual substitute) if </w:t>
      </w:r>
      <w:r w:rsidR="00B86EE3" w:rsidRPr="00552B03">
        <w:rPr>
          <w:rFonts w:ascii="Cambria Math" w:hAnsi="Cambria Math"/>
          <w:i/>
          <w:lang w:val="en-HK"/>
        </w:rPr>
        <w:t>someone</w:t>
      </w:r>
      <w:r w:rsidR="00B86EE3">
        <w:rPr>
          <w:rFonts w:ascii="Cambria Math" w:hAnsi="Cambria Math"/>
          <w:lang w:val="en-HK"/>
        </w:rPr>
        <w:t xml:space="preserve"> is to acquire the knowledge that it is beautiful. In other words, the platitude is compatible with t</w:t>
      </w:r>
      <w:r w:rsidR="00990CDD">
        <w:rPr>
          <w:rFonts w:ascii="Cambria Math" w:hAnsi="Cambria Math"/>
          <w:lang w:val="en-HK"/>
        </w:rPr>
        <w:t xml:space="preserve">estimonial knowledge of beauty. It only requires that </w:t>
      </w:r>
      <w:r w:rsidR="00990CDD">
        <w:rPr>
          <w:rFonts w:ascii="Cambria Math" w:hAnsi="Cambria Math"/>
          <w:lang w:val="en-HK"/>
        </w:rPr>
        <w:lastRenderedPageBreak/>
        <w:t xml:space="preserve">the testimony </w:t>
      </w:r>
      <w:r w:rsidR="00000DA7">
        <w:rPr>
          <w:rFonts w:ascii="Cambria Math" w:hAnsi="Cambria Math"/>
          <w:lang w:val="en-HK"/>
        </w:rPr>
        <w:t>be traceable</w:t>
      </w:r>
      <w:r w:rsidR="00F00726">
        <w:rPr>
          <w:rFonts w:ascii="Cambria Math" w:hAnsi="Cambria Math"/>
          <w:lang w:val="en-HK"/>
        </w:rPr>
        <w:t xml:space="preserve"> ultimately</w:t>
      </w:r>
      <w:r w:rsidR="00990CDD">
        <w:rPr>
          <w:rFonts w:ascii="Cambria Math" w:hAnsi="Cambria Math"/>
          <w:lang w:val="en-HK"/>
        </w:rPr>
        <w:t xml:space="preserve"> to </w:t>
      </w:r>
      <w:r w:rsidR="00000DA7">
        <w:rPr>
          <w:rFonts w:ascii="Cambria Math" w:hAnsi="Cambria Math"/>
          <w:lang w:val="en-HK"/>
        </w:rPr>
        <w:t>a source</w:t>
      </w:r>
      <w:r w:rsidR="00990CDD">
        <w:rPr>
          <w:rFonts w:ascii="Cambria Math" w:hAnsi="Cambria Math"/>
          <w:lang w:val="en-HK"/>
        </w:rPr>
        <w:t xml:space="preserve"> who has</w:t>
      </w:r>
      <w:r w:rsidR="00B86EE3">
        <w:rPr>
          <w:rFonts w:ascii="Cambria Math" w:hAnsi="Cambria Math"/>
          <w:lang w:val="en-HK"/>
        </w:rPr>
        <w:t xml:space="preserve"> experience</w:t>
      </w:r>
      <w:r w:rsidR="00990CDD">
        <w:rPr>
          <w:rFonts w:ascii="Cambria Math" w:hAnsi="Cambria Math"/>
          <w:lang w:val="en-HK"/>
        </w:rPr>
        <w:t>d</w:t>
      </w:r>
      <w:r w:rsidR="00B86EE3">
        <w:rPr>
          <w:rFonts w:ascii="Cambria Math" w:hAnsi="Cambria Math"/>
          <w:lang w:val="en-HK"/>
        </w:rPr>
        <w:t xml:space="preserve"> the object (or a perceptual substitute).</w:t>
      </w:r>
      <w:r w:rsidR="00A42B91">
        <w:rPr>
          <w:rFonts w:ascii="Cambria Math" w:hAnsi="Cambria Math"/>
          <w:lang w:val="en-HK"/>
        </w:rPr>
        <w:t xml:space="preserve"> Using Malcolm Budd’s terminology</w:t>
      </w:r>
      <w:r w:rsidR="00F00726">
        <w:rPr>
          <w:rFonts w:ascii="Cambria Math" w:hAnsi="Cambria Math"/>
          <w:lang w:val="en-HK"/>
        </w:rPr>
        <w:t xml:space="preserve"> (in Budd 2007)</w:t>
      </w:r>
      <w:r w:rsidR="00A42B91">
        <w:rPr>
          <w:rFonts w:ascii="Cambria Math" w:hAnsi="Cambria Math"/>
          <w:lang w:val="en-HK"/>
        </w:rPr>
        <w:t>, one might paraphrase the platitude by saying that</w:t>
      </w:r>
      <w:r w:rsidR="00F00726">
        <w:rPr>
          <w:rFonts w:ascii="Cambria Math" w:hAnsi="Cambria Math"/>
          <w:lang w:val="en-HK"/>
        </w:rPr>
        <w:t xml:space="preserve"> </w:t>
      </w:r>
      <w:r w:rsidR="00A42B91">
        <w:rPr>
          <w:rFonts w:ascii="Cambria Math" w:hAnsi="Cambria Math"/>
          <w:lang w:val="en-HK"/>
        </w:rPr>
        <w:t>experience</w:t>
      </w:r>
      <w:r w:rsidR="00F00726">
        <w:rPr>
          <w:rFonts w:ascii="Cambria Math" w:hAnsi="Cambria Math"/>
          <w:lang w:val="en-HK"/>
        </w:rPr>
        <w:t xml:space="preserve"> </w:t>
      </w:r>
      <w:r w:rsidR="00A42B91">
        <w:rPr>
          <w:rFonts w:ascii="Cambria Math" w:hAnsi="Cambria Math"/>
          <w:lang w:val="en-HK"/>
        </w:rPr>
        <w:t>is the “canonical basis” for aesthetic attributions</w:t>
      </w:r>
      <w:r w:rsidR="00D43950">
        <w:rPr>
          <w:rFonts w:ascii="Cambria Math" w:hAnsi="Cambria Math"/>
          <w:lang w:val="en-HK"/>
        </w:rPr>
        <w:t>.</w:t>
      </w:r>
    </w:p>
    <w:p w14:paraId="2F1A4AEC" w14:textId="0A875FEC" w:rsidR="00372384" w:rsidRDefault="002A05CF" w:rsidP="00960D0E">
      <w:pPr>
        <w:spacing w:line="480" w:lineRule="auto"/>
        <w:ind w:firstLine="480"/>
        <w:rPr>
          <w:rFonts w:ascii="Cambria Math" w:hAnsi="Cambria Math"/>
          <w:lang w:val="en-HK"/>
        </w:rPr>
      </w:pPr>
      <w:r>
        <w:rPr>
          <w:rFonts w:ascii="Cambria Math" w:hAnsi="Cambria Math"/>
          <w:lang w:val="en-HK"/>
        </w:rPr>
        <w:t>Now t</w:t>
      </w:r>
      <w:r w:rsidR="00900265" w:rsidRPr="0001792C">
        <w:rPr>
          <w:rFonts w:ascii="Cambria Math" w:hAnsi="Cambria Math"/>
          <w:lang w:val="en-HK"/>
        </w:rPr>
        <w:t>he reason</w:t>
      </w:r>
      <w:r w:rsidR="00856E73">
        <w:rPr>
          <w:rFonts w:ascii="Cambria Math" w:hAnsi="Cambria Math"/>
          <w:lang w:val="en-HK"/>
        </w:rPr>
        <w:t xml:space="preserve">ing behind the </w:t>
      </w:r>
      <w:r w:rsidR="005D223B">
        <w:rPr>
          <w:rFonts w:ascii="Cambria Math" w:hAnsi="Cambria Math"/>
          <w:lang w:val="en-HK"/>
        </w:rPr>
        <w:t>fourth</w:t>
      </w:r>
      <w:r w:rsidR="00B86EE3">
        <w:rPr>
          <w:rFonts w:ascii="Cambria Math" w:hAnsi="Cambria Math"/>
          <w:lang w:val="en-HK"/>
        </w:rPr>
        <w:t xml:space="preserve"> </w:t>
      </w:r>
      <w:r w:rsidR="00A56BD0">
        <w:rPr>
          <w:rFonts w:ascii="Cambria Math" w:hAnsi="Cambria Math"/>
          <w:lang w:val="en-HK"/>
        </w:rPr>
        <w:t>objection</w:t>
      </w:r>
      <w:r w:rsidR="00856E73">
        <w:rPr>
          <w:rFonts w:ascii="Cambria Math" w:hAnsi="Cambria Math"/>
          <w:lang w:val="en-HK"/>
        </w:rPr>
        <w:t xml:space="preserve"> </w:t>
      </w:r>
      <w:r>
        <w:rPr>
          <w:rFonts w:ascii="Cambria Math" w:hAnsi="Cambria Math"/>
          <w:lang w:val="en-HK"/>
        </w:rPr>
        <w:t>can be explained as</w:t>
      </w:r>
      <w:r w:rsidR="00856E73">
        <w:rPr>
          <w:rFonts w:ascii="Cambria Math" w:hAnsi="Cambria Math"/>
          <w:lang w:val="en-HK"/>
        </w:rPr>
        <w:t xml:space="preserve"> follows</w:t>
      </w:r>
      <w:r w:rsidR="00856E73" w:rsidRPr="0001792C">
        <w:rPr>
          <w:rFonts w:ascii="Cambria Math" w:hAnsi="Cambria Math"/>
          <w:lang w:val="en-HK"/>
        </w:rPr>
        <w:t xml:space="preserve">. </w:t>
      </w:r>
      <w:r w:rsidR="00900265" w:rsidRPr="0001792C">
        <w:rPr>
          <w:rFonts w:ascii="Cambria Math" w:hAnsi="Cambria Math"/>
          <w:lang w:val="en-HK"/>
        </w:rPr>
        <w:t>If beauty were causally efficacious</w:t>
      </w:r>
      <w:r w:rsidR="00EC5F91" w:rsidRPr="0001792C">
        <w:rPr>
          <w:rFonts w:ascii="Cambria Math" w:hAnsi="Cambria Math"/>
          <w:lang w:val="en-HK"/>
        </w:rPr>
        <w:t>, then</w:t>
      </w:r>
      <w:r w:rsidR="008E1FBF">
        <w:rPr>
          <w:rFonts w:ascii="Cambria Math" w:hAnsi="Cambria Math"/>
          <w:lang w:val="en-HK"/>
        </w:rPr>
        <w:t xml:space="preserve">, presumably, it would have a constellation of effects, just like any other causally efficacious property. However, if that were to be the case, then we would be able to tell whether something is beautiful by noticing the effects it has independently of being experienced, and </w:t>
      </w:r>
      <w:r w:rsidR="00343E46">
        <w:rPr>
          <w:rFonts w:ascii="Cambria Math" w:hAnsi="Cambria Math"/>
          <w:lang w:val="en-HK"/>
        </w:rPr>
        <w:t xml:space="preserve">so our judgement would not have to be based on anyone’s experience, </w:t>
      </w:r>
      <w:r w:rsidR="00BD5B55">
        <w:rPr>
          <w:rFonts w:ascii="Cambria Math" w:hAnsi="Cambria Math"/>
          <w:lang w:val="en-HK"/>
        </w:rPr>
        <w:t>be it our own or someone else’s.</w:t>
      </w:r>
      <w:r w:rsidR="00A90678">
        <w:rPr>
          <w:rFonts w:ascii="Cambria Math" w:hAnsi="Cambria Math"/>
          <w:lang w:val="en-HK"/>
        </w:rPr>
        <w:t xml:space="preserve"> Think, for example, of how a liquid’s acidity can be determined by</w:t>
      </w:r>
      <w:r w:rsidR="00F00726">
        <w:rPr>
          <w:rFonts w:ascii="Cambria Math" w:hAnsi="Cambria Math"/>
          <w:lang w:val="en-HK"/>
        </w:rPr>
        <w:t xml:space="preserve"> means of</w:t>
      </w:r>
      <w:r w:rsidR="00A90678">
        <w:rPr>
          <w:rFonts w:ascii="Cambria Math" w:hAnsi="Cambria Math"/>
          <w:lang w:val="en-HK"/>
        </w:rPr>
        <w:t xml:space="preserve"> a litmus test. </w:t>
      </w:r>
      <w:r w:rsidR="00F00726">
        <w:rPr>
          <w:rFonts w:ascii="Cambria Math" w:hAnsi="Cambria Math"/>
          <w:lang w:val="en-HK"/>
        </w:rPr>
        <w:t xml:space="preserve">Such a test can be administered </w:t>
      </w:r>
      <w:r w:rsidR="00E10094">
        <w:rPr>
          <w:rFonts w:ascii="Cambria Math" w:hAnsi="Cambria Math"/>
          <w:lang w:val="en-HK"/>
        </w:rPr>
        <w:t xml:space="preserve">and interpreted </w:t>
      </w:r>
      <w:r w:rsidR="00F00726">
        <w:rPr>
          <w:rFonts w:ascii="Cambria Math" w:hAnsi="Cambria Math"/>
          <w:lang w:val="en-HK"/>
        </w:rPr>
        <w:t xml:space="preserve">even if no one has ever been in </w:t>
      </w:r>
      <w:r w:rsidR="00A90678">
        <w:rPr>
          <w:rFonts w:ascii="Cambria Math" w:hAnsi="Cambria Math"/>
          <w:lang w:val="en-HK"/>
        </w:rPr>
        <w:t>direct perceptual contact with the liquid.</w:t>
      </w:r>
    </w:p>
    <w:p w14:paraId="78A9AE4E" w14:textId="0E7E8FC4" w:rsidR="009B7D8B" w:rsidRDefault="00343E46" w:rsidP="00960D0E">
      <w:pPr>
        <w:spacing w:line="480" w:lineRule="auto"/>
        <w:rPr>
          <w:rFonts w:ascii="Cambria Math" w:hAnsi="Cambria Math"/>
          <w:lang w:val="en-HK"/>
        </w:rPr>
      </w:pPr>
      <w:r>
        <w:rPr>
          <w:rFonts w:ascii="Cambria Math" w:hAnsi="Cambria Math"/>
          <w:lang w:val="en-HK"/>
        </w:rPr>
        <w:tab/>
      </w:r>
      <w:r w:rsidR="007A348D">
        <w:rPr>
          <w:rFonts w:ascii="Cambria Math" w:hAnsi="Cambria Math"/>
          <w:lang w:val="en-HK"/>
        </w:rPr>
        <w:t xml:space="preserve">It seems that a concern of this sort lies behind John </w:t>
      </w:r>
      <w:r>
        <w:rPr>
          <w:rFonts w:ascii="Cambria Math" w:hAnsi="Cambria Math"/>
          <w:lang w:val="en-HK"/>
        </w:rPr>
        <w:t xml:space="preserve">Hyman’s </w:t>
      </w:r>
      <w:r w:rsidR="005D6185">
        <w:rPr>
          <w:rFonts w:ascii="Cambria Math" w:hAnsi="Cambria Math"/>
          <w:lang w:val="en-HK"/>
        </w:rPr>
        <w:t>view</w:t>
      </w:r>
      <w:r w:rsidR="00074735">
        <w:rPr>
          <w:rFonts w:ascii="Cambria Math" w:hAnsi="Cambria Math"/>
          <w:lang w:val="en-HK"/>
        </w:rPr>
        <w:t xml:space="preserve"> that b</w:t>
      </w:r>
      <w:r>
        <w:rPr>
          <w:rFonts w:ascii="Cambria Math" w:hAnsi="Cambria Math"/>
          <w:lang w:val="en-HK"/>
        </w:rPr>
        <w:t>eauty</w:t>
      </w:r>
      <w:r w:rsidR="00EA02E2">
        <w:rPr>
          <w:rFonts w:ascii="Cambria Math" w:hAnsi="Cambria Math"/>
          <w:lang w:val="en-HK"/>
        </w:rPr>
        <w:t xml:space="preserve"> only has a limited causal role to play</w:t>
      </w:r>
      <w:r w:rsidR="00E10094">
        <w:rPr>
          <w:rFonts w:ascii="Cambria Math" w:hAnsi="Cambria Math"/>
          <w:lang w:val="en-HK"/>
        </w:rPr>
        <w:t xml:space="preserve">—so limited, in fact, that he is happy to consider </w:t>
      </w:r>
      <w:r w:rsidR="008618CD">
        <w:rPr>
          <w:rFonts w:ascii="Cambria Math" w:hAnsi="Cambria Math"/>
          <w:lang w:val="en-HK"/>
        </w:rPr>
        <w:t>beauty</w:t>
      </w:r>
      <w:r w:rsidR="00E10094">
        <w:rPr>
          <w:rFonts w:ascii="Cambria Math" w:hAnsi="Cambria Math"/>
          <w:lang w:val="en-HK"/>
        </w:rPr>
        <w:t xml:space="preserve"> a ca</w:t>
      </w:r>
      <w:r w:rsidR="00C5233E">
        <w:rPr>
          <w:rFonts w:ascii="Cambria Math" w:hAnsi="Cambria Math"/>
          <w:lang w:val="en-HK"/>
        </w:rPr>
        <w:t xml:space="preserve">usally </w:t>
      </w:r>
      <w:r w:rsidR="00177728">
        <w:rPr>
          <w:rFonts w:ascii="Cambria Math" w:hAnsi="Cambria Math"/>
          <w:lang w:val="en-HK"/>
        </w:rPr>
        <w:t>“</w:t>
      </w:r>
      <w:r w:rsidR="00C5233E">
        <w:rPr>
          <w:rFonts w:ascii="Cambria Math" w:hAnsi="Cambria Math"/>
          <w:lang w:val="en-HK"/>
        </w:rPr>
        <w:t>inert” property</w:t>
      </w:r>
      <w:r w:rsidR="003A1F44">
        <w:rPr>
          <w:rFonts w:ascii="Cambria Math" w:hAnsi="Cambria Math"/>
          <w:lang w:val="en-HK"/>
        </w:rPr>
        <w:t>,</w:t>
      </w:r>
      <w:r w:rsidR="00C5233E">
        <w:rPr>
          <w:rFonts w:ascii="Cambria Math" w:hAnsi="Cambria Math"/>
          <w:lang w:val="en-HK"/>
        </w:rPr>
        <w:t xml:space="preserve"> although, strictly speaking, that is an exaggeration</w:t>
      </w:r>
      <w:r w:rsidR="00EA02E2">
        <w:rPr>
          <w:rFonts w:ascii="Cambria Math" w:hAnsi="Cambria Math"/>
          <w:lang w:val="en-HK"/>
        </w:rPr>
        <w:t>. Beauty can</w:t>
      </w:r>
      <w:r>
        <w:rPr>
          <w:rFonts w:ascii="Cambria Math" w:hAnsi="Cambria Math"/>
          <w:lang w:val="en-HK"/>
        </w:rPr>
        <w:t xml:space="preserve"> be causally efficacious</w:t>
      </w:r>
      <w:r w:rsidR="002A17A1">
        <w:rPr>
          <w:rFonts w:ascii="Cambria Math" w:hAnsi="Cambria Math"/>
          <w:lang w:val="en-HK"/>
        </w:rPr>
        <w:t xml:space="preserve">, </w:t>
      </w:r>
      <w:r w:rsidR="003511CE">
        <w:rPr>
          <w:rFonts w:ascii="Cambria Math" w:hAnsi="Cambria Math"/>
          <w:lang w:val="en-HK"/>
        </w:rPr>
        <w:t>according to Hyman</w:t>
      </w:r>
      <w:r w:rsidR="00EA02E2">
        <w:rPr>
          <w:rFonts w:ascii="Cambria Math" w:hAnsi="Cambria Math"/>
          <w:lang w:val="en-HK"/>
        </w:rPr>
        <w:t xml:space="preserve">, </w:t>
      </w:r>
      <w:r>
        <w:rPr>
          <w:rFonts w:ascii="Cambria Math" w:hAnsi="Cambria Math"/>
          <w:lang w:val="en-HK"/>
        </w:rPr>
        <w:t xml:space="preserve">but only </w:t>
      </w:r>
      <w:r w:rsidRPr="00EA02E2">
        <w:rPr>
          <w:rFonts w:ascii="Cambria Math" w:hAnsi="Cambria Math"/>
          <w:i/>
          <w:iCs/>
          <w:lang w:val="en-HK"/>
        </w:rPr>
        <w:t xml:space="preserve">as a </w:t>
      </w:r>
      <w:r w:rsidR="00074735" w:rsidRPr="00EA02E2">
        <w:rPr>
          <w:rFonts w:ascii="Cambria Math" w:hAnsi="Cambria Math"/>
          <w:i/>
          <w:iCs/>
          <w:lang w:val="en-HK"/>
        </w:rPr>
        <w:t>consequence</w:t>
      </w:r>
      <w:r w:rsidR="00074735">
        <w:rPr>
          <w:rFonts w:ascii="Cambria Math" w:hAnsi="Cambria Math"/>
          <w:lang w:val="en-HK"/>
        </w:rPr>
        <w:t xml:space="preserve"> </w:t>
      </w:r>
      <w:r w:rsidR="009B7D8B">
        <w:rPr>
          <w:rFonts w:ascii="Cambria Math" w:hAnsi="Cambria Math"/>
          <w:lang w:val="en-HK"/>
        </w:rPr>
        <w:t>of being experienced</w:t>
      </w:r>
      <w:r w:rsidR="00D43950">
        <w:rPr>
          <w:rFonts w:ascii="Cambria Math" w:hAnsi="Cambria Math"/>
          <w:lang w:val="en-HK"/>
        </w:rPr>
        <w:t>:</w:t>
      </w:r>
    </w:p>
    <w:p w14:paraId="71A410FB" w14:textId="18088B68" w:rsidR="009B7D8B" w:rsidRDefault="009B7D8B" w:rsidP="00960D0E">
      <w:pPr>
        <w:spacing w:line="480" w:lineRule="auto"/>
        <w:rPr>
          <w:rFonts w:ascii="Cambria Math" w:hAnsi="Cambria Math"/>
          <w:lang w:val="en-HK"/>
        </w:rPr>
      </w:pPr>
    </w:p>
    <w:p w14:paraId="1AD8C556" w14:textId="727A5956" w:rsidR="009B7D8B" w:rsidRDefault="00C2262E" w:rsidP="00960D0E">
      <w:pPr>
        <w:spacing w:line="480" w:lineRule="auto"/>
        <w:ind w:left="480"/>
        <w:rPr>
          <w:rFonts w:ascii="Cambria Math" w:hAnsi="Cambria Math"/>
          <w:lang w:val="en-HK"/>
        </w:rPr>
      </w:pPr>
      <w:r>
        <w:rPr>
          <w:rFonts w:ascii="Cambria Math" w:hAnsi="Cambria Math"/>
          <w:lang w:val="en-HK"/>
        </w:rPr>
        <w:lastRenderedPageBreak/>
        <w:t xml:space="preserve">[A]n object’s colour, smell, or taste, unlike its shape, cannot affect what happens—it cannot influence the course of history—except as a consequence of being perceived… In this respect, sourness and yellowness are like beauty. </w:t>
      </w:r>
      <w:r w:rsidR="009B7D8B">
        <w:rPr>
          <w:rFonts w:ascii="Cambria Math" w:hAnsi="Cambria Math"/>
          <w:lang w:val="en-HK"/>
        </w:rPr>
        <w:t xml:space="preserve">Beauty can change the course of history: Pascal’s example was Cleopatra’s nose. But although the beauty of an object does not itself depend on whether it is perceived, its consequences do. The </w:t>
      </w:r>
      <w:r w:rsidR="009B7D8B" w:rsidRPr="009B7D8B">
        <w:rPr>
          <w:rFonts w:ascii="Cambria Math" w:hAnsi="Cambria Math"/>
          <w:i/>
          <w:lang w:val="en-HK"/>
        </w:rPr>
        <w:t>esse</w:t>
      </w:r>
      <w:r w:rsidR="009B7D8B">
        <w:rPr>
          <w:rFonts w:ascii="Cambria Math" w:hAnsi="Cambria Math"/>
          <w:lang w:val="en-HK"/>
        </w:rPr>
        <w:t xml:space="preserve"> of beauty is not </w:t>
      </w:r>
      <w:r w:rsidR="009B7D8B" w:rsidRPr="009B7D8B">
        <w:rPr>
          <w:rFonts w:ascii="Cambria Math" w:hAnsi="Cambria Math"/>
          <w:i/>
          <w:lang w:val="en-HK"/>
        </w:rPr>
        <w:t>percipi</w:t>
      </w:r>
      <w:r w:rsidR="009B7D8B">
        <w:rPr>
          <w:rFonts w:ascii="Cambria Math" w:hAnsi="Cambria Math"/>
          <w:lang w:val="en-HK"/>
        </w:rPr>
        <w:t xml:space="preserve">, but its </w:t>
      </w:r>
      <w:r w:rsidR="009B7D8B" w:rsidRPr="009B7D8B">
        <w:rPr>
          <w:rFonts w:ascii="Cambria Math" w:hAnsi="Cambria Math"/>
          <w:i/>
          <w:lang w:val="en-HK"/>
        </w:rPr>
        <w:t>efficere</w:t>
      </w:r>
      <w:r w:rsidR="009B7D8B">
        <w:rPr>
          <w:rFonts w:ascii="Cambria Math" w:hAnsi="Cambria Math"/>
          <w:lang w:val="en-HK"/>
        </w:rPr>
        <w:t xml:space="preserve"> is (</w:t>
      </w:r>
      <w:r w:rsidR="00EA655F">
        <w:rPr>
          <w:rFonts w:ascii="Cambria Math" w:hAnsi="Cambria Math"/>
          <w:lang w:val="en-HK"/>
        </w:rPr>
        <w:t xml:space="preserve">Hyman 2006, </w:t>
      </w:r>
      <w:r w:rsidR="009B7D8B">
        <w:rPr>
          <w:rFonts w:ascii="Cambria Math" w:hAnsi="Cambria Math"/>
          <w:lang w:val="en-HK"/>
        </w:rPr>
        <w:t>18).</w:t>
      </w:r>
      <w:r w:rsidR="002E008C">
        <w:rPr>
          <w:rStyle w:val="EndnoteReference"/>
          <w:rFonts w:ascii="Cambria Math" w:hAnsi="Cambria Math"/>
          <w:lang w:val="en-HK"/>
        </w:rPr>
        <w:endnoteReference w:id="13"/>
      </w:r>
    </w:p>
    <w:p w14:paraId="568227E5" w14:textId="5A41623E" w:rsidR="009B7D8B" w:rsidRDefault="009B7D8B" w:rsidP="00960D0E">
      <w:pPr>
        <w:spacing w:line="480" w:lineRule="auto"/>
        <w:rPr>
          <w:rFonts w:ascii="Cambria Math" w:hAnsi="Cambria Math"/>
          <w:lang w:val="en-HK"/>
        </w:rPr>
      </w:pPr>
    </w:p>
    <w:p w14:paraId="764CD29A" w14:textId="138A918B" w:rsidR="00343E46" w:rsidRDefault="00A74CFE" w:rsidP="00960D0E">
      <w:pPr>
        <w:spacing w:line="480" w:lineRule="auto"/>
        <w:rPr>
          <w:rFonts w:ascii="Cambria Math" w:hAnsi="Cambria Math"/>
          <w:lang w:val="en-HK"/>
        </w:rPr>
      </w:pPr>
      <w:r>
        <w:rPr>
          <w:rFonts w:ascii="Cambria Math" w:hAnsi="Cambria Math"/>
          <w:lang w:val="en-HK"/>
        </w:rPr>
        <w:t>Otherwise put</w:t>
      </w:r>
      <w:r w:rsidR="00052B53">
        <w:rPr>
          <w:rFonts w:ascii="Cambria Math" w:hAnsi="Cambria Math"/>
          <w:lang w:val="en-HK"/>
        </w:rPr>
        <w:t>,</w:t>
      </w:r>
      <w:r>
        <w:rPr>
          <w:rFonts w:ascii="Cambria Math" w:hAnsi="Cambria Math"/>
          <w:lang w:val="en-HK"/>
        </w:rPr>
        <w:t xml:space="preserve"> to unlock</w:t>
      </w:r>
      <w:r w:rsidR="00052B53">
        <w:rPr>
          <w:rFonts w:ascii="Cambria Math" w:hAnsi="Cambria Math"/>
          <w:lang w:val="en-HK"/>
        </w:rPr>
        <w:t xml:space="preserve"> beauty’s causal</w:t>
      </w:r>
      <w:r>
        <w:rPr>
          <w:rFonts w:ascii="Cambria Math" w:hAnsi="Cambria Math"/>
          <w:lang w:val="en-HK"/>
        </w:rPr>
        <w:t xml:space="preserve"> potential one </w:t>
      </w:r>
      <w:r w:rsidR="00DC11C3">
        <w:rPr>
          <w:rFonts w:ascii="Cambria Math" w:hAnsi="Cambria Math"/>
          <w:lang w:val="en-HK"/>
        </w:rPr>
        <w:t xml:space="preserve">first </w:t>
      </w:r>
      <w:r>
        <w:rPr>
          <w:rFonts w:ascii="Cambria Math" w:hAnsi="Cambria Math"/>
          <w:lang w:val="en-HK"/>
        </w:rPr>
        <w:t xml:space="preserve">needs to experience </w:t>
      </w:r>
      <w:r w:rsidR="00DC11C3">
        <w:rPr>
          <w:rFonts w:ascii="Cambria Math" w:hAnsi="Cambria Math"/>
          <w:lang w:val="en-HK"/>
        </w:rPr>
        <w:t>beauty</w:t>
      </w:r>
      <w:r>
        <w:rPr>
          <w:rFonts w:ascii="Cambria Math" w:hAnsi="Cambria Math"/>
          <w:lang w:val="en-HK"/>
        </w:rPr>
        <w:t>.</w:t>
      </w:r>
      <w:r w:rsidR="005178EE">
        <w:rPr>
          <w:rFonts w:ascii="Cambria Math" w:hAnsi="Cambria Math"/>
          <w:lang w:val="en-HK"/>
        </w:rPr>
        <w:t xml:space="preserve"> </w:t>
      </w:r>
      <w:r w:rsidR="009B7D8B">
        <w:rPr>
          <w:rFonts w:ascii="Cambria Math" w:hAnsi="Cambria Math"/>
          <w:lang w:val="en-HK"/>
        </w:rPr>
        <w:t>In this way, experience is guaranteed to remain part of the process by which we come to know that something is beautiful.</w:t>
      </w:r>
      <w:r w:rsidR="00B86EE3">
        <w:rPr>
          <w:rFonts w:ascii="Cambria Math" w:hAnsi="Cambria Math"/>
          <w:lang w:val="en-HK"/>
        </w:rPr>
        <w:t xml:space="preserve"> We cannot come to know it </w:t>
      </w:r>
      <w:r w:rsidR="00B86EE3" w:rsidRPr="00B86EE3">
        <w:rPr>
          <w:rFonts w:ascii="Cambria Math" w:hAnsi="Cambria Math"/>
          <w:i/>
          <w:lang w:val="en-HK"/>
        </w:rPr>
        <w:t>merely</w:t>
      </w:r>
      <w:r w:rsidR="00B86EE3">
        <w:rPr>
          <w:rFonts w:ascii="Cambria Math" w:hAnsi="Cambria Math"/>
          <w:lang w:val="en-HK"/>
        </w:rPr>
        <w:t xml:space="preserve"> by observing beauty’s causal consequences, because these consequences depend on the </w:t>
      </w:r>
      <w:r w:rsidR="005D223B">
        <w:rPr>
          <w:rFonts w:ascii="Cambria Math" w:hAnsi="Cambria Math"/>
          <w:lang w:val="en-HK"/>
        </w:rPr>
        <w:t>experience</w:t>
      </w:r>
      <w:r w:rsidR="00B86EE3">
        <w:rPr>
          <w:rFonts w:ascii="Cambria Math" w:hAnsi="Cambria Math"/>
          <w:lang w:val="en-HK"/>
        </w:rPr>
        <w:t xml:space="preserve"> of beauty itself</w:t>
      </w:r>
      <w:r w:rsidR="00606D24">
        <w:rPr>
          <w:rFonts w:ascii="Cambria Math" w:hAnsi="Cambria Math"/>
          <w:lang w:val="en-HK"/>
        </w:rPr>
        <w:t xml:space="preserve"> (see Figure 1 for an illustration).</w:t>
      </w:r>
    </w:p>
    <w:p w14:paraId="1DBC0C92" w14:textId="523AF78F" w:rsidR="00606D24" w:rsidRDefault="00606D24" w:rsidP="00960D0E">
      <w:pPr>
        <w:spacing w:line="480" w:lineRule="auto"/>
        <w:rPr>
          <w:rFonts w:ascii="Cambria Math" w:hAnsi="Cambria Math"/>
          <w:lang w:val="en-HK"/>
        </w:rPr>
      </w:pPr>
    </w:p>
    <w:p w14:paraId="3B37FD78" w14:textId="6D30FDF9" w:rsidR="00606D24" w:rsidRDefault="00606D24" w:rsidP="00960D0E">
      <w:pPr>
        <w:spacing w:line="480" w:lineRule="auto"/>
        <w:rPr>
          <w:rFonts w:ascii="Cambria Math" w:hAnsi="Cambria Math"/>
          <w:lang w:val="en-HK"/>
        </w:rPr>
      </w:pPr>
      <w:r>
        <w:rPr>
          <w:rFonts w:ascii="Cambria Math" w:hAnsi="Cambria Math"/>
          <w:noProof/>
          <w:lang w:val="en-US" w:eastAsia="zh-CN"/>
        </w:rPr>
        <w:drawing>
          <wp:inline distT="0" distB="0" distL="0" distR="0" wp14:anchorId="0B8C1C37" wp14:editId="34506123">
            <wp:extent cx="3185160" cy="115062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85160" cy="1150620"/>
                    </a:xfrm>
                    <a:prstGeom prst="rect">
                      <a:avLst/>
                    </a:prstGeom>
                  </pic:spPr>
                </pic:pic>
              </a:graphicData>
            </a:graphic>
          </wp:inline>
        </w:drawing>
      </w:r>
    </w:p>
    <w:p w14:paraId="59D7E027" w14:textId="49BF2770" w:rsidR="00606D24" w:rsidRDefault="00606D24" w:rsidP="00960D0E">
      <w:pPr>
        <w:spacing w:line="480" w:lineRule="auto"/>
        <w:rPr>
          <w:rFonts w:ascii="Cambria Math" w:hAnsi="Cambria Math"/>
          <w:lang w:val="en-HK"/>
        </w:rPr>
      </w:pPr>
    </w:p>
    <w:p w14:paraId="4558C369" w14:textId="10CE8504" w:rsidR="00606D24" w:rsidRDefault="00606D24" w:rsidP="00960D0E">
      <w:pPr>
        <w:spacing w:line="480" w:lineRule="auto"/>
        <w:ind w:left="480"/>
        <w:rPr>
          <w:rFonts w:ascii="Cambria Math" w:hAnsi="Cambria Math"/>
          <w:lang w:val="en-HK"/>
        </w:rPr>
      </w:pPr>
      <w:r w:rsidRPr="00DD6E0B">
        <w:rPr>
          <w:rFonts w:ascii="Cambria Math" w:hAnsi="Cambria Math"/>
          <w:lang w:val="en-HK"/>
        </w:rPr>
        <w:t>Figure 1</w:t>
      </w:r>
      <w:r>
        <w:rPr>
          <w:rFonts w:ascii="Cambria Math" w:hAnsi="Cambria Math"/>
          <w:lang w:val="en-HK"/>
        </w:rPr>
        <w:t xml:space="preserve"> Hyman’s </w:t>
      </w:r>
      <w:r w:rsidR="005D6185">
        <w:rPr>
          <w:rFonts w:ascii="Cambria Math" w:hAnsi="Cambria Math"/>
          <w:lang w:val="en-HK"/>
        </w:rPr>
        <w:t>view</w:t>
      </w:r>
      <w:r>
        <w:rPr>
          <w:rFonts w:ascii="Cambria Math" w:hAnsi="Cambria Math"/>
          <w:lang w:val="en-HK"/>
        </w:rPr>
        <w:t xml:space="preserve">: beauty has causal consequences, but they depend on an </w:t>
      </w:r>
      <w:r>
        <w:rPr>
          <w:rFonts w:ascii="Cambria Math" w:hAnsi="Cambria Math"/>
          <w:lang w:val="en-HK"/>
        </w:rPr>
        <w:lastRenderedPageBreak/>
        <w:t>experience of beauty that is not itself a causal consequence of beauty.</w:t>
      </w:r>
    </w:p>
    <w:p w14:paraId="2BE1BFA2" w14:textId="77777777" w:rsidR="00606D24" w:rsidRDefault="00606D24" w:rsidP="00960D0E">
      <w:pPr>
        <w:spacing w:line="480" w:lineRule="auto"/>
        <w:rPr>
          <w:rFonts w:ascii="Cambria Math" w:hAnsi="Cambria Math"/>
          <w:lang w:val="en-HK"/>
        </w:rPr>
      </w:pPr>
    </w:p>
    <w:p w14:paraId="0D4A10F8" w14:textId="610531E9" w:rsidR="0077035F" w:rsidRDefault="00A909C2" w:rsidP="00960D0E">
      <w:pPr>
        <w:spacing w:line="480" w:lineRule="auto"/>
        <w:rPr>
          <w:rFonts w:ascii="Cambria Math" w:hAnsi="Cambria Math"/>
          <w:lang w:val="en-HK"/>
        </w:rPr>
      </w:pPr>
      <w:r>
        <w:rPr>
          <w:rFonts w:ascii="Cambria Math" w:hAnsi="Cambria Math"/>
          <w:lang w:val="en-HK"/>
        </w:rPr>
        <w:tab/>
        <w:t xml:space="preserve">The problem with </w:t>
      </w:r>
      <w:r w:rsidR="00052B53">
        <w:rPr>
          <w:rFonts w:ascii="Cambria Math" w:hAnsi="Cambria Math"/>
          <w:lang w:val="en-HK"/>
        </w:rPr>
        <w:t>Hyman’s</w:t>
      </w:r>
      <w:r>
        <w:rPr>
          <w:rFonts w:ascii="Cambria Math" w:hAnsi="Cambria Math"/>
          <w:lang w:val="en-HK"/>
        </w:rPr>
        <w:t xml:space="preserve"> </w:t>
      </w:r>
      <w:r w:rsidR="005D6185">
        <w:rPr>
          <w:rFonts w:ascii="Cambria Math" w:hAnsi="Cambria Math"/>
          <w:lang w:val="en-HK"/>
        </w:rPr>
        <w:t>view</w:t>
      </w:r>
      <w:r>
        <w:rPr>
          <w:rFonts w:ascii="Cambria Math" w:hAnsi="Cambria Math"/>
          <w:lang w:val="en-HK"/>
        </w:rPr>
        <w:t xml:space="preserve"> is that it makes it mysterious how we come to </w:t>
      </w:r>
      <w:r w:rsidR="005D223B">
        <w:rPr>
          <w:rFonts w:ascii="Cambria Math" w:hAnsi="Cambria Math"/>
          <w:lang w:val="en-HK"/>
        </w:rPr>
        <w:t>experience</w:t>
      </w:r>
      <w:r>
        <w:rPr>
          <w:rFonts w:ascii="Cambria Math" w:hAnsi="Cambria Math"/>
          <w:lang w:val="en-HK"/>
        </w:rPr>
        <w:t xml:space="preserve"> beauty in the first place</w:t>
      </w:r>
      <w:r w:rsidR="0077035F">
        <w:rPr>
          <w:rFonts w:ascii="Cambria Math" w:hAnsi="Cambria Math"/>
          <w:lang w:val="en-HK"/>
        </w:rPr>
        <w:t>. S</w:t>
      </w:r>
      <w:r>
        <w:rPr>
          <w:rFonts w:ascii="Cambria Math" w:hAnsi="Cambria Math"/>
          <w:lang w:val="en-HK"/>
        </w:rPr>
        <w:t xml:space="preserve">ince beauty’s causal power is </w:t>
      </w:r>
      <w:r w:rsidR="002A17A1">
        <w:rPr>
          <w:rFonts w:ascii="Cambria Math" w:hAnsi="Cambria Math"/>
          <w:lang w:val="en-HK"/>
        </w:rPr>
        <w:t>supposed be</w:t>
      </w:r>
      <w:r>
        <w:rPr>
          <w:rFonts w:ascii="Cambria Math" w:hAnsi="Cambria Math"/>
          <w:lang w:val="en-HK"/>
        </w:rPr>
        <w:t xml:space="preserve"> </w:t>
      </w:r>
      <w:r w:rsidR="00801203">
        <w:rPr>
          <w:rFonts w:ascii="Cambria Math" w:hAnsi="Cambria Math"/>
          <w:lang w:val="en-HK"/>
        </w:rPr>
        <w:t>unleashed</w:t>
      </w:r>
      <w:r w:rsidR="002A17A1">
        <w:rPr>
          <w:rFonts w:ascii="Cambria Math" w:hAnsi="Cambria Math"/>
          <w:lang w:val="en-HK"/>
        </w:rPr>
        <w:t xml:space="preserve"> only</w:t>
      </w:r>
      <w:r>
        <w:rPr>
          <w:rFonts w:ascii="Cambria Math" w:hAnsi="Cambria Math"/>
          <w:lang w:val="en-HK"/>
        </w:rPr>
        <w:t xml:space="preserve"> </w:t>
      </w:r>
      <w:r w:rsidRPr="00A909C2">
        <w:rPr>
          <w:rFonts w:ascii="Cambria Math" w:hAnsi="Cambria Math"/>
          <w:i/>
          <w:lang w:val="en-HK"/>
        </w:rPr>
        <w:t>once</w:t>
      </w:r>
      <w:r>
        <w:rPr>
          <w:rFonts w:ascii="Cambria Math" w:hAnsi="Cambria Math"/>
          <w:lang w:val="en-HK"/>
        </w:rPr>
        <w:t xml:space="preserve"> it is perceived</w:t>
      </w:r>
      <w:r w:rsidR="0077035F">
        <w:rPr>
          <w:rFonts w:ascii="Cambria Math" w:hAnsi="Cambria Math"/>
          <w:lang w:val="en-HK"/>
        </w:rPr>
        <w:t xml:space="preserve">, </w:t>
      </w:r>
      <w:r w:rsidR="003A1F44">
        <w:rPr>
          <w:rFonts w:ascii="Cambria Math" w:hAnsi="Cambria Math"/>
          <w:lang w:val="en-HK"/>
        </w:rPr>
        <w:t>and causes precede their effects</w:t>
      </w:r>
      <w:r w:rsidR="00985169">
        <w:rPr>
          <w:rFonts w:ascii="Cambria Math" w:hAnsi="Cambria Math"/>
          <w:lang w:val="en-HK"/>
        </w:rPr>
        <w:t>, beauty itself cannot</w:t>
      </w:r>
      <w:r w:rsidR="0077035F">
        <w:rPr>
          <w:rFonts w:ascii="Cambria Math" w:hAnsi="Cambria Math"/>
          <w:lang w:val="en-HK"/>
        </w:rPr>
        <w:t xml:space="preserve"> be the cause of our experience of beauty.</w:t>
      </w:r>
      <w:r w:rsidR="004862B9">
        <w:rPr>
          <w:rFonts w:ascii="Cambria Math" w:hAnsi="Cambria Math"/>
          <w:lang w:val="en-HK"/>
        </w:rPr>
        <w:t xml:space="preserve"> As Hyman writes about the analogous case of colours: “the principle that colours are inert—that they cannot influence what happens except as a consequence of being seen—… </w:t>
      </w:r>
      <w:r w:rsidR="004862B9" w:rsidRPr="00897624">
        <w:rPr>
          <w:rFonts w:ascii="Cambria Math" w:hAnsi="Cambria Math"/>
          <w:i/>
          <w:lang w:val="en-HK"/>
        </w:rPr>
        <w:t>implies</w:t>
      </w:r>
      <w:r w:rsidR="004862B9">
        <w:rPr>
          <w:rFonts w:ascii="Cambria Math" w:hAnsi="Cambria Math"/>
          <w:lang w:val="en-HK"/>
        </w:rPr>
        <w:t xml:space="preserve"> that our perceptions cannot be explained by the colours of the objects we perceive</w:t>
      </w:r>
      <w:r w:rsidR="00985169">
        <w:rPr>
          <w:rFonts w:ascii="Cambria Math" w:hAnsi="Cambria Math"/>
          <w:lang w:val="en-HK"/>
        </w:rPr>
        <w:t>” (Hyman 2006, 25</w:t>
      </w:r>
      <w:r w:rsidR="00BD67AE">
        <w:rPr>
          <w:rFonts w:ascii="Cambria Math" w:hAnsi="Cambria Math"/>
          <w:lang w:val="en-HK"/>
        </w:rPr>
        <w:t>; my italics</w:t>
      </w:r>
      <w:r w:rsidR="00985169">
        <w:rPr>
          <w:rFonts w:ascii="Cambria Math" w:hAnsi="Cambria Math"/>
          <w:lang w:val="en-HK"/>
        </w:rPr>
        <w:t xml:space="preserve">). Hyman is unperturbed by this consequence of his view for the case of colours because </w:t>
      </w:r>
      <w:r w:rsidR="00BD67AE">
        <w:rPr>
          <w:rFonts w:ascii="Cambria Math" w:hAnsi="Cambria Math"/>
          <w:lang w:val="en-HK"/>
        </w:rPr>
        <w:t>“physics, chemistry, and physiology”</w:t>
      </w:r>
      <w:r w:rsidR="00D34F63">
        <w:rPr>
          <w:rFonts w:ascii="Cambria Math" w:hAnsi="Cambria Math"/>
          <w:lang w:val="en-HK"/>
        </w:rPr>
        <w:t xml:space="preserve"> </w:t>
      </w:r>
      <w:r w:rsidR="0020013D">
        <w:rPr>
          <w:rFonts w:ascii="Cambria Math" w:hAnsi="Cambria Math"/>
          <w:lang w:val="en-HK"/>
        </w:rPr>
        <w:t>provide an alternative explanation of</w:t>
      </w:r>
      <w:r w:rsidR="00985169">
        <w:rPr>
          <w:rFonts w:ascii="Cambria Math" w:hAnsi="Cambria Math"/>
          <w:lang w:val="en-HK"/>
        </w:rPr>
        <w:t xml:space="preserve"> how colour experiences are produced</w:t>
      </w:r>
      <w:r w:rsidR="00BD67AE">
        <w:rPr>
          <w:rFonts w:ascii="Cambria Math" w:hAnsi="Cambria Math"/>
          <w:lang w:val="en-HK"/>
        </w:rPr>
        <w:t>, for example,</w:t>
      </w:r>
      <w:r w:rsidR="00985169">
        <w:rPr>
          <w:rFonts w:ascii="Cambria Math" w:hAnsi="Cambria Math"/>
          <w:lang w:val="en-HK"/>
        </w:rPr>
        <w:t xml:space="preserve"> </w:t>
      </w:r>
      <w:r w:rsidR="00BD67AE">
        <w:rPr>
          <w:rFonts w:ascii="Cambria Math" w:hAnsi="Cambria Math"/>
          <w:lang w:val="en-HK"/>
        </w:rPr>
        <w:t xml:space="preserve">in terms of </w:t>
      </w:r>
      <w:r w:rsidR="00985169">
        <w:rPr>
          <w:rFonts w:ascii="Cambria Math" w:hAnsi="Cambria Math"/>
          <w:lang w:val="en-HK"/>
        </w:rPr>
        <w:t>light reflectance</w:t>
      </w:r>
      <w:r w:rsidR="00BD67AE">
        <w:rPr>
          <w:rFonts w:ascii="Cambria Math" w:hAnsi="Cambria Math"/>
          <w:lang w:val="en-HK"/>
        </w:rPr>
        <w:t xml:space="preserve"> properties (Hyman 2006, 20)</w:t>
      </w:r>
      <w:r w:rsidR="00985169">
        <w:rPr>
          <w:rFonts w:ascii="Cambria Math" w:hAnsi="Cambria Math"/>
          <w:lang w:val="en-HK"/>
        </w:rPr>
        <w:t>.</w:t>
      </w:r>
      <w:r w:rsidR="00BD67AE">
        <w:rPr>
          <w:rFonts w:ascii="Cambria Math" w:hAnsi="Cambria Math"/>
          <w:lang w:val="en-HK"/>
        </w:rPr>
        <w:t xml:space="preserve"> However, </w:t>
      </w:r>
      <w:r w:rsidR="00690E3D">
        <w:rPr>
          <w:rFonts w:ascii="Cambria Math" w:hAnsi="Cambria Math"/>
          <w:lang w:val="en-HK"/>
        </w:rPr>
        <w:t>it is doubtful whether our experience</w:t>
      </w:r>
      <w:r w:rsidR="00EF47EB">
        <w:rPr>
          <w:rFonts w:ascii="Cambria Math" w:hAnsi="Cambria Math"/>
          <w:lang w:val="en-HK"/>
        </w:rPr>
        <w:t>s</w:t>
      </w:r>
      <w:r w:rsidR="00690E3D">
        <w:rPr>
          <w:rFonts w:ascii="Cambria Math" w:hAnsi="Cambria Math"/>
          <w:lang w:val="en-HK"/>
        </w:rPr>
        <w:t xml:space="preserve"> of beauty can be explained in </w:t>
      </w:r>
      <w:r w:rsidR="00177728">
        <w:rPr>
          <w:rFonts w:ascii="Cambria Math" w:hAnsi="Cambria Math"/>
          <w:lang w:val="en-HK"/>
        </w:rPr>
        <w:t>a similar way. Hyman</w:t>
      </w:r>
      <w:r w:rsidR="00690E3D">
        <w:rPr>
          <w:rFonts w:ascii="Cambria Math" w:hAnsi="Cambria Math"/>
          <w:lang w:val="en-HK"/>
        </w:rPr>
        <w:t xml:space="preserve"> is entirely silent on this question, which, again, leaves it a mystery how our experience</w:t>
      </w:r>
      <w:r w:rsidR="00EF47EB">
        <w:rPr>
          <w:rFonts w:ascii="Cambria Math" w:hAnsi="Cambria Math"/>
          <w:lang w:val="en-HK"/>
        </w:rPr>
        <w:t>s</w:t>
      </w:r>
      <w:r w:rsidR="00690E3D">
        <w:rPr>
          <w:rFonts w:ascii="Cambria Math" w:hAnsi="Cambria Math"/>
          <w:lang w:val="en-HK"/>
        </w:rPr>
        <w:t xml:space="preserve"> of beauty </w:t>
      </w:r>
      <w:r w:rsidR="00EF47EB">
        <w:rPr>
          <w:rFonts w:ascii="Cambria Math" w:hAnsi="Cambria Math"/>
          <w:lang w:val="en-HK"/>
        </w:rPr>
        <w:t>are</w:t>
      </w:r>
      <w:r w:rsidR="00690E3D">
        <w:rPr>
          <w:rFonts w:ascii="Cambria Math" w:hAnsi="Cambria Math"/>
          <w:lang w:val="en-HK"/>
        </w:rPr>
        <w:t xml:space="preserve"> to be explained on his view.</w:t>
      </w:r>
    </w:p>
    <w:p w14:paraId="04D524E1" w14:textId="35D23D67" w:rsidR="009B7D8B" w:rsidRDefault="006E6C30" w:rsidP="00897624">
      <w:pPr>
        <w:spacing w:line="480" w:lineRule="auto"/>
        <w:ind w:firstLine="480"/>
        <w:rPr>
          <w:rFonts w:ascii="Cambria Math" w:hAnsi="Cambria Math"/>
          <w:lang w:val="en-HK"/>
        </w:rPr>
      </w:pPr>
      <w:r>
        <w:rPr>
          <w:rFonts w:ascii="Cambria Math" w:hAnsi="Cambria Math"/>
          <w:lang w:val="en-HK"/>
        </w:rPr>
        <w:t>As an explanation of the necessity of experience</w:t>
      </w:r>
      <w:r w:rsidR="004862B9">
        <w:rPr>
          <w:rFonts w:ascii="Cambria Math" w:hAnsi="Cambria Math"/>
          <w:lang w:val="en-HK"/>
        </w:rPr>
        <w:t xml:space="preserve"> Hyman’s view</w:t>
      </w:r>
      <w:r>
        <w:rPr>
          <w:rFonts w:ascii="Cambria Math" w:hAnsi="Cambria Math"/>
          <w:lang w:val="en-HK"/>
        </w:rPr>
        <w:t xml:space="preserve"> also</w:t>
      </w:r>
      <w:r w:rsidR="00A909C2">
        <w:rPr>
          <w:rFonts w:ascii="Cambria Math" w:hAnsi="Cambria Math"/>
          <w:lang w:val="en-HK"/>
        </w:rPr>
        <w:t xml:space="preserve"> appears </w:t>
      </w:r>
      <w:r w:rsidR="00A909C2" w:rsidRPr="00074735">
        <w:rPr>
          <w:rFonts w:ascii="Cambria Math" w:hAnsi="Cambria Math"/>
          <w:lang w:val="en-HK"/>
        </w:rPr>
        <w:t>ad hoc</w:t>
      </w:r>
      <w:r w:rsidR="00A909C2">
        <w:rPr>
          <w:rFonts w:ascii="Cambria Math" w:hAnsi="Cambria Math"/>
          <w:lang w:val="en-HK"/>
        </w:rPr>
        <w:t xml:space="preserve"> in the light of the theories of causation</w:t>
      </w:r>
      <w:r w:rsidR="00606D24">
        <w:rPr>
          <w:rFonts w:ascii="Cambria Math" w:hAnsi="Cambria Math"/>
          <w:lang w:val="en-HK"/>
        </w:rPr>
        <w:t xml:space="preserve"> mentioned earlier</w:t>
      </w:r>
      <w:r w:rsidR="00A909C2">
        <w:rPr>
          <w:rFonts w:ascii="Cambria Math" w:hAnsi="Cambria Math"/>
          <w:lang w:val="en-HK"/>
        </w:rPr>
        <w:t>. For example, why would beauty not be able to cause our perception of it if it is</w:t>
      </w:r>
      <w:r w:rsidR="00052B53">
        <w:rPr>
          <w:rFonts w:ascii="Cambria Math" w:hAnsi="Cambria Math"/>
          <w:lang w:val="en-HK"/>
        </w:rPr>
        <w:t xml:space="preserve"> regularly</w:t>
      </w:r>
      <w:r w:rsidR="00A909C2">
        <w:rPr>
          <w:rFonts w:ascii="Cambria Math" w:hAnsi="Cambria Math"/>
          <w:lang w:val="en-HK"/>
        </w:rPr>
        <w:t xml:space="preserve"> instantiated prior to our </w:t>
      </w:r>
      <w:r w:rsidR="00052B53">
        <w:rPr>
          <w:rFonts w:ascii="Cambria Math" w:hAnsi="Cambria Math"/>
          <w:lang w:val="en-HK"/>
        </w:rPr>
        <w:t>perceiving it</w:t>
      </w:r>
      <w:r w:rsidR="00A909C2">
        <w:rPr>
          <w:rFonts w:ascii="Cambria Math" w:hAnsi="Cambria Math"/>
          <w:lang w:val="en-HK"/>
        </w:rPr>
        <w:t>, and</w:t>
      </w:r>
      <w:r w:rsidR="00052B53">
        <w:rPr>
          <w:rFonts w:ascii="Cambria Math" w:hAnsi="Cambria Math"/>
          <w:lang w:val="en-HK"/>
        </w:rPr>
        <w:t xml:space="preserve"> moreover, </w:t>
      </w:r>
      <w:r w:rsidR="00A909C2">
        <w:rPr>
          <w:rFonts w:ascii="Cambria Math" w:hAnsi="Cambria Math"/>
          <w:lang w:val="en-HK"/>
        </w:rPr>
        <w:t>if our perception counterfactually depends on it?</w:t>
      </w:r>
      <w:r w:rsidR="002A17A1">
        <w:rPr>
          <w:rFonts w:ascii="Cambria Math" w:hAnsi="Cambria Math"/>
          <w:lang w:val="en-HK"/>
        </w:rPr>
        <w:t xml:space="preserve"> </w:t>
      </w:r>
      <w:r w:rsidR="0088336B">
        <w:rPr>
          <w:rFonts w:ascii="Cambria Math" w:hAnsi="Cambria Math"/>
          <w:lang w:val="en-HK"/>
        </w:rPr>
        <w:t xml:space="preserve">Hyman </w:t>
      </w:r>
      <w:r w:rsidR="0088336B">
        <w:rPr>
          <w:rFonts w:ascii="Cambria Math" w:hAnsi="Cambria Math"/>
          <w:lang w:val="en-HK"/>
        </w:rPr>
        <w:lastRenderedPageBreak/>
        <w:t>does not specify</w:t>
      </w:r>
      <w:r w:rsidR="002A17A1">
        <w:rPr>
          <w:rFonts w:ascii="Cambria Math" w:hAnsi="Cambria Math"/>
          <w:lang w:val="en-HK"/>
        </w:rPr>
        <w:t xml:space="preserve"> which condition deemed necessary </w:t>
      </w:r>
      <w:r w:rsidR="00B72A5B">
        <w:rPr>
          <w:rFonts w:ascii="Cambria Math" w:hAnsi="Cambria Math"/>
          <w:lang w:val="en-HK"/>
        </w:rPr>
        <w:t xml:space="preserve">and/or sufficient </w:t>
      </w:r>
      <w:r w:rsidR="002A17A1">
        <w:rPr>
          <w:rFonts w:ascii="Cambria Math" w:hAnsi="Cambria Math"/>
          <w:lang w:val="en-HK"/>
        </w:rPr>
        <w:t xml:space="preserve">by either </w:t>
      </w:r>
      <w:r w:rsidR="00DD6E0B">
        <w:rPr>
          <w:rFonts w:ascii="Cambria Math" w:hAnsi="Cambria Math"/>
          <w:lang w:val="en-HK"/>
        </w:rPr>
        <w:t>regularity</w:t>
      </w:r>
      <w:r w:rsidR="002A17A1">
        <w:rPr>
          <w:rFonts w:ascii="Cambria Math" w:hAnsi="Cambria Math"/>
          <w:lang w:val="en-HK"/>
        </w:rPr>
        <w:t xml:space="preserve"> or counterfactual theories of causation fails to be satisfied</w:t>
      </w:r>
      <w:r w:rsidR="00BD5B55">
        <w:rPr>
          <w:rFonts w:ascii="Cambria Math" w:hAnsi="Cambria Math"/>
          <w:lang w:val="en-HK"/>
        </w:rPr>
        <w:t xml:space="preserve"> in the case of beauty</w:t>
      </w:r>
      <w:r w:rsidR="002A17A1">
        <w:rPr>
          <w:rFonts w:ascii="Cambria Math" w:hAnsi="Cambria Math"/>
          <w:lang w:val="en-HK"/>
        </w:rPr>
        <w:t xml:space="preserve">. </w:t>
      </w:r>
    </w:p>
    <w:p w14:paraId="58CE9732" w14:textId="44960DD3" w:rsidR="00052B53" w:rsidRDefault="00A909C2" w:rsidP="00960D0E">
      <w:pPr>
        <w:spacing w:line="480" w:lineRule="auto"/>
        <w:rPr>
          <w:rFonts w:ascii="Cambria Math" w:hAnsi="Cambria Math"/>
          <w:lang w:val="en-HK"/>
        </w:rPr>
      </w:pPr>
      <w:r>
        <w:rPr>
          <w:rFonts w:ascii="Cambria Math" w:hAnsi="Cambria Math"/>
          <w:lang w:val="en-HK"/>
        </w:rPr>
        <w:tab/>
        <w:t xml:space="preserve">A better </w:t>
      </w:r>
      <w:r w:rsidR="006E6C30">
        <w:rPr>
          <w:rFonts w:ascii="Cambria Math" w:hAnsi="Cambria Math"/>
          <w:lang w:val="en-HK"/>
        </w:rPr>
        <w:t>explanation</w:t>
      </w:r>
      <w:r>
        <w:rPr>
          <w:rFonts w:ascii="Cambria Math" w:hAnsi="Cambria Math"/>
          <w:lang w:val="en-HK"/>
        </w:rPr>
        <w:t xml:space="preserve"> would grant beauty a causal role in </w:t>
      </w:r>
      <w:r w:rsidR="00606D24">
        <w:rPr>
          <w:rFonts w:ascii="Cambria Math" w:hAnsi="Cambria Math"/>
          <w:lang w:val="en-HK"/>
        </w:rPr>
        <w:t xml:space="preserve">our experience of </w:t>
      </w:r>
      <w:r w:rsidR="0088336B">
        <w:rPr>
          <w:rFonts w:ascii="Cambria Math" w:hAnsi="Cambria Math"/>
          <w:lang w:val="en-HK"/>
        </w:rPr>
        <w:t>beauty</w:t>
      </w:r>
      <w:r>
        <w:rPr>
          <w:rFonts w:ascii="Cambria Math" w:hAnsi="Cambria Math"/>
          <w:lang w:val="en-HK"/>
        </w:rPr>
        <w:t xml:space="preserve"> while, at the same time, keeping that role sufficiently </w:t>
      </w:r>
      <w:r w:rsidR="005D6185">
        <w:rPr>
          <w:rFonts w:ascii="Cambria Math" w:hAnsi="Cambria Math"/>
          <w:lang w:val="en-HK"/>
        </w:rPr>
        <w:t>confined</w:t>
      </w:r>
      <w:r w:rsidR="00074735">
        <w:rPr>
          <w:rFonts w:ascii="Cambria Math" w:hAnsi="Cambria Math"/>
          <w:lang w:val="en-HK"/>
        </w:rPr>
        <w:t xml:space="preserve"> </w:t>
      </w:r>
      <w:r>
        <w:rPr>
          <w:rFonts w:ascii="Cambria Math" w:hAnsi="Cambria Math"/>
          <w:lang w:val="en-HK"/>
        </w:rPr>
        <w:t>so that no rival to experience-based knowledge</w:t>
      </w:r>
      <w:r w:rsidR="00990CDD">
        <w:rPr>
          <w:rFonts w:ascii="Cambria Math" w:hAnsi="Cambria Math"/>
          <w:lang w:val="en-HK"/>
        </w:rPr>
        <w:t xml:space="preserve"> of beauty</w:t>
      </w:r>
      <w:r>
        <w:rPr>
          <w:rFonts w:ascii="Cambria Math" w:hAnsi="Cambria Math"/>
          <w:lang w:val="en-HK"/>
        </w:rPr>
        <w:t xml:space="preserve"> can emerge. </w:t>
      </w:r>
      <w:r w:rsidR="002A17A1">
        <w:rPr>
          <w:rFonts w:ascii="Cambria Math" w:hAnsi="Cambria Math"/>
          <w:lang w:val="en-HK"/>
        </w:rPr>
        <w:t>A</w:t>
      </w:r>
      <w:r w:rsidR="006E6C30">
        <w:rPr>
          <w:rFonts w:ascii="Cambria Math" w:hAnsi="Cambria Math"/>
          <w:lang w:val="en-HK"/>
        </w:rPr>
        <w:t xml:space="preserve"> proposal o</w:t>
      </w:r>
      <w:r w:rsidR="002A17A1">
        <w:rPr>
          <w:rFonts w:ascii="Cambria Math" w:hAnsi="Cambria Math"/>
          <w:lang w:val="en-HK"/>
        </w:rPr>
        <w:t>f this kind</w:t>
      </w:r>
      <w:r w:rsidR="00606D24">
        <w:rPr>
          <w:rFonts w:ascii="Cambria Math" w:hAnsi="Cambria Math"/>
          <w:lang w:val="en-HK"/>
        </w:rPr>
        <w:t xml:space="preserve">, illustrated by Figure 2, </w:t>
      </w:r>
      <w:r w:rsidR="002A17A1">
        <w:rPr>
          <w:rFonts w:ascii="Cambria Math" w:hAnsi="Cambria Math"/>
          <w:lang w:val="en-HK"/>
        </w:rPr>
        <w:t>is to regard the experience of beauty</w:t>
      </w:r>
      <w:r w:rsidR="00606D24">
        <w:rPr>
          <w:rFonts w:ascii="Cambria Math" w:hAnsi="Cambria Math"/>
          <w:lang w:val="en-HK"/>
        </w:rPr>
        <w:t xml:space="preserve"> </w:t>
      </w:r>
      <w:r w:rsidR="00892CCB" w:rsidRPr="00052B53">
        <w:rPr>
          <w:rFonts w:ascii="Cambria Math" w:hAnsi="Cambria Math"/>
          <w:i/>
          <w:iCs/>
          <w:lang w:val="en-HK"/>
        </w:rPr>
        <w:t>as an effect</w:t>
      </w:r>
      <w:r w:rsidR="00892CCB">
        <w:rPr>
          <w:rFonts w:ascii="Cambria Math" w:hAnsi="Cambria Math"/>
          <w:lang w:val="en-HK"/>
        </w:rPr>
        <w:t xml:space="preserve"> of beauty that mediates </w:t>
      </w:r>
      <w:r w:rsidR="00EF17A4">
        <w:rPr>
          <w:rFonts w:ascii="Cambria Math" w:hAnsi="Cambria Math"/>
          <w:lang w:val="en-HK"/>
        </w:rPr>
        <w:t>all</w:t>
      </w:r>
      <w:r w:rsidR="00892CCB">
        <w:rPr>
          <w:rFonts w:ascii="Cambria Math" w:hAnsi="Cambria Math"/>
          <w:lang w:val="en-HK"/>
        </w:rPr>
        <w:t xml:space="preserve"> its other effects; in other words, whatever else beauty causes</w:t>
      </w:r>
      <w:r w:rsidR="000655A0">
        <w:rPr>
          <w:rFonts w:ascii="Cambria Math" w:hAnsi="Cambria Math"/>
          <w:lang w:val="en-HK"/>
        </w:rPr>
        <w:t>,</w:t>
      </w:r>
      <w:r w:rsidR="00892CCB">
        <w:rPr>
          <w:rFonts w:ascii="Cambria Math" w:hAnsi="Cambria Math"/>
          <w:lang w:val="en-HK"/>
        </w:rPr>
        <w:t xml:space="preserve"> it causes </w:t>
      </w:r>
      <w:r w:rsidR="005D6185" w:rsidRPr="0088336B">
        <w:rPr>
          <w:rFonts w:ascii="Cambria Math" w:hAnsi="Cambria Math"/>
          <w:i/>
          <w:iCs/>
          <w:lang w:val="en-HK"/>
        </w:rPr>
        <w:t>only via</w:t>
      </w:r>
      <w:r w:rsidR="00892CCB">
        <w:rPr>
          <w:rFonts w:ascii="Cambria Math" w:hAnsi="Cambria Math"/>
          <w:lang w:val="en-HK"/>
        </w:rPr>
        <w:t xml:space="preserve"> </w:t>
      </w:r>
      <w:r w:rsidR="00052B53">
        <w:rPr>
          <w:rFonts w:ascii="Cambria Math" w:hAnsi="Cambria Math"/>
          <w:lang w:val="en-HK"/>
        </w:rPr>
        <w:t>an experience of itself</w:t>
      </w:r>
      <w:r w:rsidR="00AD205C">
        <w:rPr>
          <w:rFonts w:ascii="Cambria Math" w:hAnsi="Cambria Math"/>
          <w:lang w:val="en-HK"/>
        </w:rPr>
        <w:t>.</w:t>
      </w:r>
      <w:r w:rsidR="00D35D35">
        <w:rPr>
          <w:rFonts w:ascii="Cambria Math" w:hAnsi="Cambria Math"/>
          <w:lang w:val="en-HK"/>
        </w:rPr>
        <w:t xml:space="preserve"> </w:t>
      </w:r>
      <w:r w:rsidR="00DC3110">
        <w:rPr>
          <w:rFonts w:ascii="Cambria Math" w:hAnsi="Cambria Math"/>
          <w:lang w:val="en-HK"/>
        </w:rPr>
        <w:t>Although</w:t>
      </w:r>
      <w:r w:rsidR="00D35D35">
        <w:rPr>
          <w:rFonts w:ascii="Cambria Math" w:hAnsi="Cambria Math"/>
          <w:lang w:val="en-HK"/>
        </w:rPr>
        <w:t xml:space="preserve"> the “cosmological role” </w:t>
      </w:r>
      <w:r w:rsidR="00DC3110">
        <w:rPr>
          <w:rFonts w:ascii="Cambria Math" w:hAnsi="Cambria Math"/>
          <w:lang w:val="en-HK"/>
        </w:rPr>
        <w:t>thus assigned to b</w:t>
      </w:r>
      <w:r w:rsidR="00D35D35">
        <w:rPr>
          <w:rFonts w:ascii="Cambria Math" w:hAnsi="Cambria Math"/>
          <w:lang w:val="en-HK"/>
        </w:rPr>
        <w:t xml:space="preserve">eauty </w:t>
      </w:r>
      <w:r w:rsidR="00DC3110">
        <w:rPr>
          <w:rFonts w:ascii="Cambria Math" w:hAnsi="Cambria Math"/>
          <w:lang w:val="en-HK"/>
        </w:rPr>
        <w:t xml:space="preserve">is wider than on Hyman’s theory—because beauty </w:t>
      </w:r>
      <w:r w:rsidR="00C34B49">
        <w:rPr>
          <w:rFonts w:ascii="Cambria Math" w:hAnsi="Cambria Math"/>
          <w:lang w:val="en-HK"/>
        </w:rPr>
        <w:t xml:space="preserve">is supposed to </w:t>
      </w:r>
      <w:r w:rsidR="00DC3110">
        <w:rPr>
          <w:rFonts w:ascii="Cambria Math" w:hAnsi="Cambria Math"/>
          <w:lang w:val="en-HK"/>
        </w:rPr>
        <w:t xml:space="preserve">cause experiences of beauty—it is still </w:t>
      </w:r>
      <w:r w:rsidR="0016195F">
        <w:rPr>
          <w:rFonts w:ascii="Cambria Math" w:hAnsi="Cambria Math"/>
          <w:lang w:val="en-HK"/>
        </w:rPr>
        <w:t>narrow</w:t>
      </w:r>
      <w:r w:rsidR="00E139A0">
        <w:rPr>
          <w:rFonts w:ascii="Cambria Math" w:hAnsi="Cambria Math"/>
          <w:lang w:val="en-HK"/>
        </w:rPr>
        <w:t xml:space="preserve"> (Wright 1994[1992])</w:t>
      </w:r>
      <w:r w:rsidR="00DC3110">
        <w:rPr>
          <w:rFonts w:ascii="Cambria Math" w:hAnsi="Cambria Math"/>
          <w:lang w:val="en-HK"/>
        </w:rPr>
        <w:t>.</w:t>
      </w:r>
      <w:r w:rsidR="00DC3110">
        <w:rPr>
          <w:rStyle w:val="EndnoteReference"/>
          <w:rFonts w:ascii="Cambria Math" w:hAnsi="Cambria Math"/>
          <w:lang w:val="en-HK"/>
        </w:rPr>
        <w:endnoteReference w:id="14"/>
      </w:r>
      <w:r w:rsidR="00DC3110">
        <w:rPr>
          <w:rFonts w:ascii="Cambria Math" w:hAnsi="Cambria Math"/>
          <w:lang w:val="en-HK"/>
        </w:rPr>
        <w:t xml:space="preserve"> Beauty cannot be assumed to make</w:t>
      </w:r>
      <w:r w:rsidR="0016195F">
        <w:rPr>
          <w:rFonts w:ascii="Cambria Math" w:hAnsi="Cambria Math"/>
          <w:lang w:val="en-HK"/>
        </w:rPr>
        <w:t xml:space="preserve"> inanimate objects </w:t>
      </w:r>
      <w:r w:rsidR="003E78D3">
        <w:rPr>
          <w:rFonts w:ascii="Cambria Math" w:hAnsi="Cambria Math"/>
          <w:lang w:val="en-HK"/>
        </w:rPr>
        <w:t>move from one place to another</w:t>
      </w:r>
      <w:r w:rsidR="0016195F">
        <w:rPr>
          <w:rFonts w:ascii="Cambria Math" w:hAnsi="Cambria Math"/>
          <w:lang w:val="en-HK"/>
        </w:rPr>
        <w:t>,</w:t>
      </w:r>
      <w:r w:rsidR="00DC3110">
        <w:rPr>
          <w:rFonts w:ascii="Cambria Math" w:hAnsi="Cambria Math"/>
          <w:lang w:val="en-HK"/>
        </w:rPr>
        <w:t xml:space="preserve"> for example,</w:t>
      </w:r>
      <w:r w:rsidR="0016195F">
        <w:rPr>
          <w:rFonts w:ascii="Cambria Math" w:hAnsi="Cambria Math"/>
          <w:lang w:val="en-HK"/>
        </w:rPr>
        <w:t xml:space="preserve"> at least not in any direct manner</w:t>
      </w:r>
      <w:r w:rsidR="00DC3110">
        <w:rPr>
          <w:rFonts w:ascii="Cambria Math" w:hAnsi="Cambria Math"/>
          <w:lang w:val="en-HK"/>
        </w:rPr>
        <w:t>.</w:t>
      </w:r>
      <w:r w:rsidR="0016195F">
        <w:rPr>
          <w:rFonts w:ascii="Cambria Math" w:hAnsi="Cambria Math"/>
          <w:lang w:val="en-HK"/>
        </w:rPr>
        <w:t xml:space="preserve"> </w:t>
      </w:r>
    </w:p>
    <w:p w14:paraId="061F02B5" w14:textId="113A5B42" w:rsidR="005D6185" w:rsidRDefault="005D6185" w:rsidP="00960D0E">
      <w:pPr>
        <w:spacing w:line="480" w:lineRule="auto"/>
        <w:rPr>
          <w:rFonts w:ascii="Cambria Math" w:hAnsi="Cambria Math"/>
          <w:lang w:val="en-HK"/>
        </w:rPr>
      </w:pPr>
      <w:r>
        <w:rPr>
          <w:rFonts w:ascii="Cambria Math" w:hAnsi="Cambria Math"/>
          <w:lang w:val="en-HK"/>
        </w:rPr>
        <w:tab/>
      </w:r>
    </w:p>
    <w:p w14:paraId="7CAAFF46" w14:textId="7F199E7E" w:rsidR="005D223B" w:rsidRDefault="00606D24" w:rsidP="00960D0E">
      <w:pPr>
        <w:spacing w:line="480" w:lineRule="auto"/>
        <w:rPr>
          <w:rFonts w:ascii="Cambria Math" w:hAnsi="Cambria Math"/>
          <w:lang w:val="en-HK"/>
        </w:rPr>
      </w:pPr>
      <w:r>
        <w:rPr>
          <w:rFonts w:ascii="Cambria Math" w:hAnsi="Cambria Math"/>
          <w:noProof/>
          <w:lang w:val="en-US" w:eastAsia="zh-CN"/>
        </w:rPr>
        <w:drawing>
          <wp:inline distT="0" distB="0" distL="0" distR="0" wp14:anchorId="14E242A9" wp14:editId="0A87E4B2">
            <wp:extent cx="5731510" cy="1017270"/>
            <wp:effectExtent l="0" t="0" r="254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1017270"/>
                    </a:xfrm>
                    <a:prstGeom prst="rect">
                      <a:avLst/>
                    </a:prstGeom>
                  </pic:spPr>
                </pic:pic>
              </a:graphicData>
            </a:graphic>
          </wp:inline>
        </w:drawing>
      </w:r>
    </w:p>
    <w:p w14:paraId="70D0219A" w14:textId="7BA5FA71" w:rsidR="00606D24" w:rsidRDefault="00606D24" w:rsidP="00960D0E">
      <w:pPr>
        <w:spacing w:line="480" w:lineRule="auto"/>
        <w:rPr>
          <w:rFonts w:ascii="Cambria Math" w:hAnsi="Cambria Math"/>
          <w:lang w:val="en-HK"/>
        </w:rPr>
      </w:pPr>
    </w:p>
    <w:p w14:paraId="00D333C7" w14:textId="12AAEE4C" w:rsidR="00606D24" w:rsidRDefault="00365A56" w:rsidP="00960D0E">
      <w:pPr>
        <w:spacing w:line="480" w:lineRule="auto"/>
        <w:ind w:left="480"/>
        <w:rPr>
          <w:rFonts w:ascii="Cambria Math" w:hAnsi="Cambria Math"/>
          <w:lang w:val="en-HK"/>
        </w:rPr>
      </w:pPr>
      <w:r>
        <w:rPr>
          <w:rFonts w:ascii="Cambria Math" w:hAnsi="Cambria Math"/>
          <w:lang w:val="en-HK"/>
        </w:rPr>
        <w:t>Figure 2 This paper’s</w:t>
      </w:r>
      <w:r w:rsidR="005D6185">
        <w:rPr>
          <w:rFonts w:ascii="Cambria Math" w:hAnsi="Cambria Math"/>
          <w:lang w:val="en-HK"/>
        </w:rPr>
        <w:t xml:space="preserve"> proposal</w:t>
      </w:r>
      <w:r w:rsidR="00606D24">
        <w:rPr>
          <w:rFonts w:ascii="Cambria Math" w:hAnsi="Cambria Math"/>
          <w:lang w:val="en-HK"/>
        </w:rPr>
        <w:t>: beauty has causal consequences, including the experience of beauty, which mediates all of beauty’s other causal consequences.</w:t>
      </w:r>
    </w:p>
    <w:p w14:paraId="42848F09" w14:textId="7270134C" w:rsidR="005D6185" w:rsidRDefault="005D6185" w:rsidP="00960D0E">
      <w:pPr>
        <w:spacing w:line="480" w:lineRule="auto"/>
        <w:ind w:left="480"/>
        <w:rPr>
          <w:rFonts w:ascii="Cambria Math" w:hAnsi="Cambria Math"/>
          <w:lang w:val="en-HK"/>
        </w:rPr>
      </w:pPr>
    </w:p>
    <w:p w14:paraId="505C1D0D" w14:textId="681F471F" w:rsidR="005D223B" w:rsidRDefault="005D6185" w:rsidP="00960D0E">
      <w:pPr>
        <w:spacing w:line="480" w:lineRule="auto"/>
        <w:ind w:firstLine="480"/>
        <w:rPr>
          <w:rFonts w:ascii="Cambria Math" w:hAnsi="Cambria Math"/>
          <w:lang w:val="en-HK"/>
        </w:rPr>
      </w:pPr>
      <w:r>
        <w:rPr>
          <w:rFonts w:ascii="Cambria Math" w:hAnsi="Cambria Math"/>
          <w:lang w:val="en-HK"/>
        </w:rPr>
        <w:lastRenderedPageBreak/>
        <w:t xml:space="preserve">Note that, in Figure 2, the arrow pointing from “beauty” to “feelings, actions” does not indicate that beauty </w:t>
      </w:r>
      <w:r w:rsidR="006E6C30">
        <w:rPr>
          <w:rFonts w:ascii="Cambria Math" w:hAnsi="Cambria Math"/>
          <w:lang w:val="en-HK"/>
        </w:rPr>
        <w:t>w</w:t>
      </w:r>
      <w:r w:rsidR="0042193E">
        <w:rPr>
          <w:rFonts w:ascii="Cambria Math" w:hAnsi="Cambria Math"/>
          <w:lang w:val="en-HK"/>
        </w:rPr>
        <w:t>ould</w:t>
      </w:r>
      <w:r>
        <w:rPr>
          <w:rFonts w:ascii="Cambria Math" w:hAnsi="Cambria Math"/>
          <w:lang w:val="en-HK"/>
        </w:rPr>
        <w:t xml:space="preserve"> cause </w:t>
      </w:r>
      <w:r w:rsidR="00E67164">
        <w:rPr>
          <w:rFonts w:ascii="Cambria Math" w:hAnsi="Cambria Math"/>
          <w:lang w:val="en-HK"/>
        </w:rPr>
        <w:t xml:space="preserve">the </w:t>
      </w:r>
      <w:r>
        <w:rPr>
          <w:rFonts w:ascii="Cambria Math" w:hAnsi="Cambria Math"/>
          <w:lang w:val="en-HK"/>
        </w:rPr>
        <w:t>feelings and actions</w:t>
      </w:r>
      <w:r w:rsidR="0042193E">
        <w:rPr>
          <w:rFonts w:ascii="Cambria Math" w:hAnsi="Cambria Math"/>
          <w:lang w:val="en-HK"/>
        </w:rPr>
        <w:t xml:space="preserve"> </w:t>
      </w:r>
      <w:r w:rsidR="006E6C30">
        <w:rPr>
          <w:rFonts w:ascii="Cambria Math" w:hAnsi="Cambria Math"/>
          <w:lang w:val="en-HK"/>
        </w:rPr>
        <w:t>even if there were no</w:t>
      </w:r>
      <w:r w:rsidR="0042193E">
        <w:rPr>
          <w:rFonts w:ascii="Cambria Math" w:hAnsi="Cambria Math"/>
          <w:lang w:val="en-HK"/>
        </w:rPr>
        <w:t xml:space="preserve"> experience of beauty</w:t>
      </w:r>
      <w:r>
        <w:rPr>
          <w:rFonts w:ascii="Cambria Math" w:hAnsi="Cambria Math"/>
          <w:lang w:val="en-HK"/>
        </w:rPr>
        <w:t>. T</w:t>
      </w:r>
      <w:r w:rsidR="00E10AB1">
        <w:rPr>
          <w:rFonts w:ascii="Cambria Math" w:hAnsi="Cambria Math"/>
          <w:lang w:val="en-HK"/>
        </w:rPr>
        <w:t>he arrow is a sign of transitivity in the causal relation (or a subrelation), not of a</w:t>
      </w:r>
      <w:r>
        <w:rPr>
          <w:rFonts w:ascii="Cambria Math" w:hAnsi="Cambria Math"/>
          <w:lang w:val="en-HK"/>
        </w:rPr>
        <w:t xml:space="preserve"> causal pathway bypassing our experience of beauty. </w:t>
      </w:r>
      <w:r w:rsidR="0042193E">
        <w:rPr>
          <w:rFonts w:ascii="Cambria Math" w:hAnsi="Cambria Math"/>
          <w:lang w:val="en-HK"/>
        </w:rPr>
        <w:t xml:space="preserve">Likewise, the arrow pointing from “experience of beauty” to “feelings, actions” does not indicate that the experience of beauty would cause </w:t>
      </w:r>
      <w:r w:rsidR="00E67164">
        <w:rPr>
          <w:rFonts w:ascii="Cambria Math" w:hAnsi="Cambria Math"/>
          <w:lang w:val="en-HK"/>
        </w:rPr>
        <w:t xml:space="preserve">the </w:t>
      </w:r>
      <w:r w:rsidR="0042193E">
        <w:rPr>
          <w:rFonts w:ascii="Cambria Math" w:hAnsi="Cambria Math"/>
          <w:lang w:val="en-HK"/>
        </w:rPr>
        <w:t xml:space="preserve">feelings and actions in the absence of beauty. </w:t>
      </w:r>
      <w:r>
        <w:rPr>
          <w:rFonts w:ascii="Cambria Math" w:hAnsi="Cambria Math"/>
          <w:lang w:val="en-HK"/>
        </w:rPr>
        <w:t>Instead, what the arrow</w:t>
      </w:r>
      <w:r w:rsidR="0042193E">
        <w:rPr>
          <w:rFonts w:ascii="Cambria Math" w:hAnsi="Cambria Math"/>
          <w:lang w:val="en-HK"/>
        </w:rPr>
        <w:t>s</w:t>
      </w:r>
      <w:r>
        <w:rPr>
          <w:rFonts w:ascii="Cambria Math" w:hAnsi="Cambria Math"/>
          <w:lang w:val="en-HK"/>
        </w:rPr>
        <w:t xml:space="preserve"> indicate is that beauty and the experience of beauty </w:t>
      </w:r>
      <w:r w:rsidR="00E67164">
        <w:rPr>
          <w:rFonts w:ascii="Cambria Math" w:hAnsi="Cambria Math"/>
          <w:lang w:val="en-HK"/>
        </w:rPr>
        <w:t xml:space="preserve">are </w:t>
      </w:r>
      <w:r w:rsidR="000E17B2">
        <w:rPr>
          <w:rFonts w:ascii="Cambria Math" w:hAnsi="Cambria Math"/>
          <w:lang w:val="en-HK"/>
        </w:rPr>
        <w:t>both</w:t>
      </w:r>
      <w:r w:rsidR="00C5233E">
        <w:rPr>
          <w:rFonts w:ascii="Cambria Math" w:hAnsi="Cambria Math"/>
          <w:lang w:val="en-HK"/>
        </w:rPr>
        <w:t xml:space="preserve"> cause</w:t>
      </w:r>
      <w:r w:rsidR="00E67164">
        <w:rPr>
          <w:rFonts w:ascii="Cambria Math" w:hAnsi="Cambria Math"/>
          <w:lang w:val="en-HK"/>
        </w:rPr>
        <w:t xml:space="preserve">s of the </w:t>
      </w:r>
      <w:r>
        <w:rPr>
          <w:rFonts w:ascii="Cambria Math" w:hAnsi="Cambria Math"/>
          <w:lang w:val="en-HK"/>
        </w:rPr>
        <w:t xml:space="preserve">feelings and actions. In counterfactual terms, the occurrence of the feelings and actions depends counterfactually </w:t>
      </w:r>
      <w:r w:rsidRPr="006E6C30">
        <w:rPr>
          <w:rFonts w:ascii="Cambria Math" w:hAnsi="Cambria Math"/>
          <w:i/>
          <w:iCs/>
          <w:lang w:val="en-HK"/>
        </w:rPr>
        <w:t>both</w:t>
      </w:r>
      <w:r>
        <w:rPr>
          <w:rFonts w:ascii="Cambria Math" w:hAnsi="Cambria Math"/>
          <w:lang w:val="en-HK"/>
        </w:rPr>
        <w:t xml:space="preserve"> on the presence of beauty </w:t>
      </w:r>
      <w:r w:rsidRPr="006E6C30">
        <w:rPr>
          <w:rFonts w:ascii="Cambria Math" w:hAnsi="Cambria Math"/>
          <w:i/>
          <w:iCs/>
          <w:lang w:val="en-HK"/>
        </w:rPr>
        <w:t>and</w:t>
      </w:r>
      <w:r>
        <w:rPr>
          <w:rFonts w:ascii="Cambria Math" w:hAnsi="Cambria Math"/>
          <w:lang w:val="en-HK"/>
        </w:rPr>
        <w:t xml:space="preserve"> on the occurrence of the experience of beauty. In other words, the following </w:t>
      </w:r>
      <w:r w:rsidR="00EA655F">
        <w:rPr>
          <w:rFonts w:ascii="Cambria Math" w:hAnsi="Cambria Math"/>
          <w:lang w:val="en-HK"/>
        </w:rPr>
        <w:t xml:space="preserve">counterfactuals </w:t>
      </w:r>
      <w:r>
        <w:rPr>
          <w:rFonts w:ascii="Cambria Math" w:hAnsi="Cambria Math"/>
          <w:lang w:val="en-HK"/>
        </w:rPr>
        <w:t>are both true: (i) if the object had not been beautiful, then one would not have acted in a certain way; and (ii) if one had not experienced its beauty, then one would</w:t>
      </w:r>
      <w:r w:rsidR="006E6C30">
        <w:rPr>
          <w:rFonts w:ascii="Cambria Math" w:hAnsi="Cambria Math"/>
          <w:lang w:val="en-HK"/>
        </w:rPr>
        <w:t xml:space="preserve"> not</w:t>
      </w:r>
      <w:r>
        <w:rPr>
          <w:rFonts w:ascii="Cambria Math" w:hAnsi="Cambria Math"/>
          <w:lang w:val="en-HK"/>
        </w:rPr>
        <w:t xml:space="preserve"> have acted in a certain way. Of course, this kind of situation does not always obtain, but it obtains whenever beauty has causal consequences that go beyond the experience of beauty.</w:t>
      </w:r>
      <w:r w:rsidR="00AD205C">
        <w:rPr>
          <w:rFonts w:ascii="Cambria Math" w:hAnsi="Cambria Math"/>
          <w:lang w:val="en-HK"/>
        </w:rPr>
        <w:t xml:space="preserve"> </w:t>
      </w:r>
    </w:p>
    <w:p w14:paraId="7EAEF2EB" w14:textId="52EDBFA8" w:rsidR="00570548" w:rsidRDefault="00570548" w:rsidP="0038783D">
      <w:pPr>
        <w:spacing w:line="480" w:lineRule="auto"/>
        <w:rPr>
          <w:rFonts w:ascii="Cambria Math" w:hAnsi="Cambria Math"/>
          <w:lang w:val="en-HK"/>
        </w:rPr>
      </w:pPr>
      <w:r>
        <w:rPr>
          <w:rFonts w:ascii="Cambria Math" w:hAnsi="Cambria Math"/>
          <w:lang w:val="en-HK"/>
        </w:rPr>
        <w:tab/>
        <w:t xml:space="preserve">This last observation raises the question of how the experience of beauty differs from </w:t>
      </w:r>
      <w:r w:rsidR="004954A8">
        <w:rPr>
          <w:rFonts w:ascii="Cambria Math" w:hAnsi="Cambria Math"/>
          <w:lang w:val="en-HK"/>
        </w:rPr>
        <w:t xml:space="preserve">the “feelings, actions” that, according </w:t>
      </w:r>
      <w:r w:rsidR="001620DB">
        <w:rPr>
          <w:rFonts w:ascii="Cambria Math" w:hAnsi="Cambria Math"/>
          <w:lang w:val="en-HK"/>
        </w:rPr>
        <w:t xml:space="preserve">to </w:t>
      </w:r>
      <w:r w:rsidR="004954A8">
        <w:rPr>
          <w:rFonts w:ascii="Cambria Math" w:hAnsi="Cambria Math"/>
          <w:lang w:val="en-HK"/>
        </w:rPr>
        <w:t xml:space="preserve">Figures 1 and 2, are </w:t>
      </w:r>
      <w:r>
        <w:rPr>
          <w:rFonts w:ascii="Cambria Math" w:hAnsi="Cambria Math"/>
          <w:lang w:val="en-HK"/>
        </w:rPr>
        <w:t>bea</w:t>
      </w:r>
      <w:r w:rsidR="004954A8">
        <w:rPr>
          <w:rFonts w:ascii="Cambria Math" w:hAnsi="Cambria Math"/>
          <w:lang w:val="en-HK"/>
        </w:rPr>
        <w:t>uty’s other causal consequences</w:t>
      </w:r>
      <w:r>
        <w:rPr>
          <w:rFonts w:ascii="Cambria Math" w:hAnsi="Cambria Math"/>
          <w:lang w:val="en-HK"/>
        </w:rPr>
        <w:t>. The answer depends on the case, in other words, on which feelings and actions are</w:t>
      </w:r>
      <w:r w:rsidR="004954A8">
        <w:rPr>
          <w:rFonts w:ascii="Cambria Math" w:hAnsi="Cambria Math"/>
          <w:lang w:val="en-HK"/>
        </w:rPr>
        <w:t xml:space="preserve"> caused. I</w:t>
      </w:r>
      <w:r>
        <w:rPr>
          <w:rFonts w:ascii="Cambria Math" w:hAnsi="Cambria Math"/>
          <w:lang w:val="en-HK"/>
        </w:rPr>
        <w:t xml:space="preserve">t also depends on how one conceives of the experience of beauty. </w:t>
      </w:r>
      <w:r w:rsidR="002C300D">
        <w:rPr>
          <w:rFonts w:ascii="Cambria Math" w:hAnsi="Cambria Math"/>
          <w:lang w:val="en-HK"/>
        </w:rPr>
        <w:lastRenderedPageBreak/>
        <w:t>For present purposes</w:t>
      </w:r>
      <w:r>
        <w:rPr>
          <w:rFonts w:ascii="Cambria Math" w:hAnsi="Cambria Math"/>
          <w:lang w:val="en-HK"/>
        </w:rPr>
        <w:t>,</w:t>
      </w:r>
      <w:r w:rsidR="002C300D">
        <w:rPr>
          <w:rFonts w:ascii="Cambria Math" w:hAnsi="Cambria Math"/>
          <w:lang w:val="en-HK"/>
        </w:rPr>
        <w:t xml:space="preserve"> it suffices to conceive of this experience as one in which </w:t>
      </w:r>
      <w:r w:rsidR="00DF1EDA">
        <w:rPr>
          <w:rFonts w:ascii="Cambria Math" w:hAnsi="Cambria Math"/>
          <w:lang w:val="en-HK"/>
        </w:rPr>
        <w:t xml:space="preserve">something is </w:t>
      </w:r>
      <w:r w:rsidR="00DF1EDA" w:rsidRPr="00897624">
        <w:rPr>
          <w:rFonts w:ascii="Cambria Math" w:hAnsi="Cambria Math"/>
          <w:i/>
          <w:lang w:val="en-HK"/>
        </w:rPr>
        <w:t>represented as</w:t>
      </w:r>
      <w:r w:rsidR="00DF1EDA">
        <w:rPr>
          <w:rFonts w:ascii="Cambria Math" w:hAnsi="Cambria Math"/>
          <w:lang w:val="en-HK"/>
        </w:rPr>
        <w:t xml:space="preserve"> beautiful (Zangwill</w:t>
      </w:r>
      <w:r w:rsidR="000C4ABA">
        <w:rPr>
          <w:rFonts w:ascii="Cambria Math" w:hAnsi="Cambria Math"/>
          <w:lang w:val="en-HK"/>
        </w:rPr>
        <w:t xml:space="preserve"> 2005[2003]</w:t>
      </w:r>
      <w:r w:rsidR="00DF1EDA">
        <w:rPr>
          <w:rFonts w:ascii="Cambria Math" w:hAnsi="Cambria Math"/>
          <w:lang w:val="en-HK"/>
        </w:rPr>
        <w:t xml:space="preserve">), or as one in which </w:t>
      </w:r>
      <w:r w:rsidR="002C300D">
        <w:rPr>
          <w:rFonts w:ascii="Cambria Math" w:hAnsi="Cambria Math"/>
          <w:lang w:val="en-HK"/>
        </w:rPr>
        <w:t xml:space="preserve">it </w:t>
      </w:r>
      <w:r w:rsidR="002C300D" w:rsidRPr="00897624">
        <w:rPr>
          <w:rFonts w:ascii="Cambria Math" w:hAnsi="Cambria Math"/>
          <w:i/>
          <w:lang w:val="en-HK"/>
        </w:rPr>
        <w:t>appears that</w:t>
      </w:r>
      <w:r w:rsidR="002C300D">
        <w:rPr>
          <w:rFonts w:ascii="Cambria Math" w:hAnsi="Cambria Math"/>
          <w:lang w:val="en-HK"/>
        </w:rPr>
        <w:t xml:space="preserve"> something is beautiful (De Clercq</w:t>
      </w:r>
      <w:r w:rsidR="000C4ABA">
        <w:rPr>
          <w:rFonts w:ascii="Cambria Math" w:hAnsi="Cambria Math"/>
          <w:lang w:val="en-HK"/>
        </w:rPr>
        <w:t xml:space="preserve"> 2019</w:t>
      </w:r>
      <w:r w:rsidR="002C300D">
        <w:rPr>
          <w:rFonts w:ascii="Cambria Math" w:hAnsi="Cambria Math"/>
          <w:lang w:val="en-HK"/>
        </w:rPr>
        <w:t>).</w:t>
      </w:r>
      <w:r w:rsidR="00DF1EDA">
        <w:rPr>
          <w:rFonts w:ascii="Cambria Math" w:hAnsi="Cambria Math"/>
          <w:lang w:val="en-HK"/>
        </w:rPr>
        <w:t xml:space="preserve"> T</w:t>
      </w:r>
      <w:r w:rsidR="000C4ABA">
        <w:rPr>
          <w:rFonts w:ascii="Cambria Math" w:hAnsi="Cambria Math"/>
          <w:lang w:val="en-HK"/>
        </w:rPr>
        <w:t>he exact nature of the experience</w:t>
      </w:r>
      <w:r w:rsidR="004954A8">
        <w:rPr>
          <w:rFonts w:ascii="Cambria Math" w:hAnsi="Cambria Math"/>
          <w:lang w:val="en-HK"/>
        </w:rPr>
        <w:t xml:space="preserve">—for example, whether it an affective state such as pleasure (as </w:t>
      </w:r>
      <w:r w:rsidR="004954A8" w:rsidRPr="00FE4C93">
        <w:rPr>
          <w:rFonts w:ascii="Cambria Math" w:hAnsi="Cambria Math"/>
          <w:lang w:val="en-HK"/>
        </w:rPr>
        <w:t>Hartmann 2014[1953]</w:t>
      </w:r>
      <w:r w:rsidR="004954A8">
        <w:rPr>
          <w:rFonts w:ascii="Cambria Math" w:hAnsi="Cambria Math"/>
          <w:lang w:val="en-HK"/>
        </w:rPr>
        <w:t xml:space="preserve"> claims)—can </w:t>
      </w:r>
      <w:r w:rsidR="00FE4C93">
        <w:rPr>
          <w:rFonts w:ascii="Cambria Math" w:hAnsi="Cambria Math"/>
          <w:lang w:val="en-HK"/>
        </w:rPr>
        <w:t>be left undetermined</w:t>
      </w:r>
      <w:r w:rsidR="004954A8">
        <w:rPr>
          <w:rFonts w:ascii="Cambria Math" w:hAnsi="Cambria Math"/>
          <w:lang w:val="en-HK"/>
        </w:rPr>
        <w:t xml:space="preserve">. </w:t>
      </w:r>
      <w:r w:rsidR="006E349C">
        <w:rPr>
          <w:rFonts w:ascii="Cambria Math" w:hAnsi="Cambria Math"/>
          <w:lang w:val="en-HK"/>
        </w:rPr>
        <w:t>By labelling the consequences downstream from the experience of beauty “feelings” one does not commit oneself to</w:t>
      </w:r>
      <w:r w:rsidR="0002188B">
        <w:rPr>
          <w:rFonts w:ascii="Cambria Math" w:hAnsi="Cambria Math"/>
          <w:lang w:val="en-HK"/>
        </w:rPr>
        <w:t xml:space="preserve"> the</w:t>
      </w:r>
      <w:r w:rsidR="006E349C">
        <w:rPr>
          <w:rFonts w:ascii="Cambria Math" w:hAnsi="Cambria Math"/>
          <w:lang w:val="en-HK"/>
        </w:rPr>
        <w:t xml:space="preserve"> thesis that they are the </w:t>
      </w:r>
      <w:r w:rsidR="006E349C" w:rsidRPr="00897624">
        <w:rPr>
          <w:rFonts w:ascii="Cambria Math" w:hAnsi="Cambria Math"/>
          <w:i/>
          <w:lang w:val="en-HK"/>
        </w:rPr>
        <w:t>first</w:t>
      </w:r>
      <w:r w:rsidR="004954A8">
        <w:rPr>
          <w:rFonts w:ascii="Cambria Math" w:hAnsi="Cambria Math"/>
          <w:lang w:val="en-HK"/>
        </w:rPr>
        <w:t xml:space="preserve"> affective states</w:t>
      </w:r>
      <w:r w:rsidR="006E349C">
        <w:rPr>
          <w:rFonts w:ascii="Cambria Math" w:hAnsi="Cambria Math"/>
          <w:lang w:val="en-HK"/>
        </w:rPr>
        <w:t xml:space="preserve"> caused by beauty.</w:t>
      </w:r>
    </w:p>
    <w:p w14:paraId="1178737B" w14:textId="70155D73" w:rsidR="002155C1" w:rsidRDefault="00A50AF0" w:rsidP="00897624">
      <w:pPr>
        <w:spacing w:line="480" w:lineRule="auto"/>
        <w:ind w:firstLine="480"/>
        <w:rPr>
          <w:rFonts w:ascii="Cambria Math" w:hAnsi="Cambria Math"/>
          <w:lang w:val="en-HK"/>
        </w:rPr>
      </w:pPr>
      <w:r>
        <w:rPr>
          <w:rFonts w:ascii="Cambria Math" w:hAnsi="Cambria Math"/>
          <w:lang w:val="en-HK"/>
        </w:rPr>
        <w:t xml:space="preserve">The </w:t>
      </w:r>
      <w:r w:rsidR="006E6C30">
        <w:rPr>
          <w:rFonts w:ascii="Cambria Math" w:hAnsi="Cambria Math"/>
          <w:lang w:val="en-HK"/>
        </w:rPr>
        <w:t>proposal</w:t>
      </w:r>
      <w:r>
        <w:rPr>
          <w:rFonts w:ascii="Cambria Math" w:hAnsi="Cambria Math"/>
          <w:lang w:val="en-HK"/>
        </w:rPr>
        <w:t xml:space="preserve"> </w:t>
      </w:r>
      <w:r w:rsidR="00C34B49">
        <w:rPr>
          <w:rFonts w:ascii="Cambria Math" w:hAnsi="Cambria Math"/>
          <w:lang w:val="en-HK"/>
        </w:rPr>
        <w:t xml:space="preserve">under consideration </w:t>
      </w:r>
      <w:r>
        <w:rPr>
          <w:rFonts w:ascii="Cambria Math" w:hAnsi="Cambria Math"/>
          <w:lang w:val="en-HK"/>
        </w:rPr>
        <w:t>retains at least two</w:t>
      </w:r>
      <w:r w:rsidR="00052B53">
        <w:rPr>
          <w:rFonts w:ascii="Cambria Math" w:hAnsi="Cambria Math"/>
          <w:lang w:val="en-HK"/>
        </w:rPr>
        <w:t xml:space="preserve"> </w:t>
      </w:r>
      <w:r>
        <w:rPr>
          <w:rFonts w:ascii="Cambria Math" w:hAnsi="Cambria Math"/>
          <w:lang w:val="en-HK"/>
        </w:rPr>
        <w:t xml:space="preserve">strengths of Hyman’s </w:t>
      </w:r>
      <w:r w:rsidR="00EC74B9">
        <w:rPr>
          <w:rFonts w:ascii="Cambria Math" w:hAnsi="Cambria Math"/>
          <w:lang w:val="en-HK"/>
        </w:rPr>
        <w:t>view</w:t>
      </w:r>
      <w:r>
        <w:rPr>
          <w:rFonts w:ascii="Cambria Math" w:hAnsi="Cambria Math"/>
          <w:lang w:val="en-HK"/>
        </w:rPr>
        <w:t xml:space="preserve"> while also doing better in </w:t>
      </w:r>
      <w:r w:rsidR="00F520C7">
        <w:rPr>
          <w:rFonts w:ascii="Cambria Math" w:hAnsi="Cambria Math"/>
          <w:lang w:val="en-HK"/>
        </w:rPr>
        <w:t>several</w:t>
      </w:r>
      <w:r w:rsidR="0092412D">
        <w:rPr>
          <w:rFonts w:ascii="Cambria Math" w:hAnsi="Cambria Math"/>
          <w:lang w:val="en-HK"/>
        </w:rPr>
        <w:t xml:space="preserve"> </w:t>
      </w:r>
      <w:r>
        <w:rPr>
          <w:rFonts w:ascii="Cambria Math" w:hAnsi="Cambria Math"/>
          <w:lang w:val="en-HK"/>
        </w:rPr>
        <w:t>other respects.</w:t>
      </w:r>
      <w:r w:rsidR="0092412D">
        <w:rPr>
          <w:rFonts w:ascii="Cambria Math" w:hAnsi="Cambria Math"/>
          <w:lang w:val="en-HK"/>
        </w:rPr>
        <w:t xml:space="preserve"> The respects in which the proposal does better are all tied to the fact that it </w:t>
      </w:r>
      <w:r w:rsidR="00706620">
        <w:rPr>
          <w:rFonts w:ascii="Cambria Math" w:hAnsi="Cambria Math"/>
          <w:lang w:val="en-HK"/>
        </w:rPr>
        <w:t xml:space="preserve">allows beauty to </w:t>
      </w:r>
      <w:r w:rsidR="00706620" w:rsidRPr="009C6C4D">
        <w:rPr>
          <w:rFonts w:ascii="Cambria Math" w:hAnsi="Cambria Math"/>
          <w:i/>
          <w:iCs/>
          <w:lang w:val="en-HK"/>
        </w:rPr>
        <w:t>cause</w:t>
      </w:r>
      <w:r w:rsidR="00706620">
        <w:rPr>
          <w:rFonts w:ascii="Cambria Math" w:hAnsi="Cambria Math"/>
          <w:lang w:val="en-HK"/>
        </w:rPr>
        <w:t xml:space="preserve"> </w:t>
      </w:r>
      <w:r>
        <w:rPr>
          <w:rFonts w:ascii="Cambria Math" w:hAnsi="Cambria Math"/>
          <w:lang w:val="en-HK"/>
        </w:rPr>
        <w:t>the experience of beauty</w:t>
      </w:r>
      <w:r w:rsidR="00706620">
        <w:rPr>
          <w:rFonts w:ascii="Cambria Math" w:hAnsi="Cambria Math"/>
          <w:lang w:val="en-HK"/>
        </w:rPr>
        <w:t xml:space="preserve">. </w:t>
      </w:r>
      <w:r w:rsidR="0092412D">
        <w:rPr>
          <w:rFonts w:ascii="Cambria Math" w:hAnsi="Cambria Math"/>
          <w:lang w:val="en-HK"/>
        </w:rPr>
        <w:t>This fact comes with three advantages. First, it takes away the</w:t>
      </w:r>
      <w:r w:rsidR="00706620">
        <w:rPr>
          <w:rFonts w:ascii="Cambria Math" w:hAnsi="Cambria Math"/>
          <w:lang w:val="en-HK"/>
        </w:rPr>
        <w:t xml:space="preserve"> myster</w:t>
      </w:r>
      <w:r w:rsidR="0092412D">
        <w:rPr>
          <w:rFonts w:ascii="Cambria Math" w:hAnsi="Cambria Math"/>
          <w:lang w:val="en-HK"/>
        </w:rPr>
        <w:t>y of</w:t>
      </w:r>
      <w:r w:rsidR="00706620">
        <w:rPr>
          <w:rFonts w:ascii="Cambria Math" w:hAnsi="Cambria Math"/>
          <w:lang w:val="en-HK"/>
        </w:rPr>
        <w:t xml:space="preserve"> how we come to perceive beauty.</w:t>
      </w:r>
      <w:r w:rsidR="00733A23">
        <w:rPr>
          <w:rFonts w:ascii="Cambria Math" w:hAnsi="Cambria Math"/>
          <w:lang w:val="en-HK"/>
        </w:rPr>
        <w:t xml:space="preserve"> </w:t>
      </w:r>
      <w:r w:rsidR="0092412D">
        <w:rPr>
          <w:rFonts w:ascii="Cambria Math" w:hAnsi="Cambria Math"/>
          <w:lang w:val="en-HK"/>
        </w:rPr>
        <w:t>Secondly</w:t>
      </w:r>
      <w:r w:rsidR="0092412D" w:rsidRPr="0092412D">
        <w:rPr>
          <w:rFonts w:ascii="Cambria Math" w:hAnsi="Cambria Math"/>
          <w:lang w:val="en-HK"/>
        </w:rPr>
        <w:t xml:space="preserve">, </w:t>
      </w:r>
      <w:r w:rsidR="0092412D">
        <w:rPr>
          <w:rFonts w:ascii="Cambria Math" w:hAnsi="Cambria Math"/>
          <w:lang w:val="en-HK"/>
        </w:rPr>
        <w:t xml:space="preserve">it renders </w:t>
      </w:r>
      <w:r w:rsidR="0092412D" w:rsidRPr="0092412D">
        <w:rPr>
          <w:rFonts w:ascii="Cambria Math" w:hAnsi="Cambria Math"/>
          <w:lang w:val="en-HK"/>
        </w:rPr>
        <w:t>the proposal compatible with the hypothesis that some experiences of beauty counterfactually depend on the presence of beauty and are therefore—by the counterfactual theory of causation—caused by it.</w:t>
      </w:r>
      <w:r w:rsidR="0092412D">
        <w:rPr>
          <w:rFonts w:ascii="Cambria Math" w:hAnsi="Cambria Math"/>
          <w:lang w:val="en-HK"/>
        </w:rPr>
        <w:t xml:space="preserve"> Thirdly, </w:t>
      </w:r>
      <w:r w:rsidR="00733A23">
        <w:rPr>
          <w:rFonts w:ascii="Cambria Math" w:hAnsi="Cambria Math"/>
          <w:lang w:val="en-HK"/>
        </w:rPr>
        <w:t xml:space="preserve">one might </w:t>
      </w:r>
      <w:r w:rsidR="00F3075D">
        <w:rPr>
          <w:rFonts w:ascii="Cambria Math" w:hAnsi="Cambria Math"/>
          <w:lang w:val="en-HK"/>
        </w:rPr>
        <w:t xml:space="preserve">be able to </w:t>
      </w:r>
      <w:r w:rsidR="00733A23">
        <w:rPr>
          <w:rFonts w:ascii="Cambria Math" w:hAnsi="Cambria Math"/>
          <w:lang w:val="en-HK"/>
        </w:rPr>
        <w:t xml:space="preserve">explain why there is </w:t>
      </w:r>
      <w:r w:rsidR="00733A23" w:rsidRPr="002E44AD">
        <w:rPr>
          <w:rFonts w:ascii="Cambria Math" w:hAnsi="Cambria Math"/>
          <w:lang w:val="en-HK"/>
        </w:rPr>
        <w:t xml:space="preserve">proportionality </w:t>
      </w:r>
      <w:r w:rsidR="00733A23">
        <w:rPr>
          <w:rFonts w:ascii="Cambria Math" w:hAnsi="Cambria Math"/>
          <w:lang w:val="en-HK"/>
        </w:rPr>
        <w:t xml:space="preserve">between </w:t>
      </w:r>
      <w:r w:rsidR="008A3203">
        <w:rPr>
          <w:rFonts w:ascii="Cambria Math" w:hAnsi="Cambria Math"/>
          <w:lang w:val="en-HK"/>
        </w:rPr>
        <w:t>the degree to which the object is beautiful and the degree to which the experience of the object’s beauty is valuable</w:t>
      </w:r>
      <w:r w:rsidR="002E44AD">
        <w:rPr>
          <w:rFonts w:ascii="Cambria Math" w:hAnsi="Cambria Math"/>
          <w:lang w:val="en-HK"/>
        </w:rPr>
        <w:t>; in other words, why it is the case that</w:t>
      </w:r>
      <w:r w:rsidR="008A3203">
        <w:rPr>
          <w:rFonts w:ascii="Cambria Math" w:hAnsi="Cambria Math"/>
          <w:lang w:val="en-HK"/>
        </w:rPr>
        <w:t xml:space="preserve"> the more beautiful the object is, the more valuable the experience is. The proportionality</w:t>
      </w:r>
      <w:r w:rsidR="002E44AD">
        <w:rPr>
          <w:rFonts w:ascii="Cambria Math" w:hAnsi="Cambria Math"/>
          <w:lang w:val="en-HK"/>
        </w:rPr>
        <w:t xml:space="preserve"> in question</w:t>
      </w:r>
      <w:r w:rsidR="008A3203">
        <w:rPr>
          <w:rFonts w:ascii="Cambria Math" w:hAnsi="Cambria Math"/>
          <w:lang w:val="en-HK"/>
        </w:rPr>
        <w:t xml:space="preserve"> can be interpreted as the </w:t>
      </w:r>
      <w:r w:rsidR="008A3203" w:rsidRPr="002E44AD">
        <w:rPr>
          <w:rFonts w:ascii="Cambria Math" w:hAnsi="Cambria Math"/>
          <w:i/>
          <w:lang w:val="en-HK"/>
        </w:rPr>
        <w:t xml:space="preserve">transference of a </w:t>
      </w:r>
      <w:r w:rsidR="005E74E3">
        <w:rPr>
          <w:rFonts w:ascii="Cambria Math" w:hAnsi="Cambria Math"/>
          <w:i/>
          <w:lang w:val="en-HK"/>
        </w:rPr>
        <w:t>quality</w:t>
      </w:r>
      <w:r w:rsidR="005E74E3">
        <w:rPr>
          <w:rFonts w:ascii="Cambria Math" w:hAnsi="Cambria Math"/>
          <w:lang w:val="en-HK"/>
        </w:rPr>
        <w:t xml:space="preserve">, namely, </w:t>
      </w:r>
      <w:r w:rsidR="00D22227">
        <w:rPr>
          <w:rFonts w:ascii="Cambria Math" w:hAnsi="Cambria Math"/>
          <w:lang w:val="en-HK"/>
        </w:rPr>
        <w:t xml:space="preserve">the transference of </w:t>
      </w:r>
      <w:r w:rsidR="00C81706">
        <w:rPr>
          <w:rFonts w:ascii="Cambria Math" w:hAnsi="Cambria Math"/>
          <w:lang w:val="en-HK"/>
        </w:rPr>
        <w:t xml:space="preserve">a certain </w:t>
      </w:r>
      <w:r w:rsidR="00CC29BA">
        <w:rPr>
          <w:rFonts w:ascii="Cambria Math" w:hAnsi="Cambria Math"/>
          <w:lang w:val="en-HK"/>
        </w:rPr>
        <w:t>amount</w:t>
      </w:r>
      <w:r w:rsidR="002155C1">
        <w:rPr>
          <w:rFonts w:ascii="Cambria Math" w:hAnsi="Cambria Math"/>
          <w:lang w:val="en-HK"/>
        </w:rPr>
        <w:t xml:space="preserve"> </w:t>
      </w:r>
      <w:r w:rsidR="00C81706">
        <w:rPr>
          <w:rFonts w:ascii="Cambria Math" w:hAnsi="Cambria Math"/>
          <w:lang w:val="en-HK"/>
        </w:rPr>
        <w:t>of value</w:t>
      </w:r>
      <w:r w:rsidR="002155C1">
        <w:rPr>
          <w:rFonts w:ascii="Cambria Math" w:hAnsi="Cambria Math"/>
          <w:lang w:val="en-HK"/>
        </w:rPr>
        <w:t xml:space="preserve"> from </w:t>
      </w:r>
      <w:r w:rsidR="002155C1">
        <w:rPr>
          <w:rFonts w:ascii="Cambria Math" w:hAnsi="Cambria Math"/>
          <w:lang w:val="en-HK"/>
        </w:rPr>
        <w:lastRenderedPageBreak/>
        <w:t>beauty to its immediate effect</w:t>
      </w:r>
      <w:r w:rsidR="00C81706">
        <w:rPr>
          <w:rFonts w:ascii="Cambria Math" w:hAnsi="Cambria Math"/>
          <w:lang w:val="en-HK"/>
        </w:rPr>
        <w:t>.</w:t>
      </w:r>
      <w:r w:rsidR="002E44AD">
        <w:rPr>
          <w:rFonts w:ascii="Cambria Math" w:hAnsi="Cambria Math"/>
          <w:lang w:val="en-HK"/>
        </w:rPr>
        <w:t xml:space="preserve"> According to </w:t>
      </w:r>
      <w:r w:rsidR="00C81706">
        <w:rPr>
          <w:rFonts w:ascii="Cambria Math" w:hAnsi="Cambria Math"/>
          <w:lang w:val="en-HK"/>
        </w:rPr>
        <w:t>some</w:t>
      </w:r>
      <w:r w:rsidR="002E44AD">
        <w:rPr>
          <w:rFonts w:ascii="Cambria Math" w:hAnsi="Cambria Math"/>
          <w:lang w:val="en-HK"/>
        </w:rPr>
        <w:t xml:space="preserve"> theories (</w:t>
      </w:r>
      <w:r w:rsidR="005647F3">
        <w:rPr>
          <w:rFonts w:ascii="Cambria Math" w:hAnsi="Cambria Math"/>
          <w:lang w:val="en-HK"/>
        </w:rPr>
        <w:t xml:space="preserve">for example, Aronson 1971, </w:t>
      </w:r>
      <w:r w:rsidR="003950B3">
        <w:rPr>
          <w:rFonts w:ascii="Cambria Math" w:hAnsi="Cambria Math"/>
          <w:lang w:val="en-HK"/>
        </w:rPr>
        <w:t xml:space="preserve">Quine 1973, </w:t>
      </w:r>
      <w:r w:rsidR="005647F3">
        <w:rPr>
          <w:rFonts w:ascii="Cambria Math" w:hAnsi="Cambria Math"/>
          <w:lang w:val="en-HK"/>
        </w:rPr>
        <w:t>Fair 1979, Dowe 1992, Kistler 1998)</w:t>
      </w:r>
      <w:r w:rsidR="00C81706">
        <w:rPr>
          <w:rFonts w:ascii="Cambria Math" w:hAnsi="Cambria Math"/>
          <w:lang w:val="en-HK"/>
        </w:rPr>
        <w:t xml:space="preserve">, transference </w:t>
      </w:r>
      <w:r w:rsidR="005E74E3">
        <w:rPr>
          <w:rFonts w:ascii="Cambria Math" w:hAnsi="Cambria Math"/>
          <w:lang w:val="en-HK"/>
        </w:rPr>
        <w:t xml:space="preserve">of a (conserved) </w:t>
      </w:r>
      <w:r w:rsidR="005E74E3" w:rsidRPr="00DC1219">
        <w:rPr>
          <w:rFonts w:ascii="Cambria Math" w:hAnsi="Cambria Math"/>
          <w:i/>
          <w:lang w:val="en-HK"/>
        </w:rPr>
        <w:t>quantity</w:t>
      </w:r>
      <w:r w:rsidR="005E74E3">
        <w:rPr>
          <w:rFonts w:ascii="Cambria Math" w:hAnsi="Cambria Math"/>
          <w:lang w:val="en-HK"/>
        </w:rPr>
        <w:t xml:space="preserve"> such as energy or momentum </w:t>
      </w:r>
      <w:r w:rsidR="002E44AD">
        <w:rPr>
          <w:rFonts w:ascii="Cambria Math" w:hAnsi="Cambria Math"/>
          <w:lang w:val="en-HK"/>
        </w:rPr>
        <w:t>is a</w:t>
      </w:r>
      <w:r w:rsidR="00C91D0A">
        <w:rPr>
          <w:rFonts w:ascii="Cambria Math" w:hAnsi="Cambria Math"/>
          <w:lang w:val="en-HK"/>
        </w:rPr>
        <w:t>t least a</w:t>
      </w:r>
      <w:r w:rsidR="002E44AD">
        <w:rPr>
          <w:rFonts w:ascii="Cambria Math" w:hAnsi="Cambria Math"/>
          <w:lang w:val="en-HK"/>
        </w:rPr>
        <w:t xml:space="preserve"> </w:t>
      </w:r>
      <w:r w:rsidR="007B5EB7">
        <w:rPr>
          <w:rFonts w:ascii="Cambria Math" w:hAnsi="Cambria Math"/>
          <w:lang w:val="en-HK"/>
        </w:rPr>
        <w:t>necessary condition for</w:t>
      </w:r>
      <w:r w:rsidR="002E44AD">
        <w:rPr>
          <w:rFonts w:ascii="Cambria Math" w:hAnsi="Cambria Math"/>
          <w:lang w:val="en-HK"/>
        </w:rPr>
        <w:t xml:space="preserve"> causation.</w:t>
      </w:r>
      <w:r w:rsidR="00C81706">
        <w:rPr>
          <w:rFonts w:ascii="Cambria Math" w:hAnsi="Cambria Math"/>
          <w:lang w:val="en-HK"/>
        </w:rPr>
        <w:t xml:space="preserve"> </w:t>
      </w:r>
      <w:r w:rsidR="009A23EB">
        <w:rPr>
          <w:rFonts w:ascii="Cambria Math" w:hAnsi="Cambria Math"/>
          <w:lang w:val="en-HK"/>
        </w:rPr>
        <w:t xml:space="preserve">If such theories reveal something about causation </w:t>
      </w:r>
      <w:r w:rsidR="00917FBB">
        <w:rPr>
          <w:rFonts w:ascii="Cambria Math" w:hAnsi="Cambria Math"/>
          <w:lang w:val="en-HK"/>
        </w:rPr>
        <w:t>in general</w:t>
      </w:r>
      <w:r w:rsidR="009A23EB">
        <w:rPr>
          <w:rFonts w:ascii="Cambria Math" w:hAnsi="Cambria Math"/>
          <w:lang w:val="en-HK"/>
        </w:rPr>
        <w:t>, and not just about causation at the fundamental physical level, then what is transferred should not be restricted to fundamental physical quantities but should at least in principle be allowed to include any transferrable quality, including value.</w:t>
      </w:r>
      <w:r w:rsidR="001627A2">
        <w:rPr>
          <w:rStyle w:val="EndnoteReference"/>
          <w:rFonts w:ascii="Cambria Math" w:hAnsi="Cambria Math"/>
          <w:lang w:val="en-HK"/>
        </w:rPr>
        <w:endnoteReference w:id="15"/>
      </w:r>
      <w:r w:rsidR="009A23EB">
        <w:rPr>
          <w:rFonts w:ascii="Cambria Math" w:hAnsi="Cambria Math"/>
          <w:lang w:val="en-HK"/>
        </w:rPr>
        <w:t xml:space="preserve"> As in the physical case, it would just be a matter of a posteriori investigation what that quality is. </w:t>
      </w:r>
      <w:r w:rsidR="002155C1">
        <w:rPr>
          <w:rFonts w:ascii="Cambria Math" w:hAnsi="Cambria Math"/>
          <w:lang w:val="en-HK"/>
        </w:rPr>
        <w:t>My suggestion</w:t>
      </w:r>
      <w:r w:rsidR="00917FBB">
        <w:rPr>
          <w:rFonts w:ascii="Cambria Math" w:hAnsi="Cambria Math"/>
          <w:lang w:val="en-HK"/>
        </w:rPr>
        <w:t>, illustrated by Figure 3,</w:t>
      </w:r>
      <w:r w:rsidR="002155C1">
        <w:rPr>
          <w:rFonts w:ascii="Cambria Math" w:hAnsi="Cambria Math"/>
          <w:lang w:val="en-HK"/>
        </w:rPr>
        <w:t xml:space="preserve"> is that, in the case of beauty, the quality being transferred is a certain amount of intrinsic value.</w:t>
      </w:r>
      <w:r w:rsidR="002155C1">
        <w:rPr>
          <w:rStyle w:val="EndnoteReference"/>
          <w:rFonts w:ascii="Cambria Math" w:hAnsi="Cambria Math"/>
          <w:lang w:val="en-HK"/>
        </w:rPr>
        <w:endnoteReference w:id="16"/>
      </w:r>
      <w:r w:rsidR="00FF6CD8">
        <w:rPr>
          <w:rFonts w:ascii="Cambria Math" w:hAnsi="Cambria Math"/>
          <w:lang w:val="en-HK"/>
        </w:rPr>
        <w:t xml:space="preserve"> In support of this suggestion, one might cite the fact that experiencing beauty is actually</w:t>
      </w:r>
      <w:r w:rsidR="00A825E6">
        <w:rPr>
          <w:rFonts w:ascii="Cambria Math" w:hAnsi="Cambria Math"/>
          <w:lang w:val="en-HK"/>
        </w:rPr>
        <w:t xml:space="preserve"> </w:t>
      </w:r>
      <w:r w:rsidR="00FF6CD8" w:rsidRPr="001E0AF4">
        <w:rPr>
          <w:rFonts w:ascii="Cambria Math" w:hAnsi="Cambria Math"/>
          <w:lang w:val="en-HK"/>
        </w:rPr>
        <w:t>found to be</w:t>
      </w:r>
      <w:r w:rsidR="00FF6CD8">
        <w:rPr>
          <w:rFonts w:ascii="Cambria Math" w:hAnsi="Cambria Math"/>
          <w:lang w:val="en-HK"/>
        </w:rPr>
        <w:t xml:space="preserve"> intrinsically rewarding.</w:t>
      </w:r>
      <w:r w:rsidR="00641256">
        <w:rPr>
          <w:rStyle w:val="EndnoteReference"/>
          <w:rFonts w:ascii="Cambria Math" w:hAnsi="Cambria Math"/>
          <w:lang w:val="en-HK"/>
        </w:rPr>
        <w:endnoteReference w:id="17"/>
      </w:r>
    </w:p>
    <w:p w14:paraId="7C09107B" w14:textId="77777777" w:rsidR="00917FBB" w:rsidRDefault="00917FBB" w:rsidP="00960D0E">
      <w:pPr>
        <w:spacing w:line="480" w:lineRule="auto"/>
        <w:ind w:firstLine="480"/>
        <w:rPr>
          <w:rFonts w:ascii="Cambria Math" w:hAnsi="Cambria Math"/>
          <w:lang w:val="en-HK"/>
        </w:rPr>
      </w:pPr>
    </w:p>
    <w:p w14:paraId="021F30DF" w14:textId="29BE18F2" w:rsidR="00917FBB" w:rsidRDefault="00917FBB" w:rsidP="00960D0E">
      <w:pPr>
        <w:spacing w:line="480" w:lineRule="auto"/>
        <w:ind w:firstLine="480"/>
        <w:rPr>
          <w:rFonts w:ascii="Cambria Math" w:hAnsi="Cambria Math"/>
          <w:lang w:val="en-HK"/>
        </w:rPr>
      </w:pPr>
      <w:r>
        <w:rPr>
          <w:rFonts w:ascii="Cambria Math" w:hAnsi="Cambria Math"/>
          <w:noProof/>
          <w:lang w:val="en-US" w:eastAsia="zh-CN"/>
        </w:rPr>
        <w:drawing>
          <wp:inline distT="0" distB="0" distL="0" distR="0" wp14:anchorId="7E474CDC" wp14:editId="35F59767">
            <wp:extent cx="5730875" cy="16459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645920"/>
                    </a:xfrm>
                    <a:prstGeom prst="rect">
                      <a:avLst/>
                    </a:prstGeom>
                    <a:noFill/>
                  </pic:spPr>
                </pic:pic>
              </a:graphicData>
            </a:graphic>
          </wp:inline>
        </w:drawing>
      </w:r>
    </w:p>
    <w:p w14:paraId="7C460194" w14:textId="77777777" w:rsidR="00917FBB" w:rsidRPr="00917FBB" w:rsidRDefault="00917FBB" w:rsidP="00917FBB">
      <w:pPr>
        <w:spacing w:line="480" w:lineRule="auto"/>
        <w:ind w:firstLine="480"/>
        <w:rPr>
          <w:rFonts w:ascii="Cambria Math" w:hAnsi="Cambria Math"/>
          <w:lang w:val="en-HK"/>
        </w:rPr>
      </w:pPr>
      <w:r w:rsidRPr="00917FBB">
        <w:rPr>
          <w:rFonts w:ascii="Cambria Math" w:hAnsi="Cambria Math"/>
          <w:lang w:val="en-US"/>
        </w:rPr>
        <w:t xml:space="preserve">Figure 3 Value transmission (from left to right) as a form of transference. </w:t>
      </w:r>
    </w:p>
    <w:p w14:paraId="12F1BE0F" w14:textId="77777777" w:rsidR="00917FBB" w:rsidRDefault="00917FBB" w:rsidP="00960D0E">
      <w:pPr>
        <w:spacing w:line="480" w:lineRule="auto"/>
        <w:ind w:firstLine="480"/>
        <w:rPr>
          <w:rFonts w:ascii="Cambria Math" w:hAnsi="Cambria Math"/>
          <w:lang w:val="en-HK"/>
        </w:rPr>
      </w:pPr>
    </w:p>
    <w:p w14:paraId="42F5615A" w14:textId="24F4AD97" w:rsidR="008D1CD8" w:rsidRDefault="002155C1" w:rsidP="00D23052">
      <w:pPr>
        <w:spacing w:line="480" w:lineRule="auto"/>
        <w:ind w:firstLine="480"/>
        <w:rPr>
          <w:rFonts w:ascii="Cambria Math" w:hAnsi="Cambria Math"/>
          <w:lang w:val="en-HK"/>
        </w:rPr>
      </w:pPr>
      <w:r>
        <w:rPr>
          <w:rFonts w:ascii="Cambria Math" w:hAnsi="Cambria Math"/>
          <w:lang w:val="en-HK"/>
        </w:rPr>
        <w:t xml:space="preserve">To recap: if we assume that beauty causes the experience of beauty, then we can </w:t>
      </w:r>
      <w:r>
        <w:rPr>
          <w:rFonts w:ascii="Cambria Math" w:hAnsi="Cambria Math"/>
          <w:lang w:val="en-HK"/>
        </w:rPr>
        <w:lastRenderedPageBreak/>
        <w:t xml:space="preserve">explain why the value of the latter </w:t>
      </w:r>
      <w:r w:rsidR="008D1CD8">
        <w:rPr>
          <w:rFonts w:ascii="Cambria Math" w:hAnsi="Cambria Math"/>
          <w:lang w:val="en-HK"/>
        </w:rPr>
        <w:t>(how valuable the experience is) varies with</w:t>
      </w:r>
      <w:r>
        <w:rPr>
          <w:rFonts w:ascii="Cambria Math" w:hAnsi="Cambria Math"/>
          <w:lang w:val="en-HK"/>
        </w:rPr>
        <w:t xml:space="preserve"> the value of the former (how beautiful the object is). </w:t>
      </w:r>
      <w:r w:rsidR="008D1CD8">
        <w:rPr>
          <w:rFonts w:ascii="Cambria Math" w:hAnsi="Cambria Math"/>
          <w:lang w:val="en-HK"/>
        </w:rPr>
        <w:t>The reason is that, on a transference account of causation, causation involves the transference of some quality or other.</w:t>
      </w:r>
      <w:r w:rsidR="00CC29BA">
        <w:rPr>
          <w:rFonts w:ascii="Cambria Math" w:hAnsi="Cambria Math"/>
          <w:lang w:val="en-HK"/>
        </w:rPr>
        <w:t xml:space="preserve"> Moreover, in the case of beauty, the quality being transferred can be taken to be a certain amount of value.</w:t>
      </w:r>
    </w:p>
    <w:p w14:paraId="26E494DC" w14:textId="34B1BC27" w:rsidR="00C81706" w:rsidRDefault="00B2213C" w:rsidP="00CC29BA">
      <w:pPr>
        <w:spacing w:line="480" w:lineRule="auto"/>
        <w:ind w:firstLine="480"/>
        <w:rPr>
          <w:rFonts w:ascii="Cambria Math" w:hAnsi="Cambria Math"/>
          <w:lang w:val="en-HK"/>
        </w:rPr>
      </w:pPr>
      <w:r>
        <w:rPr>
          <w:rFonts w:ascii="Cambria Math" w:hAnsi="Cambria Math"/>
          <w:lang w:val="en-HK"/>
        </w:rPr>
        <w:t>Obviously,</w:t>
      </w:r>
      <w:r w:rsidR="007B5EB7">
        <w:rPr>
          <w:rFonts w:ascii="Cambria Math" w:hAnsi="Cambria Math"/>
          <w:lang w:val="en-HK"/>
        </w:rPr>
        <w:t xml:space="preserve"> this</w:t>
      </w:r>
      <w:r>
        <w:rPr>
          <w:rFonts w:ascii="Cambria Math" w:hAnsi="Cambria Math"/>
          <w:lang w:val="en-HK"/>
        </w:rPr>
        <w:t xml:space="preserve"> </w:t>
      </w:r>
      <w:r w:rsidR="00F3075D">
        <w:rPr>
          <w:rFonts w:ascii="Cambria Math" w:hAnsi="Cambria Math"/>
          <w:lang w:val="en-HK"/>
        </w:rPr>
        <w:t>advantage</w:t>
      </w:r>
      <w:r w:rsidR="007B5EB7">
        <w:rPr>
          <w:rFonts w:ascii="Cambria Math" w:hAnsi="Cambria Math"/>
          <w:lang w:val="en-HK"/>
        </w:rPr>
        <w:t xml:space="preserve"> of the proposal</w:t>
      </w:r>
      <w:r w:rsidR="00A825E6">
        <w:rPr>
          <w:rFonts w:ascii="Cambria Math" w:hAnsi="Cambria Math"/>
          <w:lang w:val="en-HK"/>
        </w:rPr>
        <w:t xml:space="preserve">—one of </w:t>
      </w:r>
      <w:r w:rsidR="00F520C7">
        <w:rPr>
          <w:rFonts w:ascii="Cambria Math" w:hAnsi="Cambria Math"/>
          <w:lang w:val="en-HK"/>
        </w:rPr>
        <w:t>three</w:t>
      </w:r>
      <w:r w:rsidR="00A825E6">
        <w:rPr>
          <w:rFonts w:ascii="Cambria Math" w:hAnsi="Cambria Math"/>
          <w:lang w:val="en-HK"/>
        </w:rPr>
        <w:t xml:space="preserve"> advantages related to the assumption that the experience of beauty </w:t>
      </w:r>
      <w:r w:rsidR="009C11E7">
        <w:rPr>
          <w:rFonts w:ascii="Cambria Math" w:hAnsi="Cambria Math"/>
          <w:lang w:val="en-HK"/>
        </w:rPr>
        <w:t>can be</w:t>
      </w:r>
      <w:r w:rsidR="00A825E6">
        <w:rPr>
          <w:rFonts w:ascii="Cambria Math" w:hAnsi="Cambria Math"/>
          <w:lang w:val="en-HK"/>
        </w:rPr>
        <w:t xml:space="preserve"> caused by beauty</w:t>
      </w:r>
      <w:r w:rsidR="001F115A">
        <w:rPr>
          <w:rFonts w:ascii="Cambria Math" w:hAnsi="Cambria Math"/>
          <w:lang w:val="en-HK"/>
        </w:rPr>
        <w:t>—</w:t>
      </w:r>
      <w:r w:rsidR="007B5EB7">
        <w:rPr>
          <w:rFonts w:ascii="Cambria Math" w:hAnsi="Cambria Math"/>
          <w:lang w:val="en-HK"/>
        </w:rPr>
        <w:t>hinges</w:t>
      </w:r>
      <w:r w:rsidR="001F115A">
        <w:rPr>
          <w:rFonts w:ascii="Cambria Math" w:hAnsi="Cambria Math"/>
          <w:lang w:val="en-HK"/>
        </w:rPr>
        <w:t xml:space="preserve"> </w:t>
      </w:r>
      <w:r w:rsidR="008D1CD8">
        <w:rPr>
          <w:rFonts w:ascii="Cambria Math" w:hAnsi="Cambria Math"/>
          <w:lang w:val="en-HK"/>
        </w:rPr>
        <w:t>on a generalization of a theory of causation that is not universally accepted</w:t>
      </w:r>
      <w:r>
        <w:rPr>
          <w:rFonts w:ascii="Cambria Math" w:hAnsi="Cambria Math"/>
          <w:lang w:val="en-HK"/>
        </w:rPr>
        <w:t>.</w:t>
      </w:r>
      <w:r w:rsidR="00412775">
        <w:rPr>
          <w:rFonts w:ascii="Cambria Math" w:hAnsi="Cambria Math"/>
          <w:lang w:val="en-HK"/>
        </w:rPr>
        <w:t xml:space="preserve"> Moreover, the proposal does not have this advantage if beauty is a disposition to cause a certain effect because the value of such </w:t>
      </w:r>
      <w:r w:rsidR="00831587">
        <w:rPr>
          <w:rFonts w:ascii="Cambria Math" w:hAnsi="Cambria Math"/>
          <w:lang w:val="en-HK"/>
        </w:rPr>
        <w:t xml:space="preserve">a </w:t>
      </w:r>
      <w:r w:rsidR="00412775">
        <w:rPr>
          <w:rFonts w:ascii="Cambria Math" w:hAnsi="Cambria Math"/>
          <w:lang w:val="en-HK"/>
        </w:rPr>
        <w:t>disposition derives from the effect rather than the other way around. For example, if a pill’s disposition to induce sleep is valuable, then that is because sleep is valuable</w:t>
      </w:r>
      <w:r w:rsidR="0055619A">
        <w:rPr>
          <w:rFonts w:ascii="Cambria Math" w:hAnsi="Cambria Math"/>
          <w:lang w:val="en-HK"/>
        </w:rPr>
        <w:t xml:space="preserve">; sleep is not valuable because the disposition to induce sleep is valuable. </w:t>
      </w:r>
      <w:r w:rsidR="00412775">
        <w:rPr>
          <w:rFonts w:ascii="Cambria Math" w:hAnsi="Cambria Math"/>
          <w:lang w:val="en-HK"/>
        </w:rPr>
        <w:t>In other words, if beauty were a disposition, then one would see transference</w:t>
      </w:r>
      <w:r w:rsidR="00C91D0A">
        <w:rPr>
          <w:rFonts w:ascii="Cambria Math" w:hAnsi="Cambria Math"/>
          <w:lang w:val="en-HK"/>
        </w:rPr>
        <w:t xml:space="preserve"> in the opposite direction,</w:t>
      </w:r>
      <w:r w:rsidR="00412775">
        <w:rPr>
          <w:rFonts w:ascii="Cambria Math" w:hAnsi="Cambria Math"/>
          <w:lang w:val="en-HK"/>
        </w:rPr>
        <w:t xml:space="preserve"> from the experience of beauty</w:t>
      </w:r>
      <w:r w:rsidR="0055619A">
        <w:rPr>
          <w:rFonts w:ascii="Cambria Math" w:hAnsi="Cambria Math"/>
          <w:lang w:val="en-HK"/>
        </w:rPr>
        <w:t xml:space="preserve"> </w:t>
      </w:r>
      <w:r w:rsidR="00412775">
        <w:rPr>
          <w:rFonts w:ascii="Cambria Math" w:hAnsi="Cambria Math"/>
          <w:lang w:val="en-HK"/>
        </w:rPr>
        <w:t>to</w:t>
      </w:r>
      <w:r w:rsidR="0055619A">
        <w:rPr>
          <w:rFonts w:ascii="Cambria Math" w:hAnsi="Cambria Math"/>
          <w:lang w:val="en-HK"/>
        </w:rPr>
        <w:t xml:space="preserve"> </w:t>
      </w:r>
      <w:r w:rsidR="00412775">
        <w:rPr>
          <w:rFonts w:ascii="Cambria Math" w:hAnsi="Cambria Math"/>
          <w:lang w:val="en-HK"/>
        </w:rPr>
        <w:t>beauty</w:t>
      </w:r>
      <w:r w:rsidR="0055619A">
        <w:rPr>
          <w:rFonts w:ascii="Cambria Math" w:hAnsi="Cambria Math"/>
          <w:lang w:val="en-HK"/>
        </w:rPr>
        <w:t xml:space="preserve"> itself</w:t>
      </w:r>
      <w:r w:rsidR="002C6137">
        <w:rPr>
          <w:rFonts w:ascii="Cambria Math" w:hAnsi="Cambria Math"/>
          <w:lang w:val="en-HK"/>
        </w:rPr>
        <w:t xml:space="preserve">, contrary to what transference theories </w:t>
      </w:r>
      <w:r w:rsidR="00F47470">
        <w:rPr>
          <w:rFonts w:ascii="Cambria Math" w:hAnsi="Cambria Math"/>
          <w:lang w:val="en-HK"/>
        </w:rPr>
        <w:t xml:space="preserve">of causation </w:t>
      </w:r>
      <w:r w:rsidR="002C6137">
        <w:rPr>
          <w:rFonts w:ascii="Cambria Math" w:hAnsi="Cambria Math"/>
          <w:lang w:val="en-HK"/>
        </w:rPr>
        <w:t>predict</w:t>
      </w:r>
      <w:r w:rsidR="00412775">
        <w:rPr>
          <w:rFonts w:ascii="Cambria Math" w:hAnsi="Cambria Math"/>
          <w:lang w:val="en-HK"/>
        </w:rPr>
        <w:t>.</w:t>
      </w:r>
      <w:r w:rsidR="0055619A">
        <w:rPr>
          <w:rFonts w:ascii="Cambria Math" w:hAnsi="Cambria Math"/>
          <w:lang w:val="en-HK"/>
        </w:rPr>
        <w:t xml:space="preserve"> So, the following seems to be a problematic combination of tenets: (i) beauty is a cause of our experience of beauty; (ii) beauty is a disposition; (ii</w:t>
      </w:r>
      <w:r w:rsidR="00C75364">
        <w:rPr>
          <w:rFonts w:ascii="Cambria Math" w:hAnsi="Cambria Math"/>
          <w:lang w:val="en-HK"/>
        </w:rPr>
        <w:t>i</w:t>
      </w:r>
      <w:r w:rsidR="0055619A">
        <w:rPr>
          <w:rFonts w:ascii="Cambria Math" w:hAnsi="Cambria Math"/>
          <w:lang w:val="en-HK"/>
        </w:rPr>
        <w:t xml:space="preserve">) causation involves transference. However, since either (ii) or (iii) can be given up, we can still hold onto the belief that beauty is causally efficacious. </w:t>
      </w:r>
    </w:p>
    <w:p w14:paraId="0153560B" w14:textId="723362EA" w:rsidR="008D1CD8" w:rsidRDefault="00706620" w:rsidP="00960D0E">
      <w:pPr>
        <w:spacing w:line="480" w:lineRule="auto"/>
        <w:rPr>
          <w:rFonts w:ascii="Cambria Math" w:hAnsi="Cambria Math"/>
          <w:lang w:val="en-HK"/>
        </w:rPr>
      </w:pPr>
      <w:r>
        <w:rPr>
          <w:rFonts w:ascii="Cambria Math" w:hAnsi="Cambria Math"/>
          <w:lang w:val="en-HK"/>
        </w:rPr>
        <w:lastRenderedPageBreak/>
        <w:tab/>
      </w:r>
      <w:r w:rsidR="008D1CD8">
        <w:rPr>
          <w:rFonts w:ascii="Cambria Math" w:hAnsi="Cambria Math"/>
          <w:lang w:val="en-HK"/>
        </w:rPr>
        <w:t xml:space="preserve">So </w:t>
      </w:r>
      <w:r w:rsidR="00917FBB">
        <w:rPr>
          <w:rFonts w:ascii="Cambria Math" w:hAnsi="Cambria Math"/>
          <w:lang w:val="en-HK"/>
        </w:rPr>
        <w:t>far,</w:t>
      </w:r>
      <w:r w:rsidR="008D1CD8">
        <w:rPr>
          <w:rFonts w:ascii="Cambria Math" w:hAnsi="Cambria Math"/>
          <w:lang w:val="en-HK"/>
        </w:rPr>
        <w:t xml:space="preserve"> we have focused on </w:t>
      </w:r>
      <w:r w:rsidR="0092412D">
        <w:rPr>
          <w:rFonts w:ascii="Cambria Math" w:hAnsi="Cambria Math"/>
          <w:lang w:val="en-HK"/>
        </w:rPr>
        <w:t>strengths associated with</w:t>
      </w:r>
      <w:r w:rsidR="008D1CD8">
        <w:rPr>
          <w:rFonts w:ascii="Cambria Math" w:hAnsi="Cambria Math"/>
          <w:lang w:val="en-HK"/>
        </w:rPr>
        <w:t xml:space="preserve"> the fact that </w:t>
      </w:r>
      <w:r w:rsidR="0092412D">
        <w:rPr>
          <w:rFonts w:ascii="Cambria Math" w:hAnsi="Cambria Math"/>
          <w:lang w:val="en-HK"/>
        </w:rPr>
        <w:t xml:space="preserve">the proposal </w:t>
      </w:r>
      <w:r w:rsidR="008D1CD8">
        <w:rPr>
          <w:rFonts w:ascii="Cambria Math" w:hAnsi="Cambria Math"/>
          <w:lang w:val="en-HK"/>
        </w:rPr>
        <w:t xml:space="preserve">allows us to regard the relation between beauty and the experience of beauty as a causal one. However, as announced, the proposal has at least </w:t>
      </w:r>
      <w:r w:rsidR="0092412D">
        <w:rPr>
          <w:rFonts w:ascii="Cambria Math" w:hAnsi="Cambria Math"/>
          <w:lang w:val="en-HK"/>
        </w:rPr>
        <w:t>two</w:t>
      </w:r>
      <w:r w:rsidR="008D1CD8">
        <w:rPr>
          <w:rFonts w:ascii="Cambria Math" w:hAnsi="Cambria Math"/>
          <w:lang w:val="en-HK"/>
        </w:rPr>
        <w:t xml:space="preserve"> more strengths</w:t>
      </w:r>
      <w:r w:rsidR="00F520C7">
        <w:rPr>
          <w:rFonts w:ascii="Cambria Math" w:hAnsi="Cambria Math"/>
          <w:lang w:val="en-HK"/>
        </w:rPr>
        <w:t>.</w:t>
      </w:r>
    </w:p>
    <w:p w14:paraId="1E1869FB" w14:textId="5C31322B" w:rsidR="000A6A67" w:rsidRDefault="00016F56" w:rsidP="00960D0E">
      <w:pPr>
        <w:spacing w:line="480" w:lineRule="auto"/>
        <w:rPr>
          <w:rFonts w:ascii="Cambria Math" w:hAnsi="Cambria Math"/>
          <w:lang w:val="en-HK"/>
        </w:rPr>
      </w:pPr>
      <w:r>
        <w:rPr>
          <w:rFonts w:ascii="Cambria Math" w:hAnsi="Cambria Math"/>
          <w:lang w:val="en-HK"/>
        </w:rPr>
        <w:tab/>
      </w:r>
      <w:r w:rsidR="0092412D">
        <w:rPr>
          <w:rFonts w:ascii="Cambria Math" w:hAnsi="Cambria Math"/>
          <w:lang w:val="en-HK"/>
        </w:rPr>
        <w:t>First</w:t>
      </w:r>
      <w:r w:rsidR="00A35523">
        <w:rPr>
          <w:rFonts w:ascii="Cambria Math" w:hAnsi="Cambria Math"/>
          <w:lang w:val="en-HK"/>
        </w:rPr>
        <w:t xml:space="preserve">, </w:t>
      </w:r>
      <w:r w:rsidR="00B01185">
        <w:rPr>
          <w:rFonts w:ascii="Cambria Math" w:hAnsi="Cambria Math"/>
          <w:lang w:val="en-HK"/>
        </w:rPr>
        <w:t>like Hyman’s</w:t>
      </w:r>
      <w:r w:rsidR="00EC74B9">
        <w:rPr>
          <w:rFonts w:ascii="Cambria Math" w:hAnsi="Cambria Math"/>
          <w:lang w:val="en-HK"/>
        </w:rPr>
        <w:t xml:space="preserve"> view</w:t>
      </w:r>
      <w:r w:rsidR="00A50AF0">
        <w:rPr>
          <w:rFonts w:ascii="Cambria Math" w:hAnsi="Cambria Math"/>
          <w:lang w:val="en-HK"/>
        </w:rPr>
        <w:t>,</w:t>
      </w:r>
      <w:r w:rsidR="00B01185">
        <w:rPr>
          <w:rFonts w:ascii="Cambria Math" w:hAnsi="Cambria Math"/>
          <w:lang w:val="en-HK"/>
        </w:rPr>
        <w:t xml:space="preserve"> the </w:t>
      </w:r>
      <w:r w:rsidR="00EC74B9">
        <w:rPr>
          <w:rFonts w:ascii="Cambria Math" w:hAnsi="Cambria Math"/>
          <w:lang w:val="en-HK"/>
        </w:rPr>
        <w:t>proposal</w:t>
      </w:r>
      <w:r w:rsidR="00B01185">
        <w:rPr>
          <w:rFonts w:ascii="Cambria Math" w:hAnsi="Cambria Math"/>
          <w:lang w:val="en-HK"/>
        </w:rPr>
        <w:t xml:space="preserve"> implies </w:t>
      </w:r>
      <w:r w:rsidR="00052B53">
        <w:rPr>
          <w:rFonts w:ascii="Cambria Math" w:hAnsi="Cambria Math"/>
          <w:lang w:val="en-HK"/>
        </w:rPr>
        <w:t xml:space="preserve">the platitude </w:t>
      </w:r>
      <w:r w:rsidR="00B01185">
        <w:rPr>
          <w:rFonts w:ascii="Cambria Math" w:hAnsi="Cambria Math"/>
          <w:lang w:val="en-HK"/>
        </w:rPr>
        <w:t>that</w:t>
      </w:r>
      <w:r w:rsidR="00A35523">
        <w:rPr>
          <w:rFonts w:ascii="Cambria Math" w:hAnsi="Cambria Math"/>
          <w:lang w:val="en-HK"/>
        </w:rPr>
        <w:t xml:space="preserve"> experience is an ineliminable step in the process of coming to kn</w:t>
      </w:r>
      <w:r w:rsidR="00B01185">
        <w:rPr>
          <w:rFonts w:ascii="Cambria Math" w:hAnsi="Cambria Math"/>
          <w:lang w:val="en-HK"/>
        </w:rPr>
        <w:t>ow that something is beautiful. Aft</w:t>
      </w:r>
      <w:r w:rsidR="00BE28CC">
        <w:rPr>
          <w:rFonts w:ascii="Cambria Math" w:hAnsi="Cambria Math"/>
          <w:lang w:val="en-HK"/>
        </w:rPr>
        <w:t xml:space="preserve">er all, according to </w:t>
      </w:r>
      <w:r w:rsidR="00052B53">
        <w:rPr>
          <w:rFonts w:ascii="Cambria Math" w:hAnsi="Cambria Math"/>
          <w:lang w:val="en-HK"/>
        </w:rPr>
        <w:t>it</w:t>
      </w:r>
      <w:r w:rsidR="00BE28CC">
        <w:rPr>
          <w:rFonts w:ascii="Cambria Math" w:hAnsi="Cambria Math"/>
          <w:lang w:val="en-HK"/>
        </w:rPr>
        <w:t xml:space="preserve">, any effect of beauty presupposes an </w:t>
      </w:r>
      <w:r w:rsidR="00B01185">
        <w:rPr>
          <w:rFonts w:ascii="Cambria Math" w:hAnsi="Cambria Math"/>
          <w:lang w:val="en-HK"/>
        </w:rPr>
        <w:t>experience</w:t>
      </w:r>
      <w:r w:rsidR="000A6A67">
        <w:rPr>
          <w:rFonts w:ascii="Cambria Math" w:hAnsi="Cambria Math"/>
          <w:lang w:val="en-HK"/>
        </w:rPr>
        <w:t xml:space="preserve"> of beauty</w:t>
      </w:r>
      <w:r w:rsidR="00BE28CC">
        <w:rPr>
          <w:rFonts w:ascii="Cambria Math" w:hAnsi="Cambria Math"/>
          <w:lang w:val="en-HK"/>
        </w:rPr>
        <w:t xml:space="preserve"> as a </w:t>
      </w:r>
      <w:r w:rsidR="00C5233E">
        <w:rPr>
          <w:rFonts w:ascii="Cambria Math" w:hAnsi="Cambria Math"/>
          <w:lang w:val="en-HK"/>
        </w:rPr>
        <w:t xml:space="preserve">joint </w:t>
      </w:r>
      <w:r w:rsidR="00BE28CC">
        <w:rPr>
          <w:rFonts w:ascii="Cambria Math" w:hAnsi="Cambria Math"/>
          <w:lang w:val="en-HK"/>
        </w:rPr>
        <w:t>cause of that effect</w:t>
      </w:r>
      <w:r w:rsidR="00B01185">
        <w:rPr>
          <w:rFonts w:ascii="Cambria Math" w:hAnsi="Cambria Math"/>
          <w:lang w:val="en-HK"/>
        </w:rPr>
        <w:t xml:space="preserve">. So, if we come to know that something is beautiful indirectly, by observing </w:t>
      </w:r>
      <w:r w:rsidR="00BE28CC">
        <w:rPr>
          <w:rFonts w:ascii="Cambria Math" w:hAnsi="Cambria Math"/>
          <w:lang w:val="en-HK"/>
        </w:rPr>
        <w:t>one of its</w:t>
      </w:r>
      <w:r w:rsidR="00B01185">
        <w:rPr>
          <w:rFonts w:ascii="Cambria Math" w:hAnsi="Cambria Math"/>
          <w:lang w:val="en-HK"/>
        </w:rPr>
        <w:t xml:space="preserve"> effect</w:t>
      </w:r>
      <w:r w:rsidR="00B40CE2">
        <w:rPr>
          <w:rFonts w:ascii="Cambria Math" w:hAnsi="Cambria Math"/>
          <w:lang w:val="en-HK"/>
        </w:rPr>
        <w:t>s</w:t>
      </w:r>
      <w:r w:rsidR="00BE28CC">
        <w:rPr>
          <w:rFonts w:ascii="Cambria Math" w:hAnsi="Cambria Math"/>
          <w:lang w:val="en-HK"/>
        </w:rPr>
        <w:t>, or by observing effects of this</w:t>
      </w:r>
      <w:r w:rsidR="00B01185">
        <w:rPr>
          <w:rFonts w:ascii="Cambria Math" w:hAnsi="Cambria Math"/>
          <w:lang w:val="en-HK"/>
        </w:rPr>
        <w:t xml:space="preserve"> effect</w:t>
      </w:r>
      <w:r w:rsidR="00BE28CC">
        <w:rPr>
          <w:rFonts w:ascii="Cambria Math" w:hAnsi="Cambria Math"/>
          <w:lang w:val="en-HK"/>
        </w:rPr>
        <w:t xml:space="preserve"> (say, someone’s experienced-based testimony)</w:t>
      </w:r>
      <w:r w:rsidR="00B01185">
        <w:rPr>
          <w:rFonts w:ascii="Cambria Math" w:hAnsi="Cambria Math"/>
          <w:lang w:val="en-HK"/>
        </w:rPr>
        <w:t>, and so on,</w:t>
      </w:r>
      <w:r w:rsidR="000A6A67">
        <w:rPr>
          <w:rFonts w:ascii="Cambria Math" w:hAnsi="Cambria Math"/>
          <w:lang w:val="en-HK"/>
        </w:rPr>
        <w:t xml:space="preserve"> then at least someone will have had an experience of beauty itself. </w:t>
      </w:r>
    </w:p>
    <w:p w14:paraId="5D252D53" w14:textId="35158567" w:rsidR="00A50AF0" w:rsidRDefault="00A50AF0" w:rsidP="00960D0E">
      <w:pPr>
        <w:spacing w:line="480" w:lineRule="auto"/>
        <w:rPr>
          <w:rFonts w:ascii="Cambria Math" w:hAnsi="Cambria Math"/>
          <w:lang w:val="en-HK"/>
        </w:rPr>
      </w:pPr>
      <w:r>
        <w:rPr>
          <w:rFonts w:ascii="Cambria Math" w:hAnsi="Cambria Math"/>
          <w:lang w:val="en-HK"/>
        </w:rPr>
        <w:tab/>
      </w:r>
      <w:r w:rsidR="00F520C7">
        <w:rPr>
          <w:rFonts w:ascii="Cambria Math" w:hAnsi="Cambria Math"/>
          <w:lang w:val="en-HK"/>
        </w:rPr>
        <w:t>Secondly, and again like Hyman’s view,</w:t>
      </w:r>
      <w:r>
        <w:rPr>
          <w:rFonts w:ascii="Cambria Math" w:hAnsi="Cambria Math"/>
          <w:lang w:val="en-HK"/>
        </w:rPr>
        <w:t xml:space="preserve"> the </w:t>
      </w:r>
      <w:r w:rsidR="00733A23">
        <w:rPr>
          <w:rFonts w:ascii="Cambria Math" w:hAnsi="Cambria Math"/>
          <w:lang w:val="en-HK"/>
        </w:rPr>
        <w:t>proposal</w:t>
      </w:r>
      <w:r w:rsidRPr="00A50AF0">
        <w:rPr>
          <w:rFonts w:ascii="Cambria Math" w:hAnsi="Cambria Math"/>
          <w:lang w:val="en-HK"/>
        </w:rPr>
        <w:t xml:space="preserve"> explains </w:t>
      </w:r>
      <w:r w:rsidRPr="00365A56">
        <w:rPr>
          <w:rFonts w:ascii="Cambria Math" w:hAnsi="Cambria Math"/>
          <w:i/>
          <w:lang w:val="en-HK"/>
        </w:rPr>
        <w:t>how beauty moves</w:t>
      </w:r>
      <w:r w:rsidR="00365A56">
        <w:rPr>
          <w:rFonts w:ascii="Cambria Math" w:hAnsi="Cambria Math"/>
          <w:lang w:val="en-HK"/>
        </w:rPr>
        <w:t xml:space="preserve">: beauty moves </w:t>
      </w:r>
      <w:r w:rsidRPr="00A50AF0">
        <w:rPr>
          <w:rFonts w:ascii="Cambria Math" w:hAnsi="Cambria Math"/>
          <w:lang w:val="en-HK"/>
        </w:rPr>
        <w:t xml:space="preserve">by causing </w:t>
      </w:r>
      <w:r w:rsidR="00291456">
        <w:rPr>
          <w:rFonts w:ascii="Cambria Math" w:hAnsi="Cambria Math"/>
          <w:lang w:val="en-HK"/>
        </w:rPr>
        <w:t xml:space="preserve">certain </w:t>
      </w:r>
      <w:r>
        <w:rPr>
          <w:rFonts w:ascii="Cambria Math" w:hAnsi="Cambria Math"/>
          <w:lang w:val="en-HK"/>
        </w:rPr>
        <w:t xml:space="preserve">actions and feelings together with </w:t>
      </w:r>
      <w:r w:rsidR="00291456">
        <w:rPr>
          <w:rFonts w:ascii="Cambria Math" w:hAnsi="Cambria Math"/>
          <w:lang w:val="en-HK"/>
        </w:rPr>
        <w:t>an</w:t>
      </w:r>
      <w:r>
        <w:rPr>
          <w:rFonts w:ascii="Cambria Math" w:hAnsi="Cambria Math"/>
          <w:lang w:val="en-HK"/>
        </w:rPr>
        <w:t xml:space="preserve"> experience of beauty</w:t>
      </w:r>
      <w:r w:rsidR="00291456">
        <w:rPr>
          <w:rFonts w:ascii="Cambria Math" w:hAnsi="Cambria Math"/>
          <w:lang w:val="en-HK"/>
        </w:rPr>
        <w:t xml:space="preserve"> itself</w:t>
      </w:r>
      <w:r>
        <w:rPr>
          <w:rFonts w:ascii="Cambria Math" w:hAnsi="Cambria Math"/>
          <w:lang w:val="en-HK"/>
        </w:rPr>
        <w:t>.</w:t>
      </w:r>
    </w:p>
    <w:p w14:paraId="761F1078" w14:textId="6F21B03A" w:rsidR="00365A56" w:rsidRDefault="00733A23" w:rsidP="00960D0E">
      <w:pPr>
        <w:spacing w:line="480" w:lineRule="auto"/>
        <w:rPr>
          <w:rFonts w:ascii="Cambria Math" w:hAnsi="Cambria Math"/>
          <w:lang w:val="en-HK"/>
        </w:rPr>
      </w:pPr>
      <w:r>
        <w:rPr>
          <w:rFonts w:ascii="Cambria Math" w:hAnsi="Cambria Math"/>
          <w:lang w:val="en-HK"/>
        </w:rPr>
        <w:tab/>
      </w:r>
    </w:p>
    <w:p w14:paraId="623CA841" w14:textId="77777777" w:rsidR="00AD205C" w:rsidRPr="0001792C" w:rsidRDefault="00AD205C" w:rsidP="00960D0E">
      <w:pPr>
        <w:spacing w:line="480" w:lineRule="auto"/>
        <w:rPr>
          <w:rFonts w:ascii="Cambria Math" w:hAnsi="Cambria Math"/>
          <w:lang w:val="en-HK"/>
        </w:rPr>
      </w:pPr>
    </w:p>
    <w:p w14:paraId="11DD488C" w14:textId="5F8D0B33" w:rsidR="00271E1E" w:rsidRPr="00271E1E" w:rsidRDefault="00271E1E" w:rsidP="00960D0E">
      <w:pPr>
        <w:pStyle w:val="ListParagraph"/>
        <w:numPr>
          <w:ilvl w:val="0"/>
          <w:numId w:val="1"/>
        </w:numPr>
        <w:spacing w:line="480" w:lineRule="auto"/>
        <w:rPr>
          <w:rFonts w:ascii="Cambria Math" w:hAnsi="Cambria Math"/>
          <w:b/>
          <w:lang w:val="en-HK"/>
        </w:rPr>
      </w:pPr>
      <w:r w:rsidRPr="00271E1E">
        <w:rPr>
          <w:rFonts w:ascii="Cambria Math" w:hAnsi="Cambria Math"/>
          <w:b/>
          <w:lang w:val="en-HK"/>
        </w:rPr>
        <w:t>Conclusion</w:t>
      </w:r>
    </w:p>
    <w:p w14:paraId="40F383E3" w14:textId="25A05DC1" w:rsidR="00271E1E" w:rsidRDefault="00271E1E" w:rsidP="00960D0E">
      <w:pPr>
        <w:spacing w:line="480" w:lineRule="auto"/>
        <w:rPr>
          <w:rFonts w:ascii="Cambria Math" w:hAnsi="Cambria Math"/>
          <w:lang w:val="en-HK"/>
        </w:rPr>
      </w:pPr>
    </w:p>
    <w:p w14:paraId="0C448E06" w14:textId="0C601146" w:rsidR="00735F4A" w:rsidRDefault="005D68D7" w:rsidP="00960D0E">
      <w:pPr>
        <w:spacing w:line="480" w:lineRule="auto"/>
        <w:rPr>
          <w:rFonts w:ascii="Cambria Math" w:hAnsi="Cambria Math"/>
          <w:lang w:val="en-HK"/>
        </w:rPr>
      </w:pPr>
      <w:bookmarkStart w:id="3" w:name="_Hlk129683333"/>
      <w:r>
        <w:rPr>
          <w:rFonts w:ascii="Cambria Math" w:hAnsi="Cambria Math"/>
          <w:lang w:val="en-HK"/>
        </w:rPr>
        <w:t>For centuries it has been recognized</w:t>
      </w:r>
      <w:r w:rsidR="00291456">
        <w:rPr>
          <w:rFonts w:ascii="Cambria Math" w:hAnsi="Cambria Math"/>
          <w:lang w:val="en-HK"/>
        </w:rPr>
        <w:t xml:space="preserve"> that beauty can move. </w:t>
      </w:r>
      <w:r w:rsidR="008E00F1">
        <w:rPr>
          <w:rFonts w:ascii="Cambria Math" w:hAnsi="Cambria Math"/>
          <w:lang w:val="en-HK"/>
        </w:rPr>
        <w:t xml:space="preserve">My aim in this paper was to </w:t>
      </w:r>
      <w:r w:rsidR="00AD205C">
        <w:rPr>
          <w:rFonts w:ascii="Cambria Math" w:hAnsi="Cambria Math"/>
          <w:lang w:val="en-HK"/>
        </w:rPr>
        <w:t>understand</w:t>
      </w:r>
      <w:r w:rsidR="008E00F1">
        <w:rPr>
          <w:rFonts w:ascii="Cambria Math" w:hAnsi="Cambria Math"/>
          <w:lang w:val="en-HK"/>
        </w:rPr>
        <w:t xml:space="preserve"> </w:t>
      </w:r>
      <w:r w:rsidR="008E00F1" w:rsidRPr="00291456">
        <w:rPr>
          <w:rFonts w:ascii="Cambria Math" w:hAnsi="Cambria Math"/>
          <w:i/>
          <w:iCs/>
          <w:lang w:val="en-HK"/>
        </w:rPr>
        <w:t>how</w:t>
      </w:r>
      <w:r w:rsidR="008E00F1">
        <w:rPr>
          <w:rFonts w:ascii="Cambria Math" w:hAnsi="Cambria Math"/>
          <w:lang w:val="en-HK"/>
        </w:rPr>
        <w:t xml:space="preserve"> beauty </w:t>
      </w:r>
      <w:r w:rsidR="00AD205C">
        <w:rPr>
          <w:rFonts w:ascii="Cambria Math" w:hAnsi="Cambria Math"/>
          <w:lang w:val="en-HK"/>
        </w:rPr>
        <w:t>move</w:t>
      </w:r>
      <w:r>
        <w:rPr>
          <w:rFonts w:ascii="Cambria Math" w:hAnsi="Cambria Math"/>
          <w:lang w:val="en-HK"/>
        </w:rPr>
        <w:t>s</w:t>
      </w:r>
      <w:r w:rsidR="008E00F1">
        <w:rPr>
          <w:rFonts w:ascii="Cambria Math" w:hAnsi="Cambria Math"/>
          <w:lang w:val="en-HK"/>
        </w:rPr>
        <w:t xml:space="preserve">. The hope was that sense could be made of Lessing’s </w:t>
      </w:r>
      <w:r w:rsidR="008E00F1">
        <w:rPr>
          <w:rFonts w:ascii="Cambria Math" w:hAnsi="Cambria Math"/>
          <w:lang w:val="en-HK"/>
        </w:rPr>
        <w:lastRenderedPageBreak/>
        <w:t xml:space="preserve">suggestion that beauty moves in a causal way, for example, by causing us to have certain feelings. Four objections to the suggestions were considered, but none was </w:t>
      </w:r>
      <w:r w:rsidR="00291456">
        <w:rPr>
          <w:rFonts w:ascii="Cambria Math" w:hAnsi="Cambria Math"/>
          <w:lang w:val="en-HK"/>
        </w:rPr>
        <w:t xml:space="preserve">found </w:t>
      </w:r>
      <w:r w:rsidR="008E00F1">
        <w:rPr>
          <w:rFonts w:ascii="Cambria Math" w:hAnsi="Cambria Math"/>
          <w:lang w:val="en-HK"/>
        </w:rPr>
        <w:t>c</w:t>
      </w:r>
      <w:r>
        <w:rPr>
          <w:rFonts w:ascii="Cambria Math" w:hAnsi="Cambria Math"/>
          <w:lang w:val="en-HK"/>
        </w:rPr>
        <w:t>onvincing</w:t>
      </w:r>
      <w:r w:rsidR="008E00F1">
        <w:rPr>
          <w:rFonts w:ascii="Cambria Math" w:hAnsi="Cambria Math"/>
          <w:lang w:val="en-HK"/>
        </w:rPr>
        <w:t xml:space="preserve"> </w:t>
      </w:r>
      <w:r>
        <w:rPr>
          <w:rFonts w:ascii="Cambria Math" w:hAnsi="Cambria Math"/>
          <w:lang w:val="en-HK"/>
        </w:rPr>
        <w:t xml:space="preserve">in the light of </w:t>
      </w:r>
      <w:r w:rsidR="008E00F1">
        <w:rPr>
          <w:rFonts w:ascii="Cambria Math" w:hAnsi="Cambria Math"/>
          <w:lang w:val="en-HK"/>
        </w:rPr>
        <w:t xml:space="preserve">how causation </w:t>
      </w:r>
      <w:r>
        <w:rPr>
          <w:rFonts w:ascii="Cambria Math" w:hAnsi="Cambria Math"/>
          <w:lang w:val="en-HK"/>
        </w:rPr>
        <w:t>tends to be understood</w:t>
      </w:r>
      <w:bookmarkEnd w:id="3"/>
      <w:r w:rsidR="00EA655F">
        <w:rPr>
          <w:rFonts w:ascii="Cambria Math" w:hAnsi="Cambria Math"/>
          <w:lang w:val="en-HK"/>
        </w:rPr>
        <w:t xml:space="preserve">, </w:t>
      </w:r>
      <w:r w:rsidR="00AA4394">
        <w:rPr>
          <w:rFonts w:ascii="Cambria Math" w:hAnsi="Cambria Math"/>
          <w:lang w:val="en-HK"/>
        </w:rPr>
        <w:t xml:space="preserve">that is, in terms of </w:t>
      </w:r>
      <w:r w:rsidR="00367B96">
        <w:rPr>
          <w:rFonts w:ascii="Cambria Math" w:hAnsi="Cambria Math"/>
          <w:lang w:val="en-HK"/>
        </w:rPr>
        <w:t xml:space="preserve">either </w:t>
      </w:r>
      <w:r w:rsidR="00AA4394">
        <w:rPr>
          <w:rFonts w:ascii="Cambria Math" w:hAnsi="Cambria Math"/>
          <w:lang w:val="en-HK"/>
        </w:rPr>
        <w:t xml:space="preserve">nomological sufficiency or counterfactual dependence. </w:t>
      </w:r>
      <w:bookmarkStart w:id="4" w:name="_Hlk129683582"/>
      <w:r w:rsidR="00B2213C">
        <w:rPr>
          <w:rFonts w:ascii="Cambria Math" w:hAnsi="Cambria Math"/>
          <w:lang w:val="en-HK"/>
        </w:rPr>
        <w:t xml:space="preserve">At best, </w:t>
      </w:r>
      <w:r w:rsidR="00735F4A">
        <w:rPr>
          <w:rFonts w:ascii="Cambria Math" w:hAnsi="Cambria Math"/>
          <w:lang w:val="en-HK"/>
        </w:rPr>
        <w:t xml:space="preserve">the objections showed, first, </w:t>
      </w:r>
      <w:r w:rsidR="00B2213C">
        <w:rPr>
          <w:rFonts w:ascii="Cambria Math" w:hAnsi="Cambria Math"/>
          <w:lang w:val="en-HK"/>
        </w:rPr>
        <w:t xml:space="preserve">that one cannot simultaneously think of beauty as a nonnatural </w:t>
      </w:r>
      <w:r w:rsidR="00D31BE9">
        <w:rPr>
          <w:rFonts w:ascii="Cambria Math" w:hAnsi="Cambria Math"/>
          <w:lang w:val="en-HK"/>
        </w:rPr>
        <w:t xml:space="preserve">property and as a cause </w:t>
      </w:r>
      <w:r w:rsidR="00B2213C">
        <w:rPr>
          <w:rFonts w:ascii="Cambria Math" w:hAnsi="Cambria Math"/>
          <w:lang w:val="en-HK"/>
        </w:rPr>
        <w:t xml:space="preserve">backed by </w:t>
      </w:r>
      <w:r w:rsidR="00D31BE9">
        <w:rPr>
          <w:rFonts w:ascii="Cambria Math" w:hAnsi="Cambria Math"/>
          <w:lang w:val="en-HK"/>
        </w:rPr>
        <w:t>a lawlike regularity</w:t>
      </w:r>
      <w:r w:rsidR="00735F4A">
        <w:rPr>
          <w:rFonts w:ascii="Cambria Math" w:hAnsi="Cambria Math"/>
          <w:lang w:val="en-HK"/>
        </w:rPr>
        <w:t xml:space="preserve">; second, that one cannot simultaneously think of beauty as a disposition and as a cause transferring </w:t>
      </w:r>
      <w:r w:rsidR="005E74E3">
        <w:rPr>
          <w:rFonts w:ascii="Cambria Math" w:hAnsi="Cambria Math"/>
          <w:lang w:val="en-HK"/>
        </w:rPr>
        <w:t>some quality</w:t>
      </w:r>
      <w:r w:rsidR="00735F4A">
        <w:rPr>
          <w:rFonts w:ascii="Cambria Math" w:hAnsi="Cambria Math"/>
          <w:lang w:val="en-HK"/>
        </w:rPr>
        <w:t>—value—to an effect.</w:t>
      </w:r>
    </w:p>
    <w:p w14:paraId="36EC887B" w14:textId="0673292C" w:rsidR="00073040" w:rsidRDefault="00AA4394" w:rsidP="00960D0E">
      <w:pPr>
        <w:spacing w:line="480" w:lineRule="auto"/>
        <w:ind w:firstLine="480"/>
        <w:rPr>
          <w:rFonts w:ascii="Cambria Math" w:hAnsi="Cambria Math"/>
          <w:lang w:val="en-HK"/>
        </w:rPr>
      </w:pPr>
      <w:r>
        <w:rPr>
          <w:rFonts w:ascii="Cambria Math" w:hAnsi="Cambria Math"/>
          <w:lang w:val="en-HK"/>
        </w:rPr>
        <w:t xml:space="preserve">Moreover, </w:t>
      </w:r>
      <w:r w:rsidR="00735F4A">
        <w:rPr>
          <w:rFonts w:ascii="Cambria Math" w:hAnsi="Cambria Math"/>
          <w:lang w:val="en-HK"/>
        </w:rPr>
        <w:t xml:space="preserve">in the discussion of Hyman’s view, </w:t>
      </w:r>
      <w:r w:rsidR="00367B96">
        <w:rPr>
          <w:rFonts w:ascii="Cambria Math" w:hAnsi="Cambria Math"/>
          <w:lang w:val="en-HK"/>
        </w:rPr>
        <w:t xml:space="preserve">it turned out that </w:t>
      </w:r>
      <w:r>
        <w:rPr>
          <w:rFonts w:ascii="Cambria Math" w:hAnsi="Cambria Math"/>
          <w:lang w:val="en-HK"/>
        </w:rPr>
        <w:t xml:space="preserve">there is positive reason for thinking that beauty is causally efficacious, not just once it has been experienced, </w:t>
      </w:r>
      <w:r w:rsidR="00B74DF8">
        <w:rPr>
          <w:rFonts w:ascii="Cambria Math" w:hAnsi="Cambria Math"/>
          <w:lang w:val="en-HK"/>
        </w:rPr>
        <w:t>as Hyman</w:t>
      </w:r>
      <w:r w:rsidR="00735F4A">
        <w:rPr>
          <w:rFonts w:ascii="Cambria Math" w:hAnsi="Cambria Math"/>
          <w:lang w:val="en-HK"/>
        </w:rPr>
        <w:t xml:space="preserve"> </w:t>
      </w:r>
      <w:r w:rsidR="002C6137">
        <w:rPr>
          <w:rFonts w:ascii="Cambria Math" w:hAnsi="Cambria Math"/>
          <w:lang w:val="en-HK"/>
        </w:rPr>
        <w:t xml:space="preserve">has </w:t>
      </w:r>
      <w:r w:rsidR="00735F4A">
        <w:rPr>
          <w:rFonts w:ascii="Cambria Math" w:hAnsi="Cambria Math"/>
          <w:lang w:val="en-HK"/>
        </w:rPr>
        <w:t>suggest</w:t>
      </w:r>
      <w:r w:rsidR="002C6137">
        <w:rPr>
          <w:rFonts w:ascii="Cambria Math" w:hAnsi="Cambria Math"/>
          <w:lang w:val="en-HK"/>
        </w:rPr>
        <w:t>ed</w:t>
      </w:r>
      <w:r w:rsidR="00B74DF8">
        <w:rPr>
          <w:rFonts w:ascii="Cambria Math" w:hAnsi="Cambria Math"/>
          <w:lang w:val="en-HK"/>
        </w:rPr>
        <w:t xml:space="preserve">, </w:t>
      </w:r>
      <w:r>
        <w:rPr>
          <w:rFonts w:ascii="Cambria Math" w:hAnsi="Cambria Math"/>
          <w:lang w:val="en-HK"/>
        </w:rPr>
        <w:t xml:space="preserve">but </w:t>
      </w:r>
      <w:r w:rsidR="00291456">
        <w:rPr>
          <w:rFonts w:ascii="Cambria Math" w:hAnsi="Cambria Math"/>
          <w:lang w:val="en-HK"/>
        </w:rPr>
        <w:t>even in bringing about the experience on which all other effects of beauty depend.</w:t>
      </w:r>
    </w:p>
    <w:bookmarkEnd w:id="4"/>
    <w:p w14:paraId="273FF29F" w14:textId="7BEE3574" w:rsidR="00291456" w:rsidRDefault="00291456" w:rsidP="00960D0E">
      <w:pPr>
        <w:spacing w:line="480" w:lineRule="auto"/>
        <w:rPr>
          <w:rFonts w:ascii="Cambria Math" w:hAnsi="Cambria Math"/>
          <w:lang w:val="en-HK"/>
        </w:rPr>
      </w:pPr>
    </w:p>
    <w:p w14:paraId="7C859E05" w14:textId="77777777" w:rsidR="00B408E1" w:rsidRDefault="00B408E1" w:rsidP="00960D0E">
      <w:pPr>
        <w:spacing w:line="480" w:lineRule="auto"/>
        <w:rPr>
          <w:rFonts w:ascii="Cambria Math" w:hAnsi="Cambria Math"/>
          <w:lang w:val="en-HK"/>
        </w:rPr>
      </w:pPr>
    </w:p>
    <w:p w14:paraId="57BA8D87" w14:textId="040A2954" w:rsidR="00B408E1" w:rsidRDefault="00B408E1" w:rsidP="00960D0E">
      <w:pPr>
        <w:spacing w:line="480" w:lineRule="auto"/>
        <w:rPr>
          <w:rFonts w:ascii="Cambria Math" w:hAnsi="Cambria Math"/>
          <w:b/>
          <w:bCs/>
          <w:lang w:val="en-HK"/>
        </w:rPr>
      </w:pPr>
      <w:r w:rsidRPr="00B408E1">
        <w:rPr>
          <w:rFonts w:ascii="Cambria Math" w:hAnsi="Cambria Math"/>
          <w:b/>
          <w:bCs/>
          <w:lang w:val="en-HK"/>
        </w:rPr>
        <w:t>Acknowledgments</w:t>
      </w:r>
    </w:p>
    <w:p w14:paraId="4F3E3643" w14:textId="77777777" w:rsidR="00A76A95" w:rsidRPr="00B408E1" w:rsidRDefault="00A76A95" w:rsidP="00960D0E">
      <w:pPr>
        <w:spacing w:line="480" w:lineRule="auto"/>
        <w:rPr>
          <w:rFonts w:ascii="Cambria Math" w:hAnsi="Cambria Math"/>
          <w:b/>
          <w:bCs/>
          <w:lang w:val="en-HK"/>
        </w:rPr>
      </w:pPr>
    </w:p>
    <w:p w14:paraId="14E03A62" w14:textId="3A1A6B92" w:rsidR="00B408E1" w:rsidRDefault="00A76A95" w:rsidP="00960D0E">
      <w:pPr>
        <w:spacing w:line="480" w:lineRule="auto"/>
        <w:rPr>
          <w:rFonts w:ascii="Cambria Math" w:hAnsi="Cambria Math"/>
          <w:lang w:val="en-HK"/>
        </w:rPr>
      </w:pPr>
      <w:r w:rsidRPr="00A76A95">
        <w:rPr>
          <w:rFonts w:ascii="Cambria Math" w:hAnsi="Cambria Math"/>
        </w:rPr>
        <w:t>For helpful questions and comments, I am grateful to Paisley Livingston, Jiji Zhang, an anonymous referee, and audiences at Huaqiao University and Lingnan University. </w:t>
      </w:r>
    </w:p>
    <w:p w14:paraId="46E6A99D" w14:textId="77777777" w:rsidR="009073CD" w:rsidRDefault="009073CD" w:rsidP="00960D0E">
      <w:pPr>
        <w:spacing w:line="480" w:lineRule="auto"/>
        <w:rPr>
          <w:rFonts w:ascii="Cambria Math" w:hAnsi="Cambria Math"/>
          <w:lang w:val="en-HK"/>
        </w:rPr>
      </w:pPr>
    </w:p>
    <w:p w14:paraId="05105F63" w14:textId="77777777" w:rsidR="00A76A95" w:rsidRPr="0001792C" w:rsidRDefault="00A76A95" w:rsidP="00960D0E">
      <w:pPr>
        <w:spacing w:line="480" w:lineRule="auto"/>
        <w:rPr>
          <w:rFonts w:ascii="Cambria Math" w:hAnsi="Cambria Math"/>
          <w:lang w:val="en-HK"/>
        </w:rPr>
      </w:pPr>
    </w:p>
    <w:p w14:paraId="64BE75F4" w14:textId="6F3AE54B" w:rsidR="002726E8" w:rsidRPr="00365A56" w:rsidRDefault="00073040" w:rsidP="00960D0E">
      <w:pPr>
        <w:spacing w:line="480" w:lineRule="auto"/>
        <w:rPr>
          <w:rFonts w:ascii="Cambria Math" w:hAnsi="Cambria Math"/>
          <w:b/>
          <w:lang w:val="en-HK"/>
        </w:rPr>
      </w:pPr>
      <w:r w:rsidRPr="00365A56">
        <w:rPr>
          <w:rFonts w:ascii="Cambria Math" w:hAnsi="Cambria Math"/>
          <w:b/>
          <w:lang w:val="en-HK"/>
        </w:rPr>
        <w:t>Bibliography</w:t>
      </w:r>
    </w:p>
    <w:p w14:paraId="799FD32E" w14:textId="77777777" w:rsidR="00291456" w:rsidRDefault="00291456" w:rsidP="00960D0E">
      <w:pPr>
        <w:spacing w:line="480" w:lineRule="auto"/>
        <w:ind w:left="482" w:hanging="482"/>
        <w:rPr>
          <w:rFonts w:ascii="Cambria Math" w:hAnsi="Cambria Math"/>
          <w:lang w:val="en-HK"/>
        </w:rPr>
      </w:pPr>
    </w:p>
    <w:p w14:paraId="417B5BA4" w14:textId="5380EE44" w:rsidR="00073040" w:rsidRDefault="003D19E5" w:rsidP="00960D0E">
      <w:pPr>
        <w:spacing w:line="480" w:lineRule="auto"/>
        <w:ind w:left="482" w:hanging="482"/>
        <w:rPr>
          <w:rFonts w:ascii="Cambria Math" w:hAnsi="Cambria Math"/>
          <w:iCs/>
          <w:lang w:val="en-HK"/>
        </w:rPr>
      </w:pPr>
      <w:r>
        <w:rPr>
          <w:rFonts w:ascii="Cambria Math" w:hAnsi="Cambria Math"/>
          <w:lang w:val="en-HK"/>
        </w:rPr>
        <w:t>Armstrong, John (2005)</w:t>
      </w:r>
      <w:r w:rsidR="00073040" w:rsidRPr="0001792C">
        <w:rPr>
          <w:rFonts w:ascii="Cambria Math" w:hAnsi="Cambria Math"/>
          <w:lang w:val="en-HK"/>
        </w:rPr>
        <w:t xml:space="preserve"> </w:t>
      </w:r>
      <w:r w:rsidR="00AE4F6C" w:rsidRPr="00AE4F6C">
        <w:rPr>
          <w:rFonts w:ascii="Cambria Math" w:hAnsi="Cambria Math"/>
          <w:i/>
          <w:lang w:val="en-HK"/>
        </w:rPr>
        <w:t>T</w:t>
      </w:r>
      <w:r w:rsidR="00073040" w:rsidRPr="0001792C">
        <w:rPr>
          <w:rFonts w:ascii="Cambria Math" w:hAnsi="Cambria Math"/>
          <w:i/>
          <w:lang w:val="en-HK"/>
        </w:rPr>
        <w:t>he Secret Power of Beauty</w:t>
      </w:r>
      <w:r w:rsidR="000D530E">
        <w:rPr>
          <w:rFonts w:ascii="Cambria Math" w:hAnsi="Cambria Math"/>
          <w:iCs/>
          <w:lang w:val="en-HK"/>
        </w:rPr>
        <w:t xml:space="preserve">. </w:t>
      </w:r>
      <w:r>
        <w:rPr>
          <w:rFonts w:ascii="Cambria Math" w:hAnsi="Cambria Math"/>
          <w:iCs/>
          <w:lang w:val="en-HK"/>
        </w:rPr>
        <w:t xml:space="preserve">London: </w:t>
      </w:r>
      <w:r w:rsidR="000D530E">
        <w:rPr>
          <w:rFonts w:ascii="Cambria Math" w:hAnsi="Cambria Math"/>
          <w:iCs/>
          <w:lang w:val="en-HK"/>
        </w:rPr>
        <w:t>Penguin.</w:t>
      </w:r>
    </w:p>
    <w:p w14:paraId="14418B7C" w14:textId="4F80B5BF" w:rsidR="00E42649" w:rsidRPr="00DC1219" w:rsidRDefault="00E42649" w:rsidP="00DC1219">
      <w:pPr>
        <w:spacing w:line="480" w:lineRule="auto"/>
        <w:rPr>
          <w:rFonts w:ascii="Cambria Math" w:hAnsi="Cambria Math"/>
          <w:iCs/>
          <w:lang w:val="en-US"/>
        </w:rPr>
      </w:pPr>
      <w:r>
        <w:rPr>
          <w:rFonts w:ascii="Cambria Math" w:hAnsi="Cambria Math"/>
          <w:iCs/>
          <w:lang w:val="en-US"/>
        </w:rPr>
        <w:t>Aronson, Jerrold L. (1971)</w:t>
      </w:r>
      <w:r w:rsidRPr="00E42649">
        <w:rPr>
          <w:rFonts w:ascii="Cambria Math" w:hAnsi="Cambria Math"/>
          <w:iCs/>
          <w:lang w:val="en-US"/>
        </w:rPr>
        <w:t xml:space="preserve"> </w:t>
      </w:r>
      <w:r>
        <w:rPr>
          <w:rFonts w:ascii="Cambria Math" w:hAnsi="Cambria Math"/>
          <w:iCs/>
          <w:lang w:val="en-US"/>
        </w:rPr>
        <w:t>‘On the Grammar of ‘Cause’,’</w:t>
      </w:r>
      <w:r w:rsidRPr="00E42649">
        <w:rPr>
          <w:rFonts w:ascii="Cambria Math" w:hAnsi="Cambria Math"/>
          <w:iCs/>
          <w:lang w:val="en-US"/>
        </w:rPr>
        <w:t> </w:t>
      </w:r>
      <w:r w:rsidRPr="00E42649">
        <w:rPr>
          <w:rFonts w:ascii="Cambria Math" w:hAnsi="Cambria Math"/>
          <w:i/>
          <w:iCs/>
          <w:lang w:val="en-US"/>
        </w:rPr>
        <w:t>Synthese</w:t>
      </w:r>
      <w:r w:rsidRPr="00E42649">
        <w:rPr>
          <w:rFonts w:ascii="Cambria Math" w:hAnsi="Cambria Math"/>
          <w:iCs/>
          <w:lang w:val="en-US"/>
        </w:rPr>
        <w:t> 22: 414-430.</w:t>
      </w:r>
    </w:p>
    <w:p w14:paraId="5DBDB025" w14:textId="3A7412A6" w:rsidR="00976827" w:rsidRDefault="00976827" w:rsidP="00960D0E">
      <w:pPr>
        <w:spacing w:line="480" w:lineRule="auto"/>
        <w:ind w:left="482" w:hanging="482"/>
        <w:rPr>
          <w:rFonts w:ascii="Cambria Math" w:hAnsi="Cambria Math"/>
          <w:iCs/>
        </w:rPr>
      </w:pPr>
      <w:r w:rsidRPr="00976827">
        <w:rPr>
          <w:rFonts w:ascii="Cambria Math" w:hAnsi="Cambria Math"/>
          <w:iCs/>
        </w:rPr>
        <w:t xml:space="preserve">Barker, John </w:t>
      </w:r>
      <w:r>
        <w:rPr>
          <w:rFonts w:ascii="Cambria Math" w:hAnsi="Cambria Math"/>
          <w:iCs/>
        </w:rPr>
        <w:t>(</w:t>
      </w:r>
      <w:r w:rsidRPr="00976827">
        <w:rPr>
          <w:rFonts w:ascii="Cambria Math" w:hAnsi="Cambria Math"/>
          <w:iCs/>
        </w:rPr>
        <w:t>2009</w:t>
      </w:r>
      <w:r>
        <w:rPr>
          <w:rFonts w:ascii="Cambria Math" w:hAnsi="Cambria Math"/>
          <w:iCs/>
        </w:rPr>
        <w:t>)</w:t>
      </w:r>
      <w:r w:rsidRPr="00976827">
        <w:rPr>
          <w:rFonts w:ascii="Cambria Math" w:hAnsi="Cambria Math"/>
          <w:iCs/>
        </w:rPr>
        <w:t xml:space="preserve"> ‘Mathematical </w:t>
      </w:r>
      <w:r>
        <w:rPr>
          <w:rFonts w:ascii="Cambria Math" w:hAnsi="Cambria Math"/>
          <w:iCs/>
        </w:rPr>
        <w:t>B</w:t>
      </w:r>
      <w:r w:rsidRPr="00976827">
        <w:rPr>
          <w:rFonts w:ascii="Cambria Math" w:hAnsi="Cambria Math"/>
          <w:iCs/>
        </w:rPr>
        <w:t>eauty</w:t>
      </w:r>
      <w:r>
        <w:rPr>
          <w:rFonts w:ascii="Cambria Math" w:hAnsi="Cambria Math"/>
          <w:iCs/>
        </w:rPr>
        <w:t>,</w:t>
      </w:r>
      <w:r w:rsidRPr="00976827">
        <w:rPr>
          <w:rFonts w:ascii="Cambria Math" w:hAnsi="Cambria Math"/>
          <w:iCs/>
        </w:rPr>
        <w:t xml:space="preserve">’ </w:t>
      </w:r>
      <w:r w:rsidRPr="00976827">
        <w:rPr>
          <w:rFonts w:ascii="Cambria Math" w:hAnsi="Cambria Math"/>
          <w:i/>
        </w:rPr>
        <w:t>Sztuka i Filozofia</w:t>
      </w:r>
      <w:r w:rsidRPr="00976827">
        <w:rPr>
          <w:rFonts w:ascii="Cambria Math" w:hAnsi="Cambria Math"/>
          <w:iCs/>
        </w:rPr>
        <w:t xml:space="preserve"> (Art and Philosophy)</w:t>
      </w:r>
      <w:r>
        <w:rPr>
          <w:rFonts w:ascii="Cambria Math" w:hAnsi="Cambria Math"/>
          <w:iCs/>
        </w:rPr>
        <w:t xml:space="preserve"> </w:t>
      </w:r>
      <w:r w:rsidRPr="00976827">
        <w:rPr>
          <w:rFonts w:ascii="Cambria Math" w:hAnsi="Cambria Math"/>
          <w:iCs/>
        </w:rPr>
        <w:t xml:space="preserve">35, 60–74. </w:t>
      </w:r>
      <w:hyperlink r:id="rId11" w:history="1">
        <w:r w:rsidRPr="00146CCD">
          <w:rPr>
            <w:rStyle w:val="Hyperlink"/>
            <w:rFonts w:ascii="Cambria Math" w:hAnsi="Cambria Math"/>
            <w:iCs/>
          </w:rPr>
          <w:t>https://artandphilosophy.pl/wp-content/uploads/2020/11/SziF_35_09_Barker.pdf</w:t>
        </w:r>
      </w:hyperlink>
      <w:r>
        <w:rPr>
          <w:rFonts w:ascii="Cambria Math" w:hAnsi="Cambria Math"/>
          <w:iCs/>
        </w:rPr>
        <w:t xml:space="preserve"> Accessed on 14 March 2023.</w:t>
      </w:r>
    </w:p>
    <w:p w14:paraId="703C0155" w14:textId="54930562" w:rsidR="00177DA7" w:rsidRDefault="00177DA7" w:rsidP="00960D0E">
      <w:pPr>
        <w:spacing w:line="480" w:lineRule="auto"/>
        <w:ind w:left="482" w:hanging="482"/>
        <w:rPr>
          <w:rFonts w:ascii="Cambria Math" w:hAnsi="Cambria Math"/>
          <w:iCs/>
        </w:rPr>
      </w:pPr>
      <w:r>
        <w:rPr>
          <w:rFonts w:ascii="Cambria Math" w:hAnsi="Cambria Math"/>
          <w:iCs/>
        </w:rPr>
        <w:t>Bolzano, Bernard (2023</w:t>
      </w:r>
      <w:bookmarkStart w:id="5" w:name="_Hlk129882475"/>
      <w:r>
        <w:rPr>
          <w:rFonts w:ascii="Cambria Math" w:hAnsi="Cambria Math"/>
          <w:iCs/>
        </w:rPr>
        <w:t>[</w:t>
      </w:r>
      <w:r w:rsidR="0035781C">
        <w:rPr>
          <w:rFonts w:ascii="Cambria Math" w:hAnsi="Cambria Math"/>
          <w:iCs/>
        </w:rPr>
        <w:t>1843</w:t>
      </w:r>
      <w:r w:rsidR="00D166BA">
        <w:rPr>
          <w:rFonts w:ascii="Cambria Math" w:hAnsi="Cambria Math"/>
          <w:iCs/>
        </w:rPr>
        <w:t xml:space="preserve">, </w:t>
      </w:r>
      <w:r w:rsidR="0035781C">
        <w:rPr>
          <w:rFonts w:ascii="Cambria Math" w:hAnsi="Cambria Math"/>
          <w:iCs/>
        </w:rPr>
        <w:t>1849</w:t>
      </w:r>
      <w:r>
        <w:rPr>
          <w:rFonts w:ascii="Cambria Math" w:hAnsi="Cambria Math"/>
          <w:iCs/>
        </w:rPr>
        <w:t xml:space="preserve">]) </w:t>
      </w:r>
      <w:bookmarkEnd w:id="5"/>
      <w:r w:rsidRPr="0035781C">
        <w:rPr>
          <w:rFonts w:ascii="Cambria Math" w:hAnsi="Cambria Math"/>
          <w:i/>
        </w:rPr>
        <w:t>Essays on Beauty and Art</w:t>
      </w:r>
      <w:r>
        <w:rPr>
          <w:rFonts w:ascii="Cambria Math" w:hAnsi="Cambria Math"/>
          <w:iCs/>
        </w:rPr>
        <w:t xml:space="preserve">. Trans. Adam Bresnahan. </w:t>
      </w:r>
      <w:r w:rsidR="0035781C">
        <w:rPr>
          <w:rFonts w:ascii="Cambria Math" w:hAnsi="Cambria Math"/>
          <w:iCs/>
        </w:rPr>
        <w:t>Indianapolis, Indiana: Hackett Publishing.</w:t>
      </w:r>
    </w:p>
    <w:p w14:paraId="2E3EF54E" w14:textId="57A0D608" w:rsidR="00275B06" w:rsidRDefault="00275B06" w:rsidP="00960D0E">
      <w:pPr>
        <w:spacing w:line="480" w:lineRule="auto"/>
        <w:ind w:left="482" w:hanging="482"/>
        <w:rPr>
          <w:rFonts w:ascii="Cambria Math" w:hAnsi="Cambria Math"/>
          <w:iCs/>
        </w:rPr>
      </w:pPr>
      <w:r>
        <w:rPr>
          <w:rFonts w:ascii="Cambria Math" w:hAnsi="Cambria Math"/>
          <w:iCs/>
        </w:rPr>
        <w:t xml:space="preserve">Budd, Malcolm (1992[1985]) </w:t>
      </w:r>
      <w:r w:rsidRPr="00DC1219">
        <w:rPr>
          <w:rFonts w:ascii="Cambria Math" w:hAnsi="Cambria Math"/>
          <w:i/>
        </w:rPr>
        <w:t>Music and the Emotions: The Philosophical Theories</w:t>
      </w:r>
      <w:r>
        <w:rPr>
          <w:rFonts w:ascii="Cambria Math" w:hAnsi="Cambria Math"/>
          <w:iCs/>
        </w:rPr>
        <w:t>. London: Routledge.</w:t>
      </w:r>
    </w:p>
    <w:p w14:paraId="117F5249" w14:textId="1F611CE7" w:rsidR="00275B06" w:rsidRDefault="00275B06" w:rsidP="00960D0E">
      <w:pPr>
        <w:spacing w:line="480" w:lineRule="auto"/>
        <w:ind w:left="482" w:hanging="482"/>
        <w:rPr>
          <w:rFonts w:ascii="Cambria Math" w:hAnsi="Cambria Math"/>
          <w:iCs/>
          <w:lang w:val="en-HK"/>
        </w:rPr>
      </w:pPr>
      <w:r>
        <w:rPr>
          <w:rFonts w:ascii="Cambria Math" w:hAnsi="Cambria Math"/>
          <w:iCs/>
        </w:rPr>
        <w:t xml:space="preserve">Budd, Malcolm (2002) </w:t>
      </w:r>
      <w:r w:rsidRPr="00DC1219">
        <w:rPr>
          <w:rFonts w:ascii="Cambria Math" w:hAnsi="Cambria Math"/>
          <w:i/>
        </w:rPr>
        <w:t>The Aesthetic Appreciation of Nature: Essays on the Aesthetics of Nature</w:t>
      </w:r>
      <w:r>
        <w:rPr>
          <w:rFonts w:ascii="Cambria Math" w:hAnsi="Cambria Math"/>
          <w:iCs/>
        </w:rPr>
        <w:t>. Oxford: Clarendon Press.</w:t>
      </w:r>
    </w:p>
    <w:p w14:paraId="75B63483" w14:textId="43FB4BBB" w:rsidR="005D223B" w:rsidRDefault="00DD6E0B" w:rsidP="00960D0E">
      <w:pPr>
        <w:spacing w:line="480" w:lineRule="auto"/>
        <w:ind w:left="482" w:hanging="482"/>
        <w:rPr>
          <w:rFonts w:ascii="Cambria Math" w:hAnsi="Cambria Math"/>
          <w:iCs/>
          <w:lang w:val="en-HK"/>
        </w:rPr>
      </w:pPr>
      <w:r>
        <w:rPr>
          <w:rFonts w:ascii="Cambria Math" w:hAnsi="Cambria Math"/>
          <w:iCs/>
          <w:lang w:val="en-HK"/>
        </w:rPr>
        <w:t xml:space="preserve">Budd, Malcolm (2003) ‘The Acquaintance Principle,’ </w:t>
      </w:r>
      <w:r w:rsidRPr="00DD6E0B">
        <w:rPr>
          <w:rFonts w:ascii="Cambria Math" w:hAnsi="Cambria Math"/>
          <w:i/>
          <w:iCs/>
          <w:lang w:val="en-HK"/>
        </w:rPr>
        <w:t>British Journal of Aesthetics</w:t>
      </w:r>
      <w:r>
        <w:rPr>
          <w:rFonts w:ascii="Cambria Math" w:hAnsi="Cambria Math"/>
          <w:iCs/>
          <w:lang w:val="en-HK"/>
        </w:rPr>
        <w:t xml:space="preserve"> 43:4, 386-392.</w:t>
      </w:r>
      <w:r w:rsidR="000C3A68">
        <w:rPr>
          <w:rFonts w:ascii="Cambria Math" w:hAnsi="Cambria Math"/>
          <w:iCs/>
          <w:lang w:val="en-HK"/>
        </w:rPr>
        <w:t xml:space="preserve"> Reprinted in Budd 2008, 48-61.</w:t>
      </w:r>
    </w:p>
    <w:p w14:paraId="6721B02C" w14:textId="7F7FCF5C" w:rsidR="00A42B91" w:rsidRDefault="00A42B91" w:rsidP="00960D0E">
      <w:pPr>
        <w:spacing w:line="480" w:lineRule="auto"/>
        <w:ind w:left="482" w:hanging="482"/>
        <w:rPr>
          <w:rFonts w:ascii="Cambria Math" w:hAnsi="Cambria Math"/>
          <w:iCs/>
          <w:lang w:val="en-HK"/>
        </w:rPr>
      </w:pPr>
      <w:r>
        <w:rPr>
          <w:rFonts w:ascii="Cambria Math" w:hAnsi="Cambria Math"/>
          <w:iCs/>
          <w:lang w:val="en-HK"/>
        </w:rPr>
        <w:t xml:space="preserve">Budd, Malcolm (2007) ‘The Intersubjective Validity of Aesthetic Judgements,’ </w:t>
      </w:r>
      <w:r w:rsidRPr="00F00726">
        <w:rPr>
          <w:rFonts w:ascii="Cambria Math" w:hAnsi="Cambria Math"/>
          <w:i/>
          <w:lang w:val="en-HK"/>
        </w:rPr>
        <w:t>British Journal of Aesthetics</w:t>
      </w:r>
      <w:r>
        <w:rPr>
          <w:rFonts w:ascii="Cambria Math" w:hAnsi="Cambria Math"/>
          <w:iCs/>
          <w:lang w:val="en-HK"/>
        </w:rPr>
        <w:t xml:space="preserve"> </w:t>
      </w:r>
      <w:r w:rsidR="00F00726">
        <w:rPr>
          <w:rFonts w:ascii="Cambria Math" w:hAnsi="Cambria Math"/>
          <w:iCs/>
          <w:lang w:val="en-HK"/>
        </w:rPr>
        <w:t>47:7, 331-371.</w:t>
      </w:r>
      <w:r w:rsidR="000C3A68">
        <w:rPr>
          <w:rFonts w:ascii="Cambria Math" w:hAnsi="Cambria Math"/>
          <w:iCs/>
          <w:lang w:val="en-HK"/>
        </w:rPr>
        <w:t xml:space="preserve"> Reprinted in Budd 2008, 62-104.</w:t>
      </w:r>
    </w:p>
    <w:p w14:paraId="69D2F1B4" w14:textId="14C088C5" w:rsidR="000C3A68" w:rsidRDefault="000C3A68" w:rsidP="00960D0E">
      <w:pPr>
        <w:spacing w:line="480" w:lineRule="auto"/>
        <w:ind w:left="482" w:hanging="482"/>
        <w:rPr>
          <w:rFonts w:ascii="Cambria Math" w:hAnsi="Cambria Math"/>
          <w:iCs/>
          <w:lang w:val="en-HK"/>
        </w:rPr>
      </w:pPr>
      <w:r>
        <w:rPr>
          <w:rFonts w:ascii="Cambria Math" w:hAnsi="Cambria Math"/>
          <w:iCs/>
          <w:lang w:val="en-HK"/>
        </w:rPr>
        <w:t xml:space="preserve">Budd, Malcolm (2008) </w:t>
      </w:r>
      <w:r w:rsidRPr="000C3A68">
        <w:rPr>
          <w:rFonts w:ascii="Cambria Math" w:hAnsi="Cambria Math"/>
          <w:i/>
          <w:lang w:val="en-HK"/>
        </w:rPr>
        <w:t>Aesthetic Essays</w:t>
      </w:r>
      <w:r>
        <w:rPr>
          <w:rFonts w:ascii="Cambria Math" w:hAnsi="Cambria Math"/>
          <w:iCs/>
          <w:lang w:val="en-HK"/>
        </w:rPr>
        <w:t>. Oxford: Oxford University Press.</w:t>
      </w:r>
    </w:p>
    <w:p w14:paraId="394B9BCC" w14:textId="36BC6C0A" w:rsidR="00371A98" w:rsidRDefault="00371A98" w:rsidP="00960D0E">
      <w:pPr>
        <w:spacing w:line="480" w:lineRule="auto"/>
        <w:ind w:left="482" w:hanging="482"/>
        <w:rPr>
          <w:rFonts w:ascii="Cambria Math" w:hAnsi="Cambria Math"/>
          <w:iCs/>
          <w:lang w:val="en-HK"/>
        </w:rPr>
      </w:pPr>
      <w:r>
        <w:rPr>
          <w:rFonts w:ascii="Cambria Math" w:hAnsi="Cambria Math"/>
          <w:iCs/>
          <w:lang w:val="en-HK"/>
        </w:rPr>
        <w:lastRenderedPageBreak/>
        <w:t>Burke, Edmund (</w:t>
      </w:r>
      <w:r w:rsidR="00B74DF8">
        <w:rPr>
          <w:rFonts w:ascii="Cambria Math" w:hAnsi="Cambria Math"/>
          <w:iCs/>
          <w:lang w:val="en-HK"/>
        </w:rPr>
        <w:t>1998</w:t>
      </w:r>
      <w:r>
        <w:rPr>
          <w:rFonts w:ascii="Cambria Math" w:hAnsi="Cambria Math"/>
          <w:iCs/>
          <w:lang w:val="en-HK"/>
        </w:rPr>
        <w:t xml:space="preserve">[1957]) </w:t>
      </w:r>
      <w:r w:rsidRPr="00B74DF8">
        <w:rPr>
          <w:rFonts w:ascii="Cambria Math" w:hAnsi="Cambria Math"/>
          <w:i/>
          <w:lang w:val="en-HK"/>
        </w:rPr>
        <w:t>A Philosophical Enquiry into the Origin of our Ideas of the Sublime and the Beautiful</w:t>
      </w:r>
      <w:r>
        <w:rPr>
          <w:rFonts w:ascii="Cambria Math" w:hAnsi="Cambria Math"/>
          <w:iCs/>
          <w:lang w:val="en-HK"/>
        </w:rPr>
        <w:t xml:space="preserve">. </w:t>
      </w:r>
      <w:r w:rsidR="00B74DF8">
        <w:rPr>
          <w:rFonts w:ascii="Cambria Math" w:hAnsi="Cambria Math"/>
          <w:iCs/>
          <w:lang w:val="en-HK"/>
        </w:rPr>
        <w:t>Oxford: Oxford University Press.</w:t>
      </w:r>
    </w:p>
    <w:p w14:paraId="02818787" w14:textId="37E15181" w:rsidR="00F664B8" w:rsidRPr="00F664B8" w:rsidRDefault="00F664B8" w:rsidP="00F664B8">
      <w:pPr>
        <w:spacing w:line="480" w:lineRule="auto"/>
        <w:ind w:left="482" w:hanging="482"/>
        <w:rPr>
          <w:rFonts w:ascii="Cambria Math" w:hAnsi="Cambria Math"/>
          <w:iCs/>
          <w:lang w:val="en-HK"/>
        </w:rPr>
      </w:pPr>
      <w:r w:rsidRPr="00F664B8">
        <w:rPr>
          <w:rFonts w:ascii="Cambria Math" w:hAnsi="Cambria Math"/>
          <w:iCs/>
          <w:lang w:val="en-HK"/>
        </w:rPr>
        <w:t xml:space="preserve">De Clercq, Rafael (2002) ‘The Concept of an Aesthetic Property,’ </w:t>
      </w:r>
      <w:r w:rsidRPr="00F664B8">
        <w:rPr>
          <w:rFonts w:ascii="Cambria Math" w:hAnsi="Cambria Math"/>
          <w:i/>
          <w:iCs/>
          <w:lang w:val="en-HK"/>
        </w:rPr>
        <w:t>Journal of Aesthetics and Art Criticism</w:t>
      </w:r>
      <w:r w:rsidRPr="00F664B8">
        <w:rPr>
          <w:rFonts w:ascii="Cambria Math" w:hAnsi="Cambria Math"/>
          <w:iCs/>
          <w:lang w:val="en-HK"/>
        </w:rPr>
        <w:t xml:space="preserve"> </w:t>
      </w:r>
      <w:r w:rsidRPr="00F664B8">
        <w:rPr>
          <w:rFonts w:ascii="Cambria Math" w:hAnsi="Cambria Math"/>
          <w:iCs/>
          <w:lang w:val="en-US"/>
        </w:rPr>
        <w:t>6</w:t>
      </w:r>
      <w:r w:rsidR="00E42649">
        <w:rPr>
          <w:rFonts w:ascii="Cambria Math" w:hAnsi="Cambria Math"/>
          <w:iCs/>
          <w:lang w:val="en-US"/>
        </w:rPr>
        <w:t>0:</w:t>
      </w:r>
      <w:r w:rsidRPr="00F664B8">
        <w:rPr>
          <w:rFonts w:ascii="Cambria Math" w:hAnsi="Cambria Math"/>
          <w:iCs/>
          <w:lang w:val="en-US"/>
        </w:rPr>
        <w:t>2</w:t>
      </w:r>
      <w:r w:rsidR="00E42649">
        <w:rPr>
          <w:rFonts w:ascii="Cambria Math" w:hAnsi="Cambria Math"/>
          <w:iCs/>
          <w:lang w:val="en-US"/>
        </w:rPr>
        <w:t>,</w:t>
      </w:r>
      <w:r w:rsidRPr="00F664B8">
        <w:rPr>
          <w:rFonts w:ascii="Cambria Math" w:hAnsi="Cambria Math"/>
          <w:iCs/>
          <w:lang w:val="en-US"/>
        </w:rPr>
        <w:t xml:space="preserve"> 167–176.</w:t>
      </w:r>
    </w:p>
    <w:p w14:paraId="29C96081" w14:textId="77777777" w:rsidR="00F664B8" w:rsidRPr="00F664B8" w:rsidRDefault="00F664B8" w:rsidP="00F664B8">
      <w:pPr>
        <w:spacing w:line="480" w:lineRule="auto"/>
        <w:ind w:left="482" w:hanging="482"/>
        <w:rPr>
          <w:rFonts w:ascii="Cambria Math" w:hAnsi="Cambria Math"/>
          <w:iCs/>
        </w:rPr>
      </w:pPr>
      <w:r w:rsidRPr="00F664B8">
        <w:rPr>
          <w:rFonts w:ascii="Cambria Math" w:hAnsi="Cambria Math"/>
          <w:iCs/>
          <w:lang w:val="en-HK"/>
        </w:rPr>
        <w:t xml:space="preserve">De Clercq, Rafael (2019) ‘Aesthetic Pleasure Explained,’ </w:t>
      </w:r>
      <w:r w:rsidRPr="00D240B8">
        <w:rPr>
          <w:rFonts w:ascii="Cambria Math" w:hAnsi="Cambria Math"/>
          <w:i/>
          <w:iCs/>
          <w:lang w:val="en-HK"/>
        </w:rPr>
        <w:t>Journal of Aesthetics and Art Criticism</w:t>
      </w:r>
      <w:r w:rsidRPr="00F664B8">
        <w:rPr>
          <w:rFonts w:ascii="Cambria Math" w:hAnsi="Cambria Math"/>
          <w:iCs/>
          <w:lang w:val="en-HK"/>
        </w:rPr>
        <w:t xml:space="preserve"> </w:t>
      </w:r>
      <w:r w:rsidRPr="00F664B8">
        <w:rPr>
          <w:rFonts w:ascii="Cambria Math" w:hAnsi="Cambria Math"/>
          <w:iCs/>
        </w:rPr>
        <w:t>77:2, 121-132.</w:t>
      </w:r>
    </w:p>
    <w:p w14:paraId="75899C23" w14:textId="4299472D" w:rsidR="00F664B8" w:rsidRDefault="00F664B8" w:rsidP="00F664B8">
      <w:pPr>
        <w:spacing w:line="480" w:lineRule="auto"/>
        <w:ind w:left="482" w:hanging="482"/>
        <w:rPr>
          <w:rFonts w:ascii="Cambria Math" w:hAnsi="Cambria Math"/>
          <w:iCs/>
          <w:lang w:val="en-HK"/>
        </w:rPr>
      </w:pPr>
      <w:r w:rsidRPr="00F664B8">
        <w:rPr>
          <w:rFonts w:ascii="Cambria Math" w:hAnsi="Cambria Math"/>
          <w:iCs/>
          <w:lang w:val="en-HK"/>
        </w:rPr>
        <w:t xml:space="preserve">De Clercq, Rafael (2020) ‘The Historical Ontology of Art,’ </w:t>
      </w:r>
      <w:r w:rsidRPr="00F664B8">
        <w:rPr>
          <w:rFonts w:ascii="Cambria Math" w:hAnsi="Cambria Math"/>
          <w:i/>
          <w:iCs/>
          <w:lang w:val="en-HK"/>
        </w:rPr>
        <w:t>Philosophical Quarterly</w:t>
      </w:r>
      <w:r w:rsidRPr="00F664B8">
        <w:rPr>
          <w:rFonts w:ascii="Cambria Math" w:hAnsi="Cambria Math"/>
          <w:iCs/>
        </w:rPr>
        <w:t xml:space="preserve"> 70:279, 268–281.</w:t>
      </w:r>
    </w:p>
    <w:p w14:paraId="6FC05437" w14:textId="2EA17DF5" w:rsidR="00AE4F6C" w:rsidRDefault="00AE4F6C" w:rsidP="00960D0E">
      <w:pPr>
        <w:spacing w:line="480" w:lineRule="auto"/>
        <w:ind w:left="482" w:hanging="482"/>
        <w:rPr>
          <w:rFonts w:ascii="Cambria Math" w:hAnsi="Cambria Math"/>
          <w:iCs/>
          <w:lang w:val="en-HK"/>
        </w:rPr>
      </w:pPr>
      <w:r w:rsidRPr="004B2B81">
        <w:rPr>
          <w:rFonts w:ascii="Cambria Math" w:hAnsi="Cambria Math"/>
          <w:iCs/>
          <w:szCs w:val="24"/>
          <w:lang w:val="en-HK"/>
        </w:rPr>
        <w:t xml:space="preserve">Dodd, Julian (2007) </w:t>
      </w:r>
      <w:r w:rsidRPr="004B2B81">
        <w:rPr>
          <w:rFonts w:ascii="Cambria Math" w:hAnsi="Cambria Math"/>
          <w:i/>
          <w:iCs/>
          <w:szCs w:val="24"/>
          <w:lang w:val="en-HK"/>
        </w:rPr>
        <w:t>Works of Music: An Essay in Ontology</w:t>
      </w:r>
      <w:r w:rsidRPr="004B2B81">
        <w:rPr>
          <w:rFonts w:ascii="Cambria Math" w:hAnsi="Cambria Math"/>
          <w:iCs/>
          <w:szCs w:val="24"/>
          <w:lang w:val="en-HK"/>
        </w:rPr>
        <w:t>. Oxford: Oxford University</w:t>
      </w:r>
      <w:r>
        <w:rPr>
          <w:rFonts w:ascii="Cambria Math" w:hAnsi="Cambria Math"/>
          <w:iCs/>
          <w:lang w:val="en-HK"/>
        </w:rPr>
        <w:t xml:space="preserve"> Press.</w:t>
      </w:r>
    </w:p>
    <w:p w14:paraId="0469EE28" w14:textId="08959885" w:rsidR="008D1CD8" w:rsidRDefault="008D1CD8" w:rsidP="00960D0E">
      <w:pPr>
        <w:spacing w:line="480" w:lineRule="auto"/>
        <w:ind w:left="482" w:hanging="482"/>
        <w:rPr>
          <w:rFonts w:ascii="Cambria Math" w:hAnsi="Cambria Math"/>
          <w:iCs/>
        </w:rPr>
      </w:pPr>
      <w:r>
        <w:rPr>
          <w:rFonts w:ascii="Cambria Math" w:hAnsi="Cambria Math"/>
          <w:iCs/>
          <w:lang w:val="en-HK"/>
        </w:rPr>
        <w:t xml:space="preserve">Dowe, Phil </w:t>
      </w:r>
      <w:r w:rsidR="00E42649">
        <w:rPr>
          <w:rFonts w:ascii="Cambria Math" w:hAnsi="Cambria Math"/>
          <w:iCs/>
          <w:lang w:val="en-HK"/>
        </w:rPr>
        <w:t>(1992) ‘</w:t>
      </w:r>
      <w:r w:rsidR="00E42649" w:rsidRPr="00E42649">
        <w:rPr>
          <w:rFonts w:ascii="Cambria Math" w:hAnsi="Cambria Math"/>
          <w:iCs/>
        </w:rPr>
        <w:t>Wesley Salmon's Process Theory of Causality an</w:t>
      </w:r>
      <w:r w:rsidR="00E42649">
        <w:rPr>
          <w:rFonts w:ascii="Cambria Math" w:hAnsi="Cambria Math"/>
          <w:iCs/>
        </w:rPr>
        <w:t>d the Conserved Quantity Theory,’</w:t>
      </w:r>
      <w:r w:rsidR="00E42649" w:rsidRPr="00E42649">
        <w:rPr>
          <w:rFonts w:ascii="Cambria Math" w:hAnsi="Cambria Math"/>
          <w:iCs/>
        </w:rPr>
        <w:t> </w:t>
      </w:r>
      <w:r w:rsidR="00E42649" w:rsidRPr="00E42649">
        <w:rPr>
          <w:rFonts w:ascii="Cambria Math" w:hAnsi="Cambria Math"/>
          <w:i/>
          <w:iCs/>
        </w:rPr>
        <w:t>Philosophy of Science</w:t>
      </w:r>
      <w:r w:rsidR="00E42649" w:rsidRPr="00E42649">
        <w:rPr>
          <w:rFonts w:ascii="Cambria Math" w:hAnsi="Cambria Math"/>
          <w:iCs/>
        </w:rPr>
        <w:t> 59:</w:t>
      </w:r>
      <w:r w:rsidR="00E42649">
        <w:rPr>
          <w:rFonts w:ascii="Cambria Math" w:hAnsi="Cambria Math"/>
          <w:iCs/>
        </w:rPr>
        <w:t>2,</w:t>
      </w:r>
      <w:r w:rsidR="00E42649" w:rsidRPr="00E42649">
        <w:rPr>
          <w:rFonts w:ascii="Cambria Math" w:hAnsi="Cambria Math"/>
          <w:iCs/>
        </w:rPr>
        <w:t xml:space="preserve"> 195-216.</w:t>
      </w:r>
    </w:p>
    <w:p w14:paraId="6E08D824" w14:textId="10CC5AF8" w:rsidR="00A7626B" w:rsidRDefault="00A7626B" w:rsidP="00960D0E">
      <w:pPr>
        <w:spacing w:line="480" w:lineRule="auto"/>
        <w:ind w:left="482" w:hanging="482"/>
        <w:rPr>
          <w:rFonts w:ascii="Cambria Math" w:hAnsi="Cambria Math"/>
          <w:iCs/>
        </w:rPr>
      </w:pPr>
      <w:r>
        <w:rPr>
          <w:rFonts w:ascii="Cambria Math" w:hAnsi="Cambria Math"/>
          <w:iCs/>
        </w:rPr>
        <w:t xml:space="preserve">Evers, Daan (forthcoming) ‘Aesthetic Non-naturalism,’ </w:t>
      </w:r>
      <w:r w:rsidRPr="00D240B8">
        <w:rPr>
          <w:rFonts w:ascii="Cambria Math" w:hAnsi="Cambria Math"/>
          <w:i/>
          <w:iCs/>
        </w:rPr>
        <w:t>British Journal of Aesthetics</w:t>
      </w:r>
      <w:r>
        <w:rPr>
          <w:rFonts w:ascii="Cambria Math" w:hAnsi="Cambria Math"/>
          <w:iCs/>
        </w:rPr>
        <w:t>.</w:t>
      </w:r>
    </w:p>
    <w:p w14:paraId="5E6446D7" w14:textId="0418C527" w:rsidR="00E42649" w:rsidRPr="00DC1219" w:rsidRDefault="00E42649" w:rsidP="00DC1219">
      <w:pPr>
        <w:spacing w:line="480" w:lineRule="auto"/>
        <w:rPr>
          <w:rFonts w:ascii="Cambria Math" w:hAnsi="Cambria Math"/>
          <w:iCs/>
          <w:lang w:val="en-US"/>
        </w:rPr>
      </w:pPr>
      <w:r w:rsidRPr="00E42649">
        <w:rPr>
          <w:rFonts w:ascii="Cambria Math" w:hAnsi="Cambria Math"/>
          <w:iCs/>
          <w:lang w:val="en-US"/>
        </w:rPr>
        <w:t>Fair, D</w:t>
      </w:r>
      <w:r>
        <w:rPr>
          <w:rFonts w:ascii="Cambria Math" w:hAnsi="Cambria Math"/>
          <w:iCs/>
          <w:lang w:val="en-US"/>
        </w:rPr>
        <w:t>avid (1979)</w:t>
      </w:r>
      <w:r w:rsidRPr="00E42649">
        <w:rPr>
          <w:rFonts w:ascii="Cambria Math" w:hAnsi="Cambria Math"/>
          <w:iCs/>
          <w:lang w:val="en-US"/>
        </w:rPr>
        <w:t xml:space="preserve"> </w:t>
      </w:r>
      <w:r>
        <w:rPr>
          <w:rFonts w:ascii="Cambria Math" w:hAnsi="Cambria Math"/>
          <w:iCs/>
          <w:lang w:val="en-US"/>
        </w:rPr>
        <w:t>‘</w:t>
      </w:r>
      <w:r w:rsidRPr="00E42649">
        <w:rPr>
          <w:rFonts w:ascii="Cambria Math" w:hAnsi="Cambria Math"/>
          <w:iCs/>
          <w:lang w:val="en-US"/>
        </w:rPr>
        <w:t>Causation and the Flow of Energy</w:t>
      </w:r>
      <w:r>
        <w:rPr>
          <w:rFonts w:ascii="Cambria Math" w:hAnsi="Cambria Math"/>
          <w:iCs/>
          <w:lang w:val="en-US"/>
        </w:rPr>
        <w:t>,’</w:t>
      </w:r>
      <w:r w:rsidRPr="00E42649">
        <w:rPr>
          <w:rFonts w:ascii="Cambria Math" w:hAnsi="Cambria Math"/>
          <w:iCs/>
          <w:lang w:val="en-US"/>
        </w:rPr>
        <w:t> </w:t>
      </w:r>
      <w:r w:rsidRPr="00E42649">
        <w:rPr>
          <w:rFonts w:ascii="Cambria Math" w:hAnsi="Cambria Math"/>
          <w:i/>
          <w:iCs/>
          <w:lang w:val="en-US"/>
        </w:rPr>
        <w:t>Erkenntnis</w:t>
      </w:r>
      <w:r w:rsidRPr="00E42649">
        <w:rPr>
          <w:rFonts w:ascii="Cambria Math" w:hAnsi="Cambria Math"/>
          <w:iCs/>
          <w:lang w:val="en-US"/>
        </w:rPr>
        <w:t> 14</w:t>
      </w:r>
      <w:r>
        <w:rPr>
          <w:rFonts w:ascii="Cambria Math" w:hAnsi="Cambria Math"/>
          <w:iCs/>
          <w:lang w:val="en-US"/>
        </w:rPr>
        <w:t xml:space="preserve">:3, </w:t>
      </w:r>
      <w:r w:rsidRPr="00E42649">
        <w:rPr>
          <w:rFonts w:ascii="Cambria Math" w:hAnsi="Cambria Math"/>
          <w:iCs/>
          <w:lang w:val="en-US"/>
        </w:rPr>
        <w:t>219-250.</w:t>
      </w:r>
    </w:p>
    <w:p w14:paraId="12F21BCA" w14:textId="63866966" w:rsidR="00EF1ADD" w:rsidRDefault="00EF1ADD" w:rsidP="00960D0E">
      <w:pPr>
        <w:spacing w:line="480" w:lineRule="auto"/>
        <w:ind w:left="482" w:hanging="482"/>
        <w:rPr>
          <w:rFonts w:ascii="Cambria Math" w:hAnsi="Cambria Math"/>
          <w:iCs/>
          <w:lang w:val="en-HK"/>
        </w:rPr>
      </w:pPr>
      <w:r>
        <w:rPr>
          <w:rFonts w:ascii="Cambria Math" w:hAnsi="Cambria Math"/>
          <w:iCs/>
          <w:lang w:val="en-HK"/>
        </w:rPr>
        <w:t xml:space="preserve">Goldman, Alan H. (1995) </w:t>
      </w:r>
      <w:r w:rsidRPr="00EF1ADD">
        <w:rPr>
          <w:rFonts w:ascii="Cambria Math" w:hAnsi="Cambria Math"/>
          <w:i/>
          <w:iCs/>
          <w:lang w:val="en-HK"/>
        </w:rPr>
        <w:t>Aesthetic Value</w:t>
      </w:r>
      <w:r>
        <w:rPr>
          <w:rFonts w:ascii="Cambria Math" w:hAnsi="Cambria Math"/>
          <w:iCs/>
          <w:lang w:val="en-HK"/>
        </w:rPr>
        <w:t>. Boulder, Colo.: Westview Press.</w:t>
      </w:r>
    </w:p>
    <w:p w14:paraId="368658FA" w14:textId="651E398C" w:rsidR="000C3A68" w:rsidRDefault="000C3A68" w:rsidP="00960D0E">
      <w:pPr>
        <w:spacing w:line="480" w:lineRule="auto"/>
        <w:ind w:left="482" w:hanging="482"/>
        <w:rPr>
          <w:rFonts w:ascii="Cambria Math" w:hAnsi="Cambria Math"/>
          <w:iCs/>
          <w:lang w:val="en-HK"/>
        </w:rPr>
      </w:pPr>
      <w:r>
        <w:rPr>
          <w:rFonts w:ascii="Cambria Math" w:hAnsi="Cambria Math"/>
          <w:iCs/>
          <w:lang w:val="en-HK"/>
        </w:rPr>
        <w:t>Gorodeisky, K</w:t>
      </w:r>
      <w:r w:rsidR="00831587">
        <w:rPr>
          <w:rFonts w:ascii="Cambria Math" w:hAnsi="Cambria Math"/>
          <w:iCs/>
          <w:lang w:val="en-HK"/>
        </w:rPr>
        <w:t>e</w:t>
      </w:r>
      <w:r>
        <w:rPr>
          <w:rFonts w:ascii="Cambria Math" w:hAnsi="Cambria Math"/>
          <w:iCs/>
          <w:lang w:val="en-HK"/>
        </w:rPr>
        <w:t xml:space="preserve">ren (2021) ‘On Liking Aesthetic Value,’ </w:t>
      </w:r>
      <w:r w:rsidRPr="000C3A68">
        <w:rPr>
          <w:rFonts w:ascii="Cambria Math" w:hAnsi="Cambria Math"/>
          <w:i/>
          <w:lang w:val="en-HK"/>
        </w:rPr>
        <w:t>Philosophy and Phenomenological Research</w:t>
      </w:r>
      <w:r>
        <w:rPr>
          <w:rFonts w:ascii="Cambria Math" w:hAnsi="Cambria Math"/>
          <w:iCs/>
          <w:lang w:val="en-HK"/>
        </w:rPr>
        <w:t xml:space="preserve"> 102:2, 261-280.</w:t>
      </w:r>
    </w:p>
    <w:p w14:paraId="51E3B8A4" w14:textId="0C8D0139" w:rsidR="00CF634E" w:rsidRDefault="00CF634E" w:rsidP="00960D0E">
      <w:pPr>
        <w:spacing w:line="480" w:lineRule="auto"/>
        <w:ind w:left="482" w:hanging="482"/>
        <w:rPr>
          <w:rFonts w:ascii="Cambria Math" w:hAnsi="Cambria Math"/>
          <w:iCs/>
          <w:lang w:val="en-HK"/>
        </w:rPr>
      </w:pPr>
      <w:r>
        <w:rPr>
          <w:rFonts w:ascii="Cambria Math" w:hAnsi="Cambria Math"/>
          <w:iCs/>
          <w:lang w:val="en-HK"/>
        </w:rPr>
        <w:t>Hacker, Peter</w:t>
      </w:r>
      <w:r w:rsidR="00BE4A3B">
        <w:rPr>
          <w:rFonts w:ascii="Cambria Math" w:hAnsi="Cambria Math"/>
          <w:iCs/>
          <w:lang w:val="en-HK"/>
        </w:rPr>
        <w:t xml:space="preserve"> M. S.</w:t>
      </w:r>
      <w:r>
        <w:rPr>
          <w:rFonts w:ascii="Cambria Math" w:hAnsi="Cambria Math"/>
          <w:iCs/>
          <w:lang w:val="en-HK"/>
        </w:rPr>
        <w:t xml:space="preserve"> (</w:t>
      </w:r>
      <w:r w:rsidR="00BE4A3B">
        <w:rPr>
          <w:rFonts w:ascii="Cambria Math" w:hAnsi="Cambria Math"/>
          <w:iCs/>
          <w:lang w:val="en-HK"/>
        </w:rPr>
        <w:t>1987</w:t>
      </w:r>
      <w:r>
        <w:rPr>
          <w:rFonts w:ascii="Cambria Math" w:hAnsi="Cambria Math"/>
          <w:iCs/>
          <w:lang w:val="en-HK"/>
        </w:rPr>
        <w:t xml:space="preserve">) </w:t>
      </w:r>
      <w:r w:rsidRPr="00BE4A3B">
        <w:rPr>
          <w:rFonts w:ascii="Cambria Math" w:hAnsi="Cambria Math"/>
          <w:i/>
          <w:iCs/>
          <w:lang w:val="en-HK"/>
        </w:rPr>
        <w:t>Appearance and Reality</w:t>
      </w:r>
      <w:r w:rsidR="00BE4A3B" w:rsidRPr="00BE4A3B">
        <w:rPr>
          <w:rFonts w:ascii="Cambria Math" w:hAnsi="Cambria Math"/>
          <w:i/>
          <w:iCs/>
          <w:lang w:val="en-HK"/>
        </w:rPr>
        <w:t>: A Philosophical Investigation into Perception and Perceptual Qualities</w:t>
      </w:r>
      <w:r w:rsidR="00BE4A3B">
        <w:rPr>
          <w:rFonts w:ascii="Cambria Math" w:hAnsi="Cambria Math"/>
          <w:iCs/>
          <w:lang w:val="en-HK"/>
        </w:rPr>
        <w:t>. Oxford: Blackwell.</w:t>
      </w:r>
    </w:p>
    <w:p w14:paraId="1874B1BD" w14:textId="4EE4372F" w:rsidR="008A1C6A" w:rsidRDefault="003950B3" w:rsidP="00960D0E">
      <w:pPr>
        <w:spacing w:line="480" w:lineRule="auto"/>
        <w:ind w:left="482" w:hanging="482"/>
        <w:rPr>
          <w:rFonts w:ascii="Cambria Math" w:hAnsi="Cambria Math"/>
          <w:iCs/>
          <w:lang w:val="en-HK"/>
        </w:rPr>
      </w:pPr>
      <w:r>
        <w:rPr>
          <w:rFonts w:ascii="Cambria Math" w:hAnsi="Cambria Math"/>
          <w:iCs/>
          <w:lang w:val="en-HK"/>
        </w:rPr>
        <w:lastRenderedPageBreak/>
        <w:t>Hart, W.</w:t>
      </w:r>
      <w:r w:rsidR="008A1C6A">
        <w:rPr>
          <w:rFonts w:ascii="Cambria Math" w:hAnsi="Cambria Math"/>
          <w:iCs/>
          <w:lang w:val="en-HK"/>
        </w:rPr>
        <w:t xml:space="preserve"> D. </w:t>
      </w:r>
      <w:r>
        <w:rPr>
          <w:rFonts w:ascii="Cambria Math" w:hAnsi="Cambria Math"/>
          <w:iCs/>
          <w:lang w:val="en-HK"/>
        </w:rPr>
        <w:t xml:space="preserve">(1988) </w:t>
      </w:r>
      <w:r w:rsidRPr="00D240B8">
        <w:rPr>
          <w:rFonts w:ascii="Cambria Math" w:hAnsi="Cambria Math"/>
          <w:i/>
          <w:iCs/>
          <w:lang w:val="en-HK"/>
        </w:rPr>
        <w:t>The Engines of the Soul</w:t>
      </w:r>
      <w:r>
        <w:rPr>
          <w:rFonts w:ascii="Cambria Math" w:hAnsi="Cambria Math"/>
          <w:iCs/>
          <w:lang w:val="en-HK"/>
        </w:rPr>
        <w:t>. Cambridge: Cambridge University Press.</w:t>
      </w:r>
    </w:p>
    <w:p w14:paraId="49B6B80C" w14:textId="4659B66A" w:rsidR="00631B80" w:rsidRDefault="00631B80" w:rsidP="00960D0E">
      <w:pPr>
        <w:spacing w:line="480" w:lineRule="auto"/>
        <w:ind w:left="482" w:hanging="482"/>
        <w:rPr>
          <w:rFonts w:ascii="Cambria Math" w:hAnsi="Cambria Math"/>
          <w:iCs/>
          <w:lang w:val="en-HK"/>
        </w:rPr>
      </w:pPr>
      <w:r>
        <w:rPr>
          <w:rFonts w:ascii="Cambria Math" w:hAnsi="Cambria Math"/>
          <w:iCs/>
          <w:lang w:val="en-HK"/>
        </w:rPr>
        <w:t>Hartmann, Nicolai (</w:t>
      </w:r>
      <w:r w:rsidR="00D14F72">
        <w:rPr>
          <w:rFonts w:ascii="Cambria Math" w:hAnsi="Cambria Math"/>
          <w:iCs/>
          <w:lang w:val="en-HK"/>
        </w:rPr>
        <w:t>2014[1953]</w:t>
      </w:r>
      <w:r>
        <w:rPr>
          <w:rFonts w:ascii="Cambria Math" w:hAnsi="Cambria Math"/>
          <w:iCs/>
          <w:lang w:val="en-HK"/>
        </w:rPr>
        <w:t xml:space="preserve">) </w:t>
      </w:r>
      <w:r w:rsidRPr="00D14F72">
        <w:rPr>
          <w:rFonts w:ascii="Cambria Math" w:hAnsi="Cambria Math"/>
          <w:i/>
          <w:lang w:val="en-HK"/>
        </w:rPr>
        <w:t>Aesthetics</w:t>
      </w:r>
      <w:r>
        <w:rPr>
          <w:rFonts w:ascii="Cambria Math" w:hAnsi="Cambria Math"/>
          <w:iCs/>
          <w:lang w:val="en-HK"/>
        </w:rPr>
        <w:t>.</w:t>
      </w:r>
      <w:r w:rsidR="00D14F72">
        <w:rPr>
          <w:rFonts w:ascii="Cambria Math" w:hAnsi="Cambria Math"/>
          <w:iCs/>
          <w:lang w:val="en-HK"/>
        </w:rPr>
        <w:t xml:space="preserve"> Trans. Eugene Kelly. Berlin/Boston: Walter de Gruyter.</w:t>
      </w:r>
    </w:p>
    <w:p w14:paraId="7AB7CC2F" w14:textId="2F09459A" w:rsidR="004C5916" w:rsidRDefault="004C5916" w:rsidP="00960D0E">
      <w:pPr>
        <w:spacing w:line="480" w:lineRule="auto"/>
        <w:ind w:left="482" w:hanging="482"/>
        <w:rPr>
          <w:rFonts w:ascii="Cambria Math" w:hAnsi="Cambria Math"/>
          <w:iCs/>
          <w:lang w:val="en-HK"/>
        </w:rPr>
      </w:pPr>
      <w:r>
        <w:rPr>
          <w:rFonts w:ascii="Cambria Math" w:hAnsi="Cambria Math"/>
          <w:iCs/>
          <w:lang w:val="en-HK"/>
        </w:rPr>
        <w:t xml:space="preserve">Hildebrand, </w:t>
      </w:r>
      <w:r w:rsidR="00C67B20">
        <w:rPr>
          <w:rFonts w:ascii="Cambria Math" w:hAnsi="Cambria Math"/>
          <w:iCs/>
          <w:lang w:val="en-HK"/>
        </w:rPr>
        <w:t xml:space="preserve">Dietrich von (2016[1977]) </w:t>
      </w:r>
      <w:r w:rsidR="00C67B20" w:rsidRPr="00C67B20">
        <w:rPr>
          <w:rFonts w:ascii="Cambria Math" w:hAnsi="Cambria Math"/>
          <w:i/>
          <w:lang w:val="en-HK"/>
        </w:rPr>
        <w:t xml:space="preserve">Aesthetics Vol. 1. </w:t>
      </w:r>
      <w:r w:rsidR="00C67B20">
        <w:rPr>
          <w:rFonts w:ascii="Cambria Math" w:hAnsi="Cambria Math"/>
          <w:iCs/>
          <w:lang w:val="en-HK"/>
        </w:rPr>
        <w:t>Trans. Brian McNeil. Steubenville, Ohio: Hildebrand Project.</w:t>
      </w:r>
    </w:p>
    <w:p w14:paraId="39219CE0" w14:textId="34972ECF" w:rsidR="000D530E" w:rsidRDefault="000D530E" w:rsidP="00960D0E">
      <w:pPr>
        <w:spacing w:line="480" w:lineRule="auto"/>
        <w:ind w:left="482" w:hanging="482"/>
        <w:rPr>
          <w:rFonts w:ascii="Cambria Math" w:hAnsi="Cambria Math"/>
          <w:iCs/>
          <w:lang w:val="en-HK"/>
        </w:rPr>
      </w:pPr>
      <w:r>
        <w:rPr>
          <w:rFonts w:ascii="Cambria Math" w:hAnsi="Cambria Math"/>
          <w:iCs/>
          <w:lang w:val="en-HK"/>
        </w:rPr>
        <w:t>Hyman, John</w:t>
      </w:r>
      <w:r w:rsidR="007906F3">
        <w:rPr>
          <w:rFonts w:ascii="Cambria Math" w:hAnsi="Cambria Math"/>
          <w:iCs/>
          <w:lang w:val="en-HK"/>
        </w:rPr>
        <w:t xml:space="preserve"> (2006) </w:t>
      </w:r>
      <w:r w:rsidR="007906F3" w:rsidRPr="007906F3">
        <w:rPr>
          <w:rFonts w:ascii="Cambria Math" w:hAnsi="Cambria Math"/>
          <w:i/>
          <w:iCs/>
          <w:lang w:val="en-HK"/>
        </w:rPr>
        <w:t>The Objective Eye: Color, Form, and Reality in the Theory of Art</w:t>
      </w:r>
      <w:r w:rsidR="007906F3">
        <w:rPr>
          <w:rFonts w:ascii="Cambria Math" w:hAnsi="Cambria Math"/>
          <w:iCs/>
          <w:lang w:val="en-HK"/>
        </w:rPr>
        <w:t>. Chicago: The University of Chicago Press.</w:t>
      </w:r>
    </w:p>
    <w:p w14:paraId="273F219F" w14:textId="0A449EAF" w:rsidR="004C2877" w:rsidRDefault="004C2877" w:rsidP="00960D0E">
      <w:pPr>
        <w:spacing w:line="480" w:lineRule="auto"/>
        <w:ind w:left="482" w:hanging="482"/>
        <w:rPr>
          <w:rFonts w:ascii="Cambria Math" w:hAnsi="Cambria Math"/>
          <w:iCs/>
          <w:lang w:val="en-HK"/>
        </w:rPr>
      </w:pPr>
      <w:r>
        <w:rPr>
          <w:rFonts w:ascii="Cambria Math" w:hAnsi="Cambria Math"/>
          <w:iCs/>
          <w:lang w:val="en-HK"/>
        </w:rPr>
        <w:t xml:space="preserve">Iseminger, Gary (2004) </w:t>
      </w:r>
      <w:r w:rsidRPr="00DC1219">
        <w:rPr>
          <w:rFonts w:ascii="Cambria Math" w:hAnsi="Cambria Math"/>
          <w:i/>
          <w:lang w:val="en-HK"/>
        </w:rPr>
        <w:t>The Aesthetic Function of Art</w:t>
      </w:r>
      <w:r>
        <w:rPr>
          <w:rFonts w:ascii="Cambria Math" w:hAnsi="Cambria Math"/>
          <w:iCs/>
          <w:lang w:val="en-HK"/>
        </w:rPr>
        <w:t>. Ithaca, New York: Cornell University Press.</w:t>
      </w:r>
    </w:p>
    <w:p w14:paraId="26EB78DE" w14:textId="3244BC6E" w:rsidR="004E4F01" w:rsidRPr="000D530E" w:rsidRDefault="004E4F01" w:rsidP="00960D0E">
      <w:pPr>
        <w:spacing w:line="480" w:lineRule="auto"/>
        <w:ind w:left="482" w:hanging="482"/>
        <w:rPr>
          <w:rFonts w:ascii="Cambria Math" w:hAnsi="Cambria Math"/>
          <w:iCs/>
          <w:lang w:val="en-HK"/>
        </w:rPr>
      </w:pPr>
      <w:r>
        <w:rPr>
          <w:rFonts w:ascii="Cambria Math" w:hAnsi="Cambria Math"/>
          <w:iCs/>
          <w:lang w:val="en-HK"/>
        </w:rPr>
        <w:t xml:space="preserve">Kistler, Max (1998) ‘Reducing Causality to Transmission,’ </w:t>
      </w:r>
      <w:r w:rsidRPr="00DC1219">
        <w:rPr>
          <w:rFonts w:ascii="Cambria Math" w:hAnsi="Cambria Math"/>
          <w:i/>
          <w:iCs/>
          <w:lang w:val="en-HK"/>
        </w:rPr>
        <w:t>Erkenntnis</w:t>
      </w:r>
      <w:r>
        <w:rPr>
          <w:rFonts w:ascii="Cambria Math" w:hAnsi="Cambria Math"/>
          <w:iCs/>
          <w:lang w:val="en-HK"/>
        </w:rPr>
        <w:t xml:space="preserve"> 48</w:t>
      </w:r>
      <w:r w:rsidR="00E42649">
        <w:rPr>
          <w:rFonts w:ascii="Cambria Math" w:hAnsi="Cambria Math"/>
          <w:iCs/>
          <w:lang w:val="en-HK"/>
        </w:rPr>
        <w:t>:1,</w:t>
      </w:r>
      <w:r>
        <w:rPr>
          <w:rFonts w:ascii="Cambria Math" w:hAnsi="Cambria Math"/>
          <w:iCs/>
          <w:lang w:val="en-HK"/>
        </w:rPr>
        <w:t xml:space="preserve"> 1-24.</w:t>
      </w:r>
    </w:p>
    <w:p w14:paraId="07C82AF8" w14:textId="59F1F502" w:rsidR="00073040" w:rsidRDefault="00927990" w:rsidP="00960D0E">
      <w:pPr>
        <w:spacing w:line="480" w:lineRule="auto"/>
        <w:ind w:left="482" w:hanging="482"/>
        <w:rPr>
          <w:rFonts w:ascii="Cambria Math" w:hAnsi="Cambria Math"/>
          <w:lang w:val="en-HK"/>
        </w:rPr>
      </w:pPr>
      <w:r>
        <w:rPr>
          <w:rFonts w:ascii="Cambria Math" w:hAnsi="Cambria Math"/>
          <w:lang w:val="en-HK"/>
        </w:rPr>
        <w:t xml:space="preserve">Kivy, Peter (1994[1987]) </w:t>
      </w:r>
      <w:r w:rsidR="00073040" w:rsidRPr="0001792C">
        <w:rPr>
          <w:rFonts w:ascii="Cambria Math" w:hAnsi="Cambria Math"/>
          <w:lang w:val="en-HK"/>
        </w:rPr>
        <w:t>‘How Music Moves</w:t>
      </w:r>
      <w:r>
        <w:rPr>
          <w:rFonts w:ascii="Cambria Math" w:hAnsi="Cambria Math"/>
          <w:lang w:val="en-HK"/>
        </w:rPr>
        <w:t>,</w:t>
      </w:r>
      <w:r w:rsidR="00073040" w:rsidRPr="0001792C">
        <w:rPr>
          <w:rFonts w:ascii="Cambria Math" w:hAnsi="Cambria Math"/>
          <w:lang w:val="en-HK"/>
        </w:rPr>
        <w:t>’</w:t>
      </w:r>
      <w:r>
        <w:rPr>
          <w:rFonts w:ascii="Cambria Math" w:hAnsi="Cambria Math"/>
          <w:lang w:val="en-HK"/>
        </w:rPr>
        <w:t xml:space="preserve"> in Philip Alperson, ed.</w:t>
      </w:r>
      <w:r w:rsidRPr="00927990">
        <w:rPr>
          <w:rFonts w:ascii="Cambria Math" w:hAnsi="Cambria Math"/>
          <w:lang w:val="en-HK"/>
        </w:rPr>
        <w:t xml:space="preserve"> </w:t>
      </w:r>
      <w:r>
        <w:rPr>
          <w:rFonts w:ascii="Cambria Math" w:hAnsi="Cambria Math"/>
          <w:lang w:val="en-HK"/>
        </w:rPr>
        <w:t xml:space="preserve">(1994[1987]) </w:t>
      </w:r>
      <w:r w:rsidRPr="00927990">
        <w:rPr>
          <w:rFonts w:ascii="Cambria Math" w:hAnsi="Cambria Math"/>
          <w:i/>
          <w:lang w:val="en-HK"/>
        </w:rPr>
        <w:t>What is Music? An Introduction to the Philosophy of Music</w:t>
      </w:r>
      <w:r>
        <w:rPr>
          <w:rFonts w:ascii="Cambria Math" w:hAnsi="Cambria Math"/>
          <w:lang w:val="en-HK"/>
        </w:rPr>
        <w:t>. Univ</w:t>
      </w:r>
      <w:r w:rsidR="00BE5152">
        <w:rPr>
          <w:rFonts w:ascii="Cambria Math" w:hAnsi="Cambria Math"/>
          <w:lang w:val="en-HK"/>
        </w:rPr>
        <w:t>ersity Park, PA</w:t>
      </w:r>
      <w:r>
        <w:rPr>
          <w:rFonts w:ascii="Cambria Math" w:hAnsi="Cambria Math"/>
          <w:lang w:val="en-HK"/>
        </w:rPr>
        <w:t>.: The Pennsylvania State University Press, 147-163.</w:t>
      </w:r>
    </w:p>
    <w:p w14:paraId="4DC1B46D" w14:textId="71BFB4B3" w:rsidR="000D530E" w:rsidRDefault="000D530E" w:rsidP="00960D0E">
      <w:pPr>
        <w:spacing w:line="480" w:lineRule="auto"/>
        <w:ind w:left="482" w:hanging="482"/>
        <w:rPr>
          <w:rFonts w:ascii="Cambria Math" w:hAnsi="Cambria Math"/>
          <w:lang w:val="en-HK"/>
        </w:rPr>
      </w:pPr>
      <w:r>
        <w:rPr>
          <w:rFonts w:ascii="Cambria Math" w:hAnsi="Cambria Math"/>
          <w:lang w:val="en-HK"/>
        </w:rPr>
        <w:t>Lamarque, Peter</w:t>
      </w:r>
      <w:r w:rsidR="00BB5CBE">
        <w:rPr>
          <w:rFonts w:ascii="Cambria Math" w:hAnsi="Cambria Math"/>
          <w:lang w:val="en-HK"/>
        </w:rPr>
        <w:t xml:space="preserve"> (2010) </w:t>
      </w:r>
      <w:r w:rsidR="00BB5CBE" w:rsidRPr="00BB5CBE">
        <w:rPr>
          <w:rFonts w:ascii="Cambria Math" w:hAnsi="Cambria Math"/>
          <w:i/>
          <w:lang w:val="en-HK"/>
        </w:rPr>
        <w:t>Work and Object: Explorations in the Metaphysics of Art.</w:t>
      </w:r>
      <w:r w:rsidR="00BB5CBE">
        <w:rPr>
          <w:rFonts w:ascii="Cambria Math" w:hAnsi="Cambria Math"/>
          <w:lang w:val="en-HK"/>
        </w:rPr>
        <w:t xml:space="preserve"> Oxford: Oxford University Press.</w:t>
      </w:r>
    </w:p>
    <w:p w14:paraId="28AB92DE" w14:textId="1CA13D85" w:rsidR="00073040" w:rsidRDefault="00073040" w:rsidP="00960D0E">
      <w:pPr>
        <w:spacing w:line="480" w:lineRule="auto"/>
        <w:ind w:left="482" w:hanging="482"/>
        <w:rPr>
          <w:rFonts w:ascii="Cambria Math" w:hAnsi="Cambria Math"/>
          <w:lang w:val="en-HK"/>
        </w:rPr>
      </w:pPr>
      <w:r w:rsidRPr="0001792C">
        <w:rPr>
          <w:rFonts w:ascii="Cambria Math" w:hAnsi="Cambria Math"/>
          <w:lang w:val="en-HK"/>
        </w:rPr>
        <w:t>Lessing, G. E.</w:t>
      </w:r>
      <w:r w:rsidR="00DA5ACA">
        <w:rPr>
          <w:rFonts w:ascii="Cambria Math" w:hAnsi="Cambria Math"/>
          <w:lang w:val="en-HK"/>
        </w:rPr>
        <w:t xml:space="preserve"> (1836[1766])</w:t>
      </w:r>
      <w:r w:rsidRPr="0001792C">
        <w:rPr>
          <w:rFonts w:ascii="Cambria Math" w:hAnsi="Cambria Math"/>
          <w:lang w:val="en-HK"/>
        </w:rPr>
        <w:t xml:space="preserve"> </w:t>
      </w:r>
      <w:r w:rsidRPr="0001792C">
        <w:rPr>
          <w:rFonts w:ascii="Cambria Math" w:hAnsi="Cambria Math"/>
          <w:i/>
          <w:lang w:val="en-HK"/>
        </w:rPr>
        <w:t>Laocoon</w:t>
      </w:r>
      <w:r w:rsidR="00DA5ACA">
        <w:rPr>
          <w:rFonts w:ascii="Cambria Math" w:hAnsi="Cambria Math"/>
          <w:i/>
          <w:lang w:val="en-HK"/>
        </w:rPr>
        <w:t xml:space="preserve">, Or the Limits of Painting and Poetry. </w:t>
      </w:r>
      <w:r w:rsidR="00DA5ACA">
        <w:rPr>
          <w:rFonts w:ascii="Cambria Math" w:hAnsi="Cambria Math"/>
          <w:lang w:val="en-HK"/>
        </w:rPr>
        <w:t xml:space="preserve">Trans. William Morris. London: J. Ridgway and Sons. </w:t>
      </w:r>
    </w:p>
    <w:p w14:paraId="70C1E264" w14:textId="1815E551" w:rsidR="00E033C7" w:rsidRDefault="00E033C7" w:rsidP="00960D0E">
      <w:pPr>
        <w:spacing w:line="480" w:lineRule="auto"/>
        <w:ind w:left="482" w:hanging="482"/>
        <w:rPr>
          <w:rFonts w:ascii="Cambria Math" w:hAnsi="Cambria Math"/>
          <w:lang w:val="en-HK"/>
        </w:rPr>
      </w:pPr>
      <w:r>
        <w:rPr>
          <w:rFonts w:ascii="Cambria Math" w:hAnsi="Cambria Math"/>
          <w:lang w:val="en-HK"/>
        </w:rPr>
        <w:t xml:space="preserve">Levinson, Jerrold (1980) ‘What a Musical Work Is,’ </w:t>
      </w:r>
      <w:r w:rsidRPr="00E033C7">
        <w:rPr>
          <w:rFonts w:ascii="Cambria Math" w:hAnsi="Cambria Math"/>
          <w:i/>
          <w:lang w:val="en-HK"/>
        </w:rPr>
        <w:t>Journal of Philosophy</w:t>
      </w:r>
      <w:r>
        <w:rPr>
          <w:rFonts w:ascii="Cambria Math" w:hAnsi="Cambria Math"/>
          <w:lang w:val="en-HK"/>
        </w:rPr>
        <w:t xml:space="preserve"> 77:1, 5-28.</w:t>
      </w:r>
    </w:p>
    <w:p w14:paraId="143B620C" w14:textId="59272893" w:rsidR="00EF1ADD" w:rsidRDefault="00EF1ADD" w:rsidP="00960D0E">
      <w:pPr>
        <w:spacing w:line="480" w:lineRule="auto"/>
        <w:ind w:left="482" w:hanging="482"/>
        <w:rPr>
          <w:rFonts w:ascii="Cambria Math" w:hAnsi="Cambria Math"/>
          <w:lang w:val="en-HK"/>
        </w:rPr>
      </w:pPr>
      <w:r>
        <w:rPr>
          <w:rFonts w:ascii="Cambria Math" w:hAnsi="Cambria Math"/>
          <w:lang w:val="en-HK"/>
        </w:rPr>
        <w:t xml:space="preserve">Levinson, Jerrold, ed. (2001) </w:t>
      </w:r>
      <w:r w:rsidRPr="00EF1ADD">
        <w:rPr>
          <w:rFonts w:ascii="Cambria Math" w:hAnsi="Cambria Math"/>
          <w:i/>
          <w:lang w:val="en-HK"/>
        </w:rPr>
        <w:t>Aesthetic and Ethics: Essays at the Intersection</w:t>
      </w:r>
      <w:r>
        <w:rPr>
          <w:rFonts w:ascii="Cambria Math" w:hAnsi="Cambria Math"/>
          <w:lang w:val="en-HK"/>
        </w:rPr>
        <w:t xml:space="preserve">. </w:t>
      </w:r>
      <w:r>
        <w:rPr>
          <w:rFonts w:ascii="Cambria Math" w:hAnsi="Cambria Math"/>
          <w:lang w:val="en-HK"/>
        </w:rPr>
        <w:lastRenderedPageBreak/>
        <w:t>Cambridge: Cambridge University Press.</w:t>
      </w:r>
    </w:p>
    <w:p w14:paraId="4E4C86D6" w14:textId="5A0094A8" w:rsidR="007906F3" w:rsidRDefault="007906F3" w:rsidP="00960D0E">
      <w:pPr>
        <w:spacing w:line="480" w:lineRule="auto"/>
        <w:ind w:left="482" w:hanging="482"/>
        <w:rPr>
          <w:rFonts w:ascii="Cambria Math" w:hAnsi="Cambria Math"/>
          <w:lang w:val="en-US"/>
        </w:rPr>
      </w:pPr>
      <w:r>
        <w:rPr>
          <w:rFonts w:ascii="Cambria Math" w:hAnsi="Cambria Math"/>
          <w:lang w:val="en-US"/>
        </w:rPr>
        <w:t>Livingston, Paisley</w:t>
      </w:r>
      <w:r w:rsidRPr="007906F3">
        <w:rPr>
          <w:rFonts w:ascii="Cambria Math" w:hAnsi="Cambria Math"/>
          <w:lang w:val="en-US"/>
        </w:rPr>
        <w:t xml:space="preserve"> </w:t>
      </w:r>
      <w:r>
        <w:rPr>
          <w:rFonts w:ascii="Cambria Math" w:hAnsi="Cambria Math"/>
          <w:lang w:val="en-US"/>
        </w:rPr>
        <w:t>(</w:t>
      </w:r>
      <w:r w:rsidRPr="007906F3">
        <w:rPr>
          <w:rFonts w:ascii="Cambria Math" w:hAnsi="Cambria Math"/>
          <w:lang w:val="en-US"/>
        </w:rPr>
        <w:t>2003</w:t>
      </w:r>
      <w:r>
        <w:rPr>
          <w:rFonts w:ascii="Cambria Math" w:hAnsi="Cambria Math"/>
          <w:lang w:val="en-US"/>
        </w:rPr>
        <w:t>) ‘</w:t>
      </w:r>
      <w:r w:rsidRPr="007906F3">
        <w:rPr>
          <w:rFonts w:ascii="Cambria Math" w:hAnsi="Cambria Math"/>
          <w:lang w:val="en-US"/>
        </w:rPr>
        <w:t>On an</w:t>
      </w:r>
      <w:r>
        <w:rPr>
          <w:rFonts w:ascii="Cambria Math" w:hAnsi="Cambria Math"/>
          <w:lang w:val="en-US"/>
        </w:rPr>
        <w:t xml:space="preserve"> Apparent Truism in Aesthetics,’ </w:t>
      </w:r>
      <w:r w:rsidRPr="007906F3">
        <w:rPr>
          <w:rFonts w:ascii="Cambria Math" w:hAnsi="Cambria Math"/>
          <w:i/>
          <w:iCs/>
          <w:lang w:val="en-US"/>
        </w:rPr>
        <w:t xml:space="preserve">British Journal of Aesthetics </w:t>
      </w:r>
      <w:r w:rsidRPr="007906F3">
        <w:rPr>
          <w:rFonts w:ascii="Cambria Math" w:hAnsi="Cambria Math"/>
          <w:lang w:val="en-US"/>
        </w:rPr>
        <w:t>43:</w:t>
      </w:r>
      <w:r w:rsidR="00D6721A">
        <w:rPr>
          <w:rFonts w:ascii="Cambria Math" w:hAnsi="Cambria Math"/>
          <w:lang w:val="en-US"/>
        </w:rPr>
        <w:t>3,</w:t>
      </w:r>
      <w:r w:rsidRPr="007906F3">
        <w:rPr>
          <w:rFonts w:ascii="Cambria Math" w:hAnsi="Cambria Math"/>
          <w:lang w:val="en-US"/>
        </w:rPr>
        <w:t xml:space="preserve"> 260</w:t>
      </w:r>
      <w:r w:rsidR="00D6721A">
        <w:rPr>
          <w:rFonts w:ascii="Cambria Math" w:hAnsi="Cambria Math"/>
          <w:lang w:val="en-US"/>
        </w:rPr>
        <w:t>-</w:t>
      </w:r>
      <w:r w:rsidRPr="007906F3">
        <w:rPr>
          <w:rFonts w:ascii="Cambria Math" w:hAnsi="Cambria Math"/>
          <w:lang w:val="en-US"/>
        </w:rPr>
        <w:t>278.</w:t>
      </w:r>
    </w:p>
    <w:p w14:paraId="174E0E7D" w14:textId="65ECA12E" w:rsidR="00FF6CD8" w:rsidRPr="007906F3" w:rsidRDefault="00FF6CD8" w:rsidP="00960D0E">
      <w:pPr>
        <w:spacing w:line="480" w:lineRule="auto"/>
        <w:ind w:left="482" w:hanging="482"/>
        <w:rPr>
          <w:rFonts w:ascii="Cambria Math" w:hAnsi="Cambria Math"/>
          <w:lang w:val="en-US"/>
        </w:rPr>
      </w:pPr>
      <w:r>
        <w:rPr>
          <w:rFonts w:ascii="Cambria Math" w:hAnsi="Cambria Math"/>
          <w:lang w:val="en-US"/>
        </w:rPr>
        <w:t xml:space="preserve">Lewis, Clarence Irving (1946) </w:t>
      </w:r>
      <w:r w:rsidRPr="00DC1219">
        <w:rPr>
          <w:rFonts w:ascii="Cambria Math" w:hAnsi="Cambria Math"/>
          <w:i/>
          <w:iCs/>
          <w:lang w:val="en-US"/>
        </w:rPr>
        <w:t>An Analysis of Knowledge and Valuation</w:t>
      </w:r>
      <w:r>
        <w:rPr>
          <w:rFonts w:ascii="Cambria Math" w:hAnsi="Cambria Math"/>
          <w:lang w:val="en-US"/>
        </w:rPr>
        <w:t>. La Salle, Illinois: Open Court Publishing.</w:t>
      </w:r>
    </w:p>
    <w:p w14:paraId="49786E54" w14:textId="657F4FDC" w:rsidR="00BE5152" w:rsidRPr="00BE5152" w:rsidRDefault="00BE5152" w:rsidP="00960D0E">
      <w:pPr>
        <w:spacing w:line="480" w:lineRule="auto"/>
        <w:ind w:left="482" w:hanging="482"/>
        <w:rPr>
          <w:rFonts w:ascii="Cambria Math" w:hAnsi="Cambria Math"/>
        </w:rPr>
      </w:pPr>
      <w:r w:rsidRPr="00BE5152">
        <w:rPr>
          <w:rFonts w:ascii="Cambria Math" w:hAnsi="Cambria Math"/>
        </w:rPr>
        <w:t xml:space="preserve">Lewis, David (1973) ‘Causation,’ </w:t>
      </w:r>
      <w:r w:rsidRPr="00BE5152">
        <w:rPr>
          <w:rFonts w:ascii="Cambria Math" w:hAnsi="Cambria Math"/>
          <w:i/>
        </w:rPr>
        <w:t>The Journal of Philosophy</w:t>
      </w:r>
      <w:r w:rsidRPr="00BE5152">
        <w:rPr>
          <w:rFonts w:ascii="Cambria Math" w:hAnsi="Cambria Math"/>
        </w:rPr>
        <w:t xml:space="preserve"> 70</w:t>
      </w:r>
      <w:r w:rsidR="00D6721A">
        <w:rPr>
          <w:rFonts w:ascii="Cambria Math" w:hAnsi="Cambria Math"/>
        </w:rPr>
        <w:t>:17</w:t>
      </w:r>
      <w:r w:rsidRPr="00BE5152">
        <w:rPr>
          <w:rFonts w:ascii="Cambria Math" w:hAnsi="Cambria Math"/>
        </w:rPr>
        <w:t>, 556-567.</w:t>
      </w:r>
    </w:p>
    <w:p w14:paraId="7E73EF66" w14:textId="6353E638" w:rsidR="0052573F" w:rsidRPr="00BE5152" w:rsidRDefault="0052573F" w:rsidP="00960D0E">
      <w:pPr>
        <w:spacing w:line="480" w:lineRule="auto"/>
        <w:ind w:left="482" w:hanging="482"/>
        <w:rPr>
          <w:rFonts w:ascii="Cambria Math" w:hAnsi="Cambria Math"/>
          <w:lang w:val="en-HK"/>
        </w:rPr>
      </w:pPr>
      <w:r w:rsidRPr="0001792C">
        <w:rPr>
          <w:rFonts w:ascii="Cambria Math" w:hAnsi="Cambria Math"/>
          <w:lang w:val="en-HK"/>
        </w:rPr>
        <w:t>Lewis, D</w:t>
      </w:r>
      <w:r w:rsidR="000D530E">
        <w:rPr>
          <w:rFonts w:ascii="Cambria Math" w:hAnsi="Cambria Math"/>
          <w:lang w:val="en-HK"/>
        </w:rPr>
        <w:t>avid</w:t>
      </w:r>
      <w:r w:rsidR="00BE5152">
        <w:rPr>
          <w:rFonts w:ascii="Cambria Math" w:hAnsi="Cambria Math"/>
          <w:lang w:val="en-HK"/>
        </w:rPr>
        <w:t xml:space="preserve"> (2001)</w:t>
      </w:r>
      <w:r w:rsidRPr="0001792C">
        <w:rPr>
          <w:rFonts w:ascii="Cambria Math" w:hAnsi="Cambria Math"/>
          <w:lang w:val="en-HK"/>
        </w:rPr>
        <w:t xml:space="preserve"> </w:t>
      </w:r>
      <w:r w:rsidRPr="0001792C">
        <w:rPr>
          <w:rFonts w:ascii="Cambria Math" w:hAnsi="Cambria Math"/>
          <w:i/>
          <w:lang w:val="en-HK"/>
        </w:rPr>
        <w:t>Counterfactuals</w:t>
      </w:r>
      <w:r w:rsidR="00BE5152">
        <w:rPr>
          <w:rFonts w:ascii="Cambria Math" w:hAnsi="Cambria Math"/>
          <w:i/>
          <w:lang w:val="en-HK"/>
        </w:rPr>
        <w:t>.</w:t>
      </w:r>
      <w:r w:rsidR="00BE5152">
        <w:rPr>
          <w:rFonts w:ascii="Cambria Math" w:hAnsi="Cambria Math"/>
          <w:lang w:val="en-HK"/>
        </w:rPr>
        <w:t xml:space="preserve"> Malden, Mass.: Blackwell.</w:t>
      </w:r>
    </w:p>
    <w:p w14:paraId="3FD3D0C6" w14:textId="664C29C1" w:rsidR="00073040" w:rsidRDefault="00073040" w:rsidP="00960D0E">
      <w:pPr>
        <w:spacing w:line="480" w:lineRule="auto"/>
        <w:ind w:left="482" w:hanging="482"/>
        <w:rPr>
          <w:rFonts w:ascii="Cambria Math" w:hAnsi="Cambria Math"/>
          <w:lang w:val="en-HK"/>
        </w:rPr>
      </w:pPr>
      <w:r w:rsidRPr="0001792C">
        <w:rPr>
          <w:rFonts w:ascii="Cambria Math" w:hAnsi="Cambria Math"/>
          <w:lang w:val="en-HK"/>
        </w:rPr>
        <w:t>Mackie, J</w:t>
      </w:r>
      <w:r w:rsidR="000D530E">
        <w:rPr>
          <w:rFonts w:ascii="Cambria Math" w:hAnsi="Cambria Math"/>
          <w:lang w:val="en-HK"/>
        </w:rPr>
        <w:t>ohn</w:t>
      </w:r>
      <w:r w:rsidRPr="0001792C">
        <w:rPr>
          <w:rFonts w:ascii="Cambria Math" w:hAnsi="Cambria Math"/>
          <w:lang w:val="en-HK"/>
        </w:rPr>
        <w:t>. L.</w:t>
      </w:r>
      <w:r w:rsidR="00473B0F">
        <w:rPr>
          <w:rFonts w:ascii="Cambria Math" w:hAnsi="Cambria Math"/>
          <w:lang w:val="en-HK"/>
        </w:rPr>
        <w:t xml:space="preserve"> (1980) </w:t>
      </w:r>
      <w:r w:rsidR="00473B0F" w:rsidRPr="00473B0F">
        <w:rPr>
          <w:rFonts w:ascii="Cambria Math" w:hAnsi="Cambria Math"/>
          <w:i/>
          <w:lang w:val="en-HK"/>
        </w:rPr>
        <w:t>The Cement of the Universe: A Study of Causation</w:t>
      </w:r>
      <w:r w:rsidR="00473B0F">
        <w:rPr>
          <w:rFonts w:ascii="Cambria Math" w:hAnsi="Cambria Math"/>
          <w:lang w:val="en-HK"/>
        </w:rPr>
        <w:t>. Oxford: Clarendon Press.</w:t>
      </w:r>
    </w:p>
    <w:p w14:paraId="32D08479" w14:textId="24B3CF7B" w:rsidR="003D19E5" w:rsidRDefault="003D19E5" w:rsidP="00960D0E">
      <w:pPr>
        <w:spacing w:line="480" w:lineRule="auto"/>
        <w:ind w:left="482" w:hanging="482"/>
        <w:rPr>
          <w:rFonts w:ascii="Cambria Math" w:hAnsi="Cambria Math"/>
          <w:lang w:val="en-US"/>
        </w:rPr>
      </w:pPr>
      <w:r w:rsidRPr="003D19E5">
        <w:rPr>
          <w:rFonts w:ascii="Cambria Math" w:hAnsi="Cambria Math"/>
          <w:lang w:val="en-US"/>
        </w:rPr>
        <w:t xml:space="preserve">Matthen, Mohan </w:t>
      </w:r>
      <w:r>
        <w:rPr>
          <w:rFonts w:ascii="Cambria Math" w:hAnsi="Cambria Math"/>
          <w:lang w:val="en-US"/>
        </w:rPr>
        <w:t>(2015) ‘</w:t>
      </w:r>
      <w:r w:rsidRPr="003D19E5">
        <w:rPr>
          <w:rFonts w:ascii="Cambria Math" w:hAnsi="Cambria Math"/>
          <w:lang w:val="en-US"/>
        </w:rPr>
        <w:t>Play, Skill, and the Origins of Perceptual</w:t>
      </w:r>
      <w:r>
        <w:rPr>
          <w:rFonts w:ascii="Cambria Math" w:hAnsi="Cambria Math"/>
          <w:lang w:val="en-US"/>
        </w:rPr>
        <w:t xml:space="preserve"> Art,’</w:t>
      </w:r>
      <w:r w:rsidRPr="003D19E5">
        <w:rPr>
          <w:rFonts w:ascii="Cambria Math" w:hAnsi="Cambria Math"/>
          <w:lang w:val="en-US"/>
        </w:rPr>
        <w:t xml:space="preserve"> </w:t>
      </w:r>
      <w:r w:rsidRPr="003D19E5">
        <w:rPr>
          <w:rFonts w:ascii="Cambria Math" w:hAnsi="Cambria Math"/>
          <w:i/>
          <w:iCs/>
          <w:lang w:val="en-US"/>
        </w:rPr>
        <w:t xml:space="preserve">British Journal of Aesthetics </w:t>
      </w:r>
      <w:r w:rsidRPr="003D19E5">
        <w:rPr>
          <w:rFonts w:ascii="Cambria Math" w:hAnsi="Cambria Math"/>
          <w:lang w:val="en-US"/>
        </w:rPr>
        <w:t>55:</w:t>
      </w:r>
      <w:r w:rsidR="00D6721A">
        <w:rPr>
          <w:rFonts w:ascii="Cambria Math" w:hAnsi="Cambria Math"/>
          <w:lang w:val="en-US"/>
        </w:rPr>
        <w:t>2,</w:t>
      </w:r>
      <w:r w:rsidRPr="003D19E5">
        <w:rPr>
          <w:rFonts w:ascii="Cambria Math" w:hAnsi="Cambria Math"/>
          <w:lang w:val="en-US"/>
        </w:rPr>
        <w:t xml:space="preserve"> 173</w:t>
      </w:r>
      <w:r w:rsidR="00D6721A">
        <w:rPr>
          <w:rFonts w:ascii="Cambria Math" w:hAnsi="Cambria Math"/>
          <w:lang w:val="en-US"/>
        </w:rPr>
        <w:t>-</w:t>
      </w:r>
      <w:r w:rsidRPr="003D19E5">
        <w:rPr>
          <w:rFonts w:ascii="Cambria Math" w:hAnsi="Cambria Math"/>
          <w:lang w:val="en-US"/>
        </w:rPr>
        <w:t>197.</w:t>
      </w:r>
    </w:p>
    <w:p w14:paraId="5937F362" w14:textId="0090B3E2" w:rsidR="000C3A68" w:rsidRDefault="00907038" w:rsidP="00960D0E">
      <w:pPr>
        <w:spacing w:line="480" w:lineRule="auto"/>
        <w:ind w:left="482" w:hanging="482"/>
        <w:rPr>
          <w:rFonts w:ascii="Cambria Math" w:hAnsi="Cambria Math"/>
          <w:lang w:val="en-HK"/>
        </w:rPr>
      </w:pPr>
      <w:r w:rsidRPr="00907038">
        <w:rPr>
          <w:rFonts w:ascii="Cambria Math" w:hAnsi="Cambria Math"/>
        </w:rPr>
        <w:t>McDowell, J</w:t>
      </w:r>
      <w:r>
        <w:rPr>
          <w:rFonts w:ascii="Cambria Math" w:hAnsi="Cambria Math"/>
        </w:rPr>
        <w:t>ohn</w:t>
      </w:r>
      <w:r w:rsidRPr="00907038">
        <w:rPr>
          <w:rFonts w:ascii="Cambria Math" w:hAnsi="Cambria Math"/>
        </w:rPr>
        <w:t xml:space="preserve"> (1985) </w:t>
      </w:r>
      <w:r>
        <w:rPr>
          <w:rFonts w:ascii="Cambria Math" w:hAnsi="Cambria Math"/>
        </w:rPr>
        <w:t>‘</w:t>
      </w:r>
      <w:r w:rsidRPr="00907038">
        <w:rPr>
          <w:rFonts w:ascii="Cambria Math" w:hAnsi="Cambria Math"/>
        </w:rPr>
        <w:t>Values and Secondary Qualities</w:t>
      </w:r>
      <w:r>
        <w:rPr>
          <w:rFonts w:ascii="Cambria Math" w:hAnsi="Cambria Math"/>
        </w:rPr>
        <w:t xml:space="preserve">,’ </w:t>
      </w:r>
      <w:r w:rsidRPr="00907038">
        <w:rPr>
          <w:rFonts w:ascii="Cambria Math" w:hAnsi="Cambria Math"/>
        </w:rPr>
        <w:t>reprinted in S</w:t>
      </w:r>
      <w:r>
        <w:rPr>
          <w:rFonts w:ascii="Cambria Math" w:hAnsi="Cambria Math"/>
        </w:rPr>
        <w:t>tephen</w:t>
      </w:r>
      <w:r w:rsidRPr="00907038">
        <w:rPr>
          <w:rFonts w:ascii="Cambria Math" w:hAnsi="Cambria Math"/>
        </w:rPr>
        <w:t xml:space="preserve"> Darwall, A</w:t>
      </w:r>
      <w:r>
        <w:rPr>
          <w:rFonts w:ascii="Cambria Math" w:hAnsi="Cambria Math"/>
        </w:rPr>
        <w:t xml:space="preserve">llan </w:t>
      </w:r>
      <w:r w:rsidRPr="00907038">
        <w:rPr>
          <w:rFonts w:ascii="Cambria Math" w:hAnsi="Cambria Math"/>
        </w:rPr>
        <w:t>Gibbard and P</w:t>
      </w:r>
      <w:r>
        <w:rPr>
          <w:rFonts w:ascii="Cambria Math" w:hAnsi="Cambria Math"/>
        </w:rPr>
        <w:t>eter</w:t>
      </w:r>
      <w:r w:rsidRPr="00907038">
        <w:rPr>
          <w:rFonts w:ascii="Cambria Math" w:hAnsi="Cambria Math"/>
        </w:rPr>
        <w:t xml:space="preserve"> Railton</w:t>
      </w:r>
      <w:r>
        <w:rPr>
          <w:rFonts w:ascii="Cambria Math" w:hAnsi="Cambria Math"/>
        </w:rPr>
        <w:t xml:space="preserve">, eds. </w:t>
      </w:r>
      <w:r w:rsidRPr="00907038">
        <w:rPr>
          <w:rFonts w:ascii="Cambria Math" w:hAnsi="Cambria Math"/>
        </w:rPr>
        <w:t>(</w:t>
      </w:r>
      <w:r>
        <w:rPr>
          <w:rFonts w:ascii="Cambria Math" w:hAnsi="Cambria Math"/>
        </w:rPr>
        <w:t>1997</w:t>
      </w:r>
      <w:r w:rsidRPr="00907038">
        <w:rPr>
          <w:rFonts w:ascii="Cambria Math" w:hAnsi="Cambria Math"/>
        </w:rPr>
        <w:t>) </w:t>
      </w:r>
      <w:r w:rsidRPr="00907038">
        <w:rPr>
          <w:rFonts w:ascii="Cambria Math" w:hAnsi="Cambria Math"/>
          <w:i/>
          <w:iCs/>
        </w:rPr>
        <w:t>Moral Discourse and Practice: Some Philosophical Approaches</w:t>
      </w:r>
      <w:r>
        <w:rPr>
          <w:rFonts w:ascii="Cambria Math" w:hAnsi="Cambria Math"/>
        </w:rPr>
        <w:t xml:space="preserve">. </w:t>
      </w:r>
      <w:r w:rsidRPr="00907038">
        <w:rPr>
          <w:rFonts w:ascii="Cambria Math" w:hAnsi="Cambria Math"/>
        </w:rPr>
        <w:t>Oxford: Oxford University Press, 201-213.</w:t>
      </w:r>
    </w:p>
    <w:p w14:paraId="5DF51C80" w14:textId="1BC61B11" w:rsidR="005D223B" w:rsidRDefault="00BB5CBE" w:rsidP="00960D0E">
      <w:pPr>
        <w:spacing w:line="480" w:lineRule="auto"/>
        <w:ind w:left="482" w:hanging="482"/>
        <w:rPr>
          <w:rFonts w:ascii="Cambria Math" w:hAnsi="Cambria Math"/>
          <w:lang w:val="en-HK"/>
        </w:rPr>
      </w:pPr>
      <w:r>
        <w:rPr>
          <w:rFonts w:ascii="Cambria Math" w:hAnsi="Cambria Math"/>
          <w:lang w:val="en-HK"/>
        </w:rPr>
        <w:t>Meskin, Aaron (2004)</w:t>
      </w:r>
      <w:r w:rsidRPr="00BB5CBE">
        <w:rPr>
          <w:rFonts w:ascii="Cambria Math" w:hAnsi="Cambria Math"/>
          <w:lang w:val="en-HK"/>
        </w:rPr>
        <w:t xml:space="preserve"> ‘Aesthetic Testimony: What Can We Learn from Others</w:t>
      </w:r>
      <w:r>
        <w:rPr>
          <w:rFonts w:ascii="Cambria Math" w:hAnsi="Cambria Math"/>
          <w:lang w:val="en-HK"/>
        </w:rPr>
        <w:t xml:space="preserve"> about</w:t>
      </w:r>
      <w:r w:rsidRPr="00BB5CBE">
        <w:rPr>
          <w:rFonts w:ascii="Cambria Math" w:hAnsi="Cambria Math"/>
          <w:lang w:val="en-HK"/>
        </w:rPr>
        <w:t xml:space="preserve"> Beauty and</w:t>
      </w:r>
      <w:r>
        <w:rPr>
          <w:rFonts w:ascii="Cambria Math" w:hAnsi="Cambria Math"/>
          <w:lang w:val="en-HK"/>
        </w:rPr>
        <w:t xml:space="preserve"> </w:t>
      </w:r>
      <w:r w:rsidRPr="00BB5CBE">
        <w:rPr>
          <w:rFonts w:ascii="Cambria Math" w:hAnsi="Cambria Math"/>
          <w:lang w:val="en-HK"/>
        </w:rPr>
        <w:t xml:space="preserve">Art?’ </w:t>
      </w:r>
      <w:r w:rsidRPr="00BB5CBE">
        <w:rPr>
          <w:rFonts w:ascii="Cambria Math" w:hAnsi="Cambria Math"/>
          <w:i/>
          <w:lang w:val="en-HK"/>
        </w:rPr>
        <w:t>Philosophy and Phenomenological Research</w:t>
      </w:r>
      <w:r w:rsidRPr="00BB5CBE">
        <w:rPr>
          <w:rFonts w:ascii="Cambria Math" w:hAnsi="Cambria Math"/>
          <w:lang w:val="en-HK"/>
        </w:rPr>
        <w:t xml:space="preserve"> </w:t>
      </w:r>
      <w:r>
        <w:rPr>
          <w:rFonts w:ascii="Cambria Math" w:hAnsi="Cambria Math"/>
          <w:lang w:val="en-HK"/>
        </w:rPr>
        <w:t>69:</w:t>
      </w:r>
      <w:r w:rsidRPr="00BB5CBE">
        <w:rPr>
          <w:rFonts w:ascii="Cambria Math" w:hAnsi="Cambria Math"/>
          <w:lang w:val="en-HK"/>
        </w:rPr>
        <w:t>1</w:t>
      </w:r>
      <w:r>
        <w:rPr>
          <w:rFonts w:ascii="Cambria Math" w:hAnsi="Cambria Math"/>
          <w:lang w:val="en-HK"/>
        </w:rPr>
        <w:t>,</w:t>
      </w:r>
      <w:r w:rsidRPr="00BB5CBE">
        <w:rPr>
          <w:rFonts w:ascii="Cambria Math" w:hAnsi="Cambria Math"/>
          <w:lang w:val="en-HK"/>
        </w:rPr>
        <w:t xml:space="preserve"> 65 – 91.</w:t>
      </w:r>
    </w:p>
    <w:p w14:paraId="0D35CAEE" w14:textId="00BDD52B" w:rsidR="00EF1ADD" w:rsidRDefault="00EF1ADD" w:rsidP="00960D0E">
      <w:pPr>
        <w:spacing w:line="480" w:lineRule="auto"/>
        <w:ind w:left="482" w:hanging="482"/>
        <w:rPr>
          <w:rFonts w:ascii="Cambria Math" w:hAnsi="Cambria Math"/>
          <w:lang w:val="en-HK"/>
        </w:rPr>
      </w:pPr>
      <w:r>
        <w:rPr>
          <w:rFonts w:ascii="Cambria Math" w:hAnsi="Cambria Math"/>
          <w:lang w:val="en-HK"/>
        </w:rPr>
        <w:t>Miller, Richard W. (2001) ‘Three versions of objectivity: aesthetic, moral, and scientific,’ in Levinson, ed. (2001), 26-58.</w:t>
      </w:r>
    </w:p>
    <w:p w14:paraId="0DA7758B" w14:textId="70E550F2" w:rsidR="00BE5152" w:rsidRDefault="00BE5152" w:rsidP="00960D0E">
      <w:pPr>
        <w:spacing w:line="480" w:lineRule="auto"/>
        <w:ind w:left="482" w:hanging="482"/>
        <w:rPr>
          <w:rFonts w:ascii="Cambria Math" w:hAnsi="Cambria Math"/>
          <w:lang w:val="en-HK"/>
        </w:rPr>
      </w:pPr>
      <w:r>
        <w:rPr>
          <w:rFonts w:ascii="Cambria Math" w:hAnsi="Cambria Math"/>
          <w:lang w:val="en-HK"/>
        </w:rPr>
        <w:t xml:space="preserve">Moore, G. E. (1988[1903]) </w:t>
      </w:r>
      <w:r w:rsidRPr="00BE5152">
        <w:rPr>
          <w:rFonts w:ascii="Cambria Math" w:hAnsi="Cambria Math"/>
          <w:i/>
          <w:lang w:val="en-HK"/>
        </w:rPr>
        <w:t>Principia Ethica</w:t>
      </w:r>
      <w:r>
        <w:rPr>
          <w:rFonts w:ascii="Cambria Math" w:hAnsi="Cambria Math"/>
          <w:lang w:val="en-HK"/>
        </w:rPr>
        <w:t>. Buffalo, NY: Prometheus Books.</w:t>
      </w:r>
    </w:p>
    <w:p w14:paraId="285F3F96" w14:textId="352442CE" w:rsidR="00761A5C" w:rsidRDefault="00761A5C" w:rsidP="00960D0E">
      <w:pPr>
        <w:spacing w:line="480" w:lineRule="auto"/>
        <w:ind w:left="482" w:hanging="482"/>
        <w:rPr>
          <w:rFonts w:ascii="Cambria Math" w:hAnsi="Cambria Math"/>
          <w:lang w:val="en-HK"/>
        </w:rPr>
      </w:pPr>
      <w:r>
        <w:rPr>
          <w:rFonts w:ascii="Cambria Math" w:hAnsi="Cambria Math"/>
          <w:lang w:val="en-HK"/>
        </w:rPr>
        <w:lastRenderedPageBreak/>
        <w:t xml:space="preserve">Mothersill, Mary (1991[1984]) </w:t>
      </w:r>
      <w:r w:rsidRPr="0038783D">
        <w:rPr>
          <w:rFonts w:ascii="Cambria Math" w:hAnsi="Cambria Math"/>
          <w:i/>
          <w:lang w:val="en-HK"/>
        </w:rPr>
        <w:t>Beauty Restored</w:t>
      </w:r>
      <w:r>
        <w:rPr>
          <w:rFonts w:ascii="Cambria Math" w:hAnsi="Cambria Math"/>
          <w:lang w:val="en-HK"/>
        </w:rPr>
        <w:t>. New York: Adams Bannister Cox.</w:t>
      </w:r>
    </w:p>
    <w:p w14:paraId="4B23B6DF" w14:textId="219B921D" w:rsidR="00353219" w:rsidRDefault="00353219" w:rsidP="00960D0E">
      <w:pPr>
        <w:spacing w:line="480" w:lineRule="auto"/>
        <w:ind w:left="482" w:hanging="482"/>
        <w:rPr>
          <w:rFonts w:ascii="Cambria Math" w:hAnsi="Cambria Math"/>
          <w:lang w:val="en-HK"/>
        </w:rPr>
      </w:pPr>
      <w:r>
        <w:rPr>
          <w:rFonts w:ascii="Cambria Math" w:hAnsi="Cambria Math"/>
          <w:lang w:val="en-HK"/>
        </w:rPr>
        <w:t xml:space="preserve">Oddie, Graham (2005) </w:t>
      </w:r>
      <w:r w:rsidRPr="00D240B8">
        <w:rPr>
          <w:rFonts w:ascii="Cambria Math" w:hAnsi="Cambria Math"/>
          <w:i/>
          <w:lang w:val="en-HK"/>
        </w:rPr>
        <w:t>Value, Reality, and Desire</w:t>
      </w:r>
      <w:r>
        <w:rPr>
          <w:rFonts w:ascii="Cambria Math" w:hAnsi="Cambria Math"/>
          <w:lang w:val="en-HK"/>
        </w:rPr>
        <w:t>. Oxford: Oxford University Press.</w:t>
      </w:r>
    </w:p>
    <w:p w14:paraId="6841152F" w14:textId="18ADB759" w:rsidR="003950B3" w:rsidRDefault="003950B3" w:rsidP="00960D0E">
      <w:pPr>
        <w:spacing w:line="480" w:lineRule="auto"/>
        <w:ind w:left="482" w:hanging="482"/>
        <w:rPr>
          <w:rFonts w:ascii="Cambria Math" w:hAnsi="Cambria Math"/>
          <w:lang w:val="en-HK"/>
        </w:rPr>
      </w:pPr>
      <w:r>
        <w:rPr>
          <w:rFonts w:ascii="Cambria Math" w:hAnsi="Cambria Math"/>
          <w:lang w:val="en-HK"/>
        </w:rPr>
        <w:t xml:space="preserve">Quine, W. V. O. (1973) </w:t>
      </w:r>
      <w:r w:rsidRPr="00D240B8">
        <w:rPr>
          <w:rFonts w:ascii="Cambria Math" w:hAnsi="Cambria Math"/>
          <w:i/>
          <w:lang w:val="en-HK"/>
        </w:rPr>
        <w:t>The Roots of Reference</w:t>
      </w:r>
      <w:r>
        <w:rPr>
          <w:rFonts w:ascii="Cambria Math" w:hAnsi="Cambria Math"/>
          <w:lang w:val="en-HK"/>
        </w:rPr>
        <w:t xml:space="preserve">. La Salle, Illinois: Open Court. </w:t>
      </w:r>
    </w:p>
    <w:p w14:paraId="2D8FF66D" w14:textId="004710DD" w:rsidR="006F794C" w:rsidRDefault="000D530E" w:rsidP="00960D0E">
      <w:pPr>
        <w:spacing w:line="480" w:lineRule="auto"/>
        <w:ind w:left="482" w:hanging="482"/>
        <w:rPr>
          <w:rFonts w:ascii="Cambria Math" w:hAnsi="Cambria Math"/>
          <w:lang w:val="en-HK"/>
        </w:rPr>
      </w:pPr>
      <w:r>
        <w:rPr>
          <w:rFonts w:ascii="Cambria Math" w:hAnsi="Cambria Math"/>
          <w:lang w:val="en-HK"/>
        </w:rPr>
        <w:t>Railton, Peter</w:t>
      </w:r>
      <w:r w:rsidR="00EF1ADD">
        <w:rPr>
          <w:rFonts w:ascii="Cambria Math" w:hAnsi="Cambria Math"/>
          <w:lang w:val="en-HK"/>
        </w:rPr>
        <w:t xml:space="preserve"> (2001) ‘Aesthetic value, moral value, and the ambitions of naturalism,’ in Levinson, ed. (2001), 59-105.</w:t>
      </w:r>
    </w:p>
    <w:p w14:paraId="415EAD9A" w14:textId="3A27279A" w:rsidR="002E44AD" w:rsidRDefault="002E44AD" w:rsidP="00960D0E">
      <w:pPr>
        <w:spacing w:line="480" w:lineRule="auto"/>
        <w:ind w:left="482" w:hanging="482"/>
        <w:rPr>
          <w:rFonts w:ascii="Cambria Math" w:hAnsi="Cambria Math"/>
          <w:lang w:val="en-HK"/>
        </w:rPr>
      </w:pPr>
      <w:r>
        <w:rPr>
          <w:rFonts w:ascii="Cambria Math" w:hAnsi="Cambria Math"/>
          <w:lang w:val="en-HK"/>
        </w:rPr>
        <w:t xml:space="preserve">Reichenbach, Hans (1958) </w:t>
      </w:r>
      <w:r w:rsidRPr="002E44AD">
        <w:rPr>
          <w:rFonts w:ascii="Cambria Math" w:hAnsi="Cambria Math"/>
          <w:i/>
          <w:lang w:val="en-HK"/>
        </w:rPr>
        <w:t>The Philosophy of Space and Time</w:t>
      </w:r>
      <w:r>
        <w:rPr>
          <w:rFonts w:ascii="Cambria Math" w:hAnsi="Cambria Math"/>
          <w:lang w:val="en-HK"/>
        </w:rPr>
        <w:t>. Trans. Maria Reichenbach and John Freund. New York: Dover Publications.</w:t>
      </w:r>
    </w:p>
    <w:p w14:paraId="34F8A803" w14:textId="7D861DE1" w:rsidR="000D530E" w:rsidRDefault="000D530E" w:rsidP="00960D0E">
      <w:pPr>
        <w:spacing w:line="480" w:lineRule="auto"/>
        <w:ind w:left="482" w:hanging="482"/>
        <w:rPr>
          <w:rFonts w:ascii="Cambria Math" w:hAnsi="Cambria Math"/>
          <w:lang w:val="en-HK"/>
        </w:rPr>
      </w:pPr>
      <w:r>
        <w:rPr>
          <w:rFonts w:ascii="Cambria Math" w:hAnsi="Cambria Math"/>
          <w:lang w:val="en-HK"/>
        </w:rPr>
        <w:t>Rohrbaugh, Guy (</w:t>
      </w:r>
      <w:r w:rsidR="006F794C">
        <w:rPr>
          <w:rFonts w:ascii="Cambria Math" w:hAnsi="Cambria Math"/>
          <w:lang w:val="en-HK"/>
        </w:rPr>
        <w:t>2003</w:t>
      </w:r>
      <w:r>
        <w:rPr>
          <w:rFonts w:ascii="Cambria Math" w:hAnsi="Cambria Math"/>
          <w:lang w:val="en-HK"/>
        </w:rPr>
        <w:t>) ‘Artw</w:t>
      </w:r>
      <w:r w:rsidR="006F794C">
        <w:rPr>
          <w:rFonts w:ascii="Cambria Math" w:hAnsi="Cambria Math"/>
          <w:lang w:val="en-HK"/>
        </w:rPr>
        <w:t xml:space="preserve">orks as Historical Individuals,’ </w:t>
      </w:r>
      <w:r w:rsidR="006F794C" w:rsidRPr="006F794C">
        <w:rPr>
          <w:rFonts w:ascii="Cambria Math" w:hAnsi="Cambria Math"/>
          <w:i/>
          <w:lang w:val="en-HK"/>
        </w:rPr>
        <w:t>European Journal of Philosophy</w:t>
      </w:r>
      <w:r w:rsidR="006F794C">
        <w:rPr>
          <w:rFonts w:ascii="Cambria Math" w:hAnsi="Cambria Math"/>
          <w:lang w:val="en-HK"/>
        </w:rPr>
        <w:t xml:space="preserve"> 11:2, 177-205.</w:t>
      </w:r>
    </w:p>
    <w:p w14:paraId="1D352F1C" w14:textId="784411B5" w:rsidR="002E44AD" w:rsidRDefault="002E44AD" w:rsidP="00960D0E">
      <w:pPr>
        <w:spacing w:line="480" w:lineRule="auto"/>
        <w:ind w:left="482" w:hanging="482"/>
        <w:rPr>
          <w:rFonts w:ascii="Cambria Math" w:hAnsi="Cambria Math"/>
          <w:lang w:val="en-HK"/>
        </w:rPr>
      </w:pPr>
      <w:r>
        <w:rPr>
          <w:rFonts w:ascii="Cambria Math" w:hAnsi="Cambria Math"/>
          <w:lang w:val="en-HK"/>
        </w:rPr>
        <w:t xml:space="preserve">Salmon, Wesley (1984) </w:t>
      </w:r>
      <w:r w:rsidRPr="002E44AD">
        <w:rPr>
          <w:rFonts w:ascii="Cambria Math" w:hAnsi="Cambria Math"/>
          <w:i/>
          <w:lang w:val="en-HK"/>
        </w:rPr>
        <w:t>Scientific Explanation and the Causal Structure of the World</w:t>
      </w:r>
      <w:r>
        <w:rPr>
          <w:rFonts w:ascii="Cambria Math" w:hAnsi="Cambria Math"/>
          <w:lang w:val="en-HK"/>
        </w:rPr>
        <w:t xml:space="preserve">. Princeton, NJ: Princeton University Press. </w:t>
      </w:r>
    </w:p>
    <w:p w14:paraId="64D6C648" w14:textId="054BE3F8" w:rsidR="006B15A0" w:rsidRDefault="006B15A0" w:rsidP="00960D0E">
      <w:pPr>
        <w:spacing w:line="480" w:lineRule="auto"/>
        <w:ind w:left="482" w:hanging="482"/>
        <w:rPr>
          <w:rFonts w:ascii="Cambria Math" w:hAnsi="Cambria Math"/>
          <w:lang w:val="en-HK"/>
        </w:rPr>
      </w:pPr>
      <w:r>
        <w:rPr>
          <w:rFonts w:ascii="Cambria Math" w:hAnsi="Cambria Math"/>
          <w:lang w:val="en-HK"/>
        </w:rPr>
        <w:t xml:space="preserve">Shafer-Landau, Russ (2003) </w:t>
      </w:r>
      <w:r w:rsidRPr="00DC1219">
        <w:rPr>
          <w:rFonts w:ascii="Cambria Math" w:hAnsi="Cambria Math"/>
          <w:i/>
          <w:iCs/>
          <w:lang w:val="en-HK"/>
        </w:rPr>
        <w:t>Moral Realism: A Defence</w:t>
      </w:r>
      <w:r>
        <w:rPr>
          <w:rFonts w:ascii="Cambria Math" w:hAnsi="Cambria Math"/>
          <w:lang w:val="en-HK"/>
        </w:rPr>
        <w:t>. Oxford: Oxford University Press.</w:t>
      </w:r>
    </w:p>
    <w:p w14:paraId="3E572385" w14:textId="7AD63663" w:rsidR="00534EE7" w:rsidRDefault="00534EE7" w:rsidP="00960D0E">
      <w:pPr>
        <w:spacing w:line="480" w:lineRule="auto"/>
        <w:ind w:left="482" w:hanging="482"/>
        <w:rPr>
          <w:rFonts w:ascii="Cambria Math" w:hAnsi="Cambria Math"/>
          <w:lang w:val="en-HK"/>
        </w:rPr>
      </w:pPr>
      <w:r>
        <w:rPr>
          <w:rFonts w:ascii="Cambria Math" w:hAnsi="Cambria Math"/>
          <w:lang w:val="en-HK"/>
        </w:rPr>
        <w:t>Simoniti</w:t>
      </w:r>
      <w:r w:rsidR="007906F3">
        <w:rPr>
          <w:rFonts w:ascii="Cambria Math" w:hAnsi="Cambria Math"/>
          <w:lang w:val="en-HK"/>
        </w:rPr>
        <w:t xml:space="preserve">, Vid (2017) ‘Aesthetic Properties as Powers,’ </w:t>
      </w:r>
      <w:r w:rsidR="007906F3" w:rsidRPr="007906F3">
        <w:rPr>
          <w:rFonts w:ascii="Cambria Math" w:hAnsi="Cambria Math"/>
          <w:i/>
          <w:lang w:val="en-HK"/>
        </w:rPr>
        <w:t>European Journal of Philosophy</w:t>
      </w:r>
      <w:r w:rsidR="007906F3">
        <w:rPr>
          <w:rFonts w:ascii="Cambria Math" w:hAnsi="Cambria Math"/>
          <w:lang w:val="en-HK"/>
        </w:rPr>
        <w:t xml:space="preserve"> 25:4, 1434-1453.</w:t>
      </w:r>
    </w:p>
    <w:p w14:paraId="06F162DD" w14:textId="6E508825" w:rsidR="001D3F9F" w:rsidRDefault="001D3F9F" w:rsidP="00960D0E">
      <w:pPr>
        <w:spacing w:line="480" w:lineRule="auto"/>
        <w:ind w:left="482" w:hanging="482"/>
        <w:rPr>
          <w:rFonts w:ascii="Cambria Math" w:hAnsi="Cambria Math"/>
          <w:lang w:val="en-HK"/>
        </w:rPr>
      </w:pPr>
      <w:r>
        <w:rPr>
          <w:rFonts w:ascii="Cambria Math" w:hAnsi="Cambria Math"/>
          <w:lang w:val="en-HK"/>
        </w:rPr>
        <w:t xml:space="preserve">Starikova, Irina (2018) ‘Aesthetic Preferences in Mathematics: A Case Study,’ </w:t>
      </w:r>
      <w:r w:rsidRPr="001D3F9F">
        <w:rPr>
          <w:rFonts w:ascii="Cambria Math" w:hAnsi="Cambria Math"/>
          <w:i/>
          <w:iCs/>
          <w:lang w:val="en-HK"/>
        </w:rPr>
        <w:t>Philosophia Mathematica</w:t>
      </w:r>
      <w:r>
        <w:rPr>
          <w:rFonts w:ascii="Cambria Math" w:hAnsi="Cambria Math"/>
          <w:lang w:val="en-HK"/>
        </w:rPr>
        <w:t xml:space="preserve"> 26:2, 161-183.</w:t>
      </w:r>
    </w:p>
    <w:p w14:paraId="1FE7A053" w14:textId="259E9E12" w:rsidR="00476F27" w:rsidRDefault="00476F27" w:rsidP="00960D0E">
      <w:pPr>
        <w:spacing w:line="480" w:lineRule="auto"/>
        <w:ind w:left="482" w:hanging="482"/>
        <w:rPr>
          <w:rFonts w:ascii="Cambria Math" w:hAnsi="Cambria Math"/>
          <w:lang w:val="en-HK"/>
        </w:rPr>
      </w:pPr>
      <w:r>
        <w:rPr>
          <w:rFonts w:ascii="Cambria Math" w:hAnsi="Cambria Math"/>
          <w:lang w:val="en-HK"/>
        </w:rPr>
        <w:t xml:space="preserve">Stecker, Robert (2006) ‘Aesthetic Experience and Aesthetic Value,’ </w:t>
      </w:r>
      <w:r w:rsidRPr="00DC1219">
        <w:rPr>
          <w:rFonts w:ascii="Cambria Math" w:hAnsi="Cambria Math"/>
          <w:i/>
          <w:iCs/>
          <w:lang w:val="en-HK"/>
        </w:rPr>
        <w:t>Philosophy Compass</w:t>
      </w:r>
      <w:r>
        <w:rPr>
          <w:rFonts w:ascii="Cambria Math" w:hAnsi="Cambria Math"/>
          <w:lang w:val="en-HK"/>
        </w:rPr>
        <w:t xml:space="preserve"> 1:1, 1-10.</w:t>
      </w:r>
    </w:p>
    <w:p w14:paraId="2283D513" w14:textId="18D9A39B" w:rsidR="00D05249" w:rsidRDefault="00D05249" w:rsidP="00960D0E">
      <w:pPr>
        <w:spacing w:line="480" w:lineRule="auto"/>
        <w:ind w:left="482" w:hanging="482"/>
        <w:rPr>
          <w:rFonts w:ascii="Cambria Math" w:hAnsi="Cambria Math"/>
          <w:lang w:val="en-HK"/>
        </w:rPr>
      </w:pPr>
      <w:r>
        <w:rPr>
          <w:rFonts w:ascii="Cambria Math" w:hAnsi="Cambria Math"/>
          <w:lang w:val="en-HK"/>
        </w:rPr>
        <w:t xml:space="preserve">Thomasson, Amie </w:t>
      </w:r>
      <w:r w:rsidR="00326DA3">
        <w:rPr>
          <w:rFonts w:ascii="Cambria Math" w:hAnsi="Cambria Math"/>
          <w:lang w:val="en-HK"/>
        </w:rPr>
        <w:t xml:space="preserve">L. </w:t>
      </w:r>
      <w:r>
        <w:rPr>
          <w:rFonts w:ascii="Cambria Math" w:hAnsi="Cambria Math"/>
          <w:lang w:val="en-HK"/>
        </w:rPr>
        <w:t xml:space="preserve">(1999) </w:t>
      </w:r>
      <w:r w:rsidRPr="00D05249">
        <w:rPr>
          <w:rFonts w:ascii="Cambria Math" w:hAnsi="Cambria Math"/>
          <w:i/>
          <w:iCs/>
          <w:lang w:val="en-HK"/>
        </w:rPr>
        <w:t>Fiction and Metaphysics</w:t>
      </w:r>
      <w:r>
        <w:rPr>
          <w:rFonts w:ascii="Cambria Math" w:hAnsi="Cambria Math"/>
          <w:lang w:val="en-HK"/>
        </w:rPr>
        <w:t xml:space="preserve">. Cambridge: Cambridge University </w:t>
      </w:r>
      <w:r>
        <w:rPr>
          <w:rFonts w:ascii="Cambria Math" w:hAnsi="Cambria Math"/>
          <w:lang w:val="en-HK"/>
        </w:rPr>
        <w:lastRenderedPageBreak/>
        <w:t>Press.</w:t>
      </w:r>
    </w:p>
    <w:p w14:paraId="3BFCE0FC" w14:textId="0E60655F" w:rsidR="003511CE" w:rsidRPr="003511CE" w:rsidRDefault="003511CE" w:rsidP="00960D0E">
      <w:pPr>
        <w:spacing w:line="480" w:lineRule="auto"/>
        <w:ind w:left="482" w:hanging="482"/>
        <w:rPr>
          <w:rFonts w:ascii="Cambria Math" w:hAnsi="Cambria Math"/>
        </w:rPr>
      </w:pPr>
      <w:r w:rsidRPr="003511CE">
        <w:rPr>
          <w:rFonts w:ascii="Cambria Math" w:hAnsi="Cambria Math"/>
        </w:rPr>
        <w:t xml:space="preserve">Thomasson, Amie L. (2007) </w:t>
      </w:r>
      <w:r w:rsidRPr="003511CE">
        <w:rPr>
          <w:rFonts w:ascii="Cambria Math" w:hAnsi="Cambria Math"/>
          <w:i/>
        </w:rPr>
        <w:t>Ordinary Objects</w:t>
      </w:r>
      <w:r w:rsidRPr="003511CE">
        <w:rPr>
          <w:rFonts w:ascii="Cambria Math" w:hAnsi="Cambria Math"/>
        </w:rPr>
        <w:t>. New York: Oxford University Press.</w:t>
      </w:r>
    </w:p>
    <w:p w14:paraId="450EAEF0" w14:textId="6C69A954" w:rsidR="00E033C7" w:rsidRDefault="00E033C7" w:rsidP="00960D0E">
      <w:pPr>
        <w:spacing w:line="480" w:lineRule="auto"/>
        <w:ind w:left="482" w:hanging="482"/>
        <w:rPr>
          <w:rFonts w:ascii="Cambria Math" w:hAnsi="Cambria Math"/>
          <w:lang w:val="en-HK"/>
        </w:rPr>
      </w:pPr>
      <w:r>
        <w:rPr>
          <w:rFonts w:ascii="Cambria Math" w:hAnsi="Cambria Math"/>
          <w:lang w:val="en-HK"/>
        </w:rPr>
        <w:t xml:space="preserve">Walters, Lee (2013) ‘Repeatable Artworks as Created Types,’ </w:t>
      </w:r>
      <w:r w:rsidRPr="00E033C7">
        <w:rPr>
          <w:rFonts w:ascii="Cambria Math" w:hAnsi="Cambria Math"/>
          <w:i/>
          <w:lang w:val="en-HK"/>
        </w:rPr>
        <w:t>British Journal of Aesthetics</w:t>
      </w:r>
      <w:r>
        <w:rPr>
          <w:rFonts w:ascii="Cambria Math" w:hAnsi="Cambria Math"/>
          <w:lang w:val="en-HK"/>
        </w:rPr>
        <w:t xml:space="preserve"> 53:4, 461-477.</w:t>
      </w:r>
    </w:p>
    <w:p w14:paraId="2C91F0A1" w14:textId="6F607B16" w:rsidR="00BE1807" w:rsidRDefault="00BE1807" w:rsidP="00960D0E">
      <w:pPr>
        <w:spacing w:line="480" w:lineRule="auto"/>
        <w:ind w:left="482" w:hanging="482"/>
        <w:rPr>
          <w:rFonts w:ascii="Cambria Math" w:hAnsi="Cambria Math"/>
          <w:lang w:val="en-HK"/>
        </w:rPr>
      </w:pPr>
      <w:r>
        <w:rPr>
          <w:rFonts w:ascii="Cambria Math" w:hAnsi="Cambria Math"/>
          <w:lang w:val="en-HK"/>
        </w:rPr>
        <w:t xml:space="preserve">Wedgwood, Ralph (2007) </w:t>
      </w:r>
      <w:r w:rsidRPr="00D240B8">
        <w:rPr>
          <w:rFonts w:ascii="Cambria Math" w:hAnsi="Cambria Math"/>
          <w:i/>
          <w:lang w:val="en-HK"/>
        </w:rPr>
        <w:t>The Nature of Normativity</w:t>
      </w:r>
      <w:r>
        <w:rPr>
          <w:rFonts w:ascii="Cambria Math" w:hAnsi="Cambria Math"/>
          <w:lang w:val="en-HK"/>
        </w:rPr>
        <w:t>. Oxford: Clarendon Press.</w:t>
      </w:r>
    </w:p>
    <w:p w14:paraId="275D7577" w14:textId="54D60CE0" w:rsidR="000C3A68" w:rsidRDefault="00907038" w:rsidP="00960D0E">
      <w:pPr>
        <w:spacing w:line="480" w:lineRule="auto"/>
        <w:ind w:left="482" w:hanging="482"/>
        <w:rPr>
          <w:rFonts w:ascii="Cambria Math" w:hAnsi="Cambria Math"/>
        </w:rPr>
      </w:pPr>
      <w:r w:rsidRPr="00907038">
        <w:rPr>
          <w:rFonts w:ascii="Cambria Math" w:hAnsi="Cambria Math"/>
        </w:rPr>
        <w:t>Wiggins, D</w:t>
      </w:r>
      <w:r>
        <w:rPr>
          <w:rFonts w:ascii="Cambria Math" w:hAnsi="Cambria Math"/>
        </w:rPr>
        <w:t>avid</w:t>
      </w:r>
      <w:r w:rsidRPr="00907038">
        <w:rPr>
          <w:rFonts w:ascii="Cambria Math" w:hAnsi="Cambria Math"/>
        </w:rPr>
        <w:t xml:space="preserve"> (1987) 'A Sensible Subjectivism?</w:t>
      </w:r>
      <w:r>
        <w:rPr>
          <w:rFonts w:ascii="Cambria Math" w:hAnsi="Cambria Math"/>
        </w:rPr>
        <w:t>,</w:t>
      </w:r>
      <w:r w:rsidRPr="00907038">
        <w:rPr>
          <w:rFonts w:ascii="Cambria Math" w:hAnsi="Cambria Math"/>
        </w:rPr>
        <w:t>' in</w:t>
      </w:r>
      <w:r>
        <w:rPr>
          <w:rFonts w:ascii="Cambria Math" w:hAnsi="Cambria Math"/>
        </w:rPr>
        <w:t xml:space="preserve"> Wiggins (1998)</w:t>
      </w:r>
      <w:r w:rsidRPr="00907038">
        <w:rPr>
          <w:rFonts w:ascii="Cambria Math" w:hAnsi="Cambria Math"/>
        </w:rPr>
        <w:t> </w:t>
      </w:r>
      <w:r w:rsidRPr="00907038">
        <w:rPr>
          <w:rFonts w:ascii="Cambria Math" w:hAnsi="Cambria Math"/>
          <w:i/>
          <w:iCs/>
        </w:rPr>
        <w:t>Needs, Values, Truth: Essays in the Philosophy of Value</w:t>
      </w:r>
      <w:r w:rsidRPr="00907038">
        <w:rPr>
          <w:rFonts w:ascii="Cambria Math" w:hAnsi="Cambria Math"/>
        </w:rPr>
        <w:t>, 3rd ed.</w:t>
      </w:r>
      <w:r w:rsidR="009045E7">
        <w:rPr>
          <w:rFonts w:ascii="Cambria Math" w:hAnsi="Cambria Math"/>
        </w:rPr>
        <w:t xml:space="preserve"> Oxford: Clarendon Press, </w:t>
      </w:r>
      <w:r w:rsidRPr="00907038">
        <w:rPr>
          <w:rFonts w:ascii="Cambria Math" w:hAnsi="Cambria Math"/>
        </w:rPr>
        <w:t>185-214.</w:t>
      </w:r>
    </w:p>
    <w:p w14:paraId="2C07C744" w14:textId="3AC4C6FB" w:rsidR="00326DA3" w:rsidRDefault="00326DA3" w:rsidP="00960D0E">
      <w:pPr>
        <w:spacing w:line="480" w:lineRule="auto"/>
        <w:ind w:left="482" w:hanging="482"/>
        <w:rPr>
          <w:rFonts w:ascii="Cambria Math" w:hAnsi="Cambria Math"/>
          <w:lang w:val="en-HK"/>
        </w:rPr>
      </w:pPr>
      <w:r>
        <w:rPr>
          <w:rFonts w:ascii="Cambria Math" w:hAnsi="Cambria Math"/>
        </w:rPr>
        <w:t xml:space="preserve">Williamson, Timothy (2022) ‘Unexceptional Moral Knowledge,’ </w:t>
      </w:r>
      <w:r w:rsidRPr="00DC1219">
        <w:rPr>
          <w:rFonts w:ascii="Cambria Math" w:hAnsi="Cambria Math"/>
          <w:i/>
          <w:iCs/>
        </w:rPr>
        <w:t>Journal of Chinese Philosophy</w:t>
      </w:r>
      <w:r>
        <w:rPr>
          <w:rFonts w:ascii="Cambria Math" w:hAnsi="Cambria Math"/>
        </w:rPr>
        <w:t xml:space="preserve"> 49, 405-415.</w:t>
      </w:r>
    </w:p>
    <w:p w14:paraId="2D56264B" w14:textId="250E4AC7" w:rsidR="004B2B81" w:rsidRDefault="004B2B81" w:rsidP="00960D0E">
      <w:pPr>
        <w:spacing w:line="480" w:lineRule="auto"/>
        <w:ind w:left="482" w:hanging="482"/>
        <w:rPr>
          <w:rFonts w:ascii="Cambria Math" w:hAnsi="Cambria Math"/>
          <w:lang w:val="en-HK"/>
        </w:rPr>
      </w:pPr>
      <w:r>
        <w:rPr>
          <w:rFonts w:ascii="Cambria Math" w:hAnsi="Cambria Math"/>
          <w:lang w:val="en-HK"/>
        </w:rPr>
        <w:t>Wollheim,</w:t>
      </w:r>
      <w:r w:rsidR="00DD6E0B">
        <w:rPr>
          <w:rFonts w:ascii="Cambria Math" w:hAnsi="Cambria Math"/>
          <w:lang w:val="en-HK"/>
        </w:rPr>
        <w:t xml:space="preserve"> Richard (1980) </w:t>
      </w:r>
      <w:r w:rsidR="00DD6E0B" w:rsidRPr="00DD6E0B">
        <w:rPr>
          <w:rFonts w:ascii="Cambria Math" w:hAnsi="Cambria Math"/>
          <w:i/>
          <w:lang w:val="en-HK"/>
        </w:rPr>
        <w:t>Art and Its Objects</w:t>
      </w:r>
      <w:r w:rsidR="00DD6E0B">
        <w:rPr>
          <w:rFonts w:ascii="Cambria Math" w:hAnsi="Cambria Math"/>
          <w:lang w:val="en-HK"/>
        </w:rPr>
        <w:t>. 2</w:t>
      </w:r>
      <w:r w:rsidR="00DD6E0B" w:rsidRPr="00DD6E0B">
        <w:rPr>
          <w:rFonts w:ascii="Cambria Math" w:hAnsi="Cambria Math"/>
          <w:vertAlign w:val="superscript"/>
          <w:lang w:val="en-HK"/>
        </w:rPr>
        <w:t>nd</w:t>
      </w:r>
      <w:r w:rsidR="00DD6E0B">
        <w:rPr>
          <w:rFonts w:ascii="Cambria Math" w:hAnsi="Cambria Math"/>
          <w:lang w:val="en-HK"/>
        </w:rPr>
        <w:t xml:space="preserve"> edition. Cambridge: Cambridge University Press.</w:t>
      </w:r>
    </w:p>
    <w:p w14:paraId="30577B40" w14:textId="603C3A34" w:rsidR="00D35D35" w:rsidRDefault="00D35D35" w:rsidP="00960D0E">
      <w:pPr>
        <w:spacing w:line="480" w:lineRule="auto"/>
        <w:ind w:left="482" w:hanging="482"/>
        <w:rPr>
          <w:rFonts w:ascii="Cambria Math" w:hAnsi="Cambria Math"/>
          <w:lang w:val="en-HK"/>
        </w:rPr>
      </w:pPr>
      <w:r>
        <w:rPr>
          <w:rFonts w:ascii="Cambria Math" w:hAnsi="Cambria Math"/>
          <w:lang w:val="en-HK"/>
        </w:rPr>
        <w:t xml:space="preserve">Wright, Crispin (1994[1992]) </w:t>
      </w:r>
      <w:r w:rsidRPr="00D35D35">
        <w:rPr>
          <w:rFonts w:ascii="Cambria Math" w:hAnsi="Cambria Math"/>
          <w:i/>
          <w:iCs/>
          <w:lang w:val="en-HK"/>
        </w:rPr>
        <w:t>Truth and Objectivity</w:t>
      </w:r>
      <w:r>
        <w:rPr>
          <w:rFonts w:ascii="Cambria Math" w:hAnsi="Cambria Math"/>
          <w:lang w:val="en-HK"/>
        </w:rPr>
        <w:t>. Cambridge, Mass.: Harvard University Press.</w:t>
      </w:r>
    </w:p>
    <w:p w14:paraId="0191D05C" w14:textId="749D07B6" w:rsidR="00976827" w:rsidRDefault="00976827" w:rsidP="00960D0E">
      <w:pPr>
        <w:spacing w:line="480" w:lineRule="auto"/>
        <w:ind w:left="482" w:hanging="482"/>
        <w:rPr>
          <w:rFonts w:ascii="Cambria Math" w:hAnsi="Cambria Math"/>
        </w:rPr>
      </w:pPr>
      <w:r w:rsidRPr="00976827">
        <w:rPr>
          <w:rFonts w:ascii="Cambria Math" w:hAnsi="Cambria Math"/>
        </w:rPr>
        <w:t xml:space="preserve">Zangwill, Nick </w:t>
      </w:r>
      <w:r w:rsidR="009045E7">
        <w:rPr>
          <w:rFonts w:ascii="Cambria Math" w:hAnsi="Cambria Math"/>
        </w:rPr>
        <w:t>(</w:t>
      </w:r>
      <w:r w:rsidRPr="00976827">
        <w:rPr>
          <w:rFonts w:ascii="Cambria Math" w:hAnsi="Cambria Math"/>
        </w:rPr>
        <w:t>2001</w:t>
      </w:r>
      <w:r w:rsidR="009045E7">
        <w:rPr>
          <w:rFonts w:ascii="Cambria Math" w:hAnsi="Cambria Math"/>
        </w:rPr>
        <w:t>)</w:t>
      </w:r>
      <w:r w:rsidRPr="00976827">
        <w:rPr>
          <w:rFonts w:ascii="Cambria Math" w:hAnsi="Cambria Math"/>
        </w:rPr>
        <w:t xml:space="preserve"> </w:t>
      </w:r>
      <w:r w:rsidRPr="00976827">
        <w:rPr>
          <w:rFonts w:ascii="Cambria Math" w:hAnsi="Cambria Math"/>
          <w:i/>
          <w:iCs/>
        </w:rPr>
        <w:t>The Metaphysics of Beauty</w:t>
      </w:r>
      <w:r w:rsidRPr="00976827">
        <w:rPr>
          <w:rFonts w:ascii="Cambria Math" w:hAnsi="Cambria Math"/>
        </w:rPr>
        <w:t xml:space="preserve">. </w:t>
      </w:r>
      <w:r>
        <w:rPr>
          <w:rFonts w:ascii="Cambria Math" w:hAnsi="Cambria Math"/>
        </w:rPr>
        <w:t xml:space="preserve">Ithaca, NY: Cornell </w:t>
      </w:r>
      <w:r w:rsidRPr="00976827">
        <w:rPr>
          <w:rFonts w:ascii="Cambria Math" w:hAnsi="Cambria Math"/>
        </w:rPr>
        <w:t>University Press</w:t>
      </w:r>
      <w:r w:rsidR="009045E7">
        <w:rPr>
          <w:rFonts w:ascii="Cambria Math" w:hAnsi="Cambria Math"/>
        </w:rPr>
        <w:t>.</w:t>
      </w:r>
    </w:p>
    <w:p w14:paraId="5D7D8A6D" w14:textId="313A3CE6" w:rsidR="009045E7" w:rsidRDefault="009045E7" w:rsidP="00960D0E">
      <w:pPr>
        <w:spacing w:line="480" w:lineRule="auto"/>
        <w:ind w:left="482" w:hanging="482"/>
        <w:rPr>
          <w:rFonts w:ascii="Cambria Math" w:hAnsi="Cambria Math"/>
          <w:lang w:val="en-HK"/>
        </w:rPr>
      </w:pPr>
      <w:r>
        <w:rPr>
          <w:rFonts w:ascii="Cambria Math" w:hAnsi="Cambria Math"/>
        </w:rPr>
        <w:t>Zangwill, Nick (2005[2003]) ‘Aesthetic Realism 1,’ in Jerrold Levinson (ed</w:t>
      </w:r>
      <w:r w:rsidRPr="00D240B8">
        <w:rPr>
          <w:rFonts w:ascii="Cambria Math" w:hAnsi="Cambria Math"/>
          <w:i/>
        </w:rPr>
        <w:t>.) The Oxford Handbook of Aesthetics.</w:t>
      </w:r>
      <w:r>
        <w:rPr>
          <w:rFonts w:ascii="Cambria Math" w:hAnsi="Cambria Math"/>
        </w:rPr>
        <w:t xml:space="preserve"> New York: Oxford University Press</w:t>
      </w:r>
      <w:r w:rsidR="00A7626B">
        <w:rPr>
          <w:rFonts w:ascii="Cambria Math" w:hAnsi="Cambria Math"/>
        </w:rPr>
        <w:t>, 63-79</w:t>
      </w:r>
      <w:r>
        <w:rPr>
          <w:rFonts w:ascii="Cambria Math" w:hAnsi="Cambria Math"/>
        </w:rPr>
        <w:t>.</w:t>
      </w:r>
    </w:p>
    <w:p w14:paraId="4A75FBF9" w14:textId="2B505E3E" w:rsidR="00E05020" w:rsidRPr="0001792C" w:rsidRDefault="00E05020" w:rsidP="00960D0E">
      <w:pPr>
        <w:spacing w:line="480" w:lineRule="auto"/>
        <w:rPr>
          <w:rFonts w:ascii="Cambria Math" w:hAnsi="Cambria Math"/>
          <w:lang w:val="en-HK"/>
        </w:rPr>
      </w:pPr>
    </w:p>
    <w:sectPr w:rsidR="00E05020" w:rsidRPr="0001792C" w:rsidSect="00312CC0">
      <w:footerReference w:type="default" r:id="rId12"/>
      <w:endnotePr>
        <w:numFmt w:val="decimal"/>
      </w:endnotePr>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E7EA" w14:textId="77777777" w:rsidR="00312CC0" w:rsidRDefault="00312CC0" w:rsidP="0020795B">
      <w:r>
        <w:separator/>
      </w:r>
    </w:p>
  </w:endnote>
  <w:endnote w:type="continuationSeparator" w:id="0">
    <w:p w14:paraId="23BBCF4D" w14:textId="77777777" w:rsidR="00312CC0" w:rsidRDefault="00312CC0" w:rsidP="0020795B">
      <w:r>
        <w:continuationSeparator/>
      </w:r>
    </w:p>
  </w:endnote>
  <w:endnote w:id="1">
    <w:p w14:paraId="4FD4FEDF" w14:textId="23170914" w:rsidR="00271E1E" w:rsidRPr="001B5E99" w:rsidRDefault="00271E1E" w:rsidP="001B5E99">
      <w:pPr>
        <w:pStyle w:val="EndnoteText"/>
        <w:spacing w:line="480" w:lineRule="auto"/>
        <w:rPr>
          <w:rFonts w:ascii="Cambria Math" w:hAnsi="Cambria Math"/>
          <w:sz w:val="24"/>
          <w:szCs w:val="24"/>
          <w:lang w:val="en-HK"/>
        </w:rPr>
      </w:pPr>
      <w:r w:rsidRPr="00371A98">
        <w:rPr>
          <w:rStyle w:val="EndnoteReference"/>
          <w:rFonts w:ascii="Cambria Math" w:hAnsi="Cambria Math"/>
          <w:sz w:val="24"/>
          <w:szCs w:val="24"/>
        </w:rPr>
        <w:endnoteRef/>
      </w:r>
      <w:r w:rsidRPr="00371A98">
        <w:rPr>
          <w:rFonts w:ascii="Cambria Math" w:hAnsi="Cambria Math"/>
          <w:sz w:val="24"/>
          <w:szCs w:val="24"/>
        </w:rPr>
        <w:t xml:space="preserve"> </w:t>
      </w:r>
      <w:r w:rsidRPr="00371A98">
        <w:rPr>
          <w:rFonts w:ascii="Cambria Math" w:hAnsi="Cambria Math"/>
          <w:sz w:val="24"/>
          <w:szCs w:val="24"/>
          <w:lang w:val="en-HK"/>
        </w:rPr>
        <w:t>In the original edition, the word “</w:t>
      </w:r>
      <w:r w:rsidRPr="00371A98">
        <w:rPr>
          <w:rFonts w:ascii="Cambria Math" w:hAnsi="Cambria Math"/>
          <w:sz w:val="24"/>
          <w:szCs w:val="24"/>
        </w:rPr>
        <w:t>verursachet” is used, which is the German equivalent</w:t>
      </w:r>
      <w:r w:rsidRPr="006F794C">
        <w:rPr>
          <w:rFonts w:ascii="Cambria Math" w:hAnsi="Cambria Math"/>
          <w:sz w:val="24"/>
          <w:szCs w:val="24"/>
        </w:rPr>
        <w:t xml:space="preserve"> of “causes”.</w:t>
      </w:r>
      <w:r w:rsidR="00371A98">
        <w:rPr>
          <w:rFonts w:ascii="Cambria Math" w:hAnsi="Cambria Math"/>
          <w:sz w:val="24"/>
          <w:szCs w:val="24"/>
        </w:rPr>
        <w:t xml:space="preserve"> Ten years earlier, Edmund Burke </w:t>
      </w:r>
      <w:r w:rsidR="00B74DF8">
        <w:rPr>
          <w:rFonts w:ascii="Cambria Math" w:hAnsi="Cambria Math"/>
          <w:sz w:val="24"/>
          <w:szCs w:val="24"/>
        </w:rPr>
        <w:t xml:space="preserve">wrote </w:t>
      </w:r>
      <w:r w:rsidR="00371A98">
        <w:rPr>
          <w:rFonts w:ascii="Cambria Math" w:hAnsi="Cambria Math"/>
          <w:sz w:val="24"/>
          <w:szCs w:val="24"/>
        </w:rPr>
        <w:t>that beauty “causes love” (Burke</w:t>
      </w:r>
      <w:r w:rsidR="00B74DF8">
        <w:rPr>
          <w:rFonts w:ascii="Cambria Math" w:hAnsi="Cambria Math"/>
          <w:sz w:val="24"/>
          <w:szCs w:val="24"/>
        </w:rPr>
        <w:t xml:space="preserve"> 1998</w:t>
      </w:r>
      <w:r w:rsidR="00371A98">
        <w:rPr>
          <w:rFonts w:ascii="Cambria Math" w:hAnsi="Cambria Math"/>
          <w:sz w:val="24"/>
          <w:szCs w:val="24"/>
        </w:rPr>
        <w:t>[1957], 83</w:t>
      </w:r>
      <w:r w:rsidR="00B74DF8">
        <w:rPr>
          <w:rFonts w:ascii="Cambria Math" w:hAnsi="Cambria Math"/>
          <w:sz w:val="24"/>
          <w:szCs w:val="24"/>
        </w:rPr>
        <w:t>)</w:t>
      </w:r>
      <w:r w:rsidR="00371A98">
        <w:rPr>
          <w:rFonts w:ascii="Cambria Math" w:hAnsi="Cambria Math"/>
          <w:sz w:val="24"/>
          <w:szCs w:val="24"/>
        </w:rPr>
        <w:t xml:space="preserve">. The </w:t>
      </w:r>
      <w:r w:rsidR="00B2213C">
        <w:rPr>
          <w:rFonts w:ascii="Cambria Math" w:hAnsi="Cambria Math"/>
          <w:sz w:val="24"/>
          <w:szCs w:val="24"/>
        </w:rPr>
        <w:t>language of cause and effect</w:t>
      </w:r>
      <w:r w:rsidR="00371A98">
        <w:rPr>
          <w:rFonts w:ascii="Cambria Math" w:hAnsi="Cambria Math"/>
          <w:sz w:val="24"/>
          <w:szCs w:val="24"/>
        </w:rPr>
        <w:t xml:space="preserve"> may have been adopted</w:t>
      </w:r>
      <w:r w:rsidR="00B74DF8">
        <w:rPr>
          <w:rFonts w:ascii="Cambria Math" w:hAnsi="Cambria Math"/>
          <w:sz w:val="24"/>
          <w:szCs w:val="24"/>
        </w:rPr>
        <w:t xml:space="preserve"> even</w:t>
      </w:r>
      <w:r w:rsidR="00371A98">
        <w:rPr>
          <w:rFonts w:ascii="Cambria Math" w:hAnsi="Cambria Math"/>
          <w:sz w:val="24"/>
          <w:szCs w:val="24"/>
        </w:rPr>
        <w:t xml:space="preserve"> earlier</w:t>
      </w:r>
      <w:r w:rsidR="00B74DF8">
        <w:rPr>
          <w:rFonts w:ascii="Cambria Math" w:hAnsi="Cambria Math"/>
          <w:sz w:val="24"/>
          <w:szCs w:val="24"/>
        </w:rPr>
        <w:t xml:space="preserve">, but </w:t>
      </w:r>
      <w:r w:rsidR="00EC74B9">
        <w:rPr>
          <w:rFonts w:ascii="Cambria Math" w:hAnsi="Cambria Math"/>
          <w:sz w:val="24"/>
          <w:szCs w:val="24"/>
        </w:rPr>
        <w:t>the quotation from Lessing is also interesting because of the idea</w:t>
      </w:r>
      <w:r w:rsidR="00B74DF8">
        <w:rPr>
          <w:rFonts w:ascii="Cambria Math" w:hAnsi="Cambria Math"/>
          <w:sz w:val="24"/>
          <w:szCs w:val="24"/>
        </w:rPr>
        <w:t xml:space="preserve"> that beauty can be </w:t>
      </w:r>
      <w:r w:rsidR="00B74DF8" w:rsidRPr="001B5E99">
        <w:rPr>
          <w:rFonts w:ascii="Cambria Math" w:hAnsi="Cambria Math"/>
          <w:i/>
          <w:iCs/>
          <w:sz w:val="24"/>
          <w:szCs w:val="24"/>
        </w:rPr>
        <w:t>recognized</w:t>
      </w:r>
      <w:r w:rsidR="00B74DF8" w:rsidRPr="001B5E99">
        <w:rPr>
          <w:rFonts w:ascii="Cambria Math" w:hAnsi="Cambria Math"/>
          <w:sz w:val="24"/>
          <w:szCs w:val="24"/>
        </w:rPr>
        <w:t xml:space="preserve"> by its effects. This </w:t>
      </w:r>
      <w:r w:rsidR="00EC74B9" w:rsidRPr="001B5E99">
        <w:rPr>
          <w:rFonts w:ascii="Cambria Math" w:hAnsi="Cambria Math"/>
          <w:sz w:val="24"/>
          <w:szCs w:val="24"/>
        </w:rPr>
        <w:t xml:space="preserve">idea </w:t>
      </w:r>
      <w:r w:rsidR="00B74DF8" w:rsidRPr="001B5E99">
        <w:rPr>
          <w:rFonts w:ascii="Cambria Math" w:hAnsi="Cambria Math"/>
          <w:sz w:val="24"/>
          <w:szCs w:val="24"/>
        </w:rPr>
        <w:t>is especially relevant to the discussion in Section 5.</w:t>
      </w:r>
    </w:p>
  </w:endnote>
  <w:endnote w:id="2">
    <w:p w14:paraId="12E2841A" w14:textId="1090C7CE" w:rsidR="00761A5C" w:rsidRPr="0038783D" w:rsidRDefault="00761A5C" w:rsidP="0038783D">
      <w:pPr>
        <w:pStyle w:val="EndnoteText"/>
        <w:spacing w:line="480" w:lineRule="auto"/>
        <w:rPr>
          <w:rFonts w:ascii="Cambria Math" w:hAnsi="Cambria Math"/>
          <w:sz w:val="24"/>
          <w:szCs w:val="24"/>
          <w:lang w:val="en-HK"/>
        </w:rPr>
      </w:pPr>
      <w:r w:rsidRPr="0038783D">
        <w:rPr>
          <w:rStyle w:val="EndnoteReference"/>
          <w:rFonts w:ascii="Cambria Math" w:hAnsi="Cambria Math"/>
          <w:sz w:val="24"/>
          <w:szCs w:val="24"/>
        </w:rPr>
        <w:endnoteRef/>
      </w:r>
      <w:r w:rsidRPr="0038783D">
        <w:rPr>
          <w:rFonts w:ascii="Cambria Math" w:hAnsi="Cambria Math"/>
          <w:sz w:val="24"/>
          <w:szCs w:val="24"/>
        </w:rPr>
        <w:t xml:space="preserve"> </w:t>
      </w:r>
      <w:r w:rsidRPr="0038783D">
        <w:rPr>
          <w:rFonts w:ascii="Cambria Math" w:hAnsi="Cambria Math"/>
          <w:sz w:val="24"/>
          <w:szCs w:val="24"/>
          <w:lang w:val="en-HK"/>
        </w:rPr>
        <w:t xml:space="preserve">Mary Mothersill is explicit </w:t>
      </w:r>
      <w:r>
        <w:rPr>
          <w:rFonts w:ascii="Cambria Math" w:hAnsi="Cambria Math"/>
          <w:sz w:val="24"/>
          <w:szCs w:val="24"/>
          <w:lang w:val="en-HK"/>
        </w:rPr>
        <w:t xml:space="preserve">in attributing causal efficacy </w:t>
      </w:r>
      <w:r w:rsidRPr="0038783D">
        <w:rPr>
          <w:rFonts w:ascii="Cambria Math" w:hAnsi="Cambria Math"/>
          <w:i/>
          <w:sz w:val="24"/>
          <w:szCs w:val="24"/>
          <w:lang w:val="en-HK"/>
        </w:rPr>
        <w:t>not</w:t>
      </w:r>
      <w:r>
        <w:rPr>
          <w:rFonts w:ascii="Cambria Math" w:hAnsi="Cambria Math"/>
          <w:sz w:val="24"/>
          <w:szCs w:val="24"/>
          <w:lang w:val="en-HK"/>
        </w:rPr>
        <w:t xml:space="preserve"> to the disposition that is beauty, but to the “aesthetic properties” (conceived by her as non-evaluative </w:t>
      </w:r>
      <w:r w:rsidRPr="00761A5C">
        <w:rPr>
          <w:rFonts w:ascii="Cambria Math" w:hAnsi="Cambria Math"/>
          <w:sz w:val="24"/>
          <w:szCs w:val="24"/>
          <w:lang w:val="en-HK"/>
        </w:rPr>
        <w:t xml:space="preserve">Gestalt </w:t>
      </w:r>
      <w:r>
        <w:rPr>
          <w:rFonts w:ascii="Cambria Math" w:hAnsi="Cambria Math"/>
          <w:sz w:val="24"/>
          <w:szCs w:val="24"/>
          <w:lang w:val="en-HK"/>
        </w:rPr>
        <w:t>qualities) that ground the disposition; see Mothersill 1991[1984], 347.</w:t>
      </w:r>
    </w:p>
  </w:endnote>
  <w:endnote w:id="3">
    <w:p w14:paraId="50450839" w14:textId="16B147F8" w:rsidR="009055DA" w:rsidRPr="009055DA" w:rsidRDefault="009055DA" w:rsidP="009055DA">
      <w:pPr>
        <w:pStyle w:val="EndnoteText"/>
        <w:spacing w:line="480" w:lineRule="auto"/>
        <w:rPr>
          <w:rFonts w:ascii="Cambria Math" w:hAnsi="Cambria Math"/>
          <w:sz w:val="24"/>
          <w:szCs w:val="24"/>
        </w:rPr>
      </w:pPr>
      <w:r>
        <w:rPr>
          <w:rStyle w:val="EndnoteReference"/>
        </w:rPr>
        <w:endnoteRef/>
      </w:r>
      <w:r>
        <w:t xml:space="preserve"> </w:t>
      </w:r>
      <w:r w:rsidRPr="009055DA">
        <w:rPr>
          <w:rFonts w:ascii="Cambria Math" w:hAnsi="Cambria Math"/>
          <w:sz w:val="24"/>
          <w:szCs w:val="24"/>
        </w:rPr>
        <w:t>To be sure, this classification is not exhaustive</w:t>
      </w:r>
      <w:r>
        <w:rPr>
          <w:rFonts w:ascii="Cambria Math" w:hAnsi="Cambria Math"/>
          <w:sz w:val="24"/>
          <w:szCs w:val="24"/>
        </w:rPr>
        <w:t>. Transference theories of causation will make an appearance in Section 5. Probabilistic theories will not be discussed.</w:t>
      </w:r>
    </w:p>
  </w:endnote>
  <w:endnote w:id="4">
    <w:p w14:paraId="5F51C89E" w14:textId="6C228EC4" w:rsidR="001B5E99" w:rsidRPr="001B5E99" w:rsidRDefault="001B5E99" w:rsidP="001B5E99">
      <w:pPr>
        <w:pStyle w:val="EndnoteText"/>
        <w:spacing w:line="480" w:lineRule="auto"/>
        <w:rPr>
          <w:rFonts w:ascii="Cambria Math" w:hAnsi="Cambria Math"/>
          <w:sz w:val="24"/>
          <w:szCs w:val="24"/>
          <w:lang w:val="en-HK"/>
        </w:rPr>
      </w:pPr>
      <w:r w:rsidRPr="001B5E99">
        <w:rPr>
          <w:rStyle w:val="EndnoteReference"/>
          <w:rFonts w:ascii="Cambria Math" w:hAnsi="Cambria Math"/>
        </w:rPr>
        <w:endnoteRef/>
      </w:r>
      <w:r w:rsidRPr="001B5E99">
        <w:rPr>
          <w:rFonts w:ascii="Cambria Math" w:hAnsi="Cambria Math"/>
        </w:rPr>
        <w:t xml:space="preserve"> </w:t>
      </w:r>
      <w:r w:rsidRPr="001B5E99">
        <w:rPr>
          <w:rFonts w:ascii="Cambria Math" w:hAnsi="Cambria Math"/>
          <w:sz w:val="24"/>
          <w:szCs w:val="24"/>
          <w:lang w:val="en-HK"/>
        </w:rPr>
        <w:t>INUS theories of causation originate in Mackie 1980.</w:t>
      </w:r>
    </w:p>
  </w:endnote>
  <w:endnote w:id="5">
    <w:p w14:paraId="259C7A3E" w14:textId="2FC0E9BA" w:rsidR="001B5E99" w:rsidRPr="006B15A0" w:rsidRDefault="001B5E99" w:rsidP="006B15A0">
      <w:pPr>
        <w:pStyle w:val="EndnoteText"/>
        <w:spacing w:line="480" w:lineRule="auto"/>
        <w:rPr>
          <w:rFonts w:ascii="Cambria Math" w:hAnsi="Cambria Math"/>
          <w:sz w:val="24"/>
          <w:szCs w:val="24"/>
        </w:rPr>
      </w:pPr>
      <w:r w:rsidRPr="00DC1219">
        <w:rPr>
          <w:rStyle w:val="EndnoteReference"/>
          <w:rFonts w:ascii="Cambria Math" w:hAnsi="Cambria Math"/>
          <w:sz w:val="24"/>
          <w:szCs w:val="24"/>
        </w:rPr>
        <w:endnoteRef/>
      </w:r>
      <w:r w:rsidRPr="00DC1219">
        <w:rPr>
          <w:rFonts w:ascii="Cambria Math" w:hAnsi="Cambria Math"/>
          <w:sz w:val="24"/>
          <w:szCs w:val="24"/>
        </w:rPr>
        <w:t xml:space="preserve"> </w:t>
      </w:r>
      <w:r w:rsidRPr="006B15A0">
        <w:rPr>
          <w:rFonts w:ascii="Cambria Math" w:hAnsi="Cambria Math"/>
          <w:sz w:val="24"/>
          <w:szCs w:val="24"/>
        </w:rPr>
        <w:t>For a classical theory of this kind, see Lewis 1973.</w:t>
      </w:r>
    </w:p>
  </w:endnote>
  <w:endnote w:id="6">
    <w:p w14:paraId="0EF1C913" w14:textId="1EC7193C" w:rsidR="006B15A0" w:rsidRPr="00DC1219" w:rsidRDefault="006B15A0" w:rsidP="00DC1219">
      <w:pPr>
        <w:pStyle w:val="EndnoteText"/>
        <w:spacing w:line="480" w:lineRule="auto"/>
        <w:rPr>
          <w:rFonts w:ascii="Cambria Math" w:hAnsi="Cambria Math"/>
          <w:sz w:val="24"/>
          <w:szCs w:val="24"/>
        </w:rPr>
      </w:pPr>
      <w:r w:rsidRPr="00DC1219">
        <w:rPr>
          <w:rStyle w:val="EndnoteReference"/>
          <w:rFonts w:ascii="Cambria Math" w:hAnsi="Cambria Math"/>
          <w:sz w:val="24"/>
          <w:szCs w:val="24"/>
        </w:rPr>
        <w:endnoteRef/>
      </w:r>
      <w:r w:rsidRPr="00DC1219">
        <w:rPr>
          <w:rFonts w:ascii="Cambria Math" w:hAnsi="Cambria Math"/>
          <w:sz w:val="24"/>
          <w:szCs w:val="24"/>
        </w:rPr>
        <w:t xml:space="preserve"> This conception of nonnatural properties is defended in Shafer-Landau 2003. </w:t>
      </w:r>
      <w:r w:rsidR="0033517D">
        <w:rPr>
          <w:rFonts w:ascii="Cambria Math" w:hAnsi="Cambria Math"/>
          <w:sz w:val="24"/>
          <w:szCs w:val="24"/>
        </w:rPr>
        <w:t>Whatever its merits, it helps to generate the objection in a straightforward manner.</w:t>
      </w:r>
    </w:p>
  </w:endnote>
  <w:endnote w:id="7">
    <w:p w14:paraId="659BF649" w14:textId="31C518D2" w:rsidR="00DD76B3" w:rsidRPr="00DD76B3" w:rsidRDefault="00DD76B3" w:rsidP="006B15A0">
      <w:pPr>
        <w:pStyle w:val="EndnoteText"/>
        <w:spacing w:line="480" w:lineRule="auto"/>
        <w:rPr>
          <w:rFonts w:ascii="Cambria Math" w:hAnsi="Cambria Math"/>
          <w:sz w:val="24"/>
          <w:szCs w:val="24"/>
        </w:rPr>
      </w:pPr>
      <w:r w:rsidRPr="00DC1219">
        <w:rPr>
          <w:rStyle w:val="EndnoteReference"/>
          <w:rFonts w:ascii="Cambria Math" w:hAnsi="Cambria Math"/>
          <w:sz w:val="24"/>
          <w:szCs w:val="24"/>
        </w:rPr>
        <w:endnoteRef/>
      </w:r>
      <w:r w:rsidRPr="00DC1219">
        <w:rPr>
          <w:rFonts w:ascii="Cambria Math" w:hAnsi="Cambria Math"/>
          <w:sz w:val="24"/>
          <w:szCs w:val="24"/>
        </w:rPr>
        <w:t xml:space="preserve"> </w:t>
      </w:r>
      <w:r w:rsidRPr="006B15A0">
        <w:rPr>
          <w:rFonts w:ascii="Cambria Math" w:hAnsi="Cambria Math"/>
          <w:sz w:val="24"/>
          <w:szCs w:val="24"/>
          <w:lang w:val="en-HK"/>
        </w:rPr>
        <w:t xml:space="preserve">Moore 1988[1903] and </w:t>
      </w:r>
      <w:r w:rsidR="00F664B8" w:rsidRPr="006B15A0">
        <w:rPr>
          <w:rFonts w:ascii="Cambria Math" w:hAnsi="Cambria Math"/>
          <w:sz w:val="24"/>
          <w:szCs w:val="24"/>
          <w:lang w:val="en-HK"/>
        </w:rPr>
        <w:t>De Clercq 2019</w:t>
      </w:r>
      <w:r w:rsidRPr="006B15A0">
        <w:rPr>
          <w:rFonts w:ascii="Cambria Math" w:hAnsi="Cambria Math"/>
          <w:sz w:val="24"/>
          <w:szCs w:val="24"/>
          <w:lang w:val="en-HK"/>
        </w:rPr>
        <w:t xml:space="preserve"> are explicit in their nonnaturalism, but</w:t>
      </w:r>
      <w:r w:rsidRPr="001B5E99">
        <w:rPr>
          <w:rFonts w:ascii="Cambria Math" w:hAnsi="Cambria Math"/>
          <w:sz w:val="24"/>
          <w:szCs w:val="24"/>
          <w:lang w:val="en-HK"/>
        </w:rPr>
        <w:t xml:space="preserve"> theories belonging to the neo-sentimentalist tradition of John McDowell </w:t>
      </w:r>
      <w:r w:rsidR="00907038" w:rsidRPr="001B5E99">
        <w:rPr>
          <w:rFonts w:ascii="Cambria Math" w:hAnsi="Cambria Math"/>
          <w:sz w:val="24"/>
          <w:szCs w:val="24"/>
          <w:lang w:val="en-HK"/>
        </w:rPr>
        <w:t xml:space="preserve">(1985) </w:t>
      </w:r>
      <w:r w:rsidRPr="001B5E99">
        <w:rPr>
          <w:rFonts w:ascii="Cambria Math" w:hAnsi="Cambria Math"/>
          <w:sz w:val="24"/>
          <w:szCs w:val="24"/>
          <w:lang w:val="en-HK"/>
        </w:rPr>
        <w:t xml:space="preserve">and David Wiggins </w:t>
      </w:r>
      <w:r w:rsidR="00907038" w:rsidRPr="001B5E99">
        <w:rPr>
          <w:rFonts w:ascii="Cambria Math" w:hAnsi="Cambria Math"/>
          <w:sz w:val="24"/>
          <w:szCs w:val="24"/>
          <w:lang w:val="en-HK"/>
        </w:rPr>
        <w:t xml:space="preserve">(1987) </w:t>
      </w:r>
      <w:r w:rsidRPr="001B5E99">
        <w:rPr>
          <w:rFonts w:ascii="Cambria Math" w:hAnsi="Cambria Math"/>
          <w:sz w:val="24"/>
          <w:szCs w:val="24"/>
          <w:lang w:val="en-HK"/>
        </w:rPr>
        <w:t>may also be reckoned in this camp; for example, Budd 200</w:t>
      </w:r>
      <w:r w:rsidR="000C3A68" w:rsidRPr="001B5E99">
        <w:rPr>
          <w:rFonts w:ascii="Cambria Math" w:hAnsi="Cambria Math"/>
          <w:sz w:val="24"/>
          <w:szCs w:val="24"/>
          <w:lang w:val="en-HK"/>
        </w:rPr>
        <w:t>8</w:t>
      </w:r>
      <w:r w:rsidRPr="001B5E99">
        <w:rPr>
          <w:rFonts w:ascii="Cambria Math" w:hAnsi="Cambria Math"/>
          <w:sz w:val="24"/>
          <w:szCs w:val="24"/>
          <w:lang w:val="en-HK"/>
        </w:rPr>
        <w:t xml:space="preserve"> and Gorodeisky 2021.</w:t>
      </w:r>
      <w:r w:rsidR="00F228DD" w:rsidRPr="001B5E99">
        <w:rPr>
          <w:rFonts w:ascii="Cambria Math" w:hAnsi="Cambria Math"/>
          <w:sz w:val="24"/>
          <w:szCs w:val="24"/>
          <w:lang w:val="en-HK"/>
        </w:rPr>
        <w:t xml:space="preserve"> </w:t>
      </w:r>
      <w:r w:rsidR="00EC74B9" w:rsidRPr="001B5E99">
        <w:rPr>
          <w:rFonts w:ascii="Cambria Math" w:hAnsi="Cambria Math"/>
          <w:sz w:val="24"/>
          <w:szCs w:val="24"/>
          <w:lang w:val="en-HK"/>
        </w:rPr>
        <w:t>In addition, it</w:t>
      </w:r>
      <w:r w:rsidR="00F228DD" w:rsidRPr="001B5E99">
        <w:rPr>
          <w:rFonts w:ascii="Cambria Math" w:hAnsi="Cambria Math"/>
          <w:sz w:val="24"/>
          <w:szCs w:val="24"/>
          <w:lang w:val="en-HK"/>
        </w:rPr>
        <w:t xml:space="preserve"> is safe to say that</w:t>
      </w:r>
      <w:r w:rsidR="00F228DD">
        <w:rPr>
          <w:rFonts w:ascii="Cambria Math" w:hAnsi="Cambria Math"/>
          <w:sz w:val="24"/>
          <w:szCs w:val="24"/>
          <w:lang w:val="en-HK"/>
        </w:rPr>
        <w:t xml:space="preserve">, for </w:t>
      </w:r>
      <w:r w:rsidR="001B5E99">
        <w:rPr>
          <w:rFonts w:ascii="Cambria Math" w:hAnsi="Cambria Math"/>
          <w:sz w:val="24"/>
          <w:szCs w:val="24"/>
          <w:lang w:val="en-HK"/>
        </w:rPr>
        <w:t xml:space="preserve">von </w:t>
      </w:r>
      <w:r w:rsidR="00F228DD">
        <w:rPr>
          <w:rFonts w:ascii="Cambria Math" w:hAnsi="Cambria Math"/>
          <w:sz w:val="24"/>
          <w:szCs w:val="24"/>
          <w:lang w:val="en-HK"/>
        </w:rPr>
        <w:t>Hildebrand (2016[1977]), there is at least a kind of beauty—spiritual or metaphysical beauty—that is not natural.</w:t>
      </w:r>
      <w:r w:rsidR="00A7626B">
        <w:rPr>
          <w:rFonts w:ascii="Cambria Math" w:hAnsi="Cambria Math"/>
          <w:sz w:val="24"/>
          <w:szCs w:val="24"/>
          <w:lang w:val="en-HK"/>
        </w:rPr>
        <w:t xml:space="preserve"> For a recent defence of aesthetic nonnaturalism, see Evers (forthcoming). </w:t>
      </w:r>
    </w:p>
  </w:endnote>
  <w:endnote w:id="8">
    <w:p w14:paraId="74583C4F" w14:textId="4C9C9139" w:rsidR="001D3F9F" w:rsidRPr="001D3F9F" w:rsidRDefault="001D3F9F" w:rsidP="00960D0E">
      <w:pPr>
        <w:pStyle w:val="EndnoteText"/>
        <w:spacing w:line="480" w:lineRule="auto"/>
        <w:rPr>
          <w:rFonts w:ascii="Cambria Math" w:hAnsi="Cambria Math"/>
          <w:sz w:val="24"/>
          <w:szCs w:val="24"/>
        </w:rPr>
      </w:pPr>
      <w:r>
        <w:rPr>
          <w:rStyle w:val="EndnoteReference"/>
        </w:rPr>
        <w:endnoteRef/>
      </w:r>
      <w:r>
        <w:t xml:space="preserve"> </w:t>
      </w:r>
      <w:r>
        <w:rPr>
          <w:rFonts w:ascii="Cambria Math" w:hAnsi="Cambria Math"/>
          <w:sz w:val="24"/>
          <w:szCs w:val="24"/>
        </w:rPr>
        <w:t>Proofs are just one kind of mathematical entity of which one may attribute beauty. For another example, see Starikova 2018 on the beauty of the Peterson Graph.</w:t>
      </w:r>
      <w:r w:rsidR="00976827">
        <w:rPr>
          <w:rFonts w:ascii="Cambria Math" w:hAnsi="Cambria Math"/>
          <w:sz w:val="24"/>
          <w:szCs w:val="24"/>
        </w:rPr>
        <w:t xml:space="preserve"> For scepticism about mathematical beauty, see Zangwill 2001, but see also the response by Barker 2009.</w:t>
      </w:r>
    </w:p>
  </w:endnote>
  <w:endnote w:id="9">
    <w:p w14:paraId="306CA4C6" w14:textId="7A14A4C4" w:rsidR="00E033C7" w:rsidRPr="006F794C" w:rsidRDefault="00E033C7" w:rsidP="00960D0E">
      <w:pPr>
        <w:pStyle w:val="EndnoteText"/>
        <w:spacing w:line="480" w:lineRule="auto"/>
        <w:rPr>
          <w:rStyle w:val="EndnoteReference"/>
          <w:rFonts w:ascii="Cambria Math" w:hAnsi="Cambria Math"/>
        </w:rPr>
      </w:pPr>
      <w:r w:rsidRPr="006F794C">
        <w:rPr>
          <w:rStyle w:val="EndnoteReference"/>
          <w:rFonts w:ascii="Cambria Math" w:hAnsi="Cambria Math"/>
          <w:sz w:val="24"/>
          <w:szCs w:val="24"/>
        </w:rPr>
        <w:endnoteRef/>
      </w:r>
      <w:r w:rsidRPr="006F794C">
        <w:rPr>
          <w:rFonts w:ascii="Cambria Math" w:hAnsi="Cambria Math"/>
          <w:sz w:val="24"/>
          <w:szCs w:val="24"/>
        </w:rPr>
        <w:t xml:space="preserve"> </w:t>
      </w:r>
      <w:r w:rsidRPr="006F794C">
        <w:rPr>
          <w:rFonts w:ascii="Cambria Math" w:hAnsi="Cambria Math"/>
          <w:sz w:val="24"/>
          <w:szCs w:val="24"/>
          <w:lang w:val="en-HK"/>
        </w:rPr>
        <w:t xml:space="preserve">Julian Dodd has argued that types such as musical works and </w:t>
      </w:r>
      <w:r w:rsidR="006F794C">
        <w:rPr>
          <w:rFonts w:ascii="Cambria Math" w:hAnsi="Cambria Math"/>
          <w:sz w:val="24"/>
          <w:szCs w:val="24"/>
          <w:lang w:val="en-HK"/>
        </w:rPr>
        <w:t xml:space="preserve">films </w:t>
      </w:r>
      <w:r w:rsidRPr="006F794C">
        <w:rPr>
          <w:rFonts w:ascii="Cambria Math" w:hAnsi="Cambria Math"/>
          <w:sz w:val="24"/>
          <w:szCs w:val="24"/>
          <w:lang w:val="en-HK"/>
        </w:rPr>
        <w:t xml:space="preserve">can be causally efficacious by participating in events (Dodd </w:t>
      </w:r>
      <w:r w:rsidR="006F794C" w:rsidRPr="006F794C">
        <w:rPr>
          <w:rFonts w:ascii="Cambria Math" w:hAnsi="Cambria Math"/>
          <w:sz w:val="24"/>
          <w:szCs w:val="24"/>
          <w:lang w:val="en-HK"/>
        </w:rPr>
        <w:t>2007, 13-16)</w:t>
      </w:r>
      <w:r w:rsidRPr="006F794C">
        <w:rPr>
          <w:rFonts w:ascii="Cambria Math" w:hAnsi="Cambria Math"/>
          <w:sz w:val="24"/>
          <w:szCs w:val="24"/>
          <w:lang w:val="en-HK"/>
        </w:rPr>
        <w:t>. However,</w:t>
      </w:r>
      <w:r w:rsidR="006F794C" w:rsidRPr="006F794C">
        <w:rPr>
          <w:rFonts w:ascii="Cambria Math" w:hAnsi="Cambria Math"/>
          <w:sz w:val="24"/>
          <w:szCs w:val="24"/>
          <w:lang w:val="en-HK"/>
        </w:rPr>
        <w:t xml:space="preserve"> his examples suggest that t</w:t>
      </w:r>
      <w:r w:rsidR="00C5233E">
        <w:rPr>
          <w:rFonts w:ascii="Cambria Math" w:hAnsi="Cambria Math"/>
          <w:sz w:val="24"/>
          <w:szCs w:val="24"/>
          <w:lang w:val="en-HK"/>
        </w:rPr>
        <w:t>ypes</w:t>
      </w:r>
      <w:r w:rsidR="006F794C" w:rsidRPr="006F794C">
        <w:rPr>
          <w:rFonts w:ascii="Cambria Math" w:hAnsi="Cambria Math"/>
          <w:sz w:val="24"/>
          <w:szCs w:val="24"/>
          <w:lang w:val="en-HK"/>
        </w:rPr>
        <w:t xml:space="preserve"> participate </w:t>
      </w:r>
      <w:r w:rsidR="00C5233E">
        <w:rPr>
          <w:rFonts w:ascii="Cambria Math" w:hAnsi="Cambria Math"/>
          <w:sz w:val="24"/>
          <w:szCs w:val="24"/>
          <w:lang w:val="en-HK"/>
        </w:rPr>
        <w:t xml:space="preserve">in events </w:t>
      </w:r>
      <w:r w:rsidR="006F794C" w:rsidRPr="006F794C">
        <w:rPr>
          <w:rFonts w:ascii="Cambria Math" w:hAnsi="Cambria Math"/>
          <w:sz w:val="24"/>
          <w:szCs w:val="24"/>
          <w:lang w:val="en-HK"/>
        </w:rPr>
        <w:t xml:space="preserve">by virtue of </w:t>
      </w:r>
      <w:r w:rsidR="006F794C">
        <w:rPr>
          <w:rFonts w:ascii="Cambria Math" w:hAnsi="Cambria Math"/>
          <w:sz w:val="24"/>
          <w:szCs w:val="24"/>
          <w:lang w:val="en-HK"/>
        </w:rPr>
        <w:t>their tokens (for example, musical performances or film screenings)</w:t>
      </w:r>
      <w:r w:rsidR="008E00F1">
        <w:rPr>
          <w:rFonts w:ascii="Cambria Math" w:hAnsi="Cambria Math"/>
          <w:sz w:val="24"/>
          <w:szCs w:val="24"/>
          <w:lang w:val="en-HK"/>
        </w:rPr>
        <w:t xml:space="preserve">, which </w:t>
      </w:r>
      <w:r w:rsidR="00EA655F">
        <w:rPr>
          <w:rFonts w:ascii="Cambria Math" w:hAnsi="Cambria Math"/>
          <w:sz w:val="24"/>
          <w:szCs w:val="24"/>
          <w:lang w:val="en-HK"/>
        </w:rPr>
        <w:t xml:space="preserve">are </w:t>
      </w:r>
      <w:r w:rsidR="006F794C">
        <w:rPr>
          <w:rFonts w:ascii="Cambria Math" w:hAnsi="Cambria Math"/>
          <w:sz w:val="24"/>
          <w:szCs w:val="24"/>
          <w:lang w:val="en-HK"/>
        </w:rPr>
        <w:t xml:space="preserve">not abstract </w:t>
      </w:r>
      <w:r w:rsidR="00DD6E0B">
        <w:rPr>
          <w:rFonts w:ascii="Cambria Math" w:hAnsi="Cambria Math"/>
          <w:sz w:val="24"/>
          <w:szCs w:val="24"/>
          <w:lang w:val="en-HK"/>
        </w:rPr>
        <w:t>objects</w:t>
      </w:r>
      <w:r w:rsidR="006F794C">
        <w:rPr>
          <w:rFonts w:ascii="Cambria Math" w:hAnsi="Cambria Math"/>
          <w:sz w:val="24"/>
          <w:szCs w:val="24"/>
          <w:lang w:val="en-HK"/>
        </w:rPr>
        <w:t>.</w:t>
      </w:r>
      <w:r w:rsidR="008E00F1">
        <w:rPr>
          <w:rFonts w:ascii="Cambria Math" w:hAnsi="Cambria Math"/>
          <w:sz w:val="24"/>
          <w:szCs w:val="24"/>
          <w:lang w:val="en-HK"/>
        </w:rPr>
        <w:t xml:space="preserve"> The argument in the main text is supposed to establish the possibility of a more direct participation of abstract objects in causally relevant events.</w:t>
      </w:r>
    </w:p>
  </w:endnote>
  <w:endnote w:id="10">
    <w:p w14:paraId="56EBE9BA" w14:textId="4E6C6BA3" w:rsidR="006F794C" w:rsidRPr="004B2B81" w:rsidRDefault="006F794C" w:rsidP="00326DA3">
      <w:pPr>
        <w:pStyle w:val="EndnoteText"/>
        <w:spacing w:line="480" w:lineRule="auto"/>
        <w:rPr>
          <w:rFonts w:ascii="Cambria Math" w:hAnsi="Cambria Math"/>
          <w:sz w:val="24"/>
          <w:szCs w:val="24"/>
          <w:lang w:val="en-HK"/>
        </w:rPr>
      </w:pPr>
      <w:r>
        <w:rPr>
          <w:rStyle w:val="EndnoteReference"/>
        </w:rPr>
        <w:endnoteRef/>
      </w:r>
      <w:r>
        <w:t xml:space="preserve"> </w:t>
      </w:r>
      <w:r w:rsidR="00C87B66" w:rsidRPr="00C87B66">
        <w:rPr>
          <w:rFonts w:ascii="Cambria Math" w:hAnsi="Cambria Math"/>
          <w:sz w:val="24"/>
          <w:szCs w:val="24"/>
        </w:rPr>
        <w:t>At least, “it make</w:t>
      </w:r>
      <w:r w:rsidR="00251105">
        <w:rPr>
          <w:rFonts w:ascii="Cambria Math" w:hAnsi="Cambria Math"/>
          <w:sz w:val="24"/>
          <w:szCs w:val="24"/>
        </w:rPr>
        <w:t>s</w:t>
      </w:r>
      <w:r w:rsidR="00C87B66" w:rsidRPr="00C87B66">
        <w:rPr>
          <w:rFonts w:ascii="Cambria Math" w:hAnsi="Cambria Math"/>
          <w:sz w:val="24"/>
          <w:szCs w:val="24"/>
        </w:rPr>
        <w:t xml:space="preserve"> sense” to anyone who is not in the grip of a particular metaphysical theory. </w:t>
      </w:r>
      <w:r w:rsidR="002404B0" w:rsidRPr="004B2B81">
        <w:rPr>
          <w:rFonts w:ascii="Cambria Math" w:hAnsi="Cambria Math"/>
          <w:sz w:val="24"/>
          <w:szCs w:val="24"/>
          <w:lang w:val="en-HK"/>
        </w:rPr>
        <w:t xml:space="preserve">Rohrbaugh 2003 </w:t>
      </w:r>
      <w:r w:rsidR="00251105">
        <w:rPr>
          <w:rFonts w:ascii="Cambria Math" w:hAnsi="Cambria Math"/>
          <w:sz w:val="24"/>
          <w:szCs w:val="24"/>
          <w:lang w:val="en-HK"/>
        </w:rPr>
        <w:t>endorses the “</w:t>
      </w:r>
      <w:r w:rsidR="002404B0" w:rsidRPr="004B2B81">
        <w:rPr>
          <w:rFonts w:ascii="Cambria Math" w:hAnsi="Cambria Math"/>
          <w:sz w:val="24"/>
          <w:szCs w:val="24"/>
          <w:lang w:val="en-HK"/>
        </w:rPr>
        <w:t xml:space="preserve">modal flexibility” of artworks. Dodd </w:t>
      </w:r>
      <w:r w:rsidR="004B2B81">
        <w:rPr>
          <w:rFonts w:ascii="Cambria Math" w:hAnsi="Cambria Math"/>
          <w:sz w:val="24"/>
          <w:szCs w:val="24"/>
          <w:lang w:val="en-HK"/>
        </w:rPr>
        <w:t>(2007</w:t>
      </w:r>
      <w:r w:rsidR="00365A56">
        <w:rPr>
          <w:rFonts w:ascii="Cambria Math" w:hAnsi="Cambria Math"/>
          <w:sz w:val="24"/>
          <w:szCs w:val="24"/>
          <w:lang w:val="en-HK"/>
        </w:rPr>
        <w:t>, 55</w:t>
      </w:r>
      <w:r w:rsidR="004B2B81">
        <w:rPr>
          <w:rFonts w:ascii="Cambria Math" w:hAnsi="Cambria Math"/>
          <w:sz w:val="24"/>
          <w:szCs w:val="24"/>
          <w:lang w:val="en-HK"/>
        </w:rPr>
        <w:t>) thinks</w:t>
      </w:r>
      <w:r w:rsidR="00DD6E0B">
        <w:rPr>
          <w:rFonts w:ascii="Cambria Math" w:hAnsi="Cambria Math"/>
          <w:sz w:val="24"/>
          <w:szCs w:val="24"/>
          <w:lang w:val="en-HK"/>
        </w:rPr>
        <w:t xml:space="preserve"> that the </w:t>
      </w:r>
      <w:r w:rsidR="002404B0" w:rsidRPr="004B2B81">
        <w:rPr>
          <w:rFonts w:ascii="Cambria Math" w:hAnsi="Cambria Math"/>
          <w:sz w:val="24"/>
          <w:szCs w:val="24"/>
          <w:lang w:val="en-HK"/>
        </w:rPr>
        <w:t xml:space="preserve">modal flexibility </w:t>
      </w:r>
      <w:r w:rsidR="00EA655F">
        <w:rPr>
          <w:rFonts w:ascii="Cambria Math" w:hAnsi="Cambria Math"/>
          <w:sz w:val="24"/>
          <w:szCs w:val="24"/>
          <w:lang w:val="en-HK"/>
        </w:rPr>
        <w:t xml:space="preserve">of multiple artworks such as musical works </w:t>
      </w:r>
      <w:r w:rsidR="002404B0" w:rsidRPr="004B2B81">
        <w:rPr>
          <w:rFonts w:ascii="Cambria Math" w:hAnsi="Cambria Math"/>
          <w:sz w:val="24"/>
          <w:szCs w:val="24"/>
          <w:lang w:val="en-HK"/>
        </w:rPr>
        <w:t>can be “explained away”,</w:t>
      </w:r>
      <w:r w:rsidR="004B2B81" w:rsidRPr="004B2B81">
        <w:rPr>
          <w:rFonts w:ascii="Cambria Math" w:hAnsi="Cambria Math"/>
          <w:sz w:val="24"/>
          <w:szCs w:val="24"/>
          <w:lang w:val="en-HK"/>
        </w:rPr>
        <w:t xml:space="preserve"> which arguably is what the propo</w:t>
      </w:r>
      <w:r w:rsidR="004B2B81">
        <w:rPr>
          <w:rFonts w:ascii="Cambria Math" w:hAnsi="Cambria Math"/>
          <w:sz w:val="24"/>
          <w:szCs w:val="24"/>
          <w:lang w:val="en-HK"/>
        </w:rPr>
        <w:t xml:space="preserve">sal in the main text aims to do in terms of the modal flexibility of the designators involved. The </w:t>
      </w:r>
      <w:r w:rsidR="00EA655F">
        <w:rPr>
          <w:rFonts w:ascii="Cambria Math" w:hAnsi="Cambria Math"/>
          <w:sz w:val="24"/>
          <w:szCs w:val="24"/>
          <w:lang w:val="en-HK"/>
        </w:rPr>
        <w:t xml:space="preserve">idea to understand terms referring to artworks as </w:t>
      </w:r>
      <w:r w:rsidR="00E73002">
        <w:rPr>
          <w:rFonts w:ascii="Cambria Math" w:hAnsi="Cambria Math"/>
          <w:sz w:val="24"/>
          <w:szCs w:val="24"/>
          <w:lang w:val="en-HK"/>
        </w:rPr>
        <w:t xml:space="preserve">modally </w:t>
      </w:r>
      <w:r w:rsidR="00EA655F">
        <w:rPr>
          <w:rFonts w:ascii="Cambria Math" w:hAnsi="Cambria Math"/>
          <w:sz w:val="24"/>
          <w:szCs w:val="24"/>
          <w:lang w:val="en-HK"/>
        </w:rPr>
        <w:t>nonrigid was</w:t>
      </w:r>
      <w:r w:rsidR="004B2B81">
        <w:rPr>
          <w:rFonts w:ascii="Cambria Math" w:hAnsi="Cambria Math"/>
          <w:sz w:val="24"/>
          <w:szCs w:val="24"/>
          <w:lang w:val="en-HK"/>
        </w:rPr>
        <w:t xml:space="preserve"> floated in</w:t>
      </w:r>
      <w:r w:rsidR="00F664B8">
        <w:rPr>
          <w:rFonts w:ascii="Cambria Math" w:hAnsi="Cambria Math"/>
          <w:sz w:val="24"/>
          <w:szCs w:val="24"/>
          <w:lang w:val="en-HK"/>
        </w:rPr>
        <w:t xml:space="preserve"> De Clercq 2020</w:t>
      </w:r>
      <w:r w:rsidR="004B2B81">
        <w:rPr>
          <w:rFonts w:ascii="Cambria Math" w:hAnsi="Cambria Math"/>
          <w:sz w:val="24"/>
          <w:szCs w:val="24"/>
          <w:lang w:val="en-HK"/>
        </w:rPr>
        <w:t>, at least fo</w:t>
      </w:r>
      <w:r w:rsidR="00365A56">
        <w:rPr>
          <w:rFonts w:ascii="Cambria Math" w:hAnsi="Cambria Math"/>
          <w:sz w:val="24"/>
          <w:szCs w:val="24"/>
          <w:lang w:val="en-HK"/>
        </w:rPr>
        <w:t>r the case of singular artworks,</w:t>
      </w:r>
      <w:r w:rsidR="004B2B81">
        <w:rPr>
          <w:rFonts w:ascii="Cambria Math" w:hAnsi="Cambria Math"/>
          <w:sz w:val="24"/>
          <w:szCs w:val="24"/>
          <w:lang w:val="en-HK"/>
        </w:rPr>
        <w:t xml:space="preserve"> which are not abstract objects.</w:t>
      </w:r>
    </w:p>
  </w:endnote>
  <w:endnote w:id="11">
    <w:p w14:paraId="0C476ACF" w14:textId="7FCAAEE5" w:rsidR="00326DA3" w:rsidRPr="00DC1219" w:rsidRDefault="00326DA3" w:rsidP="00DC1219">
      <w:pPr>
        <w:pStyle w:val="EndnoteText"/>
        <w:spacing w:line="480" w:lineRule="auto"/>
        <w:rPr>
          <w:rFonts w:ascii="Cambria Math" w:hAnsi="Cambria Math"/>
          <w:sz w:val="24"/>
          <w:szCs w:val="24"/>
        </w:rPr>
      </w:pPr>
      <w:r>
        <w:rPr>
          <w:rStyle w:val="EndnoteReference"/>
        </w:rPr>
        <w:endnoteRef/>
      </w:r>
      <w:r>
        <w:t xml:space="preserve"> </w:t>
      </w:r>
      <w:r w:rsidRPr="00DC1219">
        <w:rPr>
          <w:rFonts w:ascii="Cambria Math" w:hAnsi="Cambria Math"/>
          <w:sz w:val="24"/>
          <w:szCs w:val="24"/>
        </w:rPr>
        <w:t xml:space="preserve">For a similar argument concerning moral properties, see </w:t>
      </w:r>
      <w:r w:rsidR="00BE1807">
        <w:rPr>
          <w:rFonts w:ascii="Cambria Math" w:hAnsi="Cambria Math"/>
          <w:sz w:val="24"/>
          <w:szCs w:val="24"/>
        </w:rPr>
        <w:t xml:space="preserve">Wedgewood 2007, 194-195, and </w:t>
      </w:r>
      <w:r w:rsidRPr="00DC1219">
        <w:rPr>
          <w:rFonts w:ascii="Cambria Math" w:hAnsi="Cambria Math"/>
          <w:sz w:val="24"/>
          <w:szCs w:val="24"/>
        </w:rPr>
        <w:t>Williamson 202</w:t>
      </w:r>
      <w:r>
        <w:rPr>
          <w:rFonts w:ascii="Cambria Math" w:hAnsi="Cambria Math"/>
          <w:sz w:val="24"/>
          <w:szCs w:val="24"/>
        </w:rPr>
        <w:t>2</w:t>
      </w:r>
      <w:r w:rsidRPr="00DC1219">
        <w:rPr>
          <w:rFonts w:ascii="Cambria Math" w:hAnsi="Cambria Math"/>
          <w:sz w:val="24"/>
          <w:szCs w:val="24"/>
        </w:rPr>
        <w:t>, 408.</w:t>
      </w:r>
      <w:r w:rsidR="00283D2A">
        <w:rPr>
          <w:rFonts w:ascii="Cambria Math" w:hAnsi="Cambria Math"/>
          <w:sz w:val="24"/>
          <w:szCs w:val="24"/>
        </w:rPr>
        <w:t xml:space="preserve"> For a similar argument concerning values in general, see Oddie 2005, 199-200.</w:t>
      </w:r>
    </w:p>
  </w:endnote>
  <w:endnote w:id="12">
    <w:p w14:paraId="0B0B080D" w14:textId="3F682335" w:rsidR="00CF634E" w:rsidRPr="006F794C" w:rsidRDefault="00CF634E" w:rsidP="00326DA3">
      <w:pPr>
        <w:pStyle w:val="EndnoteText"/>
        <w:spacing w:line="480" w:lineRule="auto"/>
        <w:rPr>
          <w:rFonts w:ascii="Cambria Math" w:hAnsi="Cambria Math"/>
          <w:sz w:val="24"/>
          <w:szCs w:val="24"/>
          <w:lang w:val="en-HK"/>
        </w:rPr>
      </w:pPr>
      <w:r w:rsidRPr="006F794C">
        <w:rPr>
          <w:rStyle w:val="EndnoteReference"/>
          <w:rFonts w:ascii="Cambria Math" w:hAnsi="Cambria Math"/>
          <w:sz w:val="24"/>
          <w:szCs w:val="24"/>
        </w:rPr>
        <w:endnoteRef/>
      </w:r>
      <w:r w:rsidR="004B2B81">
        <w:rPr>
          <w:rFonts w:ascii="Cambria Math" w:hAnsi="Cambria Math"/>
          <w:sz w:val="24"/>
          <w:szCs w:val="24"/>
        </w:rPr>
        <w:t xml:space="preserve"> The expression (“Acquaintance Principle”) seems to have been coined by Richard Wollheim</w:t>
      </w:r>
      <w:r w:rsidR="008E00F1">
        <w:rPr>
          <w:rFonts w:ascii="Cambria Math" w:hAnsi="Cambria Math"/>
          <w:sz w:val="24"/>
          <w:szCs w:val="24"/>
        </w:rPr>
        <w:t xml:space="preserve"> (in Wollheim 1980)</w:t>
      </w:r>
      <w:r w:rsidR="004B2B81">
        <w:rPr>
          <w:rFonts w:ascii="Cambria Math" w:hAnsi="Cambria Math"/>
          <w:sz w:val="24"/>
          <w:szCs w:val="24"/>
        </w:rPr>
        <w:t>. For criticism of the principle</w:t>
      </w:r>
      <w:r w:rsidR="00473B0F" w:rsidRPr="006F794C">
        <w:rPr>
          <w:rFonts w:ascii="Cambria Math" w:hAnsi="Cambria Math"/>
          <w:sz w:val="24"/>
          <w:szCs w:val="24"/>
        </w:rPr>
        <w:t xml:space="preserve">, see, among others, Budd 2003, </w:t>
      </w:r>
      <w:r w:rsidR="005D223B" w:rsidRPr="006F794C">
        <w:rPr>
          <w:rFonts w:ascii="Cambria Math" w:hAnsi="Cambria Math"/>
          <w:sz w:val="24"/>
          <w:szCs w:val="24"/>
        </w:rPr>
        <w:t>Livingston</w:t>
      </w:r>
      <w:r w:rsidR="00473B0F" w:rsidRPr="006F794C">
        <w:rPr>
          <w:rFonts w:ascii="Cambria Math" w:hAnsi="Cambria Math"/>
          <w:sz w:val="24"/>
          <w:szCs w:val="24"/>
        </w:rPr>
        <w:t xml:space="preserve"> 2003</w:t>
      </w:r>
      <w:r w:rsidR="005D223B" w:rsidRPr="006F794C">
        <w:rPr>
          <w:rFonts w:ascii="Cambria Math" w:hAnsi="Cambria Math"/>
          <w:sz w:val="24"/>
          <w:szCs w:val="24"/>
        </w:rPr>
        <w:t xml:space="preserve">, </w:t>
      </w:r>
      <w:r w:rsidR="004B2B81">
        <w:rPr>
          <w:rFonts w:ascii="Cambria Math" w:hAnsi="Cambria Math"/>
          <w:sz w:val="24"/>
          <w:szCs w:val="24"/>
        </w:rPr>
        <w:t xml:space="preserve">and </w:t>
      </w:r>
      <w:r w:rsidR="005D223B" w:rsidRPr="006F794C">
        <w:rPr>
          <w:rFonts w:ascii="Cambria Math" w:hAnsi="Cambria Math"/>
          <w:sz w:val="24"/>
          <w:szCs w:val="24"/>
        </w:rPr>
        <w:t>Meskin</w:t>
      </w:r>
      <w:r w:rsidR="00473B0F" w:rsidRPr="006F794C">
        <w:rPr>
          <w:rFonts w:ascii="Cambria Math" w:hAnsi="Cambria Math"/>
          <w:sz w:val="24"/>
          <w:szCs w:val="24"/>
        </w:rPr>
        <w:t xml:space="preserve"> 2004.</w:t>
      </w:r>
    </w:p>
  </w:endnote>
  <w:endnote w:id="13">
    <w:p w14:paraId="5AC22B08" w14:textId="75EBB018" w:rsidR="002E008C" w:rsidRPr="00D240B8" w:rsidRDefault="002E008C" w:rsidP="00D240B8">
      <w:pPr>
        <w:pStyle w:val="EndnoteText"/>
        <w:spacing w:line="480" w:lineRule="auto"/>
        <w:rPr>
          <w:rFonts w:ascii="Cambria Math" w:hAnsi="Cambria Math"/>
          <w:sz w:val="24"/>
          <w:szCs w:val="24"/>
          <w:lang w:val="en-HK"/>
        </w:rPr>
      </w:pPr>
      <w:r w:rsidRPr="00D240B8">
        <w:rPr>
          <w:rStyle w:val="EndnoteReference"/>
          <w:rFonts w:ascii="Cambria Math" w:hAnsi="Cambria Math"/>
          <w:sz w:val="24"/>
          <w:szCs w:val="24"/>
        </w:rPr>
        <w:endnoteRef/>
      </w:r>
      <w:r w:rsidRPr="00D240B8">
        <w:rPr>
          <w:rFonts w:ascii="Cambria Math" w:hAnsi="Cambria Math"/>
          <w:sz w:val="24"/>
          <w:szCs w:val="24"/>
        </w:rPr>
        <w:t xml:space="preserve"> </w:t>
      </w:r>
      <w:r>
        <w:rPr>
          <w:rFonts w:ascii="Cambria Math" w:hAnsi="Cambria Math"/>
          <w:sz w:val="24"/>
          <w:szCs w:val="24"/>
          <w:lang w:val="en-HK"/>
        </w:rPr>
        <w:t>Another quotation expressing the same idea: “an object’s beauty can only make a difference other than to the beauty of something by being perceived” (Hyman 2006, 19).</w:t>
      </w:r>
      <w:r w:rsidRPr="00D240B8">
        <w:rPr>
          <w:rFonts w:ascii="Cambria Math" w:hAnsi="Cambria Math"/>
          <w:sz w:val="24"/>
          <w:szCs w:val="24"/>
          <w:lang w:val="en-HK"/>
        </w:rPr>
        <w:t xml:space="preserve"> </w:t>
      </w:r>
    </w:p>
  </w:endnote>
  <w:endnote w:id="14">
    <w:p w14:paraId="77609844" w14:textId="6FCBC447" w:rsidR="00DC3110" w:rsidRPr="006A376F" w:rsidRDefault="00DC3110" w:rsidP="00960D0E">
      <w:pPr>
        <w:pStyle w:val="EndnoteText"/>
        <w:spacing w:line="480" w:lineRule="auto"/>
        <w:rPr>
          <w:rFonts w:ascii="Cambria Math" w:hAnsi="Cambria Math"/>
          <w:sz w:val="24"/>
          <w:szCs w:val="24"/>
          <w:lang w:val="en-HK"/>
        </w:rPr>
      </w:pPr>
      <w:r w:rsidRPr="006A376F">
        <w:rPr>
          <w:rStyle w:val="EndnoteReference"/>
          <w:rFonts w:ascii="Cambria Math" w:hAnsi="Cambria Math"/>
          <w:sz w:val="24"/>
          <w:szCs w:val="24"/>
        </w:rPr>
        <w:endnoteRef/>
      </w:r>
      <w:r w:rsidRPr="006A376F">
        <w:rPr>
          <w:rFonts w:ascii="Cambria Math" w:hAnsi="Cambria Math"/>
          <w:sz w:val="24"/>
          <w:szCs w:val="24"/>
        </w:rPr>
        <w:t xml:space="preserve"> </w:t>
      </w:r>
      <w:r w:rsidR="006A376F" w:rsidRPr="006A376F">
        <w:rPr>
          <w:rFonts w:ascii="Cambria Math" w:hAnsi="Cambria Math"/>
          <w:sz w:val="24"/>
          <w:szCs w:val="24"/>
        </w:rPr>
        <w:t>T</w:t>
      </w:r>
      <w:r w:rsidR="006A376F" w:rsidRPr="006A376F">
        <w:rPr>
          <w:rFonts w:ascii="Cambria Math" w:hAnsi="Cambria Math"/>
          <w:sz w:val="24"/>
          <w:szCs w:val="24"/>
          <w:lang w:val="en-HK"/>
        </w:rPr>
        <w:t xml:space="preserve">he proposal seems to assign to beauty </w:t>
      </w:r>
      <w:r w:rsidRPr="006A376F">
        <w:rPr>
          <w:rFonts w:ascii="Cambria Math" w:hAnsi="Cambria Math"/>
          <w:sz w:val="24"/>
          <w:szCs w:val="24"/>
          <w:lang w:val="en-HK"/>
        </w:rPr>
        <w:t>a “narrow cosmological role”</w:t>
      </w:r>
      <w:r w:rsidR="006A376F" w:rsidRPr="006A376F">
        <w:rPr>
          <w:rFonts w:ascii="Cambria Math" w:hAnsi="Cambria Math"/>
          <w:sz w:val="24"/>
          <w:szCs w:val="24"/>
          <w:lang w:val="en-HK"/>
        </w:rPr>
        <w:t xml:space="preserve"> in Wright’s sense because the proposal entails that beauty does not explain “things </w:t>
      </w:r>
      <w:r w:rsidR="006A376F" w:rsidRPr="006A376F">
        <w:rPr>
          <w:rFonts w:ascii="Cambria Math" w:hAnsi="Cambria Math"/>
          <w:i/>
          <w:iCs/>
          <w:sz w:val="24"/>
          <w:szCs w:val="24"/>
          <w:lang w:val="en-HK"/>
        </w:rPr>
        <w:t>other than</w:t>
      </w:r>
      <w:r w:rsidR="006A376F" w:rsidRPr="006A376F">
        <w:rPr>
          <w:rFonts w:ascii="Cambria Math" w:hAnsi="Cambria Math"/>
          <w:sz w:val="24"/>
          <w:szCs w:val="24"/>
          <w:lang w:val="en-HK"/>
        </w:rPr>
        <w:t xml:space="preserve">, or </w:t>
      </w:r>
      <w:r w:rsidR="006A376F" w:rsidRPr="006A376F">
        <w:rPr>
          <w:rFonts w:ascii="Cambria Math" w:hAnsi="Cambria Math"/>
          <w:i/>
          <w:iCs/>
          <w:sz w:val="24"/>
          <w:szCs w:val="24"/>
          <w:lang w:val="en-HK"/>
        </w:rPr>
        <w:t>other than via</w:t>
      </w:r>
      <w:r w:rsidR="006A376F" w:rsidRPr="006A376F">
        <w:rPr>
          <w:rFonts w:ascii="Cambria Math" w:hAnsi="Cambria Math"/>
          <w:sz w:val="24"/>
          <w:szCs w:val="24"/>
          <w:lang w:val="en-HK"/>
        </w:rPr>
        <w:t>, our being in attitudinal states” directed at beauty (Wright 1994[1992], 196</w:t>
      </w:r>
      <w:r w:rsidR="0088336B">
        <w:rPr>
          <w:rFonts w:ascii="Cambria Math" w:hAnsi="Cambria Math"/>
          <w:sz w:val="24"/>
          <w:szCs w:val="24"/>
          <w:lang w:val="en-HK"/>
        </w:rPr>
        <w:t>; italics in original</w:t>
      </w:r>
      <w:r w:rsidR="006A376F" w:rsidRPr="006A376F">
        <w:rPr>
          <w:rFonts w:ascii="Cambria Math" w:hAnsi="Cambria Math"/>
          <w:sz w:val="24"/>
          <w:szCs w:val="24"/>
          <w:lang w:val="en-HK"/>
        </w:rPr>
        <w:t xml:space="preserve">). However, </w:t>
      </w:r>
      <w:r w:rsidR="00EC74B9">
        <w:rPr>
          <w:rFonts w:ascii="Cambria Math" w:hAnsi="Cambria Math"/>
          <w:sz w:val="24"/>
          <w:szCs w:val="24"/>
          <w:lang w:val="en-HK"/>
        </w:rPr>
        <w:t xml:space="preserve">Wright </w:t>
      </w:r>
      <w:r w:rsidR="00061DA3">
        <w:rPr>
          <w:rFonts w:ascii="Cambria Math" w:hAnsi="Cambria Math"/>
          <w:sz w:val="24"/>
          <w:szCs w:val="24"/>
          <w:lang w:val="en-HK"/>
        </w:rPr>
        <w:t xml:space="preserve">also </w:t>
      </w:r>
      <w:r w:rsidR="00EC74B9">
        <w:rPr>
          <w:rFonts w:ascii="Cambria Math" w:hAnsi="Cambria Math"/>
          <w:sz w:val="24"/>
          <w:szCs w:val="24"/>
          <w:lang w:val="en-HK"/>
        </w:rPr>
        <w:t xml:space="preserve">suggests that </w:t>
      </w:r>
      <w:r w:rsidR="006A376F" w:rsidRPr="006A376F">
        <w:rPr>
          <w:rFonts w:ascii="Cambria Math" w:hAnsi="Cambria Math"/>
          <w:sz w:val="24"/>
          <w:szCs w:val="24"/>
          <w:lang w:val="en-HK"/>
        </w:rPr>
        <w:t>a narrow cosmological role entails “inertia” and “no causal powers” (192)</w:t>
      </w:r>
      <w:r w:rsidR="00EC74B9">
        <w:rPr>
          <w:rFonts w:ascii="Cambria Math" w:hAnsi="Cambria Math"/>
          <w:sz w:val="24"/>
          <w:szCs w:val="24"/>
          <w:lang w:val="en-HK"/>
        </w:rPr>
        <w:t>, which contradicts the proposal under consideration.</w:t>
      </w:r>
    </w:p>
  </w:endnote>
  <w:endnote w:id="15">
    <w:p w14:paraId="4A977D32" w14:textId="046C394D" w:rsidR="001627A2" w:rsidRPr="00D240B8" w:rsidRDefault="001627A2" w:rsidP="00D240B8">
      <w:pPr>
        <w:pStyle w:val="EndnoteText"/>
        <w:spacing w:line="480" w:lineRule="auto"/>
        <w:rPr>
          <w:rFonts w:ascii="Cambria Math" w:hAnsi="Cambria Math"/>
          <w:sz w:val="24"/>
          <w:szCs w:val="24"/>
          <w:lang w:val="en-HK"/>
        </w:rPr>
      </w:pPr>
      <w:r w:rsidRPr="00D240B8">
        <w:rPr>
          <w:rStyle w:val="EndnoteReference"/>
          <w:rFonts w:ascii="Cambria Math" w:hAnsi="Cambria Math"/>
          <w:sz w:val="24"/>
          <w:szCs w:val="24"/>
        </w:rPr>
        <w:endnoteRef/>
      </w:r>
      <w:r w:rsidRPr="00D240B8">
        <w:rPr>
          <w:rFonts w:ascii="Cambria Math" w:hAnsi="Cambria Math"/>
          <w:sz w:val="24"/>
          <w:szCs w:val="24"/>
        </w:rPr>
        <w:t xml:space="preserve"> </w:t>
      </w:r>
      <w:r w:rsidRPr="001627A2">
        <w:rPr>
          <w:rFonts w:ascii="Cambria Math" w:hAnsi="Cambria Math"/>
          <w:sz w:val="24"/>
          <w:szCs w:val="24"/>
          <w:lang w:val="en-HK"/>
        </w:rPr>
        <w:t xml:space="preserve">There is at least one </w:t>
      </w:r>
      <w:r>
        <w:rPr>
          <w:rFonts w:ascii="Cambria Math" w:hAnsi="Cambria Math"/>
          <w:sz w:val="24"/>
          <w:szCs w:val="24"/>
          <w:lang w:val="en-HK"/>
        </w:rPr>
        <w:t>earlier application of</w:t>
      </w:r>
      <w:r w:rsidRPr="001627A2">
        <w:rPr>
          <w:rFonts w:ascii="Cambria Math" w:hAnsi="Cambria Math"/>
          <w:sz w:val="24"/>
          <w:szCs w:val="24"/>
          <w:lang w:val="en-HK"/>
        </w:rPr>
        <w:t xml:space="preserve"> transference theories outside of the realm of th</w:t>
      </w:r>
      <w:r w:rsidR="008A1C6A">
        <w:rPr>
          <w:rFonts w:ascii="Cambria Math" w:hAnsi="Cambria Math"/>
          <w:sz w:val="24"/>
          <w:szCs w:val="24"/>
          <w:lang w:val="en-HK"/>
        </w:rPr>
        <w:t>e physical.</w:t>
      </w:r>
      <w:r>
        <w:rPr>
          <w:rFonts w:ascii="Cambria Math" w:hAnsi="Cambria Math"/>
          <w:sz w:val="24"/>
          <w:szCs w:val="24"/>
          <w:lang w:val="en-HK"/>
        </w:rPr>
        <w:t xml:space="preserve"> W</w:t>
      </w:r>
      <w:r w:rsidR="003950B3">
        <w:rPr>
          <w:rFonts w:ascii="Cambria Math" w:hAnsi="Cambria Math"/>
          <w:sz w:val="24"/>
          <w:szCs w:val="24"/>
          <w:lang w:val="en-HK"/>
        </w:rPr>
        <w:t>.</w:t>
      </w:r>
      <w:r>
        <w:rPr>
          <w:rFonts w:ascii="Cambria Math" w:hAnsi="Cambria Math"/>
          <w:sz w:val="24"/>
          <w:szCs w:val="24"/>
          <w:lang w:val="en-HK"/>
        </w:rPr>
        <w:t xml:space="preserve"> D. Hart understand</w:t>
      </w:r>
      <w:r w:rsidR="008A1C6A">
        <w:rPr>
          <w:rFonts w:ascii="Cambria Math" w:hAnsi="Cambria Math"/>
          <w:sz w:val="24"/>
          <w:szCs w:val="24"/>
          <w:lang w:val="en-HK"/>
        </w:rPr>
        <w:t>s</w:t>
      </w:r>
      <w:r>
        <w:rPr>
          <w:rFonts w:ascii="Cambria Math" w:hAnsi="Cambria Math"/>
          <w:sz w:val="24"/>
          <w:szCs w:val="24"/>
          <w:lang w:val="en-HK"/>
        </w:rPr>
        <w:t xml:space="preserve"> </w:t>
      </w:r>
      <w:r w:rsidR="008A1C6A">
        <w:rPr>
          <w:rFonts w:ascii="Cambria Math" w:hAnsi="Cambria Math"/>
          <w:sz w:val="24"/>
          <w:szCs w:val="24"/>
          <w:lang w:val="en-HK"/>
        </w:rPr>
        <w:t xml:space="preserve">perception and </w:t>
      </w:r>
      <w:r>
        <w:rPr>
          <w:rFonts w:ascii="Cambria Math" w:hAnsi="Cambria Math"/>
          <w:sz w:val="24"/>
          <w:szCs w:val="24"/>
          <w:lang w:val="en-HK"/>
        </w:rPr>
        <w:t>mental causation in terms of</w:t>
      </w:r>
      <w:r w:rsidR="008A1C6A">
        <w:rPr>
          <w:rFonts w:ascii="Cambria Math" w:hAnsi="Cambria Math"/>
          <w:sz w:val="24"/>
          <w:szCs w:val="24"/>
          <w:lang w:val="en-HK"/>
        </w:rPr>
        <w:t xml:space="preserve"> the</w:t>
      </w:r>
      <w:r w:rsidR="008A1C6A" w:rsidRPr="008A1C6A">
        <w:rPr>
          <w:rFonts w:ascii="Cambria Math" w:hAnsi="Cambria Math"/>
          <w:sz w:val="24"/>
          <w:szCs w:val="24"/>
          <w:lang w:val="en-HK"/>
        </w:rPr>
        <w:t xml:space="preserve"> </w:t>
      </w:r>
      <w:r w:rsidR="008A1C6A">
        <w:rPr>
          <w:rFonts w:ascii="Cambria Math" w:hAnsi="Cambria Math"/>
          <w:sz w:val="24"/>
          <w:szCs w:val="24"/>
          <w:lang w:val="en-HK"/>
        </w:rPr>
        <w:t xml:space="preserve">conversion and flow </w:t>
      </w:r>
      <w:r>
        <w:rPr>
          <w:rFonts w:ascii="Cambria Math" w:hAnsi="Cambria Math"/>
          <w:sz w:val="24"/>
          <w:szCs w:val="24"/>
          <w:lang w:val="en-HK"/>
        </w:rPr>
        <w:t>of “psychic energy” (in Hart 1988).</w:t>
      </w:r>
    </w:p>
  </w:endnote>
  <w:endnote w:id="16">
    <w:p w14:paraId="6B043EBF" w14:textId="0C013DA3" w:rsidR="002155C1" w:rsidRPr="00446CE2" w:rsidRDefault="002155C1" w:rsidP="001627A2">
      <w:pPr>
        <w:pStyle w:val="EndnoteText"/>
        <w:spacing w:line="480" w:lineRule="auto"/>
        <w:rPr>
          <w:rFonts w:ascii="Cambria Math" w:hAnsi="Cambria Math"/>
          <w:sz w:val="24"/>
          <w:szCs w:val="24"/>
          <w:lang w:val="en-HK"/>
        </w:rPr>
      </w:pPr>
      <w:r w:rsidRPr="00446CE2">
        <w:rPr>
          <w:rStyle w:val="EndnoteReference"/>
          <w:rFonts w:ascii="Cambria Math" w:hAnsi="Cambria Math"/>
          <w:sz w:val="24"/>
          <w:szCs w:val="24"/>
        </w:rPr>
        <w:endnoteRef/>
      </w:r>
      <w:r w:rsidRPr="00446CE2">
        <w:rPr>
          <w:rFonts w:ascii="Cambria Math" w:hAnsi="Cambria Math"/>
          <w:sz w:val="24"/>
          <w:szCs w:val="24"/>
        </w:rPr>
        <w:t xml:space="preserve"> </w:t>
      </w:r>
      <w:r>
        <w:rPr>
          <w:rFonts w:ascii="Cambria Math" w:hAnsi="Cambria Math"/>
          <w:sz w:val="24"/>
          <w:szCs w:val="24"/>
          <w:lang w:val="en-HK"/>
        </w:rPr>
        <w:t>Intrinsic value probably is not a conserved quantity like energy, but that may just constitute a difference between natural and nonnatural causes; it is not in tension with the idea of transference as such.</w:t>
      </w:r>
    </w:p>
  </w:endnote>
  <w:endnote w:id="17">
    <w:p w14:paraId="2BAB0590" w14:textId="327F99F6" w:rsidR="00641256" w:rsidRPr="00DC1219" w:rsidRDefault="00641256" w:rsidP="00DC1219">
      <w:pPr>
        <w:pStyle w:val="EndnoteText"/>
        <w:spacing w:line="480" w:lineRule="auto"/>
        <w:rPr>
          <w:rFonts w:ascii="Cambria Math" w:hAnsi="Cambria Math"/>
          <w:sz w:val="24"/>
          <w:szCs w:val="24"/>
          <w:lang w:val="en-HK"/>
        </w:rPr>
      </w:pPr>
      <w:r w:rsidRPr="00DC1219">
        <w:rPr>
          <w:rStyle w:val="EndnoteReference"/>
          <w:rFonts w:ascii="Cambria Math" w:hAnsi="Cambria Math"/>
          <w:sz w:val="24"/>
          <w:szCs w:val="24"/>
        </w:rPr>
        <w:endnoteRef/>
      </w:r>
      <w:r w:rsidRPr="00DC1219">
        <w:rPr>
          <w:rFonts w:ascii="Cambria Math" w:hAnsi="Cambria Math"/>
          <w:sz w:val="24"/>
          <w:szCs w:val="24"/>
        </w:rPr>
        <w:t xml:space="preserve"> </w:t>
      </w:r>
      <w:r w:rsidR="00BB282B" w:rsidRPr="00DC1219">
        <w:rPr>
          <w:rFonts w:ascii="Cambria Math" w:hAnsi="Cambria Math"/>
          <w:sz w:val="24"/>
          <w:szCs w:val="24"/>
          <w:lang w:val="en-HK"/>
        </w:rPr>
        <w:t xml:space="preserve">The idea that aesthetic experiences are </w:t>
      </w:r>
      <w:r w:rsidR="00BB282B" w:rsidRPr="00DC1219">
        <w:rPr>
          <w:rFonts w:ascii="Cambria Math" w:hAnsi="Cambria Math"/>
          <w:i/>
          <w:iCs/>
          <w:sz w:val="24"/>
          <w:szCs w:val="24"/>
          <w:lang w:val="en-HK"/>
        </w:rPr>
        <w:t>found to be</w:t>
      </w:r>
      <w:r w:rsidR="00BB282B" w:rsidRPr="00DC1219">
        <w:rPr>
          <w:rFonts w:ascii="Cambria Math" w:hAnsi="Cambria Math"/>
          <w:sz w:val="24"/>
          <w:szCs w:val="24"/>
          <w:lang w:val="en-HK"/>
        </w:rPr>
        <w:t xml:space="preserve"> intrinsically rewarding (by those who undergo them) runs as a theme through the work of Malcolm Budd; see, for example, Budd </w:t>
      </w:r>
      <w:r w:rsidR="00BB282B">
        <w:rPr>
          <w:rFonts w:ascii="Cambria Math" w:hAnsi="Cambria Math"/>
          <w:sz w:val="24"/>
          <w:szCs w:val="24"/>
          <w:lang w:val="en-HK"/>
        </w:rPr>
        <w:t>1992</w:t>
      </w:r>
      <w:r w:rsidR="00275B06">
        <w:rPr>
          <w:rFonts w:ascii="Cambria Math" w:hAnsi="Cambria Math"/>
          <w:sz w:val="24"/>
          <w:szCs w:val="24"/>
          <w:lang w:val="en-HK"/>
        </w:rPr>
        <w:t>[1985]</w:t>
      </w:r>
      <w:r w:rsidR="00BB282B">
        <w:rPr>
          <w:rFonts w:ascii="Cambria Math" w:hAnsi="Cambria Math"/>
          <w:sz w:val="24"/>
          <w:szCs w:val="24"/>
          <w:lang w:val="en-HK"/>
        </w:rPr>
        <w:t>, 16</w:t>
      </w:r>
      <w:r w:rsidR="00E25305">
        <w:rPr>
          <w:rFonts w:ascii="Cambria Math" w:hAnsi="Cambria Math"/>
          <w:sz w:val="24"/>
          <w:szCs w:val="24"/>
          <w:lang w:val="en-HK"/>
        </w:rPr>
        <w:t>, 51, 116, 151</w:t>
      </w:r>
      <w:r w:rsidR="00BB282B">
        <w:rPr>
          <w:rFonts w:ascii="Cambria Math" w:hAnsi="Cambria Math"/>
          <w:sz w:val="24"/>
          <w:szCs w:val="24"/>
          <w:lang w:val="en-HK"/>
        </w:rPr>
        <w:t xml:space="preserve">; </w:t>
      </w:r>
      <w:r w:rsidR="00E25305">
        <w:rPr>
          <w:rFonts w:ascii="Cambria Math" w:hAnsi="Cambria Math"/>
          <w:sz w:val="24"/>
          <w:szCs w:val="24"/>
          <w:lang w:val="en-HK"/>
        </w:rPr>
        <w:t xml:space="preserve">Budd </w:t>
      </w:r>
      <w:r w:rsidR="00BB282B">
        <w:rPr>
          <w:rFonts w:ascii="Cambria Math" w:hAnsi="Cambria Math"/>
          <w:sz w:val="24"/>
          <w:szCs w:val="24"/>
          <w:lang w:val="en-HK"/>
        </w:rPr>
        <w:t>2002</w:t>
      </w:r>
      <w:r w:rsidR="00E25305">
        <w:rPr>
          <w:rFonts w:ascii="Cambria Math" w:hAnsi="Cambria Math"/>
          <w:sz w:val="24"/>
          <w:szCs w:val="24"/>
          <w:lang w:val="en-HK"/>
        </w:rPr>
        <w:t>, 14-15</w:t>
      </w:r>
      <w:r w:rsidR="00BB282B">
        <w:rPr>
          <w:rFonts w:ascii="Cambria Math" w:hAnsi="Cambria Math"/>
          <w:sz w:val="24"/>
          <w:szCs w:val="24"/>
          <w:lang w:val="en-HK"/>
        </w:rPr>
        <w:t xml:space="preserve">; </w:t>
      </w:r>
      <w:r w:rsidR="00E25305">
        <w:rPr>
          <w:rFonts w:ascii="Cambria Math" w:hAnsi="Cambria Math"/>
          <w:sz w:val="24"/>
          <w:szCs w:val="24"/>
          <w:lang w:val="en-HK"/>
        </w:rPr>
        <w:t>Budd 2008, 46.</w:t>
      </w:r>
      <w:r w:rsidR="00275B06">
        <w:rPr>
          <w:rFonts w:ascii="Cambria Math" w:hAnsi="Cambria Math"/>
          <w:sz w:val="24"/>
          <w:szCs w:val="24"/>
          <w:lang w:val="en-HK"/>
        </w:rPr>
        <w:t xml:space="preserve"> </w:t>
      </w:r>
      <w:r w:rsidR="00476F27">
        <w:rPr>
          <w:rFonts w:ascii="Cambria Math" w:hAnsi="Cambria Math"/>
          <w:sz w:val="24"/>
          <w:szCs w:val="24"/>
          <w:lang w:val="en-HK"/>
        </w:rPr>
        <w:t xml:space="preserve">Robert Stecker </w:t>
      </w:r>
      <w:r w:rsidR="004C2877">
        <w:rPr>
          <w:rFonts w:ascii="Cambria Math" w:hAnsi="Cambria Math"/>
          <w:sz w:val="24"/>
          <w:szCs w:val="24"/>
          <w:lang w:val="en-HK"/>
        </w:rPr>
        <w:t xml:space="preserve">(2006, 4-5) </w:t>
      </w:r>
      <w:r w:rsidR="00476F27">
        <w:rPr>
          <w:rFonts w:ascii="Cambria Math" w:hAnsi="Cambria Math"/>
          <w:sz w:val="24"/>
          <w:szCs w:val="24"/>
          <w:lang w:val="en-HK"/>
        </w:rPr>
        <w:t>agrees with Budd on this point.</w:t>
      </w:r>
      <w:r w:rsidR="004C2877">
        <w:rPr>
          <w:rFonts w:ascii="Cambria Math" w:hAnsi="Cambria Math"/>
          <w:sz w:val="24"/>
          <w:szCs w:val="24"/>
          <w:lang w:val="en-HK"/>
        </w:rPr>
        <w:t xml:space="preserve"> Gary Iseminger (2004, 36) regarded it as something that all cases of appreciation have in common.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49881"/>
      <w:docPartObj>
        <w:docPartGallery w:val="Page Numbers (Bottom of Page)"/>
        <w:docPartUnique/>
      </w:docPartObj>
    </w:sdtPr>
    <w:sdtEndPr>
      <w:rPr>
        <w:noProof/>
      </w:rPr>
    </w:sdtEndPr>
    <w:sdtContent>
      <w:p w14:paraId="5FAA627F" w14:textId="660B69E6" w:rsidR="00C5233E" w:rsidRDefault="00C5233E">
        <w:pPr>
          <w:pStyle w:val="Footer"/>
          <w:jc w:val="center"/>
        </w:pPr>
        <w:r>
          <w:fldChar w:fldCharType="begin"/>
        </w:r>
        <w:r>
          <w:instrText xml:space="preserve"> PAGE   \* MERGEFORMAT </w:instrText>
        </w:r>
        <w:r>
          <w:fldChar w:fldCharType="separate"/>
        </w:r>
        <w:r w:rsidR="009B0F12">
          <w:rPr>
            <w:noProof/>
          </w:rPr>
          <w:t>21</w:t>
        </w:r>
        <w:r>
          <w:rPr>
            <w:noProof/>
          </w:rPr>
          <w:fldChar w:fldCharType="end"/>
        </w:r>
      </w:p>
    </w:sdtContent>
  </w:sdt>
  <w:p w14:paraId="216148A6" w14:textId="77777777" w:rsidR="00C5233E" w:rsidRDefault="00C52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B2DF" w14:textId="77777777" w:rsidR="00312CC0" w:rsidRDefault="00312CC0" w:rsidP="0020795B">
      <w:r>
        <w:separator/>
      </w:r>
    </w:p>
  </w:footnote>
  <w:footnote w:type="continuationSeparator" w:id="0">
    <w:p w14:paraId="758E7549" w14:textId="77777777" w:rsidR="00312CC0" w:rsidRDefault="00312CC0" w:rsidP="0020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5F2"/>
    <w:multiLevelType w:val="multilevel"/>
    <w:tmpl w:val="3D92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31E2B"/>
    <w:multiLevelType w:val="multilevel"/>
    <w:tmpl w:val="3A82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168B2"/>
    <w:multiLevelType w:val="hybridMultilevel"/>
    <w:tmpl w:val="D4CC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060529">
    <w:abstractNumId w:val="2"/>
  </w:num>
  <w:num w:numId="2" w16cid:durableId="1184176036">
    <w:abstractNumId w:val="0"/>
  </w:num>
  <w:num w:numId="3" w16cid:durableId="189755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B44"/>
    <w:rsid w:val="000003AF"/>
    <w:rsid w:val="00000DA7"/>
    <w:rsid w:val="0000390C"/>
    <w:rsid w:val="00006791"/>
    <w:rsid w:val="00007997"/>
    <w:rsid w:val="000130AD"/>
    <w:rsid w:val="00016F56"/>
    <w:rsid w:val="0001792C"/>
    <w:rsid w:val="0002188B"/>
    <w:rsid w:val="00022854"/>
    <w:rsid w:val="00026B8B"/>
    <w:rsid w:val="000330EC"/>
    <w:rsid w:val="0003332A"/>
    <w:rsid w:val="0003499B"/>
    <w:rsid w:val="00034C4C"/>
    <w:rsid w:val="000350CE"/>
    <w:rsid w:val="000362F4"/>
    <w:rsid w:val="00036BF9"/>
    <w:rsid w:val="0004446D"/>
    <w:rsid w:val="00044A3D"/>
    <w:rsid w:val="00045F55"/>
    <w:rsid w:val="00047AC9"/>
    <w:rsid w:val="00052B53"/>
    <w:rsid w:val="00055FD1"/>
    <w:rsid w:val="000576AA"/>
    <w:rsid w:val="000603FF"/>
    <w:rsid w:val="000604D6"/>
    <w:rsid w:val="00061DA3"/>
    <w:rsid w:val="00063E08"/>
    <w:rsid w:val="00064FAC"/>
    <w:rsid w:val="000655A0"/>
    <w:rsid w:val="00070E41"/>
    <w:rsid w:val="000714AC"/>
    <w:rsid w:val="00073040"/>
    <w:rsid w:val="000739B5"/>
    <w:rsid w:val="000742CD"/>
    <w:rsid w:val="00074735"/>
    <w:rsid w:val="00080FA0"/>
    <w:rsid w:val="00084048"/>
    <w:rsid w:val="00085993"/>
    <w:rsid w:val="00090442"/>
    <w:rsid w:val="0009117B"/>
    <w:rsid w:val="00093307"/>
    <w:rsid w:val="000943E0"/>
    <w:rsid w:val="00094F4B"/>
    <w:rsid w:val="00097AD5"/>
    <w:rsid w:val="00097EC0"/>
    <w:rsid w:val="000A06B8"/>
    <w:rsid w:val="000A3D77"/>
    <w:rsid w:val="000A6A67"/>
    <w:rsid w:val="000A6ECE"/>
    <w:rsid w:val="000B3EA5"/>
    <w:rsid w:val="000B71E1"/>
    <w:rsid w:val="000B7AF3"/>
    <w:rsid w:val="000C10B5"/>
    <w:rsid w:val="000C3A68"/>
    <w:rsid w:val="000C4ABA"/>
    <w:rsid w:val="000C6449"/>
    <w:rsid w:val="000D48EA"/>
    <w:rsid w:val="000D530E"/>
    <w:rsid w:val="000D6D9A"/>
    <w:rsid w:val="000D6DA1"/>
    <w:rsid w:val="000E08CA"/>
    <w:rsid w:val="000E17B2"/>
    <w:rsid w:val="000E3BF1"/>
    <w:rsid w:val="000F03C1"/>
    <w:rsid w:val="000F2F3F"/>
    <w:rsid w:val="000F53A7"/>
    <w:rsid w:val="000F74AB"/>
    <w:rsid w:val="00100C99"/>
    <w:rsid w:val="00101C32"/>
    <w:rsid w:val="00102F6A"/>
    <w:rsid w:val="0010300D"/>
    <w:rsid w:val="001046A5"/>
    <w:rsid w:val="00106E30"/>
    <w:rsid w:val="00107BE8"/>
    <w:rsid w:val="00114D69"/>
    <w:rsid w:val="00114DA8"/>
    <w:rsid w:val="00115AAD"/>
    <w:rsid w:val="001160D9"/>
    <w:rsid w:val="00120352"/>
    <w:rsid w:val="0012202A"/>
    <w:rsid w:val="00123CA8"/>
    <w:rsid w:val="0012420B"/>
    <w:rsid w:val="001341B1"/>
    <w:rsid w:val="00135F8E"/>
    <w:rsid w:val="00142073"/>
    <w:rsid w:val="001438A4"/>
    <w:rsid w:val="001443A9"/>
    <w:rsid w:val="00156D43"/>
    <w:rsid w:val="001574E3"/>
    <w:rsid w:val="00161028"/>
    <w:rsid w:val="0016195F"/>
    <w:rsid w:val="001619DF"/>
    <w:rsid w:val="001620DB"/>
    <w:rsid w:val="001627A2"/>
    <w:rsid w:val="00162A0C"/>
    <w:rsid w:val="00162CFD"/>
    <w:rsid w:val="001635D4"/>
    <w:rsid w:val="001718FB"/>
    <w:rsid w:val="00172F67"/>
    <w:rsid w:val="00174214"/>
    <w:rsid w:val="001774DF"/>
    <w:rsid w:val="00177728"/>
    <w:rsid w:val="00177DA7"/>
    <w:rsid w:val="00186787"/>
    <w:rsid w:val="0018730A"/>
    <w:rsid w:val="00187587"/>
    <w:rsid w:val="00187E8F"/>
    <w:rsid w:val="001915B5"/>
    <w:rsid w:val="00194294"/>
    <w:rsid w:val="001951D0"/>
    <w:rsid w:val="0019641D"/>
    <w:rsid w:val="00197B9B"/>
    <w:rsid w:val="001A1B6F"/>
    <w:rsid w:val="001A21B9"/>
    <w:rsid w:val="001A30DE"/>
    <w:rsid w:val="001A33AA"/>
    <w:rsid w:val="001A7BDB"/>
    <w:rsid w:val="001B05DD"/>
    <w:rsid w:val="001B1564"/>
    <w:rsid w:val="001B5E99"/>
    <w:rsid w:val="001B6B12"/>
    <w:rsid w:val="001C2239"/>
    <w:rsid w:val="001C2569"/>
    <w:rsid w:val="001C2880"/>
    <w:rsid w:val="001C5EAC"/>
    <w:rsid w:val="001C5FDB"/>
    <w:rsid w:val="001D073E"/>
    <w:rsid w:val="001D3F9F"/>
    <w:rsid w:val="001D4F19"/>
    <w:rsid w:val="001D79D9"/>
    <w:rsid w:val="001E0492"/>
    <w:rsid w:val="001E0AF4"/>
    <w:rsid w:val="001E1358"/>
    <w:rsid w:val="001E573A"/>
    <w:rsid w:val="001E5A25"/>
    <w:rsid w:val="001E726C"/>
    <w:rsid w:val="001F115A"/>
    <w:rsid w:val="001F5227"/>
    <w:rsid w:val="001F56C9"/>
    <w:rsid w:val="001F7DFD"/>
    <w:rsid w:val="0020013D"/>
    <w:rsid w:val="00206447"/>
    <w:rsid w:val="002068EB"/>
    <w:rsid w:val="0020795B"/>
    <w:rsid w:val="00207E21"/>
    <w:rsid w:val="002146A3"/>
    <w:rsid w:val="002155C1"/>
    <w:rsid w:val="002163F3"/>
    <w:rsid w:val="0022089D"/>
    <w:rsid w:val="0022153D"/>
    <w:rsid w:val="00226F7E"/>
    <w:rsid w:val="00227356"/>
    <w:rsid w:val="0023137F"/>
    <w:rsid w:val="0023254C"/>
    <w:rsid w:val="00234785"/>
    <w:rsid w:val="002350DD"/>
    <w:rsid w:val="00235F67"/>
    <w:rsid w:val="0023658F"/>
    <w:rsid w:val="0023691E"/>
    <w:rsid w:val="00237C0A"/>
    <w:rsid w:val="002404B0"/>
    <w:rsid w:val="00243E53"/>
    <w:rsid w:val="00244125"/>
    <w:rsid w:val="00246948"/>
    <w:rsid w:val="00247684"/>
    <w:rsid w:val="00250204"/>
    <w:rsid w:val="002507A3"/>
    <w:rsid w:val="002509AA"/>
    <w:rsid w:val="00251105"/>
    <w:rsid w:val="00251409"/>
    <w:rsid w:val="00251C98"/>
    <w:rsid w:val="002528B6"/>
    <w:rsid w:val="00255D3A"/>
    <w:rsid w:val="002563F8"/>
    <w:rsid w:val="00257F12"/>
    <w:rsid w:val="00260757"/>
    <w:rsid w:val="00261116"/>
    <w:rsid w:val="00262BA7"/>
    <w:rsid w:val="00264596"/>
    <w:rsid w:val="002649F7"/>
    <w:rsid w:val="00266833"/>
    <w:rsid w:val="002673BA"/>
    <w:rsid w:val="00270462"/>
    <w:rsid w:val="00271527"/>
    <w:rsid w:val="00271BAA"/>
    <w:rsid w:val="00271E1E"/>
    <w:rsid w:val="00272369"/>
    <w:rsid w:val="002726E8"/>
    <w:rsid w:val="00273F2E"/>
    <w:rsid w:val="00275418"/>
    <w:rsid w:val="00275B06"/>
    <w:rsid w:val="0027785D"/>
    <w:rsid w:val="00282514"/>
    <w:rsid w:val="00283D2A"/>
    <w:rsid w:val="0028468D"/>
    <w:rsid w:val="002859C7"/>
    <w:rsid w:val="002871E1"/>
    <w:rsid w:val="00291456"/>
    <w:rsid w:val="00293925"/>
    <w:rsid w:val="002957B0"/>
    <w:rsid w:val="002A05CF"/>
    <w:rsid w:val="002A1577"/>
    <w:rsid w:val="002A17A1"/>
    <w:rsid w:val="002A2210"/>
    <w:rsid w:val="002A319C"/>
    <w:rsid w:val="002A3FD1"/>
    <w:rsid w:val="002A4A3A"/>
    <w:rsid w:val="002A581D"/>
    <w:rsid w:val="002B06F2"/>
    <w:rsid w:val="002B2F56"/>
    <w:rsid w:val="002B3235"/>
    <w:rsid w:val="002B6108"/>
    <w:rsid w:val="002B795F"/>
    <w:rsid w:val="002C1C4D"/>
    <w:rsid w:val="002C300D"/>
    <w:rsid w:val="002C573A"/>
    <w:rsid w:val="002C6137"/>
    <w:rsid w:val="002C757D"/>
    <w:rsid w:val="002D042A"/>
    <w:rsid w:val="002D1C11"/>
    <w:rsid w:val="002D5B92"/>
    <w:rsid w:val="002E008C"/>
    <w:rsid w:val="002E2F79"/>
    <w:rsid w:val="002E44AD"/>
    <w:rsid w:val="002E5019"/>
    <w:rsid w:val="002E575A"/>
    <w:rsid w:val="002E7BF4"/>
    <w:rsid w:val="00305133"/>
    <w:rsid w:val="00312CC0"/>
    <w:rsid w:val="003146D7"/>
    <w:rsid w:val="003153B2"/>
    <w:rsid w:val="00321B11"/>
    <w:rsid w:val="003221F0"/>
    <w:rsid w:val="00326DA3"/>
    <w:rsid w:val="0032747C"/>
    <w:rsid w:val="003326B9"/>
    <w:rsid w:val="00333771"/>
    <w:rsid w:val="0033517D"/>
    <w:rsid w:val="00335B88"/>
    <w:rsid w:val="00343C9F"/>
    <w:rsid w:val="00343E46"/>
    <w:rsid w:val="00345A0E"/>
    <w:rsid w:val="00346F29"/>
    <w:rsid w:val="003511CE"/>
    <w:rsid w:val="00353219"/>
    <w:rsid w:val="003539FE"/>
    <w:rsid w:val="0035781C"/>
    <w:rsid w:val="0036145C"/>
    <w:rsid w:val="00362B90"/>
    <w:rsid w:val="00364896"/>
    <w:rsid w:val="003657B9"/>
    <w:rsid w:val="003658A3"/>
    <w:rsid w:val="00365A56"/>
    <w:rsid w:val="00365E8B"/>
    <w:rsid w:val="003674C3"/>
    <w:rsid w:val="00367B96"/>
    <w:rsid w:val="003703E6"/>
    <w:rsid w:val="00371A98"/>
    <w:rsid w:val="00372384"/>
    <w:rsid w:val="0037483F"/>
    <w:rsid w:val="00376AE4"/>
    <w:rsid w:val="003771A8"/>
    <w:rsid w:val="0037782B"/>
    <w:rsid w:val="003810A6"/>
    <w:rsid w:val="00381FD4"/>
    <w:rsid w:val="00386F2D"/>
    <w:rsid w:val="0038783D"/>
    <w:rsid w:val="0039166D"/>
    <w:rsid w:val="00392155"/>
    <w:rsid w:val="003921EF"/>
    <w:rsid w:val="00394676"/>
    <w:rsid w:val="003946D8"/>
    <w:rsid w:val="003950B3"/>
    <w:rsid w:val="00395725"/>
    <w:rsid w:val="00395E14"/>
    <w:rsid w:val="003A1F44"/>
    <w:rsid w:val="003A28D4"/>
    <w:rsid w:val="003A4931"/>
    <w:rsid w:val="003A5024"/>
    <w:rsid w:val="003A7C2B"/>
    <w:rsid w:val="003B0D79"/>
    <w:rsid w:val="003B29FB"/>
    <w:rsid w:val="003B2C3B"/>
    <w:rsid w:val="003B3815"/>
    <w:rsid w:val="003B4811"/>
    <w:rsid w:val="003B59ED"/>
    <w:rsid w:val="003C13D8"/>
    <w:rsid w:val="003C4F6D"/>
    <w:rsid w:val="003C5E2E"/>
    <w:rsid w:val="003D0988"/>
    <w:rsid w:val="003D19E5"/>
    <w:rsid w:val="003D53ED"/>
    <w:rsid w:val="003D67D9"/>
    <w:rsid w:val="003D762A"/>
    <w:rsid w:val="003E1360"/>
    <w:rsid w:val="003E2BAB"/>
    <w:rsid w:val="003E36FC"/>
    <w:rsid w:val="003E66D3"/>
    <w:rsid w:val="003E6D0A"/>
    <w:rsid w:val="003E78D3"/>
    <w:rsid w:val="003F3353"/>
    <w:rsid w:val="003F4732"/>
    <w:rsid w:val="003F707A"/>
    <w:rsid w:val="003F74C9"/>
    <w:rsid w:val="003F7903"/>
    <w:rsid w:val="0040473D"/>
    <w:rsid w:val="00406254"/>
    <w:rsid w:val="004108A6"/>
    <w:rsid w:val="00412775"/>
    <w:rsid w:val="004135BD"/>
    <w:rsid w:val="00417D10"/>
    <w:rsid w:val="00417F19"/>
    <w:rsid w:val="0042193E"/>
    <w:rsid w:val="004220E3"/>
    <w:rsid w:val="00422B5D"/>
    <w:rsid w:val="00423CDF"/>
    <w:rsid w:val="004245D1"/>
    <w:rsid w:val="0042582D"/>
    <w:rsid w:val="00426899"/>
    <w:rsid w:val="00426A74"/>
    <w:rsid w:val="004321D9"/>
    <w:rsid w:val="00432F93"/>
    <w:rsid w:val="00433C96"/>
    <w:rsid w:val="00433F55"/>
    <w:rsid w:val="00440E06"/>
    <w:rsid w:val="004455C7"/>
    <w:rsid w:val="00445614"/>
    <w:rsid w:val="00445E3C"/>
    <w:rsid w:val="00446CE2"/>
    <w:rsid w:val="004476C0"/>
    <w:rsid w:val="00450666"/>
    <w:rsid w:val="00453096"/>
    <w:rsid w:val="00455988"/>
    <w:rsid w:val="0045774E"/>
    <w:rsid w:val="00457FA7"/>
    <w:rsid w:val="0046494B"/>
    <w:rsid w:val="00464C0F"/>
    <w:rsid w:val="00466B02"/>
    <w:rsid w:val="00470A6A"/>
    <w:rsid w:val="00470CBF"/>
    <w:rsid w:val="00471043"/>
    <w:rsid w:val="004731DE"/>
    <w:rsid w:val="00473B0F"/>
    <w:rsid w:val="00476F27"/>
    <w:rsid w:val="0048133B"/>
    <w:rsid w:val="0048146A"/>
    <w:rsid w:val="004816F1"/>
    <w:rsid w:val="00483D88"/>
    <w:rsid w:val="004862B9"/>
    <w:rsid w:val="004872AC"/>
    <w:rsid w:val="00490C0E"/>
    <w:rsid w:val="00492DA4"/>
    <w:rsid w:val="004933E0"/>
    <w:rsid w:val="004954A8"/>
    <w:rsid w:val="004A37C0"/>
    <w:rsid w:val="004A46B0"/>
    <w:rsid w:val="004A504E"/>
    <w:rsid w:val="004A55AC"/>
    <w:rsid w:val="004A76F8"/>
    <w:rsid w:val="004B22D3"/>
    <w:rsid w:val="004B2B81"/>
    <w:rsid w:val="004B4BE2"/>
    <w:rsid w:val="004B4F9A"/>
    <w:rsid w:val="004C2877"/>
    <w:rsid w:val="004C2C78"/>
    <w:rsid w:val="004C4280"/>
    <w:rsid w:val="004C5916"/>
    <w:rsid w:val="004C5D5C"/>
    <w:rsid w:val="004D118B"/>
    <w:rsid w:val="004D1F6A"/>
    <w:rsid w:val="004E0A37"/>
    <w:rsid w:val="004E0EE0"/>
    <w:rsid w:val="004E4F01"/>
    <w:rsid w:val="004E6D45"/>
    <w:rsid w:val="004F1D72"/>
    <w:rsid w:val="004F2AA4"/>
    <w:rsid w:val="004F7CCE"/>
    <w:rsid w:val="005017E1"/>
    <w:rsid w:val="00501E49"/>
    <w:rsid w:val="00503C95"/>
    <w:rsid w:val="005059FB"/>
    <w:rsid w:val="0050628E"/>
    <w:rsid w:val="0051388F"/>
    <w:rsid w:val="00514E30"/>
    <w:rsid w:val="00515DA3"/>
    <w:rsid w:val="005162DD"/>
    <w:rsid w:val="005174EF"/>
    <w:rsid w:val="005178EE"/>
    <w:rsid w:val="00521CBA"/>
    <w:rsid w:val="00523E12"/>
    <w:rsid w:val="00524483"/>
    <w:rsid w:val="00524B8D"/>
    <w:rsid w:val="0052573F"/>
    <w:rsid w:val="005258D3"/>
    <w:rsid w:val="00526E1C"/>
    <w:rsid w:val="00527394"/>
    <w:rsid w:val="00530D89"/>
    <w:rsid w:val="005315C4"/>
    <w:rsid w:val="00532CB0"/>
    <w:rsid w:val="00532F9E"/>
    <w:rsid w:val="0053355D"/>
    <w:rsid w:val="00533BE6"/>
    <w:rsid w:val="00534618"/>
    <w:rsid w:val="00534905"/>
    <w:rsid w:val="00534EE7"/>
    <w:rsid w:val="0053557F"/>
    <w:rsid w:val="00540A6E"/>
    <w:rsid w:val="00540FF8"/>
    <w:rsid w:val="00544A6A"/>
    <w:rsid w:val="00545A0A"/>
    <w:rsid w:val="00551310"/>
    <w:rsid w:val="005520E9"/>
    <w:rsid w:val="00552B03"/>
    <w:rsid w:val="00554168"/>
    <w:rsid w:val="005546CB"/>
    <w:rsid w:val="00555395"/>
    <w:rsid w:val="00555997"/>
    <w:rsid w:val="0055619A"/>
    <w:rsid w:val="00556C98"/>
    <w:rsid w:val="005607F7"/>
    <w:rsid w:val="005632CA"/>
    <w:rsid w:val="00564122"/>
    <w:rsid w:val="005647F3"/>
    <w:rsid w:val="0056508B"/>
    <w:rsid w:val="0056518E"/>
    <w:rsid w:val="00566C26"/>
    <w:rsid w:val="0056718E"/>
    <w:rsid w:val="00570548"/>
    <w:rsid w:val="00570F52"/>
    <w:rsid w:val="0057196B"/>
    <w:rsid w:val="00576263"/>
    <w:rsid w:val="00585114"/>
    <w:rsid w:val="00591D22"/>
    <w:rsid w:val="005921DD"/>
    <w:rsid w:val="005924D9"/>
    <w:rsid w:val="00594329"/>
    <w:rsid w:val="00595501"/>
    <w:rsid w:val="005A02B7"/>
    <w:rsid w:val="005A03FD"/>
    <w:rsid w:val="005A2C2F"/>
    <w:rsid w:val="005A3565"/>
    <w:rsid w:val="005A3EF8"/>
    <w:rsid w:val="005A789F"/>
    <w:rsid w:val="005B1804"/>
    <w:rsid w:val="005B2226"/>
    <w:rsid w:val="005B3973"/>
    <w:rsid w:val="005B5DE3"/>
    <w:rsid w:val="005B618F"/>
    <w:rsid w:val="005C3B13"/>
    <w:rsid w:val="005C4BA1"/>
    <w:rsid w:val="005C5EAA"/>
    <w:rsid w:val="005D062D"/>
    <w:rsid w:val="005D0758"/>
    <w:rsid w:val="005D183A"/>
    <w:rsid w:val="005D223B"/>
    <w:rsid w:val="005D301B"/>
    <w:rsid w:val="005D4338"/>
    <w:rsid w:val="005D52A2"/>
    <w:rsid w:val="005D6185"/>
    <w:rsid w:val="005D68D7"/>
    <w:rsid w:val="005D79B1"/>
    <w:rsid w:val="005E073A"/>
    <w:rsid w:val="005E6181"/>
    <w:rsid w:val="005E74E3"/>
    <w:rsid w:val="005E7D4D"/>
    <w:rsid w:val="005F2086"/>
    <w:rsid w:val="005F2FC9"/>
    <w:rsid w:val="005F3B44"/>
    <w:rsid w:val="005F5D22"/>
    <w:rsid w:val="006034A6"/>
    <w:rsid w:val="00604973"/>
    <w:rsid w:val="0060540D"/>
    <w:rsid w:val="00606D24"/>
    <w:rsid w:val="00607EC3"/>
    <w:rsid w:val="00610469"/>
    <w:rsid w:val="00610A63"/>
    <w:rsid w:val="00611ABC"/>
    <w:rsid w:val="006134F2"/>
    <w:rsid w:val="00613F21"/>
    <w:rsid w:val="00616912"/>
    <w:rsid w:val="00617954"/>
    <w:rsid w:val="00621763"/>
    <w:rsid w:val="00621CD7"/>
    <w:rsid w:val="00624554"/>
    <w:rsid w:val="00625599"/>
    <w:rsid w:val="00625BD1"/>
    <w:rsid w:val="00626478"/>
    <w:rsid w:val="00631A85"/>
    <w:rsid w:val="00631B80"/>
    <w:rsid w:val="00632148"/>
    <w:rsid w:val="00635C67"/>
    <w:rsid w:val="006369D6"/>
    <w:rsid w:val="00637563"/>
    <w:rsid w:val="00637E4A"/>
    <w:rsid w:val="00641256"/>
    <w:rsid w:val="00641281"/>
    <w:rsid w:val="00646236"/>
    <w:rsid w:val="00650888"/>
    <w:rsid w:val="0065410A"/>
    <w:rsid w:val="00654801"/>
    <w:rsid w:val="006565AD"/>
    <w:rsid w:val="00656624"/>
    <w:rsid w:val="006575D5"/>
    <w:rsid w:val="00660CDE"/>
    <w:rsid w:val="00662048"/>
    <w:rsid w:val="006622A0"/>
    <w:rsid w:val="006645E8"/>
    <w:rsid w:val="00667311"/>
    <w:rsid w:val="00676418"/>
    <w:rsid w:val="0067687F"/>
    <w:rsid w:val="006802EF"/>
    <w:rsid w:val="00681E1C"/>
    <w:rsid w:val="00682A28"/>
    <w:rsid w:val="00687762"/>
    <w:rsid w:val="00690E3D"/>
    <w:rsid w:val="0069543E"/>
    <w:rsid w:val="006954AE"/>
    <w:rsid w:val="0069575D"/>
    <w:rsid w:val="00697BCF"/>
    <w:rsid w:val="00697D4F"/>
    <w:rsid w:val="006A376F"/>
    <w:rsid w:val="006A3E09"/>
    <w:rsid w:val="006A66BB"/>
    <w:rsid w:val="006A6722"/>
    <w:rsid w:val="006A68B8"/>
    <w:rsid w:val="006B055B"/>
    <w:rsid w:val="006B15A0"/>
    <w:rsid w:val="006C046A"/>
    <w:rsid w:val="006C1B1A"/>
    <w:rsid w:val="006C1F71"/>
    <w:rsid w:val="006C5E20"/>
    <w:rsid w:val="006D3670"/>
    <w:rsid w:val="006D428D"/>
    <w:rsid w:val="006D5F58"/>
    <w:rsid w:val="006E349C"/>
    <w:rsid w:val="006E6218"/>
    <w:rsid w:val="006E6C30"/>
    <w:rsid w:val="006E6D12"/>
    <w:rsid w:val="006F33E8"/>
    <w:rsid w:val="006F4553"/>
    <w:rsid w:val="006F46AB"/>
    <w:rsid w:val="006F4A2F"/>
    <w:rsid w:val="006F5A81"/>
    <w:rsid w:val="006F77B5"/>
    <w:rsid w:val="006F794C"/>
    <w:rsid w:val="00701367"/>
    <w:rsid w:val="00701D44"/>
    <w:rsid w:val="00703189"/>
    <w:rsid w:val="007045BD"/>
    <w:rsid w:val="007053C1"/>
    <w:rsid w:val="00706620"/>
    <w:rsid w:val="00706FC6"/>
    <w:rsid w:val="007075C2"/>
    <w:rsid w:val="00707CAC"/>
    <w:rsid w:val="00711EB5"/>
    <w:rsid w:val="00714B61"/>
    <w:rsid w:val="00714CC9"/>
    <w:rsid w:val="0071606E"/>
    <w:rsid w:val="00717912"/>
    <w:rsid w:val="00720C2B"/>
    <w:rsid w:val="00721C41"/>
    <w:rsid w:val="0072296E"/>
    <w:rsid w:val="00722E1A"/>
    <w:rsid w:val="00723866"/>
    <w:rsid w:val="00725081"/>
    <w:rsid w:val="00726649"/>
    <w:rsid w:val="00733A23"/>
    <w:rsid w:val="007345DA"/>
    <w:rsid w:val="00734F8E"/>
    <w:rsid w:val="00735F4A"/>
    <w:rsid w:val="00737587"/>
    <w:rsid w:val="00737ED2"/>
    <w:rsid w:val="007444CF"/>
    <w:rsid w:val="007448DA"/>
    <w:rsid w:val="00746FF7"/>
    <w:rsid w:val="007506C4"/>
    <w:rsid w:val="00750B7D"/>
    <w:rsid w:val="0075621E"/>
    <w:rsid w:val="00760726"/>
    <w:rsid w:val="00761A5C"/>
    <w:rsid w:val="00761C98"/>
    <w:rsid w:val="007621EB"/>
    <w:rsid w:val="00764C90"/>
    <w:rsid w:val="0076601F"/>
    <w:rsid w:val="00767F48"/>
    <w:rsid w:val="0077035F"/>
    <w:rsid w:val="00771285"/>
    <w:rsid w:val="007746F4"/>
    <w:rsid w:val="00780A4A"/>
    <w:rsid w:val="0078110B"/>
    <w:rsid w:val="00786AE3"/>
    <w:rsid w:val="007906F3"/>
    <w:rsid w:val="00792D35"/>
    <w:rsid w:val="0079358B"/>
    <w:rsid w:val="00795398"/>
    <w:rsid w:val="00795914"/>
    <w:rsid w:val="00797668"/>
    <w:rsid w:val="00797E55"/>
    <w:rsid w:val="007A0947"/>
    <w:rsid w:val="007A0CC5"/>
    <w:rsid w:val="007A2598"/>
    <w:rsid w:val="007A2AA4"/>
    <w:rsid w:val="007A348D"/>
    <w:rsid w:val="007A4E27"/>
    <w:rsid w:val="007A60EA"/>
    <w:rsid w:val="007A6A74"/>
    <w:rsid w:val="007B0CF2"/>
    <w:rsid w:val="007B5EB7"/>
    <w:rsid w:val="007C11A5"/>
    <w:rsid w:val="007C264B"/>
    <w:rsid w:val="007C29C7"/>
    <w:rsid w:val="007C419A"/>
    <w:rsid w:val="007C47CE"/>
    <w:rsid w:val="007C5F7B"/>
    <w:rsid w:val="007C6490"/>
    <w:rsid w:val="007D43C2"/>
    <w:rsid w:val="007E18B1"/>
    <w:rsid w:val="007E1ECF"/>
    <w:rsid w:val="007E2A53"/>
    <w:rsid w:val="007F03F5"/>
    <w:rsid w:val="007F1CFE"/>
    <w:rsid w:val="007F2D58"/>
    <w:rsid w:val="007F4B2F"/>
    <w:rsid w:val="007F622A"/>
    <w:rsid w:val="00801203"/>
    <w:rsid w:val="00802BF8"/>
    <w:rsid w:val="00803FAC"/>
    <w:rsid w:val="00804EEF"/>
    <w:rsid w:val="00812669"/>
    <w:rsid w:val="00820894"/>
    <w:rsid w:val="00821765"/>
    <w:rsid w:val="00822237"/>
    <w:rsid w:val="0082429A"/>
    <w:rsid w:val="00825689"/>
    <w:rsid w:val="008276A5"/>
    <w:rsid w:val="00827BAF"/>
    <w:rsid w:val="00831587"/>
    <w:rsid w:val="00831A72"/>
    <w:rsid w:val="008345E4"/>
    <w:rsid w:val="008350DE"/>
    <w:rsid w:val="00837DC3"/>
    <w:rsid w:val="00842122"/>
    <w:rsid w:val="00843EAA"/>
    <w:rsid w:val="00855054"/>
    <w:rsid w:val="00856E73"/>
    <w:rsid w:val="00857112"/>
    <w:rsid w:val="008575DA"/>
    <w:rsid w:val="008618CD"/>
    <w:rsid w:val="00862B9B"/>
    <w:rsid w:val="00864923"/>
    <w:rsid w:val="00873F10"/>
    <w:rsid w:val="00875685"/>
    <w:rsid w:val="00875913"/>
    <w:rsid w:val="00876150"/>
    <w:rsid w:val="00877411"/>
    <w:rsid w:val="00877EF4"/>
    <w:rsid w:val="0088336B"/>
    <w:rsid w:val="0088405C"/>
    <w:rsid w:val="0088451A"/>
    <w:rsid w:val="008849CC"/>
    <w:rsid w:val="0088591E"/>
    <w:rsid w:val="008869F5"/>
    <w:rsid w:val="00887E92"/>
    <w:rsid w:val="00887F8D"/>
    <w:rsid w:val="00892CCB"/>
    <w:rsid w:val="00894455"/>
    <w:rsid w:val="00894607"/>
    <w:rsid w:val="00894F8D"/>
    <w:rsid w:val="00897624"/>
    <w:rsid w:val="008A1C6A"/>
    <w:rsid w:val="008A2063"/>
    <w:rsid w:val="008A3203"/>
    <w:rsid w:val="008A4A02"/>
    <w:rsid w:val="008A51D7"/>
    <w:rsid w:val="008B3474"/>
    <w:rsid w:val="008B72E7"/>
    <w:rsid w:val="008C07BA"/>
    <w:rsid w:val="008C244B"/>
    <w:rsid w:val="008C2908"/>
    <w:rsid w:val="008C2CED"/>
    <w:rsid w:val="008C7842"/>
    <w:rsid w:val="008D0D0C"/>
    <w:rsid w:val="008D128E"/>
    <w:rsid w:val="008D1CD8"/>
    <w:rsid w:val="008D30BA"/>
    <w:rsid w:val="008D4279"/>
    <w:rsid w:val="008D4788"/>
    <w:rsid w:val="008D4D62"/>
    <w:rsid w:val="008E00F1"/>
    <w:rsid w:val="008E1419"/>
    <w:rsid w:val="008E1FBF"/>
    <w:rsid w:val="008E29FF"/>
    <w:rsid w:val="008E6641"/>
    <w:rsid w:val="00900265"/>
    <w:rsid w:val="00901BC2"/>
    <w:rsid w:val="009045E7"/>
    <w:rsid w:val="009046CF"/>
    <w:rsid w:val="009050A4"/>
    <w:rsid w:val="009055DA"/>
    <w:rsid w:val="00906169"/>
    <w:rsid w:val="00907038"/>
    <w:rsid w:val="009073CD"/>
    <w:rsid w:val="009131B8"/>
    <w:rsid w:val="009149FE"/>
    <w:rsid w:val="00917FBB"/>
    <w:rsid w:val="00920515"/>
    <w:rsid w:val="009222DD"/>
    <w:rsid w:val="009232F5"/>
    <w:rsid w:val="0092412D"/>
    <w:rsid w:val="0092447E"/>
    <w:rsid w:val="0092646B"/>
    <w:rsid w:val="00927741"/>
    <w:rsid w:val="00927990"/>
    <w:rsid w:val="00932A9B"/>
    <w:rsid w:val="00934CC4"/>
    <w:rsid w:val="00937A73"/>
    <w:rsid w:val="009463B6"/>
    <w:rsid w:val="009475C5"/>
    <w:rsid w:val="00951931"/>
    <w:rsid w:val="00952995"/>
    <w:rsid w:val="009529AD"/>
    <w:rsid w:val="00952ECF"/>
    <w:rsid w:val="0095376F"/>
    <w:rsid w:val="00953D04"/>
    <w:rsid w:val="00954C7F"/>
    <w:rsid w:val="00956193"/>
    <w:rsid w:val="00957573"/>
    <w:rsid w:val="009607EF"/>
    <w:rsid w:val="00960D0E"/>
    <w:rsid w:val="009641E0"/>
    <w:rsid w:val="00966A4E"/>
    <w:rsid w:val="00971921"/>
    <w:rsid w:val="00973A0A"/>
    <w:rsid w:val="00973ED6"/>
    <w:rsid w:val="0097497C"/>
    <w:rsid w:val="009751A7"/>
    <w:rsid w:val="0097546B"/>
    <w:rsid w:val="00976827"/>
    <w:rsid w:val="0098054E"/>
    <w:rsid w:val="009830CC"/>
    <w:rsid w:val="00983DF3"/>
    <w:rsid w:val="00984E66"/>
    <w:rsid w:val="00985169"/>
    <w:rsid w:val="009852FC"/>
    <w:rsid w:val="009859A3"/>
    <w:rsid w:val="009869AA"/>
    <w:rsid w:val="00990B83"/>
    <w:rsid w:val="00990CDD"/>
    <w:rsid w:val="00991349"/>
    <w:rsid w:val="00991E5E"/>
    <w:rsid w:val="0099254C"/>
    <w:rsid w:val="0099269D"/>
    <w:rsid w:val="00993699"/>
    <w:rsid w:val="00994447"/>
    <w:rsid w:val="009A23EB"/>
    <w:rsid w:val="009A5714"/>
    <w:rsid w:val="009A7B33"/>
    <w:rsid w:val="009B0F12"/>
    <w:rsid w:val="009B1B80"/>
    <w:rsid w:val="009B4273"/>
    <w:rsid w:val="009B4634"/>
    <w:rsid w:val="009B639E"/>
    <w:rsid w:val="009B7D8B"/>
    <w:rsid w:val="009C053F"/>
    <w:rsid w:val="009C11E7"/>
    <w:rsid w:val="009C3680"/>
    <w:rsid w:val="009C6C4D"/>
    <w:rsid w:val="009D20EB"/>
    <w:rsid w:val="009D2E75"/>
    <w:rsid w:val="009D450B"/>
    <w:rsid w:val="009D5BF3"/>
    <w:rsid w:val="009D5DE4"/>
    <w:rsid w:val="009D6172"/>
    <w:rsid w:val="009D6324"/>
    <w:rsid w:val="009D65CE"/>
    <w:rsid w:val="009D751B"/>
    <w:rsid w:val="009E0D4B"/>
    <w:rsid w:val="009E5304"/>
    <w:rsid w:val="009E6164"/>
    <w:rsid w:val="009E6451"/>
    <w:rsid w:val="009E66FA"/>
    <w:rsid w:val="009F2653"/>
    <w:rsid w:val="009F37C6"/>
    <w:rsid w:val="009F536B"/>
    <w:rsid w:val="009F55B2"/>
    <w:rsid w:val="009F62A1"/>
    <w:rsid w:val="00A003DC"/>
    <w:rsid w:val="00A01C7F"/>
    <w:rsid w:val="00A0296A"/>
    <w:rsid w:val="00A033A1"/>
    <w:rsid w:val="00A03A21"/>
    <w:rsid w:val="00A052C2"/>
    <w:rsid w:val="00A06FED"/>
    <w:rsid w:val="00A075B1"/>
    <w:rsid w:val="00A10F63"/>
    <w:rsid w:val="00A138A1"/>
    <w:rsid w:val="00A1697A"/>
    <w:rsid w:val="00A2263A"/>
    <w:rsid w:val="00A23AAB"/>
    <w:rsid w:val="00A23B75"/>
    <w:rsid w:val="00A242BE"/>
    <w:rsid w:val="00A244F9"/>
    <w:rsid w:val="00A24EA8"/>
    <w:rsid w:val="00A27FE1"/>
    <w:rsid w:val="00A340BB"/>
    <w:rsid w:val="00A34682"/>
    <w:rsid w:val="00A35523"/>
    <w:rsid w:val="00A401CF"/>
    <w:rsid w:val="00A42B91"/>
    <w:rsid w:val="00A435B7"/>
    <w:rsid w:val="00A45531"/>
    <w:rsid w:val="00A50001"/>
    <w:rsid w:val="00A503D9"/>
    <w:rsid w:val="00A50AF0"/>
    <w:rsid w:val="00A51730"/>
    <w:rsid w:val="00A51A92"/>
    <w:rsid w:val="00A526A0"/>
    <w:rsid w:val="00A52A93"/>
    <w:rsid w:val="00A56BD0"/>
    <w:rsid w:val="00A57A80"/>
    <w:rsid w:val="00A60808"/>
    <w:rsid w:val="00A60FCD"/>
    <w:rsid w:val="00A619E8"/>
    <w:rsid w:val="00A6432A"/>
    <w:rsid w:val="00A65057"/>
    <w:rsid w:val="00A6764B"/>
    <w:rsid w:val="00A74CFE"/>
    <w:rsid w:val="00A7626B"/>
    <w:rsid w:val="00A7679D"/>
    <w:rsid w:val="00A76A95"/>
    <w:rsid w:val="00A80836"/>
    <w:rsid w:val="00A825E6"/>
    <w:rsid w:val="00A82FD1"/>
    <w:rsid w:val="00A90678"/>
    <w:rsid w:val="00A909C2"/>
    <w:rsid w:val="00A90D2D"/>
    <w:rsid w:val="00A918A8"/>
    <w:rsid w:val="00A95D10"/>
    <w:rsid w:val="00A96149"/>
    <w:rsid w:val="00AA08CE"/>
    <w:rsid w:val="00AA217A"/>
    <w:rsid w:val="00AA3180"/>
    <w:rsid w:val="00AA395B"/>
    <w:rsid w:val="00AA4394"/>
    <w:rsid w:val="00AA4CBB"/>
    <w:rsid w:val="00AA5F4B"/>
    <w:rsid w:val="00AA7B2F"/>
    <w:rsid w:val="00AB0142"/>
    <w:rsid w:val="00AB1094"/>
    <w:rsid w:val="00AB1562"/>
    <w:rsid w:val="00AB3418"/>
    <w:rsid w:val="00AB4FF5"/>
    <w:rsid w:val="00AC3ADC"/>
    <w:rsid w:val="00AC5073"/>
    <w:rsid w:val="00AC6CA0"/>
    <w:rsid w:val="00AD160E"/>
    <w:rsid w:val="00AD205C"/>
    <w:rsid w:val="00AE00FD"/>
    <w:rsid w:val="00AE010C"/>
    <w:rsid w:val="00AE13AF"/>
    <w:rsid w:val="00AE312A"/>
    <w:rsid w:val="00AE4D3A"/>
    <w:rsid w:val="00AE4F6C"/>
    <w:rsid w:val="00AE6554"/>
    <w:rsid w:val="00AF0401"/>
    <w:rsid w:val="00AF2250"/>
    <w:rsid w:val="00AF47E0"/>
    <w:rsid w:val="00AF4BB1"/>
    <w:rsid w:val="00AF5838"/>
    <w:rsid w:val="00B0086B"/>
    <w:rsid w:val="00B01185"/>
    <w:rsid w:val="00B01DEF"/>
    <w:rsid w:val="00B07B78"/>
    <w:rsid w:val="00B10FB3"/>
    <w:rsid w:val="00B13C0D"/>
    <w:rsid w:val="00B14804"/>
    <w:rsid w:val="00B20745"/>
    <w:rsid w:val="00B2213C"/>
    <w:rsid w:val="00B22502"/>
    <w:rsid w:val="00B22BF8"/>
    <w:rsid w:val="00B25596"/>
    <w:rsid w:val="00B25C5E"/>
    <w:rsid w:val="00B26A9C"/>
    <w:rsid w:val="00B334B2"/>
    <w:rsid w:val="00B3387D"/>
    <w:rsid w:val="00B338C8"/>
    <w:rsid w:val="00B379F2"/>
    <w:rsid w:val="00B37E9F"/>
    <w:rsid w:val="00B408E1"/>
    <w:rsid w:val="00B40CE2"/>
    <w:rsid w:val="00B52490"/>
    <w:rsid w:val="00B55F63"/>
    <w:rsid w:val="00B56F0F"/>
    <w:rsid w:val="00B575F4"/>
    <w:rsid w:val="00B612C3"/>
    <w:rsid w:val="00B6244A"/>
    <w:rsid w:val="00B63A9A"/>
    <w:rsid w:val="00B64458"/>
    <w:rsid w:val="00B649E6"/>
    <w:rsid w:val="00B6552F"/>
    <w:rsid w:val="00B70CE4"/>
    <w:rsid w:val="00B70FFD"/>
    <w:rsid w:val="00B71877"/>
    <w:rsid w:val="00B71B41"/>
    <w:rsid w:val="00B72A5B"/>
    <w:rsid w:val="00B74DF8"/>
    <w:rsid w:val="00B76E01"/>
    <w:rsid w:val="00B77437"/>
    <w:rsid w:val="00B81927"/>
    <w:rsid w:val="00B83D41"/>
    <w:rsid w:val="00B86EE3"/>
    <w:rsid w:val="00B911E5"/>
    <w:rsid w:val="00B91E81"/>
    <w:rsid w:val="00B92617"/>
    <w:rsid w:val="00B9280A"/>
    <w:rsid w:val="00B93EE0"/>
    <w:rsid w:val="00B93F63"/>
    <w:rsid w:val="00BA1368"/>
    <w:rsid w:val="00BA1FCB"/>
    <w:rsid w:val="00BA2A4C"/>
    <w:rsid w:val="00BA4518"/>
    <w:rsid w:val="00BA6453"/>
    <w:rsid w:val="00BB282B"/>
    <w:rsid w:val="00BB5CBE"/>
    <w:rsid w:val="00BB72F8"/>
    <w:rsid w:val="00BB7D30"/>
    <w:rsid w:val="00BB7D97"/>
    <w:rsid w:val="00BC0252"/>
    <w:rsid w:val="00BC1026"/>
    <w:rsid w:val="00BC19F7"/>
    <w:rsid w:val="00BC2993"/>
    <w:rsid w:val="00BC44C3"/>
    <w:rsid w:val="00BC4A8D"/>
    <w:rsid w:val="00BC5BB8"/>
    <w:rsid w:val="00BD1F42"/>
    <w:rsid w:val="00BD4F2F"/>
    <w:rsid w:val="00BD5B55"/>
    <w:rsid w:val="00BD67AE"/>
    <w:rsid w:val="00BD7C91"/>
    <w:rsid w:val="00BE15C1"/>
    <w:rsid w:val="00BE1807"/>
    <w:rsid w:val="00BE28CC"/>
    <w:rsid w:val="00BE4A3B"/>
    <w:rsid w:val="00BE5152"/>
    <w:rsid w:val="00BE6CF0"/>
    <w:rsid w:val="00BF0B8B"/>
    <w:rsid w:val="00BF0E08"/>
    <w:rsid w:val="00BF4510"/>
    <w:rsid w:val="00BF4EFF"/>
    <w:rsid w:val="00C0277E"/>
    <w:rsid w:val="00C029AF"/>
    <w:rsid w:val="00C036FA"/>
    <w:rsid w:val="00C03BD9"/>
    <w:rsid w:val="00C046E3"/>
    <w:rsid w:val="00C05397"/>
    <w:rsid w:val="00C05E07"/>
    <w:rsid w:val="00C06F07"/>
    <w:rsid w:val="00C14884"/>
    <w:rsid w:val="00C16B0D"/>
    <w:rsid w:val="00C1735B"/>
    <w:rsid w:val="00C207DD"/>
    <w:rsid w:val="00C2262E"/>
    <w:rsid w:val="00C241EB"/>
    <w:rsid w:val="00C24C1B"/>
    <w:rsid w:val="00C25A67"/>
    <w:rsid w:val="00C264F1"/>
    <w:rsid w:val="00C30502"/>
    <w:rsid w:val="00C34B49"/>
    <w:rsid w:val="00C438CA"/>
    <w:rsid w:val="00C4411E"/>
    <w:rsid w:val="00C45EE0"/>
    <w:rsid w:val="00C46248"/>
    <w:rsid w:val="00C51577"/>
    <w:rsid w:val="00C5233E"/>
    <w:rsid w:val="00C541B7"/>
    <w:rsid w:val="00C6019E"/>
    <w:rsid w:val="00C61D89"/>
    <w:rsid w:val="00C647A8"/>
    <w:rsid w:val="00C65E12"/>
    <w:rsid w:val="00C67B20"/>
    <w:rsid w:val="00C70D90"/>
    <w:rsid w:val="00C72A11"/>
    <w:rsid w:val="00C72CCC"/>
    <w:rsid w:val="00C73B5B"/>
    <w:rsid w:val="00C74C02"/>
    <w:rsid w:val="00C750A3"/>
    <w:rsid w:val="00C75364"/>
    <w:rsid w:val="00C7550B"/>
    <w:rsid w:val="00C80919"/>
    <w:rsid w:val="00C80D4B"/>
    <w:rsid w:val="00C81706"/>
    <w:rsid w:val="00C839C3"/>
    <w:rsid w:val="00C87B66"/>
    <w:rsid w:val="00C91D0A"/>
    <w:rsid w:val="00C95D74"/>
    <w:rsid w:val="00C96426"/>
    <w:rsid w:val="00CA0419"/>
    <w:rsid w:val="00CA1BAD"/>
    <w:rsid w:val="00CA5183"/>
    <w:rsid w:val="00CA5FD5"/>
    <w:rsid w:val="00CA6D4A"/>
    <w:rsid w:val="00CB123D"/>
    <w:rsid w:val="00CB1BD9"/>
    <w:rsid w:val="00CB63CF"/>
    <w:rsid w:val="00CB68B1"/>
    <w:rsid w:val="00CB69E0"/>
    <w:rsid w:val="00CC29BA"/>
    <w:rsid w:val="00CC331B"/>
    <w:rsid w:val="00CC3DF2"/>
    <w:rsid w:val="00CD0243"/>
    <w:rsid w:val="00CD333F"/>
    <w:rsid w:val="00CD4B18"/>
    <w:rsid w:val="00CD79A3"/>
    <w:rsid w:val="00CE1F6A"/>
    <w:rsid w:val="00CE3EE9"/>
    <w:rsid w:val="00CE4233"/>
    <w:rsid w:val="00CE471C"/>
    <w:rsid w:val="00CE716D"/>
    <w:rsid w:val="00CF115F"/>
    <w:rsid w:val="00CF1DA0"/>
    <w:rsid w:val="00CF438F"/>
    <w:rsid w:val="00CF5047"/>
    <w:rsid w:val="00CF5658"/>
    <w:rsid w:val="00CF634E"/>
    <w:rsid w:val="00CF7EC9"/>
    <w:rsid w:val="00D00835"/>
    <w:rsid w:val="00D0110C"/>
    <w:rsid w:val="00D0112A"/>
    <w:rsid w:val="00D051A9"/>
    <w:rsid w:val="00D05249"/>
    <w:rsid w:val="00D07BB2"/>
    <w:rsid w:val="00D07C84"/>
    <w:rsid w:val="00D14F72"/>
    <w:rsid w:val="00D16173"/>
    <w:rsid w:val="00D16472"/>
    <w:rsid w:val="00D166BA"/>
    <w:rsid w:val="00D174B3"/>
    <w:rsid w:val="00D20136"/>
    <w:rsid w:val="00D21325"/>
    <w:rsid w:val="00D21C3F"/>
    <w:rsid w:val="00D21DB2"/>
    <w:rsid w:val="00D22227"/>
    <w:rsid w:val="00D23052"/>
    <w:rsid w:val="00D240B8"/>
    <w:rsid w:val="00D243FA"/>
    <w:rsid w:val="00D267D5"/>
    <w:rsid w:val="00D2781E"/>
    <w:rsid w:val="00D30393"/>
    <w:rsid w:val="00D31BE9"/>
    <w:rsid w:val="00D31ED0"/>
    <w:rsid w:val="00D32AFB"/>
    <w:rsid w:val="00D34B68"/>
    <w:rsid w:val="00D34F63"/>
    <w:rsid w:val="00D35C55"/>
    <w:rsid w:val="00D35D35"/>
    <w:rsid w:val="00D36B5C"/>
    <w:rsid w:val="00D37310"/>
    <w:rsid w:val="00D377B5"/>
    <w:rsid w:val="00D40251"/>
    <w:rsid w:val="00D41BCD"/>
    <w:rsid w:val="00D4297D"/>
    <w:rsid w:val="00D43950"/>
    <w:rsid w:val="00D43FAC"/>
    <w:rsid w:val="00D45751"/>
    <w:rsid w:val="00D47346"/>
    <w:rsid w:val="00D47AE4"/>
    <w:rsid w:val="00D47B6A"/>
    <w:rsid w:val="00D500AC"/>
    <w:rsid w:val="00D54913"/>
    <w:rsid w:val="00D56EBD"/>
    <w:rsid w:val="00D57277"/>
    <w:rsid w:val="00D60F89"/>
    <w:rsid w:val="00D61068"/>
    <w:rsid w:val="00D63284"/>
    <w:rsid w:val="00D66911"/>
    <w:rsid w:val="00D66CAB"/>
    <w:rsid w:val="00D6721A"/>
    <w:rsid w:val="00D676BB"/>
    <w:rsid w:val="00D702BB"/>
    <w:rsid w:val="00D705CC"/>
    <w:rsid w:val="00D70BD6"/>
    <w:rsid w:val="00D71738"/>
    <w:rsid w:val="00D727E4"/>
    <w:rsid w:val="00D741BB"/>
    <w:rsid w:val="00D74465"/>
    <w:rsid w:val="00D82CB8"/>
    <w:rsid w:val="00D83697"/>
    <w:rsid w:val="00D8592E"/>
    <w:rsid w:val="00D86766"/>
    <w:rsid w:val="00D907A5"/>
    <w:rsid w:val="00D9120F"/>
    <w:rsid w:val="00D96D04"/>
    <w:rsid w:val="00D973B6"/>
    <w:rsid w:val="00DA347E"/>
    <w:rsid w:val="00DA510C"/>
    <w:rsid w:val="00DA510E"/>
    <w:rsid w:val="00DA5ACA"/>
    <w:rsid w:val="00DA63EF"/>
    <w:rsid w:val="00DB146D"/>
    <w:rsid w:val="00DB2077"/>
    <w:rsid w:val="00DB31A8"/>
    <w:rsid w:val="00DB464C"/>
    <w:rsid w:val="00DB5D52"/>
    <w:rsid w:val="00DB60C8"/>
    <w:rsid w:val="00DB67CE"/>
    <w:rsid w:val="00DC11C3"/>
    <w:rsid w:val="00DC1219"/>
    <w:rsid w:val="00DC3110"/>
    <w:rsid w:val="00DC5010"/>
    <w:rsid w:val="00DC7752"/>
    <w:rsid w:val="00DD3359"/>
    <w:rsid w:val="00DD3CBC"/>
    <w:rsid w:val="00DD4CBC"/>
    <w:rsid w:val="00DD5493"/>
    <w:rsid w:val="00DD6E0B"/>
    <w:rsid w:val="00DD75CF"/>
    <w:rsid w:val="00DD76B3"/>
    <w:rsid w:val="00DE0FE6"/>
    <w:rsid w:val="00DE27D9"/>
    <w:rsid w:val="00DE388F"/>
    <w:rsid w:val="00DE4666"/>
    <w:rsid w:val="00DE4898"/>
    <w:rsid w:val="00DE5665"/>
    <w:rsid w:val="00DE5E44"/>
    <w:rsid w:val="00DF0497"/>
    <w:rsid w:val="00DF1EDA"/>
    <w:rsid w:val="00DF7B54"/>
    <w:rsid w:val="00E033C7"/>
    <w:rsid w:val="00E03C68"/>
    <w:rsid w:val="00E05020"/>
    <w:rsid w:val="00E07DF1"/>
    <w:rsid w:val="00E10094"/>
    <w:rsid w:val="00E10AB1"/>
    <w:rsid w:val="00E124B7"/>
    <w:rsid w:val="00E131EE"/>
    <w:rsid w:val="00E13668"/>
    <w:rsid w:val="00E139A0"/>
    <w:rsid w:val="00E1618C"/>
    <w:rsid w:val="00E1708E"/>
    <w:rsid w:val="00E25305"/>
    <w:rsid w:val="00E27226"/>
    <w:rsid w:val="00E27DF0"/>
    <w:rsid w:val="00E31E8D"/>
    <w:rsid w:val="00E3272B"/>
    <w:rsid w:val="00E34E55"/>
    <w:rsid w:val="00E35AEF"/>
    <w:rsid w:val="00E3694F"/>
    <w:rsid w:val="00E36D87"/>
    <w:rsid w:val="00E36FFD"/>
    <w:rsid w:val="00E37F52"/>
    <w:rsid w:val="00E40FB8"/>
    <w:rsid w:val="00E42649"/>
    <w:rsid w:val="00E43B6A"/>
    <w:rsid w:val="00E46476"/>
    <w:rsid w:val="00E5014C"/>
    <w:rsid w:val="00E51C4D"/>
    <w:rsid w:val="00E52988"/>
    <w:rsid w:val="00E52D8B"/>
    <w:rsid w:val="00E543E9"/>
    <w:rsid w:val="00E55A7D"/>
    <w:rsid w:val="00E67164"/>
    <w:rsid w:val="00E67AFB"/>
    <w:rsid w:val="00E71C68"/>
    <w:rsid w:val="00E73002"/>
    <w:rsid w:val="00E738BB"/>
    <w:rsid w:val="00E739D3"/>
    <w:rsid w:val="00E754F2"/>
    <w:rsid w:val="00E760E6"/>
    <w:rsid w:val="00E8037A"/>
    <w:rsid w:val="00E81152"/>
    <w:rsid w:val="00E83AF5"/>
    <w:rsid w:val="00E842F6"/>
    <w:rsid w:val="00E84B74"/>
    <w:rsid w:val="00E868FE"/>
    <w:rsid w:val="00E876C6"/>
    <w:rsid w:val="00E90C1F"/>
    <w:rsid w:val="00E93ED9"/>
    <w:rsid w:val="00E94AF2"/>
    <w:rsid w:val="00E9579D"/>
    <w:rsid w:val="00E95EBD"/>
    <w:rsid w:val="00EA02E2"/>
    <w:rsid w:val="00EA0837"/>
    <w:rsid w:val="00EA193B"/>
    <w:rsid w:val="00EA379E"/>
    <w:rsid w:val="00EA4A04"/>
    <w:rsid w:val="00EA5799"/>
    <w:rsid w:val="00EA655F"/>
    <w:rsid w:val="00EB5895"/>
    <w:rsid w:val="00EB797A"/>
    <w:rsid w:val="00EC085F"/>
    <w:rsid w:val="00EC5ADA"/>
    <w:rsid w:val="00EC5F91"/>
    <w:rsid w:val="00EC74B9"/>
    <w:rsid w:val="00ED000F"/>
    <w:rsid w:val="00ED0182"/>
    <w:rsid w:val="00ED12AC"/>
    <w:rsid w:val="00ED165C"/>
    <w:rsid w:val="00ED27D4"/>
    <w:rsid w:val="00ED695B"/>
    <w:rsid w:val="00EE4382"/>
    <w:rsid w:val="00EE6505"/>
    <w:rsid w:val="00EF0082"/>
    <w:rsid w:val="00EF17A4"/>
    <w:rsid w:val="00EF1ADD"/>
    <w:rsid w:val="00EF47EB"/>
    <w:rsid w:val="00EF5B8B"/>
    <w:rsid w:val="00F0017E"/>
    <w:rsid w:val="00F00726"/>
    <w:rsid w:val="00F00902"/>
    <w:rsid w:val="00F00C99"/>
    <w:rsid w:val="00F02592"/>
    <w:rsid w:val="00F02BFA"/>
    <w:rsid w:val="00F059CE"/>
    <w:rsid w:val="00F05EF8"/>
    <w:rsid w:val="00F11B09"/>
    <w:rsid w:val="00F12515"/>
    <w:rsid w:val="00F13A06"/>
    <w:rsid w:val="00F13E66"/>
    <w:rsid w:val="00F201D8"/>
    <w:rsid w:val="00F2032B"/>
    <w:rsid w:val="00F2064F"/>
    <w:rsid w:val="00F20D15"/>
    <w:rsid w:val="00F228DD"/>
    <w:rsid w:val="00F24776"/>
    <w:rsid w:val="00F252E7"/>
    <w:rsid w:val="00F25FD7"/>
    <w:rsid w:val="00F26861"/>
    <w:rsid w:val="00F2786B"/>
    <w:rsid w:val="00F3075D"/>
    <w:rsid w:val="00F30D48"/>
    <w:rsid w:val="00F35A07"/>
    <w:rsid w:val="00F35E18"/>
    <w:rsid w:val="00F36DC5"/>
    <w:rsid w:val="00F378CB"/>
    <w:rsid w:val="00F41CD5"/>
    <w:rsid w:val="00F448BD"/>
    <w:rsid w:val="00F47470"/>
    <w:rsid w:val="00F474B8"/>
    <w:rsid w:val="00F51D41"/>
    <w:rsid w:val="00F520C7"/>
    <w:rsid w:val="00F527D6"/>
    <w:rsid w:val="00F53B7F"/>
    <w:rsid w:val="00F5607F"/>
    <w:rsid w:val="00F56D95"/>
    <w:rsid w:val="00F570E6"/>
    <w:rsid w:val="00F577DC"/>
    <w:rsid w:val="00F61B35"/>
    <w:rsid w:val="00F62A83"/>
    <w:rsid w:val="00F64D3A"/>
    <w:rsid w:val="00F664B8"/>
    <w:rsid w:val="00F6665D"/>
    <w:rsid w:val="00F710D6"/>
    <w:rsid w:val="00F7156D"/>
    <w:rsid w:val="00F72151"/>
    <w:rsid w:val="00F7227C"/>
    <w:rsid w:val="00F728B1"/>
    <w:rsid w:val="00F7315B"/>
    <w:rsid w:val="00F77CD8"/>
    <w:rsid w:val="00F806C4"/>
    <w:rsid w:val="00F80E08"/>
    <w:rsid w:val="00F8104C"/>
    <w:rsid w:val="00F833A4"/>
    <w:rsid w:val="00F84647"/>
    <w:rsid w:val="00F91705"/>
    <w:rsid w:val="00F9321B"/>
    <w:rsid w:val="00F94106"/>
    <w:rsid w:val="00F97D5E"/>
    <w:rsid w:val="00FA1B3A"/>
    <w:rsid w:val="00FA212E"/>
    <w:rsid w:val="00FA5338"/>
    <w:rsid w:val="00FA5C2C"/>
    <w:rsid w:val="00FA670A"/>
    <w:rsid w:val="00FB0E6C"/>
    <w:rsid w:val="00FB3322"/>
    <w:rsid w:val="00FB3A02"/>
    <w:rsid w:val="00FB44F2"/>
    <w:rsid w:val="00FB48C2"/>
    <w:rsid w:val="00FB7BB7"/>
    <w:rsid w:val="00FB7F19"/>
    <w:rsid w:val="00FC06A2"/>
    <w:rsid w:val="00FC1D6C"/>
    <w:rsid w:val="00FC2667"/>
    <w:rsid w:val="00FC2ED1"/>
    <w:rsid w:val="00FC3104"/>
    <w:rsid w:val="00FC51AA"/>
    <w:rsid w:val="00FC73D9"/>
    <w:rsid w:val="00FC78B2"/>
    <w:rsid w:val="00FD08E4"/>
    <w:rsid w:val="00FD5C32"/>
    <w:rsid w:val="00FD7788"/>
    <w:rsid w:val="00FE0E70"/>
    <w:rsid w:val="00FE22CE"/>
    <w:rsid w:val="00FE22EA"/>
    <w:rsid w:val="00FE4552"/>
    <w:rsid w:val="00FE4C93"/>
    <w:rsid w:val="00FE7221"/>
    <w:rsid w:val="00FF3526"/>
    <w:rsid w:val="00FF3F09"/>
    <w:rsid w:val="00FF4B05"/>
    <w:rsid w:val="00FF58CB"/>
    <w:rsid w:val="00FF6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ABB4D"/>
  <w15:chartTrackingRefBased/>
  <w15:docId w15:val="{1345E75B-14B0-4503-90FB-24676F5C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95B"/>
    <w:pPr>
      <w:tabs>
        <w:tab w:val="center" w:pos="4513"/>
        <w:tab w:val="right" w:pos="9026"/>
      </w:tabs>
    </w:pPr>
  </w:style>
  <w:style w:type="character" w:customStyle="1" w:styleId="HeaderChar">
    <w:name w:val="Header Char"/>
    <w:basedOn w:val="DefaultParagraphFont"/>
    <w:link w:val="Header"/>
    <w:uiPriority w:val="99"/>
    <w:rsid w:val="0020795B"/>
    <w:rPr>
      <w:lang w:val="en-GB"/>
    </w:rPr>
  </w:style>
  <w:style w:type="paragraph" w:styleId="Footer">
    <w:name w:val="footer"/>
    <w:basedOn w:val="Normal"/>
    <w:link w:val="FooterChar"/>
    <w:uiPriority w:val="99"/>
    <w:unhideWhenUsed/>
    <w:rsid w:val="0020795B"/>
    <w:pPr>
      <w:tabs>
        <w:tab w:val="center" w:pos="4513"/>
        <w:tab w:val="right" w:pos="9026"/>
      </w:tabs>
    </w:pPr>
  </w:style>
  <w:style w:type="character" w:customStyle="1" w:styleId="FooterChar">
    <w:name w:val="Footer Char"/>
    <w:basedOn w:val="DefaultParagraphFont"/>
    <w:link w:val="Footer"/>
    <w:uiPriority w:val="99"/>
    <w:rsid w:val="0020795B"/>
    <w:rPr>
      <w:lang w:val="en-GB"/>
    </w:rPr>
  </w:style>
  <w:style w:type="paragraph" w:styleId="EndnoteText">
    <w:name w:val="endnote text"/>
    <w:basedOn w:val="Normal"/>
    <w:link w:val="EndnoteTextChar"/>
    <w:uiPriority w:val="99"/>
    <w:semiHidden/>
    <w:unhideWhenUsed/>
    <w:rsid w:val="00D2781E"/>
    <w:rPr>
      <w:sz w:val="20"/>
      <w:szCs w:val="20"/>
    </w:rPr>
  </w:style>
  <w:style w:type="character" w:customStyle="1" w:styleId="EndnoteTextChar">
    <w:name w:val="Endnote Text Char"/>
    <w:basedOn w:val="DefaultParagraphFont"/>
    <w:link w:val="EndnoteText"/>
    <w:uiPriority w:val="99"/>
    <w:semiHidden/>
    <w:rsid w:val="00D2781E"/>
    <w:rPr>
      <w:sz w:val="20"/>
      <w:szCs w:val="20"/>
      <w:lang w:val="en-GB"/>
    </w:rPr>
  </w:style>
  <w:style w:type="character" w:styleId="EndnoteReference">
    <w:name w:val="endnote reference"/>
    <w:basedOn w:val="DefaultParagraphFont"/>
    <w:uiPriority w:val="99"/>
    <w:semiHidden/>
    <w:unhideWhenUsed/>
    <w:rsid w:val="00D2781E"/>
    <w:rPr>
      <w:vertAlign w:val="superscript"/>
    </w:rPr>
  </w:style>
  <w:style w:type="paragraph" w:styleId="ListParagraph">
    <w:name w:val="List Paragraph"/>
    <w:basedOn w:val="Normal"/>
    <w:uiPriority w:val="34"/>
    <w:qFormat/>
    <w:rsid w:val="00271E1E"/>
    <w:pPr>
      <w:ind w:left="720"/>
      <w:contextualSpacing/>
    </w:pPr>
  </w:style>
  <w:style w:type="character" w:styleId="Hyperlink">
    <w:name w:val="Hyperlink"/>
    <w:basedOn w:val="DefaultParagraphFont"/>
    <w:uiPriority w:val="99"/>
    <w:unhideWhenUsed/>
    <w:rsid w:val="00976827"/>
    <w:rPr>
      <w:color w:val="0563C1" w:themeColor="hyperlink"/>
      <w:u w:val="single"/>
    </w:rPr>
  </w:style>
  <w:style w:type="character" w:customStyle="1" w:styleId="UnresolvedMention1">
    <w:name w:val="Unresolved Mention1"/>
    <w:basedOn w:val="DefaultParagraphFont"/>
    <w:uiPriority w:val="99"/>
    <w:semiHidden/>
    <w:unhideWhenUsed/>
    <w:rsid w:val="00976827"/>
    <w:rPr>
      <w:color w:val="605E5C"/>
      <w:shd w:val="clear" w:color="auto" w:fill="E1DFDD"/>
    </w:rPr>
  </w:style>
  <w:style w:type="character" w:styleId="LineNumber">
    <w:name w:val="line number"/>
    <w:basedOn w:val="DefaultParagraphFont"/>
    <w:uiPriority w:val="99"/>
    <w:semiHidden/>
    <w:unhideWhenUsed/>
    <w:rsid w:val="009222DD"/>
  </w:style>
  <w:style w:type="paragraph" w:styleId="Revision">
    <w:name w:val="Revision"/>
    <w:hidden/>
    <w:uiPriority w:val="99"/>
    <w:semiHidden/>
    <w:rsid w:val="00540A6E"/>
    <w:rPr>
      <w:lang w:val="en-GB"/>
    </w:rPr>
  </w:style>
  <w:style w:type="paragraph" w:styleId="BalloonText">
    <w:name w:val="Balloon Text"/>
    <w:basedOn w:val="Normal"/>
    <w:link w:val="BalloonTextChar"/>
    <w:uiPriority w:val="99"/>
    <w:semiHidden/>
    <w:unhideWhenUsed/>
    <w:rsid w:val="008A2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06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3338">
      <w:bodyDiv w:val="1"/>
      <w:marLeft w:val="0"/>
      <w:marRight w:val="0"/>
      <w:marTop w:val="0"/>
      <w:marBottom w:val="0"/>
      <w:divBdr>
        <w:top w:val="none" w:sz="0" w:space="0" w:color="auto"/>
        <w:left w:val="none" w:sz="0" w:space="0" w:color="auto"/>
        <w:bottom w:val="none" w:sz="0" w:space="0" w:color="auto"/>
        <w:right w:val="none" w:sz="0" w:space="0" w:color="auto"/>
      </w:divBdr>
    </w:div>
    <w:div w:id="13696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8D2FE-800D-45A9-9B66-69396724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5912</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Lingnan University</Company>
  <LinksUpToDate>false</LinksUpToDate>
  <CharactersWithSpaces>39532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CLERCQ Rafael</dc:creator>
  <cp:keywords/>
  <dc:description/>
  <cp:lastModifiedBy>Rafael De Clercq</cp:lastModifiedBy>
  <cp:revision>4</cp:revision>
  <cp:lastPrinted>2023-04-29T03:42:00Z</cp:lastPrinted>
  <dcterms:created xsi:type="dcterms:W3CDTF">2024-03-15T07:00:00Z</dcterms:created>
  <dcterms:modified xsi:type="dcterms:W3CDTF">2024-03-15T07:02:00Z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ce0bc-1ec2-41cb-8ddc-b020b80710b7_Enabled">
    <vt:lpwstr>true</vt:lpwstr>
  </property>
  <property fmtid="{D5CDD505-2E9C-101B-9397-08002B2CF9AE}" pid="3" name="MSIP_Label_0c7ce0bc-1ec2-41cb-8ddc-b020b80710b7_SetDate">
    <vt:lpwstr>2023-12-15T02:01:44Z</vt:lpwstr>
  </property>
  <property fmtid="{D5CDD505-2E9C-101B-9397-08002B2CF9AE}" pid="4" name="MSIP_Label_0c7ce0bc-1ec2-41cb-8ddc-b020b80710b7_Method">
    <vt:lpwstr>Standard</vt:lpwstr>
  </property>
  <property fmtid="{D5CDD505-2E9C-101B-9397-08002B2CF9AE}" pid="5" name="MSIP_Label_0c7ce0bc-1ec2-41cb-8ddc-b020b80710b7_Name">
    <vt:lpwstr>Restricted (Internal data)</vt:lpwstr>
  </property>
  <property fmtid="{D5CDD505-2E9C-101B-9397-08002B2CF9AE}" pid="6" name="MSIP_Label_0c7ce0bc-1ec2-41cb-8ddc-b020b80710b7_SiteId">
    <vt:lpwstr>fe90179d-8207-4cb2-8834-0ce27ee0162d</vt:lpwstr>
  </property>
  <property fmtid="{D5CDD505-2E9C-101B-9397-08002B2CF9AE}" pid="7" name="MSIP_Label_0c7ce0bc-1ec2-41cb-8ddc-b020b80710b7_ActionId">
    <vt:lpwstr>200fa2a0-629f-4135-81b5-8e2520901168</vt:lpwstr>
  </property>
  <property fmtid="{D5CDD505-2E9C-101B-9397-08002B2CF9AE}" pid="8" name="MSIP_Label_0c7ce0bc-1ec2-41cb-8ddc-b020b80710b7_ContentBits">
    <vt:lpwstr>0</vt:lpwstr>
  </property>
</Properties>
</file>