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FD54" w14:textId="7799D4B4" w:rsidR="004340EA" w:rsidRPr="00DC4896" w:rsidRDefault="00330F74" w:rsidP="003C12E2">
      <w:pPr>
        <w:spacing w:line="480" w:lineRule="auto"/>
        <w:jc w:val="center"/>
        <w:rPr>
          <w:rFonts w:ascii="Cambria Math" w:hAnsi="Cambria Math" w:cs="Times New Roman"/>
          <w:b/>
          <w:sz w:val="28"/>
          <w:szCs w:val="28"/>
        </w:rPr>
      </w:pPr>
      <w:r w:rsidRPr="00DC4896">
        <w:rPr>
          <w:rFonts w:ascii="Cambria Math" w:hAnsi="Cambria Math" w:cs="Times New Roman"/>
          <w:b/>
          <w:sz w:val="28"/>
          <w:szCs w:val="28"/>
        </w:rPr>
        <w:t>The empty world as the null conjunction of states of affairs</w:t>
      </w:r>
    </w:p>
    <w:p w14:paraId="0522F172" w14:textId="6FB17E1C" w:rsidR="0025755C" w:rsidRPr="003C12E2" w:rsidRDefault="009345B0" w:rsidP="003C12E2">
      <w:pPr>
        <w:spacing w:line="480" w:lineRule="auto"/>
        <w:jc w:val="center"/>
        <w:rPr>
          <w:rFonts w:ascii="Cambria Math" w:hAnsi="Cambria Math" w:cs="Times New Roman"/>
          <w:sz w:val="24"/>
          <w:szCs w:val="24"/>
        </w:rPr>
      </w:pPr>
      <w:r>
        <w:rPr>
          <w:rFonts w:ascii="Cambria Math" w:hAnsi="Cambria Math" w:cs="Times New Roman"/>
          <w:sz w:val="24"/>
          <w:szCs w:val="24"/>
        </w:rPr>
        <w:t>Rafael De Clercq</w:t>
      </w:r>
    </w:p>
    <w:p w14:paraId="2E32767F" w14:textId="0145316F" w:rsidR="003924BB" w:rsidRPr="00DC4896" w:rsidRDefault="003924BB" w:rsidP="003C12E2">
      <w:pPr>
        <w:spacing w:line="480" w:lineRule="auto"/>
        <w:jc w:val="center"/>
        <w:rPr>
          <w:rFonts w:ascii="Cambria Math" w:hAnsi="Cambria Math" w:cs="Times New Roman"/>
          <w:sz w:val="24"/>
          <w:szCs w:val="24"/>
        </w:rPr>
      </w:pPr>
      <w:r w:rsidRPr="00DC4896">
        <w:rPr>
          <w:rFonts w:ascii="Cambria Math" w:hAnsi="Cambria Math" w:cs="Times New Roman"/>
          <w:sz w:val="24"/>
          <w:szCs w:val="24"/>
        </w:rPr>
        <w:t>Abstract</w:t>
      </w:r>
    </w:p>
    <w:p w14:paraId="3DC791B8" w14:textId="2B40F57F" w:rsidR="00DC4896" w:rsidRPr="00DC4896" w:rsidRDefault="00DC4896" w:rsidP="00DC4896">
      <w:pPr>
        <w:ind w:left="720"/>
        <w:rPr>
          <w:rFonts w:ascii="Cambria Math" w:eastAsia="DengXian" w:hAnsi="Cambria Math" w:cs="Times New Roman"/>
          <w:sz w:val="24"/>
          <w:szCs w:val="24"/>
        </w:rPr>
      </w:pPr>
      <w:r w:rsidRPr="00DC4896">
        <w:rPr>
          <w:rFonts w:ascii="Cambria Math" w:eastAsia="DengXian" w:hAnsi="Cambria Math" w:cs="Times New Roman"/>
          <w:sz w:val="24"/>
          <w:szCs w:val="24"/>
        </w:rPr>
        <w:t xml:space="preserve">If </w:t>
      </w:r>
      <w:proofErr w:type="gramStart"/>
      <w:r w:rsidRPr="00DC4896">
        <w:rPr>
          <w:rFonts w:ascii="Cambria Math" w:eastAsia="DengXian" w:hAnsi="Cambria Math" w:cs="Times New Roman"/>
          <w:sz w:val="24"/>
          <w:szCs w:val="24"/>
        </w:rPr>
        <w:t>possible</w:t>
      </w:r>
      <w:proofErr w:type="gramEnd"/>
      <w:r>
        <w:rPr>
          <w:rFonts w:ascii="Cambria Math" w:eastAsia="DengXian" w:hAnsi="Cambria Math" w:cs="Times New Roman"/>
          <w:sz w:val="24"/>
          <w:szCs w:val="24"/>
        </w:rPr>
        <w:t xml:space="preserve"> </w:t>
      </w:r>
      <w:r w:rsidRPr="00DC4896">
        <w:rPr>
          <w:rFonts w:ascii="Cambria Math" w:eastAsia="DengXian" w:hAnsi="Cambria Math" w:cs="Times New Roman"/>
          <w:sz w:val="24"/>
          <w:szCs w:val="24"/>
        </w:rPr>
        <w:t xml:space="preserve">worlds are conjunctions of states of affairs, as in David Armstrong’s </w:t>
      </w:r>
      <w:r w:rsidR="00BA213C">
        <w:rPr>
          <w:rFonts w:ascii="Cambria Math" w:eastAsia="DengXian" w:hAnsi="Cambria Math" w:cs="Times New Roman"/>
          <w:sz w:val="24"/>
          <w:szCs w:val="24"/>
        </w:rPr>
        <w:t xml:space="preserve">combinatorial </w:t>
      </w:r>
      <w:r w:rsidRPr="00DC4896">
        <w:rPr>
          <w:rFonts w:ascii="Cambria Math" w:eastAsia="DengXian" w:hAnsi="Cambria Math" w:cs="Times New Roman"/>
          <w:sz w:val="24"/>
          <w:szCs w:val="24"/>
        </w:rPr>
        <w:t xml:space="preserve">theory, then is the empty world to be thought of as the null conjunction of states of affairs? The proposal seems plausible, and has received support from David Efird, Tom Stoneham, and Armstrong himself. However, in this paper, it is argued that the proposal faces a trilemma: either it leads to the absurd conclusion that the actual world is empty; or it reduces to a familiar representation of the empty world in which the concept of a null conjunction plays no role; or it needs to make room for the null individual of certain non-classical mereologies. </w:t>
      </w:r>
    </w:p>
    <w:p w14:paraId="0192114A" w14:textId="7C3C92A1" w:rsidR="003924BB" w:rsidRDefault="003924BB" w:rsidP="003250D4">
      <w:pPr>
        <w:spacing w:line="480" w:lineRule="auto"/>
        <w:rPr>
          <w:rFonts w:ascii="Cambria Math" w:hAnsi="Cambria Math" w:cs="Times New Roman"/>
          <w:sz w:val="24"/>
          <w:szCs w:val="24"/>
        </w:rPr>
      </w:pPr>
    </w:p>
    <w:p w14:paraId="21D87D15" w14:textId="6D21ACE7" w:rsidR="008170B6" w:rsidRPr="003C12E2" w:rsidRDefault="008170B6" w:rsidP="003C12E2">
      <w:pPr>
        <w:pStyle w:val="ListParagraph"/>
        <w:numPr>
          <w:ilvl w:val="0"/>
          <w:numId w:val="1"/>
        </w:numPr>
        <w:spacing w:line="480" w:lineRule="auto"/>
        <w:rPr>
          <w:rFonts w:ascii="Cambria Math" w:hAnsi="Cambria Math" w:cs="Times New Roman"/>
          <w:sz w:val="24"/>
          <w:szCs w:val="24"/>
        </w:rPr>
      </w:pPr>
      <w:r w:rsidRPr="003C12E2">
        <w:rPr>
          <w:rFonts w:ascii="Cambria Math" w:hAnsi="Cambria Math" w:cs="Times New Roman"/>
          <w:sz w:val="24"/>
          <w:szCs w:val="24"/>
        </w:rPr>
        <w:t>Introduction</w:t>
      </w:r>
    </w:p>
    <w:p w14:paraId="471577C3" w14:textId="7B778CAC" w:rsidR="00DE1F94" w:rsidRPr="003C12E2" w:rsidRDefault="00330F74" w:rsidP="003C12E2">
      <w:pPr>
        <w:spacing w:line="480" w:lineRule="auto"/>
        <w:rPr>
          <w:rFonts w:ascii="Cambria Math" w:hAnsi="Cambria Math" w:cs="Times New Roman"/>
          <w:sz w:val="24"/>
          <w:szCs w:val="24"/>
        </w:rPr>
      </w:pPr>
      <w:r w:rsidRPr="003C12E2">
        <w:rPr>
          <w:rFonts w:ascii="Cambria Math" w:hAnsi="Cambria Math" w:cs="Times New Roman"/>
          <w:sz w:val="24"/>
          <w:szCs w:val="24"/>
        </w:rPr>
        <w:t>According to David Armstrong</w:t>
      </w:r>
      <w:r w:rsidR="00C02AC9" w:rsidRPr="003C12E2">
        <w:rPr>
          <w:rFonts w:ascii="Cambria Math" w:hAnsi="Cambria Math" w:cs="Times New Roman"/>
          <w:sz w:val="24"/>
          <w:szCs w:val="24"/>
        </w:rPr>
        <w:t xml:space="preserve"> (1989, 1997)</w:t>
      </w:r>
      <w:r w:rsidRPr="003C12E2">
        <w:rPr>
          <w:rFonts w:ascii="Cambria Math" w:hAnsi="Cambria Math" w:cs="Times New Roman"/>
          <w:sz w:val="24"/>
          <w:szCs w:val="24"/>
        </w:rPr>
        <w:t>, possible worlds are conjunctions of states of affairs</w:t>
      </w:r>
      <w:r w:rsidR="00307A47" w:rsidRPr="003C12E2">
        <w:rPr>
          <w:rFonts w:ascii="Cambria Math" w:hAnsi="Cambria Math" w:cs="Times New Roman"/>
          <w:sz w:val="24"/>
          <w:szCs w:val="24"/>
        </w:rPr>
        <w:t xml:space="preserve"> that consist entirely of</w:t>
      </w:r>
      <w:r w:rsidR="004479B2" w:rsidRPr="003C12E2">
        <w:rPr>
          <w:rFonts w:ascii="Cambria Math" w:hAnsi="Cambria Math" w:cs="Times New Roman"/>
          <w:sz w:val="24"/>
          <w:szCs w:val="24"/>
        </w:rPr>
        <w:t xml:space="preserve"> elements </w:t>
      </w:r>
      <w:r w:rsidR="00307A47" w:rsidRPr="003C12E2">
        <w:rPr>
          <w:rFonts w:ascii="Cambria Math" w:hAnsi="Cambria Math" w:cs="Times New Roman"/>
          <w:sz w:val="24"/>
          <w:szCs w:val="24"/>
        </w:rPr>
        <w:t>found in the actual world.</w:t>
      </w:r>
      <w:r w:rsidR="00591F23" w:rsidRPr="003C12E2">
        <w:rPr>
          <w:rStyle w:val="EndnoteReference"/>
          <w:rFonts w:ascii="Cambria Math" w:hAnsi="Cambria Math" w:cs="Times New Roman"/>
          <w:sz w:val="24"/>
          <w:szCs w:val="24"/>
        </w:rPr>
        <w:endnoteReference w:id="1"/>
      </w:r>
      <w:r w:rsidR="00307A47" w:rsidRPr="003C12E2">
        <w:rPr>
          <w:rFonts w:ascii="Cambria Math" w:hAnsi="Cambria Math" w:cs="Times New Roman"/>
          <w:sz w:val="24"/>
          <w:szCs w:val="24"/>
        </w:rPr>
        <w:t xml:space="preserve"> Because these elements in their </w:t>
      </w:r>
      <w:r w:rsidR="004479B2" w:rsidRPr="003C12E2">
        <w:rPr>
          <w:rFonts w:ascii="Cambria Math" w:hAnsi="Cambria Math" w:cs="Times New Roman"/>
          <w:sz w:val="24"/>
          <w:szCs w:val="24"/>
        </w:rPr>
        <w:t xml:space="preserve">various </w:t>
      </w:r>
      <w:r w:rsidR="00307A47" w:rsidRPr="003C12E2">
        <w:rPr>
          <w:rFonts w:ascii="Cambria Math" w:hAnsi="Cambria Math" w:cs="Times New Roman"/>
          <w:sz w:val="24"/>
          <w:szCs w:val="24"/>
        </w:rPr>
        <w:t>combinations exhaust all the possibilities there are, Armstrong dub</w:t>
      </w:r>
      <w:r w:rsidR="00067D44" w:rsidRPr="003C12E2">
        <w:rPr>
          <w:rFonts w:ascii="Cambria Math" w:hAnsi="Cambria Math" w:cs="Times New Roman"/>
          <w:sz w:val="24"/>
          <w:szCs w:val="24"/>
        </w:rPr>
        <w:t>bed</w:t>
      </w:r>
      <w:r w:rsidR="00307A47" w:rsidRPr="003C12E2">
        <w:rPr>
          <w:rFonts w:ascii="Cambria Math" w:hAnsi="Cambria Math" w:cs="Times New Roman"/>
          <w:sz w:val="24"/>
          <w:szCs w:val="24"/>
        </w:rPr>
        <w:t xml:space="preserve"> his view</w:t>
      </w:r>
      <w:r w:rsidR="00067D44" w:rsidRPr="003C12E2">
        <w:rPr>
          <w:rFonts w:ascii="Cambria Math" w:hAnsi="Cambria Math" w:cs="Times New Roman"/>
          <w:sz w:val="24"/>
          <w:szCs w:val="24"/>
        </w:rPr>
        <w:t xml:space="preserve"> </w:t>
      </w:r>
      <w:proofErr w:type="spellStart"/>
      <w:r w:rsidR="00067D44" w:rsidRPr="003C12E2">
        <w:rPr>
          <w:rFonts w:ascii="Cambria Math" w:hAnsi="Cambria Math" w:cs="Times New Roman"/>
          <w:i/>
          <w:iCs/>
          <w:sz w:val="24"/>
          <w:szCs w:val="24"/>
        </w:rPr>
        <w:t>Combinatorialism</w:t>
      </w:r>
      <w:proofErr w:type="spellEnd"/>
      <w:r w:rsidR="00067D44" w:rsidRPr="003C12E2">
        <w:rPr>
          <w:rFonts w:ascii="Cambria Math" w:hAnsi="Cambria Math" w:cs="Times New Roman"/>
          <w:sz w:val="24"/>
          <w:szCs w:val="24"/>
        </w:rPr>
        <w:t xml:space="preserve">. </w:t>
      </w:r>
      <w:r w:rsidR="00A53E3D" w:rsidRPr="003C12E2">
        <w:rPr>
          <w:rFonts w:ascii="Cambria Math" w:hAnsi="Cambria Math" w:cs="Times New Roman"/>
          <w:sz w:val="24"/>
          <w:szCs w:val="24"/>
        </w:rPr>
        <w:t>T</w:t>
      </w:r>
      <w:r w:rsidR="00C36127" w:rsidRPr="003C12E2">
        <w:rPr>
          <w:rFonts w:ascii="Cambria Math" w:hAnsi="Cambria Math" w:cs="Times New Roman"/>
          <w:sz w:val="24"/>
          <w:szCs w:val="24"/>
        </w:rPr>
        <w:t xml:space="preserve">he core idea behind </w:t>
      </w:r>
      <w:proofErr w:type="spellStart"/>
      <w:r w:rsidR="00C36127" w:rsidRPr="003C12E2">
        <w:rPr>
          <w:rFonts w:ascii="Cambria Math" w:hAnsi="Cambria Math" w:cs="Times New Roman"/>
          <w:sz w:val="24"/>
          <w:szCs w:val="24"/>
        </w:rPr>
        <w:t>Combinatorialism</w:t>
      </w:r>
      <w:proofErr w:type="spellEnd"/>
      <w:r w:rsidR="00C36127" w:rsidRPr="003C12E2">
        <w:rPr>
          <w:rFonts w:ascii="Cambria Math" w:hAnsi="Cambria Math" w:cs="Times New Roman"/>
          <w:sz w:val="24"/>
          <w:szCs w:val="24"/>
        </w:rPr>
        <w:t xml:space="preserve"> </w:t>
      </w:r>
      <w:r w:rsidR="00A53E3D" w:rsidRPr="003C12E2">
        <w:rPr>
          <w:rFonts w:ascii="Cambria Math" w:hAnsi="Cambria Math" w:cs="Times New Roman"/>
          <w:sz w:val="24"/>
          <w:szCs w:val="24"/>
        </w:rPr>
        <w:t xml:space="preserve">is one that many authors have found appealing. </w:t>
      </w:r>
      <w:r w:rsidR="0037220A" w:rsidRPr="003C12E2">
        <w:rPr>
          <w:rFonts w:ascii="Cambria Math" w:hAnsi="Cambria Math" w:cs="Times New Roman"/>
          <w:sz w:val="24"/>
          <w:szCs w:val="24"/>
        </w:rPr>
        <w:t xml:space="preserve">Armstrong </w:t>
      </w:r>
      <w:r w:rsidR="00C51EBB" w:rsidRPr="003C12E2">
        <w:rPr>
          <w:rFonts w:ascii="Cambria Math" w:hAnsi="Cambria Math" w:cs="Times New Roman"/>
          <w:sz w:val="24"/>
          <w:szCs w:val="24"/>
        </w:rPr>
        <w:t xml:space="preserve">himself </w:t>
      </w:r>
      <w:r w:rsidR="00A95419" w:rsidRPr="003C12E2">
        <w:rPr>
          <w:rFonts w:ascii="Cambria Math" w:hAnsi="Cambria Math" w:cs="Times New Roman"/>
          <w:sz w:val="24"/>
          <w:szCs w:val="24"/>
        </w:rPr>
        <w:t>was able to trace it back to</w:t>
      </w:r>
      <w:r w:rsidR="00C51EBB" w:rsidRPr="003C12E2">
        <w:rPr>
          <w:rFonts w:ascii="Cambria Math" w:hAnsi="Cambria Math" w:cs="Times New Roman"/>
          <w:sz w:val="24"/>
          <w:szCs w:val="24"/>
        </w:rPr>
        <w:t xml:space="preserve"> </w:t>
      </w:r>
      <w:r w:rsidR="00DE1F94" w:rsidRPr="003C12E2">
        <w:rPr>
          <w:rFonts w:ascii="Cambria Math" w:hAnsi="Cambria Math" w:cs="Times New Roman"/>
          <w:sz w:val="24"/>
          <w:szCs w:val="24"/>
        </w:rPr>
        <w:t xml:space="preserve">Wittgenstein, </w:t>
      </w:r>
      <w:r w:rsidR="00192719" w:rsidRPr="003C12E2">
        <w:rPr>
          <w:rFonts w:ascii="Cambria Math" w:hAnsi="Cambria Math" w:cs="Times New Roman"/>
          <w:sz w:val="24"/>
          <w:szCs w:val="24"/>
        </w:rPr>
        <w:t xml:space="preserve">Quine, W. J. </w:t>
      </w:r>
      <w:r w:rsidR="00DE1F94" w:rsidRPr="003C12E2">
        <w:rPr>
          <w:rFonts w:ascii="Cambria Math" w:hAnsi="Cambria Math" w:cs="Times New Roman"/>
          <w:sz w:val="24"/>
          <w:szCs w:val="24"/>
        </w:rPr>
        <w:t xml:space="preserve">Creswell, </w:t>
      </w:r>
      <w:r w:rsidR="00192719" w:rsidRPr="003C12E2">
        <w:rPr>
          <w:rFonts w:ascii="Cambria Math" w:hAnsi="Cambria Math" w:cs="Times New Roman"/>
          <w:sz w:val="24"/>
          <w:szCs w:val="24"/>
        </w:rPr>
        <w:t xml:space="preserve">and </w:t>
      </w:r>
      <w:r w:rsidR="002E2D6F" w:rsidRPr="003C12E2">
        <w:rPr>
          <w:rFonts w:ascii="Cambria Math" w:hAnsi="Cambria Math" w:cs="Times New Roman"/>
          <w:sz w:val="24"/>
          <w:szCs w:val="24"/>
        </w:rPr>
        <w:t xml:space="preserve">Brian </w:t>
      </w:r>
      <w:proofErr w:type="spellStart"/>
      <w:r w:rsidR="00DE1F94" w:rsidRPr="003C12E2">
        <w:rPr>
          <w:rFonts w:ascii="Cambria Math" w:hAnsi="Cambria Math" w:cs="Times New Roman"/>
          <w:sz w:val="24"/>
          <w:szCs w:val="24"/>
        </w:rPr>
        <w:t>Skyrms</w:t>
      </w:r>
      <w:proofErr w:type="spellEnd"/>
      <w:r w:rsidR="00C51EBB" w:rsidRPr="003C12E2">
        <w:rPr>
          <w:rFonts w:ascii="Cambria Math" w:hAnsi="Cambria Math" w:cs="Times New Roman"/>
          <w:sz w:val="24"/>
          <w:szCs w:val="24"/>
        </w:rPr>
        <w:t xml:space="preserve">. </w:t>
      </w:r>
      <w:r w:rsidR="00A95419" w:rsidRPr="003C12E2">
        <w:rPr>
          <w:rFonts w:ascii="Cambria Math" w:hAnsi="Cambria Math" w:cs="Times New Roman"/>
          <w:sz w:val="24"/>
          <w:szCs w:val="24"/>
        </w:rPr>
        <w:t>When</w:t>
      </w:r>
      <w:r w:rsidR="00B52748" w:rsidRPr="003C12E2">
        <w:rPr>
          <w:rFonts w:ascii="Cambria Math" w:hAnsi="Cambria Math" w:cs="Times New Roman"/>
          <w:sz w:val="24"/>
          <w:szCs w:val="24"/>
        </w:rPr>
        <w:t xml:space="preserve"> </w:t>
      </w:r>
      <w:r w:rsidR="00C51EBB" w:rsidRPr="003C12E2">
        <w:rPr>
          <w:rFonts w:ascii="Cambria Math" w:hAnsi="Cambria Math" w:cs="Times New Roman"/>
          <w:sz w:val="24"/>
          <w:szCs w:val="24"/>
        </w:rPr>
        <w:t xml:space="preserve">Armstrong </w:t>
      </w:r>
      <w:r w:rsidR="00A95419" w:rsidRPr="003C12E2">
        <w:rPr>
          <w:rFonts w:ascii="Cambria Math" w:hAnsi="Cambria Math" w:cs="Times New Roman"/>
          <w:sz w:val="24"/>
          <w:szCs w:val="24"/>
        </w:rPr>
        <w:t>incorporated the idea into his own theory</w:t>
      </w:r>
      <w:r w:rsidR="00B52748" w:rsidRPr="003C12E2">
        <w:rPr>
          <w:rFonts w:ascii="Cambria Math" w:hAnsi="Cambria Math" w:cs="Times New Roman"/>
          <w:sz w:val="24"/>
          <w:szCs w:val="24"/>
        </w:rPr>
        <w:t>, David Lewis called</w:t>
      </w:r>
      <w:r w:rsidR="00F24C66" w:rsidRPr="003C12E2">
        <w:rPr>
          <w:rFonts w:ascii="Cambria Math" w:hAnsi="Cambria Math" w:cs="Times New Roman"/>
          <w:sz w:val="24"/>
          <w:szCs w:val="24"/>
        </w:rPr>
        <w:t xml:space="preserve"> the result</w:t>
      </w:r>
      <w:r w:rsidR="00B52748" w:rsidRPr="003C12E2">
        <w:rPr>
          <w:rFonts w:ascii="Cambria Math" w:hAnsi="Cambria Math" w:cs="Times New Roman"/>
          <w:sz w:val="24"/>
          <w:szCs w:val="24"/>
        </w:rPr>
        <w:t xml:space="preserve"> the theory he likes “second best after [his] own”</w:t>
      </w:r>
      <w:r w:rsidR="00DE1F94" w:rsidRPr="003C12E2">
        <w:rPr>
          <w:rFonts w:ascii="Cambria Math" w:hAnsi="Cambria Math" w:cs="Times New Roman"/>
          <w:sz w:val="24"/>
          <w:szCs w:val="24"/>
        </w:rPr>
        <w:t xml:space="preserve"> (Lewis 2001</w:t>
      </w:r>
      <w:r w:rsidR="00251398">
        <w:rPr>
          <w:rFonts w:ascii="Cambria Math" w:hAnsi="Cambria Math" w:cs="Times New Roman"/>
          <w:sz w:val="24"/>
          <w:szCs w:val="24"/>
        </w:rPr>
        <w:t>[1986]</w:t>
      </w:r>
      <w:r w:rsidR="00DE1F94" w:rsidRPr="003C12E2">
        <w:rPr>
          <w:rFonts w:ascii="Cambria Math" w:hAnsi="Cambria Math" w:cs="Times New Roman"/>
          <w:sz w:val="24"/>
          <w:szCs w:val="24"/>
        </w:rPr>
        <w:t>, 74n53)</w:t>
      </w:r>
      <w:r w:rsidR="00B52748" w:rsidRPr="003C12E2">
        <w:rPr>
          <w:rFonts w:ascii="Cambria Math" w:hAnsi="Cambria Math" w:cs="Times New Roman"/>
          <w:sz w:val="24"/>
          <w:szCs w:val="24"/>
        </w:rPr>
        <w:t xml:space="preserve">. </w:t>
      </w:r>
      <w:r w:rsidR="00DE1F94" w:rsidRPr="003C12E2">
        <w:rPr>
          <w:rFonts w:ascii="Cambria Math" w:hAnsi="Cambria Math" w:cs="Times New Roman"/>
          <w:sz w:val="24"/>
          <w:szCs w:val="24"/>
        </w:rPr>
        <w:t>M</w:t>
      </w:r>
      <w:r w:rsidR="00B52748" w:rsidRPr="003C12E2">
        <w:rPr>
          <w:rFonts w:ascii="Cambria Math" w:hAnsi="Cambria Math" w:cs="Times New Roman"/>
          <w:sz w:val="24"/>
          <w:szCs w:val="24"/>
        </w:rPr>
        <w:t xml:space="preserve">ore recently, Ted Sider wrote that “[t]he </w:t>
      </w:r>
      <w:proofErr w:type="gramStart"/>
      <w:r w:rsidR="00B52748" w:rsidRPr="003C12E2">
        <w:rPr>
          <w:rFonts w:ascii="Cambria Math" w:hAnsi="Cambria Math" w:cs="Times New Roman"/>
          <w:sz w:val="24"/>
          <w:szCs w:val="24"/>
        </w:rPr>
        <w:t>core</w:t>
      </w:r>
      <w:proofErr w:type="gramEnd"/>
      <w:r w:rsidR="00B52748" w:rsidRPr="003C12E2">
        <w:rPr>
          <w:rFonts w:ascii="Cambria Math" w:hAnsi="Cambria Math" w:cs="Times New Roman"/>
          <w:sz w:val="24"/>
          <w:szCs w:val="24"/>
        </w:rPr>
        <w:t xml:space="preserve"> idea of David Armstrong’s combinatorial theory of possibility is attractive” (Sider </w:t>
      </w:r>
      <w:r w:rsidR="0037220A" w:rsidRPr="003C12E2">
        <w:rPr>
          <w:rFonts w:ascii="Cambria Math" w:hAnsi="Cambria Math" w:cs="Times New Roman"/>
          <w:sz w:val="24"/>
          <w:szCs w:val="24"/>
        </w:rPr>
        <w:t xml:space="preserve">2005, </w:t>
      </w:r>
      <w:r w:rsidR="00DE1F94" w:rsidRPr="003C12E2">
        <w:rPr>
          <w:rFonts w:ascii="Cambria Math" w:hAnsi="Cambria Math" w:cs="Times New Roman"/>
          <w:sz w:val="24"/>
          <w:szCs w:val="24"/>
        </w:rPr>
        <w:t xml:space="preserve">680). </w:t>
      </w:r>
    </w:p>
    <w:p w14:paraId="1E4634CC" w14:textId="6D30B26A" w:rsidR="00330F74" w:rsidRPr="003C12E2" w:rsidRDefault="00067D44" w:rsidP="003C12E2">
      <w:pPr>
        <w:spacing w:line="480" w:lineRule="auto"/>
        <w:ind w:firstLine="720"/>
        <w:rPr>
          <w:rFonts w:ascii="Cambria Math" w:eastAsia="MS Gothic" w:hAnsi="Cambria Math" w:cs="Times New Roman"/>
          <w:sz w:val="24"/>
          <w:szCs w:val="24"/>
          <w:lang w:eastAsia="ja-JP"/>
        </w:rPr>
      </w:pPr>
      <w:r w:rsidRPr="003C12E2">
        <w:rPr>
          <w:rFonts w:ascii="Cambria Math" w:hAnsi="Cambria Math" w:cs="Times New Roman"/>
          <w:sz w:val="24"/>
          <w:szCs w:val="24"/>
        </w:rPr>
        <w:t xml:space="preserve">A crucial question is which possibilities </w:t>
      </w:r>
      <w:proofErr w:type="spellStart"/>
      <w:r w:rsidRPr="003C12E2">
        <w:rPr>
          <w:rFonts w:ascii="Cambria Math" w:hAnsi="Cambria Math" w:cs="Times New Roman"/>
          <w:sz w:val="24"/>
          <w:szCs w:val="24"/>
        </w:rPr>
        <w:t>Combinatorialism</w:t>
      </w:r>
      <w:proofErr w:type="spellEnd"/>
      <w:r w:rsidRPr="003C12E2">
        <w:rPr>
          <w:rFonts w:ascii="Cambria Math" w:hAnsi="Cambria Math" w:cs="Times New Roman"/>
          <w:sz w:val="24"/>
          <w:szCs w:val="24"/>
        </w:rPr>
        <w:t xml:space="preserve"> permits and which</w:t>
      </w:r>
      <w:r w:rsidR="00376107" w:rsidRPr="003C12E2">
        <w:rPr>
          <w:rFonts w:ascii="Cambria Math" w:hAnsi="Cambria Math" w:cs="Times New Roman"/>
          <w:sz w:val="24"/>
          <w:szCs w:val="24"/>
        </w:rPr>
        <w:t xml:space="preserve"> ones</w:t>
      </w:r>
      <w:r w:rsidR="006C34B4" w:rsidRPr="003C12E2">
        <w:rPr>
          <w:rFonts w:ascii="Cambria Math" w:hAnsi="Cambria Math" w:cs="Times New Roman"/>
          <w:sz w:val="24"/>
          <w:szCs w:val="24"/>
        </w:rPr>
        <w:t xml:space="preserve"> </w:t>
      </w:r>
      <w:r w:rsidRPr="003C12E2">
        <w:rPr>
          <w:rFonts w:ascii="Cambria Math" w:hAnsi="Cambria Math" w:cs="Times New Roman"/>
          <w:sz w:val="24"/>
          <w:szCs w:val="24"/>
        </w:rPr>
        <w:t xml:space="preserve">it does not permit. </w:t>
      </w:r>
      <w:r w:rsidR="004479B2" w:rsidRPr="003C12E2">
        <w:rPr>
          <w:rFonts w:ascii="Cambria Math" w:hAnsi="Cambria Math" w:cs="Times New Roman"/>
          <w:sz w:val="24"/>
          <w:szCs w:val="24"/>
        </w:rPr>
        <w:t>Armstrong himself thought</w:t>
      </w:r>
      <w:r w:rsidR="00CF0D52" w:rsidRPr="003C12E2">
        <w:rPr>
          <w:rFonts w:ascii="Cambria Math" w:hAnsi="Cambria Math" w:cs="Times New Roman"/>
          <w:sz w:val="24"/>
          <w:szCs w:val="24"/>
        </w:rPr>
        <w:t xml:space="preserve"> that</w:t>
      </w:r>
      <w:r w:rsidR="008D1CF6" w:rsidRPr="003C12E2">
        <w:rPr>
          <w:rFonts w:ascii="Cambria Math" w:hAnsi="Cambria Math" w:cs="Times New Roman"/>
          <w:sz w:val="24"/>
          <w:szCs w:val="24"/>
        </w:rPr>
        <w:t xml:space="preserve"> </w:t>
      </w:r>
      <w:r w:rsidR="004479B2" w:rsidRPr="003C12E2">
        <w:rPr>
          <w:rFonts w:ascii="Cambria Math" w:hAnsi="Cambria Math" w:cs="Times New Roman"/>
          <w:sz w:val="24"/>
          <w:szCs w:val="24"/>
        </w:rPr>
        <w:t xml:space="preserve">it does not permit the possibility of an empty world, in other words, there being nothing at all. Armstrong </w:t>
      </w:r>
      <w:r w:rsidR="004479B2" w:rsidRPr="003C12E2">
        <w:rPr>
          <w:rFonts w:ascii="Cambria Math" w:hAnsi="Cambria Math" w:cs="Times New Roman"/>
          <w:sz w:val="24"/>
          <w:szCs w:val="24"/>
        </w:rPr>
        <w:lastRenderedPageBreak/>
        <w:t xml:space="preserve">thought this possibility </w:t>
      </w:r>
      <w:r w:rsidR="00C839EB" w:rsidRPr="003C12E2">
        <w:rPr>
          <w:rFonts w:ascii="Cambria Math" w:hAnsi="Cambria Math" w:cs="Times New Roman"/>
          <w:sz w:val="24"/>
          <w:szCs w:val="24"/>
        </w:rPr>
        <w:t>excluded by the fact that an</w:t>
      </w:r>
      <w:r w:rsidR="004479B2" w:rsidRPr="003C12E2">
        <w:rPr>
          <w:rFonts w:ascii="Cambria Math" w:hAnsi="Cambria Math" w:cs="Times New Roman"/>
          <w:sz w:val="24"/>
          <w:szCs w:val="24"/>
        </w:rPr>
        <w:t xml:space="preserve"> empty world is not a recombination of actual elements</w:t>
      </w:r>
      <w:r w:rsidR="00012D18" w:rsidRPr="003C12E2">
        <w:rPr>
          <w:rFonts w:ascii="Cambria Math" w:hAnsi="Cambria Math" w:cs="Times New Roman"/>
          <w:sz w:val="24"/>
          <w:szCs w:val="24"/>
        </w:rPr>
        <w:t xml:space="preserve">, that is, of </w:t>
      </w:r>
      <w:r w:rsidR="004479B2" w:rsidRPr="003C12E2">
        <w:rPr>
          <w:rFonts w:ascii="Cambria Math" w:hAnsi="Cambria Math" w:cs="Times New Roman"/>
          <w:sz w:val="24"/>
          <w:szCs w:val="24"/>
        </w:rPr>
        <w:t>actual objects, properties, and relations</w:t>
      </w:r>
      <w:r w:rsidR="00016347" w:rsidRPr="003C12E2">
        <w:rPr>
          <w:rFonts w:ascii="Cambria Math" w:hAnsi="Cambria Math" w:cs="Times New Roman"/>
          <w:sz w:val="24"/>
          <w:szCs w:val="24"/>
        </w:rPr>
        <w:t xml:space="preserve"> (Armstrong 1989, 63)</w:t>
      </w:r>
      <w:r w:rsidR="004479B2" w:rsidRPr="003C12E2">
        <w:rPr>
          <w:rFonts w:ascii="Cambria Math" w:hAnsi="Cambria Math" w:cs="Times New Roman"/>
          <w:sz w:val="24"/>
          <w:szCs w:val="24"/>
        </w:rPr>
        <w:t xml:space="preserve">. After all, </w:t>
      </w:r>
      <w:r w:rsidR="00C839EB" w:rsidRPr="003C12E2">
        <w:rPr>
          <w:rFonts w:ascii="Cambria Math" w:hAnsi="Cambria Math" w:cs="Times New Roman"/>
          <w:sz w:val="24"/>
          <w:szCs w:val="24"/>
        </w:rPr>
        <w:t>in an</w:t>
      </w:r>
      <w:r w:rsidR="004479B2" w:rsidRPr="003C12E2">
        <w:rPr>
          <w:rFonts w:ascii="Cambria Math" w:hAnsi="Cambria Math" w:cs="Times New Roman"/>
          <w:sz w:val="24"/>
          <w:szCs w:val="24"/>
        </w:rPr>
        <w:t xml:space="preserve"> empty world there is not supposed to be anyth</w:t>
      </w:r>
      <w:r w:rsidR="00932F27" w:rsidRPr="003C12E2">
        <w:rPr>
          <w:rFonts w:ascii="Cambria Math" w:hAnsi="Cambria Math" w:cs="Times New Roman"/>
          <w:sz w:val="24"/>
          <w:szCs w:val="24"/>
        </w:rPr>
        <w:t>ing.</w:t>
      </w:r>
      <w:r w:rsidR="00C826FC" w:rsidRPr="003C12E2">
        <w:rPr>
          <w:rStyle w:val="EndnoteReference"/>
          <w:rFonts w:ascii="Cambria Math" w:hAnsi="Cambria Math" w:cs="Times New Roman"/>
          <w:sz w:val="24"/>
          <w:szCs w:val="24"/>
        </w:rPr>
        <w:endnoteReference w:id="2"/>
      </w:r>
      <w:r w:rsidR="00C826FC" w:rsidRPr="003C12E2">
        <w:rPr>
          <w:rFonts w:ascii="Cambria Math" w:hAnsi="Cambria Math" w:cs="Times New Roman"/>
          <w:sz w:val="24"/>
          <w:szCs w:val="24"/>
        </w:rPr>
        <w:t xml:space="preserve"> </w:t>
      </w:r>
      <w:r w:rsidR="00932F27" w:rsidRPr="003C12E2">
        <w:rPr>
          <w:rFonts w:ascii="Cambria Math" w:hAnsi="Cambria Math" w:cs="Times New Roman"/>
          <w:sz w:val="24"/>
          <w:szCs w:val="24"/>
        </w:rPr>
        <w:t xml:space="preserve"> Moreover, relaxing the requirements for being an empty world</w:t>
      </w:r>
      <w:r w:rsidR="00C839EB" w:rsidRPr="003C12E2">
        <w:rPr>
          <w:rFonts w:ascii="Cambria Math" w:hAnsi="Cambria Math" w:cs="Times New Roman"/>
          <w:sz w:val="24"/>
          <w:szCs w:val="24"/>
        </w:rPr>
        <w:t xml:space="preserve"> may not help to accommodate an</w:t>
      </w:r>
      <w:r w:rsidR="00932F27" w:rsidRPr="003C12E2">
        <w:rPr>
          <w:rFonts w:ascii="Cambria Math" w:hAnsi="Cambria Math" w:cs="Times New Roman"/>
          <w:sz w:val="24"/>
          <w:szCs w:val="24"/>
        </w:rPr>
        <w:t xml:space="preserve"> empty world within Armstrong’s </w:t>
      </w:r>
      <w:r w:rsidR="0075778C" w:rsidRPr="003C12E2">
        <w:rPr>
          <w:rFonts w:ascii="Cambria Math" w:hAnsi="Cambria Math" w:cs="Times New Roman"/>
          <w:sz w:val="24"/>
          <w:szCs w:val="24"/>
        </w:rPr>
        <w:t xml:space="preserve">preferred </w:t>
      </w:r>
      <w:r w:rsidR="00932F27" w:rsidRPr="003C12E2">
        <w:rPr>
          <w:rFonts w:ascii="Cambria Math" w:hAnsi="Cambria Math" w:cs="Times New Roman"/>
          <w:sz w:val="24"/>
          <w:szCs w:val="24"/>
        </w:rPr>
        <w:t xml:space="preserve">version of </w:t>
      </w:r>
      <w:proofErr w:type="spellStart"/>
      <w:r w:rsidR="00932F27" w:rsidRPr="003C12E2">
        <w:rPr>
          <w:rFonts w:ascii="Cambria Math" w:hAnsi="Cambria Math" w:cs="Times New Roman"/>
          <w:sz w:val="24"/>
          <w:szCs w:val="24"/>
        </w:rPr>
        <w:t>Combinatorialism</w:t>
      </w:r>
      <w:proofErr w:type="spellEnd"/>
      <w:r w:rsidR="00932F27" w:rsidRPr="003C12E2">
        <w:rPr>
          <w:rFonts w:ascii="Cambria Math" w:hAnsi="Cambria Math" w:cs="Times New Roman"/>
          <w:sz w:val="24"/>
          <w:szCs w:val="24"/>
        </w:rPr>
        <w:t xml:space="preserve">. For example, one might suggest </w:t>
      </w:r>
      <w:r w:rsidR="00C839EB" w:rsidRPr="003C12E2">
        <w:rPr>
          <w:rFonts w:ascii="Cambria Math" w:hAnsi="Cambria Math" w:cs="Times New Roman"/>
          <w:sz w:val="24"/>
          <w:szCs w:val="24"/>
        </w:rPr>
        <w:t>that an</w:t>
      </w:r>
      <w:r w:rsidR="00932F27" w:rsidRPr="003C12E2">
        <w:rPr>
          <w:rFonts w:ascii="Cambria Math" w:hAnsi="Cambria Math" w:cs="Times New Roman"/>
          <w:sz w:val="24"/>
          <w:szCs w:val="24"/>
        </w:rPr>
        <w:t xml:space="preserve"> empty world is </w:t>
      </w:r>
      <w:r w:rsidR="006C34B4" w:rsidRPr="003C12E2">
        <w:rPr>
          <w:rFonts w:ascii="Cambria Math" w:hAnsi="Cambria Math" w:cs="Times New Roman"/>
          <w:sz w:val="24"/>
          <w:szCs w:val="24"/>
        </w:rPr>
        <w:t xml:space="preserve">not </w:t>
      </w:r>
      <w:r w:rsidR="00110373" w:rsidRPr="003C12E2">
        <w:rPr>
          <w:rFonts w:ascii="Cambria Math" w:hAnsi="Cambria Math" w:cs="Times New Roman"/>
          <w:sz w:val="24"/>
          <w:szCs w:val="24"/>
        </w:rPr>
        <w:t>entirely</w:t>
      </w:r>
      <w:r w:rsidR="006C34B4" w:rsidRPr="003C12E2">
        <w:rPr>
          <w:rFonts w:ascii="Cambria Math" w:hAnsi="Cambria Math" w:cs="Times New Roman"/>
          <w:sz w:val="24"/>
          <w:szCs w:val="24"/>
        </w:rPr>
        <w:t xml:space="preserve"> empty because a</w:t>
      </w:r>
      <w:r w:rsidR="00932F27" w:rsidRPr="003C12E2">
        <w:rPr>
          <w:rFonts w:ascii="Cambria Math" w:hAnsi="Cambria Math" w:cs="Times New Roman"/>
          <w:sz w:val="24"/>
          <w:szCs w:val="24"/>
        </w:rPr>
        <w:t>t least one state of affairs obtains</w:t>
      </w:r>
      <w:r w:rsidR="006C34B4" w:rsidRPr="003C12E2">
        <w:rPr>
          <w:rFonts w:ascii="Cambria Math" w:hAnsi="Cambria Math" w:cs="Times New Roman"/>
          <w:sz w:val="24"/>
          <w:szCs w:val="24"/>
        </w:rPr>
        <w:t xml:space="preserve"> in it</w:t>
      </w:r>
      <w:r w:rsidR="00932F27" w:rsidRPr="003C12E2">
        <w:rPr>
          <w:rFonts w:ascii="Cambria Math" w:hAnsi="Cambria Math" w:cs="Times New Roman"/>
          <w:sz w:val="24"/>
          <w:szCs w:val="24"/>
        </w:rPr>
        <w:t xml:space="preserve">: there being nothing, or </w:t>
      </w:r>
      <w:r w:rsidR="00932F27" w:rsidRPr="003C12E2">
        <w:rPr>
          <w:rFonts w:ascii="Cambria Math" w:eastAsia="MS Gothic" w:hAnsi="Cambria Math" w:cs="Times New Roman"/>
          <w:sz w:val="24"/>
          <w:szCs w:val="24"/>
        </w:rPr>
        <w:t>¬</w:t>
      </w:r>
      <w:r w:rsidR="00932F27" w:rsidRPr="003C12E2">
        <w:rPr>
          <w:rFonts w:ascii="Cambria Math" w:eastAsia="MS Gothic" w:hAnsi="Cambria Math" w:cs="Cambria Math"/>
          <w:sz w:val="24"/>
          <w:szCs w:val="24"/>
          <w:lang w:eastAsia="ja-JP"/>
        </w:rPr>
        <w:t>∃</w:t>
      </w:r>
      <w:r w:rsidR="00932F27" w:rsidRPr="003C12E2">
        <w:rPr>
          <w:rFonts w:ascii="Cambria Math" w:eastAsia="MS Gothic" w:hAnsi="Cambria Math" w:cs="Times New Roman"/>
          <w:sz w:val="24"/>
          <w:szCs w:val="24"/>
          <w:lang w:eastAsia="ja-JP"/>
        </w:rPr>
        <w:t>x x=x</w:t>
      </w:r>
      <w:r w:rsidR="00566691" w:rsidRPr="003C12E2">
        <w:rPr>
          <w:rFonts w:ascii="Cambria Math" w:eastAsia="MS Gothic" w:hAnsi="Cambria Math" w:cs="Times New Roman"/>
          <w:sz w:val="24"/>
          <w:szCs w:val="24"/>
          <w:lang w:eastAsia="ja-JP"/>
        </w:rPr>
        <w:t xml:space="preserve"> (more on this formulation </w:t>
      </w:r>
      <w:r w:rsidR="00C02AC9" w:rsidRPr="003C12E2">
        <w:rPr>
          <w:rFonts w:ascii="Cambria Math" w:eastAsia="MS Gothic" w:hAnsi="Cambria Math" w:cs="Times New Roman"/>
          <w:sz w:val="24"/>
          <w:szCs w:val="24"/>
          <w:lang w:eastAsia="ja-JP"/>
        </w:rPr>
        <w:t xml:space="preserve">in Section </w:t>
      </w:r>
      <w:r w:rsidR="00A76BD9">
        <w:rPr>
          <w:rFonts w:ascii="Cambria Math" w:eastAsia="MS Gothic" w:hAnsi="Cambria Math" w:cs="Times New Roman"/>
          <w:sz w:val="24"/>
          <w:szCs w:val="24"/>
          <w:lang w:eastAsia="ja-JP"/>
        </w:rPr>
        <w:t>3</w:t>
      </w:r>
      <w:r w:rsidR="00566691" w:rsidRPr="003C12E2">
        <w:rPr>
          <w:rFonts w:ascii="Cambria Math" w:eastAsia="MS Gothic" w:hAnsi="Cambria Math" w:cs="Times New Roman"/>
          <w:sz w:val="24"/>
          <w:szCs w:val="24"/>
          <w:lang w:eastAsia="ja-JP"/>
        </w:rPr>
        <w:t>)</w:t>
      </w:r>
      <w:r w:rsidR="00932F27" w:rsidRPr="003C12E2">
        <w:rPr>
          <w:rFonts w:ascii="Cambria Math" w:eastAsia="MS Gothic" w:hAnsi="Cambria Math" w:cs="Times New Roman"/>
          <w:sz w:val="24"/>
          <w:szCs w:val="24"/>
          <w:lang w:eastAsia="ja-JP"/>
        </w:rPr>
        <w:t xml:space="preserve">. However, such </w:t>
      </w:r>
      <w:r w:rsidR="00C839EB" w:rsidRPr="003C12E2">
        <w:rPr>
          <w:rFonts w:ascii="Cambria Math" w:eastAsia="MS Gothic" w:hAnsi="Cambria Math" w:cs="Times New Roman"/>
          <w:sz w:val="24"/>
          <w:szCs w:val="24"/>
          <w:lang w:eastAsia="ja-JP"/>
        </w:rPr>
        <w:t xml:space="preserve">a state of affairs is incompatible with Armstrong’s </w:t>
      </w:r>
      <w:r w:rsidR="0075778C" w:rsidRPr="003C12E2">
        <w:rPr>
          <w:rFonts w:ascii="Cambria Math" w:eastAsia="MS Gothic" w:hAnsi="Cambria Math" w:cs="Times New Roman"/>
          <w:sz w:val="24"/>
          <w:szCs w:val="24"/>
          <w:lang w:eastAsia="ja-JP"/>
        </w:rPr>
        <w:t xml:space="preserve">preferred </w:t>
      </w:r>
      <w:r w:rsidR="00C839EB" w:rsidRPr="003C12E2">
        <w:rPr>
          <w:rFonts w:ascii="Cambria Math" w:eastAsia="MS Gothic" w:hAnsi="Cambria Math" w:cs="Times New Roman"/>
          <w:sz w:val="24"/>
          <w:szCs w:val="24"/>
          <w:lang w:eastAsia="ja-JP"/>
        </w:rPr>
        <w:t xml:space="preserve">version of </w:t>
      </w:r>
      <w:proofErr w:type="spellStart"/>
      <w:r w:rsidR="00C839EB" w:rsidRPr="003C12E2">
        <w:rPr>
          <w:rFonts w:ascii="Cambria Math" w:eastAsia="MS Gothic" w:hAnsi="Cambria Math" w:cs="Times New Roman"/>
          <w:sz w:val="24"/>
          <w:szCs w:val="24"/>
          <w:lang w:eastAsia="ja-JP"/>
        </w:rPr>
        <w:t>Combinatorialism</w:t>
      </w:r>
      <w:proofErr w:type="spellEnd"/>
      <w:r w:rsidR="00C839EB" w:rsidRPr="003C12E2">
        <w:rPr>
          <w:rFonts w:ascii="Cambria Math" w:eastAsia="MS Gothic" w:hAnsi="Cambria Math" w:cs="Times New Roman"/>
          <w:sz w:val="24"/>
          <w:szCs w:val="24"/>
          <w:lang w:eastAsia="ja-JP"/>
        </w:rPr>
        <w:t>, which forbids both negative and existential states of affairs.</w:t>
      </w:r>
      <w:r w:rsidR="006C34B4" w:rsidRPr="003C12E2">
        <w:rPr>
          <w:rFonts w:ascii="Cambria Math" w:eastAsia="MS Gothic" w:hAnsi="Cambria Math" w:cs="Times New Roman"/>
          <w:sz w:val="24"/>
          <w:szCs w:val="24"/>
          <w:lang w:eastAsia="ja-JP"/>
        </w:rPr>
        <w:t xml:space="preserve"> (Again, more on this in Section </w:t>
      </w:r>
      <w:r w:rsidR="00A76BD9">
        <w:rPr>
          <w:rFonts w:ascii="Cambria Math" w:eastAsia="MS Gothic" w:hAnsi="Cambria Math" w:cs="Times New Roman"/>
          <w:sz w:val="24"/>
          <w:szCs w:val="24"/>
          <w:lang w:eastAsia="ja-JP"/>
        </w:rPr>
        <w:t>3</w:t>
      </w:r>
      <w:r w:rsidR="006C34B4" w:rsidRPr="003C12E2">
        <w:rPr>
          <w:rFonts w:ascii="Cambria Math" w:eastAsia="MS Gothic" w:hAnsi="Cambria Math" w:cs="Times New Roman"/>
          <w:sz w:val="24"/>
          <w:szCs w:val="24"/>
          <w:lang w:eastAsia="ja-JP"/>
        </w:rPr>
        <w:t>.)</w:t>
      </w:r>
    </w:p>
    <w:p w14:paraId="1C495407" w14:textId="00398FA3" w:rsidR="00A95419" w:rsidRPr="003C12E2" w:rsidRDefault="00A95419" w:rsidP="003C12E2">
      <w:pPr>
        <w:spacing w:line="480" w:lineRule="auto"/>
        <w:ind w:firstLine="720"/>
        <w:rPr>
          <w:rFonts w:ascii="Cambria Math" w:eastAsia="MS Gothic" w:hAnsi="Cambria Math" w:cs="Times New Roman"/>
          <w:sz w:val="24"/>
          <w:szCs w:val="24"/>
          <w:lang w:eastAsia="ja-JP"/>
        </w:rPr>
      </w:pPr>
      <w:r w:rsidRPr="003C12E2">
        <w:rPr>
          <w:rFonts w:ascii="Cambria Math" w:eastAsia="MS Gothic" w:hAnsi="Cambria Math" w:cs="Times New Roman"/>
          <w:sz w:val="24"/>
          <w:szCs w:val="24"/>
          <w:lang w:eastAsia="ja-JP"/>
        </w:rPr>
        <w:t>If an attractive theory</w:t>
      </w:r>
      <w:r w:rsidR="003B7290" w:rsidRPr="003C12E2">
        <w:rPr>
          <w:rFonts w:ascii="Cambria Math" w:eastAsia="MS Gothic" w:hAnsi="Cambria Math" w:cs="Times New Roman"/>
          <w:sz w:val="24"/>
          <w:szCs w:val="24"/>
          <w:lang w:eastAsia="ja-JP"/>
        </w:rPr>
        <w:t xml:space="preserve"> like Armstrong’s</w:t>
      </w:r>
      <w:r w:rsidRPr="003C12E2">
        <w:rPr>
          <w:rFonts w:ascii="Cambria Math" w:eastAsia="MS Gothic" w:hAnsi="Cambria Math" w:cs="Times New Roman"/>
          <w:sz w:val="24"/>
          <w:szCs w:val="24"/>
          <w:lang w:eastAsia="ja-JP"/>
        </w:rPr>
        <w:t xml:space="preserve"> implies that the empty world is not a possible world, then th</w:t>
      </w:r>
      <w:r w:rsidR="007F6D3F">
        <w:rPr>
          <w:rFonts w:ascii="Cambria Math" w:eastAsia="MS Gothic" w:hAnsi="Cambria Math" w:cs="Times New Roman"/>
          <w:sz w:val="24"/>
          <w:szCs w:val="24"/>
          <w:lang w:eastAsia="ja-JP"/>
        </w:rPr>
        <w:t>is</w:t>
      </w:r>
      <w:r w:rsidRPr="003C12E2">
        <w:rPr>
          <w:rFonts w:ascii="Cambria Math" w:eastAsia="MS Gothic" w:hAnsi="Cambria Math" w:cs="Times New Roman"/>
          <w:sz w:val="24"/>
          <w:szCs w:val="24"/>
          <w:lang w:eastAsia="ja-JP"/>
        </w:rPr>
        <w:t xml:space="preserve"> is </w:t>
      </w:r>
      <w:r w:rsidR="007F6D3F">
        <w:rPr>
          <w:rFonts w:ascii="Cambria Math" w:eastAsia="MS Gothic" w:hAnsi="Cambria Math" w:cs="Times New Roman"/>
          <w:sz w:val="24"/>
          <w:szCs w:val="24"/>
          <w:lang w:eastAsia="ja-JP"/>
        </w:rPr>
        <w:t xml:space="preserve">a </w:t>
      </w:r>
      <w:r w:rsidRPr="003C12E2">
        <w:rPr>
          <w:rFonts w:ascii="Cambria Math" w:eastAsia="MS Gothic" w:hAnsi="Cambria Math" w:cs="Times New Roman"/>
          <w:sz w:val="24"/>
          <w:szCs w:val="24"/>
          <w:lang w:eastAsia="ja-JP"/>
        </w:rPr>
        <w:t xml:space="preserve">consequence worth paying attention to. First, it could help to answer </w:t>
      </w:r>
      <w:r w:rsidR="00D53803" w:rsidRPr="003C12E2">
        <w:rPr>
          <w:rFonts w:ascii="Cambria Math" w:eastAsia="MS Gothic" w:hAnsi="Cambria Math" w:cs="Times New Roman"/>
          <w:sz w:val="24"/>
          <w:szCs w:val="24"/>
          <w:lang w:eastAsia="ja-JP"/>
        </w:rPr>
        <w:t xml:space="preserve">one of the most puzzling philosophical questions of all time, namely, </w:t>
      </w:r>
      <w:r w:rsidRPr="003C12E2">
        <w:rPr>
          <w:rFonts w:ascii="Cambria Math" w:eastAsia="MS Gothic" w:hAnsi="Cambria Math" w:cs="Times New Roman"/>
          <w:sz w:val="24"/>
          <w:szCs w:val="24"/>
          <w:lang w:eastAsia="ja-JP"/>
        </w:rPr>
        <w:t>the question of why there is something rather than nothing</w:t>
      </w:r>
      <w:r w:rsidR="00045639" w:rsidRPr="003C12E2">
        <w:rPr>
          <w:rFonts w:ascii="Cambria Math" w:eastAsia="MS Gothic" w:hAnsi="Cambria Math" w:cs="Times New Roman"/>
          <w:sz w:val="24"/>
          <w:szCs w:val="24"/>
          <w:lang w:eastAsia="ja-JP"/>
        </w:rPr>
        <w:t>. After all,</w:t>
      </w:r>
      <w:r w:rsidR="000E6196" w:rsidRPr="003C12E2">
        <w:rPr>
          <w:rFonts w:ascii="Cambria Math" w:eastAsia="MS Gothic" w:hAnsi="Cambria Math" w:cs="Times New Roman"/>
          <w:sz w:val="24"/>
          <w:szCs w:val="24"/>
          <w:lang w:eastAsia="ja-JP"/>
        </w:rPr>
        <w:t xml:space="preserve"> if we know why there </w:t>
      </w:r>
      <w:r w:rsidR="000E6196" w:rsidRPr="003C12E2">
        <w:rPr>
          <w:rFonts w:ascii="Cambria Math" w:eastAsia="MS Gothic" w:hAnsi="Cambria Math" w:cs="Times New Roman"/>
          <w:i/>
          <w:sz w:val="24"/>
          <w:szCs w:val="24"/>
          <w:lang w:eastAsia="ja-JP"/>
        </w:rPr>
        <w:t>had to be</w:t>
      </w:r>
      <w:r w:rsidR="000E6196" w:rsidRPr="003C12E2">
        <w:rPr>
          <w:rFonts w:ascii="Cambria Math" w:eastAsia="MS Gothic" w:hAnsi="Cambria Math" w:cs="Times New Roman"/>
          <w:sz w:val="24"/>
          <w:szCs w:val="24"/>
          <w:lang w:eastAsia="ja-JP"/>
        </w:rPr>
        <w:t xml:space="preserve"> something, then we also know why there </w:t>
      </w:r>
      <w:r w:rsidR="000E6196" w:rsidRPr="003C12E2">
        <w:rPr>
          <w:rFonts w:ascii="Cambria Math" w:eastAsia="MS Gothic" w:hAnsi="Cambria Math" w:cs="Times New Roman"/>
          <w:i/>
          <w:sz w:val="24"/>
          <w:szCs w:val="24"/>
          <w:lang w:eastAsia="ja-JP"/>
        </w:rPr>
        <w:t>is</w:t>
      </w:r>
      <w:r w:rsidR="000E6196" w:rsidRPr="003C12E2">
        <w:rPr>
          <w:rFonts w:ascii="Cambria Math" w:eastAsia="MS Gothic" w:hAnsi="Cambria Math" w:cs="Times New Roman"/>
          <w:sz w:val="24"/>
          <w:szCs w:val="24"/>
          <w:lang w:eastAsia="ja-JP"/>
        </w:rPr>
        <w:t xml:space="preserve"> something.</w:t>
      </w:r>
      <w:r w:rsidR="00D655EA">
        <w:rPr>
          <w:rStyle w:val="EndnoteReference"/>
          <w:rFonts w:ascii="Cambria Math" w:eastAsia="MS Gothic" w:hAnsi="Cambria Math" w:cs="Times New Roman"/>
          <w:sz w:val="24"/>
          <w:szCs w:val="24"/>
          <w:lang w:eastAsia="ja-JP"/>
        </w:rPr>
        <w:endnoteReference w:id="3"/>
      </w:r>
      <w:r w:rsidR="000E6196" w:rsidRPr="003C12E2">
        <w:rPr>
          <w:rFonts w:ascii="Cambria Math" w:eastAsia="MS Gothic" w:hAnsi="Cambria Math" w:cs="Times New Roman"/>
          <w:sz w:val="24"/>
          <w:szCs w:val="24"/>
          <w:lang w:eastAsia="ja-JP"/>
        </w:rPr>
        <w:t xml:space="preserve"> Second</w:t>
      </w:r>
      <w:r w:rsidR="0075573F">
        <w:rPr>
          <w:rFonts w:ascii="Cambria Math" w:eastAsia="MS Gothic" w:hAnsi="Cambria Math" w:cs="Times New Roman"/>
          <w:sz w:val="24"/>
          <w:szCs w:val="24"/>
          <w:lang w:eastAsia="ja-JP"/>
        </w:rPr>
        <w:t>ly</w:t>
      </w:r>
      <w:r w:rsidR="000E6196" w:rsidRPr="003C12E2">
        <w:rPr>
          <w:rFonts w:ascii="Cambria Math" w:eastAsia="MS Gothic" w:hAnsi="Cambria Math" w:cs="Times New Roman"/>
          <w:sz w:val="24"/>
          <w:szCs w:val="24"/>
          <w:lang w:eastAsia="ja-JP"/>
        </w:rPr>
        <w:t xml:space="preserve">, it may have implications for which </w:t>
      </w:r>
      <w:r w:rsidR="00045639" w:rsidRPr="003C12E2">
        <w:rPr>
          <w:rFonts w:ascii="Cambria Math" w:eastAsia="MS Gothic" w:hAnsi="Cambria Math" w:cs="Times New Roman"/>
          <w:sz w:val="24"/>
          <w:szCs w:val="24"/>
          <w:lang w:eastAsia="ja-JP"/>
        </w:rPr>
        <w:t>modal logic is the right one. For example, Ethan Brauer</w:t>
      </w:r>
      <w:r w:rsidR="00F24C66" w:rsidRPr="003C12E2">
        <w:rPr>
          <w:rFonts w:ascii="Cambria Math" w:eastAsia="MS Gothic" w:hAnsi="Cambria Math" w:cs="Times New Roman"/>
          <w:sz w:val="24"/>
          <w:szCs w:val="24"/>
          <w:lang w:eastAsia="ja-JP"/>
        </w:rPr>
        <w:t xml:space="preserve"> (</w:t>
      </w:r>
      <w:r w:rsidR="000F18D4">
        <w:rPr>
          <w:rFonts w:ascii="Cambria Math" w:eastAsia="MS Gothic" w:hAnsi="Cambria Math" w:cs="Times New Roman"/>
          <w:sz w:val="24"/>
          <w:szCs w:val="24"/>
          <w:lang w:eastAsia="ja-JP"/>
        </w:rPr>
        <w:t>2022</w:t>
      </w:r>
      <w:r w:rsidR="00F24C66" w:rsidRPr="003C12E2">
        <w:rPr>
          <w:rFonts w:ascii="Cambria Math" w:eastAsia="MS Gothic" w:hAnsi="Cambria Math" w:cs="Times New Roman"/>
          <w:sz w:val="24"/>
          <w:szCs w:val="24"/>
          <w:lang w:eastAsia="ja-JP"/>
        </w:rPr>
        <w:t>)</w:t>
      </w:r>
      <w:r w:rsidR="00045639" w:rsidRPr="003C12E2">
        <w:rPr>
          <w:rFonts w:ascii="Cambria Math" w:eastAsia="MS Gothic" w:hAnsi="Cambria Math" w:cs="Times New Roman"/>
          <w:sz w:val="24"/>
          <w:szCs w:val="24"/>
          <w:lang w:eastAsia="ja-JP"/>
        </w:rPr>
        <w:t xml:space="preserve"> has recently argued that the right modal logic must be weaker than </w:t>
      </w:r>
      <w:r w:rsidR="00045639" w:rsidRPr="003C12E2">
        <w:rPr>
          <w:rFonts w:ascii="Cambria Math" w:eastAsia="MS Gothic" w:hAnsi="Cambria Math" w:cs="Times New Roman"/>
          <w:b/>
          <w:sz w:val="24"/>
          <w:szCs w:val="24"/>
          <w:lang w:eastAsia="ja-JP"/>
        </w:rPr>
        <w:t>D</w:t>
      </w:r>
      <w:r w:rsidR="00D53803" w:rsidRPr="003C12E2">
        <w:rPr>
          <w:rFonts w:ascii="Cambria Math" w:eastAsia="MS Gothic" w:hAnsi="Cambria Math" w:cs="Times New Roman"/>
          <w:sz w:val="24"/>
          <w:szCs w:val="24"/>
          <w:lang w:eastAsia="ja-JP"/>
        </w:rPr>
        <w:t xml:space="preserve">—hence, weaker than the popular systems </w:t>
      </w:r>
      <w:r w:rsidR="00D53803" w:rsidRPr="003C12E2">
        <w:rPr>
          <w:rFonts w:ascii="Cambria Math" w:eastAsia="MS Gothic" w:hAnsi="Cambria Math" w:cs="Times New Roman"/>
          <w:b/>
          <w:sz w:val="24"/>
          <w:szCs w:val="24"/>
          <w:lang w:eastAsia="ja-JP"/>
        </w:rPr>
        <w:t>S4</w:t>
      </w:r>
      <w:r w:rsidR="00D53803" w:rsidRPr="003C12E2">
        <w:rPr>
          <w:rFonts w:ascii="Cambria Math" w:eastAsia="MS Gothic" w:hAnsi="Cambria Math" w:cs="Times New Roman"/>
          <w:sz w:val="24"/>
          <w:szCs w:val="24"/>
          <w:lang w:eastAsia="ja-JP"/>
        </w:rPr>
        <w:t xml:space="preserve"> and </w:t>
      </w:r>
      <w:r w:rsidR="00D53803" w:rsidRPr="003C12E2">
        <w:rPr>
          <w:rFonts w:ascii="Cambria Math" w:eastAsia="MS Gothic" w:hAnsi="Cambria Math" w:cs="Times New Roman"/>
          <w:b/>
          <w:sz w:val="24"/>
          <w:szCs w:val="24"/>
          <w:lang w:eastAsia="ja-JP"/>
        </w:rPr>
        <w:t>S5</w:t>
      </w:r>
      <w:r w:rsidR="00444645" w:rsidRPr="003C12E2">
        <w:rPr>
          <w:rFonts w:ascii="Cambria Math" w:eastAsia="MS Gothic" w:hAnsi="Cambria Math" w:cs="Times New Roman"/>
          <w:sz w:val="24"/>
          <w:szCs w:val="24"/>
          <w:lang w:eastAsia="ja-JP"/>
        </w:rPr>
        <w:t>—</w:t>
      </w:r>
      <w:r w:rsidR="00045639" w:rsidRPr="003C12E2">
        <w:rPr>
          <w:rFonts w:ascii="Cambria Math" w:eastAsia="MS Gothic" w:hAnsi="Cambria Math" w:cs="Times New Roman"/>
          <w:sz w:val="24"/>
          <w:szCs w:val="24"/>
          <w:lang w:eastAsia="ja-JP"/>
        </w:rPr>
        <w:t>if</w:t>
      </w:r>
      <w:r w:rsidR="00444645" w:rsidRPr="003C12E2">
        <w:rPr>
          <w:rFonts w:ascii="Cambria Math" w:eastAsia="MS Gothic" w:hAnsi="Cambria Math" w:cs="Times New Roman"/>
          <w:sz w:val="24"/>
          <w:szCs w:val="24"/>
          <w:lang w:eastAsia="ja-JP"/>
        </w:rPr>
        <w:t xml:space="preserve"> </w:t>
      </w:r>
      <w:r w:rsidR="00FE0626" w:rsidRPr="003C12E2">
        <w:rPr>
          <w:rFonts w:ascii="Cambria Math" w:eastAsia="MS Gothic" w:hAnsi="Cambria Math" w:cs="Times New Roman"/>
          <w:sz w:val="24"/>
          <w:szCs w:val="24"/>
          <w:lang w:eastAsia="ja-JP"/>
        </w:rPr>
        <w:t xml:space="preserve">it can be assumed that </w:t>
      </w:r>
      <w:r w:rsidR="00045639" w:rsidRPr="003C12E2">
        <w:rPr>
          <w:rFonts w:ascii="Cambria Math" w:eastAsia="MS Gothic" w:hAnsi="Cambria Math" w:cs="Times New Roman"/>
          <w:sz w:val="24"/>
          <w:szCs w:val="24"/>
          <w:lang w:eastAsia="ja-JP"/>
        </w:rPr>
        <w:t xml:space="preserve">the empty world </w:t>
      </w:r>
      <w:r w:rsidR="00045639" w:rsidRPr="003C12E2">
        <w:rPr>
          <w:rFonts w:ascii="Cambria Math" w:eastAsia="MS Gothic" w:hAnsi="Cambria Math" w:cs="Times New Roman"/>
          <w:i/>
          <w:sz w:val="24"/>
          <w:szCs w:val="24"/>
          <w:lang w:eastAsia="ja-JP"/>
        </w:rPr>
        <w:t>is</w:t>
      </w:r>
      <w:r w:rsidR="00F24C66" w:rsidRPr="003C12E2">
        <w:rPr>
          <w:rFonts w:ascii="Cambria Math" w:eastAsia="MS Gothic" w:hAnsi="Cambria Math" w:cs="Times New Roman"/>
          <w:sz w:val="24"/>
          <w:szCs w:val="24"/>
          <w:lang w:eastAsia="ja-JP"/>
        </w:rPr>
        <w:t xml:space="preserve"> possible</w:t>
      </w:r>
      <w:r w:rsidR="00045639" w:rsidRPr="003C12E2">
        <w:rPr>
          <w:rFonts w:ascii="Cambria Math" w:eastAsia="MS Gothic" w:hAnsi="Cambria Math" w:cs="Times New Roman"/>
          <w:sz w:val="24"/>
          <w:szCs w:val="24"/>
          <w:lang w:eastAsia="ja-JP"/>
        </w:rPr>
        <w:t>.</w:t>
      </w:r>
      <w:r w:rsidR="00FE0626" w:rsidRPr="003C12E2">
        <w:rPr>
          <w:rStyle w:val="EndnoteReference"/>
          <w:rFonts w:ascii="Cambria Math" w:eastAsia="MS Gothic" w:hAnsi="Cambria Math" w:cs="Times New Roman"/>
          <w:sz w:val="24"/>
          <w:szCs w:val="24"/>
          <w:lang w:eastAsia="ja-JP"/>
        </w:rPr>
        <w:endnoteReference w:id="4"/>
      </w:r>
      <w:r w:rsidR="00045639" w:rsidRPr="003C12E2">
        <w:rPr>
          <w:rFonts w:ascii="Cambria Math" w:eastAsia="MS Gothic" w:hAnsi="Cambria Math" w:cs="Times New Roman"/>
          <w:sz w:val="24"/>
          <w:szCs w:val="24"/>
          <w:lang w:eastAsia="ja-JP"/>
        </w:rPr>
        <w:t xml:space="preserve"> That assumption must of course be dropped if Armstrong’s </w:t>
      </w:r>
      <w:proofErr w:type="spellStart"/>
      <w:r w:rsidR="00045639" w:rsidRPr="003C12E2">
        <w:rPr>
          <w:rFonts w:ascii="Cambria Math" w:eastAsia="MS Gothic" w:hAnsi="Cambria Math" w:cs="Times New Roman"/>
          <w:sz w:val="24"/>
          <w:szCs w:val="24"/>
          <w:lang w:eastAsia="ja-JP"/>
        </w:rPr>
        <w:t>Combinatorialism</w:t>
      </w:r>
      <w:proofErr w:type="spellEnd"/>
      <w:r w:rsidR="00045639" w:rsidRPr="003C12E2">
        <w:rPr>
          <w:rFonts w:ascii="Cambria Math" w:eastAsia="MS Gothic" w:hAnsi="Cambria Math" w:cs="Times New Roman"/>
          <w:sz w:val="24"/>
          <w:szCs w:val="24"/>
          <w:lang w:eastAsia="ja-JP"/>
        </w:rPr>
        <w:t xml:space="preserve"> is the right theory of possible worlds </w:t>
      </w:r>
      <w:r w:rsidR="00045639" w:rsidRPr="003C12E2">
        <w:rPr>
          <w:rFonts w:ascii="Cambria Math" w:eastAsia="MS Gothic" w:hAnsi="Cambria Math" w:cs="Times New Roman"/>
          <w:i/>
          <w:sz w:val="24"/>
          <w:szCs w:val="24"/>
          <w:lang w:eastAsia="ja-JP"/>
        </w:rPr>
        <w:t>and</w:t>
      </w:r>
      <w:r w:rsidR="00045639" w:rsidRPr="003C12E2">
        <w:rPr>
          <w:rFonts w:ascii="Cambria Math" w:eastAsia="MS Gothic" w:hAnsi="Cambria Math" w:cs="Times New Roman"/>
          <w:sz w:val="24"/>
          <w:szCs w:val="24"/>
          <w:lang w:eastAsia="ja-JP"/>
        </w:rPr>
        <w:t xml:space="preserve"> if it has the aforesaid consequence.</w:t>
      </w:r>
    </w:p>
    <w:p w14:paraId="53476331" w14:textId="3234B8C9" w:rsidR="00795EDF" w:rsidRDefault="00C839EB" w:rsidP="003C12E2">
      <w:pPr>
        <w:spacing w:line="480" w:lineRule="auto"/>
        <w:rPr>
          <w:rFonts w:ascii="Cambria Math" w:hAnsi="Cambria Math" w:cs="Times New Roman"/>
          <w:sz w:val="24"/>
          <w:szCs w:val="24"/>
          <w:lang w:eastAsia="ja-JP"/>
        </w:rPr>
      </w:pPr>
      <w:r w:rsidRPr="003C12E2">
        <w:rPr>
          <w:rFonts w:ascii="Cambria Math" w:hAnsi="Cambria Math" w:cs="Times New Roman"/>
          <w:sz w:val="24"/>
          <w:szCs w:val="24"/>
          <w:lang w:eastAsia="ja-JP"/>
        </w:rPr>
        <w:tab/>
      </w:r>
      <w:r w:rsidR="00B147B6">
        <w:rPr>
          <w:rFonts w:ascii="Cambria Math" w:hAnsi="Cambria Math" w:cs="Times New Roman"/>
          <w:sz w:val="24"/>
          <w:szCs w:val="24"/>
          <w:lang w:eastAsia="ja-JP"/>
        </w:rPr>
        <w:t xml:space="preserve">However, according to </w:t>
      </w:r>
      <w:r w:rsidR="00B147B6" w:rsidRPr="003C12E2">
        <w:rPr>
          <w:rFonts w:ascii="Cambria Math" w:hAnsi="Cambria Math" w:cs="Times New Roman"/>
          <w:sz w:val="24"/>
          <w:szCs w:val="24"/>
          <w:lang w:eastAsia="ja-JP"/>
        </w:rPr>
        <w:t>David Efird and Tom Stoneham</w:t>
      </w:r>
      <w:r w:rsidR="00B147B6">
        <w:rPr>
          <w:rFonts w:ascii="Cambria Math" w:hAnsi="Cambria Math" w:cs="Times New Roman"/>
          <w:sz w:val="24"/>
          <w:szCs w:val="24"/>
          <w:lang w:eastAsia="ja-JP"/>
        </w:rPr>
        <w:t xml:space="preserve"> (2006), it is </w:t>
      </w:r>
      <w:r w:rsidR="00B147B6" w:rsidRPr="00B147B6">
        <w:rPr>
          <w:rFonts w:ascii="Cambria Math" w:hAnsi="Cambria Math" w:cs="Times New Roman"/>
          <w:i/>
          <w:sz w:val="24"/>
          <w:szCs w:val="24"/>
          <w:lang w:eastAsia="ja-JP"/>
        </w:rPr>
        <w:t>not</w:t>
      </w:r>
      <w:r w:rsidR="00B147B6">
        <w:rPr>
          <w:rFonts w:ascii="Cambria Math" w:hAnsi="Cambria Math" w:cs="Times New Roman"/>
          <w:sz w:val="24"/>
          <w:szCs w:val="24"/>
          <w:lang w:eastAsia="ja-JP"/>
        </w:rPr>
        <w:t xml:space="preserve"> a consequence of Armstrong’s theory </w:t>
      </w:r>
      <w:r w:rsidR="00B147B6" w:rsidRPr="00B147B6">
        <w:rPr>
          <w:rFonts w:ascii="Cambria Math" w:hAnsi="Cambria Math" w:cs="Times New Roman"/>
          <w:sz w:val="24"/>
          <w:szCs w:val="24"/>
          <w:lang w:eastAsia="ja-JP"/>
        </w:rPr>
        <w:t>that</w:t>
      </w:r>
      <w:r w:rsidR="00B147B6">
        <w:rPr>
          <w:rFonts w:ascii="Cambria Math" w:hAnsi="Cambria Math" w:cs="Times New Roman"/>
          <w:sz w:val="24"/>
          <w:szCs w:val="24"/>
          <w:lang w:eastAsia="ja-JP"/>
        </w:rPr>
        <w:t xml:space="preserve"> the empty world is impossible. T</w:t>
      </w:r>
      <w:r w:rsidRPr="003C12E2">
        <w:rPr>
          <w:rFonts w:ascii="Cambria Math" w:hAnsi="Cambria Math" w:cs="Times New Roman"/>
          <w:sz w:val="24"/>
          <w:szCs w:val="24"/>
          <w:lang w:eastAsia="ja-JP"/>
        </w:rPr>
        <w:t xml:space="preserve">hey argue that, since Armstrong is happy to </w:t>
      </w:r>
      <w:r w:rsidR="00795EDF" w:rsidRPr="003C12E2">
        <w:rPr>
          <w:rFonts w:ascii="Cambria Math" w:hAnsi="Cambria Math" w:cs="Times New Roman"/>
          <w:sz w:val="24"/>
          <w:szCs w:val="24"/>
          <w:lang w:eastAsia="ja-JP"/>
        </w:rPr>
        <w:t xml:space="preserve">admit possible worlds that are </w:t>
      </w:r>
      <w:r w:rsidR="00795EDF" w:rsidRPr="003C12E2">
        <w:rPr>
          <w:rFonts w:ascii="Cambria Math" w:hAnsi="Cambria Math" w:cs="Times New Roman"/>
          <w:i/>
          <w:sz w:val="24"/>
          <w:szCs w:val="24"/>
          <w:lang w:eastAsia="ja-JP"/>
        </w:rPr>
        <w:t>unit</w:t>
      </w:r>
      <w:r w:rsidR="00795EDF" w:rsidRPr="003C12E2">
        <w:rPr>
          <w:rFonts w:ascii="Cambria Math" w:hAnsi="Cambria Math" w:cs="Times New Roman"/>
          <w:sz w:val="24"/>
          <w:szCs w:val="24"/>
          <w:lang w:eastAsia="ja-JP"/>
        </w:rPr>
        <w:t xml:space="preserve"> conjunctions of states </w:t>
      </w:r>
      <w:r w:rsidR="00795EDF" w:rsidRPr="003C12E2">
        <w:rPr>
          <w:rFonts w:ascii="Cambria Math" w:hAnsi="Cambria Math" w:cs="Times New Roman"/>
          <w:sz w:val="24"/>
          <w:szCs w:val="24"/>
          <w:lang w:eastAsia="ja-JP"/>
        </w:rPr>
        <w:lastRenderedPageBreak/>
        <w:t xml:space="preserve">of affairs, there is nothing to prevent him from admitting a possible world that is the </w:t>
      </w:r>
      <w:r w:rsidR="00795EDF" w:rsidRPr="003C12E2">
        <w:rPr>
          <w:rFonts w:ascii="Cambria Math" w:hAnsi="Cambria Math" w:cs="Times New Roman"/>
          <w:i/>
          <w:sz w:val="24"/>
          <w:szCs w:val="24"/>
          <w:lang w:eastAsia="ja-JP"/>
        </w:rPr>
        <w:t>null</w:t>
      </w:r>
      <w:r w:rsidR="00795EDF" w:rsidRPr="003C12E2">
        <w:rPr>
          <w:rFonts w:ascii="Cambria Math" w:hAnsi="Cambria Math" w:cs="Times New Roman"/>
          <w:sz w:val="24"/>
          <w:szCs w:val="24"/>
          <w:lang w:eastAsia="ja-JP"/>
        </w:rPr>
        <w:t xml:space="preserve"> conjunction of states of affairs. In their words:</w:t>
      </w:r>
    </w:p>
    <w:p w14:paraId="2BA1CE2A" w14:textId="77777777" w:rsidR="00A96892" w:rsidRPr="003C12E2" w:rsidRDefault="00A96892" w:rsidP="003C12E2">
      <w:pPr>
        <w:spacing w:line="480" w:lineRule="auto"/>
        <w:rPr>
          <w:rFonts w:ascii="Cambria Math" w:hAnsi="Cambria Math" w:cs="Times New Roman"/>
          <w:sz w:val="24"/>
          <w:szCs w:val="24"/>
          <w:lang w:eastAsia="ja-JP"/>
        </w:rPr>
      </w:pPr>
    </w:p>
    <w:p w14:paraId="69B5C1A2" w14:textId="7329331E" w:rsidR="00795EDF" w:rsidRPr="003C12E2" w:rsidRDefault="00A05D06" w:rsidP="003C12E2">
      <w:pPr>
        <w:spacing w:line="480" w:lineRule="auto"/>
        <w:ind w:left="720"/>
        <w:rPr>
          <w:rFonts w:ascii="Cambria Math" w:hAnsi="Cambria Math" w:cs="Times New Roman"/>
          <w:sz w:val="24"/>
          <w:szCs w:val="24"/>
          <w:lang w:val="en-US" w:eastAsia="ja-JP"/>
        </w:rPr>
      </w:pPr>
      <w:r w:rsidRPr="003C12E2">
        <w:rPr>
          <w:rFonts w:ascii="Cambria Math" w:hAnsi="Cambria Math" w:cs="Times New Roman"/>
          <w:sz w:val="24"/>
          <w:szCs w:val="24"/>
          <w:lang w:val="en-US" w:eastAsia="ja-JP"/>
        </w:rPr>
        <w:t>‘</w:t>
      </w:r>
      <w:r w:rsidR="00795EDF" w:rsidRPr="003C12E2">
        <w:rPr>
          <w:rFonts w:ascii="Cambria Math" w:hAnsi="Cambria Math" w:cs="Times New Roman"/>
          <w:sz w:val="24"/>
          <w:szCs w:val="24"/>
          <w:lang w:val="en-US" w:eastAsia="ja-JP"/>
        </w:rPr>
        <w:t>Conjunction</w:t>
      </w:r>
      <w:r w:rsidRPr="003C12E2">
        <w:rPr>
          <w:rFonts w:ascii="Cambria Math" w:hAnsi="Cambria Math" w:cs="Times New Roman"/>
          <w:sz w:val="24"/>
          <w:szCs w:val="24"/>
          <w:lang w:val="en-US" w:eastAsia="ja-JP"/>
        </w:rPr>
        <w:t>’</w:t>
      </w:r>
      <w:r w:rsidR="00795EDF" w:rsidRPr="003C12E2">
        <w:rPr>
          <w:rFonts w:ascii="Cambria Math" w:hAnsi="Cambria Math" w:cs="Times New Roman"/>
          <w:sz w:val="24"/>
          <w:szCs w:val="24"/>
          <w:lang w:val="en-US" w:eastAsia="ja-JP"/>
        </w:rPr>
        <w:t xml:space="preserve"> is naturally understood as the result of joining together two or more things. Armstrong [1989: 47], however, extends this natural understanding of conjunction when he allows that possible worlds can consist in the unit conjunction of a state of affairs, which he must surely do to allow for very simple possibilities, such as there being only one </w:t>
      </w:r>
      <w:proofErr w:type="spellStart"/>
      <w:r w:rsidR="00795EDF" w:rsidRPr="003C12E2">
        <w:rPr>
          <w:rFonts w:ascii="Cambria Math" w:hAnsi="Cambria Math" w:cs="Times New Roman"/>
          <w:sz w:val="24"/>
          <w:szCs w:val="24"/>
          <w:lang w:val="en-US" w:eastAsia="ja-JP"/>
        </w:rPr>
        <w:t>coloured</w:t>
      </w:r>
      <w:proofErr w:type="spellEnd"/>
      <w:r w:rsidR="00795EDF" w:rsidRPr="003C12E2">
        <w:rPr>
          <w:rFonts w:ascii="Cambria Math" w:hAnsi="Cambria Math" w:cs="Times New Roman"/>
          <w:sz w:val="24"/>
          <w:szCs w:val="24"/>
          <w:lang w:val="en-US" w:eastAsia="ja-JP"/>
        </w:rPr>
        <w:t xml:space="preserve"> object. If Armstrong is content to allow for unit conjunctions, which thereby extends the natural sense of </w:t>
      </w:r>
      <w:r w:rsidRPr="003C12E2">
        <w:rPr>
          <w:rFonts w:ascii="Cambria Math" w:hAnsi="Cambria Math" w:cs="Times New Roman"/>
          <w:sz w:val="24"/>
          <w:szCs w:val="24"/>
          <w:lang w:val="en-US" w:eastAsia="ja-JP"/>
        </w:rPr>
        <w:t>‘</w:t>
      </w:r>
      <w:r w:rsidR="00795EDF" w:rsidRPr="003C12E2">
        <w:rPr>
          <w:rFonts w:ascii="Cambria Math" w:hAnsi="Cambria Math" w:cs="Times New Roman"/>
          <w:sz w:val="24"/>
          <w:szCs w:val="24"/>
          <w:lang w:val="en-US" w:eastAsia="ja-JP"/>
        </w:rPr>
        <w:t>conjunction</w:t>
      </w:r>
      <w:r w:rsidRPr="003C12E2">
        <w:rPr>
          <w:rFonts w:ascii="Cambria Math" w:hAnsi="Cambria Math" w:cs="Times New Roman"/>
          <w:sz w:val="24"/>
          <w:szCs w:val="24"/>
          <w:lang w:val="en-US" w:eastAsia="ja-JP"/>
        </w:rPr>
        <w:t>’</w:t>
      </w:r>
      <w:r w:rsidR="00795EDF" w:rsidRPr="003C12E2">
        <w:rPr>
          <w:rFonts w:ascii="Cambria Math" w:hAnsi="Cambria Math" w:cs="Times New Roman"/>
          <w:sz w:val="24"/>
          <w:szCs w:val="24"/>
          <w:lang w:val="en-US" w:eastAsia="ja-JP"/>
        </w:rPr>
        <w:t>, it seems mysterious why he should balk at empty, or null conjunctions, for these are well-defined in the logical theory of normal forms, where the null conjunction is just the True (Efird and Stoneham 2006, 273).</w:t>
      </w:r>
    </w:p>
    <w:p w14:paraId="7F5226EE" w14:textId="77777777" w:rsidR="00274408" w:rsidRPr="003C12E2" w:rsidRDefault="00274408" w:rsidP="003C12E2">
      <w:pPr>
        <w:spacing w:line="480" w:lineRule="auto"/>
        <w:ind w:firstLine="720"/>
        <w:rPr>
          <w:rFonts w:ascii="Cambria Math" w:hAnsi="Cambria Math" w:cs="Times New Roman"/>
          <w:sz w:val="24"/>
          <w:szCs w:val="24"/>
          <w:lang w:val="en-US" w:eastAsia="ja-JP"/>
        </w:rPr>
      </w:pPr>
    </w:p>
    <w:p w14:paraId="36EC32A8" w14:textId="1343B6BB" w:rsidR="00795EDF" w:rsidRPr="003C12E2" w:rsidRDefault="0013384B" w:rsidP="008F18D9">
      <w:pPr>
        <w:spacing w:line="480" w:lineRule="auto"/>
        <w:ind w:firstLine="720"/>
        <w:rPr>
          <w:rFonts w:ascii="Cambria Math" w:eastAsia="MS Mincho" w:hAnsi="Cambria Math" w:cs="Times New Roman"/>
          <w:sz w:val="24"/>
          <w:szCs w:val="24"/>
          <w:lang w:val="en-US" w:eastAsia="ja-JP"/>
        </w:rPr>
      </w:pPr>
      <w:r w:rsidRPr="003C12E2">
        <w:rPr>
          <w:rFonts w:ascii="Cambria Math" w:hAnsi="Cambria Math" w:cs="Times New Roman"/>
          <w:sz w:val="24"/>
          <w:szCs w:val="24"/>
          <w:lang w:val="en-US" w:eastAsia="ja-JP"/>
        </w:rPr>
        <w:t>T</w:t>
      </w:r>
      <w:r w:rsidR="00A05D06" w:rsidRPr="003C12E2">
        <w:rPr>
          <w:rFonts w:ascii="Cambria Math" w:hAnsi="Cambria Math" w:cs="Times New Roman"/>
          <w:sz w:val="24"/>
          <w:szCs w:val="24"/>
          <w:lang w:val="en-US" w:eastAsia="ja-JP"/>
        </w:rPr>
        <w:t>h</w:t>
      </w:r>
      <w:r w:rsidR="00016347" w:rsidRPr="003C12E2">
        <w:rPr>
          <w:rFonts w:ascii="Cambria Math" w:hAnsi="Cambria Math" w:cs="Times New Roman"/>
          <w:sz w:val="24"/>
          <w:szCs w:val="24"/>
          <w:lang w:val="en-US" w:eastAsia="ja-JP"/>
        </w:rPr>
        <w:t>ere is a lot to be said for Efird and Stoneham’s</w:t>
      </w:r>
      <w:r w:rsidR="00A05D06" w:rsidRPr="003C12E2">
        <w:rPr>
          <w:rFonts w:ascii="Cambria Math" w:hAnsi="Cambria Math" w:cs="Times New Roman"/>
          <w:sz w:val="24"/>
          <w:szCs w:val="24"/>
          <w:lang w:val="en-US" w:eastAsia="ja-JP"/>
        </w:rPr>
        <w:t xml:space="preserve"> suggestion.</w:t>
      </w:r>
      <w:r w:rsidR="002131F1" w:rsidRPr="003C12E2">
        <w:rPr>
          <w:rFonts w:ascii="Cambria Math" w:hAnsi="Cambria Math" w:cs="Times New Roman"/>
          <w:sz w:val="24"/>
          <w:szCs w:val="24"/>
          <w:lang w:val="en-US" w:eastAsia="ja-JP"/>
        </w:rPr>
        <w:t xml:space="preserve"> An empty world, </w:t>
      </w:r>
      <w:r w:rsidR="00012D18" w:rsidRPr="003C12E2">
        <w:rPr>
          <w:rFonts w:ascii="Cambria Math" w:hAnsi="Cambria Math" w:cs="Times New Roman"/>
          <w:sz w:val="24"/>
          <w:szCs w:val="24"/>
          <w:lang w:val="en-US" w:eastAsia="ja-JP"/>
        </w:rPr>
        <w:t>on the suggested understanding</w:t>
      </w:r>
      <w:r w:rsidR="002131F1" w:rsidRPr="003C12E2">
        <w:rPr>
          <w:rFonts w:ascii="Cambria Math" w:hAnsi="Cambria Math" w:cs="Times New Roman"/>
          <w:sz w:val="24"/>
          <w:szCs w:val="24"/>
          <w:lang w:val="en-US" w:eastAsia="ja-JP"/>
        </w:rPr>
        <w:t>, is still like any other possible world</w:t>
      </w:r>
      <w:r w:rsidR="008F4FD7" w:rsidRPr="003C12E2">
        <w:rPr>
          <w:rFonts w:ascii="Cambria Math" w:hAnsi="Cambria Math" w:cs="Times New Roman"/>
          <w:sz w:val="24"/>
          <w:szCs w:val="24"/>
          <w:lang w:val="en-US" w:eastAsia="ja-JP"/>
        </w:rPr>
        <w:t xml:space="preserve"> that Armstrong’s view permits</w:t>
      </w:r>
      <w:r w:rsidR="002131F1" w:rsidRPr="003C12E2">
        <w:rPr>
          <w:rFonts w:ascii="Cambria Math" w:hAnsi="Cambria Math" w:cs="Times New Roman"/>
          <w:sz w:val="24"/>
          <w:szCs w:val="24"/>
          <w:lang w:val="en-US" w:eastAsia="ja-JP"/>
        </w:rPr>
        <w:t xml:space="preserve"> in being a conjunction </w:t>
      </w:r>
      <w:r w:rsidR="008F4FD7" w:rsidRPr="003C12E2">
        <w:rPr>
          <w:rFonts w:ascii="Cambria Math" w:hAnsi="Cambria Math" w:cs="Times New Roman"/>
          <w:sz w:val="24"/>
          <w:szCs w:val="24"/>
          <w:lang w:val="en-US" w:eastAsia="ja-JP"/>
        </w:rPr>
        <w:t xml:space="preserve">of </w:t>
      </w:r>
      <w:r w:rsidR="00A05D06" w:rsidRPr="003C12E2">
        <w:rPr>
          <w:rFonts w:ascii="Cambria Math" w:hAnsi="Cambria Math" w:cs="Times New Roman"/>
          <w:sz w:val="24"/>
          <w:szCs w:val="24"/>
          <w:lang w:val="en-US" w:eastAsia="ja-JP"/>
        </w:rPr>
        <w:t xml:space="preserve">states of affairs. </w:t>
      </w:r>
      <w:r w:rsidR="002131F1" w:rsidRPr="003C12E2">
        <w:rPr>
          <w:rFonts w:ascii="Cambria Math" w:hAnsi="Cambria Math" w:cs="Times New Roman"/>
          <w:sz w:val="24"/>
          <w:szCs w:val="24"/>
          <w:lang w:val="en-US" w:eastAsia="ja-JP"/>
        </w:rPr>
        <w:t xml:space="preserve">Moreover, it is a world that one can approximate by eliminating more and more elements from the actual world, which is what Armstrong took it to be, </w:t>
      </w:r>
      <w:r w:rsidR="00AD2D06" w:rsidRPr="003C12E2">
        <w:rPr>
          <w:rFonts w:ascii="Cambria Math" w:hAnsi="Cambria Math" w:cs="Times New Roman"/>
          <w:sz w:val="24"/>
          <w:szCs w:val="24"/>
          <w:lang w:val="en-US" w:eastAsia="ja-JP"/>
        </w:rPr>
        <w:t>although</w:t>
      </w:r>
      <w:r w:rsidR="002131F1" w:rsidRPr="003C12E2">
        <w:rPr>
          <w:rFonts w:ascii="Cambria Math" w:hAnsi="Cambria Math" w:cs="Times New Roman"/>
          <w:sz w:val="24"/>
          <w:szCs w:val="24"/>
          <w:lang w:val="en-US" w:eastAsia="ja-JP"/>
        </w:rPr>
        <w:t xml:space="preserve"> he </w:t>
      </w:r>
      <w:r w:rsidR="00AD2D06" w:rsidRPr="003C12E2">
        <w:rPr>
          <w:rFonts w:ascii="Cambria Math" w:hAnsi="Cambria Math" w:cs="Times New Roman"/>
          <w:sz w:val="24"/>
          <w:szCs w:val="24"/>
          <w:lang w:val="en-US" w:eastAsia="ja-JP"/>
        </w:rPr>
        <w:t xml:space="preserve">also </w:t>
      </w:r>
      <w:r w:rsidR="002131F1" w:rsidRPr="003C12E2">
        <w:rPr>
          <w:rFonts w:ascii="Cambria Math" w:hAnsi="Cambria Math" w:cs="Times New Roman"/>
          <w:sz w:val="24"/>
          <w:szCs w:val="24"/>
          <w:lang w:val="en-US" w:eastAsia="ja-JP"/>
        </w:rPr>
        <w:t xml:space="preserve">thought </w:t>
      </w:r>
      <w:r w:rsidR="004B4531">
        <w:rPr>
          <w:rFonts w:ascii="Cambria Math" w:hAnsi="Cambria Math" w:cs="Times New Roman"/>
          <w:sz w:val="24"/>
          <w:szCs w:val="24"/>
          <w:lang w:val="en-US" w:eastAsia="ja-JP"/>
        </w:rPr>
        <w:t xml:space="preserve">at one point that </w:t>
      </w:r>
      <w:r w:rsidR="002131F1" w:rsidRPr="003C12E2">
        <w:rPr>
          <w:rFonts w:ascii="Cambria Math" w:hAnsi="Cambria Math" w:cs="Times New Roman"/>
          <w:sz w:val="24"/>
          <w:szCs w:val="24"/>
          <w:lang w:val="en-US" w:eastAsia="ja-JP"/>
        </w:rPr>
        <w:t>the approximation c</w:t>
      </w:r>
      <w:r w:rsidR="00AD2D06" w:rsidRPr="003C12E2">
        <w:rPr>
          <w:rFonts w:ascii="Cambria Math" w:hAnsi="Cambria Math" w:cs="Times New Roman"/>
          <w:sz w:val="24"/>
          <w:szCs w:val="24"/>
          <w:lang w:val="en-US" w:eastAsia="ja-JP"/>
        </w:rPr>
        <w:t>ould</w:t>
      </w:r>
      <w:r w:rsidR="002131F1" w:rsidRPr="003C12E2">
        <w:rPr>
          <w:rFonts w:ascii="Cambria Math" w:hAnsi="Cambria Math" w:cs="Times New Roman"/>
          <w:sz w:val="24"/>
          <w:szCs w:val="24"/>
          <w:lang w:val="en-US" w:eastAsia="ja-JP"/>
        </w:rPr>
        <w:t xml:space="preserve"> never be perfect</w:t>
      </w:r>
      <w:r w:rsidR="00566691" w:rsidRPr="003C12E2">
        <w:rPr>
          <w:rFonts w:ascii="Cambria Math" w:hAnsi="Cambria Math" w:cs="Times New Roman"/>
          <w:sz w:val="24"/>
          <w:szCs w:val="24"/>
          <w:lang w:val="en-US" w:eastAsia="ja-JP"/>
        </w:rPr>
        <w:t xml:space="preserve"> (Armstrong</w:t>
      </w:r>
      <w:r w:rsidR="00C02AC9" w:rsidRPr="003C12E2">
        <w:rPr>
          <w:rFonts w:ascii="Cambria Math" w:hAnsi="Cambria Math" w:cs="Times New Roman"/>
          <w:sz w:val="24"/>
          <w:szCs w:val="24"/>
          <w:lang w:val="en-US" w:eastAsia="ja-JP"/>
        </w:rPr>
        <w:t xml:space="preserve"> 1989</w:t>
      </w:r>
      <w:r w:rsidR="00CF7BF7" w:rsidRPr="003C12E2">
        <w:rPr>
          <w:rFonts w:ascii="Cambria Math" w:hAnsi="Cambria Math" w:cs="Times New Roman"/>
          <w:sz w:val="24"/>
          <w:szCs w:val="24"/>
          <w:lang w:val="en-US" w:eastAsia="ja-JP"/>
        </w:rPr>
        <w:t>, 64</w:t>
      </w:r>
      <w:r w:rsidR="00C02AC9" w:rsidRPr="003C12E2">
        <w:rPr>
          <w:rFonts w:ascii="Cambria Math" w:hAnsi="Cambria Math" w:cs="Times New Roman"/>
          <w:sz w:val="24"/>
          <w:szCs w:val="24"/>
          <w:lang w:val="en-US" w:eastAsia="ja-JP"/>
        </w:rPr>
        <w:t>)</w:t>
      </w:r>
      <w:r w:rsidR="002131F1" w:rsidRPr="003C12E2">
        <w:rPr>
          <w:rFonts w:ascii="Cambria Math" w:hAnsi="Cambria Math" w:cs="Times New Roman"/>
          <w:sz w:val="24"/>
          <w:szCs w:val="24"/>
          <w:lang w:val="en-US" w:eastAsia="ja-JP"/>
        </w:rPr>
        <w:t>.</w:t>
      </w:r>
      <w:r w:rsidR="00262216" w:rsidRPr="003C12E2">
        <w:rPr>
          <w:rStyle w:val="EndnoteReference"/>
          <w:rFonts w:ascii="Cambria Math" w:hAnsi="Cambria Math" w:cs="Times New Roman"/>
          <w:sz w:val="24"/>
          <w:szCs w:val="24"/>
          <w:lang w:val="en-US" w:eastAsia="ja-JP"/>
        </w:rPr>
        <w:endnoteReference w:id="5"/>
      </w:r>
      <w:r w:rsidR="002131F1" w:rsidRPr="003C12E2">
        <w:rPr>
          <w:rFonts w:ascii="Cambria Math" w:hAnsi="Cambria Math" w:cs="Times New Roman"/>
          <w:sz w:val="24"/>
          <w:szCs w:val="24"/>
          <w:lang w:val="en-US" w:eastAsia="ja-JP"/>
        </w:rPr>
        <w:t xml:space="preserve"> Finally, the idea of a </w:t>
      </w:r>
      <w:r w:rsidR="001024BF" w:rsidRPr="003C12E2">
        <w:rPr>
          <w:rFonts w:ascii="Cambria Math" w:hAnsi="Cambria Math" w:cs="Times New Roman"/>
          <w:sz w:val="24"/>
          <w:szCs w:val="24"/>
          <w:lang w:val="en-US" w:eastAsia="ja-JP"/>
        </w:rPr>
        <w:t xml:space="preserve">null conjunction is </w:t>
      </w:r>
      <w:r w:rsidR="00012D18" w:rsidRPr="003C12E2">
        <w:rPr>
          <w:rFonts w:ascii="Cambria Math" w:hAnsi="Cambria Math" w:cs="Times New Roman"/>
          <w:sz w:val="24"/>
          <w:szCs w:val="24"/>
          <w:lang w:val="en-US" w:eastAsia="ja-JP"/>
        </w:rPr>
        <w:t>familiar from</w:t>
      </w:r>
      <w:r w:rsidR="001024BF" w:rsidRPr="003C12E2">
        <w:rPr>
          <w:rFonts w:ascii="Cambria Math" w:hAnsi="Cambria Math" w:cs="Times New Roman"/>
          <w:sz w:val="24"/>
          <w:szCs w:val="24"/>
          <w:lang w:val="en-US" w:eastAsia="ja-JP"/>
        </w:rPr>
        <w:t xml:space="preserve"> logic t</w:t>
      </w:r>
      <w:r w:rsidR="0013032B" w:rsidRPr="003C12E2">
        <w:rPr>
          <w:rFonts w:ascii="Cambria Math" w:hAnsi="Cambria Math" w:cs="Times New Roman"/>
          <w:sz w:val="24"/>
          <w:szCs w:val="24"/>
          <w:lang w:val="en-US" w:eastAsia="ja-JP"/>
        </w:rPr>
        <w:t xml:space="preserve">extbooks. For example, </w:t>
      </w:r>
      <w:r w:rsidR="00CF7BF7" w:rsidRPr="003C12E2">
        <w:rPr>
          <w:rFonts w:ascii="Cambria Math" w:hAnsi="Cambria Math" w:cs="Times New Roman"/>
          <w:sz w:val="24"/>
          <w:szCs w:val="24"/>
          <w:lang w:val="en-US" w:eastAsia="ja-JP"/>
        </w:rPr>
        <w:t xml:space="preserve">Wilfrid </w:t>
      </w:r>
      <w:r w:rsidR="001024BF" w:rsidRPr="003C12E2">
        <w:rPr>
          <w:rFonts w:ascii="Cambria Math" w:hAnsi="Cambria Math" w:cs="Times New Roman"/>
          <w:sz w:val="24"/>
          <w:szCs w:val="24"/>
          <w:lang w:val="en-US" w:eastAsia="ja-JP"/>
        </w:rPr>
        <w:t>Hodges</w:t>
      </w:r>
      <w:r w:rsidR="0013032B" w:rsidRPr="003C12E2">
        <w:rPr>
          <w:rFonts w:ascii="Cambria Math" w:hAnsi="Cambria Math" w:cs="Times New Roman"/>
          <w:sz w:val="24"/>
          <w:szCs w:val="24"/>
          <w:lang w:val="en-US" w:eastAsia="ja-JP"/>
        </w:rPr>
        <w:t xml:space="preserve"> </w:t>
      </w:r>
      <w:r w:rsidR="00CF7BF7" w:rsidRPr="003C12E2">
        <w:rPr>
          <w:rFonts w:ascii="Cambria Math" w:hAnsi="Cambria Math" w:cs="Times New Roman"/>
          <w:sz w:val="24"/>
          <w:szCs w:val="24"/>
          <w:lang w:val="en-US" w:eastAsia="ja-JP"/>
        </w:rPr>
        <w:t>(</w:t>
      </w:r>
      <w:r w:rsidR="0013032B" w:rsidRPr="003C12E2">
        <w:rPr>
          <w:rFonts w:ascii="Cambria Math" w:hAnsi="Cambria Math" w:cs="Times New Roman"/>
          <w:sz w:val="24"/>
          <w:szCs w:val="24"/>
          <w:lang w:val="en-US" w:eastAsia="ja-JP"/>
        </w:rPr>
        <w:t>1997</w:t>
      </w:r>
      <w:r w:rsidR="00CF7BF7" w:rsidRPr="003C12E2">
        <w:rPr>
          <w:rFonts w:ascii="Cambria Math" w:hAnsi="Cambria Math" w:cs="Times New Roman"/>
          <w:sz w:val="24"/>
          <w:szCs w:val="24"/>
          <w:lang w:val="en-US" w:eastAsia="ja-JP"/>
        </w:rPr>
        <w:t>)</w:t>
      </w:r>
      <w:r w:rsidR="0013032B" w:rsidRPr="003C12E2">
        <w:rPr>
          <w:rFonts w:ascii="Cambria Math" w:hAnsi="Cambria Math" w:cs="Times New Roman"/>
          <w:sz w:val="24"/>
          <w:szCs w:val="24"/>
          <w:lang w:val="en-US" w:eastAsia="ja-JP"/>
        </w:rPr>
        <w:t xml:space="preserve"> and </w:t>
      </w:r>
      <w:r w:rsidR="00CF7BF7" w:rsidRPr="003C12E2">
        <w:rPr>
          <w:rFonts w:ascii="Cambria Math" w:hAnsi="Cambria Math" w:cs="Times New Roman"/>
          <w:sz w:val="24"/>
          <w:szCs w:val="24"/>
          <w:lang w:val="en-US" w:eastAsia="ja-JP"/>
        </w:rPr>
        <w:t xml:space="preserve">Peter </w:t>
      </w:r>
      <w:r w:rsidR="0013032B" w:rsidRPr="003C12E2">
        <w:rPr>
          <w:rFonts w:ascii="Cambria Math" w:hAnsi="Cambria Math" w:cs="Times New Roman"/>
          <w:sz w:val="24"/>
          <w:szCs w:val="24"/>
          <w:lang w:val="en-US" w:eastAsia="ja-JP"/>
        </w:rPr>
        <w:t xml:space="preserve">Andrews </w:t>
      </w:r>
      <w:r w:rsidR="00CF7BF7" w:rsidRPr="003C12E2">
        <w:rPr>
          <w:rFonts w:ascii="Cambria Math" w:hAnsi="Cambria Math" w:cs="Times New Roman"/>
          <w:sz w:val="24"/>
          <w:szCs w:val="24"/>
          <w:lang w:val="en-US" w:eastAsia="ja-JP"/>
        </w:rPr>
        <w:t>(</w:t>
      </w:r>
      <w:r w:rsidR="0013032B" w:rsidRPr="003C12E2">
        <w:rPr>
          <w:rFonts w:ascii="Cambria Math" w:hAnsi="Cambria Math" w:cs="Times New Roman"/>
          <w:sz w:val="24"/>
          <w:szCs w:val="24"/>
          <w:lang w:val="en-US" w:eastAsia="ja-JP"/>
        </w:rPr>
        <w:t>2002</w:t>
      </w:r>
      <w:r w:rsidR="00CF7BF7" w:rsidRPr="003C12E2">
        <w:rPr>
          <w:rFonts w:ascii="Cambria Math" w:hAnsi="Cambria Math" w:cs="Times New Roman"/>
          <w:sz w:val="24"/>
          <w:szCs w:val="24"/>
          <w:lang w:val="en-US" w:eastAsia="ja-JP"/>
        </w:rPr>
        <w:t>)</w:t>
      </w:r>
      <w:r w:rsidR="0013032B" w:rsidRPr="003C12E2">
        <w:rPr>
          <w:rFonts w:ascii="Cambria Math" w:hAnsi="Cambria Math" w:cs="Times New Roman"/>
          <w:sz w:val="24"/>
          <w:szCs w:val="24"/>
          <w:lang w:val="en-US" w:eastAsia="ja-JP"/>
        </w:rPr>
        <w:t xml:space="preserve"> both mention “the empty conjunction” for which they use the symbols </w:t>
      </w:r>
      <w:r w:rsidR="0005106F" w:rsidRPr="003C12E2">
        <w:rPr>
          <w:rFonts w:ascii="Cambria Math" w:hAnsi="Cambria Math" w:cs="Times New Roman"/>
          <w:sz w:val="24"/>
          <w:szCs w:val="24"/>
          <w:lang w:val="en-US" w:eastAsia="ja-JP"/>
        </w:rPr>
        <w:t>“</w:t>
      </w:r>
      <w:r w:rsidR="00911CCC" w:rsidRPr="003C12E2">
        <w:rPr>
          <w:rFonts w:ascii="Cambria Math" w:eastAsia="MS Gothic" w:hAnsi="Cambria Math" w:cs="Times New Roman"/>
          <w:sz w:val="24"/>
          <w:szCs w:val="24"/>
        </w:rPr>
        <w:t>¬</w:t>
      </w:r>
      <w:r w:rsidR="00EA6599" w:rsidRPr="003C12E2">
        <w:rPr>
          <w:rFonts w:ascii="Cambria Math" w:hAnsi="Cambria Math" w:cs="Times New Roman"/>
          <w:sz w:val="24"/>
          <w:szCs w:val="24"/>
          <w:lang w:val="en-US" w:eastAsia="ja-JP"/>
        </w:rPr>
        <w:t>┴</w:t>
      </w:r>
      <w:r w:rsidR="0005106F" w:rsidRPr="003C12E2">
        <w:rPr>
          <w:rFonts w:ascii="Cambria Math" w:hAnsi="Cambria Math" w:cs="Times New Roman"/>
          <w:sz w:val="24"/>
          <w:szCs w:val="24"/>
          <w:lang w:val="en-US" w:eastAsia="ja-JP"/>
        </w:rPr>
        <w:t>”</w:t>
      </w:r>
      <w:r w:rsidR="00EA6599" w:rsidRPr="003C12E2">
        <w:rPr>
          <w:rFonts w:ascii="Cambria Math" w:eastAsia="MS Mincho" w:hAnsi="Cambria Math" w:cs="Times New Roman"/>
          <w:sz w:val="24"/>
          <w:szCs w:val="24"/>
          <w:lang w:val="en-US" w:eastAsia="ja-JP"/>
        </w:rPr>
        <w:t xml:space="preserve"> and </w:t>
      </w:r>
      <w:r w:rsidR="0005106F" w:rsidRPr="003C12E2">
        <w:rPr>
          <w:rFonts w:ascii="Cambria Math" w:eastAsia="MS Mincho" w:hAnsi="Cambria Math" w:cs="Times New Roman"/>
          <w:sz w:val="24"/>
          <w:szCs w:val="24"/>
          <w:lang w:val="en-US" w:eastAsia="ja-JP"/>
        </w:rPr>
        <w:t>“</w:t>
      </w:r>
      <w:r w:rsidR="00911CCC" w:rsidRPr="003C12E2">
        <w:rPr>
          <w:rFonts w:ascii="Cambria Math" w:eastAsia="MS Mincho" w:hAnsi="Cambria Math" w:cs="Times New Roman"/>
          <w:sz w:val="24"/>
          <w:szCs w:val="24"/>
          <w:lang w:val="en-US" w:eastAsia="ja-JP"/>
        </w:rPr>
        <w:t>t</w:t>
      </w:r>
      <w:r w:rsidR="0005106F" w:rsidRPr="003C12E2">
        <w:rPr>
          <w:rFonts w:ascii="Cambria Math" w:eastAsia="MS Mincho" w:hAnsi="Cambria Math" w:cs="Times New Roman"/>
          <w:sz w:val="24"/>
          <w:szCs w:val="24"/>
          <w:lang w:val="en-US" w:eastAsia="ja-JP"/>
        </w:rPr>
        <w:t>”</w:t>
      </w:r>
      <w:r w:rsidR="00911CCC" w:rsidRPr="003C12E2">
        <w:rPr>
          <w:rFonts w:ascii="Cambria Math" w:eastAsia="MS Mincho" w:hAnsi="Cambria Math" w:cs="Times New Roman"/>
          <w:sz w:val="24"/>
          <w:szCs w:val="24"/>
          <w:lang w:val="en-US" w:eastAsia="ja-JP"/>
        </w:rPr>
        <w:t xml:space="preserve"> respectively</w:t>
      </w:r>
      <w:r w:rsidR="00C02AC9" w:rsidRPr="003C12E2">
        <w:rPr>
          <w:rFonts w:ascii="Cambria Math" w:eastAsia="MS Mincho" w:hAnsi="Cambria Math" w:cs="Times New Roman"/>
          <w:sz w:val="24"/>
          <w:szCs w:val="24"/>
          <w:lang w:val="en-US" w:eastAsia="ja-JP"/>
        </w:rPr>
        <w:t xml:space="preserve">, </w:t>
      </w:r>
      <w:r w:rsidR="00911CCC" w:rsidRPr="003C12E2">
        <w:rPr>
          <w:rFonts w:ascii="Cambria Math" w:eastAsia="MS Mincho" w:hAnsi="Cambria Math" w:cs="Times New Roman"/>
          <w:sz w:val="24"/>
          <w:szCs w:val="24"/>
          <w:lang w:val="en-US" w:eastAsia="ja-JP"/>
        </w:rPr>
        <w:t xml:space="preserve">in line with </w:t>
      </w:r>
      <w:r w:rsidR="00B622B2" w:rsidRPr="003C12E2">
        <w:rPr>
          <w:rFonts w:ascii="Cambria Math" w:eastAsia="MS Mincho" w:hAnsi="Cambria Math" w:cs="Times New Roman"/>
          <w:sz w:val="24"/>
          <w:szCs w:val="24"/>
          <w:lang w:val="en-US" w:eastAsia="ja-JP"/>
        </w:rPr>
        <w:t>what Efird and Stoneham report</w:t>
      </w:r>
      <w:r w:rsidR="00C02AC9" w:rsidRPr="003C12E2">
        <w:rPr>
          <w:rFonts w:ascii="Cambria Math" w:eastAsia="MS Mincho" w:hAnsi="Cambria Math" w:cs="Times New Roman"/>
          <w:sz w:val="24"/>
          <w:szCs w:val="24"/>
          <w:lang w:val="en-US" w:eastAsia="ja-JP"/>
        </w:rPr>
        <w:t xml:space="preserve"> in the above quotation</w:t>
      </w:r>
      <w:r w:rsidR="00911CCC" w:rsidRPr="003C12E2">
        <w:rPr>
          <w:rFonts w:ascii="Cambria Math" w:eastAsia="MS Mincho" w:hAnsi="Cambria Math" w:cs="Times New Roman"/>
          <w:sz w:val="24"/>
          <w:szCs w:val="24"/>
          <w:lang w:val="en-US" w:eastAsia="ja-JP"/>
        </w:rPr>
        <w:t xml:space="preserve">. </w:t>
      </w:r>
      <w:r w:rsidR="0075573F" w:rsidRPr="0075573F">
        <w:rPr>
          <w:rFonts w:ascii="Cambria Math" w:eastAsia="MS Mincho" w:hAnsi="Cambria Math" w:cs="Times New Roman"/>
          <w:sz w:val="24"/>
          <w:szCs w:val="24"/>
          <w:lang w:eastAsia="ja-JP"/>
        </w:rPr>
        <w:t xml:space="preserve">This observation is relevant because, as his acceptance of the unit conjunction indicates, Armstrong’s understanding of conjunction derives from the more </w:t>
      </w:r>
      <w:r w:rsidR="0075573F" w:rsidRPr="0075573F">
        <w:rPr>
          <w:rFonts w:ascii="Cambria Math" w:eastAsia="MS Mincho" w:hAnsi="Cambria Math" w:cs="Times New Roman"/>
          <w:sz w:val="24"/>
          <w:szCs w:val="24"/>
          <w:lang w:eastAsia="ja-JP"/>
        </w:rPr>
        <w:lastRenderedPageBreak/>
        <w:t xml:space="preserve">abstract parts of logic rather than </w:t>
      </w:r>
      <w:r w:rsidR="00923467">
        <w:rPr>
          <w:rFonts w:ascii="Cambria Math" w:eastAsia="MS Mincho" w:hAnsi="Cambria Math" w:cs="Times New Roman"/>
          <w:sz w:val="24"/>
          <w:szCs w:val="24"/>
          <w:lang w:eastAsia="ja-JP"/>
        </w:rPr>
        <w:t xml:space="preserve">from </w:t>
      </w:r>
      <w:r w:rsidR="008E7711">
        <w:rPr>
          <w:rFonts w:ascii="Cambria Math" w:eastAsia="MS Mincho" w:hAnsi="Cambria Math" w:cs="Times New Roman"/>
          <w:sz w:val="24"/>
          <w:szCs w:val="24"/>
          <w:lang w:eastAsia="ja-JP"/>
        </w:rPr>
        <w:t>our everyday use of the word ‘and’</w:t>
      </w:r>
      <w:r w:rsidR="0075573F" w:rsidRPr="0075573F">
        <w:rPr>
          <w:rFonts w:ascii="Cambria Math" w:eastAsia="MS Mincho" w:hAnsi="Cambria Math" w:cs="Times New Roman"/>
          <w:sz w:val="24"/>
          <w:szCs w:val="24"/>
          <w:lang w:eastAsia="ja-JP"/>
        </w:rPr>
        <w:t>.</w:t>
      </w:r>
      <w:r w:rsidR="0075573F">
        <w:rPr>
          <w:rFonts w:ascii="Cambria Math" w:eastAsia="MS Mincho" w:hAnsi="Cambria Math" w:cs="Times New Roman"/>
          <w:sz w:val="24"/>
          <w:szCs w:val="24"/>
          <w:lang w:eastAsia="ja-JP"/>
        </w:rPr>
        <w:t xml:space="preserve"> </w:t>
      </w:r>
      <w:r w:rsidR="0075573F">
        <w:rPr>
          <w:rFonts w:ascii="Cambria Math" w:eastAsia="MS Mincho" w:hAnsi="Cambria Math" w:cs="Times New Roman"/>
          <w:sz w:val="24"/>
          <w:szCs w:val="24"/>
          <w:lang w:val="en-US" w:eastAsia="ja-JP"/>
        </w:rPr>
        <w:t>But the</w:t>
      </w:r>
      <w:r w:rsidR="005A68C6">
        <w:rPr>
          <w:rFonts w:ascii="Cambria Math" w:eastAsia="MS Mincho" w:hAnsi="Cambria Math" w:cs="Times New Roman"/>
          <w:sz w:val="24"/>
          <w:szCs w:val="24"/>
          <w:lang w:val="en-US" w:eastAsia="ja-JP"/>
        </w:rPr>
        <w:t xml:space="preserve"> </w:t>
      </w:r>
      <w:r w:rsidR="00AD2D06" w:rsidRPr="003C12E2">
        <w:rPr>
          <w:rFonts w:ascii="Cambria Math" w:eastAsia="MS Mincho" w:hAnsi="Cambria Math" w:cs="Times New Roman"/>
          <w:sz w:val="24"/>
          <w:szCs w:val="24"/>
          <w:lang w:val="en-US" w:eastAsia="ja-JP"/>
        </w:rPr>
        <w:t>point</w:t>
      </w:r>
      <w:r w:rsidR="00C900D0" w:rsidRPr="003C12E2">
        <w:rPr>
          <w:rFonts w:ascii="Cambria Math" w:eastAsia="MS Mincho" w:hAnsi="Cambria Math" w:cs="Times New Roman"/>
          <w:sz w:val="24"/>
          <w:szCs w:val="24"/>
          <w:lang w:val="en-US" w:eastAsia="ja-JP"/>
        </w:rPr>
        <w:t xml:space="preserve"> is not just that the concept of a null conjunction is</w:t>
      </w:r>
      <w:r w:rsidR="00923467">
        <w:rPr>
          <w:rFonts w:ascii="Cambria Math" w:eastAsia="MS Mincho" w:hAnsi="Cambria Math" w:cs="Times New Roman"/>
          <w:sz w:val="24"/>
          <w:szCs w:val="24"/>
          <w:lang w:val="en-US" w:eastAsia="ja-JP"/>
        </w:rPr>
        <w:t xml:space="preserve">, </w:t>
      </w:r>
      <w:r w:rsidR="005C5601">
        <w:rPr>
          <w:rFonts w:ascii="Cambria Math" w:eastAsia="MS Mincho" w:hAnsi="Cambria Math" w:cs="Times New Roman"/>
          <w:sz w:val="24"/>
          <w:szCs w:val="24"/>
          <w:lang w:val="en-US" w:eastAsia="ja-JP"/>
        </w:rPr>
        <w:t>logically speaking</w:t>
      </w:r>
      <w:r w:rsidR="00923467">
        <w:rPr>
          <w:rFonts w:ascii="Cambria Math" w:eastAsia="MS Mincho" w:hAnsi="Cambria Math" w:cs="Times New Roman"/>
          <w:sz w:val="24"/>
          <w:szCs w:val="24"/>
          <w:lang w:val="en-US" w:eastAsia="ja-JP"/>
        </w:rPr>
        <w:t>,</w:t>
      </w:r>
      <w:r w:rsidR="00C900D0" w:rsidRPr="003C12E2">
        <w:rPr>
          <w:rFonts w:ascii="Cambria Math" w:eastAsia="MS Mincho" w:hAnsi="Cambria Math" w:cs="Times New Roman"/>
          <w:sz w:val="24"/>
          <w:szCs w:val="24"/>
          <w:lang w:val="en-US" w:eastAsia="ja-JP"/>
        </w:rPr>
        <w:t xml:space="preserve"> in good </w:t>
      </w:r>
      <w:r w:rsidR="00A41FBB" w:rsidRPr="003C12E2">
        <w:rPr>
          <w:rFonts w:ascii="Cambria Math" w:eastAsia="MS Mincho" w:hAnsi="Cambria Math" w:cs="Times New Roman"/>
          <w:sz w:val="24"/>
          <w:szCs w:val="24"/>
          <w:lang w:val="en-US" w:eastAsia="ja-JP"/>
        </w:rPr>
        <w:t>sta</w:t>
      </w:r>
      <w:r w:rsidR="00F74ED6" w:rsidRPr="003C12E2">
        <w:rPr>
          <w:rFonts w:ascii="Cambria Math" w:eastAsia="MS Mincho" w:hAnsi="Cambria Math" w:cs="Times New Roman"/>
          <w:sz w:val="24"/>
          <w:szCs w:val="24"/>
          <w:lang w:val="en-US" w:eastAsia="ja-JP"/>
        </w:rPr>
        <w:t xml:space="preserve">nding. </w:t>
      </w:r>
      <w:r w:rsidR="0075573F">
        <w:rPr>
          <w:rFonts w:ascii="Cambria Math" w:eastAsia="MS Mincho" w:hAnsi="Cambria Math" w:cs="Times New Roman"/>
          <w:sz w:val="24"/>
          <w:szCs w:val="24"/>
          <w:lang w:val="en-US" w:eastAsia="ja-JP"/>
        </w:rPr>
        <w:t>The point is</w:t>
      </w:r>
      <w:r w:rsidR="00F74ED6" w:rsidRPr="003C12E2">
        <w:rPr>
          <w:rFonts w:ascii="Cambria Math" w:eastAsia="MS Mincho" w:hAnsi="Cambria Math" w:cs="Times New Roman"/>
          <w:sz w:val="24"/>
          <w:szCs w:val="24"/>
          <w:lang w:val="en-US" w:eastAsia="ja-JP"/>
        </w:rPr>
        <w:t xml:space="preserve"> also </w:t>
      </w:r>
      <w:r w:rsidR="00A41FBB" w:rsidRPr="003C12E2">
        <w:rPr>
          <w:rFonts w:ascii="Cambria Math" w:eastAsia="MS Mincho" w:hAnsi="Cambria Math" w:cs="Times New Roman"/>
          <w:sz w:val="24"/>
          <w:szCs w:val="24"/>
          <w:lang w:val="en-US" w:eastAsia="ja-JP"/>
        </w:rPr>
        <w:t xml:space="preserve">that the null conjunction—and so, presumably, the empty world—can </w:t>
      </w:r>
      <w:r w:rsidR="00C900D0" w:rsidRPr="003C12E2">
        <w:rPr>
          <w:rFonts w:ascii="Cambria Math" w:eastAsia="MS Mincho" w:hAnsi="Cambria Math" w:cs="Times New Roman"/>
          <w:sz w:val="24"/>
          <w:szCs w:val="24"/>
          <w:lang w:val="en-US" w:eastAsia="ja-JP"/>
        </w:rPr>
        <w:t xml:space="preserve">be </w:t>
      </w:r>
      <w:r w:rsidR="00A41FBB" w:rsidRPr="003C12E2">
        <w:rPr>
          <w:rFonts w:ascii="Cambria Math" w:eastAsia="MS Mincho" w:hAnsi="Cambria Math" w:cs="Times New Roman"/>
          <w:sz w:val="24"/>
          <w:szCs w:val="24"/>
          <w:lang w:val="en-US" w:eastAsia="ja-JP"/>
        </w:rPr>
        <w:t>“</w:t>
      </w:r>
      <w:r w:rsidR="00C900D0" w:rsidRPr="003C12E2">
        <w:rPr>
          <w:rFonts w:ascii="Cambria Math" w:eastAsia="MS Mincho" w:hAnsi="Cambria Math" w:cs="Times New Roman"/>
          <w:sz w:val="24"/>
          <w:szCs w:val="24"/>
          <w:lang w:val="en-US" w:eastAsia="ja-JP"/>
        </w:rPr>
        <w:t>constructed</w:t>
      </w:r>
      <w:r w:rsidR="00A41FBB" w:rsidRPr="003C12E2">
        <w:rPr>
          <w:rFonts w:ascii="Cambria Math" w:eastAsia="MS Mincho" w:hAnsi="Cambria Math" w:cs="Times New Roman"/>
          <w:sz w:val="24"/>
          <w:szCs w:val="24"/>
          <w:lang w:val="en-US" w:eastAsia="ja-JP"/>
        </w:rPr>
        <w:t xml:space="preserve">” </w:t>
      </w:r>
      <w:r w:rsidR="00C900D0" w:rsidRPr="003C12E2">
        <w:rPr>
          <w:rFonts w:ascii="Cambria Math" w:eastAsia="MS Mincho" w:hAnsi="Cambria Math" w:cs="Times New Roman"/>
          <w:sz w:val="24"/>
          <w:szCs w:val="24"/>
          <w:lang w:val="en-US" w:eastAsia="ja-JP"/>
        </w:rPr>
        <w:t>from elem</w:t>
      </w:r>
      <w:r w:rsidR="00CF7BF7" w:rsidRPr="003C12E2">
        <w:rPr>
          <w:rFonts w:ascii="Cambria Math" w:eastAsia="MS Mincho" w:hAnsi="Cambria Math" w:cs="Times New Roman"/>
          <w:sz w:val="24"/>
          <w:szCs w:val="24"/>
          <w:lang w:val="en-US" w:eastAsia="ja-JP"/>
        </w:rPr>
        <w:t>ents given in the actual world.</w:t>
      </w:r>
      <w:r w:rsidR="0075573F">
        <w:rPr>
          <w:rFonts w:ascii="Cambria Math" w:eastAsia="MS Mincho" w:hAnsi="Cambria Math" w:cs="Times New Roman"/>
          <w:sz w:val="24"/>
          <w:szCs w:val="24"/>
          <w:lang w:val="en-US" w:eastAsia="ja-JP"/>
        </w:rPr>
        <w:t xml:space="preserve"> </w:t>
      </w:r>
      <w:r w:rsidR="00923467">
        <w:rPr>
          <w:rFonts w:ascii="Cambria Math" w:eastAsia="MS Mincho" w:hAnsi="Cambria Math" w:cs="Times New Roman"/>
          <w:sz w:val="24"/>
          <w:szCs w:val="24"/>
          <w:lang w:eastAsia="ja-JP"/>
        </w:rPr>
        <w:t>For, if that is the case</w:t>
      </w:r>
      <w:r w:rsidR="0075573F" w:rsidRPr="0075573F">
        <w:rPr>
          <w:rFonts w:ascii="Cambria Math" w:eastAsia="MS Mincho" w:hAnsi="Cambria Math" w:cs="Times New Roman"/>
          <w:sz w:val="24"/>
          <w:szCs w:val="24"/>
          <w:lang w:eastAsia="ja-JP"/>
        </w:rPr>
        <w:t xml:space="preserve">, then the null conjunction is almost </w:t>
      </w:r>
      <w:r w:rsidR="0075573F" w:rsidRPr="00A94182">
        <w:rPr>
          <w:rFonts w:ascii="Cambria Math" w:eastAsia="MS Mincho" w:hAnsi="Cambria Math" w:cs="Times New Roman"/>
          <w:sz w:val="24"/>
          <w:szCs w:val="24"/>
          <w:lang w:eastAsia="ja-JP"/>
        </w:rPr>
        <w:t>guaranteed</w:t>
      </w:r>
      <w:r w:rsidR="0075573F" w:rsidRPr="0075573F">
        <w:rPr>
          <w:rFonts w:ascii="Cambria Math" w:eastAsia="MS Mincho" w:hAnsi="Cambria Math" w:cs="Times New Roman"/>
          <w:sz w:val="24"/>
          <w:szCs w:val="24"/>
          <w:lang w:eastAsia="ja-JP"/>
        </w:rPr>
        <w:t xml:space="preserve"> to represent a genuine </w:t>
      </w:r>
      <w:r w:rsidR="005A68C6">
        <w:rPr>
          <w:rFonts w:ascii="Cambria Math" w:eastAsia="MS Mincho" w:hAnsi="Cambria Math" w:cs="Times New Roman"/>
          <w:sz w:val="24"/>
          <w:szCs w:val="24"/>
          <w:lang w:eastAsia="ja-JP"/>
        </w:rPr>
        <w:t>metaphysical possibility within</w:t>
      </w:r>
      <w:r w:rsidR="0075573F" w:rsidRPr="0075573F">
        <w:rPr>
          <w:rFonts w:ascii="Cambria Math" w:eastAsia="MS Mincho" w:hAnsi="Cambria Math" w:cs="Times New Roman"/>
          <w:sz w:val="24"/>
          <w:szCs w:val="24"/>
          <w:lang w:eastAsia="ja-JP"/>
        </w:rPr>
        <w:t xml:space="preserve"> the framework of Armstrong’s </w:t>
      </w:r>
      <w:proofErr w:type="spellStart"/>
      <w:r w:rsidR="0075573F" w:rsidRPr="0075573F">
        <w:rPr>
          <w:rFonts w:ascii="Cambria Math" w:eastAsia="MS Mincho" w:hAnsi="Cambria Math" w:cs="Times New Roman"/>
          <w:sz w:val="24"/>
          <w:szCs w:val="24"/>
          <w:lang w:eastAsia="ja-JP"/>
        </w:rPr>
        <w:t>Combinatorialism</w:t>
      </w:r>
      <w:proofErr w:type="spellEnd"/>
      <w:r w:rsidR="0075573F" w:rsidRPr="0075573F">
        <w:rPr>
          <w:rFonts w:ascii="Cambria Math" w:eastAsia="MS Mincho" w:hAnsi="Cambria Math" w:cs="Times New Roman"/>
          <w:sz w:val="24"/>
          <w:szCs w:val="24"/>
          <w:lang w:eastAsia="ja-JP"/>
        </w:rPr>
        <w:t>.</w:t>
      </w:r>
      <w:r w:rsidR="00BA7026">
        <w:rPr>
          <w:rFonts w:ascii="Cambria Math" w:eastAsia="MS Mincho" w:hAnsi="Cambria Math" w:cs="Times New Roman"/>
          <w:sz w:val="24"/>
          <w:szCs w:val="24"/>
          <w:lang w:eastAsia="ja-JP"/>
        </w:rPr>
        <w:t xml:space="preserve"> The only other major constraint on propositions representing genuine metaphysical possibilities concerns their </w:t>
      </w:r>
      <w:r w:rsidR="00BA7026" w:rsidRPr="006D4951">
        <w:rPr>
          <w:rFonts w:ascii="Cambria Math" w:eastAsia="MS Mincho" w:hAnsi="Cambria Math" w:cs="Times New Roman"/>
          <w:i/>
          <w:iCs/>
          <w:sz w:val="24"/>
          <w:szCs w:val="24"/>
          <w:lang w:eastAsia="ja-JP"/>
        </w:rPr>
        <w:t>form</w:t>
      </w:r>
      <w:r w:rsidR="00BA7026">
        <w:rPr>
          <w:rFonts w:ascii="Cambria Math" w:eastAsia="MS Mincho" w:hAnsi="Cambria Math" w:cs="Times New Roman"/>
          <w:sz w:val="24"/>
          <w:szCs w:val="24"/>
          <w:lang w:eastAsia="ja-JP"/>
        </w:rPr>
        <w:t xml:space="preserve">: they </w:t>
      </w:r>
      <w:r w:rsidR="00690AFE">
        <w:rPr>
          <w:rFonts w:ascii="Cambria Math" w:eastAsia="MS Mincho" w:hAnsi="Cambria Math" w:cs="Times New Roman"/>
          <w:sz w:val="24"/>
          <w:szCs w:val="24"/>
          <w:lang w:eastAsia="ja-JP"/>
        </w:rPr>
        <w:t>must</w:t>
      </w:r>
      <w:r w:rsidR="00BA7026">
        <w:rPr>
          <w:rFonts w:ascii="Cambria Math" w:eastAsia="MS Mincho" w:hAnsi="Cambria Math" w:cs="Times New Roman"/>
          <w:sz w:val="24"/>
          <w:szCs w:val="24"/>
          <w:lang w:eastAsia="ja-JP"/>
        </w:rPr>
        <w:t xml:space="preserve"> be conjunctions of </w:t>
      </w:r>
      <w:r w:rsidR="007444C9">
        <w:rPr>
          <w:rFonts w:ascii="Cambria Math" w:eastAsia="MS Mincho" w:hAnsi="Cambria Math" w:cs="Times New Roman"/>
          <w:sz w:val="24"/>
          <w:szCs w:val="24"/>
          <w:lang w:eastAsia="ja-JP"/>
        </w:rPr>
        <w:t xml:space="preserve">propositions expressed by predicate-logical sentences such as </w:t>
      </w:r>
      <w:r w:rsidR="008E7711">
        <w:rPr>
          <w:rFonts w:ascii="Cambria Math" w:eastAsia="MS Mincho" w:hAnsi="Cambria Math" w:cs="Times New Roman"/>
          <w:sz w:val="24"/>
          <w:szCs w:val="24"/>
          <w:lang w:eastAsia="ja-JP"/>
        </w:rPr>
        <w:t>‘Fa’ and ‘Rab’</w:t>
      </w:r>
      <w:r w:rsidR="00BA7026">
        <w:rPr>
          <w:rFonts w:ascii="Cambria Math" w:eastAsia="MS Mincho" w:hAnsi="Cambria Math" w:cs="Times New Roman"/>
          <w:sz w:val="24"/>
          <w:szCs w:val="24"/>
          <w:lang w:eastAsia="ja-JP"/>
        </w:rPr>
        <w:t xml:space="preserve"> (Armstrong 1989, 47</w:t>
      </w:r>
      <w:r w:rsidR="00A94182">
        <w:rPr>
          <w:rFonts w:ascii="Cambria Math" w:eastAsia="MS Mincho" w:hAnsi="Cambria Math" w:cs="Times New Roman"/>
          <w:sz w:val="24"/>
          <w:szCs w:val="24"/>
          <w:lang w:eastAsia="ja-JP"/>
        </w:rPr>
        <w:t>)</w:t>
      </w:r>
      <w:r w:rsidR="00BA7026">
        <w:rPr>
          <w:rFonts w:ascii="Cambria Math" w:eastAsia="MS Mincho" w:hAnsi="Cambria Math" w:cs="Times New Roman"/>
          <w:sz w:val="24"/>
          <w:szCs w:val="24"/>
          <w:lang w:eastAsia="ja-JP"/>
        </w:rPr>
        <w:t>. But the null conjunction arguably meets th</w:t>
      </w:r>
      <w:r w:rsidR="00690AFE">
        <w:rPr>
          <w:rFonts w:ascii="Cambria Math" w:eastAsia="MS Mincho" w:hAnsi="Cambria Math" w:cs="Times New Roman"/>
          <w:sz w:val="24"/>
          <w:szCs w:val="24"/>
          <w:lang w:eastAsia="ja-JP"/>
        </w:rPr>
        <w:t>is</w:t>
      </w:r>
      <w:r w:rsidR="00BA7026">
        <w:rPr>
          <w:rFonts w:ascii="Cambria Math" w:eastAsia="MS Mincho" w:hAnsi="Cambria Math" w:cs="Times New Roman"/>
          <w:sz w:val="24"/>
          <w:szCs w:val="24"/>
          <w:lang w:eastAsia="ja-JP"/>
        </w:rPr>
        <w:t xml:space="preserve"> condition, too, albeit in a vacuous manner.</w:t>
      </w:r>
    </w:p>
    <w:p w14:paraId="70EDD2F5" w14:textId="7235A92E" w:rsidR="0013384B" w:rsidRPr="003C12E2" w:rsidRDefault="00B8380F" w:rsidP="003C12E2">
      <w:pPr>
        <w:spacing w:line="480" w:lineRule="auto"/>
        <w:ind w:firstLine="720"/>
        <w:rPr>
          <w:rFonts w:ascii="Cambria Math" w:eastAsia="MS Mincho" w:hAnsi="Cambria Math" w:cs="Times New Roman"/>
          <w:sz w:val="24"/>
          <w:szCs w:val="24"/>
          <w:lang w:eastAsia="ja-JP"/>
        </w:rPr>
      </w:pPr>
      <w:r w:rsidRPr="003C12E2">
        <w:rPr>
          <w:rFonts w:ascii="Cambria Math" w:eastAsia="MS Mincho" w:hAnsi="Cambria Math" w:cs="Times New Roman"/>
          <w:sz w:val="24"/>
          <w:szCs w:val="24"/>
          <w:lang w:val="en-US" w:eastAsia="ja-JP"/>
        </w:rPr>
        <w:t xml:space="preserve">In light of these considerations, it is not surprising that Armstrong welcomed Efird and Stoneham’s suggestion. In his words, their “paper shows convincingly… that the </w:t>
      </w:r>
      <w:proofErr w:type="spellStart"/>
      <w:r w:rsidRPr="003C12E2">
        <w:rPr>
          <w:rFonts w:ascii="Cambria Math" w:eastAsia="MS Mincho" w:hAnsi="Cambria Math" w:cs="Times New Roman"/>
          <w:sz w:val="24"/>
          <w:szCs w:val="24"/>
          <w:lang w:val="en-US" w:eastAsia="ja-JP"/>
        </w:rPr>
        <w:t>Combinatorialism</w:t>
      </w:r>
      <w:proofErr w:type="spellEnd"/>
      <w:r w:rsidRPr="003C12E2">
        <w:rPr>
          <w:rFonts w:ascii="Cambria Math" w:eastAsia="MS Mincho" w:hAnsi="Cambria Math" w:cs="Times New Roman"/>
          <w:sz w:val="24"/>
          <w:szCs w:val="24"/>
          <w:lang w:val="en-US" w:eastAsia="ja-JP"/>
        </w:rPr>
        <w:t xml:space="preserve"> I embrace in my 1989 book does not rule out ‘the possibility of nothing’” (Armstrong 2006, 281).</w:t>
      </w:r>
      <w:r w:rsidR="00B36744" w:rsidRPr="003C12E2">
        <w:rPr>
          <w:rFonts w:ascii="Cambria Math" w:eastAsia="MS Mincho" w:hAnsi="Cambria Math" w:cs="Times New Roman"/>
          <w:sz w:val="24"/>
          <w:szCs w:val="24"/>
          <w:lang w:val="en-US" w:eastAsia="ja-JP"/>
        </w:rPr>
        <w:t xml:space="preserve"> </w:t>
      </w:r>
      <w:r w:rsidR="008F041A" w:rsidRPr="003C12E2">
        <w:rPr>
          <w:rFonts w:ascii="Cambria Math" w:eastAsia="MS Mincho" w:hAnsi="Cambria Math" w:cs="Times New Roman"/>
          <w:sz w:val="24"/>
          <w:szCs w:val="24"/>
          <w:lang w:val="en-US" w:eastAsia="ja-JP"/>
        </w:rPr>
        <w:t xml:space="preserve">However, in what follows, it will be argued that Efird and Stoneham’s suggestion faces a trilemma: </w:t>
      </w:r>
      <w:r w:rsidR="008F041A" w:rsidRPr="003C12E2">
        <w:rPr>
          <w:rFonts w:ascii="Cambria Math" w:eastAsia="MS Mincho" w:hAnsi="Cambria Math" w:cs="Times New Roman"/>
          <w:sz w:val="24"/>
          <w:szCs w:val="24"/>
          <w:lang w:eastAsia="ja-JP"/>
        </w:rPr>
        <w:t>either it leads to the absurd conclusion that the actual world is empty; or it reduces to a familiar representation of the empty world in which the concept of a null conjunction plays no role; or it needs to make room for the null individual of certain non-classical mereologies.</w:t>
      </w:r>
    </w:p>
    <w:p w14:paraId="25C562F5" w14:textId="77777777" w:rsidR="008F041A" w:rsidRPr="003C12E2" w:rsidRDefault="008F041A" w:rsidP="003C12E2">
      <w:pPr>
        <w:spacing w:line="480" w:lineRule="auto"/>
        <w:ind w:firstLine="360"/>
        <w:rPr>
          <w:rFonts w:ascii="Cambria Math" w:eastAsia="MS Mincho" w:hAnsi="Cambria Math" w:cs="Times New Roman"/>
          <w:sz w:val="24"/>
          <w:szCs w:val="24"/>
          <w:lang w:val="en-US" w:eastAsia="ja-JP"/>
        </w:rPr>
      </w:pPr>
    </w:p>
    <w:p w14:paraId="72693D7F" w14:textId="2D0DBE78" w:rsidR="0013384B" w:rsidRPr="003C12E2" w:rsidRDefault="004C2D7F" w:rsidP="003C12E2">
      <w:pPr>
        <w:pStyle w:val="ListParagraph"/>
        <w:numPr>
          <w:ilvl w:val="0"/>
          <w:numId w:val="1"/>
        </w:numPr>
        <w:spacing w:line="480" w:lineRule="auto"/>
        <w:rPr>
          <w:rFonts w:ascii="Cambria Math" w:eastAsia="MS Mincho" w:hAnsi="Cambria Math" w:cs="Times New Roman"/>
          <w:sz w:val="24"/>
          <w:szCs w:val="24"/>
          <w:lang w:val="en-US" w:eastAsia="ja-JP"/>
        </w:rPr>
      </w:pPr>
      <w:r w:rsidRPr="003C12E2">
        <w:rPr>
          <w:rFonts w:ascii="Cambria Math" w:eastAsia="MS Mincho" w:hAnsi="Cambria Math" w:cs="Times New Roman"/>
          <w:sz w:val="24"/>
          <w:szCs w:val="24"/>
          <w:lang w:val="en-US" w:eastAsia="ja-JP"/>
        </w:rPr>
        <w:t xml:space="preserve">The </w:t>
      </w:r>
      <w:r w:rsidR="00817647" w:rsidRPr="003C12E2">
        <w:rPr>
          <w:rFonts w:ascii="Cambria Math" w:eastAsia="MS Mincho" w:hAnsi="Cambria Math" w:cs="Times New Roman"/>
          <w:sz w:val="24"/>
          <w:szCs w:val="24"/>
          <w:lang w:val="en-US" w:eastAsia="ja-JP"/>
        </w:rPr>
        <w:t xml:space="preserve">null conjunction </w:t>
      </w:r>
      <w:r w:rsidR="00817647" w:rsidRPr="003C12E2">
        <w:rPr>
          <w:rFonts w:ascii="Cambria Math" w:eastAsia="MS Mincho" w:hAnsi="Cambria Math" w:cs="Times New Roman"/>
          <w:i/>
          <w:iCs/>
          <w:sz w:val="24"/>
          <w:szCs w:val="24"/>
          <w:lang w:val="en-US" w:eastAsia="ja-JP"/>
        </w:rPr>
        <w:t>verified</w:t>
      </w:r>
    </w:p>
    <w:p w14:paraId="3C42CCE7" w14:textId="0BB8201A" w:rsidR="00F51107" w:rsidRPr="003C12E2" w:rsidRDefault="008F041A" w:rsidP="003C12E2">
      <w:pPr>
        <w:spacing w:line="480" w:lineRule="auto"/>
        <w:rPr>
          <w:rFonts w:ascii="Cambria Math" w:hAnsi="Cambria Math" w:cs="Times New Roman"/>
          <w:sz w:val="24"/>
          <w:szCs w:val="24"/>
          <w:lang w:eastAsia="ja-JP"/>
        </w:rPr>
      </w:pPr>
      <w:r w:rsidRPr="003C12E2">
        <w:rPr>
          <w:rFonts w:ascii="Cambria Math" w:hAnsi="Cambria Math" w:cs="Times New Roman"/>
          <w:sz w:val="24"/>
          <w:szCs w:val="24"/>
          <w:lang w:eastAsia="ja-JP"/>
        </w:rPr>
        <w:t xml:space="preserve">Before one proceeds to identify the empty world with the null conjunction of states of affairs, </w:t>
      </w:r>
      <w:r w:rsidR="00961DA2" w:rsidRPr="003C12E2">
        <w:rPr>
          <w:rFonts w:ascii="Cambria Math" w:hAnsi="Cambria Math" w:cs="Times New Roman"/>
          <w:sz w:val="24"/>
          <w:szCs w:val="24"/>
          <w:lang w:eastAsia="ja-JP"/>
        </w:rPr>
        <w:t xml:space="preserve">one may want to </w:t>
      </w:r>
      <w:r w:rsidR="00C900D0" w:rsidRPr="003C12E2">
        <w:rPr>
          <w:rFonts w:ascii="Cambria Math" w:hAnsi="Cambria Math" w:cs="Times New Roman"/>
          <w:sz w:val="24"/>
          <w:szCs w:val="24"/>
          <w:lang w:eastAsia="ja-JP"/>
        </w:rPr>
        <w:t xml:space="preserve">understand </w:t>
      </w:r>
      <w:r w:rsidR="008F4FD7" w:rsidRPr="003C12E2">
        <w:rPr>
          <w:rFonts w:ascii="Cambria Math" w:hAnsi="Cambria Math" w:cs="Times New Roman"/>
          <w:sz w:val="24"/>
          <w:szCs w:val="24"/>
          <w:lang w:eastAsia="ja-JP"/>
        </w:rPr>
        <w:t xml:space="preserve">why </w:t>
      </w:r>
      <w:r w:rsidR="00C900D0" w:rsidRPr="003C12E2">
        <w:rPr>
          <w:rFonts w:ascii="Cambria Math" w:hAnsi="Cambria Math" w:cs="Times New Roman"/>
          <w:sz w:val="24"/>
          <w:szCs w:val="24"/>
          <w:lang w:eastAsia="ja-JP"/>
        </w:rPr>
        <w:t xml:space="preserve">the null conjunction is </w:t>
      </w:r>
      <w:r w:rsidR="00CF7BF7" w:rsidRPr="003C12E2">
        <w:rPr>
          <w:rFonts w:ascii="Cambria Math" w:hAnsi="Cambria Math" w:cs="Times New Roman"/>
          <w:sz w:val="24"/>
          <w:szCs w:val="24"/>
          <w:lang w:eastAsia="ja-JP"/>
        </w:rPr>
        <w:t xml:space="preserve">commonly </w:t>
      </w:r>
      <w:r w:rsidR="00C900D0" w:rsidRPr="003C12E2">
        <w:rPr>
          <w:rFonts w:ascii="Cambria Math" w:hAnsi="Cambria Math" w:cs="Times New Roman"/>
          <w:sz w:val="24"/>
          <w:szCs w:val="24"/>
          <w:lang w:eastAsia="ja-JP"/>
        </w:rPr>
        <w:t>equated with the True</w:t>
      </w:r>
      <w:r w:rsidR="0054090C" w:rsidRPr="003C12E2">
        <w:rPr>
          <w:rFonts w:ascii="Cambria Math" w:hAnsi="Cambria Math" w:cs="Times New Roman"/>
          <w:sz w:val="24"/>
          <w:szCs w:val="24"/>
          <w:lang w:eastAsia="ja-JP"/>
        </w:rPr>
        <w:t>.</w:t>
      </w:r>
      <w:r w:rsidR="00C900D0" w:rsidRPr="003C12E2">
        <w:rPr>
          <w:rFonts w:ascii="Cambria Math" w:hAnsi="Cambria Math" w:cs="Times New Roman"/>
          <w:sz w:val="24"/>
          <w:szCs w:val="24"/>
          <w:lang w:eastAsia="ja-JP"/>
        </w:rPr>
        <w:t xml:space="preserve"> </w:t>
      </w:r>
      <w:r w:rsidR="00961DA2" w:rsidRPr="003C12E2">
        <w:rPr>
          <w:rFonts w:ascii="Cambria Math" w:hAnsi="Cambria Math" w:cs="Times New Roman"/>
          <w:sz w:val="24"/>
          <w:szCs w:val="24"/>
          <w:lang w:eastAsia="ja-JP"/>
        </w:rPr>
        <w:t xml:space="preserve">After all, what does the empty </w:t>
      </w:r>
      <w:r w:rsidR="00B622B2" w:rsidRPr="003C12E2">
        <w:rPr>
          <w:rFonts w:ascii="Cambria Math" w:hAnsi="Cambria Math" w:cs="Times New Roman"/>
          <w:sz w:val="24"/>
          <w:szCs w:val="24"/>
          <w:lang w:eastAsia="ja-JP"/>
        </w:rPr>
        <w:t>world have to do with the True?</w:t>
      </w:r>
      <w:r w:rsidR="00F51107" w:rsidRPr="003C12E2">
        <w:rPr>
          <w:rFonts w:ascii="Cambria Math" w:hAnsi="Cambria Math" w:cs="Times New Roman"/>
          <w:sz w:val="24"/>
          <w:szCs w:val="24"/>
          <w:lang w:eastAsia="ja-JP"/>
        </w:rPr>
        <w:t xml:space="preserve"> Efird and Stoneham do not say.</w:t>
      </w:r>
    </w:p>
    <w:p w14:paraId="7A7E9482" w14:textId="53329394" w:rsidR="007D43F0" w:rsidRPr="003C12E2" w:rsidRDefault="00B622B2" w:rsidP="003C12E2">
      <w:pPr>
        <w:spacing w:line="480" w:lineRule="auto"/>
        <w:ind w:firstLine="720"/>
        <w:rPr>
          <w:rFonts w:ascii="Cambria Math" w:hAnsi="Cambria Math" w:cs="Times New Roman"/>
          <w:sz w:val="24"/>
          <w:szCs w:val="24"/>
          <w:lang w:eastAsia="ja-JP"/>
        </w:rPr>
      </w:pPr>
      <w:r w:rsidRPr="003C12E2">
        <w:rPr>
          <w:rFonts w:ascii="Cambria Math" w:hAnsi="Cambria Math" w:cs="Times New Roman"/>
          <w:sz w:val="24"/>
          <w:szCs w:val="24"/>
          <w:lang w:eastAsia="ja-JP"/>
        </w:rPr>
        <w:lastRenderedPageBreak/>
        <w:t>A</w:t>
      </w:r>
      <w:r w:rsidR="00810A96" w:rsidRPr="003C12E2">
        <w:rPr>
          <w:rFonts w:ascii="Cambria Math" w:hAnsi="Cambria Math" w:cs="Times New Roman"/>
          <w:sz w:val="24"/>
          <w:szCs w:val="24"/>
          <w:lang w:eastAsia="ja-JP"/>
        </w:rPr>
        <w:t>ccording to Andrews, what explains the convention</w:t>
      </w:r>
      <w:r w:rsidR="00F51107" w:rsidRPr="003C12E2">
        <w:rPr>
          <w:rFonts w:ascii="Cambria Math" w:hAnsi="Cambria Math" w:cs="Times New Roman"/>
          <w:sz w:val="24"/>
          <w:szCs w:val="24"/>
          <w:lang w:eastAsia="ja-JP"/>
        </w:rPr>
        <w:t xml:space="preserve"> to refer to the null conjunction as the True</w:t>
      </w:r>
      <w:r w:rsidR="00810A96" w:rsidRPr="003C12E2">
        <w:rPr>
          <w:rFonts w:ascii="Cambria Math" w:hAnsi="Cambria Math" w:cs="Times New Roman"/>
          <w:sz w:val="24"/>
          <w:szCs w:val="24"/>
          <w:lang w:eastAsia="ja-JP"/>
        </w:rPr>
        <w:t xml:space="preserve"> is the fact that “adding on an empty conjunction … to a conjunction … does not alter its truth, since </w:t>
      </w:r>
      <w:proofErr w:type="spellStart"/>
      <w:r w:rsidR="00810A96" w:rsidRPr="003C12E2">
        <w:rPr>
          <w:rFonts w:ascii="Cambria Math" w:hAnsi="Cambria Math" w:cs="Times New Roman"/>
          <w:sz w:val="24"/>
          <w:szCs w:val="24"/>
          <w:lang w:eastAsia="ja-JP"/>
        </w:rPr>
        <w:t>A</w:t>
      </w:r>
      <w:bookmarkStart w:id="0" w:name="_Hlk96469725"/>
      <w:r w:rsidR="00810A96" w:rsidRPr="003C12E2">
        <w:rPr>
          <w:rFonts w:ascii="Cambria Math" w:hAnsi="Cambria Math" w:cs="Cambria Math"/>
          <w:sz w:val="24"/>
          <w:szCs w:val="24"/>
          <w:lang w:eastAsia="ja-JP"/>
        </w:rPr>
        <w:t>∧</w:t>
      </w:r>
      <w:bookmarkEnd w:id="0"/>
      <w:r w:rsidR="00810A96" w:rsidRPr="003C12E2">
        <w:rPr>
          <w:rFonts w:ascii="Cambria Math" w:hAnsi="Cambria Math" w:cs="Times New Roman"/>
          <w:sz w:val="24"/>
          <w:szCs w:val="24"/>
          <w:lang w:eastAsia="ja-JP"/>
        </w:rPr>
        <w:t>B</w:t>
      </w:r>
      <w:r w:rsidR="00810A96" w:rsidRPr="003C12E2">
        <w:rPr>
          <w:rFonts w:ascii="Cambria Math" w:hAnsi="Cambria Math" w:cs="Cambria Math"/>
          <w:sz w:val="24"/>
          <w:szCs w:val="24"/>
          <w:lang w:eastAsia="ja-JP"/>
        </w:rPr>
        <w:t>∧</w:t>
      </w:r>
      <w:r w:rsidR="00810A96" w:rsidRPr="003C12E2">
        <w:rPr>
          <w:rFonts w:ascii="Cambria Math" w:hAnsi="Cambria Math" w:cs="Times New Roman"/>
          <w:sz w:val="24"/>
          <w:szCs w:val="24"/>
          <w:lang w:eastAsia="ja-JP"/>
        </w:rPr>
        <w:t>t</w:t>
      </w:r>
      <w:proofErr w:type="spellEnd"/>
      <w:r w:rsidR="00810A96" w:rsidRPr="003C12E2">
        <w:rPr>
          <w:rFonts w:ascii="Cambria Math" w:hAnsi="Cambria Math" w:cs="Times New Roman"/>
          <w:sz w:val="24"/>
          <w:szCs w:val="24"/>
          <w:lang w:eastAsia="ja-JP"/>
        </w:rPr>
        <w:t xml:space="preserve"> ≡ A</w:t>
      </w:r>
      <w:r w:rsidR="00810A96" w:rsidRPr="003C12E2">
        <w:rPr>
          <w:rFonts w:ascii="Cambria Math" w:hAnsi="Cambria Math" w:cs="Cambria Math"/>
          <w:sz w:val="24"/>
          <w:szCs w:val="24"/>
          <w:lang w:eastAsia="ja-JP"/>
        </w:rPr>
        <w:t>∧</w:t>
      </w:r>
      <w:r w:rsidR="00810A96" w:rsidRPr="003C12E2">
        <w:rPr>
          <w:rFonts w:ascii="Cambria Math" w:hAnsi="Cambria Math" w:cs="Times New Roman"/>
          <w:sz w:val="24"/>
          <w:szCs w:val="24"/>
          <w:lang w:eastAsia="ja-JP"/>
        </w:rPr>
        <w:t>B” (</w:t>
      </w:r>
      <w:r w:rsidR="000E4F52" w:rsidRPr="003C12E2">
        <w:rPr>
          <w:rFonts w:ascii="Cambria Math" w:hAnsi="Cambria Math" w:cs="Times New Roman"/>
          <w:sz w:val="24"/>
          <w:szCs w:val="24"/>
          <w:lang w:eastAsia="ja-JP"/>
        </w:rPr>
        <w:t xml:space="preserve">Andrews 2002, </w:t>
      </w:r>
      <w:r w:rsidR="00810A96" w:rsidRPr="003C12E2">
        <w:rPr>
          <w:rFonts w:ascii="Cambria Math" w:hAnsi="Cambria Math" w:cs="Times New Roman"/>
          <w:sz w:val="24"/>
          <w:szCs w:val="24"/>
          <w:lang w:eastAsia="ja-JP"/>
        </w:rPr>
        <w:t xml:space="preserve">48). </w:t>
      </w:r>
      <w:r w:rsidR="000C1113" w:rsidRPr="003C12E2">
        <w:rPr>
          <w:rFonts w:ascii="Cambria Math" w:hAnsi="Cambria Math" w:cs="Times New Roman"/>
          <w:sz w:val="24"/>
          <w:szCs w:val="24"/>
          <w:lang w:eastAsia="ja-JP"/>
        </w:rPr>
        <w:t>In other words,</w:t>
      </w:r>
      <w:r w:rsidR="00E005F3" w:rsidRPr="003C12E2">
        <w:rPr>
          <w:rFonts w:ascii="Cambria Math" w:hAnsi="Cambria Math" w:cs="Times New Roman"/>
          <w:sz w:val="24"/>
          <w:szCs w:val="24"/>
          <w:lang w:eastAsia="ja-JP"/>
        </w:rPr>
        <w:t xml:space="preserve"> the True can play the role of the null conjunction, since</w:t>
      </w:r>
      <w:r w:rsidR="000C1113" w:rsidRPr="003C12E2">
        <w:rPr>
          <w:rFonts w:ascii="Cambria Math" w:hAnsi="Cambria Math" w:cs="Times New Roman"/>
          <w:sz w:val="24"/>
          <w:szCs w:val="24"/>
          <w:lang w:eastAsia="ja-JP"/>
        </w:rPr>
        <w:t xml:space="preserve"> </w:t>
      </w:r>
      <w:r w:rsidR="008F4FD7" w:rsidRPr="003C12E2">
        <w:rPr>
          <w:rFonts w:ascii="Cambria Math" w:hAnsi="Cambria Math" w:cs="Times New Roman"/>
          <w:sz w:val="24"/>
          <w:szCs w:val="24"/>
          <w:lang w:eastAsia="ja-JP"/>
        </w:rPr>
        <w:t>it, too, does</w:t>
      </w:r>
      <w:r w:rsidR="007D43F0" w:rsidRPr="003C12E2">
        <w:rPr>
          <w:rFonts w:ascii="Cambria Math" w:hAnsi="Cambria Math" w:cs="Times New Roman"/>
          <w:sz w:val="24"/>
          <w:szCs w:val="24"/>
          <w:lang w:eastAsia="ja-JP"/>
        </w:rPr>
        <w:t xml:space="preserve"> not make a difference when added to a conjunction.</w:t>
      </w:r>
    </w:p>
    <w:p w14:paraId="2657B4C2" w14:textId="04FA03ED" w:rsidR="00C34F7C" w:rsidRPr="003C12E2" w:rsidRDefault="007D43F0" w:rsidP="003C12E2">
      <w:pPr>
        <w:spacing w:line="480" w:lineRule="auto"/>
        <w:ind w:firstLine="720"/>
        <w:rPr>
          <w:rFonts w:ascii="Cambria Math" w:hAnsi="Cambria Math" w:cs="Times New Roman"/>
          <w:sz w:val="24"/>
          <w:szCs w:val="24"/>
          <w:lang w:eastAsia="ja-JP"/>
        </w:rPr>
      </w:pPr>
      <w:r w:rsidRPr="003C12E2">
        <w:rPr>
          <w:rFonts w:ascii="Cambria Math" w:hAnsi="Cambria Math" w:cs="Times New Roman"/>
          <w:sz w:val="24"/>
          <w:szCs w:val="24"/>
          <w:lang w:eastAsia="ja-JP"/>
        </w:rPr>
        <w:t>Andrews’ explanation has a question-begging flavour to it: why assume that the null conjunct</w:t>
      </w:r>
      <w:r w:rsidR="00B368DE" w:rsidRPr="003C12E2">
        <w:rPr>
          <w:rFonts w:ascii="Cambria Math" w:hAnsi="Cambria Math" w:cs="Times New Roman"/>
          <w:sz w:val="24"/>
          <w:szCs w:val="24"/>
          <w:lang w:eastAsia="ja-JP"/>
        </w:rPr>
        <w:t xml:space="preserve">ion does not </w:t>
      </w:r>
      <w:r w:rsidR="007408CA" w:rsidRPr="003C12E2">
        <w:rPr>
          <w:rFonts w:ascii="Cambria Math" w:hAnsi="Cambria Math" w:cs="Times New Roman"/>
          <w:sz w:val="24"/>
          <w:szCs w:val="24"/>
          <w:lang w:eastAsia="ja-JP"/>
        </w:rPr>
        <w:t>alter t</w:t>
      </w:r>
      <w:r w:rsidR="00F51107" w:rsidRPr="003C12E2">
        <w:rPr>
          <w:rFonts w:ascii="Cambria Math" w:hAnsi="Cambria Math" w:cs="Times New Roman"/>
          <w:sz w:val="24"/>
          <w:szCs w:val="24"/>
          <w:lang w:eastAsia="ja-JP"/>
        </w:rPr>
        <w:t>he truth value of a conjunction</w:t>
      </w:r>
      <w:r w:rsidR="007408CA" w:rsidRPr="003C12E2">
        <w:rPr>
          <w:rFonts w:ascii="Cambria Math" w:hAnsi="Cambria Math" w:cs="Times New Roman"/>
          <w:sz w:val="24"/>
          <w:szCs w:val="24"/>
          <w:lang w:eastAsia="ja-JP"/>
        </w:rPr>
        <w:t xml:space="preserve"> </w:t>
      </w:r>
      <w:r w:rsidRPr="003C12E2">
        <w:rPr>
          <w:rFonts w:ascii="Cambria Math" w:hAnsi="Cambria Math" w:cs="Times New Roman"/>
          <w:sz w:val="24"/>
          <w:szCs w:val="24"/>
          <w:lang w:eastAsia="ja-JP"/>
        </w:rPr>
        <w:t>unless one alre</w:t>
      </w:r>
      <w:r w:rsidR="00B368DE" w:rsidRPr="003C12E2">
        <w:rPr>
          <w:rFonts w:ascii="Cambria Math" w:hAnsi="Cambria Math" w:cs="Times New Roman"/>
          <w:sz w:val="24"/>
          <w:szCs w:val="24"/>
          <w:lang w:eastAsia="ja-JP"/>
        </w:rPr>
        <w:t>ady identifies it with the True</w:t>
      </w:r>
      <w:r w:rsidRPr="003C12E2">
        <w:rPr>
          <w:rFonts w:ascii="Cambria Math" w:hAnsi="Cambria Math" w:cs="Times New Roman"/>
          <w:sz w:val="24"/>
          <w:szCs w:val="24"/>
          <w:lang w:eastAsia="ja-JP"/>
        </w:rPr>
        <w:t xml:space="preserve">? </w:t>
      </w:r>
      <w:r w:rsidR="00B368DE" w:rsidRPr="003C12E2">
        <w:rPr>
          <w:rFonts w:ascii="Cambria Math" w:hAnsi="Cambria Math" w:cs="Times New Roman"/>
          <w:sz w:val="24"/>
          <w:szCs w:val="24"/>
          <w:lang w:eastAsia="ja-JP"/>
        </w:rPr>
        <w:t xml:space="preserve">There is an alternative explanation, however, which is less likely to invite the same objection. </w:t>
      </w:r>
      <w:r w:rsidR="007936B9" w:rsidRPr="003C12E2">
        <w:rPr>
          <w:rFonts w:ascii="Cambria Math" w:hAnsi="Cambria Math" w:cs="Times New Roman"/>
          <w:sz w:val="24"/>
          <w:szCs w:val="24"/>
          <w:lang w:eastAsia="ja-JP"/>
        </w:rPr>
        <w:t>The explanation is that a conjunction is true if and only if all the conjuncts are true. The condition on the right-hand side is trivially satisfied if there are no</w:t>
      </w:r>
      <w:r w:rsidR="00C826FC" w:rsidRPr="003C12E2">
        <w:rPr>
          <w:rFonts w:ascii="Cambria Math" w:hAnsi="Cambria Math" w:cs="Times New Roman"/>
          <w:sz w:val="24"/>
          <w:szCs w:val="24"/>
          <w:lang w:eastAsia="ja-JP"/>
        </w:rPr>
        <w:t xml:space="preserve"> conjuncts.</w:t>
      </w:r>
      <w:r w:rsidR="0049659F">
        <w:rPr>
          <w:rStyle w:val="EndnoteReference"/>
          <w:rFonts w:ascii="Cambria Math" w:hAnsi="Cambria Math" w:cs="Times New Roman"/>
          <w:sz w:val="24"/>
          <w:szCs w:val="24"/>
          <w:lang w:eastAsia="ja-JP"/>
        </w:rPr>
        <w:endnoteReference w:id="6"/>
      </w:r>
    </w:p>
    <w:p w14:paraId="63E28240" w14:textId="45021DCD" w:rsidR="00A40211" w:rsidRPr="003C12E2" w:rsidRDefault="00FF0D7A" w:rsidP="003C12E2">
      <w:pPr>
        <w:spacing w:line="480" w:lineRule="auto"/>
        <w:ind w:firstLine="720"/>
        <w:rPr>
          <w:rFonts w:ascii="Cambria Math" w:hAnsi="Cambria Math" w:cs="Times New Roman"/>
          <w:sz w:val="24"/>
          <w:szCs w:val="24"/>
          <w:lang w:eastAsia="ja-JP"/>
        </w:rPr>
      </w:pPr>
      <w:r w:rsidRPr="003C12E2">
        <w:rPr>
          <w:rFonts w:ascii="Cambria Math" w:hAnsi="Cambria Math" w:cs="Times New Roman"/>
          <w:sz w:val="24"/>
          <w:szCs w:val="24"/>
          <w:lang w:eastAsia="ja-JP"/>
        </w:rPr>
        <w:t>The general notion of c</w:t>
      </w:r>
      <w:r w:rsidR="0082665B" w:rsidRPr="003C12E2">
        <w:rPr>
          <w:rFonts w:ascii="Cambria Math" w:hAnsi="Cambria Math" w:cs="Times New Roman"/>
          <w:sz w:val="24"/>
          <w:szCs w:val="24"/>
          <w:lang w:eastAsia="ja-JP"/>
        </w:rPr>
        <w:t>onjunction</w:t>
      </w:r>
      <w:r w:rsidR="00110DF9" w:rsidRPr="003C12E2">
        <w:rPr>
          <w:rFonts w:ascii="Cambria Math" w:hAnsi="Cambria Math" w:cs="Times New Roman"/>
          <w:sz w:val="24"/>
          <w:szCs w:val="24"/>
          <w:lang w:eastAsia="ja-JP"/>
        </w:rPr>
        <w:t xml:space="preserve"> </w:t>
      </w:r>
      <w:r w:rsidRPr="003C12E2">
        <w:rPr>
          <w:rFonts w:ascii="Cambria Math" w:hAnsi="Cambria Math" w:cs="Times New Roman"/>
          <w:sz w:val="24"/>
          <w:szCs w:val="24"/>
          <w:lang w:eastAsia="ja-JP"/>
        </w:rPr>
        <w:t>obtained</w:t>
      </w:r>
      <w:r w:rsidR="002005A8" w:rsidRPr="003C12E2">
        <w:rPr>
          <w:rFonts w:ascii="Cambria Math" w:hAnsi="Cambria Math" w:cs="Times New Roman"/>
          <w:sz w:val="24"/>
          <w:szCs w:val="24"/>
          <w:lang w:eastAsia="ja-JP"/>
        </w:rPr>
        <w:t xml:space="preserve"> in this way</w:t>
      </w:r>
      <w:r w:rsidRPr="003C12E2">
        <w:rPr>
          <w:rFonts w:ascii="Cambria Math" w:hAnsi="Cambria Math" w:cs="Times New Roman"/>
          <w:sz w:val="24"/>
          <w:szCs w:val="24"/>
          <w:lang w:eastAsia="ja-JP"/>
        </w:rPr>
        <w:t xml:space="preserve"> </w:t>
      </w:r>
      <w:r w:rsidR="00110DF9" w:rsidRPr="003C12E2">
        <w:rPr>
          <w:rFonts w:ascii="Cambria Math" w:hAnsi="Cambria Math" w:cs="Times New Roman"/>
          <w:sz w:val="24"/>
          <w:szCs w:val="24"/>
          <w:lang w:eastAsia="ja-JP"/>
        </w:rPr>
        <w:t xml:space="preserve">can be linked </w:t>
      </w:r>
      <w:r w:rsidR="001C3458" w:rsidRPr="003C12E2">
        <w:rPr>
          <w:rFonts w:ascii="Cambria Math" w:hAnsi="Cambria Math" w:cs="Times New Roman"/>
          <w:sz w:val="24"/>
          <w:szCs w:val="24"/>
          <w:lang w:eastAsia="ja-JP"/>
        </w:rPr>
        <w:t>to</w:t>
      </w:r>
      <w:r w:rsidR="0082665B" w:rsidRPr="003C12E2">
        <w:rPr>
          <w:rFonts w:ascii="Cambria Math" w:hAnsi="Cambria Math" w:cs="Times New Roman"/>
          <w:sz w:val="24"/>
          <w:szCs w:val="24"/>
          <w:lang w:eastAsia="ja-JP"/>
        </w:rPr>
        <w:t xml:space="preserve"> the</w:t>
      </w:r>
      <w:r w:rsidR="003B069A" w:rsidRPr="003C12E2">
        <w:rPr>
          <w:rFonts w:ascii="Cambria Math" w:hAnsi="Cambria Math" w:cs="Times New Roman"/>
          <w:sz w:val="24"/>
          <w:szCs w:val="24"/>
          <w:lang w:eastAsia="ja-JP"/>
        </w:rPr>
        <w:t xml:space="preserve"> general notion of </w:t>
      </w:r>
      <w:r w:rsidR="00C34F7C" w:rsidRPr="003C12E2">
        <w:rPr>
          <w:rFonts w:ascii="Cambria Math" w:hAnsi="Cambria Math" w:cs="Times New Roman"/>
          <w:sz w:val="24"/>
          <w:szCs w:val="24"/>
          <w:lang w:eastAsia="ja-JP"/>
        </w:rPr>
        <w:t>intersection</w:t>
      </w:r>
      <w:r w:rsidRPr="003C12E2">
        <w:rPr>
          <w:rFonts w:ascii="Cambria Math" w:hAnsi="Cambria Math" w:cs="Times New Roman"/>
          <w:sz w:val="24"/>
          <w:szCs w:val="24"/>
          <w:lang w:eastAsia="ja-JP"/>
        </w:rPr>
        <w:t xml:space="preserve">. </w:t>
      </w:r>
      <w:r w:rsidR="00A40211" w:rsidRPr="003C12E2">
        <w:rPr>
          <w:rFonts w:ascii="Cambria Math" w:hAnsi="Cambria Math" w:cs="Times New Roman"/>
          <w:sz w:val="24"/>
          <w:szCs w:val="24"/>
          <w:lang w:eastAsia="ja-JP"/>
        </w:rPr>
        <w:t>Suppose</w:t>
      </w:r>
      <w:r w:rsidR="00861A5A" w:rsidRPr="003C12E2">
        <w:rPr>
          <w:rFonts w:ascii="Cambria Math" w:hAnsi="Cambria Math" w:cs="Times New Roman"/>
          <w:sz w:val="24"/>
          <w:szCs w:val="24"/>
          <w:lang w:eastAsia="ja-JP"/>
        </w:rPr>
        <w:t xml:space="preserve"> </w:t>
      </w:r>
      <w:r w:rsidR="00E869CE" w:rsidRPr="003C12E2">
        <w:rPr>
          <w:rFonts w:ascii="Cambria Math" w:hAnsi="Cambria Math" w:cs="Times New Roman"/>
          <w:sz w:val="24"/>
          <w:szCs w:val="24"/>
          <w:lang w:eastAsia="ja-JP"/>
        </w:rPr>
        <w:t>we model</w:t>
      </w:r>
      <w:r w:rsidR="00A40211" w:rsidRPr="003C12E2">
        <w:rPr>
          <w:rFonts w:ascii="Cambria Math" w:hAnsi="Cambria Math" w:cs="Times New Roman"/>
          <w:sz w:val="24"/>
          <w:szCs w:val="24"/>
          <w:lang w:eastAsia="ja-JP"/>
        </w:rPr>
        <w:t xml:space="preserve"> propositi</w:t>
      </w:r>
      <w:r w:rsidR="00861A5A" w:rsidRPr="003C12E2">
        <w:rPr>
          <w:rFonts w:ascii="Cambria Math" w:hAnsi="Cambria Math" w:cs="Times New Roman"/>
          <w:sz w:val="24"/>
          <w:szCs w:val="24"/>
          <w:lang w:eastAsia="ja-JP"/>
        </w:rPr>
        <w:t>ons a</w:t>
      </w:r>
      <w:r w:rsidR="00E869CE" w:rsidRPr="003C12E2">
        <w:rPr>
          <w:rFonts w:ascii="Cambria Math" w:hAnsi="Cambria Math" w:cs="Times New Roman"/>
          <w:sz w:val="24"/>
          <w:szCs w:val="24"/>
          <w:lang w:eastAsia="ja-JP"/>
        </w:rPr>
        <w:t>s</w:t>
      </w:r>
      <w:r w:rsidR="00861A5A" w:rsidRPr="003C12E2">
        <w:rPr>
          <w:rFonts w:ascii="Cambria Math" w:hAnsi="Cambria Math" w:cs="Times New Roman"/>
          <w:sz w:val="24"/>
          <w:szCs w:val="24"/>
          <w:lang w:eastAsia="ja-JP"/>
        </w:rPr>
        <w:t xml:space="preserve"> sets of possible worlds: intuitively, the possible worlds </w:t>
      </w:r>
      <w:r w:rsidR="00E3631F" w:rsidRPr="003C12E2">
        <w:rPr>
          <w:rFonts w:ascii="Cambria Math" w:hAnsi="Cambria Math" w:cs="Times New Roman"/>
          <w:sz w:val="24"/>
          <w:szCs w:val="24"/>
          <w:lang w:eastAsia="ja-JP"/>
        </w:rPr>
        <w:t xml:space="preserve">at </w:t>
      </w:r>
      <w:r w:rsidR="00861A5A" w:rsidRPr="003C12E2">
        <w:rPr>
          <w:rFonts w:ascii="Cambria Math" w:hAnsi="Cambria Math" w:cs="Times New Roman"/>
          <w:sz w:val="24"/>
          <w:szCs w:val="24"/>
          <w:lang w:eastAsia="ja-JP"/>
        </w:rPr>
        <w:t xml:space="preserve">which </w:t>
      </w:r>
      <w:r w:rsidR="00E3631F" w:rsidRPr="003C12E2">
        <w:rPr>
          <w:rFonts w:ascii="Cambria Math" w:hAnsi="Cambria Math" w:cs="Times New Roman"/>
          <w:sz w:val="24"/>
          <w:szCs w:val="24"/>
          <w:lang w:eastAsia="ja-JP"/>
        </w:rPr>
        <w:t>these propositions</w:t>
      </w:r>
      <w:r w:rsidR="00861A5A" w:rsidRPr="003C12E2">
        <w:rPr>
          <w:rFonts w:ascii="Cambria Math" w:hAnsi="Cambria Math" w:cs="Times New Roman"/>
          <w:sz w:val="24"/>
          <w:szCs w:val="24"/>
          <w:lang w:eastAsia="ja-JP"/>
        </w:rPr>
        <w:t xml:space="preserve"> </w:t>
      </w:r>
      <w:r w:rsidR="00E3631F" w:rsidRPr="003C12E2">
        <w:rPr>
          <w:rFonts w:ascii="Cambria Math" w:hAnsi="Cambria Math" w:cs="Times New Roman"/>
          <w:sz w:val="24"/>
          <w:szCs w:val="24"/>
          <w:lang w:eastAsia="ja-JP"/>
        </w:rPr>
        <w:t>are true.</w:t>
      </w:r>
      <w:r w:rsidR="000F6A6B" w:rsidRPr="003C12E2">
        <w:rPr>
          <w:rStyle w:val="EndnoteReference"/>
          <w:rFonts w:ascii="Cambria Math" w:hAnsi="Cambria Math" w:cs="Times New Roman"/>
          <w:sz w:val="24"/>
          <w:szCs w:val="24"/>
          <w:lang w:eastAsia="ja-JP"/>
        </w:rPr>
        <w:endnoteReference w:id="7"/>
      </w:r>
      <w:r w:rsidR="00E3631F" w:rsidRPr="003C12E2">
        <w:rPr>
          <w:rFonts w:ascii="Cambria Math" w:hAnsi="Cambria Math" w:cs="Times New Roman"/>
          <w:sz w:val="24"/>
          <w:szCs w:val="24"/>
          <w:lang w:eastAsia="ja-JP"/>
        </w:rPr>
        <w:t xml:space="preserve"> </w:t>
      </w:r>
      <w:r w:rsidR="00943C47" w:rsidRPr="003C12E2">
        <w:rPr>
          <w:rFonts w:ascii="Cambria Math" w:hAnsi="Cambria Math" w:cs="Times New Roman"/>
          <w:sz w:val="24"/>
          <w:szCs w:val="24"/>
          <w:lang w:eastAsia="ja-JP"/>
        </w:rPr>
        <w:t xml:space="preserve"> </w:t>
      </w:r>
      <w:r w:rsidR="00861A5A" w:rsidRPr="003C12E2">
        <w:rPr>
          <w:rFonts w:ascii="Cambria Math" w:hAnsi="Cambria Math" w:cs="Times New Roman"/>
          <w:sz w:val="24"/>
          <w:szCs w:val="24"/>
          <w:lang w:eastAsia="ja-JP"/>
        </w:rPr>
        <w:t xml:space="preserve">A conjunction of two propositions then </w:t>
      </w:r>
      <w:r w:rsidR="00E3631F" w:rsidRPr="003C12E2">
        <w:rPr>
          <w:rFonts w:ascii="Cambria Math" w:hAnsi="Cambria Math" w:cs="Times New Roman"/>
          <w:sz w:val="24"/>
          <w:szCs w:val="24"/>
          <w:lang w:eastAsia="ja-JP"/>
        </w:rPr>
        <w:t>equals</w:t>
      </w:r>
      <w:r w:rsidR="00861A5A" w:rsidRPr="003C12E2">
        <w:rPr>
          <w:rFonts w:ascii="Cambria Math" w:hAnsi="Cambria Math" w:cs="Times New Roman"/>
          <w:sz w:val="24"/>
          <w:szCs w:val="24"/>
          <w:lang w:eastAsia="ja-JP"/>
        </w:rPr>
        <w:t xml:space="preserve"> the intersection </w:t>
      </w:r>
      <w:r w:rsidR="00E3631F" w:rsidRPr="003C12E2">
        <w:rPr>
          <w:rFonts w:ascii="Cambria Math" w:hAnsi="Cambria Math" w:cs="Times New Roman"/>
          <w:sz w:val="24"/>
          <w:szCs w:val="24"/>
          <w:lang w:eastAsia="ja-JP"/>
        </w:rPr>
        <w:t xml:space="preserve">of two sets of possible worlds. </w:t>
      </w:r>
      <w:r w:rsidR="00100FEF" w:rsidRPr="003C12E2">
        <w:rPr>
          <w:rFonts w:ascii="Cambria Math" w:hAnsi="Cambria Math" w:cs="Times New Roman"/>
          <w:sz w:val="24"/>
          <w:szCs w:val="24"/>
          <w:lang w:eastAsia="ja-JP"/>
        </w:rPr>
        <w:t>Such an intersection can be defined as follows:</w:t>
      </w:r>
    </w:p>
    <w:p w14:paraId="617A562C" w14:textId="2D48D07E" w:rsidR="00E3631F" w:rsidRPr="003C12E2" w:rsidRDefault="00E3631F" w:rsidP="003C12E2">
      <w:pPr>
        <w:spacing w:line="480" w:lineRule="auto"/>
        <w:ind w:firstLine="720"/>
        <w:rPr>
          <w:rFonts w:ascii="Cambria Math" w:hAnsi="Cambria Math" w:cs="Times New Roman"/>
          <w:sz w:val="24"/>
          <w:szCs w:val="24"/>
          <w:lang w:eastAsia="ja-JP"/>
        </w:rPr>
      </w:pPr>
    </w:p>
    <w:p w14:paraId="086A0241" w14:textId="25912100" w:rsidR="009969E8" w:rsidRPr="003C12E2" w:rsidRDefault="00E3631F" w:rsidP="003C12E2">
      <w:pPr>
        <w:spacing w:line="480" w:lineRule="auto"/>
        <w:ind w:firstLine="720"/>
        <w:rPr>
          <w:rFonts w:ascii="Cambria Math" w:eastAsia="MS Gothic" w:hAnsi="Cambria Math" w:cs="Times New Roman"/>
          <w:sz w:val="24"/>
          <w:szCs w:val="24"/>
          <w:lang w:eastAsia="ja-JP"/>
        </w:rPr>
      </w:pPr>
      <w:bookmarkStart w:id="1" w:name="_Hlk96282581"/>
      <w:r w:rsidRPr="003C12E2">
        <w:rPr>
          <w:rFonts w:ascii="Cambria Math" w:eastAsia="MS Gothic" w:hAnsi="Cambria Math" w:cs="Times New Roman"/>
          <w:sz w:val="24"/>
          <w:szCs w:val="24"/>
          <w:lang w:eastAsia="ja-JP"/>
        </w:rPr>
        <w:t>∩S</w:t>
      </w:r>
      <w:bookmarkEnd w:id="1"/>
      <w:r w:rsidRPr="003C12E2">
        <w:rPr>
          <w:rFonts w:ascii="Cambria Math" w:eastAsia="MS Gothic" w:hAnsi="Cambria Math" w:cs="Times New Roman"/>
          <w:sz w:val="24"/>
          <w:szCs w:val="24"/>
          <w:lang w:eastAsia="ja-JP"/>
        </w:rPr>
        <w:t xml:space="preserve"> = {</w:t>
      </w:r>
      <w:proofErr w:type="spellStart"/>
      <w:r w:rsidR="00B03911" w:rsidRPr="003C12E2">
        <w:rPr>
          <w:rFonts w:ascii="Cambria Math" w:eastAsia="MS Gothic" w:hAnsi="Cambria Math" w:cs="Times New Roman"/>
          <w:sz w:val="24"/>
          <w:szCs w:val="24"/>
          <w:lang w:eastAsia="ja-JP"/>
        </w:rPr>
        <w:t>w</w:t>
      </w:r>
      <w:r w:rsidR="000E383F" w:rsidRPr="000E383F">
        <w:rPr>
          <w:rFonts w:ascii="Cambria Math" w:eastAsia="MS Gothic" w:hAnsi="Cambria Math" w:cs="Times New Roman"/>
          <w:sz w:val="24"/>
          <w:szCs w:val="24"/>
          <w:lang w:eastAsia="ja-JP"/>
        </w:rPr>
        <w:t>∈</w:t>
      </w:r>
      <w:r w:rsidR="000E383F">
        <w:rPr>
          <w:rFonts w:ascii="Cambria Math" w:eastAsia="MS Gothic" w:hAnsi="Cambria Math" w:cs="Times New Roman"/>
          <w:sz w:val="24"/>
          <w:szCs w:val="24"/>
          <w:lang w:eastAsia="ja-JP"/>
        </w:rPr>
        <w:t>W</w:t>
      </w:r>
      <w:proofErr w:type="spellEnd"/>
      <w:r w:rsidRPr="003C12E2">
        <w:rPr>
          <w:rFonts w:ascii="Cambria Math" w:eastAsia="MS Gothic" w:hAnsi="Cambria Math" w:cs="Times New Roman"/>
          <w:sz w:val="24"/>
          <w:szCs w:val="24"/>
          <w:lang w:eastAsia="ja-JP"/>
        </w:rPr>
        <w:t>|</w:t>
      </w:r>
      <w:r w:rsidRPr="003C12E2">
        <w:rPr>
          <w:rFonts w:ascii="Cambria Math" w:eastAsia="MS Gothic" w:hAnsi="Cambria Math" w:cs="Cambria Math"/>
          <w:sz w:val="24"/>
          <w:szCs w:val="24"/>
          <w:lang w:eastAsia="ja-JP"/>
        </w:rPr>
        <w:t>∀</w:t>
      </w:r>
      <w:r w:rsidRPr="003C12E2">
        <w:rPr>
          <w:rFonts w:ascii="Cambria Math" w:eastAsia="MS Gothic" w:hAnsi="Cambria Math" w:cs="Times New Roman"/>
          <w:sz w:val="24"/>
          <w:szCs w:val="24"/>
          <w:lang w:eastAsia="ja-JP"/>
        </w:rPr>
        <w:t>p(</w:t>
      </w:r>
      <w:proofErr w:type="spellStart"/>
      <w:r w:rsidRPr="003C12E2">
        <w:rPr>
          <w:rFonts w:ascii="Cambria Math" w:eastAsia="MS Gothic" w:hAnsi="Cambria Math" w:cs="Times New Roman"/>
          <w:sz w:val="24"/>
          <w:szCs w:val="24"/>
          <w:lang w:eastAsia="ja-JP"/>
        </w:rPr>
        <w:t>p</w:t>
      </w:r>
      <w:r w:rsidRPr="003C12E2">
        <w:rPr>
          <w:rFonts w:ascii="Cambria Math" w:eastAsia="MS Gothic" w:hAnsi="Cambria Math" w:cs="Cambria Math"/>
          <w:sz w:val="24"/>
          <w:szCs w:val="24"/>
          <w:lang w:eastAsia="ja-JP"/>
        </w:rPr>
        <w:t>∈</w:t>
      </w:r>
      <w:r w:rsidRPr="003C12E2">
        <w:rPr>
          <w:rFonts w:ascii="Cambria Math" w:eastAsia="MS Gothic" w:hAnsi="Cambria Math" w:cs="Times New Roman"/>
          <w:sz w:val="24"/>
          <w:szCs w:val="24"/>
          <w:lang w:eastAsia="ja-JP"/>
        </w:rPr>
        <w:t>S→</w:t>
      </w:r>
      <w:r w:rsidR="00B03911" w:rsidRPr="003C12E2">
        <w:rPr>
          <w:rFonts w:ascii="Cambria Math" w:eastAsia="MS Gothic" w:hAnsi="Cambria Math" w:cs="Times New Roman"/>
          <w:sz w:val="24"/>
          <w:szCs w:val="24"/>
          <w:lang w:eastAsia="ja-JP"/>
        </w:rPr>
        <w:t>w</w:t>
      </w:r>
      <w:r w:rsidR="009969E8" w:rsidRPr="003C12E2">
        <w:rPr>
          <w:rFonts w:ascii="Cambria Math" w:eastAsia="MS Gothic" w:hAnsi="Cambria Math" w:cs="Cambria Math"/>
          <w:sz w:val="24"/>
          <w:szCs w:val="24"/>
          <w:lang w:eastAsia="ja-JP"/>
        </w:rPr>
        <w:t>∈</w:t>
      </w:r>
      <w:r w:rsidR="009969E8" w:rsidRPr="003C12E2">
        <w:rPr>
          <w:rFonts w:ascii="Cambria Math" w:eastAsia="MS Gothic" w:hAnsi="Cambria Math" w:cs="Times New Roman"/>
          <w:sz w:val="24"/>
          <w:szCs w:val="24"/>
          <w:lang w:eastAsia="ja-JP"/>
        </w:rPr>
        <w:t>p</w:t>
      </w:r>
      <w:proofErr w:type="spellEnd"/>
      <w:r w:rsidR="009969E8" w:rsidRPr="003C12E2">
        <w:rPr>
          <w:rFonts w:ascii="Cambria Math" w:eastAsia="MS Gothic" w:hAnsi="Cambria Math" w:cs="Times New Roman"/>
          <w:sz w:val="24"/>
          <w:szCs w:val="24"/>
          <w:lang w:eastAsia="ja-JP"/>
        </w:rPr>
        <w:t>)}</w:t>
      </w:r>
    </w:p>
    <w:p w14:paraId="03966DE6" w14:textId="2D63C160" w:rsidR="009969E8" w:rsidRPr="003C12E2" w:rsidRDefault="009969E8" w:rsidP="003C12E2">
      <w:pPr>
        <w:spacing w:line="480" w:lineRule="auto"/>
        <w:rPr>
          <w:rFonts w:ascii="Cambria Math" w:eastAsia="MS Gothic" w:hAnsi="Cambria Math" w:cs="Times New Roman"/>
          <w:sz w:val="24"/>
          <w:szCs w:val="24"/>
          <w:lang w:eastAsia="ja-JP"/>
        </w:rPr>
      </w:pPr>
    </w:p>
    <w:p w14:paraId="66FE3E97" w14:textId="3479DDE1" w:rsidR="009969E8" w:rsidRPr="003C12E2" w:rsidRDefault="00100FEF" w:rsidP="003C12E2">
      <w:pPr>
        <w:spacing w:line="480" w:lineRule="auto"/>
        <w:rPr>
          <w:rFonts w:ascii="Cambria Math" w:eastAsia="MS Gothic" w:hAnsi="Cambria Math" w:cs="Cambria Math"/>
          <w:sz w:val="24"/>
          <w:szCs w:val="24"/>
          <w:lang w:eastAsia="ja-JP"/>
        </w:rPr>
      </w:pPr>
      <w:r w:rsidRPr="003C12E2">
        <w:rPr>
          <w:rFonts w:ascii="Cambria Math" w:eastAsia="MS Gothic" w:hAnsi="Cambria Math" w:cs="Times New Roman"/>
          <w:sz w:val="24"/>
          <w:szCs w:val="24"/>
          <w:lang w:eastAsia="ja-JP"/>
        </w:rPr>
        <w:t>where S is a set of propositions</w:t>
      </w:r>
      <w:r w:rsidR="00A11B56">
        <w:rPr>
          <w:rFonts w:ascii="Cambria Math" w:eastAsia="MS Gothic" w:hAnsi="Cambria Math" w:cs="Times New Roman"/>
          <w:sz w:val="24"/>
          <w:szCs w:val="24"/>
          <w:lang w:eastAsia="ja-JP"/>
        </w:rPr>
        <w:t xml:space="preserve"> and W is a set of worlds</w:t>
      </w:r>
      <w:r w:rsidRPr="003C12E2">
        <w:rPr>
          <w:rFonts w:ascii="Cambria Math" w:eastAsia="MS Gothic" w:hAnsi="Cambria Math" w:cs="Times New Roman"/>
          <w:sz w:val="24"/>
          <w:szCs w:val="24"/>
          <w:lang w:eastAsia="ja-JP"/>
        </w:rPr>
        <w:t>.</w:t>
      </w:r>
      <w:r w:rsidR="007408CA" w:rsidRPr="003C12E2">
        <w:rPr>
          <w:rFonts w:ascii="Cambria Math" w:eastAsia="MS Gothic" w:hAnsi="Cambria Math" w:cs="Times New Roman"/>
          <w:sz w:val="24"/>
          <w:szCs w:val="24"/>
          <w:lang w:eastAsia="ja-JP"/>
        </w:rPr>
        <w:t xml:space="preserve"> </w:t>
      </w:r>
      <w:r w:rsidR="00F51107" w:rsidRPr="003C12E2">
        <w:rPr>
          <w:rFonts w:ascii="Cambria Math" w:eastAsia="MS Gothic" w:hAnsi="Cambria Math" w:cs="Times New Roman"/>
          <w:sz w:val="24"/>
          <w:szCs w:val="24"/>
          <w:lang w:eastAsia="ja-JP"/>
        </w:rPr>
        <w:t xml:space="preserve">In words, the intersection of the propositions in S consists of all the worlds that are a member of all the propositions in S. </w:t>
      </w:r>
      <w:r w:rsidR="007408CA" w:rsidRPr="003C12E2">
        <w:rPr>
          <w:rFonts w:ascii="Cambria Math" w:eastAsia="MS Gothic" w:hAnsi="Cambria Math" w:cs="Times New Roman"/>
          <w:sz w:val="24"/>
          <w:szCs w:val="24"/>
          <w:lang w:eastAsia="ja-JP"/>
        </w:rPr>
        <w:t>Although my exampl</w:t>
      </w:r>
      <w:r w:rsidR="00F51107" w:rsidRPr="003C12E2">
        <w:rPr>
          <w:rFonts w:ascii="Cambria Math" w:eastAsia="MS Gothic" w:hAnsi="Cambria Math" w:cs="Times New Roman"/>
          <w:sz w:val="24"/>
          <w:szCs w:val="24"/>
          <w:lang w:eastAsia="ja-JP"/>
        </w:rPr>
        <w:t>e involved two propositions, this</w:t>
      </w:r>
      <w:r w:rsidR="007408CA" w:rsidRPr="003C12E2">
        <w:rPr>
          <w:rFonts w:ascii="Cambria Math" w:eastAsia="MS Gothic" w:hAnsi="Cambria Math" w:cs="Times New Roman"/>
          <w:sz w:val="24"/>
          <w:szCs w:val="24"/>
          <w:lang w:eastAsia="ja-JP"/>
        </w:rPr>
        <w:t xml:space="preserve"> definition of ∩S is general: i</w:t>
      </w:r>
      <w:r w:rsidRPr="003C12E2">
        <w:rPr>
          <w:rFonts w:ascii="Cambria Math" w:eastAsia="MS Gothic" w:hAnsi="Cambria Math" w:cs="Times New Roman"/>
          <w:sz w:val="24"/>
          <w:szCs w:val="24"/>
          <w:lang w:eastAsia="ja-JP"/>
        </w:rPr>
        <w:t xml:space="preserve">t does not matter how many propositions are in S. </w:t>
      </w:r>
      <w:r w:rsidR="007408CA" w:rsidRPr="003C12E2">
        <w:rPr>
          <w:rFonts w:ascii="Cambria Math" w:eastAsia="MS Gothic" w:hAnsi="Cambria Math" w:cs="Times New Roman"/>
          <w:sz w:val="24"/>
          <w:szCs w:val="24"/>
          <w:lang w:eastAsia="ja-JP"/>
        </w:rPr>
        <w:t>In the case of t</w:t>
      </w:r>
      <w:r w:rsidR="00DC6F3C" w:rsidRPr="003C12E2">
        <w:rPr>
          <w:rFonts w:ascii="Cambria Math" w:eastAsia="MS Gothic" w:hAnsi="Cambria Math" w:cs="Times New Roman"/>
          <w:sz w:val="24"/>
          <w:szCs w:val="24"/>
          <w:lang w:eastAsia="ja-JP"/>
        </w:rPr>
        <w:t>he null</w:t>
      </w:r>
      <w:r w:rsidR="00E869CE" w:rsidRPr="003C12E2">
        <w:rPr>
          <w:rFonts w:ascii="Cambria Math" w:eastAsia="MS Gothic" w:hAnsi="Cambria Math" w:cs="Times New Roman"/>
          <w:sz w:val="24"/>
          <w:szCs w:val="24"/>
          <w:lang w:eastAsia="ja-JP"/>
        </w:rPr>
        <w:t xml:space="preserve"> conjunction,</w:t>
      </w:r>
      <w:r w:rsidR="00DC6F3C" w:rsidRPr="003C12E2">
        <w:rPr>
          <w:rFonts w:ascii="Cambria Math" w:eastAsia="MS Gothic" w:hAnsi="Cambria Math" w:cs="Times New Roman"/>
          <w:sz w:val="24"/>
          <w:szCs w:val="24"/>
          <w:lang w:eastAsia="ja-JP"/>
        </w:rPr>
        <w:t xml:space="preserve"> </w:t>
      </w:r>
      <w:r w:rsidR="007408CA" w:rsidRPr="003C12E2">
        <w:rPr>
          <w:rFonts w:ascii="Cambria Math" w:eastAsia="MS Gothic" w:hAnsi="Cambria Math" w:cs="Times New Roman"/>
          <w:sz w:val="24"/>
          <w:szCs w:val="24"/>
          <w:lang w:eastAsia="ja-JP"/>
        </w:rPr>
        <w:t xml:space="preserve">of </w:t>
      </w:r>
      <w:r w:rsidR="007408CA" w:rsidRPr="003C12E2">
        <w:rPr>
          <w:rFonts w:ascii="Cambria Math" w:eastAsia="MS Gothic" w:hAnsi="Cambria Math" w:cs="Times New Roman"/>
          <w:sz w:val="24"/>
          <w:szCs w:val="24"/>
          <w:lang w:eastAsia="ja-JP"/>
        </w:rPr>
        <w:lastRenderedPageBreak/>
        <w:t>course, S will be empty</w:t>
      </w:r>
      <w:r w:rsidR="00DC6F3C" w:rsidRPr="003C12E2">
        <w:rPr>
          <w:rFonts w:ascii="Cambria Math" w:eastAsia="MS Gothic" w:hAnsi="Cambria Math" w:cs="Times New Roman"/>
          <w:sz w:val="24"/>
          <w:szCs w:val="24"/>
          <w:lang w:eastAsia="ja-JP"/>
        </w:rPr>
        <w:t>.</w:t>
      </w:r>
      <w:r w:rsidR="00E869CE" w:rsidRPr="003C12E2">
        <w:rPr>
          <w:rFonts w:ascii="Cambria Math" w:eastAsia="MS Gothic" w:hAnsi="Cambria Math" w:cs="Times New Roman"/>
          <w:sz w:val="24"/>
          <w:szCs w:val="24"/>
          <w:lang w:eastAsia="ja-JP"/>
        </w:rPr>
        <w:t xml:space="preserve"> </w:t>
      </w:r>
      <w:r w:rsidRPr="003C12E2">
        <w:rPr>
          <w:rFonts w:ascii="Cambria Math" w:eastAsia="MS Gothic" w:hAnsi="Cambria Math" w:cs="Times New Roman"/>
          <w:sz w:val="24"/>
          <w:szCs w:val="24"/>
          <w:lang w:eastAsia="ja-JP"/>
        </w:rPr>
        <w:t xml:space="preserve">However, if S is empty, then </w:t>
      </w:r>
      <w:r w:rsidR="00F51107" w:rsidRPr="003C12E2">
        <w:rPr>
          <w:rFonts w:ascii="Cambria Math" w:eastAsia="MS Gothic" w:hAnsi="Cambria Math" w:cs="Times New Roman"/>
          <w:sz w:val="24"/>
          <w:szCs w:val="24"/>
          <w:lang w:eastAsia="ja-JP"/>
        </w:rPr>
        <w:t xml:space="preserve">the condition a world </w:t>
      </w:r>
      <w:r w:rsidR="00B30063" w:rsidRPr="003C12E2">
        <w:rPr>
          <w:rFonts w:ascii="Cambria Math" w:eastAsia="MS Gothic" w:hAnsi="Cambria Math" w:cs="Times New Roman"/>
          <w:sz w:val="24"/>
          <w:szCs w:val="24"/>
          <w:lang w:eastAsia="ja-JP"/>
        </w:rPr>
        <w:t xml:space="preserve">w </w:t>
      </w:r>
      <w:r w:rsidR="00B03911" w:rsidRPr="003C12E2">
        <w:rPr>
          <w:rFonts w:ascii="Cambria Math" w:eastAsia="MS Gothic" w:hAnsi="Cambria Math" w:cs="Times New Roman"/>
          <w:sz w:val="24"/>
          <w:szCs w:val="24"/>
          <w:lang w:eastAsia="ja-JP"/>
        </w:rPr>
        <w:t xml:space="preserve">needs to satisfy to be in </w:t>
      </w:r>
      <w:bookmarkStart w:id="2" w:name="_Hlk96282704"/>
      <w:r w:rsidR="00B03911" w:rsidRPr="003C12E2">
        <w:rPr>
          <w:rFonts w:ascii="Cambria Math" w:eastAsia="MS Gothic" w:hAnsi="Cambria Math" w:cs="Times New Roman"/>
          <w:sz w:val="24"/>
          <w:szCs w:val="24"/>
          <w:lang w:eastAsia="ja-JP"/>
        </w:rPr>
        <w:t>∩S</w:t>
      </w:r>
      <w:bookmarkEnd w:id="2"/>
      <w:r w:rsidR="00B03911" w:rsidRPr="003C12E2">
        <w:rPr>
          <w:rFonts w:ascii="Cambria Math" w:eastAsia="MS Gothic" w:hAnsi="Cambria Math" w:cs="Times New Roman"/>
          <w:sz w:val="24"/>
          <w:szCs w:val="24"/>
          <w:lang w:eastAsia="ja-JP"/>
        </w:rPr>
        <w:t xml:space="preserve"> is vacuously satisfied</w:t>
      </w:r>
      <w:r w:rsidR="00276EF0" w:rsidRPr="003C12E2">
        <w:rPr>
          <w:rFonts w:ascii="Cambria Math" w:eastAsia="MS Gothic" w:hAnsi="Cambria Math" w:cs="Times New Roman"/>
          <w:sz w:val="24"/>
          <w:szCs w:val="24"/>
          <w:lang w:eastAsia="ja-JP"/>
        </w:rPr>
        <w:t>.</w:t>
      </w:r>
      <w:r w:rsidR="00B03911" w:rsidRPr="003C12E2">
        <w:rPr>
          <w:rFonts w:ascii="Cambria Math" w:eastAsia="MS Gothic" w:hAnsi="Cambria Math" w:cs="Times New Roman"/>
          <w:sz w:val="24"/>
          <w:szCs w:val="24"/>
          <w:lang w:eastAsia="ja-JP"/>
        </w:rPr>
        <w:t xml:space="preserve"> In other words, </w:t>
      </w:r>
      <w:r w:rsidR="001D59D6">
        <w:rPr>
          <w:rFonts w:ascii="Cambria Math" w:eastAsia="MS Gothic" w:hAnsi="Cambria Math" w:cs="Times New Roman"/>
          <w:sz w:val="24"/>
          <w:szCs w:val="24"/>
          <w:lang w:eastAsia="ja-JP"/>
        </w:rPr>
        <w:t>in the special case</w:t>
      </w:r>
      <w:r w:rsidR="00252238">
        <w:rPr>
          <w:rFonts w:ascii="Cambria Math" w:eastAsia="MS Gothic" w:hAnsi="Cambria Math" w:cs="Times New Roman"/>
          <w:sz w:val="24"/>
          <w:szCs w:val="24"/>
          <w:lang w:eastAsia="ja-JP"/>
        </w:rPr>
        <w:t xml:space="preserve"> </w:t>
      </w:r>
      <w:r w:rsidR="001D59D6">
        <w:rPr>
          <w:rFonts w:ascii="Cambria Math" w:eastAsia="MS Gothic" w:hAnsi="Cambria Math" w:cs="Times New Roman"/>
          <w:sz w:val="24"/>
          <w:szCs w:val="24"/>
          <w:lang w:eastAsia="ja-JP"/>
        </w:rPr>
        <w:t xml:space="preserve">in which </w:t>
      </w:r>
      <w:r w:rsidR="00252238">
        <w:rPr>
          <w:rFonts w:ascii="Cambria Math" w:eastAsia="MS Gothic" w:hAnsi="Cambria Math" w:cs="Times New Roman"/>
          <w:sz w:val="24"/>
          <w:szCs w:val="24"/>
          <w:lang w:eastAsia="ja-JP"/>
        </w:rPr>
        <w:t xml:space="preserve">S is empty, </w:t>
      </w:r>
      <w:bookmarkStart w:id="3" w:name="_Hlk96282958"/>
      <w:bookmarkStart w:id="4" w:name="_Hlk96332438"/>
      <w:r w:rsidR="00B03911" w:rsidRPr="003C12E2">
        <w:rPr>
          <w:rFonts w:ascii="Cambria Math" w:eastAsia="MS Gothic" w:hAnsi="Cambria Math" w:cs="Times New Roman"/>
          <w:sz w:val="24"/>
          <w:szCs w:val="24"/>
          <w:lang w:eastAsia="ja-JP"/>
        </w:rPr>
        <w:t>∩</w:t>
      </w:r>
      <w:bookmarkEnd w:id="3"/>
      <w:r w:rsidR="00252238">
        <w:rPr>
          <w:rFonts w:ascii="Cambria Math" w:eastAsia="MS Gothic" w:hAnsi="Cambria Math" w:cs="Cambria Math"/>
          <w:sz w:val="24"/>
          <w:szCs w:val="24"/>
          <w:lang w:eastAsia="ja-JP"/>
        </w:rPr>
        <w:t>S</w:t>
      </w:r>
      <w:bookmarkEnd w:id="4"/>
      <w:r w:rsidR="00C20001">
        <w:rPr>
          <w:rFonts w:ascii="Cambria Math" w:eastAsia="MS Gothic" w:hAnsi="Cambria Math" w:cs="Cambria Math"/>
          <w:sz w:val="24"/>
          <w:szCs w:val="24"/>
          <w:lang w:eastAsia="ja-JP"/>
        </w:rPr>
        <w:t xml:space="preserve"> = W</w:t>
      </w:r>
      <w:r w:rsidR="00B03911" w:rsidRPr="003C12E2">
        <w:rPr>
          <w:rFonts w:ascii="Cambria Math" w:eastAsia="MS Gothic" w:hAnsi="Cambria Math" w:cs="Cambria Math"/>
          <w:sz w:val="24"/>
          <w:szCs w:val="24"/>
          <w:lang w:eastAsia="ja-JP"/>
        </w:rPr>
        <w:t>.</w:t>
      </w:r>
      <w:r w:rsidR="00CF7BF7" w:rsidRPr="003C12E2">
        <w:rPr>
          <w:rStyle w:val="EndnoteReference"/>
          <w:rFonts w:ascii="Cambria Math" w:eastAsia="MS Gothic" w:hAnsi="Cambria Math" w:cs="Cambria Math"/>
          <w:sz w:val="24"/>
          <w:szCs w:val="24"/>
          <w:lang w:eastAsia="ja-JP"/>
        </w:rPr>
        <w:endnoteReference w:id="8"/>
      </w:r>
      <w:r w:rsidR="00B03911" w:rsidRPr="003C12E2">
        <w:rPr>
          <w:rFonts w:ascii="Cambria Math" w:eastAsia="MS Gothic" w:hAnsi="Cambria Math" w:cs="Cambria Math"/>
          <w:sz w:val="24"/>
          <w:szCs w:val="24"/>
          <w:lang w:eastAsia="ja-JP"/>
        </w:rPr>
        <w:t xml:space="preserve"> If </w:t>
      </w:r>
      <w:r w:rsidR="00252238">
        <w:rPr>
          <w:rFonts w:ascii="Cambria Math" w:eastAsia="MS Gothic" w:hAnsi="Cambria Math" w:cs="Cambria Math"/>
          <w:sz w:val="24"/>
          <w:szCs w:val="24"/>
          <w:lang w:eastAsia="ja-JP"/>
        </w:rPr>
        <w:t>W</w:t>
      </w:r>
      <w:r w:rsidR="00B03911" w:rsidRPr="003C12E2">
        <w:rPr>
          <w:rFonts w:ascii="Cambria Math" w:eastAsia="MS Gothic" w:hAnsi="Cambria Math" w:cs="Cambria Math"/>
          <w:sz w:val="24"/>
          <w:szCs w:val="24"/>
          <w:lang w:eastAsia="ja-JP"/>
        </w:rPr>
        <w:t xml:space="preserve"> is a proposition, then it is one that, intuitively, is true at all possible worlds</w:t>
      </w:r>
      <w:r w:rsidR="00AD2B33" w:rsidRPr="003C12E2">
        <w:rPr>
          <w:rFonts w:ascii="Cambria Math" w:eastAsia="MS Gothic" w:hAnsi="Cambria Math" w:cs="Cambria Math"/>
          <w:sz w:val="24"/>
          <w:szCs w:val="24"/>
          <w:lang w:eastAsia="ja-JP"/>
        </w:rPr>
        <w:t xml:space="preserve">; </w:t>
      </w:r>
      <w:r w:rsidR="00342EEF" w:rsidRPr="003C12E2">
        <w:rPr>
          <w:rFonts w:ascii="Cambria Math" w:eastAsia="MS Gothic" w:hAnsi="Cambria Math" w:cs="Cambria Math"/>
          <w:sz w:val="24"/>
          <w:szCs w:val="24"/>
          <w:lang w:eastAsia="ja-JP"/>
        </w:rPr>
        <w:t xml:space="preserve">in other words, </w:t>
      </w:r>
      <w:r w:rsidR="00AD2B33" w:rsidRPr="003C12E2">
        <w:rPr>
          <w:rFonts w:ascii="Cambria Math" w:eastAsia="MS Gothic" w:hAnsi="Cambria Math" w:cs="Cambria Math"/>
          <w:sz w:val="24"/>
          <w:szCs w:val="24"/>
          <w:lang w:eastAsia="ja-JP"/>
        </w:rPr>
        <w:t xml:space="preserve">it is </w:t>
      </w:r>
      <w:r w:rsidR="00E869CE" w:rsidRPr="003C12E2">
        <w:rPr>
          <w:rFonts w:ascii="Cambria Math" w:eastAsia="MS Gothic" w:hAnsi="Cambria Math" w:cs="Cambria Math"/>
          <w:sz w:val="24"/>
          <w:szCs w:val="24"/>
          <w:lang w:eastAsia="ja-JP"/>
        </w:rPr>
        <w:t>a necessary truth.</w:t>
      </w:r>
      <w:r w:rsidR="00DF309C">
        <w:rPr>
          <w:rStyle w:val="EndnoteReference"/>
          <w:rFonts w:ascii="Cambria Math" w:eastAsia="MS Gothic" w:hAnsi="Cambria Math" w:cs="Cambria Math"/>
          <w:sz w:val="24"/>
          <w:szCs w:val="24"/>
          <w:lang w:eastAsia="ja-JP"/>
        </w:rPr>
        <w:endnoteReference w:id="9"/>
      </w:r>
      <w:r w:rsidR="00E869CE" w:rsidRPr="003C12E2">
        <w:rPr>
          <w:rFonts w:ascii="Cambria Math" w:eastAsia="MS Gothic" w:hAnsi="Cambria Math" w:cs="Cambria Math"/>
          <w:sz w:val="24"/>
          <w:szCs w:val="24"/>
          <w:lang w:eastAsia="ja-JP"/>
        </w:rPr>
        <w:t xml:space="preserve"> Again, we arrive at the conclusion that </w:t>
      </w:r>
      <w:r w:rsidR="00FE37BE" w:rsidRPr="003C12E2">
        <w:rPr>
          <w:rFonts w:ascii="Cambria Math" w:eastAsia="MS Gothic" w:hAnsi="Cambria Math" w:cs="Cambria Math"/>
          <w:sz w:val="24"/>
          <w:szCs w:val="24"/>
          <w:lang w:eastAsia="ja-JP"/>
        </w:rPr>
        <w:t>the null conjunction corresponds to the True.</w:t>
      </w:r>
    </w:p>
    <w:p w14:paraId="6DC05E06" w14:textId="4B0455B0" w:rsidR="00D53803" w:rsidRPr="003C12E2" w:rsidRDefault="00E51347" w:rsidP="003C12E2">
      <w:pPr>
        <w:spacing w:line="480" w:lineRule="auto"/>
        <w:rPr>
          <w:rFonts w:ascii="Cambria Math" w:eastAsia="MS Gothic" w:hAnsi="Cambria Math" w:cs="Cambria Math"/>
          <w:sz w:val="24"/>
          <w:szCs w:val="24"/>
          <w:lang w:eastAsia="ja-JP"/>
        </w:rPr>
      </w:pPr>
      <w:r w:rsidRPr="003C12E2">
        <w:rPr>
          <w:rFonts w:ascii="Cambria Math" w:eastAsia="MS Gothic" w:hAnsi="Cambria Math" w:cs="Cambria Math"/>
          <w:sz w:val="24"/>
          <w:szCs w:val="24"/>
          <w:lang w:eastAsia="ja-JP"/>
        </w:rPr>
        <w:tab/>
      </w:r>
      <w:r w:rsidR="00C34F7C" w:rsidRPr="003C12E2">
        <w:rPr>
          <w:rFonts w:ascii="Cambria Math" w:eastAsia="MS Gothic" w:hAnsi="Cambria Math" w:cs="Cambria Math"/>
          <w:sz w:val="24"/>
          <w:szCs w:val="24"/>
          <w:lang w:eastAsia="ja-JP"/>
        </w:rPr>
        <w:t>T</w:t>
      </w:r>
      <w:r w:rsidR="0005106F" w:rsidRPr="003C12E2">
        <w:rPr>
          <w:rFonts w:ascii="Cambria Math" w:eastAsia="MS Gothic" w:hAnsi="Cambria Math" w:cs="Cambria Math"/>
          <w:sz w:val="24"/>
          <w:szCs w:val="24"/>
          <w:lang w:eastAsia="ja-JP"/>
        </w:rPr>
        <w:t xml:space="preserve">he conclusion seems unpalatable. If </w:t>
      </w:r>
      <w:r w:rsidR="00797487" w:rsidRPr="003C12E2">
        <w:rPr>
          <w:rFonts w:ascii="Cambria Math" w:eastAsia="MS Gothic" w:hAnsi="Cambria Math" w:cs="Cambria Math"/>
          <w:sz w:val="24"/>
          <w:szCs w:val="24"/>
          <w:lang w:eastAsia="ja-JP"/>
        </w:rPr>
        <w:t>the empty world—assuming</w:t>
      </w:r>
      <w:r w:rsidR="00014B05">
        <w:rPr>
          <w:rFonts w:ascii="Cambria Math" w:eastAsia="MS Gothic" w:hAnsi="Cambria Math" w:cs="Cambria Math"/>
          <w:sz w:val="24"/>
          <w:szCs w:val="24"/>
          <w:lang w:eastAsia="ja-JP"/>
        </w:rPr>
        <w:t xml:space="preserve"> for the sake of </w:t>
      </w:r>
      <w:r w:rsidR="001D59D6">
        <w:rPr>
          <w:rFonts w:ascii="Cambria Math" w:eastAsia="MS Gothic" w:hAnsi="Cambria Math" w:cs="Cambria Math"/>
          <w:sz w:val="24"/>
          <w:szCs w:val="24"/>
          <w:lang w:eastAsia="ja-JP"/>
        </w:rPr>
        <w:t>simplicity</w:t>
      </w:r>
      <w:r w:rsidR="00797487" w:rsidRPr="003C12E2">
        <w:rPr>
          <w:rFonts w:ascii="Cambria Math" w:eastAsia="MS Gothic" w:hAnsi="Cambria Math" w:cs="Cambria Math"/>
          <w:sz w:val="24"/>
          <w:szCs w:val="24"/>
          <w:lang w:eastAsia="ja-JP"/>
        </w:rPr>
        <w:t xml:space="preserve"> </w:t>
      </w:r>
      <w:r w:rsidR="00014B05">
        <w:rPr>
          <w:rFonts w:ascii="Cambria Math" w:eastAsia="MS Gothic" w:hAnsi="Cambria Math" w:cs="Cambria Math"/>
          <w:sz w:val="24"/>
          <w:szCs w:val="24"/>
          <w:lang w:eastAsia="ja-JP"/>
        </w:rPr>
        <w:t xml:space="preserve">that </w:t>
      </w:r>
      <w:r w:rsidR="00797487" w:rsidRPr="003C12E2">
        <w:rPr>
          <w:rFonts w:ascii="Cambria Math" w:eastAsia="MS Gothic" w:hAnsi="Cambria Math" w:cs="Cambria Math"/>
          <w:sz w:val="24"/>
          <w:szCs w:val="24"/>
          <w:lang w:eastAsia="ja-JP"/>
        </w:rPr>
        <w:t xml:space="preserve">there is </w:t>
      </w:r>
      <w:r w:rsidR="007E31C8" w:rsidRPr="003C12E2">
        <w:rPr>
          <w:rFonts w:ascii="Cambria Math" w:eastAsia="MS Gothic" w:hAnsi="Cambria Math" w:cs="Cambria Math"/>
          <w:sz w:val="24"/>
          <w:szCs w:val="24"/>
          <w:lang w:eastAsia="ja-JP"/>
        </w:rPr>
        <w:t xml:space="preserve">only </w:t>
      </w:r>
      <w:r w:rsidR="00797487" w:rsidRPr="003C12E2">
        <w:rPr>
          <w:rFonts w:ascii="Cambria Math" w:eastAsia="MS Gothic" w:hAnsi="Cambria Math" w:cs="Cambria Math"/>
          <w:sz w:val="24"/>
          <w:szCs w:val="24"/>
          <w:lang w:eastAsia="ja-JP"/>
        </w:rPr>
        <w:t>one</w:t>
      </w:r>
      <w:r w:rsidR="00A76BD9">
        <w:rPr>
          <w:rFonts w:ascii="Cambria Math" w:eastAsia="MS Gothic" w:hAnsi="Cambria Math" w:cs="Cambria Math"/>
          <w:sz w:val="24"/>
          <w:szCs w:val="24"/>
          <w:lang w:eastAsia="ja-JP"/>
        </w:rPr>
        <w:t xml:space="preserve"> such world</w:t>
      </w:r>
      <w:r w:rsidR="00797487" w:rsidRPr="003C12E2">
        <w:rPr>
          <w:rFonts w:ascii="Cambria Math" w:eastAsia="MS Gothic" w:hAnsi="Cambria Math" w:cs="Cambria Math"/>
          <w:sz w:val="24"/>
          <w:szCs w:val="24"/>
          <w:lang w:eastAsia="ja-JP"/>
        </w:rPr>
        <w:t>—is the null conjunction of states of affairs</w:t>
      </w:r>
      <w:r w:rsidR="00D77025" w:rsidRPr="003C12E2">
        <w:rPr>
          <w:rFonts w:ascii="Cambria Math" w:eastAsia="MS Gothic" w:hAnsi="Cambria Math" w:cs="Cambria Math"/>
          <w:sz w:val="24"/>
          <w:szCs w:val="24"/>
          <w:lang w:eastAsia="ja-JP"/>
        </w:rPr>
        <w:t>;</w:t>
      </w:r>
      <w:r w:rsidR="00797487" w:rsidRPr="003C12E2">
        <w:rPr>
          <w:rFonts w:ascii="Cambria Math" w:eastAsia="MS Gothic" w:hAnsi="Cambria Math" w:cs="Cambria Math"/>
          <w:sz w:val="24"/>
          <w:szCs w:val="24"/>
          <w:lang w:eastAsia="ja-JP"/>
        </w:rPr>
        <w:t xml:space="preserve"> if the null conjunction of states of affairs is one that we </w:t>
      </w:r>
      <w:r w:rsidR="002857CD" w:rsidRPr="003C12E2">
        <w:rPr>
          <w:rFonts w:ascii="Cambria Math" w:eastAsia="MS Gothic" w:hAnsi="Cambria Math" w:cs="Cambria Math"/>
          <w:sz w:val="24"/>
          <w:szCs w:val="24"/>
          <w:lang w:eastAsia="ja-JP"/>
        </w:rPr>
        <w:t xml:space="preserve">can </w:t>
      </w:r>
      <w:r w:rsidR="00797487" w:rsidRPr="003C12E2">
        <w:rPr>
          <w:rFonts w:ascii="Cambria Math" w:eastAsia="MS Gothic" w:hAnsi="Cambria Math" w:cs="Cambria Math"/>
          <w:sz w:val="24"/>
          <w:szCs w:val="24"/>
          <w:lang w:eastAsia="ja-JP"/>
        </w:rPr>
        <w:t xml:space="preserve">represent by means of the null conjunction </w:t>
      </w:r>
      <w:r w:rsidR="002857CD" w:rsidRPr="003C12E2">
        <w:rPr>
          <w:rFonts w:ascii="Cambria Math" w:eastAsia="MS Gothic" w:hAnsi="Cambria Math" w:cs="Cambria Math"/>
          <w:sz w:val="24"/>
          <w:szCs w:val="24"/>
          <w:lang w:eastAsia="ja-JP"/>
        </w:rPr>
        <w:t>of propositions</w:t>
      </w:r>
      <w:r w:rsidR="00D77025" w:rsidRPr="003C12E2">
        <w:rPr>
          <w:rFonts w:ascii="Cambria Math" w:eastAsia="MS Gothic" w:hAnsi="Cambria Math" w:cs="Cambria Math"/>
          <w:sz w:val="24"/>
          <w:szCs w:val="24"/>
          <w:lang w:eastAsia="ja-JP"/>
        </w:rPr>
        <w:t>;</w:t>
      </w:r>
      <w:r w:rsidR="00797487" w:rsidRPr="003C12E2">
        <w:rPr>
          <w:rFonts w:ascii="Cambria Math" w:eastAsia="MS Gothic" w:hAnsi="Cambria Math" w:cs="Cambria Math"/>
          <w:sz w:val="24"/>
          <w:szCs w:val="24"/>
          <w:lang w:eastAsia="ja-JP"/>
        </w:rPr>
        <w:t xml:space="preserve"> and, finally, if </w:t>
      </w:r>
      <w:r w:rsidR="002857CD" w:rsidRPr="003C12E2">
        <w:rPr>
          <w:rFonts w:ascii="Cambria Math" w:eastAsia="MS Gothic" w:hAnsi="Cambria Math" w:cs="Cambria Math"/>
          <w:sz w:val="24"/>
          <w:szCs w:val="24"/>
          <w:lang w:eastAsia="ja-JP"/>
        </w:rPr>
        <w:t>th</w:t>
      </w:r>
      <w:r w:rsidR="00D77025" w:rsidRPr="003C12E2">
        <w:rPr>
          <w:rFonts w:ascii="Cambria Math" w:eastAsia="MS Gothic" w:hAnsi="Cambria Math" w:cs="Cambria Math"/>
          <w:sz w:val="24"/>
          <w:szCs w:val="24"/>
          <w:lang w:eastAsia="ja-JP"/>
        </w:rPr>
        <w:t>e</w:t>
      </w:r>
      <w:r w:rsidR="002857CD" w:rsidRPr="003C12E2">
        <w:rPr>
          <w:rFonts w:ascii="Cambria Math" w:eastAsia="MS Gothic" w:hAnsi="Cambria Math" w:cs="Cambria Math"/>
          <w:sz w:val="24"/>
          <w:szCs w:val="24"/>
          <w:lang w:eastAsia="ja-JP"/>
        </w:rPr>
        <w:t xml:space="preserve"> null conjunction </w:t>
      </w:r>
      <w:r w:rsidR="00D77025" w:rsidRPr="003C12E2">
        <w:rPr>
          <w:rFonts w:ascii="Cambria Math" w:eastAsia="MS Gothic" w:hAnsi="Cambria Math" w:cs="Cambria Math"/>
          <w:sz w:val="24"/>
          <w:szCs w:val="24"/>
          <w:lang w:eastAsia="ja-JP"/>
        </w:rPr>
        <w:t xml:space="preserve">of propositions is </w:t>
      </w:r>
      <w:r w:rsidR="00B30063" w:rsidRPr="003C12E2">
        <w:rPr>
          <w:rFonts w:ascii="Cambria Math" w:eastAsia="MS Gothic" w:hAnsi="Cambria Math" w:cs="Cambria Math"/>
          <w:sz w:val="24"/>
          <w:szCs w:val="24"/>
          <w:lang w:eastAsia="ja-JP"/>
        </w:rPr>
        <w:t xml:space="preserve">(necessarily) </w:t>
      </w:r>
      <w:r w:rsidR="00D77025" w:rsidRPr="003C12E2">
        <w:rPr>
          <w:rFonts w:ascii="Cambria Math" w:eastAsia="MS Gothic" w:hAnsi="Cambria Math" w:cs="Cambria Math"/>
          <w:sz w:val="24"/>
          <w:szCs w:val="24"/>
          <w:lang w:eastAsia="ja-JP"/>
        </w:rPr>
        <w:t>true</w:t>
      </w:r>
      <w:r w:rsidR="002857CD" w:rsidRPr="003C12E2">
        <w:rPr>
          <w:rFonts w:ascii="Cambria Math" w:eastAsia="MS Gothic" w:hAnsi="Cambria Math" w:cs="Cambria Math"/>
          <w:sz w:val="24"/>
          <w:szCs w:val="24"/>
          <w:lang w:eastAsia="ja-JP"/>
        </w:rPr>
        <w:t>,</w:t>
      </w:r>
      <w:r w:rsidR="00797487" w:rsidRPr="003C12E2">
        <w:rPr>
          <w:rFonts w:ascii="Cambria Math" w:eastAsia="MS Gothic" w:hAnsi="Cambria Math" w:cs="Cambria Math"/>
          <w:sz w:val="24"/>
          <w:szCs w:val="24"/>
          <w:lang w:eastAsia="ja-JP"/>
        </w:rPr>
        <w:t xml:space="preserve"> then how can we escape the conclusion that ours is an empty world</w:t>
      </w:r>
      <w:r w:rsidR="00F24C66" w:rsidRPr="003C12E2">
        <w:rPr>
          <w:rFonts w:ascii="Cambria Math" w:eastAsia="MS Gothic" w:hAnsi="Cambria Math" w:cs="Cambria Math"/>
          <w:sz w:val="24"/>
          <w:szCs w:val="24"/>
          <w:lang w:eastAsia="ja-JP"/>
        </w:rPr>
        <w:t>?</w:t>
      </w:r>
      <w:r w:rsidR="00036CDE" w:rsidRPr="003C12E2">
        <w:rPr>
          <w:rFonts w:ascii="Cambria Math" w:eastAsia="MS Gothic" w:hAnsi="Cambria Math" w:cs="Cambria Math"/>
          <w:sz w:val="24"/>
          <w:szCs w:val="24"/>
          <w:lang w:eastAsia="ja-JP"/>
        </w:rPr>
        <w:t xml:space="preserve"> Reduced to its essentials, the reasoning amounts to a single application of </w:t>
      </w:r>
      <w:r w:rsidR="00036CDE" w:rsidRPr="003C12E2">
        <w:rPr>
          <w:rFonts w:ascii="Cambria Math" w:eastAsia="MS Gothic" w:hAnsi="Cambria Math" w:cs="Cambria Math"/>
          <w:i/>
          <w:sz w:val="24"/>
          <w:szCs w:val="24"/>
          <w:lang w:eastAsia="ja-JP"/>
        </w:rPr>
        <w:t>Modus Ponens</w:t>
      </w:r>
      <w:r w:rsidR="00036CDE" w:rsidRPr="003C12E2">
        <w:rPr>
          <w:rFonts w:ascii="Cambria Math" w:eastAsia="MS Gothic" w:hAnsi="Cambria Math" w:cs="Cambria Math"/>
          <w:sz w:val="24"/>
          <w:szCs w:val="24"/>
          <w:lang w:eastAsia="ja-JP"/>
        </w:rPr>
        <w:t>:</w:t>
      </w:r>
    </w:p>
    <w:p w14:paraId="48B1128D" w14:textId="128502CD" w:rsidR="00EC4D6D" w:rsidRPr="003C12E2" w:rsidDel="00EC4D6D" w:rsidRDefault="002A60D3" w:rsidP="003C12E2">
      <w:pPr>
        <w:spacing w:line="480" w:lineRule="auto"/>
        <w:rPr>
          <w:rFonts w:ascii="Cambria Math" w:eastAsia="MS Gothic" w:hAnsi="Cambria Math" w:cs="Cambria Math"/>
          <w:sz w:val="24"/>
          <w:szCs w:val="24"/>
          <w:lang w:eastAsia="ja-JP"/>
        </w:rPr>
      </w:pPr>
      <w:r w:rsidRPr="003C12E2">
        <w:rPr>
          <w:rFonts w:ascii="Cambria Math" w:eastAsia="MS Gothic" w:hAnsi="Cambria Math" w:cs="Cambria Math"/>
          <w:sz w:val="24"/>
          <w:szCs w:val="24"/>
          <w:lang w:eastAsia="ja-JP"/>
        </w:rPr>
        <w:tab/>
      </w:r>
      <w:r w:rsidRPr="003C12E2">
        <w:rPr>
          <w:rFonts w:ascii="Cambria Math" w:eastAsia="MS Gothic" w:hAnsi="Cambria Math" w:cs="Cambria Math"/>
          <w:sz w:val="24"/>
          <w:szCs w:val="24"/>
          <w:lang w:eastAsia="ja-JP"/>
        </w:rPr>
        <w:tab/>
      </w:r>
      <w:r w:rsidRPr="003C12E2">
        <w:rPr>
          <w:rFonts w:ascii="Cambria Math" w:eastAsia="MS Gothic" w:hAnsi="Cambria Math" w:cs="Cambria Math"/>
          <w:sz w:val="24"/>
          <w:szCs w:val="24"/>
          <w:lang w:eastAsia="ja-JP"/>
        </w:rPr>
        <w:tab/>
      </w:r>
      <w:r w:rsidRPr="003C12E2">
        <w:rPr>
          <w:rFonts w:ascii="Cambria Math" w:eastAsia="MS Gothic" w:hAnsi="Cambria Math" w:cs="Cambria Math"/>
          <w:sz w:val="24"/>
          <w:szCs w:val="24"/>
          <w:lang w:eastAsia="ja-JP"/>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C4D6D" w:rsidRPr="003C12E2" w14:paraId="3AF7D36A" w14:textId="77777777" w:rsidTr="00266BFB">
        <w:tc>
          <w:tcPr>
            <w:tcW w:w="4508" w:type="dxa"/>
          </w:tcPr>
          <w:p w14:paraId="6FEF7DF1" w14:textId="59166167" w:rsidR="00EC4D6D" w:rsidRPr="003C12E2" w:rsidRDefault="00EC4D6D" w:rsidP="003C12E2">
            <w:pPr>
              <w:pStyle w:val="ListParagraph"/>
              <w:numPr>
                <w:ilvl w:val="0"/>
                <w:numId w:val="2"/>
              </w:numPr>
              <w:spacing w:line="480" w:lineRule="auto"/>
              <w:rPr>
                <w:rFonts w:ascii="Cambria Math" w:eastAsia="MS Gothic" w:hAnsi="Cambria Math" w:cs="Cambria Math"/>
                <w:sz w:val="24"/>
                <w:szCs w:val="24"/>
                <w:lang w:eastAsia="ja-JP"/>
              </w:rPr>
            </w:pPr>
            <w:r w:rsidRPr="003C12E2">
              <w:rPr>
                <w:rFonts w:ascii="Cambria Math" w:eastAsia="MS Gothic" w:hAnsi="Cambria Math" w:cs="Cambria Math"/>
                <w:sz w:val="24"/>
                <w:szCs w:val="24"/>
                <w:lang w:eastAsia="ja-JP"/>
              </w:rPr>
              <w:t xml:space="preserve">∧∅ </w:t>
            </w:r>
            <w:r w:rsidRPr="003C12E2">
              <w:rPr>
                <w:rFonts w:ascii="Cambria Math" w:hAnsi="Cambria Math"/>
                <w:sz w:val="24"/>
                <w:szCs w:val="24"/>
                <w:lang w:eastAsia="ja-JP"/>
              </w:rPr>
              <w:sym w:font="Symbol" w:char="F0AE"/>
            </w:r>
            <w:r w:rsidRPr="003C12E2">
              <w:rPr>
                <w:rFonts w:ascii="Cambria Math" w:eastAsia="MS Gothic" w:hAnsi="Cambria Math" w:cs="Cambria Math"/>
                <w:sz w:val="24"/>
                <w:szCs w:val="24"/>
                <w:lang w:eastAsia="ja-JP"/>
              </w:rPr>
              <w:t xml:space="preserve"> ¬∃x x=x</w:t>
            </w:r>
          </w:p>
        </w:tc>
        <w:tc>
          <w:tcPr>
            <w:tcW w:w="4508" w:type="dxa"/>
          </w:tcPr>
          <w:p w14:paraId="51BF8255" w14:textId="147E3F8F" w:rsidR="00EC4D6D" w:rsidRPr="003C12E2" w:rsidRDefault="00EC4D6D" w:rsidP="001A45DE">
            <w:pPr>
              <w:spacing w:line="480" w:lineRule="auto"/>
              <w:rPr>
                <w:rFonts w:ascii="Cambria Math" w:eastAsia="MS Gothic" w:hAnsi="Cambria Math" w:cs="Cambria Math"/>
                <w:sz w:val="24"/>
                <w:szCs w:val="24"/>
                <w:lang w:eastAsia="ja-JP"/>
              </w:rPr>
            </w:pPr>
            <w:r w:rsidRPr="003C12E2">
              <w:rPr>
                <w:rFonts w:ascii="Cambria Math" w:eastAsia="MS Gothic" w:hAnsi="Cambria Math" w:cs="Cambria Math"/>
                <w:sz w:val="24"/>
                <w:szCs w:val="24"/>
                <w:lang w:eastAsia="ja-JP"/>
              </w:rPr>
              <w:t xml:space="preserve">From the assumption that the null conjunction </w:t>
            </w:r>
            <w:r w:rsidR="00D40056">
              <w:rPr>
                <w:rFonts w:ascii="Cambria Math" w:eastAsia="MS Gothic" w:hAnsi="Cambria Math" w:cs="Cambria Math"/>
                <w:sz w:val="24"/>
                <w:szCs w:val="24"/>
                <w:lang w:eastAsia="ja-JP"/>
              </w:rPr>
              <w:t xml:space="preserve">represents (i.e. </w:t>
            </w:r>
            <w:r w:rsidR="001A45DE">
              <w:rPr>
                <w:rFonts w:ascii="Cambria Math" w:eastAsia="MS Gothic" w:hAnsi="Cambria Math" w:cs="Cambria Math"/>
                <w:sz w:val="24"/>
                <w:szCs w:val="24"/>
                <w:lang w:eastAsia="ja-JP"/>
              </w:rPr>
              <w:t>is true only with respect to</w:t>
            </w:r>
            <w:r w:rsidR="00D40056">
              <w:rPr>
                <w:rFonts w:ascii="Cambria Math" w:eastAsia="MS Gothic" w:hAnsi="Cambria Math" w:cs="Cambria Math"/>
                <w:sz w:val="24"/>
                <w:szCs w:val="24"/>
                <w:lang w:eastAsia="ja-JP"/>
              </w:rPr>
              <w:t>)</w:t>
            </w:r>
            <w:r w:rsidR="001A45DE">
              <w:rPr>
                <w:rFonts w:ascii="Cambria Math" w:eastAsia="MS Gothic" w:hAnsi="Cambria Math" w:cs="Cambria Math"/>
                <w:sz w:val="24"/>
                <w:szCs w:val="24"/>
                <w:lang w:eastAsia="ja-JP"/>
              </w:rPr>
              <w:t xml:space="preserve"> the</w:t>
            </w:r>
            <w:r w:rsidRPr="003C12E2">
              <w:rPr>
                <w:rFonts w:ascii="Cambria Math" w:eastAsia="MS Gothic" w:hAnsi="Cambria Math" w:cs="Cambria Math"/>
                <w:sz w:val="24"/>
                <w:szCs w:val="24"/>
                <w:lang w:eastAsia="ja-JP"/>
              </w:rPr>
              <w:t xml:space="preserve"> empty world</w:t>
            </w:r>
          </w:p>
        </w:tc>
      </w:tr>
      <w:tr w:rsidR="00EC4D6D" w:rsidRPr="003C12E2" w14:paraId="3677567F" w14:textId="77777777" w:rsidTr="00266BFB">
        <w:tc>
          <w:tcPr>
            <w:tcW w:w="4508" w:type="dxa"/>
          </w:tcPr>
          <w:p w14:paraId="50766FDC" w14:textId="17157CF9" w:rsidR="00EC4D6D" w:rsidRPr="003C12E2" w:rsidRDefault="00EC4D6D" w:rsidP="003C12E2">
            <w:pPr>
              <w:pStyle w:val="ListParagraph"/>
              <w:numPr>
                <w:ilvl w:val="0"/>
                <w:numId w:val="2"/>
              </w:numPr>
              <w:spacing w:line="480" w:lineRule="auto"/>
              <w:rPr>
                <w:rFonts w:ascii="Cambria Math" w:eastAsia="MS Gothic" w:hAnsi="Cambria Math" w:cs="Cambria Math"/>
                <w:sz w:val="24"/>
                <w:szCs w:val="24"/>
                <w:lang w:eastAsia="ja-JP"/>
              </w:rPr>
            </w:pPr>
            <w:r w:rsidRPr="003C12E2">
              <w:rPr>
                <w:rFonts w:ascii="Cambria Math" w:eastAsia="MS Gothic" w:hAnsi="Cambria Math" w:cs="Cambria Math"/>
                <w:sz w:val="24"/>
                <w:szCs w:val="24"/>
                <w:lang w:eastAsia="ja-JP"/>
              </w:rPr>
              <w:t>∧∅</w:t>
            </w:r>
          </w:p>
        </w:tc>
        <w:tc>
          <w:tcPr>
            <w:tcW w:w="4508" w:type="dxa"/>
          </w:tcPr>
          <w:p w14:paraId="6AAE2967" w14:textId="513881EF" w:rsidR="00EC4D6D" w:rsidRPr="003C12E2" w:rsidRDefault="00EC4D6D" w:rsidP="003C12E2">
            <w:pPr>
              <w:spacing w:line="480" w:lineRule="auto"/>
              <w:rPr>
                <w:rFonts w:ascii="Cambria Math" w:eastAsia="MS Gothic" w:hAnsi="Cambria Math" w:cs="Cambria Math"/>
                <w:sz w:val="24"/>
                <w:szCs w:val="24"/>
                <w:lang w:eastAsia="ja-JP"/>
              </w:rPr>
            </w:pPr>
            <w:r w:rsidRPr="003C12E2">
              <w:rPr>
                <w:rFonts w:ascii="Cambria Math" w:eastAsia="MS Gothic" w:hAnsi="Cambria Math" w:cs="Cambria Math"/>
                <w:sz w:val="24"/>
                <w:szCs w:val="24"/>
                <w:lang w:eastAsia="ja-JP"/>
              </w:rPr>
              <w:t>From the assumption that the null conjunction equals the True</w:t>
            </w:r>
          </w:p>
        </w:tc>
      </w:tr>
      <w:tr w:rsidR="00EC4D6D" w:rsidRPr="003C12E2" w14:paraId="261EEFC7" w14:textId="77777777" w:rsidTr="00266BFB">
        <w:tc>
          <w:tcPr>
            <w:tcW w:w="4508" w:type="dxa"/>
          </w:tcPr>
          <w:p w14:paraId="1B3E0634" w14:textId="3DABEACE" w:rsidR="00EC4D6D" w:rsidRPr="003C12E2" w:rsidRDefault="00EC4D6D" w:rsidP="003C12E2">
            <w:pPr>
              <w:pStyle w:val="ListParagraph"/>
              <w:numPr>
                <w:ilvl w:val="0"/>
                <w:numId w:val="2"/>
              </w:numPr>
              <w:spacing w:line="480" w:lineRule="auto"/>
              <w:rPr>
                <w:rFonts w:ascii="Cambria Math" w:eastAsia="MS Gothic" w:hAnsi="Cambria Math" w:cs="Cambria Math"/>
                <w:sz w:val="24"/>
                <w:szCs w:val="24"/>
                <w:lang w:eastAsia="ja-JP"/>
              </w:rPr>
            </w:pPr>
            <w:r w:rsidRPr="003C12E2">
              <w:rPr>
                <w:rFonts w:ascii="Cambria Math" w:eastAsia="MS Gothic" w:hAnsi="Cambria Math" w:cs="Cambria Math"/>
                <w:sz w:val="24"/>
                <w:szCs w:val="24"/>
                <w:lang w:eastAsia="ja-JP"/>
              </w:rPr>
              <w:t>¬∃x x=x</w:t>
            </w:r>
          </w:p>
        </w:tc>
        <w:tc>
          <w:tcPr>
            <w:tcW w:w="4508" w:type="dxa"/>
          </w:tcPr>
          <w:p w14:paraId="3580B7FB" w14:textId="4C1862A2" w:rsidR="00EC4D6D" w:rsidRPr="003C12E2" w:rsidRDefault="00EC4D6D" w:rsidP="003C12E2">
            <w:pPr>
              <w:spacing w:line="480" w:lineRule="auto"/>
              <w:rPr>
                <w:rFonts w:ascii="Cambria Math" w:eastAsia="MS Gothic" w:hAnsi="Cambria Math" w:cs="Cambria Math"/>
                <w:sz w:val="24"/>
                <w:szCs w:val="24"/>
                <w:lang w:eastAsia="ja-JP"/>
              </w:rPr>
            </w:pPr>
            <w:r w:rsidRPr="003C12E2">
              <w:rPr>
                <w:rFonts w:ascii="Cambria Math" w:eastAsia="MS Gothic" w:hAnsi="Cambria Math" w:cs="Cambria Math"/>
                <w:sz w:val="24"/>
                <w:szCs w:val="24"/>
                <w:lang w:eastAsia="ja-JP"/>
              </w:rPr>
              <w:t>From 1 and 2</w:t>
            </w:r>
          </w:p>
        </w:tc>
      </w:tr>
    </w:tbl>
    <w:p w14:paraId="64E227A6" w14:textId="6593FCB4" w:rsidR="00266BFB" w:rsidRPr="003C12E2" w:rsidRDefault="00266BFB" w:rsidP="003C12E2">
      <w:pPr>
        <w:spacing w:line="480" w:lineRule="auto"/>
        <w:rPr>
          <w:rFonts w:ascii="Cambria Math" w:eastAsia="MS Gothic" w:hAnsi="Cambria Math" w:cs="Cambria Math"/>
          <w:sz w:val="24"/>
          <w:szCs w:val="24"/>
          <w:lang w:eastAsia="ja-JP"/>
        </w:rPr>
      </w:pPr>
    </w:p>
    <w:p w14:paraId="795271BC" w14:textId="0B4E7C57" w:rsidR="00036CDE" w:rsidRDefault="00AE79CC" w:rsidP="003C12E2">
      <w:pPr>
        <w:spacing w:line="480" w:lineRule="auto"/>
        <w:rPr>
          <w:rFonts w:ascii="Cambria Math" w:eastAsia="MS Gothic" w:hAnsi="Cambria Math" w:cs="Cambria Math"/>
          <w:sz w:val="24"/>
          <w:szCs w:val="24"/>
          <w:lang w:eastAsia="ja-JP"/>
        </w:rPr>
      </w:pPr>
      <w:r>
        <w:rPr>
          <w:rFonts w:ascii="Cambria Math" w:eastAsia="MS Gothic" w:hAnsi="Cambria Math" w:cs="Cambria Math"/>
          <w:sz w:val="24"/>
          <w:szCs w:val="24"/>
          <w:lang w:eastAsia="ja-JP"/>
        </w:rPr>
        <w:t xml:space="preserve">(This schematic representation of the argument also makes clear </w:t>
      </w:r>
      <w:r w:rsidR="00B43307">
        <w:rPr>
          <w:rFonts w:ascii="Cambria Math" w:eastAsia="MS Gothic" w:hAnsi="Cambria Math" w:cs="Cambria Math"/>
          <w:sz w:val="24"/>
          <w:szCs w:val="24"/>
          <w:lang w:eastAsia="ja-JP"/>
        </w:rPr>
        <w:t>why it does not depend on the assumption that there is only one empty world</w:t>
      </w:r>
      <w:r>
        <w:rPr>
          <w:rFonts w:ascii="Cambria Math" w:eastAsia="MS Gothic" w:hAnsi="Cambria Math" w:cs="Cambria Math"/>
          <w:sz w:val="24"/>
          <w:szCs w:val="24"/>
          <w:lang w:eastAsia="ja-JP"/>
        </w:rPr>
        <w:t xml:space="preserve">:  premise 1 </w:t>
      </w:r>
      <w:r w:rsidR="00B43307">
        <w:rPr>
          <w:rFonts w:ascii="Cambria Math" w:eastAsia="MS Gothic" w:hAnsi="Cambria Math" w:cs="Cambria Math"/>
          <w:sz w:val="24"/>
          <w:szCs w:val="24"/>
          <w:lang w:eastAsia="ja-JP"/>
        </w:rPr>
        <w:t xml:space="preserve">can </w:t>
      </w:r>
      <w:proofErr w:type="gramStart"/>
      <w:r w:rsidR="00B43307">
        <w:rPr>
          <w:rFonts w:ascii="Cambria Math" w:eastAsia="MS Gothic" w:hAnsi="Cambria Math" w:cs="Cambria Math"/>
          <w:sz w:val="24"/>
          <w:szCs w:val="24"/>
          <w:lang w:eastAsia="ja-JP"/>
        </w:rPr>
        <w:t>be based on</w:t>
      </w:r>
      <w:r>
        <w:rPr>
          <w:rFonts w:ascii="Cambria Math" w:eastAsia="MS Gothic" w:hAnsi="Cambria Math" w:cs="Cambria Math"/>
          <w:sz w:val="24"/>
          <w:szCs w:val="24"/>
          <w:lang w:eastAsia="ja-JP"/>
        </w:rPr>
        <w:t xml:space="preserve"> the assumption</w:t>
      </w:r>
      <w:proofErr w:type="gramEnd"/>
      <w:r>
        <w:rPr>
          <w:rFonts w:ascii="Cambria Math" w:eastAsia="MS Gothic" w:hAnsi="Cambria Math" w:cs="Cambria Math"/>
          <w:sz w:val="24"/>
          <w:szCs w:val="24"/>
          <w:lang w:eastAsia="ja-JP"/>
        </w:rPr>
        <w:t xml:space="preserve"> that </w:t>
      </w:r>
      <w:r w:rsidRPr="00AE79CC">
        <w:rPr>
          <w:rFonts w:ascii="Cambria Math" w:eastAsia="MS Gothic" w:hAnsi="Cambria Math" w:cs="Cambria Math"/>
          <w:sz w:val="24"/>
          <w:szCs w:val="24"/>
          <w:lang w:eastAsia="ja-JP"/>
        </w:rPr>
        <w:t>the null conjunction is true only with respect to empty world</w:t>
      </w:r>
      <w:r w:rsidRPr="006D4951">
        <w:rPr>
          <w:rFonts w:ascii="Cambria Math" w:eastAsia="MS Gothic" w:hAnsi="Cambria Math" w:cs="Cambria Math"/>
          <w:i/>
          <w:sz w:val="24"/>
          <w:szCs w:val="24"/>
          <w:lang w:eastAsia="ja-JP"/>
        </w:rPr>
        <w:t>s</w:t>
      </w:r>
      <w:r>
        <w:rPr>
          <w:rFonts w:ascii="Cambria Math" w:eastAsia="MS Gothic" w:hAnsi="Cambria Math" w:cs="Cambria Math"/>
          <w:sz w:val="24"/>
          <w:szCs w:val="24"/>
          <w:lang w:eastAsia="ja-JP"/>
        </w:rPr>
        <w:t>.)</w:t>
      </w:r>
    </w:p>
    <w:p w14:paraId="0032D182" w14:textId="77777777" w:rsidR="00AE79CC" w:rsidRPr="003C12E2" w:rsidRDefault="00AE79CC" w:rsidP="003C12E2">
      <w:pPr>
        <w:spacing w:line="480" w:lineRule="auto"/>
        <w:rPr>
          <w:rFonts w:ascii="Cambria Math" w:eastAsia="MS Gothic" w:hAnsi="Cambria Math" w:cs="Cambria Math"/>
          <w:sz w:val="24"/>
          <w:szCs w:val="24"/>
          <w:lang w:eastAsia="ja-JP"/>
        </w:rPr>
      </w:pPr>
    </w:p>
    <w:p w14:paraId="13B68AC3" w14:textId="5739568B" w:rsidR="0013384B" w:rsidRPr="003C12E2" w:rsidRDefault="00817647" w:rsidP="003C12E2">
      <w:pPr>
        <w:pStyle w:val="ListParagraph"/>
        <w:numPr>
          <w:ilvl w:val="0"/>
          <w:numId w:val="1"/>
        </w:numPr>
        <w:spacing w:line="480" w:lineRule="auto"/>
        <w:rPr>
          <w:rFonts w:ascii="Cambria Math" w:eastAsia="MS Gothic" w:hAnsi="Cambria Math" w:cs="Cambria Math"/>
          <w:sz w:val="24"/>
          <w:szCs w:val="24"/>
          <w:lang w:eastAsia="ja-JP"/>
        </w:rPr>
      </w:pPr>
      <w:r w:rsidRPr="003C12E2">
        <w:rPr>
          <w:rFonts w:ascii="Cambria Math" w:eastAsia="MS Gothic" w:hAnsi="Cambria Math" w:cs="Cambria Math"/>
          <w:sz w:val="24"/>
          <w:szCs w:val="24"/>
          <w:lang w:eastAsia="ja-JP"/>
        </w:rPr>
        <w:t xml:space="preserve">The null conjunction </w:t>
      </w:r>
      <w:r w:rsidRPr="003C12E2">
        <w:rPr>
          <w:rFonts w:ascii="Cambria Math" w:eastAsia="MS Gothic" w:hAnsi="Cambria Math" w:cs="Cambria Math"/>
          <w:i/>
          <w:iCs/>
          <w:sz w:val="24"/>
          <w:szCs w:val="24"/>
          <w:lang w:eastAsia="ja-JP"/>
        </w:rPr>
        <w:t>nullified</w:t>
      </w:r>
    </w:p>
    <w:p w14:paraId="6B9E063E" w14:textId="67B2DCC8" w:rsidR="00F02E7E" w:rsidRPr="003C12E2" w:rsidRDefault="00FF7B2E" w:rsidP="003C12E2">
      <w:pPr>
        <w:spacing w:line="480" w:lineRule="auto"/>
        <w:rPr>
          <w:rFonts w:ascii="Cambria Math" w:eastAsia="MS Gothic" w:hAnsi="Cambria Math" w:cs="Cambria Math"/>
          <w:sz w:val="24"/>
          <w:szCs w:val="24"/>
          <w:lang w:eastAsia="ja-JP"/>
        </w:rPr>
      </w:pPr>
      <w:r w:rsidRPr="003C12E2">
        <w:rPr>
          <w:rFonts w:ascii="Cambria Math" w:eastAsia="MS Gothic" w:hAnsi="Cambria Math" w:cs="Cambria Math"/>
          <w:sz w:val="24"/>
          <w:szCs w:val="24"/>
          <w:lang w:eastAsia="ja-JP"/>
        </w:rPr>
        <w:t xml:space="preserve">Perhaps </w:t>
      </w:r>
      <w:r w:rsidR="00072C71" w:rsidRPr="003C12E2">
        <w:rPr>
          <w:rFonts w:ascii="Cambria Math" w:eastAsia="MS Gothic" w:hAnsi="Cambria Math" w:cs="Cambria Math"/>
          <w:sz w:val="24"/>
          <w:szCs w:val="24"/>
          <w:lang w:eastAsia="ja-JP"/>
        </w:rPr>
        <w:t>the conclusion is not as unpa</w:t>
      </w:r>
      <w:r w:rsidR="00190947" w:rsidRPr="003C12E2">
        <w:rPr>
          <w:rFonts w:ascii="Cambria Math" w:eastAsia="MS Gothic" w:hAnsi="Cambria Math" w:cs="Cambria Math"/>
          <w:sz w:val="24"/>
          <w:szCs w:val="24"/>
          <w:lang w:eastAsia="ja-JP"/>
        </w:rPr>
        <w:t>latable as it seems. Perhaps the actual</w:t>
      </w:r>
      <w:r w:rsidR="00072C71" w:rsidRPr="003C12E2">
        <w:rPr>
          <w:rFonts w:ascii="Cambria Math" w:eastAsia="MS Gothic" w:hAnsi="Cambria Math" w:cs="Cambria Math"/>
          <w:sz w:val="24"/>
          <w:szCs w:val="24"/>
          <w:lang w:eastAsia="ja-JP"/>
        </w:rPr>
        <w:t xml:space="preserve"> world </w:t>
      </w:r>
      <w:r w:rsidR="00F5589B" w:rsidRPr="003C12E2">
        <w:rPr>
          <w:rFonts w:ascii="Cambria Math" w:eastAsia="MS Gothic" w:hAnsi="Cambria Math" w:cs="Cambria Math"/>
          <w:sz w:val="24"/>
          <w:szCs w:val="24"/>
          <w:lang w:eastAsia="ja-JP"/>
        </w:rPr>
        <w:t>is</w:t>
      </w:r>
      <w:r w:rsidR="00072C71" w:rsidRPr="003C12E2">
        <w:rPr>
          <w:rFonts w:ascii="Cambria Math" w:eastAsia="MS Gothic" w:hAnsi="Cambria Math" w:cs="Cambria Math"/>
          <w:sz w:val="24"/>
          <w:szCs w:val="24"/>
          <w:lang w:eastAsia="ja-JP"/>
        </w:rPr>
        <w:t xml:space="preserve"> both empty and non-empty. As Robert Nozick suggests in connection with a version of modal realism that (unlike </w:t>
      </w:r>
      <w:r w:rsidR="00373702" w:rsidRPr="003C12E2">
        <w:rPr>
          <w:rFonts w:ascii="Cambria Math" w:eastAsia="MS Gothic" w:hAnsi="Cambria Math" w:cs="Cambria Math"/>
          <w:sz w:val="24"/>
          <w:szCs w:val="24"/>
          <w:lang w:eastAsia="ja-JP"/>
        </w:rPr>
        <w:t>the version presented in</w:t>
      </w:r>
      <w:r w:rsidR="00072C71" w:rsidRPr="003C12E2">
        <w:rPr>
          <w:rFonts w:ascii="Cambria Math" w:eastAsia="MS Gothic" w:hAnsi="Cambria Math" w:cs="Cambria Math"/>
          <w:sz w:val="24"/>
          <w:szCs w:val="24"/>
          <w:lang w:eastAsia="ja-JP"/>
        </w:rPr>
        <w:t xml:space="preserve"> Lewis</w:t>
      </w:r>
      <w:r w:rsidR="00373702" w:rsidRPr="003C12E2">
        <w:rPr>
          <w:rFonts w:ascii="Cambria Math" w:eastAsia="MS Gothic" w:hAnsi="Cambria Math" w:cs="Cambria Math"/>
          <w:sz w:val="24"/>
          <w:szCs w:val="24"/>
          <w:lang w:eastAsia="ja-JP"/>
        </w:rPr>
        <w:t xml:space="preserve"> 2001[1986]</w:t>
      </w:r>
      <w:r w:rsidR="00072C71" w:rsidRPr="003C12E2">
        <w:rPr>
          <w:rFonts w:ascii="Cambria Math" w:eastAsia="MS Gothic" w:hAnsi="Cambria Math" w:cs="Cambria Math"/>
          <w:sz w:val="24"/>
          <w:szCs w:val="24"/>
          <w:lang w:eastAsia="ja-JP"/>
        </w:rPr>
        <w:t>) countenances empty worlds:</w:t>
      </w:r>
      <w:r w:rsidRPr="003C12E2">
        <w:rPr>
          <w:rFonts w:ascii="Cambria Math" w:eastAsia="MS Gothic" w:hAnsi="Cambria Math" w:cs="Cambria Math"/>
          <w:sz w:val="24"/>
          <w:szCs w:val="24"/>
          <w:lang w:eastAsia="ja-JP"/>
        </w:rPr>
        <w:t xml:space="preserve"> “Why is there something rather than nothing? There isn’t. There’s both” (</w:t>
      </w:r>
      <w:r w:rsidR="00072C71" w:rsidRPr="003C12E2">
        <w:rPr>
          <w:rFonts w:ascii="Cambria Math" w:eastAsia="MS Gothic" w:hAnsi="Cambria Math" w:cs="Cambria Math"/>
          <w:sz w:val="24"/>
          <w:szCs w:val="24"/>
          <w:lang w:eastAsia="ja-JP"/>
        </w:rPr>
        <w:t>Nozick 1981,</w:t>
      </w:r>
      <w:r w:rsidRPr="003C12E2">
        <w:rPr>
          <w:rFonts w:ascii="Cambria Math" w:eastAsia="MS Gothic" w:hAnsi="Cambria Math" w:cs="Cambria Math"/>
          <w:sz w:val="24"/>
          <w:szCs w:val="24"/>
          <w:lang w:eastAsia="ja-JP"/>
        </w:rPr>
        <w:t xml:space="preserve"> 130). </w:t>
      </w:r>
      <w:r w:rsidR="00072C71" w:rsidRPr="003C12E2">
        <w:rPr>
          <w:rFonts w:ascii="Cambria Math" w:eastAsia="MS Gothic" w:hAnsi="Cambria Math" w:cs="Cambria Math"/>
          <w:sz w:val="24"/>
          <w:szCs w:val="24"/>
          <w:lang w:eastAsia="ja-JP"/>
        </w:rPr>
        <w:t xml:space="preserve">However, </w:t>
      </w:r>
      <w:r w:rsidR="00276EF0" w:rsidRPr="003C12E2">
        <w:rPr>
          <w:rFonts w:ascii="Cambria Math" w:eastAsia="MS Gothic" w:hAnsi="Cambria Math" w:cs="Cambria Math"/>
          <w:sz w:val="24"/>
          <w:szCs w:val="24"/>
          <w:lang w:eastAsia="ja-JP"/>
        </w:rPr>
        <w:t xml:space="preserve">here we are sliding into a different understanding of empty worlds, </w:t>
      </w:r>
      <w:r w:rsidR="00F02E7E" w:rsidRPr="003C12E2">
        <w:rPr>
          <w:rFonts w:ascii="Cambria Math" w:eastAsia="MS Gothic" w:hAnsi="Cambria Math" w:cs="Cambria Math"/>
          <w:sz w:val="24"/>
          <w:szCs w:val="24"/>
          <w:lang w:eastAsia="ja-JP"/>
        </w:rPr>
        <w:t>as</w:t>
      </w:r>
      <w:r w:rsidR="00276EF0" w:rsidRPr="003C12E2">
        <w:rPr>
          <w:rFonts w:ascii="Cambria Math" w:eastAsia="MS Gothic" w:hAnsi="Cambria Math" w:cs="Cambria Math"/>
          <w:sz w:val="24"/>
          <w:szCs w:val="24"/>
          <w:lang w:eastAsia="ja-JP"/>
        </w:rPr>
        <w:t xml:space="preserve"> (empty) side</w:t>
      </w:r>
      <w:r w:rsidR="00F02E7E" w:rsidRPr="003C12E2">
        <w:rPr>
          <w:rFonts w:ascii="Cambria Math" w:eastAsia="MS Gothic" w:hAnsi="Cambria Math" w:cs="Cambria Math"/>
          <w:sz w:val="24"/>
          <w:szCs w:val="24"/>
          <w:lang w:eastAsia="ja-JP"/>
        </w:rPr>
        <w:t xml:space="preserve"> </w:t>
      </w:r>
      <w:r w:rsidR="00276EF0" w:rsidRPr="003C12E2">
        <w:rPr>
          <w:rFonts w:ascii="Cambria Math" w:eastAsia="MS Gothic" w:hAnsi="Cambria Math" w:cs="Cambria Math"/>
          <w:sz w:val="24"/>
          <w:szCs w:val="24"/>
          <w:lang w:eastAsia="ja-JP"/>
        </w:rPr>
        <w:t xml:space="preserve">pockets </w:t>
      </w:r>
      <w:r w:rsidR="00F02E7E" w:rsidRPr="003C12E2">
        <w:rPr>
          <w:rFonts w:ascii="Cambria Math" w:eastAsia="MS Gothic" w:hAnsi="Cambria Math" w:cs="Cambria Math"/>
          <w:sz w:val="24"/>
          <w:szCs w:val="24"/>
          <w:lang w:eastAsia="ja-JP"/>
        </w:rPr>
        <w:t>of (</w:t>
      </w:r>
      <w:r w:rsidR="00276EF0" w:rsidRPr="003C12E2">
        <w:rPr>
          <w:rFonts w:ascii="Cambria Math" w:eastAsia="MS Gothic" w:hAnsi="Cambria Math" w:cs="Cambria Math"/>
          <w:sz w:val="24"/>
          <w:szCs w:val="24"/>
          <w:lang w:eastAsia="ja-JP"/>
        </w:rPr>
        <w:t>non-empty</w:t>
      </w:r>
      <w:r w:rsidR="00F02E7E" w:rsidRPr="003C12E2">
        <w:rPr>
          <w:rFonts w:ascii="Cambria Math" w:eastAsia="MS Gothic" w:hAnsi="Cambria Math" w:cs="Cambria Math"/>
          <w:sz w:val="24"/>
          <w:szCs w:val="24"/>
          <w:lang w:eastAsia="ja-JP"/>
        </w:rPr>
        <w:t>)</w:t>
      </w:r>
      <w:r w:rsidR="00276EF0" w:rsidRPr="003C12E2">
        <w:rPr>
          <w:rFonts w:ascii="Cambria Math" w:eastAsia="MS Gothic" w:hAnsi="Cambria Math" w:cs="Cambria Math"/>
          <w:sz w:val="24"/>
          <w:szCs w:val="24"/>
          <w:lang w:eastAsia="ja-JP"/>
        </w:rPr>
        <w:t xml:space="preserve"> worlds</w:t>
      </w:r>
      <w:r w:rsidR="00F02E7E" w:rsidRPr="003C12E2">
        <w:rPr>
          <w:rFonts w:ascii="Cambria Math" w:eastAsia="MS Gothic" w:hAnsi="Cambria Math" w:cs="Cambria Math"/>
          <w:sz w:val="24"/>
          <w:szCs w:val="24"/>
          <w:lang w:eastAsia="ja-JP"/>
        </w:rPr>
        <w:t xml:space="preserve"> rather than worlds in themselves. Presumably, when Armstrong denied that his theory can countenance empty worlds, and when Efird and Stoneham contradicted him, they did not have such side pockets in mind.</w:t>
      </w:r>
      <w:r w:rsidR="00437603">
        <w:rPr>
          <w:rStyle w:val="EndnoteReference"/>
          <w:rFonts w:ascii="Cambria Math" w:eastAsia="MS Gothic" w:hAnsi="Cambria Math" w:cs="Cambria Math"/>
          <w:sz w:val="24"/>
          <w:szCs w:val="24"/>
          <w:lang w:eastAsia="ja-JP"/>
        </w:rPr>
        <w:endnoteReference w:id="10"/>
      </w:r>
      <w:r w:rsidR="00F02E7E" w:rsidRPr="003C12E2">
        <w:rPr>
          <w:rFonts w:ascii="Cambria Math" w:eastAsia="MS Gothic" w:hAnsi="Cambria Math" w:cs="Cambria Math"/>
          <w:sz w:val="24"/>
          <w:szCs w:val="24"/>
          <w:lang w:eastAsia="ja-JP"/>
        </w:rPr>
        <w:t xml:space="preserve">  Rather, they were thinking of a </w:t>
      </w:r>
      <w:r w:rsidR="00F02E7E" w:rsidRPr="003C12E2">
        <w:rPr>
          <w:rFonts w:ascii="Cambria Math" w:eastAsia="MS Gothic" w:hAnsi="Cambria Math" w:cs="Cambria Math"/>
          <w:i/>
          <w:iCs/>
          <w:sz w:val="24"/>
          <w:szCs w:val="24"/>
          <w:lang w:eastAsia="ja-JP"/>
        </w:rPr>
        <w:t>complete</w:t>
      </w:r>
      <w:r w:rsidR="00F02E7E" w:rsidRPr="003C12E2">
        <w:rPr>
          <w:rFonts w:ascii="Cambria Math" w:eastAsia="MS Gothic" w:hAnsi="Cambria Math" w:cs="Cambria Math"/>
          <w:sz w:val="24"/>
          <w:szCs w:val="24"/>
          <w:lang w:eastAsia="ja-JP"/>
        </w:rPr>
        <w:t xml:space="preserve"> way the world might have been</w:t>
      </w:r>
      <w:r w:rsidR="00F5589B" w:rsidRPr="003C12E2">
        <w:rPr>
          <w:rFonts w:ascii="Cambria Math" w:eastAsia="MS Gothic" w:hAnsi="Cambria Math" w:cs="Cambria Math"/>
          <w:sz w:val="24"/>
          <w:szCs w:val="24"/>
          <w:lang w:eastAsia="ja-JP"/>
        </w:rPr>
        <w:t xml:space="preserve">, </w:t>
      </w:r>
      <w:r w:rsidR="00F02E7E" w:rsidRPr="003C12E2">
        <w:rPr>
          <w:rFonts w:ascii="Cambria Math" w:eastAsia="MS Gothic" w:hAnsi="Cambria Math" w:cs="Cambria Math"/>
          <w:sz w:val="24"/>
          <w:szCs w:val="24"/>
          <w:lang w:eastAsia="ja-JP"/>
        </w:rPr>
        <w:t xml:space="preserve">a way that precludes </w:t>
      </w:r>
      <w:r w:rsidR="00F02E7E" w:rsidRPr="003C12E2">
        <w:rPr>
          <w:rFonts w:ascii="Cambria Math" w:eastAsia="MS Gothic" w:hAnsi="Cambria Math" w:cs="Cambria Math"/>
          <w:i/>
          <w:sz w:val="24"/>
          <w:szCs w:val="24"/>
          <w:lang w:eastAsia="ja-JP"/>
        </w:rPr>
        <w:t>anything</w:t>
      </w:r>
      <w:r w:rsidR="00F02E7E" w:rsidRPr="003C12E2">
        <w:rPr>
          <w:rFonts w:ascii="Cambria Math" w:eastAsia="MS Gothic" w:hAnsi="Cambria Math" w:cs="Cambria Math"/>
          <w:sz w:val="24"/>
          <w:szCs w:val="24"/>
          <w:lang w:eastAsia="ja-JP"/>
        </w:rPr>
        <w:t xml:space="preserve"> from existing (alongside nothing).</w:t>
      </w:r>
      <w:r w:rsidR="00F51D5C">
        <w:rPr>
          <w:rFonts w:ascii="Cambria Math" w:eastAsia="MS Gothic" w:hAnsi="Cambria Math" w:cs="Cambria Math"/>
          <w:sz w:val="24"/>
          <w:szCs w:val="24"/>
          <w:lang w:eastAsia="ja-JP"/>
        </w:rPr>
        <w:t xml:space="preserve"> </w:t>
      </w:r>
      <w:r w:rsidR="0019323D">
        <w:rPr>
          <w:rFonts w:ascii="Cambria Math" w:eastAsia="MS Gothic" w:hAnsi="Cambria Math" w:cs="Cambria Math"/>
          <w:sz w:val="24"/>
          <w:szCs w:val="24"/>
          <w:lang w:eastAsia="ja-JP"/>
        </w:rPr>
        <w:t xml:space="preserve">In other words, for them, a world is a totality, comprising </w:t>
      </w:r>
      <w:r w:rsidR="0019323D" w:rsidRPr="006D4951">
        <w:rPr>
          <w:rFonts w:ascii="Cambria Math" w:eastAsia="MS Gothic" w:hAnsi="Cambria Math" w:cs="Cambria Math"/>
          <w:i/>
          <w:sz w:val="24"/>
          <w:szCs w:val="24"/>
          <w:lang w:eastAsia="ja-JP"/>
        </w:rPr>
        <w:t>everything</w:t>
      </w:r>
      <w:r w:rsidR="0019323D">
        <w:rPr>
          <w:rFonts w:ascii="Cambria Math" w:eastAsia="MS Gothic" w:hAnsi="Cambria Math" w:cs="Cambria Math"/>
          <w:sz w:val="24"/>
          <w:szCs w:val="24"/>
          <w:lang w:eastAsia="ja-JP"/>
        </w:rPr>
        <w:t xml:space="preserve"> that exists or is the case</w:t>
      </w:r>
      <w:r w:rsidR="009566A0">
        <w:rPr>
          <w:rFonts w:ascii="Cambria Math" w:eastAsia="MS Gothic" w:hAnsi="Cambria Math" w:cs="Cambria Math"/>
          <w:sz w:val="24"/>
          <w:szCs w:val="24"/>
          <w:lang w:eastAsia="ja-JP"/>
        </w:rPr>
        <w:t xml:space="preserve">—not just within a certain region, spatiotemporal system or universe, but </w:t>
      </w:r>
      <w:r w:rsidR="009566A0" w:rsidRPr="006D4951">
        <w:rPr>
          <w:rFonts w:ascii="Cambria Math" w:eastAsia="MS Gothic" w:hAnsi="Cambria Math" w:cs="Cambria Math"/>
          <w:i/>
          <w:sz w:val="24"/>
          <w:szCs w:val="24"/>
          <w:lang w:eastAsia="ja-JP"/>
        </w:rPr>
        <w:t>absolutely</w:t>
      </w:r>
      <w:r w:rsidR="009566A0">
        <w:rPr>
          <w:rFonts w:ascii="Cambria Math" w:eastAsia="MS Gothic" w:hAnsi="Cambria Math" w:cs="Cambria Math"/>
          <w:sz w:val="24"/>
          <w:szCs w:val="24"/>
          <w:lang w:eastAsia="ja-JP"/>
        </w:rPr>
        <w:t xml:space="preserve">. </w:t>
      </w:r>
      <w:r w:rsidR="0019323D">
        <w:rPr>
          <w:rFonts w:ascii="Cambria Math" w:eastAsia="MS Gothic" w:hAnsi="Cambria Math" w:cs="Cambria Math"/>
          <w:sz w:val="24"/>
          <w:szCs w:val="24"/>
          <w:lang w:eastAsia="ja-JP"/>
        </w:rPr>
        <w:t xml:space="preserve"> </w:t>
      </w:r>
      <w:r w:rsidR="009566A0">
        <w:rPr>
          <w:rFonts w:ascii="Cambria Math" w:eastAsia="MS Gothic" w:hAnsi="Cambria Math" w:cs="Cambria Math"/>
          <w:sz w:val="24"/>
          <w:szCs w:val="24"/>
          <w:lang w:eastAsia="ja-JP"/>
        </w:rPr>
        <w:t xml:space="preserve">In this </w:t>
      </w:r>
      <w:r w:rsidR="004F227C">
        <w:rPr>
          <w:rFonts w:ascii="Cambria Math" w:eastAsia="MS Gothic" w:hAnsi="Cambria Math" w:cs="Cambria Math"/>
          <w:sz w:val="24"/>
          <w:szCs w:val="24"/>
          <w:lang w:eastAsia="ja-JP"/>
        </w:rPr>
        <w:t>(</w:t>
      </w:r>
      <w:r w:rsidR="00483558">
        <w:rPr>
          <w:rFonts w:ascii="Cambria Math" w:eastAsia="MS Gothic" w:hAnsi="Cambria Math" w:cs="Cambria Math"/>
          <w:sz w:val="24"/>
          <w:szCs w:val="24"/>
          <w:lang w:eastAsia="ja-JP"/>
        </w:rPr>
        <w:t xml:space="preserve">absolute) </w:t>
      </w:r>
      <w:r w:rsidR="009566A0">
        <w:rPr>
          <w:rFonts w:ascii="Cambria Math" w:eastAsia="MS Gothic" w:hAnsi="Cambria Math" w:cs="Cambria Math"/>
          <w:sz w:val="24"/>
          <w:szCs w:val="24"/>
          <w:lang w:eastAsia="ja-JP"/>
        </w:rPr>
        <w:t xml:space="preserve">sense, there is only one </w:t>
      </w:r>
      <w:r w:rsidR="004F227C">
        <w:rPr>
          <w:rFonts w:ascii="Cambria Math" w:eastAsia="MS Gothic" w:hAnsi="Cambria Math" w:cs="Cambria Math"/>
          <w:sz w:val="24"/>
          <w:szCs w:val="24"/>
          <w:lang w:eastAsia="ja-JP"/>
        </w:rPr>
        <w:t>actual world,</w:t>
      </w:r>
      <w:r w:rsidR="009566A0">
        <w:rPr>
          <w:rFonts w:ascii="Cambria Math" w:eastAsia="MS Gothic" w:hAnsi="Cambria Math" w:cs="Cambria Math"/>
          <w:sz w:val="24"/>
          <w:szCs w:val="24"/>
          <w:lang w:eastAsia="ja-JP"/>
        </w:rPr>
        <w:t xml:space="preserve"> and </w:t>
      </w:r>
      <w:r w:rsidR="00483558">
        <w:rPr>
          <w:rFonts w:ascii="Cambria Math" w:eastAsia="MS Gothic" w:hAnsi="Cambria Math" w:cs="Cambria Math"/>
          <w:sz w:val="24"/>
          <w:szCs w:val="24"/>
          <w:lang w:eastAsia="ja-JP"/>
        </w:rPr>
        <w:t>it is either empty or non-empty, depending on whether there is something—say, an individual—in the (unrestricted) domain of the quantifier.</w:t>
      </w:r>
    </w:p>
    <w:p w14:paraId="746AC219" w14:textId="527F8323" w:rsidR="00F02E7E" w:rsidRPr="003C12E2" w:rsidRDefault="00F02E7E" w:rsidP="003C12E2">
      <w:pPr>
        <w:spacing w:line="480" w:lineRule="auto"/>
        <w:rPr>
          <w:rFonts w:ascii="Cambria Math" w:eastAsia="MS Gothic" w:hAnsi="Cambria Math" w:cs="Times New Roman"/>
          <w:sz w:val="24"/>
          <w:szCs w:val="24"/>
          <w:lang w:eastAsia="ja-JP"/>
        </w:rPr>
      </w:pPr>
      <w:r w:rsidRPr="003C12E2">
        <w:rPr>
          <w:rFonts w:ascii="Cambria Math" w:eastAsia="MS Gothic" w:hAnsi="Cambria Math" w:cs="Cambria Math"/>
          <w:sz w:val="24"/>
          <w:szCs w:val="24"/>
          <w:lang w:eastAsia="ja-JP"/>
        </w:rPr>
        <w:tab/>
      </w:r>
      <w:r w:rsidR="00F2029A" w:rsidRPr="003C12E2">
        <w:rPr>
          <w:rFonts w:ascii="Cambria Math" w:eastAsia="MS Gothic" w:hAnsi="Cambria Math" w:cs="Cambria Math"/>
          <w:sz w:val="24"/>
          <w:szCs w:val="24"/>
          <w:lang w:eastAsia="ja-JP"/>
        </w:rPr>
        <w:t>Hence, i</w:t>
      </w:r>
      <w:r w:rsidR="00F51107" w:rsidRPr="003C12E2">
        <w:rPr>
          <w:rFonts w:ascii="Cambria Math" w:eastAsia="MS Gothic" w:hAnsi="Cambria Math" w:cs="Cambria Math"/>
          <w:sz w:val="24"/>
          <w:szCs w:val="24"/>
          <w:lang w:eastAsia="ja-JP"/>
        </w:rPr>
        <w:t>t</w:t>
      </w:r>
      <w:r w:rsidR="00F2029A" w:rsidRPr="003C12E2">
        <w:rPr>
          <w:rFonts w:ascii="Cambria Math" w:eastAsia="MS Gothic" w:hAnsi="Cambria Math" w:cs="Cambria Math"/>
          <w:sz w:val="24"/>
          <w:szCs w:val="24"/>
          <w:lang w:eastAsia="ja-JP"/>
        </w:rPr>
        <w:t xml:space="preserve"> </w:t>
      </w:r>
      <w:r w:rsidR="00373702" w:rsidRPr="003C12E2">
        <w:rPr>
          <w:rFonts w:ascii="Cambria Math" w:eastAsia="MS Gothic" w:hAnsi="Cambria Math" w:cs="Cambria Math"/>
          <w:sz w:val="24"/>
          <w:szCs w:val="24"/>
          <w:lang w:eastAsia="ja-JP"/>
        </w:rPr>
        <w:t>will not suffice</w:t>
      </w:r>
      <w:r w:rsidR="00F5589B" w:rsidRPr="003C12E2">
        <w:rPr>
          <w:rFonts w:ascii="Cambria Math" w:eastAsia="MS Gothic" w:hAnsi="Cambria Math" w:cs="Cambria Math"/>
          <w:sz w:val="24"/>
          <w:szCs w:val="24"/>
          <w:lang w:eastAsia="ja-JP"/>
        </w:rPr>
        <w:t xml:space="preserve"> to describe the empty world as one where the null conjunction of states of affairs obtains; as we have just found out, there are plenty such </w:t>
      </w:r>
      <w:r w:rsidR="00566691" w:rsidRPr="003C12E2">
        <w:rPr>
          <w:rFonts w:ascii="Cambria Math" w:eastAsia="MS Gothic" w:hAnsi="Cambria Math" w:cs="Cambria Math"/>
          <w:sz w:val="24"/>
          <w:szCs w:val="24"/>
          <w:lang w:eastAsia="ja-JP"/>
        </w:rPr>
        <w:t xml:space="preserve">worlds, not all of them empty. </w:t>
      </w:r>
      <w:r w:rsidR="0096734E" w:rsidRPr="003C12E2">
        <w:rPr>
          <w:rFonts w:ascii="Cambria Math" w:eastAsia="MS Gothic" w:hAnsi="Cambria Math" w:cs="Cambria Math"/>
          <w:sz w:val="24"/>
          <w:szCs w:val="24"/>
          <w:lang w:eastAsia="ja-JP"/>
        </w:rPr>
        <w:t>However,</w:t>
      </w:r>
      <w:r w:rsidR="00566691" w:rsidRPr="003C12E2">
        <w:rPr>
          <w:rFonts w:ascii="Cambria Math" w:eastAsia="MS Gothic" w:hAnsi="Cambria Math" w:cs="Cambria Math"/>
          <w:sz w:val="24"/>
          <w:szCs w:val="24"/>
          <w:lang w:eastAsia="ja-JP"/>
        </w:rPr>
        <w:t xml:space="preserve"> perhaps the empty world is still special in being a world where </w:t>
      </w:r>
      <w:r w:rsidR="00F5589B" w:rsidRPr="003C12E2">
        <w:rPr>
          <w:rFonts w:ascii="Cambria Math" w:eastAsia="MS Gothic" w:hAnsi="Cambria Math" w:cs="Cambria Math"/>
          <w:sz w:val="24"/>
          <w:szCs w:val="24"/>
          <w:lang w:eastAsia="ja-JP"/>
        </w:rPr>
        <w:t xml:space="preserve">the null conjunction </w:t>
      </w:r>
      <w:r w:rsidR="00F5589B" w:rsidRPr="003C12E2">
        <w:rPr>
          <w:rFonts w:ascii="Cambria Math" w:eastAsia="MS Gothic" w:hAnsi="Cambria Math" w:cs="Cambria Math"/>
          <w:i/>
          <w:sz w:val="24"/>
          <w:szCs w:val="24"/>
          <w:lang w:eastAsia="ja-JP"/>
        </w:rPr>
        <w:t>and only</w:t>
      </w:r>
      <w:r w:rsidR="00F5589B" w:rsidRPr="003C12E2">
        <w:rPr>
          <w:rFonts w:ascii="Cambria Math" w:eastAsia="MS Gothic" w:hAnsi="Cambria Math" w:cs="Cambria Math"/>
          <w:sz w:val="24"/>
          <w:szCs w:val="24"/>
          <w:lang w:eastAsia="ja-JP"/>
        </w:rPr>
        <w:t xml:space="preserve"> the null conjunction </w:t>
      </w:r>
      <w:r w:rsidR="00F26224" w:rsidRPr="003C12E2">
        <w:rPr>
          <w:rFonts w:ascii="Cambria Math" w:eastAsia="MS Gothic" w:hAnsi="Cambria Math" w:cs="Cambria Math"/>
          <w:sz w:val="24"/>
          <w:szCs w:val="24"/>
          <w:lang w:eastAsia="ja-JP"/>
        </w:rPr>
        <w:t>of states</w:t>
      </w:r>
      <w:r w:rsidR="00F5589B" w:rsidRPr="003C12E2">
        <w:rPr>
          <w:rFonts w:ascii="Cambria Math" w:eastAsia="MS Gothic" w:hAnsi="Cambria Math" w:cs="Cambria Math"/>
          <w:sz w:val="24"/>
          <w:szCs w:val="24"/>
          <w:lang w:eastAsia="ja-JP"/>
        </w:rPr>
        <w:t xml:space="preserve"> of affairs obtains. </w:t>
      </w:r>
      <w:r w:rsidR="00C65F53" w:rsidRPr="003C12E2">
        <w:rPr>
          <w:rFonts w:ascii="Cambria Math" w:eastAsia="MS Gothic" w:hAnsi="Cambria Math" w:cs="Cambria Math"/>
          <w:sz w:val="24"/>
          <w:szCs w:val="24"/>
          <w:lang w:eastAsia="ja-JP"/>
        </w:rPr>
        <w:t xml:space="preserve">Expanding the description </w:t>
      </w:r>
      <w:r w:rsidR="00566691" w:rsidRPr="003C12E2">
        <w:rPr>
          <w:rFonts w:ascii="Cambria Math" w:eastAsia="MS Gothic" w:hAnsi="Cambria Math" w:cs="Cambria Math"/>
          <w:sz w:val="24"/>
          <w:szCs w:val="24"/>
          <w:lang w:eastAsia="ja-JP"/>
        </w:rPr>
        <w:t xml:space="preserve">of the empty world </w:t>
      </w:r>
      <w:r w:rsidR="00F26224" w:rsidRPr="003C12E2">
        <w:rPr>
          <w:rFonts w:ascii="Cambria Math" w:eastAsia="MS Gothic" w:hAnsi="Cambria Math" w:cs="Cambria Math"/>
          <w:sz w:val="24"/>
          <w:szCs w:val="24"/>
          <w:lang w:eastAsia="ja-JP"/>
        </w:rPr>
        <w:t xml:space="preserve">in this way is, by the way, </w:t>
      </w:r>
      <w:r w:rsidR="00F51107" w:rsidRPr="003C12E2">
        <w:rPr>
          <w:rFonts w:ascii="Cambria Math" w:eastAsia="MS Gothic" w:hAnsi="Cambria Math" w:cs="Cambria Math"/>
          <w:sz w:val="24"/>
          <w:szCs w:val="24"/>
          <w:lang w:eastAsia="ja-JP"/>
        </w:rPr>
        <w:t xml:space="preserve">entirely in </w:t>
      </w:r>
      <w:r w:rsidR="00D052DE" w:rsidRPr="003C12E2">
        <w:rPr>
          <w:rFonts w:ascii="Cambria Math" w:eastAsia="MS Gothic" w:hAnsi="Cambria Math" w:cs="Cambria Math"/>
          <w:sz w:val="24"/>
          <w:szCs w:val="24"/>
          <w:lang w:eastAsia="ja-JP"/>
        </w:rPr>
        <w:t>line</w:t>
      </w:r>
      <w:r w:rsidR="00F51107" w:rsidRPr="003C12E2">
        <w:rPr>
          <w:rFonts w:ascii="Cambria Math" w:eastAsia="MS Gothic" w:hAnsi="Cambria Math" w:cs="Cambria Math"/>
          <w:sz w:val="24"/>
          <w:szCs w:val="24"/>
          <w:lang w:eastAsia="ja-JP"/>
        </w:rPr>
        <w:t xml:space="preserve"> with </w:t>
      </w:r>
      <w:r w:rsidR="00C65F53" w:rsidRPr="003C12E2">
        <w:rPr>
          <w:rFonts w:ascii="Cambria Math" w:eastAsia="MS Gothic" w:hAnsi="Cambria Math" w:cs="Times New Roman"/>
          <w:sz w:val="24"/>
          <w:szCs w:val="24"/>
          <w:lang w:eastAsia="ja-JP"/>
        </w:rPr>
        <w:t xml:space="preserve">Armstrong’s </w:t>
      </w:r>
      <w:proofErr w:type="spellStart"/>
      <w:r w:rsidR="00C65F53" w:rsidRPr="003C12E2">
        <w:rPr>
          <w:rFonts w:ascii="Cambria Math" w:eastAsia="MS Gothic" w:hAnsi="Cambria Math" w:cs="Times New Roman"/>
          <w:sz w:val="24"/>
          <w:szCs w:val="24"/>
          <w:lang w:eastAsia="ja-JP"/>
        </w:rPr>
        <w:t>Combinatorialism</w:t>
      </w:r>
      <w:proofErr w:type="spellEnd"/>
      <w:r w:rsidR="00C65F53" w:rsidRPr="003C12E2">
        <w:rPr>
          <w:rFonts w:ascii="Cambria Math" w:eastAsia="MS Gothic" w:hAnsi="Cambria Math" w:cs="Times New Roman"/>
          <w:sz w:val="24"/>
          <w:szCs w:val="24"/>
          <w:lang w:eastAsia="ja-JP"/>
        </w:rPr>
        <w:t>. After all</w:t>
      </w:r>
      <w:r w:rsidR="003246B1" w:rsidRPr="003C12E2">
        <w:rPr>
          <w:rFonts w:ascii="Cambria Math" w:eastAsia="MS Gothic" w:hAnsi="Cambria Math" w:cs="Times New Roman"/>
          <w:sz w:val="24"/>
          <w:szCs w:val="24"/>
          <w:lang w:eastAsia="ja-JP"/>
        </w:rPr>
        <w:t>, in Armstrong’s view, worlds are not just conjunctions of states of affairs; they also include a</w:t>
      </w:r>
      <w:r w:rsidR="001E6D0C" w:rsidRPr="003C12E2">
        <w:rPr>
          <w:rFonts w:ascii="Cambria Math" w:eastAsia="MS Gothic" w:hAnsi="Cambria Math" w:cs="Times New Roman"/>
          <w:sz w:val="24"/>
          <w:szCs w:val="24"/>
          <w:lang w:eastAsia="ja-JP"/>
        </w:rPr>
        <w:t xml:space="preserve"> </w:t>
      </w:r>
      <w:r w:rsidR="003246B1" w:rsidRPr="003C12E2">
        <w:rPr>
          <w:rFonts w:ascii="Cambria Math" w:eastAsia="MS Gothic" w:hAnsi="Cambria Math" w:cs="Times New Roman"/>
          <w:sz w:val="24"/>
          <w:szCs w:val="24"/>
          <w:lang w:eastAsia="ja-JP"/>
        </w:rPr>
        <w:t>high</w:t>
      </w:r>
      <w:r w:rsidR="00A84408" w:rsidRPr="003C12E2">
        <w:rPr>
          <w:rFonts w:ascii="Cambria Math" w:eastAsia="MS Gothic" w:hAnsi="Cambria Math" w:cs="Times New Roman"/>
          <w:sz w:val="24"/>
          <w:szCs w:val="24"/>
          <w:lang w:eastAsia="ja-JP"/>
        </w:rPr>
        <w:t>er</w:t>
      </w:r>
      <w:r w:rsidR="003246B1" w:rsidRPr="003C12E2">
        <w:rPr>
          <w:rFonts w:ascii="Cambria Math" w:eastAsia="MS Gothic" w:hAnsi="Cambria Math" w:cs="Times New Roman"/>
          <w:sz w:val="24"/>
          <w:szCs w:val="24"/>
          <w:lang w:eastAsia="ja-JP"/>
        </w:rPr>
        <w:t xml:space="preserve">-order </w:t>
      </w:r>
      <w:r w:rsidR="003246B1" w:rsidRPr="003C12E2">
        <w:rPr>
          <w:rFonts w:ascii="Cambria Math" w:eastAsia="MS Gothic" w:hAnsi="Cambria Math" w:cs="Times New Roman"/>
          <w:sz w:val="24"/>
          <w:szCs w:val="24"/>
          <w:lang w:eastAsia="ja-JP"/>
        </w:rPr>
        <w:lastRenderedPageBreak/>
        <w:t>state of affairs</w:t>
      </w:r>
      <w:r w:rsidR="001E6D0C" w:rsidRPr="003C12E2">
        <w:rPr>
          <w:rFonts w:ascii="Cambria Math" w:eastAsia="MS Gothic" w:hAnsi="Cambria Math" w:cs="Times New Roman"/>
          <w:sz w:val="24"/>
          <w:szCs w:val="24"/>
          <w:lang w:eastAsia="ja-JP"/>
        </w:rPr>
        <w:t xml:space="preserve">, </w:t>
      </w:r>
      <w:r w:rsidR="00D052DE" w:rsidRPr="003C12E2">
        <w:rPr>
          <w:rFonts w:ascii="Cambria Math" w:eastAsia="MS Gothic" w:hAnsi="Cambria Math" w:cs="Times New Roman"/>
          <w:sz w:val="24"/>
          <w:szCs w:val="24"/>
          <w:lang w:eastAsia="ja-JP"/>
        </w:rPr>
        <w:t xml:space="preserve">a </w:t>
      </w:r>
      <w:r w:rsidR="001E6D0C" w:rsidRPr="003C12E2">
        <w:rPr>
          <w:rFonts w:ascii="Cambria Math" w:eastAsia="MS Gothic" w:hAnsi="Cambria Math" w:cs="Times New Roman"/>
          <w:sz w:val="24"/>
          <w:szCs w:val="24"/>
          <w:lang w:eastAsia="ja-JP"/>
        </w:rPr>
        <w:t>“totality fact”,</w:t>
      </w:r>
      <w:r w:rsidR="003246B1" w:rsidRPr="003C12E2">
        <w:rPr>
          <w:rFonts w:ascii="Cambria Math" w:eastAsia="MS Gothic" w:hAnsi="Cambria Math" w:cs="Times New Roman"/>
          <w:sz w:val="24"/>
          <w:szCs w:val="24"/>
          <w:lang w:eastAsia="ja-JP"/>
        </w:rPr>
        <w:t xml:space="preserve"> to the effect that </w:t>
      </w:r>
      <w:r w:rsidR="001E6D0C" w:rsidRPr="003C12E2">
        <w:rPr>
          <w:rFonts w:ascii="Cambria Math" w:eastAsia="MS Gothic" w:hAnsi="Cambria Math" w:cs="Times New Roman"/>
          <w:sz w:val="24"/>
          <w:szCs w:val="24"/>
          <w:lang w:eastAsia="ja-JP"/>
        </w:rPr>
        <w:t xml:space="preserve">these are </w:t>
      </w:r>
      <w:r w:rsidR="001E6D0C" w:rsidRPr="003C12E2">
        <w:rPr>
          <w:rFonts w:ascii="Cambria Math" w:eastAsia="MS Gothic" w:hAnsi="Cambria Math" w:cs="Times New Roman"/>
          <w:i/>
          <w:iCs/>
          <w:sz w:val="24"/>
          <w:szCs w:val="24"/>
          <w:lang w:eastAsia="ja-JP"/>
        </w:rPr>
        <w:t>all</w:t>
      </w:r>
      <w:r w:rsidR="001E6D0C" w:rsidRPr="003C12E2">
        <w:rPr>
          <w:rFonts w:ascii="Cambria Math" w:eastAsia="MS Gothic" w:hAnsi="Cambria Math" w:cs="Times New Roman"/>
          <w:sz w:val="24"/>
          <w:szCs w:val="24"/>
          <w:lang w:eastAsia="ja-JP"/>
        </w:rPr>
        <w:t xml:space="preserve"> the </w:t>
      </w:r>
      <w:r w:rsidR="005609DB" w:rsidRPr="003C12E2">
        <w:rPr>
          <w:rFonts w:ascii="Cambria Math" w:eastAsia="MS Gothic" w:hAnsi="Cambria Math" w:cs="Times New Roman"/>
          <w:sz w:val="24"/>
          <w:szCs w:val="24"/>
          <w:lang w:eastAsia="ja-JP"/>
        </w:rPr>
        <w:t xml:space="preserve">first-order </w:t>
      </w:r>
      <w:r w:rsidR="001E6D0C" w:rsidRPr="003C12E2">
        <w:rPr>
          <w:rFonts w:ascii="Cambria Math" w:eastAsia="MS Gothic" w:hAnsi="Cambria Math" w:cs="Times New Roman"/>
          <w:sz w:val="24"/>
          <w:szCs w:val="24"/>
          <w:lang w:eastAsia="ja-JP"/>
        </w:rPr>
        <w:t>states of affairs. In the case of an empty world, Efird and Stoneham take the totality fact to be “the second-order state of there being no first-order states of affairs” (</w:t>
      </w:r>
      <w:r w:rsidR="00D052DE" w:rsidRPr="003C12E2">
        <w:rPr>
          <w:rFonts w:ascii="Cambria Math" w:eastAsia="MS Gothic" w:hAnsi="Cambria Math" w:cs="Times New Roman"/>
          <w:sz w:val="24"/>
          <w:szCs w:val="24"/>
          <w:lang w:eastAsia="ja-JP"/>
        </w:rPr>
        <w:t xml:space="preserve">Efird and Stoneham 2006, </w:t>
      </w:r>
      <w:r w:rsidR="001E6D0C" w:rsidRPr="003C12E2">
        <w:rPr>
          <w:rFonts w:ascii="Cambria Math" w:eastAsia="MS Gothic" w:hAnsi="Cambria Math" w:cs="Times New Roman"/>
          <w:sz w:val="24"/>
          <w:szCs w:val="24"/>
          <w:lang w:eastAsia="ja-JP"/>
        </w:rPr>
        <w:t xml:space="preserve">278). </w:t>
      </w:r>
      <w:r w:rsidR="00875354" w:rsidRPr="003C12E2">
        <w:rPr>
          <w:rFonts w:ascii="Cambria Math" w:eastAsia="MS Gothic" w:hAnsi="Cambria Math" w:cs="Times New Roman"/>
          <w:sz w:val="24"/>
          <w:szCs w:val="24"/>
          <w:lang w:eastAsia="ja-JP"/>
        </w:rPr>
        <w:t xml:space="preserve">So construed, the empty world </w:t>
      </w:r>
      <w:r w:rsidR="00F2029A" w:rsidRPr="003C12E2">
        <w:rPr>
          <w:rFonts w:ascii="Cambria Math" w:eastAsia="MS Gothic" w:hAnsi="Cambria Math" w:cs="Times New Roman"/>
          <w:sz w:val="24"/>
          <w:szCs w:val="24"/>
          <w:lang w:eastAsia="ja-JP"/>
        </w:rPr>
        <w:t>does seem to be a rarity</w:t>
      </w:r>
      <w:r w:rsidR="00C65F53" w:rsidRPr="003C12E2">
        <w:rPr>
          <w:rFonts w:ascii="Cambria Math" w:eastAsia="MS Gothic" w:hAnsi="Cambria Math" w:cs="Times New Roman"/>
          <w:sz w:val="24"/>
          <w:szCs w:val="24"/>
          <w:lang w:eastAsia="ja-JP"/>
        </w:rPr>
        <w:t xml:space="preserve">. As a result, </w:t>
      </w:r>
      <w:r w:rsidR="00F2029A" w:rsidRPr="003C12E2">
        <w:rPr>
          <w:rFonts w:ascii="Cambria Math" w:eastAsia="MS Gothic" w:hAnsi="Cambria Math" w:cs="Times New Roman"/>
          <w:sz w:val="24"/>
          <w:szCs w:val="24"/>
          <w:lang w:eastAsia="ja-JP"/>
        </w:rPr>
        <w:t xml:space="preserve">it seems that </w:t>
      </w:r>
      <w:r w:rsidR="00566691" w:rsidRPr="003C12E2">
        <w:rPr>
          <w:rFonts w:ascii="Cambria Math" w:eastAsia="MS Gothic" w:hAnsi="Cambria Math" w:cs="Times New Roman"/>
          <w:sz w:val="24"/>
          <w:szCs w:val="24"/>
          <w:lang w:eastAsia="ja-JP"/>
        </w:rPr>
        <w:t>the unpalatable conclusion can be</w:t>
      </w:r>
      <w:r w:rsidR="00C65F53" w:rsidRPr="003C12E2">
        <w:rPr>
          <w:rFonts w:ascii="Cambria Math" w:eastAsia="MS Gothic" w:hAnsi="Cambria Math" w:cs="Times New Roman"/>
          <w:sz w:val="24"/>
          <w:szCs w:val="24"/>
          <w:lang w:eastAsia="ja-JP"/>
        </w:rPr>
        <w:t xml:space="preserve"> avoided.</w:t>
      </w:r>
      <w:r w:rsidR="00B30063" w:rsidRPr="003C12E2">
        <w:rPr>
          <w:rFonts w:ascii="Cambria Math" w:eastAsia="MS Gothic" w:hAnsi="Cambria Math" w:cs="Times New Roman"/>
          <w:sz w:val="24"/>
          <w:szCs w:val="24"/>
          <w:lang w:eastAsia="ja-JP"/>
        </w:rPr>
        <w:t xml:space="preserve"> One simply needs to add a totality fact to the null conjunction</w:t>
      </w:r>
      <w:r w:rsidR="00AD2D06" w:rsidRPr="003C12E2">
        <w:rPr>
          <w:rFonts w:ascii="Cambria Math" w:eastAsia="MS Gothic" w:hAnsi="Cambria Math" w:cs="Times New Roman"/>
          <w:sz w:val="24"/>
          <w:szCs w:val="24"/>
          <w:lang w:eastAsia="ja-JP"/>
        </w:rPr>
        <w:t xml:space="preserve"> of states of affairs</w:t>
      </w:r>
      <w:r w:rsidR="00B30063" w:rsidRPr="003C12E2">
        <w:rPr>
          <w:rFonts w:ascii="Cambria Math" w:eastAsia="MS Gothic" w:hAnsi="Cambria Math" w:cs="Times New Roman"/>
          <w:sz w:val="24"/>
          <w:szCs w:val="24"/>
          <w:lang w:eastAsia="ja-JP"/>
        </w:rPr>
        <w:t>.</w:t>
      </w:r>
    </w:p>
    <w:p w14:paraId="346104D0" w14:textId="5A7E2EFF" w:rsidR="006F3CA3" w:rsidRPr="003C12E2" w:rsidRDefault="006C7DFA" w:rsidP="003C12E2">
      <w:pPr>
        <w:spacing w:line="480" w:lineRule="auto"/>
        <w:rPr>
          <w:rFonts w:ascii="Cambria Math" w:eastAsia="MS Gothic" w:hAnsi="Cambria Math" w:cs="Times New Roman"/>
          <w:sz w:val="24"/>
          <w:szCs w:val="24"/>
          <w:lang w:eastAsia="ja-JP"/>
        </w:rPr>
      </w:pPr>
      <w:r w:rsidRPr="003C12E2">
        <w:rPr>
          <w:rFonts w:ascii="Cambria Math" w:eastAsia="MS Gothic" w:hAnsi="Cambria Math" w:cs="Times New Roman"/>
          <w:sz w:val="24"/>
          <w:szCs w:val="24"/>
          <w:lang w:eastAsia="ja-JP"/>
        </w:rPr>
        <w:tab/>
      </w:r>
      <w:r w:rsidR="00F2029A" w:rsidRPr="003C12E2">
        <w:rPr>
          <w:rFonts w:ascii="Cambria Math" w:eastAsia="MS Gothic" w:hAnsi="Cambria Math" w:cs="Times New Roman"/>
          <w:sz w:val="24"/>
          <w:szCs w:val="24"/>
          <w:lang w:eastAsia="ja-JP"/>
        </w:rPr>
        <w:t xml:space="preserve">Efird and Stoneham do mention one possible problem with this way out, though: it seems to appeal to a </w:t>
      </w:r>
      <w:r w:rsidR="00F2029A" w:rsidRPr="003C12E2">
        <w:rPr>
          <w:rFonts w:ascii="Cambria Math" w:eastAsia="MS Gothic" w:hAnsi="Cambria Math" w:cs="Times New Roman"/>
          <w:i/>
          <w:sz w:val="24"/>
          <w:szCs w:val="24"/>
          <w:lang w:eastAsia="ja-JP"/>
        </w:rPr>
        <w:t>negative</w:t>
      </w:r>
      <w:r w:rsidR="00F2029A" w:rsidRPr="003C12E2">
        <w:rPr>
          <w:rFonts w:ascii="Cambria Math" w:eastAsia="MS Gothic" w:hAnsi="Cambria Math" w:cs="Times New Roman"/>
          <w:sz w:val="24"/>
          <w:szCs w:val="24"/>
          <w:lang w:eastAsia="ja-JP"/>
        </w:rPr>
        <w:t xml:space="preserve"> state of affairs</w:t>
      </w:r>
      <w:r w:rsidR="0036320C" w:rsidRPr="003C12E2">
        <w:rPr>
          <w:rFonts w:ascii="Cambria Math" w:eastAsia="MS Gothic" w:hAnsi="Cambria Math" w:cs="Times New Roman"/>
          <w:sz w:val="24"/>
          <w:szCs w:val="24"/>
          <w:lang w:eastAsia="ja-JP"/>
        </w:rPr>
        <w:t xml:space="preserve">, which, as we have seen, Armstrong’s </w:t>
      </w:r>
      <w:proofErr w:type="spellStart"/>
      <w:r w:rsidR="0036320C" w:rsidRPr="003C12E2">
        <w:rPr>
          <w:rFonts w:ascii="Cambria Math" w:eastAsia="MS Gothic" w:hAnsi="Cambria Math" w:cs="Times New Roman"/>
          <w:sz w:val="24"/>
          <w:szCs w:val="24"/>
          <w:lang w:eastAsia="ja-JP"/>
        </w:rPr>
        <w:t>Combinatorialism</w:t>
      </w:r>
      <w:proofErr w:type="spellEnd"/>
      <w:r w:rsidR="0036320C" w:rsidRPr="003C12E2">
        <w:rPr>
          <w:rFonts w:ascii="Cambria Math" w:eastAsia="MS Gothic" w:hAnsi="Cambria Math" w:cs="Times New Roman"/>
          <w:sz w:val="24"/>
          <w:szCs w:val="24"/>
          <w:lang w:eastAsia="ja-JP"/>
        </w:rPr>
        <w:t xml:space="preserve"> forbids. However, Efird and Stoneham thi</w:t>
      </w:r>
      <w:r w:rsidR="009F4BEB" w:rsidRPr="003C12E2">
        <w:rPr>
          <w:rFonts w:ascii="Cambria Math" w:eastAsia="MS Gothic" w:hAnsi="Cambria Math" w:cs="Times New Roman"/>
          <w:sz w:val="24"/>
          <w:szCs w:val="24"/>
          <w:lang w:eastAsia="ja-JP"/>
        </w:rPr>
        <w:t>nk Armstrong has to welcome negative</w:t>
      </w:r>
      <w:r w:rsidR="00B30063" w:rsidRPr="003C12E2">
        <w:rPr>
          <w:rFonts w:ascii="Cambria Math" w:eastAsia="MS Gothic" w:hAnsi="Cambria Math" w:cs="Times New Roman"/>
          <w:sz w:val="24"/>
          <w:szCs w:val="24"/>
          <w:lang w:eastAsia="ja-JP"/>
        </w:rPr>
        <w:t xml:space="preserve"> states of affairs anyway;</w:t>
      </w:r>
      <w:r w:rsidR="0036320C" w:rsidRPr="003C12E2">
        <w:rPr>
          <w:rFonts w:ascii="Cambria Math" w:eastAsia="MS Gothic" w:hAnsi="Cambria Math" w:cs="Times New Roman"/>
          <w:sz w:val="24"/>
          <w:szCs w:val="24"/>
          <w:lang w:eastAsia="ja-JP"/>
        </w:rPr>
        <w:t xml:space="preserve"> first, because all totality facts “have something negative about them”</w:t>
      </w:r>
      <w:r w:rsidR="00566691" w:rsidRPr="003C12E2">
        <w:rPr>
          <w:rFonts w:ascii="Cambria Math" w:eastAsia="MS Gothic" w:hAnsi="Cambria Math" w:cs="Times New Roman"/>
          <w:sz w:val="24"/>
          <w:szCs w:val="24"/>
          <w:lang w:eastAsia="ja-JP"/>
        </w:rPr>
        <w:t xml:space="preserve"> (</w:t>
      </w:r>
      <w:r w:rsidR="00190947" w:rsidRPr="003C12E2">
        <w:rPr>
          <w:rFonts w:ascii="Cambria Math" w:eastAsia="MS Gothic" w:hAnsi="Cambria Math" w:cs="Times New Roman"/>
          <w:sz w:val="24"/>
          <w:szCs w:val="24"/>
          <w:lang w:eastAsia="ja-JP"/>
        </w:rPr>
        <w:t xml:space="preserve">Efird and Stoneham 2006, </w:t>
      </w:r>
      <w:r w:rsidR="00566691" w:rsidRPr="003C12E2">
        <w:rPr>
          <w:rFonts w:ascii="Cambria Math" w:eastAsia="MS Gothic" w:hAnsi="Cambria Math" w:cs="Times New Roman"/>
          <w:sz w:val="24"/>
          <w:szCs w:val="24"/>
          <w:lang w:eastAsia="ja-JP"/>
        </w:rPr>
        <w:t>278)</w:t>
      </w:r>
      <w:r w:rsidR="0036320C" w:rsidRPr="003C12E2">
        <w:rPr>
          <w:rFonts w:ascii="Cambria Math" w:eastAsia="MS Gothic" w:hAnsi="Cambria Math" w:cs="Times New Roman"/>
          <w:sz w:val="24"/>
          <w:szCs w:val="24"/>
          <w:lang w:eastAsia="ja-JP"/>
        </w:rPr>
        <w:t>, and, second</w:t>
      </w:r>
      <w:r w:rsidR="009300D3">
        <w:rPr>
          <w:rFonts w:ascii="Cambria Math" w:eastAsia="MS Gothic" w:hAnsi="Cambria Math" w:cs="Times New Roman"/>
          <w:sz w:val="24"/>
          <w:szCs w:val="24"/>
          <w:lang w:eastAsia="ja-JP"/>
        </w:rPr>
        <w:t>ly</w:t>
      </w:r>
      <w:r w:rsidR="0036320C" w:rsidRPr="003C12E2">
        <w:rPr>
          <w:rFonts w:ascii="Cambria Math" w:eastAsia="MS Gothic" w:hAnsi="Cambria Math" w:cs="Times New Roman"/>
          <w:sz w:val="24"/>
          <w:szCs w:val="24"/>
          <w:lang w:eastAsia="ja-JP"/>
        </w:rPr>
        <w:t xml:space="preserve">, because Armstrong wishes to accept the possibility of </w:t>
      </w:r>
      <w:r w:rsidR="00CC04AE" w:rsidRPr="003C12E2">
        <w:rPr>
          <w:rFonts w:ascii="Cambria Math" w:eastAsia="MS Gothic" w:hAnsi="Cambria Math" w:cs="Times New Roman"/>
          <w:sz w:val="24"/>
          <w:szCs w:val="24"/>
          <w:lang w:eastAsia="ja-JP"/>
        </w:rPr>
        <w:t xml:space="preserve">so-called “alien individuals”, that is, objects </w:t>
      </w:r>
      <w:r w:rsidR="00D052DE" w:rsidRPr="003C12E2">
        <w:rPr>
          <w:rFonts w:ascii="Cambria Math" w:eastAsia="MS Gothic" w:hAnsi="Cambria Math" w:cs="Times New Roman"/>
          <w:sz w:val="24"/>
          <w:szCs w:val="24"/>
          <w:lang w:eastAsia="ja-JP"/>
        </w:rPr>
        <w:t>which</w:t>
      </w:r>
      <w:r w:rsidR="00CC04AE" w:rsidRPr="003C12E2">
        <w:rPr>
          <w:rFonts w:ascii="Cambria Math" w:eastAsia="MS Gothic" w:hAnsi="Cambria Math" w:cs="Times New Roman"/>
          <w:sz w:val="24"/>
          <w:szCs w:val="24"/>
          <w:lang w:eastAsia="ja-JP"/>
        </w:rPr>
        <w:t xml:space="preserve"> are not identical </w:t>
      </w:r>
      <w:r w:rsidR="006F3CA3" w:rsidRPr="003C12E2">
        <w:rPr>
          <w:rFonts w:ascii="Cambria Math" w:eastAsia="MS Gothic" w:hAnsi="Cambria Math" w:cs="Times New Roman"/>
          <w:sz w:val="24"/>
          <w:szCs w:val="24"/>
          <w:lang w:eastAsia="ja-JP"/>
        </w:rPr>
        <w:t>to anything in the actual world</w:t>
      </w:r>
      <w:r w:rsidR="00CC04AE" w:rsidRPr="003C12E2">
        <w:rPr>
          <w:rFonts w:ascii="Cambria Math" w:eastAsia="MS Gothic" w:hAnsi="Cambria Math" w:cs="Times New Roman"/>
          <w:sz w:val="24"/>
          <w:szCs w:val="24"/>
          <w:lang w:eastAsia="ja-JP"/>
        </w:rPr>
        <w:t>. However, such a possibility seems to amount to a</w:t>
      </w:r>
      <w:r w:rsidR="009F4BEB" w:rsidRPr="003C12E2">
        <w:rPr>
          <w:rFonts w:ascii="Cambria Math" w:eastAsia="MS Gothic" w:hAnsi="Cambria Math" w:cs="Times New Roman"/>
          <w:sz w:val="24"/>
          <w:szCs w:val="24"/>
          <w:lang w:eastAsia="ja-JP"/>
        </w:rPr>
        <w:t xml:space="preserve"> </w:t>
      </w:r>
      <w:r w:rsidR="00B379F7" w:rsidRPr="003C12E2">
        <w:rPr>
          <w:rFonts w:ascii="Cambria Math" w:eastAsia="MS Gothic" w:hAnsi="Cambria Math" w:cs="Times New Roman"/>
          <w:sz w:val="24"/>
          <w:szCs w:val="24"/>
          <w:lang w:eastAsia="ja-JP"/>
        </w:rPr>
        <w:t xml:space="preserve">(possible) </w:t>
      </w:r>
      <w:r w:rsidR="009F4BEB" w:rsidRPr="003C12E2">
        <w:rPr>
          <w:rFonts w:ascii="Cambria Math" w:eastAsia="MS Gothic" w:hAnsi="Cambria Math" w:cs="Times New Roman"/>
          <w:sz w:val="24"/>
          <w:szCs w:val="24"/>
          <w:lang w:eastAsia="ja-JP"/>
        </w:rPr>
        <w:t xml:space="preserve">negative state of affairs, and probably an existential one </w:t>
      </w:r>
      <w:r w:rsidR="00261B02" w:rsidRPr="003C12E2">
        <w:rPr>
          <w:rFonts w:ascii="Cambria Math" w:eastAsia="MS Gothic" w:hAnsi="Cambria Math" w:cs="Times New Roman"/>
          <w:sz w:val="24"/>
          <w:szCs w:val="24"/>
          <w:lang w:eastAsia="ja-JP"/>
        </w:rPr>
        <w:t>as well</w:t>
      </w:r>
      <w:r w:rsidR="006F3CA3" w:rsidRPr="003C12E2">
        <w:rPr>
          <w:rFonts w:ascii="Cambria Math" w:eastAsia="MS Gothic" w:hAnsi="Cambria Math" w:cs="Times New Roman"/>
          <w:sz w:val="24"/>
          <w:szCs w:val="24"/>
          <w:lang w:eastAsia="ja-JP"/>
        </w:rPr>
        <w:t>.</w:t>
      </w:r>
      <w:r w:rsidR="00566691" w:rsidRPr="003C12E2">
        <w:rPr>
          <w:rFonts w:ascii="Cambria Math" w:eastAsia="MS Gothic" w:hAnsi="Cambria Math" w:cs="Times New Roman"/>
          <w:sz w:val="24"/>
          <w:szCs w:val="24"/>
          <w:lang w:eastAsia="ja-JP"/>
        </w:rPr>
        <w:t xml:space="preserve"> After all, </w:t>
      </w:r>
      <w:r w:rsidR="00B30063" w:rsidRPr="003C12E2">
        <w:rPr>
          <w:rFonts w:ascii="Cambria Math" w:eastAsia="MS Gothic" w:hAnsi="Cambria Math" w:cs="Times New Roman"/>
          <w:sz w:val="24"/>
          <w:szCs w:val="24"/>
          <w:lang w:eastAsia="ja-JP"/>
        </w:rPr>
        <w:t>one</w:t>
      </w:r>
      <w:r w:rsidR="00566691" w:rsidRPr="003C12E2">
        <w:rPr>
          <w:rFonts w:ascii="Cambria Math" w:eastAsia="MS Gothic" w:hAnsi="Cambria Math" w:cs="Times New Roman"/>
          <w:sz w:val="24"/>
          <w:szCs w:val="24"/>
          <w:lang w:eastAsia="ja-JP"/>
        </w:rPr>
        <w:t xml:space="preserve"> </w:t>
      </w:r>
      <w:r w:rsidR="00CC04AE" w:rsidRPr="003C12E2">
        <w:rPr>
          <w:rFonts w:ascii="Cambria Math" w:eastAsia="MS Gothic" w:hAnsi="Cambria Math" w:cs="Times New Roman"/>
          <w:sz w:val="24"/>
          <w:szCs w:val="24"/>
          <w:lang w:eastAsia="ja-JP"/>
        </w:rPr>
        <w:t xml:space="preserve">obvious </w:t>
      </w:r>
      <w:r w:rsidR="00F74ED6" w:rsidRPr="003C12E2">
        <w:rPr>
          <w:rFonts w:ascii="Cambria Math" w:eastAsia="MS Gothic" w:hAnsi="Cambria Math" w:cs="Times New Roman"/>
          <w:sz w:val="24"/>
          <w:szCs w:val="24"/>
          <w:lang w:eastAsia="ja-JP"/>
        </w:rPr>
        <w:t>statement of it is</w:t>
      </w:r>
      <w:r w:rsidR="00566691" w:rsidRPr="003C12E2">
        <w:rPr>
          <w:rFonts w:ascii="Cambria Math" w:eastAsia="MS Gothic" w:hAnsi="Cambria Math" w:cs="Times New Roman"/>
          <w:sz w:val="24"/>
          <w:szCs w:val="24"/>
          <w:lang w:eastAsia="ja-JP"/>
        </w:rPr>
        <w:t xml:space="preserve"> ⋄</w:t>
      </w:r>
      <w:r w:rsidR="00566691" w:rsidRPr="003C12E2">
        <w:rPr>
          <w:rFonts w:ascii="Cambria Math" w:eastAsia="MS Gothic" w:hAnsi="Cambria Math" w:cs="Cambria Math"/>
          <w:sz w:val="24"/>
          <w:szCs w:val="24"/>
          <w:lang w:eastAsia="ja-JP"/>
        </w:rPr>
        <w:t>∃</w:t>
      </w:r>
      <w:r w:rsidR="00566691" w:rsidRPr="003C12E2">
        <w:rPr>
          <w:rFonts w:ascii="Cambria Math" w:eastAsia="MS Gothic" w:hAnsi="Cambria Math" w:cs="Times New Roman"/>
          <w:sz w:val="24"/>
          <w:szCs w:val="24"/>
          <w:lang w:eastAsia="ja-JP"/>
        </w:rPr>
        <w:t>x</w:t>
      </w:r>
      <w:r w:rsidR="00566691" w:rsidRPr="003C12E2">
        <w:rPr>
          <w:rFonts w:ascii="Cambria Math" w:eastAsia="MS Gothic" w:hAnsi="Cambria Math" w:cs="Times New Roman"/>
          <w:sz w:val="24"/>
          <w:szCs w:val="24"/>
        </w:rPr>
        <w:t>¬</w:t>
      </w:r>
      <w:r w:rsidR="00566691" w:rsidRPr="003C12E2">
        <w:rPr>
          <w:rFonts w:ascii="Cambria Math" w:eastAsia="MS Gothic" w:hAnsi="Cambria Math" w:cs="Times New Roman"/>
          <w:sz w:val="24"/>
          <w:szCs w:val="24"/>
          <w:lang w:eastAsia="ja-JP"/>
        </w:rPr>
        <w:t>@</w:t>
      </w:r>
      <w:r w:rsidR="00566691" w:rsidRPr="003C12E2">
        <w:rPr>
          <w:rFonts w:ascii="Cambria Math" w:eastAsia="MS Gothic" w:hAnsi="Cambria Math" w:cs="Cambria Math"/>
          <w:sz w:val="24"/>
          <w:szCs w:val="24"/>
          <w:lang w:eastAsia="ja-JP"/>
        </w:rPr>
        <w:t>∃y x=y.</w:t>
      </w:r>
    </w:p>
    <w:p w14:paraId="624B401C" w14:textId="279F3C6E" w:rsidR="0019137B" w:rsidRPr="003C12E2" w:rsidRDefault="006F3CA3" w:rsidP="003C12E2">
      <w:pPr>
        <w:spacing w:line="480" w:lineRule="auto"/>
        <w:rPr>
          <w:rFonts w:ascii="Cambria Math" w:eastAsia="MS Gothic" w:hAnsi="Cambria Math" w:cs="Times New Roman"/>
          <w:sz w:val="24"/>
          <w:szCs w:val="24"/>
          <w:lang w:eastAsia="ja-JP"/>
        </w:rPr>
      </w:pPr>
      <w:r w:rsidRPr="003C12E2">
        <w:rPr>
          <w:rFonts w:ascii="Cambria Math" w:eastAsia="MS Gothic" w:hAnsi="Cambria Math" w:cs="Times New Roman"/>
          <w:sz w:val="24"/>
          <w:szCs w:val="24"/>
          <w:lang w:eastAsia="ja-JP"/>
        </w:rPr>
        <w:tab/>
        <w:t xml:space="preserve">Now, if </w:t>
      </w:r>
      <w:r w:rsidR="00B379F7" w:rsidRPr="003C12E2">
        <w:rPr>
          <w:rFonts w:ascii="Cambria Math" w:eastAsia="MS Gothic" w:hAnsi="Cambria Math" w:cs="Times New Roman"/>
          <w:sz w:val="24"/>
          <w:szCs w:val="24"/>
          <w:lang w:eastAsia="ja-JP"/>
        </w:rPr>
        <w:t>A</w:t>
      </w:r>
      <w:r w:rsidRPr="003C12E2">
        <w:rPr>
          <w:rFonts w:ascii="Cambria Math" w:eastAsia="MS Gothic" w:hAnsi="Cambria Math" w:cs="Times New Roman"/>
          <w:sz w:val="24"/>
          <w:szCs w:val="24"/>
          <w:lang w:eastAsia="ja-JP"/>
        </w:rPr>
        <w:t xml:space="preserve">rmstrong’s </w:t>
      </w:r>
      <w:proofErr w:type="spellStart"/>
      <w:r w:rsidRPr="003C12E2">
        <w:rPr>
          <w:rFonts w:ascii="Cambria Math" w:eastAsia="MS Gothic" w:hAnsi="Cambria Math" w:cs="Times New Roman"/>
          <w:sz w:val="24"/>
          <w:szCs w:val="24"/>
          <w:lang w:eastAsia="ja-JP"/>
        </w:rPr>
        <w:t>Combinatorialism</w:t>
      </w:r>
      <w:proofErr w:type="spellEnd"/>
      <w:r w:rsidRPr="003C12E2">
        <w:rPr>
          <w:rFonts w:ascii="Cambria Math" w:eastAsia="MS Gothic" w:hAnsi="Cambria Math" w:cs="Times New Roman"/>
          <w:sz w:val="24"/>
          <w:szCs w:val="24"/>
          <w:lang w:eastAsia="ja-JP"/>
        </w:rPr>
        <w:t xml:space="preserve"> has to accommodate negative existential states of affai</w:t>
      </w:r>
      <w:r w:rsidR="00B30063" w:rsidRPr="003C12E2">
        <w:rPr>
          <w:rFonts w:ascii="Cambria Math" w:eastAsia="MS Gothic" w:hAnsi="Cambria Math" w:cs="Times New Roman"/>
          <w:sz w:val="24"/>
          <w:szCs w:val="24"/>
          <w:lang w:eastAsia="ja-JP"/>
        </w:rPr>
        <w:t xml:space="preserve">rs anyway, then it seems that </w:t>
      </w:r>
      <w:r w:rsidR="00CC04AE" w:rsidRPr="003C12E2">
        <w:rPr>
          <w:rFonts w:ascii="Cambria Math" w:eastAsia="MS Gothic" w:hAnsi="Cambria Math" w:cs="Times New Roman"/>
          <w:sz w:val="24"/>
          <w:szCs w:val="24"/>
          <w:lang w:eastAsia="ja-JP"/>
        </w:rPr>
        <w:t>we</w:t>
      </w:r>
      <w:r w:rsidRPr="003C12E2">
        <w:rPr>
          <w:rFonts w:ascii="Cambria Math" w:eastAsia="MS Gothic" w:hAnsi="Cambria Math" w:cs="Times New Roman"/>
          <w:sz w:val="24"/>
          <w:szCs w:val="24"/>
          <w:lang w:eastAsia="ja-JP"/>
        </w:rPr>
        <w:t xml:space="preserve"> could have </w:t>
      </w:r>
      <w:r w:rsidR="00B379F7" w:rsidRPr="003C12E2">
        <w:rPr>
          <w:rFonts w:ascii="Cambria Math" w:eastAsia="MS Gothic" w:hAnsi="Cambria Math" w:cs="Times New Roman"/>
          <w:sz w:val="24"/>
          <w:szCs w:val="24"/>
          <w:lang w:eastAsia="ja-JP"/>
        </w:rPr>
        <w:t xml:space="preserve">saved </w:t>
      </w:r>
      <w:r w:rsidR="00144D1B" w:rsidRPr="003C12E2">
        <w:rPr>
          <w:rFonts w:ascii="Cambria Math" w:eastAsia="MS Gothic" w:hAnsi="Cambria Math" w:cs="Times New Roman"/>
          <w:sz w:val="24"/>
          <w:szCs w:val="24"/>
          <w:lang w:eastAsia="ja-JP"/>
        </w:rPr>
        <w:t>our</w:t>
      </w:r>
      <w:r w:rsidRPr="003C12E2">
        <w:rPr>
          <w:rFonts w:ascii="Cambria Math" w:eastAsia="MS Gothic" w:hAnsi="Cambria Math" w:cs="Times New Roman"/>
          <w:sz w:val="24"/>
          <w:szCs w:val="24"/>
          <w:lang w:eastAsia="ja-JP"/>
        </w:rPr>
        <w:t>selves the trouble of</w:t>
      </w:r>
      <w:r w:rsidR="00B379F7" w:rsidRPr="003C12E2">
        <w:rPr>
          <w:rFonts w:ascii="Cambria Math" w:eastAsia="MS Gothic" w:hAnsi="Cambria Math" w:cs="Times New Roman"/>
          <w:sz w:val="24"/>
          <w:szCs w:val="24"/>
          <w:lang w:eastAsia="ja-JP"/>
        </w:rPr>
        <w:t xml:space="preserve"> bringing in the null conjunction. For, as suggested in the beginning, we could then simply define an empty world as one in which the state of affairs of there being nothing obtains</w:t>
      </w:r>
      <w:r w:rsidR="00B30063" w:rsidRPr="003C12E2">
        <w:rPr>
          <w:rFonts w:ascii="Cambria Math" w:eastAsia="MS Gothic" w:hAnsi="Cambria Math" w:cs="Times New Roman"/>
          <w:sz w:val="24"/>
          <w:szCs w:val="24"/>
          <w:lang w:eastAsia="ja-JP"/>
        </w:rPr>
        <w:t xml:space="preserve">, that is, </w:t>
      </w:r>
      <w:r w:rsidR="0001608A" w:rsidRPr="003C12E2">
        <w:rPr>
          <w:rFonts w:ascii="Cambria Math" w:eastAsia="MS Gothic" w:hAnsi="Cambria Math" w:cs="Times New Roman"/>
          <w:sz w:val="24"/>
          <w:szCs w:val="24"/>
          <w:lang w:eastAsia="ja-JP"/>
        </w:rPr>
        <w:t xml:space="preserve">as </w:t>
      </w:r>
      <w:r w:rsidR="00B30063" w:rsidRPr="003C12E2">
        <w:rPr>
          <w:rFonts w:ascii="Cambria Math" w:eastAsia="MS Gothic" w:hAnsi="Cambria Math" w:cs="Times New Roman"/>
          <w:sz w:val="24"/>
          <w:szCs w:val="24"/>
        </w:rPr>
        <w:t>¬</w:t>
      </w:r>
      <w:r w:rsidR="00B30063" w:rsidRPr="003C12E2">
        <w:rPr>
          <w:rFonts w:ascii="Cambria Math" w:eastAsia="MS Gothic" w:hAnsi="Cambria Math" w:cs="Cambria Math"/>
          <w:sz w:val="24"/>
          <w:szCs w:val="24"/>
          <w:lang w:eastAsia="ja-JP"/>
        </w:rPr>
        <w:t>∃</w:t>
      </w:r>
      <w:r w:rsidR="00B30063" w:rsidRPr="003C12E2">
        <w:rPr>
          <w:rFonts w:ascii="Cambria Math" w:eastAsia="MS Gothic" w:hAnsi="Cambria Math" w:cs="Times New Roman"/>
          <w:sz w:val="24"/>
          <w:szCs w:val="24"/>
          <w:lang w:eastAsia="ja-JP"/>
        </w:rPr>
        <w:t>x x=x</w:t>
      </w:r>
      <w:r w:rsidR="0019137B" w:rsidRPr="003C12E2">
        <w:rPr>
          <w:rFonts w:ascii="Cambria Math" w:eastAsia="MS Gothic" w:hAnsi="Cambria Math" w:cs="Times New Roman"/>
          <w:sz w:val="24"/>
          <w:szCs w:val="24"/>
          <w:lang w:eastAsia="ja-JP"/>
        </w:rPr>
        <w:t>.</w:t>
      </w:r>
    </w:p>
    <w:p w14:paraId="227F2E67" w14:textId="4A591C07" w:rsidR="004C2D7F" w:rsidRPr="003C12E2" w:rsidRDefault="00B30063" w:rsidP="003C12E2">
      <w:pPr>
        <w:spacing w:line="480" w:lineRule="auto"/>
        <w:ind w:firstLine="720"/>
        <w:rPr>
          <w:rFonts w:ascii="Cambria Math" w:eastAsia="MS Gothic" w:hAnsi="Cambria Math" w:cs="Times New Roman"/>
          <w:sz w:val="24"/>
          <w:szCs w:val="24"/>
          <w:lang w:eastAsia="ja-JP"/>
        </w:rPr>
      </w:pPr>
      <w:r w:rsidRPr="003C12E2">
        <w:rPr>
          <w:rFonts w:ascii="Cambria Math" w:eastAsia="MS Gothic" w:hAnsi="Cambria Math" w:cs="Times New Roman"/>
          <w:sz w:val="24"/>
          <w:szCs w:val="24"/>
          <w:lang w:eastAsia="ja-JP"/>
        </w:rPr>
        <w:t xml:space="preserve">In fact, </w:t>
      </w:r>
      <w:r w:rsidR="0001608A" w:rsidRPr="003C12E2">
        <w:rPr>
          <w:rFonts w:ascii="Cambria Math" w:eastAsia="MS Gothic" w:hAnsi="Cambria Math" w:cs="Times New Roman"/>
          <w:sz w:val="24"/>
          <w:szCs w:val="24"/>
          <w:lang w:eastAsia="ja-JP"/>
        </w:rPr>
        <w:t xml:space="preserve">within the framework of Armstrong’s </w:t>
      </w:r>
      <w:proofErr w:type="spellStart"/>
      <w:r w:rsidR="0001608A" w:rsidRPr="003C12E2">
        <w:rPr>
          <w:rFonts w:ascii="Cambria Math" w:eastAsia="MS Gothic" w:hAnsi="Cambria Math" w:cs="Times New Roman"/>
          <w:sz w:val="24"/>
          <w:szCs w:val="24"/>
          <w:lang w:eastAsia="ja-JP"/>
        </w:rPr>
        <w:t>Combinatorialism</w:t>
      </w:r>
      <w:proofErr w:type="spellEnd"/>
      <w:r w:rsidR="0001608A" w:rsidRPr="003C12E2">
        <w:rPr>
          <w:rFonts w:ascii="Cambria Math" w:eastAsia="MS Gothic" w:hAnsi="Cambria Math" w:cs="Times New Roman"/>
          <w:sz w:val="24"/>
          <w:szCs w:val="24"/>
          <w:lang w:eastAsia="ja-JP"/>
        </w:rPr>
        <w:t xml:space="preserve">, </w:t>
      </w:r>
      <w:r w:rsidRPr="003C12E2">
        <w:rPr>
          <w:rFonts w:ascii="Cambria Math" w:eastAsia="MS Gothic" w:hAnsi="Cambria Math" w:cs="Times New Roman"/>
          <w:sz w:val="24"/>
          <w:szCs w:val="24"/>
        </w:rPr>
        <w:t>¬</w:t>
      </w:r>
      <w:r w:rsidRPr="003C12E2">
        <w:rPr>
          <w:rFonts w:ascii="Cambria Math" w:eastAsia="MS Gothic" w:hAnsi="Cambria Math" w:cs="Cambria Math"/>
          <w:sz w:val="24"/>
          <w:szCs w:val="24"/>
          <w:lang w:eastAsia="ja-JP"/>
        </w:rPr>
        <w:t>∃</w:t>
      </w:r>
      <w:r w:rsidRPr="003C12E2">
        <w:rPr>
          <w:rFonts w:ascii="Cambria Math" w:eastAsia="MS Gothic" w:hAnsi="Cambria Math" w:cs="Times New Roman"/>
          <w:sz w:val="24"/>
          <w:szCs w:val="24"/>
          <w:lang w:eastAsia="ja-JP"/>
        </w:rPr>
        <w:t xml:space="preserve">x x=x can </w:t>
      </w:r>
      <w:r w:rsidR="0001608A" w:rsidRPr="003C12E2">
        <w:rPr>
          <w:rFonts w:ascii="Cambria Math" w:eastAsia="MS Gothic" w:hAnsi="Cambria Math" w:cs="Times New Roman"/>
          <w:sz w:val="24"/>
          <w:szCs w:val="24"/>
          <w:lang w:eastAsia="ja-JP"/>
        </w:rPr>
        <w:t xml:space="preserve">be </w:t>
      </w:r>
      <w:r w:rsidR="00E25323" w:rsidRPr="003C12E2">
        <w:rPr>
          <w:rFonts w:ascii="Cambria Math" w:eastAsia="MS Gothic" w:hAnsi="Cambria Math" w:cs="Times New Roman"/>
          <w:sz w:val="24"/>
          <w:szCs w:val="24"/>
          <w:lang w:eastAsia="ja-JP"/>
        </w:rPr>
        <w:t>regarded</w:t>
      </w:r>
      <w:r w:rsidR="0001608A" w:rsidRPr="003C12E2">
        <w:rPr>
          <w:rFonts w:ascii="Cambria Math" w:eastAsia="MS Gothic" w:hAnsi="Cambria Math" w:cs="Times New Roman"/>
          <w:sz w:val="24"/>
          <w:szCs w:val="24"/>
          <w:lang w:eastAsia="ja-JP"/>
        </w:rPr>
        <w:t xml:space="preserve"> as </w:t>
      </w:r>
      <w:r w:rsidR="00F74ED6" w:rsidRPr="003C12E2">
        <w:rPr>
          <w:rFonts w:ascii="Cambria Math" w:eastAsia="MS Gothic" w:hAnsi="Cambria Math" w:cs="Times New Roman"/>
          <w:i/>
          <w:sz w:val="24"/>
          <w:szCs w:val="24"/>
          <w:lang w:eastAsia="ja-JP"/>
        </w:rPr>
        <w:t>equivalent</w:t>
      </w:r>
      <w:r w:rsidR="00F74ED6" w:rsidRPr="003C12E2">
        <w:rPr>
          <w:rFonts w:ascii="Cambria Math" w:eastAsia="MS Gothic" w:hAnsi="Cambria Math" w:cs="Times New Roman"/>
          <w:sz w:val="24"/>
          <w:szCs w:val="24"/>
          <w:lang w:eastAsia="ja-JP"/>
        </w:rPr>
        <w:t xml:space="preserve"> to</w:t>
      </w:r>
      <w:r w:rsidRPr="003C12E2">
        <w:rPr>
          <w:rFonts w:ascii="Cambria Math" w:eastAsia="MS Gothic" w:hAnsi="Cambria Math" w:cs="Times New Roman"/>
          <w:sz w:val="24"/>
          <w:szCs w:val="24"/>
          <w:lang w:eastAsia="ja-JP"/>
        </w:rPr>
        <w:t xml:space="preserve"> Efird and Stoneham’s second-order </w:t>
      </w:r>
      <w:proofErr w:type="gramStart"/>
      <w:r w:rsidRPr="003C12E2">
        <w:rPr>
          <w:rFonts w:ascii="Cambria Math" w:eastAsia="MS Gothic" w:hAnsi="Cambria Math" w:cs="Times New Roman"/>
          <w:sz w:val="24"/>
          <w:szCs w:val="24"/>
          <w:lang w:eastAsia="ja-JP"/>
        </w:rPr>
        <w:t>state of affairs</w:t>
      </w:r>
      <w:proofErr w:type="gramEnd"/>
      <w:r w:rsidR="0001608A" w:rsidRPr="003C12E2">
        <w:rPr>
          <w:rFonts w:ascii="Cambria Math" w:eastAsia="MS Gothic" w:hAnsi="Cambria Math" w:cs="Times New Roman"/>
          <w:sz w:val="24"/>
          <w:szCs w:val="24"/>
          <w:lang w:eastAsia="ja-JP"/>
        </w:rPr>
        <w:t xml:space="preserve"> (recall: the second-order state of affairs of there being no first-order states of affairs)</w:t>
      </w:r>
      <w:r w:rsidRPr="003C12E2">
        <w:rPr>
          <w:rFonts w:ascii="Cambria Math" w:eastAsia="MS Gothic" w:hAnsi="Cambria Math" w:cs="Times New Roman"/>
          <w:sz w:val="24"/>
          <w:szCs w:val="24"/>
          <w:lang w:eastAsia="ja-JP"/>
        </w:rPr>
        <w:t xml:space="preserve">. For </w:t>
      </w:r>
      <w:r w:rsidR="00277C38" w:rsidRPr="003C12E2">
        <w:rPr>
          <w:rFonts w:ascii="Cambria Math" w:eastAsia="MS Gothic" w:hAnsi="Cambria Math" w:cs="Times New Roman"/>
          <w:sz w:val="24"/>
          <w:szCs w:val="24"/>
          <w:lang w:eastAsia="ja-JP"/>
        </w:rPr>
        <w:t xml:space="preserve">the existential quantifier in </w:t>
      </w:r>
      <w:r w:rsidR="0001608A" w:rsidRPr="003C12E2">
        <w:rPr>
          <w:rFonts w:ascii="Cambria Math" w:eastAsia="MS Gothic" w:hAnsi="Cambria Math" w:cs="Times New Roman"/>
          <w:sz w:val="24"/>
          <w:szCs w:val="24"/>
        </w:rPr>
        <w:t>¬</w:t>
      </w:r>
      <w:r w:rsidR="0001608A" w:rsidRPr="003C12E2">
        <w:rPr>
          <w:rFonts w:ascii="Cambria Math" w:eastAsia="MS Gothic" w:hAnsi="Cambria Math" w:cs="Cambria Math"/>
          <w:sz w:val="24"/>
          <w:szCs w:val="24"/>
          <w:lang w:eastAsia="ja-JP"/>
        </w:rPr>
        <w:t>∃</w:t>
      </w:r>
      <w:r w:rsidR="0001608A" w:rsidRPr="003C12E2">
        <w:rPr>
          <w:rFonts w:ascii="Cambria Math" w:eastAsia="MS Gothic" w:hAnsi="Cambria Math" w:cs="Times New Roman"/>
          <w:sz w:val="24"/>
          <w:szCs w:val="24"/>
          <w:lang w:eastAsia="ja-JP"/>
        </w:rPr>
        <w:t xml:space="preserve">x x=x </w:t>
      </w:r>
      <w:r w:rsidR="005609DB" w:rsidRPr="003C12E2">
        <w:rPr>
          <w:rFonts w:ascii="Cambria Math" w:eastAsia="MS Gothic" w:hAnsi="Cambria Math" w:cs="Times New Roman"/>
          <w:sz w:val="24"/>
          <w:szCs w:val="24"/>
          <w:lang w:eastAsia="ja-JP"/>
        </w:rPr>
        <w:t xml:space="preserve">can be taken to range over first-order states of </w:t>
      </w:r>
      <w:r w:rsidR="005609DB" w:rsidRPr="003C12E2">
        <w:rPr>
          <w:rFonts w:ascii="Cambria Math" w:eastAsia="MS Gothic" w:hAnsi="Cambria Math" w:cs="Times New Roman"/>
          <w:sz w:val="24"/>
          <w:szCs w:val="24"/>
          <w:lang w:eastAsia="ja-JP"/>
        </w:rPr>
        <w:lastRenderedPageBreak/>
        <w:t>affairs.</w:t>
      </w:r>
      <w:r w:rsidR="005609DB" w:rsidRPr="003C12E2">
        <w:rPr>
          <w:rStyle w:val="EndnoteReference"/>
          <w:rFonts w:ascii="Cambria Math" w:eastAsia="MS Gothic" w:hAnsi="Cambria Math" w:cs="Times New Roman"/>
          <w:sz w:val="24"/>
          <w:szCs w:val="24"/>
          <w:lang w:eastAsia="ja-JP"/>
        </w:rPr>
        <w:endnoteReference w:id="11"/>
      </w:r>
      <w:r w:rsidR="005609DB" w:rsidRPr="003C12E2">
        <w:rPr>
          <w:rFonts w:ascii="Cambria Math" w:eastAsia="MS Gothic" w:hAnsi="Cambria Math" w:cs="Times New Roman"/>
          <w:sz w:val="24"/>
          <w:szCs w:val="24"/>
          <w:lang w:eastAsia="ja-JP"/>
        </w:rPr>
        <w:t xml:space="preserve">  (Note that, in Armstrong’s view, states of affairs are particulars.) </w:t>
      </w:r>
      <w:r w:rsidR="00AB444E" w:rsidRPr="00AB444E">
        <w:rPr>
          <w:rFonts w:ascii="Cambria Math" w:eastAsia="MS Gothic" w:hAnsi="Cambria Math" w:cs="Times New Roman"/>
          <w:sz w:val="24"/>
          <w:szCs w:val="24"/>
          <w:lang w:eastAsia="ja-JP"/>
        </w:rPr>
        <w:t xml:space="preserve">In this way, one could still (in the spirit of Armstrong’s </w:t>
      </w:r>
      <w:proofErr w:type="spellStart"/>
      <w:r w:rsidR="00AB444E" w:rsidRPr="00AB444E">
        <w:rPr>
          <w:rFonts w:ascii="Cambria Math" w:eastAsia="MS Gothic" w:hAnsi="Cambria Math" w:cs="Times New Roman"/>
          <w:sz w:val="24"/>
          <w:szCs w:val="24"/>
          <w:lang w:eastAsia="ja-JP"/>
        </w:rPr>
        <w:t>Combinatorialism</w:t>
      </w:r>
      <w:proofErr w:type="spellEnd"/>
      <w:r w:rsidR="00AB444E" w:rsidRPr="00AB444E">
        <w:rPr>
          <w:rFonts w:ascii="Cambria Math" w:eastAsia="MS Gothic" w:hAnsi="Cambria Math" w:cs="Times New Roman"/>
          <w:sz w:val="24"/>
          <w:szCs w:val="24"/>
          <w:lang w:eastAsia="ja-JP"/>
        </w:rPr>
        <w:t xml:space="preserve">) maintain a ban on negative </w:t>
      </w:r>
      <w:r w:rsidR="00AB444E" w:rsidRPr="00AB444E">
        <w:rPr>
          <w:rFonts w:ascii="Cambria Math" w:eastAsia="MS Gothic" w:hAnsi="Cambria Math" w:cs="Times New Roman"/>
          <w:i/>
          <w:iCs/>
          <w:sz w:val="24"/>
          <w:szCs w:val="24"/>
          <w:lang w:eastAsia="ja-JP"/>
        </w:rPr>
        <w:t>first</w:t>
      </w:r>
      <w:r w:rsidR="00AB444E" w:rsidRPr="00AB444E">
        <w:rPr>
          <w:rFonts w:ascii="Cambria Math" w:eastAsia="MS Gothic" w:hAnsi="Cambria Math" w:cs="Times New Roman"/>
          <w:sz w:val="24"/>
          <w:szCs w:val="24"/>
          <w:lang w:eastAsia="ja-JP"/>
        </w:rPr>
        <w:t xml:space="preserve">-order states of affairs; in other words, the proposal does not open the floodgates. </w:t>
      </w:r>
      <w:r w:rsidR="005609DB" w:rsidRPr="003C12E2">
        <w:rPr>
          <w:rFonts w:ascii="Cambria Math" w:eastAsia="MS Gothic" w:hAnsi="Cambria Math" w:cs="Times New Roman"/>
          <w:sz w:val="24"/>
          <w:szCs w:val="24"/>
          <w:lang w:eastAsia="ja-JP"/>
        </w:rPr>
        <w:t xml:space="preserve">Even if the quantifier ranged over </w:t>
      </w:r>
      <w:r w:rsidRPr="003C12E2">
        <w:rPr>
          <w:rFonts w:ascii="Cambria Math" w:eastAsia="MS Gothic" w:hAnsi="Cambria Math" w:cs="Times New Roman"/>
          <w:sz w:val="24"/>
          <w:szCs w:val="24"/>
          <w:lang w:eastAsia="ja-JP"/>
        </w:rPr>
        <w:t>first-order objects</w:t>
      </w:r>
      <w:r w:rsidR="00CC04AE" w:rsidRPr="003C12E2">
        <w:rPr>
          <w:rFonts w:ascii="Cambria Math" w:eastAsia="MS Gothic" w:hAnsi="Cambria Math" w:cs="Times New Roman"/>
          <w:sz w:val="24"/>
          <w:szCs w:val="24"/>
          <w:lang w:eastAsia="ja-JP"/>
        </w:rPr>
        <w:t xml:space="preserve"> </w:t>
      </w:r>
      <w:r w:rsidR="005609DB" w:rsidRPr="003C12E2">
        <w:rPr>
          <w:rFonts w:ascii="Cambria Math" w:eastAsia="MS Gothic" w:hAnsi="Cambria Math" w:cs="Times New Roman"/>
          <w:sz w:val="24"/>
          <w:szCs w:val="24"/>
          <w:lang w:eastAsia="ja-JP"/>
        </w:rPr>
        <w:t xml:space="preserve">only </w:t>
      </w:r>
      <w:r w:rsidR="00CC04AE" w:rsidRPr="003C12E2">
        <w:rPr>
          <w:rFonts w:ascii="Cambria Math" w:eastAsia="MS Gothic" w:hAnsi="Cambria Math" w:cs="Times New Roman"/>
          <w:sz w:val="24"/>
          <w:szCs w:val="24"/>
          <w:lang w:eastAsia="ja-JP"/>
        </w:rPr>
        <w:t>(what Armstrong calls “individuals”)</w:t>
      </w:r>
      <w:r w:rsidR="005609DB" w:rsidRPr="003C12E2">
        <w:rPr>
          <w:rFonts w:ascii="Cambria Math" w:eastAsia="MS Gothic" w:hAnsi="Cambria Math" w:cs="Times New Roman"/>
          <w:sz w:val="24"/>
          <w:szCs w:val="24"/>
          <w:lang w:eastAsia="ja-JP"/>
        </w:rPr>
        <w:t xml:space="preserve">, </w:t>
      </w:r>
      <w:r w:rsidR="0001608A" w:rsidRPr="003C12E2">
        <w:rPr>
          <w:rFonts w:ascii="Cambria Math" w:eastAsia="MS Gothic" w:hAnsi="Cambria Math" w:cs="Times New Roman"/>
          <w:sz w:val="24"/>
          <w:szCs w:val="24"/>
        </w:rPr>
        <w:t>¬</w:t>
      </w:r>
      <w:r w:rsidR="0001608A" w:rsidRPr="003C12E2">
        <w:rPr>
          <w:rFonts w:ascii="Cambria Math" w:eastAsia="MS Gothic" w:hAnsi="Cambria Math" w:cs="Cambria Math"/>
          <w:sz w:val="24"/>
          <w:szCs w:val="24"/>
          <w:lang w:eastAsia="ja-JP"/>
        </w:rPr>
        <w:t>∃</w:t>
      </w:r>
      <w:r w:rsidR="0001608A" w:rsidRPr="003C12E2">
        <w:rPr>
          <w:rFonts w:ascii="Cambria Math" w:eastAsia="MS Gothic" w:hAnsi="Cambria Math" w:cs="Times New Roman"/>
          <w:sz w:val="24"/>
          <w:szCs w:val="24"/>
          <w:lang w:eastAsia="ja-JP"/>
        </w:rPr>
        <w:t xml:space="preserve">x x=x </w:t>
      </w:r>
      <w:r w:rsidR="00E8155F" w:rsidRPr="003C12E2">
        <w:rPr>
          <w:rFonts w:ascii="Cambria Math" w:eastAsia="MS Gothic" w:hAnsi="Cambria Math" w:cs="Times New Roman"/>
          <w:sz w:val="24"/>
          <w:szCs w:val="24"/>
          <w:lang w:eastAsia="ja-JP"/>
        </w:rPr>
        <w:t>would rule out</w:t>
      </w:r>
      <w:r w:rsidR="00CC04AE" w:rsidRPr="003C12E2">
        <w:rPr>
          <w:rFonts w:ascii="Cambria Math" w:eastAsia="MS Gothic" w:hAnsi="Cambria Math" w:cs="Times New Roman"/>
          <w:sz w:val="24"/>
          <w:szCs w:val="24"/>
          <w:lang w:eastAsia="ja-JP"/>
        </w:rPr>
        <w:t xml:space="preserve"> the existence of first-order states of affairs as well, since first-order states of affairs</w:t>
      </w:r>
      <w:r w:rsidR="00E8155F" w:rsidRPr="003C12E2">
        <w:rPr>
          <w:rFonts w:ascii="Cambria Math" w:eastAsia="MS Gothic" w:hAnsi="Cambria Math" w:cs="Times New Roman"/>
          <w:sz w:val="24"/>
          <w:szCs w:val="24"/>
          <w:lang w:eastAsia="ja-JP"/>
        </w:rPr>
        <w:t xml:space="preserve"> </w:t>
      </w:r>
      <w:r w:rsidR="00CC04AE" w:rsidRPr="003C12E2">
        <w:rPr>
          <w:rFonts w:ascii="Cambria Math" w:eastAsia="MS Gothic" w:hAnsi="Cambria Math" w:cs="Times New Roman"/>
          <w:sz w:val="24"/>
          <w:szCs w:val="24"/>
          <w:lang w:eastAsia="ja-JP"/>
        </w:rPr>
        <w:t>require</w:t>
      </w:r>
      <w:r w:rsidR="006705A1" w:rsidRPr="003C12E2">
        <w:rPr>
          <w:rFonts w:ascii="Cambria Math" w:eastAsia="MS Gothic" w:hAnsi="Cambria Math" w:cs="Times New Roman"/>
          <w:sz w:val="24"/>
          <w:szCs w:val="24"/>
          <w:lang w:eastAsia="ja-JP"/>
        </w:rPr>
        <w:t xml:space="preserve"> </w:t>
      </w:r>
      <w:r w:rsidR="00CC04AE" w:rsidRPr="003C12E2">
        <w:rPr>
          <w:rFonts w:ascii="Cambria Math" w:eastAsia="MS Gothic" w:hAnsi="Cambria Math" w:cs="Times New Roman"/>
          <w:sz w:val="24"/>
          <w:szCs w:val="24"/>
          <w:lang w:eastAsia="ja-JP"/>
        </w:rPr>
        <w:t xml:space="preserve">first-order objects. </w:t>
      </w:r>
      <w:r w:rsidR="00F31D8F" w:rsidRPr="003C12E2">
        <w:rPr>
          <w:rFonts w:ascii="Cambria Math" w:eastAsia="MS Gothic" w:hAnsi="Cambria Math" w:cs="Times New Roman"/>
          <w:sz w:val="24"/>
          <w:szCs w:val="24"/>
          <w:lang w:eastAsia="ja-JP"/>
        </w:rPr>
        <w:t xml:space="preserve">Hence, </w:t>
      </w:r>
      <w:r w:rsidR="00F31D8F" w:rsidRPr="003C12E2">
        <w:rPr>
          <w:rFonts w:ascii="Cambria Math" w:eastAsia="MS Gothic" w:hAnsi="Cambria Math" w:cs="Times New Roman"/>
          <w:sz w:val="24"/>
          <w:szCs w:val="24"/>
        </w:rPr>
        <w:t>¬</w:t>
      </w:r>
      <w:r w:rsidR="00F31D8F" w:rsidRPr="003C12E2">
        <w:rPr>
          <w:rFonts w:ascii="Cambria Math" w:eastAsia="MS Gothic" w:hAnsi="Cambria Math" w:cs="Cambria Math"/>
          <w:sz w:val="24"/>
          <w:szCs w:val="24"/>
          <w:lang w:eastAsia="ja-JP"/>
        </w:rPr>
        <w:t>∃</w:t>
      </w:r>
      <w:r w:rsidR="00F31D8F" w:rsidRPr="003C12E2">
        <w:rPr>
          <w:rFonts w:ascii="Cambria Math" w:eastAsia="MS Gothic" w:hAnsi="Cambria Math" w:cs="Times New Roman"/>
          <w:sz w:val="24"/>
          <w:szCs w:val="24"/>
          <w:lang w:eastAsia="ja-JP"/>
        </w:rPr>
        <w:t>x x=x implies that Efird and Stoneham’</w:t>
      </w:r>
      <w:r w:rsidR="0001608A" w:rsidRPr="003C12E2">
        <w:rPr>
          <w:rFonts w:ascii="Cambria Math" w:eastAsia="MS Gothic" w:hAnsi="Cambria Math" w:cs="Times New Roman"/>
          <w:sz w:val="24"/>
          <w:szCs w:val="24"/>
          <w:lang w:eastAsia="ja-JP"/>
        </w:rPr>
        <w:t>s second-order state of affairs</w:t>
      </w:r>
      <w:r w:rsidR="00F31D8F" w:rsidRPr="003C12E2">
        <w:rPr>
          <w:rFonts w:ascii="Cambria Math" w:eastAsia="MS Gothic" w:hAnsi="Cambria Math" w:cs="Times New Roman"/>
          <w:sz w:val="24"/>
          <w:szCs w:val="24"/>
          <w:lang w:eastAsia="ja-JP"/>
        </w:rPr>
        <w:t xml:space="preserve"> obt</w:t>
      </w:r>
      <w:r w:rsidR="004C2D7F" w:rsidRPr="003C12E2">
        <w:rPr>
          <w:rFonts w:ascii="Cambria Math" w:eastAsia="MS Gothic" w:hAnsi="Cambria Math" w:cs="Times New Roman"/>
          <w:sz w:val="24"/>
          <w:szCs w:val="24"/>
          <w:lang w:eastAsia="ja-JP"/>
        </w:rPr>
        <w:t>ains.</w:t>
      </w:r>
    </w:p>
    <w:p w14:paraId="47B63DC2" w14:textId="03E62571" w:rsidR="004C2D7F" w:rsidRPr="003C12E2" w:rsidRDefault="0001608A" w:rsidP="003C12E2">
      <w:pPr>
        <w:spacing w:line="480" w:lineRule="auto"/>
        <w:ind w:firstLine="720"/>
        <w:rPr>
          <w:rFonts w:ascii="Cambria Math" w:eastAsia="MS Gothic" w:hAnsi="Cambria Math" w:cs="Times New Roman"/>
          <w:sz w:val="24"/>
          <w:szCs w:val="24"/>
          <w:lang w:eastAsia="ja-JP"/>
        </w:rPr>
      </w:pPr>
      <w:r w:rsidRPr="003C12E2">
        <w:rPr>
          <w:rFonts w:ascii="Cambria Math" w:eastAsia="MS Gothic" w:hAnsi="Cambria Math" w:cs="Times New Roman"/>
          <w:sz w:val="24"/>
          <w:szCs w:val="24"/>
          <w:lang w:eastAsia="ja-JP"/>
        </w:rPr>
        <w:t>The reverse is also true. If Efird and Stoneham’s second-order state of affairs obtains, then there are no first-order states of affairs, which implies that there are no first-order objects</w:t>
      </w:r>
      <w:r w:rsidR="004C2D7F" w:rsidRPr="003C12E2">
        <w:rPr>
          <w:rFonts w:ascii="Cambria Math" w:eastAsia="MS Gothic" w:hAnsi="Cambria Math" w:cs="Times New Roman"/>
          <w:sz w:val="24"/>
          <w:szCs w:val="24"/>
          <w:lang w:eastAsia="ja-JP"/>
        </w:rPr>
        <w:t>. After all, i</w:t>
      </w:r>
      <w:r w:rsidRPr="003C12E2">
        <w:rPr>
          <w:rFonts w:ascii="Cambria Math" w:eastAsia="MS Gothic" w:hAnsi="Cambria Math" w:cs="Times New Roman"/>
          <w:sz w:val="24"/>
          <w:szCs w:val="24"/>
          <w:lang w:eastAsia="ja-JP"/>
        </w:rPr>
        <w:t xml:space="preserve">n Armstrong’s view, first-order objects cannot </w:t>
      </w:r>
      <w:r w:rsidR="003452BE" w:rsidRPr="003C12E2">
        <w:rPr>
          <w:rFonts w:ascii="Cambria Math" w:eastAsia="MS Gothic" w:hAnsi="Cambria Math" w:cs="Times New Roman"/>
          <w:sz w:val="24"/>
          <w:szCs w:val="24"/>
          <w:lang w:eastAsia="ja-JP"/>
        </w:rPr>
        <w:t xml:space="preserve">exist </w:t>
      </w:r>
      <w:r w:rsidRPr="003C12E2">
        <w:rPr>
          <w:rFonts w:ascii="Cambria Math" w:eastAsia="MS Gothic" w:hAnsi="Cambria Math" w:cs="Times New Roman"/>
          <w:sz w:val="24"/>
          <w:szCs w:val="24"/>
          <w:lang w:eastAsia="ja-JP"/>
        </w:rPr>
        <w:t>independently of first-ord</w:t>
      </w:r>
      <w:r w:rsidR="00190947" w:rsidRPr="003C12E2">
        <w:rPr>
          <w:rFonts w:ascii="Cambria Math" w:eastAsia="MS Gothic" w:hAnsi="Cambria Math" w:cs="Times New Roman"/>
          <w:sz w:val="24"/>
          <w:szCs w:val="24"/>
          <w:lang w:eastAsia="ja-JP"/>
        </w:rPr>
        <w:t>er states of affairs (Armstrong 1989, 43).</w:t>
      </w:r>
    </w:p>
    <w:p w14:paraId="57CAFA58" w14:textId="5E67E668" w:rsidR="003452BE" w:rsidRPr="003C12E2" w:rsidRDefault="004C2D7F" w:rsidP="003C12E2">
      <w:pPr>
        <w:spacing w:line="480" w:lineRule="auto"/>
        <w:ind w:firstLine="720"/>
        <w:rPr>
          <w:rFonts w:ascii="Cambria Math" w:eastAsia="MS Gothic" w:hAnsi="Cambria Math" w:cs="Times New Roman"/>
          <w:sz w:val="24"/>
          <w:szCs w:val="24"/>
          <w:lang w:eastAsia="ja-JP"/>
        </w:rPr>
      </w:pPr>
      <w:r w:rsidRPr="003C12E2">
        <w:rPr>
          <w:rFonts w:ascii="Cambria Math" w:eastAsia="MS Gothic" w:hAnsi="Cambria Math" w:cs="Times New Roman"/>
          <w:sz w:val="24"/>
          <w:szCs w:val="24"/>
          <w:lang w:eastAsia="ja-JP"/>
        </w:rPr>
        <w:t>As a result</w:t>
      </w:r>
      <w:r w:rsidR="003924BB" w:rsidRPr="003C12E2">
        <w:rPr>
          <w:rFonts w:ascii="Cambria Math" w:eastAsia="MS Gothic" w:hAnsi="Cambria Math" w:cs="Times New Roman"/>
          <w:sz w:val="24"/>
          <w:szCs w:val="24"/>
          <w:lang w:eastAsia="ja-JP"/>
        </w:rPr>
        <w:t>, we do not seem to have ended up with two</w:t>
      </w:r>
      <w:r w:rsidRPr="003C12E2">
        <w:rPr>
          <w:rFonts w:ascii="Cambria Math" w:eastAsia="MS Gothic" w:hAnsi="Cambria Math" w:cs="Times New Roman"/>
          <w:sz w:val="24"/>
          <w:szCs w:val="24"/>
          <w:lang w:eastAsia="ja-JP"/>
        </w:rPr>
        <w:t xml:space="preserve"> conceptions of the empty world,</w:t>
      </w:r>
      <w:r w:rsidR="003924BB" w:rsidRPr="003C12E2">
        <w:rPr>
          <w:rFonts w:ascii="Cambria Math" w:eastAsia="MS Gothic" w:hAnsi="Cambria Math" w:cs="Times New Roman"/>
          <w:sz w:val="24"/>
          <w:szCs w:val="24"/>
          <w:lang w:eastAsia="ja-JP"/>
        </w:rPr>
        <w:t xml:space="preserve"> but simply with two </w:t>
      </w:r>
      <w:r w:rsidR="00D052DE" w:rsidRPr="003C12E2">
        <w:rPr>
          <w:rFonts w:ascii="Cambria Math" w:eastAsia="MS Gothic" w:hAnsi="Cambria Math" w:cs="Times New Roman"/>
          <w:sz w:val="24"/>
          <w:szCs w:val="24"/>
          <w:lang w:eastAsia="ja-JP"/>
        </w:rPr>
        <w:t xml:space="preserve">equivalent </w:t>
      </w:r>
      <w:r w:rsidR="003924BB" w:rsidRPr="003C12E2">
        <w:rPr>
          <w:rFonts w:ascii="Cambria Math" w:eastAsia="MS Gothic" w:hAnsi="Cambria Math" w:cs="Times New Roman"/>
          <w:sz w:val="24"/>
          <w:szCs w:val="24"/>
          <w:lang w:eastAsia="ja-JP"/>
        </w:rPr>
        <w:t>formulations of one and the same conception: one formal (</w:t>
      </w:r>
      <w:r w:rsidR="0019707E" w:rsidRPr="003C12E2">
        <w:rPr>
          <w:rFonts w:ascii="Cambria Math" w:eastAsia="MS Gothic" w:hAnsi="Cambria Math" w:cs="Times New Roman"/>
          <w:sz w:val="24"/>
          <w:szCs w:val="24"/>
          <w:lang w:eastAsia="ja-JP"/>
        </w:rPr>
        <w:t>“</w:t>
      </w:r>
      <w:r w:rsidR="003924BB" w:rsidRPr="003C12E2">
        <w:rPr>
          <w:rFonts w:ascii="Cambria Math" w:eastAsia="MS Gothic" w:hAnsi="Cambria Math" w:cs="Times New Roman"/>
          <w:sz w:val="24"/>
          <w:szCs w:val="24"/>
        </w:rPr>
        <w:t>¬</w:t>
      </w:r>
      <w:r w:rsidR="003924BB" w:rsidRPr="003C12E2">
        <w:rPr>
          <w:rFonts w:ascii="Cambria Math" w:eastAsia="MS Gothic" w:hAnsi="Cambria Math" w:cs="Cambria Math"/>
          <w:sz w:val="24"/>
          <w:szCs w:val="24"/>
          <w:lang w:eastAsia="ja-JP"/>
        </w:rPr>
        <w:t>∃</w:t>
      </w:r>
      <w:r w:rsidR="003924BB" w:rsidRPr="003C12E2">
        <w:rPr>
          <w:rFonts w:ascii="Cambria Math" w:eastAsia="MS Gothic" w:hAnsi="Cambria Math" w:cs="Times New Roman"/>
          <w:sz w:val="24"/>
          <w:szCs w:val="24"/>
          <w:lang w:eastAsia="ja-JP"/>
        </w:rPr>
        <w:t>x x=x</w:t>
      </w:r>
      <w:r w:rsidR="0019707E" w:rsidRPr="003C12E2">
        <w:rPr>
          <w:rFonts w:ascii="Cambria Math" w:eastAsia="MS Gothic" w:hAnsi="Cambria Math" w:cs="Times New Roman"/>
          <w:sz w:val="24"/>
          <w:szCs w:val="24"/>
          <w:lang w:eastAsia="ja-JP"/>
        </w:rPr>
        <w:t>”</w:t>
      </w:r>
      <w:r w:rsidR="003924BB" w:rsidRPr="003C12E2">
        <w:rPr>
          <w:rFonts w:ascii="Cambria Math" w:eastAsia="MS Gothic" w:hAnsi="Cambria Math" w:cs="Times New Roman"/>
          <w:sz w:val="24"/>
          <w:szCs w:val="24"/>
          <w:lang w:eastAsia="ja-JP"/>
        </w:rPr>
        <w:t>) and one informal</w:t>
      </w:r>
      <w:r w:rsidR="0019707E" w:rsidRPr="003C12E2">
        <w:rPr>
          <w:rFonts w:ascii="Cambria Math" w:eastAsia="MS Gothic" w:hAnsi="Cambria Math" w:cs="Times New Roman"/>
          <w:sz w:val="24"/>
          <w:szCs w:val="24"/>
          <w:lang w:eastAsia="ja-JP"/>
        </w:rPr>
        <w:t xml:space="preserve"> (“there are no first-order states of affairs”)</w:t>
      </w:r>
      <w:r w:rsidR="003924BB" w:rsidRPr="003C12E2">
        <w:rPr>
          <w:rFonts w:ascii="Cambria Math" w:eastAsia="MS Gothic" w:hAnsi="Cambria Math" w:cs="Times New Roman"/>
          <w:sz w:val="24"/>
          <w:szCs w:val="24"/>
          <w:lang w:eastAsia="ja-JP"/>
        </w:rPr>
        <w:t>. Meanwhile, the null conjunction seems to</w:t>
      </w:r>
      <w:r w:rsidR="005246BE" w:rsidRPr="003C12E2">
        <w:rPr>
          <w:rFonts w:ascii="Cambria Math" w:eastAsia="MS Gothic" w:hAnsi="Cambria Math" w:cs="Times New Roman"/>
          <w:sz w:val="24"/>
          <w:szCs w:val="24"/>
          <w:lang w:eastAsia="ja-JP"/>
        </w:rPr>
        <w:t xml:space="preserve"> have quietly slipped out of the picture</w:t>
      </w:r>
      <w:r w:rsidR="003924BB" w:rsidRPr="003C12E2">
        <w:rPr>
          <w:rFonts w:ascii="Cambria Math" w:eastAsia="MS Gothic" w:hAnsi="Cambria Math" w:cs="Times New Roman"/>
          <w:sz w:val="24"/>
          <w:szCs w:val="24"/>
          <w:lang w:eastAsia="ja-JP"/>
        </w:rPr>
        <w:t>, since neither formulation mentions it.</w:t>
      </w:r>
      <w:r w:rsidRPr="003C12E2">
        <w:rPr>
          <w:rFonts w:ascii="Cambria Math" w:eastAsia="MS Gothic" w:hAnsi="Cambria Math" w:cs="Times New Roman"/>
          <w:sz w:val="24"/>
          <w:szCs w:val="24"/>
          <w:lang w:eastAsia="ja-JP"/>
        </w:rPr>
        <w:t xml:space="preserve"> </w:t>
      </w:r>
      <w:r w:rsidR="003452BE" w:rsidRPr="003C12E2">
        <w:rPr>
          <w:rFonts w:ascii="Cambria Math" w:eastAsia="MS Gothic" w:hAnsi="Cambria Math" w:cs="Times New Roman"/>
          <w:sz w:val="24"/>
          <w:szCs w:val="24"/>
          <w:lang w:eastAsia="ja-JP"/>
        </w:rPr>
        <w:t>This is surprising because</w:t>
      </w:r>
      <w:r w:rsidR="00817647" w:rsidRPr="003C12E2">
        <w:rPr>
          <w:rFonts w:ascii="Cambria Math" w:eastAsia="MS Gothic" w:hAnsi="Cambria Math" w:cs="Times New Roman"/>
          <w:sz w:val="24"/>
          <w:szCs w:val="24"/>
          <w:lang w:eastAsia="ja-JP"/>
        </w:rPr>
        <w:t xml:space="preserve">, initially, it was </w:t>
      </w:r>
      <w:r w:rsidR="006705A1" w:rsidRPr="003C12E2">
        <w:rPr>
          <w:rFonts w:ascii="Cambria Math" w:eastAsia="MS Gothic" w:hAnsi="Cambria Math" w:cs="Times New Roman"/>
          <w:sz w:val="24"/>
          <w:szCs w:val="24"/>
          <w:lang w:eastAsia="ja-JP"/>
        </w:rPr>
        <w:t>supposed to be</w:t>
      </w:r>
      <w:r w:rsidR="005246BE" w:rsidRPr="003C12E2">
        <w:rPr>
          <w:rFonts w:ascii="Cambria Math" w:eastAsia="MS Gothic" w:hAnsi="Cambria Math" w:cs="Times New Roman"/>
          <w:sz w:val="24"/>
          <w:szCs w:val="24"/>
          <w:lang w:eastAsia="ja-JP"/>
        </w:rPr>
        <w:t xml:space="preserve"> the </w:t>
      </w:r>
      <w:r w:rsidR="00817647" w:rsidRPr="003C12E2">
        <w:rPr>
          <w:rFonts w:ascii="Cambria Math" w:eastAsia="MS Gothic" w:hAnsi="Cambria Math" w:cs="Times New Roman"/>
          <w:sz w:val="24"/>
          <w:szCs w:val="24"/>
          <w:lang w:eastAsia="ja-JP"/>
        </w:rPr>
        <w:t>key to accommodating the empty world within Armstrong’s framework.</w:t>
      </w:r>
      <w:r w:rsidR="005246BE" w:rsidRPr="003C12E2">
        <w:rPr>
          <w:rFonts w:ascii="Cambria Math" w:eastAsia="MS Gothic" w:hAnsi="Cambria Math" w:cs="Times New Roman"/>
          <w:sz w:val="24"/>
          <w:szCs w:val="24"/>
          <w:lang w:eastAsia="ja-JP"/>
        </w:rPr>
        <w:t xml:space="preserve"> More precisely, it was supposed to enable us to think of the empty </w:t>
      </w:r>
      <w:r w:rsidR="00E25323" w:rsidRPr="003C12E2">
        <w:rPr>
          <w:rFonts w:ascii="Cambria Math" w:eastAsia="MS Gothic" w:hAnsi="Cambria Math" w:cs="Times New Roman"/>
          <w:sz w:val="24"/>
          <w:szCs w:val="24"/>
          <w:lang w:eastAsia="ja-JP"/>
        </w:rPr>
        <w:t xml:space="preserve">world </w:t>
      </w:r>
      <w:r w:rsidR="005246BE" w:rsidRPr="003C12E2">
        <w:rPr>
          <w:rFonts w:ascii="Cambria Math" w:eastAsia="MS Gothic" w:hAnsi="Cambria Math" w:cs="Times New Roman"/>
          <w:sz w:val="24"/>
          <w:szCs w:val="24"/>
          <w:lang w:eastAsia="ja-JP"/>
        </w:rPr>
        <w:t xml:space="preserve">as “constructed” from actual elements. But now it turns out </w:t>
      </w:r>
      <w:r w:rsidR="00E25323" w:rsidRPr="003C12E2">
        <w:rPr>
          <w:rFonts w:ascii="Cambria Math" w:eastAsia="MS Gothic" w:hAnsi="Cambria Math" w:cs="Times New Roman"/>
          <w:sz w:val="24"/>
          <w:szCs w:val="24"/>
          <w:lang w:eastAsia="ja-JP"/>
        </w:rPr>
        <w:t>that the empty world can be</w:t>
      </w:r>
      <w:r w:rsidR="005246BE" w:rsidRPr="003C12E2">
        <w:rPr>
          <w:rFonts w:ascii="Cambria Math" w:eastAsia="MS Gothic" w:hAnsi="Cambria Math" w:cs="Times New Roman"/>
          <w:sz w:val="24"/>
          <w:szCs w:val="24"/>
          <w:lang w:eastAsia="ja-JP"/>
        </w:rPr>
        <w:t xml:space="preserve"> constructed from </w:t>
      </w:r>
      <w:r w:rsidR="00E25323" w:rsidRPr="003C12E2">
        <w:rPr>
          <w:rFonts w:ascii="Cambria Math" w:eastAsia="MS Gothic" w:hAnsi="Cambria Math" w:cs="Times New Roman"/>
          <w:sz w:val="24"/>
          <w:szCs w:val="24"/>
          <w:lang w:eastAsia="ja-JP"/>
        </w:rPr>
        <w:t>altogether different elements: roughly, the elements that correspond to a negative existential statement</w:t>
      </w:r>
      <w:r w:rsidR="005A7883" w:rsidRPr="003C12E2">
        <w:rPr>
          <w:rFonts w:ascii="Cambria Math" w:eastAsia="MS Gothic" w:hAnsi="Cambria Math" w:cs="Times New Roman"/>
          <w:sz w:val="24"/>
          <w:szCs w:val="24"/>
          <w:lang w:eastAsia="ja-JP"/>
        </w:rPr>
        <w:t>.</w:t>
      </w:r>
    </w:p>
    <w:p w14:paraId="52250383" w14:textId="57951288" w:rsidR="003B0EAD" w:rsidRPr="003C12E2" w:rsidRDefault="00800654" w:rsidP="003C12E2">
      <w:pPr>
        <w:spacing w:line="480" w:lineRule="auto"/>
        <w:ind w:firstLine="720"/>
        <w:rPr>
          <w:rFonts w:ascii="Cambria Math" w:eastAsia="MS Gothic" w:hAnsi="Cambria Math" w:cs="Times New Roman"/>
          <w:sz w:val="24"/>
          <w:szCs w:val="24"/>
          <w:lang w:eastAsia="ja-JP"/>
        </w:rPr>
      </w:pPr>
      <w:r w:rsidRPr="003C12E2">
        <w:rPr>
          <w:rFonts w:ascii="Cambria Math" w:eastAsia="MS Gothic" w:hAnsi="Cambria Math" w:cs="Times New Roman"/>
          <w:sz w:val="24"/>
          <w:szCs w:val="24"/>
          <w:lang w:eastAsia="ja-JP"/>
        </w:rPr>
        <w:t xml:space="preserve">It might be granted that the null </w:t>
      </w:r>
      <w:r w:rsidR="00222536">
        <w:rPr>
          <w:rFonts w:ascii="Cambria Math" w:eastAsia="MS Gothic" w:hAnsi="Cambria Math" w:cs="Times New Roman"/>
          <w:sz w:val="24"/>
          <w:szCs w:val="24"/>
          <w:lang w:eastAsia="ja-JP"/>
        </w:rPr>
        <w:t>con</w:t>
      </w:r>
      <w:r w:rsidRPr="003C12E2">
        <w:rPr>
          <w:rFonts w:ascii="Cambria Math" w:eastAsia="MS Gothic" w:hAnsi="Cambria Math" w:cs="Times New Roman"/>
          <w:sz w:val="24"/>
          <w:szCs w:val="24"/>
          <w:lang w:eastAsia="ja-JP"/>
        </w:rPr>
        <w:t>junctio</w:t>
      </w:r>
      <w:r w:rsidR="00274408" w:rsidRPr="003C12E2">
        <w:rPr>
          <w:rFonts w:ascii="Cambria Math" w:eastAsia="MS Gothic" w:hAnsi="Cambria Math" w:cs="Times New Roman"/>
          <w:sz w:val="24"/>
          <w:szCs w:val="24"/>
          <w:lang w:eastAsia="ja-JP"/>
        </w:rPr>
        <w:t>n is dispensable in principle, b</w:t>
      </w:r>
      <w:r w:rsidRPr="003C12E2">
        <w:rPr>
          <w:rFonts w:ascii="Cambria Math" w:eastAsia="MS Gothic" w:hAnsi="Cambria Math" w:cs="Times New Roman"/>
          <w:sz w:val="24"/>
          <w:szCs w:val="24"/>
          <w:lang w:eastAsia="ja-JP"/>
        </w:rPr>
        <w:t>ut could it not be useful in allowing for a uniform</w:t>
      </w:r>
      <w:r w:rsidR="00692AE4" w:rsidRPr="003C12E2">
        <w:rPr>
          <w:rFonts w:ascii="Cambria Math" w:eastAsia="MS Gothic" w:hAnsi="Cambria Math" w:cs="Times New Roman"/>
          <w:sz w:val="24"/>
          <w:szCs w:val="24"/>
          <w:lang w:eastAsia="ja-JP"/>
        </w:rPr>
        <w:t>,</w:t>
      </w:r>
      <w:r w:rsidRPr="003C12E2">
        <w:rPr>
          <w:rFonts w:ascii="Cambria Math" w:eastAsia="MS Gothic" w:hAnsi="Cambria Math" w:cs="Times New Roman"/>
          <w:sz w:val="24"/>
          <w:szCs w:val="24"/>
          <w:lang w:eastAsia="ja-JP"/>
        </w:rPr>
        <w:t xml:space="preserve"> and so aesthetically appealing</w:t>
      </w:r>
      <w:r w:rsidR="00692AE4" w:rsidRPr="003C12E2">
        <w:rPr>
          <w:rFonts w:ascii="Cambria Math" w:eastAsia="MS Gothic" w:hAnsi="Cambria Math" w:cs="Times New Roman"/>
          <w:sz w:val="24"/>
          <w:szCs w:val="24"/>
          <w:lang w:eastAsia="ja-JP"/>
        </w:rPr>
        <w:t xml:space="preserve">, </w:t>
      </w:r>
      <w:r w:rsidRPr="003C12E2">
        <w:rPr>
          <w:rFonts w:ascii="Cambria Math" w:eastAsia="MS Gothic" w:hAnsi="Cambria Math" w:cs="Times New Roman"/>
          <w:sz w:val="24"/>
          <w:szCs w:val="24"/>
          <w:lang w:eastAsia="ja-JP"/>
        </w:rPr>
        <w:t xml:space="preserve">treatment of possible worlds as conjunctions of states of affairs? In fact, we do not even </w:t>
      </w:r>
      <w:r w:rsidRPr="003C12E2">
        <w:rPr>
          <w:rFonts w:ascii="Cambria Math" w:eastAsia="MS Gothic" w:hAnsi="Cambria Math" w:cs="Times New Roman"/>
          <w:sz w:val="24"/>
          <w:szCs w:val="24"/>
          <w:lang w:eastAsia="ja-JP"/>
        </w:rPr>
        <w:lastRenderedPageBreak/>
        <w:t xml:space="preserve">need the null conjunction for that purpose. </w:t>
      </w:r>
      <w:r w:rsidR="00692AE4" w:rsidRPr="003C12E2">
        <w:rPr>
          <w:rFonts w:ascii="Cambria Math" w:eastAsia="MS Gothic" w:hAnsi="Cambria Math" w:cs="Times New Roman"/>
          <w:sz w:val="24"/>
          <w:szCs w:val="24"/>
          <w:lang w:eastAsia="ja-JP"/>
        </w:rPr>
        <w:t xml:space="preserve">For, on the account that has just been sketched, all possible worlds </w:t>
      </w:r>
      <w:r w:rsidR="00692AE4" w:rsidRPr="003C12E2">
        <w:rPr>
          <w:rFonts w:ascii="Cambria Math" w:eastAsia="MS Gothic" w:hAnsi="Cambria Math" w:cs="Times New Roman"/>
          <w:i/>
          <w:iCs/>
          <w:sz w:val="24"/>
          <w:szCs w:val="24"/>
          <w:lang w:eastAsia="ja-JP"/>
        </w:rPr>
        <w:t>are</w:t>
      </w:r>
      <w:r w:rsidR="00692AE4" w:rsidRPr="003C12E2">
        <w:rPr>
          <w:rFonts w:ascii="Cambria Math" w:eastAsia="MS Gothic" w:hAnsi="Cambria Math" w:cs="Times New Roman"/>
          <w:sz w:val="24"/>
          <w:szCs w:val="24"/>
          <w:lang w:eastAsia="ja-JP"/>
        </w:rPr>
        <w:t xml:space="preserve"> conjunctions of states of affairs. After all, on that account, the empty world is the unit conjunction of there being no first-order states of affairs or no first-order objects.</w:t>
      </w:r>
    </w:p>
    <w:p w14:paraId="37B212FC" w14:textId="77777777" w:rsidR="00800654" w:rsidRPr="003C12E2" w:rsidRDefault="00800654" w:rsidP="003C12E2">
      <w:pPr>
        <w:spacing w:line="480" w:lineRule="auto"/>
        <w:ind w:firstLine="720"/>
        <w:rPr>
          <w:rFonts w:ascii="Cambria Math" w:eastAsia="MS Gothic" w:hAnsi="Cambria Math" w:cs="Times New Roman"/>
          <w:sz w:val="24"/>
          <w:szCs w:val="24"/>
          <w:lang w:eastAsia="ja-JP"/>
        </w:rPr>
      </w:pPr>
    </w:p>
    <w:p w14:paraId="483E6616" w14:textId="71C41F0B" w:rsidR="0097370E" w:rsidRPr="003C12E2" w:rsidRDefault="0097370E" w:rsidP="003C12E2">
      <w:pPr>
        <w:pStyle w:val="ListParagraph"/>
        <w:numPr>
          <w:ilvl w:val="0"/>
          <w:numId w:val="1"/>
        </w:numPr>
        <w:spacing w:line="480" w:lineRule="auto"/>
        <w:rPr>
          <w:rFonts w:ascii="Cambria Math" w:eastAsia="MS Gothic" w:hAnsi="Cambria Math" w:cs="Times New Roman"/>
          <w:sz w:val="24"/>
          <w:szCs w:val="24"/>
          <w:lang w:eastAsia="ja-JP"/>
        </w:rPr>
      </w:pPr>
      <w:r w:rsidRPr="003C12E2">
        <w:rPr>
          <w:rFonts w:ascii="Cambria Math" w:eastAsia="MS Gothic" w:hAnsi="Cambria Math" w:cs="Times New Roman"/>
          <w:sz w:val="24"/>
          <w:szCs w:val="24"/>
          <w:lang w:eastAsia="ja-JP"/>
        </w:rPr>
        <w:t xml:space="preserve">The null conjunction </w:t>
      </w:r>
      <w:r w:rsidRPr="003C12E2">
        <w:rPr>
          <w:rFonts w:ascii="Cambria Math" w:eastAsia="MS Gothic" w:hAnsi="Cambria Math" w:cs="Times New Roman"/>
          <w:i/>
          <w:iCs/>
          <w:sz w:val="24"/>
          <w:szCs w:val="24"/>
          <w:lang w:eastAsia="ja-JP"/>
        </w:rPr>
        <w:t>reified</w:t>
      </w:r>
    </w:p>
    <w:p w14:paraId="2B280F7E" w14:textId="6181C323" w:rsidR="003B0EAD" w:rsidRPr="003C12E2" w:rsidRDefault="00BA2D81" w:rsidP="003C12E2">
      <w:pPr>
        <w:spacing w:line="480" w:lineRule="auto"/>
        <w:rPr>
          <w:rFonts w:ascii="Cambria Math" w:eastAsia="MS Gothic" w:hAnsi="Cambria Math" w:cs="Times New Roman"/>
          <w:sz w:val="24"/>
          <w:szCs w:val="24"/>
          <w:lang w:eastAsia="ja-JP"/>
        </w:rPr>
      </w:pPr>
      <w:r>
        <w:rPr>
          <w:rFonts w:ascii="Cambria Math" w:eastAsia="MS Gothic" w:hAnsi="Cambria Math" w:cs="Times New Roman"/>
          <w:sz w:val="24"/>
          <w:szCs w:val="24"/>
          <w:lang w:eastAsia="ja-JP"/>
        </w:rPr>
        <w:t>Whatever</w:t>
      </w:r>
      <w:r w:rsidR="004413EA">
        <w:rPr>
          <w:rFonts w:ascii="Cambria Math" w:eastAsia="MS Gothic" w:hAnsi="Cambria Math" w:cs="Times New Roman"/>
          <w:sz w:val="24"/>
          <w:szCs w:val="24"/>
          <w:lang w:eastAsia="ja-JP"/>
        </w:rPr>
        <w:t xml:space="preserve"> may be</w:t>
      </w:r>
      <w:r>
        <w:rPr>
          <w:rFonts w:ascii="Cambria Math" w:eastAsia="MS Gothic" w:hAnsi="Cambria Math" w:cs="Times New Roman"/>
          <w:sz w:val="24"/>
          <w:szCs w:val="24"/>
          <w:lang w:eastAsia="ja-JP"/>
        </w:rPr>
        <w:t xml:space="preserve"> the merits of t</w:t>
      </w:r>
      <w:r w:rsidR="003E2625">
        <w:rPr>
          <w:rFonts w:ascii="Cambria Math" w:eastAsia="MS Gothic" w:hAnsi="Cambria Math" w:cs="Times New Roman"/>
          <w:sz w:val="24"/>
          <w:szCs w:val="24"/>
          <w:lang w:eastAsia="ja-JP"/>
        </w:rPr>
        <w:t xml:space="preserve">he conception of the empty world </w:t>
      </w:r>
      <w:r w:rsidR="004413EA">
        <w:rPr>
          <w:rFonts w:ascii="Cambria Math" w:eastAsia="MS Gothic" w:hAnsi="Cambria Math" w:cs="Times New Roman"/>
          <w:sz w:val="24"/>
          <w:szCs w:val="24"/>
          <w:lang w:eastAsia="ja-JP"/>
        </w:rPr>
        <w:t>put forward</w:t>
      </w:r>
      <w:r w:rsidR="003E2625">
        <w:rPr>
          <w:rFonts w:ascii="Cambria Math" w:eastAsia="MS Gothic" w:hAnsi="Cambria Math" w:cs="Times New Roman"/>
          <w:sz w:val="24"/>
          <w:szCs w:val="24"/>
          <w:lang w:eastAsia="ja-JP"/>
        </w:rPr>
        <w:t xml:space="preserve"> in the previous section</w:t>
      </w:r>
      <w:r>
        <w:rPr>
          <w:rFonts w:ascii="Cambria Math" w:eastAsia="MS Gothic" w:hAnsi="Cambria Math" w:cs="Times New Roman"/>
          <w:sz w:val="24"/>
          <w:szCs w:val="24"/>
          <w:lang w:eastAsia="ja-JP"/>
        </w:rPr>
        <w:t xml:space="preserve">, </w:t>
      </w:r>
      <w:r w:rsidR="00C11B6A">
        <w:rPr>
          <w:rFonts w:ascii="Cambria Math" w:eastAsia="MS Gothic" w:hAnsi="Cambria Math" w:cs="Times New Roman"/>
          <w:sz w:val="24"/>
          <w:szCs w:val="24"/>
          <w:lang w:eastAsia="ja-JP"/>
        </w:rPr>
        <w:t xml:space="preserve">it does not </w:t>
      </w:r>
      <w:r w:rsidR="009E59E9">
        <w:rPr>
          <w:rFonts w:ascii="Cambria Math" w:eastAsia="MS Gothic" w:hAnsi="Cambria Math" w:cs="Times New Roman"/>
          <w:sz w:val="24"/>
          <w:szCs w:val="24"/>
          <w:lang w:eastAsia="ja-JP"/>
        </w:rPr>
        <w:t>retain</w:t>
      </w:r>
      <w:r w:rsidR="00C11B6A">
        <w:rPr>
          <w:rFonts w:ascii="Cambria Math" w:eastAsia="MS Gothic" w:hAnsi="Cambria Math" w:cs="Times New Roman"/>
          <w:sz w:val="24"/>
          <w:szCs w:val="24"/>
          <w:lang w:eastAsia="ja-JP"/>
        </w:rPr>
        <w:t xml:space="preserve"> Efird and Stoneham’s suggestion to think of the empty world as the null conjunction of states of affairs. As noted, </w:t>
      </w:r>
      <w:r w:rsidR="009E59E9">
        <w:rPr>
          <w:rFonts w:ascii="Cambria Math" w:eastAsia="MS Gothic" w:hAnsi="Cambria Math" w:cs="Times New Roman"/>
          <w:sz w:val="24"/>
          <w:szCs w:val="24"/>
          <w:lang w:eastAsia="ja-JP"/>
        </w:rPr>
        <w:t>t</w:t>
      </w:r>
      <w:r w:rsidR="00C11B6A">
        <w:rPr>
          <w:rFonts w:ascii="Cambria Math" w:eastAsia="MS Gothic" w:hAnsi="Cambria Math" w:cs="Times New Roman"/>
          <w:sz w:val="24"/>
          <w:szCs w:val="24"/>
          <w:lang w:eastAsia="ja-JP"/>
        </w:rPr>
        <w:t xml:space="preserve">he null conjunction </w:t>
      </w:r>
      <w:r w:rsidR="009E59E9">
        <w:rPr>
          <w:rFonts w:ascii="Cambria Math" w:eastAsia="MS Gothic" w:hAnsi="Cambria Math" w:cs="Times New Roman"/>
          <w:sz w:val="24"/>
          <w:szCs w:val="24"/>
          <w:lang w:eastAsia="ja-JP"/>
        </w:rPr>
        <w:t xml:space="preserve">simply drops </w:t>
      </w:r>
      <w:r w:rsidR="00C11B6A">
        <w:rPr>
          <w:rFonts w:ascii="Cambria Math" w:eastAsia="MS Gothic" w:hAnsi="Cambria Math" w:cs="Times New Roman"/>
          <w:sz w:val="24"/>
          <w:szCs w:val="24"/>
          <w:lang w:eastAsia="ja-JP"/>
        </w:rPr>
        <w:t xml:space="preserve">out of the picture. </w:t>
      </w:r>
      <w:r w:rsidR="00EB39FE" w:rsidRPr="003C12E2">
        <w:rPr>
          <w:rFonts w:ascii="Cambria Math" w:eastAsia="MS Gothic" w:hAnsi="Cambria Math" w:cs="Times New Roman"/>
          <w:sz w:val="24"/>
          <w:szCs w:val="24"/>
          <w:lang w:eastAsia="ja-JP"/>
        </w:rPr>
        <w:t>One might want to bring the null conjunction back into the picture by</w:t>
      </w:r>
      <w:r w:rsidR="0097370E" w:rsidRPr="003C12E2">
        <w:rPr>
          <w:rFonts w:ascii="Cambria Math" w:eastAsia="MS Gothic" w:hAnsi="Cambria Math" w:cs="Times New Roman"/>
          <w:sz w:val="24"/>
          <w:szCs w:val="24"/>
          <w:lang w:eastAsia="ja-JP"/>
        </w:rPr>
        <w:t xml:space="preserve"> turning it into </w:t>
      </w:r>
      <w:r w:rsidR="00375B5C" w:rsidRPr="003C12E2">
        <w:rPr>
          <w:rFonts w:ascii="Cambria Math" w:eastAsia="MS Gothic" w:hAnsi="Cambria Math" w:cs="Times New Roman"/>
          <w:sz w:val="24"/>
          <w:szCs w:val="24"/>
          <w:lang w:eastAsia="ja-JP"/>
        </w:rPr>
        <w:t>an</w:t>
      </w:r>
      <w:r w:rsidR="005A7883" w:rsidRPr="003C12E2">
        <w:rPr>
          <w:rFonts w:ascii="Cambria Math" w:eastAsia="MS Gothic" w:hAnsi="Cambria Math" w:cs="Times New Roman"/>
          <w:sz w:val="24"/>
          <w:szCs w:val="24"/>
          <w:lang w:eastAsia="ja-JP"/>
        </w:rPr>
        <w:t xml:space="preserve"> </w:t>
      </w:r>
      <w:r w:rsidR="0097370E" w:rsidRPr="003C12E2">
        <w:rPr>
          <w:rFonts w:ascii="Cambria Math" w:eastAsia="MS Gothic" w:hAnsi="Cambria Math" w:cs="Times New Roman"/>
          <w:sz w:val="24"/>
          <w:szCs w:val="24"/>
          <w:lang w:eastAsia="ja-JP"/>
        </w:rPr>
        <w:t>ultra-thin object</w:t>
      </w:r>
      <w:r w:rsidR="00FD5BFB" w:rsidRPr="003C12E2">
        <w:rPr>
          <w:rFonts w:ascii="Cambria Math" w:eastAsia="MS Gothic" w:hAnsi="Cambria Math" w:cs="Times New Roman"/>
          <w:sz w:val="24"/>
          <w:szCs w:val="24"/>
          <w:lang w:eastAsia="ja-JP"/>
        </w:rPr>
        <w:t xml:space="preserve">, one that is perhaps more virtual </w:t>
      </w:r>
      <w:r w:rsidR="00386706" w:rsidRPr="003C12E2">
        <w:rPr>
          <w:rFonts w:ascii="Cambria Math" w:eastAsia="MS Gothic" w:hAnsi="Cambria Math" w:cs="Times New Roman"/>
          <w:sz w:val="24"/>
          <w:szCs w:val="24"/>
          <w:lang w:eastAsia="ja-JP"/>
        </w:rPr>
        <w:t>than real, yet</w:t>
      </w:r>
      <w:r w:rsidR="00FD5BFB" w:rsidRPr="003C12E2">
        <w:rPr>
          <w:rFonts w:ascii="Cambria Math" w:eastAsia="MS Gothic" w:hAnsi="Cambria Math" w:cs="Times New Roman"/>
          <w:sz w:val="24"/>
          <w:szCs w:val="24"/>
          <w:lang w:eastAsia="ja-JP"/>
        </w:rPr>
        <w:t xml:space="preserve"> real enough to figure in a (real) state of affairs</w:t>
      </w:r>
      <w:r w:rsidR="0097370E" w:rsidRPr="003C12E2">
        <w:rPr>
          <w:rFonts w:ascii="Cambria Math" w:eastAsia="MS Gothic" w:hAnsi="Cambria Math" w:cs="Times New Roman"/>
          <w:sz w:val="24"/>
          <w:szCs w:val="24"/>
          <w:lang w:eastAsia="ja-JP"/>
        </w:rPr>
        <w:t>. For example, g</w:t>
      </w:r>
      <w:r w:rsidR="00EB39FE" w:rsidRPr="003C12E2">
        <w:rPr>
          <w:rFonts w:ascii="Cambria Math" w:eastAsia="MS Gothic" w:hAnsi="Cambria Math" w:cs="Times New Roman"/>
          <w:sz w:val="24"/>
          <w:szCs w:val="24"/>
          <w:lang w:eastAsia="ja-JP"/>
        </w:rPr>
        <w:t>iven Armstrong’s (</w:t>
      </w:r>
      <w:r w:rsidR="00B8380F" w:rsidRPr="003C12E2">
        <w:rPr>
          <w:rFonts w:ascii="Cambria Math" w:eastAsia="MS Gothic" w:hAnsi="Cambria Math" w:cs="Times New Roman"/>
          <w:sz w:val="24"/>
          <w:szCs w:val="24"/>
          <w:lang w:eastAsia="ja-JP"/>
        </w:rPr>
        <w:t xml:space="preserve">1989, </w:t>
      </w:r>
      <w:r w:rsidR="00EB39FE" w:rsidRPr="003C12E2">
        <w:rPr>
          <w:rFonts w:ascii="Cambria Math" w:eastAsia="MS Gothic" w:hAnsi="Cambria Math" w:cs="Times New Roman"/>
          <w:sz w:val="24"/>
          <w:szCs w:val="24"/>
          <w:lang w:eastAsia="ja-JP"/>
        </w:rPr>
        <w:t xml:space="preserve">1997) idea that conjunctions of states of affairs are mereological wholes, one might propose to think of the null conjunction of states of affairs as </w:t>
      </w:r>
      <w:r w:rsidR="00DD0219">
        <w:rPr>
          <w:rFonts w:ascii="Cambria Math" w:eastAsia="MS Gothic" w:hAnsi="Cambria Math" w:cs="Times New Roman"/>
          <w:sz w:val="24"/>
          <w:szCs w:val="24"/>
          <w:lang w:eastAsia="ja-JP"/>
        </w:rPr>
        <w:t>‘</w:t>
      </w:r>
      <w:r w:rsidR="007A441C" w:rsidRPr="003C12E2">
        <w:rPr>
          <w:rFonts w:ascii="Cambria Math" w:eastAsia="MS Gothic" w:hAnsi="Cambria Math" w:cs="Times New Roman"/>
          <w:sz w:val="24"/>
          <w:szCs w:val="24"/>
          <w:lang w:eastAsia="ja-JP"/>
        </w:rPr>
        <w:t>the</w:t>
      </w:r>
      <w:r w:rsidR="00EB39FE" w:rsidRPr="003C12E2">
        <w:rPr>
          <w:rFonts w:ascii="Cambria Math" w:eastAsia="MS Gothic" w:hAnsi="Cambria Math" w:cs="Times New Roman"/>
          <w:sz w:val="24"/>
          <w:szCs w:val="24"/>
          <w:lang w:eastAsia="ja-JP"/>
        </w:rPr>
        <w:t xml:space="preserve"> null fusion</w:t>
      </w:r>
      <w:r w:rsidR="00DD0219">
        <w:rPr>
          <w:rFonts w:ascii="Cambria Math" w:eastAsia="MS Gothic" w:hAnsi="Cambria Math" w:cs="Times New Roman"/>
          <w:sz w:val="24"/>
          <w:szCs w:val="24"/>
          <w:lang w:eastAsia="ja-JP"/>
        </w:rPr>
        <w:t>’</w:t>
      </w:r>
      <w:r w:rsidR="004431F5" w:rsidRPr="003C12E2">
        <w:rPr>
          <w:rFonts w:ascii="Cambria Math" w:eastAsia="MS Gothic" w:hAnsi="Cambria Math" w:cs="Times New Roman"/>
          <w:sz w:val="24"/>
          <w:szCs w:val="24"/>
          <w:lang w:eastAsia="ja-JP"/>
        </w:rPr>
        <w:t xml:space="preserve"> or</w:t>
      </w:r>
      <w:r w:rsidR="00B91FF6" w:rsidRPr="003C12E2">
        <w:rPr>
          <w:rFonts w:ascii="Cambria Math" w:eastAsia="MS Gothic" w:hAnsi="Cambria Math" w:cs="Times New Roman"/>
          <w:sz w:val="24"/>
          <w:szCs w:val="24"/>
          <w:lang w:eastAsia="ja-JP"/>
        </w:rPr>
        <w:t xml:space="preserve"> its equivalent,</w:t>
      </w:r>
      <w:r w:rsidR="004431F5" w:rsidRPr="003C12E2">
        <w:rPr>
          <w:rFonts w:ascii="Cambria Math" w:eastAsia="MS Gothic" w:hAnsi="Cambria Math" w:cs="Times New Roman"/>
          <w:sz w:val="24"/>
          <w:szCs w:val="24"/>
          <w:lang w:eastAsia="ja-JP"/>
        </w:rPr>
        <w:t xml:space="preserve"> </w:t>
      </w:r>
      <w:r w:rsidR="00DD0219">
        <w:rPr>
          <w:rFonts w:ascii="Cambria Math" w:eastAsia="MS Gothic" w:hAnsi="Cambria Math" w:cs="Times New Roman"/>
          <w:sz w:val="24"/>
          <w:szCs w:val="24"/>
          <w:lang w:eastAsia="ja-JP"/>
        </w:rPr>
        <w:t>‘</w:t>
      </w:r>
      <w:r w:rsidR="004431F5" w:rsidRPr="003C12E2">
        <w:rPr>
          <w:rFonts w:ascii="Cambria Math" w:eastAsia="MS Gothic" w:hAnsi="Cambria Math" w:cs="Times New Roman"/>
          <w:sz w:val="24"/>
          <w:szCs w:val="24"/>
          <w:lang w:eastAsia="ja-JP"/>
        </w:rPr>
        <w:t>the null individual</w:t>
      </w:r>
      <w:r w:rsidR="00DD0219">
        <w:rPr>
          <w:rFonts w:ascii="Cambria Math" w:eastAsia="MS Gothic" w:hAnsi="Cambria Math" w:cs="Times New Roman"/>
          <w:sz w:val="24"/>
          <w:szCs w:val="24"/>
          <w:lang w:eastAsia="ja-JP"/>
        </w:rPr>
        <w:t>’</w:t>
      </w:r>
      <w:r w:rsidR="00A36D53" w:rsidRPr="003C12E2">
        <w:rPr>
          <w:rFonts w:ascii="Cambria Math" w:eastAsia="MS Gothic" w:hAnsi="Cambria Math" w:cs="Times New Roman"/>
          <w:sz w:val="24"/>
          <w:szCs w:val="24"/>
          <w:lang w:eastAsia="ja-JP"/>
        </w:rPr>
        <w:t>.</w:t>
      </w:r>
      <w:r w:rsidR="004431F5" w:rsidRPr="003C12E2">
        <w:rPr>
          <w:rStyle w:val="EndnoteReference"/>
          <w:rFonts w:ascii="Cambria Math" w:eastAsia="MS Gothic" w:hAnsi="Cambria Math" w:cs="Times New Roman"/>
          <w:sz w:val="24"/>
          <w:szCs w:val="24"/>
          <w:lang w:eastAsia="ja-JP"/>
        </w:rPr>
        <w:endnoteReference w:id="12"/>
      </w:r>
      <w:r w:rsidR="00A36D53" w:rsidRPr="003C12E2">
        <w:rPr>
          <w:rFonts w:ascii="Cambria Math" w:eastAsia="MS Gothic" w:hAnsi="Cambria Math" w:cs="Times New Roman"/>
          <w:sz w:val="24"/>
          <w:szCs w:val="24"/>
          <w:lang w:eastAsia="ja-JP"/>
        </w:rPr>
        <w:t xml:space="preserve"> Reified in this way, the null conjunction could become a constituent of a </w:t>
      </w:r>
      <w:r w:rsidR="00386706" w:rsidRPr="003C12E2">
        <w:rPr>
          <w:rFonts w:ascii="Cambria Math" w:eastAsia="MS Gothic" w:hAnsi="Cambria Math" w:cs="Times New Roman"/>
          <w:sz w:val="24"/>
          <w:szCs w:val="24"/>
          <w:lang w:eastAsia="ja-JP"/>
        </w:rPr>
        <w:t>second-order state of affairs</w:t>
      </w:r>
      <w:r w:rsidR="00BE0DAB" w:rsidRPr="003C12E2">
        <w:rPr>
          <w:rFonts w:ascii="Cambria Math" w:eastAsia="MS Gothic" w:hAnsi="Cambria Math" w:cs="Times New Roman"/>
          <w:sz w:val="24"/>
          <w:szCs w:val="24"/>
          <w:lang w:eastAsia="ja-JP"/>
        </w:rPr>
        <w:t xml:space="preserve"> like the one that Efird and Stoneham include in the empty world</w:t>
      </w:r>
      <w:r w:rsidR="004431F5" w:rsidRPr="003C12E2">
        <w:rPr>
          <w:rFonts w:ascii="Cambria Math" w:eastAsia="MS Gothic" w:hAnsi="Cambria Math" w:cs="Times New Roman"/>
          <w:sz w:val="24"/>
          <w:szCs w:val="24"/>
          <w:lang w:eastAsia="ja-JP"/>
        </w:rPr>
        <w:t xml:space="preserve">. In Armstrong’s terminology, </w:t>
      </w:r>
      <w:r w:rsidR="00B91FF6" w:rsidRPr="003C12E2">
        <w:rPr>
          <w:rFonts w:ascii="Cambria Math" w:eastAsia="MS Gothic" w:hAnsi="Cambria Math" w:cs="Times New Roman"/>
          <w:sz w:val="24"/>
          <w:szCs w:val="24"/>
          <w:lang w:eastAsia="ja-JP"/>
        </w:rPr>
        <w:t>the null conjunction</w:t>
      </w:r>
      <w:r w:rsidR="004431F5" w:rsidRPr="003C12E2">
        <w:rPr>
          <w:rFonts w:ascii="Cambria Math" w:eastAsia="MS Gothic" w:hAnsi="Cambria Math" w:cs="Times New Roman"/>
          <w:sz w:val="24"/>
          <w:szCs w:val="24"/>
          <w:lang w:eastAsia="ja-JP"/>
        </w:rPr>
        <w:t xml:space="preserve"> could be</w:t>
      </w:r>
      <w:r w:rsidR="00B91FF6" w:rsidRPr="003C12E2">
        <w:rPr>
          <w:rFonts w:ascii="Cambria Math" w:eastAsia="MS Gothic" w:hAnsi="Cambria Math" w:cs="Times New Roman"/>
          <w:sz w:val="24"/>
          <w:szCs w:val="24"/>
          <w:lang w:eastAsia="ja-JP"/>
        </w:rPr>
        <w:t>come</w:t>
      </w:r>
      <w:r w:rsidR="004431F5" w:rsidRPr="003C12E2">
        <w:rPr>
          <w:rFonts w:ascii="Cambria Math" w:eastAsia="MS Gothic" w:hAnsi="Cambria Math" w:cs="Times New Roman"/>
          <w:sz w:val="24"/>
          <w:szCs w:val="24"/>
          <w:lang w:eastAsia="ja-JP"/>
        </w:rPr>
        <w:t xml:space="preserve"> an “aggregate” that bears the “totalling relati</w:t>
      </w:r>
      <w:r w:rsidR="00FD5BFB" w:rsidRPr="003C12E2">
        <w:rPr>
          <w:rFonts w:ascii="Cambria Math" w:eastAsia="MS Gothic" w:hAnsi="Cambria Math" w:cs="Times New Roman"/>
          <w:sz w:val="24"/>
          <w:szCs w:val="24"/>
          <w:lang w:eastAsia="ja-JP"/>
        </w:rPr>
        <w:t>on” to the property of being a first-order</w:t>
      </w:r>
      <w:r w:rsidR="004431F5" w:rsidRPr="003C12E2">
        <w:rPr>
          <w:rFonts w:ascii="Cambria Math" w:eastAsia="MS Gothic" w:hAnsi="Cambria Math" w:cs="Times New Roman"/>
          <w:sz w:val="24"/>
          <w:szCs w:val="24"/>
          <w:lang w:eastAsia="ja-JP"/>
        </w:rPr>
        <w:t xml:space="preserve"> state</w:t>
      </w:r>
      <w:r w:rsidR="00FD5BFB" w:rsidRPr="003C12E2">
        <w:rPr>
          <w:rFonts w:ascii="Cambria Math" w:eastAsia="MS Gothic" w:hAnsi="Cambria Math" w:cs="Times New Roman"/>
          <w:sz w:val="24"/>
          <w:szCs w:val="24"/>
          <w:lang w:eastAsia="ja-JP"/>
        </w:rPr>
        <w:t xml:space="preserve"> of affairs (Armstrong 1997, </w:t>
      </w:r>
      <w:r w:rsidR="004431F5" w:rsidRPr="003C12E2">
        <w:rPr>
          <w:rFonts w:ascii="Cambria Math" w:eastAsia="MS Gothic" w:hAnsi="Cambria Math" w:cs="Times New Roman"/>
          <w:sz w:val="24"/>
          <w:szCs w:val="24"/>
          <w:lang w:eastAsia="ja-JP"/>
        </w:rPr>
        <w:t>199)</w:t>
      </w:r>
      <w:r w:rsidR="003B0EAD" w:rsidRPr="003C12E2">
        <w:rPr>
          <w:rFonts w:ascii="Cambria Math" w:eastAsia="MS Gothic" w:hAnsi="Cambria Math" w:cs="Times New Roman"/>
          <w:sz w:val="24"/>
          <w:szCs w:val="24"/>
          <w:lang w:eastAsia="ja-JP"/>
        </w:rPr>
        <w:t>. The second-order state of affairs in question could be represented as T(</w:t>
      </w:r>
      <w:r w:rsidR="003B0EAD" w:rsidRPr="003C12E2">
        <w:rPr>
          <w:rFonts w:ascii="Cambria Math" w:hAnsi="Cambria Math" w:cs="Cambria Math"/>
          <w:sz w:val="24"/>
          <w:szCs w:val="24"/>
          <w:lang w:eastAsia="ja-JP"/>
        </w:rPr>
        <w:t>∧</w:t>
      </w:r>
      <w:r w:rsidR="003B0EAD" w:rsidRPr="003C12E2">
        <w:rPr>
          <w:rFonts w:ascii="Cambria Math" w:eastAsia="MS Gothic" w:hAnsi="Cambria Math" w:cs="Cambria Math"/>
          <w:sz w:val="24"/>
          <w:szCs w:val="24"/>
          <w:lang w:eastAsia="ja-JP"/>
        </w:rPr>
        <w:t>∅</w:t>
      </w:r>
      <w:r w:rsidR="005246BE" w:rsidRPr="003C12E2">
        <w:rPr>
          <w:rFonts w:ascii="Cambria Math" w:eastAsia="MS Gothic" w:hAnsi="Cambria Math" w:cs="Cambria Math"/>
          <w:sz w:val="24"/>
          <w:szCs w:val="24"/>
          <w:lang w:eastAsia="ja-JP"/>
        </w:rPr>
        <w:t xml:space="preserve">, S) or T(n, S), </w:t>
      </w:r>
      <w:r w:rsidR="00FD5BFB" w:rsidRPr="003C12E2">
        <w:rPr>
          <w:rFonts w:ascii="Cambria Math" w:eastAsia="MS Gothic" w:hAnsi="Cambria Math" w:cs="Cambria Math"/>
          <w:sz w:val="24"/>
          <w:szCs w:val="24"/>
          <w:lang w:eastAsia="ja-JP"/>
        </w:rPr>
        <w:t>where ‘T’ stands for the totalling relation, ‘S’ for the property of being a first-order state of affairs and</w:t>
      </w:r>
      <w:r w:rsidR="005246BE" w:rsidRPr="003C12E2">
        <w:rPr>
          <w:rFonts w:ascii="Cambria Math" w:eastAsia="MS Gothic" w:hAnsi="Cambria Math" w:cs="Cambria Math"/>
          <w:sz w:val="24"/>
          <w:szCs w:val="24"/>
          <w:lang w:eastAsia="ja-JP"/>
        </w:rPr>
        <w:t xml:space="preserve"> </w:t>
      </w:r>
      <w:r w:rsidR="00FD5BFB" w:rsidRPr="003C12E2">
        <w:rPr>
          <w:rFonts w:ascii="Cambria Math" w:eastAsia="MS Gothic" w:hAnsi="Cambria Math" w:cs="Cambria Math"/>
          <w:sz w:val="24"/>
          <w:szCs w:val="24"/>
          <w:lang w:eastAsia="ja-JP"/>
        </w:rPr>
        <w:t>‘</w:t>
      </w:r>
      <w:r w:rsidR="005246BE" w:rsidRPr="003C12E2">
        <w:rPr>
          <w:rFonts w:ascii="Cambria Math" w:eastAsia="MS Gothic" w:hAnsi="Cambria Math" w:cs="Cambria Math"/>
          <w:sz w:val="24"/>
          <w:szCs w:val="24"/>
          <w:lang w:eastAsia="ja-JP"/>
        </w:rPr>
        <w:t>n</w:t>
      </w:r>
      <w:r w:rsidR="00FD5BFB" w:rsidRPr="003C12E2">
        <w:rPr>
          <w:rFonts w:ascii="Cambria Math" w:eastAsia="MS Gothic" w:hAnsi="Cambria Math" w:cs="Cambria Math"/>
          <w:sz w:val="24"/>
          <w:szCs w:val="24"/>
          <w:lang w:eastAsia="ja-JP"/>
        </w:rPr>
        <w:t>’</w:t>
      </w:r>
      <w:r w:rsidR="005246BE" w:rsidRPr="003C12E2">
        <w:rPr>
          <w:rFonts w:ascii="Cambria Math" w:eastAsia="MS Gothic" w:hAnsi="Cambria Math" w:cs="Cambria Math"/>
          <w:sz w:val="24"/>
          <w:szCs w:val="24"/>
          <w:lang w:eastAsia="ja-JP"/>
        </w:rPr>
        <w:t xml:space="preserve"> </w:t>
      </w:r>
      <w:r w:rsidR="00FD5BFB" w:rsidRPr="003C12E2">
        <w:rPr>
          <w:rFonts w:ascii="Cambria Math" w:eastAsia="MS Gothic" w:hAnsi="Cambria Math" w:cs="Cambria Math"/>
          <w:sz w:val="24"/>
          <w:szCs w:val="24"/>
          <w:lang w:eastAsia="ja-JP"/>
        </w:rPr>
        <w:t>for the</w:t>
      </w:r>
      <w:r w:rsidR="005246BE" w:rsidRPr="003C12E2">
        <w:rPr>
          <w:rFonts w:ascii="Cambria Math" w:eastAsia="MS Gothic" w:hAnsi="Cambria Math" w:cs="Cambria Math"/>
          <w:sz w:val="24"/>
          <w:szCs w:val="24"/>
          <w:lang w:eastAsia="ja-JP"/>
        </w:rPr>
        <w:t xml:space="preserve"> null individual.</w:t>
      </w:r>
    </w:p>
    <w:p w14:paraId="7088F620" w14:textId="2245D739" w:rsidR="0062257E" w:rsidRDefault="00375B5C" w:rsidP="003C12E2">
      <w:pPr>
        <w:spacing w:line="480" w:lineRule="auto"/>
        <w:ind w:firstLine="720"/>
        <w:rPr>
          <w:rFonts w:ascii="Cambria Math" w:eastAsia="MS Gothic" w:hAnsi="Cambria Math" w:cs="Times New Roman"/>
          <w:sz w:val="24"/>
          <w:szCs w:val="24"/>
          <w:lang w:eastAsia="ja-JP"/>
        </w:rPr>
      </w:pPr>
      <w:r w:rsidRPr="003C12E2">
        <w:rPr>
          <w:rFonts w:ascii="Cambria Math" w:eastAsia="MS Gothic" w:hAnsi="Cambria Math" w:cs="Times New Roman"/>
          <w:sz w:val="24"/>
          <w:szCs w:val="24"/>
          <w:lang w:eastAsia="ja-JP"/>
        </w:rPr>
        <w:t xml:space="preserve">What is interesting about the proposal is </w:t>
      </w:r>
      <w:r w:rsidR="00036CDE" w:rsidRPr="003C12E2">
        <w:rPr>
          <w:rFonts w:ascii="Cambria Math" w:eastAsia="MS Gothic" w:hAnsi="Cambria Math" w:cs="Times New Roman"/>
          <w:sz w:val="24"/>
          <w:szCs w:val="24"/>
          <w:lang w:eastAsia="ja-JP"/>
        </w:rPr>
        <w:t xml:space="preserve">that </w:t>
      </w:r>
      <w:r w:rsidRPr="003C12E2">
        <w:rPr>
          <w:rFonts w:ascii="Cambria Math" w:eastAsia="MS Gothic" w:hAnsi="Cambria Math" w:cs="Times New Roman"/>
          <w:sz w:val="24"/>
          <w:szCs w:val="24"/>
          <w:lang w:eastAsia="ja-JP"/>
        </w:rPr>
        <w:t xml:space="preserve">it respects the letter, if not the spirit, of Armstrong’s </w:t>
      </w:r>
      <w:proofErr w:type="spellStart"/>
      <w:r w:rsidRPr="003C12E2">
        <w:rPr>
          <w:rFonts w:ascii="Cambria Math" w:eastAsia="MS Gothic" w:hAnsi="Cambria Math" w:cs="Times New Roman"/>
          <w:sz w:val="24"/>
          <w:szCs w:val="24"/>
          <w:lang w:eastAsia="ja-JP"/>
        </w:rPr>
        <w:t>Combinatorialism</w:t>
      </w:r>
      <w:proofErr w:type="spellEnd"/>
      <w:r w:rsidRPr="003C12E2">
        <w:rPr>
          <w:rFonts w:ascii="Cambria Math" w:eastAsia="MS Gothic" w:hAnsi="Cambria Math" w:cs="Times New Roman"/>
          <w:sz w:val="24"/>
          <w:szCs w:val="24"/>
          <w:lang w:eastAsia="ja-JP"/>
        </w:rPr>
        <w:t xml:space="preserve"> by not (explicitly) mentioning negation or the </w:t>
      </w:r>
      <w:r w:rsidRPr="003C12E2">
        <w:rPr>
          <w:rFonts w:ascii="Cambria Math" w:eastAsia="MS Gothic" w:hAnsi="Cambria Math" w:cs="Times New Roman"/>
          <w:sz w:val="24"/>
          <w:szCs w:val="24"/>
          <w:lang w:eastAsia="ja-JP"/>
        </w:rPr>
        <w:lastRenderedPageBreak/>
        <w:t xml:space="preserve">existential quantifier in the statement of the totality fact. </w:t>
      </w:r>
      <w:r w:rsidR="00BC4EBE" w:rsidRPr="003C12E2">
        <w:rPr>
          <w:rFonts w:ascii="Cambria Math" w:eastAsia="MS Gothic" w:hAnsi="Cambria Math" w:cs="Times New Roman"/>
          <w:sz w:val="24"/>
          <w:szCs w:val="24"/>
          <w:lang w:eastAsia="ja-JP"/>
        </w:rPr>
        <w:t xml:space="preserve">Moreover, </w:t>
      </w:r>
      <w:r w:rsidR="000134A5">
        <w:rPr>
          <w:rFonts w:ascii="Cambria Math" w:eastAsia="MS Gothic" w:hAnsi="Cambria Math" w:cs="Times New Roman"/>
          <w:sz w:val="24"/>
          <w:szCs w:val="24"/>
          <w:lang w:eastAsia="ja-JP"/>
        </w:rPr>
        <w:t xml:space="preserve">the connection between nothingness and the null individual </w:t>
      </w:r>
      <w:r w:rsidR="00F829AA">
        <w:rPr>
          <w:rFonts w:ascii="Cambria Math" w:eastAsia="MS Gothic" w:hAnsi="Cambria Math" w:cs="Times New Roman"/>
          <w:sz w:val="24"/>
          <w:szCs w:val="24"/>
          <w:lang w:eastAsia="ja-JP"/>
        </w:rPr>
        <w:t xml:space="preserve">(or the null fusion) </w:t>
      </w:r>
      <w:r w:rsidR="000134A5">
        <w:rPr>
          <w:rFonts w:ascii="Cambria Math" w:eastAsia="MS Gothic" w:hAnsi="Cambria Math" w:cs="Times New Roman"/>
          <w:sz w:val="24"/>
          <w:szCs w:val="24"/>
          <w:lang w:eastAsia="ja-JP"/>
        </w:rPr>
        <w:t xml:space="preserve">is not new. </w:t>
      </w:r>
      <w:r w:rsidR="009300D3">
        <w:rPr>
          <w:rFonts w:ascii="Cambria Math" w:eastAsia="MS Gothic" w:hAnsi="Cambria Math" w:cs="Times New Roman"/>
          <w:sz w:val="24"/>
          <w:szCs w:val="24"/>
          <w:lang w:eastAsia="ja-JP"/>
        </w:rPr>
        <w:t xml:space="preserve">For example, </w:t>
      </w:r>
      <w:r w:rsidR="000134A5">
        <w:rPr>
          <w:rFonts w:ascii="Cambria Math" w:eastAsia="MS Gothic" w:hAnsi="Cambria Math" w:cs="Times New Roman"/>
          <w:sz w:val="24"/>
          <w:szCs w:val="24"/>
          <w:lang w:eastAsia="ja-JP"/>
        </w:rPr>
        <w:t>Graham Priest takes it as “obvious” that nothingness can be equated with the null fusion (Priest 2014, 152).</w:t>
      </w:r>
      <w:r w:rsidR="00A76BD9">
        <w:rPr>
          <w:rStyle w:val="EndnoteReference"/>
          <w:rFonts w:ascii="Cambria Math" w:eastAsia="MS Gothic" w:hAnsi="Cambria Math" w:cs="Times New Roman"/>
          <w:sz w:val="24"/>
          <w:szCs w:val="24"/>
          <w:lang w:eastAsia="ja-JP"/>
        </w:rPr>
        <w:endnoteReference w:id="13"/>
      </w:r>
      <w:r w:rsidR="000134A5">
        <w:rPr>
          <w:rFonts w:ascii="Cambria Math" w:eastAsia="MS Gothic" w:hAnsi="Cambria Math" w:cs="Times New Roman"/>
          <w:sz w:val="24"/>
          <w:szCs w:val="24"/>
          <w:lang w:eastAsia="ja-JP"/>
        </w:rPr>
        <w:t xml:space="preserve"> </w:t>
      </w:r>
      <w:r w:rsidR="000F18D4">
        <w:rPr>
          <w:rFonts w:ascii="Cambria Math" w:eastAsia="MS Gothic" w:hAnsi="Cambria Math" w:cs="Times New Roman"/>
          <w:sz w:val="24"/>
          <w:szCs w:val="24"/>
          <w:lang w:eastAsia="ja-JP"/>
        </w:rPr>
        <w:t>Even more pertinent</w:t>
      </w:r>
      <w:r w:rsidR="000134A5">
        <w:rPr>
          <w:rFonts w:ascii="Cambria Math" w:eastAsia="MS Gothic" w:hAnsi="Cambria Math" w:cs="Times New Roman"/>
          <w:sz w:val="24"/>
          <w:szCs w:val="24"/>
          <w:lang w:eastAsia="ja-JP"/>
        </w:rPr>
        <w:t xml:space="preserve"> is the fact that </w:t>
      </w:r>
      <w:r w:rsidR="00BC4EBE" w:rsidRPr="003C12E2">
        <w:rPr>
          <w:rFonts w:ascii="Cambria Math" w:eastAsia="MS Gothic" w:hAnsi="Cambria Math" w:cs="Times New Roman"/>
          <w:sz w:val="24"/>
          <w:szCs w:val="24"/>
          <w:lang w:eastAsia="ja-JP"/>
        </w:rPr>
        <w:t xml:space="preserve">Efird and Stoneham have themselves called on the null individual in </w:t>
      </w:r>
      <w:r w:rsidR="006D6E70" w:rsidRPr="003C12E2">
        <w:rPr>
          <w:rFonts w:ascii="Cambria Math" w:eastAsia="MS Gothic" w:hAnsi="Cambria Math" w:cs="Times New Roman"/>
          <w:sz w:val="24"/>
          <w:szCs w:val="24"/>
          <w:lang w:eastAsia="ja-JP"/>
        </w:rPr>
        <w:t xml:space="preserve">a somewhat similar context, namely, in </w:t>
      </w:r>
      <w:r w:rsidR="00BC4EBE" w:rsidRPr="003C12E2">
        <w:rPr>
          <w:rFonts w:ascii="Cambria Math" w:eastAsia="MS Gothic" w:hAnsi="Cambria Math" w:cs="Times New Roman"/>
          <w:sz w:val="24"/>
          <w:szCs w:val="24"/>
          <w:lang w:eastAsia="ja-JP"/>
        </w:rPr>
        <w:t xml:space="preserve">their attempt to make Lewisian modal realism compatible with the claim that there might have been nothing concrete (Efird and Stoneham 2005, 30-36). </w:t>
      </w:r>
      <w:r w:rsidR="00274408" w:rsidRPr="003C12E2">
        <w:rPr>
          <w:rFonts w:ascii="Cambria Math" w:eastAsia="MS Gothic" w:hAnsi="Cambria Math" w:cs="Times New Roman"/>
          <w:sz w:val="24"/>
          <w:szCs w:val="24"/>
          <w:lang w:eastAsia="ja-JP"/>
        </w:rPr>
        <w:t>However,</w:t>
      </w:r>
      <w:r w:rsidR="0049587B" w:rsidRPr="003C12E2">
        <w:rPr>
          <w:rFonts w:ascii="Cambria Math" w:eastAsia="MS Gothic" w:hAnsi="Cambria Math" w:cs="Times New Roman"/>
          <w:sz w:val="24"/>
          <w:szCs w:val="24"/>
          <w:lang w:eastAsia="ja-JP"/>
        </w:rPr>
        <w:t xml:space="preserve"> </w:t>
      </w:r>
      <w:r w:rsidR="00945EAE" w:rsidRPr="003C12E2">
        <w:rPr>
          <w:rFonts w:ascii="Cambria Math" w:eastAsia="MS Gothic" w:hAnsi="Cambria Math" w:cs="Times New Roman"/>
          <w:sz w:val="24"/>
          <w:szCs w:val="24"/>
          <w:lang w:eastAsia="ja-JP"/>
        </w:rPr>
        <w:t xml:space="preserve">as Efird and Stoneham recognize, </w:t>
      </w:r>
      <w:r w:rsidR="007B77F8" w:rsidRPr="003C12E2">
        <w:rPr>
          <w:rFonts w:ascii="Cambria Math" w:eastAsia="MS Gothic" w:hAnsi="Cambria Math" w:cs="Times New Roman"/>
          <w:sz w:val="24"/>
          <w:szCs w:val="24"/>
          <w:lang w:eastAsia="ja-JP"/>
        </w:rPr>
        <w:t>the null individual is a</w:t>
      </w:r>
      <w:r w:rsidR="00873525" w:rsidRPr="003C12E2">
        <w:rPr>
          <w:rFonts w:ascii="Cambria Math" w:eastAsia="MS Gothic" w:hAnsi="Cambria Math" w:cs="Times New Roman"/>
          <w:sz w:val="24"/>
          <w:szCs w:val="24"/>
          <w:lang w:eastAsia="ja-JP"/>
        </w:rPr>
        <w:t xml:space="preserve"> highly</w:t>
      </w:r>
      <w:r w:rsidR="007B77F8" w:rsidRPr="003C12E2">
        <w:rPr>
          <w:rFonts w:ascii="Cambria Math" w:eastAsia="MS Gothic" w:hAnsi="Cambria Math" w:cs="Times New Roman"/>
          <w:sz w:val="24"/>
          <w:szCs w:val="24"/>
          <w:lang w:eastAsia="ja-JP"/>
        </w:rPr>
        <w:t xml:space="preserve"> controversial posit. </w:t>
      </w:r>
      <w:r w:rsidR="00880180" w:rsidRPr="003C12E2">
        <w:rPr>
          <w:rFonts w:ascii="Cambria Math" w:eastAsia="MS Gothic" w:hAnsi="Cambria Math" w:cs="Times New Roman"/>
          <w:sz w:val="24"/>
          <w:szCs w:val="24"/>
          <w:lang w:eastAsia="ja-JP"/>
        </w:rPr>
        <w:t>Classical mereology implies that it does not exist</w:t>
      </w:r>
      <w:r w:rsidR="00AD2D06" w:rsidRPr="003C12E2">
        <w:rPr>
          <w:rFonts w:ascii="Cambria Math" w:eastAsia="MS Gothic" w:hAnsi="Cambria Math" w:cs="Times New Roman"/>
          <w:sz w:val="24"/>
          <w:szCs w:val="24"/>
          <w:lang w:eastAsia="ja-JP"/>
        </w:rPr>
        <w:t xml:space="preserve">. </w:t>
      </w:r>
      <w:r w:rsidR="0062257E">
        <w:rPr>
          <w:rFonts w:ascii="Cambria Math" w:eastAsia="MS Gothic" w:hAnsi="Cambria Math" w:cs="Times New Roman"/>
          <w:sz w:val="24"/>
          <w:szCs w:val="24"/>
          <w:lang w:eastAsia="ja-JP"/>
        </w:rPr>
        <w:t xml:space="preserve">Peter Simons, in his classic study of mereological systems, relegated the null individual to a footnote, where he calls it an “absurdity” that does not deserve serious consideration (Simons 2003[1987], 13n5). In a similar vein, </w:t>
      </w:r>
      <w:r w:rsidR="007B77F8" w:rsidRPr="003C12E2">
        <w:rPr>
          <w:rFonts w:ascii="Cambria Math" w:eastAsia="MS Gothic" w:hAnsi="Cambria Math" w:cs="Times New Roman"/>
          <w:sz w:val="24"/>
          <w:szCs w:val="24"/>
          <w:lang w:eastAsia="ja-JP"/>
        </w:rPr>
        <w:t>David Lewis</w:t>
      </w:r>
      <w:r w:rsidR="0062257E">
        <w:rPr>
          <w:rFonts w:ascii="Cambria Math" w:eastAsia="MS Gothic" w:hAnsi="Cambria Math" w:cs="Times New Roman"/>
          <w:sz w:val="24"/>
          <w:szCs w:val="24"/>
          <w:lang w:eastAsia="ja-JP"/>
        </w:rPr>
        <w:t xml:space="preserve"> called it a “very queer thing” that “we have no good reason to believe in” </w:t>
      </w:r>
      <w:r w:rsidR="007B77F8" w:rsidRPr="003C12E2">
        <w:rPr>
          <w:rFonts w:ascii="Cambria Math" w:eastAsia="MS Gothic" w:hAnsi="Cambria Math" w:cs="Times New Roman"/>
          <w:sz w:val="24"/>
          <w:szCs w:val="24"/>
          <w:lang w:eastAsia="ja-JP"/>
        </w:rPr>
        <w:t xml:space="preserve">(1991, </w:t>
      </w:r>
      <w:r w:rsidR="00873525" w:rsidRPr="003C12E2">
        <w:rPr>
          <w:rFonts w:ascii="Cambria Math" w:eastAsia="MS Gothic" w:hAnsi="Cambria Math" w:cs="Times New Roman"/>
          <w:sz w:val="24"/>
          <w:szCs w:val="24"/>
          <w:lang w:eastAsia="ja-JP"/>
        </w:rPr>
        <w:t>11)</w:t>
      </w:r>
      <w:r w:rsidR="0062257E">
        <w:rPr>
          <w:rFonts w:ascii="Cambria Math" w:eastAsia="MS Gothic" w:hAnsi="Cambria Math" w:cs="Times New Roman"/>
          <w:sz w:val="24"/>
          <w:szCs w:val="24"/>
          <w:lang w:eastAsia="ja-JP"/>
        </w:rPr>
        <w:t>.</w:t>
      </w:r>
      <w:r w:rsidR="00717FDC">
        <w:rPr>
          <w:rFonts w:ascii="Cambria Math" w:eastAsia="MS Gothic" w:hAnsi="Cambria Math" w:cs="Times New Roman"/>
          <w:sz w:val="24"/>
          <w:szCs w:val="24"/>
          <w:lang w:eastAsia="ja-JP"/>
        </w:rPr>
        <w:t xml:space="preserve"> True, </w:t>
      </w:r>
      <w:r w:rsidR="00404FF1">
        <w:rPr>
          <w:rFonts w:ascii="Cambria Math" w:eastAsia="MS Gothic" w:hAnsi="Cambria Math" w:cs="Times New Roman"/>
          <w:sz w:val="24"/>
          <w:szCs w:val="24"/>
          <w:lang w:eastAsia="ja-JP"/>
        </w:rPr>
        <w:t xml:space="preserve">other philosophers </w:t>
      </w:r>
      <w:r w:rsidR="00717FDC">
        <w:rPr>
          <w:rFonts w:ascii="Cambria Math" w:eastAsia="MS Gothic" w:hAnsi="Cambria Math" w:cs="Times New Roman"/>
          <w:sz w:val="24"/>
          <w:szCs w:val="24"/>
          <w:lang w:eastAsia="ja-JP"/>
        </w:rPr>
        <w:t>have found the null individual useful enough to accord it a place</w:t>
      </w:r>
      <w:r w:rsidR="00DD0219">
        <w:rPr>
          <w:rFonts w:ascii="Cambria Math" w:eastAsia="MS Gothic" w:hAnsi="Cambria Math" w:cs="Times New Roman"/>
          <w:sz w:val="24"/>
          <w:szCs w:val="24"/>
          <w:lang w:eastAsia="ja-JP"/>
        </w:rPr>
        <w:t xml:space="preserve"> </w:t>
      </w:r>
      <w:r w:rsidR="00F35403">
        <w:rPr>
          <w:rFonts w:ascii="Cambria Math" w:eastAsia="MS Gothic" w:hAnsi="Cambria Math" w:cs="Times New Roman"/>
          <w:sz w:val="24"/>
          <w:szCs w:val="24"/>
          <w:lang w:eastAsia="ja-JP"/>
        </w:rPr>
        <w:t>in their theories</w:t>
      </w:r>
      <w:r w:rsidR="00190814">
        <w:rPr>
          <w:rFonts w:ascii="Cambria Math" w:eastAsia="MS Gothic" w:hAnsi="Cambria Math" w:cs="Times New Roman"/>
          <w:sz w:val="24"/>
          <w:szCs w:val="24"/>
          <w:lang w:eastAsia="ja-JP"/>
        </w:rPr>
        <w:t>. However, among them</w:t>
      </w:r>
      <w:r w:rsidR="00404FF1">
        <w:rPr>
          <w:rFonts w:ascii="Cambria Math" w:eastAsia="MS Gothic" w:hAnsi="Cambria Math" w:cs="Times New Roman"/>
          <w:sz w:val="24"/>
          <w:szCs w:val="24"/>
          <w:lang w:eastAsia="ja-JP"/>
        </w:rPr>
        <w:t xml:space="preserve">, </w:t>
      </w:r>
      <w:r w:rsidR="00190814">
        <w:rPr>
          <w:rFonts w:ascii="Cambria Math" w:eastAsia="MS Gothic" w:hAnsi="Cambria Math" w:cs="Times New Roman"/>
          <w:sz w:val="24"/>
          <w:szCs w:val="24"/>
          <w:lang w:eastAsia="ja-JP"/>
        </w:rPr>
        <w:t xml:space="preserve">there are quite a few who regard the null individual merely as a </w:t>
      </w:r>
      <w:r w:rsidR="00404FF1">
        <w:rPr>
          <w:rFonts w:ascii="Cambria Math" w:eastAsia="MS Gothic" w:hAnsi="Cambria Math" w:cs="Times New Roman"/>
          <w:sz w:val="24"/>
          <w:szCs w:val="24"/>
          <w:lang w:eastAsia="ja-JP"/>
        </w:rPr>
        <w:t xml:space="preserve">useful </w:t>
      </w:r>
      <w:r w:rsidR="00404FF1" w:rsidRPr="006D4951">
        <w:rPr>
          <w:rFonts w:ascii="Cambria Math" w:eastAsia="MS Gothic" w:hAnsi="Cambria Math" w:cs="Times New Roman"/>
          <w:i/>
          <w:sz w:val="24"/>
          <w:szCs w:val="24"/>
          <w:lang w:eastAsia="ja-JP"/>
        </w:rPr>
        <w:t>fiction</w:t>
      </w:r>
      <w:r w:rsidR="0048357F">
        <w:rPr>
          <w:rFonts w:ascii="Cambria Math" w:eastAsia="MS Gothic" w:hAnsi="Cambria Math" w:cs="Times New Roman"/>
          <w:sz w:val="24"/>
          <w:szCs w:val="24"/>
          <w:lang w:eastAsia="ja-JP"/>
        </w:rPr>
        <w:t>—an attitude that seems hard to square with the proposal under consideration, which is to regard the null individual as a constituent of a (possible) state of affairs</w:t>
      </w:r>
      <w:r w:rsidR="00404FF1">
        <w:rPr>
          <w:rFonts w:ascii="Cambria Math" w:eastAsia="MS Gothic" w:hAnsi="Cambria Math" w:cs="Times New Roman"/>
          <w:sz w:val="24"/>
          <w:szCs w:val="24"/>
          <w:lang w:eastAsia="ja-JP"/>
        </w:rPr>
        <w:t>.</w:t>
      </w:r>
      <w:r w:rsidR="003D46C7">
        <w:rPr>
          <w:rStyle w:val="EndnoteReference"/>
          <w:rFonts w:ascii="Cambria Math" w:eastAsia="MS Gothic" w:hAnsi="Cambria Math" w:cs="Times New Roman"/>
          <w:sz w:val="24"/>
          <w:szCs w:val="24"/>
          <w:lang w:eastAsia="ja-JP"/>
        </w:rPr>
        <w:endnoteReference w:id="14"/>
      </w:r>
      <w:r w:rsidR="00190814">
        <w:rPr>
          <w:rFonts w:ascii="Cambria Math" w:eastAsia="MS Gothic" w:hAnsi="Cambria Math" w:cs="Times New Roman"/>
          <w:sz w:val="24"/>
          <w:szCs w:val="24"/>
          <w:lang w:eastAsia="ja-JP"/>
        </w:rPr>
        <w:t xml:space="preserve"> Moreover, it is striking that the uses</w:t>
      </w:r>
      <w:r w:rsidR="004943E8">
        <w:rPr>
          <w:rFonts w:ascii="Cambria Math" w:eastAsia="MS Gothic" w:hAnsi="Cambria Math" w:cs="Times New Roman"/>
          <w:sz w:val="24"/>
          <w:szCs w:val="24"/>
          <w:lang w:eastAsia="ja-JP"/>
        </w:rPr>
        <w:t xml:space="preserve"> that hav</w:t>
      </w:r>
      <w:r w:rsidR="00043BD4">
        <w:rPr>
          <w:rFonts w:ascii="Cambria Math" w:eastAsia="MS Gothic" w:hAnsi="Cambria Math" w:cs="Times New Roman"/>
          <w:sz w:val="24"/>
          <w:szCs w:val="24"/>
          <w:lang w:eastAsia="ja-JP"/>
        </w:rPr>
        <w:t>e been found for the null individual</w:t>
      </w:r>
      <w:r w:rsidR="004943E8">
        <w:rPr>
          <w:rFonts w:ascii="Cambria Math" w:eastAsia="MS Gothic" w:hAnsi="Cambria Math" w:cs="Times New Roman"/>
          <w:sz w:val="24"/>
          <w:szCs w:val="24"/>
          <w:lang w:eastAsia="ja-JP"/>
        </w:rPr>
        <w:t xml:space="preserve"> are highly disparate,</w:t>
      </w:r>
      <w:r w:rsidR="009D0146">
        <w:rPr>
          <w:rStyle w:val="EndnoteReference"/>
          <w:rFonts w:ascii="Cambria Math" w:eastAsia="MS Gothic" w:hAnsi="Cambria Math" w:cs="Times New Roman"/>
          <w:sz w:val="24"/>
          <w:szCs w:val="24"/>
          <w:lang w:eastAsia="ja-JP"/>
        </w:rPr>
        <w:endnoteReference w:id="15"/>
      </w:r>
      <w:r w:rsidR="00CF2820">
        <w:rPr>
          <w:rFonts w:ascii="Cambria Math" w:eastAsia="MS Gothic" w:hAnsi="Cambria Math" w:cs="Times New Roman"/>
          <w:sz w:val="24"/>
          <w:szCs w:val="24"/>
          <w:lang w:eastAsia="ja-JP"/>
        </w:rPr>
        <w:t xml:space="preserve"> and are </w:t>
      </w:r>
      <w:r w:rsidR="004943E8">
        <w:rPr>
          <w:rFonts w:ascii="Cambria Math" w:eastAsia="MS Gothic" w:hAnsi="Cambria Math" w:cs="Times New Roman"/>
          <w:sz w:val="24"/>
          <w:szCs w:val="24"/>
          <w:lang w:eastAsia="ja-JP"/>
        </w:rPr>
        <w:t>often tied to particular</w:t>
      </w:r>
      <w:r w:rsidR="00483558">
        <w:rPr>
          <w:rFonts w:ascii="Cambria Math" w:eastAsia="MS Gothic" w:hAnsi="Cambria Math" w:cs="Times New Roman"/>
          <w:sz w:val="24"/>
          <w:szCs w:val="24"/>
          <w:lang w:eastAsia="ja-JP"/>
        </w:rPr>
        <w:t xml:space="preserve"> (</w:t>
      </w:r>
      <w:r w:rsidR="00E127EF">
        <w:rPr>
          <w:rFonts w:ascii="Cambria Math" w:eastAsia="MS Gothic" w:hAnsi="Cambria Math" w:cs="Times New Roman"/>
          <w:sz w:val="24"/>
          <w:szCs w:val="24"/>
          <w:lang w:eastAsia="ja-JP"/>
        </w:rPr>
        <w:t>metaphysical, semantic,…</w:t>
      </w:r>
      <w:r w:rsidR="00483558">
        <w:rPr>
          <w:rFonts w:ascii="Cambria Math" w:eastAsia="MS Gothic" w:hAnsi="Cambria Math" w:cs="Times New Roman"/>
          <w:sz w:val="24"/>
          <w:szCs w:val="24"/>
          <w:lang w:eastAsia="ja-JP"/>
        </w:rPr>
        <w:t>)</w:t>
      </w:r>
      <w:r w:rsidR="004943E8">
        <w:rPr>
          <w:rFonts w:ascii="Cambria Math" w:eastAsia="MS Gothic" w:hAnsi="Cambria Math" w:cs="Times New Roman"/>
          <w:sz w:val="24"/>
          <w:szCs w:val="24"/>
          <w:lang w:eastAsia="ja-JP"/>
        </w:rPr>
        <w:t xml:space="preserve"> theories. The null set, by contrast, at least serves the fundamental </w:t>
      </w:r>
      <w:r w:rsidR="009D0146">
        <w:rPr>
          <w:rFonts w:ascii="Cambria Math" w:eastAsia="MS Gothic" w:hAnsi="Cambria Math" w:cs="Times New Roman"/>
          <w:sz w:val="24"/>
          <w:szCs w:val="24"/>
          <w:lang w:eastAsia="ja-JP"/>
        </w:rPr>
        <w:t xml:space="preserve">and </w:t>
      </w:r>
      <w:r w:rsidR="009300D3">
        <w:rPr>
          <w:rFonts w:ascii="Cambria Math" w:eastAsia="MS Gothic" w:hAnsi="Cambria Math" w:cs="Times New Roman"/>
          <w:sz w:val="24"/>
          <w:szCs w:val="24"/>
          <w:lang w:eastAsia="ja-JP"/>
        </w:rPr>
        <w:t>widely recognized</w:t>
      </w:r>
      <w:r w:rsidR="009D0146">
        <w:rPr>
          <w:rFonts w:ascii="Cambria Math" w:eastAsia="MS Gothic" w:hAnsi="Cambria Math" w:cs="Times New Roman"/>
          <w:sz w:val="24"/>
          <w:szCs w:val="24"/>
          <w:lang w:eastAsia="ja-JP"/>
        </w:rPr>
        <w:t xml:space="preserve"> </w:t>
      </w:r>
      <w:r w:rsidR="004943E8">
        <w:rPr>
          <w:rFonts w:ascii="Cambria Math" w:eastAsia="MS Gothic" w:hAnsi="Cambria Math" w:cs="Times New Roman"/>
          <w:sz w:val="24"/>
          <w:szCs w:val="24"/>
          <w:lang w:eastAsia="ja-JP"/>
        </w:rPr>
        <w:t xml:space="preserve">function of helping to generate the set-theoretic universe (cf. Lewis 1991, 12-13). </w:t>
      </w:r>
      <w:r w:rsidR="008E21DC">
        <w:rPr>
          <w:rFonts w:ascii="Cambria Math" w:eastAsia="MS Gothic" w:hAnsi="Cambria Math" w:cs="Times New Roman"/>
          <w:sz w:val="24"/>
          <w:szCs w:val="24"/>
          <w:lang w:eastAsia="ja-JP"/>
        </w:rPr>
        <w:t xml:space="preserve">It should not come as surprise, then, </w:t>
      </w:r>
      <w:r w:rsidR="000E1190">
        <w:rPr>
          <w:rFonts w:ascii="Cambria Math" w:eastAsia="MS Gothic" w:hAnsi="Cambria Math" w:cs="Times New Roman"/>
          <w:sz w:val="24"/>
          <w:szCs w:val="24"/>
          <w:lang w:eastAsia="ja-JP"/>
        </w:rPr>
        <w:t xml:space="preserve">that in his recently updated </w:t>
      </w:r>
      <w:r w:rsidR="008E21DC">
        <w:rPr>
          <w:rFonts w:ascii="Cambria Math" w:eastAsia="MS Gothic" w:hAnsi="Cambria Math" w:cs="Times New Roman"/>
          <w:sz w:val="24"/>
          <w:szCs w:val="24"/>
          <w:lang w:eastAsia="ja-JP"/>
        </w:rPr>
        <w:t>survey of the literature</w:t>
      </w:r>
      <w:r w:rsidR="000E1190">
        <w:rPr>
          <w:rFonts w:ascii="Cambria Math" w:eastAsia="MS Gothic" w:hAnsi="Cambria Math" w:cs="Times New Roman"/>
          <w:sz w:val="24"/>
          <w:szCs w:val="24"/>
          <w:lang w:eastAsia="ja-JP"/>
        </w:rPr>
        <w:t xml:space="preserve">, Achille </w:t>
      </w:r>
      <w:proofErr w:type="spellStart"/>
      <w:r w:rsidR="000E1190">
        <w:rPr>
          <w:rFonts w:ascii="Cambria Math" w:eastAsia="MS Gothic" w:hAnsi="Cambria Math" w:cs="Times New Roman"/>
          <w:sz w:val="24"/>
          <w:szCs w:val="24"/>
          <w:lang w:eastAsia="ja-JP"/>
        </w:rPr>
        <w:t>Varzi</w:t>
      </w:r>
      <w:proofErr w:type="spellEnd"/>
      <w:r w:rsidR="008E21DC">
        <w:rPr>
          <w:rFonts w:ascii="Cambria Math" w:eastAsia="MS Gothic" w:hAnsi="Cambria Math" w:cs="Times New Roman"/>
          <w:sz w:val="24"/>
          <w:szCs w:val="24"/>
          <w:lang w:eastAsia="ja-JP"/>
        </w:rPr>
        <w:t xml:space="preserve"> observes that “[</w:t>
      </w:r>
      <w:proofErr w:type="spellStart"/>
      <w:r w:rsidR="008E21DC">
        <w:rPr>
          <w:rFonts w:ascii="Cambria Math" w:eastAsia="MS Gothic" w:hAnsi="Cambria Math" w:cs="Times New Roman"/>
          <w:sz w:val="24"/>
          <w:szCs w:val="24"/>
          <w:lang w:eastAsia="ja-JP"/>
        </w:rPr>
        <w:t>i</w:t>
      </w:r>
      <w:proofErr w:type="spellEnd"/>
      <w:r w:rsidR="008E21DC">
        <w:rPr>
          <w:rFonts w:ascii="Cambria Math" w:eastAsia="MS Gothic" w:hAnsi="Cambria Math" w:cs="Times New Roman"/>
          <w:sz w:val="24"/>
          <w:szCs w:val="24"/>
          <w:lang w:eastAsia="ja-JP"/>
        </w:rPr>
        <w:t>]n general,…</w:t>
      </w:r>
      <w:r w:rsidR="008E21DC" w:rsidRPr="008E21DC">
        <w:rPr>
          <w:rFonts w:ascii="Cambria Math" w:eastAsia="MS Gothic" w:hAnsi="Cambria Math" w:cs="Times New Roman"/>
          <w:sz w:val="24"/>
          <w:szCs w:val="24"/>
          <w:lang w:eastAsia="ja-JP"/>
        </w:rPr>
        <w:t xml:space="preserve"> mereologists tend to side with tradit</w:t>
      </w:r>
      <w:r w:rsidR="008E21DC">
        <w:rPr>
          <w:rFonts w:ascii="Cambria Math" w:eastAsia="MS Gothic" w:hAnsi="Cambria Math" w:cs="Times New Roman"/>
          <w:sz w:val="24"/>
          <w:szCs w:val="24"/>
          <w:lang w:eastAsia="ja-JP"/>
        </w:rPr>
        <w:t xml:space="preserve">ional wisdom and steer clear of </w:t>
      </w:r>
      <w:r w:rsidR="00A06EDC">
        <w:rPr>
          <w:rFonts w:ascii="Cambria Math" w:eastAsia="MS Gothic" w:hAnsi="Cambria Math" w:cs="Times New Roman"/>
          <w:sz w:val="24"/>
          <w:szCs w:val="24"/>
          <w:lang w:eastAsia="ja-JP"/>
        </w:rPr>
        <w:t>[</w:t>
      </w:r>
      <w:r w:rsidR="008E21DC">
        <w:rPr>
          <w:rFonts w:ascii="Cambria Math" w:eastAsia="MS Gothic" w:hAnsi="Cambria Math" w:cs="Times New Roman"/>
          <w:sz w:val="24"/>
          <w:szCs w:val="24"/>
          <w:lang w:eastAsia="ja-JP"/>
        </w:rPr>
        <w:t>the null individual</w:t>
      </w:r>
      <w:r w:rsidR="00A06EDC">
        <w:rPr>
          <w:rFonts w:ascii="Cambria Math" w:eastAsia="MS Gothic" w:hAnsi="Cambria Math" w:cs="Times New Roman"/>
          <w:sz w:val="24"/>
          <w:szCs w:val="24"/>
          <w:lang w:eastAsia="ja-JP"/>
        </w:rPr>
        <w:t>]</w:t>
      </w:r>
      <w:r w:rsidR="008E21DC" w:rsidRPr="008E21DC">
        <w:rPr>
          <w:rFonts w:ascii="Cambria Math" w:eastAsia="MS Gothic" w:hAnsi="Cambria Math" w:cs="Times New Roman"/>
          <w:sz w:val="24"/>
          <w:szCs w:val="24"/>
          <w:lang w:eastAsia="ja-JP"/>
        </w:rPr>
        <w:t xml:space="preserve"> altogether</w:t>
      </w:r>
      <w:r w:rsidR="00A06EDC">
        <w:rPr>
          <w:rFonts w:ascii="Cambria Math" w:eastAsia="MS Gothic" w:hAnsi="Cambria Math" w:cs="Times New Roman"/>
          <w:sz w:val="24"/>
          <w:szCs w:val="24"/>
          <w:lang w:eastAsia="ja-JP"/>
        </w:rPr>
        <w:t>” (</w:t>
      </w:r>
      <w:proofErr w:type="spellStart"/>
      <w:r w:rsidR="00A06EDC">
        <w:rPr>
          <w:rFonts w:ascii="Cambria Math" w:eastAsia="MS Gothic" w:hAnsi="Cambria Math" w:cs="Times New Roman"/>
          <w:sz w:val="24"/>
          <w:szCs w:val="24"/>
          <w:lang w:eastAsia="ja-JP"/>
        </w:rPr>
        <w:t>Varzi</w:t>
      </w:r>
      <w:proofErr w:type="spellEnd"/>
      <w:r w:rsidR="00A06EDC">
        <w:rPr>
          <w:rFonts w:ascii="Cambria Math" w:eastAsia="MS Gothic" w:hAnsi="Cambria Math" w:cs="Times New Roman"/>
          <w:sz w:val="24"/>
          <w:szCs w:val="24"/>
          <w:lang w:eastAsia="ja-JP"/>
        </w:rPr>
        <w:t xml:space="preserve"> 2019)</w:t>
      </w:r>
      <w:r w:rsidR="008E21DC" w:rsidRPr="008E21DC">
        <w:rPr>
          <w:rFonts w:ascii="Cambria Math" w:eastAsia="MS Gothic" w:hAnsi="Cambria Math" w:cs="Times New Roman"/>
          <w:sz w:val="24"/>
          <w:szCs w:val="24"/>
          <w:lang w:eastAsia="ja-JP"/>
        </w:rPr>
        <w:t>.</w:t>
      </w:r>
    </w:p>
    <w:p w14:paraId="2713748F" w14:textId="1B0D212F" w:rsidR="003063F4" w:rsidRPr="003C12E2" w:rsidRDefault="00A06EDC" w:rsidP="003C12E2">
      <w:pPr>
        <w:spacing w:line="480" w:lineRule="auto"/>
        <w:ind w:firstLine="720"/>
        <w:rPr>
          <w:rFonts w:ascii="Cambria Math" w:eastAsia="MS Gothic" w:hAnsi="Cambria Math" w:cs="Times New Roman"/>
          <w:sz w:val="24"/>
          <w:szCs w:val="24"/>
          <w:lang w:eastAsia="ja-JP"/>
        </w:rPr>
      </w:pPr>
      <w:r>
        <w:rPr>
          <w:rFonts w:ascii="Cambria Math" w:eastAsia="MS Gothic" w:hAnsi="Cambria Math" w:cs="Times New Roman"/>
          <w:sz w:val="24"/>
          <w:szCs w:val="24"/>
          <w:lang w:eastAsia="ja-JP"/>
        </w:rPr>
        <w:lastRenderedPageBreak/>
        <w:t xml:space="preserve">Of course, </w:t>
      </w:r>
      <w:r w:rsidR="00483558">
        <w:rPr>
          <w:rFonts w:ascii="Cambria Math" w:eastAsia="MS Gothic" w:hAnsi="Cambria Math" w:cs="Times New Roman"/>
          <w:sz w:val="24"/>
          <w:szCs w:val="24"/>
          <w:lang w:eastAsia="ja-JP"/>
        </w:rPr>
        <w:t>all</w:t>
      </w:r>
      <w:r>
        <w:rPr>
          <w:rFonts w:ascii="Cambria Math" w:eastAsia="MS Gothic" w:hAnsi="Cambria Math" w:cs="Times New Roman"/>
          <w:sz w:val="24"/>
          <w:szCs w:val="24"/>
          <w:lang w:eastAsia="ja-JP"/>
        </w:rPr>
        <w:t xml:space="preserve"> this shows is that the null individual is, at present, a controversial entity; it does not follow that we should reject it</w:t>
      </w:r>
      <w:r w:rsidR="00D407EB">
        <w:rPr>
          <w:rFonts w:ascii="Cambria Math" w:eastAsia="MS Gothic" w:hAnsi="Cambria Math" w:cs="Times New Roman"/>
          <w:sz w:val="24"/>
          <w:szCs w:val="24"/>
          <w:lang w:eastAsia="ja-JP"/>
        </w:rPr>
        <w:t>.</w:t>
      </w:r>
      <w:r>
        <w:rPr>
          <w:rFonts w:ascii="Cambria Math" w:eastAsia="MS Gothic" w:hAnsi="Cambria Math" w:cs="Times New Roman"/>
          <w:sz w:val="24"/>
          <w:szCs w:val="24"/>
          <w:lang w:eastAsia="ja-JP"/>
        </w:rPr>
        <w:t xml:space="preserve"> </w:t>
      </w:r>
      <w:r w:rsidR="00401F2E">
        <w:rPr>
          <w:rFonts w:ascii="Cambria Math" w:eastAsia="MS Gothic" w:hAnsi="Cambria Math" w:cs="Times New Roman"/>
          <w:sz w:val="24"/>
          <w:szCs w:val="24"/>
          <w:lang w:eastAsia="ja-JP"/>
        </w:rPr>
        <w:t xml:space="preserve">Regardless </w:t>
      </w:r>
      <w:r w:rsidR="00F35403">
        <w:rPr>
          <w:rFonts w:ascii="Cambria Math" w:eastAsia="MS Gothic" w:hAnsi="Cambria Math" w:cs="Times New Roman"/>
          <w:sz w:val="24"/>
          <w:szCs w:val="24"/>
          <w:lang w:eastAsia="ja-JP"/>
        </w:rPr>
        <w:t>of whether the null individual will ever enjoy wider acceptance</w:t>
      </w:r>
      <w:r w:rsidR="00401F2E">
        <w:rPr>
          <w:rFonts w:ascii="Cambria Math" w:eastAsia="MS Gothic" w:hAnsi="Cambria Math" w:cs="Times New Roman"/>
          <w:sz w:val="24"/>
          <w:szCs w:val="24"/>
          <w:lang w:eastAsia="ja-JP"/>
        </w:rPr>
        <w:t>, however,</w:t>
      </w:r>
      <w:r>
        <w:rPr>
          <w:rFonts w:ascii="Cambria Math" w:eastAsia="MS Gothic" w:hAnsi="Cambria Math" w:cs="Times New Roman"/>
          <w:sz w:val="24"/>
          <w:szCs w:val="24"/>
          <w:lang w:eastAsia="ja-JP"/>
        </w:rPr>
        <w:t xml:space="preserve"> </w:t>
      </w:r>
      <w:r w:rsidR="0049587B" w:rsidRPr="003C12E2">
        <w:rPr>
          <w:rFonts w:ascii="Cambria Math" w:eastAsia="MS Gothic" w:hAnsi="Cambria Math" w:cs="Times New Roman"/>
          <w:sz w:val="24"/>
          <w:szCs w:val="24"/>
          <w:lang w:eastAsia="ja-JP"/>
        </w:rPr>
        <w:t xml:space="preserve">Armstrong’s theory </w:t>
      </w:r>
      <w:r w:rsidR="00880180" w:rsidRPr="003C12E2">
        <w:rPr>
          <w:rFonts w:ascii="Cambria Math" w:eastAsia="MS Gothic" w:hAnsi="Cambria Math" w:cs="Times New Roman"/>
          <w:sz w:val="24"/>
          <w:szCs w:val="24"/>
          <w:lang w:eastAsia="ja-JP"/>
        </w:rPr>
        <w:t xml:space="preserve">has </w:t>
      </w:r>
      <w:r w:rsidR="00386706" w:rsidRPr="003C12E2">
        <w:rPr>
          <w:rFonts w:ascii="Cambria Math" w:eastAsia="MS Gothic" w:hAnsi="Cambria Math" w:cs="Times New Roman"/>
          <w:sz w:val="24"/>
          <w:szCs w:val="24"/>
          <w:lang w:eastAsia="ja-JP"/>
        </w:rPr>
        <w:t xml:space="preserve">no need for </w:t>
      </w:r>
      <w:r w:rsidR="00F35403">
        <w:rPr>
          <w:rFonts w:ascii="Cambria Math" w:eastAsia="MS Gothic" w:hAnsi="Cambria Math" w:cs="Times New Roman"/>
          <w:sz w:val="24"/>
          <w:szCs w:val="24"/>
          <w:lang w:eastAsia="ja-JP"/>
        </w:rPr>
        <w:t>it</w:t>
      </w:r>
      <w:r w:rsidR="00373DB1" w:rsidRPr="003C12E2">
        <w:rPr>
          <w:rFonts w:ascii="Cambria Math" w:eastAsia="MS Gothic" w:hAnsi="Cambria Math" w:cs="Times New Roman"/>
          <w:sz w:val="24"/>
          <w:szCs w:val="24"/>
          <w:lang w:eastAsia="ja-JP"/>
        </w:rPr>
        <w:t xml:space="preserve">, </w:t>
      </w:r>
      <w:r w:rsidR="00880180" w:rsidRPr="003C12E2">
        <w:rPr>
          <w:rFonts w:ascii="Cambria Math" w:eastAsia="MS Gothic" w:hAnsi="Cambria Math" w:cs="Times New Roman"/>
          <w:sz w:val="24"/>
          <w:szCs w:val="24"/>
          <w:lang w:eastAsia="ja-JP"/>
        </w:rPr>
        <w:t xml:space="preserve">since </w:t>
      </w:r>
      <w:r w:rsidR="00401F2E">
        <w:rPr>
          <w:rFonts w:ascii="Cambria Math" w:eastAsia="MS Gothic" w:hAnsi="Cambria Math" w:cs="Times New Roman"/>
          <w:sz w:val="24"/>
          <w:szCs w:val="24"/>
          <w:lang w:eastAsia="ja-JP"/>
        </w:rPr>
        <w:t>(</w:t>
      </w:r>
      <w:r w:rsidR="00401F2E" w:rsidRPr="003C12E2">
        <w:rPr>
          <w:rFonts w:ascii="Cambria Math" w:eastAsia="MS Gothic" w:hAnsi="Cambria Math" w:cs="Times New Roman"/>
          <w:sz w:val="24"/>
          <w:szCs w:val="24"/>
          <w:lang w:eastAsia="ja-JP"/>
        </w:rPr>
        <w:t xml:space="preserve">if what has been said </w:t>
      </w:r>
      <w:r w:rsidR="00401F2E">
        <w:rPr>
          <w:rFonts w:ascii="Cambria Math" w:eastAsia="MS Gothic" w:hAnsi="Cambria Math" w:cs="Times New Roman"/>
          <w:sz w:val="24"/>
          <w:szCs w:val="24"/>
          <w:lang w:eastAsia="ja-JP"/>
        </w:rPr>
        <w:t xml:space="preserve">in </w:t>
      </w:r>
      <w:r w:rsidR="00A76BD9">
        <w:rPr>
          <w:rFonts w:ascii="Cambria Math" w:eastAsia="MS Gothic" w:hAnsi="Cambria Math" w:cs="Times New Roman"/>
          <w:sz w:val="24"/>
          <w:szCs w:val="24"/>
          <w:lang w:eastAsia="ja-JP"/>
        </w:rPr>
        <w:t>S</w:t>
      </w:r>
      <w:r w:rsidR="00401F2E">
        <w:rPr>
          <w:rFonts w:ascii="Cambria Math" w:eastAsia="MS Gothic" w:hAnsi="Cambria Math" w:cs="Times New Roman"/>
          <w:sz w:val="24"/>
          <w:szCs w:val="24"/>
          <w:lang w:eastAsia="ja-JP"/>
        </w:rPr>
        <w:t>ection</w:t>
      </w:r>
      <w:r w:rsidR="00401F2E" w:rsidRPr="003C12E2">
        <w:rPr>
          <w:rFonts w:ascii="Cambria Math" w:eastAsia="MS Gothic" w:hAnsi="Cambria Math" w:cs="Times New Roman"/>
          <w:sz w:val="24"/>
          <w:szCs w:val="24"/>
          <w:lang w:eastAsia="ja-JP"/>
        </w:rPr>
        <w:t xml:space="preserve"> </w:t>
      </w:r>
      <w:r w:rsidR="00A76BD9">
        <w:rPr>
          <w:rFonts w:ascii="Cambria Math" w:eastAsia="MS Gothic" w:hAnsi="Cambria Math" w:cs="Times New Roman"/>
          <w:sz w:val="24"/>
          <w:szCs w:val="24"/>
          <w:lang w:eastAsia="ja-JP"/>
        </w:rPr>
        <w:t xml:space="preserve">3 </w:t>
      </w:r>
      <w:r w:rsidR="00401F2E" w:rsidRPr="003C12E2">
        <w:rPr>
          <w:rFonts w:ascii="Cambria Math" w:eastAsia="MS Gothic" w:hAnsi="Cambria Math" w:cs="Times New Roman"/>
          <w:sz w:val="24"/>
          <w:szCs w:val="24"/>
          <w:lang w:eastAsia="ja-JP"/>
        </w:rPr>
        <w:t>is correct</w:t>
      </w:r>
      <w:r w:rsidR="00401F2E">
        <w:rPr>
          <w:rFonts w:ascii="Cambria Math" w:eastAsia="MS Gothic" w:hAnsi="Cambria Math" w:cs="Times New Roman"/>
          <w:sz w:val="24"/>
          <w:szCs w:val="24"/>
          <w:lang w:eastAsia="ja-JP"/>
        </w:rPr>
        <w:t>)</w:t>
      </w:r>
      <w:r w:rsidR="00401F2E" w:rsidRPr="003C12E2">
        <w:rPr>
          <w:rFonts w:ascii="Cambria Math" w:eastAsia="MS Gothic" w:hAnsi="Cambria Math" w:cs="Times New Roman"/>
          <w:sz w:val="24"/>
          <w:szCs w:val="24"/>
          <w:lang w:eastAsia="ja-JP"/>
        </w:rPr>
        <w:t xml:space="preserve"> </w:t>
      </w:r>
      <w:r w:rsidR="00880180" w:rsidRPr="003C12E2">
        <w:rPr>
          <w:rFonts w:ascii="Cambria Math" w:eastAsia="MS Gothic" w:hAnsi="Cambria Math" w:cs="Times New Roman"/>
          <w:sz w:val="24"/>
          <w:szCs w:val="24"/>
          <w:lang w:eastAsia="ja-JP"/>
        </w:rPr>
        <w:t xml:space="preserve">it can avail itself of negative existential states of affairs </w:t>
      </w:r>
      <w:r w:rsidR="005A7883" w:rsidRPr="003C12E2">
        <w:rPr>
          <w:rFonts w:ascii="Cambria Math" w:eastAsia="MS Gothic" w:hAnsi="Cambria Math" w:cs="Times New Roman"/>
          <w:sz w:val="24"/>
          <w:szCs w:val="24"/>
          <w:lang w:eastAsia="ja-JP"/>
        </w:rPr>
        <w:t>instead</w:t>
      </w:r>
      <w:r w:rsidR="00E127EF">
        <w:rPr>
          <w:rFonts w:ascii="Cambria Math" w:eastAsia="MS Gothic" w:hAnsi="Cambria Math" w:cs="Times New Roman"/>
          <w:sz w:val="24"/>
          <w:szCs w:val="24"/>
          <w:lang w:eastAsia="ja-JP"/>
        </w:rPr>
        <w:t xml:space="preserve">; </w:t>
      </w:r>
      <w:r w:rsidR="005A7883" w:rsidRPr="003C12E2">
        <w:rPr>
          <w:rFonts w:ascii="Cambria Math" w:eastAsia="MS Gothic" w:hAnsi="Cambria Math" w:cs="Times New Roman"/>
          <w:sz w:val="24"/>
          <w:szCs w:val="24"/>
          <w:lang w:eastAsia="ja-JP"/>
        </w:rPr>
        <w:t xml:space="preserve">for example, </w:t>
      </w:r>
      <w:r w:rsidR="00880180" w:rsidRPr="003C12E2">
        <w:rPr>
          <w:rFonts w:ascii="Cambria Math" w:eastAsia="MS Gothic" w:hAnsi="Cambria Math" w:cs="Times New Roman"/>
          <w:sz w:val="24"/>
          <w:szCs w:val="24"/>
          <w:lang w:eastAsia="ja-JP"/>
        </w:rPr>
        <w:t xml:space="preserve">there being no first-order objects or there being no first-order </w:t>
      </w:r>
      <w:r w:rsidR="006705A1" w:rsidRPr="003C12E2">
        <w:rPr>
          <w:rFonts w:ascii="Cambria Math" w:eastAsia="MS Gothic" w:hAnsi="Cambria Math" w:cs="Times New Roman"/>
          <w:sz w:val="24"/>
          <w:szCs w:val="24"/>
          <w:lang w:eastAsia="ja-JP"/>
        </w:rPr>
        <w:t>states of affairs</w:t>
      </w:r>
      <w:r w:rsidR="00880180" w:rsidRPr="003C12E2">
        <w:rPr>
          <w:rFonts w:ascii="Cambria Math" w:eastAsia="MS Gothic" w:hAnsi="Cambria Math" w:cs="Times New Roman"/>
          <w:sz w:val="24"/>
          <w:szCs w:val="24"/>
          <w:lang w:eastAsia="ja-JP"/>
        </w:rPr>
        <w:t xml:space="preserve">. </w:t>
      </w:r>
      <w:r w:rsidR="0097370E" w:rsidRPr="003C12E2">
        <w:rPr>
          <w:rFonts w:ascii="Cambria Math" w:eastAsia="MS Gothic" w:hAnsi="Cambria Math" w:cs="Times New Roman"/>
          <w:sz w:val="24"/>
          <w:szCs w:val="24"/>
          <w:lang w:eastAsia="ja-JP"/>
        </w:rPr>
        <w:t xml:space="preserve">Even if </w:t>
      </w:r>
      <w:r w:rsidR="00AD2D06" w:rsidRPr="003C12E2">
        <w:rPr>
          <w:rFonts w:ascii="Cambria Math" w:eastAsia="MS Gothic" w:hAnsi="Cambria Math" w:cs="Times New Roman"/>
          <w:sz w:val="24"/>
          <w:szCs w:val="24"/>
          <w:lang w:eastAsia="ja-JP"/>
        </w:rPr>
        <w:t xml:space="preserve">adhering to the letter of Armstrong’s </w:t>
      </w:r>
      <w:proofErr w:type="spellStart"/>
      <w:r w:rsidR="00AD2D06" w:rsidRPr="003C12E2">
        <w:rPr>
          <w:rFonts w:ascii="Cambria Math" w:eastAsia="MS Gothic" w:hAnsi="Cambria Math" w:cs="Times New Roman"/>
          <w:sz w:val="24"/>
          <w:szCs w:val="24"/>
          <w:lang w:eastAsia="ja-JP"/>
        </w:rPr>
        <w:t>Combinatorialism</w:t>
      </w:r>
      <w:proofErr w:type="spellEnd"/>
      <w:r w:rsidR="00AD2D06" w:rsidRPr="003C12E2">
        <w:rPr>
          <w:rFonts w:ascii="Cambria Math" w:eastAsia="MS Gothic" w:hAnsi="Cambria Math" w:cs="Times New Roman"/>
          <w:sz w:val="24"/>
          <w:szCs w:val="24"/>
          <w:lang w:eastAsia="ja-JP"/>
        </w:rPr>
        <w:t xml:space="preserve"> makes </w:t>
      </w:r>
      <w:r w:rsidR="0097370E" w:rsidRPr="003C12E2">
        <w:rPr>
          <w:rFonts w:ascii="Cambria Math" w:eastAsia="MS Gothic" w:hAnsi="Cambria Math" w:cs="Times New Roman"/>
          <w:sz w:val="24"/>
          <w:szCs w:val="24"/>
          <w:lang w:eastAsia="ja-JP"/>
        </w:rPr>
        <w:t xml:space="preserve">negative existential states of affairs </w:t>
      </w:r>
      <w:r w:rsidR="00AD2D06" w:rsidRPr="003C12E2">
        <w:rPr>
          <w:rFonts w:ascii="Cambria Math" w:eastAsia="MS Gothic" w:hAnsi="Cambria Math" w:cs="Times New Roman"/>
          <w:sz w:val="24"/>
          <w:szCs w:val="24"/>
          <w:lang w:eastAsia="ja-JP"/>
        </w:rPr>
        <w:t xml:space="preserve">somewhat </w:t>
      </w:r>
      <w:r w:rsidR="006705A1" w:rsidRPr="003C12E2">
        <w:rPr>
          <w:rFonts w:ascii="Cambria Math" w:eastAsia="MS Gothic" w:hAnsi="Cambria Math" w:cs="Times New Roman"/>
          <w:sz w:val="24"/>
          <w:szCs w:val="24"/>
          <w:lang w:eastAsia="ja-JP"/>
        </w:rPr>
        <w:t>difficult to accept</w:t>
      </w:r>
      <w:r w:rsidR="0097370E" w:rsidRPr="003C12E2">
        <w:rPr>
          <w:rFonts w:ascii="Cambria Math" w:eastAsia="MS Gothic" w:hAnsi="Cambria Math" w:cs="Times New Roman"/>
          <w:sz w:val="24"/>
          <w:szCs w:val="24"/>
          <w:lang w:eastAsia="ja-JP"/>
        </w:rPr>
        <w:t>, they still seem pr</w:t>
      </w:r>
      <w:r w:rsidR="00BC4EBE" w:rsidRPr="003C12E2">
        <w:rPr>
          <w:rFonts w:ascii="Cambria Math" w:eastAsia="MS Gothic" w:hAnsi="Cambria Math" w:cs="Times New Roman"/>
          <w:sz w:val="24"/>
          <w:szCs w:val="24"/>
          <w:lang w:eastAsia="ja-JP"/>
        </w:rPr>
        <w:t>eferable to the null individual</w:t>
      </w:r>
      <w:r w:rsidR="00056849" w:rsidRPr="003C12E2">
        <w:rPr>
          <w:rFonts w:ascii="Cambria Math" w:eastAsia="MS Gothic" w:hAnsi="Cambria Math" w:cs="Times New Roman"/>
          <w:sz w:val="24"/>
          <w:szCs w:val="24"/>
          <w:lang w:eastAsia="ja-JP"/>
        </w:rPr>
        <w:t>.</w:t>
      </w:r>
      <w:r w:rsidR="00401F2E" w:rsidRPr="00401F2E">
        <w:rPr>
          <w:rFonts w:ascii="Cambria Math" w:hAnsi="Cambria Math"/>
          <w:sz w:val="24"/>
          <w:szCs w:val="24"/>
        </w:rPr>
        <w:t xml:space="preserve"> </w:t>
      </w:r>
      <w:r w:rsidR="000E1190">
        <w:rPr>
          <w:rFonts w:ascii="Cambria Math" w:hAnsi="Cambria Math"/>
          <w:sz w:val="24"/>
          <w:szCs w:val="24"/>
        </w:rPr>
        <w:t>Note, i</w:t>
      </w:r>
      <w:r w:rsidR="00401F2E">
        <w:rPr>
          <w:rFonts w:ascii="Cambria Math" w:eastAsia="MS Gothic" w:hAnsi="Cambria Math" w:cs="Times New Roman"/>
          <w:sz w:val="24"/>
          <w:szCs w:val="24"/>
          <w:lang w:eastAsia="ja-JP"/>
        </w:rPr>
        <w:t>n this connection,</w:t>
      </w:r>
      <w:r w:rsidR="00401F2E" w:rsidRPr="00401F2E">
        <w:rPr>
          <w:rFonts w:ascii="Cambria Math" w:eastAsia="MS Gothic" w:hAnsi="Cambria Math" w:cs="Times New Roman"/>
          <w:sz w:val="24"/>
          <w:szCs w:val="24"/>
          <w:lang w:eastAsia="ja-JP"/>
        </w:rPr>
        <w:t xml:space="preserve"> that Armstrong </w:t>
      </w:r>
      <w:r w:rsidR="00401F2E">
        <w:rPr>
          <w:rFonts w:ascii="Cambria Math" w:eastAsia="MS Gothic" w:hAnsi="Cambria Math" w:cs="Times New Roman"/>
          <w:sz w:val="24"/>
          <w:szCs w:val="24"/>
          <w:lang w:eastAsia="ja-JP"/>
        </w:rPr>
        <w:t xml:space="preserve">himself </w:t>
      </w:r>
      <w:r w:rsidR="00401F2E" w:rsidRPr="00401F2E">
        <w:rPr>
          <w:rFonts w:ascii="Cambria Math" w:eastAsia="MS Gothic" w:hAnsi="Cambria Math" w:cs="Times New Roman"/>
          <w:sz w:val="24"/>
          <w:szCs w:val="24"/>
          <w:lang w:eastAsia="ja-JP"/>
        </w:rPr>
        <w:t xml:space="preserve">expressed strong reservations about a somewhat similar entity—the null </w:t>
      </w:r>
      <w:r w:rsidR="00401F2E" w:rsidRPr="006D4951">
        <w:rPr>
          <w:rFonts w:ascii="Cambria Math" w:eastAsia="MS Gothic" w:hAnsi="Cambria Math" w:cs="Times New Roman"/>
          <w:i/>
          <w:sz w:val="24"/>
          <w:szCs w:val="24"/>
          <w:lang w:eastAsia="ja-JP"/>
        </w:rPr>
        <w:t>class</w:t>
      </w:r>
      <w:r w:rsidR="00401F2E" w:rsidRPr="00401F2E">
        <w:rPr>
          <w:rFonts w:ascii="Cambria Math" w:eastAsia="MS Gothic" w:hAnsi="Cambria Math" w:cs="Times New Roman"/>
          <w:sz w:val="24"/>
          <w:szCs w:val="24"/>
          <w:lang w:eastAsia="ja-JP"/>
        </w:rPr>
        <w:t>—even after he had given up his reservations about the empty world (Armstrong 2004, 114).</w:t>
      </w:r>
    </w:p>
    <w:p w14:paraId="21B47158" w14:textId="77777777" w:rsidR="003063F4" w:rsidRPr="003C12E2" w:rsidRDefault="003063F4" w:rsidP="003C12E2">
      <w:pPr>
        <w:spacing w:line="480" w:lineRule="auto"/>
        <w:ind w:firstLine="720"/>
        <w:rPr>
          <w:rFonts w:ascii="Cambria Math" w:eastAsia="MS Gothic" w:hAnsi="Cambria Math" w:cs="Times New Roman"/>
          <w:sz w:val="24"/>
          <w:szCs w:val="24"/>
          <w:lang w:eastAsia="ja-JP"/>
        </w:rPr>
      </w:pPr>
    </w:p>
    <w:p w14:paraId="09F58C24" w14:textId="5D0DE9F8" w:rsidR="004C2499" w:rsidRPr="003C12E2" w:rsidRDefault="004C2499" w:rsidP="003C12E2">
      <w:pPr>
        <w:pStyle w:val="ListParagraph"/>
        <w:numPr>
          <w:ilvl w:val="0"/>
          <w:numId w:val="1"/>
        </w:numPr>
        <w:spacing w:line="480" w:lineRule="auto"/>
        <w:rPr>
          <w:rFonts w:ascii="Cambria Math" w:eastAsia="MS Gothic" w:hAnsi="Cambria Math" w:cs="Times New Roman"/>
          <w:sz w:val="24"/>
          <w:szCs w:val="24"/>
          <w:lang w:eastAsia="ja-JP"/>
        </w:rPr>
      </w:pPr>
      <w:r w:rsidRPr="003C12E2">
        <w:rPr>
          <w:rFonts w:ascii="Cambria Math" w:eastAsia="MS Gothic" w:hAnsi="Cambria Math" w:cs="Times New Roman"/>
          <w:sz w:val="24"/>
          <w:szCs w:val="24"/>
          <w:lang w:eastAsia="ja-JP"/>
        </w:rPr>
        <w:t>Conclusion</w:t>
      </w:r>
    </w:p>
    <w:p w14:paraId="50D24205" w14:textId="2FE7255C" w:rsidR="003924BB" w:rsidRPr="003C12E2" w:rsidRDefault="00BB7323" w:rsidP="003C12E2">
      <w:pPr>
        <w:spacing w:line="480" w:lineRule="auto"/>
        <w:rPr>
          <w:rFonts w:ascii="Cambria Math" w:eastAsia="MS Gothic" w:hAnsi="Cambria Math" w:cs="Times New Roman"/>
          <w:sz w:val="24"/>
          <w:szCs w:val="24"/>
          <w:lang w:eastAsia="ja-JP"/>
        </w:rPr>
      </w:pPr>
      <w:r w:rsidRPr="003C12E2">
        <w:rPr>
          <w:rFonts w:ascii="Cambria Math" w:eastAsia="MS Gothic" w:hAnsi="Cambria Math" w:cs="Times New Roman"/>
          <w:sz w:val="24"/>
          <w:szCs w:val="24"/>
          <w:lang w:eastAsia="ja-JP"/>
        </w:rPr>
        <w:t xml:space="preserve">According to </w:t>
      </w:r>
      <w:r w:rsidR="003B5D02" w:rsidRPr="003C12E2">
        <w:rPr>
          <w:rFonts w:ascii="Cambria Math" w:eastAsia="MS Gothic" w:hAnsi="Cambria Math" w:cs="Times New Roman"/>
          <w:sz w:val="24"/>
          <w:szCs w:val="24"/>
          <w:lang w:eastAsia="ja-JP"/>
        </w:rPr>
        <w:t>Efird</w:t>
      </w:r>
      <w:r w:rsidR="00024BF1">
        <w:rPr>
          <w:rFonts w:ascii="Cambria Math" w:eastAsia="MS Gothic" w:hAnsi="Cambria Math" w:cs="Times New Roman"/>
          <w:sz w:val="24"/>
          <w:szCs w:val="24"/>
          <w:lang w:eastAsia="ja-JP"/>
        </w:rPr>
        <w:t xml:space="preserve"> and </w:t>
      </w:r>
      <w:r w:rsidR="003B5D02" w:rsidRPr="003C12E2">
        <w:rPr>
          <w:rFonts w:ascii="Cambria Math" w:eastAsia="MS Gothic" w:hAnsi="Cambria Math" w:cs="Times New Roman"/>
          <w:sz w:val="24"/>
          <w:szCs w:val="24"/>
          <w:lang w:eastAsia="ja-JP"/>
        </w:rPr>
        <w:t>Stoneham</w:t>
      </w:r>
      <w:r w:rsidR="00024BF1">
        <w:rPr>
          <w:rFonts w:ascii="Cambria Math" w:eastAsia="MS Gothic" w:hAnsi="Cambria Math" w:cs="Times New Roman"/>
          <w:sz w:val="24"/>
          <w:szCs w:val="24"/>
          <w:lang w:eastAsia="ja-JP"/>
        </w:rPr>
        <w:t xml:space="preserve">, </w:t>
      </w:r>
      <w:r w:rsidRPr="003C12E2">
        <w:rPr>
          <w:rFonts w:ascii="Cambria Math" w:eastAsia="MS Gothic" w:hAnsi="Cambria Math" w:cs="Times New Roman"/>
          <w:sz w:val="24"/>
          <w:szCs w:val="24"/>
          <w:lang w:eastAsia="ja-JP"/>
        </w:rPr>
        <w:t xml:space="preserve">the </w:t>
      </w:r>
      <w:r w:rsidR="003B5D02" w:rsidRPr="003C12E2">
        <w:rPr>
          <w:rFonts w:ascii="Cambria Math" w:eastAsia="MS Gothic" w:hAnsi="Cambria Math" w:cs="Times New Roman"/>
          <w:sz w:val="24"/>
          <w:szCs w:val="24"/>
          <w:lang w:eastAsia="ja-JP"/>
        </w:rPr>
        <w:t xml:space="preserve">concept of </w:t>
      </w:r>
      <w:r w:rsidR="00386706" w:rsidRPr="003C12E2">
        <w:rPr>
          <w:rFonts w:ascii="Cambria Math" w:eastAsia="MS Gothic" w:hAnsi="Cambria Math" w:cs="Times New Roman"/>
          <w:sz w:val="24"/>
          <w:szCs w:val="24"/>
          <w:lang w:eastAsia="ja-JP"/>
        </w:rPr>
        <w:t xml:space="preserve">a null conjunction </w:t>
      </w:r>
      <w:r w:rsidR="00024BF1">
        <w:rPr>
          <w:rFonts w:ascii="Cambria Math" w:eastAsia="MS Gothic" w:hAnsi="Cambria Math" w:cs="Times New Roman"/>
          <w:sz w:val="24"/>
          <w:szCs w:val="24"/>
          <w:lang w:eastAsia="ja-JP"/>
        </w:rPr>
        <w:t>enables one</w:t>
      </w:r>
      <w:r w:rsidRPr="003C12E2">
        <w:rPr>
          <w:rFonts w:ascii="Cambria Math" w:eastAsia="MS Gothic" w:hAnsi="Cambria Math" w:cs="Times New Roman"/>
          <w:sz w:val="24"/>
          <w:szCs w:val="24"/>
          <w:lang w:eastAsia="ja-JP"/>
        </w:rPr>
        <w:t xml:space="preserve"> to</w:t>
      </w:r>
      <w:r w:rsidR="00817647" w:rsidRPr="003C12E2">
        <w:rPr>
          <w:rFonts w:ascii="Cambria Math" w:eastAsia="MS Gothic" w:hAnsi="Cambria Math" w:cs="Times New Roman"/>
          <w:sz w:val="24"/>
          <w:szCs w:val="24"/>
          <w:lang w:eastAsia="ja-JP"/>
        </w:rPr>
        <w:t xml:space="preserve"> </w:t>
      </w:r>
      <w:r w:rsidR="003B5D02" w:rsidRPr="003C12E2">
        <w:rPr>
          <w:rFonts w:ascii="Cambria Math" w:eastAsia="MS Gothic" w:hAnsi="Cambria Math" w:cs="Times New Roman"/>
          <w:sz w:val="24"/>
          <w:szCs w:val="24"/>
          <w:lang w:eastAsia="ja-JP"/>
        </w:rPr>
        <w:t>account for the possibility of an empty world</w:t>
      </w:r>
      <w:r w:rsidR="00E12D3B" w:rsidRPr="003C12E2">
        <w:rPr>
          <w:rFonts w:ascii="Cambria Math" w:eastAsia="MS Gothic" w:hAnsi="Cambria Math" w:cs="Times New Roman"/>
          <w:sz w:val="24"/>
          <w:szCs w:val="24"/>
          <w:lang w:eastAsia="ja-JP"/>
        </w:rPr>
        <w:t xml:space="preserve"> </w:t>
      </w:r>
      <w:r w:rsidR="00B8380F" w:rsidRPr="003C12E2">
        <w:rPr>
          <w:rFonts w:ascii="Cambria Math" w:eastAsia="MS Gothic" w:hAnsi="Cambria Math" w:cs="Times New Roman"/>
          <w:sz w:val="24"/>
          <w:szCs w:val="24"/>
          <w:lang w:eastAsia="ja-JP"/>
        </w:rPr>
        <w:t xml:space="preserve">without violating the core principles of </w:t>
      </w:r>
      <w:r w:rsidR="00024BF1">
        <w:rPr>
          <w:rFonts w:ascii="Cambria Math" w:eastAsia="MS Gothic" w:hAnsi="Cambria Math" w:cs="Times New Roman"/>
          <w:sz w:val="24"/>
          <w:szCs w:val="24"/>
          <w:lang w:eastAsia="ja-JP"/>
        </w:rPr>
        <w:t>Armstrong’s</w:t>
      </w:r>
      <w:r w:rsidR="00B8380F" w:rsidRPr="003C12E2">
        <w:rPr>
          <w:rFonts w:ascii="Cambria Math" w:eastAsia="MS Gothic" w:hAnsi="Cambria Math" w:cs="Times New Roman"/>
          <w:sz w:val="24"/>
          <w:szCs w:val="24"/>
          <w:lang w:eastAsia="ja-JP"/>
        </w:rPr>
        <w:t xml:space="preserve"> </w:t>
      </w:r>
      <w:proofErr w:type="spellStart"/>
      <w:r w:rsidR="00DB7C20" w:rsidRPr="003C12E2">
        <w:rPr>
          <w:rFonts w:ascii="Cambria Math" w:eastAsia="MS Gothic" w:hAnsi="Cambria Math" w:cs="Times New Roman"/>
          <w:sz w:val="24"/>
          <w:szCs w:val="24"/>
          <w:lang w:eastAsia="ja-JP"/>
        </w:rPr>
        <w:t>Combinatorialism</w:t>
      </w:r>
      <w:proofErr w:type="spellEnd"/>
      <w:r w:rsidR="003B5D02" w:rsidRPr="003C12E2">
        <w:rPr>
          <w:rFonts w:ascii="Cambria Math" w:eastAsia="MS Gothic" w:hAnsi="Cambria Math" w:cs="Times New Roman"/>
          <w:sz w:val="24"/>
          <w:szCs w:val="24"/>
          <w:lang w:eastAsia="ja-JP"/>
        </w:rPr>
        <w:t xml:space="preserve">. </w:t>
      </w:r>
      <w:r w:rsidR="00024BF1">
        <w:rPr>
          <w:rFonts w:ascii="Cambria Math" w:eastAsia="MS Gothic" w:hAnsi="Cambria Math" w:cs="Times New Roman"/>
          <w:sz w:val="24"/>
          <w:szCs w:val="24"/>
          <w:lang w:eastAsia="ja-JP"/>
        </w:rPr>
        <w:t xml:space="preserve">Armstrong himself agreed, despite his earlier reservations about the empty world. </w:t>
      </w:r>
      <w:r w:rsidR="003B5D02" w:rsidRPr="003C12E2">
        <w:rPr>
          <w:rFonts w:ascii="Cambria Math" w:eastAsia="MS Gothic" w:hAnsi="Cambria Math" w:cs="Times New Roman"/>
          <w:sz w:val="24"/>
          <w:szCs w:val="24"/>
          <w:lang w:eastAsia="ja-JP"/>
        </w:rPr>
        <w:t xml:space="preserve">However, </w:t>
      </w:r>
      <w:r w:rsidR="00024BF1">
        <w:rPr>
          <w:rFonts w:ascii="Cambria Math" w:eastAsia="MS Gothic" w:hAnsi="Cambria Math" w:cs="Times New Roman"/>
          <w:sz w:val="24"/>
          <w:szCs w:val="24"/>
          <w:lang w:eastAsia="ja-JP"/>
        </w:rPr>
        <w:t>Efird and Stoneham’s</w:t>
      </w:r>
      <w:r w:rsidR="003B5D02" w:rsidRPr="003C12E2">
        <w:rPr>
          <w:rFonts w:ascii="Cambria Math" w:eastAsia="MS Gothic" w:hAnsi="Cambria Math" w:cs="Times New Roman"/>
          <w:sz w:val="24"/>
          <w:szCs w:val="24"/>
          <w:lang w:eastAsia="ja-JP"/>
        </w:rPr>
        <w:t xml:space="preserve"> </w:t>
      </w:r>
      <w:r w:rsidRPr="003C12E2">
        <w:rPr>
          <w:rFonts w:ascii="Cambria Math" w:eastAsia="MS Gothic" w:hAnsi="Cambria Math" w:cs="Times New Roman"/>
          <w:sz w:val="24"/>
          <w:szCs w:val="24"/>
          <w:lang w:eastAsia="ja-JP"/>
        </w:rPr>
        <w:t>suggestion</w:t>
      </w:r>
      <w:r w:rsidR="003B5D02" w:rsidRPr="003C12E2">
        <w:rPr>
          <w:rFonts w:ascii="Cambria Math" w:eastAsia="MS Gothic" w:hAnsi="Cambria Math" w:cs="Times New Roman"/>
          <w:sz w:val="24"/>
          <w:szCs w:val="24"/>
          <w:lang w:eastAsia="ja-JP"/>
        </w:rPr>
        <w:t xml:space="preserve"> </w:t>
      </w:r>
      <w:r w:rsidR="0049587B" w:rsidRPr="003C12E2">
        <w:rPr>
          <w:rFonts w:ascii="Cambria Math" w:eastAsia="MS Gothic" w:hAnsi="Cambria Math" w:cs="Times New Roman"/>
          <w:sz w:val="24"/>
          <w:szCs w:val="24"/>
          <w:lang w:eastAsia="ja-JP"/>
        </w:rPr>
        <w:t>faces a tr</w:t>
      </w:r>
      <w:r w:rsidR="003452BE" w:rsidRPr="003C12E2">
        <w:rPr>
          <w:rFonts w:ascii="Cambria Math" w:eastAsia="MS Gothic" w:hAnsi="Cambria Math" w:cs="Times New Roman"/>
          <w:sz w:val="24"/>
          <w:szCs w:val="24"/>
          <w:lang w:eastAsia="ja-JP"/>
        </w:rPr>
        <w:t xml:space="preserve">ilemma. </w:t>
      </w:r>
      <w:r w:rsidR="0049587B" w:rsidRPr="003C12E2">
        <w:rPr>
          <w:rFonts w:ascii="Cambria Math" w:eastAsia="MS Gothic" w:hAnsi="Cambria Math" w:cs="Times New Roman"/>
          <w:sz w:val="24"/>
          <w:szCs w:val="24"/>
          <w:lang w:eastAsia="ja-JP"/>
        </w:rPr>
        <w:t>I</w:t>
      </w:r>
      <w:r w:rsidR="004C2499" w:rsidRPr="003C12E2">
        <w:rPr>
          <w:rFonts w:ascii="Cambria Math" w:eastAsia="MS Gothic" w:hAnsi="Cambria Math" w:cs="Times New Roman"/>
          <w:sz w:val="24"/>
          <w:szCs w:val="24"/>
          <w:lang w:eastAsia="ja-JP"/>
        </w:rPr>
        <w:t>f high</w:t>
      </w:r>
      <w:r w:rsidR="004F4714" w:rsidRPr="003C12E2">
        <w:rPr>
          <w:rFonts w:ascii="Cambria Math" w:eastAsia="MS Gothic" w:hAnsi="Cambria Math" w:cs="Times New Roman"/>
          <w:sz w:val="24"/>
          <w:szCs w:val="24"/>
          <w:lang w:eastAsia="ja-JP"/>
        </w:rPr>
        <w:t>er</w:t>
      </w:r>
      <w:r w:rsidR="004C2499" w:rsidRPr="003C12E2">
        <w:rPr>
          <w:rFonts w:ascii="Cambria Math" w:eastAsia="MS Gothic" w:hAnsi="Cambria Math" w:cs="Times New Roman"/>
          <w:sz w:val="24"/>
          <w:szCs w:val="24"/>
          <w:lang w:eastAsia="ja-JP"/>
        </w:rPr>
        <w:t>-order states of affairs are kept out of the account, then</w:t>
      </w:r>
      <w:r w:rsidR="009866D7" w:rsidRPr="003C12E2">
        <w:rPr>
          <w:rFonts w:ascii="Cambria Math" w:eastAsia="MS Gothic" w:hAnsi="Cambria Math" w:cs="Times New Roman"/>
          <w:sz w:val="24"/>
          <w:szCs w:val="24"/>
          <w:lang w:eastAsia="ja-JP"/>
        </w:rPr>
        <w:t xml:space="preserve">—problem #1—the </w:t>
      </w:r>
      <w:r w:rsidR="004C2499" w:rsidRPr="003C12E2">
        <w:rPr>
          <w:rFonts w:ascii="Cambria Math" w:eastAsia="MS Gothic" w:hAnsi="Cambria Math" w:cs="Times New Roman"/>
          <w:sz w:val="24"/>
          <w:szCs w:val="24"/>
          <w:lang w:eastAsia="ja-JP"/>
        </w:rPr>
        <w:t xml:space="preserve">null </w:t>
      </w:r>
      <w:r w:rsidR="005E5977" w:rsidRPr="003C12E2">
        <w:rPr>
          <w:rFonts w:ascii="Cambria Math" w:eastAsia="MS Gothic" w:hAnsi="Cambria Math" w:cs="Times New Roman"/>
          <w:sz w:val="24"/>
          <w:szCs w:val="24"/>
          <w:lang w:eastAsia="ja-JP"/>
        </w:rPr>
        <w:t xml:space="preserve">conjunction </w:t>
      </w:r>
      <w:r w:rsidR="005E5977">
        <w:rPr>
          <w:rFonts w:ascii="Cambria Math" w:eastAsia="MS Gothic" w:hAnsi="Cambria Math" w:cs="Times New Roman"/>
          <w:sz w:val="24"/>
          <w:szCs w:val="24"/>
          <w:lang w:eastAsia="ja-JP"/>
        </w:rPr>
        <w:t>cannot</w:t>
      </w:r>
      <w:r w:rsidR="004C2499" w:rsidRPr="003C12E2">
        <w:rPr>
          <w:rFonts w:ascii="Cambria Math" w:eastAsia="MS Gothic" w:hAnsi="Cambria Math" w:cs="Times New Roman"/>
          <w:sz w:val="24"/>
          <w:szCs w:val="24"/>
          <w:lang w:eastAsia="ja-JP"/>
        </w:rPr>
        <w:t xml:space="preserve"> </w:t>
      </w:r>
      <w:r w:rsidR="00014B05">
        <w:rPr>
          <w:rFonts w:ascii="Cambria Math" w:eastAsia="MS Gothic" w:hAnsi="Cambria Math" w:cs="Times New Roman"/>
          <w:sz w:val="24"/>
          <w:szCs w:val="24"/>
          <w:lang w:eastAsia="ja-JP"/>
        </w:rPr>
        <w:t>represent</w:t>
      </w:r>
      <w:r w:rsidR="004C2499" w:rsidRPr="003C12E2">
        <w:rPr>
          <w:rFonts w:ascii="Cambria Math" w:eastAsia="MS Gothic" w:hAnsi="Cambria Math" w:cs="Times New Roman"/>
          <w:sz w:val="24"/>
          <w:szCs w:val="24"/>
          <w:lang w:eastAsia="ja-JP"/>
        </w:rPr>
        <w:t xml:space="preserve"> the empty world. After all, the null conjunction characteri</w:t>
      </w:r>
      <w:r w:rsidR="00E8155F" w:rsidRPr="003C12E2">
        <w:rPr>
          <w:rFonts w:ascii="Cambria Math" w:eastAsia="MS Gothic" w:hAnsi="Cambria Math" w:cs="Times New Roman"/>
          <w:sz w:val="24"/>
          <w:szCs w:val="24"/>
          <w:lang w:eastAsia="ja-JP"/>
        </w:rPr>
        <w:t>s</w:t>
      </w:r>
      <w:r w:rsidR="004C2499" w:rsidRPr="003C12E2">
        <w:rPr>
          <w:rFonts w:ascii="Cambria Math" w:eastAsia="MS Gothic" w:hAnsi="Cambria Math" w:cs="Times New Roman"/>
          <w:sz w:val="24"/>
          <w:szCs w:val="24"/>
          <w:lang w:eastAsia="ja-JP"/>
        </w:rPr>
        <w:t xml:space="preserve">es </w:t>
      </w:r>
      <w:r w:rsidR="00873525" w:rsidRPr="003C12E2">
        <w:rPr>
          <w:rFonts w:ascii="Cambria Math" w:eastAsia="MS Gothic" w:hAnsi="Cambria Math" w:cs="Times New Roman"/>
          <w:sz w:val="24"/>
          <w:szCs w:val="24"/>
          <w:lang w:eastAsia="ja-JP"/>
        </w:rPr>
        <w:t xml:space="preserve">the empty </w:t>
      </w:r>
      <w:r w:rsidR="004C2499" w:rsidRPr="003C12E2">
        <w:rPr>
          <w:rFonts w:ascii="Cambria Math" w:eastAsia="MS Gothic" w:hAnsi="Cambria Math" w:cs="Times New Roman"/>
          <w:sz w:val="24"/>
          <w:szCs w:val="24"/>
          <w:lang w:eastAsia="ja-JP"/>
        </w:rPr>
        <w:t xml:space="preserve">world just as much as any </w:t>
      </w:r>
      <w:r w:rsidR="00873525" w:rsidRPr="003C12E2">
        <w:rPr>
          <w:rFonts w:ascii="Cambria Math" w:eastAsia="MS Gothic" w:hAnsi="Cambria Math" w:cs="Times New Roman"/>
          <w:sz w:val="24"/>
          <w:szCs w:val="24"/>
          <w:lang w:eastAsia="ja-JP"/>
        </w:rPr>
        <w:t>other possible</w:t>
      </w:r>
      <w:r w:rsidR="004C2499" w:rsidRPr="003C12E2">
        <w:rPr>
          <w:rFonts w:ascii="Cambria Math" w:eastAsia="MS Gothic" w:hAnsi="Cambria Math" w:cs="Times New Roman"/>
          <w:sz w:val="24"/>
          <w:szCs w:val="24"/>
          <w:lang w:eastAsia="ja-JP"/>
        </w:rPr>
        <w:t xml:space="preserve"> world</w:t>
      </w:r>
      <w:r w:rsidR="00873525" w:rsidRPr="003C12E2">
        <w:rPr>
          <w:rFonts w:ascii="Cambria Math" w:eastAsia="MS Gothic" w:hAnsi="Cambria Math" w:cs="Times New Roman"/>
          <w:sz w:val="24"/>
          <w:szCs w:val="24"/>
          <w:lang w:eastAsia="ja-JP"/>
        </w:rPr>
        <w:t>, including the actual world</w:t>
      </w:r>
      <w:r w:rsidR="004C2499" w:rsidRPr="003C12E2">
        <w:rPr>
          <w:rFonts w:ascii="Cambria Math" w:eastAsia="MS Gothic" w:hAnsi="Cambria Math" w:cs="Times New Roman"/>
          <w:sz w:val="24"/>
          <w:szCs w:val="24"/>
          <w:lang w:eastAsia="ja-JP"/>
        </w:rPr>
        <w:t xml:space="preserve">. </w:t>
      </w:r>
      <w:r w:rsidR="0049587B" w:rsidRPr="003C12E2">
        <w:rPr>
          <w:rFonts w:ascii="Cambria Math" w:eastAsia="MS Gothic" w:hAnsi="Cambria Math" w:cs="Times New Roman"/>
          <w:sz w:val="24"/>
          <w:szCs w:val="24"/>
          <w:lang w:eastAsia="ja-JP"/>
        </w:rPr>
        <w:t>However</w:t>
      </w:r>
      <w:r w:rsidR="004C2499" w:rsidRPr="003C12E2">
        <w:rPr>
          <w:rFonts w:ascii="Cambria Math" w:eastAsia="MS Gothic" w:hAnsi="Cambria Math" w:cs="Times New Roman"/>
          <w:sz w:val="24"/>
          <w:szCs w:val="24"/>
          <w:lang w:eastAsia="ja-JP"/>
        </w:rPr>
        <w:t xml:space="preserve">, once </w:t>
      </w:r>
      <w:r w:rsidRPr="003C12E2">
        <w:rPr>
          <w:rFonts w:ascii="Cambria Math" w:eastAsia="MS Gothic" w:hAnsi="Cambria Math" w:cs="Times New Roman"/>
          <w:sz w:val="24"/>
          <w:szCs w:val="24"/>
          <w:lang w:eastAsia="ja-JP"/>
        </w:rPr>
        <w:t xml:space="preserve">reference is made to </w:t>
      </w:r>
      <w:r w:rsidR="004C2499" w:rsidRPr="003C12E2">
        <w:rPr>
          <w:rFonts w:ascii="Cambria Math" w:eastAsia="MS Gothic" w:hAnsi="Cambria Math" w:cs="Times New Roman"/>
          <w:sz w:val="24"/>
          <w:szCs w:val="24"/>
          <w:lang w:eastAsia="ja-JP"/>
        </w:rPr>
        <w:t>higher-order states of affairs, there is</w:t>
      </w:r>
      <w:r w:rsidR="0049587B" w:rsidRPr="003C12E2">
        <w:rPr>
          <w:rFonts w:ascii="Cambria Math" w:eastAsia="MS Gothic" w:hAnsi="Cambria Math" w:cs="Times New Roman"/>
          <w:sz w:val="24"/>
          <w:szCs w:val="24"/>
          <w:lang w:eastAsia="ja-JP"/>
        </w:rPr>
        <w:t xml:space="preserve"> either</w:t>
      </w:r>
      <w:r w:rsidR="009866D7" w:rsidRPr="003C12E2">
        <w:rPr>
          <w:rFonts w:ascii="Cambria Math" w:eastAsia="MS Gothic" w:hAnsi="Cambria Math" w:cs="Times New Roman"/>
          <w:sz w:val="24"/>
          <w:szCs w:val="24"/>
          <w:lang w:eastAsia="ja-JP"/>
        </w:rPr>
        <w:t xml:space="preserve">—problem #2—no </w:t>
      </w:r>
      <w:r w:rsidR="004C2499" w:rsidRPr="003C12E2">
        <w:rPr>
          <w:rFonts w:ascii="Cambria Math" w:eastAsia="MS Gothic" w:hAnsi="Cambria Math" w:cs="Times New Roman"/>
          <w:sz w:val="24"/>
          <w:szCs w:val="24"/>
          <w:lang w:eastAsia="ja-JP"/>
        </w:rPr>
        <w:t>more use for the concept of a null conjunction</w:t>
      </w:r>
      <w:r w:rsidR="009866D7" w:rsidRPr="003C12E2">
        <w:rPr>
          <w:rFonts w:ascii="Cambria Math" w:eastAsia="MS Gothic" w:hAnsi="Cambria Math" w:cs="Times New Roman"/>
          <w:sz w:val="24"/>
          <w:szCs w:val="24"/>
          <w:lang w:eastAsia="ja-JP"/>
        </w:rPr>
        <w:t xml:space="preserve"> or—problem #3—its </w:t>
      </w:r>
      <w:r w:rsidR="0049587B" w:rsidRPr="003C12E2">
        <w:rPr>
          <w:rFonts w:ascii="Cambria Math" w:eastAsia="MS Gothic" w:hAnsi="Cambria Math" w:cs="Times New Roman"/>
          <w:sz w:val="24"/>
          <w:szCs w:val="24"/>
          <w:lang w:eastAsia="ja-JP"/>
        </w:rPr>
        <w:t>use consists in picking out the</w:t>
      </w:r>
      <w:r w:rsidR="0019707E" w:rsidRPr="003C12E2">
        <w:rPr>
          <w:rFonts w:ascii="Cambria Math" w:eastAsia="MS Gothic" w:hAnsi="Cambria Math" w:cs="Times New Roman"/>
          <w:sz w:val="24"/>
          <w:szCs w:val="24"/>
          <w:lang w:eastAsia="ja-JP"/>
        </w:rPr>
        <w:t xml:space="preserve"> contested</w:t>
      </w:r>
      <w:r w:rsidR="0049587B" w:rsidRPr="003C12E2">
        <w:rPr>
          <w:rFonts w:ascii="Cambria Math" w:eastAsia="MS Gothic" w:hAnsi="Cambria Math" w:cs="Times New Roman"/>
          <w:sz w:val="24"/>
          <w:szCs w:val="24"/>
          <w:lang w:eastAsia="ja-JP"/>
        </w:rPr>
        <w:t xml:space="preserve"> null individual of </w:t>
      </w:r>
      <w:r w:rsidR="00373DB1" w:rsidRPr="003C12E2">
        <w:rPr>
          <w:rFonts w:ascii="Cambria Math" w:eastAsia="MS Gothic" w:hAnsi="Cambria Math" w:cs="Times New Roman"/>
          <w:sz w:val="24"/>
          <w:szCs w:val="24"/>
          <w:lang w:eastAsia="ja-JP"/>
        </w:rPr>
        <w:t>certain non-classical mereologies</w:t>
      </w:r>
      <w:r w:rsidR="004C2499" w:rsidRPr="003C12E2">
        <w:rPr>
          <w:rFonts w:ascii="Cambria Math" w:eastAsia="MS Gothic" w:hAnsi="Cambria Math" w:cs="Times New Roman"/>
          <w:sz w:val="24"/>
          <w:szCs w:val="24"/>
          <w:lang w:eastAsia="ja-JP"/>
        </w:rPr>
        <w:t>.</w:t>
      </w:r>
    </w:p>
    <w:p w14:paraId="08AA7C28" w14:textId="77777777" w:rsidR="009345B0" w:rsidRDefault="009345B0" w:rsidP="009345B0">
      <w:pPr>
        <w:spacing w:line="480" w:lineRule="auto"/>
        <w:rPr>
          <w:rFonts w:ascii="Cambria Math" w:eastAsia="MS Gothic" w:hAnsi="Cambria Math" w:cs="Times New Roman"/>
          <w:sz w:val="24"/>
          <w:szCs w:val="24"/>
          <w:lang w:eastAsia="ja-JP"/>
        </w:rPr>
      </w:pPr>
    </w:p>
    <w:p w14:paraId="545ECB5F" w14:textId="74EECFE5" w:rsidR="009345B0" w:rsidRPr="009345B0" w:rsidRDefault="009345B0" w:rsidP="009345B0">
      <w:pPr>
        <w:spacing w:line="480" w:lineRule="auto"/>
        <w:rPr>
          <w:rFonts w:ascii="Cambria Math" w:eastAsia="MS Gothic" w:hAnsi="Cambria Math" w:cs="Times New Roman"/>
          <w:sz w:val="24"/>
          <w:szCs w:val="24"/>
          <w:lang w:eastAsia="ja-JP"/>
        </w:rPr>
      </w:pPr>
      <w:r w:rsidRPr="009345B0">
        <w:rPr>
          <w:rFonts w:ascii="Cambria Math" w:eastAsia="MS Gothic" w:hAnsi="Cambria Math" w:cs="Times New Roman"/>
          <w:sz w:val="24"/>
          <w:szCs w:val="24"/>
          <w:lang w:eastAsia="ja-JP"/>
        </w:rPr>
        <w:t>Acknowledgments</w:t>
      </w:r>
    </w:p>
    <w:p w14:paraId="53ACE53C" w14:textId="77777777" w:rsidR="009345B0" w:rsidRPr="009345B0" w:rsidRDefault="009345B0" w:rsidP="009345B0">
      <w:pPr>
        <w:spacing w:line="480" w:lineRule="auto"/>
        <w:rPr>
          <w:rFonts w:ascii="Cambria Math" w:eastAsia="MS Gothic" w:hAnsi="Cambria Math" w:cs="Times New Roman"/>
          <w:sz w:val="24"/>
          <w:szCs w:val="24"/>
          <w:lang w:eastAsia="ja-JP"/>
        </w:rPr>
      </w:pPr>
      <w:r w:rsidRPr="009345B0">
        <w:rPr>
          <w:rFonts w:ascii="Cambria Math" w:eastAsia="MS Gothic" w:hAnsi="Cambria Math" w:cs="Times New Roman"/>
          <w:sz w:val="24"/>
          <w:szCs w:val="24"/>
          <w:lang w:eastAsia="ja-JP"/>
        </w:rPr>
        <w:t>This paper was read by four anonymous referees for this journal, three of whom provided comments that were helpful in revising earlier drafts. At an earlier stage, I also received helpful comments from Ethan Brauer, Leon Horsten, and Dan Marshall.</w:t>
      </w:r>
    </w:p>
    <w:p w14:paraId="469C4450" w14:textId="52A5DA06" w:rsidR="00692AE4" w:rsidRPr="003C12E2" w:rsidRDefault="00692AE4" w:rsidP="003C12E2">
      <w:pPr>
        <w:spacing w:line="480" w:lineRule="auto"/>
        <w:rPr>
          <w:rFonts w:ascii="Cambria Math" w:eastAsia="MS Gothic" w:hAnsi="Cambria Math" w:cs="Times New Roman"/>
          <w:sz w:val="24"/>
          <w:szCs w:val="24"/>
          <w:lang w:eastAsia="ja-JP"/>
        </w:rPr>
      </w:pPr>
    </w:p>
    <w:p w14:paraId="2DFE302B" w14:textId="20FA4A6A" w:rsidR="00692AE4" w:rsidRDefault="007E684B" w:rsidP="003C12E2">
      <w:pPr>
        <w:spacing w:line="480" w:lineRule="auto"/>
        <w:rPr>
          <w:rFonts w:ascii="Cambria Math" w:eastAsia="MS Gothic" w:hAnsi="Cambria Math" w:cs="Times New Roman"/>
          <w:sz w:val="24"/>
          <w:szCs w:val="24"/>
          <w:lang w:eastAsia="ja-JP"/>
        </w:rPr>
      </w:pPr>
      <w:r>
        <w:rPr>
          <w:rFonts w:ascii="Cambria Math" w:eastAsia="MS Gothic" w:hAnsi="Cambria Math" w:cs="Times New Roman"/>
          <w:sz w:val="24"/>
          <w:szCs w:val="24"/>
          <w:lang w:eastAsia="ja-JP"/>
        </w:rPr>
        <w:t>Declarations</w:t>
      </w:r>
    </w:p>
    <w:p w14:paraId="17DE38F1" w14:textId="39DE61FF" w:rsidR="007E684B" w:rsidRPr="003C12E2" w:rsidRDefault="007E684B" w:rsidP="003C12E2">
      <w:pPr>
        <w:spacing w:line="480" w:lineRule="auto"/>
        <w:rPr>
          <w:rFonts w:ascii="Cambria Math" w:eastAsia="MS Gothic" w:hAnsi="Cambria Math" w:cs="Times New Roman"/>
          <w:sz w:val="24"/>
          <w:szCs w:val="24"/>
          <w:lang w:eastAsia="ja-JP"/>
        </w:rPr>
      </w:pPr>
      <w:r w:rsidRPr="007E684B">
        <w:rPr>
          <w:rFonts w:ascii="Cambria Math" w:eastAsia="MS Gothic" w:hAnsi="Cambria Math" w:cs="Times New Roman"/>
          <w:sz w:val="24"/>
          <w:szCs w:val="24"/>
          <w:lang w:eastAsia="ja-JP"/>
        </w:rPr>
        <w:t>The author ha</w:t>
      </w:r>
      <w:r>
        <w:rPr>
          <w:rFonts w:ascii="Cambria Math" w:eastAsia="MS Gothic" w:hAnsi="Cambria Math" w:cs="Times New Roman"/>
          <w:sz w:val="24"/>
          <w:szCs w:val="24"/>
          <w:lang w:eastAsia="ja-JP"/>
        </w:rPr>
        <w:t>s</w:t>
      </w:r>
      <w:r w:rsidRPr="007E684B">
        <w:rPr>
          <w:rFonts w:ascii="Cambria Math" w:eastAsia="MS Gothic" w:hAnsi="Cambria Math" w:cs="Times New Roman"/>
          <w:sz w:val="24"/>
          <w:szCs w:val="24"/>
          <w:lang w:eastAsia="ja-JP"/>
        </w:rPr>
        <w:t xml:space="preserve"> no competing interests to declare that are relevant to the content of this article.</w:t>
      </w:r>
    </w:p>
    <w:p w14:paraId="51467F85" w14:textId="77777777" w:rsidR="003C12E2" w:rsidRPr="003C12E2" w:rsidRDefault="003C12E2" w:rsidP="003C12E2">
      <w:pPr>
        <w:spacing w:line="480" w:lineRule="auto"/>
        <w:rPr>
          <w:rFonts w:ascii="Cambria Math" w:eastAsia="MS Gothic" w:hAnsi="Cambria Math" w:cs="Times New Roman"/>
          <w:sz w:val="24"/>
          <w:szCs w:val="24"/>
          <w:lang w:eastAsia="ja-JP"/>
        </w:rPr>
      </w:pPr>
    </w:p>
    <w:p w14:paraId="284C27EA" w14:textId="13CC123D" w:rsidR="008A563B" w:rsidRPr="003C12E2" w:rsidRDefault="008A563B" w:rsidP="003C12E2">
      <w:pPr>
        <w:spacing w:line="480" w:lineRule="auto"/>
        <w:rPr>
          <w:rFonts w:ascii="Cambria Math" w:hAnsi="Cambria Math" w:cs="Times New Roman"/>
          <w:sz w:val="24"/>
          <w:szCs w:val="24"/>
        </w:rPr>
      </w:pPr>
      <w:r w:rsidRPr="003C12E2">
        <w:rPr>
          <w:rFonts w:ascii="Cambria Math" w:hAnsi="Cambria Math" w:cs="Times New Roman"/>
          <w:sz w:val="24"/>
          <w:szCs w:val="24"/>
        </w:rPr>
        <w:t>References</w:t>
      </w:r>
    </w:p>
    <w:p w14:paraId="1C1FC732" w14:textId="5FC96E78" w:rsidR="00D77025" w:rsidRPr="003C12E2" w:rsidRDefault="00D77025" w:rsidP="003C12E2">
      <w:pPr>
        <w:spacing w:line="480" w:lineRule="auto"/>
        <w:ind w:left="720" w:hanging="720"/>
        <w:rPr>
          <w:rFonts w:ascii="Cambria Math" w:hAnsi="Cambria Math" w:cs="Times New Roman"/>
          <w:sz w:val="24"/>
          <w:szCs w:val="24"/>
        </w:rPr>
      </w:pPr>
      <w:r w:rsidRPr="003C12E2">
        <w:rPr>
          <w:rFonts w:ascii="Cambria Math" w:hAnsi="Cambria Math" w:cs="Times New Roman"/>
          <w:sz w:val="24"/>
          <w:szCs w:val="24"/>
        </w:rPr>
        <w:t xml:space="preserve">Andrews, </w:t>
      </w:r>
      <w:r w:rsidR="006578BC" w:rsidRPr="003C12E2">
        <w:rPr>
          <w:rFonts w:ascii="Cambria Math" w:hAnsi="Cambria Math" w:cs="Times New Roman"/>
          <w:sz w:val="24"/>
          <w:szCs w:val="24"/>
        </w:rPr>
        <w:t xml:space="preserve">Peter B. (2002) </w:t>
      </w:r>
      <w:r w:rsidR="006578BC" w:rsidRPr="003C12E2">
        <w:rPr>
          <w:rFonts w:ascii="Cambria Math" w:hAnsi="Cambria Math" w:cs="Times New Roman"/>
          <w:i/>
          <w:iCs/>
          <w:sz w:val="24"/>
          <w:szCs w:val="24"/>
        </w:rPr>
        <w:t>An Introduction to Mathematical Logic and Type Theory: To Truth Through Proof</w:t>
      </w:r>
      <w:r w:rsidR="006578BC" w:rsidRPr="003C12E2">
        <w:rPr>
          <w:rFonts w:ascii="Cambria Math" w:hAnsi="Cambria Math" w:cs="Times New Roman"/>
          <w:sz w:val="24"/>
          <w:szCs w:val="24"/>
        </w:rPr>
        <w:t>. 2</w:t>
      </w:r>
      <w:r w:rsidR="006578BC" w:rsidRPr="003C12E2">
        <w:rPr>
          <w:rFonts w:ascii="Cambria Math" w:hAnsi="Cambria Math" w:cs="Times New Roman"/>
          <w:sz w:val="24"/>
          <w:szCs w:val="24"/>
          <w:vertAlign w:val="superscript"/>
        </w:rPr>
        <w:t>nd</w:t>
      </w:r>
      <w:r w:rsidR="006578BC" w:rsidRPr="003C12E2">
        <w:rPr>
          <w:rFonts w:ascii="Cambria Math" w:hAnsi="Cambria Math" w:cs="Times New Roman"/>
          <w:sz w:val="24"/>
          <w:szCs w:val="24"/>
        </w:rPr>
        <w:t xml:space="preserve"> edition. Springer.</w:t>
      </w:r>
    </w:p>
    <w:p w14:paraId="4D9FC8A9" w14:textId="32503E93" w:rsidR="00566691" w:rsidRPr="003C12E2" w:rsidRDefault="00566691" w:rsidP="003C12E2">
      <w:pPr>
        <w:spacing w:line="480" w:lineRule="auto"/>
        <w:ind w:left="720" w:hanging="720"/>
        <w:rPr>
          <w:rFonts w:ascii="Cambria Math" w:hAnsi="Cambria Math" w:cs="Times New Roman"/>
          <w:sz w:val="24"/>
          <w:szCs w:val="24"/>
        </w:rPr>
      </w:pPr>
      <w:r w:rsidRPr="003C12E2">
        <w:rPr>
          <w:rFonts w:ascii="Cambria Math" w:hAnsi="Cambria Math" w:cs="Times New Roman"/>
          <w:sz w:val="24"/>
          <w:szCs w:val="24"/>
        </w:rPr>
        <w:t>Armstrong, David</w:t>
      </w:r>
      <w:r w:rsidR="00C02AC9" w:rsidRPr="003C12E2">
        <w:rPr>
          <w:rFonts w:ascii="Cambria Math" w:hAnsi="Cambria Math" w:cs="Times New Roman"/>
          <w:sz w:val="24"/>
          <w:szCs w:val="24"/>
        </w:rPr>
        <w:t xml:space="preserve"> M.</w:t>
      </w:r>
      <w:r w:rsidRPr="003C12E2">
        <w:rPr>
          <w:rFonts w:ascii="Cambria Math" w:hAnsi="Cambria Math" w:cs="Times New Roman"/>
          <w:sz w:val="24"/>
          <w:szCs w:val="24"/>
        </w:rPr>
        <w:t xml:space="preserve"> (</w:t>
      </w:r>
      <w:r w:rsidR="00C02AC9" w:rsidRPr="003C12E2">
        <w:rPr>
          <w:rFonts w:ascii="Cambria Math" w:hAnsi="Cambria Math" w:cs="Times New Roman"/>
          <w:sz w:val="24"/>
          <w:szCs w:val="24"/>
        </w:rPr>
        <w:t>1989</w:t>
      </w:r>
      <w:r w:rsidRPr="003C12E2">
        <w:rPr>
          <w:rFonts w:ascii="Cambria Math" w:hAnsi="Cambria Math" w:cs="Times New Roman"/>
          <w:sz w:val="24"/>
          <w:szCs w:val="24"/>
        </w:rPr>
        <w:t xml:space="preserve">) </w:t>
      </w:r>
      <w:r w:rsidRPr="003C12E2">
        <w:rPr>
          <w:rFonts w:ascii="Cambria Math" w:hAnsi="Cambria Math" w:cs="Times New Roman"/>
          <w:i/>
          <w:sz w:val="24"/>
          <w:szCs w:val="24"/>
        </w:rPr>
        <w:t>A Combinatorial Theory of Possibility</w:t>
      </w:r>
      <w:r w:rsidRPr="003C12E2">
        <w:rPr>
          <w:rFonts w:ascii="Cambria Math" w:hAnsi="Cambria Math" w:cs="Times New Roman"/>
          <w:sz w:val="24"/>
          <w:szCs w:val="24"/>
        </w:rPr>
        <w:t>. Cambridge: Cambridge University press.</w:t>
      </w:r>
    </w:p>
    <w:p w14:paraId="6896B98D" w14:textId="76ADC803" w:rsidR="00566691" w:rsidRPr="003C12E2" w:rsidRDefault="00566691" w:rsidP="003C12E2">
      <w:pPr>
        <w:spacing w:line="480" w:lineRule="auto"/>
        <w:ind w:left="720" w:hanging="720"/>
        <w:rPr>
          <w:rFonts w:ascii="Cambria Math" w:hAnsi="Cambria Math" w:cs="Times New Roman"/>
          <w:sz w:val="24"/>
          <w:szCs w:val="24"/>
        </w:rPr>
      </w:pPr>
      <w:r w:rsidRPr="003C12E2">
        <w:rPr>
          <w:rFonts w:ascii="Cambria Math" w:hAnsi="Cambria Math" w:cs="Times New Roman"/>
          <w:sz w:val="24"/>
          <w:szCs w:val="24"/>
        </w:rPr>
        <w:t>Armstrong, David</w:t>
      </w:r>
      <w:r w:rsidR="00C02AC9" w:rsidRPr="003C12E2">
        <w:rPr>
          <w:rFonts w:ascii="Cambria Math" w:hAnsi="Cambria Math" w:cs="Times New Roman"/>
          <w:sz w:val="24"/>
          <w:szCs w:val="24"/>
        </w:rPr>
        <w:t xml:space="preserve"> M.</w:t>
      </w:r>
      <w:r w:rsidRPr="003C12E2">
        <w:rPr>
          <w:rFonts w:ascii="Cambria Math" w:hAnsi="Cambria Math" w:cs="Times New Roman"/>
          <w:sz w:val="24"/>
          <w:szCs w:val="24"/>
        </w:rPr>
        <w:t xml:space="preserve"> (</w:t>
      </w:r>
      <w:r w:rsidR="00C02AC9" w:rsidRPr="003C12E2">
        <w:rPr>
          <w:rFonts w:ascii="Cambria Math" w:hAnsi="Cambria Math" w:cs="Times New Roman"/>
          <w:sz w:val="24"/>
          <w:szCs w:val="24"/>
        </w:rPr>
        <w:t>1997</w:t>
      </w:r>
      <w:r w:rsidRPr="003C12E2">
        <w:rPr>
          <w:rFonts w:ascii="Cambria Math" w:hAnsi="Cambria Math" w:cs="Times New Roman"/>
          <w:sz w:val="24"/>
          <w:szCs w:val="24"/>
        </w:rPr>
        <w:t xml:space="preserve">) </w:t>
      </w:r>
      <w:r w:rsidRPr="003C12E2">
        <w:rPr>
          <w:rFonts w:ascii="Cambria Math" w:hAnsi="Cambria Math" w:cs="Times New Roman"/>
          <w:i/>
          <w:sz w:val="24"/>
          <w:szCs w:val="24"/>
        </w:rPr>
        <w:t>A World of States of Affairs</w:t>
      </w:r>
      <w:r w:rsidRPr="003C12E2">
        <w:rPr>
          <w:rFonts w:ascii="Cambria Math" w:hAnsi="Cambria Math" w:cs="Times New Roman"/>
          <w:sz w:val="24"/>
          <w:szCs w:val="24"/>
        </w:rPr>
        <w:t>. Cambridge: Cambridge University Press.</w:t>
      </w:r>
    </w:p>
    <w:p w14:paraId="03DF1E38" w14:textId="73AD6073" w:rsidR="00D357DC" w:rsidRPr="003C12E2" w:rsidRDefault="00D357DC" w:rsidP="003C12E2">
      <w:pPr>
        <w:spacing w:line="480" w:lineRule="auto"/>
        <w:ind w:left="720" w:hanging="720"/>
        <w:rPr>
          <w:rFonts w:ascii="Cambria Math" w:hAnsi="Cambria Math" w:cs="Times New Roman"/>
          <w:sz w:val="24"/>
          <w:szCs w:val="24"/>
        </w:rPr>
      </w:pPr>
      <w:r w:rsidRPr="003C12E2">
        <w:rPr>
          <w:rFonts w:ascii="Cambria Math" w:hAnsi="Cambria Math" w:cs="Times New Roman"/>
          <w:sz w:val="24"/>
          <w:szCs w:val="24"/>
        </w:rPr>
        <w:t xml:space="preserve">Armstrong, David M. (2004) </w:t>
      </w:r>
      <w:r w:rsidRPr="003C12E2">
        <w:rPr>
          <w:rFonts w:ascii="Cambria Math" w:hAnsi="Cambria Math" w:cs="Times New Roman"/>
          <w:i/>
          <w:iCs/>
          <w:sz w:val="24"/>
          <w:szCs w:val="24"/>
        </w:rPr>
        <w:t xml:space="preserve">Truth and </w:t>
      </w:r>
      <w:proofErr w:type="spellStart"/>
      <w:r w:rsidRPr="003C12E2">
        <w:rPr>
          <w:rFonts w:ascii="Cambria Math" w:hAnsi="Cambria Math" w:cs="Times New Roman"/>
          <w:i/>
          <w:iCs/>
          <w:sz w:val="24"/>
          <w:szCs w:val="24"/>
        </w:rPr>
        <w:t>Truthmakers</w:t>
      </w:r>
      <w:proofErr w:type="spellEnd"/>
      <w:r w:rsidRPr="003C12E2">
        <w:rPr>
          <w:rFonts w:ascii="Cambria Math" w:hAnsi="Cambria Math" w:cs="Times New Roman"/>
          <w:sz w:val="24"/>
          <w:szCs w:val="24"/>
        </w:rPr>
        <w:t>. Cambridge: Cambridge University Press.</w:t>
      </w:r>
    </w:p>
    <w:p w14:paraId="31180EC8" w14:textId="5B264004" w:rsidR="00B8380F" w:rsidRPr="003C12E2" w:rsidRDefault="00B8380F" w:rsidP="003C12E2">
      <w:pPr>
        <w:spacing w:line="480" w:lineRule="auto"/>
        <w:ind w:left="720" w:hanging="720"/>
        <w:rPr>
          <w:rFonts w:ascii="Cambria Math" w:hAnsi="Cambria Math" w:cs="Times New Roman"/>
          <w:sz w:val="24"/>
          <w:szCs w:val="24"/>
        </w:rPr>
      </w:pPr>
      <w:r w:rsidRPr="003C12E2">
        <w:rPr>
          <w:rFonts w:ascii="Cambria Math" w:hAnsi="Cambria Math" w:cs="Times New Roman"/>
          <w:sz w:val="24"/>
          <w:szCs w:val="24"/>
        </w:rPr>
        <w:t>Armstrong, David M. (2006) ‘Reply to Efird and Stoneham</w:t>
      </w:r>
      <w:r w:rsidR="000F18D4">
        <w:rPr>
          <w:rFonts w:ascii="Cambria Math" w:hAnsi="Cambria Math" w:cs="Times New Roman"/>
          <w:sz w:val="24"/>
          <w:szCs w:val="24"/>
        </w:rPr>
        <w:t>,</w:t>
      </w:r>
      <w:r w:rsidRPr="003C12E2">
        <w:rPr>
          <w:rFonts w:ascii="Cambria Math" w:hAnsi="Cambria Math" w:cs="Times New Roman"/>
          <w:sz w:val="24"/>
          <w:szCs w:val="24"/>
        </w:rPr>
        <w:t xml:space="preserve">’ </w:t>
      </w:r>
      <w:r w:rsidRPr="003C12E2">
        <w:rPr>
          <w:rFonts w:ascii="Cambria Math" w:hAnsi="Cambria Math" w:cs="Times New Roman"/>
          <w:i/>
          <w:sz w:val="24"/>
          <w:szCs w:val="24"/>
        </w:rPr>
        <w:t xml:space="preserve">Australasian Journal of Philosophy </w:t>
      </w:r>
      <w:r w:rsidRPr="003C12E2">
        <w:rPr>
          <w:rFonts w:ascii="Cambria Math" w:hAnsi="Cambria Math" w:cs="Times New Roman"/>
          <w:sz w:val="24"/>
          <w:szCs w:val="24"/>
        </w:rPr>
        <w:t>84:2, 281-283.</w:t>
      </w:r>
    </w:p>
    <w:p w14:paraId="54582840" w14:textId="002E80CF" w:rsidR="00045639" w:rsidRDefault="00045639" w:rsidP="003C12E2">
      <w:pPr>
        <w:spacing w:line="480" w:lineRule="auto"/>
        <w:ind w:left="720" w:hanging="720"/>
        <w:rPr>
          <w:rFonts w:ascii="Cambria Math" w:hAnsi="Cambria Math" w:cs="Times New Roman"/>
          <w:sz w:val="24"/>
          <w:szCs w:val="24"/>
        </w:rPr>
      </w:pPr>
      <w:r w:rsidRPr="003C12E2">
        <w:rPr>
          <w:rFonts w:ascii="Cambria Math" w:hAnsi="Cambria Math" w:cs="Times New Roman"/>
          <w:sz w:val="24"/>
          <w:szCs w:val="24"/>
        </w:rPr>
        <w:lastRenderedPageBreak/>
        <w:t>Brauer, Ethan (</w:t>
      </w:r>
      <w:r w:rsidR="000F18D4">
        <w:rPr>
          <w:rFonts w:ascii="Cambria Math" w:hAnsi="Cambria Math" w:cs="Times New Roman"/>
          <w:sz w:val="24"/>
          <w:szCs w:val="24"/>
        </w:rPr>
        <w:t>2022</w:t>
      </w:r>
      <w:r w:rsidRPr="003C12E2">
        <w:rPr>
          <w:rFonts w:ascii="Cambria Math" w:hAnsi="Cambria Math" w:cs="Times New Roman"/>
          <w:sz w:val="24"/>
          <w:szCs w:val="24"/>
        </w:rPr>
        <w:t>) ‘Metaphysical Nihilism and Modal Logic</w:t>
      </w:r>
      <w:r w:rsidR="000F18D4">
        <w:rPr>
          <w:rFonts w:ascii="Cambria Math" w:hAnsi="Cambria Math" w:cs="Times New Roman"/>
          <w:sz w:val="24"/>
          <w:szCs w:val="24"/>
        </w:rPr>
        <w:t>,</w:t>
      </w:r>
      <w:r w:rsidRPr="003C12E2">
        <w:rPr>
          <w:rFonts w:ascii="Cambria Math" w:hAnsi="Cambria Math" w:cs="Times New Roman"/>
          <w:sz w:val="24"/>
          <w:szCs w:val="24"/>
        </w:rPr>
        <w:t xml:space="preserve">’ </w:t>
      </w:r>
      <w:r w:rsidRPr="003C12E2">
        <w:rPr>
          <w:rFonts w:ascii="Cambria Math" w:hAnsi="Cambria Math" w:cs="Times New Roman"/>
          <w:i/>
          <w:sz w:val="24"/>
          <w:szCs w:val="24"/>
        </w:rPr>
        <w:t>Philosophical Studies</w:t>
      </w:r>
      <w:r w:rsidR="000F18D4">
        <w:rPr>
          <w:rFonts w:ascii="Cambria Math" w:hAnsi="Cambria Math" w:cs="Times New Roman"/>
          <w:sz w:val="24"/>
          <w:szCs w:val="24"/>
        </w:rPr>
        <w:t xml:space="preserve"> 179:9</w:t>
      </w:r>
      <w:r w:rsidRPr="003C12E2">
        <w:rPr>
          <w:rFonts w:ascii="Cambria Math" w:hAnsi="Cambria Math" w:cs="Times New Roman"/>
          <w:sz w:val="24"/>
          <w:szCs w:val="24"/>
        </w:rPr>
        <w:t xml:space="preserve">, </w:t>
      </w:r>
      <w:r w:rsidR="000F18D4">
        <w:rPr>
          <w:rFonts w:ascii="Cambria Math" w:hAnsi="Cambria Math" w:cs="Times New Roman"/>
          <w:sz w:val="24"/>
          <w:szCs w:val="24"/>
        </w:rPr>
        <w:t>2751-2763</w:t>
      </w:r>
      <w:r w:rsidRPr="003C12E2">
        <w:rPr>
          <w:rFonts w:ascii="Cambria Math" w:hAnsi="Cambria Math" w:cs="Times New Roman"/>
          <w:sz w:val="24"/>
          <w:szCs w:val="24"/>
        </w:rPr>
        <w:t>.</w:t>
      </w:r>
    </w:p>
    <w:p w14:paraId="7D980D8B" w14:textId="129E15C4" w:rsidR="009F753E" w:rsidRDefault="009F753E" w:rsidP="003C12E2">
      <w:pPr>
        <w:spacing w:line="480" w:lineRule="auto"/>
        <w:ind w:left="720" w:hanging="720"/>
        <w:rPr>
          <w:rFonts w:ascii="Cambria Math" w:hAnsi="Cambria Math" w:cs="Times New Roman"/>
          <w:sz w:val="24"/>
          <w:szCs w:val="24"/>
        </w:rPr>
      </w:pPr>
      <w:r>
        <w:rPr>
          <w:rFonts w:ascii="Cambria Math" w:hAnsi="Cambria Math" w:cs="Times New Roman"/>
          <w:sz w:val="24"/>
          <w:szCs w:val="24"/>
        </w:rPr>
        <w:t xml:space="preserve">Bunge, Mario (1966) ‘On Null Individuals,’ </w:t>
      </w:r>
      <w:r w:rsidRPr="006D4951">
        <w:rPr>
          <w:rFonts w:ascii="Cambria Math" w:hAnsi="Cambria Math" w:cs="Times New Roman"/>
          <w:i/>
          <w:iCs/>
          <w:sz w:val="24"/>
          <w:szCs w:val="24"/>
        </w:rPr>
        <w:t>Journal of Philosophy</w:t>
      </w:r>
      <w:r>
        <w:rPr>
          <w:rFonts w:ascii="Cambria Math" w:hAnsi="Cambria Math" w:cs="Times New Roman"/>
          <w:sz w:val="24"/>
          <w:szCs w:val="24"/>
        </w:rPr>
        <w:t xml:space="preserve"> 63:24, 776-778.</w:t>
      </w:r>
    </w:p>
    <w:p w14:paraId="21681CD6" w14:textId="06C48567" w:rsidR="00123BEF" w:rsidRPr="00123BEF" w:rsidRDefault="00123BEF" w:rsidP="00123BEF">
      <w:pPr>
        <w:spacing w:line="480" w:lineRule="auto"/>
        <w:ind w:left="720" w:hanging="720"/>
        <w:rPr>
          <w:rFonts w:ascii="Cambria Math" w:hAnsi="Cambria Math" w:cs="Times New Roman"/>
          <w:sz w:val="24"/>
          <w:szCs w:val="24"/>
        </w:rPr>
      </w:pPr>
      <w:r>
        <w:rPr>
          <w:rFonts w:ascii="Cambria Math" w:hAnsi="Cambria Math" w:cs="Times New Roman"/>
          <w:sz w:val="24"/>
          <w:szCs w:val="24"/>
        </w:rPr>
        <w:t>Casati, Filippo and Naoya Fujikawa (2019) ‘</w:t>
      </w:r>
      <w:r w:rsidRPr="006D4951">
        <w:rPr>
          <w:rFonts w:ascii="Cambria Math" w:hAnsi="Cambria Math" w:cs="Times New Roman"/>
          <w:bCs/>
          <w:sz w:val="24"/>
          <w:szCs w:val="24"/>
          <w:lang w:val="en-US"/>
        </w:rPr>
        <w:t xml:space="preserve">Nothingness, </w:t>
      </w:r>
      <w:proofErr w:type="spellStart"/>
      <w:r w:rsidRPr="006D4951">
        <w:rPr>
          <w:rFonts w:ascii="Cambria Math" w:hAnsi="Cambria Math" w:cs="Times New Roman"/>
          <w:bCs/>
          <w:sz w:val="24"/>
          <w:szCs w:val="24"/>
          <w:lang w:val="en-US"/>
        </w:rPr>
        <w:t>Meinongianism</w:t>
      </w:r>
      <w:proofErr w:type="spellEnd"/>
      <w:r w:rsidRPr="006D4951">
        <w:rPr>
          <w:rFonts w:ascii="Cambria Math" w:hAnsi="Cambria Math" w:cs="Times New Roman"/>
          <w:bCs/>
          <w:sz w:val="24"/>
          <w:szCs w:val="24"/>
          <w:lang w:val="en-US"/>
        </w:rPr>
        <w:t xml:space="preserve"> and inconsistent</w:t>
      </w:r>
      <w:r>
        <w:rPr>
          <w:rFonts w:ascii="Cambria Math" w:hAnsi="Cambria Math" w:cs="Times New Roman"/>
          <w:bCs/>
          <w:sz w:val="24"/>
          <w:szCs w:val="24"/>
          <w:lang w:val="en-US"/>
        </w:rPr>
        <w:t xml:space="preserve"> </w:t>
      </w:r>
      <w:r w:rsidRPr="006D4951">
        <w:rPr>
          <w:rFonts w:ascii="Cambria Math" w:hAnsi="Cambria Math" w:cs="Times New Roman"/>
          <w:bCs/>
          <w:sz w:val="24"/>
          <w:szCs w:val="24"/>
          <w:lang w:val="en-US"/>
        </w:rPr>
        <w:t>mereology</w:t>
      </w:r>
      <w:r>
        <w:rPr>
          <w:rFonts w:ascii="Cambria Math" w:hAnsi="Cambria Math" w:cs="Times New Roman"/>
          <w:bCs/>
          <w:sz w:val="24"/>
          <w:szCs w:val="24"/>
          <w:lang w:val="en-US"/>
        </w:rPr>
        <w:t xml:space="preserve">,’ </w:t>
      </w:r>
      <w:proofErr w:type="spellStart"/>
      <w:r w:rsidRPr="006D4951">
        <w:rPr>
          <w:rFonts w:ascii="Cambria Math" w:hAnsi="Cambria Math" w:cs="Times New Roman"/>
          <w:bCs/>
          <w:i/>
          <w:sz w:val="24"/>
          <w:szCs w:val="24"/>
          <w:lang w:val="en-US"/>
        </w:rPr>
        <w:t>Synthese</w:t>
      </w:r>
      <w:proofErr w:type="spellEnd"/>
      <w:r>
        <w:rPr>
          <w:rFonts w:ascii="Cambria Math" w:hAnsi="Cambria Math" w:cs="Times New Roman"/>
          <w:bCs/>
          <w:sz w:val="24"/>
          <w:szCs w:val="24"/>
          <w:lang w:val="en-US"/>
        </w:rPr>
        <w:t xml:space="preserve"> </w:t>
      </w:r>
      <w:r w:rsidR="006D47D0">
        <w:rPr>
          <w:rFonts w:ascii="Cambria Math" w:hAnsi="Cambria Math" w:cs="Times New Roman"/>
          <w:bCs/>
          <w:sz w:val="24"/>
          <w:szCs w:val="24"/>
          <w:lang w:val="en-US"/>
        </w:rPr>
        <w:t xml:space="preserve">196:4, </w:t>
      </w:r>
      <w:r w:rsidR="006D47D0" w:rsidRPr="006D47D0">
        <w:rPr>
          <w:rFonts w:ascii="Cambria Math" w:hAnsi="Cambria Math" w:cs="Times New Roman"/>
          <w:bCs/>
          <w:sz w:val="24"/>
          <w:szCs w:val="24"/>
          <w:lang w:val="en-US"/>
        </w:rPr>
        <w:t>3739–3772</w:t>
      </w:r>
      <w:r w:rsidR="006D47D0">
        <w:rPr>
          <w:rFonts w:ascii="Cambria Math" w:hAnsi="Cambria Math" w:cs="Times New Roman"/>
          <w:bCs/>
          <w:sz w:val="24"/>
          <w:szCs w:val="24"/>
          <w:lang w:val="en-US"/>
        </w:rPr>
        <w:t>.</w:t>
      </w:r>
    </w:p>
    <w:p w14:paraId="2AEC8279" w14:textId="3C5C0427" w:rsidR="00276EF0" w:rsidRDefault="00276EF0" w:rsidP="003C12E2">
      <w:pPr>
        <w:spacing w:line="480" w:lineRule="auto"/>
        <w:ind w:left="720" w:hanging="720"/>
        <w:rPr>
          <w:rFonts w:ascii="Cambria Math" w:hAnsi="Cambria Math" w:cs="Times New Roman"/>
          <w:sz w:val="24"/>
          <w:szCs w:val="24"/>
        </w:rPr>
      </w:pPr>
      <w:proofErr w:type="spellStart"/>
      <w:r w:rsidRPr="003C12E2">
        <w:rPr>
          <w:rFonts w:ascii="Cambria Math" w:hAnsi="Cambria Math" w:cs="Times New Roman"/>
          <w:sz w:val="24"/>
          <w:szCs w:val="24"/>
        </w:rPr>
        <w:t>Comtet</w:t>
      </w:r>
      <w:proofErr w:type="spellEnd"/>
      <w:r w:rsidRPr="003C12E2">
        <w:rPr>
          <w:rFonts w:ascii="Cambria Math" w:hAnsi="Cambria Math" w:cs="Times New Roman"/>
          <w:sz w:val="24"/>
          <w:szCs w:val="24"/>
        </w:rPr>
        <w:t xml:space="preserve">, Louis (1974) </w:t>
      </w:r>
      <w:r w:rsidRPr="003C12E2">
        <w:rPr>
          <w:rFonts w:ascii="Cambria Math" w:hAnsi="Cambria Math" w:cs="Times New Roman"/>
          <w:i/>
          <w:iCs/>
          <w:sz w:val="24"/>
          <w:szCs w:val="24"/>
        </w:rPr>
        <w:t>Advanced Combinatorics: The Art of Fine and Infinite Expansions</w:t>
      </w:r>
      <w:r w:rsidRPr="003C12E2">
        <w:rPr>
          <w:rFonts w:ascii="Cambria Math" w:hAnsi="Cambria Math" w:cs="Times New Roman"/>
          <w:sz w:val="24"/>
          <w:szCs w:val="24"/>
        </w:rPr>
        <w:t>. Revised and enlarged edition. Dordrecht: D. Reidel Publishing Company.</w:t>
      </w:r>
    </w:p>
    <w:p w14:paraId="3BC72347" w14:textId="60A5769D" w:rsidR="00290F1F" w:rsidRPr="003C12E2" w:rsidRDefault="00290F1F" w:rsidP="003C12E2">
      <w:pPr>
        <w:spacing w:line="480" w:lineRule="auto"/>
        <w:ind w:left="720" w:hanging="720"/>
        <w:rPr>
          <w:rFonts w:ascii="Cambria Math" w:hAnsi="Cambria Math" w:cs="Times New Roman"/>
          <w:sz w:val="24"/>
          <w:szCs w:val="24"/>
        </w:rPr>
      </w:pPr>
      <w:r>
        <w:rPr>
          <w:rFonts w:ascii="Cambria Math" w:hAnsi="Cambria Math" w:cs="Times New Roman"/>
          <w:sz w:val="24"/>
          <w:szCs w:val="24"/>
        </w:rPr>
        <w:t xml:space="preserve">Cotnoir, A. J. (2018) ‘A Note on Priest’s Mereology,’ </w:t>
      </w:r>
      <w:r w:rsidRPr="006D4951">
        <w:rPr>
          <w:rFonts w:ascii="Cambria Math" w:hAnsi="Cambria Math" w:cs="Times New Roman"/>
          <w:i/>
          <w:iCs/>
          <w:sz w:val="24"/>
          <w:szCs w:val="24"/>
        </w:rPr>
        <w:t>Australasian Journal of Logic</w:t>
      </w:r>
      <w:r>
        <w:rPr>
          <w:rFonts w:ascii="Cambria Math" w:hAnsi="Cambria Math" w:cs="Times New Roman"/>
          <w:sz w:val="24"/>
          <w:szCs w:val="24"/>
        </w:rPr>
        <w:t xml:space="preserve"> 15:4, </w:t>
      </w:r>
      <w:r w:rsidR="00B93215">
        <w:rPr>
          <w:rFonts w:ascii="Cambria Math" w:hAnsi="Cambria Math" w:cs="Times New Roman"/>
          <w:sz w:val="24"/>
          <w:szCs w:val="24"/>
        </w:rPr>
        <w:t>642-645.</w:t>
      </w:r>
    </w:p>
    <w:p w14:paraId="519B9DFD" w14:textId="1F054C3B" w:rsidR="00BE0DAB" w:rsidRPr="003C12E2" w:rsidRDefault="00BE0DAB" w:rsidP="003C12E2">
      <w:pPr>
        <w:spacing w:line="480" w:lineRule="auto"/>
        <w:ind w:left="720" w:hanging="720"/>
        <w:rPr>
          <w:rFonts w:ascii="Cambria Math" w:hAnsi="Cambria Math" w:cs="Times New Roman"/>
          <w:sz w:val="24"/>
          <w:szCs w:val="24"/>
        </w:rPr>
      </w:pPr>
      <w:r w:rsidRPr="003C12E2">
        <w:rPr>
          <w:rFonts w:ascii="Cambria Math" w:hAnsi="Cambria Math" w:cs="Times New Roman"/>
          <w:sz w:val="24"/>
          <w:szCs w:val="24"/>
        </w:rPr>
        <w:t xml:space="preserve">Cotnoir, A. J. and Achille Z. </w:t>
      </w:r>
      <w:proofErr w:type="spellStart"/>
      <w:r w:rsidRPr="003C12E2">
        <w:rPr>
          <w:rFonts w:ascii="Cambria Math" w:hAnsi="Cambria Math" w:cs="Times New Roman"/>
          <w:sz w:val="24"/>
          <w:szCs w:val="24"/>
        </w:rPr>
        <w:t>Varzi</w:t>
      </w:r>
      <w:proofErr w:type="spellEnd"/>
      <w:r w:rsidRPr="003C12E2">
        <w:rPr>
          <w:rFonts w:ascii="Cambria Math" w:hAnsi="Cambria Math" w:cs="Times New Roman"/>
          <w:sz w:val="24"/>
          <w:szCs w:val="24"/>
        </w:rPr>
        <w:t xml:space="preserve"> (2021) </w:t>
      </w:r>
      <w:r w:rsidRPr="003C12E2">
        <w:rPr>
          <w:rFonts w:ascii="Cambria Math" w:hAnsi="Cambria Math" w:cs="Times New Roman"/>
          <w:i/>
          <w:iCs/>
          <w:sz w:val="24"/>
          <w:szCs w:val="24"/>
        </w:rPr>
        <w:t>Mereology</w:t>
      </w:r>
      <w:r w:rsidRPr="003C12E2">
        <w:rPr>
          <w:rFonts w:ascii="Cambria Math" w:hAnsi="Cambria Math" w:cs="Times New Roman"/>
          <w:sz w:val="24"/>
          <w:szCs w:val="24"/>
        </w:rPr>
        <w:t>. Oxford: Oxford University Press.</w:t>
      </w:r>
    </w:p>
    <w:p w14:paraId="294A24D0" w14:textId="6D40BE2D" w:rsidR="00DF0739" w:rsidRPr="003C12E2" w:rsidRDefault="00DF0739" w:rsidP="003C12E2">
      <w:pPr>
        <w:spacing w:line="480" w:lineRule="auto"/>
        <w:ind w:left="720" w:hanging="720"/>
        <w:rPr>
          <w:rFonts w:ascii="Cambria Math" w:hAnsi="Cambria Math" w:cs="Times New Roman"/>
          <w:sz w:val="24"/>
          <w:szCs w:val="24"/>
        </w:rPr>
      </w:pPr>
      <w:proofErr w:type="spellStart"/>
      <w:r w:rsidRPr="003C12E2">
        <w:rPr>
          <w:rFonts w:ascii="Cambria Math" w:hAnsi="Cambria Math" w:cs="Times New Roman"/>
          <w:sz w:val="24"/>
          <w:szCs w:val="24"/>
        </w:rPr>
        <w:t>Dugundji</w:t>
      </w:r>
      <w:proofErr w:type="spellEnd"/>
      <w:r w:rsidRPr="003C12E2">
        <w:rPr>
          <w:rFonts w:ascii="Cambria Math" w:hAnsi="Cambria Math" w:cs="Times New Roman"/>
          <w:sz w:val="24"/>
          <w:szCs w:val="24"/>
        </w:rPr>
        <w:t xml:space="preserve">, James (1978[1966]) </w:t>
      </w:r>
      <w:r w:rsidRPr="003C12E2">
        <w:rPr>
          <w:rFonts w:ascii="Cambria Math" w:hAnsi="Cambria Math" w:cs="Times New Roman"/>
          <w:i/>
          <w:sz w:val="24"/>
          <w:szCs w:val="24"/>
        </w:rPr>
        <w:t>Topology</w:t>
      </w:r>
      <w:r w:rsidRPr="003C12E2">
        <w:rPr>
          <w:rFonts w:ascii="Cambria Math" w:hAnsi="Cambria Math" w:cs="Times New Roman"/>
          <w:sz w:val="24"/>
          <w:szCs w:val="24"/>
        </w:rPr>
        <w:t>. Boston: Allyn and Bacon, Inc.</w:t>
      </w:r>
    </w:p>
    <w:p w14:paraId="67CCBB68" w14:textId="1310389B" w:rsidR="00681423" w:rsidRPr="003C12E2" w:rsidRDefault="00681423" w:rsidP="003C12E2">
      <w:pPr>
        <w:spacing w:line="480" w:lineRule="auto"/>
        <w:ind w:left="720" w:hanging="720"/>
        <w:rPr>
          <w:rFonts w:ascii="Cambria Math" w:hAnsi="Cambria Math" w:cs="Times New Roman"/>
          <w:sz w:val="24"/>
          <w:szCs w:val="24"/>
        </w:rPr>
      </w:pPr>
      <w:r w:rsidRPr="003C12E2">
        <w:rPr>
          <w:rFonts w:ascii="Cambria Math" w:hAnsi="Cambria Math" w:cs="Times New Roman"/>
          <w:sz w:val="24"/>
          <w:szCs w:val="24"/>
        </w:rPr>
        <w:t>Efird, David and Tom Stoneham (2005) ‘Genuine Modal Realism and the Empty World</w:t>
      </w:r>
      <w:r w:rsidR="000F18D4">
        <w:rPr>
          <w:rFonts w:ascii="Cambria Math" w:hAnsi="Cambria Math" w:cs="Times New Roman"/>
          <w:sz w:val="24"/>
          <w:szCs w:val="24"/>
        </w:rPr>
        <w:t>,</w:t>
      </w:r>
      <w:r w:rsidRPr="003C12E2">
        <w:rPr>
          <w:rFonts w:ascii="Cambria Math" w:hAnsi="Cambria Math" w:cs="Times New Roman"/>
          <w:sz w:val="24"/>
          <w:szCs w:val="24"/>
        </w:rPr>
        <w:t xml:space="preserve">’ </w:t>
      </w:r>
      <w:r w:rsidRPr="003C12E2">
        <w:rPr>
          <w:rFonts w:ascii="Cambria Math" w:hAnsi="Cambria Math" w:cs="Times New Roman"/>
          <w:i/>
          <w:iCs/>
          <w:sz w:val="24"/>
          <w:szCs w:val="24"/>
        </w:rPr>
        <w:t>European Journal of Analytic Philosophy</w:t>
      </w:r>
      <w:r w:rsidRPr="003C12E2">
        <w:rPr>
          <w:rFonts w:ascii="Cambria Math" w:hAnsi="Cambria Math" w:cs="Times New Roman"/>
          <w:sz w:val="24"/>
          <w:szCs w:val="24"/>
        </w:rPr>
        <w:t xml:space="preserve"> 1:1, 21-37.</w:t>
      </w:r>
    </w:p>
    <w:p w14:paraId="134C2B4E" w14:textId="11DCFDE2" w:rsidR="008A563B" w:rsidRPr="003C12E2" w:rsidRDefault="008A563B" w:rsidP="003C12E2">
      <w:pPr>
        <w:spacing w:line="480" w:lineRule="auto"/>
        <w:ind w:left="720" w:hanging="720"/>
        <w:rPr>
          <w:rFonts w:ascii="Cambria Math" w:hAnsi="Cambria Math" w:cs="Times New Roman"/>
          <w:sz w:val="24"/>
          <w:szCs w:val="24"/>
        </w:rPr>
      </w:pPr>
      <w:r w:rsidRPr="003C12E2">
        <w:rPr>
          <w:rFonts w:ascii="Cambria Math" w:hAnsi="Cambria Math" w:cs="Times New Roman"/>
          <w:sz w:val="24"/>
          <w:szCs w:val="24"/>
        </w:rPr>
        <w:t>Efird</w:t>
      </w:r>
      <w:r w:rsidR="00D77025" w:rsidRPr="003C12E2">
        <w:rPr>
          <w:rFonts w:ascii="Cambria Math" w:hAnsi="Cambria Math" w:cs="Times New Roman"/>
          <w:sz w:val="24"/>
          <w:szCs w:val="24"/>
        </w:rPr>
        <w:t xml:space="preserve">, David and </w:t>
      </w:r>
      <w:r w:rsidRPr="003C12E2">
        <w:rPr>
          <w:rFonts w:ascii="Cambria Math" w:hAnsi="Cambria Math" w:cs="Times New Roman"/>
          <w:sz w:val="24"/>
          <w:szCs w:val="24"/>
        </w:rPr>
        <w:t xml:space="preserve">Tom Stoneham (2006) </w:t>
      </w:r>
      <w:r w:rsidR="00D77025" w:rsidRPr="003C12E2">
        <w:rPr>
          <w:rFonts w:ascii="Cambria Math" w:hAnsi="Cambria Math" w:cs="Times New Roman"/>
          <w:sz w:val="24"/>
          <w:szCs w:val="24"/>
        </w:rPr>
        <w:t>‘</w:t>
      </w:r>
      <w:proofErr w:type="spellStart"/>
      <w:r w:rsidRPr="003C12E2">
        <w:rPr>
          <w:rFonts w:ascii="Cambria Math" w:hAnsi="Cambria Math" w:cs="Times New Roman"/>
          <w:sz w:val="24"/>
          <w:szCs w:val="24"/>
        </w:rPr>
        <w:t>Combinatorialism</w:t>
      </w:r>
      <w:proofErr w:type="spellEnd"/>
      <w:r w:rsidRPr="003C12E2">
        <w:rPr>
          <w:rFonts w:ascii="Cambria Math" w:hAnsi="Cambria Math" w:cs="Times New Roman"/>
          <w:sz w:val="24"/>
          <w:szCs w:val="24"/>
        </w:rPr>
        <w:t xml:space="preserve"> and the possibility of nothing,</w:t>
      </w:r>
      <w:r w:rsidR="006578BC" w:rsidRPr="003C12E2">
        <w:rPr>
          <w:rFonts w:ascii="Cambria Math" w:hAnsi="Cambria Math" w:cs="Times New Roman"/>
          <w:sz w:val="24"/>
          <w:szCs w:val="24"/>
        </w:rPr>
        <w:t>’</w:t>
      </w:r>
      <w:r w:rsidRPr="003C12E2">
        <w:rPr>
          <w:rFonts w:ascii="Cambria Math" w:hAnsi="Cambria Math" w:cs="Times New Roman"/>
          <w:sz w:val="24"/>
          <w:szCs w:val="24"/>
        </w:rPr>
        <w:t xml:space="preserve"> </w:t>
      </w:r>
      <w:r w:rsidRPr="003C12E2">
        <w:rPr>
          <w:rFonts w:ascii="Cambria Math" w:hAnsi="Cambria Math" w:cs="Times New Roman"/>
          <w:i/>
          <w:iCs/>
          <w:sz w:val="24"/>
          <w:szCs w:val="24"/>
        </w:rPr>
        <w:t>Australasian Journal of Philosophy</w:t>
      </w:r>
      <w:r w:rsidRPr="003C12E2">
        <w:rPr>
          <w:rFonts w:ascii="Cambria Math" w:hAnsi="Cambria Math" w:cs="Times New Roman"/>
          <w:sz w:val="24"/>
          <w:szCs w:val="24"/>
        </w:rPr>
        <w:t>, 84:2, 269-280</w:t>
      </w:r>
      <w:r w:rsidR="007208EA" w:rsidRPr="003C12E2">
        <w:rPr>
          <w:rFonts w:ascii="Cambria Math" w:hAnsi="Cambria Math" w:cs="Times New Roman"/>
          <w:sz w:val="24"/>
          <w:szCs w:val="24"/>
        </w:rPr>
        <w:t>.</w:t>
      </w:r>
    </w:p>
    <w:p w14:paraId="60137131" w14:textId="70584505" w:rsidR="007208EA" w:rsidRDefault="007208EA" w:rsidP="003C12E2">
      <w:pPr>
        <w:spacing w:line="480" w:lineRule="auto"/>
        <w:ind w:left="720" w:hanging="720"/>
        <w:rPr>
          <w:rFonts w:ascii="Cambria Math" w:hAnsi="Cambria Math" w:cs="Times New Roman"/>
          <w:sz w:val="24"/>
          <w:szCs w:val="24"/>
        </w:rPr>
      </w:pPr>
      <w:r w:rsidRPr="003C12E2">
        <w:rPr>
          <w:rFonts w:ascii="Cambria Math" w:hAnsi="Cambria Math" w:cs="Times New Roman"/>
          <w:sz w:val="24"/>
          <w:szCs w:val="24"/>
        </w:rPr>
        <w:t xml:space="preserve">Efird, David and Tom Stoneham (2009) ‘Is Metaphysical Nihilism </w:t>
      </w:r>
      <w:proofErr w:type="gramStart"/>
      <w:r w:rsidRPr="003C12E2">
        <w:rPr>
          <w:rFonts w:ascii="Cambria Math" w:hAnsi="Cambria Math" w:cs="Times New Roman"/>
          <w:sz w:val="24"/>
          <w:szCs w:val="24"/>
        </w:rPr>
        <w:t>Interesting?</w:t>
      </w:r>
      <w:r w:rsidR="003D46C7">
        <w:rPr>
          <w:rFonts w:ascii="Cambria Math" w:hAnsi="Cambria Math" w:cs="Times New Roman"/>
          <w:sz w:val="24"/>
          <w:szCs w:val="24"/>
        </w:rPr>
        <w:t>,</w:t>
      </w:r>
      <w:proofErr w:type="gramEnd"/>
      <w:r w:rsidRPr="003C12E2">
        <w:rPr>
          <w:rFonts w:ascii="Cambria Math" w:hAnsi="Cambria Math" w:cs="Times New Roman"/>
          <w:sz w:val="24"/>
          <w:szCs w:val="24"/>
        </w:rPr>
        <w:t xml:space="preserve">’ </w:t>
      </w:r>
      <w:r w:rsidRPr="003C12E2">
        <w:rPr>
          <w:rFonts w:ascii="Cambria Math" w:hAnsi="Cambria Math" w:cs="Times New Roman"/>
          <w:i/>
          <w:sz w:val="24"/>
          <w:szCs w:val="24"/>
        </w:rPr>
        <w:t>Pacific Philosophical Quarterly</w:t>
      </w:r>
      <w:r w:rsidRPr="003C12E2">
        <w:rPr>
          <w:rFonts w:ascii="Cambria Math" w:hAnsi="Cambria Math" w:cs="Times New Roman"/>
          <w:sz w:val="24"/>
          <w:szCs w:val="24"/>
        </w:rPr>
        <w:t xml:space="preserve"> 90, 210-231.</w:t>
      </w:r>
    </w:p>
    <w:p w14:paraId="14C4D031" w14:textId="0EAAA1FE" w:rsidR="00337746" w:rsidRDefault="00337746" w:rsidP="00337746">
      <w:pPr>
        <w:spacing w:line="480" w:lineRule="auto"/>
        <w:ind w:left="720" w:hanging="720"/>
        <w:rPr>
          <w:rFonts w:ascii="Cambria Math" w:hAnsi="Cambria Math" w:cs="Times New Roman"/>
          <w:sz w:val="24"/>
          <w:szCs w:val="24"/>
        </w:rPr>
      </w:pPr>
      <w:r>
        <w:rPr>
          <w:rFonts w:ascii="Cambria Math" w:hAnsi="Cambria Math" w:cs="Times New Roman"/>
          <w:sz w:val="24"/>
          <w:szCs w:val="24"/>
        </w:rPr>
        <w:t>Heylen, Jan (2017) ‘</w:t>
      </w:r>
      <w:r w:rsidRPr="00337746">
        <w:rPr>
          <w:rFonts w:ascii="Cambria Math" w:hAnsi="Cambria Math" w:cs="Times New Roman"/>
          <w:sz w:val="24"/>
          <w:szCs w:val="24"/>
          <w:lang w:val="en-US"/>
        </w:rPr>
        <w:t>Why is There Something Rather Than Nothing?</w:t>
      </w:r>
      <w:r>
        <w:rPr>
          <w:rFonts w:ascii="Cambria Math" w:hAnsi="Cambria Math" w:cs="Times New Roman"/>
          <w:sz w:val="24"/>
          <w:szCs w:val="24"/>
          <w:lang w:val="en-US"/>
        </w:rPr>
        <w:t xml:space="preserve"> </w:t>
      </w:r>
      <w:r w:rsidRPr="00337746">
        <w:rPr>
          <w:rFonts w:ascii="Cambria Math" w:hAnsi="Cambria Math" w:cs="Times New Roman"/>
          <w:sz w:val="24"/>
          <w:szCs w:val="24"/>
          <w:lang w:val="en-US"/>
        </w:rPr>
        <w:t>A Logical Investigation</w:t>
      </w:r>
      <w:r>
        <w:rPr>
          <w:rFonts w:ascii="Cambria Math" w:hAnsi="Cambria Math" w:cs="Times New Roman"/>
          <w:sz w:val="24"/>
          <w:szCs w:val="24"/>
          <w:lang w:val="en-US"/>
        </w:rPr>
        <w:t xml:space="preserve">,’ </w:t>
      </w:r>
      <w:proofErr w:type="spellStart"/>
      <w:r w:rsidRPr="00337746">
        <w:rPr>
          <w:rFonts w:ascii="Cambria Math" w:hAnsi="Cambria Math" w:cs="Times New Roman"/>
          <w:i/>
          <w:sz w:val="24"/>
          <w:szCs w:val="24"/>
          <w:lang w:val="en-US"/>
        </w:rPr>
        <w:t>Erkenntnis</w:t>
      </w:r>
      <w:proofErr w:type="spellEnd"/>
      <w:r>
        <w:rPr>
          <w:rFonts w:ascii="Cambria Math" w:hAnsi="Cambria Math" w:cs="Times New Roman"/>
          <w:sz w:val="24"/>
          <w:szCs w:val="24"/>
          <w:lang w:val="en-US"/>
        </w:rPr>
        <w:t xml:space="preserve"> 82:3, </w:t>
      </w:r>
      <w:r w:rsidRPr="00337746">
        <w:rPr>
          <w:rFonts w:ascii="Cambria Math" w:hAnsi="Cambria Math" w:cs="Times New Roman"/>
          <w:sz w:val="24"/>
          <w:szCs w:val="24"/>
          <w:lang w:val="en-US"/>
        </w:rPr>
        <w:t>531–559</w:t>
      </w:r>
    </w:p>
    <w:p w14:paraId="39DEF060" w14:textId="4A3831F2" w:rsidR="00330F74" w:rsidRDefault="00D77025" w:rsidP="003C12E2">
      <w:pPr>
        <w:spacing w:line="480" w:lineRule="auto"/>
        <w:ind w:left="720" w:hanging="720"/>
        <w:rPr>
          <w:rFonts w:ascii="Cambria Math" w:hAnsi="Cambria Math" w:cs="Times New Roman"/>
          <w:sz w:val="24"/>
          <w:szCs w:val="24"/>
        </w:rPr>
      </w:pPr>
      <w:r w:rsidRPr="003C12E2">
        <w:rPr>
          <w:rFonts w:ascii="Cambria Math" w:hAnsi="Cambria Math" w:cs="Times New Roman"/>
          <w:sz w:val="24"/>
          <w:szCs w:val="24"/>
        </w:rPr>
        <w:t xml:space="preserve">Hodges, Wilfrid (1997) </w:t>
      </w:r>
      <w:r w:rsidRPr="003C12E2">
        <w:rPr>
          <w:rFonts w:ascii="Cambria Math" w:hAnsi="Cambria Math" w:cs="Times New Roman"/>
          <w:i/>
          <w:iCs/>
          <w:sz w:val="24"/>
          <w:szCs w:val="24"/>
        </w:rPr>
        <w:t>A Shorter Model Theory</w:t>
      </w:r>
      <w:r w:rsidRPr="003C12E2">
        <w:rPr>
          <w:rFonts w:ascii="Cambria Math" w:hAnsi="Cambria Math" w:cs="Times New Roman"/>
          <w:sz w:val="24"/>
          <w:szCs w:val="24"/>
        </w:rPr>
        <w:t>. Cambridge: Cambridge University Press.</w:t>
      </w:r>
    </w:p>
    <w:p w14:paraId="68E0F072" w14:textId="75A0B016" w:rsidR="003D46C7" w:rsidRPr="003C12E2" w:rsidRDefault="003D46C7" w:rsidP="003C12E2">
      <w:pPr>
        <w:spacing w:line="480" w:lineRule="auto"/>
        <w:ind w:left="720" w:hanging="720"/>
        <w:rPr>
          <w:rFonts w:ascii="Cambria Math" w:hAnsi="Cambria Math" w:cs="Times New Roman"/>
          <w:sz w:val="24"/>
          <w:szCs w:val="24"/>
        </w:rPr>
      </w:pPr>
      <w:r>
        <w:rPr>
          <w:rFonts w:ascii="Cambria Math" w:hAnsi="Cambria Math" w:cs="Times New Roman"/>
          <w:sz w:val="24"/>
          <w:szCs w:val="24"/>
        </w:rPr>
        <w:lastRenderedPageBreak/>
        <w:t xml:space="preserve">Hudson, Hud (2006) ‘Confining Composition,’ </w:t>
      </w:r>
      <w:r w:rsidRPr="006D4951">
        <w:rPr>
          <w:rFonts w:ascii="Cambria Math" w:hAnsi="Cambria Math" w:cs="Times New Roman"/>
          <w:i/>
          <w:sz w:val="24"/>
          <w:szCs w:val="24"/>
        </w:rPr>
        <w:t>Journal of Philosophy</w:t>
      </w:r>
      <w:r>
        <w:rPr>
          <w:rFonts w:ascii="Cambria Math" w:hAnsi="Cambria Math" w:cs="Times New Roman"/>
          <w:sz w:val="24"/>
          <w:szCs w:val="24"/>
        </w:rPr>
        <w:t xml:space="preserve"> 103</w:t>
      </w:r>
      <w:r w:rsidR="009D0146">
        <w:rPr>
          <w:rFonts w:ascii="Cambria Math" w:hAnsi="Cambria Math" w:cs="Times New Roman"/>
          <w:sz w:val="24"/>
          <w:szCs w:val="24"/>
        </w:rPr>
        <w:t>:12</w:t>
      </w:r>
      <w:r>
        <w:rPr>
          <w:rFonts w:ascii="Cambria Math" w:hAnsi="Cambria Math" w:cs="Times New Roman"/>
          <w:sz w:val="24"/>
          <w:szCs w:val="24"/>
        </w:rPr>
        <w:t>, 631-651.</w:t>
      </w:r>
    </w:p>
    <w:p w14:paraId="66C21860" w14:textId="4DC97E38" w:rsidR="00873525" w:rsidRPr="003C12E2" w:rsidRDefault="00873525" w:rsidP="003C12E2">
      <w:pPr>
        <w:spacing w:line="480" w:lineRule="auto"/>
        <w:ind w:left="720" w:hanging="720"/>
        <w:rPr>
          <w:rFonts w:ascii="Cambria Math" w:hAnsi="Cambria Math" w:cs="Times New Roman"/>
          <w:sz w:val="24"/>
          <w:szCs w:val="24"/>
        </w:rPr>
      </w:pPr>
      <w:r w:rsidRPr="003C12E2">
        <w:rPr>
          <w:rFonts w:ascii="Cambria Math" w:hAnsi="Cambria Math" w:cs="Times New Roman"/>
          <w:sz w:val="24"/>
          <w:szCs w:val="24"/>
        </w:rPr>
        <w:t xml:space="preserve">Lewis, David (1991) </w:t>
      </w:r>
      <w:r w:rsidRPr="003C12E2">
        <w:rPr>
          <w:rFonts w:ascii="Cambria Math" w:hAnsi="Cambria Math" w:cs="Times New Roman"/>
          <w:i/>
          <w:iCs/>
          <w:sz w:val="24"/>
          <w:szCs w:val="24"/>
        </w:rPr>
        <w:t>Parts of Classes</w:t>
      </w:r>
      <w:r w:rsidRPr="003C12E2">
        <w:rPr>
          <w:rFonts w:ascii="Cambria Math" w:hAnsi="Cambria Math" w:cs="Times New Roman"/>
          <w:sz w:val="24"/>
          <w:szCs w:val="24"/>
        </w:rPr>
        <w:t>. Oxford: Blackwell Publishers.</w:t>
      </w:r>
    </w:p>
    <w:p w14:paraId="5A4ED2A4" w14:textId="7AEE5804" w:rsidR="00373702" w:rsidRDefault="00373702" w:rsidP="003C12E2">
      <w:pPr>
        <w:spacing w:line="480" w:lineRule="auto"/>
        <w:ind w:left="720" w:hanging="720"/>
        <w:rPr>
          <w:rFonts w:ascii="Cambria Math" w:hAnsi="Cambria Math" w:cs="Times New Roman"/>
          <w:sz w:val="24"/>
          <w:szCs w:val="24"/>
        </w:rPr>
      </w:pPr>
      <w:r w:rsidRPr="003C12E2">
        <w:rPr>
          <w:rFonts w:ascii="Cambria Math" w:hAnsi="Cambria Math" w:cs="Times New Roman"/>
          <w:sz w:val="24"/>
          <w:szCs w:val="24"/>
        </w:rPr>
        <w:t xml:space="preserve">Lewis, David (2001[1986]) </w:t>
      </w:r>
      <w:r w:rsidRPr="003C12E2">
        <w:rPr>
          <w:rFonts w:ascii="Cambria Math" w:hAnsi="Cambria Math" w:cs="Times New Roman"/>
          <w:i/>
          <w:iCs/>
          <w:sz w:val="24"/>
          <w:szCs w:val="24"/>
        </w:rPr>
        <w:t>On the Plurality of Worlds</w:t>
      </w:r>
      <w:r w:rsidRPr="003C12E2">
        <w:rPr>
          <w:rFonts w:ascii="Cambria Math" w:hAnsi="Cambria Math" w:cs="Times New Roman"/>
          <w:sz w:val="24"/>
          <w:szCs w:val="24"/>
        </w:rPr>
        <w:t>. Malden, Mass.: Blackwell Publishers.</w:t>
      </w:r>
    </w:p>
    <w:p w14:paraId="24B3982D" w14:textId="2655D4FE" w:rsidR="00EB4E95" w:rsidRPr="003C12E2" w:rsidRDefault="00EB4E95" w:rsidP="003C12E2">
      <w:pPr>
        <w:spacing w:line="480" w:lineRule="auto"/>
        <w:ind w:left="720" w:hanging="720"/>
        <w:rPr>
          <w:rFonts w:ascii="Cambria Math" w:hAnsi="Cambria Math" w:cs="Times New Roman"/>
          <w:sz w:val="24"/>
          <w:szCs w:val="24"/>
        </w:rPr>
      </w:pPr>
      <w:r>
        <w:rPr>
          <w:rFonts w:ascii="Cambria Math" w:hAnsi="Cambria Math" w:cs="Times New Roman"/>
          <w:sz w:val="24"/>
          <w:szCs w:val="24"/>
        </w:rPr>
        <w:t xml:space="preserve">Martin, </w:t>
      </w:r>
      <w:r w:rsidR="0048357F">
        <w:rPr>
          <w:rFonts w:ascii="Cambria Math" w:hAnsi="Cambria Math" w:cs="Times New Roman"/>
          <w:sz w:val="24"/>
          <w:szCs w:val="24"/>
        </w:rPr>
        <w:t>Richard M. (1965</w:t>
      </w:r>
      <w:r>
        <w:rPr>
          <w:rFonts w:ascii="Cambria Math" w:hAnsi="Cambria Math" w:cs="Times New Roman"/>
          <w:sz w:val="24"/>
          <w:szCs w:val="24"/>
        </w:rPr>
        <w:t xml:space="preserve">) </w:t>
      </w:r>
      <w:r w:rsidR="0048357F">
        <w:rPr>
          <w:rFonts w:ascii="Cambria Math" w:hAnsi="Cambria Math" w:cs="Times New Roman"/>
          <w:sz w:val="24"/>
          <w:szCs w:val="24"/>
        </w:rPr>
        <w:t>‘Of Time and the Null In</w:t>
      </w:r>
      <w:r w:rsidR="0081304C">
        <w:rPr>
          <w:rFonts w:ascii="Cambria Math" w:hAnsi="Cambria Math" w:cs="Times New Roman"/>
          <w:sz w:val="24"/>
          <w:szCs w:val="24"/>
        </w:rPr>
        <w:t>div</w:t>
      </w:r>
      <w:r w:rsidR="0048357F">
        <w:rPr>
          <w:rFonts w:ascii="Cambria Math" w:hAnsi="Cambria Math" w:cs="Times New Roman"/>
          <w:sz w:val="24"/>
          <w:szCs w:val="24"/>
        </w:rPr>
        <w:t xml:space="preserve">idual,’ </w:t>
      </w:r>
      <w:r w:rsidR="0048357F" w:rsidRPr="006D4951">
        <w:rPr>
          <w:rFonts w:ascii="Cambria Math" w:hAnsi="Cambria Math" w:cs="Times New Roman"/>
          <w:i/>
          <w:sz w:val="24"/>
          <w:szCs w:val="24"/>
        </w:rPr>
        <w:t>Journal of Philosophy</w:t>
      </w:r>
      <w:r w:rsidR="0048357F">
        <w:rPr>
          <w:rFonts w:ascii="Cambria Math" w:hAnsi="Cambria Math" w:cs="Times New Roman"/>
          <w:sz w:val="24"/>
          <w:szCs w:val="24"/>
        </w:rPr>
        <w:t xml:space="preserve"> 62:24, 723-736.</w:t>
      </w:r>
    </w:p>
    <w:p w14:paraId="637440AA" w14:textId="77777777" w:rsidR="00FC7CE3" w:rsidRDefault="00072C71" w:rsidP="003C12E2">
      <w:pPr>
        <w:spacing w:line="480" w:lineRule="auto"/>
        <w:ind w:left="720" w:hanging="720"/>
        <w:rPr>
          <w:rFonts w:ascii="Cambria Math" w:hAnsi="Cambria Math" w:cs="Times New Roman"/>
          <w:sz w:val="24"/>
          <w:szCs w:val="24"/>
        </w:rPr>
      </w:pPr>
      <w:r w:rsidRPr="003C12E2">
        <w:rPr>
          <w:rFonts w:ascii="Cambria Math" w:hAnsi="Cambria Math" w:cs="Times New Roman"/>
          <w:sz w:val="24"/>
          <w:szCs w:val="24"/>
        </w:rPr>
        <w:t xml:space="preserve">Nozick, Robert (1981) </w:t>
      </w:r>
      <w:r w:rsidRPr="003C12E2">
        <w:rPr>
          <w:rFonts w:ascii="Cambria Math" w:hAnsi="Cambria Math" w:cs="Times New Roman"/>
          <w:i/>
          <w:iCs/>
          <w:sz w:val="24"/>
          <w:szCs w:val="24"/>
        </w:rPr>
        <w:t>Philosophical Explanations</w:t>
      </w:r>
      <w:r w:rsidRPr="003C12E2">
        <w:rPr>
          <w:rFonts w:ascii="Cambria Math" w:hAnsi="Cambria Math" w:cs="Times New Roman"/>
          <w:sz w:val="24"/>
          <w:szCs w:val="24"/>
        </w:rPr>
        <w:t>. Cambridge, Mass.: Belknap Press of Harvard University Press.</w:t>
      </w:r>
    </w:p>
    <w:p w14:paraId="7A6062AD" w14:textId="055CCA43" w:rsidR="00D77025" w:rsidRDefault="00FC7CE3" w:rsidP="003C12E2">
      <w:pPr>
        <w:spacing w:line="480" w:lineRule="auto"/>
        <w:ind w:left="720" w:hanging="720"/>
        <w:rPr>
          <w:rFonts w:ascii="Cambria Math" w:hAnsi="Cambria Math" w:cs="Times New Roman"/>
          <w:sz w:val="24"/>
          <w:szCs w:val="24"/>
        </w:rPr>
      </w:pPr>
      <w:r>
        <w:rPr>
          <w:rFonts w:ascii="Cambria Math" w:hAnsi="Cambria Math" w:cs="Times New Roman"/>
          <w:sz w:val="24"/>
          <w:szCs w:val="24"/>
        </w:rPr>
        <w:t xml:space="preserve">Priest, Graham (2014) ‘Much Ado about Nothing,’ </w:t>
      </w:r>
      <w:r w:rsidRPr="006D4951">
        <w:rPr>
          <w:rFonts w:ascii="Cambria Math" w:hAnsi="Cambria Math" w:cs="Times New Roman"/>
          <w:i/>
          <w:sz w:val="24"/>
          <w:szCs w:val="24"/>
        </w:rPr>
        <w:t>Australasian Journal of Logic</w:t>
      </w:r>
      <w:r>
        <w:rPr>
          <w:rFonts w:ascii="Cambria Math" w:hAnsi="Cambria Math" w:cs="Times New Roman"/>
          <w:sz w:val="24"/>
          <w:szCs w:val="24"/>
        </w:rPr>
        <w:t xml:space="preserve"> 11:2, 146-158. </w:t>
      </w:r>
    </w:p>
    <w:p w14:paraId="2A551D99" w14:textId="5B9CA0FC" w:rsidR="00637974" w:rsidRPr="003C12E2" w:rsidRDefault="00637974" w:rsidP="00070FC5">
      <w:pPr>
        <w:spacing w:line="480" w:lineRule="auto"/>
        <w:ind w:left="720" w:hanging="720"/>
        <w:rPr>
          <w:rFonts w:ascii="Cambria Math" w:hAnsi="Cambria Math" w:cs="Times New Roman"/>
          <w:sz w:val="24"/>
          <w:szCs w:val="24"/>
        </w:rPr>
      </w:pPr>
      <w:r>
        <w:rPr>
          <w:rFonts w:ascii="Cambria Math" w:hAnsi="Cambria Math" w:cs="Times New Roman"/>
          <w:sz w:val="24"/>
          <w:szCs w:val="24"/>
          <w:lang w:val="en-US"/>
        </w:rPr>
        <w:t>Rodriguez-Pereyra, Gonzalo (</w:t>
      </w:r>
      <w:r w:rsidRPr="00637974">
        <w:rPr>
          <w:rFonts w:ascii="Cambria Math" w:hAnsi="Cambria Math" w:cs="Times New Roman"/>
          <w:sz w:val="24"/>
          <w:szCs w:val="24"/>
          <w:lang w:val="en-US"/>
        </w:rPr>
        <w:t>1997</w:t>
      </w:r>
      <w:r>
        <w:rPr>
          <w:rFonts w:ascii="Cambria Math" w:hAnsi="Cambria Math" w:cs="Times New Roman"/>
          <w:sz w:val="24"/>
          <w:szCs w:val="24"/>
          <w:lang w:val="en-US"/>
        </w:rPr>
        <w:t>)</w:t>
      </w:r>
      <w:r w:rsidRPr="00637974">
        <w:rPr>
          <w:rFonts w:ascii="Cambria Math" w:hAnsi="Cambria Math" w:cs="Times New Roman"/>
          <w:sz w:val="24"/>
          <w:szCs w:val="24"/>
          <w:lang w:val="en-US"/>
        </w:rPr>
        <w:t xml:space="preserve"> ‘There might be nothing: the subtraction</w:t>
      </w:r>
      <w:r>
        <w:rPr>
          <w:rFonts w:ascii="Cambria Math" w:hAnsi="Cambria Math" w:cs="Times New Roman"/>
          <w:sz w:val="24"/>
          <w:szCs w:val="24"/>
          <w:lang w:val="en-US"/>
        </w:rPr>
        <w:t xml:space="preserve"> argument improved,’</w:t>
      </w:r>
      <w:r w:rsidRPr="00637974">
        <w:rPr>
          <w:rFonts w:ascii="Cambria Math" w:hAnsi="Cambria Math" w:cs="Times New Roman"/>
          <w:sz w:val="24"/>
          <w:szCs w:val="24"/>
          <w:lang w:val="en-US"/>
        </w:rPr>
        <w:t xml:space="preserve"> </w:t>
      </w:r>
      <w:r w:rsidRPr="00637974">
        <w:rPr>
          <w:rFonts w:ascii="Cambria Math" w:hAnsi="Cambria Math" w:cs="Times New Roman"/>
          <w:i/>
          <w:iCs/>
          <w:sz w:val="24"/>
          <w:szCs w:val="24"/>
          <w:lang w:val="en-US"/>
        </w:rPr>
        <w:t>Analysis</w:t>
      </w:r>
      <w:r>
        <w:rPr>
          <w:rFonts w:ascii="Cambria Math" w:hAnsi="Cambria Math" w:cs="Times New Roman"/>
          <w:sz w:val="24"/>
          <w:szCs w:val="24"/>
          <w:lang w:val="en-US"/>
        </w:rPr>
        <w:t xml:space="preserve"> 57:3,</w:t>
      </w:r>
      <w:r w:rsidRPr="00637974">
        <w:rPr>
          <w:rFonts w:ascii="Cambria Math" w:hAnsi="Cambria Math" w:cs="Times New Roman"/>
          <w:sz w:val="24"/>
          <w:szCs w:val="24"/>
          <w:lang w:val="en-US"/>
        </w:rPr>
        <w:t xml:space="preserve"> 159–66.</w:t>
      </w:r>
    </w:p>
    <w:p w14:paraId="33DC3513" w14:textId="53C8122E" w:rsidR="00C51EBB" w:rsidRDefault="00C51EBB" w:rsidP="003C12E2">
      <w:pPr>
        <w:spacing w:line="480" w:lineRule="auto"/>
        <w:ind w:left="720" w:hanging="720"/>
        <w:rPr>
          <w:rFonts w:ascii="Cambria Math" w:hAnsi="Cambria Math" w:cs="Times New Roman"/>
          <w:sz w:val="24"/>
          <w:szCs w:val="24"/>
        </w:rPr>
      </w:pPr>
      <w:r w:rsidRPr="003C12E2">
        <w:rPr>
          <w:rFonts w:ascii="Cambria Math" w:hAnsi="Cambria Math" w:cs="Times New Roman"/>
          <w:sz w:val="24"/>
          <w:szCs w:val="24"/>
        </w:rPr>
        <w:t xml:space="preserve">Sider, Ted (2005) ‘Another Look at Armstrong’s </w:t>
      </w:r>
      <w:proofErr w:type="spellStart"/>
      <w:r w:rsidRPr="003C12E2">
        <w:rPr>
          <w:rFonts w:ascii="Cambria Math" w:hAnsi="Cambria Math" w:cs="Times New Roman"/>
          <w:sz w:val="24"/>
          <w:szCs w:val="24"/>
        </w:rPr>
        <w:t>Combinatorialism</w:t>
      </w:r>
      <w:proofErr w:type="spellEnd"/>
      <w:r w:rsidR="000F18D4">
        <w:rPr>
          <w:rFonts w:ascii="Cambria Math" w:hAnsi="Cambria Math" w:cs="Times New Roman"/>
          <w:sz w:val="24"/>
          <w:szCs w:val="24"/>
        </w:rPr>
        <w:t>,</w:t>
      </w:r>
      <w:r w:rsidRPr="003C12E2">
        <w:rPr>
          <w:rFonts w:ascii="Cambria Math" w:hAnsi="Cambria Math" w:cs="Times New Roman"/>
          <w:sz w:val="24"/>
          <w:szCs w:val="24"/>
        </w:rPr>
        <w:t xml:space="preserve">’ </w:t>
      </w:r>
      <w:r w:rsidRPr="003C12E2">
        <w:rPr>
          <w:rFonts w:ascii="Cambria Math" w:hAnsi="Cambria Math" w:cs="Times New Roman"/>
          <w:i/>
          <w:iCs/>
          <w:sz w:val="24"/>
          <w:szCs w:val="24"/>
        </w:rPr>
        <w:t>Noûs</w:t>
      </w:r>
      <w:r w:rsidRPr="003C12E2">
        <w:rPr>
          <w:rFonts w:ascii="Cambria Math" w:hAnsi="Cambria Math" w:cs="Times New Roman"/>
          <w:sz w:val="24"/>
          <w:szCs w:val="24"/>
        </w:rPr>
        <w:t xml:space="preserve"> 39</w:t>
      </w:r>
      <w:r w:rsidR="002E2D6F" w:rsidRPr="003C12E2">
        <w:rPr>
          <w:rFonts w:ascii="Cambria Math" w:hAnsi="Cambria Math" w:cs="Times New Roman"/>
          <w:sz w:val="24"/>
          <w:szCs w:val="24"/>
        </w:rPr>
        <w:t>:4</w:t>
      </w:r>
      <w:r w:rsidRPr="003C12E2">
        <w:rPr>
          <w:rFonts w:ascii="Cambria Math" w:hAnsi="Cambria Math" w:cs="Times New Roman"/>
          <w:sz w:val="24"/>
          <w:szCs w:val="24"/>
        </w:rPr>
        <w:t xml:space="preserve"> (2005), 6</w:t>
      </w:r>
      <w:r w:rsidR="002E2D6F" w:rsidRPr="003C12E2">
        <w:rPr>
          <w:rFonts w:ascii="Cambria Math" w:hAnsi="Cambria Math" w:cs="Times New Roman"/>
          <w:sz w:val="24"/>
          <w:szCs w:val="24"/>
        </w:rPr>
        <w:t>79</w:t>
      </w:r>
      <w:r w:rsidRPr="003C12E2">
        <w:rPr>
          <w:rFonts w:ascii="Cambria Math" w:hAnsi="Cambria Math" w:cs="Times New Roman"/>
          <w:sz w:val="24"/>
          <w:szCs w:val="24"/>
        </w:rPr>
        <w:t>–69</w:t>
      </w:r>
      <w:r w:rsidR="002E2D6F" w:rsidRPr="003C12E2">
        <w:rPr>
          <w:rFonts w:ascii="Cambria Math" w:hAnsi="Cambria Math" w:cs="Times New Roman"/>
          <w:sz w:val="24"/>
          <w:szCs w:val="24"/>
        </w:rPr>
        <w:t>5</w:t>
      </w:r>
      <w:r w:rsidR="0062257E">
        <w:rPr>
          <w:rFonts w:ascii="Cambria Math" w:hAnsi="Cambria Math" w:cs="Times New Roman"/>
          <w:sz w:val="24"/>
          <w:szCs w:val="24"/>
        </w:rPr>
        <w:t>.</w:t>
      </w:r>
    </w:p>
    <w:p w14:paraId="3BA10B84" w14:textId="29ED8641" w:rsidR="0062257E" w:rsidRDefault="0062257E" w:rsidP="003C12E2">
      <w:pPr>
        <w:spacing w:line="480" w:lineRule="auto"/>
        <w:ind w:left="720" w:hanging="720"/>
        <w:rPr>
          <w:rFonts w:ascii="Cambria Math" w:hAnsi="Cambria Math" w:cs="Times New Roman"/>
          <w:sz w:val="24"/>
          <w:szCs w:val="24"/>
        </w:rPr>
      </w:pPr>
      <w:r>
        <w:rPr>
          <w:rFonts w:ascii="Cambria Math" w:hAnsi="Cambria Math" w:cs="Times New Roman"/>
          <w:sz w:val="24"/>
          <w:szCs w:val="24"/>
        </w:rPr>
        <w:t xml:space="preserve">Simons, Peter (2003[1987]) </w:t>
      </w:r>
      <w:r w:rsidRPr="006D4951">
        <w:rPr>
          <w:rFonts w:ascii="Cambria Math" w:hAnsi="Cambria Math" w:cs="Times New Roman"/>
          <w:i/>
          <w:sz w:val="24"/>
          <w:szCs w:val="24"/>
        </w:rPr>
        <w:t>Parts: A Study in Ontology</w:t>
      </w:r>
      <w:r>
        <w:rPr>
          <w:rFonts w:ascii="Cambria Math" w:hAnsi="Cambria Math" w:cs="Times New Roman"/>
          <w:sz w:val="24"/>
          <w:szCs w:val="24"/>
        </w:rPr>
        <w:t>. Oxford: Clarendon Press.</w:t>
      </w:r>
    </w:p>
    <w:p w14:paraId="42EA378F" w14:textId="5909613D" w:rsidR="00416307" w:rsidRDefault="00416307" w:rsidP="003C12E2">
      <w:pPr>
        <w:spacing w:line="480" w:lineRule="auto"/>
        <w:ind w:left="720" w:hanging="720"/>
        <w:rPr>
          <w:rFonts w:ascii="Cambria Math" w:hAnsi="Cambria Math" w:cs="Times New Roman"/>
          <w:sz w:val="24"/>
          <w:szCs w:val="24"/>
        </w:rPr>
      </w:pPr>
      <w:r>
        <w:rPr>
          <w:rFonts w:ascii="Cambria Math" w:hAnsi="Cambria Math" w:cs="Times New Roman"/>
          <w:sz w:val="24"/>
          <w:szCs w:val="24"/>
        </w:rPr>
        <w:t xml:space="preserve">Sorensen, Roy (2022) </w:t>
      </w:r>
      <w:r w:rsidRPr="00416307">
        <w:rPr>
          <w:rFonts w:ascii="Cambria Math" w:hAnsi="Cambria Math" w:cs="Times New Roman"/>
          <w:i/>
          <w:iCs/>
          <w:sz w:val="24"/>
          <w:szCs w:val="24"/>
        </w:rPr>
        <w:t>Nothingness: A Philosophical History</w:t>
      </w:r>
      <w:r>
        <w:rPr>
          <w:rFonts w:ascii="Cambria Math" w:hAnsi="Cambria Math" w:cs="Times New Roman"/>
          <w:sz w:val="24"/>
          <w:szCs w:val="24"/>
        </w:rPr>
        <w:t xml:space="preserve">. </w:t>
      </w:r>
      <w:r w:rsidR="00D850DD">
        <w:rPr>
          <w:rFonts w:ascii="Cambria Math" w:hAnsi="Cambria Math" w:cs="Times New Roman"/>
          <w:sz w:val="24"/>
          <w:szCs w:val="24"/>
        </w:rPr>
        <w:t>New York:</w:t>
      </w:r>
      <w:r>
        <w:rPr>
          <w:rFonts w:ascii="Cambria Math" w:hAnsi="Cambria Math" w:cs="Times New Roman"/>
          <w:sz w:val="24"/>
          <w:szCs w:val="24"/>
        </w:rPr>
        <w:t xml:space="preserve"> Oxford University Press.</w:t>
      </w:r>
    </w:p>
    <w:p w14:paraId="57E45719" w14:textId="5862DB6B" w:rsidR="00A06EDC" w:rsidRDefault="00A06EDC" w:rsidP="003C12E2">
      <w:pPr>
        <w:spacing w:line="480" w:lineRule="auto"/>
        <w:ind w:left="720" w:hanging="720"/>
        <w:rPr>
          <w:rFonts w:ascii="Cambria Math" w:hAnsi="Cambria Math" w:cs="Times New Roman"/>
          <w:sz w:val="24"/>
          <w:szCs w:val="24"/>
        </w:rPr>
      </w:pPr>
      <w:proofErr w:type="spellStart"/>
      <w:r>
        <w:rPr>
          <w:rFonts w:ascii="Cambria Math" w:hAnsi="Cambria Math" w:cs="Times New Roman"/>
          <w:sz w:val="24"/>
          <w:szCs w:val="24"/>
        </w:rPr>
        <w:t>Varzi</w:t>
      </w:r>
      <w:proofErr w:type="spellEnd"/>
      <w:r>
        <w:rPr>
          <w:rFonts w:ascii="Cambria Math" w:hAnsi="Cambria Math" w:cs="Times New Roman"/>
          <w:sz w:val="24"/>
          <w:szCs w:val="24"/>
        </w:rPr>
        <w:t>, Achille (2019) ‘</w:t>
      </w:r>
      <w:r w:rsidRPr="00A06EDC">
        <w:rPr>
          <w:rFonts w:ascii="Cambria Math" w:hAnsi="Cambria Math" w:cs="Times New Roman"/>
          <w:sz w:val="24"/>
          <w:szCs w:val="24"/>
        </w:rPr>
        <w:t>Mereology</w:t>
      </w:r>
      <w:r>
        <w:rPr>
          <w:rFonts w:ascii="Cambria Math" w:hAnsi="Cambria Math" w:cs="Times New Roman"/>
          <w:sz w:val="24"/>
          <w:szCs w:val="24"/>
        </w:rPr>
        <w:t>,’</w:t>
      </w:r>
      <w:r w:rsidRPr="00A06EDC">
        <w:rPr>
          <w:rFonts w:ascii="Cambria Math" w:hAnsi="Cambria Math" w:cs="Times New Roman"/>
          <w:sz w:val="24"/>
          <w:szCs w:val="24"/>
        </w:rPr>
        <w:t> </w:t>
      </w:r>
      <w:r w:rsidRPr="00A06EDC">
        <w:rPr>
          <w:rFonts w:ascii="Cambria Math" w:hAnsi="Cambria Math" w:cs="Times New Roman"/>
          <w:i/>
          <w:iCs/>
          <w:sz w:val="24"/>
          <w:szCs w:val="24"/>
        </w:rPr>
        <w:t xml:space="preserve">The Stanford </w:t>
      </w:r>
      <w:proofErr w:type="spellStart"/>
      <w:r w:rsidRPr="00A06EDC">
        <w:rPr>
          <w:rFonts w:ascii="Cambria Math" w:hAnsi="Cambria Math" w:cs="Times New Roman"/>
          <w:i/>
          <w:iCs/>
          <w:sz w:val="24"/>
          <w:szCs w:val="24"/>
        </w:rPr>
        <w:t>Encyclopedia</w:t>
      </w:r>
      <w:proofErr w:type="spellEnd"/>
      <w:r w:rsidRPr="00A06EDC">
        <w:rPr>
          <w:rFonts w:ascii="Cambria Math" w:hAnsi="Cambria Math" w:cs="Times New Roman"/>
          <w:i/>
          <w:iCs/>
          <w:sz w:val="24"/>
          <w:szCs w:val="24"/>
        </w:rPr>
        <w:t xml:space="preserve"> of Philosophy </w:t>
      </w:r>
      <w:r w:rsidRPr="00A06EDC">
        <w:rPr>
          <w:rFonts w:ascii="Cambria Math" w:hAnsi="Cambria Math" w:cs="Times New Roman"/>
          <w:sz w:val="24"/>
          <w:szCs w:val="24"/>
        </w:rPr>
        <w:t>(Spring 2019 Edition), Edward N. Zalta (ed.), URL = &lt;https://plato.stanford.edu/archives/spr2019/entries/mereology/&gt;.</w:t>
      </w:r>
    </w:p>
    <w:p w14:paraId="583856B0" w14:textId="275CD36A" w:rsidR="00651F6F" w:rsidRPr="003C12E2" w:rsidRDefault="00651F6F" w:rsidP="003C12E2">
      <w:pPr>
        <w:spacing w:line="480" w:lineRule="auto"/>
        <w:ind w:left="720" w:hanging="720"/>
        <w:rPr>
          <w:rFonts w:ascii="Cambria Math" w:hAnsi="Cambria Math" w:cs="Times New Roman"/>
          <w:sz w:val="24"/>
          <w:szCs w:val="24"/>
        </w:rPr>
      </w:pPr>
      <w:r>
        <w:rPr>
          <w:rFonts w:ascii="Cambria Math" w:hAnsi="Cambria Math" w:cs="Times New Roman"/>
          <w:sz w:val="24"/>
          <w:szCs w:val="24"/>
        </w:rPr>
        <w:t xml:space="preserve">Weber, Zach and A. J. Cotnoir (2015) ‘Inconsistent boundaries,’ </w:t>
      </w:r>
      <w:proofErr w:type="spellStart"/>
      <w:r w:rsidRPr="006D4951">
        <w:rPr>
          <w:rFonts w:ascii="Cambria Math" w:hAnsi="Cambria Math" w:cs="Times New Roman"/>
          <w:i/>
          <w:iCs/>
          <w:sz w:val="24"/>
          <w:szCs w:val="24"/>
        </w:rPr>
        <w:t>Synthese</w:t>
      </w:r>
      <w:proofErr w:type="spellEnd"/>
      <w:r>
        <w:rPr>
          <w:rFonts w:ascii="Cambria Math" w:hAnsi="Cambria Math" w:cs="Times New Roman"/>
          <w:sz w:val="24"/>
          <w:szCs w:val="24"/>
        </w:rPr>
        <w:t xml:space="preserve"> 192:5, 1267-1294.</w:t>
      </w:r>
    </w:p>
    <w:p w14:paraId="13864445" w14:textId="77777777" w:rsidR="00330F74" w:rsidRPr="003C12E2" w:rsidRDefault="00330F74" w:rsidP="003C12E2">
      <w:pPr>
        <w:spacing w:line="480" w:lineRule="auto"/>
        <w:rPr>
          <w:rFonts w:ascii="Cambria Math" w:hAnsi="Cambria Math" w:cs="Times New Roman"/>
          <w:sz w:val="24"/>
          <w:szCs w:val="24"/>
        </w:rPr>
      </w:pPr>
    </w:p>
    <w:sectPr w:rsidR="00330F74" w:rsidRPr="003C12E2">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B653" w14:textId="77777777" w:rsidR="00FE6102" w:rsidRDefault="00FE6102" w:rsidP="002026DB">
      <w:pPr>
        <w:spacing w:after="0" w:line="240" w:lineRule="auto"/>
      </w:pPr>
      <w:r>
        <w:separator/>
      </w:r>
    </w:p>
  </w:endnote>
  <w:endnote w:type="continuationSeparator" w:id="0">
    <w:p w14:paraId="29B43116" w14:textId="77777777" w:rsidR="00FE6102" w:rsidRDefault="00FE6102" w:rsidP="002026DB">
      <w:pPr>
        <w:spacing w:after="0" w:line="240" w:lineRule="auto"/>
      </w:pPr>
      <w:r>
        <w:continuationSeparator/>
      </w:r>
    </w:p>
  </w:endnote>
  <w:endnote w:id="1">
    <w:p w14:paraId="6EC2F238" w14:textId="085FE1BA" w:rsidR="00591F23" w:rsidRPr="0054090C" w:rsidRDefault="00591F23">
      <w:pPr>
        <w:pStyle w:val="EndnoteText"/>
        <w:rPr>
          <w:rFonts w:ascii="Cambria Math" w:hAnsi="Cambria Math"/>
          <w:sz w:val="24"/>
          <w:szCs w:val="24"/>
        </w:rPr>
      </w:pPr>
      <w:r w:rsidRPr="0054090C">
        <w:rPr>
          <w:rStyle w:val="EndnoteReference"/>
          <w:rFonts w:ascii="Cambria Math" w:hAnsi="Cambria Math"/>
          <w:sz w:val="24"/>
          <w:szCs w:val="24"/>
        </w:rPr>
        <w:endnoteRef/>
      </w:r>
      <w:r w:rsidRPr="0054090C">
        <w:rPr>
          <w:rFonts w:ascii="Cambria Math" w:hAnsi="Cambria Math"/>
          <w:sz w:val="24"/>
          <w:szCs w:val="24"/>
        </w:rPr>
        <w:t xml:space="preserve"> </w:t>
      </w:r>
      <w:r w:rsidR="00CF0D52">
        <w:rPr>
          <w:rFonts w:ascii="Cambria Math" w:hAnsi="Cambria Math"/>
          <w:sz w:val="24"/>
          <w:szCs w:val="24"/>
        </w:rPr>
        <w:t xml:space="preserve">This </w:t>
      </w:r>
      <w:r w:rsidR="0096734E">
        <w:rPr>
          <w:rFonts w:ascii="Cambria Math" w:hAnsi="Cambria Math"/>
          <w:sz w:val="24"/>
          <w:szCs w:val="24"/>
        </w:rPr>
        <w:t>description of Armstrong’s view is</w:t>
      </w:r>
      <w:r w:rsidR="00CF0D52">
        <w:rPr>
          <w:rFonts w:ascii="Cambria Math" w:hAnsi="Cambria Math"/>
          <w:sz w:val="24"/>
          <w:szCs w:val="24"/>
        </w:rPr>
        <w:t xml:space="preserve"> </w:t>
      </w:r>
      <w:r w:rsidR="0096734E">
        <w:rPr>
          <w:rFonts w:ascii="Cambria Math" w:hAnsi="Cambria Math"/>
          <w:sz w:val="24"/>
          <w:szCs w:val="24"/>
        </w:rPr>
        <w:t xml:space="preserve">perfectly </w:t>
      </w:r>
      <w:r w:rsidR="00CF0D52">
        <w:rPr>
          <w:rFonts w:ascii="Cambria Math" w:hAnsi="Cambria Math"/>
          <w:sz w:val="24"/>
          <w:szCs w:val="24"/>
        </w:rPr>
        <w:t>compatible with the fact that</w:t>
      </w:r>
      <w:r w:rsidR="0096734E">
        <w:rPr>
          <w:rFonts w:ascii="Cambria Math" w:hAnsi="Cambria Math"/>
          <w:sz w:val="24"/>
          <w:szCs w:val="24"/>
        </w:rPr>
        <w:t xml:space="preserve"> he</w:t>
      </w:r>
      <w:r w:rsidR="00CF0D52">
        <w:rPr>
          <w:rFonts w:ascii="Cambria Math" w:hAnsi="Cambria Math"/>
          <w:sz w:val="24"/>
          <w:szCs w:val="24"/>
        </w:rPr>
        <w:t xml:space="preserve"> was a fictionalist</w:t>
      </w:r>
      <w:r w:rsidRPr="0054090C">
        <w:rPr>
          <w:rFonts w:ascii="Cambria Math" w:hAnsi="Cambria Math"/>
          <w:sz w:val="24"/>
          <w:szCs w:val="24"/>
        </w:rPr>
        <w:t xml:space="preserve"> about possible worlds other than the actual world</w:t>
      </w:r>
      <w:r w:rsidR="00CF0D52">
        <w:rPr>
          <w:rFonts w:ascii="Cambria Math" w:hAnsi="Cambria Math"/>
          <w:sz w:val="24"/>
          <w:szCs w:val="24"/>
        </w:rPr>
        <w:t xml:space="preserve">. </w:t>
      </w:r>
      <w:r w:rsidR="0054090C">
        <w:rPr>
          <w:rFonts w:ascii="Cambria Math" w:hAnsi="Cambria Math"/>
          <w:sz w:val="24"/>
          <w:szCs w:val="24"/>
        </w:rPr>
        <w:t>After all, one can also</w:t>
      </w:r>
      <w:r w:rsidR="00F51A67">
        <w:rPr>
          <w:rFonts w:ascii="Cambria Math" w:hAnsi="Cambria Math"/>
          <w:sz w:val="24"/>
          <w:szCs w:val="24"/>
        </w:rPr>
        <w:t xml:space="preserve"> </w:t>
      </w:r>
      <w:r w:rsidR="00CF0D52">
        <w:rPr>
          <w:rFonts w:ascii="Cambria Math" w:hAnsi="Cambria Math"/>
          <w:sz w:val="24"/>
          <w:szCs w:val="24"/>
        </w:rPr>
        <w:t xml:space="preserve">be a fictionalist about nonactual human beings and, at the same time, hold that all </w:t>
      </w:r>
      <w:r w:rsidR="0054090C">
        <w:rPr>
          <w:rFonts w:ascii="Cambria Math" w:hAnsi="Cambria Math"/>
          <w:sz w:val="24"/>
          <w:szCs w:val="24"/>
        </w:rPr>
        <w:t xml:space="preserve">possible </w:t>
      </w:r>
      <w:r w:rsidR="00CF0D52">
        <w:rPr>
          <w:rFonts w:ascii="Cambria Math" w:hAnsi="Cambria Math"/>
          <w:sz w:val="24"/>
          <w:szCs w:val="24"/>
        </w:rPr>
        <w:t>human beings are animals.</w:t>
      </w:r>
    </w:p>
  </w:endnote>
  <w:endnote w:id="2">
    <w:p w14:paraId="52627D10" w14:textId="7EF31DC6" w:rsidR="00C826FC" w:rsidRPr="0054090C" w:rsidRDefault="00C826FC" w:rsidP="00C826FC">
      <w:pPr>
        <w:pStyle w:val="EndnoteText"/>
        <w:rPr>
          <w:rStyle w:val="EndnoteReference"/>
        </w:rPr>
      </w:pPr>
      <w:r w:rsidRPr="00D655EA">
        <w:rPr>
          <w:rStyle w:val="EndnoteReference"/>
          <w:rFonts w:ascii="Cambria Math" w:hAnsi="Cambria Math"/>
          <w:sz w:val="24"/>
          <w:szCs w:val="24"/>
        </w:rPr>
        <w:endnoteRef/>
      </w:r>
      <w:r w:rsidRPr="00D655EA">
        <w:rPr>
          <w:rFonts w:ascii="Cambria Math" w:hAnsi="Cambria Math"/>
          <w:sz w:val="24"/>
          <w:szCs w:val="24"/>
        </w:rPr>
        <w:t xml:space="preserve"> </w:t>
      </w:r>
      <w:r w:rsidRPr="00274408">
        <w:rPr>
          <w:rFonts w:ascii="Cambria Math" w:hAnsi="Cambria Math"/>
          <w:sz w:val="24"/>
          <w:szCs w:val="24"/>
        </w:rPr>
        <w:t>Cf. “there is no way to combine elements and make nothing a</w:t>
      </w:r>
      <w:r w:rsidR="00B36744">
        <w:rPr>
          <w:rFonts w:ascii="Cambria Math" w:hAnsi="Cambria Math"/>
          <w:sz w:val="24"/>
          <w:szCs w:val="24"/>
        </w:rPr>
        <w:t xml:space="preserve">t all” </w:t>
      </w:r>
      <w:r w:rsidRPr="00274408">
        <w:rPr>
          <w:rFonts w:ascii="Cambria Math" w:hAnsi="Cambria Math"/>
          <w:sz w:val="24"/>
          <w:szCs w:val="24"/>
        </w:rPr>
        <w:t>(Lewis 200</w:t>
      </w:r>
      <w:r w:rsidR="00251398">
        <w:rPr>
          <w:rFonts w:ascii="Cambria Math" w:hAnsi="Cambria Math"/>
          <w:sz w:val="24"/>
          <w:szCs w:val="24"/>
        </w:rPr>
        <w:t>1</w:t>
      </w:r>
      <w:r w:rsidRPr="00274408">
        <w:rPr>
          <w:rFonts w:ascii="Cambria Math" w:hAnsi="Cambria Math"/>
          <w:sz w:val="24"/>
          <w:szCs w:val="24"/>
        </w:rPr>
        <w:t>[1986], 74n53). Armstrong</w:t>
      </w:r>
      <w:r w:rsidRPr="00274408">
        <w:rPr>
          <w:rFonts w:ascii="Cambria Math" w:hAnsi="Cambria Math"/>
        </w:rPr>
        <w:t xml:space="preserve"> </w:t>
      </w:r>
      <w:r w:rsidRPr="00274408">
        <w:rPr>
          <w:rFonts w:ascii="Cambria Math" w:hAnsi="Cambria Math"/>
          <w:sz w:val="24"/>
          <w:szCs w:val="24"/>
        </w:rPr>
        <w:t>also thought that, if an empty world were possible, then no other</w:t>
      </w:r>
      <w:r>
        <w:rPr>
          <w:rFonts w:ascii="Cambria Math" w:hAnsi="Cambria Math"/>
          <w:sz w:val="24"/>
          <w:szCs w:val="24"/>
        </w:rPr>
        <w:t xml:space="preserve"> world would be accessible from it (</w:t>
      </w:r>
      <w:r w:rsidR="00274408">
        <w:rPr>
          <w:rFonts w:ascii="Cambria Math" w:hAnsi="Cambria Math"/>
          <w:sz w:val="24"/>
          <w:szCs w:val="24"/>
        </w:rPr>
        <w:t xml:space="preserve">Armstrong </w:t>
      </w:r>
      <w:r>
        <w:rPr>
          <w:rFonts w:ascii="Cambria Math" w:hAnsi="Cambria Math"/>
          <w:sz w:val="24"/>
          <w:szCs w:val="24"/>
        </w:rPr>
        <w:t xml:space="preserve">1989, 64). It is not clear, however, why he thought this an unwelcome consequence. For example, Armstrong did </w:t>
      </w:r>
      <w:r w:rsidRPr="0054090C">
        <w:rPr>
          <w:rFonts w:ascii="Cambria Math" w:hAnsi="Cambria Math"/>
          <w:sz w:val="24"/>
          <w:szCs w:val="24"/>
        </w:rPr>
        <w:t>not (at the time) think that the accessibility relation is symmetric (“at the time”, because he seems to have changed his mind in Armstrong 2004, 84-5).</w:t>
      </w:r>
      <w:r w:rsidRPr="0054090C">
        <w:rPr>
          <w:rStyle w:val="EndnoteReference"/>
        </w:rPr>
        <w:t xml:space="preserve"> </w:t>
      </w:r>
    </w:p>
  </w:endnote>
  <w:endnote w:id="3">
    <w:p w14:paraId="13D7EF15" w14:textId="4FCA422B" w:rsidR="00D655EA" w:rsidRPr="00D655EA" w:rsidRDefault="00D655EA">
      <w:pPr>
        <w:pStyle w:val="EndnoteText"/>
        <w:rPr>
          <w:rFonts w:ascii="Cambria Math" w:hAnsi="Cambria Math"/>
          <w:sz w:val="24"/>
          <w:szCs w:val="24"/>
        </w:rPr>
      </w:pPr>
      <w:r w:rsidRPr="00D655EA">
        <w:rPr>
          <w:rStyle w:val="EndnoteReference"/>
          <w:sz w:val="24"/>
          <w:szCs w:val="24"/>
        </w:rPr>
        <w:endnoteRef/>
      </w:r>
      <w:r w:rsidRPr="00D655EA">
        <w:rPr>
          <w:sz w:val="24"/>
          <w:szCs w:val="24"/>
        </w:rPr>
        <w:t xml:space="preserve"> </w:t>
      </w:r>
      <w:r w:rsidR="000E41EF" w:rsidRPr="006D4951">
        <w:rPr>
          <w:rFonts w:ascii="Cambria Math" w:hAnsi="Cambria Math"/>
          <w:sz w:val="24"/>
          <w:szCs w:val="24"/>
        </w:rPr>
        <w:t xml:space="preserve">Jan </w:t>
      </w:r>
      <w:r w:rsidRPr="00D50C18">
        <w:rPr>
          <w:rFonts w:ascii="Cambria Math" w:hAnsi="Cambria Math"/>
          <w:sz w:val="24"/>
          <w:szCs w:val="24"/>
        </w:rPr>
        <w:t>Heylen</w:t>
      </w:r>
      <w:r w:rsidRPr="00D655EA">
        <w:rPr>
          <w:rFonts w:ascii="Cambria Math" w:hAnsi="Cambria Math"/>
          <w:sz w:val="24"/>
          <w:szCs w:val="24"/>
        </w:rPr>
        <w:t xml:space="preserve"> (</w:t>
      </w:r>
      <w:r w:rsidR="00337746">
        <w:rPr>
          <w:rFonts w:ascii="Cambria Math" w:hAnsi="Cambria Math"/>
          <w:sz w:val="24"/>
          <w:szCs w:val="24"/>
        </w:rPr>
        <w:t xml:space="preserve">2017) would probably disagree, since he rules out as “question-begging” any such deductive answer to the question of why there is something rather than nothing. There is an issue, however, of whether the notion of a question-begging answer can be captured in purely logical terms (as in Heylen 2017, 544-545). </w:t>
      </w:r>
    </w:p>
  </w:endnote>
  <w:endnote w:id="4">
    <w:p w14:paraId="02A72D85" w14:textId="1D595499" w:rsidR="00FE0626" w:rsidRPr="00052494" w:rsidRDefault="00FE0626">
      <w:pPr>
        <w:pStyle w:val="EndnoteText"/>
        <w:rPr>
          <w:rFonts w:ascii="Cambria Math" w:hAnsi="Cambria Math"/>
          <w:sz w:val="24"/>
          <w:szCs w:val="24"/>
        </w:rPr>
      </w:pPr>
      <w:r w:rsidRPr="00EC4D6D">
        <w:rPr>
          <w:rStyle w:val="EndnoteReference"/>
          <w:sz w:val="24"/>
          <w:szCs w:val="24"/>
        </w:rPr>
        <w:endnoteRef/>
      </w:r>
      <w:r w:rsidRPr="00EC4D6D">
        <w:rPr>
          <w:sz w:val="24"/>
          <w:szCs w:val="24"/>
        </w:rPr>
        <w:t xml:space="preserve"> </w:t>
      </w:r>
      <w:r w:rsidRPr="00052494">
        <w:rPr>
          <w:rFonts w:ascii="Cambria Math" w:hAnsi="Cambria Math"/>
          <w:sz w:val="24"/>
          <w:szCs w:val="24"/>
        </w:rPr>
        <w:t xml:space="preserve">Brauer’s proof requires another assumption (PWS), which I am inclined to reject, but which others </w:t>
      </w:r>
      <w:r w:rsidR="00885438">
        <w:rPr>
          <w:rFonts w:ascii="Cambria Math" w:hAnsi="Cambria Math"/>
          <w:sz w:val="24"/>
          <w:szCs w:val="24"/>
        </w:rPr>
        <w:t>may be</w:t>
      </w:r>
      <w:r w:rsidRPr="00052494">
        <w:rPr>
          <w:rFonts w:ascii="Cambria Math" w:hAnsi="Cambria Math"/>
          <w:sz w:val="24"/>
          <w:szCs w:val="24"/>
        </w:rPr>
        <w:t xml:space="preserve"> willing to accept: </w:t>
      </w:r>
      <w:r w:rsidR="00052494">
        <w:rPr>
          <w:rFonts w:ascii="Cambria Math" w:hAnsi="Cambria Math"/>
          <w:sz w:val="24"/>
          <w:szCs w:val="24"/>
        </w:rPr>
        <w:t>“</w:t>
      </w:r>
      <w:r w:rsidRPr="00052494">
        <w:rPr>
          <w:rFonts w:ascii="Cambria Math" w:hAnsi="Cambria Math"/>
          <w:sz w:val="24"/>
          <w:szCs w:val="24"/>
        </w:rPr>
        <w:t xml:space="preserve">for any world </w:t>
      </w:r>
      <w:r w:rsidRPr="00052494">
        <w:rPr>
          <w:rFonts w:ascii="Cambria Math" w:hAnsi="Cambria Math"/>
          <w:i/>
          <w:sz w:val="24"/>
          <w:szCs w:val="24"/>
        </w:rPr>
        <w:t>w</w:t>
      </w:r>
      <w:r w:rsidRPr="00052494">
        <w:rPr>
          <w:rFonts w:ascii="Cambria Math" w:hAnsi="Cambria Math"/>
          <w:sz w:val="24"/>
          <w:szCs w:val="24"/>
        </w:rPr>
        <w:t xml:space="preserve"> and sentence </w:t>
      </w:r>
      <w:r w:rsidRPr="00435204">
        <w:rPr>
          <w:rFonts w:ascii="Cambria Math" w:hAnsi="Cambria Math"/>
          <w:i/>
          <w:iCs/>
          <w:sz w:val="24"/>
          <w:szCs w:val="24"/>
        </w:rPr>
        <w:t>φ</w:t>
      </w:r>
      <w:r w:rsidRPr="00052494">
        <w:rPr>
          <w:rFonts w:ascii="Cambria Math" w:hAnsi="Cambria Math"/>
          <w:sz w:val="24"/>
          <w:szCs w:val="24"/>
        </w:rPr>
        <w:t xml:space="preserve">, it is true at </w:t>
      </w:r>
      <w:r w:rsidRPr="00435204">
        <w:rPr>
          <w:rFonts w:ascii="Cambria Math" w:hAnsi="Cambria Math"/>
          <w:i/>
          <w:iCs/>
          <w:sz w:val="24"/>
          <w:szCs w:val="24"/>
        </w:rPr>
        <w:t>w</w:t>
      </w:r>
      <w:r w:rsidRPr="00052494">
        <w:rPr>
          <w:rFonts w:ascii="Cambria Math" w:hAnsi="Cambria Math"/>
          <w:sz w:val="24"/>
          <w:szCs w:val="24"/>
        </w:rPr>
        <w:t xml:space="preserve"> that ◊</w:t>
      </w:r>
      <w:r w:rsidRPr="00435204">
        <w:rPr>
          <w:rFonts w:ascii="Cambria Math" w:hAnsi="Cambria Math"/>
          <w:i/>
          <w:iCs/>
          <w:sz w:val="24"/>
          <w:szCs w:val="24"/>
        </w:rPr>
        <w:t>φ</w:t>
      </w:r>
      <w:r w:rsidRPr="00052494">
        <w:rPr>
          <w:rFonts w:ascii="Cambria Math" w:hAnsi="Cambria Math"/>
          <w:sz w:val="24"/>
          <w:szCs w:val="24"/>
        </w:rPr>
        <w:t xml:space="preserve"> just in case it is true at </w:t>
      </w:r>
      <w:r w:rsidRPr="00435204">
        <w:rPr>
          <w:rFonts w:ascii="Cambria Math" w:hAnsi="Cambria Math"/>
          <w:i/>
          <w:iCs/>
          <w:sz w:val="24"/>
          <w:szCs w:val="24"/>
        </w:rPr>
        <w:t>w</w:t>
      </w:r>
      <w:r w:rsidRPr="00052494">
        <w:rPr>
          <w:rFonts w:ascii="Cambria Math" w:hAnsi="Cambria Math"/>
          <w:sz w:val="24"/>
          <w:szCs w:val="24"/>
        </w:rPr>
        <w:t xml:space="preserve"> that there is a possible world </w:t>
      </w:r>
      <w:r w:rsidRPr="00435204">
        <w:rPr>
          <w:rFonts w:ascii="Cambria Math" w:hAnsi="Cambria Math"/>
          <w:i/>
          <w:iCs/>
          <w:sz w:val="24"/>
          <w:szCs w:val="24"/>
        </w:rPr>
        <w:t>v</w:t>
      </w:r>
      <w:r w:rsidRPr="00052494">
        <w:rPr>
          <w:rFonts w:ascii="Cambria Math" w:hAnsi="Cambria Math"/>
          <w:sz w:val="24"/>
          <w:szCs w:val="24"/>
        </w:rPr>
        <w:t xml:space="preserve"> such that </w:t>
      </w:r>
      <w:r w:rsidRPr="00435204">
        <w:rPr>
          <w:rFonts w:ascii="Cambria Math" w:hAnsi="Cambria Math"/>
          <w:i/>
          <w:iCs/>
          <w:sz w:val="24"/>
          <w:szCs w:val="24"/>
        </w:rPr>
        <w:t>φ</w:t>
      </w:r>
      <w:r w:rsidRPr="00052494">
        <w:rPr>
          <w:rFonts w:ascii="Cambria Math" w:hAnsi="Cambria Math"/>
          <w:sz w:val="24"/>
          <w:szCs w:val="24"/>
        </w:rPr>
        <w:t xml:space="preserve"> is true at </w:t>
      </w:r>
      <w:r w:rsidRPr="00435204">
        <w:rPr>
          <w:rFonts w:ascii="Cambria Math" w:hAnsi="Cambria Math"/>
          <w:i/>
          <w:iCs/>
          <w:sz w:val="24"/>
          <w:szCs w:val="24"/>
        </w:rPr>
        <w:t>v</w:t>
      </w:r>
      <w:r w:rsidR="00052494">
        <w:rPr>
          <w:rFonts w:ascii="Cambria Math" w:hAnsi="Cambria Math"/>
          <w:sz w:val="24"/>
          <w:szCs w:val="24"/>
        </w:rPr>
        <w:t>”</w:t>
      </w:r>
      <w:r w:rsidRPr="00052494">
        <w:rPr>
          <w:rFonts w:ascii="Cambria Math" w:hAnsi="Cambria Math"/>
          <w:sz w:val="24"/>
          <w:szCs w:val="24"/>
        </w:rPr>
        <w:t xml:space="preserve"> (Brauer, </w:t>
      </w:r>
      <w:r w:rsidR="000F18D4">
        <w:rPr>
          <w:rFonts w:ascii="Cambria Math" w:hAnsi="Cambria Math"/>
          <w:sz w:val="24"/>
          <w:szCs w:val="24"/>
        </w:rPr>
        <w:t>2022</w:t>
      </w:r>
      <w:r w:rsidRPr="00052494">
        <w:rPr>
          <w:rFonts w:ascii="Cambria Math" w:hAnsi="Cambria Math"/>
          <w:sz w:val="24"/>
          <w:szCs w:val="24"/>
        </w:rPr>
        <w:t xml:space="preserve">, </w:t>
      </w:r>
      <w:r w:rsidR="000F18D4">
        <w:rPr>
          <w:rFonts w:ascii="Cambria Math" w:hAnsi="Cambria Math"/>
          <w:sz w:val="24"/>
          <w:szCs w:val="24"/>
        </w:rPr>
        <w:t>275</w:t>
      </w:r>
      <w:r w:rsidRPr="00052494">
        <w:rPr>
          <w:rFonts w:ascii="Cambria Math" w:hAnsi="Cambria Math"/>
          <w:sz w:val="24"/>
          <w:szCs w:val="24"/>
        </w:rPr>
        <w:t>4).</w:t>
      </w:r>
    </w:p>
  </w:endnote>
  <w:endnote w:id="5">
    <w:p w14:paraId="636DDAD7" w14:textId="1CAE9340" w:rsidR="00262216" w:rsidRPr="006D4951" w:rsidRDefault="00262216">
      <w:pPr>
        <w:pStyle w:val="EndnoteText"/>
        <w:rPr>
          <w:rFonts w:ascii="Cambria Math" w:hAnsi="Cambria Math"/>
          <w:sz w:val="24"/>
          <w:szCs w:val="24"/>
        </w:rPr>
      </w:pPr>
      <w:r w:rsidRPr="006D4951">
        <w:rPr>
          <w:rStyle w:val="EndnoteReference"/>
          <w:rFonts w:ascii="Cambria Math" w:hAnsi="Cambria Math"/>
          <w:sz w:val="24"/>
          <w:szCs w:val="24"/>
        </w:rPr>
        <w:endnoteRef/>
      </w:r>
      <w:r w:rsidRPr="006D4951">
        <w:rPr>
          <w:rFonts w:ascii="Cambria Math" w:hAnsi="Cambria Math"/>
          <w:sz w:val="24"/>
          <w:szCs w:val="24"/>
        </w:rPr>
        <w:t xml:space="preserve"> </w:t>
      </w:r>
      <w:r w:rsidRPr="0049659F">
        <w:rPr>
          <w:rFonts w:ascii="Cambria Math" w:hAnsi="Cambria Math"/>
          <w:sz w:val="24"/>
          <w:szCs w:val="24"/>
        </w:rPr>
        <w:t xml:space="preserve">Again, this is an issue on which Armstrong </w:t>
      </w:r>
      <w:r w:rsidR="005F271E" w:rsidRPr="0049659F">
        <w:rPr>
          <w:rFonts w:ascii="Cambria Math" w:hAnsi="Cambria Math"/>
          <w:sz w:val="24"/>
          <w:szCs w:val="24"/>
        </w:rPr>
        <w:t xml:space="preserve">has </w:t>
      </w:r>
      <w:r w:rsidRPr="0049659F">
        <w:rPr>
          <w:rFonts w:ascii="Cambria Math" w:hAnsi="Cambria Math"/>
          <w:sz w:val="24"/>
          <w:szCs w:val="24"/>
        </w:rPr>
        <w:t>changed his mind</w:t>
      </w:r>
      <w:r w:rsidR="00D655EA" w:rsidRPr="0049659F">
        <w:rPr>
          <w:rFonts w:ascii="Cambria Math" w:hAnsi="Cambria Math"/>
          <w:sz w:val="24"/>
          <w:szCs w:val="24"/>
        </w:rPr>
        <w:t>. S</w:t>
      </w:r>
      <w:r w:rsidR="00DB7C20" w:rsidRPr="0049659F">
        <w:rPr>
          <w:rFonts w:ascii="Cambria Math" w:hAnsi="Cambria Math"/>
          <w:sz w:val="24"/>
          <w:szCs w:val="24"/>
        </w:rPr>
        <w:t xml:space="preserve">ee </w:t>
      </w:r>
      <w:r w:rsidR="00B8380F" w:rsidRPr="0049659F">
        <w:rPr>
          <w:rFonts w:ascii="Cambria Math" w:hAnsi="Cambria Math"/>
          <w:sz w:val="24"/>
          <w:szCs w:val="24"/>
        </w:rPr>
        <w:t>Armstrong 2004, 91</w:t>
      </w:r>
      <w:r w:rsidR="00D655EA" w:rsidRPr="0049659F">
        <w:rPr>
          <w:rFonts w:ascii="Cambria Math" w:hAnsi="Cambria Math"/>
          <w:sz w:val="24"/>
          <w:szCs w:val="24"/>
        </w:rPr>
        <w:t xml:space="preserve">, </w:t>
      </w:r>
      <w:r w:rsidR="00637974" w:rsidRPr="0049659F">
        <w:rPr>
          <w:rFonts w:ascii="Cambria Math" w:hAnsi="Cambria Math"/>
          <w:sz w:val="24"/>
          <w:szCs w:val="24"/>
        </w:rPr>
        <w:t xml:space="preserve">where Armstrong </w:t>
      </w:r>
      <w:r w:rsidR="00D655EA" w:rsidRPr="0049659F">
        <w:rPr>
          <w:rFonts w:ascii="Cambria Math" w:hAnsi="Cambria Math"/>
          <w:sz w:val="24"/>
          <w:szCs w:val="24"/>
        </w:rPr>
        <w:t>refers sympathetically to</w:t>
      </w:r>
      <w:r w:rsidR="00637974" w:rsidRPr="0049659F">
        <w:rPr>
          <w:rFonts w:ascii="Cambria Math" w:hAnsi="Cambria Math"/>
          <w:sz w:val="24"/>
          <w:szCs w:val="24"/>
        </w:rPr>
        <w:t xml:space="preserve"> </w:t>
      </w:r>
      <w:r w:rsidR="00D655EA" w:rsidRPr="0049659F">
        <w:rPr>
          <w:rFonts w:ascii="Cambria Math" w:hAnsi="Cambria Math"/>
          <w:sz w:val="24"/>
          <w:szCs w:val="24"/>
        </w:rPr>
        <w:t xml:space="preserve">the version of ‘the subtraction argument’ developed by </w:t>
      </w:r>
      <w:r w:rsidR="00637974" w:rsidRPr="0049659F">
        <w:rPr>
          <w:rFonts w:ascii="Cambria Math" w:hAnsi="Cambria Math"/>
          <w:sz w:val="24"/>
          <w:szCs w:val="24"/>
        </w:rPr>
        <w:t xml:space="preserve">Rodriguez-Pereyra </w:t>
      </w:r>
      <w:r w:rsidR="00D655EA" w:rsidRPr="0049659F">
        <w:rPr>
          <w:rFonts w:ascii="Cambria Math" w:hAnsi="Cambria Math"/>
          <w:sz w:val="24"/>
          <w:szCs w:val="24"/>
        </w:rPr>
        <w:t>1997, and the</w:t>
      </w:r>
      <w:r w:rsidR="00B8380F" w:rsidRPr="0049659F">
        <w:rPr>
          <w:rFonts w:ascii="Cambria Math" w:hAnsi="Cambria Math"/>
          <w:sz w:val="24"/>
          <w:szCs w:val="24"/>
        </w:rPr>
        <w:t xml:space="preserve"> quotation in th</w:t>
      </w:r>
      <w:r w:rsidR="00637974" w:rsidRPr="0049659F">
        <w:rPr>
          <w:rFonts w:ascii="Cambria Math" w:hAnsi="Cambria Math"/>
          <w:sz w:val="24"/>
          <w:szCs w:val="24"/>
        </w:rPr>
        <w:t>e</w:t>
      </w:r>
      <w:r w:rsidR="00D655EA" w:rsidRPr="0049659F">
        <w:rPr>
          <w:rFonts w:ascii="Cambria Math" w:hAnsi="Cambria Math"/>
          <w:sz w:val="24"/>
          <w:szCs w:val="24"/>
        </w:rPr>
        <w:t xml:space="preserve"> main text from Armstrong 2006</w:t>
      </w:r>
      <w:r w:rsidR="00637974" w:rsidRPr="0049659F">
        <w:rPr>
          <w:rFonts w:ascii="Cambria Math" w:hAnsi="Cambria Math"/>
          <w:sz w:val="24"/>
          <w:szCs w:val="24"/>
        </w:rPr>
        <w:t>.</w:t>
      </w:r>
    </w:p>
  </w:endnote>
  <w:endnote w:id="6">
    <w:p w14:paraId="06753FAB" w14:textId="716B3EC8" w:rsidR="0049659F" w:rsidRPr="006D4951" w:rsidRDefault="0049659F">
      <w:pPr>
        <w:pStyle w:val="EndnoteText"/>
        <w:rPr>
          <w:rFonts w:ascii="Cambria Math" w:hAnsi="Cambria Math"/>
          <w:sz w:val="24"/>
          <w:szCs w:val="24"/>
        </w:rPr>
      </w:pPr>
      <w:r w:rsidRPr="006D4951">
        <w:rPr>
          <w:rStyle w:val="EndnoteReference"/>
          <w:rFonts w:ascii="Cambria Math" w:hAnsi="Cambria Math"/>
          <w:sz w:val="24"/>
          <w:szCs w:val="24"/>
        </w:rPr>
        <w:endnoteRef/>
      </w:r>
      <w:r w:rsidRPr="006D4951">
        <w:rPr>
          <w:rFonts w:ascii="Cambria Math" w:hAnsi="Cambria Math"/>
          <w:sz w:val="24"/>
          <w:szCs w:val="24"/>
        </w:rPr>
        <w:t xml:space="preserve"> In an analogous way, one can explain why </w:t>
      </w:r>
      <w:r>
        <w:rPr>
          <w:rFonts w:ascii="Cambria Math" w:hAnsi="Cambria Math"/>
          <w:sz w:val="24"/>
          <w:szCs w:val="24"/>
        </w:rPr>
        <w:t xml:space="preserve">the null </w:t>
      </w:r>
      <w:r w:rsidRPr="006D4951">
        <w:rPr>
          <w:rFonts w:ascii="Cambria Math" w:hAnsi="Cambria Math"/>
          <w:i/>
          <w:iCs/>
          <w:sz w:val="24"/>
          <w:szCs w:val="24"/>
        </w:rPr>
        <w:t>dis</w:t>
      </w:r>
      <w:r>
        <w:rPr>
          <w:rFonts w:ascii="Cambria Math" w:hAnsi="Cambria Math"/>
          <w:sz w:val="24"/>
          <w:szCs w:val="24"/>
        </w:rPr>
        <w:t>junction is identified with the False.</w:t>
      </w:r>
    </w:p>
  </w:endnote>
  <w:endnote w:id="7">
    <w:p w14:paraId="37223CE5" w14:textId="070F376B" w:rsidR="000F6A6B" w:rsidRPr="00CF1EE2" w:rsidRDefault="000F6A6B" w:rsidP="000F6A6B">
      <w:pPr>
        <w:pStyle w:val="EndnoteText"/>
        <w:rPr>
          <w:rFonts w:ascii="Cambria Math" w:hAnsi="Cambria Math"/>
          <w:sz w:val="24"/>
          <w:szCs w:val="24"/>
        </w:rPr>
      </w:pPr>
      <w:r w:rsidRPr="006D4951">
        <w:rPr>
          <w:rStyle w:val="EndnoteReference"/>
          <w:rFonts w:ascii="Cambria Math" w:hAnsi="Cambria Math"/>
          <w:sz w:val="24"/>
          <w:szCs w:val="24"/>
        </w:rPr>
        <w:endnoteRef/>
      </w:r>
      <w:r w:rsidRPr="006D4951">
        <w:rPr>
          <w:rFonts w:ascii="Cambria Math" w:hAnsi="Cambria Math"/>
          <w:sz w:val="24"/>
          <w:szCs w:val="24"/>
        </w:rPr>
        <w:t xml:space="preserve"> </w:t>
      </w:r>
      <w:r w:rsidR="009E59E9">
        <w:rPr>
          <w:rFonts w:ascii="Cambria Math" w:hAnsi="Cambria Math"/>
          <w:sz w:val="24"/>
          <w:szCs w:val="24"/>
        </w:rPr>
        <w:t>Tom Stoneham</w:t>
      </w:r>
      <w:r w:rsidRPr="0049659F">
        <w:rPr>
          <w:rFonts w:ascii="Cambria Math" w:hAnsi="Cambria Math"/>
          <w:sz w:val="24"/>
          <w:szCs w:val="24"/>
        </w:rPr>
        <w:t xml:space="preserve"> (personal conversation) suggested that the null conjunction can be understood on this model. The suggestion is plausible, as</w:t>
      </w:r>
      <w:r w:rsidR="001C3458" w:rsidRPr="0049659F">
        <w:rPr>
          <w:rFonts w:ascii="Cambria Math" w:hAnsi="Cambria Math"/>
          <w:sz w:val="24"/>
          <w:szCs w:val="24"/>
        </w:rPr>
        <w:t xml:space="preserve"> some</w:t>
      </w:r>
      <w:r w:rsidRPr="0049659F">
        <w:rPr>
          <w:rFonts w:ascii="Cambria Math" w:hAnsi="Cambria Math"/>
          <w:sz w:val="24"/>
          <w:szCs w:val="24"/>
        </w:rPr>
        <w:t xml:space="preserve"> philosophers </w:t>
      </w:r>
      <w:r w:rsidR="00BE6BD9" w:rsidRPr="0049659F">
        <w:rPr>
          <w:rFonts w:ascii="Cambria Math" w:hAnsi="Cambria Math"/>
          <w:sz w:val="24"/>
          <w:szCs w:val="24"/>
        </w:rPr>
        <w:t xml:space="preserve">(e.g., </w:t>
      </w:r>
      <w:r w:rsidRPr="0049659F">
        <w:rPr>
          <w:rFonts w:ascii="Cambria Math" w:hAnsi="Cambria Math"/>
          <w:sz w:val="24"/>
          <w:szCs w:val="24"/>
        </w:rPr>
        <w:t xml:space="preserve">Lewis 1989) have identified propositions with sets of possible worlds. However, since we are </w:t>
      </w:r>
      <w:r w:rsidRPr="0049659F">
        <w:rPr>
          <w:rFonts w:ascii="Cambria Math" w:hAnsi="Cambria Math"/>
          <w:i/>
          <w:sz w:val="24"/>
          <w:szCs w:val="24"/>
        </w:rPr>
        <w:t>modelling</w:t>
      </w:r>
      <w:r w:rsidRPr="0049659F">
        <w:rPr>
          <w:rFonts w:ascii="Cambria Math" w:hAnsi="Cambria Math"/>
          <w:sz w:val="24"/>
          <w:szCs w:val="24"/>
        </w:rPr>
        <w:t xml:space="preserve"> propositions here we can regard the</w:t>
      </w:r>
      <w:r>
        <w:rPr>
          <w:rFonts w:ascii="Cambria Math" w:hAnsi="Cambria Math"/>
          <w:sz w:val="24"/>
          <w:szCs w:val="24"/>
        </w:rPr>
        <w:t xml:space="preserve"> identification </w:t>
      </w:r>
      <w:r w:rsidRPr="00943C47">
        <w:rPr>
          <w:rFonts w:ascii="Cambria Math" w:hAnsi="Cambria Math"/>
          <w:sz w:val="24"/>
          <w:szCs w:val="24"/>
        </w:rPr>
        <w:t>as an idealization</w:t>
      </w:r>
      <w:r>
        <w:rPr>
          <w:rFonts w:ascii="Cambria Math" w:hAnsi="Cambria Math"/>
          <w:sz w:val="24"/>
          <w:szCs w:val="24"/>
        </w:rPr>
        <w:t>.</w:t>
      </w:r>
    </w:p>
  </w:endnote>
  <w:endnote w:id="8">
    <w:p w14:paraId="0D28AE22" w14:textId="17080C78" w:rsidR="00CF7BF7" w:rsidRPr="00CF7BF7" w:rsidRDefault="00CF7BF7">
      <w:pPr>
        <w:pStyle w:val="EndnoteText"/>
        <w:rPr>
          <w:rFonts w:ascii="Cambria Math" w:hAnsi="Cambria Math"/>
          <w:sz w:val="24"/>
          <w:szCs w:val="24"/>
        </w:rPr>
      </w:pPr>
      <w:r w:rsidRPr="00CF7BF7">
        <w:rPr>
          <w:rStyle w:val="EndnoteReference"/>
          <w:sz w:val="24"/>
          <w:szCs w:val="24"/>
        </w:rPr>
        <w:endnoteRef/>
      </w:r>
      <w:r w:rsidRPr="00CF7BF7">
        <w:rPr>
          <w:sz w:val="24"/>
          <w:szCs w:val="24"/>
        </w:rPr>
        <w:t xml:space="preserve"> </w:t>
      </w:r>
      <w:r w:rsidRPr="00CF7BF7">
        <w:rPr>
          <w:rFonts w:ascii="Cambria Math" w:hAnsi="Cambria Math"/>
          <w:sz w:val="24"/>
          <w:szCs w:val="24"/>
        </w:rPr>
        <w:t xml:space="preserve">This is just an instance of a more general principle, namely, that the intersection of an empty set of subsets of </w:t>
      </w:r>
      <w:r w:rsidR="00386706">
        <w:rPr>
          <w:rFonts w:ascii="Cambria Math" w:hAnsi="Cambria Math"/>
          <w:sz w:val="24"/>
          <w:szCs w:val="24"/>
        </w:rPr>
        <w:t xml:space="preserve">a set </w:t>
      </w:r>
      <w:r w:rsidRPr="00CF7BF7">
        <w:rPr>
          <w:rFonts w:ascii="Cambria Math" w:hAnsi="Cambria Math"/>
          <w:sz w:val="24"/>
          <w:szCs w:val="24"/>
        </w:rPr>
        <w:t>N is N itself.</w:t>
      </w:r>
      <w:r w:rsidRPr="00CF7BF7">
        <w:rPr>
          <w:rFonts w:ascii="Cambria Math" w:eastAsia="MS Gothic" w:hAnsi="Cambria Math" w:cs="Times New Roman"/>
          <w:sz w:val="24"/>
          <w:szCs w:val="24"/>
          <w:lang w:eastAsia="ja-JP"/>
        </w:rPr>
        <w:t xml:space="preserve"> </w:t>
      </w:r>
      <w:r>
        <w:rPr>
          <w:rFonts w:ascii="Cambria Math" w:hAnsi="Cambria Math"/>
          <w:sz w:val="24"/>
          <w:szCs w:val="24"/>
        </w:rPr>
        <w:t>See, for example, Comtet 1974, 186</w:t>
      </w:r>
      <w:r w:rsidR="00274408">
        <w:rPr>
          <w:rFonts w:ascii="Cambria Math" w:hAnsi="Cambria Math"/>
          <w:sz w:val="24"/>
          <w:szCs w:val="24"/>
        </w:rPr>
        <w:t>, and Dugundji 1978[1966]</w:t>
      </w:r>
      <w:r w:rsidR="00DF0739">
        <w:rPr>
          <w:rFonts w:ascii="Cambria Math" w:hAnsi="Cambria Math"/>
          <w:sz w:val="24"/>
          <w:szCs w:val="24"/>
        </w:rPr>
        <w:t>, 63.</w:t>
      </w:r>
      <w:r w:rsidR="003B5D02">
        <w:rPr>
          <w:rFonts w:ascii="Cambria Math" w:hAnsi="Cambria Math"/>
          <w:sz w:val="24"/>
          <w:szCs w:val="24"/>
        </w:rPr>
        <w:t xml:space="preserve">  </w:t>
      </w:r>
    </w:p>
  </w:endnote>
  <w:endnote w:id="9">
    <w:p w14:paraId="05088233" w14:textId="4582A2BC" w:rsidR="00DF309C" w:rsidRPr="006D4951" w:rsidRDefault="00DF309C">
      <w:pPr>
        <w:pStyle w:val="EndnoteText"/>
        <w:rPr>
          <w:rFonts w:ascii="Cambria Math" w:hAnsi="Cambria Math"/>
          <w:sz w:val="24"/>
          <w:szCs w:val="24"/>
        </w:rPr>
      </w:pPr>
      <w:r w:rsidRPr="006D4951">
        <w:rPr>
          <w:rStyle w:val="EndnoteReference"/>
          <w:rFonts w:ascii="Cambria Math" w:hAnsi="Cambria Math"/>
          <w:sz w:val="24"/>
          <w:szCs w:val="24"/>
        </w:rPr>
        <w:endnoteRef/>
      </w:r>
      <w:r w:rsidRPr="006D4951">
        <w:rPr>
          <w:rFonts w:ascii="Cambria Math" w:hAnsi="Cambria Math"/>
          <w:sz w:val="24"/>
          <w:szCs w:val="24"/>
        </w:rPr>
        <w:t xml:space="preserve"> </w:t>
      </w:r>
      <w:r w:rsidR="000C3283" w:rsidRPr="006D4951">
        <w:rPr>
          <w:rFonts w:ascii="Cambria Math" w:hAnsi="Cambria Math"/>
          <w:sz w:val="24"/>
          <w:szCs w:val="24"/>
        </w:rPr>
        <w:t xml:space="preserve">If necessary truths are to be modelled as sets of possible worlds, then it is hard to avoid the assumption that there is a set of all possible worlds. We can </w:t>
      </w:r>
      <w:r w:rsidR="000C3283" w:rsidRPr="008B66A3">
        <w:rPr>
          <w:rFonts w:ascii="Cambria Math" w:hAnsi="Cambria Math"/>
          <w:sz w:val="24"/>
          <w:szCs w:val="24"/>
        </w:rPr>
        <w:t xml:space="preserve">sidestep the issue of whether this assumption is true. </w:t>
      </w:r>
      <w:r w:rsidR="008B66A3" w:rsidRPr="008B66A3">
        <w:rPr>
          <w:rFonts w:ascii="Cambria Math" w:hAnsi="Cambria Math"/>
          <w:sz w:val="24"/>
          <w:szCs w:val="24"/>
        </w:rPr>
        <w:t>Armstrong himself thought that it is incompatible with the principles of recombination accepted by</w:t>
      </w:r>
      <w:r w:rsidR="003113FC">
        <w:rPr>
          <w:rFonts w:ascii="Cambria Math" w:hAnsi="Cambria Math"/>
          <w:sz w:val="24"/>
          <w:szCs w:val="24"/>
        </w:rPr>
        <w:t xml:space="preserve"> Lewis 2001[1986]</w:t>
      </w:r>
      <w:r w:rsidR="008B66A3" w:rsidRPr="008B66A3">
        <w:rPr>
          <w:rFonts w:ascii="Cambria Math" w:hAnsi="Cambria Math"/>
          <w:sz w:val="24"/>
          <w:szCs w:val="24"/>
        </w:rPr>
        <w:t xml:space="preserve"> and himself</w:t>
      </w:r>
      <w:r w:rsidR="008B66A3">
        <w:rPr>
          <w:rFonts w:ascii="Cambria Math" w:hAnsi="Cambria Math"/>
          <w:sz w:val="24"/>
          <w:szCs w:val="24"/>
        </w:rPr>
        <w:t xml:space="preserve"> </w:t>
      </w:r>
      <w:r w:rsidR="008B66A3" w:rsidRPr="008B66A3">
        <w:rPr>
          <w:rFonts w:ascii="Cambria Math" w:hAnsi="Cambria Math"/>
          <w:sz w:val="24"/>
          <w:szCs w:val="24"/>
        </w:rPr>
        <w:t>(</w:t>
      </w:r>
      <w:r w:rsidR="00A94182">
        <w:rPr>
          <w:rFonts w:ascii="Cambria Math" w:hAnsi="Cambria Math"/>
          <w:sz w:val="24"/>
          <w:szCs w:val="24"/>
        </w:rPr>
        <w:t xml:space="preserve">Armstrong </w:t>
      </w:r>
      <w:r w:rsidR="008B66A3" w:rsidRPr="008B66A3">
        <w:rPr>
          <w:rFonts w:ascii="Cambria Math" w:hAnsi="Cambria Math"/>
          <w:sz w:val="24"/>
          <w:szCs w:val="24"/>
        </w:rPr>
        <w:t xml:space="preserve">1989, 25-30). </w:t>
      </w:r>
      <w:r w:rsidR="008B66A3">
        <w:rPr>
          <w:rFonts w:ascii="Cambria Math" w:hAnsi="Cambria Math"/>
          <w:sz w:val="24"/>
          <w:szCs w:val="24"/>
        </w:rPr>
        <w:t xml:space="preserve">However, the point of modelling propositions as sets of </w:t>
      </w:r>
      <w:r w:rsidR="009C4156">
        <w:rPr>
          <w:rFonts w:ascii="Cambria Math" w:hAnsi="Cambria Math"/>
          <w:sz w:val="24"/>
          <w:szCs w:val="24"/>
        </w:rPr>
        <w:t>possible worlds</w:t>
      </w:r>
      <w:r w:rsidR="008B66A3">
        <w:rPr>
          <w:rFonts w:ascii="Cambria Math" w:hAnsi="Cambria Math"/>
          <w:sz w:val="24"/>
          <w:szCs w:val="24"/>
        </w:rPr>
        <w:t xml:space="preserve"> </w:t>
      </w:r>
      <w:r w:rsidR="009C4156">
        <w:rPr>
          <w:rFonts w:ascii="Cambria Math" w:hAnsi="Cambria Math"/>
          <w:sz w:val="24"/>
          <w:szCs w:val="24"/>
        </w:rPr>
        <w:t>in the main text</w:t>
      </w:r>
      <w:r w:rsidR="00F871DC">
        <w:rPr>
          <w:rFonts w:ascii="Cambria Math" w:hAnsi="Cambria Math"/>
          <w:sz w:val="24"/>
          <w:szCs w:val="24"/>
        </w:rPr>
        <w:t xml:space="preserve"> is not to provide a picture of propositions that is accurate by Armstrong</w:t>
      </w:r>
      <w:r w:rsidR="009C4156">
        <w:rPr>
          <w:rFonts w:ascii="Cambria Math" w:hAnsi="Cambria Math"/>
          <w:sz w:val="24"/>
          <w:szCs w:val="24"/>
        </w:rPr>
        <w:t>’s</w:t>
      </w:r>
      <w:r w:rsidR="00F871DC">
        <w:rPr>
          <w:rFonts w:ascii="Cambria Math" w:hAnsi="Cambria Math"/>
          <w:sz w:val="24"/>
          <w:szCs w:val="24"/>
        </w:rPr>
        <w:t xml:space="preserve"> standards, but to provide an alternative way of understanding the identification of</w:t>
      </w:r>
      <w:r w:rsidR="00A94182">
        <w:rPr>
          <w:rFonts w:ascii="Cambria Math" w:hAnsi="Cambria Math"/>
          <w:sz w:val="24"/>
          <w:szCs w:val="24"/>
        </w:rPr>
        <w:t xml:space="preserve"> the null conjunction with the T</w:t>
      </w:r>
      <w:r w:rsidR="00F871DC">
        <w:rPr>
          <w:rFonts w:ascii="Cambria Math" w:hAnsi="Cambria Math"/>
          <w:sz w:val="24"/>
          <w:szCs w:val="24"/>
        </w:rPr>
        <w:t xml:space="preserve">rue. To the extent that the identification holds up under different assumptions, it can be regarded as robust.  </w:t>
      </w:r>
      <w:r w:rsidR="008B66A3">
        <w:rPr>
          <w:rFonts w:ascii="Cambria Math" w:hAnsi="Cambria Math"/>
          <w:sz w:val="24"/>
          <w:szCs w:val="24"/>
        </w:rPr>
        <w:t xml:space="preserve">  </w:t>
      </w:r>
      <w:r w:rsidR="000C3283" w:rsidRPr="008B66A3">
        <w:rPr>
          <w:rFonts w:ascii="Cambria Math" w:hAnsi="Cambria Math"/>
          <w:sz w:val="24"/>
          <w:szCs w:val="24"/>
        </w:rPr>
        <w:t xml:space="preserve">   </w:t>
      </w:r>
    </w:p>
  </w:endnote>
  <w:endnote w:id="10">
    <w:p w14:paraId="40EF7D5E" w14:textId="61795EB8" w:rsidR="00437603" w:rsidRPr="00437603" w:rsidRDefault="00437603">
      <w:pPr>
        <w:pStyle w:val="EndnoteText"/>
        <w:rPr>
          <w:rFonts w:ascii="Cambria Math" w:hAnsi="Cambria Math"/>
          <w:sz w:val="24"/>
          <w:szCs w:val="24"/>
        </w:rPr>
      </w:pPr>
      <w:r>
        <w:rPr>
          <w:rStyle w:val="EndnoteReference"/>
        </w:rPr>
        <w:endnoteRef/>
      </w:r>
      <w:r>
        <w:t xml:space="preserve"> </w:t>
      </w:r>
      <w:r w:rsidRPr="00437603">
        <w:rPr>
          <w:rFonts w:ascii="Cambria Math" w:hAnsi="Cambria Math"/>
          <w:sz w:val="24"/>
          <w:szCs w:val="24"/>
        </w:rPr>
        <w:t>The “side pockets”</w:t>
      </w:r>
      <w:r>
        <w:rPr>
          <w:rFonts w:ascii="Cambria Math" w:hAnsi="Cambria Math"/>
          <w:sz w:val="24"/>
          <w:szCs w:val="24"/>
        </w:rPr>
        <w:t xml:space="preserve"> mentioned here are somewhat akin to the “local absolute absences” discussed by Roy Sorensen in his history of nothingness (Sorensen 2022, </w:t>
      </w:r>
      <w:r w:rsidR="00416307">
        <w:rPr>
          <w:rFonts w:ascii="Cambria Math" w:hAnsi="Cambria Math"/>
          <w:sz w:val="24"/>
          <w:szCs w:val="24"/>
        </w:rPr>
        <w:t>102-115).</w:t>
      </w:r>
    </w:p>
  </w:endnote>
  <w:endnote w:id="11">
    <w:p w14:paraId="4A66A981" w14:textId="6DCDC26F" w:rsidR="005609DB" w:rsidRDefault="005609DB" w:rsidP="005609DB">
      <w:pPr>
        <w:pStyle w:val="EndnoteText"/>
      </w:pPr>
      <w:r>
        <w:rPr>
          <w:rStyle w:val="EndnoteReference"/>
        </w:rPr>
        <w:endnoteRef/>
      </w:r>
      <w:r>
        <w:t xml:space="preserve"> </w:t>
      </w:r>
      <w:r w:rsidR="00DD0219">
        <w:rPr>
          <w:rFonts w:ascii="Cambria Math" w:hAnsi="Cambria Math"/>
          <w:sz w:val="24"/>
          <w:szCs w:val="24"/>
        </w:rPr>
        <w:t>In this case, t</w:t>
      </w:r>
      <w:r w:rsidR="00D2574F" w:rsidRPr="0054090C">
        <w:rPr>
          <w:rFonts w:ascii="Cambria Math" w:hAnsi="Cambria Math" w:cstheme="majorHAnsi"/>
          <w:sz w:val="24"/>
          <w:szCs w:val="24"/>
        </w:rPr>
        <w:t xml:space="preserve">he quantifier </w:t>
      </w:r>
      <w:r w:rsidRPr="00D2574F">
        <w:rPr>
          <w:rFonts w:ascii="Cambria Math" w:eastAsia="MS Gothic" w:hAnsi="Cambria Math" w:cstheme="majorHAnsi"/>
          <w:sz w:val="24"/>
          <w:szCs w:val="24"/>
          <w:lang w:eastAsia="ja-JP"/>
        </w:rPr>
        <w:t xml:space="preserve">cannot range over </w:t>
      </w:r>
      <w:r w:rsidRPr="0054090C">
        <w:rPr>
          <w:rFonts w:ascii="Cambria Math" w:eastAsia="MS Gothic" w:hAnsi="Cambria Math" w:cstheme="majorHAnsi"/>
          <w:i/>
          <w:sz w:val="24"/>
          <w:szCs w:val="24"/>
          <w:lang w:eastAsia="ja-JP"/>
        </w:rPr>
        <w:t xml:space="preserve">all </w:t>
      </w:r>
      <w:r w:rsidRPr="00D2574F">
        <w:rPr>
          <w:rFonts w:ascii="Cambria Math" w:eastAsia="MS Gothic" w:hAnsi="Cambria Math" w:cstheme="majorHAnsi"/>
          <w:sz w:val="24"/>
          <w:szCs w:val="24"/>
          <w:lang w:eastAsia="ja-JP"/>
        </w:rPr>
        <w:t>states of affairs, since, if it did, then it would deny the existence of the state of affairs that it itself is supposed to represent</w:t>
      </w:r>
      <w:r w:rsidRPr="00591F23">
        <w:rPr>
          <w:rFonts w:ascii="Cambria Math" w:eastAsia="MS Gothic" w:hAnsi="Cambria Math" w:cs="Times New Roman"/>
          <w:sz w:val="24"/>
          <w:szCs w:val="24"/>
          <w:lang w:eastAsia="ja-JP"/>
        </w:rPr>
        <w:t>.</w:t>
      </w:r>
      <w:r w:rsidR="005F271E" w:rsidRPr="00591F23">
        <w:rPr>
          <w:rFonts w:ascii="Cambria Math" w:eastAsia="MS Gothic" w:hAnsi="Cambria Math" w:cs="Times New Roman"/>
          <w:sz w:val="24"/>
          <w:szCs w:val="24"/>
          <w:lang w:eastAsia="ja-JP"/>
        </w:rPr>
        <w:t xml:space="preserve"> </w:t>
      </w:r>
      <w:r w:rsidR="005F271E" w:rsidRPr="0054090C">
        <w:rPr>
          <w:rFonts w:ascii="Cambria Math" w:eastAsia="MS Gothic" w:hAnsi="Cambria Math" w:cs="Times New Roman"/>
          <w:sz w:val="24"/>
          <w:szCs w:val="24"/>
          <w:lang w:eastAsia="ja-JP"/>
        </w:rPr>
        <w:t xml:space="preserve">According to Efird and Stoneham, </w:t>
      </w:r>
      <w:r w:rsidR="00DB7C20" w:rsidRPr="0054090C">
        <w:rPr>
          <w:rFonts w:ascii="Cambria Math" w:eastAsia="MS Gothic" w:hAnsi="Cambria Math" w:cs="Times New Roman"/>
          <w:sz w:val="24"/>
          <w:szCs w:val="24"/>
          <w:lang w:eastAsia="ja-JP"/>
        </w:rPr>
        <w:t>quantifier restriction</w:t>
      </w:r>
      <w:r w:rsidR="00945FEA" w:rsidRPr="0054090C">
        <w:rPr>
          <w:rFonts w:ascii="Cambria Math" w:eastAsia="MS Gothic" w:hAnsi="Cambria Math" w:cs="Times New Roman"/>
          <w:sz w:val="24"/>
          <w:szCs w:val="24"/>
          <w:lang w:eastAsia="ja-JP"/>
        </w:rPr>
        <w:t>s</w:t>
      </w:r>
      <w:r w:rsidR="005F271E" w:rsidRPr="0054090C">
        <w:rPr>
          <w:rFonts w:ascii="Cambria Math" w:eastAsia="MS Gothic" w:hAnsi="Cambria Math" w:cs="Times New Roman"/>
          <w:sz w:val="24"/>
          <w:szCs w:val="24"/>
          <w:lang w:eastAsia="ja-JP"/>
        </w:rPr>
        <w:t xml:space="preserve"> do not </w:t>
      </w:r>
      <w:r w:rsidR="001C3458" w:rsidRPr="0054090C">
        <w:rPr>
          <w:rFonts w:ascii="Cambria Math" w:eastAsia="MS Gothic" w:hAnsi="Cambria Math" w:cs="Times New Roman"/>
          <w:sz w:val="24"/>
          <w:szCs w:val="24"/>
          <w:lang w:eastAsia="ja-JP"/>
        </w:rPr>
        <w:t xml:space="preserve">automatically </w:t>
      </w:r>
      <w:r w:rsidR="005F271E" w:rsidRPr="0054090C">
        <w:rPr>
          <w:rFonts w:ascii="Cambria Math" w:eastAsia="MS Gothic" w:hAnsi="Cambria Math" w:cs="Times New Roman"/>
          <w:sz w:val="24"/>
          <w:szCs w:val="24"/>
          <w:lang w:eastAsia="ja-JP"/>
        </w:rPr>
        <w:t>make the issue of whether an empty world is possible uninteresting (2009, 226).</w:t>
      </w:r>
    </w:p>
  </w:endnote>
  <w:endnote w:id="12">
    <w:p w14:paraId="376A6171" w14:textId="2D8FB95A" w:rsidR="004431F5" w:rsidRPr="004431F5" w:rsidRDefault="004431F5">
      <w:pPr>
        <w:pStyle w:val="EndnoteText"/>
        <w:rPr>
          <w:rFonts w:ascii="Cambria Math" w:hAnsi="Cambria Math"/>
          <w:sz w:val="24"/>
          <w:szCs w:val="24"/>
        </w:rPr>
      </w:pPr>
      <w:r>
        <w:rPr>
          <w:rStyle w:val="EndnoteReference"/>
        </w:rPr>
        <w:endnoteRef/>
      </w:r>
      <w:r>
        <w:t xml:space="preserve"> </w:t>
      </w:r>
      <w:r>
        <w:rPr>
          <w:rFonts w:ascii="Cambria Math" w:hAnsi="Cambria Math"/>
          <w:sz w:val="24"/>
          <w:szCs w:val="24"/>
        </w:rPr>
        <w:t>The null individual can be identified with the null fusion</w:t>
      </w:r>
      <w:r w:rsidR="00BE0DAB">
        <w:rPr>
          <w:rFonts w:ascii="Cambria Math" w:hAnsi="Cambria Math"/>
          <w:sz w:val="24"/>
          <w:szCs w:val="24"/>
        </w:rPr>
        <w:t>. See Cotnoir and Varzi 2021 (p. 141) for a proof.</w:t>
      </w:r>
      <w:r w:rsidR="00A90765">
        <w:rPr>
          <w:rFonts w:ascii="Cambria Math" w:hAnsi="Cambria Math"/>
          <w:sz w:val="24"/>
          <w:szCs w:val="24"/>
        </w:rPr>
        <w:t xml:space="preserve"> It is commonly thought that the null individual</w:t>
      </w:r>
      <w:r w:rsidR="00776D27">
        <w:rPr>
          <w:rFonts w:ascii="Cambria Math" w:hAnsi="Cambria Math"/>
          <w:sz w:val="24"/>
          <w:szCs w:val="24"/>
        </w:rPr>
        <w:t xml:space="preserve">, </w:t>
      </w:r>
      <w:r w:rsidR="00A90765">
        <w:rPr>
          <w:rFonts w:ascii="Cambria Math" w:hAnsi="Cambria Math"/>
          <w:sz w:val="24"/>
          <w:szCs w:val="24"/>
        </w:rPr>
        <w:t>if it exist</w:t>
      </w:r>
      <w:r w:rsidR="00776D27">
        <w:rPr>
          <w:rFonts w:ascii="Cambria Math" w:hAnsi="Cambria Math"/>
          <w:sz w:val="24"/>
          <w:szCs w:val="24"/>
        </w:rPr>
        <w:t xml:space="preserve">s, </w:t>
      </w:r>
      <w:r w:rsidR="00A90765">
        <w:rPr>
          <w:rFonts w:ascii="Cambria Math" w:hAnsi="Cambria Math"/>
          <w:sz w:val="24"/>
          <w:szCs w:val="24"/>
        </w:rPr>
        <w:t>is part of everything</w:t>
      </w:r>
      <w:r w:rsidR="009F753E">
        <w:rPr>
          <w:rFonts w:ascii="Cambria Math" w:hAnsi="Cambria Math"/>
          <w:sz w:val="24"/>
          <w:szCs w:val="24"/>
        </w:rPr>
        <w:t xml:space="preserve"> and, therefore </w:t>
      </w:r>
      <w:r w:rsidR="00A90765">
        <w:rPr>
          <w:rFonts w:ascii="Cambria Math" w:hAnsi="Cambria Math"/>
          <w:sz w:val="24"/>
          <w:szCs w:val="24"/>
        </w:rPr>
        <w:t>(</w:t>
      </w:r>
      <w:r w:rsidR="009F753E">
        <w:rPr>
          <w:rFonts w:ascii="Cambria Math" w:hAnsi="Cambria Math"/>
          <w:sz w:val="24"/>
          <w:szCs w:val="24"/>
        </w:rPr>
        <w:t>by</w:t>
      </w:r>
      <w:r w:rsidR="00A90765">
        <w:rPr>
          <w:rFonts w:ascii="Cambria Math" w:hAnsi="Cambria Math"/>
          <w:sz w:val="24"/>
          <w:szCs w:val="24"/>
        </w:rPr>
        <w:t xml:space="preserve"> the antisymmetry of parthood)</w:t>
      </w:r>
      <w:r w:rsidR="009F753E">
        <w:rPr>
          <w:rFonts w:ascii="Cambria Math" w:hAnsi="Cambria Math"/>
          <w:sz w:val="24"/>
          <w:szCs w:val="24"/>
        </w:rPr>
        <w:t>, unique</w:t>
      </w:r>
      <w:r w:rsidR="00A90765">
        <w:rPr>
          <w:rFonts w:ascii="Cambria Math" w:hAnsi="Cambria Math"/>
          <w:sz w:val="24"/>
          <w:szCs w:val="24"/>
        </w:rPr>
        <w:t xml:space="preserve">. </w:t>
      </w:r>
      <w:r w:rsidR="00776D27">
        <w:rPr>
          <w:rFonts w:ascii="Cambria Math" w:hAnsi="Cambria Math"/>
          <w:sz w:val="24"/>
          <w:szCs w:val="24"/>
        </w:rPr>
        <w:t xml:space="preserve">One referee for this journal </w:t>
      </w:r>
      <w:r w:rsidR="00D624F9">
        <w:rPr>
          <w:rFonts w:ascii="Cambria Math" w:hAnsi="Cambria Math"/>
          <w:sz w:val="24"/>
          <w:szCs w:val="24"/>
        </w:rPr>
        <w:t>asks if</w:t>
      </w:r>
      <w:r w:rsidR="009F753E">
        <w:rPr>
          <w:rFonts w:ascii="Cambria Math" w:hAnsi="Cambria Math"/>
          <w:sz w:val="24"/>
          <w:szCs w:val="24"/>
        </w:rPr>
        <w:t xml:space="preserve"> </w:t>
      </w:r>
      <w:r w:rsidR="00776D27">
        <w:rPr>
          <w:rFonts w:ascii="Cambria Math" w:hAnsi="Cambria Math"/>
          <w:sz w:val="24"/>
          <w:szCs w:val="24"/>
        </w:rPr>
        <w:t>the null individual in the empty world is</w:t>
      </w:r>
      <w:r w:rsidR="001D3D26">
        <w:rPr>
          <w:rFonts w:ascii="Cambria Math" w:hAnsi="Cambria Math"/>
          <w:sz w:val="24"/>
          <w:szCs w:val="24"/>
        </w:rPr>
        <w:t xml:space="preserve">, </w:t>
      </w:r>
      <w:r w:rsidR="009F753E">
        <w:rPr>
          <w:rFonts w:ascii="Cambria Math" w:hAnsi="Cambria Math"/>
          <w:sz w:val="24"/>
          <w:szCs w:val="24"/>
        </w:rPr>
        <w:t>then</w:t>
      </w:r>
      <w:r w:rsidR="001D3D26">
        <w:rPr>
          <w:rFonts w:ascii="Cambria Math" w:hAnsi="Cambria Math"/>
          <w:sz w:val="24"/>
          <w:szCs w:val="24"/>
        </w:rPr>
        <w:t>,</w:t>
      </w:r>
      <w:r w:rsidR="009F753E">
        <w:rPr>
          <w:rFonts w:ascii="Cambria Math" w:hAnsi="Cambria Math"/>
          <w:sz w:val="24"/>
          <w:szCs w:val="24"/>
        </w:rPr>
        <w:t xml:space="preserve"> </w:t>
      </w:r>
      <w:r w:rsidR="00776D27">
        <w:rPr>
          <w:rFonts w:ascii="Cambria Math" w:hAnsi="Cambria Math"/>
          <w:sz w:val="24"/>
          <w:szCs w:val="24"/>
        </w:rPr>
        <w:t>both the null fusion of first-order states of affairs and the null fusion of apples. This may seem strange</w:t>
      </w:r>
      <w:r w:rsidR="00272F3A">
        <w:rPr>
          <w:rFonts w:ascii="Cambria Math" w:hAnsi="Cambria Math"/>
          <w:sz w:val="24"/>
          <w:szCs w:val="24"/>
        </w:rPr>
        <w:t xml:space="preserve"> because the</w:t>
      </w:r>
      <w:r w:rsidR="00776D27">
        <w:rPr>
          <w:rFonts w:ascii="Cambria Math" w:hAnsi="Cambria Math"/>
          <w:sz w:val="24"/>
          <w:szCs w:val="24"/>
        </w:rPr>
        <w:t xml:space="preserve"> null individual </w:t>
      </w:r>
      <w:r w:rsidR="00272F3A">
        <w:rPr>
          <w:rFonts w:ascii="Cambria Math" w:hAnsi="Cambria Math"/>
          <w:sz w:val="24"/>
          <w:szCs w:val="24"/>
        </w:rPr>
        <w:t>seems to</w:t>
      </w:r>
      <w:r w:rsidR="00776D27">
        <w:rPr>
          <w:rFonts w:ascii="Cambria Math" w:hAnsi="Cambria Math"/>
          <w:sz w:val="24"/>
          <w:szCs w:val="24"/>
        </w:rPr>
        <w:t xml:space="preserve"> bear the totalling relation to the property of being a first-order state of affairs </w:t>
      </w:r>
      <w:r w:rsidR="00272F3A">
        <w:rPr>
          <w:rFonts w:ascii="Cambria Math" w:hAnsi="Cambria Math"/>
          <w:sz w:val="24"/>
          <w:szCs w:val="24"/>
        </w:rPr>
        <w:t xml:space="preserve">only </w:t>
      </w:r>
      <w:r w:rsidR="00776D27">
        <w:rPr>
          <w:rFonts w:ascii="Cambria Math" w:hAnsi="Cambria Math"/>
          <w:sz w:val="24"/>
          <w:szCs w:val="24"/>
        </w:rPr>
        <w:t xml:space="preserve">under the first description. </w:t>
      </w:r>
      <w:r w:rsidR="00272F3A">
        <w:rPr>
          <w:rFonts w:ascii="Cambria Math" w:hAnsi="Cambria Math"/>
          <w:sz w:val="24"/>
          <w:szCs w:val="24"/>
        </w:rPr>
        <w:t>Friends of the null individual who</w:t>
      </w:r>
      <w:r w:rsidR="00D624F9">
        <w:rPr>
          <w:rFonts w:ascii="Cambria Math" w:hAnsi="Cambria Math"/>
          <w:sz w:val="24"/>
          <w:szCs w:val="24"/>
        </w:rPr>
        <w:t xml:space="preserve"> find this </w:t>
      </w:r>
      <w:r w:rsidR="00756412">
        <w:rPr>
          <w:rFonts w:ascii="Cambria Math" w:hAnsi="Cambria Math"/>
          <w:sz w:val="24"/>
          <w:szCs w:val="24"/>
        </w:rPr>
        <w:t xml:space="preserve">an unwelcome </w:t>
      </w:r>
      <w:r w:rsidR="00D624F9">
        <w:rPr>
          <w:rFonts w:ascii="Cambria Math" w:hAnsi="Cambria Math"/>
          <w:sz w:val="24"/>
          <w:szCs w:val="24"/>
        </w:rPr>
        <w:t>consequence may consider giving up the assumption that the null individual is part of everything</w:t>
      </w:r>
      <w:r w:rsidR="00272F3A">
        <w:rPr>
          <w:rFonts w:ascii="Cambria Math" w:hAnsi="Cambria Math"/>
          <w:sz w:val="24"/>
          <w:szCs w:val="24"/>
        </w:rPr>
        <w:t xml:space="preserve"> and, therefore, unique</w:t>
      </w:r>
      <w:r w:rsidR="00D624F9">
        <w:rPr>
          <w:rFonts w:ascii="Cambria Math" w:hAnsi="Cambria Math"/>
          <w:sz w:val="24"/>
          <w:szCs w:val="24"/>
        </w:rPr>
        <w:t xml:space="preserve"> (as in Bunge 1966</w:t>
      </w:r>
      <w:r w:rsidR="009F753E">
        <w:rPr>
          <w:rFonts w:ascii="Cambria Math" w:hAnsi="Cambria Math"/>
          <w:sz w:val="24"/>
          <w:szCs w:val="24"/>
        </w:rPr>
        <w:t xml:space="preserve">, where a different null individual is proposed for each </w:t>
      </w:r>
      <w:r w:rsidR="009F753E" w:rsidRPr="006D4951">
        <w:rPr>
          <w:rFonts w:ascii="Cambria Math" w:hAnsi="Cambria Math"/>
          <w:i/>
          <w:iCs/>
          <w:sz w:val="24"/>
          <w:szCs w:val="24"/>
        </w:rPr>
        <w:t>kind</w:t>
      </w:r>
      <w:r w:rsidR="009F753E">
        <w:rPr>
          <w:rFonts w:ascii="Cambria Math" w:hAnsi="Cambria Math"/>
          <w:sz w:val="24"/>
          <w:szCs w:val="24"/>
        </w:rPr>
        <w:t xml:space="preserve"> of thing</w:t>
      </w:r>
      <w:r w:rsidR="00D624F9">
        <w:rPr>
          <w:rFonts w:ascii="Cambria Math" w:hAnsi="Cambria Math"/>
          <w:sz w:val="24"/>
          <w:szCs w:val="24"/>
        </w:rPr>
        <w:t>).</w:t>
      </w:r>
    </w:p>
  </w:endnote>
  <w:endnote w:id="13">
    <w:p w14:paraId="73C6418C" w14:textId="2B3523C1" w:rsidR="00A76BD9" w:rsidRPr="006D4951" w:rsidRDefault="00A76BD9">
      <w:pPr>
        <w:pStyle w:val="EndnoteText"/>
        <w:rPr>
          <w:rFonts w:ascii="Cambria Math" w:hAnsi="Cambria Math"/>
          <w:sz w:val="24"/>
          <w:szCs w:val="24"/>
        </w:rPr>
      </w:pPr>
      <w:r w:rsidRPr="006D4951">
        <w:rPr>
          <w:rStyle w:val="EndnoteReference"/>
          <w:rFonts w:ascii="Cambria Math" w:hAnsi="Cambria Math"/>
          <w:sz w:val="24"/>
          <w:szCs w:val="24"/>
        </w:rPr>
        <w:endnoteRef/>
      </w:r>
      <w:r w:rsidRPr="006D4951">
        <w:rPr>
          <w:rFonts w:ascii="Cambria Math" w:hAnsi="Cambria Math"/>
          <w:sz w:val="24"/>
          <w:szCs w:val="24"/>
        </w:rPr>
        <w:t xml:space="preserve"> </w:t>
      </w:r>
      <w:r w:rsidRPr="0006141A">
        <w:rPr>
          <w:rFonts w:ascii="Cambria Math" w:hAnsi="Cambria Math"/>
          <w:sz w:val="24"/>
          <w:szCs w:val="24"/>
        </w:rPr>
        <w:t xml:space="preserve">Filippo </w:t>
      </w:r>
      <w:r w:rsidRPr="00A76BD9">
        <w:rPr>
          <w:rFonts w:ascii="Cambria Math" w:hAnsi="Cambria Math"/>
          <w:sz w:val="24"/>
          <w:szCs w:val="24"/>
        </w:rPr>
        <w:t>Casati</w:t>
      </w:r>
      <w:r w:rsidRPr="006D4951">
        <w:rPr>
          <w:rFonts w:ascii="Cambria Math" w:hAnsi="Cambria Math"/>
          <w:sz w:val="24"/>
          <w:szCs w:val="24"/>
        </w:rPr>
        <w:t xml:space="preserve"> and Naoya Fujikawa</w:t>
      </w:r>
      <w:r>
        <w:rPr>
          <w:rFonts w:ascii="Cambria Math" w:hAnsi="Cambria Math"/>
          <w:sz w:val="24"/>
          <w:szCs w:val="24"/>
        </w:rPr>
        <w:t xml:space="preserve"> </w:t>
      </w:r>
      <w:r w:rsidR="00756DD6">
        <w:rPr>
          <w:rFonts w:ascii="Cambria Math" w:hAnsi="Cambria Math"/>
          <w:sz w:val="24"/>
          <w:szCs w:val="24"/>
        </w:rPr>
        <w:t xml:space="preserve">point out </w:t>
      </w:r>
      <w:r>
        <w:rPr>
          <w:rFonts w:ascii="Cambria Math" w:hAnsi="Cambria Math"/>
          <w:sz w:val="24"/>
          <w:szCs w:val="24"/>
        </w:rPr>
        <w:t xml:space="preserve">a problem for Priest’s </w:t>
      </w:r>
      <w:r w:rsidR="00651F6F">
        <w:rPr>
          <w:rFonts w:ascii="Cambria Math" w:hAnsi="Cambria Math"/>
          <w:sz w:val="24"/>
          <w:szCs w:val="24"/>
        </w:rPr>
        <w:t>identification of nothingness with the empty fusion</w:t>
      </w:r>
      <w:r>
        <w:rPr>
          <w:rFonts w:ascii="Cambria Math" w:hAnsi="Cambria Math"/>
          <w:sz w:val="24"/>
          <w:szCs w:val="24"/>
        </w:rPr>
        <w:t xml:space="preserve"> (Casati and Fujikawa 2019</w:t>
      </w:r>
      <w:r w:rsidR="00872C63">
        <w:rPr>
          <w:rFonts w:ascii="Cambria Math" w:hAnsi="Cambria Math"/>
          <w:sz w:val="24"/>
          <w:szCs w:val="24"/>
        </w:rPr>
        <w:t xml:space="preserve">, 3752). </w:t>
      </w:r>
      <w:r w:rsidR="0089518F">
        <w:rPr>
          <w:rFonts w:ascii="Cambria Math" w:hAnsi="Cambria Math"/>
          <w:sz w:val="24"/>
          <w:szCs w:val="24"/>
        </w:rPr>
        <w:t xml:space="preserve">However, the problem does not arise if one replaces </w:t>
      </w:r>
      <w:r w:rsidR="00872C63">
        <w:rPr>
          <w:rFonts w:ascii="Cambria Math" w:hAnsi="Cambria Math"/>
          <w:sz w:val="24"/>
          <w:szCs w:val="24"/>
        </w:rPr>
        <w:t>Priest’s definition of fusion with a different, “algebraic” one</w:t>
      </w:r>
      <w:r w:rsidR="00B54E56">
        <w:rPr>
          <w:rFonts w:ascii="Cambria Math" w:hAnsi="Cambria Math"/>
          <w:sz w:val="24"/>
          <w:szCs w:val="24"/>
        </w:rPr>
        <w:t xml:space="preserve"> (that is, if one defines fusions in terms of least upper bounds). Casati and Fujikawa</w:t>
      </w:r>
      <w:r w:rsidR="008A45BA">
        <w:rPr>
          <w:rFonts w:ascii="Cambria Math" w:hAnsi="Cambria Math"/>
          <w:sz w:val="24"/>
          <w:szCs w:val="24"/>
        </w:rPr>
        <w:t xml:space="preserve"> </w:t>
      </w:r>
      <w:r w:rsidR="00651F6F">
        <w:rPr>
          <w:rFonts w:ascii="Cambria Math" w:hAnsi="Cambria Math"/>
          <w:sz w:val="24"/>
          <w:szCs w:val="24"/>
        </w:rPr>
        <w:t xml:space="preserve">(following Weber and Cotnoir 2015) </w:t>
      </w:r>
      <w:r w:rsidR="008A45BA">
        <w:rPr>
          <w:rFonts w:ascii="Cambria Math" w:hAnsi="Cambria Math"/>
          <w:sz w:val="24"/>
          <w:szCs w:val="24"/>
        </w:rPr>
        <w:t>themselves prefer such a definition</w:t>
      </w:r>
      <w:r w:rsidR="00651F6F">
        <w:rPr>
          <w:rFonts w:ascii="Cambria Math" w:hAnsi="Cambria Math"/>
          <w:sz w:val="24"/>
          <w:szCs w:val="24"/>
        </w:rPr>
        <w:t>.</w:t>
      </w:r>
      <w:r w:rsidR="008A45BA">
        <w:rPr>
          <w:rFonts w:ascii="Cambria Math" w:hAnsi="Cambria Math"/>
          <w:sz w:val="24"/>
          <w:szCs w:val="24"/>
        </w:rPr>
        <w:t xml:space="preserve"> </w:t>
      </w:r>
      <w:r w:rsidR="00290F1F">
        <w:rPr>
          <w:rFonts w:ascii="Cambria Math" w:hAnsi="Cambria Math"/>
          <w:sz w:val="24"/>
          <w:szCs w:val="24"/>
        </w:rPr>
        <w:t>There may be other reasons for Priest to replace his definition</w:t>
      </w:r>
      <w:r w:rsidR="00E02318">
        <w:rPr>
          <w:rFonts w:ascii="Cambria Math" w:hAnsi="Cambria Math"/>
          <w:sz w:val="24"/>
          <w:szCs w:val="24"/>
        </w:rPr>
        <w:t xml:space="preserve"> of fusion</w:t>
      </w:r>
      <w:r w:rsidR="00290F1F">
        <w:rPr>
          <w:rFonts w:ascii="Cambria Math" w:hAnsi="Cambria Math"/>
          <w:sz w:val="24"/>
          <w:szCs w:val="24"/>
        </w:rPr>
        <w:t xml:space="preserve"> (Cotnoir 2018, 644). </w:t>
      </w:r>
      <w:r w:rsidR="008A45BA">
        <w:rPr>
          <w:rFonts w:ascii="Cambria Math" w:hAnsi="Cambria Math"/>
          <w:sz w:val="24"/>
          <w:szCs w:val="24"/>
        </w:rPr>
        <w:t xml:space="preserve">For a general discussion of definitions of fusion and their connection with the empty fusion, see </w:t>
      </w:r>
      <w:r w:rsidR="00AF4050">
        <w:rPr>
          <w:rFonts w:ascii="Cambria Math" w:hAnsi="Cambria Math"/>
          <w:sz w:val="24"/>
          <w:szCs w:val="24"/>
        </w:rPr>
        <w:t>Cotnoir and Varzi 2021</w:t>
      </w:r>
      <w:r w:rsidR="00872C63">
        <w:rPr>
          <w:rFonts w:ascii="Cambria Math" w:hAnsi="Cambria Math"/>
          <w:sz w:val="24"/>
          <w:szCs w:val="24"/>
        </w:rPr>
        <w:t>, 160-174, and, especially, 165.</w:t>
      </w:r>
    </w:p>
  </w:endnote>
  <w:endnote w:id="14">
    <w:p w14:paraId="5D9ACA2C" w14:textId="2A72736E" w:rsidR="003D46C7" w:rsidRPr="006D4951" w:rsidRDefault="003D46C7">
      <w:pPr>
        <w:pStyle w:val="EndnoteText"/>
        <w:rPr>
          <w:rFonts w:ascii="Cambria Math" w:hAnsi="Cambria Math"/>
          <w:sz w:val="24"/>
          <w:szCs w:val="24"/>
        </w:rPr>
      </w:pPr>
      <w:r w:rsidRPr="006D4951">
        <w:rPr>
          <w:rStyle w:val="EndnoteReference"/>
          <w:rFonts w:ascii="Cambria Math" w:hAnsi="Cambria Math"/>
          <w:sz w:val="24"/>
          <w:szCs w:val="24"/>
        </w:rPr>
        <w:endnoteRef/>
      </w:r>
      <w:r w:rsidRPr="006D4951">
        <w:rPr>
          <w:rFonts w:ascii="Cambria Math" w:hAnsi="Cambria Math"/>
          <w:sz w:val="24"/>
          <w:szCs w:val="24"/>
        </w:rPr>
        <w:t xml:space="preserve"> Cotnoir and Varzi 2021, 138n83, list</w:t>
      </w:r>
      <w:r w:rsidR="00EB4E95" w:rsidRPr="00EB4E95">
        <w:rPr>
          <w:rFonts w:ascii="Cambria Math" w:hAnsi="Cambria Math"/>
          <w:sz w:val="24"/>
          <w:szCs w:val="24"/>
        </w:rPr>
        <w:t xml:space="preserve"> </w:t>
      </w:r>
      <w:r w:rsidR="006F5BE7">
        <w:rPr>
          <w:rFonts w:ascii="Cambria Math" w:hAnsi="Cambria Math"/>
          <w:sz w:val="24"/>
          <w:szCs w:val="24"/>
        </w:rPr>
        <w:t>seven</w:t>
      </w:r>
      <w:r w:rsidRPr="006D4951">
        <w:rPr>
          <w:rFonts w:ascii="Cambria Math" w:hAnsi="Cambria Math"/>
          <w:sz w:val="24"/>
          <w:szCs w:val="24"/>
        </w:rPr>
        <w:t xml:space="preserve"> authors who fit the description in the main text.</w:t>
      </w:r>
      <w:r w:rsidR="008E21DC">
        <w:rPr>
          <w:rFonts w:ascii="Cambria Math" w:hAnsi="Cambria Math"/>
          <w:sz w:val="24"/>
          <w:szCs w:val="24"/>
        </w:rPr>
        <w:t xml:space="preserve"> </w:t>
      </w:r>
      <w:r w:rsidR="00EB4E95">
        <w:rPr>
          <w:rFonts w:ascii="Cambria Math" w:hAnsi="Cambria Math"/>
          <w:sz w:val="24"/>
          <w:szCs w:val="24"/>
        </w:rPr>
        <w:t>Martin 196</w:t>
      </w:r>
      <w:r w:rsidR="0048357F">
        <w:rPr>
          <w:rFonts w:ascii="Cambria Math" w:hAnsi="Cambria Math"/>
          <w:sz w:val="24"/>
          <w:szCs w:val="24"/>
        </w:rPr>
        <w:t>5</w:t>
      </w:r>
      <w:r w:rsidR="00AD008E">
        <w:rPr>
          <w:rFonts w:ascii="Cambria Math" w:hAnsi="Cambria Math"/>
          <w:sz w:val="24"/>
          <w:szCs w:val="24"/>
        </w:rPr>
        <w:t xml:space="preserve"> could</w:t>
      </w:r>
      <w:r w:rsidR="00EB4E95">
        <w:rPr>
          <w:rFonts w:ascii="Cambria Math" w:hAnsi="Cambria Math"/>
          <w:sz w:val="24"/>
          <w:szCs w:val="24"/>
        </w:rPr>
        <w:t xml:space="preserve"> be added</w:t>
      </w:r>
      <w:r w:rsidR="00AD008E">
        <w:rPr>
          <w:rFonts w:ascii="Cambria Math" w:hAnsi="Cambria Math"/>
          <w:sz w:val="24"/>
          <w:szCs w:val="24"/>
        </w:rPr>
        <w:t xml:space="preserve"> to their list</w:t>
      </w:r>
      <w:r w:rsidR="00EB4E95">
        <w:rPr>
          <w:rFonts w:ascii="Cambria Math" w:hAnsi="Cambria Math"/>
          <w:sz w:val="24"/>
          <w:szCs w:val="24"/>
        </w:rPr>
        <w:t xml:space="preserve">. </w:t>
      </w:r>
      <w:r w:rsidR="008E21DC">
        <w:rPr>
          <w:rFonts w:ascii="Cambria Math" w:hAnsi="Cambria Math"/>
          <w:sz w:val="24"/>
          <w:szCs w:val="24"/>
        </w:rPr>
        <w:t xml:space="preserve">Hud Hudson is </w:t>
      </w:r>
      <w:r w:rsidR="00EB4E95">
        <w:rPr>
          <w:rFonts w:ascii="Cambria Math" w:hAnsi="Cambria Math"/>
          <w:sz w:val="24"/>
          <w:szCs w:val="24"/>
        </w:rPr>
        <w:t xml:space="preserve">also </w:t>
      </w:r>
      <w:r w:rsidR="008E21DC">
        <w:rPr>
          <w:rFonts w:ascii="Cambria Math" w:hAnsi="Cambria Math"/>
          <w:sz w:val="24"/>
          <w:szCs w:val="24"/>
        </w:rPr>
        <w:t>not in</w:t>
      </w:r>
      <w:r w:rsidR="00EB4E95">
        <w:rPr>
          <w:rFonts w:ascii="Cambria Math" w:hAnsi="Cambria Math"/>
          <w:sz w:val="24"/>
          <w:szCs w:val="24"/>
        </w:rPr>
        <w:t xml:space="preserve">cluded in the list, yet he </w:t>
      </w:r>
      <w:r w:rsidR="008E21DC">
        <w:rPr>
          <w:rFonts w:ascii="Cambria Math" w:hAnsi="Cambria Math"/>
          <w:sz w:val="24"/>
          <w:szCs w:val="24"/>
        </w:rPr>
        <w:t>writes, cautiously, of what the null individual “</w:t>
      </w:r>
      <w:r w:rsidR="008E21DC" w:rsidRPr="006D4951">
        <w:rPr>
          <w:rFonts w:ascii="Cambria Math" w:hAnsi="Cambria Math"/>
          <w:i/>
          <w:sz w:val="24"/>
          <w:szCs w:val="24"/>
        </w:rPr>
        <w:t>would</w:t>
      </w:r>
      <w:r w:rsidR="008E21DC">
        <w:rPr>
          <w:rFonts w:ascii="Cambria Math" w:hAnsi="Cambria Math"/>
          <w:sz w:val="24"/>
          <w:szCs w:val="24"/>
        </w:rPr>
        <w:t xml:space="preserve"> be, </w:t>
      </w:r>
      <w:r w:rsidR="008E21DC" w:rsidRPr="006D4951">
        <w:rPr>
          <w:rFonts w:ascii="Cambria Math" w:hAnsi="Cambria Math"/>
          <w:i/>
          <w:sz w:val="24"/>
          <w:szCs w:val="24"/>
        </w:rPr>
        <w:t>if</w:t>
      </w:r>
      <w:r w:rsidR="008E21DC">
        <w:rPr>
          <w:rFonts w:ascii="Cambria Math" w:hAnsi="Cambria Math"/>
          <w:sz w:val="24"/>
          <w:szCs w:val="24"/>
        </w:rPr>
        <w:t xml:space="preserve"> it exists” (Hudson 2006, 646</w:t>
      </w:r>
      <w:r w:rsidR="00EB4E95">
        <w:rPr>
          <w:rFonts w:ascii="Cambria Math" w:hAnsi="Cambria Math"/>
          <w:sz w:val="24"/>
          <w:szCs w:val="24"/>
        </w:rPr>
        <w:t>; my italics</w:t>
      </w:r>
      <w:r w:rsidR="008E21DC">
        <w:rPr>
          <w:rFonts w:ascii="Cambria Math" w:hAnsi="Cambria Math"/>
          <w:sz w:val="24"/>
          <w:szCs w:val="24"/>
        </w:rPr>
        <w:t>).</w:t>
      </w:r>
    </w:p>
  </w:endnote>
  <w:endnote w:id="15">
    <w:p w14:paraId="7603BADD" w14:textId="221B67DD" w:rsidR="009D0146" w:rsidRPr="006D4951" w:rsidRDefault="009D0146">
      <w:pPr>
        <w:pStyle w:val="EndnoteText"/>
        <w:rPr>
          <w:rFonts w:ascii="Cambria Math" w:hAnsi="Cambria Math"/>
          <w:sz w:val="24"/>
          <w:szCs w:val="24"/>
        </w:rPr>
      </w:pPr>
      <w:r w:rsidRPr="006D4951">
        <w:rPr>
          <w:rStyle w:val="EndnoteReference"/>
          <w:rFonts w:ascii="Cambria Math" w:hAnsi="Cambria Math"/>
          <w:sz w:val="24"/>
          <w:szCs w:val="24"/>
        </w:rPr>
        <w:endnoteRef/>
      </w:r>
      <w:r w:rsidRPr="006D4951">
        <w:rPr>
          <w:rFonts w:ascii="Cambria Math" w:hAnsi="Cambria Math"/>
          <w:sz w:val="24"/>
          <w:szCs w:val="24"/>
        </w:rPr>
        <w:t xml:space="preserve"> The disparity </w:t>
      </w:r>
      <w:r>
        <w:rPr>
          <w:rFonts w:ascii="Cambria Math" w:hAnsi="Cambria Math"/>
          <w:sz w:val="24"/>
          <w:szCs w:val="24"/>
        </w:rPr>
        <w:t xml:space="preserve">is very clear </w:t>
      </w:r>
      <w:r w:rsidRPr="009D0146">
        <w:rPr>
          <w:rFonts w:ascii="Cambria Math" w:hAnsi="Cambria Math"/>
          <w:sz w:val="24"/>
          <w:szCs w:val="24"/>
        </w:rPr>
        <w:t xml:space="preserve">from the </w:t>
      </w:r>
      <w:r>
        <w:rPr>
          <w:rFonts w:ascii="Cambria Math" w:hAnsi="Cambria Math"/>
          <w:sz w:val="24"/>
          <w:szCs w:val="24"/>
        </w:rPr>
        <w:t xml:space="preserve">uses listed </w:t>
      </w:r>
      <w:r w:rsidRPr="009D0146">
        <w:rPr>
          <w:rFonts w:ascii="Cambria Math" w:hAnsi="Cambria Math"/>
          <w:sz w:val="24"/>
          <w:szCs w:val="24"/>
        </w:rPr>
        <w:t>in</w:t>
      </w:r>
      <w:r w:rsidRPr="006D4951">
        <w:rPr>
          <w:rFonts w:ascii="Cambria Math" w:hAnsi="Cambria Math"/>
          <w:sz w:val="24"/>
          <w:szCs w:val="24"/>
        </w:rPr>
        <w:t xml:space="preserve"> Hudson 2006, 647, and Cotnoir and Varzi 2021, </w:t>
      </w:r>
      <w:r>
        <w:rPr>
          <w:rFonts w:ascii="Cambria Math" w:hAnsi="Cambria Math"/>
          <w:sz w:val="24"/>
          <w:szCs w:val="24"/>
        </w:rPr>
        <w:t>138.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984440"/>
      <w:docPartObj>
        <w:docPartGallery w:val="Page Numbers (Bottom of Page)"/>
        <w:docPartUnique/>
      </w:docPartObj>
    </w:sdtPr>
    <w:sdtEndPr>
      <w:rPr>
        <w:noProof/>
      </w:rPr>
    </w:sdtEndPr>
    <w:sdtContent>
      <w:p w14:paraId="0F0A08C5" w14:textId="73506981" w:rsidR="00BB5A17" w:rsidRDefault="00BB5A17">
        <w:pPr>
          <w:pStyle w:val="Footer"/>
          <w:jc w:val="center"/>
        </w:pPr>
        <w:r>
          <w:fldChar w:fldCharType="begin"/>
        </w:r>
        <w:r>
          <w:instrText xml:space="preserve"> PAGE   \* MERGEFORMAT </w:instrText>
        </w:r>
        <w:r>
          <w:fldChar w:fldCharType="separate"/>
        </w:r>
        <w:r w:rsidR="00756412">
          <w:rPr>
            <w:noProof/>
          </w:rPr>
          <w:t>10</w:t>
        </w:r>
        <w:r>
          <w:rPr>
            <w:noProof/>
          </w:rPr>
          <w:fldChar w:fldCharType="end"/>
        </w:r>
      </w:p>
    </w:sdtContent>
  </w:sdt>
  <w:p w14:paraId="7D6D1575" w14:textId="77777777" w:rsidR="00BB5A17" w:rsidRDefault="00BB5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0D0E" w14:textId="77777777" w:rsidR="00FE6102" w:rsidRDefault="00FE6102" w:rsidP="002026DB">
      <w:pPr>
        <w:spacing w:after="0" w:line="240" w:lineRule="auto"/>
      </w:pPr>
      <w:r>
        <w:separator/>
      </w:r>
    </w:p>
  </w:footnote>
  <w:footnote w:type="continuationSeparator" w:id="0">
    <w:p w14:paraId="4A28103E" w14:textId="77777777" w:rsidR="00FE6102" w:rsidRDefault="00FE6102" w:rsidP="00202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4627"/>
    <w:multiLevelType w:val="hybridMultilevel"/>
    <w:tmpl w:val="71D0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A3025E"/>
    <w:multiLevelType w:val="hybridMultilevel"/>
    <w:tmpl w:val="4A46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5789401">
    <w:abstractNumId w:val="0"/>
  </w:num>
  <w:num w:numId="2" w16cid:durableId="1609659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ED"/>
    <w:rsid w:val="000102BE"/>
    <w:rsid w:val="00011F2A"/>
    <w:rsid w:val="00012D18"/>
    <w:rsid w:val="000134A5"/>
    <w:rsid w:val="00014B05"/>
    <w:rsid w:val="0001608A"/>
    <w:rsid w:val="00016347"/>
    <w:rsid w:val="00016C62"/>
    <w:rsid w:val="00020B65"/>
    <w:rsid w:val="00020E82"/>
    <w:rsid w:val="00024BF1"/>
    <w:rsid w:val="0003336A"/>
    <w:rsid w:val="00036248"/>
    <w:rsid w:val="00036CDE"/>
    <w:rsid w:val="00043BD4"/>
    <w:rsid w:val="00045437"/>
    <w:rsid w:val="00045639"/>
    <w:rsid w:val="0005106F"/>
    <w:rsid w:val="00052494"/>
    <w:rsid w:val="00056849"/>
    <w:rsid w:val="000579CF"/>
    <w:rsid w:val="00067D44"/>
    <w:rsid w:val="00070FC5"/>
    <w:rsid w:val="00072C71"/>
    <w:rsid w:val="00085AED"/>
    <w:rsid w:val="000A2FA1"/>
    <w:rsid w:val="000B1974"/>
    <w:rsid w:val="000B40D1"/>
    <w:rsid w:val="000C1113"/>
    <w:rsid w:val="000C3283"/>
    <w:rsid w:val="000C52AB"/>
    <w:rsid w:val="000D27AC"/>
    <w:rsid w:val="000E090A"/>
    <w:rsid w:val="000E1190"/>
    <w:rsid w:val="000E383F"/>
    <w:rsid w:val="000E41EF"/>
    <w:rsid w:val="000E4F52"/>
    <w:rsid w:val="000E6196"/>
    <w:rsid w:val="000F18D4"/>
    <w:rsid w:val="000F6A6B"/>
    <w:rsid w:val="00100FEF"/>
    <w:rsid w:val="001024BF"/>
    <w:rsid w:val="00110373"/>
    <w:rsid w:val="00110DF9"/>
    <w:rsid w:val="00116CED"/>
    <w:rsid w:val="00123BEF"/>
    <w:rsid w:val="00126924"/>
    <w:rsid w:val="0013032B"/>
    <w:rsid w:val="0013384B"/>
    <w:rsid w:val="001345F8"/>
    <w:rsid w:val="00136003"/>
    <w:rsid w:val="00144D1B"/>
    <w:rsid w:val="001452BF"/>
    <w:rsid w:val="001468F5"/>
    <w:rsid w:val="001502FE"/>
    <w:rsid w:val="001769F4"/>
    <w:rsid w:val="00190814"/>
    <w:rsid w:val="00190947"/>
    <w:rsid w:val="0019137B"/>
    <w:rsid w:val="00191DBD"/>
    <w:rsid w:val="00192719"/>
    <w:rsid w:val="0019323D"/>
    <w:rsid w:val="0019707E"/>
    <w:rsid w:val="001A45DE"/>
    <w:rsid w:val="001B5E3C"/>
    <w:rsid w:val="001C3458"/>
    <w:rsid w:val="001C3BB8"/>
    <w:rsid w:val="001D3D26"/>
    <w:rsid w:val="001D59D6"/>
    <w:rsid w:val="001E6D0C"/>
    <w:rsid w:val="001F69EC"/>
    <w:rsid w:val="002005A8"/>
    <w:rsid w:val="00201415"/>
    <w:rsid w:val="002026DB"/>
    <w:rsid w:val="00207054"/>
    <w:rsid w:val="002131F1"/>
    <w:rsid w:val="00221FCC"/>
    <w:rsid w:val="00222536"/>
    <w:rsid w:val="00232E00"/>
    <w:rsid w:val="00234EA0"/>
    <w:rsid w:val="00251398"/>
    <w:rsid w:val="00252238"/>
    <w:rsid w:val="002553F3"/>
    <w:rsid w:val="0025755C"/>
    <w:rsid w:val="00261B02"/>
    <w:rsid w:val="00262216"/>
    <w:rsid w:val="00266BFB"/>
    <w:rsid w:val="00272F3A"/>
    <w:rsid w:val="002737FA"/>
    <w:rsid w:val="00274408"/>
    <w:rsid w:val="00276EF0"/>
    <w:rsid w:val="00277C38"/>
    <w:rsid w:val="00280887"/>
    <w:rsid w:val="00283A0A"/>
    <w:rsid w:val="002857CD"/>
    <w:rsid w:val="00290F1F"/>
    <w:rsid w:val="00294992"/>
    <w:rsid w:val="002A1C1B"/>
    <w:rsid w:val="002A60D3"/>
    <w:rsid w:val="002A7073"/>
    <w:rsid w:val="002A7A0D"/>
    <w:rsid w:val="002B5967"/>
    <w:rsid w:val="002C2477"/>
    <w:rsid w:val="002D4D2F"/>
    <w:rsid w:val="002E167C"/>
    <w:rsid w:val="002E2D6F"/>
    <w:rsid w:val="002E7182"/>
    <w:rsid w:val="003063F4"/>
    <w:rsid w:val="00307A47"/>
    <w:rsid w:val="003113FC"/>
    <w:rsid w:val="0031374E"/>
    <w:rsid w:val="003246B1"/>
    <w:rsid w:val="00324BCE"/>
    <w:rsid w:val="003250D4"/>
    <w:rsid w:val="00330F74"/>
    <w:rsid w:val="00337746"/>
    <w:rsid w:val="00342EEF"/>
    <w:rsid w:val="00344FD6"/>
    <w:rsid w:val="003452BE"/>
    <w:rsid w:val="003457F3"/>
    <w:rsid w:val="0036320C"/>
    <w:rsid w:val="0037220A"/>
    <w:rsid w:val="00373702"/>
    <w:rsid w:val="00373DB1"/>
    <w:rsid w:val="00375B5C"/>
    <w:rsid w:val="00376107"/>
    <w:rsid w:val="00386706"/>
    <w:rsid w:val="00387514"/>
    <w:rsid w:val="003924BB"/>
    <w:rsid w:val="003B069A"/>
    <w:rsid w:val="003B0EAD"/>
    <w:rsid w:val="003B5D02"/>
    <w:rsid w:val="003B7290"/>
    <w:rsid w:val="003C12E2"/>
    <w:rsid w:val="003C77B6"/>
    <w:rsid w:val="003D46C7"/>
    <w:rsid w:val="003D63B6"/>
    <w:rsid w:val="003E2625"/>
    <w:rsid w:val="003F1A3F"/>
    <w:rsid w:val="003F534B"/>
    <w:rsid w:val="003F5E87"/>
    <w:rsid w:val="00401F2E"/>
    <w:rsid w:val="00404FF1"/>
    <w:rsid w:val="00416307"/>
    <w:rsid w:val="0043025B"/>
    <w:rsid w:val="00432092"/>
    <w:rsid w:val="0043409B"/>
    <w:rsid w:val="004340EA"/>
    <w:rsid w:val="00435204"/>
    <w:rsid w:val="00437603"/>
    <w:rsid w:val="004413EA"/>
    <w:rsid w:val="0044202F"/>
    <w:rsid w:val="004431F5"/>
    <w:rsid w:val="00444645"/>
    <w:rsid w:val="004479B2"/>
    <w:rsid w:val="00455898"/>
    <w:rsid w:val="0045741E"/>
    <w:rsid w:val="00460083"/>
    <w:rsid w:val="00463F4F"/>
    <w:rsid w:val="004644EC"/>
    <w:rsid w:val="00465E1D"/>
    <w:rsid w:val="00483558"/>
    <w:rsid w:val="0048357F"/>
    <w:rsid w:val="00484EBF"/>
    <w:rsid w:val="004943E8"/>
    <w:rsid w:val="0049587B"/>
    <w:rsid w:val="0049659F"/>
    <w:rsid w:val="004B4531"/>
    <w:rsid w:val="004C2499"/>
    <w:rsid w:val="004C2D7F"/>
    <w:rsid w:val="004D396E"/>
    <w:rsid w:val="004D3F6F"/>
    <w:rsid w:val="004F0699"/>
    <w:rsid w:val="004F227C"/>
    <w:rsid w:val="004F4714"/>
    <w:rsid w:val="00504780"/>
    <w:rsid w:val="005246BE"/>
    <w:rsid w:val="005254A5"/>
    <w:rsid w:val="0054090C"/>
    <w:rsid w:val="00544C60"/>
    <w:rsid w:val="00556179"/>
    <w:rsid w:val="005609DB"/>
    <w:rsid w:val="00566691"/>
    <w:rsid w:val="00573BEE"/>
    <w:rsid w:val="00591F23"/>
    <w:rsid w:val="005A4D66"/>
    <w:rsid w:val="005A5384"/>
    <w:rsid w:val="005A5D56"/>
    <w:rsid w:val="005A68C6"/>
    <w:rsid w:val="005A7883"/>
    <w:rsid w:val="005B5BB2"/>
    <w:rsid w:val="005C5601"/>
    <w:rsid w:val="005D762E"/>
    <w:rsid w:val="005E5977"/>
    <w:rsid w:val="005F271E"/>
    <w:rsid w:val="0062257E"/>
    <w:rsid w:val="00637974"/>
    <w:rsid w:val="0064725F"/>
    <w:rsid w:val="00651F6F"/>
    <w:rsid w:val="00656EAC"/>
    <w:rsid w:val="006578BC"/>
    <w:rsid w:val="00663136"/>
    <w:rsid w:val="006705A1"/>
    <w:rsid w:val="00681423"/>
    <w:rsid w:val="00690AFE"/>
    <w:rsid w:val="00692AE4"/>
    <w:rsid w:val="006A4C8B"/>
    <w:rsid w:val="006B0124"/>
    <w:rsid w:val="006B0AFF"/>
    <w:rsid w:val="006C34B4"/>
    <w:rsid w:val="006C7DFA"/>
    <w:rsid w:val="006D47D0"/>
    <w:rsid w:val="006D4951"/>
    <w:rsid w:val="006D6E70"/>
    <w:rsid w:val="006E3243"/>
    <w:rsid w:val="006E3DB3"/>
    <w:rsid w:val="006E3FCF"/>
    <w:rsid w:val="006E6A13"/>
    <w:rsid w:val="006E729E"/>
    <w:rsid w:val="006F2629"/>
    <w:rsid w:val="006F3CA3"/>
    <w:rsid w:val="006F5AC4"/>
    <w:rsid w:val="006F5BE7"/>
    <w:rsid w:val="006F76BA"/>
    <w:rsid w:val="00707F74"/>
    <w:rsid w:val="00714961"/>
    <w:rsid w:val="00717FDC"/>
    <w:rsid w:val="007208EA"/>
    <w:rsid w:val="00725CB9"/>
    <w:rsid w:val="00730AF6"/>
    <w:rsid w:val="00732644"/>
    <w:rsid w:val="007408CA"/>
    <w:rsid w:val="007444C9"/>
    <w:rsid w:val="00745565"/>
    <w:rsid w:val="00751710"/>
    <w:rsid w:val="00754463"/>
    <w:rsid w:val="0075573F"/>
    <w:rsid w:val="00756412"/>
    <w:rsid w:val="00756DD6"/>
    <w:rsid w:val="00757729"/>
    <w:rsid w:val="0075778C"/>
    <w:rsid w:val="00760591"/>
    <w:rsid w:val="0076367A"/>
    <w:rsid w:val="00776D27"/>
    <w:rsid w:val="007828F3"/>
    <w:rsid w:val="00782D8A"/>
    <w:rsid w:val="007839E8"/>
    <w:rsid w:val="00792968"/>
    <w:rsid w:val="007936B9"/>
    <w:rsid w:val="00795EDF"/>
    <w:rsid w:val="00797487"/>
    <w:rsid w:val="007A441C"/>
    <w:rsid w:val="007B77F8"/>
    <w:rsid w:val="007C04C0"/>
    <w:rsid w:val="007D166E"/>
    <w:rsid w:val="007D3C63"/>
    <w:rsid w:val="007D3E38"/>
    <w:rsid w:val="007D42BA"/>
    <w:rsid w:val="007D43F0"/>
    <w:rsid w:val="007E31C8"/>
    <w:rsid w:val="007E684B"/>
    <w:rsid w:val="007F3622"/>
    <w:rsid w:val="007F6D3F"/>
    <w:rsid w:val="007F7295"/>
    <w:rsid w:val="00800654"/>
    <w:rsid w:val="00810A96"/>
    <w:rsid w:val="0081304C"/>
    <w:rsid w:val="008170B6"/>
    <w:rsid w:val="00817647"/>
    <w:rsid w:val="0082665B"/>
    <w:rsid w:val="00830628"/>
    <w:rsid w:val="00840A81"/>
    <w:rsid w:val="008418B4"/>
    <w:rsid w:val="00851BF4"/>
    <w:rsid w:val="0086068E"/>
    <w:rsid w:val="00861A5A"/>
    <w:rsid w:val="00870787"/>
    <w:rsid w:val="0087233D"/>
    <w:rsid w:val="00872C63"/>
    <w:rsid w:val="00873525"/>
    <w:rsid w:val="00875354"/>
    <w:rsid w:val="0087639C"/>
    <w:rsid w:val="00880180"/>
    <w:rsid w:val="00883627"/>
    <w:rsid w:val="00885438"/>
    <w:rsid w:val="00890592"/>
    <w:rsid w:val="0089396E"/>
    <w:rsid w:val="0089518F"/>
    <w:rsid w:val="008A45BA"/>
    <w:rsid w:val="008A563B"/>
    <w:rsid w:val="008B66A3"/>
    <w:rsid w:val="008D1CF6"/>
    <w:rsid w:val="008D5E62"/>
    <w:rsid w:val="008D73E9"/>
    <w:rsid w:val="008E1991"/>
    <w:rsid w:val="008E21DC"/>
    <w:rsid w:val="008E4969"/>
    <w:rsid w:val="008E7711"/>
    <w:rsid w:val="008F041A"/>
    <w:rsid w:val="008F18D9"/>
    <w:rsid w:val="008F4FD7"/>
    <w:rsid w:val="00906D03"/>
    <w:rsid w:val="00911CCC"/>
    <w:rsid w:val="00923467"/>
    <w:rsid w:val="009239F7"/>
    <w:rsid w:val="009300D3"/>
    <w:rsid w:val="00932F27"/>
    <w:rsid w:val="009345B0"/>
    <w:rsid w:val="00936356"/>
    <w:rsid w:val="00943C47"/>
    <w:rsid w:val="00944BBA"/>
    <w:rsid w:val="00945EAE"/>
    <w:rsid w:val="00945FEA"/>
    <w:rsid w:val="0095361C"/>
    <w:rsid w:val="00955060"/>
    <w:rsid w:val="0095621F"/>
    <w:rsid w:val="009566A0"/>
    <w:rsid w:val="00961DA2"/>
    <w:rsid w:val="009634AF"/>
    <w:rsid w:val="0096734E"/>
    <w:rsid w:val="00967436"/>
    <w:rsid w:val="00967785"/>
    <w:rsid w:val="0097284C"/>
    <w:rsid w:val="0097370E"/>
    <w:rsid w:val="00984B45"/>
    <w:rsid w:val="009866D7"/>
    <w:rsid w:val="009969E8"/>
    <w:rsid w:val="009A22ED"/>
    <w:rsid w:val="009A57B6"/>
    <w:rsid w:val="009B1D0A"/>
    <w:rsid w:val="009C4156"/>
    <w:rsid w:val="009D0146"/>
    <w:rsid w:val="009D0D22"/>
    <w:rsid w:val="009D503A"/>
    <w:rsid w:val="009E59E9"/>
    <w:rsid w:val="009E64AE"/>
    <w:rsid w:val="009F2DB4"/>
    <w:rsid w:val="009F4BEB"/>
    <w:rsid w:val="009F753E"/>
    <w:rsid w:val="009F7FFE"/>
    <w:rsid w:val="00A05D06"/>
    <w:rsid w:val="00A06EDC"/>
    <w:rsid w:val="00A11B56"/>
    <w:rsid w:val="00A36630"/>
    <w:rsid w:val="00A36D53"/>
    <w:rsid w:val="00A40211"/>
    <w:rsid w:val="00A40574"/>
    <w:rsid w:val="00A41FBB"/>
    <w:rsid w:val="00A42164"/>
    <w:rsid w:val="00A4494C"/>
    <w:rsid w:val="00A45DF1"/>
    <w:rsid w:val="00A46532"/>
    <w:rsid w:val="00A46B22"/>
    <w:rsid w:val="00A526E5"/>
    <w:rsid w:val="00A53E3D"/>
    <w:rsid w:val="00A76BD9"/>
    <w:rsid w:val="00A828A1"/>
    <w:rsid w:val="00A84408"/>
    <w:rsid w:val="00A878F4"/>
    <w:rsid w:val="00A90765"/>
    <w:rsid w:val="00A94182"/>
    <w:rsid w:val="00A95419"/>
    <w:rsid w:val="00A96892"/>
    <w:rsid w:val="00AA1F62"/>
    <w:rsid w:val="00AB444E"/>
    <w:rsid w:val="00AB4BC0"/>
    <w:rsid w:val="00AC1A1B"/>
    <w:rsid w:val="00AC3DC1"/>
    <w:rsid w:val="00AC7D33"/>
    <w:rsid w:val="00AD008E"/>
    <w:rsid w:val="00AD2B33"/>
    <w:rsid w:val="00AD2D06"/>
    <w:rsid w:val="00AE0462"/>
    <w:rsid w:val="00AE2D71"/>
    <w:rsid w:val="00AE79CC"/>
    <w:rsid w:val="00AF2EFB"/>
    <w:rsid w:val="00AF3BCC"/>
    <w:rsid w:val="00AF4050"/>
    <w:rsid w:val="00AF425C"/>
    <w:rsid w:val="00AF5DC2"/>
    <w:rsid w:val="00B019B0"/>
    <w:rsid w:val="00B03911"/>
    <w:rsid w:val="00B147B6"/>
    <w:rsid w:val="00B15A45"/>
    <w:rsid w:val="00B30063"/>
    <w:rsid w:val="00B36744"/>
    <w:rsid w:val="00B368DE"/>
    <w:rsid w:val="00B379F7"/>
    <w:rsid w:val="00B43307"/>
    <w:rsid w:val="00B4630D"/>
    <w:rsid w:val="00B470FE"/>
    <w:rsid w:val="00B52748"/>
    <w:rsid w:val="00B54E56"/>
    <w:rsid w:val="00B622B2"/>
    <w:rsid w:val="00B64302"/>
    <w:rsid w:val="00B64CBC"/>
    <w:rsid w:val="00B672A3"/>
    <w:rsid w:val="00B8380F"/>
    <w:rsid w:val="00B90F3D"/>
    <w:rsid w:val="00B91FF6"/>
    <w:rsid w:val="00B93215"/>
    <w:rsid w:val="00BA213C"/>
    <w:rsid w:val="00BA2D81"/>
    <w:rsid w:val="00BA7026"/>
    <w:rsid w:val="00BB0202"/>
    <w:rsid w:val="00BB5A17"/>
    <w:rsid w:val="00BB7323"/>
    <w:rsid w:val="00BC19F4"/>
    <w:rsid w:val="00BC4EBE"/>
    <w:rsid w:val="00BD2F18"/>
    <w:rsid w:val="00BE0DAB"/>
    <w:rsid w:val="00BE6BD9"/>
    <w:rsid w:val="00BF0B75"/>
    <w:rsid w:val="00BF1BF5"/>
    <w:rsid w:val="00C02AC9"/>
    <w:rsid w:val="00C11B6A"/>
    <w:rsid w:val="00C17D60"/>
    <w:rsid w:val="00C20001"/>
    <w:rsid w:val="00C30047"/>
    <w:rsid w:val="00C34F7C"/>
    <w:rsid w:val="00C36127"/>
    <w:rsid w:val="00C36205"/>
    <w:rsid w:val="00C51EBB"/>
    <w:rsid w:val="00C57BFC"/>
    <w:rsid w:val="00C629C3"/>
    <w:rsid w:val="00C65F53"/>
    <w:rsid w:val="00C70EFC"/>
    <w:rsid w:val="00C81ED8"/>
    <w:rsid w:val="00C826FC"/>
    <w:rsid w:val="00C839EB"/>
    <w:rsid w:val="00C900D0"/>
    <w:rsid w:val="00C96A04"/>
    <w:rsid w:val="00CC04AE"/>
    <w:rsid w:val="00CD2812"/>
    <w:rsid w:val="00CD5A1B"/>
    <w:rsid w:val="00CE629F"/>
    <w:rsid w:val="00CF0D52"/>
    <w:rsid w:val="00CF1EE2"/>
    <w:rsid w:val="00CF2820"/>
    <w:rsid w:val="00CF7BF7"/>
    <w:rsid w:val="00D052DE"/>
    <w:rsid w:val="00D05F98"/>
    <w:rsid w:val="00D116C8"/>
    <w:rsid w:val="00D211D7"/>
    <w:rsid w:val="00D2574F"/>
    <w:rsid w:val="00D357DC"/>
    <w:rsid w:val="00D40056"/>
    <w:rsid w:val="00D407EB"/>
    <w:rsid w:val="00D40F2D"/>
    <w:rsid w:val="00D50C18"/>
    <w:rsid w:val="00D53803"/>
    <w:rsid w:val="00D53AF9"/>
    <w:rsid w:val="00D624F9"/>
    <w:rsid w:val="00D655EA"/>
    <w:rsid w:val="00D77025"/>
    <w:rsid w:val="00D850DD"/>
    <w:rsid w:val="00DA27A7"/>
    <w:rsid w:val="00DB19D6"/>
    <w:rsid w:val="00DB4B8F"/>
    <w:rsid w:val="00DB5527"/>
    <w:rsid w:val="00DB7C20"/>
    <w:rsid w:val="00DC486D"/>
    <w:rsid w:val="00DC4896"/>
    <w:rsid w:val="00DC4991"/>
    <w:rsid w:val="00DC6F3C"/>
    <w:rsid w:val="00DD0219"/>
    <w:rsid w:val="00DD1CDC"/>
    <w:rsid w:val="00DE1F94"/>
    <w:rsid w:val="00DF0739"/>
    <w:rsid w:val="00DF309C"/>
    <w:rsid w:val="00DF46C8"/>
    <w:rsid w:val="00DF4B7F"/>
    <w:rsid w:val="00E005F3"/>
    <w:rsid w:val="00E02318"/>
    <w:rsid w:val="00E04085"/>
    <w:rsid w:val="00E127EF"/>
    <w:rsid w:val="00E12D3B"/>
    <w:rsid w:val="00E247FF"/>
    <w:rsid w:val="00E25323"/>
    <w:rsid w:val="00E33C5D"/>
    <w:rsid w:val="00E3631F"/>
    <w:rsid w:val="00E40D14"/>
    <w:rsid w:val="00E51347"/>
    <w:rsid w:val="00E72541"/>
    <w:rsid w:val="00E8155F"/>
    <w:rsid w:val="00E84074"/>
    <w:rsid w:val="00E869CE"/>
    <w:rsid w:val="00EA6599"/>
    <w:rsid w:val="00EB39FE"/>
    <w:rsid w:val="00EB4E95"/>
    <w:rsid w:val="00EC2E6E"/>
    <w:rsid w:val="00EC4D6D"/>
    <w:rsid w:val="00EE1C82"/>
    <w:rsid w:val="00F02E7E"/>
    <w:rsid w:val="00F2029A"/>
    <w:rsid w:val="00F24C66"/>
    <w:rsid w:val="00F26224"/>
    <w:rsid w:val="00F27229"/>
    <w:rsid w:val="00F31D8F"/>
    <w:rsid w:val="00F32AD4"/>
    <w:rsid w:val="00F35403"/>
    <w:rsid w:val="00F46B1E"/>
    <w:rsid w:val="00F51107"/>
    <w:rsid w:val="00F51A67"/>
    <w:rsid w:val="00F51D5C"/>
    <w:rsid w:val="00F5589B"/>
    <w:rsid w:val="00F61515"/>
    <w:rsid w:val="00F655B3"/>
    <w:rsid w:val="00F74ED6"/>
    <w:rsid w:val="00F829AA"/>
    <w:rsid w:val="00F8607A"/>
    <w:rsid w:val="00F871DC"/>
    <w:rsid w:val="00F94B85"/>
    <w:rsid w:val="00FB650A"/>
    <w:rsid w:val="00FC7CE3"/>
    <w:rsid w:val="00FD00EA"/>
    <w:rsid w:val="00FD4795"/>
    <w:rsid w:val="00FD5BFB"/>
    <w:rsid w:val="00FD6EDB"/>
    <w:rsid w:val="00FE0626"/>
    <w:rsid w:val="00FE37BE"/>
    <w:rsid w:val="00FE6102"/>
    <w:rsid w:val="00FE67CB"/>
    <w:rsid w:val="00FE71C0"/>
    <w:rsid w:val="00FF0D7A"/>
    <w:rsid w:val="00FF20BA"/>
    <w:rsid w:val="00FF7B2E"/>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CC8B2"/>
  <w15:chartTrackingRefBased/>
  <w15:docId w15:val="{797F9E8B-E392-426E-9ED6-9618C407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6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26DB"/>
  </w:style>
  <w:style w:type="paragraph" w:styleId="Footer">
    <w:name w:val="footer"/>
    <w:basedOn w:val="Normal"/>
    <w:link w:val="FooterChar"/>
    <w:uiPriority w:val="99"/>
    <w:unhideWhenUsed/>
    <w:rsid w:val="002026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26DB"/>
  </w:style>
  <w:style w:type="paragraph" w:styleId="EndnoteText">
    <w:name w:val="endnote text"/>
    <w:basedOn w:val="Normal"/>
    <w:link w:val="EndnoteTextChar"/>
    <w:uiPriority w:val="99"/>
    <w:semiHidden/>
    <w:unhideWhenUsed/>
    <w:rsid w:val="00277C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7C38"/>
    <w:rPr>
      <w:sz w:val="20"/>
      <w:szCs w:val="20"/>
    </w:rPr>
  </w:style>
  <w:style w:type="character" w:styleId="EndnoteReference">
    <w:name w:val="endnote reference"/>
    <w:basedOn w:val="DefaultParagraphFont"/>
    <w:uiPriority w:val="99"/>
    <w:semiHidden/>
    <w:unhideWhenUsed/>
    <w:rsid w:val="00277C38"/>
    <w:rPr>
      <w:vertAlign w:val="superscript"/>
    </w:rPr>
  </w:style>
  <w:style w:type="paragraph" w:styleId="ListParagraph">
    <w:name w:val="List Paragraph"/>
    <w:basedOn w:val="Normal"/>
    <w:uiPriority w:val="34"/>
    <w:qFormat/>
    <w:rsid w:val="008170B6"/>
    <w:pPr>
      <w:ind w:left="720"/>
      <w:contextualSpacing/>
    </w:pPr>
  </w:style>
  <w:style w:type="paragraph" w:styleId="BalloonText">
    <w:name w:val="Balloon Text"/>
    <w:basedOn w:val="Normal"/>
    <w:link w:val="BalloonTextChar"/>
    <w:uiPriority w:val="99"/>
    <w:semiHidden/>
    <w:unhideWhenUsed/>
    <w:rsid w:val="00376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107"/>
    <w:rPr>
      <w:rFonts w:ascii="Segoe UI" w:hAnsi="Segoe UI" w:cs="Segoe UI"/>
      <w:sz w:val="18"/>
      <w:szCs w:val="18"/>
    </w:rPr>
  </w:style>
  <w:style w:type="paragraph" w:styleId="Revision">
    <w:name w:val="Revision"/>
    <w:hidden/>
    <w:uiPriority w:val="99"/>
    <w:semiHidden/>
    <w:rsid w:val="00C30047"/>
    <w:pPr>
      <w:spacing w:after="0" w:line="240" w:lineRule="auto"/>
    </w:pPr>
  </w:style>
  <w:style w:type="table" w:styleId="TableGrid">
    <w:name w:val="Table Grid"/>
    <w:basedOn w:val="TableNormal"/>
    <w:uiPriority w:val="39"/>
    <w:rsid w:val="00EC4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B8EF7-D380-439C-92E2-6837B520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3752</Words>
  <Characters>21388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De Clercq</dc:creator>
  <cp:keywords/>
  <dc:description/>
  <cp:lastModifiedBy>Rafael De Clercq</cp:lastModifiedBy>
  <cp:revision>3</cp:revision>
  <cp:lastPrinted>2023-05-22T08:41:00Z</cp:lastPrinted>
  <dcterms:created xsi:type="dcterms:W3CDTF">2023-08-19T02:26:00Z</dcterms:created>
  <dcterms:modified xsi:type="dcterms:W3CDTF">2023-08-19T02:28:00Z</dcterms:modified>
</cp:coreProperties>
</file>