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50AE" w14:textId="77777777" w:rsidR="00E30B1F" w:rsidRDefault="00E30B1F" w:rsidP="00E30B1F">
      <w:pPr>
        <w:autoSpaceDE w:val="0"/>
        <w:autoSpaceDN w:val="0"/>
        <w:adjustRightInd w:val="0"/>
        <w:spacing w:line="480" w:lineRule="auto"/>
        <w:jc w:val="left"/>
        <w:rPr>
          <w:rFonts w:cs="Times New Roman"/>
          <w:lang w:val="en-GB"/>
        </w:rPr>
      </w:pPr>
      <w:r>
        <w:rPr>
          <w:rFonts w:cs="Times New Roman"/>
          <w:lang w:val="en-GB"/>
        </w:rPr>
        <w:t xml:space="preserve">Title: </w:t>
      </w:r>
      <w:r w:rsidRPr="005F0931">
        <w:rPr>
          <w:rFonts w:cs="Times New Roman"/>
          <w:lang w:val="en-GB"/>
        </w:rPr>
        <w:t>The Institutional Stabilization of Philosophy of Science and its Withdrawal from Social Concerns after the Second World War</w:t>
      </w:r>
    </w:p>
    <w:p w14:paraId="30D7E034" w14:textId="77777777" w:rsidR="00E30B1F" w:rsidRPr="005F0931" w:rsidRDefault="00E30B1F" w:rsidP="00E30B1F">
      <w:pPr>
        <w:autoSpaceDE w:val="0"/>
        <w:autoSpaceDN w:val="0"/>
        <w:adjustRightInd w:val="0"/>
        <w:spacing w:line="480" w:lineRule="auto"/>
        <w:jc w:val="left"/>
        <w:rPr>
          <w:rFonts w:cs="Times New Roman"/>
          <w:lang w:val="en-GB"/>
        </w:rPr>
      </w:pPr>
    </w:p>
    <w:p w14:paraId="64C0FF2F" w14:textId="77777777" w:rsidR="00E30B1F" w:rsidRDefault="00E30B1F" w:rsidP="00E30B1F">
      <w:pPr>
        <w:autoSpaceDE w:val="0"/>
        <w:autoSpaceDN w:val="0"/>
        <w:adjustRightInd w:val="0"/>
        <w:spacing w:line="480" w:lineRule="auto"/>
        <w:rPr>
          <w:rFonts w:cs="Times New Roman"/>
          <w:lang w:val="en-GB"/>
        </w:rPr>
      </w:pPr>
      <w:r>
        <w:rPr>
          <w:rFonts w:cs="Times New Roman"/>
          <w:lang w:val="en-GB"/>
        </w:rPr>
        <w:t xml:space="preserve">Author: </w:t>
      </w:r>
      <w:proofErr w:type="spellStart"/>
      <w:r>
        <w:rPr>
          <w:rFonts w:cs="Times New Roman"/>
          <w:lang w:val="en-GB"/>
        </w:rPr>
        <w:t>Fons</w:t>
      </w:r>
      <w:proofErr w:type="spellEnd"/>
      <w:r>
        <w:rPr>
          <w:rFonts w:cs="Times New Roman"/>
          <w:lang w:val="en-GB"/>
        </w:rPr>
        <w:t xml:space="preserve"> </w:t>
      </w:r>
      <w:proofErr w:type="spellStart"/>
      <w:r>
        <w:rPr>
          <w:rFonts w:cs="Times New Roman"/>
          <w:lang w:val="en-GB"/>
        </w:rPr>
        <w:t>Dewulf</w:t>
      </w:r>
      <w:proofErr w:type="spellEnd"/>
      <w:r>
        <w:rPr>
          <w:rFonts w:cs="Times New Roman"/>
          <w:lang w:val="en-GB"/>
        </w:rPr>
        <w:t xml:space="preserve"> (Ghent University, Department of Philosophy and Moral Science, </w:t>
      </w:r>
      <w:hyperlink r:id="rId8" w:history="1">
        <w:r w:rsidRPr="00500861">
          <w:rPr>
            <w:rStyle w:val="Hyperlink"/>
            <w:rFonts w:cs="Times New Roman"/>
            <w:lang w:val="en-GB"/>
          </w:rPr>
          <w:t>fons.dewulf@ugent.be</w:t>
        </w:r>
      </w:hyperlink>
      <w:r>
        <w:rPr>
          <w:rFonts w:cs="Times New Roman"/>
          <w:lang w:val="en-GB"/>
        </w:rPr>
        <w:t>)</w:t>
      </w:r>
    </w:p>
    <w:p w14:paraId="5B0A952D" w14:textId="77777777" w:rsidR="00E30B1F" w:rsidRDefault="00E30B1F" w:rsidP="00E30B1F">
      <w:pPr>
        <w:autoSpaceDE w:val="0"/>
        <w:autoSpaceDN w:val="0"/>
        <w:adjustRightInd w:val="0"/>
        <w:spacing w:line="480" w:lineRule="auto"/>
        <w:rPr>
          <w:rFonts w:cs="Times New Roman"/>
          <w:lang w:val="en-GB"/>
        </w:rPr>
      </w:pPr>
    </w:p>
    <w:p w14:paraId="4009B6CA" w14:textId="77777777" w:rsidR="00E30B1F" w:rsidRDefault="00E30B1F" w:rsidP="00E30B1F">
      <w:pPr>
        <w:autoSpaceDE w:val="0"/>
        <w:autoSpaceDN w:val="0"/>
        <w:adjustRightInd w:val="0"/>
        <w:spacing w:line="480" w:lineRule="auto"/>
        <w:rPr>
          <w:rFonts w:cs="Times New Roman"/>
          <w:lang w:val="en-GB"/>
        </w:rPr>
      </w:pPr>
      <w:r w:rsidRPr="00222E05">
        <w:rPr>
          <w:rFonts w:cs="Times New Roman"/>
          <w:lang w:val="en-GB"/>
        </w:rPr>
        <w:t>Keywords: Value-free Ideal, Philosophy of Science Association, National Science Foundation</w:t>
      </w:r>
      <w:r>
        <w:rPr>
          <w:rFonts w:cs="Times New Roman"/>
          <w:lang w:val="en-GB"/>
        </w:rPr>
        <w:t xml:space="preserve">, </w:t>
      </w:r>
      <w:r w:rsidRPr="00222E05">
        <w:rPr>
          <w:rFonts w:cs="Times New Roman"/>
          <w:lang w:val="en-GB"/>
        </w:rPr>
        <w:t>Richard Rudner, Logical Empiricism</w:t>
      </w:r>
    </w:p>
    <w:p w14:paraId="6D847C5D" w14:textId="77777777" w:rsidR="008B0414" w:rsidRPr="00222E05" w:rsidRDefault="008B0414" w:rsidP="00D3124D">
      <w:pPr>
        <w:autoSpaceDE w:val="0"/>
        <w:autoSpaceDN w:val="0"/>
        <w:adjustRightInd w:val="0"/>
        <w:spacing w:line="480" w:lineRule="auto"/>
        <w:rPr>
          <w:rFonts w:cs="Times New Roman"/>
          <w:lang w:val="en-GB"/>
        </w:rPr>
      </w:pPr>
    </w:p>
    <w:p w14:paraId="0EA3E55D" w14:textId="3BABE314" w:rsidR="006E5FFC" w:rsidRDefault="00D3124D" w:rsidP="00D3124D">
      <w:pPr>
        <w:autoSpaceDE w:val="0"/>
        <w:autoSpaceDN w:val="0"/>
        <w:adjustRightInd w:val="0"/>
        <w:spacing w:line="480" w:lineRule="auto"/>
        <w:rPr>
          <w:rFonts w:cs="Times New Roman"/>
          <w:lang w:val="en-GB"/>
        </w:rPr>
      </w:pPr>
      <w:r w:rsidRPr="00222E05">
        <w:rPr>
          <w:rFonts w:cs="Times New Roman"/>
          <w:lang w:val="en-GB"/>
        </w:rPr>
        <w:t>Abstract:</w:t>
      </w:r>
      <w:r w:rsidR="008B0414" w:rsidRPr="00222E05">
        <w:rPr>
          <w:rFonts w:cs="Times New Roman"/>
          <w:lang w:val="en-GB"/>
        </w:rPr>
        <w:t xml:space="preserve"> In this paper I criticise the thesis that value-laden approaches in American philosophy of science were marginalized in the 1960s through</w:t>
      </w:r>
      <w:r w:rsidR="00222E05" w:rsidRPr="00222E05">
        <w:rPr>
          <w:rFonts w:cs="Times New Roman"/>
          <w:lang w:val="en-GB"/>
        </w:rPr>
        <w:t xml:space="preserve"> the</w:t>
      </w:r>
      <w:r w:rsidR="008B0414" w:rsidRPr="00222E05">
        <w:rPr>
          <w:rFonts w:cs="Times New Roman"/>
          <w:lang w:val="en-GB"/>
        </w:rPr>
        <w:t xml:space="preserve"> editorial polic</w:t>
      </w:r>
      <w:r w:rsidR="00222E05" w:rsidRPr="00222E05">
        <w:rPr>
          <w:rFonts w:cs="Times New Roman"/>
          <w:lang w:val="en-GB"/>
        </w:rPr>
        <w:t xml:space="preserve">y at </w:t>
      </w:r>
      <w:r w:rsidR="00222E05" w:rsidRPr="00222E05">
        <w:rPr>
          <w:rFonts w:cs="Times New Roman"/>
          <w:i/>
          <w:iCs/>
          <w:lang w:val="en-GB"/>
        </w:rPr>
        <w:t>Philosophy of Science</w:t>
      </w:r>
      <w:r w:rsidR="00222E05" w:rsidRPr="00222E05">
        <w:rPr>
          <w:rFonts w:cs="Times New Roman"/>
          <w:lang w:val="en-GB"/>
        </w:rPr>
        <w:t xml:space="preserve"> </w:t>
      </w:r>
      <w:r w:rsidR="006E5FFC" w:rsidRPr="00222E05">
        <w:rPr>
          <w:rFonts w:cs="Times New Roman"/>
          <w:lang w:val="en-GB"/>
        </w:rPr>
        <w:t>and funding practices at the National Science Foundation. I argue that there is no available evidence of any normative restriction on philosophy of science as a domain o</w:t>
      </w:r>
      <w:r w:rsidR="00801B20">
        <w:rPr>
          <w:rFonts w:cs="Times New Roman"/>
          <w:lang w:val="en-GB"/>
        </w:rPr>
        <w:t xml:space="preserve">f </w:t>
      </w:r>
      <w:r w:rsidR="006E5FFC" w:rsidRPr="00222E05">
        <w:rPr>
          <w:rFonts w:cs="Times New Roman"/>
          <w:lang w:val="en-GB"/>
        </w:rPr>
        <w:t xml:space="preserve">inquiry </w:t>
      </w:r>
      <w:r w:rsidR="00801B20">
        <w:rPr>
          <w:rFonts w:cs="Times New Roman"/>
          <w:lang w:val="en-GB"/>
        </w:rPr>
        <w:t>which</w:t>
      </w:r>
      <w:r w:rsidR="006E5FFC" w:rsidRPr="00222E05">
        <w:rPr>
          <w:rFonts w:cs="Times New Roman"/>
          <w:lang w:val="en-GB"/>
        </w:rPr>
        <w:t xml:space="preserve"> excluded research on the relation between science and society. Instead, </w:t>
      </w:r>
      <w:r w:rsidR="00222E05" w:rsidRPr="00222E05">
        <w:rPr>
          <w:rFonts w:cs="Times New Roman"/>
          <w:lang w:val="en-GB"/>
        </w:rPr>
        <w:t>I claim that</w:t>
      </w:r>
      <w:r w:rsidR="006E5FFC" w:rsidRPr="00222E05">
        <w:rPr>
          <w:rFonts w:cs="Times New Roman"/>
          <w:lang w:val="en-GB"/>
        </w:rPr>
        <w:t xml:space="preserve"> the absence of any exemplary, professional philosopher who discussed the relation between science and society sufficed to narrow the focus of philosophers of science</w:t>
      </w:r>
      <w:r w:rsidR="00222E05" w:rsidRPr="00222E05">
        <w:rPr>
          <w:rFonts w:cs="Times New Roman"/>
          <w:lang w:val="en-GB"/>
        </w:rPr>
        <w:t>, given the institutional stabilization of the domain within professional philosophy from 1959 onwards.</w:t>
      </w:r>
    </w:p>
    <w:p w14:paraId="4C334970" w14:textId="669518FD" w:rsidR="00E30B1F" w:rsidRDefault="00E30B1F" w:rsidP="00D3124D">
      <w:pPr>
        <w:autoSpaceDE w:val="0"/>
        <w:autoSpaceDN w:val="0"/>
        <w:adjustRightInd w:val="0"/>
        <w:spacing w:line="480" w:lineRule="auto"/>
        <w:rPr>
          <w:rFonts w:cs="Times New Roman"/>
          <w:lang w:val="en-GB"/>
        </w:rPr>
      </w:pPr>
    </w:p>
    <w:p w14:paraId="00EC90CF" w14:textId="357EFE24" w:rsidR="00E30B1F" w:rsidRDefault="00E30B1F" w:rsidP="00D3124D">
      <w:pPr>
        <w:autoSpaceDE w:val="0"/>
        <w:autoSpaceDN w:val="0"/>
        <w:adjustRightInd w:val="0"/>
        <w:spacing w:line="480" w:lineRule="auto"/>
        <w:rPr>
          <w:rFonts w:cs="Times New Roman"/>
          <w:lang w:val="en-GB"/>
        </w:rPr>
      </w:pPr>
      <w:r>
        <w:rPr>
          <w:rFonts w:cs="Times New Roman"/>
          <w:lang w:val="en-GB"/>
        </w:rPr>
        <w:t>Word Count: 8286</w:t>
      </w:r>
    </w:p>
    <w:p w14:paraId="5CCB2AB0" w14:textId="62F1DCB2" w:rsidR="00801B20" w:rsidRPr="00222E05" w:rsidRDefault="00E30B1F" w:rsidP="006E5FFC">
      <w:pPr>
        <w:autoSpaceDE w:val="0"/>
        <w:autoSpaceDN w:val="0"/>
        <w:adjustRightInd w:val="0"/>
        <w:spacing w:line="480" w:lineRule="auto"/>
        <w:rPr>
          <w:rFonts w:cs="Times New Roman"/>
          <w:lang w:val="en-GB"/>
        </w:rPr>
      </w:pPr>
      <w:r>
        <w:rPr>
          <w:rFonts w:cs="Times New Roman"/>
          <w:lang w:val="en-GB"/>
        </w:rPr>
        <w:t>Funding Details: This work was supported by the Research Foundation Flanders (FWO)</w:t>
      </w:r>
    </w:p>
    <w:p w14:paraId="79318B95" w14:textId="7EA8F2B6" w:rsidR="00D3124D" w:rsidRPr="00D21D38" w:rsidRDefault="006E5FFC" w:rsidP="00D21D38">
      <w:pPr>
        <w:pStyle w:val="Kop1"/>
        <w:numPr>
          <w:ilvl w:val="0"/>
          <w:numId w:val="7"/>
        </w:numPr>
        <w:rPr>
          <w:rFonts w:cs="Times New Roman"/>
          <w:b w:val="0"/>
          <w:bCs/>
          <w:szCs w:val="24"/>
          <w:lang w:val="en-GB"/>
        </w:rPr>
      </w:pPr>
      <w:r w:rsidRPr="00D21D38">
        <w:rPr>
          <w:rFonts w:cs="Times New Roman"/>
          <w:bCs/>
          <w:szCs w:val="24"/>
          <w:lang w:val="en-GB"/>
        </w:rPr>
        <w:lastRenderedPageBreak/>
        <w:t>Introduction</w:t>
      </w:r>
    </w:p>
    <w:p w14:paraId="3E47CA35" w14:textId="76E3E81F" w:rsidR="00C958A0" w:rsidRDefault="00E7117B" w:rsidP="00D3124D">
      <w:pPr>
        <w:autoSpaceDE w:val="0"/>
        <w:autoSpaceDN w:val="0"/>
        <w:adjustRightInd w:val="0"/>
        <w:spacing w:line="480" w:lineRule="auto"/>
        <w:rPr>
          <w:rFonts w:cs="Times New Roman"/>
          <w:lang w:val="en-GB"/>
        </w:rPr>
      </w:pPr>
      <w:r w:rsidRPr="00222E05">
        <w:rPr>
          <w:rFonts w:cs="Times New Roman"/>
          <w:lang w:val="en-GB"/>
        </w:rPr>
        <w:t>The</w:t>
      </w:r>
      <w:r w:rsidR="00455A49" w:rsidRPr="00222E05">
        <w:rPr>
          <w:rFonts w:cs="Times New Roman"/>
          <w:lang w:val="en-GB"/>
        </w:rPr>
        <w:t xml:space="preserve"> </w:t>
      </w:r>
      <w:r w:rsidR="008771FB" w:rsidRPr="00222E05">
        <w:rPr>
          <w:rFonts w:cs="Times New Roman"/>
          <w:lang w:val="en-GB"/>
        </w:rPr>
        <w:t xml:space="preserve">withdrawal of American philosophy of science after the Second World War from topics </w:t>
      </w:r>
      <w:r w:rsidR="00F32C99">
        <w:rPr>
          <w:rFonts w:cs="Times New Roman"/>
          <w:lang w:val="en-GB"/>
        </w:rPr>
        <w:t>concerning</w:t>
      </w:r>
      <w:r w:rsidR="008771FB" w:rsidRPr="00222E05">
        <w:rPr>
          <w:rFonts w:cs="Times New Roman"/>
          <w:lang w:val="en-GB"/>
        </w:rPr>
        <w:t xml:space="preserve"> the role of science in society has received much attention in the literature.</w:t>
      </w:r>
      <w:r w:rsidR="00455A49" w:rsidRPr="00222E05">
        <w:rPr>
          <w:rFonts w:cs="Times New Roman"/>
          <w:lang w:val="en-GB"/>
        </w:rPr>
        <w:t xml:space="preserve"> </w:t>
      </w:r>
      <w:r w:rsidR="00455A49" w:rsidRPr="00222E05">
        <w:rPr>
          <w:rFonts w:cs="Times New Roman"/>
          <w:noProof/>
          <w:lang w:val="en-GB"/>
        </w:rPr>
        <w:t>(Giere</w:t>
      </w:r>
      <w:r w:rsidR="0005241C">
        <w:rPr>
          <w:rFonts w:cs="Times New Roman"/>
          <w:noProof/>
          <w:lang w:val="en-GB"/>
        </w:rPr>
        <w:t>, “</w:t>
      </w:r>
      <w:r w:rsidR="0005241C" w:rsidRPr="00643774">
        <w:rPr>
          <w:rFonts w:cs="Times New Roman"/>
          <w:lang w:val="en-US"/>
        </w:rPr>
        <w:t>The Structure, Growth and Application of Scientific Knowledge</w:t>
      </w:r>
      <w:r w:rsidR="0005241C">
        <w:rPr>
          <w:rFonts w:cs="Times New Roman"/>
          <w:lang w:val="en-US"/>
        </w:rPr>
        <w:t>”</w:t>
      </w:r>
      <w:r w:rsidR="00455A49" w:rsidRPr="00222E05">
        <w:rPr>
          <w:rFonts w:cs="Times New Roman"/>
          <w:noProof/>
          <w:lang w:val="en-GB"/>
        </w:rPr>
        <w:t>; Howard</w:t>
      </w:r>
      <w:r w:rsidR="0005241C">
        <w:rPr>
          <w:rFonts w:cs="Times New Roman"/>
          <w:noProof/>
          <w:lang w:val="en-GB"/>
        </w:rPr>
        <w:t>, “</w:t>
      </w:r>
      <w:r w:rsidR="0005241C" w:rsidRPr="00643774">
        <w:rPr>
          <w:rFonts w:cs="Times New Roman"/>
          <w:lang w:val="en-US"/>
        </w:rPr>
        <w:t>Two Left Turns Make a Right</w:t>
      </w:r>
      <w:r w:rsidR="0005241C">
        <w:rPr>
          <w:rFonts w:cs="Times New Roman"/>
          <w:lang w:val="en-US"/>
        </w:rPr>
        <w:t>”</w:t>
      </w:r>
      <w:r w:rsidR="00455A49" w:rsidRPr="00222E05">
        <w:rPr>
          <w:rFonts w:cs="Times New Roman"/>
          <w:noProof/>
          <w:lang w:val="en-GB"/>
        </w:rPr>
        <w:t>; Reisc</w:t>
      </w:r>
      <w:r w:rsidR="0005241C">
        <w:rPr>
          <w:rFonts w:cs="Times New Roman"/>
          <w:noProof/>
          <w:lang w:val="en-GB"/>
        </w:rPr>
        <w:t xml:space="preserve">h, </w:t>
      </w:r>
      <w:r w:rsidR="0005241C" w:rsidRPr="00643774">
        <w:rPr>
          <w:rFonts w:cs="Times New Roman"/>
          <w:i/>
          <w:iCs/>
          <w:lang w:val="en-US"/>
        </w:rPr>
        <w:t>How the Cold War Transformed Philosophy of Science</w:t>
      </w:r>
      <w:r w:rsidR="00455A49" w:rsidRPr="00222E05">
        <w:rPr>
          <w:rFonts w:cs="Times New Roman"/>
          <w:noProof/>
          <w:lang w:val="en-GB"/>
        </w:rPr>
        <w:t>; Edgar</w:t>
      </w:r>
      <w:r w:rsidR="0005241C">
        <w:rPr>
          <w:rFonts w:cs="Times New Roman"/>
          <w:noProof/>
          <w:lang w:val="en-GB"/>
        </w:rPr>
        <w:t>, “</w:t>
      </w:r>
      <w:r w:rsidR="0005241C" w:rsidRPr="00643774">
        <w:rPr>
          <w:rFonts w:cs="Times New Roman"/>
          <w:lang w:val="en-US"/>
        </w:rPr>
        <w:t>Logical Empiricism, Politics, and Professionalism</w:t>
      </w:r>
      <w:r w:rsidR="0005241C">
        <w:rPr>
          <w:rFonts w:cs="Times New Roman"/>
          <w:lang w:val="en-US"/>
        </w:rPr>
        <w:t>”</w:t>
      </w:r>
      <w:r w:rsidR="00455A49" w:rsidRPr="00222E05">
        <w:rPr>
          <w:rFonts w:cs="Times New Roman"/>
          <w:noProof/>
          <w:lang w:val="en-GB"/>
        </w:rPr>
        <w:t>; Douglas</w:t>
      </w:r>
      <w:r w:rsidR="0005241C">
        <w:rPr>
          <w:rFonts w:cs="Times New Roman"/>
          <w:noProof/>
          <w:lang w:val="en-GB"/>
        </w:rPr>
        <w:t xml:space="preserve">, </w:t>
      </w:r>
      <w:r w:rsidR="0005241C" w:rsidRPr="00643774">
        <w:rPr>
          <w:rFonts w:cs="Times New Roman"/>
          <w:i/>
          <w:iCs/>
          <w:lang w:val="en-US"/>
        </w:rPr>
        <w:t>Science, Policy, and the Value-Free Ideal</w:t>
      </w:r>
      <w:r w:rsidR="00455A49" w:rsidRPr="00222E05">
        <w:rPr>
          <w:rFonts w:cs="Times New Roman"/>
          <w:noProof/>
          <w:lang w:val="en-GB"/>
        </w:rPr>
        <w:t>)</w:t>
      </w:r>
      <w:r w:rsidR="00D40B42" w:rsidRPr="00222E05">
        <w:rPr>
          <w:rFonts w:cs="Times New Roman"/>
          <w:lang w:val="en-GB"/>
        </w:rPr>
        <w:t xml:space="preserve">. </w:t>
      </w:r>
      <w:proofErr w:type="spellStart"/>
      <w:r w:rsidR="00455A49" w:rsidRPr="00222E05">
        <w:rPr>
          <w:rFonts w:cs="Times New Roman"/>
          <w:lang w:val="en-GB"/>
        </w:rPr>
        <w:t>Reisch</w:t>
      </w:r>
      <w:proofErr w:type="spellEnd"/>
      <w:r w:rsidR="00455A49" w:rsidRPr="00222E05">
        <w:rPr>
          <w:rFonts w:cs="Times New Roman"/>
          <w:lang w:val="en-GB"/>
        </w:rPr>
        <w:t xml:space="preserve"> </w:t>
      </w:r>
      <w:r w:rsidR="00F32C99">
        <w:rPr>
          <w:rFonts w:cs="Times New Roman"/>
          <w:lang w:val="en-GB"/>
        </w:rPr>
        <w:t>construes</w:t>
      </w:r>
      <w:r w:rsidR="00455A49" w:rsidRPr="00222E05">
        <w:rPr>
          <w:rFonts w:cs="Times New Roman"/>
          <w:lang w:val="en-GB"/>
        </w:rPr>
        <w:t xml:space="preserve"> this withdrawal </w:t>
      </w:r>
      <w:r w:rsidR="00F32C99">
        <w:rPr>
          <w:rFonts w:cs="Times New Roman"/>
          <w:lang w:val="en-GB"/>
        </w:rPr>
        <w:t>as</w:t>
      </w:r>
      <w:r w:rsidR="00F32C99" w:rsidRPr="00222E05">
        <w:rPr>
          <w:rFonts w:cs="Times New Roman"/>
          <w:lang w:val="en-GB"/>
        </w:rPr>
        <w:t xml:space="preserve"> </w:t>
      </w:r>
      <w:r w:rsidR="00281C9E" w:rsidRPr="00222E05">
        <w:rPr>
          <w:rFonts w:cs="Times New Roman"/>
          <w:lang w:val="en-GB"/>
        </w:rPr>
        <w:t>the result of</w:t>
      </w:r>
      <w:r w:rsidR="00455A49" w:rsidRPr="00222E05">
        <w:rPr>
          <w:rFonts w:cs="Times New Roman"/>
          <w:lang w:val="en-GB"/>
        </w:rPr>
        <w:t xml:space="preserve"> the </w:t>
      </w:r>
      <w:r w:rsidR="004D7EB5" w:rsidRPr="00222E05">
        <w:rPr>
          <w:rFonts w:cs="Times New Roman"/>
          <w:lang w:val="en-GB"/>
        </w:rPr>
        <w:t xml:space="preserve">broader </w:t>
      </w:r>
      <w:r w:rsidR="00455A49" w:rsidRPr="00222E05">
        <w:rPr>
          <w:rFonts w:cs="Times New Roman"/>
          <w:lang w:val="en-GB"/>
        </w:rPr>
        <w:t>anti-communist climat</w:t>
      </w:r>
      <w:r w:rsidR="004D7EB5" w:rsidRPr="00222E05">
        <w:rPr>
          <w:rFonts w:cs="Times New Roman"/>
          <w:lang w:val="en-GB"/>
        </w:rPr>
        <w:t xml:space="preserve">e of post-war America, whereas Scott Edgar </w:t>
      </w:r>
      <w:r w:rsidR="00F32C99">
        <w:rPr>
          <w:rFonts w:cs="Times New Roman"/>
          <w:lang w:val="en-GB"/>
        </w:rPr>
        <w:t>ties it to</w:t>
      </w:r>
      <w:r w:rsidR="004D7EB5" w:rsidRPr="00222E05">
        <w:rPr>
          <w:rFonts w:cs="Times New Roman"/>
          <w:lang w:val="en-GB"/>
        </w:rPr>
        <w:t xml:space="preserve"> the emergence of </w:t>
      </w:r>
      <w:r w:rsidR="00446192">
        <w:rPr>
          <w:rFonts w:cs="Times New Roman"/>
          <w:lang w:val="en-GB"/>
        </w:rPr>
        <w:t>restrictive</w:t>
      </w:r>
      <w:r w:rsidR="00497AE6">
        <w:rPr>
          <w:rFonts w:cs="Times New Roman"/>
          <w:lang w:val="en-GB"/>
        </w:rPr>
        <w:t xml:space="preserve"> </w:t>
      </w:r>
      <w:r w:rsidR="004D7EB5" w:rsidRPr="00222E05">
        <w:rPr>
          <w:rFonts w:cs="Times New Roman"/>
          <w:lang w:val="en-GB"/>
        </w:rPr>
        <w:t xml:space="preserve">professional standards for philosophy of science. </w:t>
      </w:r>
      <w:r w:rsidR="004A047C">
        <w:rPr>
          <w:rFonts w:cs="Times New Roman"/>
          <w:lang w:val="en-GB"/>
        </w:rPr>
        <w:t>More r</w:t>
      </w:r>
      <w:r w:rsidR="004D7EB5" w:rsidRPr="00222E05">
        <w:rPr>
          <w:rFonts w:cs="Times New Roman"/>
          <w:lang w:val="en-GB"/>
        </w:rPr>
        <w:t xml:space="preserve">ecently, </w:t>
      </w:r>
      <w:proofErr w:type="spellStart"/>
      <w:r w:rsidR="00D40B42" w:rsidRPr="00222E05">
        <w:rPr>
          <w:rFonts w:cs="Times New Roman"/>
          <w:lang w:val="en-GB"/>
        </w:rPr>
        <w:t>Vaessen</w:t>
      </w:r>
      <w:proofErr w:type="spellEnd"/>
      <w:r w:rsidR="00D40B42" w:rsidRPr="00222E05">
        <w:rPr>
          <w:rFonts w:cs="Times New Roman"/>
          <w:lang w:val="en-GB"/>
        </w:rPr>
        <w:t xml:space="preserve"> and </w:t>
      </w:r>
      <w:proofErr w:type="spellStart"/>
      <w:r w:rsidR="00D40B42" w:rsidRPr="00222E05">
        <w:rPr>
          <w:rFonts w:cs="Times New Roman"/>
          <w:lang w:val="en-GB"/>
        </w:rPr>
        <w:t>Katzav</w:t>
      </w:r>
      <w:proofErr w:type="spellEnd"/>
      <w:r w:rsidR="00D40B42" w:rsidRPr="00222E05">
        <w:rPr>
          <w:rFonts w:cs="Times New Roman"/>
          <w:lang w:val="en-GB"/>
        </w:rPr>
        <w:t xml:space="preserve"> </w:t>
      </w:r>
      <w:r w:rsidR="00F32C99">
        <w:rPr>
          <w:rFonts w:cs="Times New Roman"/>
          <w:lang w:val="en-GB"/>
        </w:rPr>
        <w:t>proposed</w:t>
      </w:r>
      <w:r w:rsidR="00F32C99" w:rsidRPr="00222E05">
        <w:rPr>
          <w:rFonts w:cs="Times New Roman"/>
          <w:lang w:val="en-GB"/>
        </w:rPr>
        <w:t xml:space="preserve"> </w:t>
      </w:r>
      <w:r w:rsidR="00D40B42" w:rsidRPr="00222E05">
        <w:rPr>
          <w:rFonts w:cs="Times New Roman"/>
          <w:lang w:val="en-GB"/>
        </w:rPr>
        <w:t xml:space="preserve">two </w:t>
      </w:r>
      <w:r w:rsidR="00D33D3C">
        <w:rPr>
          <w:rFonts w:cs="Times New Roman"/>
          <w:lang w:val="en-GB"/>
        </w:rPr>
        <w:t>institutional</w:t>
      </w:r>
      <w:r w:rsidR="00D40B42" w:rsidRPr="00222E05">
        <w:rPr>
          <w:rFonts w:cs="Times New Roman"/>
          <w:lang w:val="en-GB"/>
        </w:rPr>
        <w:t xml:space="preserve"> mechanisms as </w:t>
      </w:r>
      <w:r w:rsidR="00497AE6">
        <w:rPr>
          <w:rFonts w:cs="Times New Roman"/>
          <w:lang w:val="en-GB"/>
        </w:rPr>
        <w:t>the</w:t>
      </w:r>
      <w:r w:rsidR="008771FB" w:rsidRPr="00222E05">
        <w:rPr>
          <w:rFonts w:cs="Times New Roman"/>
          <w:lang w:val="en-GB"/>
        </w:rPr>
        <w:t xml:space="preserve"> </w:t>
      </w:r>
      <w:r w:rsidR="004D7EB5" w:rsidRPr="00222E05">
        <w:rPr>
          <w:rFonts w:cs="Times New Roman"/>
          <w:lang w:val="en-GB"/>
        </w:rPr>
        <w:t>causes</w:t>
      </w:r>
      <w:r w:rsidR="00497AE6">
        <w:rPr>
          <w:rFonts w:cs="Times New Roman"/>
          <w:lang w:val="en-GB"/>
        </w:rPr>
        <w:t xml:space="preserve"> of the withdrawal</w:t>
      </w:r>
      <w:r w:rsidR="00D40B42" w:rsidRPr="00222E05">
        <w:rPr>
          <w:rFonts w:cs="Times New Roman"/>
          <w:lang w:val="en-GB"/>
        </w:rPr>
        <w:t xml:space="preserve">: a shift in </w:t>
      </w:r>
      <w:r w:rsidR="00812C2D" w:rsidRPr="00222E05">
        <w:rPr>
          <w:rFonts w:cs="Times New Roman"/>
          <w:lang w:val="en-GB"/>
        </w:rPr>
        <w:t xml:space="preserve">the </w:t>
      </w:r>
      <w:r w:rsidR="00D40B42" w:rsidRPr="00222E05">
        <w:rPr>
          <w:rFonts w:cs="Times New Roman"/>
          <w:lang w:val="en-GB"/>
        </w:rPr>
        <w:t xml:space="preserve">editorial policy </w:t>
      </w:r>
      <w:r w:rsidR="00812C2D" w:rsidRPr="00222E05">
        <w:rPr>
          <w:rFonts w:cs="Times New Roman"/>
          <w:lang w:val="en-GB"/>
        </w:rPr>
        <w:t>of</w:t>
      </w:r>
      <w:r w:rsidR="00D40B42" w:rsidRPr="00222E05">
        <w:rPr>
          <w:rFonts w:cs="Times New Roman"/>
          <w:lang w:val="en-GB"/>
        </w:rPr>
        <w:t xml:space="preserve"> </w:t>
      </w:r>
      <w:r w:rsidR="00D40B42" w:rsidRPr="00222E05">
        <w:rPr>
          <w:rFonts w:cs="Times New Roman"/>
          <w:i/>
          <w:iCs/>
          <w:lang w:val="en-GB"/>
        </w:rPr>
        <w:t>Philosophy of Science</w:t>
      </w:r>
      <w:r w:rsidR="00D40B42" w:rsidRPr="00222E05">
        <w:rPr>
          <w:rFonts w:cs="Times New Roman"/>
          <w:lang w:val="en-GB"/>
        </w:rPr>
        <w:t>, associated with Richard Rudner as the new editor in 1959, and the funding decisions at the “History and Philosophy of Science”</w:t>
      </w:r>
      <w:r w:rsidR="001A3C4A" w:rsidRPr="00222E05">
        <w:rPr>
          <w:rFonts w:cs="Times New Roman"/>
          <w:lang w:val="en-GB"/>
        </w:rPr>
        <w:t xml:space="preserve"> (HPS)</w:t>
      </w:r>
      <w:r w:rsidR="00D40B42" w:rsidRPr="00222E05">
        <w:rPr>
          <w:rFonts w:cs="Times New Roman"/>
          <w:lang w:val="en-GB"/>
        </w:rPr>
        <w:t xml:space="preserve"> subprogram of the U.S. National Science Foundation’s (NSF) Social Science program</w:t>
      </w:r>
      <w:r w:rsidR="00F84D4F" w:rsidRPr="00222E05">
        <w:rPr>
          <w:rFonts w:cs="Times New Roman"/>
          <w:lang w:val="en-GB"/>
        </w:rPr>
        <w:t xml:space="preserve"> </w:t>
      </w:r>
      <w:r w:rsidR="00F84D4F" w:rsidRPr="00222E05">
        <w:rPr>
          <w:rFonts w:cs="Times New Roman"/>
          <w:noProof/>
          <w:lang w:val="en-GB"/>
        </w:rPr>
        <w:t>(Vaesen and Katzav</w:t>
      </w:r>
      <w:r w:rsidR="0005241C">
        <w:rPr>
          <w:rFonts w:cs="Times New Roman"/>
          <w:noProof/>
          <w:lang w:val="en-GB"/>
        </w:rPr>
        <w:t xml:space="preserve">, </w:t>
      </w:r>
      <w:r w:rsidR="0005241C" w:rsidRPr="0005241C">
        <w:rPr>
          <w:rFonts w:cs="Times New Roman"/>
          <w:i/>
          <w:iCs/>
          <w:lang w:val="en-US"/>
        </w:rPr>
        <w:t>The National Science Foundation and Philosophy of Science’s Withdrawal from Social Concerns</w:t>
      </w:r>
      <w:r w:rsidR="00F84D4F" w:rsidRPr="00222E05">
        <w:rPr>
          <w:rFonts w:cs="Times New Roman"/>
          <w:noProof/>
          <w:lang w:val="en-GB"/>
        </w:rPr>
        <w:t>)</w:t>
      </w:r>
      <w:r w:rsidR="00F84D4F" w:rsidRPr="00222E05">
        <w:rPr>
          <w:rFonts w:cs="Times New Roman"/>
          <w:lang w:val="en-GB"/>
        </w:rPr>
        <w:t>.</w:t>
      </w:r>
      <w:r w:rsidR="00541625">
        <w:rPr>
          <w:rFonts w:cs="Times New Roman"/>
          <w:lang w:val="en-GB"/>
        </w:rPr>
        <w:t xml:space="preserve"> </w:t>
      </w:r>
    </w:p>
    <w:p w14:paraId="2692EE20" w14:textId="056585DF" w:rsidR="00D40B42" w:rsidRDefault="00D33D3C" w:rsidP="00D3124D">
      <w:pPr>
        <w:autoSpaceDE w:val="0"/>
        <w:autoSpaceDN w:val="0"/>
        <w:adjustRightInd w:val="0"/>
        <w:spacing w:line="480" w:lineRule="auto"/>
        <w:rPr>
          <w:rFonts w:cs="Times New Roman"/>
          <w:lang w:val="en-GB"/>
        </w:rPr>
      </w:pPr>
      <w:r>
        <w:rPr>
          <w:rFonts w:cs="Times New Roman"/>
          <w:lang w:val="en-GB"/>
        </w:rPr>
        <w:t>These accounts all take</w:t>
      </w:r>
      <w:r w:rsidRPr="00222E05">
        <w:rPr>
          <w:rFonts w:cs="Times New Roman"/>
          <w:lang w:val="en-GB"/>
        </w:rPr>
        <w:t xml:space="preserve"> for granted that </w:t>
      </w:r>
      <w:r w:rsidR="00F32C99">
        <w:rPr>
          <w:rFonts w:cs="Times New Roman"/>
          <w:lang w:val="en-GB"/>
        </w:rPr>
        <w:t>there</w:t>
      </w:r>
      <w:r w:rsidRPr="00222E05">
        <w:rPr>
          <w:rFonts w:cs="Times New Roman"/>
          <w:lang w:val="en-GB"/>
        </w:rPr>
        <w:t xml:space="preserve"> was a</w:t>
      </w:r>
      <w:r w:rsidR="00F32C99">
        <w:rPr>
          <w:rFonts w:cs="Times New Roman"/>
          <w:lang w:val="en-GB"/>
        </w:rPr>
        <w:t xml:space="preserve"> substantive</w:t>
      </w:r>
      <w:r w:rsidRPr="00222E05">
        <w:rPr>
          <w:rFonts w:cs="Times New Roman"/>
          <w:lang w:val="en-GB"/>
        </w:rPr>
        <w:t xml:space="preserve"> shift from a pluralist approach in American philosophy of science which included </w:t>
      </w:r>
      <w:r w:rsidR="00F32C99">
        <w:rPr>
          <w:rFonts w:cs="Times New Roman"/>
          <w:lang w:val="en-GB"/>
        </w:rPr>
        <w:t>research into</w:t>
      </w:r>
      <w:r w:rsidRPr="00222E05">
        <w:rPr>
          <w:rFonts w:cs="Times New Roman"/>
          <w:lang w:val="en-GB"/>
        </w:rPr>
        <w:t xml:space="preserve"> the relation between science and society to a</w:t>
      </w:r>
      <w:r w:rsidR="00F32C99">
        <w:rPr>
          <w:rFonts w:cs="Times New Roman"/>
          <w:lang w:val="en-GB"/>
        </w:rPr>
        <w:t xml:space="preserve"> more</w:t>
      </w:r>
      <w:r w:rsidRPr="00222E05">
        <w:rPr>
          <w:rFonts w:cs="Times New Roman"/>
          <w:lang w:val="en-GB"/>
        </w:rPr>
        <w:t xml:space="preserve"> restricted approach which excluded such </w:t>
      </w:r>
      <w:r w:rsidR="00F32C99">
        <w:rPr>
          <w:rFonts w:cs="Times New Roman"/>
          <w:lang w:val="en-GB"/>
        </w:rPr>
        <w:t>research</w:t>
      </w:r>
      <w:r w:rsidRPr="00222E05">
        <w:rPr>
          <w:rFonts w:cs="Times New Roman"/>
          <w:lang w:val="en-GB"/>
        </w:rPr>
        <w:t xml:space="preserve">. Given this characterization, the </w:t>
      </w:r>
      <w:r>
        <w:rPr>
          <w:rFonts w:cs="Times New Roman"/>
          <w:lang w:val="en-GB"/>
        </w:rPr>
        <w:t xml:space="preserve">central </w:t>
      </w:r>
      <w:r w:rsidRPr="00222E05">
        <w:rPr>
          <w:rFonts w:cs="Times New Roman"/>
          <w:lang w:val="en-GB"/>
        </w:rPr>
        <w:t xml:space="preserve">question becomes which actors actively restricted the domain </w:t>
      </w:r>
      <w:r>
        <w:rPr>
          <w:rFonts w:cs="Times New Roman"/>
          <w:lang w:val="en-GB"/>
        </w:rPr>
        <w:t xml:space="preserve">and why. In this paper I argue that this characterization of the historical shift is mistaken for </w:t>
      </w:r>
      <w:r w:rsidR="007276DE">
        <w:rPr>
          <w:rFonts w:cs="Times New Roman"/>
          <w:lang w:val="en-GB"/>
        </w:rPr>
        <w:t>three</w:t>
      </w:r>
      <w:r>
        <w:rPr>
          <w:rFonts w:cs="Times New Roman"/>
          <w:lang w:val="en-GB"/>
        </w:rPr>
        <w:t xml:space="preserve"> reasons. First, there is no evidence that any actors in the 1950s wanted to exclude questions about science in society from philosophy of </w:t>
      </w:r>
      <w:r w:rsidR="007276DE">
        <w:rPr>
          <w:rFonts w:cs="Times New Roman"/>
          <w:lang w:val="en-GB"/>
        </w:rPr>
        <w:t>science. Second,</w:t>
      </w:r>
      <w:r w:rsidR="00C958A0">
        <w:rPr>
          <w:rFonts w:cs="Times New Roman"/>
          <w:lang w:val="en-GB"/>
        </w:rPr>
        <w:t xml:space="preserve"> </w:t>
      </w:r>
      <w:r w:rsidR="00F32C99">
        <w:rPr>
          <w:rFonts w:cs="Times New Roman"/>
          <w:lang w:val="en-GB"/>
        </w:rPr>
        <w:t>few philosophers of science were</w:t>
      </w:r>
      <w:r w:rsidR="007276DE">
        <w:rPr>
          <w:rFonts w:cs="Times New Roman"/>
          <w:lang w:val="en-GB"/>
        </w:rPr>
        <w:t xml:space="preserve"> investigating these questions</w:t>
      </w:r>
      <w:r w:rsidR="00497AE6">
        <w:rPr>
          <w:rFonts w:cs="Times New Roman"/>
          <w:lang w:val="en-GB"/>
        </w:rPr>
        <w:t xml:space="preserve"> by the end of the 1950s</w:t>
      </w:r>
      <w:r w:rsidR="00F32C99">
        <w:rPr>
          <w:rFonts w:cs="Times New Roman"/>
          <w:lang w:val="en-GB"/>
        </w:rPr>
        <w:t xml:space="preserve"> to begin with</w:t>
      </w:r>
      <w:r w:rsidR="007276DE">
        <w:rPr>
          <w:rFonts w:cs="Times New Roman"/>
          <w:lang w:val="en-GB"/>
        </w:rPr>
        <w:t>.</w:t>
      </w:r>
      <w:r w:rsidR="005F4EA8">
        <w:rPr>
          <w:rFonts w:cs="Times New Roman"/>
          <w:lang w:val="en-GB"/>
        </w:rPr>
        <w:t xml:space="preserve"> </w:t>
      </w:r>
      <w:r w:rsidR="00C958A0">
        <w:rPr>
          <w:rFonts w:cs="Times New Roman"/>
          <w:lang w:val="en-GB"/>
        </w:rPr>
        <w:t>Third</w:t>
      </w:r>
      <w:r>
        <w:rPr>
          <w:rFonts w:cs="Times New Roman"/>
          <w:lang w:val="en-GB"/>
        </w:rPr>
        <w:t xml:space="preserve">, the shift away from </w:t>
      </w:r>
      <w:r w:rsidR="005F4EA8">
        <w:rPr>
          <w:rFonts w:cs="Times New Roman"/>
          <w:lang w:val="en-GB"/>
        </w:rPr>
        <w:t xml:space="preserve">these questions during the 1960s coincides with an important institutional change for philosophy of science: it becomes a recognised </w:t>
      </w:r>
      <w:r w:rsidR="005F4EA8">
        <w:rPr>
          <w:rFonts w:cs="Times New Roman"/>
          <w:lang w:val="en-GB"/>
        </w:rPr>
        <w:lastRenderedPageBreak/>
        <w:t xml:space="preserve">subdiscipline in philosophy disconnected from the sciences themselves. This </w:t>
      </w:r>
      <w:r w:rsidR="00C958A0">
        <w:rPr>
          <w:rFonts w:cs="Times New Roman"/>
          <w:lang w:val="en-GB"/>
        </w:rPr>
        <w:t>institutional change has not yet been properly recognised as a potential influence on the content of philosophy of science.</w:t>
      </w:r>
      <w:r w:rsidR="00497AE6">
        <w:rPr>
          <w:rFonts w:cs="Times New Roman"/>
          <w:lang w:val="en-GB"/>
        </w:rPr>
        <w:t xml:space="preserve"> </w:t>
      </w:r>
      <w:r w:rsidR="00C958A0">
        <w:rPr>
          <w:rFonts w:cs="Times New Roman"/>
          <w:lang w:val="en-GB"/>
        </w:rPr>
        <w:t>I</w:t>
      </w:r>
      <w:r w:rsidR="004A047C" w:rsidRPr="004A047C">
        <w:rPr>
          <w:rFonts w:cs="Times New Roman"/>
          <w:lang w:val="en-GB"/>
        </w:rPr>
        <w:t xml:space="preserve"> </w:t>
      </w:r>
      <w:r w:rsidR="00C958A0">
        <w:rPr>
          <w:rFonts w:cs="Times New Roman"/>
          <w:lang w:val="en-GB"/>
        </w:rPr>
        <w:t>argue</w:t>
      </w:r>
      <w:r w:rsidR="004A047C" w:rsidRPr="004A047C">
        <w:rPr>
          <w:rFonts w:cs="Times New Roman"/>
          <w:lang w:val="en-GB"/>
        </w:rPr>
        <w:t xml:space="preserve"> that at the crucial moment when philosophy of science found institutional stability within </w:t>
      </w:r>
      <w:r w:rsidR="001D3035" w:rsidRPr="004A047C">
        <w:rPr>
          <w:rFonts w:cs="Times New Roman"/>
          <w:lang w:val="en-GB"/>
        </w:rPr>
        <w:t xml:space="preserve">professional </w:t>
      </w:r>
      <w:r w:rsidR="004A047C" w:rsidRPr="004A047C">
        <w:rPr>
          <w:rFonts w:cs="Times New Roman"/>
          <w:lang w:val="en-GB"/>
        </w:rPr>
        <w:t xml:space="preserve">American philosophy, there were no </w:t>
      </w:r>
      <w:r w:rsidR="00B07B88">
        <w:rPr>
          <w:rFonts w:cs="Times New Roman"/>
          <w:lang w:val="en-GB"/>
        </w:rPr>
        <w:t>successful</w:t>
      </w:r>
      <w:r w:rsidR="00B07B88" w:rsidRPr="004A047C">
        <w:rPr>
          <w:rFonts w:cs="Times New Roman"/>
          <w:lang w:val="en-GB"/>
        </w:rPr>
        <w:t xml:space="preserve"> </w:t>
      </w:r>
      <w:r w:rsidR="004A047C" w:rsidRPr="004A047C">
        <w:rPr>
          <w:rFonts w:cs="Times New Roman"/>
          <w:lang w:val="en-GB"/>
        </w:rPr>
        <w:t>exemplars for the domain to guide both teaching and research on the relation between science and socie</w:t>
      </w:r>
      <w:r w:rsidR="00C958A0">
        <w:rPr>
          <w:rFonts w:cs="Times New Roman"/>
          <w:lang w:val="en-GB"/>
        </w:rPr>
        <w:t xml:space="preserve">ty. This led to a neglect of the topic in the </w:t>
      </w:r>
      <w:r w:rsidR="001230E8">
        <w:rPr>
          <w:rFonts w:cs="Times New Roman"/>
          <w:lang w:val="en-GB"/>
        </w:rPr>
        <w:t xml:space="preserve">1960s </w:t>
      </w:r>
      <w:r w:rsidR="007E1C96">
        <w:rPr>
          <w:rFonts w:cs="Times New Roman"/>
          <w:lang w:val="en-GB"/>
        </w:rPr>
        <w:t xml:space="preserve">when </w:t>
      </w:r>
      <w:r w:rsidR="001230E8">
        <w:rPr>
          <w:rFonts w:cs="Times New Roman"/>
          <w:lang w:val="en-GB"/>
        </w:rPr>
        <w:t>the</w:t>
      </w:r>
      <w:r w:rsidR="00446192">
        <w:rPr>
          <w:rFonts w:cs="Times New Roman"/>
          <w:lang w:val="en-GB"/>
        </w:rPr>
        <w:t xml:space="preserve"> research</w:t>
      </w:r>
      <w:r w:rsidR="00C958A0">
        <w:rPr>
          <w:rFonts w:cs="Times New Roman"/>
          <w:lang w:val="en-GB"/>
        </w:rPr>
        <w:t xml:space="preserve"> </w:t>
      </w:r>
      <w:r w:rsidR="007E1C96">
        <w:rPr>
          <w:rFonts w:cs="Times New Roman"/>
          <w:lang w:val="en-GB"/>
        </w:rPr>
        <w:t>for</w:t>
      </w:r>
      <w:r w:rsidR="00C958A0">
        <w:rPr>
          <w:rFonts w:cs="Times New Roman"/>
          <w:lang w:val="en-GB"/>
        </w:rPr>
        <w:t xml:space="preserve"> the domain became standardized. </w:t>
      </w:r>
    </w:p>
    <w:p w14:paraId="6DC61937" w14:textId="3AC55FA6" w:rsidR="00D40B42" w:rsidRPr="008374CB" w:rsidRDefault="0036306A" w:rsidP="00D21D38">
      <w:pPr>
        <w:pStyle w:val="Kop1"/>
        <w:numPr>
          <w:ilvl w:val="0"/>
          <w:numId w:val="7"/>
        </w:numPr>
        <w:spacing w:line="480" w:lineRule="auto"/>
        <w:rPr>
          <w:rFonts w:cs="Times New Roman"/>
          <w:bCs/>
          <w:szCs w:val="24"/>
          <w:lang w:val="en-GB"/>
        </w:rPr>
      </w:pPr>
      <w:r w:rsidRPr="008374CB">
        <w:rPr>
          <w:rFonts w:cs="Times New Roman"/>
          <w:bCs/>
          <w:szCs w:val="24"/>
          <w:lang w:val="en-GB"/>
        </w:rPr>
        <w:t>T</w:t>
      </w:r>
      <w:r w:rsidR="00D40B42" w:rsidRPr="008374CB">
        <w:rPr>
          <w:rFonts w:cs="Times New Roman"/>
          <w:bCs/>
          <w:szCs w:val="24"/>
          <w:lang w:val="en-GB"/>
        </w:rPr>
        <w:t xml:space="preserve">he </w:t>
      </w:r>
      <w:r w:rsidRPr="008374CB">
        <w:rPr>
          <w:rFonts w:cs="Times New Roman"/>
          <w:bCs/>
          <w:szCs w:val="24"/>
          <w:lang w:val="en-GB"/>
        </w:rPr>
        <w:t xml:space="preserve">Restrictive Nature of the </w:t>
      </w:r>
      <w:r w:rsidR="00D40B42" w:rsidRPr="008374CB">
        <w:rPr>
          <w:rFonts w:cs="Times New Roman"/>
          <w:bCs/>
          <w:szCs w:val="24"/>
          <w:lang w:val="en-GB"/>
        </w:rPr>
        <w:t>Value-free Ideal</w:t>
      </w:r>
    </w:p>
    <w:p w14:paraId="7E5C7180" w14:textId="5CBFA199" w:rsidR="0036306A" w:rsidRDefault="00661483" w:rsidP="00D3124D">
      <w:pPr>
        <w:autoSpaceDE w:val="0"/>
        <w:autoSpaceDN w:val="0"/>
        <w:adjustRightInd w:val="0"/>
        <w:spacing w:line="480" w:lineRule="auto"/>
        <w:rPr>
          <w:rFonts w:cs="Times New Roman"/>
          <w:lang w:val="en-GB"/>
        </w:rPr>
      </w:pPr>
      <w:r>
        <w:rPr>
          <w:rFonts w:cs="Times New Roman"/>
          <w:lang w:val="en-GB"/>
        </w:rPr>
        <w:t>Previous</w:t>
      </w:r>
      <w:r w:rsidR="0036306A">
        <w:rPr>
          <w:rFonts w:cs="Times New Roman"/>
          <w:lang w:val="en-GB"/>
        </w:rPr>
        <w:t xml:space="preserve"> accounts of </w:t>
      </w:r>
      <w:r w:rsidR="004A047C" w:rsidRPr="004A047C">
        <w:rPr>
          <w:rFonts w:cs="Times New Roman"/>
          <w:lang w:val="en-GB"/>
        </w:rPr>
        <w:t xml:space="preserve">the developments within American philosophy of science after the </w:t>
      </w:r>
      <w:r w:rsidR="00180597">
        <w:rPr>
          <w:rFonts w:cs="Times New Roman"/>
          <w:lang w:val="en-GB"/>
        </w:rPr>
        <w:t>S</w:t>
      </w:r>
      <w:r w:rsidR="004A047C" w:rsidRPr="004A047C">
        <w:rPr>
          <w:rFonts w:cs="Times New Roman"/>
          <w:lang w:val="en-GB"/>
        </w:rPr>
        <w:t xml:space="preserve">econd </w:t>
      </w:r>
      <w:r w:rsidR="00180597">
        <w:rPr>
          <w:rFonts w:cs="Times New Roman"/>
          <w:lang w:val="en-GB"/>
        </w:rPr>
        <w:t>W</w:t>
      </w:r>
      <w:r w:rsidR="004A047C" w:rsidRPr="004A047C">
        <w:rPr>
          <w:rFonts w:cs="Times New Roman"/>
          <w:lang w:val="en-GB"/>
        </w:rPr>
        <w:t xml:space="preserve">orld </w:t>
      </w:r>
      <w:r w:rsidR="00180597">
        <w:rPr>
          <w:rFonts w:cs="Times New Roman"/>
          <w:lang w:val="en-GB"/>
        </w:rPr>
        <w:t>W</w:t>
      </w:r>
      <w:r w:rsidR="004A047C" w:rsidRPr="004A047C">
        <w:rPr>
          <w:rFonts w:cs="Times New Roman"/>
          <w:lang w:val="en-GB"/>
        </w:rPr>
        <w:t>ar</w:t>
      </w:r>
      <w:r w:rsidR="0036306A">
        <w:rPr>
          <w:rFonts w:cs="Times New Roman"/>
          <w:lang w:val="en-GB"/>
        </w:rPr>
        <w:t xml:space="preserve"> have discussed the impact of </w:t>
      </w:r>
      <w:r w:rsidR="001C2248">
        <w:rPr>
          <w:rFonts w:cs="Times New Roman"/>
          <w:lang w:val="en-GB"/>
        </w:rPr>
        <w:t>logical empiricist ideas, especially Reichenbach’s, on the domain</w:t>
      </w:r>
      <w:r>
        <w:rPr>
          <w:rFonts w:cs="Times New Roman"/>
          <w:lang w:val="en-GB"/>
        </w:rPr>
        <w:t xml:space="preserve"> (Douglas</w:t>
      </w:r>
      <w:r w:rsidR="0005241C">
        <w:rPr>
          <w:rFonts w:cs="Times New Roman"/>
          <w:lang w:val="en-GB"/>
        </w:rPr>
        <w:t xml:space="preserve">, </w:t>
      </w:r>
      <w:r w:rsidR="0005241C" w:rsidRPr="00643774">
        <w:rPr>
          <w:rFonts w:cs="Times New Roman"/>
          <w:i/>
          <w:iCs/>
          <w:lang w:val="en-US"/>
        </w:rPr>
        <w:t>Science, Policy, and the Value-Free Ideal</w:t>
      </w:r>
      <w:r>
        <w:rPr>
          <w:rFonts w:cs="Times New Roman"/>
          <w:lang w:val="en-GB"/>
        </w:rPr>
        <w:t>, 48-49</w:t>
      </w:r>
      <w:r w:rsidR="001C2248">
        <w:rPr>
          <w:rFonts w:cs="Times New Roman"/>
          <w:lang w:val="en-GB"/>
        </w:rPr>
        <w:t>; Edgar</w:t>
      </w:r>
      <w:r w:rsidR="0005241C">
        <w:rPr>
          <w:rFonts w:cs="Times New Roman"/>
          <w:lang w:val="en-GB"/>
        </w:rPr>
        <w:t xml:space="preserve">, </w:t>
      </w:r>
      <w:r w:rsidR="0005241C">
        <w:rPr>
          <w:rFonts w:cs="Times New Roman"/>
          <w:noProof/>
          <w:lang w:val="en-GB"/>
        </w:rPr>
        <w:t>“</w:t>
      </w:r>
      <w:r w:rsidR="0005241C" w:rsidRPr="00643774">
        <w:rPr>
          <w:rFonts w:cs="Times New Roman"/>
          <w:lang w:val="en-US"/>
        </w:rPr>
        <w:t>Logical Empiricism, Politics, and Professionalism</w:t>
      </w:r>
      <w:r w:rsidR="0005241C">
        <w:rPr>
          <w:rFonts w:cs="Times New Roman"/>
          <w:lang w:val="en-US"/>
        </w:rPr>
        <w:t>”</w:t>
      </w:r>
      <w:r w:rsidR="001C2248">
        <w:rPr>
          <w:rFonts w:cs="Times New Roman"/>
          <w:lang w:val="en-GB"/>
        </w:rPr>
        <w:t xml:space="preserve">, 179; </w:t>
      </w:r>
      <w:proofErr w:type="spellStart"/>
      <w:r w:rsidR="001C2248">
        <w:rPr>
          <w:rFonts w:cs="Times New Roman"/>
          <w:lang w:val="en-GB"/>
        </w:rPr>
        <w:t>Reisch</w:t>
      </w:r>
      <w:proofErr w:type="spellEnd"/>
      <w:r w:rsidR="0005241C">
        <w:rPr>
          <w:rFonts w:cs="Times New Roman"/>
          <w:lang w:val="en-GB"/>
        </w:rPr>
        <w:t xml:space="preserve">, </w:t>
      </w:r>
      <w:r w:rsidR="0005241C" w:rsidRPr="00643774">
        <w:rPr>
          <w:rFonts w:cs="Times New Roman"/>
          <w:i/>
          <w:iCs/>
          <w:lang w:val="en-US"/>
        </w:rPr>
        <w:t>How the Cold War Transformed Philosophy of Science</w:t>
      </w:r>
      <w:r w:rsidR="001C2248">
        <w:rPr>
          <w:rFonts w:cs="Times New Roman"/>
          <w:lang w:val="en-GB"/>
        </w:rPr>
        <w:t xml:space="preserve">, 284 , </w:t>
      </w:r>
      <w:proofErr w:type="spellStart"/>
      <w:r w:rsidR="001C2248">
        <w:rPr>
          <w:rFonts w:cs="Times New Roman"/>
          <w:lang w:val="en-GB"/>
        </w:rPr>
        <w:t>Vaesen</w:t>
      </w:r>
      <w:proofErr w:type="spellEnd"/>
      <w:r w:rsidR="001C2248">
        <w:rPr>
          <w:rFonts w:cs="Times New Roman"/>
          <w:lang w:val="en-GB"/>
        </w:rPr>
        <w:t xml:space="preserve"> and </w:t>
      </w:r>
      <w:proofErr w:type="spellStart"/>
      <w:r w:rsidR="001C2248">
        <w:rPr>
          <w:rFonts w:cs="Times New Roman"/>
          <w:lang w:val="en-GB"/>
        </w:rPr>
        <w:t>Katzav</w:t>
      </w:r>
      <w:proofErr w:type="spellEnd"/>
      <w:r w:rsidR="0005241C">
        <w:rPr>
          <w:rFonts w:cs="Times New Roman"/>
          <w:lang w:val="en-GB"/>
        </w:rPr>
        <w:t xml:space="preserve">, </w:t>
      </w:r>
      <w:r w:rsidR="0005241C" w:rsidRPr="0005241C">
        <w:rPr>
          <w:rFonts w:cs="Times New Roman"/>
          <w:i/>
          <w:iCs/>
          <w:lang w:val="en-US"/>
        </w:rPr>
        <w:t>The National Science Foundation and Philosophy of Science’s Withdrawal from Social Concerns</w:t>
      </w:r>
      <w:r w:rsidR="001C2248">
        <w:rPr>
          <w:rFonts w:cs="Times New Roman"/>
          <w:lang w:val="en-GB"/>
        </w:rPr>
        <w:t>, 74</w:t>
      </w:r>
      <w:r>
        <w:rPr>
          <w:rFonts w:cs="Times New Roman"/>
          <w:lang w:val="en-GB"/>
        </w:rPr>
        <w:t>)</w:t>
      </w:r>
      <w:r w:rsidR="0036306A">
        <w:rPr>
          <w:rFonts w:cs="Times New Roman"/>
          <w:lang w:val="en-GB"/>
        </w:rPr>
        <w:t>.</w:t>
      </w:r>
      <w:r w:rsidR="001C2248">
        <w:rPr>
          <w:rFonts w:cs="Times New Roman"/>
          <w:lang w:val="en-GB"/>
        </w:rPr>
        <w:t xml:space="preserve"> They all agree that a</w:t>
      </w:r>
      <w:r w:rsidR="007E1C96">
        <w:rPr>
          <w:rFonts w:cs="Times New Roman"/>
          <w:lang w:val="en-GB"/>
        </w:rPr>
        <w:t>t least a</w:t>
      </w:r>
      <w:r w:rsidR="001C2248">
        <w:rPr>
          <w:rFonts w:cs="Times New Roman"/>
          <w:lang w:val="en-GB"/>
        </w:rPr>
        <w:t xml:space="preserve"> subsection of logical empiricist philosophers </w:t>
      </w:r>
      <w:r w:rsidR="00CC6243">
        <w:rPr>
          <w:rFonts w:cs="Times New Roman"/>
          <w:lang w:val="en-GB"/>
        </w:rPr>
        <w:t>believed</w:t>
      </w:r>
      <w:r w:rsidR="001C2248">
        <w:rPr>
          <w:rFonts w:cs="Times New Roman"/>
          <w:lang w:val="en-GB"/>
        </w:rPr>
        <w:t xml:space="preserve"> philosophy of science should not be concerned with the relation of science to society. </w:t>
      </w:r>
      <w:proofErr w:type="spellStart"/>
      <w:r w:rsidR="001C2248">
        <w:rPr>
          <w:rFonts w:cs="Times New Roman"/>
          <w:lang w:val="en-GB"/>
        </w:rPr>
        <w:t>Vaesen</w:t>
      </w:r>
      <w:proofErr w:type="spellEnd"/>
      <w:r w:rsidR="001C2248">
        <w:rPr>
          <w:rFonts w:cs="Times New Roman"/>
          <w:lang w:val="en-GB"/>
        </w:rPr>
        <w:t xml:space="preserve"> and </w:t>
      </w:r>
      <w:proofErr w:type="spellStart"/>
      <w:r w:rsidR="001C2248">
        <w:rPr>
          <w:rFonts w:cs="Times New Roman"/>
          <w:lang w:val="en-GB"/>
        </w:rPr>
        <w:t>Katzav</w:t>
      </w:r>
      <w:proofErr w:type="spellEnd"/>
      <w:r w:rsidR="001C2248">
        <w:rPr>
          <w:rFonts w:cs="Times New Roman"/>
          <w:lang w:val="en-GB"/>
        </w:rPr>
        <w:t xml:space="preserve"> call this the value-free ideal for philosophy of science. Supposedly, it functioned</w:t>
      </w:r>
      <w:r w:rsidR="0036306A" w:rsidRPr="00222E05">
        <w:rPr>
          <w:rFonts w:cs="Times New Roman"/>
          <w:lang w:val="en-GB"/>
        </w:rPr>
        <w:t xml:space="preserve"> as a normative restriction on philosophy of science as a domain of intellectual inquiry</w:t>
      </w:r>
      <w:r w:rsidR="00F32C99">
        <w:rPr>
          <w:rFonts w:cs="Times New Roman"/>
          <w:lang w:val="en-GB"/>
        </w:rPr>
        <w:t>, by excluding</w:t>
      </w:r>
      <w:r w:rsidR="0036306A" w:rsidRPr="00222E05">
        <w:rPr>
          <w:rFonts w:cs="Times New Roman"/>
          <w:lang w:val="en-GB"/>
        </w:rPr>
        <w:t xml:space="preserve"> all questions concerning the role of science in society</w:t>
      </w:r>
      <w:r w:rsidR="0036306A">
        <w:rPr>
          <w:rFonts w:cs="Times New Roman"/>
          <w:lang w:val="en-GB"/>
        </w:rPr>
        <w:t xml:space="preserve"> </w:t>
      </w:r>
      <w:r w:rsidR="00F32C99">
        <w:rPr>
          <w:rFonts w:cs="Times New Roman"/>
          <w:lang w:val="en-GB"/>
        </w:rPr>
        <w:t>from</w:t>
      </w:r>
      <w:r w:rsidR="0036306A" w:rsidRPr="00222E05">
        <w:rPr>
          <w:rFonts w:cs="Times New Roman"/>
          <w:lang w:val="en-GB"/>
        </w:rPr>
        <w:t xml:space="preserve"> the domain.</w:t>
      </w:r>
      <w:r w:rsidR="0036306A" w:rsidRPr="0036306A">
        <w:rPr>
          <w:rFonts w:cs="Times New Roman"/>
          <w:lang w:val="en-GB"/>
        </w:rPr>
        <w:t xml:space="preserve"> </w:t>
      </w:r>
      <w:r w:rsidR="0036306A" w:rsidRPr="00222E05">
        <w:rPr>
          <w:rFonts w:cs="Times New Roman"/>
          <w:lang w:val="en-GB"/>
        </w:rPr>
        <w:t xml:space="preserve">Reichenbach’s distinction between the context of discovery and the context of justification </w:t>
      </w:r>
      <w:r w:rsidR="00F865D9">
        <w:rPr>
          <w:rFonts w:cs="Times New Roman"/>
          <w:lang w:val="en-GB"/>
        </w:rPr>
        <w:t xml:space="preserve">is commonly associated </w:t>
      </w:r>
      <w:r w:rsidR="0036306A" w:rsidRPr="00222E05">
        <w:rPr>
          <w:rFonts w:cs="Times New Roman"/>
          <w:lang w:val="en-GB"/>
        </w:rPr>
        <w:t>with the thesis that philosoph</w:t>
      </w:r>
      <w:r w:rsidR="0036306A">
        <w:rPr>
          <w:rFonts w:cs="Times New Roman"/>
          <w:lang w:val="en-GB"/>
        </w:rPr>
        <w:t>ers</w:t>
      </w:r>
      <w:r w:rsidR="0036306A" w:rsidRPr="00222E05">
        <w:rPr>
          <w:rFonts w:cs="Times New Roman"/>
          <w:lang w:val="en-GB"/>
        </w:rPr>
        <w:t xml:space="preserve"> of science should not deal with any questions concerning </w:t>
      </w:r>
      <w:r w:rsidR="0036306A">
        <w:rPr>
          <w:rFonts w:cs="Times New Roman"/>
          <w:lang w:val="en-GB"/>
        </w:rPr>
        <w:t>the relation between science and society</w:t>
      </w:r>
      <w:r w:rsidR="0036306A" w:rsidRPr="00222E05">
        <w:rPr>
          <w:rFonts w:cs="Times New Roman"/>
          <w:lang w:val="en-GB"/>
        </w:rPr>
        <w:t xml:space="preserve"> (</w:t>
      </w:r>
      <w:proofErr w:type="spellStart"/>
      <w:r w:rsidR="0036306A" w:rsidRPr="00222E05">
        <w:rPr>
          <w:rFonts w:cs="Times New Roman"/>
          <w:lang w:val="en-GB"/>
        </w:rPr>
        <w:t>Reisc</w:t>
      </w:r>
      <w:r w:rsidR="0005241C">
        <w:rPr>
          <w:rFonts w:cs="Times New Roman"/>
          <w:lang w:val="en-GB"/>
        </w:rPr>
        <w:t>h</w:t>
      </w:r>
      <w:proofErr w:type="spellEnd"/>
      <w:r w:rsidR="0005241C">
        <w:rPr>
          <w:rFonts w:cs="Times New Roman"/>
          <w:lang w:val="en-GB"/>
        </w:rPr>
        <w:t xml:space="preserve">, </w:t>
      </w:r>
      <w:r w:rsidR="0005241C" w:rsidRPr="00643774">
        <w:rPr>
          <w:rFonts w:cs="Times New Roman"/>
          <w:i/>
          <w:iCs/>
          <w:lang w:val="en-US"/>
        </w:rPr>
        <w:t>How the Cold War Transformed Philosophy of Science</w:t>
      </w:r>
      <w:r w:rsidR="0036306A" w:rsidRPr="00222E05">
        <w:rPr>
          <w:rFonts w:cs="Times New Roman"/>
          <w:lang w:val="en-GB"/>
        </w:rPr>
        <w:t>, 355–56; Dougla</w:t>
      </w:r>
      <w:r w:rsidR="0005241C">
        <w:rPr>
          <w:rFonts w:cs="Times New Roman"/>
          <w:lang w:val="en-GB"/>
        </w:rPr>
        <w:t xml:space="preserve">s, </w:t>
      </w:r>
      <w:r w:rsidR="0005241C" w:rsidRPr="00643774">
        <w:rPr>
          <w:rFonts w:cs="Times New Roman"/>
          <w:i/>
          <w:iCs/>
          <w:lang w:val="en-US"/>
        </w:rPr>
        <w:t>Science, Policy, and the Value-Free Ideal</w:t>
      </w:r>
      <w:r w:rsidR="0036306A" w:rsidRPr="00222E05">
        <w:rPr>
          <w:rFonts w:cs="Times New Roman"/>
          <w:lang w:val="en-GB"/>
        </w:rPr>
        <w:t>, 48)</w:t>
      </w:r>
      <w:r w:rsidR="0036306A">
        <w:rPr>
          <w:rFonts w:cs="Times New Roman"/>
          <w:lang w:val="en-GB"/>
        </w:rPr>
        <w:t>.</w:t>
      </w:r>
      <w:r w:rsidR="0036306A" w:rsidRPr="0036306A">
        <w:rPr>
          <w:rFonts w:cs="Times New Roman"/>
          <w:lang w:val="en-GB"/>
        </w:rPr>
        <w:t xml:space="preserve"> </w:t>
      </w:r>
      <w:r w:rsidR="0036306A">
        <w:rPr>
          <w:rFonts w:cs="Times New Roman"/>
          <w:lang w:val="en-GB"/>
        </w:rPr>
        <w:t xml:space="preserve">Such </w:t>
      </w:r>
      <w:r w:rsidR="0036306A" w:rsidRPr="00222E05">
        <w:rPr>
          <w:rFonts w:cs="Times New Roman"/>
          <w:lang w:val="en-GB"/>
        </w:rPr>
        <w:t>restrictive interpretation</w:t>
      </w:r>
      <w:r w:rsidR="00F865D9">
        <w:rPr>
          <w:rFonts w:cs="Times New Roman"/>
          <w:lang w:val="en-GB"/>
        </w:rPr>
        <w:t>s</w:t>
      </w:r>
      <w:r w:rsidR="0036306A" w:rsidRPr="00222E05">
        <w:rPr>
          <w:rFonts w:cs="Times New Roman"/>
          <w:lang w:val="en-GB"/>
        </w:rPr>
        <w:t xml:space="preserve"> of Reichenbach in particular and logical empiricism in general </w:t>
      </w:r>
      <w:r w:rsidR="00F865D9">
        <w:rPr>
          <w:rFonts w:cs="Times New Roman"/>
          <w:lang w:val="en-GB"/>
        </w:rPr>
        <w:t>are</w:t>
      </w:r>
      <w:r w:rsidR="00F865D9" w:rsidRPr="00222E05">
        <w:rPr>
          <w:rFonts w:cs="Times New Roman"/>
          <w:lang w:val="en-GB"/>
        </w:rPr>
        <w:t xml:space="preserve"> </w:t>
      </w:r>
      <w:r w:rsidR="0036306A" w:rsidRPr="00222E05">
        <w:rPr>
          <w:rFonts w:cs="Times New Roman"/>
          <w:lang w:val="en-GB"/>
        </w:rPr>
        <w:t>mistaken.</w:t>
      </w:r>
    </w:p>
    <w:p w14:paraId="3658D0EB" w14:textId="0C3E13F6" w:rsidR="0036306A" w:rsidRPr="00222E05" w:rsidRDefault="0036306A" w:rsidP="0036306A">
      <w:pPr>
        <w:autoSpaceDE w:val="0"/>
        <w:autoSpaceDN w:val="0"/>
        <w:adjustRightInd w:val="0"/>
        <w:spacing w:line="480" w:lineRule="auto"/>
        <w:rPr>
          <w:rFonts w:cs="Times New Roman"/>
          <w:lang w:val="en-GB"/>
        </w:rPr>
      </w:pPr>
      <w:r w:rsidRPr="00222E05">
        <w:rPr>
          <w:rFonts w:cs="Times New Roman"/>
          <w:lang w:val="en-GB"/>
        </w:rPr>
        <w:lastRenderedPageBreak/>
        <w:t xml:space="preserve">Reichenbach believed that philosophers of science </w:t>
      </w:r>
      <w:r w:rsidRPr="00222E05">
        <w:rPr>
          <w:rFonts w:cs="Times New Roman"/>
          <w:i/>
          <w:iCs/>
          <w:lang w:val="en-GB"/>
        </w:rPr>
        <w:t>could</w:t>
      </w:r>
      <w:r w:rsidRPr="00222E05">
        <w:rPr>
          <w:rFonts w:cs="Times New Roman"/>
          <w:lang w:val="en-GB"/>
        </w:rPr>
        <w:t xml:space="preserve"> focus on the logical structure of scientific theories and an evaluation of their acceptance in abstraction from the social context in which these theories were developed. However, Reichenbach never </w:t>
      </w:r>
      <w:r w:rsidR="00F865D9">
        <w:rPr>
          <w:rFonts w:cs="Times New Roman"/>
          <w:lang w:val="en-GB"/>
        </w:rPr>
        <w:t>claimed</w:t>
      </w:r>
      <w:r w:rsidR="00F865D9" w:rsidRPr="00222E05">
        <w:rPr>
          <w:rFonts w:cs="Times New Roman"/>
          <w:lang w:val="en-GB"/>
        </w:rPr>
        <w:t xml:space="preserve"> </w:t>
      </w:r>
      <w:r w:rsidRPr="00222E05">
        <w:rPr>
          <w:rFonts w:cs="Times New Roman"/>
          <w:lang w:val="en-GB"/>
        </w:rPr>
        <w:t xml:space="preserve">that philosophers of science </w:t>
      </w:r>
      <w:r w:rsidRPr="00330A95">
        <w:rPr>
          <w:rFonts w:cs="Times New Roman"/>
          <w:iCs/>
          <w:lang w:val="en-GB"/>
        </w:rPr>
        <w:t>should</w:t>
      </w:r>
      <w:r w:rsidRPr="00222E05">
        <w:rPr>
          <w:rFonts w:cs="Times New Roman"/>
          <w:lang w:val="en-GB"/>
        </w:rPr>
        <w:t xml:space="preserve"> </w:t>
      </w:r>
      <w:r w:rsidRPr="00330A95">
        <w:rPr>
          <w:rFonts w:cs="Times New Roman"/>
          <w:i/>
          <w:lang w:val="en-GB"/>
        </w:rPr>
        <w:t>only</w:t>
      </w:r>
      <w:r w:rsidRPr="00222E05">
        <w:rPr>
          <w:rFonts w:cs="Times New Roman"/>
          <w:lang w:val="en-GB"/>
        </w:rPr>
        <w:t xml:space="preserve"> be concerned with the logical reconstruction of science</w:t>
      </w:r>
      <w:r w:rsidR="005F7F02">
        <w:rPr>
          <w:rFonts w:cs="Times New Roman"/>
          <w:lang w:val="en-GB"/>
        </w:rPr>
        <w:t xml:space="preserve"> </w:t>
      </w:r>
      <w:r w:rsidR="005F7F02">
        <w:rPr>
          <w:lang w:val="en-US"/>
        </w:rPr>
        <w:t>(Richardson</w:t>
      </w:r>
      <w:r w:rsidR="0005241C">
        <w:rPr>
          <w:lang w:val="en-US"/>
        </w:rPr>
        <w:t>, “</w:t>
      </w:r>
      <w:r w:rsidR="0005241C" w:rsidRPr="009212A2">
        <w:rPr>
          <w:rFonts w:cs="Times New Roman"/>
          <w:lang w:val="en-US"/>
        </w:rPr>
        <w:t>Science as Will and Representation</w:t>
      </w:r>
      <w:r w:rsidR="0005241C">
        <w:rPr>
          <w:rFonts w:cs="Times New Roman"/>
          <w:lang w:val="en-US"/>
        </w:rPr>
        <w:t>”</w:t>
      </w:r>
      <w:r w:rsidR="005F7F02">
        <w:rPr>
          <w:lang w:val="en-US"/>
        </w:rPr>
        <w:t>)</w:t>
      </w:r>
      <w:r w:rsidRPr="00222E05">
        <w:rPr>
          <w:rFonts w:cs="Times New Roman"/>
          <w:lang w:val="en-GB"/>
        </w:rPr>
        <w:t>. In fact, in 1952, Reichenbach advised the</w:t>
      </w:r>
      <w:r w:rsidR="006C52C0">
        <w:rPr>
          <w:rFonts w:cs="Times New Roman"/>
          <w:lang w:val="en-GB"/>
        </w:rPr>
        <w:t xml:space="preserve"> </w:t>
      </w:r>
      <w:proofErr w:type="gramStart"/>
      <w:r w:rsidR="006C52C0">
        <w:rPr>
          <w:rFonts w:cs="Times New Roman"/>
          <w:lang w:val="en-GB"/>
        </w:rPr>
        <w:t>newly-founded</w:t>
      </w:r>
      <w:proofErr w:type="gramEnd"/>
      <w:r w:rsidRPr="00222E05">
        <w:rPr>
          <w:rFonts w:cs="Times New Roman"/>
          <w:lang w:val="en-GB"/>
        </w:rPr>
        <w:t xml:space="preserve"> NSF on a philosophy of science subprogram and explicitly characterized philosophy of science as a richer domain. In </w:t>
      </w:r>
      <w:r>
        <w:rPr>
          <w:rFonts w:cs="Times New Roman"/>
          <w:lang w:val="en-GB"/>
        </w:rPr>
        <w:t>August</w:t>
      </w:r>
      <w:r w:rsidRPr="00222E05">
        <w:rPr>
          <w:rFonts w:cs="Times New Roman"/>
          <w:lang w:val="en-GB"/>
        </w:rPr>
        <w:t xml:space="preserve"> 1952, Raymond Seeger, a physicist and head of the Division of Mathematical, Physical and Engineering Sciences at the NSF, </w:t>
      </w:r>
      <w:r>
        <w:rPr>
          <w:rFonts w:cs="Times New Roman"/>
          <w:lang w:val="en-GB"/>
        </w:rPr>
        <w:t>asked</w:t>
      </w:r>
      <w:r w:rsidRPr="00222E05">
        <w:rPr>
          <w:rFonts w:cs="Times New Roman"/>
          <w:lang w:val="en-GB"/>
        </w:rPr>
        <w:t xml:space="preserve"> Reichenbach </w:t>
      </w:r>
      <w:r>
        <w:rPr>
          <w:rFonts w:cs="Times New Roman"/>
          <w:lang w:val="en-GB"/>
        </w:rPr>
        <w:t xml:space="preserve">for advice </w:t>
      </w:r>
      <w:r w:rsidRPr="00222E05">
        <w:rPr>
          <w:rFonts w:cs="Times New Roman"/>
          <w:lang w:val="en-GB"/>
        </w:rPr>
        <w:t>on how the NSF might further the development and organization of philosophy of science.</w:t>
      </w:r>
      <w:r w:rsidRPr="00222E05">
        <w:rPr>
          <w:rStyle w:val="Voetnootmarkering"/>
          <w:rFonts w:cs="Times New Roman"/>
          <w:lang w:val="en-GB"/>
        </w:rPr>
        <w:footnoteReference w:id="1"/>
      </w:r>
      <w:r w:rsidR="006C52C0">
        <w:rPr>
          <w:rFonts w:cs="Times New Roman"/>
          <w:lang w:val="en-GB"/>
        </w:rPr>
        <w:t xml:space="preserve"> </w:t>
      </w:r>
      <w:r w:rsidRPr="00222E05">
        <w:rPr>
          <w:rFonts w:cs="Times New Roman"/>
          <w:lang w:val="en-GB"/>
        </w:rPr>
        <w:t xml:space="preserve">Reichenbach </w:t>
      </w:r>
      <w:r w:rsidR="00F865D9">
        <w:rPr>
          <w:rFonts w:cs="Times New Roman"/>
          <w:lang w:val="en-GB"/>
        </w:rPr>
        <w:t xml:space="preserve">replied </w:t>
      </w:r>
      <w:r>
        <w:rPr>
          <w:rFonts w:cs="Times New Roman"/>
          <w:lang w:val="en-GB"/>
        </w:rPr>
        <w:t>that</w:t>
      </w:r>
      <w:r w:rsidRPr="00222E05">
        <w:rPr>
          <w:rFonts w:cs="Times New Roman"/>
          <w:lang w:val="en-GB"/>
        </w:rPr>
        <w:t xml:space="preserve"> the best institutional location for philosophy of science was a research institute, much like the German Max Planck Institute, that operates independently from the concerns of particular universities</w:t>
      </w:r>
      <w:r>
        <w:rPr>
          <w:rFonts w:cs="Times New Roman"/>
          <w:lang w:val="en-GB"/>
        </w:rPr>
        <w:t xml:space="preserve"> and</w:t>
      </w:r>
      <w:r w:rsidR="00446192">
        <w:rPr>
          <w:rFonts w:cs="Times New Roman"/>
          <w:lang w:val="en-GB"/>
        </w:rPr>
        <w:t xml:space="preserve"> could act </w:t>
      </w:r>
      <w:r>
        <w:rPr>
          <w:rFonts w:cs="Times New Roman"/>
          <w:lang w:val="en-GB"/>
        </w:rPr>
        <w:t>as an intermediary between scientists and philosophers through seminars, conferences and research stays. Reichenbach al</w:t>
      </w:r>
      <w:r w:rsidR="00D652F0">
        <w:rPr>
          <w:rFonts w:cs="Times New Roman"/>
          <w:lang w:val="en-GB"/>
        </w:rPr>
        <w:t xml:space="preserve">so discussed the important topics for the field: </w:t>
      </w:r>
    </w:p>
    <w:p w14:paraId="0C7896AC" w14:textId="77777777" w:rsidR="0036306A" w:rsidRPr="00222E05" w:rsidRDefault="0036306A" w:rsidP="0036306A">
      <w:pPr>
        <w:pStyle w:val="Citaat"/>
        <w:spacing w:line="480" w:lineRule="auto"/>
        <w:rPr>
          <w:rFonts w:cs="Times New Roman"/>
          <w:lang w:val="en-GB"/>
        </w:rPr>
      </w:pPr>
      <w:r w:rsidRPr="00222E05">
        <w:rPr>
          <w:rFonts w:cs="Times New Roman"/>
          <w:lang w:val="en-GB"/>
        </w:rPr>
        <w:t>Logical analysis of science. Clarification of scientific concepts; studies in scientific methodology; research in mathematical logic and its application to the sciences, to linguistics, to engineering problems; training of scientists in logic and methodology.</w:t>
      </w:r>
    </w:p>
    <w:p w14:paraId="01A2BAA9" w14:textId="3EBA3AB8" w:rsidR="0036306A" w:rsidRDefault="0036306A" w:rsidP="00D652F0">
      <w:pPr>
        <w:pStyle w:val="Citaat"/>
        <w:spacing w:line="480" w:lineRule="auto"/>
        <w:rPr>
          <w:rFonts w:cs="Times New Roman"/>
          <w:lang w:val="en-GB"/>
        </w:rPr>
      </w:pPr>
      <w:r w:rsidRPr="00222E05">
        <w:rPr>
          <w:rFonts w:cs="Times New Roman"/>
          <w:lang w:val="en-GB"/>
        </w:rPr>
        <w:t xml:space="preserve">Relations between science and society. Studies concerning the impact of science on social structure and its influence on human relation. Applications to education </w:t>
      </w:r>
      <w:r w:rsidRPr="00222E05">
        <w:rPr>
          <w:rFonts w:cs="Times New Roman"/>
          <w:lang w:val="en-GB"/>
        </w:rPr>
        <w:lastRenderedPageBreak/>
        <w:t>and social ethics; training of scientists in transferring their methods to the social field.</w:t>
      </w:r>
      <w:r w:rsidRPr="00222E05">
        <w:rPr>
          <w:rStyle w:val="Voetnootmarkering"/>
          <w:rFonts w:cs="Times New Roman"/>
          <w:lang w:val="en-GB"/>
        </w:rPr>
        <w:footnoteReference w:id="2"/>
      </w:r>
    </w:p>
    <w:p w14:paraId="394A8454" w14:textId="7C8DB588" w:rsidR="00D40B42" w:rsidRPr="00222E05" w:rsidRDefault="00E75D55" w:rsidP="00D3124D">
      <w:pPr>
        <w:autoSpaceDE w:val="0"/>
        <w:autoSpaceDN w:val="0"/>
        <w:adjustRightInd w:val="0"/>
        <w:spacing w:line="480" w:lineRule="auto"/>
        <w:rPr>
          <w:rFonts w:cs="Times New Roman"/>
          <w:lang w:val="en-GB"/>
        </w:rPr>
      </w:pPr>
      <w:r w:rsidRPr="00222E05">
        <w:rPr>
          <w:rFonts w:cs="Times New Roman"/>
          <w:lang w:val="en-GB"/>
        </w:rPr>
        <w:t>Th</w:t>
      </w:r>
      <w:r w:rsidR="00D652F0">
        <w:rPr>
          <w:rFonts w:cs="Times New Roman"/>
          <w:lang w:val="en-GB"/>
        </w:rPr>
        <w:t>e</w:t>
      </w:r>
      <w:r w:rsidRPr="00222E05">
        <w:rPr>
          <w:rFonts w:cs="Times New Roman"/>
          <w:lang w:val="en-GB"/>
        </w:rPr>
        <w:t xml:space="preserve"> letter is useful to understand both </w:t>
      </w:r>
      <w:r w:rsidR="00904522" w:rsidRPr="00222E05">
        <w:rPr>
          <w:rFonts w:cs="Times New Roman"/>
          <w:lang w:val="en-GB"/>
        </w:rPr>
        <w:t>Reichenbach</w:t>
      </w:r>
      <w:r w:rsidRPr="00222E05">
        <w:rPr>
          <w:rFonts w:cs="Times New Roman"/>
          <w:lang w:val="en-GB"/>
        </w:rPr>
        <w:t xml:space="preserve">’s ideas concerning the institutional location of philosophy of science and his ideas about </w:t>
      </w:r>
      <w:r w:rsidR="001D3D02" w:rsidRPr="00222E05">
        <w:rPr>
          <w:rFonts w:cs="Times New Roman"/>
          <w:lang w:val="en-GB"/>
        </w:rPr>
        <w:t>the scope of its domain</w:t>
      </w:r>
      <w:r w:rsidRPr="00222E05">
        <w:rPr>
          <w:rFonts w:cs="Times New Roman"/>
          <w:lang w:val="en-GB"/>
        </w:rPr>
        <w:t xml:space="preserve">. Reichenbach did not conceive </w:t>
      </w:r>
      <w:r w:rsidR="00904522" w:rsidRPr="00222E05">
        <w:rPr>
          <w:rFonts w:cs="Times New Roman"/>
          <w:lang w:val="en-GB"/>
        </w:rPr>
        <w:t>philosophy of science as a subfield of professional American philosophy</w:t>
      </w:r>
      <w:r w:rsidR="00625FC3">
        <w:rPr>
          <w:rFonts w:cs="Times New Roman"/>
          <w:lang w:val="en-GB"/>
        </w:rPr>
        <w:t xml:space="preserve"> and</w:t>
      </w:r>
      <w:r w:rsidR="00D652F0">
        <w:rPr>
          <w:rFonts w:cs="Times New Roman"/>
          <w:lang w:val="en-GB"/>
        </w:rPr>
        <w:t xml:space="preserve"> neither </w:t>
      </w:r>
      <w:r w:rsidRPr="00222E05">
        <w:rPr>
          <w:rFonts w:cs="Times New Roman"/>
          <w:lang w:val="en-GB"/>
        </w:rPr>
        <w:t xml:space="preserve">did </w:t>
      </w:r>
      <w:r w:rsidR="00D652F0">
        <w:rPr>
          <w:rFonts w:cs="Times New Roman"/>
          <w:lang w:val="en-GB"/>
        </w:rPr>
        <w:t>he</w:t>
      </w:r>
      <w:r w:rsidRPr="00222E05">
        <w:rPr>
          <w:rFonts w:cs="Times New Roman"/>
          <w:lang w:val="en-GB"/>
        </w:rPr>
        <w:t xml:space="preserve"> adhere </w:t>
      </w:r>
      <w:r w:rsidR="00D40B42" w:rsidRPr="00222E05">
        <w:rPr>
          <w:rFonts w:cs="Times New Roman"/>
          <w:lang w:val="en-GB"/>
        </w:rPr>
        <w:t xml:space="preserve">to </w:t>
      </w:r>
      <w:r w:rsidR="00D652F0">
        <w:rPr>
          <w:rFonts w:cs="Times New Roman"/>
          <w:lang w:val="en-GB"/>
        </w:rPr>
        <w:t>a</w:t>
      </w:r>
      <w:r w:rsidR="00D40B42" w:rsidRPr="00222E05">
        <w:rPr>
          <w:rFonts w:cs="Times New Roman"/>
          <w:lang w:val="en-GB"/>
        </w:rPr>
        <w:t xml:space="preserve"> restrictive value-free idea</w:t>
      </w:r>
      <w:r w:rsidR="006C52C0">
        <w:rPr>
          <w:rFonts w:cs="Times New Roman"/>
          <w:lang w:val="en-GB"/>
        </w:rPr>
        <w:t>l</w:t>
      </w:r>
      <w:r w:rsidR="00D652F0">
        <w:rPr>
          <w:rFonts w:cs="Times New Roman"/>
          <w:lang w:val="en-GB"/>
        </w:rPr>
        <w:t>.</w:t>
      </w:r>
      <w:r w:rsidR="00D40B42" w:rsidRPr="00222E05">
        <w:rPr>
          <w:rFonts w:cs="Times New Roman"/>
          <w:lang w:val="en-GB"/>
        </w:rPr>
        <w:t xml:space="preserve"> </w:t>
      </w:r>
      <w:r w:rsidR="00D652F0">
        <w:rPr>
          <w:rFonts w:cs="Times New Roman"/>
          <w:lang w:val="en-GB"/>
        </w:rPr>
        <w:t>T</w:t>
      </w:r>
      <w:r w:rsidR="00D40B42" w:rsidRPr="00222E05">
        <w:rPr>
          <w:rFonts w:cs="Times New Roman"/>
          <w:lang w:val="en-GB"/>
        </w:rPr>
        <w:t>he relations between science and society</w:t>
      </w:r>
      <w:r w:rsidR="00390645" w:rsidRPr="00222E05">
        <w:rPr>
          <w:rFonts w:cs="Times New Roman"/>
          <w:lang w:val="en-GB"/>
        </w:rPr>
        <w:t>, including applications to education and ethics,</w:t>
      </w:r>
      <w:r w:rsidR="00D40B42" w:rsidRPr="00222E05">
        <w:rPr>
          <w:rFonts w:cs="Times New Roman"/>
          <w:lang w:val="en-GB"/>
        </w:rPr>
        <w:t xml:space="preserve"> </w:t>
      </w:r>
      <w:r w:rsidR="00F865D9">
        <w:rPr>
          <w:rFonts w:cs="Times New Roman"/>
          <w:lang w:val="en-GB"/>
        </w:rPr>
        <w:t>belong to</w:t>
      </w:r>
      <w:r w:rsidR="00194E83" w:rsidRPr="00222E05">
        <w:rPr>
          <w:rFonts w:cs="Times New Roman"/>
          <w:lang w:val="en-GB"/>
        </w:rPr>
        <w:t xml:space="preserve"> </w:t>
      </w:r>
      <w:r w:rsidR="00D40B42" w:rsidRPr="00222E05">
        <w:rPr>
          <w:rFonts w:cs="Times New Roman"/>
          <w:lang w:val="en-GB"/>
        </w:rPr>
        <w:t xml:space="preserve">philosophy of science. As Thomas </w:t>
      </w:r>
      <w:proofErr w:type="spellStart"/>
      <w:r w:rsidR="00D40B42" w:rsidRPr="00222E05">
        <w:rPr>
          <w:rFonts w:cs="Times New Roman"/>
          <w:lang w:val="en-GB"/>
        </w:rPr>
        <w:t>Uebel</w:t>
      </w:r>
      <w:proofErr w:type="spellEnd"/>
      <w:r w:rsidR="00D40B42" w:rsidRPr="00222E05">
        <w:rPr>
          <w:rFonts w:cs="Times New Roman"/>
          <w:lang w:val="en-GB"/>
        </w:rPr>
        <w:t xml:space="preserve"> has argued, </w:t>
      </w:r>
      <w:r w:rsidR="001D3D02" w:rsidRPr="00222E05">
        <w:rPr>
          <w:rFonts w:cs="Times New Roman"/>
          <w:lang w:val="en-GB"/>
        </w:rPr>
        <w:t>all</w:t>
      </w:r>
      <w:r w:rsidR="00D40B42" w:rsidRPr="00222E05">
        <w:rPr>
          <w:rFonts w:cs="Times New Roman"/>
          <w:lang w:val="en-GB"/>
        </w:rPr>
        <w:t xml:space="preserve"> logical empiricist philosophers accepted that the pragmatics of science</w:t>
      </w:r>
      <w:r w:rsidR="005E48F1" w:rsidRPr="00222E05">
        <w:rPr>
          <w:rFonts w:cs="Times New Roman"/>
          <w:lang w:val="en-GB"/>
        </w:rPr>
        <w:t>, which focused on these kinds of questions,</w:t>
      </w:r>
      <w:r w:rsidR="00D40B42" w:rsidRPr="00222E05">
        <w:rPr>
          <w:rFonts w:cs="Times New Roman"/>
          <w:lang w:val="en-GB"/>
        </w:rPr>
        <w:t xml:space="preserve"> was a valid </w:t>
      </w:r>
      <w:r w:rsidR="00194E83" w:rsidRPr="00222E05">
        <w:rPr>
          <w:rFonts w:cs="Times New Roman"/>
          <w:lang w:val="en-GB"/>
        </w:rPr>
        <w:t xml:space="preserve">part of the </w:t>
      </w:r>
      <w:r w:rsidR="00D40B42" w:rsidRPr="00222E05">
        <w:rPr>
          <w:rFonts w:cs="Times New Roman"/>
          <w:lang w:val="en-GB"/>
        </w:rPr>
        <w:t xml:space="preserve">domain of study </w:t>
      </w:r>
      <w:r w:rsidR="00F865D9">
        <w:rPr>
          <w:rFonts w:cs="Times New Roman"/>
          <w:lang w:val="en-GB"/>
        </w:rPr>
        <w:t>besides</w:t>
      </w:r>
      <w:r w:rsidR="00D40B42" w:rsidRPr="00222E05">
        <w:rPr>
          <w:rFonts w:cs="Times New Roman"/>
          <w:lang w:val="en-GB"/>
        </w:rPr>
        <w:t xml:space="preserve"> the logic of science</w:t>
      </w:r>
      <w:r w:rsidR="00194E83" w:rsidRPr="00222E05">
        <w:rPr>
          <w:rFonts w:cs="Times New Roman"/>
          <w:lang w:val="en-GB"/>
        </w:rPr>
        <w:t xml:space="preserve">. </w:t>
      </w:r>
      <w:r w:rsidR="00276ED0" w:rsidRPr="00222E05">
        <w:rPr>
          <w:rFonts w:cs="Times New Roman"/>
          <w:lang w:val="en-GB"/>
        </w:rPr>
        <w:t>Within the logical empiricist movement</w:t>
      </w:r>
      <w:r w:rsidR="00593353">
        <w:rPr>
          <w:rFonts w:cs="Times New Roman"/>
          <w:lang w:val="en-GB"/>
        </w:rPr>
        <w:t xml:space="preserve"> only </w:t>
      </w:r>
      <w:r w:rsidR="00D40B42" w:rsidRPr="00222E05">
        <w:rPr>
          <w:rFonts w:cs="Times New Roman"/>
          <w:lang w:val="en-GB"/>
        </w:rPr>
        <w:t xml:space="preserve">a division of </w:t>
      </w:r>
      <w:r w:rsidR="00593353" w:rsidRPr="00222E05">
        <w:rPr>
          <w:rFonts w:cs="Times New Roman"/>
          <w:lang w:val="en-GB"/>
        </w:rPr>
        <w:t>labour</w:t>
      </w:r>
      <w:r w:rsidR="00D40B42" w:rsidRPr="00222E05">
        <w:rPr>
          <w:rFonts w:cs="Times New Roman"/>
          <w:lang w:val="en-GB"/>
        </w:rPr>
        <w:t xml:space="preserve"> </w:t>
      </w:r>
      <w:r w:rsidR="005E48F1" w:rsidRPr="00222E05">
        <w:rPr>
          <w:rFonts w:cs="Times New Roman"/>
          <w:lang w:val="en-GB"/>
        </w:rPr>
        <w:t>was</w:t>
      </w:r>
      <w:r w:rsidR="00D40B42" w:rsidRPr="00222E05">
        <w:rPr>
          <w:rFonts w:cs="Times New Roman"/>
          <w:lang w:val="en-GB"/>
        </w:rPr>
        <w:t xml:space="preserve"> made between t</w:t>
      </w:r>
      <w:r w:rsidR="005E48F1" w:rsidRPr="00222E05">
        <w:rPr>
          <w:rFonts w:cs="Times New Roman"/>
          <w:lang w:val="en-GB"/>
        </w:rPr>
        <w:t xml:space="preserve">hese different approaches </w:t>
      </w:r>
      <w:r w:rsidR="00F84D4F" w:rsidRPr="00222E05">
        <w:rPr>
          <w:rFonts w:cs="Times New Roman"/>
          <w:noProof/>
          <w:lang w:val="en-GB"/>
        </w:rPr>
        <w:t>(Uebel</w:t>
      </w:r>
      <w:r w:rsidR="00AE2E62">
        <w:rPr>
          <w:rFonts w:cs="Times New Roman"/>
          <w:noProof/>
          <w:lang w:val="en-GB"/>
        </w:rPr>
        <w:t>, “</w:t>
      </w:r>
      <w:r w:rsidR="00AE2E62" w:rsidRPr="00643774">
        <w:rPr>
          <w:rFonts w:cs="Times New Roman"/>
          <w:lang w:val="en-US"/>
        </w:rPr>
        <w:t>Knowing Who Your Friends Are</w:t>
      </w:r>
      <w:r w:rsidR="00AE2E62">
        <w:rPr>
          <w:rFonts w:cs="Times New Roman"/>
          <w:lang w:val="en-US"/>
        </w:rPr>
        <w:t>”</w:t>
      </w:r>
      <w:r w:rsidR="00AE2E62">
        <w:rPr>
          <w:rFonts w:cs="Times New Roman"/>
          <w:noProof/>
          <w:lang w:val="en-GB"/>
        </w:rPr>
        <w:t>,</w:t>
      </w:r>
      <w:r w:rsidR="00F84D4F" w:rsidRPr="00222E05">
        <w:rPr>
          <w:rFonts w:cs="Times New Roman"/>
          <w:noProof/>
          <w:lang w:val="en-GB"/>
        </w:rPr>
        <w:t xml:space="preserve"> 163)</w:t>
      </w:r>
      <w:r w:rsidR="00D40B42" w:rsidRPr="00222E05">
        <w:rPr>
          <w:rFonts w:cs="Times New Roman"/>
          <w:lang w:val="en-GB"/>
        </w:rPr>
        <w:t>.</w:t>
      </w:r>
      <w:r w:rsidR="00D413E0">
        <w:rPr>
          <w:rFonts w:cs="Times New Roman"/>
          <w:lang w:val="en-GB"/>
        </w:rPr>
        <w:t xml:space="preserve"> </w:t>
      </w:r>
      <w:r w:rsidR="00276ED0" w:rsidRPr="00222E05">
        <w:rPr>
          <w:rFonts w:cs="Times New Roman"/>
          <w:lang w:val="en-GB"/>
        </w:rPr>
        <w:t xml:space="preserve">Such division is also </w:t>
      </w:r>
      <w:r w:rsidR="00D652F0">
        <w:rPr>
          <w:rFonts w:cs="Times New Roman"/>
          <w:lang w:val="en-GB"/>
        </w:rPr>
        <w:t>present</w:t>
      </w:r>
      <w:r w:rsidR="00276ED0" w:rsidRPr="00222E05">
        <w:rPr>
          <w:rFonts w:cs="Times New Roman"/>
          <w:lang w:val="en-GB"/>
        </w:rPr>
        <w:t xml:space="preserve"> </w:t>
      </w:r>
      <w:r w:rsidR="00D652F0">
        <w:rPr>
          <w:rFonts w:cs="Times New Roman"/>
          <w:lang w:val="en-GB"/>
        </w:rPr>
        <w:t>in</w:t>
      </w:r>
      <w:r w:rsidR="00276ED0" w:rsidRPr="00222E05">
        <w:rPr>
          <w:rFonts w:cs="Times New Roman"/>
          <w:lang w:val="en-GB"/>
        </w:rPr>
        <w:t xml:space="preserve"> Reichenbach’s letter</w:t>
      </w:r>
      <w:r w:rsidR="00D652F0">
        <w:rPr>
          <w:rFonts w:cs="Times New Roman"/>
          <w:lang w:val="en-GB"/>
        </w:rPr>
        <w:t xml:space="preserve"> to Seeger. </w:t>
      </w:r>
    </w:p>
    <w:p w14:paraId="7E622B02" w14:textId="5C4C671E" w:rsidR="006C6E3B" w:rsidRDefault="0055318C" w:rsidP="00D3124D">
      <w:pPr>
        <w:autoSpaceDE w:val="0"/>
        <w:autoSpaceDN w:val="0"/>
        <w:adjustRightInd w:val="0"/>
        <w:spacing w:line="480" w:lineRule="auto"/>
        <w:rPr>
          <w:rFonts w:cs="Times New Roman"/>
          <w:lang w:val="en-GB"/>
        </w:rPr>
      </w:pPr>
      <w:r>
        <w:rPr>
          <w:rFonts w:cs="Times New Roman"/>
          <w:lang w:val="en-GB"/>
        </w:rPr>
        <w:t xml:space="preserve">Unlike what </w:t>
      </w:r>
      <w:proofErr w:type="spellStart"/>
      <w:r>
        <w:rPr>
          <w:rFonts w:cs="Times New Roman"/>
          <w:lang w:val="en-GB"/>
        </w:rPr>
        <w:t>Katzav</w:t>
      </w:r>
      <w:proofErr w:type="spellEnd"/>
      <w:r>
        <w:rPr>
          <w:rFonts w:cs="Times New Roman"/>
          <w:lang w:val="en-GB"/>
        </w:rPr>
        <w:t xml:space="preserve"> and </w:t>
      </w:r>
      <w:proofErr w:type="spellStart"/>
      <w:r>
        <w:rPr>
          <w:rFonts w:cs="Times New Roman"/>
          <w:lang w:val="en-GB"/>
        </w:rPr>
        <w:t>Vaessen</w:t>
      </w:r>
      <w:proofErr w:type="spellEnd"/>
      <w:r>
        <w:rPr>
          <w:rFonts w:cs="Times New Roman"/>
          <w:lang w:val="en-GB"/>
        </w:rPr>
        <w:t xml:space="preserve"> claim, there was</w:t>
      </w:r>
      <w:r w:rsidR="006C6E3B">
        <w:rPr>
          <w:rFonts w:cs="Times New Roman"/>
          <w:lang w:val="en-GB"/>
        </w:rPr>
        <w:t xml:space="preserve"> also</w:t>
      </w:r>
      <w:r>
        <w:rPr>
          <w:rFonts w:cs="Times New Roman"/>
          <w:lang w:val="en-GB"/>
        </w:rPr>
        <w:t xml:space="preserve"> no restrictive value-free ideal operative when the NSF decided to support research in philosophy of science.</w:t>
      </w:r>
      <w:r w:rsidR="006C6E3B">
        <w:rPr>
          <w:rFonts w:cs="Times New Roman"/>
          <w:lang w:val="en-GB"/>
        </w:rPr>
        <w:t xml:space="preserve"> </w:t>
      </w:r>
      <w:r w:rsidR="00D40B42" w:rsidRPr="00222E05">
        <w:rPr>
          <w:rFonts w:cs="Times New Roman"/>
          <w:lang w:val="en-GB"/>
        </w:rPr>
        <w:t xml:space="preserve">In </w:t>
      </w:r>
      <w:r w:rsidR="005E48F1" w:rsidRPr="00222E05">
        <w:rPr>
          <w:rFonts w:cs="Times New Roman"/>
          <w:lang w:val="en-GB"/>
        </w:rPr>
        <w:t xml:space="preserve">the 1958 official NSF report </w:t>
      </w:r>
      <w:r w:rsidR="00D40B42" w:rsidRPr="00222E05">
        <w:rPr>
          <w:rFonts w:cs="Times New Roman"/>
          <w:lang w:val="en-GB"/>
        </w:rPr>
        <w:t>on the start of the Social Science Program, written by its director Harry Alpert, the addition of the HPS division is defended</w:t>
      </w:r>
      <w:r w:rsidR="006C6E3B">
        <w:rPr>
          <w:rFonts w:cs="Times New Roman"/>
          <w:lang w:val="en-GB"/>
        </w:rPr>
        <w:t>, because “</w:t>
      </w:r>
      <w:r w:rsidR="00D40B42" w:rsidRPr="00222E05">
        <w:rPr>
          <w:rFonts w:cs="Times New Roman"/>
          <w:lang w:val="en-GB"/>
        </w:rPr>
        <w:t>it can make science self-conscious and aware of the significance of what it is doing in relation to other human activities”.</w:t>
      </w:r>
      <w:r w:rsidR="00F84D4F" w:rsidRPr="00222E05">
        <w:rPr>
          <w:rStyle w:val="Voetnootmarkering"/>
          <w:rFonts w:cs="Times New Roman"/>
          <w:lang w:val="en-GB"/>
        </w:rPr>
        <w:footnoteReference w:id="3"/>
      </w:r>
      <w:r w:rsidR="00D40B42" w:rsidRPr="00222E05">
        <w:rPr>
          <w:rFonts w:cs="Times New Roman"/>
          <w:lang w:val="en-GB"/>
        </w:rPr>
        <w:t xml:space="preserve"> </w:t>
      </w:r>
      <w:r w:rsidR="005E48F1" w:rsidRPr="00222E05">
        <w:rPr>
          <w:rFonts w:cs="Times New Roman"/>
          <w:lang w:val="en-GB"/>
        </w:rPr>
        <w:t xml:space="preserve">Three years earlier </w:t>
      </w:r>
      <w:r w:rsidR="00D40B42" w:rsidRPr="00222E05">
        <w:rPr>
          <w:rFonts w:cs="Times New Roman"/>
          <w:lang w:val="en-GB"/>
        </w:rPr>
        <w:t xml:space="preserve">Alpert had organized a conference </w:t>
      </w:r>
      <w:r w:rsidR="005E48F1" w:rsidRPr="00222E05">
        <w:rPr>
          <w:rFonts w:cs="Times New Roman"/>
          <w:lang w:val="en-GB"/>
        </w:rPr>
        <w:t>in</w:t>
      </w:r>
      <w:r w:rsidR="00D40B42" w:rsidRPr="00222E05">
        <w:rPr>
          <w:rFonts w:cs="Times New Roman"/>
          <w:lang w:val="en-GB"/>
        </w:rPr>
        <w:t xml:space="preserve"> Philadelphia to discuss the potential value of </w:t>
      </w:r>
      <w:r w:rsidR="001D3D02" w:rsidRPr="00222E05">
        <w:rPr>
          <w:rFonts w:cs="Times New Roman"/>
          <w:lang w:val="en-GB"/>
        </w:rPr>
        <w:t>such a program</w:t>
      </w:r>
      <w:r w:rsidR="00D40B42" w:rsidRPr="00222E05">
        <w:rPr>
          <w:rFonts w:cs="Times New Roman"/>
          <w:lang w:val="en-GB"/>
        </w:rPr>
        <w:t xml:space="preserve">. Henry </w:t>
      </w:r>
      <w:proofErr w:type="spellStart"/>
      <w:r w:rsidR="00D40B42" w:rsidRPr="00222E05">
        <w:rPr>
          <w:rFonts w:cs="Times New Roman"/>
          <w:lang w:val="en-GB"/>
        </w:rPr>
        <w:t>Margenau</w:t>
      </w:r>
      <w:proofErr w:type="spellEnd"/>
      <w:r w:rsidR="00D40B42" w:rsidRPr="00222E05">
        <w:rPr>
          <w:rFonts w:cs="Times New Roman"/>
          <w:lang w:val="en-GB"/>
        </w:rPr>
        <w:t xml:space="preserve"> represented philosophy of science, Bernard Cohen the history of science and Bernard </w:t>
      </w:r>
      <w:r w:rsidR="00D40B42" w:rsidRPr="00222E05">
        <w:rPr>
          <w:rFonts w:cs="Times New Roman"/>
          <w:lang w:val="en-GB"/>
        </w:rPr>
        <w:lastRenderedPageBreak/>
        <w:t xml:space="preserve">Barber the sociology of science. Philipp Frank and Herbert Dingle gave comments on the addresses, and Harry Alpert, Raymond Seeger and Alan Waterman, president of the NSF, concluded the conference with their views </w:t>
      </w:r>
      <w:r w:rsidR="00F84D4F" w:rsidRPr="00222E05">
        <w:rPr>
          <w:rFonts w:cs="Times New Roman"/>
          <w:noProof/>
          <w:lang w:val="en-GB"/>
        </w:rPr>
        <w:t>(Shryock</w:t>
      </w:r>
      <w:r w:rsidR="00AE2E62">
        <w:rPr>
          <w:rFonts w:cs="Times New Roman"/>
          <w:noProof/>
          <w:lang w:val="en-GB"/>
        </w:rPr>
        <w:t>, “</w:t>
      </w:r>
      <w:r w:rsidR="00AE2E62" w:rsidRPr="00643774">
        <w:rPr>
          <w:rFonts w:cs="Times New Roman"/>
          <w:lang w:val="en-US"/>
        </w:rPr>
        <w:t>The Nature of the Conference</w:t>
      </w:r>
      <w:r w:rsidR="00AE2E62">
        <w:rPr>
          <w:rFonts w:cs="Times New Roman"/>
          <w:lang w:val="en-US"/>
        </w:rPr>
        <w:t>”</w:t>
      </w:r>
      <w:r w:rsidR="00F84D4F" w:rsidRPr="00222E05">
        <w:rPr>
          <w:rFonts w:cs="Times New Roman"/>
          <w:noProof/>
          <w:lang w:val="en-GB"/>
        </w:rPr>
        <w:t>, 327)</w:t>
      </w:r>
      <w:r w:rsidR="00F84D4F" w:rsidRPr="00222E05">
        <w:rPr>
          <w:rFonts w:cs="Times New Roman"/>
          <w:lang w:val="en-GB"/>
        </w:rPr>
        <w:t>.</w:t>
      </w:r>
      <w:r w:rsidR="00D40B42" w:rsidRPr="00222E05">
        <w:rPr>
          <w:rFonts w:cs="Times New Roman"/>
          <w:lang w:val="en-GB"/>
        </w:rPr>
        <w:t xml:space="preserve"> By the end of the gathering it was officially decided that the NSF would establish a framework for an advisory panel for the History, Philosophy, and Sociology of science. Such combined panel would “serve to give unified direction to any efforts in these areas” </w:t>
      </w:r>
      <w:r w:rsidR="00F84D4F" w:rsidRPr="00222E05">
        <w:rPr>
          <w:rFonts w:cs="Times New Roman"/>
          <w:lang w:val="en-GB"/>
        </w:rPr>
        <w:t>(“Appendix”, 352).</w:t>
      </w:r>
      <w:r w:rsidR="00194E83" w:rsidRPr="00222E05">
        <w:rPr>
          <w:rFonts w:cs="Times New Roman"/>
          <w:lang w:val="en-GB"/>
        </w:rPr>
        <w:t xml:space="preserve"> This unified direction implied the study of the relation between science and society, especially in a democratic society.</w:t>
      </w:r>
      <w:r w:rsidR="00D40B42" w:rsidRPr="00222E05">
        <w:rPr>
          <w:rFonts w:cs="Times New Roman"/>
          <w:lang w:val="en-GB"/>
        </w:rPr>
        <w:t xml:space="preserve"> </w:t>
      </w:r>
    </w:p>
    <w:p w14:paraId="4C1D47CB" w14:textId="7460B752"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t xml:space="preserve">In the summary of the conference, </w:t>
      </w:r>
      <w:proofErr w:type="spellStart"/>
      <w:r w:rsidRPr="00222E05">
        <w:rPr>
          <w:rFonts w:cs="Times New Roman"/>
          <w:lang w:val="en-GB"/>
        </w:rPr>
        <w:t>Margenau</w:t>
      </w:r>
      <w:proofErr w:type="spellEnd"/>
      <w:r w:rsidRPr="00222E05">
        <w:rPr>
          <w:rFonts w:cs="Times New Roman"/>
          <w:lang w:val="en-GB"/>
        </w:rPr>
        <w:t xml:space="preserve"> and Frank’s view are described as a unified plea for philosophical and historical perspectives on science, “in order to adjust scientists to the social environment in which they operate” </w:t>
      </w:r>
      <w:r w:rsidR="00F84D4F" w:rsidRPr="00222E05">
        <w:rPr>
          <w:rFonts w:cs="Times New Roman"/>
          <w:noProof/>
          <w:lang w:val="en-GB"/>
        </w:rPr>
        <w:t>(Shryock</w:t>
      </w:r>
      <w:r w:rsidR="00AE2E62">
        <w:rPr>
          <w:rFonts w:cs="Times New Roman"/>
          <w:noProof/>
          <w:lang w:val="en-GB"/>
        </w:rPr>
        <w:t>, “</w:t>
      </w:r>
      <w:r w:rsidR="00AE2E62" w:rsidRPr="00643774">
        <w:rPr>
          <w:rFonts w:cs="Times New Roman"/>
          <w:lang w:val="en-US"/>
        </w:rPr>
        <w:t>The Nature of the Conference</w:t>
      </w:r>
      <w:r w:rsidR="00AE2E62">
        <w:rPr>
          <w:rFonts w:cs="Times New Roman"/>
          <w:lang w:val="en-US"/>
        </w:rPr>
        <w:t>”</w:t>
      </w:r>
      <w:r w:rsidR="00F84D4F" w:rsidRPr="00222E05">
        <w:rPr>
          <w:rFonts w:cs="Times New Roman"/>
          <w:noProof/>
          <w:lang w:val="en-GB"/>
        </w:rPr>
        <w:t>, 327)</w:t>
      </w:r>
      <w:r w:rsidRPr="00222E05">
        <w:rPr>
          <w:rFonts w:cs="Times New Roman"/>
          <w:lang w:val="en-GB"/>
        </w:rPr>
        <w:t xml:space="preserve">. </w:t>
      </w:r>
      <w:r w:rsidR="003A7128">
        <w:rPr>
          <w:rFonts w:cs="Times New Roman"/>
          <w:lang w:val="en-GB"/>
        </w:rPr>
        <w:t xml:space="preserve">In his published address Frank defended that </w:t>
      </w:r>
      <w:r w:rsidR="00133928">
        <w:rPr>
          <w:rFonts w:cs="Times New Roman"/>
          <w:lang w:val="en-GB"/>
        </w:rPr>
        <w:t>t</w:t>
      </w:r>
      <w:r w:rsidR="00133928" w:rsidRPr="00222E05">
        <w:rPr>
          <w:rFonts w:cs="Times New Roman"/>
          <w:lang w:val="en-GB"/>
        </w:rPr>
        <w:t xml:space="preserve">he history, philosophy, and sociology of science </w:t>
      </w:r>
      <w:r w:rsidR="00133928">
        <w:rPr>
          <w:rFonts w:cs="Times New Roman"/>
          <w:lang w:val="en-GB"/>
        </w:rPr>
        <w:t>can make</w:t>
      </w:r>
      <w:r w:rsidR="00133928" w:rsidRPr="00222E05">
        <w:rPr>
          <w:rFonts w:cs="Times New Roman"/>
          <w:lang w:val="en-GB"/>
        </w:rPr>
        <w:t xml:space="preserve"> scientists less ignorant</w:t>
      </w:r>
      <w:r w:rsidR="00133928">
        <w:rPr>
          <w:rFonts w:cs="Times New Roman"/>
          <w:lang w:val="en-GB"/>
        </w:rPr>
        <w:t xml:space="preserve"> in the ways of man</w:t>
      </w:r>
      <w:r w:rsidRPr="00222E05">
        <w:rPr>
          <w:lang w:val="en-GB"/>
        </w:rPr>
        <w:t xml:space="preserve"> </w:t>
      </w:r>
      <w:r w:rsidR="00F84D4F" w:rsidRPr="00222E05">
        <w:rPr>
          <w:noProof/>
          <w:lang w:val="en-GB"/>
        </w:rPr>
        <w:t>(Frank</w:t>
      </w:r>
      <w:r w:rsidR="00AE2E62">
        <w:rPr>
          <w:noProof/>
          <w:lang w:val="en-GB"/>
        </w:rPr>
        <w:t>, “</w:t>
      </w:r>
      <w:r w:rsidR="00AE2E62" w:rsidRPr="00643774">
        <w:rPr>
          <w:rFonts w:cs="Times New Roman"/>
          <w:lang w:val="en-US"/>
        </w:rPr>
        <w:t>Summarizing Remarks</w:t>
      </w:r>
      <w:r w:rsidR="00AE2E62">
        <w:rPr>
          <w:rFonts w:cs="Times New Roman"/>
          <w:lang w:val="en-US"/>
        </w:rPr>
        <w:t>”</w:t>
      </w:r>
      <w:r w:rsidR="00F84D4F" w:rsidRPr="00222E05">
        <w:rPr>
          <w:noProof/>
          <w:lang w:val="en-GB"/>
        </w:rPr>
        <w:t>, 350)</w:t>
      </w:r>
      <w:r w:rsidR="00133928">
        <w:rPr>
          <w:noProof/>
          <w:lang w:val="en-GB"/>
        </w:rPr>
        <w:t>.</w:t>
      </w:r>
      <w:r w:rsidR="00133928">
        <w:rPr>
          <w:rFonts w:cs="Times New Roman"/>
          <w:lang w:val="en-GB"/>
        </w:rPr>
        <w:t xml:space="preserve"> </w:t>
      </w:r>
      <w:r w:rsidRPr="00222E05">
        <w:rPr>
          <w:rFonts w:cs="Times New Roman"/>
          <w:lang w:val="en-GB"/>
        </w:rPr>
        <w:t xml:space="preserve">Although Frank </w:t>
      </w:r>
      <w:r w:rsidR="003541A7">
        <w:rPr>
          <w:rFonts w:cs="Times New Roman"/>
          <w:lang w:val="en-GB"/>
        </w:rPr>
        <w:t>claimed that</w:t>
      </w:r>
      <w:r w:rsidRPr="00222E05">
        <w:rPr>
          <w:rFonts w:cs="Times New Roman"/>
          <w:lang w:val="en-GB"/>
        </w:rPr>
        <w:t xml:space="preserve"> one can reconstruct any scientific theory on a logical basis, he </w:t>
      </w:r>
      <w:r w:rsidR="005E48F1" w:rsidRPr="00222E05">
        <w:rPr>
          <w:rFonts w:cs="Times New Roman"/>
          <w:lang w:val="en-GB"/>
        </w:rPr>
        <w:t>did</w:t>
      </w:r>
      <w:r w:rsidRPr="00222E05">
        <w:rPr>
          <w:rFonts w:cs="Times New Roman"/>
          <w:lang w:val="en-GB"/>
        </w:rPr>
        <w:t xml:space="preserve"> not believe that a</w:t>
      </w:r>
      <w:r w:rsidR="00983695">
        <w:rPr>
          <w:rFonts w:cs="Times New Roman"/>
          <w:lang w:val="en-GB"/>
        </w:rPr>
        <w:t xml:space="preserve"> philosophical</w:t>
      </w:r>
      <w:r w:rsidRPr="00222E05">
        <w:rPr>
          <w:rFonts w:cs="Times New Roman"/>
          <w:lang w:val="en-GB"/>
        </w:rPr>
        <w:t xml:space="preserve"> understanding of science ends with such a reconstruction</w:t>
      </w:r>
      <w:r w:rsidR="00F84D4F" w:rsidRPr="00222E05">
        <w:rPr>
          <w:rFonts w:cs="Times New Roman"/>
          <w:lang w:val="en-GB"/>
        </w:rPr>
        <w:t xml:space="preserve"> (</w:t>
      </w:r>
      <w:r w:rsidR="006C6E3B" w:rsidRPr="00222E05">
        <w:rPr>
          <w:rFonts w:cs="Times New Roman"/>
          <w:noProof/>
          <w:lang w:val="en-GB"/>
        </w:rPr>
        <w:t xml:space="preserve">Frank </w:t>
      </w:r>
      <w:r w:rsidR="00AE2E62">
        <w:rPr>
          <w:rFonts w:cs="Times New Roman"/>
          <w:noProof/>
          <w:lang w:val="en-GB"/>
        </w:rPr>
        <w:t>“</w:t>
      </w:r>
      <w:r w:rsidR="00AE2E62" w:rsidRPr="00643774">
        <w:rPr>
          <w:rFonts w:cs="Times New Roman"/>
          <w:lang w:val="en-US"/>
        </w:rPr>
        <w:t>Summarizing Remarks</w:t>
      </w:r>
      <w:r w:rsidR="00AE2E62">
        <w:rPr>
          <w:rFonts w:cs="Times New Roman"/>
          <w:lang w:val="en-US"/>
        </w:rPr>
        <w:t>”</w:t>
      </w:r>
      <w:r w:rsidR="006C6E3B" w:rsidRPr="00222E05">
        <w:rPr>
          <w:rFonts w:cs="Times New Roman"/>
          <w:noProof/>
          <w:lang w:val="en-GB"/>
        </w:rPr>
        <w:t>, 351</w:t>
      </w:r>
      <w:r w:rsidR="006C6E3B">
        <w:rPr>
          <w:rFonts w:cs="Times New Roman"/>
          <w:noProof/>
          <w:lang w:val="en-GB"/>
        </w:rPr>
        <w:t xml:space="preserve">; </w:t>
      </w:r>
      <w:proofErr w:type="spellStart"/>
      <w:r w:rsidR="00F84D4F" w:rsidRPr="00222E05">
        <w:rPr>
          <w:rFonts w:cs="Times New Roman"/>
          <w:lang w:val="en-GB"/>
        </w:rPr>
        <w:t>Reisch</w:t>
      </w:r>
      <w:proofErr w:type="spellEnd"/>
      <w:r w:rsidR="00AE2E62">
        <w:rPr>
          <w:rFonts w:cs="Times New Roman"/>
          <w:lang w:val="en-GB"/>
        </w:rPr>
        <w:t xml:space="preserve">, </w:t>
      </w:r>
      <w:r w:rsidR="00AE2E62" w:rsidRPr="00643774">
        <w:rPr>
          <w:rFonts w:cs="Times New Roman"/>
          <w:i/>
          <w:iCs/>
          <w:lang w:val="en-US"/>
        </w:rPr>
        <w:t>How the Cold War Transformed Philosophy of Science</w:t>
      </w:r>
      <w:r w:rsidR="00F84D4F" w:rsidRPr="00222E05">
        <w:rPr>
          <w:rFonts w:cs="Times New Roman"/>
          <w:lang w:val="en-GB"/>
        </w:rPr>
        <w:t>, 208–33)</w:t>
      </w:r>
      <w:r w:rsidRPr="00222E05">
        <w:rPr>
          <w:rFonts w:cs="Times New Roman"/>
          <w:lang w:val="en-GB"/>
        </w:rPr>
        <w:t xml:space="preserve">. </w:t>
      </w:r>
      <w:r w:rsidR="003541A7">
        <w:rPr>
          <w:rFonts w:cs="Times New Roman"/>
          <w:lang w:val="en-GB"/>
        </w:rPr>
        <w:t>No</w:t>
      </w:r>
      <w:r w:rsidR="0055318C">
        <w:rPr>
          <w:rFonts w:cs="Times New Roman"/>
          <w:lang w:val="en-GB"/>
        </w:rPr>
        <w:t xml:space="preserve"> </w:t>
      </w:r>
      <w:r w:rsidRPr="00222E05">
        <w:rPr>
          <w:rFonts w:cs="Times New Roman"/>
          <w:lang w:val="en-GB"/>
        </w:rPr>
        <w:t xml:space="preserve">normative restriction on the domain of philosophy of science </w:t>
      </w:r>
      <w:r w:rsidR="003541A7">
        <w:rPr>
          <w:rFonts w:cs="Times New Roman"/>
          <w:lang w:val="en-GB"/>
        </w:rPr>
        <w:t>can</w:t>
      </w:r>
      <w:r w:rsidRPr="00222E05">
        <w:rPr>
          <w:rFonts w:cs="Times New Roman"/>
          <w:lang w:val="en-GB"/>
        </w:rPr>
        <w:t xml:space="preserve"> be found in </w:t>
      </w:r>
      <w:r w:rsidR="003A7128">
        <w:rPr>
          <w:rFonts w:cs="Times New Roman"/>
          <w:lang w:val="en-GB"/>
        </w:rPr>
        <w:t>his</w:t>
      </w:r>
      <w:r w:rsidR="003A7128" w:rsidRPr="00222E05">
        <w:rPr>
          <w:rFonts w:cs="Times New Roman"/>
          <w:lang w:val="en-GB"/>
        </w:rPr>
        <w:t xml:space="preserve"> </w:t>
      </w:r>
      <w:r w:rsidRPr="00222E05">
        <w:rPr>
          <w:rFonts w:cs="Times New Roman"/>
          <w:lang w:val="en-GB"/>
        </w:rPr>
        <w:t xml:space="preserve">text, and it is equally absent from the motivation that Alpert and Seeger </w:t>
      </w:r>
      <w:r w:rsidR="005E48F1" w:rsidRPr="00222E05">
        <w:rPr>
          <w:rFonts w:cs="Times New Roman"/>
          <w:lang w:val="en-GB"/>
        </w:rPr>
        <w:t>invoke</w:t>
      </w:r>
      <w:r w:rsidRPr="00222E05">
        <w:rPr>
          <w:rFonts w:cs="Times New Roman"/>
          <w:lang w:val="en-GB"/>
        </w:rPr>
        <w:t xml:space="preserve"> for supporting the HPS subprogram.</w:t>
      </w:r>
    </w:p>
    <w:p w14:paraId="3EB7E538" w14:textId="7DF2A35B"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t>Even if the conditions under which the HPS subprogram</w:t>
      </w:r>
      <w:r w:rsidR="00446192">
        <w:rPr>
          <w:rFonts w:cs="Times New Roman"/>
          <w:lang w:val="en-GB"/>
        </w:rPr>
        <w:t xml:space="preserve"> </w:t>
      </w:r>
      <w:r w:rsidRPr="00222E05">
        <w:rPr>
          <w:rFonts w:cs="Times New Roman"/>
          <w:lang w:val="en-GB"/>
        </w:rPr>
        <w:t xml:space="preserve">was initiated </w:t>
      </w:r>
      <w:r w:rsidR="00446192">
        <w:rPr>
          <w:rFonts w:cs="Times New Roman"/>
          <w:lang w:val="en-GB"/>
        </w:rPr>
        <w:t xml:space="preserve">in 1958 </w:t>
      </w:r>
      <w:r w:rsidRPr="00222E05">
        <w:rPr>
          <w:rFonts w:cs="Times New Roman"/>
          <w:lang w:val="en-GB"/>
        </w:rPr>
        <w:t>did not favo</w:t>
      </w:r>
      <w:r w:rsidR="00855A48">
        <w:rPr>
          <w:rFonts w:cs="Times New Roman"/>
          <w:lang w:val="en-GB"/>
        </w:rPr>
        <w:t>u</w:t>
      </w:r>
      <w:r w:rsidRPr="00222E05">
        <w:rPr>
          <w:rFonts w:cs="Times New Roman"/>
          <w:lang w:val="en-GB"/>
        </w:rPr>
        <w:t xml:space="preserve">r </w:t>
      </w:r>
      <w:r w:rsidR="00B261AD" w:rsidRPr="00222E05">
        <w:rPr>
          <w:rFonts w:cs="Times New Roman"/>
          <w:lang w:val="en-GB"/>
        </w:rPr>
        <w:t>a restrictive value-free ideal</w:t>
      </w:r>
      <w:r w:rsidRPr="00222E05">
        <w:rPr>
          <w:rFonts w:cs="Times New Roman"/>
          <w:lang w:val="en-GB"/>
        </w:rPr>
        <w:t xml:space="preserve">, the philosophers who operated as advisors to the program </w:t>
      </w:r>
      <w:r w:rsidR="00B261AD" w:rsidRPr="00222E05">
        <w:rPr>
          <w:rFonts w:cs="Times New Roman"/>
          <w:lang w:val="en-GB"/>
        </w:rPr>
        <w:t>could still have brought</w:t>
      </w:r>
      <w:r w:rsidRPr="00222E05">
        <w:rPr>
          <w:rFonts w:cs="Times New Roman"/>
          <w:lang w:val="en-GB"/>
        </w:rPr>
        <w:t xml:space="preserve"> a restrictive ideal</w:t>
      </w:r>
      <w:r w:rsidR="004D4B4E" w:rsidRPr="00222E05">
        <w:rPr>
          <w:rFonts w:cs="Times New Roman"/>
          <w:lang w:val="en-GB"/>
        </w:rPr>
        <w:t xml:space="preserve"> into effect</w:t>
      </w:r>
      <w:r w:rsidRPr="00222E05">
        <w:rPr>
          <w:rFonts w:cs="Times New Roman"/>
          <w:lang w:val="en-GB"/>
        </w:rPr>
        <w:t xml:space="preserve">. </w:t>
      </w:r>
      <w:proofErr w:type="spellStart"/>
      <w:r w:rsidR="000D5BCD" w:rsidRPr="00222E05">
        <w:rPr>
          <w:rFonts w:cs="Times New Roman"/>
          <w:lang w:val="en-GB"/>
        </w:rPr>
        <w:t>Vaesen</w:t>
      </w:r>
      <w:proofErr w:type="spellEnd"/>
      <w:r w:rsidR="000D5BCD" w:rsidRPr="00222E05">
        <w:rPr>
          <w:rFonts w:cs="Times New Roman"/>
          <w:lang w:val="en-GB"/>
        </w:rPr>
        <w:t xml:space="preserve"> and </w:t>
      </w:r>
      <w:proofErr w:type="spellStart"/>
      <w:r w:rsidR="000D5BCD" w:rsidRPr="00222E05">
        <w:rPr>
          <w:rFonts w:cs="Times New Roman"/>
          <w:lang w:val="en-GB"/>
        </w:rPr>
        <w:t>Katzav</w:t>
      </w:r>
      <w:proofErr w:type="spellEnd"/>
      <w:r w:rsidR="003A7128">
        <w:rPr>
          <w:rFonts w:cs="Times New Roman"/>
          <w:lang w:val="en-GB"/>
        </w:rPr>
        <w:t xml:space="preserve"> (</w:t>
      </w:r>
      <w:r w:rsidR="00AE2E62">
        <w:rPr>
          <w:rFonts w:cs="Times New Roman"/>
          <w:lang w:val="en-GB"/>
        </w:rPr>
        <w:t>“</w:t>
      </w:r>
      <w:r w:rsidR="00AE2E62" w:rsidRPr="00643774">
        <w:rPr>
          <w:rFonts w:cs="Times New Roman"/>
          <w:lang w:val="en-US"/>
        </w:rPr>
        <w:t>The National Science Foundation and Philosophy of Science’s Withdrawal from Social Concerns</w:t>
      </w:r>
      <w:r w:rsidR="00AE2E62">
        <w:rPr>
          <w:rFonts w:cs="Times New Roman"/>
          <w:lang w:val="en-US"/>
        </w:rPr>
        <w:t>”</w:t>
      </w:r>
      <w:r w:rsidR="003A7128">
        <w:rPr>
          <w:rFonts w:cs="Times New Roman"/>
          <w:lang w:val="en-GB"/>
        </w:rPr>
        <w:t>, 76)</w:t>
      </w:r>
      <w:r w:rsidR="00286218">
        <w:rPr>
          <w:rFonts w:cs="Times New Roman"/>
          <w:lang w:val="en-GB"/>
        </w:rPr>
        <w:t xml:space="preserve"> </w:t>
      </w:r>
      <w:r w:rsidR="00D21D38">
        <w:rPr>
          <w:rFonts w:cs="Times New Roman"/>
          <w:lang w:val="en-GB"/>
        </w:rPr>
        <w:t>defended</w:t>
      </w:r>
      <w:r w:rsidR="00286218">
        <w:rPr>
          <w:rFonts w:cs="Times New Roman"/>
          <w:lang w:val="en-GB"/>
        </w:rPr>
        <w:t xml:space="preserve"> that </w:t>
      </w:r>
      <w:r w:rsidRPr="00222E05">
        <w:rPr>
          <w:rFonts w:cs="Times New Roman"/>
          <w:lang w:val="en-GB"/>
        </w:rPr>
        <w:t xml:space="preserve">once the NSF </w:t>
      </w:r>
      <w:r w:rsidRPr="00222E05">
        <w:rPr>
          <w:rFonts w:cs="Times New Roman"/>
          <w:lang w:val="en-GB"/>
        </w:rPr>
        <w:lastRenderedPageBreak/>
        <w:t xml:space="preserve">funding for </w:t>
      </w:r>
      <w:r w:rsidR="005E48F1" w:rsidRPr="00222E05">
        <w:rPr>
          <w:rFonts w:cs="Times New Roman"/>
          <w:lang w:val="en-GB"/>
        </w:rPr>
        <w:t xml:space="preserve">the </w:t>
      </w:r>
      <w:r w:rsidRPr="00222E05">
        <w:rPr>
          <w:rFonts w:cs="Times New Roman"/>
          <w:lang w:val="en-GB"/>
        </w:rPr>
        <w:t xml:space="preserve">HPS </w:t>
      </w:r>
      <w:r w:rsidR="005E48F1" w:rsidRPr="00222E05">
        <w:rPr>
          <w:rFonts w:cs="Times New Roman"/>
          <w:lang w:val="en-GB"/>
        </w:rPr>
        <w:t xml:space="preserve">subprogram </w:t>
      </w:r>
      <w:r w:rsidRPr="00222E05">
        <w:rPr>
          <w:rFonts w:cs="Times New Roman"/>
          <w:lang w:val="en-GB"/>
        </w:rPr>
        <w:t xml:space="preserve">was set up, </w:t>
      </w:r>
      <w:r w:rsidR="00A725F2">
        <w:rPr>
          <w:rFonts w:cs="Times New Roman"/>
          <w:lang w:val="en-GB"/>
        </w:rPr>
        <w:t>the advisors</w:t>
      </w:r>
      <w:r w:rsidRPr="00222E05">
        <w:rPr>
          <w:rFonts w:cs="Times New Roman"/>
          <w:lang w:val="en-GB"/>
        </w:rPr>
        <w:t xml:space="preserve"> used it to promote value-free approaches</w:t>
      </w:r>
      <w:r w:rsidR="00D21D38">
        <w:rPr>
          <w:rFonts w:cs="Times New Roman"/>
          <w:lang w:val="en-GB"/>
        </w:rPr>
        <w:t xml:space="preserve"> </w:t>
      </w:r>
      <w:r w:rsidRPr="00222E05">
        <w:rPr>
          <w:rFonts w:cs="Times New Roman"/>
          <w:lang w:val="en-GB"/>
        </w:rPr>
        <w:t xml:space="preserve">at the expense of value-laden ones. </w:t>
      </w:r>
      <w:r w:rsidR="00A725F2">
        <w:rPr>
          <w:rFonts w:cs="Times New Roman"/>
          <w:lang w:val="en-GB"/>
        </w:rPr>
        <w:t xml:space="preserve">This </w:t>
      </w:r>
      <w:r w:rsidR="00F865D9">
        <w:rPr>
          <w:rFonts w:cs="Times New Roman"/>
          <w:lang w:val="en-GB"/>
        </w:rPr>
        <w:t>claim</w:t>
      </w:r>
      <w:r w:rsidR="00A725F2">
        <w:rPr>
          <w:rFonts w:cs="Times New Roman"/>
          <w:lang w:val="en-GB"/>
        </w:rPr>
        <w:t xml:space="preserve">, however, faces two problems. First, like Reichenbach, the advisors most likely did not have a restrictive idea </w:t>
      </w:r>
      <w:r w:rsidR="00C31B6A">
        <w:rPr>
          <w:rFonts w:cs="Times New Roman"/>
          <w:lang w:val="en-GB"/>
        </w:rPr>
        <w:t>about</w:t>
      </w:r>
      <w:r w:rsidR="00A725F2">
        <w:rPr>
          <w:rFonts w:cs="Times New Roman"/>
          <w:lang w:val="en-GB"/>
        </w:rPr>
        <w:t xml:space="preserve"> the field. Second, there is no evidence that the applications of a value-laden subgroup were downplayed. </w:t>
      </w:r>
    </w:p>
    <w:p w14:paraId="2FE15C4D" w14:textId="6B79A486"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t>First, let us look at the</w:t>
      </w:r>
      <w:r w:rsidR="00A45200">
        <w:rPr>
          <w:rFonts w:cs="Times New Roman"/>
          <w:lang w:val="en-GB"/>
        </w:rPr>
        <w:t xml:space="preserve"> first</w:t>
      </w:r>
      <w:r w:rsidR="005E48F1" w:rsidRPr="00222E05">
        <w:rPr>
          <w:rFonts w:cs="Times New Roman"/>
          <w:lang w:val="en-GB"/>
        </w:rPr>
        <w:t xml:space="preserve"> five</w:t>
      </w:r>
      <w:r w:rsidRPr="00222E05">
        <w:rPr>
          <w:rFonts w:cs="Times New Roman"/>
          <w:lang w:val="en-GB"/>
        </w:rPr>
        <w:t xml:space="preserve"> panel-members </w:t>
      </w:r>
      <w:r w:rsidR="005E48F1" w:rsidRPr="00222E05">
        <w:rPr>
          <w:rFonts w:cs="Times New Roman"/>
          <w:lang w:val="en-GB"/>
        </w:rPr>
        <w:t>for the</w:t>
      </w:r>
      <w:r w:rsidRPr="00222E05">
        <w:rPr>
          <w:rFonts w:cs="Times New Roman"/>
          <w:lang w:val="en-GB"/>
        </w:rPr>
        <w:t xml:space="preserve"> HPS subprogram</w:t>
      </w:r>
      <w:r w:rsidR="00D21D38">
        <w:rPr>
          <w:rFonts w:cs="Times New Roman"/>
          <w:lang w:val="en-GB"/>
        </w:rPr>
        <w:t xml:space="preserve">: </w:t>
      </w:r>
      <w:r w:rsidRPr="00222E05">
        <w:rPr>
          <w:rFonts w:cs="Times New Roman"/>
          <w:lang w:val="en-GB"/>
        </w:rPr>
        <w:t xml:space="preserve">Ernest Nagel, Max Black, Sidney </w:t>
      </w:r>
      <w:proofErr w:type="spellStart"/>
      <w:r w:rsidRPr="00222E05">
        <w:rPr>
          <w:rFonts w:cs="Times New Roman"/>
          <w:lang w:val="en-GB"/>
        </w:rPr>
        <w:t>Morgenbesser</w:t>
      </w:r>
      <w:proofErr w:type="spellEnd"/>
      <w:r w:rsidRPr="00222E05">
        <w:rPr>
          <w:rFonts w:cs="Times New Roman"/>
          <w:lang w:val="en-GB"/>
        </w:rPr>
        <w:t>, Grover Maxwell and Wesley Salmon. In</w:t>
      </w:r>
      <w:r w:rsidR="00A725F2">
        <w:rPr>
          <w:rFonts w:cs="Times New Roman"/>
          <w:lang w:val="en-GB"/>
        </w:rPr>
        <w:t xml:space="preserve"> the introductions of</w:t>
      </w:r>
      <w:r w:rsidRPr="00222E05">
        <w:rPr>
          <w:rFonts w:cs="Times New Roman"/>
          <w:lang w:val="en-GB"/>
        </w:rPr>
        <w:t xml:space="preserve"> </w:t>
      </w:r>
      <w:r w:rsidR="00BE2B40">
        <w:rPr>
          <w:rFonts w:cs="Times New Roman"/>
          <w:lang w:val="en-GB"/>
        </w:rPr>
        <w:t>Nagel’s courses</w:t>
      </w:r>
      <w:r w:rsidRPr="00222E05">
        <w:rPr>
          <w:rFonts w:cs="Times New Roman"/>
          <w:lang w:val="en-GB"/>
        </w:rPr>
        <w:t xml:space="preserve"> </w:t>
      </w:r>
      <w:r w:rsidR="00BE2B40">
        <w:rPr>
          <w:rFonts w:cs="Times New Roman"/>
          <w:lang w:val="en-GB"/>
        </w:rPr>
        <w:t>on</w:t>
      </w:r>
      <w:r w:rsidRPr="00222E05">
        <w:rPr>
          <w:rFonts w:cs="Times New Roman"/>
          <w:lang w:val="en-GB"/>
        </w:rPr>
        <w:t xml:space="preserve"> philosophy of science,</w:t>
      </w:r>
      <w:r w:rsidR="003541A7">
        <w:rPr>
          <w:rFonts w:cs="Times New Roman"/>
          <w:lang w:val="en-GB"/>
        </w:rPr>
        <w:t xml:space="preserve"> the</w:t>
      </w:r>
      <w:r w:rsidRPr="00222E05">
        <w:rPr>
          <w:rFonts w:cs="Times New Roman"/>
          <w:lang w:val="en-GB"/>
        </w:rPr>
        <w:t xml:space="preserve"> </w:t>
      </w:r>
      <w:r w:rsidR="002B32FA">
        <w:rPr>
          <w:rFonts w:cs="Times New Roman"/>
          <w:lang w:val="en-GB"/>
        </w:rPr>
        <w:t>relation between science and society</w:t>
      </w:r>
      <w:r w:rsidR="00A725F2">
        <w:rPr>
          <w:rFonts w:cs="Times New Roman"/>
          <w:lang w:val="en-GB"/>
        </w:rPr>
        <w:t xml:space="preserve"> is consistently included</w:t>
      </w:r>
      <w:r w:rsidR="002B32FA">
        <w:rPr>
          <w:rFonts w:cs="Times New Roman"/>
          <w:lang w:val="en-GB"/>
        </w:rPr>
        <w:t xml:space="preserve"> into</w:t>
      </w:r>
      <w:r w:rsidR="00BE2B40">
        <w:rPr>
          <w:rFonts w:cs="Times New Roman"/>
          <w:lang w:val="en-GB"/>
        </w:rPr>
        <w:t xml:space="preserve"> the domain of</w:t>
      </w:r>
      <w:r w:rsidR="00F13438" w:rsidRPr="00222E05">
        <w:rPr>
          <w:rFonts w:cs="Times New Roman"/>
          <w:lang w:val="en-GB"/>
        </w:rPr>
        <w:t xml:space="preserve"> </w:t>
      </w:r>
      <w:r w:rsidRPr="00222E05">
        <w:rPr>
          <w:rFonts w:cs="Times New Roman"/>
          <w:lang w:val="en-GB"/>
        </w:rPr>
        <w:t>philosophy of science</w:t>
      </w:r>
      <w:r w:rsidR="00A725F2">
        <w:rPr>
          <w:rFonts w:cs="Times New Roman"/>
          <w:lang w:val="en-GB"/>
        </w:rPr>
        <w:t>. I</w:t>
      </w:r>
      <w:r w:rsidRPr="00222E05">
        <w:rPr>
          <w:rFonts w:cs="Times New Roman"/>
          <w:lang w:val="en-GB"/>
        </w:rPr>
        <w:t xml:space="preserve">n the introduction </w:t>
      </w:r>
      <w:r w:rsidR="00A725F2">
        <w:rPr>
          <w:rFonts w:cs="Times New Roman"/>
          <w:lang w:val="en-GB"/>
        </w:rPr>
        <w:t>of his</w:t>
      </w:r>
      <w:r w:rsidRPr="00222E05">
        <w:rPr>
          <w:rFonts w:cs="Times New Roman"/>
          <w:lang w:val="en-GB"/>
        </w:rPr>
        <w:t xml:space="preserve"> 1964 </w:t>
      </w:r>
      <w:r w:rsidR="00A725F2">
        <w:rPr>
          <w:rFonts w:cs="Times New Roman"/>
          <w:lang w:val="en-GB"/>
        </w:rPr>
        <w:t xml:space="preserve">course </w:t>
      </w:r>
      <w:r w:rsidRPr="00222E05">
        <w:rPr>
          <w:rFonts w:cs="Times New Roman"/>
          <w:lang w:val="en-GB"/>
        </w:rPr>
        <w:t xml:space="preserve">he </w:t>
      </w:r>
      <w:r w:rsidR="00BE2B40">
        <w:rPr>
          <w:rFonts w:cs="Times New Roman"/>
          <w:lang w:val="en-GB"/>
        </w:rPr>
        <w:t>states that philosophy of science has to</w:t>
      </w:r>
      <w:r w:rsidRPr="00222E05">
        <w:rPr>
          <w:rFonts w:cs="Times New Roman"/>
          <w:lang w:val="en-GB"/>
        </w:rPr>
        <w:t xml:space="preserve"> “study the relation of science to social conditions which make the former possible, and perhaps give an interpretation and adjustment of scientific conclusions in relation to contemporary culture</w:t>
      </w:r>
      <w:r w:rsidR="00983695">
        <w:rPr>
          <w:rFonts w:cs="Times New Roman"/>
          <w:lang w:val="en-GB"/>
        </w:rPr>
        <w:t>.</w:t>
      </w:r>
      <w:r w:rsidRPr="00222E05">
        <w:rPr>
          <w:rFonts w:cs="Times New Roman"/>
          <w:lang w:val="en-GB"/>
        </w:rPr>
        <w:t>”</w:t>
      </w:r>
      <w:r w:rsidR="00F84D4F" w:rsidRPr="00222E05">
        <w:rPr>
          <w:rStyle w:val="Voetnootmarkering"/>
          <w:rFonts w:cs="Times New Roman"/>
          <w:lang w:val="en-GB"/>
        </w:rPr>
        <w:footnoteReference w:id="4"/>
      </w:r>
      <w:r w:rsidRPr="00222E05">
        <w:rPr>
          <w:rFonts w:cs="Times New Roman"/>
          <w:lang w:val="en-GB"/>
        </w:rPr>
        <w:t xml:space="preserve"> </w:t>
      </w:r>
      <w:r w:rsidR="002B32FA">
        <w:rPr>
          <w:rFonts w:cs="Times New Roman"/>
          <w:lang w:val="en-GB"/>
        </w:rPr>
        <w:t xml:space="preserve">Moreover, </w:t>
      </w:r>
      <w:r w:rsidR="003541A7">
        <w:rPr>
          <w:rFonts w:cs="Times New Roman"/>
          <w:lang w:val="en-GB"/>
        </w:rPr>
        <w:t>o</w:t>
      </w:r>
      <w:r w:rsidR="002B32FA" w:rsidRPr="00222E05">
        <w:rPr>
          <w:rFonts w:cs="Times New Roman"/>
          <w:lang w:val="en-GB"/>
        </w:rPr>
        <w:t>n Nagel’s worksheet for the NSF meeting of 6 and 7 March 1959, it</w:t>
      </w:r>
      <w:r w:rsidR="002B32FA">
        <w:rPr>
          <w:rFonts w:cs="Times New Roman"/>
          <w:lang w:val="en-GB"/>
        </w:rPr>
        <w:t xml:space="preserve"> is</w:t>
      </w:r>
      <w:r w:rsidR="002B32FA" w:rsidRPr="00222E05">
        <w:rPr>
          <w:rFonts w:cs="Times New Roman"/>
          <w:lang w:val="en-GB"/>
        </w:rPr>
        <w:t xml:space="preserve"> possible to see who applied for NSF funding in philosophy of science in 1959, and who Nagel rejected.</w:t>
      </w:r>
      <w:r w:rsidR="002B32FA" w:rsidRPr="00222E05">
        <w:rPr>
          <w:rStyle w:val="Voetnootmarkering"/>
          <w:rFonts w:cs="Times New Roman"/>
          <w:lang w:val="en-GB"/>
        </w:rPr>
        <w:footnoteReference w:id="5"/>
      </w:r>
      <w:r w:rsidR="002B32FA" w:rsidRPr="00222E05">
        <w:rPr>
          <w:rFonts w:cs="Times New Roman"/>
          <w:lang w:val="en-GB"/>
        </w:rPr>
        <w:t xml:space="preserve"> </w:t>
      </w:r>
      <w:r w:rsidR="002B32FA">
        <w:rPr>
          <w:rFonts w:cs="Times New Roman"/>
          <w:lang w:val="en-GB"/>
        </w:rPr>
        <w:t>The four proposals for philosophy of science</w:t>
      </w:r>
      <w:r w:rsidR="002B32FA" w:rsidRPr="00222E05">
        <w:rPr>
          <w:rFonts w:cs="Times New Roman"/>
          <w:lang w:val="en-GB"/>
        </w:rPr>
        <w:t xml:space="preserve"> included </w:t>
      </w:r>
      <w:r w:rsidR="002B32FA">
        <w:rPr>
          <w:rFonts w:cs="Times New Roman"/>
          <w:lang w:val="en-GB"/>
        </w:rPr>
        <w:t>projects</w:t>
      </w:r>
      <w:r w:rsidR="002B32FA" w:rsidRPr="00222E05">
        <w:rPr>
          <w:rFonts w:cs="Times New Roman"/>
          <w:lang w:val="en-GB"/>
        </w:rPr>
        <w:t xml:space="preserve"> by Herbert Feigl (Concepts of physical science), Abraham </w:t>
      </w:r>
      <w:proofErr w:type="spellStart"/>
      <w:r w:rsidR="002B32FA" w:rsidRPr="00222E05">
        <w:rPr>
          <w:rFonts w:cs="Times New Roman"/>
          <w:lang w:val="en-GB"/>
        </w:rPr>
        <w:t>Edel</w:t>
      </w:r>
      <w:proofErr w:type="spellEnd"/>
      <w:r w:rsidR="002B32FA" w:rsidRPr="00222E05">
        <w:rPr>
          <w:rFonts w:cs="Times New Roman"/>
          <w:lang w:val="en-GB"/>
        </w:rPr>
        <w:t xml:space="preserve"> (Social Science variables), Richard Montague (Metamathematics) and Robert Mulligan (Evolution of Man). Mulligan and </w:t>
      </w:r>
      <w:proofErr w:type="spellStart"/>
      <w:r w:rsidR="002B32FA" w:rsidRPr="00222E05">
        <w:rPr>
          <w:rFonts w:cs="Times New Roman"/>
          <w:lang w:val="en-GB"/>
        </w:rPr>
        <w:t>Edel’s</w:t>
      </w:r>
      <w:proofErr w:type="spellEnd"/>
      <w:r w:rsidR="002B32FA" w:rsidRPr="00222E05">
        <w:rPr>
          <w:rFonts w:cs="Times New Roman"/>
          <w:lang w:val="en-GB"/>
        </w:rPr>
        <w:t xml:space="preserve"> project could be labelled as value-laden projects. </w:t>
      </w:r>
      <w:r w:rsidR="002B32FA">
        <w:rPr>
          <w:rFonts w:cs="Times New Roman"/>
          <w:lang w:val="en-GB"/>
        </w:rPr>
        <w:t>However</w:t>
      </w:r>
      <w:r w:rsidR="002B32FA" w:rsidRPr="00222E05">
        <w:rPr>
          <w:rFonts w:cs="Times New Roman"/>
          <w:lang w:val="en-GB"/>
        </w:rPr>
        <w:t>, on the document Nagel rejected Feigl’s and Mulligan’s. It is unclear which criterion Nagel applied to cut up these projects into rejection/</w:t>
      </w:r>
      <w:proofErr w:type="gramStart"/>
      <w:r w:rsidR="002B32FA" w:rsidRPr="00222E05">
        <w:rPr>
          <w:rFonts w:cs="Times New Roman"/>
          <w:lang w:val="en-GB"/>
        </w:rPr>
        <w:t>acceptance ,</w:t>
      </w:r>
      <w:proofErr w:type="gramEnd"/>
      <w:r w:rsidR="002B32FA" w:rsidRPr="00222E05">
        <w:rPr>
          <w:rFonts w:cs="Times New Roman"/>
          <w:lang w:val="en-GB"/>
        </w:rPr>
        <w:t xml:space="preserve"> but it was not by using a </w:t>
      </w:r>
      <w:r w:rsidR="00A725F2">
        <w:rPr>
          <w:rFonts w:cs="Times New Roman"/>
          <w:lang w:val="en-GB"/>
        </w:rPr>
        <w:t>restriction on value-laden topics</w:t>
      </w:r>
      <w:r w:rsidR="002B32FA" w:rsidRPr="00222E05">
        <w:rPr>
          <w:rFonts w:cs="Times New Roman"/>
          <w:lang w:val="en-GB"/>
        </w:rPr>
        <w:t xml:space="preserve"> as the boundary.</w:t>
      </w:r>
    </w:p>
    <w:p w14:paraId="739ED055" w14:textId="33B34263"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lastRenderedPageBreak/>
        <w:t>For their discussion of Grover Maxwell</w:t>
      </w:r>
      <w:r w:rsidR="00BE2B40">
        <w:rPr>
          <w:rFonts w:cs="Times New Roman"/>
          <w:lang w:val="en-GB"/>
        </w:rPr>
        <w:t xml:space="preserve">, </w:t>
      </w:r>
      <w:proofErr w:type="spellStart"/>
      <w:r w:rsidR="000D5BCD" w:rsidRPr="00222E05">
        <w:rPr>
          <w:rFonts w:cs="Times New Roman"/>
          <w:lang w:val="en-GB"/>
        </w:rPr>
        <w:t>Vaessen</w:t>
      </w:r>
      <w:proofErr w:type="spellEnd"/>
      <w:r w:rsidR="000D5BCD" w:rsidRPr="00222E05">
        <w:rPr>
          <w:rFonts w:cs="Times New Roman"/>
          <w:lang w:val="en-GB"/>
        </w:rPr>
        <w:t xml:space="preserve"> and </w:t>
      </w:r>
      <w:proofErr w:type="spellStart"/>
      <w:r w:rsidR="000D5BCD" w:rsidRPr="00222E05">
        <w:rPr>
          <w:rFonts w:cs="Times New Roman"/>
          <w:lang w:val="en-GB"/>
        </w:rPr>
        <w:t>Katzav</w:t>
      </w:r>
      <w:proofErr w:type="spellEnd"/>
      <w:r w:rsidRPr="00222E05">
        <w:rPr>
          <w:rFonts w:cs="Times New Roman"/>
          <w:lang w:val="en-GB"/>
        </w:rPr>
        <w:t xml:space="preserve"> </w:t>
      </w:r>
      <w:r w:rsidR="003541A7">
        <w:rPr>
          <w:rFonts w:cs="Times New Roman"/>
          <w:lang w:val="en-GB"/>
        </w:rPr>
        <w:t>investigate</w:t>
      </w:r>
      <w:r w:rsidRPr="00222E05">
        <w:rPr>
          <w:rFonts w:cs="Times New Roman"/>
          <w:lang w:val="en-GB"/>
        </w:rPr>
        <w:t xml:space="preserve"> the volume </w:t>
      </w:r>
      <w:r w:rsidRPr="00222E05">
        <w:rPr>
          <w:rFonts w:cs="Times New Roman"/>
          <w:i/>
          <w:iCs/>
          <w:lang w:val="en-GB"/>
        </w:rPr>
        <w:t>Current Issues in the Philosophy of Science</w:t>
      </w:r>
      <w:r w:rsidRPr="00222E05">
        <w:rPr>
          <w:rFonts w:cs="Times New Roman"/>
          <w:lang w:val="en-GB"/>
        </w:rPr>
        <w:t xml:space="preserve">, co-edited by Maxwell and Herbert Feigl. As they point out, the volume does not contain any contribution that discusses societally engaged philosophy of science. Yet, in the summer of 1960, Feigl and </w:t>
      </w:r>
      <w:r w:rsidR="00585A2F">
        <w:rPr>
          <w:rFonts w:cs="Times New Roman"/>
          <w:lang w:val="en-GB"/>
        </w:rPr>
        <w:t>Maxwell</w:t>
      </w:r>
      <w:r w:rsidRPr="00222E05">
        <w:rPr>
          <w:rFonts w:cs="Times New Roman"/>
          <w:lang w:val="en-GB"/>
        </w:rPr>
        <w:t xml:space="preserve">, started working on a new project, entitled “Problems of Ethics for our </w:t>
      </w:r>
      <w:r w:rsidR="00F13438" w:rsidRPr="00222E05">
        <w:rPr>
          <w:rFonts w:cs="Times New Roman"/>
          <w:lang w:val="en-GB"/>
        </w:rPr>
        <w:t>A</w:t>
      </w:r>
      <w:r w:rsidRPr="00222E05">
        <w:rPr>
          <w:rFonts w:cs="Times New Roman"/>
          <w:lang w:val="en-GB"/>
        </w:rPr>
        <w:t xml:space="preserve">ge of </w:t>
      </w:r>
      <w:r w:rsidR="00F13438" w:rsidRPr="00222E05">
        <w:rPr>
          <w:rFonts w:cs="Times New Roman"/>
          <w:lang w:val="en-GB"/>
        </w:rPr>
        <w:t>S</w:t>
      </w:r>
      <w:r w:rsidRPr="00222E05">
        <w:rPr>
          <w:rFonts w:cs="Times New Roman"/>
          <w:lang w:val="en-GB"/>
        </w:rPr>
        <w:t xml:space="preserve">cience”. Although no published work apparently came out of it, the </w:t>
      </w:r>
      <w:r w:rsidR="005E48F1" w:rsidRPr="00222E05">
        <w:rPr>
          <w:rFonts w:cs="Times New Roman"/>
          <w:lang w:val="en-GB"/>
        </w:rPr>
        <w:t xml:space="preserve">five pages long </w:t>
      </w:r>
      <w:r w:rsidRPr="00222E05">
        <w:rPr>
          <w:rFonts w:cs="Times New Roman"/>
          <w:lang w:val="en-GB"/>
        </w:rPr>
        <w:t xml:space="preserve">project-outline, which was sent to several philosophers of science including Wilfrid Sellars and Carl Hempel, discussed </w:t>
      </w:r>
      <w:r w:rsidR="00F13438" w:rsidRPr="00222E05">
        <w:rPr>
          <w:rFonts w:cs="Times New Roman"/>
          <w:lang w:val="en-GB"/>
        </w:rPr>
        <w:t xml:space="preserve">value-laden </w:t>
      </w:r>
      <w:r w:rsidRPr="00222E05">
        <w:rPr>
          <w:rFonts w:cs="Times New Roman"/>
          <w:lang w:val="en-GB"/>
        </w:rPr>
        <w:t>issues: “issues concerning the justification of moral value judgments</w:t>
      </w:r>
      <w:r w:rsidR="00F13438" w:rsidRPr="00222E05">
        <w:rPr>
          <w:rFonts w:cs="Times New Roman"/>
          <w:lang w:val="en-GB"/>
        </w:rPr>
        <w:t>;</w:t>
      </w:r>
      <w:r w:rsidRPr="00222E05">
        <w:rPr>
          <w:rFonts w:cs="Times New Roman"/>
          <w:lang w:val="en-GB"/>
        </w:rPr>
        <w:t xml:space="preserve"> value judgements within the domain of science</w:t>
      </w:r>
      <w:r w:rsidR="00F13438" w:rsidRPr="00222E05">
        <w:rPr>
          <w:rFonts w:cs="Times New Roman"/>
          <w:lang w:val="en-GB"/>
        </w:rPr>
        <w:t>;</w:t>
      </w:r>
      <w:r w:rsidRPr="00222E05">
        <w:rPr>
          <w:rFonts w:cs="Times New Roman"/>
          <w:lang w:val="en-GB"/>
        </w:rPr>
        <w:t xml:space="preserve"> critical survey of the dependence of moral value judgments on variations in human nature”.</w:t>
      </w:r>
      <w:r w:rsidR="000D5BCD" w:rsidRPr="00222E05">
        <w:rPr>
          <w:rStyle w:val="Voetnootmarkering"/>
          <w:rFonts w:cs="Times New Roman"/>
          <w:lang w:val="en-GB"/>
        </w:rPr>
        <w:footnoteReference w:id="6"/>
      </w:r>
      <w:r w:rsidRPr="00222E05">
        <w:rPr>
          <w:rFonts w:cs="Times New Roman"/>
          <w:lang w:val="en-GB"/>
        </w:rPr>
        <w:t xml:space="preserve"> </w:t>
      </w:r>
      <w:r w:rsidR="002B32FA">
        <w:rPr>
          <w:rFonts w:cs="Times New Roman"/>
          <w:lang w:val="en-GB"/>
        </w:rPr>
        <w:t xml:space="preserve">Thus, no restrictive ideal </w:t>
      </w:r>
      <w:r w:rsidR="00A725F2">
        <w:rPr>
          <w:rFonts w:cs="Times New Roman"/>
          <w:lang w:val="en-GB"/>
        </w:rPr>
        <w:t>should</w:t>
      </w:r>
      <w:r w:rsidR="002B32FA">
        <w:rPr>
          <w:rFonts w:cs="Times New Roman"/>
          <w:lang w:val="en-GB"/>
        </w:rPr>
        <w:t xml:space="preserve"> be ascribed to Feigl and Maxwell</w:t>
      </w:r>
      <w:r w:rsidR="00A725F2">
        <w:rPr>
          <w:rFonts w:cs="Times New Roman"/>
          <w:lang w:val="en-GB"/>
        </w:rPr>
        <w:t>.</w:t>
      </w:r>
    </w:p>
    <w:p w14:paraId="2E3707A5" w14:textId="3D7239FA" w:rsidR="00206570" w:rsidRDefault="00D40B42" w:rsidP="00D3124D">
      <w:pPr>
        <w:autoSpaceDE w:val="0"/>
        <w:autoSpaceDN w:val="0"/>
        <w:adjustRightInd w:val="0"/>
        <w:spacing w:line="480" w:lineRule="auto"/>
        <w:rPr>
          <w:rFonts w:cs="Times New Roman"/>
          <w:lang w:val="en-GB"/>
        </w:rPr>
      </w:pPr>
      <w:r w:rsidRPr="00222E05">
        <w:rPr>
          <w:rFonts w:cs="Times New Roman"/>
          <w:lang w:val="en-GB"/>
        </w:rPr>
        <w:t xml:space="preserve">Wesley Salmon, Sidney </w:t>
      </w:r>
      <w:proofErr w:type="spellStart"/>
      <w:r w:rsidRPr="00222E05">
        <w:rPr>
          <w:rFonts w:cs="Times New Roman"/>
          <w:lang w:val="en-GB"/>
        </w:rPr>
        <w:t>Morgenbesser</w:t>
      </w:r>
      <w:proofErr w:type="spellEnd"/>
      <w:r w:rsidRPr="00222E05">
        <w:rPr>
          <w:rFonts w:cs="Times New Roman"/>
          <w:lang w:val="en-GB"/>
        </w:rPr>
        <w:t xml:space="preserve"> and Max Black</w:t>
      </w:r>
      <w:r w:rsidR="00A725F2">
        <w:rPr>
          <w:rFonts w:cs="Times New Roman"/>
          <w:lang w:val="en-GB"/>
        </w:rPr>
        <w:t>, who were the other advisors</w:t>
      </w:r>
      <w:r w:rsidR="003541A7">
        <w:rPr>
          <w:rFonts w:cs="Times New Roman"/>
          <w:lang w:val="en-GB"/>
        </w:rPr>
        <w:t xml:space="preserve"> to</w:t>
      </w:r>
      <w:r w:rsidR="00A725F2">
        <w:rPr>
          <w:rFonts w:cs="Times New Roman"/>
          <w:lang w:val="en-GB"/>
        </w:rPr>
        <w:t xml:space="preserve"> the NSF between 1959 and </w:t>
      </w:r>
      <w:proofErr w:type="gramStart"/>
      <w:r w:rsidR="00A725F2">
        <w:rPr>
          <w:rFonts w:cs="Times New Roman"/>
          <w:lang w:val="en-GB"/>
        </w:rPr>
        <w:t xml:space="preserve">1965, </w:t>
      </w:r>
      <w:r w:rsidRPr="00222E05">
        <w:rPr>
          <w:rFonts w:cs="Times New Roman"/>
          <w:lang w:val="en-GB"/>
        </w:rPr>
        <w:t xml:space="preserve"> </w:t>
      </w:r>
      <w:r w:rsidR="00A725F2">
        <w:rPr>
          <w:rFonts w:cs="Times New Roman"/>
          <w:lang w:val="en-GB"/>
        </w:rPr>
        <w:t>never</w:t>
      </w:r>
      <w:proofErr w:type="gramEnd"/>
      <w:r w:rsidRPr="00222E05">
        <w:rPr>
          <w:rFonts w:cs="Times New Roman"/>
          <w:lang w:val="en-GB"/>
        </w:rPr>
        <w:t xml:space="preserve"> published on the social aspects of science</w:t>
      </w:r>
      <w:r w:rsidR="00390645" w:rsidRPr="00222E05">
        <w:rPr>
          <w:rFonts w:cs="Times New Roman"/>
          <w:lang w:val="en-GB"/>
        </w:rPr>
        <w:t xml:space="preserve">. </w:t>
      </w:r>
      <w:r w:rsidR="00206570">
        <w:rPr>
          <w:rFonts w:cs="Times New Roman"/>
          <w:lang w:val="en-GB"/>
        </w:rPr>
        <w:t>However, t</w:t>
      </w:r>
      <w:r w:rsidRPr="00222E05">
        <w:rPr>
          <w:rFonts w:cs="Times New Roman"/>
          <w:lang w:val="en-GB"/>
        </w:rPr>
        <w:t>his does not imply that they would discard work on such topics as irrelevant</w:t>
      </w:r>
      <w:r w:rsidR="00A725F2">
        <w:rPr>
          <w:rFonts w:cs="Times New Roman"/>
          <w:lang w:val="en-GB"/>
        </w:rPr>
        <w:t xml:space="preserve"> to the field, as </w:t>
      </w:r>
      <w:proofErr w:type="spellStart"/>
      <w:r w:rsidR="00A725F2">
        <w:rPr>
          <w:rFonts w:cs="Times New Roman"/>
          <w:lang w:val="en-GB"/>
        </w:rPr>
        <w:t>Vaesen</w:t>
      </w:r>
      <w:proofErr w:type="spellEnd"/>
      <w:r w:rsidR="00A725F2">
        <w:rPr>
          <w:rFonts w:cs="Times New Roman"/>
          <w:lang w:val="en-GB"/>
        </w:rPr>
        <w:t xml:space="preserve"> and </w:t>
      </w:r>
      <w:proofErr w:type="spellStart"/>
      <w:r w:rsidR="00A725F2">
        <w:rPr>
          <w:rFonts w:cs="Times New Roman"/>
          <w:lang w:val="en-GB"/>
        </w:rPr>
        <w:t>Katzav</w:t>
      </w:r>
      <w:proofErr w:type="spellEnd"/>
      <w:r w:rsidR="00A725F2">
        <w:rPr>
          <w:rFonts w:cs="Times New Roman"/>
          <w:lang w:val="en-GB"/>
        </w:rPr>
        <w:t xml:space="preserve"> have claimed (</w:t>
      </w:r>
      <w:r w:rsidR="00AE2E62">
        <w:rPr>
          <w:rFonts w:cs="Times New Roman"/>
          <w:lang w:val="en-GB"/>
        </w:rPr>
        <w:t>“</w:t>
      </w:r>
      <w:r w:rsidR="00AE2E62" w:rsidRPr="00643774">
        <w:rPr>
          <w:rFonts w:cs="Times New Roman"/>
          <w:lang w:val="en-US"/>
        </w:rPr>
        <w:t>The National Science Foundation and Philosophy of Science’s Withdrawal from Social Concerns</w:t>
      </w:r>
      <w:r w:rsidR="00AE2E62">
        <w:rPr>
          <w:rFonts w:cs="Times New Roman"/>
          <w:lang w:val="en-US"/>
        </w:rPr>
        <w:t>”</w:t>
      </w:r>
      <w:r w:rsidR="00A725F2">
        <w:rPr>
          <w:rFonts w:cs="Times New Roman"/>
          <w:lang w:val="en-GB"/>
        </w:rPr>
        <w:t>, 76)</w:t>
      </w:r>
      <w:r w:rsidRPr="00222E05">
        <w:rPr>
          <w:rFonts w:cs="Times New Roman"/>
          <w:lang w:val="en-GB"/>
        </w:rPr>
        <w:t>.</w:t>
      </w:r>
      <w:r w:rsidR="005E48F1" w:rsidRPr="00222E05">
        <w:rPr>
          <w:rFonts w:cs="Times New Roman"/>
          <w:lang w:val="en-GB"/>
        </w:rPr>
        <w:t xml:space="preserve"> Given the lack of evidence that Salmon, </w:t>
      </w:r>
      <w:proofErr w:type="spellStart"/>
      <w:r w:rsidR="005E48F1" w:rsidRPr="00222E05">
        <w:rPr>
          <w:rFonts w:cs="Times New Roman"/>
          <w:lang w:val="en-GB"/>
        </w:rPr>
        <w:t>Morgenbesser</w:t>
      </w:r>
      <w:proofErr w:type="spellEnd"/>
      <w:r w:rsidR="005E48F1" w:rsidRPr="00222E05">
        <w:rPr>
          <w:rFonts w:cs="Times New Roman"/>
          <w:lang w:val="en-GB"/>
        </w:rPr>
        <w:t xml:space="preserve"> </w:t>
      </w:r>
      <w:r w:rsidR="001D3D02" w:rsidRPr="00222E05">
        <w:rPr>
          <w:rFonts w:cs="Times New Roman"/>
          <w:lang w:val="en-GB"/>
        </w:rPr>
        <w:t>or</w:t>
      </w:r>
      <w:r w:rsidR="005E48F1" w:rsidRPr="00222E05">
        <w:rPr>
          <w:rFonts w:cs="Times New Roman"/>
          <w:lang w:val="en-GB"/>
        </w:rPr>
        <w:t xml:space="preserve"> Black had a restrictive view on philosophy of science, </w:t>
      </w:r>
      <w:r w:rsidRPr="00222E05">
        <w:rPr>
          <w:rFonts w:cs="Times New Roman"/>
          <w:lang w:val="en-GB"/>
        </w:rPr>
        <w:t xml:space="preserve">evidence </w:t>
      </w:r>
      <w:r w:rsidR="005E48F1" w:rsidRPr="00222E05">
        <w:rPr>
          <w:rFonts w:cs="Times New Roman"/>
          <w:lang w:val="en-GB"/>
        </w:rPr>
        <w:t xml:space="preserve">is needed </w:t>
      </w:r>
      <w:r w:rsidRPr="00222E05">
        <w:rPr>
          <w:rFonts w:cs="Times New Roman"/>
          <w:lang w:val="en-GB"/>
        </w:rPr>
        <w:t xml:space="preserve">that they effectively </w:t>
      </w:r>
      <w:r w:rsidR="00C14A27">
        <w:rPr>
          <w:rFonts w:cs="Times New Roman"/>
          <w:lang w:val="en-GB"/>
        </w:rPr>
        <w:t>downplayed projects concerning the relation between science and society</w:t>
      </w:r>
      <w:r w:rsidR="005E48F1" w:rsidRPr="00222E05">
        <w:rPr>
          <w:rFonts w:cs="Times New Roman"/>
          <w:lang w:val="en-GB"/>
        </w:rPr>
        <w:t>.</w:t>
      </w:r>
      <w:r w:rsidR="00C76222">
        <w:rPr>
          <w:rFonts w:cs="Times New Roman"/>
          <w:lang w:val="en-GB"/>
        </w:rPr>
        <w:t xml:space="preserve"> Such evidence is hard to come by, </w:t>
      </w:r>
      <w:r w:rsidRPr="00222E05">
        <w:rPr>
          <w:rFonts w:cs="Times New Roman"/>
          <w:lang w:val="en-GB"/>
        </w:rPr>
        <w:t>since the</w:t>
      </w:r>
      <w:r w:rsidR="00585A2F">
        <w:rPr>
          <w:rFonts w:cs="Times New Roman"/>
          <w:lang w:val="en-GB"/>
        </w:rPr>
        <w:t xml:space="preserve"> NSF meetings </w:t>
      </w:r>
      <w:r w:rsidRPr="00222E05">
        <w:rPr>
          <w:rFonts w:cs="Times New Roman"/>
          <w:lang w:val="en-GB"/>
        </w:rPr>
        <w:t>were not publicly recorded and most of the actors involved did not preserve the reports that they wrote to the NSF.</w:t>
      </w:r>
    </w:p>
    <w:p w14:paraId="3859E994" w14:textId="11B92D4E" w:rsidR="00C14A27" w:rsidRPr="00C14A27" w:rsidRDefault="00C14A27" w:rsidP="00C14A27">
      <w:pPr>
        <w:pStyle w:val="Kop1"/>
        <w:numPr>
          <w:ilvl w:val="0"/>
          <w:numId w:val="7"/>
        </w:numPr>
        <w:rPr>
          <w:lang w:val="en-GB"/>
        </w:rPr>
      </w:pPr>
      <w:r>
        <w:rPr>
          <w:lang w:val="en-GB"/>
        </w:rPr>
        <w:lastRenderedPageBreak/>
        <w:t>Scarcity of value-laden projects</w:t>
      </w:r>
    </w:p>
    <w:p w14:paraId="6944F4FB" w14:textId="34265DAD" w:rsidR="007D14C5" w:rsidRDefault="00C14A27" w:rsidP="005F650A">
      <w:pPr>
        <w:autoSpaceDE w:val="0"/>
        <w:autoSpaceDN w:val="0"/>
        <w:adjustRightInd w:val="0"/>
        <w:spacing w:line="480" w:lineRule="auto"/>
        <w:rPr>
          <w:rFonts w:cs="Times New Roman"/>
          <w:lang w:val="en-GB"/>
        </w:rPr>
      </w:pPr>
      <w:r>
        <w:rPr>
          <w:rFonts w:cs="Times New Roman"/>
          <w:lang w:val="en-GB"/>
        </w:rPr>
        <w:t xml:space="preserve">The idea that the NSF </w:t>
      </w:r>
      <w:r w:rsidR="003541A7">
        <w:rPr>
          <w:rFonts w:cs="Times New Roman"/>
          <w:lang w:val="en-GB"/>
        </w:rPr>
        <w:t>advisors</w:t>
      </w:r>
      <w:r>
        <w:rPr>
          <w:rFonts w:cs="Times New Roman"/>
          <w:lang w:val="en-GB"/>
        </w:rPr>
        <w:t xml:space="preserve"> </w:t>
      </w:r>
      <w:r w:rsidR="003541A7">
        <w:rPr>
          <w:rFonts w:cs="Times New Roman"/>
          <w:lang w:val="en-GB"/>
        </w:rPr>
        <w:t xml:space="preserve">actively </w:t>
      </w:r>
      <w:r>
        <w:rPr>
          <w:rFonts w:cs="Times New Roman"/>
          <w:lang w:val="en-GB"/>
        </w:rPr>
        <w:t>downplayed value-laden projects</w:t>
      </w:r>
      <w:r w:rsidR="00C31B6A">
        <w:rPr>
          <w:rFonts w:cs="Times New Roman"/>
          <w:lang w:val="en-GB"/>
        </w:rPr>
        <w:t xml:space="preserve"> in the 1960s</w:t>
      </w:r>
      <w:r>
        <w:rPr>
          <w:rFonts w:cs="Times New Roman"/>
          <w:lang w:val="en-GB"/>
        </w:rPr>
        <w:t xml:space="preserve">, or indirectly dissuaded scholars from entering such projects, </w:t>
      </w:r>
      <w:r w:rsidR="00023660">
        <w:rPr>
          <w:rFonts w:cs="Times New Roman"/>
          <w:lang w:val="en-GB"/>
        </w:rPr>
        <w:t>presupposes</w:t>
      </w:r>
      <w:r>
        <w:rPr>
          <w:rFonts w:cs="Times New Roman"/>
          <w:lang w:val="en-GB"/>
        </w:rPr>
        <w:t xml:space="preserve"> </w:t>
      </w:r>
      <w:r w:rsidR="00023660">
        <w:rPr>
          <w:rFonts w:cs="Times New Roman"/>
          <w:lang w:val="en-GB"/>
        </w:rPr>
        <w:t>that there were a lot of</w:t>
      </w:r>
      <w:r>
        <w:rPr>
          <w:rFonts w:cs="Times New Roman"/>
          <w:lang w:val="en-GB"/>
        </w:rPr>
        <w:t xml:space="preserve"> scholars working in the domain of philosophy of science on value-laden topics</w:t>
      </w:r>
      <w:r w:rsidR="003541A7">
        <w:rPr>
          <w:rFonts w:cs="Times New Roman"/>
          <w:lang w:val="en-GB"/>
        </w:rPr>
        <w:t xml:space="preserve"> who would have been willing to submit value-laden projects</w:t>
      </w:r>
      <w:r>
        <w:rPr>
          <w:rFonts w:cs="Times New Roman"/>
          <w:lang w:val="en-GB"/>
        </w:rPr>
        <w:t xml:space="preserve">. </w:t>
      </w:r>
      <w:r w:rsidR="00206570">
        <w:rPr>
          <w:rFonts w:cs="Times New Roman"/>
          <w:lang w:val="en-GB"/>
        </w:rPr>
        <w:t xml:space="preserve">Ever since Howard’s </w:t>
      </w:r>
      <w:r w:rsidR="005F650A">
        <w:rPr>
          <w:rFonts w:cs="Times New Roman"/>
          <w:lang w:val="en-GB"/>
        </w:rPr>
        <w:t xml:space="preserve">overview of value-laden work published in </w:t>
      </w:r>
      <w:r w:rsidR="005F650A" w:rsidRPr="005F650A">
        <w:rPr>
          <w:rFonts w:cs="Times New Roman"/>
          <w:i/>
          <w:iCs/>
          <w:lang w:val="en-GB"/>
        </w:rPr>
        <w:t>philosophy of science</w:t>
      </w:r>
      <w:r w:rsidR="00C76222">
        <w:rPr>
          <w:rFonts w:cs="Times New Roman"/>
          <w:i/>
          <w:iCs/>
          <w:lang w:val="en-GB"/>
        </w:rPr>
        <w:t xml:space="preserve"> </w:t>
      </w:r>
      <w:r w:rsidR="00C76222">
        <w:rPr>
          <w:rFonts w:cs="Times New Roman"/>
          <w:lang w:val="en-GB"/>
        </w:rPr>
        <w:t>in the 19</w:t>
      </w:r>
      <w:r>
        <w:rPr>
          <w:rFonts w:cs="Times New Roman"/>
          <w:lang w:val="en-GB"/>
        </w:rPr>
        <w:t>40s and 19</w:t>
      </w:r>
      <w:r w:rsidR="00C76222">
        <w:rPr>
          <w:rFonts w:cs="Times New Roman"/>
          <w:lang w:val="en-GB"/>
        </w:rPr>
        <w:t>50s</w:t>
      </w:r>
      <w:r>
        <w:rPr>
          <w:rFonts w:cs="Times New Roman"/>
          <w:lang w:val="en-GB"/>
        </w:rPr>
        <w:t xml:space="preserve"> (</w:t>
      </w:r>
      <w:r w:rsidR="00AE2E62">
        <w:rPr>
          <w:rFonts w:cs="Times New Roman"/>
          <w:lang w:val="en-GB"/>
        </w:rPr>
        <w:t>“</w:t>
      </w:r>
      <w:r w:rsidR="00AE2E62" w:rsidRPr="00643774">
        <w:rPr>
          <w:rFonts w:cs="Times New Roman"/>
          <w:lang w:val="en-US"/>
        </w:rPr>
        <w:t>Two Left Turns Make a Right</w:t>
      </w:r>
      <w:r w:rsidR="00AE2E62">
        <w:rPr>
          <w:rFonts w:cs="Times New Roman"/>
          <w:lang w:val="en-US"/>
        </w:rPr>
        <w:t>”</w:t>
      </w:r>
      <w:r>
        <w:rPr>
          <w:rFonts w:cs="Times New Roman"/>
          <w:lang w:val="en-GB"/>
        </w:rPr>
        <w:t>, 67-70)</w:t>
      </w:r>
      <w:r w:rsidR="00206570">
        <w:rPr>
          <w:rFonts w:cs="Times New Roman"/>
          <w:lang w:val="en-GB"/>
        </w:rPr>
        <w:t>, it has been taken for granted that there were a lot of philosophers still available in the 1950s who engaged value-laden topics in philosophy of science</w:t>
      </w:r>
      <w:r w:rsidR="00023660">
        <w:rPr>
          <w:rFonts w:cs="Times New Roman"/>
          <w:lang w:val="en-GB"/>
        </w:rPr>
        <w:t xml:space="preserve"> and </w:t>
      </w:r>
      <w:r w:rsidR="00C76222">
        <w:rPr>
          <w:rFonts w:cs="Times New Roman"/>
          <w:lang w:val="en-GB"/>
        </w:rPr>
        <w:t xml:space="preserve">were </w:t>
      </w:r>
      <w:r w:rsidR="00023660">
        <w:rPr>
          <w:rFonts w:cs="Times New Roman"/>
          <w:lang w:val="en-GB"/>
        </w:rPr>
        <w:t xml:space="preserve">only </w:t>
      </w:r>
      <w:r w:rsidR="00C76222">
        <w:rPr>
          <w:rFonts w:cs="Times New Roman"/>
          <w:lang w:val="en-GB"/>
        </w:rPr>
        <w:t>subsequently excluded from the field.</w:t>
      </w:r>
      <w:r w:rsidR="00206570">
        <w:rPr>
          <w:rFonts w:cs="Times New Roman"/>
          <w:lang w:val="en-GB"/>
        </w:rPr>
        <w:t xml:space="preserve"> </w:t>
      </w:r>
      <w:proofErr w:type="spellStart"/>
      <w:r w:rsidR="006D788A">
        <w:rPr>
          <w:rFonts w:cs="Times New Roman"/>
          <w:lang w:val="en-GB"/>
        </w:rPr>
        <w:t>Vaesen</w:t>
      </w:r>
      <w:proofErr w:type="spellEnd"/>
      <w:r w:rsidR="006D788A">
        <w:rPr>
          <w:rFonts w:cs="Times New Roman"/>
          <w:lang w:val="en-GB"/>
        </w:rPr>
        <w:t xml:space="preserve"> and </w:t>
      </w:r>
      <w:proofErr w:type="spellStart"/>
      <w:r w:rsidR="006D788A">
        <w:rPr>
          <w:rFonts w:cs="Times New Roman"/>
          <w:lang w:val="en-GB"/>
        </w:rPr>
        <w:t>Katzav</w:t>
      </w:r>
      <w:proofErr w:type="spellEnd"/>
      <w:r w:rsidR="006D788A">
        <w:rPr>
          <w:rFonts w:cs="Times New Roman"/>
          <w:lang w:val="en-GB"/>
        </w:rPr>
        <w:t xml:space="preserve"> </w:t>
      </w:r>
      <w:r w:rsidR="00C31B6A">
        <w:rPr>
          <w:rFonts w:cs="Times New Roman"/>
          <w:lang w:val="en-GB"/>
        </w:rPr>
        <w:t>(</w:t>
      </w:r>
      <w:r w:rsidR="00AE2E62">
        <w:rPr>
          <w:rFonts w:cs="Times New Roman"/>
          <w:lang w:val="en-GB"/>
        </w:rPr>
        <w:t>“</w:t>
      </w:r>
      <w:r w:rsidR="00AE2E62" w:rsidRPr="00643774">
        <w:rPr>
          <w:rFonts w:cs="Times New Roman"/>
          <w:lang w:val="en-US"/>
        </w:rPr>
        <w:t>The National Science Foundation and Philosophy of Science’s Withdrawal from Social Concerns</w:t>
      </w:r>
      <w:r w:rsidR="00AE2E62">
        <w:rPr>
          <w:rFonts w:cs="Times New Roman"/>
          <w:lang w:val="en-US"/>
        </w:rPr>
        <w:t>”</w:t>
      </w:r>
      <w:r w:rsidR="00C31B6A">
        <w:rPr>
          <w:rFonts w:cs="Times New Roman"/>
          <w:lang w:val="en-GB"/>
        </w:rPr>
        <w:t xml:space="preserve">, 77) </w:t>
      </w:r>
      <w:r w:rsidR="006D788A">
        <w:rPr>
          <w:rFonts w:cs="Times New Roman"/>
          <w:lang w:val="en-GB"/>
        </w:rPr>
        <w:t xml:space="preserve">have attempted </w:t>
      </w:r>
      <w:r w:rsidR="00C76222">
        <w:rPr>
          <w:rFonts w:cs="Times New Roman"/>
          <w:lang w:val="en-GB"/>
        </w:rPr>
        <w:t>to list them</w:t>
      </w:r>
      <w:r w:rsidR="006D788A">
        <w:rPr>
          <w:rFonts w:cs="Times New Roman"/>
          <w:lang w:val="en-GB"/>
        </w:rPr>
        <w:t xml:space="preserve"> individually in order to show that they were never supported by the NSF. </w:t>
      </w:r>
      <w:r w:rsidR="005E48F1" w:rsidRPr="00222E05">
        <w:rPr>
          <w:rFonts w:cs="Times New Roman"/>
          <w:lang w:val="en-GB"/>
        </w:rPr>
        <w:t>However</w:t>
      </w:r>
      <w:r w:rsidR="00206570">
        <w:rPr>
          <w:rFonts w:cs="Times New Roman"/>
          <w:lang w:val="en-GB"/>
        </w:rPr>
        <w:t xml:space="preserve">, </w:t>
      </w:r>
      <w:r w:rsidR="00C76222">
        <w:rPr>
          <w:rFonts w:cs="Times New Roman"/>
          <w:lang w:val="en-GB"/>
        </w:rPr>
        <w:t>their list is deceptive, since it</w:t>
      </w:r>
      <w:r w:rsidR="00206570">
        <w:rPr>
          <w:rFonts w:cs="Times New Roman"/>
          <w:lang w:val="en-GB"/>
        </w:rPr>
        <w:t xml:space="preserve"> is difficult to recognize most of these philosophers as </w:t>
      </w:r>
      <w:r w:rsidR="00206570" w:rsidRPr="00206570">
        <w:rPr>
          <w:rFonts w:cs="Times New Roman"/>
          <w:i/>
          <w:iCs/>
          <w:lang w:val="en-GB"/>
        </w:rPr>
        <w:t>philosophers of science</w:t>
      </w:r>
      <w:r w:rsidR="00206570">
        <w:rPr>
          <w:rFonts w:cs="Times New Roman"/>
          <w:lang w:val="en-GB"/>
        </w:rPr>
        <w:t xml:space="preserve">. </w:t>
      </w:r>
      <w:r w:rsidR="00D40B42" w:rsidRPr="00222E05">
        <w:rPr>
          <w:rFonts w:cs="Times New Roman"/>
          <w:lang w:val="en-GB"/>
        </w:rPr>
        <w:t xml:space="preserve">Sidney </w:t>
      </w:r>
      <w:proofErr w:type="spellStart"/>
      <w:r w:rsidR="00D40B42" w:rsidRPr="00222E05">
        <w:rPr>
          <w:rFonts w:cs="Times New Roman"/>
          <w:lang w:val="en-GB"/>
        </w:rPr>
        <w:t>Axinn</w:t>
      </w:r>
      <w:proofErr w:type="spellEnd"/>
      <w:r w:rsidR="007C66AF" w:rsidRPr="00222E05">
        <w:rPr>
          <w:rFonts w:cs="Times New Roman"/>
          <w:lang w:val="en-GB"/>
        </w:rPr>
        <w:t xml:space="preserve">, Rollo Handy, Jack Kaminsky and Dale </w:t>
      </w:r>
      <w:proofErr w:type="spellStart"/>
      <w:r w:rsidR="007C66AF" w:rsidRPr="00222E05">
        <w:rPr>
          <w:rFonts w:cs="Times New Roman"/>
          <w:lang w:val="en-GB"/>
        </w:rPr>
        <w:t>Riepe</w:t>
      </w:r>
      <w:proofErr w:type="spellEnd"/>
      <w:r w:rsidR="007C66AF" w:rsidRPr="00222E05">
        <w:rPr>
          <w:rFonts w:cs="Times New Roman"/>
          <w:lang w:val="en-GB"/>
        </w:rPr>
        <w:t xml:space="preserve"> all published </w:t>
      </w:r>
      <w:r>
        <w:rPr>
          <w:rFonts w:cs="Times New Roman"/>
          <w:lang w:val="en-GB"/>
        </w:rPr>
        <w:t>one</w:t>
      </w:r>
      <w:r w:rsidR="00206570">
        <w:rPr>
          <w:rFonts w:cs="Times New Roman"/>
          <w:lang w:val="en-GB"/>
        </w:rPr>
        <w:t xml:space="preserve"> value-laden</w:t>
      </w:r>
      <w:r w:rsidR="007C66AF" w:rsidRPr="00222E05">
        <w:rPr>
          <w:rFonts w:cs="Times New Roman"/>
          <w:lang w:val="en-GB"/>
        </w:rPr>
        <w:t xml:space="preserve"> paper in </w:t>
      </w:r>
      <w:r w:rsidR="007C66AF" w:rsidRPr="00222E05">
        <w:rPr>
          <w:rFonts w:cs="Times New Roman"/>
          <w:i/>
          <w:iCs/>
          <w:lang w:val="en-GB"/>
        </w:rPr>
        <w:t>Philosophy of Science</w:t>
      </w:r>
      <w:r w:rsidR="007C66AF" w:rsidRPr="00222E05">
        <w:rPr>
          <w:rFonts w:cs="Times New Roman"/>
          <w:lang w:val="en-GB"/>
        </w:rPr>
        <w:t xml:space="preserve"> in the 1950s </w:t>
      </w:r>
      <w:r w:rsidR="007C66AF" w:rsidRPr="00222E05">
        <w:rPr>
          <w:rFonts w:cs="Times New Roman"/>
          <w:noProof/>
          <w:lang w:val="en-GB"/>
        </w:rPr>
        <w:t>(Axinn</w:t>
      </w:r>
      <w:r w:rsidR="00AE2E62">
        <w:rPr>
          <w:rFonts w:cs="Times New Roman"/>
          <w:noProof/>
          <w:lang w:val="en-GB"/>
        </w:rPr>
        <w:t>, “</w:t>
      </w:r>
      <w:r w:rsidR="00AE2E62" w:rsidRPr="00643774">
        <w:rPr>
          <w:rFonts w:cs="Times New Roman"/>
          <w:lang w:val="en-US"/>
        </w:rPr>
        <w:t>Two Concepts of Optimism</w:t>
      </w:r>
      <w:r w:rsidR="00AE2E62">
        <w:rPr>
          <w:rFonts w:cs="Times New Roman"/>
          <w:lang w:val="en-US"/>
        </w:rPr>
        <w:t>”</w:t>
      </w:r>
      <w:r w:rsidR="007C66AF" w:rsidRPr="00222E05">
        <w:rPr>
          <w:rFonts w:cs="Times New Roman"/>
          <w:noProof/>
          <w:lang w:val="en-GB"/>
        </w:rPr>
        <w:t>; Hand</w:t>
      </w:r>
      <w:r w:rsidR="00AE2E62">
        <w:rPr>
          <w:rFonts w:cs="Times New Roman"/>
          <w:noProof/>
          <w:lang w:val="en-GB"/>
        </w:rPr>
        <w:t>y, “</w:t>
      </w:r>
      <w:r w:rsidR="00AE2E62" w:rsidRPr="00643774">
        <w:rPr>
          <w:rFonts w:cs="Times New Roman"/>
          <w:lang w:val="en-US"/>
        </w:rPr>
        <w:t>Personality Factors and Intellectual Production</w:t>
      </w:r>
      <w:r w:rsidR="00AE2E62">
        <w:rPr>
          <w:rFonts w:cs="Times New Roman"/>
          <w:lang w:val="en-US"/>
        </w:rPr>
        <w:t>”</w:t>
      </w:r>
      <w:r w:rsidR="007C66AF" w:rsidRPr="00222E05">
        <w:rPr>
          <w:rFonts w:cs="Times New Roman"/>
          <w:noProof/>
          <w:lang w:val="en-GB"/>
        </w:rPr>
        <w:t>; Kaminsky</w:t>
      </w:r>
      <w:r w:rsidR="00AE2E62">
        <w:rPr>
          <w:rFonts w:cs="Times New Roman"/>
          <w:noProof/>
          <w:lang w:val="en-GB"/>
        </w:rPr>
        <w:t>, “</w:t>
      </w:r>
      <w:r w:rsidR="00AE2E62" w:rsidRPr="00643774">
        <w:rPr>
          <w:rFonts w:cs="Times New Roman"/>
          <w:lang w:val="en-US"/>
        </w:rPr>
        <w:t>Can ‘Essence’ Be a Scientific Term?”</w:t>
      </w:r>
      <w:r w:rsidR="007C66AF" w:rsidRPr="00222E05">
        <w:rPr>
          <w:rFonts w:cs="Times New Roman"/>
          <w:noProof/>
          <w:lang w:val="en-GB"/>
        </w:rPr>
        <w:t>; Riepe</w:t>
      </w:r>
      <w:r w:rsidR="00AE2E62">
        <w:rPr>
          <w:rFonts w:cs="Times New Roman"/>
          <w:noProof/>
          <w:lang w:val="en-GB"/>
        </w:rPr>
        <w:t xml:space="preserve">, </w:t>
      </w:r>
      <w:r w:rsidR="00AE2E62" w:rsidRPr="00643774">
        <w:rPr>
          <w:rFonts w:cs="Times New Roman"/>
          <w:lang w:val="en-US"/>
        </w:rPr>
        <w:t>“Flexible Scientific Naturalism and Dialectical Fundamentalism”</w:t>
      </w:r>
      <w:r w:rsidR="007C66AF" w:rsidRPr="00222E05">
        <w:rPr>
          <w:rFonts w:cs="Times New Roman"/>
          <w:noProof/>
          <w:lang w:val="en-GB"/>
        </w:rPr>
        <w:t>)</w:t>
      </w:r>
      <w:r w:rsidR="007C66AF" w:rsidRPr="00222E05">
        <w:rPr>
          <w:rFonts w:cs="Times New Roman"/>
          <w:lang w:val="en-GB"/>
        </w:rPr>
        <w:t xml:space="preserve">. These papers do not refer to each other, are not integrated into other research of the time and were never cited by anyone else. Moreover, </w:t>
      </w:r>
      <w:r w:rsidR="005F650A">
        <w:rPr>
          <w:rFonts w:cs="Times New Roman"/>
          <w:lang w:val="en-GB"/>
        </w:rPr>
        <w:t>the</w:t>
      </w:r>
      <w:r w:rsidR="00023660">
        <w:rPr>
          <w:rFonts w:cs="Times New Roman"/>
          <w:lang w:val="en-GB"/>
        </w:rPr>
        <w:t xml:space="preserve">ir other </w:t>
      </w:r>
      <w:r w:rsidR="007C66AF" w:rsidRPr="00222E05">
        <w:rPr>
          <w:rFonts w:cs="Times New Roman"/>
          <w:lang w:val="en-GB"/>
        </w:rPr>
        <w:t xml:space="preserve">work </w:t>
      </w:r>
      <w:r w:rsidR="00023660">
        <w:rPr>
          <w:rFonts w:cs="Times New Roman"/>
          <w:lang w:val="en-GB"/>
        </w:rPr>
        <w:t>focuses on different aspects of philosophy</w:t>
      </w:r>
      <w:r w:rsidR="00C76222">
        <w:rPr>
          <w:rFonts w:cs="Times New Roman"/>
          <w:lang w:val="en-GB"/>
        </w:rPr>
        <w:t>.</w:t>
      </w:r>
      <w:r w:rsidR="00000617" w:rsidRPr="00222E05">
        <w:rPr>
          <w:rFonts w:cs="Times New Roman"/>
          <w:lang w:val="en-GB"/>
        </w:rPr>
        <w:t xml:space="preserve"> </w:t>
      </w:r>
    </w:p>
    <w:p w14:paraId="1A706C03" w14:textId="65C4F1EB" w:rsidR="00000617" w:rsidRPr="00222E05" w:rsidRDefault="007C66AF" w:rsidP="00D3124D">
      <w:pPr>
        <w:spacing w:line="480" w:lineRule="auto"/>
        <w:rPr>
          <w:rFonts w:cs="Times New Roman"/>
          <w:lang w:val="en-GB"/>
        </w:rPr>
      </w:pPr>
      <w:proofErr w:type="spellStart"/>
      <w:r w:rsidRPr="00222E05">
        <w:rPr>
          <w:rFonts w:cs="Times New Roman"/>
          <w:lang w:val="en-GB"/>
        </w:rPr>
        <w:t>Vaessen</w:t>
      </w:r>
      <w:proofErr w:type="spellEnd"/>
      <w:r w:rsidRPr="00222E05">
        <w:rPr>
          <w:rFonts w:cs="Times New Roman"/>
          <w:lang w:val="en-GB"/>
        </w:rPr>
        <w:t xml:space="preserve"> and </w:t>
      </w:r>
      <w:proofErr w:type="spellStart"/>
      <w:r w:rsidRPr="00222E05">
        <w:rPr>
          <w:rFonts w:cs="Times New Roman"/>
          <w:lang w:val="en-GB"/>
        </w:rPr>
        <w:t>Katzav</w:t>
      </w:r>
      <w:proofErr w:type="spellEnd"/>
      <w:r w:rsidR="005F650A">
        <w:rPr>
          <w:rFonts w:cs="Times New Roman"/>
          <w:lang w:val="en-GB"/>
        </w:rPr>
        <w:t xml:space="preserve"> also list philosophers who</w:t>
      </w:r>
      <w:r w:rsidRPr="00222E05">
        <w:rPr>
          <w:rFonts w:cs="Times New Roman"/>
          <w:lang w:val="en-GB"/>
        </w:rPr>
        <w:t xml:space="preserve"> never published</w:t>
      </w:r>
      <w:r w:rsidR="00D40B42" w:rsidRPr="00222E05">
        <w:rPr>
          <w:rFonts w:cs="Times New Roman"/>
          <w:lang w:val="en-GB"/>
        </w:rPr>
        <w:t xml:space="preserve"> in </w:t>
      </w:r>
      <w:r w:rsidRPr="00222E05">
        <w:rPr>
          <w:rFonts w:cs="Times New Roman"/>
          <w:i/>
          <w:iCs/>
          <w:lang w:val="en-GB"/>
        </w:rPr>
        <w:t>P</w:t>
      </w:r>
      <w:r w:rsidR="00D40B42" w:rsidRPr="00222E05">
        <w:rPr>
          <w:rFonts w:cs="Times New Roman"/>
          <w:i/>
          <w:iCs/>
          <w:lang w:val="en-GB"/>
        </w:rPr>
        <w:t xml:space="preserve">hilosophy of </w:t>
      </w:r>
      <w:r w:rsidRPr="0030283E">
        <w:rPr>
          <w:rFonts w:cs="Times New Roman"/>
          <w:lang w:val="en-GB"/>
        </w:rPr>
        <w:t>S</w:t>
      </w:r>
      <w:r w:rsidR="00D40B42" w:rsidRPr="0030283E">
        <w:rPr>
          <w:rFonts w:cs="Times New Roman"/>
          <w:lang w:val="en-GB"/>
        </w:rPr>
        <w:t>cienc</w:t>
      </w:r>
      <w:r w:rsidRPr="0030283E">
        <w:rPr>
          <w:rFonts w:cs="Times New Roman"/>
          <w:lang w:val="en-GB"/>
        </w:rPr>
        <w:t>e</w:t>
      </w:r>
      <w:r w:rsidR="0030283E">
        <w:rPr>
          <w:rFonts w:cs="Times New Roman"/>
          <w:lang w:val="en-GB"/>
        </w:rPr>
        <w:t xml:space="preserve">: </w:t>
      </w:r>
      <w:r w:rsidRPr="0030283E">
        <w:rPr>
          <w:rFonts w:cs="Times New Roman"/>
          <w:lang w:val="en-GB"/>
        </w:rPr>
        <w:t>Errol</w:t>
      </w:r>
      <w:r w:rsidRPr="00222E05">
        <w:rPr>
          <w:rFonts w:cs="Times New Roman"/>
          <w:lang w:val="en-GB"/>
        </w:rPr>
        <w:t xml:space="preserve"> Harris</w:t>
      </w:r>
      <w:r w:rsidR="0030283E">
        <w:rPr>
          <w:rFonts w:cs="Times New Roman"/>
          <w:lang w:val="en-GB"/>
        </w:rPr>
        <w:t xml:space="preserve">, </w:t>
      </w:r>
      <w:r w:rsidR="00D40B42" w:rsidRPr="00222E05">
        <w:rPr>
          <w:rFonts w:cs="Times New Roman"/>
          <w:lang w:val="en-GB"/>
        </w:rPr>
        <w:t>Gail Kennedy</w:t>
      </w:r>
      <w:r w:rsidR="0030283E">
        <w:rPr>
          <w:rFonts w:cs="Times New Roman"/>
          <w:lang w:val="en-GB"/>
        </w:rPr>
        <w:t xml:space="preserve">, </w:t>
      </w:r>
      <w:r w:rsidR="00D40B42" w:rsidRPr="00222E05">
        <w:rPr>
          <w:rFonts w:cs="Times New Roman"/>
          <w:lang w:val="en-GB"/>
        </w:rPr>
        <w:t>Paul W. Kurtz</w:t>
      </w:r>
      <w:r w:rsidR="0030283E">
        <w:rPr>
          <w:rFonts w:cs="Times New Roman"/>
          <w:lang w:val="en-GB"/>
        </w:rPr>
        <w:t xml:space="preserve">, </w:t>
      </w:r>
      <w:r w:rsidR="00D40B42" w:rsidRPr="00222E05">
        <w:rPr>
          <w:rFonts w:cs="Times New Roman"/>
          <w:lang w:val="en-GB"/>
        </w:rPr>
        <w:t>R.W. Sleeper</w:t>
      </w:r>
      <w:r w:rsidR="0030283E">
        <w:rPr>
          <w:rFonts w:cs="Times New Roman"/>
          <w:lang w:val="en-GB"/>
        </w:rPr>
        <w:t xml:space="preserve">, </w:t>
      </w:r>
      <w:r w:rsidR="00D40B42" w:rsidRPr="00222E05">
        <w:rPr>
          <w:rFonts w:cs="Times New Roman"/>
          <w:lang w:val="en-GB"/>
        </w:rPr>
        <w:t>H.S. Thayer</w:t>
      </w:r>
      <w:r w:rsidR="0030283E">
        <w:rPr>
          <w:rFonts w:cs="Times New Roman"/>
          <w:lang w:val="en-GB"/>
        </w:rPr>
        <w:t xml:space="preserve"> and</w:t>
      </w:r>
      <w:r w:rsidR="00D40B42" w:rsidRPr="00222E05">
        <w:rPr>
          <w:rFonts w:cs="Times New Roman"/>
          <w:lang w:val="en-GB"/>
        </w:rPr>
        <w:t xml:space="preserve"> Paul Schmidt. </w:t>
      </w:r>
      <w:r w:rsidR="0030283E">
        <w:rPr>
          <w:rFonts w:cs="Times New Roman"/>
          <w:lang w:val="en-GB"/>
        </w:rPr>
        <w:t>Similar to the aforementioned four authors, n</w:t>
      </w:r>
      <w:r w:rsidR="00B20D5F" w:rsidRPr="00222E05">
        <w:rPr>
          <w:rFonts w:cs="Times New Roman"/>
          <w:lang w:val="en-GB"/>
        </w:rPr>
        <w:t>one of the</w:t>
      </w:r>
      <w:r w:rsidR="0030283E">
        <w:rPr>
          <w:rFonts w:cs="Times New Roman"/>
          <w:lang w:val="en-GB"/>
        </w:rPr>
        <w:t>m</w:t>
      </w:r>
      <w:r w:rsidR="00B20D5F" w:rsidRPr="00222E05">
        <w:rPr>
          <w:rFonts w:cs="Times New Roman"/>
          <w:lang w:val="en-GB"/>
        </w:rPr>
        <w:t xml:space="preserve"> took part in any contemporary discussion in philosophy of science, neither do they refer to each other. </w:t>
      </w:r>
      <w:r w:rsidR="00B261AD" w:rsidRPr="00222E05">
        <w:rPr>
          <w:rFonts w:cs="Times New Roman"/>
          <w:lang w:val="en-GB"/>
        </w:rPr>
        <w:t>Those</w:t>
      </w:r>
      <w:r w:rsidR="00B20D5F" w:rsidRPr="00222E05">
        <w:rPr>
          <w:rFonts w:cs="Times New Roman"/>
          <w:lang w:val="en-GB"/>
        </w:rPr>
        <w:t xml:space="preserve"> works </w:t>
      </w:r>
      <w:r w:rsidR="00B261AD" w:rsidRPr="00222E05">
        <w:rPr>
          <w:rFonts w:cs="Times New Roman"/>
          <w:lang w:val="en-GB"/>
        </w:rPr>
        <w:t xml:space="preserve">which are </w:t>
      </w:r>
      <w:r w:rsidR="00B20D5F" w:rsidRPr="00222E05">
        <w:rPr>
          <w:rFonts w:cs="Times New Roman"/>
          <w:lang w:val="en-GB"/>
        </w:rPr>
        <w:t xml:space="preserve">cited by </w:t>
      </w:r>
      <w:proofErr w:type="spellStart"/>
      <w:r w:rsidR="00B20D5F" w:rsidRPr="00222E05">
        <w:rPr>
          <w:rFonts w:cs="Times New Roman"/>
          <w:lang w:val="en-GB"/>
        </w:rPr>
        <w:t>Katzav</w:t>
      </w:r>
      <w:proofErr w:type="spellEnd"/>
      <w:r w:rsidR="00B20D5F" w:rsidRPr="00222E05">
        <w:rPr>
          <w:rFonts w:cs="Times New Roman"/>
          <w:lang w:val="en-GB"/>
        </w:rPr>
        <w:t xml:space="preserve"> and </w:t>
      </w:r>
      <w:proofErr w:type="spellStart"/>
      <w:r w:rsidR="00B20D5F" w:rsidRPr="00222E05">
        <w:rPr>
          <w:rFonts w:cs="Times New Roman"/>
          <w:lang w:val="en-GB"/>
        </w:rPr>
        <w:t>Vaessen</w:t>
      </w:r>
      <w:proofErr w:type="spellEnd"/>
      <w:r w:rsidR="00B20D5F" w:rsidRPr="00222E05">
        <w:rPr>
          <w:rFonts w:cs="Times New Roman"/>
          <w:lang w:val="en-GB"/>
        </w:rPr>
        <w:t xml:space="preserve"> were never discussed by any other philosopher of science. Moreover, these philosophers never </w:t>
      </w:r>
      <w:r w:rsidR="007E6E93">
        <w:rPr>
          <w:rFonts w:cs="Times New Roman"/>
          <w:lang w:val="en-GB"/>
        </w:rPr>
        <w:lastRenderedPageBreak/>
        <w:t>attempted to play</w:t>
      </w:r>
      <w:r w:rsidR="00B261AD" w:rsidRPr="00222E05">
        <w:rPr>
          <w:rFonts w:cs="Times New Roman"/>
          <w:lang w:val="en-GB"/>
        </w:rPr>
        <w:t xml:space="preserve"> any role</w:t>
      </w:r>
      <w:r w:rsidR="00B20D5F" w:rsidRPr="00222E05">
        <w:rPr>
          <w:rFonts w:cs="Times New Roman"/>
          <w:lang w:val="en-GB"/>
        </w:rPr>
        <w:t xml:space="preserve"> </w:t>
      </w:r>
      <w:r w:rsidR="007D14C5">
        <w:rPr>
          <w:rFonts w:cs="Times New Roman"/>
          <w:lang w:val="en-GB"/>
        </w:rPr>
        <w:t>in</w:t>
      </w:r>
      <w:r w:rsidR="00B20D5F" w:rsidRPr="00222E05">
        <w:rPr>
          <w:rFonts w:cs="Times New Roman"/>
          <w:lang w:val="en-GB"/>
        </w:rPr>
        <w:t xml:space="preserve"> the formation of philosophy of science as a </w:t>
      </w:r>
      <w:r w:rsidR="009B23EE">
        <w:rPr>
          <w:rFonts w:cs="Times New Roman"/>
          <w:lang w:val="en-GB"/>
        </w:rPr>
        <w:t>discipline</w:t>
      </w:r>
      <w:r w:rsidR="00F744F4" w:rsidRPr="00222E05">
        <w:rPr>
          <w:rFonts w:cs="Times New Roman"/>
          <w:lang w:val="en-GB"/>
        </w:rPr>
        <w:t xml:space="preserve"> in the 1950s </w:t>
      </w:r>
      <w:r w:rsidR="00C7321F">
        <w:rPr>
          <w:rFonts w:cs="Times New Roman"/>
          <w:lang w:val="en-GB"/>
        </w:rPr>
        <w:t>or</w:t>
      </w:r>
      <w:r w:rsidR="00F744F4" w:rsidRPr="00222E05">
        <w:rPr>
          <w:rFonts w:cs="Times New Roman"/>
          <w:lang w:val="en-GB"/>
        </w:rPr>
        <w:t xml:space="preserve"> 1960s.</w:t>
      </w:r>
      <w:r w:rsidR="0030283E">
        <w:rPr>
          <w:rFonts w:cs="Times New Roman"/>
          <w:lang w:val="en-GB"/>
        </w:rPr>
        <w:t xml:space="preserve"> </w:t>
      </w:r>
      <w:r w:rsidR="00222E05">
        <w:rPr>
          <w:rFonts w:cs="Times New Roman"/>
          <w:lang w:val="en-GB"/>
        </w:rPr>
        <w:t>In their publications, these authors were not developing anything that could be meaningfully interpreted as a distinct approach</w:t>
      </w:r>
      <w:r w:rsidR="00D40B42" w:rsidRPr="00222E05">
        <w:rPr>
          <w:rFonts w:cs="Times New Roman"/>
          <w:lang w:val="en-GB"/>
        </w:rPr>
        <w:t xml:space="preserve"> to philosophy of science</w:t>
      </w:r>
      <w:r w:rsidR="00585A2F">
        <w:rPr>
          <w:rFonts w:cs="Times New Roman"/>
          <w:lang w:val="en-GB"/>
        </w:rPr>
        <w:t xml:space="preserve">. </w:t>
      </w:r>
      <w:r w:rsidR="0030283E">
        <w:rPr>
          <w:rFonts w:cs="Times New Roman"/>
          <w:lang w:val="en-GB"/>
        </w:rPr>
        <w:t>They</w:t>
      </w:r>
      <w:r w:rsidR="007E6E93">
        <w:rPr>
          <w:rFonts w:cs="Times New Roman"/>
          <w:lang w:val="en-GB"/>
        </w:rPr>
        <w:t xml:space="preserve"> do not argue how their views matter to philosophy of science as a domain. T</w:t>
      </w:r>
      <w:r w:rsidR="00C14A27">
        <w:rPr>
          <w:rFonts w:cs="Times New Roman"/>
          <w:lang w:val="en-GB"/>
        </w:rPr>
        <w:t>hus, t</w:t>
      </w:r>
      <w:r w:rsidR="000D5BCD" w:rsidRPr="00222E05">
        <w:rPr>
          <w:rFonts w:cs="Times New Roman"/>
          <w:lang w:val="en-GB"/>
        </w:rPr>
        <w:t>here is no evidence that they could have been identified at the time as a group of</w:t>
      </w:r>
      <w:r w:rsidRPr="00222E05">
        <w:rPr>
          <w:rFonts w:cs="Times New Roman"/>
          <w:lang w:val="en-GB"/>
        </w:rPr>
        <w:t xml:space="preserve"> intellectuals engaged in philosophy of science,</w:t>
      </w:r>
      <w:r w:rsidR="000D5BCD" w:rsidRPr="00222E05">
        <w:rPr>
          <w:rFonts w:cs="Times New Roman"/>
          <w:lang w:val="en-GB"/>
        </w:rPr>
        <w:t xml:space="preserve"> neither by themselves, nor by others</w:t>
      </w:r>
      <w:r w:rsidR="00000617" w:rsidRPr="00222E05">
        <w:rPr>
          <w:rFonts w:cs="Times New Roman"/>
          <w:lang w:val="en-GB"/>
        </w:rPr>
        <w:t>.</w:t>
      </w:r>
      <w:r w:rsidR="0030283E">
        <w:rPr>
          <w:rFonts w:cs="Times New Roman"/>
          <w:lang w:val="en-GB"/>
        </w:rPr>
        <w:t xml:space="preserve"> </w:t>
      </w:r>
    </w:p>
    <w:p w14:paraId="65EC66D6" w14:textId="3BA3F298"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t xml:space="preserve">This leaves four </w:t>
      </w:r>
      <w:r w:rsidR="00023660">
        <w:rPr>
          <w:rFonts w:cs="Times New Roman"/>
          <w:lang w:val="en-GB"/>
        </w:rPr>
        <w:t>philosophers of science</w:t>
      </w:r>
      <w:r w:rsidRPr="00222E05">
        <w:rPr>
          <w:rFonts w:cs="Times New Roman"/>
          <w:lang w:val="en-GB"/>
        </w:rPr>
        <w:t xml:space="preserve"> from </w:t>
      </w:r>
      <w:proofErr w:type="spellStart"/>
      <w:r w:rsidR="001D3D02" w:rsidRPr="00222E05">
        <w:rPr>
          <w:rFonts w:cs="Times New Roman"/>
          <w:lang w:val="en-GB"/>
        </w:rPr>
        <w:t>Vaessen</w:t>
      </w:r>
      <w:proofErr w:type="spellEnd"/>
      <w:r w:rsidR="001D3D02" w:rsidRPr="00222E05">
        <w:rPr>
          <w:rFonts w:cs="Times New Roman"/>
          <w:lang w:val="en-GB"/>
        </w:rPr>
        <w:t xml:space="preserve"> and </w:t>
      </w:r>
      <w:proofErr w:type="spellStart"/>
      <w:r w:rsidR="001D3D02" w:rsidRPr="00222E05">
        <w:rPr>
          <w:rFonts w:cs="Times New Roman"/>
          <w:lang w:val="en-GB"/>
        </w:rPr>
        <w:t>Katzav’s</w:t>
      </w:r>
      <w:proofErr w:type="spellEnd"/>
      <w:r w:rsidRPr="00222E05">
        <w:rPr>
          <w:rFonts w:cs="Times New Roman"/>
          <w:lang w:val="en-GB"/>
        </w:rPr>
        <w:t xml:space="preserve"> list: Lewis Feuer, Sidney Hook,</w:t>
      </w:r>
      <w:r w:rsidR="0030283E">
        <w:rPr>
          <w:rFonts w:cs="Times New Roman"/>
          <w:lang w:val="en-GB"/>
        </w:rPr>
        <w:t xml:space="preserve"> </w:t>
      </w:r>
      <w:r w:rsidRPr="00222E05">
        <w:rPr>
          <w:rFonts w:cs="Times New Roman"/>
          <w:lang w:val="en-GB"/>
        </w:rPr>
        <w:t>Philip Wiener</w:t>
      </w:r>
      <w:r w:rsidR="0030283E">
        <w:rPr>
          <w:rFonts w:cs="Times New Roman"/>
          <w:lang w:val="en-GB"/>
        </w:rPr>
        <w:t>, and</w:t>
      </w:r>
      <w:r w:rsidR="0030283E" w:rsidRPr="0030283E">
        <w:rPr>
          <w:rFonts w:cs="Times New Roman"/>
          <w:lang w:val="en-GB"/>
        </w:rPr>
        <w:t xml:space="preserve"> </w:t>
      </w:r>
      <w:r w:rsidR="0030283E" w:rsidRPr="00222E05">
        <w:rPr>
          <w:rFonts w:cs="Times New Roman"/>
          <w:lang w:val="en-GB"/>
        </w:rPr>
        <w:t>David Miller</w:t>
      </w:r>
      <w:r w:rsidRPr="00222E05">
        <w:rPr>
          <w:rFonts w:cs="Times New Roman"/>
          <w:lang w:val="en-GB"/>
        </w:rPr>
        <w:t>. Feuer and Hook share a similar profile of a politically engaged philosopher. However, there is no evidence that their work was marginalized - at most, it was not widely read by p</w:t>
      </w:r>
      <w:r w:rsidR="00000617" w:rsidRPr="00222E05">
        <w:rPr>
          <w:rFonts w:cs="Times New Roman"/>
          <w:lang w:val="en-GB"/>
        </w:rPr>
        <w:t>rofessional p</w:t>
      </w:r>
      <w:r w:rsidRPr="00222E05">
        <w:rPr>
          <w:rFonts w:cs="Times New Roman"/>
          <w:lang w:val="en-GB"/>
        </w:rPr>
        <w:t>hilosophers of science in the 1960s and Feuer’s work was never reprinted as representative of philosophy of science in the 1950s</w:t>
      </w:r>
      <w:r w:rsidR="00C74E29" w:rsidRPr="00222E05">
        <w:rPr>
          <w:rFonts w:cs="Times New Roman"/>
          <w:lang w:val="en-GB"/>
        </w:rPr>
        <w:t>. This indicates that his contemporaries did not consider his work exemplary for the domain as such</w:t>
      </w:r>
      <w:r w:rsidRPr="00222E05">
        <w:rPr>
          <w:rFonts w:cs="Times New Roman"/>
          <w:lang w:val="en-GB"/>
        </w:rPr>
        <w:t xml:space="preserve">. </w:t>
      </w:r>
      <w:r w:rsidR="00C74E29" w:rsidRPr="00222E05">
        <w:rPr>
          <w:rFonts w:cs="Times New Roman"/>
          <w:lang w:val="en-GB"/>
        </w:rPr>
        <w:t>However, the reason for this need not be the exclusion of a value-laden approach</w:t>
      </w:r>
      <w:r w:rsidR="00F744F4" w:rsidRPr="00222E05">
        <w:rPr>
          <w:rFonts w:cs="Times New Roman"/>
          <w:lang w:val="en-GB"/>
        </w:rPr>
        <w:t xml:space="preserve">, given that </w:t>
      </w:r>
      <w:r w:rsidR="00274CE1">
        <w:rPr>
          <w:rFonts w:cs="Times New Roman"/>
          <w:lang w:val="en-GB"/>
        </w:rPr>
        <w:t xml:space="preserve">excerpts from </w:t>
      </w:r>
      <w:r w:rsidRPr="00222E05">
        <w:rPr>
          <w:rFonts w:cs="Times New Roman"/>
          <w:lang w:val="en-GB"/>
        </w:rPr>
        <w:t xml:space="preserve">Sidney Hook’s book </w:t>
      </w:r>
      <w:r w:rsidRPr="00222E05">
        <w:rPr>
          <w:rFonts w:cs="Times New Roman"/>
          <w:i/>
          <w:iCs/>
          <w:lang w:val="en-GB"/>
        </w:rPr>
        <w:t>Reason, Social Myths and Democracy</w:t>
      </w:r>
      <w:r w:rsidRPr="00222E05">
        <w:rPr>
          <w:rFonts w:cs="Times New Roman"/>
          <w:lang w:val="en-GB"/>
        </w:rPr>
        <w:t xml:space="preserve"> </w:t>
      </w:r>
      <w:r w:rsidR="00274CE1">
        <w:rPr>
          <w:rFonts w:cs="Times New Roman"/>
          <w:lang w:val="en-GB"/>
        </w:rPr>
        <w:t>were</w:t>
      </w:r>
      <w:r w:rsidR="00274CE1" w:rsidRPr="00222E05">
        <w:rPr>
          <w:rFonts w:cs="Times New Roman"/>
          <w:lang w:val="en-GB"/>
        </w:rPr>
        <w:t xml:space="preserve"> </w:t>
      </w:r>
      <w:r w:rsidRPr="00222E05">
        <w:rPr>
          <w:rFonts w:cs="Times New Roman"/>
          <w:lang w:val="en-GB"/>
        </w:rPr>
        <w:t xml:space="preserve">consistently reprinted, both in the volume </w:t>
      </w:r>
      <w:r w:rsidRPr="00222E05">
        <w:rPr>
          <w:rFonts w:cs="Times New Roman"/>
          <w:i/>
          <w:iCs/>
          <w:lang w:val="en-GB"/>
        </w:rPr>
        <w:t xml:space="preserve">Readings in the Philosophy of Science </w:t>
      </w:r>
      <w:r w:rsidRPr="00222E05">
        <w:rPr>
          <w:rFonts w:cs="Times New Roman"/>
          <w:lang w:val="en-GB"/>
        </w:rPr>
        <w:t xml:space="preserve">edited by Feigl and </w:t>
      </w:r>
      <w:proofErr w:type="spellStart"/>
      <w:r w:rsidRPr="00222E05">
        <w:rPr>
          <w:rFonts w:cs="Times New Roman"/>
          <w:lang w:val="en-GB"/>
        </w:rPr>
        <w:t>Brodbeck</w:t>
      </w:r>
      <w:proofErr w:type="spellEnd"/>
      <w:r w:rsidRPr="00222E05">
        <w:rPr>
          <w:rFonts w:cs="Times New Roman"/>
          <w:lang w:val="en-GB"/>
        </w:rPr>
        <w:t>, and in a volume with the same title edited by Philip Wiener</w:t>
      </w:r>
      <w:r w:rsidR="005E48F1" w:rsidRPr="00222E05">
        <w:rPr>
          <w:rFonts w:cs="Times New Roman"/>
          <w:lang w:val="en-GB"/>
        </w:rPr>
        <w:t>.</w:t>
      </w:r>
      <w:r w:rsidR="00390645" w:rsidRPr="00222E05">
        <w:rPr>
          <w:rFonts w:cs="Times New Roman"/>
          <w:lang w:val="en-GB"/>
        </w:rPr>
        <w:t xml:space="preserve"> </w:t>
      </w:r>
      <w:r w:rsidR="00FF1CDC">
        <w:rPr>
          <w:rFonts w:cs="Times New Roman"/>
          <w:lang w:val="en-GB"/>
        </w:rPr>
        <w:t>Still, b</w:t>
      </w:r>
      <w:r w:rsidR="00023660">
        <w:rPr>
          <w:rFonts w:cs="Times New Roman"/>
          <w:lang w:val="en-GB"/>
        </w:rPr>
        <w:t>y the</w:t>
      </w:r>
      <w:r w:rsidR="00FF1CDC">
        <w:rPr>
          <w:rFonts w:cs="Times New Roman"/>
          <w:lang w:val="en-GB"/>
        </w:rPr>
        <w:t xml:space="preserve"> end of the</w:t>
      </w:r>
      <w:r w:rsidR="00023660">
        <w:rPr>
          <w:rFonts w:cs="Times New Roman"/>
          <w:lang w:val="en-GB"/>
        </w:rPr>
        <w:t xml:space="preserve"> 1950s Hook had become a purely politically oriented philosopher</w:t>
      </w:r>
      <w:r w:rsidR="00FF1CDC">
        <w:rPr>
          <w:rFonts w:cs="Times New Roman"/>
          <w:lang w:val="en-GB"/>
        </w:rPr>
        <w:t xml:space="preserve"> who had no research interests in philosophy of science</w:t>
      </w:r>
      <w:r w:rsidR="003541A7">
        <w:rPr>
          <w:rFonts w:cs="Times New Roman"/>
          <w:lang w:val="en-GB"/>
        </w:rPr>
        <w:t>.</w:t>
      </w:r>
      <w:r w:rsidR="00023660" w:rsidRPr="00222E05">
        <w:rPr>
          <w:rFonts w:cs="Times New Roman"/>
          <w:lang w:val="en-GB"/>
        </w:rPr>
        <w:t xml:space="preserve"> </w:t>
      </w:r>
      <w:r w:rsidRPr="00222E05">
        <w:rPr>
          <w:rFonts w:cs="Times New Roman"/>
          <w:lang w:val="en-GB"/>
        </w:rPr>
        <w:t xml:space="preserve">Wiener is a representative of a </w:t>
      </w:r>
      <w:proofErr w:type="gramStart"/>
      <w:r w:rsidR="00023660">
        <w:rPr>
          <w:rFonts w:cs="Times New Roman"/>
          <w:lang w:val="en-GB"/>
        </w:rPr>
        <w:t>socially-oriented</w:t>
      </w:r>
      <w:proofErr w:type="gramEnd"/>
      <w:r w:rsidRPr="00222E05">
        <w:rPr>
          <w:rFonts w:cs="Times New Roman"/>
          <w:lang w:val="en-GB"/>
        </w:rPr>
        <w:t xml:space="preserve"> philosophy of science</w:t>
      </w:r>
      <w:r w:rsidR="00E72CC1">
        <w:rPr>
          <w:rFonts w:cs="Times New Roman"/>
          <w:lang w:val="en-GB"/>
        </w:rPr>
        <w:t>, but t</w:t>
      </w:r>
      <w:r w:rsidR="00C74E29" w:rsidRPr="00222E05">
        <w:rPr>
          <w:rFonts w:cs="Times New Roman"/>
          <w:lang w:val="en-GB"/>
        </w:rPr>
        <w:t>here is no evidence that Wiener was marginalized.</w:t>
      </w:r>
      <w:r w:rsidR="00F744F4" w:rsidRPr="00222E05">
        <w:rPr>
          <w:rFonts w:cs="Times New Roman"/>
          <w:lang w:val="en-GB"/>
        </w:rPr>
        <w:t xml:space="preserve"> </w:t>
      </w:r>
      <w:r w:rsidR="00C74E29" w:rsidRPr="00222E05">
        <w:rPr>
          <w:rFonts w:cs="Times New Roman"/>
          <w:lang w:val="en-GB"/>
        </w:rPr>
        <w:t>Instead,</w:t>
      </w:r>
      <w:r w:rsidRPr="00222E05">
        <w:rPr>
          <w:rFonts w:cs="Times New Roman"/>
          <w:lang w:val="en-GB"/>
        </w:rPr>
        <w:t xml:space="preserve"> </w:t>
      </w:r>
      <w:r w:rsidR="00F744F4" w:rsidRPr="00222E05">
        <w:rPr>
          <w:rFonts w:cs="Times New Roman"/>
          <w:lang w:val="en-GB"/>
        </w:rPr>
        <w:t>he shifted his focus. F</w:t>
      </w:r>
      <w:r w:rsidRPr="00222E05">
        <w:rPr>
          <w:rFonts w:cs="Times New Roman"/>
          <w:lang w:val="en-GB"/>
        </w:rPr>
        <w:t xml:space="preserve">rom the 1940s onwards he </w:t>
      </w:r>
      <w:r w:rsidR="00F744F4" w:rsidRPr="00222E05">
        <w:rPr>
          <w:rFonts w:cs="Times New Roman"/>
          <w:lang w:val="en-GB"/>
        </w:rPr>
        <w:t xml:space="preserve">was </w:t>
      </w:r>
      <w:r w:rsidRPr="00222E05">
        <w:rPr>
          <w:rFonts w:cs="Times New Roman"/>
          <w:lang w:val="en-GB"/>
        </w:rPr>
        <w:t xml:space="preserve">institutionally tied to the </w:t>
      </w:r>
      <w:r w:rsidR="00C74E29" w:rsidRPr="00222E05">
        <w:rPr>
          <w:rFonts w:cs="Times New Roman"/>
          <w:lang w:val="en-GB"/>
        </w:rPr>
        <w:t xml:space="preserve">emergence of the </w:t>
      </w:r>
      <w:r w:rsidRPr="00222E05">
        <w:rPr>
          <w:rFonts w:cs="Times New Roman"/>
          <w:lang w:val="en-GB"/>
        </w:rPr>
        <w:t>history of ideas</w:t>
      </w:r>
      <w:r w:rsidR="00C74E29" w:rsidRPr="00222E05">
        <w:rPr>
          <w:rFonts w:cs="Times New Roman"/>
          <w:lang w:val="en-GB"/>
        </w:rPr>
        <w:t xml:space="preserve"> and the history of philosophy as domains of inquiry, especially</w:t>
      </w:r>
      <w:r w:rsidRPr="00222E05">
        <w:rPr>
          <w:rFonts w:cs="Times New Roman"/>
          <w:lang w:val="en-GB"/>
        </w:rPr>
        <w:t xml:space="preserve"> through his editorship of the </w:t>
      </w:r>
      <w:r w:rsidRPr="00222E05">
        <w:rPr>
          <w:rFonts w:cs="Times New Roman"/>
          <w:i/>
          <w:iCs/>
          <w:lang w:val="en-GB"/>
        </w:rPr>
        <w:t>Journal of the History of Ideas</w:t>
      </w:r>
      <w:r w:rsidR="00C74E29" w:rsidRPr="00222E05">
        <w:rPr>
          <w:rFonts w:cs="Times New Roman"/>
          <w:lang w:val="en-GB"/>
        </w:rPr>
        <w:t xml:space="preserve">. </w:t>
      </w:r>
      <w:r w:rsidRPr="00222E05">
        <w:rPr>
          <w:rFonts w:cs="Times New Roman"/>
          <w:lang w:val="en-GB"/>
        </w:rPr>
        <w:t xml:space="preserve">This leaves David Miller - to most, an unknown figure. Miller published in </w:t>
      </w:r>
      <w:r w:rsidR="000D5BCD" w:rsidRPr="00222E05">
        <w:rPr>
          <w:rFonts w:cs="Times New Roman"/>
          <w:i/>
          <w:iCs/>
          <w:lang w:val="en-GB"/>
        </w:rPr>
        <w:t>P</w:t>
      </w:r>
      <w:r w:rsidRPr="00222E05">
        <w:rPr>
          <w:rFonts w:cs="Times New Roman"/>
          <w:i/>
          <w:iCs/>
          <w:lang w:val="en-GB"/>
        </w:rPr>
        <w:t xml:space="preserve">hilosophy of </w:t>
      </w:r>
      <w:r w:rsidR="000D5BCD" w:rsidRPr="00222E05">
        <w:rPr>
          <w:rFonts w:cs="Times New Roman"/>
          <w:i/>
          <w:iCs/>
          <w:lang w:val="en-GB"/>
        </w:rPr>
        <w:t>S</w:t>
      </w:r>
      <w:r w:rsidRPr="00222E05">
        <w:rPr>
          <w:rFonts w:cs="Times New Roman"/>
          <w:i/>
          <w:iCs/>
          <w:lang w:val="en-GB"/>
        </w:rPr>
        <w:t>cience</w:t>
      </w:r>
      <w:r w:rsidRPr="00222E05">
        <w:rPr>
          <w:rFonts w:cs="Times New Roman"/>
          <w:lang w:val="en-GB"/>
        </w:rPr>
        <w:t xml:space="preserve"> from the 1930s until the 1950s and opposed the empiricist, anti-realist interpretation of science by logical empiricis</w:t>
      </w:r>
      <w:r w:rsidR="00023660">
        <w:rPr>
          <w:rFonts w:cs="Times New Roman"/>
          <w:lang w:val="en-GB"/>
        </w:rPr>
        <w:t>ts</w:t>
      </w:r>
      <w:r w:rsidRPr="00222E05">
        <w:rPr>
          <w:rFonts w:cs="Times New Roman"/>
          <w:lang w:val="en-GB"/>
        </w:rPr>
        <w:t xml:space="preserve">. Miller </w:t>
      </w:r>
      <w:r w:rsidR="005977AC">
        <w:rPr>
          <w:rFonts w:cs="Times New Roman"/>
          <w:lang w:val="en-GB"/>
        </w:rPr>
        <w:lastRenderedPageBreak/>
        <w:t>was</w:t>
      </w:r>
      <w:r w:rsidRPr="00222E05">
        <w:rPr>
          <w:rFonts w:cs="Times New Roman"/>
          <w:lang w:val="en-GB"/>
        </w:rPr>
        <w:t xml:space="preserve"> a</w:t>
      </w:r>
      <w:r w:rsidR="00237F95" w:rsidRPr="00222E05">
        <w:rPr>
          <w:rFonts w:cs="Times New Roman"/>
          <w:lang w:val="en-GB"/>
        </w:rPr>
        <w:t xml:space="preserve">n </w:t>
      </w:r>
      <w:r w:rsidRPr="00222E05">
        <w:rPr>
          <w:rFonts w:cs="Times New Roman"/>
          <w:lang w:val="en-GB"/>
        </w:rPr>
        <w:t>opponent of formal logic as an analytic tool</w:t>
      </w:r>
      <w:r w:rsidR="00237F95" w:rsidRPr="00222E05">
        <w:rPr>
          <w:rFonts w:cs="Times New Roman"/>
          <w:lang w:val="en-GB"/>
        </w:rPr>
        <w:t xml:space="preserve">, but this should not be a reason to </w:t>
      </w:r>
      <w:r w:rsidRPr="00222E05">
        <w:rPr>
          <w:rFonts w:cs="Times New Roman"/>
          <w:lang w:val="en-GB"/>
        </w:rPr>
        <w:t>classify him as value-laden philosopher of science</w:t>
      </w:r>
      <w:r w:rsidR="00F1062B" w:rsidRPr="00222E05">
        <w:rPr>
          <w:rFonts w:cs="Times New Roman"/>
          <w:lang w:val="en-GB"/>
        </w:rPr>
        <w:t xml:space="preserve"> in particular</w:t>
      </w:r>
      <w:r w:rsidRPr="00222E05">
        <w:rPr>
          <w:rFonts w:cs="Times New Roman"/>
          <w:lang w:val="en-GB"/>
        </w:rPr>
        <w:t xml:space="preserve">. Miller’s work was </w:t>
      </w:r>
      <w:r w:rsidR="007E6E93">
        <w:rPr>
          <w:rFonts w:cs="Times New Roman"/>
          <w:lang w:val="en-GB"/>
        </w:rPr>
        <w:t xml:space="preserve">marginalized: it was </w:t>
      </w:r>
      <w:r w:rsidRPr="00222E05">
        <w:rPr>
          <w:rFonts w:cs="Times New Roman"/>
          <w:lang w:val="en-GB"/>
        </w:rPr>
        <w:t>never reprinted and almost never referred to</w:t>
      </w:r>
      <w:r w:rsidR="0030283E">
        <w:rPr>
          <w:rFonts w:cs="Times New Roman"/>
          <w:lang w:val="en-GB"/>
        </w:rPr>
        <w:t xml:space="preserve"> by anyone</w:t>
      </w:r>
      <w:r w:rsidRPr="00222E05">
        <w:rPr>
          <w:rFonts w:cs="Times New Roman"/>
          <w:lang w:val="en-GB"/>
        </w:rPr>
        <w:t>.</w:t>
      </w:r>
      <w:r w:rsidR="007E6E93">
        <w:rPr>
          <w:rFonts w:cs="Times New Roman"/>
          <w:lang w:val="en-GB"/>
        </w:rPr>
        <w:t xml:space="preserve"> However, there is no evidence that Miller was marginalized because of the value-laden nature of his work. </w:t>
      </w:r>
      <w:r w:rsidR="00023660">
        <w:rPr>
          <w:rFonts w:cs="Times New Roman"/>
          <w:lang w:val="en-GB"/>
        </w:rPr>
        <w:t>Thus, c</w:t>
      </w:r>
      <w:r w:rsidR="00B029AA">
        <w:rPr>
          <w:rFonts w:cs="Times New Roman"/>
          <w:lang w:val="en-GB"/>
        </w:rPr>
        <w:t>ontrary to what previous accounts have presumed, there</w:t>
      </w:r>
      <w:r w:rsidR="003541A7">
        <w:rPr>
          <w:rFonts w:cs="Times New Roman"/>
          <w:lang w:val="en-GB"/>
        </w:rPr>
        <w:t xml:space="preserve"> was no abundance</w:t>
      </w:r>
      <w:r w:rsidR="00B029AA">
        <w:rPr>
          <w:rFonts w:cs="Times New Roman"/>
          <w:lang w:val="en-GB"/>
        </w:rPr>
        <w:t xml:space="preserve"> of philosophers of science in the 1950s who dealt with questions about the role of science in society</w:t>
      </w:r>
      <w:r w:rsidR="00FF1CDC">
        <w:rPr>
          <w:rFonts w:cs="Times New Roman"/>
          <w:lang w:val="en-GB"/>
        </w:rPr>
        <w:t xml:space="preserve"> who could have been subjected to marginalization.</w:t>
      </w:r>
    </w:p>
    <w:p w14:paraId="3931FEFA" w14:textId="77777777" w:rsidR="00D40B42" w:rsidRPr="008374CB" w:rsidRDefault="000624B3" w:rsidP="00D21D38">
      <w:pPr>
        <w:pStyle w:val="Kop1"/>
        <w:numPr>
          <w:ilvl w:val="0"/>
          <w:numId w:val="7"/>
        </w:numPr>
        <w:spacing w:line="480" w:lineRule="auto"/>
        <w:rPr>
          <w:rFonts w:cs="Times New Roman"/>
          <w:bCs/>
          <w:szCs w:val="24"/>
          <w:lang w:val="en-GB"/>
        </w:rPr>
      </w:pPr>
      <w:r w:rsidRPr="008374CB">
        <w:rPr>
          <w:rFonts w:cs="Times New Roman"/>
          <w:bCs/>
          <w:i/>
          <w:iCs/>
          <w:szCs w:val="24"/>
          <w:lang w:val="en-GB"/>
        </w:rPr>
        <w:t>Philosophy of Science</w:t>
      </w:r>
      <w:r w:rsidR="003F08FD" w:rsidRPr="008374CB">
        <w:rPr>
          <w:rFonts w:cs="Times New Roman"/>
          <w:bCs/>
          <w:szCs w:val="24"/>
          <w:lang w:val="en-GB"/>
        </w:rPr>
        <w:t>: from journal to discipline</w:t>
      </w:r>
    </w:p>
    <w:p w14:paraId="7F26B9F1" w14:textId="0B2F4DA7" w:rsidR="00657DE8" w:rsidRDefault="005170E0" w:rsidP="00D3124D">
      <w:pPr>
        <w:autoSpaceDE w:val="0"/>
        <w:autoSpaceDN w:val="0"/>
        <w:adjustRightInd w:val="0"/>
        <w:spacing w:line="480" w:lineRule="auto"/>
        <w:rPr>
          <w:rFonts w:cs="Times New Roman"/>
          <w:lang w:val="en-GB"/>
        </w:rPr>
      </w:pPr>
      <w:r>
        <w:rPr>
          <w:rFonts w:cs="Times New Roman"/>
          <w:lang w:val="en-GB"/>
        </w:rPr>
        <w:t>P</w:t>
      </w:r>
      <w:r w:rsidR="00657DE8">
        <w:rPr>
          <w:rFonts w:cs="Times New Roman"/>
          <w:lang w:val="en-GB"/>
        </w:rPr>
        <w:t xml:space="preserve">revious accounts have not properly </w:t>
      </w:r>
      <w:r>
        <w:rPr>
          <w:rFonts w:cs="Times New Roman"/>
          <w:lang w:val="en-GB"/>
        </w:rPr>
        <w:t xml:space="preserve">related </w:t>
      </w:r>
      <w:r w:rsidR="00657DE8">
        <w:rPr>
          <w:rFonts w:cs="Times New Roman"/>
          <w:lang w:val="en-GB"/>
        </w:rPr>
        <w:t xml:space="preserve">the withdrawal from social concerns </w:t>
      </w:r>
      <w:r>
        <w:rPr>
          <w:rFonts w:cs="Times New Roman"/>
          <w:lang w:val="en-GB"/>
        </w:rPr>
        <w:t xml:space="preserve">to </w:t>
      </w:r>
      <w:r w:rsidR="00657DE8">
        <w:rPr>
          <w:rFonts w:cs="Times New Roman"/>
          <w:lang w:val="en-GB"/>
        </w:rPr>
        <w:t>the struggle over the institutional identity of philosophy of science that occurred during the 1950s.</w:t>
      </w:r>
      <w:r w:rsidR="006A5EF6" w:rsidRPr="006A5EF6">
        <w:rPr>
          <w:rFonts w:cs="Times New Roman"/>
          <w:lang w:val="en-GB"/>
        </w:rPr>
        <w:t xml:space="preserve"> </w:t>
      </w:r>
      <w:r w:rsidR="002E2A02">
        <w:rPr>
          <w:rFonts w:cs="Times New Roman"/>
          <w:lang w:val="en-GB"/>
        </w:rPr>
        <w:t>O</w:t>
      </w:r>
      <w:r w:rsidR="006A5EF6" w:rsidRPr="006A5EF6">
        <w:rPr>
          <w:rFonts w:cs="Times New Roman"/>
          <w:lang w:val="en-GB"/>
        </w:rPr>
        <w:t xml:space="preserve">nce </w:t>
      </w:r>
      <w:r w:rsidR="007D14C5">
        <w:rPr>
          <w:rFonts w:cs="Times New Roman"/>
          <w:lang w:val="en-GB"/>
        </w:rPr>
        <w:t>th</w:t>
      </w:r>
      <w:r>
        <w:rPr>
          <w:rFonts w:cs="Times New Roman"/>
          <w:lang w:val="en-GB"/>
        </w:rPr>
        <w:t>is</w:t>
      </w:r>
      <w:r w:rsidR="007D14C5">
        <w:rPr>
          <w:rFonts w:cs="Times New Roman"/>
          <w:lang w:val="en-GB"/>
        </w:rPr>
        <w:t xml:space="preserve"> institutional </w:t>
      </w:r>
      <w:r w:rsidR="00657DE8">
        <w:rPr>
          <w:rFonts w:cs="Times New Roman"/>
          <w:lang w:val="en-GB"/>
        </w:rPr>
        <w:t xml:space="preserve">struggle </w:t>
      </w:r>
      <w:r w:rsidR="006A5EF6" w:rsidRPr="006A5EF6">
        <w:rPr>
          <w:rFonts w:cs="Times New Roman"/>
          <w:lang w:val="en-GB"/>
        </w:rPr>
        <w:t xml:space="preserve">is </w:t>
      </w:r>
      <w:r>
        <w:rPr>
          <w:rFonts w:cs="Times New Roman"/>
          <w:lang w:val="en-GB"/>
        </w:rPr>
        <w:t>integrated into</w:t>
      </w:r>
      <w:r w:rsidR="006A5EF6" w:rsidRPr="006A5EF6">
        <w:rPr>
          <w:rFonts w:cs="Times New Roman"/>
          <w:lang w:val="en-GB"/>
        </w:rPr>
        <w:t xml:space="preserve"> the historical narrative, </w:t>
      </w:r>
      <w:r w:rsidR="005977AC">
        <w:rPr>
          <w:rFonts w:cs="Times New Roman"/>
          <w:lang w:val="en-GB"/>
        </w:rPr>
        <w:t xml:space="preserve">it becomes clear that no active exclusion of value-laden </w:t>
      </w:r>
      <w:r w:rsidR="006A5EF6" w:rsidRPr="006A5EF6">
        <w:rPr>
          <w:rFonts w:cs="Times New Roman"/>
          <w:lang w:val="en-GB"/>
        </w:rPr>
        <w:t>discussions</w:t>
      </w:r>
      <w:r w:rsidR="00B029AA">
        <w:rPr>
          <w:rFonts w:cs="Times New Roman"/>
          <w:lang w:val="en-GB"/>
        </w:rPr>
        <w:t xml:space="preserve"> </w:t>
      </w:r>
      <w:r w:rsidR="005977AC">
        <w:rPr>
          <w:rFonts w:cs="Times New Roman"/>
          <w:lang w:val="en-GB"/>
        </w:rPr>
        <w:t xml:space="preserve">was required to </w:t>
      </w:r>
      <w:r w:rsidR="008A2A9F">
        <w:rPr>
          <w:rFonts w:cs="Times New Roman"/>
          <w:lang w:val="en-GB"/>
        </w:rPr>
        <w:t xml:space="preserve">downplay </w:t>
      </w:r>
      <w:r w:rsidR="005977AC">
        <w:rPr>
          <w:rFonts w:cs="Times New Roman"/>
          <w:lang w:val="en-GB"/>
        </w:rPr>
        <w:t xml:space="preserve">certain topics </w:t>
      </w:r>
      <w:r w:rsidR="005065DD">
        <w:rPr>
          <w:rFonts w:cs="Times New Roman"/>
          <w:lang w:val="en-GB"/>
        </w:rPr>
        <w:t>once the domain became institutionally stable as a subdiscipline in philosophy</w:t>
      </w:r>
      <w:r w:rsidR="006A5EF6" w:rsidRPr="006A5EF6">
        <w:rPr>
          <w:rFonts w:cs="Times New Roman"/>
          <w:lang w:val="en-GB"/>
        </w:rPr>
        <w:t>.</w:t>
      </w:r>
      <w:r w:rsidR="005065DD">
        <w:rPr>
          <w:rFonts w:cs="Times New Roman"/>
          <w:lang w:val="en-GB"/>
        </w:rPr>
        <w:t xml:space="preserve"> </w:t>
      </w:r>
    </w:p>
    <w:p w14:paraId="464D4BFD" w14:textId="6AB6C18F" w:rsidR="000D5BCD" w:rsidRPr="00222E05" w:rsidRDefault="00E72CC1" w:rsidP="00D3124D">
      <w:pPr>
        <w:autoSpaceDE w:val="0"/>
        <w:autoSpaceDN w:val="0"/>
        <w:adjustRightInd w:val="0"/>
        <w:spacing w:line="480" w:lineRule="auto"/>
        <w:rPr>
          <w:rFonts w:cs="Times New Roman"/>
          <w:lang w:val="en-GB"/>
        </w:rPr>
      </w:pPr>
      <w:r>
        <w:rPr>
          <w:rFonts w:cs="Times New Roman"/>
          <w:lang w:val="en-GB"/>
        </w:rPr>
        <w:t xml:space="preserve">To investigate the institutional instability of the domain I will focus </w:t>
      </w:r>
      <w:r w:rsidR="00274CE1">
        <w:rPr>
          <w:rFonts w:cs="Times New Roman"/>
          <w:lang w:val="en-GB"/>
        </w:rPr>
        <w:t xml:space="preserve">on </w:t>
      </w:r>
      <w:r w:rsidR="006A5EF6" w:rsidRPr="006A5EF6">
        <w:rPr>
          <w:rFonts w:cs="Times New Roman"/>
          <w:lang w:val="en-GB"/>
        </w:rPr>
        <w:t xml:space="preserve">the journal </w:t>
      </w:r>
      <w:r w:rsidR="006A5EF6" w:rsidRPr="006A5EF6">
        <w:rPr>
          <w:rFonts w:cs="Times New Roman"/>
          <w:i/>
          <w:iCs/>
          <w:lang w:val="en-GB"/>
        </w:rPr>
        <w:t>Philosophy of Science</w:t>
      </w:r>
      <w:r w:rsidR="006A5EF6" w:rsidRPr="006A5EF6">
        <w:rPr>
          <w:rFonts w:cs="Times New Roman"/>
          <w:lang w:val="en-GB"/>
        </w:rPr>
        <w:t xml:space="preserve">. </w:t>
      </w:r>
      <w:r w:rsidR="00D40B42" w:rsidRPr="00222E05">
        <w:rPr>
          <w:rFonts w:cs="Times New Roman"/>
          <w:lang w:val="en-GB"/>
        </w:rPr>
        <w:t xml:space="preserve">According to Howard, the removal of </w:t>
      </w:r>
      <w:r w:rsidR="00B029AA">
        <w:rPr>
          <w:rFonts w:cs="Times New Roman"/>
          <w:lang w:val="en-GB"/>
        </w:rPr>
        <w:t xml:space="preserve">value-laden topics </w:t>
      </w:r>
      <w:r w:rsidR="00D40B42" w:rsidRPr="00222E05">
        <w:rPr>
          <w:rFonts w:cs="Times New Roman"/>
          <w:lang w:val="en-GB"/>
        </w:rPr>
        <w:t xml:space="preserve">from the journal should be understood within the context of a shift in editorship, from West </w:t>
      </w:r>
      <w:r w:rsidR="001D3D02" w:rsidRPr="00222E05">
        <w:rPr>
          <w:rFonts w:cs="Times New Roman"/>
          <w:lang w:val="en-GB"/>
        </w:rPr>
        <w:t>Churchman</w:t>
      </w:r>
      <w:r w:rsidR="00D40B42" w:rsidRPr="00222E05">
        <w:rPr>
          <w:rFonts w:cs="Times New Roman"/>
          <w:lang w:val="en-GB"/>
        </w:rPr>
        <w:t xml:space="preserve"> to Richard Rudner</w:t>
      </w:r>
      <w:r w:rsidR="005065DD">
        <w:rPr>
          <w:rFonts w:cs="Times New Roman"/>
          <w:lang w:val="en-GB"/>
        </w:rPr>
        <w:t xml:space="preserve"> (Howard</w:t>
      </w:r>
      <w:r w:rsidR="00AE2E62">
        <w:rPr>
          <w:rFonts w:cs="Times New Roman"/>
          <w:lang w:val="en-GB"/>
        </w:rPr>
        <w:t>, “</w:t>
      </w:r>
      <w:r w:rsidR="00AE2E62" w:rsidRPr="00643774">
        <w:rPr>
          <w:rFonts w:cs="Times New Roman"/>
          <w:lang w:val="en-US"/>
        </w:rPr>
        <w:t>Two Left Turns Make a Right</w:t>
      </w:r>
      <w:r w:rsidR="00AE2E62">
        <w:rPr>
          <w:rFonts w:cs="Times New Roman"/>
          <w:lang w:val="en-US"/>
        </w:rPr>
        <w:t>”</w:t>
      </w:r>
      <w:r w:rsidR="005065DD">
        <w:rPr>
          <w:rFonts w:cs="Times New Roman"/>
          <w:lang w:val="en-GB"/>
        </w:rPr>
        <w:t>, 70)</w:t>
      </w:r>
      <w:r w:rsidR="00D40B42" w:rsidRPr="00222E05">
        <w:rPr>
          <w:rFonts w:cs="Times New Roman"/>
          <w:lang w:val="en-GB"/>
        </w:rPr>
        <w:t>. Editorial policy determines what kind of work gets published and thus a shift in such policy is crucial to understand a shift in a discipline</w:t>
      </w:r>
      <w:r w:rsidR="00062F99" w:rsidRPr="00222E05">
        <w:rPr>
          <w:rFonts w:cs="Times New Roman"/>
          <w:lang w:val="en-GB"/>
        </w:rPr>
        <w:t xml:space="preserve"> </w:t>
      </w:r>
      <w:r w:rsidR="00062F99" w:rsidRPr="00222E05">
        <w:rPr>
          <w:rFonts w:cs="Times New Roman"/>
          <w:noProof/>
          <w:lang w:val="en-GB"/>
        </w:rPr>
        <w:t>(Katzav and Vaesen</w:t>
      </w:r>
      <w:r w:rsidR="00AE2E62">
        <w:rPr>
          <w:rFonts w:cs="Times New Roman"/>
          <w:noProof/>
          <w:lang w:val="en-GB"/>
        </w:rPr>
        <w:t>, “</w:t>
      </w:r>
      <w:r w:rsidR="00AE2E62" w:rsidRPr="00643774">
        <w:rPr>
          <w:rFonts w:cs="Times New Roman"/>
          <w:lang w:val="en-US"/>
        </w:rPr>
        <w:t>On the Emergence of American Analytic Philosophy</w:t>
      </w:r>
      <w:r w:rsidR="00AE2E62">
        <w:rPr>
          <w:rFonts w:cs="Times New Roman"/>
          <w:lang w:val="en-US"/>
        </w:rPr>
        <w:t>”</w:t>
      </w:r>
      <w:r w:rsidR="00062F99" w:rsidRPr="00222E05">
        <w:rPr>
          <w:rFonts w:cs="Times New Roman"/>
          <w:noProof/>
          <w:lang w:val="en-GB"/>
        </w:rPr>
        <w:t>)</w:t>
      </w:r>
      <w:r w:rsidR="00062F99" w:rsidRPr="00222E05">
        <w:rPr>
          <w:rFonts w:cs="Times New Roman"/>
          <w:lang w:val="en-GB"/>
        </w:rPr>
        <w:t xml:space="preserve">. </w:t>
      </w:r>
      <w:r w:rsidR="00D40B42" w:rsidRPr="00222E05">
        <w:rPr>
          <w:rFonts w:cs="Times New Roman"/>
          <w:lang w:val="en-GB"/>
        </w:rPr>
        <w:t>However, one should not conclude</w:t>
      </w:r>
      <w:r w:rsidR="00390645" w:rsidRPr="00222E05">
        <w:rPr>
          <w:rFonts w:cs="Times New Roman"/>
          <w:lang w:val="en-GB"/>
        </w:rPr>
        <w:t xml:space="preserve"> </w:t>
      </w:r>
      <w:r w:rsidR="00D40B42" w:rsidRPr="00222E05">
        <w:rPr>
          <w:rFonts w:cs="Times New Roman"/>
          <w:lang w:val="en-GB"/>
        </w:rPr>
        <w:t xml:space="preserve">that any shift in the </w:t>
      </w:r>
      <w:r w:rsidR="000624B3" w:rsidRPr="00222E05">
        <w:rPr>
          <w:rFonts w:cs="Times New Roman"/>
          <w:lang w:val="en-GB"/>
        </w:rPr>
        <w:t xml:space="preserve">direction of a domain of </w:t>
      </w:r>
      <w:r>
        <w:rPr>
          <w:rFonts w:cs="Times New Roman"/>
          <w:lang w:val="en-GB"/>
        </w:rPr>
        <w:t>inquiry</w:t>
      </w:r>
      <w:r w:rsidR="00D40B42" w:rsidRPr="00222E05">
        <w:rPr>
          <w:rFonts w:cs="Times New Roman"/>
          <w:lang w:val="en-GB"/>
        </w:rPr>
        <w:t xml:space="preserve"> can be reduced to a shift in editors</w:t>
      </w:r>
      <w:r w:rsidR="005E48F1" w:rsidRPr="00222E05">
        <w:rPr>
          <w:rFonts w:cs="Times New Roman"/>
          <w:lang w:val="en-GB"/>
        </w:rPr>
        <w:t xml:space="preserve"> and</w:t>
      </w:r>
      <w:r w:rsidR="00D40B42" w:rsidRPr="00222E05">
        <w:rPr>
          <w:rFonts w:cs="Times New Roman"/>
          <w:lang w:val="en-GB"/>
        </w:rPr>
        <w:t xml:space="preserve"> a shift in who got to decide which work to publish or which project to fund.</w:t>
      </w:r>
      <w:r w:rsidR="00F744F4" w:rsidRPr="00222E05">
        <w:rPr>
          <w:rFonts w:cs="Times New Roman"/>
          <w:lang w:val="en-GB"/>
        </w:rPr>
        <w:t xml:space="preserve"> </w:t>
      </w:r>
      <w:r w:rsidR="004C1F0C" w:rsidRPr="00222E05">
        <w:rPr>
          <w:rFonts w:cs="Times New Roman"/>
          <w:lang w:val="en-GB"/>
        </w:rPr>
        <w:t>A change in the function of</w:t>
      </w:r>
      <w:r w:rsidR="009B23EE">
        <w:rPr>
          <w:rFonts w:cs="Times New Roman"/>
          <w:lang w:val="en-GB"/>
        </w:rPr>
        <w:t xml:space="preserve"> a</w:t>
      </w:r>
      <w:r w:rsidR="004C1F0C" w:rsidRPr="00222E05">
        <w:rPr>
          <w:rFonts w:cs="Times New Roman"/>
          <w:lang w:val="en-GB"/>
        </w:rPr>
        <w:t xml:space="preserve"> journal and the institutional location of </w:t>
      </w:r>
      <w:r w:rsidR="003F08FD" w:rsidRPr="00222E05">
        <w:rPr>
          <w:rFonts w:cs="Times New Roman"/>
          <w:lang w:val="en-GB"/>
        </w:rPr>
        <w:t>its domain of inquiry</w:t>
      </w:r>
      <w:r w:rsidR="004C1F0C" w:rsidRPr="00222E05">
        <w:rPr>
          <w:rFonts w:cs="Times New Roman"/>
          <w:lang w:val="en-GB"/>
        </w:rPr>
        <w:t xml:space="preserve"> can also </w:t>
      </w:r>
      <w:r w:rsidR="00B90127" w:rsidRPr="00222E05">
        <w:rPr>
          <w:rFonts w:cs="Times New Roman"/>
          <w:lang w:val="en-GB"/>
        </w:rPr>
        <w:t>a</w:t>
      </w:r>
      <w:r w:rsidR="004C1F0C" w:rsidRPr="00222E05">
        <w:rPr>
          <w:rFonts w:cs="Times New Roman"/>
          <w:lang w:val="en-GB"/>
        </w:rPr>
        <w:t xml:space="preserve">ffect its </w:t>
      </w:r>
      <w:r w:rsidR="004C1F0C" w:rsidRPr="00222E05">
        <w:rPr>
          <w:rFonts w:cs="Times New Roman"/>
          <w:lang w:val="en-GB"/>
        </w:rPr>
        <w:lastRenderedPageBreak/>
        <w:t>content</w:t>
      </w:r>
      <w:r w:rsidR="006A5EF6">
        <w:rPr>
          <w:rFonts w:cs="Times New Roman"/>
          <w:lang w:val="en-GB"/>
        </w:rPr>
        <w:t>,</w:t>
      </w:r>
      <w:r w:rsidR="006A5EF6" w:rsidRPr="006A5EF6">
        <w:rPr>
          <w:rFonts w:cs="Times New Roman"/>
          <w:lang w:val="en-GB"/>
        </w:rPr>
        <w:t xml:space="preserve"> and the choice of editors for a journal is often as much an effect of these changes as that it is a cause. This is what happened in the case of </w:t>
      </w:r>
      <w:r w:rsidR="006A5EF6" w:rsidRPr="006A5EF6">
        <w:rPr>
          <w:rFonts w:cs="Times New Roman"/>
          <w:i/>
          <w:iCs/>
          <w:lang w:val="en-GB"/>
        </w:rPr>
        <w:t>Philosophy of Science</w:t>
      </w:r>
      <w:r w:rsidR="006A5EF6" w:rsidRPr="006A5EF6">
        <w:rPr>
          <w:rFonts w:cs="Times New Roman"/>
          <w:lang w:val="en-GB"/>
        </w:rPr>
        <w:t>.</w:t>
      </w:r>
    </w:p>
    <w:p w14:paraId="1E69121D" w14:textId="4C5502DF" w:rsidR="00D40B42" w:rsidRPr="00222E05" w:rsidRDefault="00DC7996" w:rsidP="00D3124D">
      <w:pPr>
        <w:autoSpaceDE w:val="0"/>
        <w:autoSpaceDN w:val="0"/>
        <w:adjustRightInd w:val="0"/>
        <w:spacing w:line="480" w:lineRule="auto"/>
        <w:rPr>
          <w:rFonts w:cs="Times New Roman"/>
          <w:lang w:val="en-GB"/>
        </w:rPr>
      </w:pPr>
      <w:r>
        <w:rPr>
          <w:rFonts w:cs="Times New Roman"/>
          <w:lang w:val="en-GB"/>
        </w:rPr>
        <w:t>To make my case,</w:t>
      </w:r>
      <w:r w:rsidR="00D40B42" w:rsidRPr="00222E05">
        <w:rPr>
          <w:rFonts w:cs="Times New Roman"/>
          <w:lang w:val="en-GB"/>
        </w:rPr>
        <w:t xml:space="preserve"> I discuss two editorial transitions in </w:t>
      </w:r>
      <w:r w:rsidR="00D40B42" w:rsidRPr="00222E05">
        <w:rPr>
          <w:rFonts w:cs="Times New Roman"/>
          <w:i/>
          <w:iCs/>
          <w:lang w:val="en-GB"/>
        </w:rPr>
        <w:t>Philosophy of Science</w:t>
      </w:r>
      <w:r w:rsidR="00D40B42" w:rsidRPr="00222E05">
        <w:rPr>
          <w:rFonts w:cs="Times New Roman"/>
          <w:lang w:val="en-GB"/>
        </w:rPr>
        <w:t xml:space="preserve">, from </w:t>
      </w:r>
      <w:r w:rsidR="000624B3" w:rsidRPr="00222E05">
        <w:rPr>
          <w:rFonts w:cs="Times New Roman"/>
          <w:lang w:val="en-GB"/>
        </w:rPr>
        <w:t xml:space="preserve">William </w:t>
      </w:r>
      <w:proofErr w:type="spellStart"/>
      <w:r w:rsidR="00D40B42" w:rsidRPr="00222E05">
        <w:rPr>
          <w:rFonts w:cs="Times New Roman"/>
          <w:lang w:val="en-GB"/>
        </w:rPr>
        <w:t>Malisoff</w:t>
      </w:r>
      <w:proofErr w:type="spellEnd"/>
      <w:r w:rsidR="00D40B42" w:rsidRPr="00222E05">
        <w:rPr>
          <w:rFonts w:cs="Times New Roman"/>
          <w:lang w:val="en-GB"/>
        </w:rPr>
        <w:t xml:space="preserve"> to </w:t>
      </w:r>
      <w:r w:rsidR="000624B3" w:rsidRPr="00222E05">
        <w:rPr>
          <w:rFonts w:cs="Times New Roman"/>
          <w:lang w:val="en-GB"/>
        </w:rPr>
        <w:t xml:space="preserve">West </w:t>
      </w:r>
      <w:r w:rsidR="001D3D02" w:rsidRPr="00222E05">
        <w:rPr>
          <w:rFonts w:cs="Times New Roman"/>
          <w:lang w:val="en-GB"/>
        </w:rPr>
        <w:t>Churchman</w:t>
      </w:r>
      <w:r w:rsidR="00D40B42" w:rsidRPr="00222E05">
        <w:rPr>
          <w:rFonts w:cs="Times New Roman"/>
          <w:lang w:val="en-GB"/>
        </w:rPr>
        <w:t xml:space="preserve"> </w:t>
      </w:r>
      <w:r w:rsidR="00237F95" w:rsidRPr="00222E05">
        <w:rPr>
          <w:rFonts w:cs="Times New Roman"/>
          <w:lang w:val="en-GB"/>
        </w:rPr>
        <w:t xml:space="preserve">in 1948 </w:t>
      </w:r>
      <w:r w:rsidR="00D40B42" w:rsidRPr="00222E05">
        <w:rPr>
          <w:rFonts w:cs="Times New Roman"/>
          <w:lang w:val="en-GB"/>
        </w:rPr>
        <w:t>and from Ch</w:t>
      </w:r>
      <w:r w:rsidR="001D3D02" w:rsidRPr="00222E05">
        <w:rPr>
          <w:rFonts w:cs="Times New Roman"/>
          <w:lang w:val="en-GB"/>
        </w:rPr>
        <w:t>ur</w:t>
      </w:r>
      <w:r w:rsidR="00D40B42" w:rsidRPr="00222E05">
        <w:rPr>
          <w:rFonts w:cs="Times New Roman"/>
          <w:lang w:val="en-GB"/>
        </w:rPr>
        <w:t xml:space="preserve">chman to </w:t>
      </w:r>
      <w:r w:rsidR="000624B3" w:rsidRPr="00222E05">
        <w:rPr>
          <w:rFonts w:cs="Times New Roman"/>
          <w:lang w:val="en-GB"/>
        </w:rPr>
        <w:t xml:space="preserve">Richard </w:t>
      </w:r>
      <w:r w:rsidR="00D40B42" w:rsidRPr="00222E05">
        <w:rPr>
          <w:rFonts w:cs="Times New Roman"/>
          <w:lang w:val="en-GB"/>
        </w:rPr>
        <w:t>Rudner</w:t>
      </w:r>
      <w:r w:rsidR="00237F95" w:rsidRPr="00222E05">
        <w:rPr>
          <w:rFonts w:cs="Times New Roman"/>
          <w:lang w:val="en-GB"/>
        </w:rPr>
        <w:t xml:space="preserve"> in 1959</w:t>
      </w:r>
      <w:r w:rsidR="00D40B42" w:rsidRPr="00222E05">
        <w:rPr>
          <w:rFonts w:cs="Times New Roman"/>
          <w:lang w:val="en-GB"/>
        </w:rPr>
        <w:t>. In both transitions, the status of</w:t>
      </w:r>
      <w:r w:rsidR="00657DE8">
        <w:rPr>
          <w:rFonts w:cs="Times New Roman"/>
          <w:lang w:val="en-GB"/>
        </w:rPr>
        <w:t xml:space="preserve"> both</w:t>
      </w:r>
      <w:r w:rsidR="00D40B42" w:rsidRPr="00222E05">
        <w:rPr>
          <w:rFonts w:cs="Times New Roman"/>
          <w:lang w:val="en-GB"/>
        </w:rPr>
        <w:t xml:space="preserve"> the journal </w:t>
      </w:r>
      <w:r w:rsidR="00390645" w:rsidRPr="00222E05">
        <w:rPr>
          <w:rFonts w:cs="Times New Roman"/>
          <w:lang w:val="en-GB"/>
        </w:rPr>
        <w:t xml:space="preserve">and the </w:t>
      </w:r>
      <w:r w:rsidR="000D5BCD" w:rsidRPr="00222E05">
        <w:rPr>
          <w:rFonts w:cs="Times New Roman"/>
          <w:lang w:val="en-GB"/>
        </w:rPr>
        <w:t>domain of inquiry</w:t>
      </w:r>
      <w:r w:rsidR="00390645" w:rsidRPr="00222E05">
        <w:rPr>
          <w:rFonts w:cs="Times New Roman"/>
          <w:lang w:val="en-GB"/>
        </w:rPr>
        <w:t xml:space="preserve"> </w:t>
      </w:r>
      <w:r w:rsidR="003F08FD" w:rsidRPr="00222E05">
        <w:rPr>
          <w:rFonts w:cs="Times New Roman"/>
          <w:lang w:val="en-GB"/>
        </w:rPr>
        <w:t>in relation to</w:t>
      </w:r>
      <w:r w:rsidR="00D40B42" w:rsidRPr="00222E05">
        <w:rPr>
          <w:rFonts w:cs="Times New Roman"/>
          <w:lang w:val="en-GB"/>
        </w:rPr>
        <w:t xml:space="preserve"> American p</w:t>
      </w:r>
      <w:r w:rsidR="000624B3" w:rsidRPr="00222E05">
        <w:rPr>
          <w:rFonts w:cs="Times New Roman"/>
          <w:lang w:val="en-GB"/>
        </w:rPr>
        <w:t>rofessional p</w:t>
      </w:r>
      <w:r w:rsidR="00D40B42" w:rsidRPr="00222E05">
        <w:rPr>
          <w:rFonts w:cs="Times New Roman"/>
          <w:lang w:val="en-GB"/>
        </w:rPr>
        <w:t>hilosophy was at stake</w:t>
      </w:r>
      <w:r w:rsidR="00E72CC1">
        <w:rPr>
          <w:rFonts w:cs="Times New Roman"/>
          <w:lang w:val="en-GB"/>
        </w:rPr>
        <w:t>. A</w:t>
      </w:r>
      <w:r w:rsidR="00D40B42" w:rsidRPr="00222E05">
        <w:rPr>
          <w:rFonts w:cs="Times New Roman"/>
          <w:lang w:val="en-GB"/>
        </w:rPr>
        <w:t>fter the second transition, the journal</w:t>
      </w:r>
      <w:r w:rsidR="0067741C" w:rsidRPr="00222E05">
        <w:rPr>
          <w:rFonts w:cs="Times New Roman"/>
          <w:lang w:val="en-GB"/>
        </w:rPr>
        <w:t xml:space="preserve"> </w:t>
      </w:r>
      <w:r w:rsidR="00D40B42" w:rsidRPr="00222E05">
        <w:rPr>
          <w:rFonts w:cs="Times New Roman"/>
          <w:lang w:val="en-GB"/>
        </w:rPr>
        <w:t xml:space="preserve">definitively changed its identity: </w:t>
      </w:r>
      <w:r w:rsidR="00E72CC1">
        <w:rPr>
          <w:rFonts w:cs="Times New Roman"/>
          <w:lang w:val="en-GB"/>
        </w:rPr>
        <w:t>it</w:t>
      </w:r>
      <w:r w:rsidR="00D40B42" w:rsidRPr="00222E05">
        <w:rPr>
          <w:rFonts w:cs="Times New Roman"/>
          <w:lang w:val="en-GB"/>
        </w:rPr>
        <w:t xml:space="preserve"> </w:t>
      </w:r>
      <w:r w:rsidR="000624B3" w:rsidRPr="00222E05">
        <w:rPr>
          <w:rFonts w:cs="Times New Roman"/>
          <w:lang w:val="en-GB"/>
        </w:rPr>
        <w:t>aimed to function</w:t>
      </w:r>
      <w:r w:rsidR="00D40B42" w:rsidRPr="00222E05">
        <w:rPr>
          <w:rFonts w:cs="Times New Roman"/>
          <w:lang w:val="en-GB"/>
        </w:rPr>
        <w:t xml:space="preserve"> </w:t>
      </w:r>
      <w:r w:rsidR="000624B3" w:rsidRPr="00222E05">
        <w:rPr>
          <w:rFonts w:cs="Times New Roman"/>
          <w:lang w:val="en-GB"/>
        </w:rPr>
        <w:t xml:space="preserve">as </w:t>
      </w:r>
      <w:r w:rsidR="00D40B42" w:rsidRPr="00222E05">
        <w:rPr>
          <w:rFonts w:cs="Times New Roman"/>
          <w:lang w:val="en-GB"/>
        </w:rPr>
        <w:t>the outlet for the best available work in philosophy of science</w:t>
      </w:r>
      <w:r w:rsidR="000624B3" w:rsidRPr="00222E05">
        <w:rPr>
          <w:rFonts w:cs="Times New Roman"/>
          <w:lang w:val="en-GB"/>
        </w:rPr>
        <w:t>,</w:t>
      </w:r>
      <w:r w:rsidR="00D40B42" w:rsidRPr="00222E05">
        <w:rPr>
          <w:rFonts w:cs="Times New Roman"/>
          <w:lang w:val="en-GB"/>
        </w:rPr>
        <w:t xml:space="preserve"> </w:t>
      </w:r>
      <w:r w:rsidR="006A5EF6">
        <w:rPr>
          <w:rFonts w:cs="Times New Roman"/>
          <w:lang w:val="en-GB"/>
        </w:rPr>
        <w:t xml:space="preserve">now seen as </w:t>
      </w:r>
      <w:r w:rsidR="00D40B42" w:rsidRPr="00222E05">
        <w:rPr>
          <w:rFonts w:cs="Times New Roman"/>
          <w:lang w:val="en-GB"/>
        </w:rPr>
        <w:t>a</w:t>
      </w:r>
      <w:r w:rsidR="000624B3" w:rsidRPr="00222E05">
        <w:rPr>
          <w:rFonts w:cs="Times New Roman"/>
          <w:lang w:val="en-GB"/>
        </w:rPr>
        <w:t xml:space="preserve"> new</w:t>
      </w:r>
      <w:r w:rsidR="00D40B42" w:rsidRPr="00222E05">
        <w:rPr>
          <w:rFonts w:cs="Times New Roman"/>
          <w:lang w:val="en-GB"/>
        </w:rPr>
        <w:t xml:space="preserve"> subdiscipline in American philosophy</w:t>
      </w:r>
      <w:r w:rsidR="000624B3" w:rsidRPr="00222E05">
        <w:rPr>
          <w:rFonts w:cs="Times New Roman"/>
          <w:lang w:val="en-GB"/>
        </w:rPr>
        <w:t>. This is the</w:t>
      </w:r>
      <w:r w:rsidR="00D40B42" w:rsidRPr="00222E05">
        <w:rPr>
          <w:rFonts w:cs="Times New Roman"/>
          <w:lang w:val="en-GB"/>
        </w:rPr>
        <w:t xml:space="preserve"> function</w:t>
      </w:r>
      <w:r w:rsidR="000624B3" w:rsidRPr="00222E05">
        <w:rPr>
          <w:rFonts w:cs="Times New Roman"/>
          <w:lang w:val="en-GB"/>
        </w:rPr>
        <w:t xml:space="preserve"> that</w:t>
      </w:r>
      <w:r w:rsidR="00D40B42" w:rsidRPr="00222E05">
        <w:rPr>
          <w:rFonts w:cs="Times New Roman"/>
          <w:lang w:val="en-GB"/>
        </w:rPr>
        <w:t xml:space="preserve"> it still serves today. Given this transition, the </w:t>
      </w:r>
      <w:r w:rsidR="005E7321">
        <w:rPr>
          <w:rFonts w:cs="Times New Roman"/>
          <w:lang w:val="en-GB"/>
        </w:rPr>
        <w:t>kind of papers</w:t>
      </w:r>
      <w:r w:rsidR="00D40B42" w:rsidRPr="00222E05">
        <w:rPr>
          <w:rFonts w:cs="Times New Roman"/>
          <w:lang w:val="en-GB"/>
        </w:rPr>
        <w:t xml:space="preserve"> that Howard identified</w:t>
      </w:r>
      <w:r w:rsidR="005E7321">
        <w:rPr>
          <w:rFonts w:cs="Times New Roman"/>
          <w:lang w:val="en-GB"/>
        </w:rPr>
        <w:t xml:space="preserve"> as value-laden</w:t>
      </w:r>
      <w:r w:rsidR="00D40B42" w:rsidRPr="00222E05">
        <w:rPr>
          <w:rFonts w:cs="Times New Roman"/>
          <w:lang w:val="en-GB"/>
        </w:rPr>
        <w:t xml:space="preserve"> were no longer candidates for publication, since </w:t>
      </w:r>
      <w:r w:rsidR="005E7321">
        <w:rPr>
          <w:rFonts w:cs="Times New Roman"/>
          <w:lang w:val="en-GB"/>
        </w:rPr>
        <w:t xml:space="preserve">they </w:t>
      </w:r>
      <w:r w:rsidR="00D40B42" w:rsidRPr="00222E05">
        <w:rPr>
          <w:rFonts w:cs="Times New Roman"/>
          <w:lang w:val="en-GB"/>
        </w:rPr>
        <w:t xml:space="preserve">were testament to the older function of the journal, not as a disciplinary outlet, but as an outlet for all reflections on science, including partisan reflections of a non-academic style. </w:t>
      </w:r>
    </w:p>
    <w:p w14:paraId="66736B65" w14:textId="0B4A1840" w:rsidR="00CE7D2B" w:rsidRDefault="00D40B42" w:rsidP="00D3124D">
      <w:pPr>
        <w:autoSpaceDE w:val="0"/>
        <w:autoSpaceDN w:val="0"/>
        <w:adjustRightInd w:val="0"/>
        <w:spacing w:line="480" w:lineRule="auto"/>
        <w:rPr>
          <w:rFonts w:cs="Times New Roman"/>
          <w:lang w:val="en-GB"/>
        </w:rPr>
      </w:pPr>
      <w:r w:rsidRPr="00222E05">
        <w:rPr>
          <w:rFonts w:cs="Times New Roman"/>
          <w:lang w:val="en-GB"/>
        </w:rPr>
        <w:t xml:space="preserve">When William </w:t>
      </w:r>
      <w:proofErr w:type="spellStart"/>
      <w:r w:rsidRPr="00222E05">
        <w:rPr>
          <w:rFonts w:cs="Times New Roman"/>
          <w:lang w:val="en-GB"/>
        </w:rPr>
        <w:t>Malisoff</w:t>
      </w:r>
      <w:proofErr w:type="spellEnd"/>
      <w:r w:rsidRPr="00222E05">
        <w:rPr>
          <w:rFonts w:cs="Times New Roman"/>
          <w:lang w:val="en-GB"/>
        </w:rPr>
        <w:t xml:space="preserve"> launched the first edition of </w:t>
      </w:r>
      <w:r w:rsidRPr="00222E05">
        <w:rPr>
          <w:rFonts w:cs="Times New Roman"/>
          <w:i/>
          <w:iCs/>
          <w:lang w:val="en-GB"/>
        </w:rPr>
        <w:t>Philosophy of science</w:t>
      </w:r>
      <w:r w:rsidRPr="00222E05">
        <w:rPr>
          <w:rFonts w:cs="Times New Roman"/>
          <w:lang w:val="en-GB"/>
        </w:rPr>
        <w:t xml:space="preserve">, there was no recognizable subdiscipline “philosophy of science” within American professional philosophy. </w:t>
      </w:r>
      <w:proofErr w:type="spellStart"/>
      <w:r w:rsidRPr="00222E05">
        <w:rPr>
          <w:rFonts w:cs="Times New Roman"/>
          <w:lang w:val="en-GB"/>
        </w:rPr>
        <w:t>Malisoff</w:t>
      </w:r>
      <w:proofErr w:type="spellEnd"/>
      <w:r w:rsidR="000624B3" w:rsidRPr="00222E05">
        <w:rPr>
          <w:rFonts w:cs="Times New Roman"/>
          <w:lang w:val="en-GB"/>
        </w:rPr>
        <w:t xml:space="preserve"> did not use</w:t>
      </w:r>
      <w:r w:rsidRPr="00222E05">
        <w:rPr>
          <w:rFonts w:cs="Times New Roman"/>
          <w:lang w:val="en-GB"/>
        </w:rPr>
        <w:t xml:space="preserve"> “philosophy of science” </w:t>
      </w:r>
      <w:r w:rsidR="000624B3" w:rsidRPr="00222E05">
        <w:rPr>
          <w:rFonts w:cs="Times New Roman"/>
          <w:lang w:val="en-GB"/>
        </w:rPr>
        <w:t xml:space="preserve">as a term to delineate an </w:t>
      </w:r>
      <w:r w:rsidRPr="00222E05">
        <w:rPr>
          <w:rFonts w:cs="Times New Roman"/>
          <w:i/>
          <w:iCs/>
          <w:lang w:val="en-GB"/>
        </w:rPr>
        <w:t>academic</w:t>
      </w:r>
      <w:r w:rsidRPr="00222E05">
        <w:rPr>
          <w:rFonts w:cs="Times New Roman"/>
          <w:lang w:val="en-GB"/>
        </w:rPr>
        <w:t xml:space="preserve"> </w:t>
      </w:r>
      <w:r w:rsidR="000624B3" w:rsidRPr="00222E05">
        <w:rPr>
          <w:rFonts w:cs="Times New Roman"/>
          <w:lang w:val="en-GB"/>
        </w:rPr>
        <w:t>domain of inquiry</w:t>
      </w:r>
      <w:r w:rsidRPr="00222E05">
        <w:rPr>
          <w:rFonts w:cs="Times New Roman"/>
          <w:lang w:val="en-GB"/>
        </w:rPr>
        <w:t xml:space="preserve">. In his first editorial, </w:t>
      </w:r>
      <w:proofErr w:type="spellStart"/>
      <w:r w:rsidRPr="00222E05">
        <w:rPr>
          <w:rFonts w:cs="Times New Roman"/>
          <w:lang w:val="en-GB"/>
        </w:rPr>
        <w:t>Malisoff</w:t>
      </w:r>
      <w:proofErr w:type="spellEnd"/>
      <w:r w:rsidRPr="00222E05">
        <w:rPr>
          <w:rFonts w:cs="Times New Roman"/>
          <w:lang w:val="en-GB"/>
        </w:rPr>
        <w:t xml:space="preserve"> wrote that philosophy of science was “the organized expression of a growing intent among philosophers and scientists to clarify, unify, the programs, methods and results of the disciplines of philosophy and of science</w:t>
      </w:r>
      <w:r w:rsidR="000D5BCD" w:rsidRPr="00222E05">
        <w:rPr>
          <w:rFonts w:cs="Times New Roman"/>
          <w:lang w:val="en-GB"/>
        </w:rPr>
        <w:t>”</w:t>
      </w:r>
      <w:r w:rsidR="00062F99" w:rsidRPr="00222E05">
        <w:rPr>
          <w:rFonts w:cs="Times New Roman"/>
          <w:lang w:val="en-GB"/>
        </w:rPr>
        <w:t xml:space="preserve"> </w:t>
      </w:r>
      <w:r w:rsidR="00455A49" w:rsidRPr="00222E05">
        <w:rPr>
          <w:rFonts w:cs="Times New Roman"/>
          <w:noProof/>
          <w:lang w:val="en-GB"/>
        </w:rPr>
        <w:t>(Malisoff</w:t>
      </w:r>
      <w:r w:rsidR="00AE2E62">
        <w:rPr>
          <w:rFonts w:cs="Times New Roman"/>
          <w:noProof/>
          <w:lang w:val="en-GB"/>
        </w:rPr>
        <w:t>, “</w:t>
      </w:r>
      <w:r w:rsidR="00AE2E62" w:rsidRPr="00643774">
        <w:rPr>
          <w:rFonts w:cs="Times New Roman"/>
          <w:lang w:val="en-US"/>
        </w:rPr>
        <w:t>Editorial</w:t>
      </w:r>
      <w:r w:rsidR="00AE2E62">
        <w:rPr>
          <w:rFonts w:cs="Times New Roman"/>
          <w:lang w:val="en-US"/>
        </w:rPr>
        <w:t>”</w:t>
      </w:r>
      <w:r w:rsidR="00455A49" w:rsidRPr="00222E05">
        <w:rPr>
          <w:rFonts w:cs="Times New Roman"/>
          <w:noProof/>
          <w:lang w:val="en-GB"/>
        </w:rPr>
        <w:t>, 1)</w:t>
      </w:r>
      <w:r w:rsidR="00062F99" w:rsidRPr="00222E05">
        <w:rPr>
          <w:rFonts w:cs="Times New Roman"/>
          <w:lang w:val="en-GB"/>
        </w:rPr>
        <w:t xml:space="preserve">. </w:t>
      </w:r>
      <w:r w:rsidRPr="00222E05">
        <w:rPr>
          <w:rFonts w:cs="Times New Roman"/>
          <w:lang w:val="en-GB"/>
        </w:rPr>
        <w:t>The journal was</w:t>
      </w:r>
      <w:r w:rsidR="00D4527A">
        <w:rPr>
          <w:rFonts w:cs="Times New Roman"/>
          <w:lang w:val="en-GB"/>
        </w:rPr>
        <w:t xml:space="preserve"> conceived </w:t>
      </w:r>
      <w:r w:rsidRPr="00222E05">
        <w:rPr>
          <w:rFonts w:cs="Times New Roman"/>
          <w:lang w:val="en-GB"/>
        </w:rPr>
        <w:t xml:space="preserve">as a meeting ground to discuss the significance of science in contemporary society. </w:t>
      </w:r>
      <w:r w:rsidR="00D4527A">
        <w:rPr>
          <w:rFonts w:cs="Times New Roman"/>
          <w:lang w:val="en-GB"/>
        </w:rPr>
        <w:t>Moreover, t</w:t>
      </w:r>
      <w:r w:rsidRPr="00222E05">
        <w:rPr>
          <w:rFonts w:cs="Times New Roman"/>
          <w:lang w:val="en-GB"/>
        </w:rPr>
        <w:t xml:space="preserve">he style of the journal would “allow the greatest latitude”. When </w:t>
      </w:r>
      <w:proofErr w:type="spellStart"/>
      <w:r w:rsidR="00CE7D2B">
        <w:rPr>
          <w:rFonts w:cs="Times New Roman"/>
          <w:lang w:val="en-GB"/>
        </w:rPr>
        <w:t>Malisoff</w:t>
      </w:r>
      <w:proofErr w:type="spellEnd"/>
      <w:r w:rsidRPr="00222E05">
        <w:rPr>
          <w:rFonts w:cs="Times New Roman"/>
          <w:lang w:val="en-GB"/>
        </w:rPr>
        <w:t xml:space="preserve"> wrote a second editorial in 1944, “philosophy of science after ten years”, he </w:t>
      </w:r>
      <w:r w:rsidR="002661EA">
        <w:rPr>
          <w:rFonts w:cs="Times New Roman"/>
          <w:lang w:val="en-GB"/>
        </w:rPr>
        <w:t>boasted</w:t>
      </w:r>
      <w:r w:rsidRPr="00222E05">
        <w:rPr>
          <w:rFonts w:cs="Times New Roman"/>
          <w:lang w:val="en-GB"/>
        </w:rPr>
        <w:t xml:space="preserve"> that many writers for the journal “had hoped to carry on in its pages a fight against the rising tide of obscurantism and </w:t>
      </w:r>
      <w:proofErr w:type="spellStart"/>
      <w:r w:rsidRPr="00222E05">
        <w:rPr>
          <w:rFonts w:cs="Times New Roman"/>
          <w:lang w:val="en-GB"/>
        </w:rPr>
        <w:t>its</w:t>
      </w:r>
      <w:proofErr w:type="spellEnd"/>
      <w:r w:rsidRPr="00222E05">
        <w:rPr>
          <w:rFonts w:cs="Times New Roman"/>
          <w:lang w:val="en-GB"/>
        </w:rPr>
        <w:t xml:space="preserve"> no</w:t>
      </w:r>
      <w:r w:rsidR="000D5BCD" w:rsidRPr="00222E05">
        <w:rPr>
          <w:rFonts w:cs="Times New Roman"/>
          <w:lang w:val="en-GB"/>
        </w:rPr>
        <w:t>t</w:t>
      </w:r>
      <w:r w:rsidRPr="00222E05">
        <w:rPr>
          <w:rFonts w:cs="Times New Roman"/>
          <w:lang w:val="en-GB"/>
        </w:rPr>
        <w:t xml:space="preserve"> too unfriendly appeasers”</w:t>
      </w:r>
      <w:r w:rsidR="00062F99" w:rsidRPr="00222E05">
        <w:rPr>
          <w:rFonts w:cs="Times New Roman"/>
          <w:lang w:val="en-GB"/>
        </w:rPr>
        <w:t xml:space="preserve"> </w:t>
      </w:r>
      <w:r w:rsidR="00455A49" w:rsidRPr="00222E05">
        <w:rPr>
          <w:rFonts w:cs="Times New Roman"/>
          <w:lang w:val="en-GB"/>
        </w:rPr>
        <w:t>(</w:t>
      </w:r>
      <w:r w:rsidR="00AE2E62">
        <w:rPr>
          <w:rFonts w:cs="Times New Roman"/>
          <w:lang w:val="en-GB"/>
        </w:rPr>
        <w:t>“</w:t>
      </w:r>
      <w:r w:rsidR="00AE2E62" w:rsidRPr="00222E05">
        <w:rPr>
          <w:rFonts w:cs="Times New Roman"/>
          <w:lang w:val="en-GB"/>
        </w:rPr>
        <w:t>philosophy of science after ten years</w:t>
      </w:r>
      <w:r w:rsidR="00AE2E62">
        <w:rPr>
          <w:rFonts w:cs="Times New Roman"/>
          <w:lang w:val="en-GB"/>
        </w:rPr>
        <w:t xml:space="preserve">”, </w:t>
      </w:r>
      <w:r w:rsidR="00455A49" w:rsidRPr="00222E05">
        <w:rPr>
          <w:rFonts w:cs="Times New Roman"/>
          <w:lang w:val="en-GB"/>
        </w:rPr>
        <w:t>1)</w:t>
      </w:r>
      <w:r w:rsidR="00062F99" w:rsidRPr="00222E05">
        <w:rPr>
          <w:rFonts w:cs="Times New Roman"/>
          <w:lang w:val="en-GB"/>
        </w:rPr>
        <w:t>.</w:t>
      </w:r>
      <w:r w:rsidR="009905BA" w:rsidRPr="00222E05">
        <w:rPr>
          <w:rFonts w:cs="Times New Roman"/>
          <w:lang w:val="en-GB"/>
        </w:rPr>
        <w:t xml:space="preserve"> </w:t>
      </w:r>
      <w:r w:rsidRPr="00222E05">
        <w:rPr>
          <w:rFonts w:cs="Times New Roman"/>
          <w:lang w:val="en-GB"/>
        </w:rPr>
        <w:t xml:space="preserve">Despite his zeal to </w:t>
      </w:r>
      <w:r w:rsidRPr="00222E05">
        <w:rPr>
          <w:rFonts w:cs="Times New Roman"/>
          <w:lang w:val="en-GB"/>
        </w:rPr>
        <w:lastRenderedPageBreak/>
        <w:t xml:space="preserve">continue the </w:t>
      </w:r>
      <w:r w:rsidR="00390645" w:rsidRPr="00222E05">
        <w:rPr>
          <w:rFonts w:cs="Times New Roman"/>
          <w:lang w:val="en-GB"/>
        </w:rPr>
        <w:t>diverse</w:t>
      </w:r>
      <w:r w:rsidRPr="00222E05">
        <w:rPr>
          <w:rFonts w:cs="Times New Roman"/>
          <w:lang w:val="en-GB"/>
        </w:rPr>
        <w:t xml:space="preserve"> publication record, </w:t>
      </w:r>
      <w:r w:rsidR="002661EA">
        <w:rPr>
          <w:rFonts w:cs="Times New Roman"/>
          <w:lang w:val="en-GB"/>
        </w:rPr>
        <w:t>he</w:t>
      </w:r>
      <w:r w:rsidRPr="00222E05">
        <w:rPr>
          <w:rFonts w:cs="Times New Roman"/>
          <w:lang w:val="en-GB"/>
        </w:rPr>
        <w:t xml:space="preserve"> noted in 1944 that many papers had only been of minor importance and that the record “on the whole had been highly unsatisfactory”, not because </w:t>
      </w:r>
      <w:r w:rsidR="00B33D5B" w:rsidRPr="00222E05">
        <w:rPr>
          <w:rFonts w:cs="Times New Roman"/>
          <w:lang w:val="en-GB"/>
        </w:rPr>
        <w:t xml:space="preserve">most contributions </w:t>
      </w:r>
      <w:r w:rsidRPr="00222E05">
        <w:rPr>
          <w:rFonts w:cs="Times New Roman"/>
          <w:lang w:val="en-GB"/>
        </w:rPr>
        <w:t>were academically insignificant, but because</w:t>
      </w:r>
      <w:r w:rsidR="00B33D5B" w:rsidRPr="00222E05">
        <w:rPr>
          <w:rFonts w:cs="Times New Roman"/>
          <w:lang w:val="en-GB"/>
        </w:rPr>
        <w:t xml:space="preserve"> they</w:t>
      </w:r>
      <w:r w:rsidRPr="00222E05">
        <w:rPr>
          <w:rFonts w:cs="Times New Roman"/>
          <w:lang w:val="en-GB"/>
        </w:rPr>
        <w:t xml:space="preserve"> had been “just barely intelligible”. </w:t>
      </w:r>
    </w:p>
    <w:p w14:paraId="3AF74418" w14:textId="2D9FA0BC" w:rsidR="00D40B42" w:rsidRPr="00222E05" w:rsidRDefault="00D40B42" w:rsidP="00D3124D">
      <w:pPr>
        <w:autoSpaceDE w:val="0"/>
        <w:autoSpaceDN w:val="0"/>
        <w:adjustRightInd w:val="0"/>
        <w:spacing w:line="480" w:lineRule="auto"/>
        <w:rPr>
          <w:rFonts w:cs="Times New Roman"/>
          <w:lang w:val="en-GB"/>
        </w:rPr>
      </w:pPr>
      <w:proofErr w:type="spellStart"/>
      <w:r w:rsidRPr="00222E05">
        <w:rPr>
          <w:rFonts w:cs="Times New Roman"/>
          <w:lang w:val="en-GB"/>
        </w:rPr>
        <w:t>Malisoff</w:t>
      </w:r>
      <w:proofErr w:type="spellEnd"/>
      <w:r w:rsidRPr="00222E05">
        <w:rPr>
          <w:rFonts w:cs="Times New Roman"/>
          <w:lang w:val="en-GB"/>
        </w:rPr>
        <w:t xml:space="preserve"> urged his contributors to avoid trade jargon of certain schools of philosophy and to abandon the barriers of a “secret language”. When </w:t>
      </w:r>
      <w:r w:rsidR="00CE7D2B">
        <w:rPr>
          <w:rFonts w:cs="Times New Roman"/>
          <w:lang w:val="en-GB"/>
        </w:rPr>
        <w:t>he</w:t>
      </w:r>
      <w:r w:rsidRPr="00222E05">
        <w:rPr>
          <w:rFonts w:cs="Times New Roman"/>
          <w:lang w:val="en-GB"/>
        </w:rPr>
        <w:t xml:space="preserve"> presented his journal to Reichenbach in 1936, he made clear that it was not the American counterpart </w:t>
      </w:r>
      <w:r w:rsidR="000624B3" w:rsidRPr="00222E05">
        <w:rPr>
          <w:rFonts w:cs="Times New Roman"/>
          <w:lang w:val="en-GB"/>
        </w:rPr>
        <w:t>to</w:t>
      </w:r>
      <w:r w:rsidRPr="00222E05">
        <w:rPr>
          <w:rFonts w:cs="Times New Roman"/>
          <w:lang w:val="en-GB"/>
        </w:rPr>
        <w:t xml:space="preserve"> </w:t>
      </w:r>
      <w:proofErr w:type="spellStart"/>
      <w:r w:rsidRPr="00222E05">
        <w:rPr>
          <w:rFonts w:cs="Times New Roman"/>
          <w:i/>
          <w:iCs/>
          <w:lang w:val="en-GB"/>
        </w:rPr>
        <w:t>Erkenntnis</w:t>
      </w:r>
      <w:proofErr w:type="spellEnd"/>
      <w:r w:rsidR="000624B3" w:rsidRPr="00222E05">
        <w:rPr>
          <w:rFonts w:cs="Times New Roman"/>
          <w:lang w:val="en-GB"/>
        </w:rPr>
        <w:t>, the German research journal edited by Reichenbach and Carnap</w:t>
      </w:r>
      <w:r w:rsidRPr="00222E05">
        <w:rPr>
          <w:rFonts w:cs="Times New Roman"/>
          <w:lang w:val="en-GB"/>
        </w:rPr>
        <w:t xml:space="preserve">. His journal focused on a </w:t>
      </w:r>
      <w:r w:rsidR="00390645" w:rsidRPr="00222E05">
        <w:rPr>
          <w:rFonts w:cs="Times New Roman"/>
          <w:lang w:val="en-GB"/>
        </w:rPr>
        <w:t>diverse</w:t>
      </w:r>
      <w:r w:rsidRPr="00222E05">
        <w:rPr>
          <w:rFonts w:cs="Times New Roman"/>
          <w:lang w:val="en-GB"/>
        </w:rPr>
        <w:t xml:space="preserve"> audience</w:t>
      </w:r>
      <w:r w:rsidR="000624B3" w:rsidRPr="00222E05">
        <w:rPr>
          <w:rFonts w:cs="Times New Roman"/>
          <w:lang w:val="en-GB"/>
        </w:rPr>
        <w:t>, made up</w:t>
      </w:r>
      <w:r w:rsidRPr="00222E05">
        <w:rPr>
          <w:rFonts w:cs="Times New Roman"/>
          <w:lang w:val="en-GB"/>
        </w:rPr>
        <w:t xml:space="preserve"> of philosophers, scientists and the interested lay-man alike:</w:t>
      </w:r>
      <w:r w:rsidR="005E7321">
        <w:rPr>
          <w:rFonts w:cs="Times New Roman"/>
          <w:lang w:val="en-GB"/>
        </w:rPr>
        <w:t xml:space="preserve"> “m</w:t>
      </w:r>
      <w:r w:rsidRPr="00222E05">
        <w:rPr>
          <w:rFonts w:cs="Times New Roman"/>
          <w:lang w:val="en-GB"/>
        </w:rPr>
        <w:t>y advice to contributors is to discuss their assumptions and results but omit the formal proofs which they can send to mathematical journals</w:t>
      </w:r>
      <w:r w:rsidR="00394809">
        <w:rPr>
          <w:rFonts w:cs="Times New Roman"/>
          <w:lang w:val="en-GB"/>
        </w:rPr>
        <w:t>.</w:t>
      </w:r>
      <w:r w:rsidR="005E7321">
        <w:rPr>
          <w:rFonts w:cs="Times New Roman"/>
          <w:lang w:val="en-GB"/>
        </w:rPr>
        <w:t>”</w:t>
      </w:r>
      <w:r w:rsidR="001F6CCC">
        <w:rPr>
          <w:rStyle w:val="Voetnootmarkering"/>
          <w:rFonts w:cs="Times New Roman"/>
          <w:lang w:val="en-GB"/>
        </w:rPr>
        <w:footnoteReference w:id="7"/>
      </w:r>
      <w:r w:rsidRPr="00222E05">
        <w:rPr>
          <w:rFonts w:cs="Times New Roman"/>
          <w:lang w:val="en-GB"/>
        </w:rPr>
        <w:t xml:space="preserve"> </w:t>
      </w:r>
      <w:r w:rsidR="00DC7996" w:rsidRPr="00222E05">
        <w:rPr>
          <w:rFonts w:cs="Times New Roman"/>
          <w:lang w:val="en-GB"/>
        </w:rPr>
        <w:t xml:space="preserve">In 1946 </w:t>
      </w:r>
      <w:proofErr w:type="spellStart"/>
      <w:r w:rsidR="00DC7996" w:rsidRPr="00222E05">
        <w:rPr>
          <w:rFonts w:cs="Times New Roman"/>
          <w:lang w:val="en-GB"/>
        </w:rPr>
        <w:t>Malisoff</w:t>
      </w:r>
      <w:proofErr w:type="spellEnd"/>
      <w:r w:rsidR="00DC7996">
        <w:rPr>
          <w:rFonts w:cs="Times New Roman"/>
          <w:lang w:val="en-GB"/>
        </w:rPr>
        <w:t xml:space="preserve"> reaffirmed that philosophy of science had to</w:t>
      </w:r>
      <w:r w:rsidRPr="00222E05">
        <w:rPr>
          <w:rFonts w:cs="Times New Roman"/>
          <w:lang w:val="en-GB"/>
        </w:rPr>
        <w:t xml:space="preserve"> be “the model of democracy”</w:t>
      </w:r>
      <w:r w:rsidR="00B25D4A">
        <w:rPr>
          <w:rFonts w:cs="Times New Roman"/>
          <w:lang w:val="en-GB"/>
        </w:rPr>
        <w:t xml:space="preserve"> </w:t>
      </w:r>
      <w:r w:rsidR="00455A49" w:rsidRPr="00222E05">
        <w:rPr>
          <w:rFonts w:cs="Times New Roman"/>
          <w:noProof/>
          <w:lang w:val="en-GB"/>
        </w:rPr>
        <w:t>(Malisoff</w:t>
      </w:r>
      <w:r w:rsidR="00AE2E62">
        <w:rPr>
          <w:rFonts w:cs="Times New Roman"/>
          <w:noProof/>
          <w:lang w:val="en-GB"/>
        </w:rPr>
        <w:t>, “</w:t>
      </w:r>
      <w:r w:rsidR="00AE2E62" w:rsidRPr="00643774">
        <w:rPr>
          <w:rFonts w:cs="Times New Roman"/>
          <w:lang w:val="en-US"/>
        </w:rPr>
        <w:t>A Science of the People, by the People and for the People</w:t>
      </w:r>
      <w:r w:rsidR="00AE2E62">
        <w:rPr>
          <w:rFonts w:cs="Times New Roman"/>
          <w:lang w:val="en-US"/>
        </w:rPr>
        <w:t>”</w:t>
      </w:r>
      <w:r w:rsidR="00455A49" w:rsidRPr="00222E05">
        <w:rPr>
          <w:rFonts w:cs="Times New Roman"/>
          <w:noProof/>
          <w:lang w:val="en-GB"/>
        </w:rPr>
        <w:t>)</w:t>
      </w:r>
      <w:r w:rsidR="000624B3" w:rsidRPr="00222E05">
        <w:rPr>
          <w:rFonts w:cs="Times New Roman"/>
          <w:lang w:val="en-GB"/>
        </w:rPr>
        <w:t>.</w:t>
      </w:r>
    </w:p>
    <w:p w14:paraId="73AE2CA8" w14:textId="6E7A5AF2" w:rsidR="00D40B42" w:rsidRPr="00222E05" w:rsidRDefault="00390645" w:rsidP="00B25D4A">
      <w:pPr>
        <w:autoSpaceDE w:val="0"/>
        <w:autoSpaceDN w:val="0"/>
        <w:adjustRightInd w:val="0"/>
        <w:spacing w:line="480" w:lineRule="auto"/>
        <w:rPr>
          <w:rFonts w:cs="Times New Roman"/>
          <w:lang w:val="en-GB"/>
        </w:rPr>
      </w:pPr>
      <w:r w:rsidRPr="00222E05">
        <w:rPr>
          <w:rFonts w:cs="Times New Roman"/>
          <w:lang w:val="en-GB"/>
        </w:rPr>
        <w:t>Academic</w:t>
      </w:r>
      <w:r w:rsidR="00D40B42" w:rsidRPr="00222E05">
        <w:rPr>
          <w:rFonts w:cs="Times New Roman"/>
          <w:lang w:val="en-GB"/>
        </w:rPr>
        <w:t xml:space="preserve"> </w:t>
      </w:r>
      <w:r w:rsidR="00B05641">
        <w:rPr>
          <w:rFonts w:cs="Times New Roman"/>
          <w:lang w:val="en-GB"/>
        </w:rPr>
        <w:t>philosophers</w:t>
      </w:r>
      <w:r w:rsidR="00D40B42" w:rsidRPr="00222E05">
        <w:rPr>
          <w:rFonts w:cs="Times New Roman"/>
          <w:lang w:val="en-GB"/>
        </w:rPr>
        <w:t xml:space="preserve"> </w:t>
      </w:r>
      <w:r w:rsidRPr="00222E05">
        <w:rPr>
          <w:rFonts w:cs="Times New Roman"/>
          <w:lang w:val="en-GB"/>
        </w:rPr>
        <w:t>dealing with science</w:t>
      </w:r>
      <w:r w:rsidR="00D40B42" w:rsidRPr="00222E05">
        <w:rPr>
          <w:rFonts w:cs="Times New Roman"/>
          <w:lang w:val="en-GB"/>
        </w:rPr>
        <w:t xml:space="preserve"> were not opposed to </w:t>
      </w:r>
      <w:proofErr w:type="spellStart"/>
      <w:r w:rsidR="00D40B42" w:rsidRPr="00222E05">
        <w:rPr>
          <w:rFonts w:cs="Times New Roman"/>
          <w:lang w:val="en-GB"/>
        </w:rPr>
        <w:t>Malisoff’s</w:t>
      </w:r>
      <w:proofErr w:type="spellEnd"/>
      <w:r w:rsidR="00D40B42" w:rsidRPr="00222E05">
        <w:rPr>
          <w:rFonts w:cs="Times New Roman"/>
          <w:lang w:val="en-GB"/>
        </w:rPr>
        <w:t xml:space="preserve"> democratic intentions, but they </w:t>
      </w:r>
      <w:r w:rsidR="00B25D4A">
        <w:rPr>
          <w:rFonts w:cs="Times New Roman"/>
          <w:lang w:val="en-GB"/>
        </w:rPr>
        <w:t>also wanted</w:t>
      </w:r>
      <w:r w:rsidR="00D40B42" w:rsidRPr="00222E05">
        <w:rPr>
          <w:rFonts w:cs="Times New Roman"/>
          <w:lang w:val="en-GB"/>
        </w:rPr>
        <w:t xml:space="preserve"> an outlet for their academic work, and </w:t>
      </w:r>
      <w:proofErr w:type="spellStart"/>
      <w:r w:rsidR="00D40B42" w:rsidRPr="00222E05">
        <w:rPr>
          <w:rFonts w:cs="Times New Roman"/>
          <w:lang w:val="en-GB"/>
        </w:rPr>
        <w:t>Malisoff’s</w:t>
      </w:r>
      <w:proofErr w:type="spellEnd"/>
      <w:r w:rsidR="00D40B42" w:rsidRPr="00222E05">
        <w:rPr>
          <w:rFonts w:cs="Times New Roman"/>
          <w:lang w:val="en-GB"/>
        </w:rPr>
        <w:t xml:space="preserve"> journal </w:t>
      </w:r>
      <w:r w:rsidR="00D4527A">
        <w:rPr>
          <w:rFonts w:cs="Times New Roman"/>
          <w:lang w:val="en-GB"/>
        </w:rPr>
        <w:t>did not serve this purpose</w:t>
      </w:r>
      <w:r w:rsidR="00D40B42" w:rsidRPr="00222E05">
        <w:rPr>
          <w:rFonts w:cs="Times New Roman"/>
          <w:lang w:val="en-GB"/>
        </w:rPr>
        <w:t xml:space="preserve">. Ever since </w:t>
      </w:r>
      <w:proofErr w:type="spellStart"/>
      <w:r w:rsidR="00D40B42" w:rsidRPr="00222E05">
        <w:rPr>
          <w:rFonts w:cs="Times New Roman"/>
          <w:i/>
          <w:iCs/>
          <w:lang w:val="en-GB"/>
        </w:rPr>
        <w:t>Erkenntnis</w:t>
      </w:r>
      <w:proofErr w:type="spellEnd"/>
      <w:r w:rsidR="00D40B42" w:rsidRPr="00222E05">
        <w:rPr>
          <w:rFonts w:cs="Times New Roman"/>
          <w:lang w:val="en-GB"/>
        </w:rPr>
        <w:t xml:space="preserve"> was shut down in 1938, Hans Reichenbach had been on the look-out to recreate </w:t>
      </w:r>
      <w:r w:rsidR="001D3D02" w:rsidRPr="00222E05">
        <w:rPr>
          <w:rFonts w:cs="Times New Roman"/>
          <w:lang w:val="en-GB"/>
        </w:rPr>
        <w:t>t</w:t>
      </w:r>
      <w:r w:rsidR="00D40B42" w:rsidRPr="00222E05">
        <w:rPr>
          <w:rFonts w:cs="Times New Roman"/>
          <w:lang w:val="en-GB"/>
        </w:rPr>
        <w:t xml:space="preserve">his research journal within </w:t>
      </w:r>
      <w:r w:rsidR="000624B3" w:rsidRPr="00222E05">
        <w:rPr>
          <w:rFonts w:cs="Times New Roman"/>
          <w:lang w:val="en-GB"/>
        </w:rPr>
        <w:t>his</w:t>
      </w:r>
      <w:r w:rsidR="00D40B42" w:rsidRPr="00222E05">
        <w:rPr>
          <w:rFonts w:cs="Times New Roman"/>
          <w:lang w:val="en-GB"/>
        </w:rPr>
        <w:t xml:space="preserve"> new American context. After the death of Otto </w:t>
      </w:r>
      <w:proofErr w:type="spellStart"/>
      <w:r w:rsidR="00D40B42" w:rsidRPr="00222E05">
        <w:rPr>
          <w:rFonts w:cs="Times New Roman"/>
          <w:lang w:val="en-GB"/>
        </w:rPr>
        <w:t>Neurath</w:t>
      </w:r>
      <w:proofErr w:type="spellEnd"/>
      <w:r w:rsidR="00D40B42" w:rsidRPr="00222E05">
        <w:rPr>
          <w:rFonts w:cs="Times New Roman"/>
          <w:lang w:val="en-GB"/>
        </w:rPr>
        <w:t xml:space="preserve"> in 1945, the International Institute of Unified Science, which was the formal institution that had </w:t>
      </w:r>
      <w:r w:rsidR="000624B3" w:rsidRPr="00222E05">
        <w:rPr>
          <w:rFonts w:cs="Times New Roman"/>
          <w:lang w:val="en-GB"/>
        </w:rPr>
        <w:t>organized</w:t>
      </w:r>
      <w:r w:rsidR="00D40B42" w:rsidRPr="00222E05">
        <w:rPr>
          <w:rFonts w:cs="Times New Roman"/>
          <w:lang w:val="en-GB"/>
        </w:rPr>
        <w:t xml:space="preserve"> conferences and </w:t>
      </w:r>
      <w:r w:rsidR="000624B3" w:rsidRPr="00222E05">
        <w:rPr>
          <w:rFonts w:cs="Times New Roman"/>
          <w:lang w:val="en-GB"/>
        </w:rPr>
        <w:t xml:space="preserve">published the </w:t>
      </w:r>
      <w:proofErr w:type="spellStart"/>
      <w:r w:rsidR="000624B3" w:rsidRPr="00222E05">
        <w:rPr>
          <w:rFonts w:cs="Times New Roman"/>
          <w:i/>
          <w:iCs/>
          <w:lang w:val="en-GB"/>
        </w:rPr>
        <w:t>Encyclopedia</w:t>
      </w:r>
      <w:proofErr w:type="spellEnd"/>
      <w:r w:rsidR="000624B3" w:rsidRPr="00222E05">
        <w:rPr>
          <w:rFonts w:cs="Times New Roman"/>
          <w:i/>
          <w:iCs/>
          <w:lang w:val="en-GB"/>
        </w:rPr>
        <w:t xml:space="preserve"> of Unified Science</w:t>
      </w:r>
      <w:r w:rsidR="00D40B42" w:rsidRPr="00222E05">
        <w:rPr>
          <w:rFonts w:cs="Times New Roman"/>
          <w:lang w:val="en-GB"/>
        </w:rPr>
        <w:t xml:space="preserve"> faded into</w:t>
      </w:r>
      <w:r w:rsidR="009905BA" w:rsidRPr="00222E05">
        <w:rPr>
          <w:rFonts w:cs="Times New Roman"/>
          <w:lang w:val="en-GB"/>
        </w:rPr>
        <w:t xml:space="preserve"> administrative</w:t>
      </w:r>
      <w:r w:rsidR="00D40B42" w:rsidRPr="00222E05">
        <w:rPr>
          <w:rFonts w:cs="Times New Roman"/>
          <w:lang w:val="en-GB"/>
        </w:rPr>
        <w:t xml:space="preserve"> </w:t>
      </w:r>
      <w:r w:rsidR="007D584D">
        <w:rPr>
          <w:rFonts w:cs="Times New Roman"/>
          <w:lang w:val="en-GB"/>
        </w:rPr>
        <w:t>non-</w:t>
      </w:r>
      <w:r w:rsidR="00D40B42" w:rsidRPr="00222E05">
        <w:rPr>
          <w:rFonts w:cs="Times New Roman"/>
          <w:lang w:val="en-GB"/>
        </w:rPr>
        <w:t>existence</w:t>
      </w:r>
      <w:r w:rsidR="006A5EF6">
        <w:rPr>
          <w:rFonts w:cs="Times New Roman"/>
          <w:lang w:val="en-GB"/>
        </w:rPr>
        <w:t xml:space="preserve"> (</w:t>
      </w:r>
      <w:proofErr w:type="spellStart"/>
      <w:r w:rsidR="006A5EF6">
        <w:rPr>
          <w:rFonts w:cs="Times New Roman"/>
          <w:lang w:val="en-GB"/>
        </w:rPr>
        <w:t>Reisch</w:t>
      </w:r>
      <w:proofErr w:type="spellEnd"/>
      <w:r w:rsidR="00AE2E62">
        <w:rPr>
          <w:rFonts w:cs="Times New Roman"/>
          <w:lang w:val="en-GB"/>
        </w:rPr>
        <w:t xml:space="preserve">, </w:t>
      </w:r>
      <w:r w:rsidR="00AE2E62">
        <w:rPr>
          <w:rFonts w:cs="Times New Roman"/>
          <w:i/>
          <w:iCs/>
          <w:lang w:val="en-GB"/>
        </w:rPr>
        <w:t>How the Cold War Transformed Philosophy of Science</w:t>
      </w:r>
      <w:r w:rsidR="006A5EF6">
        <w:rPr>
          <w:rFonts w:cs="Times New Roman"/>
          <w:lang w:val="en-GB"/>
        </w:rPr>
        <w:t>, 294)</w:t>
      </w:r>
      <w:r w:rsidR="00D40B42" w:rsidRPr="00222E05">
        <w:rPr>
          <w:rFonts w:cs="Times New Roman"/>
          <w:lang w:val="en-GB"/>
        </w:rPr>
        <w:t xml:space="preserve">. But by July 1947, Philip Frank, Charles Morris, Rudolf Carnap and Hans Reichenbach joined forces to create an American counterpart: </w:t>
      </w:r>
      <w:proofErr w:type="gramStart"/>
      <w:r w:rsidR="00D40B42" w:rsidRPr="00222E05">
        <w:rPr>
          <w:rFonts w:cs="Times New Roman"/>
          <w:lang w:val="en-GB"/>
        </w:rPr>
        <w:t>the</w:t>
      </w:r>
      <w:proofErr w:type="gramEnd"/>
      <w:r w:rsidR="00D40B42" w:rsidRPr="00222E05">
        <w:rPr>
          <w:rFonts w:cs="Times New Roman"/>
          <w:lang w:val="en-GB"/>
        </w:rPr>
        <w:t xml:space="preserve"> Institute for the Unity of Science. This institute had the goal “to encourage the integration of knowledge by scientific methods; to conduct research in </w:t>
      </w:r>
      <w:r w:rsidR="00D40B42" w:rsidRPr="00222E05">
        <w:rPr>
          <w:rFonts w:cs="Times New Roman"/>
          <w:lang w:val="en-GB"/>
        </w:rPr>
        <w:lastRenderedPageBreak/>
        <w:t>the psychological and sociological backgrounds of science; to compile bibliographies and to publish abstracts and other forms of literature with respect to the integration of scientific knowledge</w:t>
      </w:r>
      <w:r w:rsidR="00062F99" w:rsidRPr="00222E05">
        <w:rPr>
          <w:rFonts w:cs="Times New Roman"/>
          <w:lang w:val="en-GB"/>
        </w:rPr>
        <w:t>.</w:t>
      </w:r>
      <w:r w:rsidR="00D40B42" w:rsidRPr="00222E05">
        <w:rPr>
          <w:rFonts w:cs="Times New Roman"/>
          <w:lang w:val="en-GB"/>
        </w:rPr>
        <w:t>”</w:t>
      </w:r>
      <w:r w:rsidR="00BE65A4">
        <w:rPr>
          <w:rStyle w:val="Voetnootmarkering"/>
          <w:rFonts w:cs="Times New Roman"/>
          <w:lang w:val="en-GB"/>
        </w:rPr>
        <w:footnoteReference w:id="8"/>
      </w:r>
      <w:r w:rsidR="00BE65A4" w:rsidRPr="00222E05">
        <w:rPr>
          <w:rFonts w:cs="Times New Roman"/>
          <w:lang w:val="en-GB"/>
        </w:rPr>
        <w:t xml:space="preserve"> </w:t>
      </w:r>
      <w:r w:rsidR="00062F99" w:rsidRPr="00222E05">
        <w:rPr>
          <w:rFonts w:cs="Times New Roman"/>
          <w:lang w:val="en-GB"/>
        </w:rPr>
        <w:t xml:space="preserve"> </w:t>
      </w:r>
      <w:r w:rsidR="00D40B42" w:rsidRPr="00222E05">
        <w:rPr>
          <w:rFonts w:cs="Times New Roman"/>
          <w:lang w:val="en-GB"/>
        </w:rPr>
        <w:t>Just as all previous institutions of logical empiricis</w:t>
      </w:r>
      <w:r w:rsidRPr="00222E05">
        <w:rPr>
          <w:rFonts w:cs="Times New Roman"/>
          <w:lang w:val="en-GB"/>
        </w:rPr>
        <w:t>ts</w:t>
      </w:r>
      <w:r w:rsidR="00D40B42" w:rsidRPr="00222E05">
        <w:rPr>
          <w:rFonts w:cs="Times New Roman"/>
          <w:lang w:val="en-GB"/>
        </w:rPr>
        <w:t xml:space="preserve">, </w:t>
      </w:r>
      <w:r w:rsidR="005170E0">
        <w:rPr>
          <w:rFonts w:cs="Times New Roman"/>
          <w:lang w:val="en-GB"/>
        </w:rPr>
        <w:t>it</w:t>
      </w:r>
      <w:r w:rsidR="00D40B42" w:rsidRPr="00222E05">
        <w:rPr>
          <w:rFonts w:cs="Times New Roman"/>
          <w:lang w:val="en-GB"/>
        </w:rPr>
        <w:t xml:space="preserve"> was not meant to confine philosophy of science to the icy slopes of logic</w:t>
      </w:r>
      <w:r w:rsidRPr="00222E05">
        <w:rPr>
          <w:rFonts w:cs="Times New Roman"/>
          <w:lang w:val="en-GB"/>
        </w:rPr>
        <w:t xml:space="preserve"> and neither did it situate its activity within professional philosophy. </w:t>
      </w:r>
      <w:r w:rsidR="00D40B42" w:rsidRPr="00222E05">
        <w:rPr>
          <w:rFonts w:cs="Times New Roman"/>
          <w:lang w:val="en-GB"/>
        </w:rPr>
        <w:t xml:space="preserve">In its initial by-laws Reichenbach and Carnap </w:t>
      </w:r>
      <w:r w:rsidRPr="00222E05">
        <w:rPr>
          <w:rFonts w:cs="Times New Roman"/>
          <w:lang w:val="en-GB"/>
        </w:rPr>
        <w:t xml:space="preserve">were appointed </w:t>
      </w:r>
      <w:r w:rsidR="00D40B42" w:rsidRPr="00222E05">
        <w:rPr>
          <w:rFonts w:cs="Times New Roman"/>
          <w:lang w:val="en-GB"/>
        </w:rPr>
        <w:t>as editor</w:t>
      </w:r>
      <w:r w:rsidR="00E74549" w:rsidRPr="00222E05">
        <w:rPr>
          <w:rFonts w:cs="Times New Roman"/>
          <w:lang w:val="en-GB"/>
        </w:rPr>
        <w:t>s</w:t>
      </w:r>
      <w:r w:rsidR="00D40B42" w:rsidRPr="00222E05">
        <w:rPr>
          <w:rFonts w:cs="Times New Roman"/>
          <w:lang w:val="en-GB"/>
        </w:rPr>
        <w:t xml:space="preserve"> of the Institute’s future periodical. When </w:t>
      </w:r>
      <w:proofErr w:type="spellStart"/>
      <w:r w:rsidR="00D40B42" w:rsidRPr="00222E05">
        <w:rPr>
          <w:rFonts w:cs="Times New Roman"/>
          <w:lang w:val="en-GB"/>
        </w:rPr>
        <w:t>Malisoff</w:t>
      </w:r>
      <w:proofErr w:type="spellEnd"/>
      <w:r w:rsidR="00D40B42" w:rsidRPr="00222E05">
        <w:rPr>
          <w:rFonts w:cs="Times New Roman"/>
          <w:lang w:val="en-GB"/>
        </w:rPr>
        <w:t xml:space="preserve"> unexpectedly died in November 1947, Morris </w:t>
      </w:r>
      <w:r w:rsidRPr="00222E05">
        <w:rPr>
          <w:rFonts w:cs="Times New Roman"/>
          <w:lang w:val="en-GB"/>
        </w:rPr>
        <w:t>advised</w:t>
      </w:r>
      <w:r w:rsidR="00D40B42" w:rsidRPr="00222E05">
        <w:rPr>
          <w:rFonts w:cs="Times New Roman"/>
          <w:lang w:val="en-GB"/>
        </w:rPr>
        <w:t xml:space="preserve"> Reichenbach to attempt a take-over of </w:t>
      </w:r>
      <w:r w:rsidRPr="00222E05">
        <w:rPr>
          <w:rFonts w:cs="Times New Roman"/>
          <w:lang w:val="en-GB"/>
        </w:rPr>
        <w:t>the</w:t>
      </w:r>
      <w:r w:rsidR="00D40B42" w:rsidRPr="00222E05">
        <w:rPr>
          <w:rFonts w:cs="Times New Roman"/>
          <w:lang w:val="en-GB"/>
        </w:rPr>
        <w:t xml:space="preserve"> journal</w:t>
      </w:r>
      <w:r w:rsidR="00062F99" w:rsidRPr="00222E05">
        <w:rPr>
          <w:rStyle w:val="Voetnootmarkering"/>
          <w:rFonts w:cs="Times New Roman"/>
          <w:lang w:val="en-GB"/>
        </w:rPr>
        <w:footnoteReference w:id="9"/>
      </w:r>
      <w:r w:rsidR="00D40B42" w:rsidRPr="00222E05">
        <w:rPr>
          <w:rFonts w:cs="Times New Roman"/>
          <w:lang w:val="en-GB"/>
        </w:rPr>
        <w:t>. Reichenbach promptly contacted the publisher Williams &amp; Wilkins</w:t>
      </w:r>
      <w:r w:rsidR="000D5BCD" w:rsidRPr="00222E05">
        <w:rPr>
          <w:rFonts w:cs="Times New Roman"/>
          <w:lang w:val="en-GB"/>
        </w:rPr>
        <w:t xml:space="preserve"> and</w:t>
      </w:r>
      <w:r w:rsidR="00D40B42" w:rsidRPr="00222E05">
        <w:rPr>
          <w:rFonts w:cs="Times New Roman"/>
          <w:lang w:val="en-GB"/>
        </w:rPr>
        <w:t xml:space="preserve"> emphasized that </w:t>
      </w:r>
      <w:r w:rsidR="000D5BCD" w:rsidRPr="00222E05">
        <w:rPr>
          <w:rFonts w:cs="Times New Roman"/>
          <w:lang w:val="en-GB"/>
        </w:rPr>
        <w:t>a take-over</w:t>
      </w:r>
      <w:r w:rsidR="00D40B42" w:rsidRPr="00222E05">
        <w:rPr>
          <w:rFonts w:cs="Times New Roman"/>
          <w:lang w:val="en-GB"/>
        </w:rPr>
        <w:t xml:space="preserve"> would</w:t>
      </w:r>
      <w:r w:rsidR="00B25D4A">
        <w:rPr>
          <w:rFonts w:cs="Times New Roman"/>
          <w:lang w:val="en-GB"/>
        </w:rPr>
        <w:t xml:space="preserve"> significantly</w:t>
      </w:r>
      <w:r w:rsidR="00D40B42" w:rsidRPr="00222E05">
        <w:rPr>
          <w:rFonts w:cs="Times New Roman"/>
          <w:lang w:val="en-GB"/>
        </w:rPr>
        <w:t xml:space="preserve"> increase the </w:t>
      </w:r>
      <w:r w:rsidR="00B25D4A">
        <w:rPr>
          <w:rFonts w:cs="Times New Roman"/>
          <w:lang w:val="en-GB"/>
        </w:rPr>
        <w:t xml:space="preserve">academic </w:t>
      </w:r>
      <w:r w:rsidRPr="00222E05">
        <w:rPr>
          <w:rFonts w:cs="Times New Roman"/>
          <w:lang w:val="en-GB"/>
        </w:rPr>
        <w:t>reputation</w:t>
      </w:r>
      <w:r w:rsidR="00D40B42" w:rsidRPr="00222E05">
        <w:rPr>
          <w:rFonts w:cs="Times New Roman"/>
          <w:lang w:val="en-GB"/>
        </w:rPr>
        <w:t xml:space="preserve"> of the journal within the </w:t>
      </w:r>
      <w:r w:rsidRPr="00222E05">
        <w:rPr>
          <w:rFonts w:cs="Times New Roman"/>
          <w:lang w:val="en-GB"/>
        </w:rPr>
        <w:t>scientific</w:t>
      </w:r>
      <w:r w:rsidR="00D40B42" w:rsidRPr="00222E05">
        <w:rPr>
          <w:rFonts w:cs="Times New Roman"/>
          <w:lang w:val="en-GB"/>
        </w:rPr>
        <w:t xml:space="preserve"> community.</w:t>
      </w:r>
      <w:r w:rsidR="00062F99" w:rsidRPr="00222E05">
        <w:rPr>
          <w:rStyle w:val="Voetnootmarkering"/>
          <w:rFonts w:cs="Times New Roman"/>
          <w:lang w:val="en-GB"/>
        </w:rPr>
        <w:footnoteReference w:id="10"/>
      </w:r>
    </w:p>
    <w:p w14:paraId="7BF42064" w14:textId="732B3F79"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t xml:space="preserve">The publisher replied that </w:t>
      </w:r>
      <w:r w:rsidR="007E4907">
        <w:rPr>
          <w:rFonts w:cs="Times New Roman"/>
          <w:lang w:val="en-GB"/>
        </w:rPr>
        <w:t>the</w:t>
      </w:r>
      <w:r w:rsidRPr="00222E05">
        <w:rPr>
          <w:rFonts w:cs="Times New Roman"/>
          <w:lang w:val="en-GB"/>
        </w:rPr>
        <w:t xml:space="preserve"> decision was in the hands of the </w:t>
      </w:r>
      <w:r w:rsidRPr="00222E05">
        <w:rPr>
          <w:rFonts w:cs="Times New Roman"/>
          <w:i/>
          <w:iCs/>
          <w:lang w:val="en-GB"/>
        </w:rPr>
        <w:t>Philosophy of Science Association</w:t>
      </w:r>
      <w:r w:rsidRPr="00222E05">
        <w:rPr>
          <w:rFonts w:cs="Times New Roman"/>
          <w:lang w:val="en-GB"/>
        </w:rPr>
        <w:t xml:space="preserve">, which had never gathered, but </w:t>
      </w:r>
      <w:r w:rsidR="000624B3" w:rsidRPr="00222E05">
        <w:rPr>
          <w:rFonts w:cs="Times New Roman"/>
          <w:lang w:val="en-GB"/>
        </w:rPr>
        <w:t>was made up</w:t>
      </w:r>
      <w:r w:rsidRPr="00222E05">
        <w:rPr>
          <w:rFonts w:cs="Times New Roman"/>
          <w:lang w:val="en-GB"/>
        </w:rPr>
        <w:t xml:space="preserve"> of all subscribers to the journal. Given </w:t>
      </w:r>
      <w:proofErr w:type="spellStart"/>
      <w:r w:rsidRPr="00222E05">
        <w:rPr>
          <w:rFonts w:cs="Times New Roman"/>
          <w:lang w:val="en-GB"/>
        </w:rPr>
        <w:t>Malisoff’s</w:t>
      </w:r>
      <w:proofErr w:type="spellEnd"/>
      <w:r w:rsidRPr="00222E05">
        <w:rPr>
          <w:rFonts w:cs="Times New Roman"/>
          <w:lang w:val="en-GB"/>
        </w:rPr>
        <w:t xml:space="preserve"> death, this group would meet in Chicago on 27 and 28 December to decide </w:t>
      </w:r>
      <w:r w:rsidR="000624B3" w:rsidRPr="00222E05">
        <w:rPr>
          <w:rFonts w:cs="Times New Roman"/>
          <w:lang w:val="en-GB"/>
        </w:rPr>
        <w:t>the fate of the journal</w:t>
      </w:r>
      <w:r w:rsidR="00062F99" w:rsidRPr="00222E05">
        <w:rPr>
          <w:rFonts w:cs="Times New Roman"/>
          <w:lang w:val="en-GB"/>
        </w:rPr>
        <w:t>.</w:t>
      </w:r>
      <w:r w:rsidR="00062F99" w:rsidRPr="00222E05">
        <w:rPr>
          <w:rStyle w:val="Voetnootmarkering"/>
          <w:rFonts w:cs="Times New Roman"/>
          <w:lang w:val="en-GB"/>
        </w:rPr>
        <w:footnoteReference w:id="11"/>
      </w:r>
      <w:r w:rsidR="00062F99" w:rsidRPr="00222E05">
        <w:rPr>
          <w:rFonts w:cs="Times New Roman"/>
          <w:lang w:val="en-GB"/>
        </w:rPr>
        <w:t xml:space="preserve"> </w:t>
      </w:r>
      <w:r w:rsidRPr="00222E05">
        <w:rPr>
          <w:rFonts w:cs="Times New Roman"/>
          <w:lang w:val="en-GB"/>
        </w:rPr>
        <w:t>When Reichenbach learned that West Churchman, at the time professor in philosophy at the University of Pennsylvania</w:t>
      </w:r>
      <w:r w:rsidR="00CE7D2B">
        <w:rPr>
          <w:rFonts w:cs="Times New Roman"/>
          <w:lang w:val="en-GB"/>
        </w:rPr>
        <w:t xml:space="preserve"> and a collaborator of </w:t>
      </w:r>
      <w:proofErr w:type="spellStart"/>
      <w:r w:rsidR="00CE7D2B">
        <w:rPr>
          <w:rFonts w:cs="Times New Roman"/>
          <w:lang w:val="en-GB"/>
        </w:rPr>
        <w:t>Malisoff</w:t>
      </w:r>
      <w:proofErr w:type="spellEnd"/>
      <w:r w:rsidRPr="00222E05">
        <w:rPr>
          <w:rFonts w:cs="Times New Roman"/>
          <w:lang w:val="en-GB"/>
        </w:rPr>
        <w:t>, had momentarily taken over the editorship, he was alarmed and wrote to Frank</w:t>
      </w:r>
      <w:r w:rsidR="009905BA" w:rsidRPr="00222E05">
        <w:rPr>
          <w:rFonts w:cs="Times New Roman"/>
          <w:lang w:val="en-GB"/>
        </w:rPr>
        <w:t>: “t</w:t>
      </w:r>
      <w:r w:rsidRPr="00222E05">
        <w:rPr>
          <w:rFonts w:cs="Times New Roman"/>
          <w:lang w:val="en-GB"/>
        </w:rPr>
        <w:t>he man is a real danger for the philosophy of science</w:t>
      </w:r>
      <w:r w:rsidR="009905BA" w:rsidRPr="00222E05">
        <w:rPr>
          <w:rFonts w:cs="Times New Roman"/>
          <w:lang w:val="en-GB"/>
        </w:rPr>
        <w:t>.”</w:t>
      </w:r>
      <w:r w:rsidR="00062F99" w:rsidRPr="00222E05">
        <w:rPr>
          <w:rStyle w:val="Voetnootmarkering"/>
          <w:rFonts w:cs="Times New Roman"/>
          <w:lang w:val="en-GB"/>
        </w:rPr>
        <w:footnoteReference w:id="12"/>
      </w:r>
    </w:p>
    <w:p w14:paraId="2D254820" w14:textId="77777777" w:rsidR="00274CE1" w:rsidRDefault="000D5BCD" w:rsidP="00D3124D">
      <w:pPr>
        <w:autoSpaceDE w:val="0"/>
        <w:autoSpaceDN w:val="0"/>
        <w:adjustRightInd w:val="0"/>
        <w:spacing w:line="480" w:lineRule="auto"/>
        <w:rPr>
          <w:rFonts w:cs="Times New Roman"/>
          <w:lang w:val="en-GB"/>
        </w:rPr>
      </w:pPr>
      <w:r w:rsidRPr="00222E05">
        <w:rPr>
          <w:rFonts w:cs="Times New Roman"/>
          <w:lang w:val="en-GB"/>
        </w:rPr>
        <w:lastRenderedPageBreak/>
        <w:t>Among</w:t>
      </w:r>
      <w:r w:rsidR="00D40B42" w:rsidRPr="00222E05">
        <w:rPr>
          <w:rFonts w:cs="Times New Roman"/>
          <w:lang w:val="en-GB"/>
        </w:rPr>
        <w:t xml:space="preserve"> Carnap, Morris, Frank and Reichenbach, a strategy for the </w:t>
      </w:r>
      <w:r w:rsidR="000624B3" w:rsidRPr="00222E05">
        <w:rPr>
          <w:rFonts w:cs="Times New Roman"/>
          <w:lang w:val="en-GB"/>
        </w:rPr>
        <w:t xml:space="preserve">Chicago </w:t>
      </w:r>
      <w:r w:rsidR="00D40B42" w:rsidRPr="00222E05">
        <w:rPr>
          <w:rFonts w:cs="Times New Roman"/>
          <w:lang w:val="en-GB"/>
        </w:rPr>
        <w:t xml:space="preserve">meeting was devised. Since Reichenbach could not be present, Frank would attempt a </w:t>
      </w:r>
      <w:r w:rsidR="005E7321">
        <w:rPr>
          <w:rFonts w:cs="Times New Roman"/>
          <w:lang w:val="en-GB"/>
        </w:rPr>
        <w:t>compromise</w:t>
      </w:r>
      <w:r w:rsidR="00D40B42" w:rsidRPr="00222E05">
        <w:rPr>
          <w:rFonts w:cs="Times New Roman"/>
          <w:lang w:val="en-GB"/>
        </w:rPr>
        <w:t xml:space="preserve"> between Churchman’s group and the supporters of the </w:t>
      </w:r>
      <w:r w:rsidR="000624B3" w:rsidRPr="00222E05">
        <w:rPr>
          <w:rFonts w:cs="Times New Roman"/>
          <w:lang w:val="en-GB"/>
        </w:rPr>
        <w:t>I</w:t>
      </w:r>
      <w:r w:rsidR="00D40B42" w:rsidRPr="00222E05">
        <w:rPr>
          <w:rFonts w:cs="Times New Roman"/>
          <w:lang w:val="en-GB"/>
        </w:rPr>
        <w:t>nstitute</w:t>
      </w:r>
      <w:r w:rsidR="000624B3" w:rsidRPr="00222E05">
        <w:rPr>
          <w:rFonts w:cs="Times New Roman"/>
          <w:lang w:val="en-GB"/>
        </w:rPr>
        <w:t xml:space="preserve"> for the Unity of Science</w:t>
      </w:r>
      <w:r w:rsidR="00D40B42" w:rsidRPr="00222E05">
        <w:rPr>
          <w:rFonts w:cs="Times New Roman"/>
          <w:lang w:val="en-GB"/>
        </w:rPr>
        <w:t>.</w:t>
      </w:r>
      <w:r w:rsidRPr="00222E05">
        <w:rPr>
          <w:rStyle w:val="Voetnootmarkering"/>
          <w:rFonts w:cs="Times New Roman"/>
          <w:lang w:val="en-GB"/>
        </w:rPr>
        <w:footnoteReference w:id="13"/>
      </w:r>
      <w:r w:rsidR="00D40B42" w:rsidRPr="00222E05">
        <w:rPr>
          <w:rFonts w:cs="Times New Roman"/>
          <w:lang w:val="en-GB"/>
        </w:rPr>
        <w:t xml:space="preserve"> Meanwhile, Herbert Feigl, not </w:t>
      </w:r>
      <w:r w:rsidR="000624B3" w:rsidRPr="00222E05">
        <w:rPr>
          <w:rFonts w:cs="Times New Roman"/>
          <w:lang w:val="en-GB"/>
        </w:rPr>
        <w:t xml:space="preserve">yet </w:t>
      </w:r>
      <w:r w:rsidR="00D40B42" w:rsidRPr="00222E05">
        <w:rPr>
          <w:rFonts w:cs="Times New Roman"/>
          <w:lang w:val="en-GB"/>
        </w:rPr>
        <w:t xml:space="preserve">a formal member of the Institute for the Unity of Science, but a strong advocate for </w:t>
      </w:r>
      <w:r w:rsidR="001D3D02" w:rsidRPr="00222E05">
        <w:rPr>
          <w:rFonts w:cs="Times New Roman"/>
          <w:lang w:val="en-GB"/>
        </w:rPr>
        <w:t>logical empiricist philosophy</w:t>
      </w:r>
      <w:r w:rsidR="00D40B42" w:rsidRPr="00222E05">
        <w:rPr>
          <w:rFonts w:cs="Times New Roman"/>
          <w:lang w:val="en-GB"/>
        </w:rPr>
        <w:t>, tried to persuade Ernest Nagel to act as a “compromise” editor</w:t>
      </w:r>
      <w:r w:rsidR="002E4E87" w:rsidRPr="00222E05">
        <w:rPr>
          <w:rFonts w:cs="Times New Roman"/>
          <w:lang w:val="en-GB"/>
        </w:rPr>
        <w:t>.</w:t>
      </w:r>
      <w:r w:rsidRPr="00222E05">
        <w:rPr>
          <w:rStyle w:val="Voetnootmarkering"/>
          <w:rFonts w:cs="Times New Roman"/>
          <w:lang w:val="en-GB"/>
        </w:rPr>
        <w:footnoteReference w:id="14"/>
      </w:r>
      <w:r w:rsidRPr="00222E05">
        <w:rPr>
          <w:rFonts w:cs="Times New Roman"/>
          <w:lang w:val="en-GB"/>
        </w:rPr>
        <w:t xml:space="preserve"> However,</w:t>
      </w:r>
      <w:r w:rsidR="00D40B42" w:rsidRPr="00222E05">
        <w:rPr>
          <w:rFonts w:cs="Times New Roman"/>
          <w:lang w:val="en-GB"/>
        </w:rPr>
        <w:t xml:space="preserve"> Nagel </w:t>
      </w:r>
      <w:r w:rsidR="005E7321">
        <w:rPr>
          <w:rFonts w:cs="Times New Roman"/>
          <w:lang w:val="en-GB"/>
        </w:rPr>
        <w:t>was</w:t>
      </w:r>
      <w:r w:rsidRPr="00222E05">
        <w:rPr>
          <w:rFonts w:cs="Times New Roman"/>
          <w:lang w:val="en-GB"/>
        </w:rPr>
        <w:t xml:space="preserve"> unwilling to become editor</w:t>
      </w:r>
      <w:r w:rsidR="00D40B42" w:rsidRPr="00222E05">
        <w:rPr>
          <w:rFonts w:cs="Times New Roman"/>
          <w:lang w:val="en-GB"/>
        </w:rPr>
        <w:t xml:space="preserve"> and the pressure was entirely on Frank’s capacity of negotiation. When the meeting started, Frank, Feigl, Morris and Carnap realized that they were outnumbered by the subscribers which Churchman had gathered. </w:t>
      </w:r>
      <w:r w:rsidR="00B261AD" w:rsidRPr="00222E05">
        <w:rPr>
          <w:rFonts w:cs="Times New Roman"/>
          <w:lang w:val="en-GB"/>
        </w:rPr>
        <w:t xml:space="preserve">As </w:t>
      </w:r>
      <w:r w:rsidR="005C33CB" w:rsidRPr="00222E05">
        <w:rPr>
          <w:rFonts w:cs="Times New Roman"/>
          <w:lang w:val="en-GB"/>
        </w:rPr>
        <w:t>Frank reported to Reichenbach</w:t>
      </w:r>
      <w:r w:rsidR="00B261AD" w:rsidRPr="00222E05">
        <w:rPr>
          <w:rFonts w:cs="Times New Roman"/>
          <w:lang w:val="en-GB"/>
        </w:rPr>
        <w:t xml:space="preserve">, Gustav Bergmann, philosophy professor at the University of Iowa, also showed up unexpectedly. </w:t>
      </w:r>
    </w:p>
    <w:p w14:paraId="5F8B83CD" w14:textId="7EDADB8A" w:rsidR="00D40B42" w:rsidRPr="00222E05" w:rsidRDefault="00B261AD" w:rsidP="00D3124D">
      <w:pPr>
        <w:autoSpaceDE w:val="0"/>
        <w:autoSpaceDN w:val="0"/>
        <w:adjustRightInd w:val="0"/>
        <w:spacing w:line="480" w:lineRule="auto"/>
        <w:rPr>
          <w:rFonts w:cs="Times New Roman"/>
          <w:lang w:val="en-GB"/>
        </w:rPr>
      </w:pPr>
      <w:r w:rsidRPr="00222E05">
        <w:rPr>
          <w:rFonts w:cs="Times New Roman"/>
          <w:lang w:val="en-GB"/>
        </w:rPr>
        <w:t>During the meeting, a new governing board was formed “according to a proposal of one of the Churchman group”.</w:t>
      </w:r>
      <w:r w:rsidR="00A444F4" w:rsidRPr="00222E05">
        <w:rPr>
          <w:rFonts w:cs="Times New Roman"/>
          <w:lang w:val="en-GB"/>
        </w:rPr>
        <w:t xml:space="preserve"> It consisted of Churchman himself, F.S.C Northrop, Bergmann and two </w:t>
      </w:r>
      <w:r w:rsidR="0059308C">
        <w:rPr>
          <w:rFonts w:cs="Times New Roman"/>
          <w:lang w:val="en-GB"/>
        </w:rPr>
        <w:t>direct</w:t>
      </w:r>
      <w:r w:rsidR="00A444F4" w:rsidRPr="00222E05">
        <w:rPr>
          <w:rFonts w:cs="Times New Roman"/>
          <w:lang w:val="en-GB"/>
        </w:rPr>
        <w:t xml:space="preserve"> supporters of Churchman, Littauer and Cowan. </w:t>
      </w:r>
      <w:r w:rsidR="0059308C">
        <w:rPr>
          <w:rFonts w:cs="Times New Roman"/>
          <w:lang w:val="en-GB"/>
        </w:rPr>
        <w:t xml:space="preserve">As </w:t>
      </w:r>
      <w:r w:rsidR="00810FF2">
        <w:rPr>
          <w:rFonts w:cs="Times New Roman"/>
          <w:lang w:val="en-GB"/>
        </w:rPr>
        <w:t xml:space="preserve">a </w:t>
      </w:r>
      <w:r w:rsidR="0059308C">
        <w:rPr>
          <w:rFonts w:cs="Times New Roman"/>
          <w:lang w:val="en-GB"/>
        </w:rPr>
        <w:t>compromise</w:t>
      </w:r>
      <w:r w:rsidR="00A444F4" w:rsidRPr="00222E05">
        <w:rPr>
          <w:rFonts w:cs="Times New Roman"/>
          <w:lang w:val="en-GB"/>
        </w:rPr>
        <w:t>, Frank was a</w:t>
      </w:r>
      <w:r w:rsidR="00810FF2">
        <w:rPr>
          <w:rFonts w:cs="Times New Roman"/>
          <w:lang w:val="en-GB"/>
        </w:rPr>
        <w:t>lso a</w:t>
      </w:r>
      <w:r w:rsidR="00A444F4" w:rsidRPr="00222E05">
        <w:rPr>
          <w:rFonts w:cs="Times New Roman"/>
          <w:lang w:val="en-GB"/>
        </w:rPr>
        <w:t xml:space="preserve">dded to the board. </w:t>
      </w:r>
      <w:r w:rsidR="00B90127" w:rsidRPr="00222E05">
        <w:rPr>
          <w:rFonts w:cs="Times New Roman"/>
          <w:lang w:val="en-GB"/>
        </w:rPr>
        <w:t xml:space="preserve">When this new board met, Frank was accused of attempting a “coup d’état” on the journal. In order to prevent future conflict between Churchman and the Institute for the Unity of Science, Northrop and Bergmann </w:t>
      </w:r>
      <w:r w:rsidR="005E7321">
        <w:rPr>
          <w:rFonts w:cs="Times New Roman"/>
          <w:lang w:val="en-GB"/>
        </w:rPr>
        <w:t>convinced</w:t>
      </w:r>
      <w:r w:rsidR="00B90127" w:rsidRPr="00222E05">
        <w:rPr>
          <w:rFonts w:cs="Times New Roman"/>
          <w:lang w:val="en-GB"/>
        </w:rPr>
        <w:t xml:space="preserve"> Frank to take the role of president of the governing board, even though he himself did not like this “delicate position”</w:t>
      </w:r>
      <w:r w:rsidR="00D40B42" w:rsidRPr="00222E05">
        <w:rPr>
          <w:rFonts w:cs="Times New Roman"/>
          <w:lang w:val="en-GB"/>
        </w:rPr>
        <w:t>.</w:t>
      </w:r>
      <w:r w:rsidR="00062F99" w:rsidRPr="00222E05">
        <w:rPr>
          <w:rStyle w:val="Voetnootmarkering"/>
          <w:rFonts w:cs="Times New Roman"/>
          <w:lang w:val="en-GB"/>
        </w:rPr>
        <w:footnoteReference w:id="15"/>
      </w:r>
      <w:r w:rsidR="000D5BCD" w:rsidRPr="00222E05">
        <w:rPr>
          <w:rFonts w:cs="Times New Roman"/>
          <w:lang w:val="en-GB"/>
        </w:rPr>
        <w:t xml:space="preserve"> </w:t>
      </w:r>
      <w:r w:rsidR="005E7321">
        <w:rPr>
          <w:rFonts w:cs="Times New Roman"/>
          <w:lang w:val="en-GB"/>
        </w:rPr>
        <w:t>The presidency of Frank</w:t>
      </w:r>
      <w:r w:rsidR="004877D2">
        <w:rPr>
          <w:rFonts w:cs="Times New Roman"/>
          <w:lang w:val="en-GB"/>
        </w:rPr>
        <w:t xml:space="preserve"> </w:t>
      </w:r>
      <w:r w:rsidR="0059308C">
        <w:rPr>
          <w:rFonts w:cs="Times New Roman"/>
          <w:lang w:val="en-GB"/>
        </w:rPr>
        <w:t>became</w:t>
      </w:r>
      <w:r w:rsidR="004877D2">
        <w:rPr>
          <w:rFonts w:cs="Times New Roman"/>
          <w:lang w:val="en-GB"/>
        </w:rPr>
        <w:t xml:space="preserve"> a purely formal matter</w:t>
      </w:r>
      <w:r w:rsidR="0059308C">
        <w:rPr>
          <w:rFonts w:cs="Times New Roman"/>
          <w:lang w:val="en-GB"/>
        </w:rPr>
        <w:t>: he had</w:t>
      </w:r>
      <w:r w:rsidR="004877D2">
        <w:rPr>
          <w:rFonts w:cs="Times New Roman"/>
          <w:lang w:val="en-GB"/>
        </w:rPr>
        <w:t xml:space="preserve"> no impact on</w:t>
      </w:r>
      <w:r w:rsidR="00D40B42" w:rsidRPr="00222E05">
        <w:rPr>
          <w:rFonts w:cs="Times New Roman"/>
          <w:lang w:val="en-GB"/>
        </w:rPr>
        <w:t xml:space="preserve"> the editorial board in whatever way</w:t>
      </w:r>
      <w:r w:rsidR="00810FF2">
        <w:rPr>
          <w:rFonts w:cs="Times New Roman"/>
          <w:lang w:val="en-GB"/>
        </w:rPr>
        <w:t xml:space="preserve"> and C</w:t>
      </w:r>
      <w:r w:rsidR="00D40B42" w:rsidRPr="00222E05">
        <w:rPr>
          <w:rFonts w:cs="Times New Roman"/>
          <w:lang w:val="en-GB"/>
        </w:rPr>
        <w:t xml:space="preserve">hurchman was eventually </w:t>
      </w:r>
      <w:r w:rsidR="007E4907">
        <w:rPr>
          <w:rFonts w:cs="Times New Roman"/>
          <w:lang w:val="en-GB"/>
        </w:rPr>
        <w:t>confirmed</w:t>
      </w:r>
      <w:r w:rsidR="00D40B42" w:rsidRPr="00222E05">
        <w:rPr>
          <w:rFonts w:cs="Times New Roman"/>
          <w:lang w:val="en-GB"/>
        </w:rPr>
        <w:t xml:space="preserve"> as new editor. After the meeting</w:t>
      </w:r>
      <w:r w:rsidR="00810FF2">
        <w:rPr>
          <w:rFonts w:cs="Times New Roman"/>
          <w:lang w:val="en-GB"/>
        </w:rPr>
        <w:t xml:space="preserve">, </w:t>
      </w:r>
      <w:r w:rsidR="00D40B42" w:rsidRPr="00222E05">
        <w:rPr>
          <w:rFonts w:cs="Times New Roman"/>
          <w:lang w:val="en-GB"/>
        </w:rPr>
        <w:t xml:space="preserve">Bergmann proudly admitted to Wilfrid </w:t>
      </w:r>
      <w:r w:rsidR="00D40B42" w:rsidRPr="00222E05">
        <w:rPr>
          <w:rFonts w:cs="Times New Roman"/>
          <w:lang w:val="en-GB"/>
        </w:rPr>
        <w:lastRenderedPageBreak/>
        <w:t xml:space="preserve">Sellars that he had “succeeded, temporarily, in keeping </w:t>
      </w:r>
      <w:r w:rsidR="00D40B42" w:rsidRPr="00222E05">
        <w:rPr>
          <w:rFonts w:cs="Times New Roman"/>
          <w:i/>
          <w:iCs/>
          <w:lang w:val="en-GB"/>
        </w:rPr>
        <w:t>Philosophy of Science</w:t>
      </w:r>
      <w:r w:rsidR="00D40B42" w:rsidRPr="00222E05">
        <w:rPr>
          <w:rFonts w:cs="Times New Roman"/>
          <w:lang w:val="en-GB"/>
        </w:rPr>
        <w:t xml:space="preserve"> a free outlet by keeping it out of the hands of Carnap and Reichenbach</w:t>
      </w:r>
      <w:r w:rsidR="00062F99" w:rsidRPr="00222E05">
        <w:rPr>
          <w:rFonts w:cs="Times New Roman"/>
          <w:lang w:val="en-GB"/>
        </w:rPr>
        <w:t>.”</w:t>
      </w:r>
      <w:r w:rsidR="00062F99" w:rsidRPr="00222E05">
        <w:rPr>
          <w:rStyle w:val="Voetnootmarkering"/>
          <w:rFonts w:cs="Times New Roman"/>
          <w:lang w:val="en-GB"/>
        </w:rPr>
        <w:footnoteReference w:id="16"/>
      </w:r>
      <w:r w:rsidR="00062F99" w:rsidRPr="00222E05">
        <w:rPr>
          <w:rFonts w:cs="Times New Roman"/>
          <w:lang w:val="en-GB"/>
        </w:rPr>
        <w:t xml:space="preserve"> </w:t>
      </w:r>
      <w:r w:rsidR="00D40B42" w:rsidRPr="00222E05">
        <w:rPr>
          <w:rFonts w:cs="Times New Roman"/>
          <w:lang w:val="en-GB"/>
        </w:rPr>
        <w:t>The results were threefold.</w:t>
      </w:r>
    </w:p>
    <w:p w14:paraId="064C49D6" w14:textId="4A6DFDBA" w:rsidR="00B05641" w:rsidRDefault="00D40B42" w:rsidP="00D3124D">
      <w:pPr>
        <w:autoSpaceDE w:val="0"/>
        <w:autoSpaceDN w:val="0"/>
        <w:adjustRightInd w:val="0"/>
        <w:spacing w:line="480" w:lineRule="auto"/>
        <w:rPr>
          <w:rFonts w:cs="Times New Roman"/>
          <w:lang w:val="en-GB"/>
        </w:rPr>
      </w:pPr>
      <w:r w:rsidRPr="00222E05">
        <w:rPr>
          <w:rFonts w:cs="Times New Roman"/>
          <w:lang w:val="en-GB"/>
        </w:rPr>
        <w:t>First, Reichenbach decided that the</w:t>
      </w:r>
      <w:r w:rsidR="000624B3" w:rsidRPr="00222E05">
        <w:rPr>
          <w:rFonts w:cs="Times New Roman"/>
          <w:lang w:val="en-GB"/>
        </w:rPr>
        <w:t>ir</w:t>
      </w:r>
      <w:r w:rsidRPr="00222E05">
        <w:rPr>
          <w:rFonts w:cs="Times New Roman"/>
          <w:lang w:val="en-GB"/>
        </w:rPr>
        <w:t xml:space="preserve"> Institute should not collaborate with Churchman’s journal, nor with the association. To Frank, he wrote: “it is now imperative for us to build up our own journal, we should not waste our prestige with this group</w:t>
      </w:r>
      <w:r w:rsidR="00062F99" w:rsidRPr="00222E05">
        <w:rPr>
          <w:rFonts w:cs="Times New Roman"/>
          <w:lang w:val="en-GB"/>
        </w:rPr>
        <w:t>.”</w:t>
      </w:r>
      <w:r w:rsidR="00062F99" w:rsidRPr="00222E05">
        <w:rPr>
          <w:rStyle w:val="Voetnootmarkering"/>
          <w:rFonts w:cs="Times New Roman"/>
          <w:lang w:val="en-GB"/>
        </w:rPr>
        <w:footnoteReference w:id="17"/>
      </w:r>
      <w:r w:rsidRPr="00222E05">
        <w:rPr>
          <w:rFonts w:cs="Times New Roman"/>
          <w:lang w:val="en-GB"/>
        </w:rPr>
        <w:t xml:space="preserve"> This decision ensured that, for the next ten years, there was no cohesive research community</w:t>
      </w:r>
      <w:r w:rsidR="005C33CB" w:rsidRPr="00222E05">
        <w:rPr>
          <w:rFonts w:cs="Times New Roman"/>
          <w:lang w:val="en-GB"/>
        </w:rPr>
        <w:t xml:space="preserve"> for philosophy of science</w:t>
      </w:r>
      <w:r w:rsidR="002E4E87" w:rsidRPr="00222E05">
        <w:rPr>
          <w:rFonts w:cs="Times New Roman"/>
          <w:lang w:val="en-GB"/>
        </w:rPr>
        <w:t xml:space="preserve"> as a domain of inquiry</w:t>
      </w:r>
      <w:r w:rsidRPr="00222E05">
        <w:rPr>
          <w:rFonts w:cs="Times New Roman"/>
          <w:lang w:val="en-GB"/>
        </w:rPr>
        <w:t>: logical empiricist</w:t>
      </w:r>
      <w:r w:rsidR="00390645" w:rsidRPr="00222E05">
        <w:rPr>
          <w:rFonts w:cs="Times New Roman"/>
          <w:lang w:val="en-GB"/>
        </w:rPr>
        <w:t>s</w:t>
      </w:r>
      <w:r w:rsidRPr="00222E05">
        <w:rPr>
          <w:rFonts w:cs="Times New Roman"/>
          <w:lang w:val="en-GB"/>
        </w:rPr>
        <w:t xml:space="preserve"> shunned the journal (e.g. Hempel</w:t>
      </w:r>
      <w:r w:rsidR="00497AE6">
        <w:rPr>
          <w:rFonts w:cs="Times New Roman"/>
          <w:lang w:val="en-GB"/>
        </w:rPr>
        <w:t xml:space="preserve"> and Nagel</w:t>
      </w:r>
      <w:r w:rsidRPr="00222E05">
        <w:rPr>
          <w:rFonts w:cs="Times New Roman"/>
          <w:lang w:val="en-GB"/>
        </w:rPr>
        <w:t xml:space="preserve"> only became a </w:t>
      </w:r>
      <w:r w:rsidR="000624B3" w:rsidRPr="00222E05">
        <w:rPr>
          <w:rFonts w:cs="Times New Roman"/>
          <w:lang w:val="en-GB"/>
        </w:rPr>
        <w:t>subscriber</w:t>
      </w:r>
      <w:r w:rsidRPr="00222E05">
        <w:rPr>
          <w:rFonts w:cs="Times New Roman"/>
          <w:lang w:val="en-GB"/>
        </w:rPr>
        <w:t xml:space="preserve"> to the journal in 1959) and the conferences organized by these philosophers under the heading of section L of the </w:t>
      </w:r>
      <w:r w:rsidR="002E4E87" w:rsidRPr="00222E05">
        <w:rPr>
          <w:rFonts w:cs="Times New Roman"/>
          <w:i/>
          <w:iCs/>
          <w:lang w:val="en-GB"/>
        </w:rPr>
        <w:t>American Academy of Arts and Sciences</w:t>
      </w:r>
      <w:r w:rsidRPr="00222E05">
        <w:rPr>
          <w:rFonts w:cs="Times New Roman"/>
          <w:i/>
          <w:iCs/>
          <w:lang w:val="en-GB"/>
        </w:rPr>
        <w:t xml:space="preserve"> </w:t>
      </w:r>
      <w:r w:rsidRPr="00222E05">
        <w:rPr>
          <w:rFonts w:cs="Times New Roman"/>
          <w:lang w:val="en-GB"/>
        </w:rPr>
        <w:t xml:space="preserve">would be disjoint from the </w:t>
      </w:r>
      <w:r w:rsidRPr="00222E05">
        <w:rPr>
          <w:rFonts w:cs="Times New Roman"/>
          <w:i/>
          <w:iCs/>
          <w:lang w:val="en-GB"/>
        </w:rPr>
        <w:t xml:space="preserve">Philosophy of Science </w:t>
      </w:r>
      <w:r w:rsidR="001D3D02" w:rsidRPr="00222E05">
        <w:rPr>
          <w:rFonts w:cs="Times New Roman"/>
          <w:i/>
          <w:iCs/>
          <w:lang w:val="en-GB"/>
        </w:rPr>
        <w:t>A</w:t>
      </w:r>
      <w:r w:rsidR="000624B3" w:rsidRPr="00222E05">
        <w:rPr>
          <w:rFonts w:cs="Times New Roman"/>
          <w:i/>
          <w:iCs/>
          <w:lang w:val="en-GB"/>
        </w:rPr>
        <w:t>ssociation</w:t>
      </w:r>
      <w:r w:rsidRPr="00222E05">
        <w:rPr>
          <w:rFonts w:cs="Times New Roman"/>
          <w:lang w:val="en-GB"/>
        </w:rPr>
        <w:t xml:space="preserve">. </w:t>
      </w:r>
    </w:p>
    <w:p w14:paraId="37B93B9C" w14:textId="4917DA06"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t xml:space="preserve">Second, </w:t>
      </w:r>
      <w:r w:rsidR="001D3D02" w:rsidRPr="00222E05">
        <w:rPr>
          <w:rFonts w:cs="Times New Roman"/>
          <w:lang w:val="en-GB"/>
        </w:rPr>
        <w:t>Churchman</w:t>
      </w:r>
      <w:r w:rsidRPr="00222E05">
        <w:rPr>
          <w:rFonts w:cs="Times New Roman"/>
          <w:lang w:val="en-GB"/>
        </w:rPr>
        <w:t xml:space="preserve"> </w:t>
      </w:r>
      <w:r w:rsidR="007E4907">
        <w:rPr>
          <w:rFonts w:cs="Times New Roman"/>
          <w:lang w:val="en-GB"/>
        </w:rPr>
        <w:t>reprinted</w:t>
      </w:r>
      <w:r w:rsidRPr="00222E05">
        <w:rPr>
          <w:rFonts w:cs="Times New Roman"/>
          <w:lang w:val="en-GB"/>
        </w:rPr>
        <w:t xml:space="preserve"> </w:t>
      </w:r>
      <w:proofErr w:type="spellStart"/>
      <w:r w:rsidRPr="00222E05">
        <w:rPr>
          <w:rFonts w:cs="Times New Roman"/>
          <w:lang w:val="en-GB"/>
        </w:rPr>
        <w:t>Malisoff’s</w:t>
      </w:r>
      <w:proofErr w:type="spellEnd"/>
      <w:r w:rsidRPr="00222E05">
        <w:rPr>
          <w:rFonts w:cs="Times New Roman"/>
          <w:lang w:val="en-GB"/>
        </w:rPr>
        <w:t xml:space="preserve"> 1944 editorial</w:t>
      </w:r>
      <w:r w:rsidR="007E4907">
        <w:rPr>
          <w:rFonts w:cs="Times New Roman"/>
          <w:lang w:val="en-GB"/>
        </w:rPr>
        <w:t xml:space="preserve"> and </w:t>
      </w:r>
      <w:r w:rsidR="0059308C">
        <w:rPr>
          <w:rFonts w:cs="Times New Roman"/>
          <w:lang w:val="en-GB"/>
        </w:rPr>
        <w:t>promised</w:t>
      </w:r>
      <w:r w:rsidR="007E4907">
        <w:rPr>
          <w:rFonts w:cs="Times New Roman"/>
          <w:lang w:val="en-GB"/>
        </w:rPr>
        <w:t xml:space="preserve"> </w:t>
      </w:r>
      <w:r w:rsidRPr="00222E05">
        <w:rPr>
          <w:rFonts w:cs="Times New Roman"/>
          <w:lang w:val="en-GB"/>
        </w:rPr>
        <w:t xml:space="preserve">that “the present editor has every intention of continuing this policy”. In 1949 </w:t>
      </w:r>
      <w:r w:rsidR="001D3D02" w:rsidRPr="00222E05">
        <w:rPr>
          <w:rFonts w:cs="Times New Roman"/>
          <w:lang w:val="en-GB"/>
        </w:rPr>
        <w:t>Churchman</w:t>
      </w:r>
      <w:r w:rsidRPr="00222E05">
        <w:rPr>
          <w:rFonts w:cs="Times New Roman"/>
          <w:lang w:val="en-GB"/>
        </w:rPr>
        <w:t xml:space="preserve"> </w:t>
      </w:r>
      <w:r w:rsidR="00E74549" w:rsidRPr="00222E05">
        <w:rPr>
          <w:rFonts w:cs="Times New Roman"/>
          <w:lang w:val="en-GB"/>
        </w:rPr>
        <w:t>reaffirmed</w:t>
      </w:r>
      <w:r w:rsidRPr="00222E05">
        <w:rPr>
          <w:rFonts w:cs="Times New Roman"/>
          <w:lang w:val="en-GB"/>
        </w:rPr>
        <w:t xml:space="preserve"> </w:t>
      </w:r>
      <w:r w:rsidR="005C33CB" w:rsidRPr="00222E05">
        <w:rPr>
          <w:rFonts w:cs="Times New Roman"/>
          <w:lang w:val="en-GB"/>
        </w:rPr>
        <w:t xml:space="preserve">in </w:t>
      </w:r>
      <w:r w:rsidRPr="00222E05">
        <w:rPr>
          <w:rFonts w:cs="Times New Roman"/>
          <w:lang w:val="en-GB"/>
        </w:rPr>
        <w:t xml:space="preserve">his own editorial that philosophy of science “should play the liberal role within science today”. </w:t>
      </w:r>
      <w:r w:rsidR="000624B3" w:rsidRPr="00222E05">
        <w:rPr>
          <w:rFonts w:cs="Times New Roman"/>
          <w:lang w:val="en-GB"/>
        </w:rPr>
        <w:t xml:space="preserve">Churchman </w:t>
      </w:r>
      <w:r w:rsidR="000D5BCD" w:rsidRPr="00222E05">
        <w:rPr>
          <w:rFonts w:cs="Times New Roman"/>
          <w:lang w:val="en-GB"/>
        </w:rPr>
        <w:t xml:space="preserve">did not want </w:t>
      </w:r>
      <w:r w:rsidR="00390645" w:rsidRPr="00222E05">
        <w:rPr>
          <w:rFonts w:cs="Times New Roman"/>
          <w:lang w:val="en-GB"/>
        </w:rPr>
        <w:t>philosophy of science</w:t>
      </w:r>
      <w:r w:rsidR="001D3D02" w:rsidRPr="00222E05">
        <w:rPr>
          <w:rFonts w:cs="Times New Roman"/>
          <w:lang w:val="en-GB"/>
        </w:rPr>
        <w:t xml:space="preserve"> as a domain of inquiry </w:t>
      </w:r>
      <w:r w:rsidR="000D5BCD" w:rsidRPr="00222E05">
        <w:rPr>
          <w:rFonts w:cs="Times New Roman"/>
          <w:lang w:val="en-GB"/>
        </w:rPr>
        <w:t>to transform into an</w:t>
      </w:r>
      <w:r w:rsidR="001D3D02" w:rsidRPr="00222E05">
        <w:rPr>
          <w:rFonts w:cs="Times New Roman"/>
          <w:lang w:val="en-GB"/>
        </w:rPr>
        <w:t xml:space="preserve"> academi</w:t>
      </w:r>
      <w:r w:rsidR="000D5BCD" w:rsidRPr="00222E05">
        <w:rPr>
          <w:rFonts w:cs="Times New Roman"/>
          <w:lang w:val="en-GB"/>
        </w:rPr>
        <w:t>c discipline.</w:t>
      </w:r>
    </w:p>
    <w:p w14:paraId="5830913C" w14:textId="5DED81E7" w:rsidR="00D40B42" w:rsidRPr="00222E05" w:rsidRDefault="00BB49CA" w:rsidP="00D3124D">
      <w:pPr>
        <w:pStyle w:val="Citaat"/>
        <w:spacing w:line="480" w:lineRule="auto"/>
        <w:rPr>
          <w:rFonts w:cs="Times New Roman"/>
          <w:lang w:val="en-GB"/>
        </w:rPr>
      </w:pPr>
      <w:r>
        <w:rPr>
          <w:rFonts w:cs="Times New Roman"/>
          <w:lang w:val="en-GB"/>
        </w:rPr>
        <w:t>The</w:t>
      </w:r>
      <w:r w:rsidR="00D40B42" w:rsidRPr="00222E05">
        <w:rPr>
          <w:rFonts w:cs="Times New Roman"/>
          <w:lang w:val="en-GB"/>
        </w:rPr>
        <w:t xml:space="preserve"> field, and its journal, cannot and should not become "respectable" in the eyes of the "competent experts"</w:t>
      </w:r>
      <w:r w:rsidR="004877D2">
        <w:rPr>
          <w:rFonts w:cs="Times New Roman"/>
          <w:lang w:val="en-GB"/>
        </w:rPr>
        <w:t xml:space="preserve"> […] </w:t>
      </w:r>
      <w:r w:rsidR="00D40B42" w:rsidRPr="00222E05">
        <w:rPr>
          <w:rFonts w:cs="Times New Roman"/>
          <w:lang w:val="en-GB"/>
        </w:rPr>
        <w:t xml:space="preserve">Its function is to keep alive the conflicts of general viewpoints that may give rise to a more powerful and fruitful science of the future. For this reason, philosophy of science is not professional philosophy, </w:t>
      </w:r>
      <w:r w:rsidR="00D40B42" w:rsidRPr="00222E05">
        <w:rPr>
          <w:rFonts w:cs="Times New Roman"/>
          <w:lang w:val="en-GB"/>
        </w:rPr>
        <w:lastRenderedPageBreak/>
        <w:t>nor professional science, which are both in the main conservative in their outlook.</w:t>
      </w:r>
      <w:r w:rsidR="00E74549" w:rsidRPr="00222E05">
        <w:rPr>
          <w:rFonts w:cs="Times New Roman"/>
          <w:lang w:val="en-GB"/>
        </w:rPr>
        <w:t xml:space="preserve"> </w:t>
      </w:r>
      <w:r w:rsidR="00E74549" w:rsidRPr="00222E05">
        <w:rPr>
          <w:rFonts w:cs="Times New Roman"/>
          <w:noProof/>
          <w:lang w:val="en-GB"/>
        </w:rPr>
        <w:t>(Churchman</w:t>
      </w:r>
      <w:r w:rsidR="00AE2E62">
        <w:rPr>
          <w:rFonts w:cs="Times New Roman"/>
          <w:noProof/>
          <w:lang w:val="en-GB"/>
        </w:rPr>
        <w:t>, “Editorial”</w:t>
      </w:r>
      <w:r w:rsidR="00E74549" w:rsidRPr="00222E05">
        <w:rPr>
          <w:rFonts w:cs="Times New Roman"/>
          <w:noProof/>
          <w:lang w:val="en-GB"/>
        </w:rPr>
        <w:t>)</w:t>
      </w:r>
      <w:r w:rsidR="00D40B42" w:rsidRPr="00222E05">
        <w:rPr>
          <w:rFonts w:cs="Times New Roman"/>
          <w:lang w:val="en-GB"/>
        </w:rPr>
        <w:t xml:space="preserve"> </w:t>
      </w:r>
    </w:p>
    <w:p w14:paraId="5A408229" w14:textId="77777777"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t xml:space="preserve">This created a third effect: within broader academic circles, the credentials of the journal became suspect. Just after </w:t>
      </w:r>
      <w:r w:rsidR="001D3D02" w:rsidRPr="00222E05">
        <w:rPr>
          <w:rFonts w:cs="Times New Roman"/>
          <w:lang w:val="en-GB"/>
        </w:rPr>
        <w:t>Churchman</w:t>
      </w:r>
      <w:r w:rsidRPr="00222E05">
        <w:rPr>
          <w:rFonts w:cs="Times New Roman"/>
          <w:lang w:val="en-GB"/>
        </w:rPr>
        <w:t xml:space="preserve"> seized his role as editor-in-chief, the sociologist George A. Lundberg wrote to Hempel that he had been “depressed by the low quality of some of the papers that appeared in recent years in Philosophy of Science</w:t>
      </w:r>
      <w:r w:rsidR="00E74549" w:rsidRPr="00222E05">
        <w:rPr>
          <w:rFonts w:cs="Times New Roman"/>
          <w:lang w:val="en-GB"/>
        </w:rPr>
        <w:t>.</w:t>
      </w:r>
      <w:r w:rsidRPr="00222E05">
        <w:rPr>
          <w:rFonts w:cs="Times New Roman"/>
          <w:lang w:val="en-GB"/>
        </w:rPr>
        <w:t xml:space="preserve">” Lundberg had received a paper from </w:t>
      </w:r>
      <w:r w:rsidR="001D3D02" w:rsidRPr="00222E05">
        <w:rPr>
          <w:rFonts w:cs="Times New Roman"/>
          <w:lang w:val="en-GB"/>
        </w:rPr>
        <w:t>Churchman</w:t>
      </w:r>
      <w:r w:rsidRPr="00222E05">
        <w:rPr>
          <w:rFonts w:cs="Times New Roman"/>
          <w:lang w:val="en-GB"/>
        </w:rPr>
        <w:t xml:space="preserve"> for comments “of such appalling incompetence as to raise the gravest doubts on my mind as to </w:t>
      </w:r>
      <w:r w:rsidR="001D3D02" w:rsidRPr="00222E05">
        <w:rPr>
          <w:rFonts w:cs="Times New Roman"/>
          <w:lang w:val="en-GB"/>
        </w:rPr>
        <w:t>Churchman</w:t>
      </w:r>
      <w:r w:rsidRPr="00222E05">
        <w:rPr>
          <w:rFonts w:cs="Times New Roman"/>
          <w:lang w:val="en-GB"/>
        </w:rPr>
        <w:t>’s fitness for the editorship</w:t>
      </w:r>
      <w:r w:rsidR="00E74549" w:rsidRPr="00222E05">
        <w:rPr>
          <w:rFonts w:cs="Times New Roman"/>
          <w:lang w:val="en-GB"/>
        </w:rPr>
        <w:t>.</w:t>
      </w:r>
      <w:r w:rsidR="00062F99" w:rsidRPr="00222E05">
        <w:rPr>
          <w:rFonts w:cs="Times New Roman"/>
          <w:lang w:val="en-GB"/>
        </w:rPr>
        <w:t>”</w:t>
      </w:r>
      <w:r w:rsidR="00062F99" w:rsidRPr="00222E05">
        <w:rPr>
          <w:rStyle w:val="Voetnootmarkering"/>
          <w:rFonts w:cs="Times New Roman"/>
          <w:lang w:val="en-GB"/>
        </w:rPr>
        <w:footnoteReference w:id="18"/>
      </w:r>
      <w:r w:rsidR="00062F99" w:rsidRPr="00222E05">
        <w:rPr>
          <w:rFonts w:cs="Times New Roman"/>
          <w:lang w:val="en-GB"/>
        </w:rPr>
        <w:t xml:space="preserve"> </w:t>
      </w:r>
      <w:r w:rsidRPr="00222E05">
        <w:rPr>
          <w:rFonts w:cs="Times New Roman"/>
          <w:lang w:val="en-GB"/>
        </w:rPr>
        <w:t>Hempel replied in agreement that “a much stricter editorial policy for Philosophy of Science would be most desirable all around</w:t>
      </w:r>
      <w:r w:rsidR="00062F99" w:rsidRPr="00222E05">
        <w:rPr>
          <w:rFonts w:cs="Times New Roman"/>
          <w:lang w:val="en-GB"/>
        </w:rPr>
        <w:t>.</w:t>
      </w:r>
      <w:r w:rsidRPr="00222E05">
        <w:rPr>
          <w:rFonts w:cs="Times New Roman"/>
          <w:lang w:val="en-GB"/>
        </w:rPr>
        <w:t>”</w:t>
      </w:r>
      <w:r w:rsidR="00062F99" w:rsidRPr="00222E05">
        <w:rPr>
          <w:rStyle w:val="Voetnootmarkering"/>
          <w:rFonts w:cs="Times New Roman"/>
          <w:lang w:val="en-GB"/>
        </w:rPr>
        <w:footnoteReference w:id="19"/>
      </w:r>
      <w:r w:rsidRPr="00222E05">
        <w:rPr>
          <w:rFonts w:cs="Times New Roman"/>
          <w:lang w:val="en-GB"/>
        </w:rPr>
        <w:t xml:space="preserve"> In 1951 Adolf </w:t>
      </w:r>
      <w:proofErr w:type="spellStart"/>
      <w:r w:rsidRPr="00222E05">
        <w:rPr>
          <w:rFonts w:cs="Times New Roman"/>
          <w:lang w:val="en-GB"/>
        </w:rPr>
        <w:t>Grünbaum</w:t>
      </w:r>
      <w:proofErr w:type="spellEnd"/>
      <w:r w:rsidRPr="00222E05">
        <w:rPr>
          <w:rFonts w:cs="Times New Roman"/>
          <w:lang w:val="en-GB"/>
        </w:rPr>
        <w:t xml:space="preserve"> equally </w:t>
      </w:r>
      <w:r w:rsidR="000D5BCD" w:rsidRPr="00222E05">
        <w:rPr>
          <w:rFonts w:cs="Times New Roman"/>
          <w:lang w:val="en-GB"/>
        </w:rPr>
        <w:t>complained</w:t>
      </w:r>
      <w:r w:rsidRPr="00222E05">
        <w:rPr>
          <w:rFonts w:cs="Times New Roman"/>
          <w:lang w:val="en-GB"/>
        </w:rPr>
        <w:t xml:space="preserve"> to Reichenbach </w:t>
      </w:r>
      <w:r w:rsidR="000D5BCD" w:rsidRPr="00222E05">
        <w:rPr>
          <w:rFonts w:cs="Times New Roman"/>
          <w:lang w:val="en-GB"/>
        </w:rPr>
        <w:t>about</w:t>
      </w:r>
      <w:r w:rsidRPr="00222E05">
        <w:rPr>
          <w:rFonts w:cs="Times New Roman"/>
          <w:lang w:val="en-GB"/>
        </w:rPr>
        <w:t xml:space="preserve"> </w:t>
      </w:r>
      <w:r w:rsidR="001D3D02" w:rsidRPr="00222E05">
        <w:rPr>
          <w:rFonts w:cs="Times New Roman"/>
          <w:lang w:val="en-GB"/>
        </w:rPr>
        <w:t>Churchman</w:t>
      </w:r>
      <w:r w:rsidRPr="00222E05">
        <w:rPr>
          <w:rFonts w:cs="Times New Roman"/>
          <w:lang w:val="en-GB"/>
        </w:rPr>
        <w:t xml:space="preserve">’s </w:t>
      </w:r>
      <w:r w:rsidR="000D5BCD" w:rsidRPr="00222E05">
        <w:rPr>
          <w:rFonts w:cs="Times New Roman"/>
          <w:lang w:val="en-GB"/>
        </w:rPr>
        <w:t xml:space="preserve">editorial </w:t>
      </w:r>
      <w:r w:rsidRPr="00222E05">
        <w:rPr>
          <w:rFonts w:cs="Times New Roman"/>
          <w:lang w:val="en-GB"/>
        </w:rPr>
        <w:t>policy</w:t>
      </w:r>
      <w:r w:rsidR="00A8793B" w:rsidRPr="00222E05">
        <w:rPr>
          <w:rFonts w:cs="Times New Roman"/>
          <w:lang w:val="en-GB"/>
        </w:rPr>
        <w:t xml:space="preserve"> to remove all technical material from submitted manuscripts</w:t>
      </w:r>
      <w:r w:rsidRPr="00222E05">
        <w:rPr>
          <w:rFonts w:cs="Times New Roman"/>
          <w:lang w:val="en-GB"/>
        </w:rPr>
        <w:t>.</w:t>
      </w:r>
      <w:r w:rsidR="00062F99" w:rsidRPr="00222E05">
        <w:rPr>
          <w:rStyle w:val="Voetnootmarkering"/>
          <w:rFonts w:cs="Times New Roman"/>
          <w:lang w:val="en-GB"/>
        </w:rPr>
        <w:footnoteReference w:id="20"/>
      </w:r>
    </w:p>
    <w:p w14:paraId="77CE5727" w14:textId="07DCBB23"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t>Churchman was a biased editor. In an article from 195</w:t>
      </w:r>
      <w:r w:rsidR="00E74549" w:rsidRPr="00222E05">
        <w:rPr>
          <w:rFonts w:cs="Times New Roman"/>
          <w:lang w:val="en-GB"/>
        </w:rPr>
        <w:t>0</w:t>
      </w:r>
      <w:r w:rsidRPr="00222E05">
        <w:rPr>
          <w:rFonts w:cs="Times New Roman"/>
          <w:lang w:val="en-GB"/>
        </w:rPr>
        <w:t xml:space="preserve">, </w:t>
      </w:r>
      <w:r w:rsidR="000624B3" w:rsidRPr="00222E05">
        <w:rPr>
          <w:rFonts w:cs="Times New Roman"/>
          <w:lang w:val="en-GB"/>
        </w:rPr>
        <w:t>h</w:t>
      </w:r>
      <w:r w:rsidRPr="00222E05">
        <w:rPr>
          <w:rFonts w:cs="Times New Roman"/>
          <w:lang w:val="en-GB"/>
        </w:rPr>
        <w:t>e argued on pragmatic grounds that logical reconstructions do not contribute to the improvement of science and, therefore, should not play an important role in the philosophy of science</w:t>
      </w:r>
      <w:r w:rsidR="007D584D">
        <w:rPr>
          <w:rFonts w:cs="Times New Roman"/>
          <w:lang w:val="en-GB"/>
        </w:rPr>
        <w:t xml:space="preserve"> </w:t>
      </w:r>
      <w:r w:rsidR="00062F99" w:rsidRPr="00222E05">
        <w:rPr>
          <w:rFonts w:cs="Times New Roman"/>
          <w:noProof/>
          <w:lang w:val="en-GB"/>
        </w:rPr>
        <w:t>(</w:t>
      </w:r>
      <w:r w:rsidR="00AE2E62">
        <w:rPr>
          <w:rFonts w:cs="Times New Roman"/>
          <w:noProof/>
          <w:lang w:val="en-GB"/>
        </w:rPr>
        <w:t>“Logical Reconstructionism”</w:t>
      </w:r>
      <w:r w:rsidR="00062F99" w:rsidRPr="00222E05">
        <w:rPr>
          <w:rFonts w:cs="Times New Roman"/>
          <w:noProof/>
          <w:lang w:val="en-GB"/>
        </w:rPr>
        <w:t>, 166)</w:t>
      </w:r>
      <w:r w:rsidR="00FA4C99" w:rsidRPr="00222E05">
        <w:rPr>
          <w:rFonts w:cs="Times New Roman"/>
          <w:lang w:val="en-GB"/>
        </w:rPr>
        <w:t>.</w:t>
      </w:r>
      <w:r w:rsidRPr="00222E05">
        <w:rPr>
          <w:rFonts w:cs="Times New Roman"/>
          <w:lang w:val="en-GB"/>
        </w:rPr>
        <w:t xml:space="preserve"> If Churchman was to succeed in presenting an alternative to </w:t>
      </w:r>
      <w:r w:rsidR="0059308C">
        <w:rPr>
          <w:rFonts w:cs="Times New Roman"/>
          <w:lang w:val="en-GB"/>
        </w:rPr>
        <w:t>formal approaches</w:t>
      </w:r>
      <w:r w:rsidRPr="00222E05">
        <w:rPr>
          <w:rFonts w:cs="Times New Roman"/>
          <w:lang w:val="en-GB"/>
        </w:rPr>
        <w:t xml:space="preserve"> through his journal, he needed good alternatives. Given the lack of any cohesive research alternative that Churchman’s policy engendered, this became an important problem. Bergman</w:t>
      </w:r>
      <w:r w:rsidR="00390645" w:rsidRPr="00222E05">
        <w:rPr>
          <w:rFonts w:cs="Times New Roman"/>
          <w:lang w:val="en-GB"/>
        </w:rPr>
        <w:t>n</w:t>
      </w:r>
      <w:r w:rsidRPr="00222E05">
        <w:rPr>
          <w:rFonts w:cs="Times New Roman"/>
          <w:lang w:val="en-GB"/>
        </w:rPr>
        <w:t xml:space="preserve"> confessed </w:t>
      </w:r>
      <w:r w:rsidR="00390645" w:rsidRPr="00222E05">
        <w:rPr>
          <w:rFonts w:cs="Times New Roman"/>
          <w:lang w:val="en-GB"/>
        </w:rPr>
        <w:t>to Sellars that he was</w:t>
      </w:r>
      <w:r w:rsidRPr="00222E05">
        <w:rPr>
          <w:rFonts w:cs="Times New Roman"/>
          <w:lang w:val="en-GB"/>
        </w:rPr>
        <w:t xml:space="preserve"> worried about the credentials of the journal in Churchman’s hand, and he advised Sellars to send Churchman good manuscripts, especially in philosophy proper, “and rather technical (not </w:t>
      </w:r>
      <w:r w:rsidRPr="00222E05">
        <w:rPr>
          <w:rFonts w:cs="Times New Roman"/>
          <w:lang w:val="en-GB"/>
        </w:rPr>
        <w:lastRenderedPageBreak/>
        <w:t>unnecessarily too, too, of course)</w:t>
      </w:r>
      <w:r w:rsidR="00062F99" w:rsidRPr="00222E05">
        <w:rPr>
          <w:rFonts w:cs="Times New Roman"/>
          <w:lang w:val="en-GB"/>
        </w:rPr>
        <w:t>.</w:t>
      </w:r>
      <w:r w:rsidRPr="00222E05">
        <w:rPr>
          <w:rFonts w:cs="Times New Roman"/>
          <w:lang w:val="en-GB"/>
        </w:rPr>
        <w:t>”</w:t>
      </w:r>
      <w:r w:rsidR="00062F99" w:rsidRPr="00222E05">
        <w:rPr>
          <w:rStyle w:val="Voetnootmarkering"/>
          <w:rFonts w:cs="Times New Roman"/>
          <w:lang w:val="en-GB"/>
        </w:rPr>
        <w:footnoteReference w:id="21"/>
      </w:r>
      <w:r w:rsidR="00062F99" w:rsidRPr="00222E05">
        <w:rPr>
          <w:rFonts w:cs="Times New Roman"/>
          <w:lang w:val="en-GB"/>
        </w:rPr>
        <w:t xml:space="preserve"> </w:t>
      </w:r>
      <w:r w:rsidRPr="00222E05">
        <w:rPr>
          <w:rFonts w:cs="Times New Roman"/>
          <w:lang w:val="en-GB"/>
        </w:rPr>
        <w:t xml:space="preserve">Throughout the 1950s, </w:t>
      </w:r>
      <w:r w:rsidR="001D3D02" w:rsidRPr="00222E05">
        <w:rPr>
          <w:rFonts w:cs="Times New Roman"/>
          <w:lang w:val="en-GB"/>
        </w:rPr>
        <w:t>Churchman</w:t>
      </w:r>
      <w:r w:rsidRPr="00222E05">
        <w:rPr>
          <w:rFonts w:cs="Times New Roman"/>
          <w:lang w:val="en-GB"/>
        </w:rPr>
        <w:t>’s editorial policy became increasingly problematic: publications were not widely read, neither by scientists nor by philosophers</w:t>
      </w:r>
      <w:r w:rsidR="002E4E87" w:rsidRPr="00222E05">
        <w:rPr>
          <w:rFonts w:cs="Times New Roman"/>
          <w:lang w:val="en-GB"/>
        </w:rPr>
        <w:t>. The</w:t>
      </w:r>
      <w:r w:rsidR="0059308C">
        <w:rPr>
          <w:rFonts w:cs="Times New Roman"/>
          <w:lang w:val="en-GB"/>
        </w:rPr>
        <w:t xml:space="preserve"> </w:t>
      </w:r>
      <w:r w:rsidR="00F0418A">
        <w:rPr>
          <w:rFonts w:cs="Times New Roman"/>
          <w:lang w:val="en-GB"/>
        </w:rPr>
        <w:t>many</w:t>
      </w:r>
      <w:r w:rsidR="00274CE1">
        <w:rPr>
          <w:rFonts w:cs="Times New Roman"/>
          <w:lang w:val="en-GB"/>
        </w:rPr>
        <w:t xml:space="preserve"> disconnected </w:t>
      </w:r>
      <w:r w:rsidR="002E4E87" w:rsidRPr="00222E05">
        <w:rPr>
          <w:rFonts w:cs="Times New Roman"/>
          <w:lang w:val="en-GB"/>
        </w:rPr>
        <w:t>papers</w:t>
      </w:r>
      <w:r w:rsidR="00274CE1">
        <w:rPr>
          <w:rFonts w:cs="Times New Roman"/>
          <w:lang w:val="en-GB"/>
        </w:rPr>
        <w:t xml:space="preserve"> in the journal on the role of science in society</w:t>
      </w:r>
      <w:r w:rsidR="002E4E87" w:rsidRPr="00222E05">
        <w:rPr>
          <w:rFonts w:cs="Times New Roman"/>
          <w:lang w:val="en-GB"/>
        </w:rPr>
        <w:t xml:space="preserve"> which were cited by </w:t>
      </w:r>
      <w:r w:rsidR="0059308C">
        <w:rPr>
          <w:rFonts w:cs="Times New Roman"/>
          <w:lang w:val="en-GB"/>
        </w:rPr>
        <w:t xml:space="preserve">Howard and </w:t>
      </w:r>
      <w:proofErr w:type="spellStart"/>
      <w:r w:rsidR="002E4E87" w:rsidRPr="00222E05">
        <w:rPr>
          <w:rFonts w:cs="Times New Roman"/>
          <w:lang w:val="en-GB"/>
        </w:rPr>
        <w:t>Katzav</w:t>
      </w:r>
      <w:proofErr w:type="spellEnd"/>
      <w:r w:rsidR="002E4E87" w:rsidRPr="00222E05">
        <w:rPr>
          <w:rFonts w:cs="Times New Roman"/>
          <w:lang w:val="en-GB"/>
        </w:rPr>
        <w:t xml:space="preserve"> and </w:t>
      </w:r>
      <w:proofErr w:type="spellStart"/>
      <w:r w:rsidR="002E4E87" w:rsidRPr="00222E05">
        <w:rPr>
          <w:rFonts w:cs="Times New Roman"/>
          <w:lang w:val="en-GB"/>
        </w:rPr>
        <w:t>Vaessen</w:t>
      </w:r>
      <w:proofErr w:type="spellEnd"/>
      <w:r w:rsidR="002E4E87" w:rsidRPr="00222E05">
        <w:rPr>
          <w:rFonts w:cs="Times New Roman"/>
          <w:lang w:val="en-GB"/>
        </w:rPr>
        <w:t xml:space="preserve"> are evidence of this problem.</w:t>
      </w:r>
    </w:p>
    <w:p w14:paraId="41F26176" w14:textId="77777777"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t xml:space="preserve">On 29 December 1956 the governing board of the </w:t>
      </w:r>
      <w:r w:rsidRPr="00222E05">
        <w:rPr>
          <w:rFonts w:cs="Times New Roman"/>
          <w:i/>
          <w:iCs/>
          <w:lang w:val="en-GB"/>
        </w:rPr>
        <w:t>Philosophy of</w:t>
      </w:r>
      <w:r w:rsidR="00D603B6">
        <w:rPr>
          <w:rFonts w:cs="Times New Roman"/>
          <w:i/>
          <w:iCs/>
          <w:lang w:val="en-GB"/>
        </w:rPr>
        <w:t xml:space="preserve"> Science</w:t>
      </w:r>
      <w:r w:rsidRPr="00222E05">
        <w:rPr>
          <w:rFonts w:cs="Times New Roman"/>
          <w:i/>
          <w:iCs/>
          <w:lang w:val="en-GB"/>
        </w:rPr>
        <w:t xml:space="preserve"> Association</w:t>
      </w:r>
      <w:r w:rsidRPr="00222E05">
        <w:rPr>
          <w:rFonts w:cs="Times New Roman"/>
          <w:lang w:val="en-GB"/>
        </w:rPr>
        <w:t xml:space="preserve"> met to discuss its financial situation. When </w:t>
      </w:r>
      <w:r w:rsidR="00E74549" w:rsidRPr="00222E05">
        <w:rPr>
          <w:rFonts w:cs="Times New Roman"/>
          <w:lang w:val="en-GB"/>
        </w:rPr>
        <w:t xml:space="preserve">the physicist </w:t>
      </w:r>
      <w:r w:rsidRPr="00222E05">
        <w:rPr>
          <w:rFonts w:cs="Times New Roman"/>
          <w:lang w:val="en-GB"/>
        </w:rPr>
        <w:t xml:space="preserve">Henry </w:t>
      </w:r>
      <w:proofErr w:type="spellStart"/>
      <w:r w:rsidRPr="00222E05">
        <w:rPr>
          <w:rFonts w:cs="Times New Roman"/>
          <w:lang w:val="en-GB"/>
        </w:rPr>
        <w:t>Margenau</w:t>
      </w:r>
      <w:proofErr w:type="spellEnd"/>
      <w:r w:rsidRPr="00222E05">
        <w:rPr>
          <w:rFonts w:cs="Times New Roman"/>
          <w:lang w:val="en-GB"/>
        </w:rPr>
        <w:t xml:space="preserve">, who had taken over the presidency from Frank, suggested to dissociate the membership from the subscription to the journal, Ernest Nagel </w:t>
      </w:r>
      <w:r w:rsidR="000624B3" w:rsidRPr="00222E05">
        <w:rPr>
          <w:rFonts w:cs="Times New Roman"/>
          <w:lang w:val="en-GB"/>
        </w:rPr>
        <w:t>took over the meeting and heavily</w:t>
      </w:r>
      <w:r w:rsidRPr="00222E05">
        <w:rPr>
          <w:rFonts w:cs="Times New Roman"/>
          <w:lang w:val="en-GB"/>
        </w:rPr>
        <w:t xml:space="preserve"> criticize</w:t>
      </w:r>
      <w:r w:rsidR="000624B3" w:rsidRPr="00222E05">
        <w:rPr>
          <w:rFonts w:cs="Times New Roman"/>
          <w:lang w:val="en-GB"/>
        </w:rPr>
        <w:t>d</w:t>
      </w:r>
      <w:r w:rsidRPr="00222E05">
        <w:rPr>
          <w:rFonts w:cs="Times New Roman"/>
          <w:lang w:val="en-GB"/>
        </w:rPr>
        <w:t xml:space="preserve"> the quality of the journal. He suggested that “the association be more active in running the periodical, that a publication committee be appointed, that the journal should be run in a more </w:t>
      </w:r>
      <w:proofErr w:type="spellStart"/>
      <w:r w:rsidRPr="00222E05">
        <w:rPr>
          <w:rFonts w:cs="Times New Roman"/>
          <w:lang w:val="en-GB"/>
        </w:rPr>
        <w:t>business like</w:t>
      </w:r>
      <w:proofErr w:type="spellEnd"/>
      <w:r w:rsidRPr="00222E05">
        <w:rPr>
          <w:rFonts w:cs="Times New Roman"/>
          <w:lang w:val="en-GB"/>
        </w:rPr>
        <w:t xml:space="preserve"> manner.”</w:t>
      </w:r>
      <w:r w:rsidR="00137FF0" w:rsidRPr="00222E05">
        <w:rPr>
          <w:rStyle w:val="Voetnootmarkering"/>
          <w:rFonts w:cs="Times New Roman"/>
          <w:lang w:val="en-GB"/>
        </w:rPr>
        <w:footnoteReference w:id="22"/>
      </w:r>
      <w:r w:rsidRPr="00222E05">
        <w:rPr>
          <w:rFonts w:cs="Times New Roman"/>
          <w:lang w:val="en-GB"/>
        </w:rPr>
        <w:t xml:space="preserve"> Nagel’s protest resulted in </w:t>
      </w:r>
      <w:r w:rsidR="000624B3" w:rsidRPr="00222E05">
        <w:rPr>
          <w:rFonts w:cs="Times New Roman"/>
          <w:lang w:val="en-GB"/>
        </w:rPr>
        <w:t>the appointment of a reform committee which</w:t>
      </w:r>
      <w:r w:rsidRPr="00222E05">
        <w:rPr>
          <w:rFonts w:cs="Times New Roman"/>
          <w:lang w:val="en-GB"/>
        </w:rPr>
        <w:t xml:space="preserve"> both </w:t>
      </w:r>
      <w:r w:rsidR="000624B3" w:rsidRPr="00222E05">
        <w:rPr>
          <w:rFonts w:cs="Times New Roman"/>
          <w:lang w:val="en-GB"/>
        </w:rPr>
        <w:t xml:space="preserve">reorganized </w:t>
      </w:r>
      <w:r w:rsidRPr="00222E05">
        <w:rPr>
          <w:rFonts w:cs="Times New Roman"/>
          <w:lang w:val="en-GB"/>
        </w:rPr>
        <w:t xml:space="preserve">the journal and the association by adopting new by-laws. These new by-laws effectively transformed the journal into a </w:t>
      </w:r>
      <w:r w:rsidR="005C33CB" w:rsidRPr="00222E05">
        <w:rPr>
          <w:rFonts w:cs="Times New Roman"/>
          <w:lang w:val="en-GB"/>
        </w:rPr>
        <w:t xml:space="preserve">professional </w:t>
      </w:r>
      <w:r w:rsidRPr="00222E05">
        <w:rPr>
          <w:rFonts w:cs="Times New Roman"/>
          <w:lang w:val="en-GB"/>
        </w:rPr>
        <w:t xml:space="preserve">research journal for philosophy of science as a </w:t>
      </w:r>
      <w:r w:rsidR="001D3D02" w:rsidRPr="00222E05">
        <w:rPr>
          <w:rFonts w:cs="Times New Roman"/>
          <w:lang w:val="en-GB"/>
        </w:rPr>
        <w:t xml:space="preserve">domain </w:t>
      </w:r>
      <w:r w:rsidRPr="00222E05">
        <w:rPr>
          <w:rFonts w:cs="Times New Roman"/>
          <w:lang w:val="en-GB"/>
        </w:rPr>
        <w:t xml:space="preserve">- the very </w:t>
      </w:r>
      <w:r w:rsidR="00855826" w:rsidRPr="00222E05">
        <w:rPr>
          <w:rFonts w:cs="Times New Roman"/>
          <w:lang w:val="en-GB"/>
        </w:rPr>
        <w:t>shift that</w:t>
      </w:r>
      <w:r w:rsidRPr="00222E05">
        <w:rPr>
          <w:rFonts w:cs="Times New Roman"/>
          <w:lang w:val="en-GB"/>
        </w:rPr>
        <w:t xml:space="preserve"> </w:t>
      </w:r>
      <w:proofErr w:type="spellStart"/>
      <w:r w:rsidRPr="00222E05">
        <w:rPr>
          <w:rFonts w:cs="Times New Roman"/>
          <w:lang w:val="en-GB"/>
        </w:rPr>
        <w:t>Malisoff</w:t>
      </w:r>
      <w:proofErr w:type="spellEnd"/>
      <w:r w:rsidRPr="00222E05">
        <w:rPr>
          <w:rFonts w:cs="Times New Roman"/>
          <w:lang w:val="en-GB"/>
        </w:rPr>
        <w:t xml:space="preserve"> and Churchman had </w:t>
      </w:r>
      <w:r w:rsidR="00A666CA">
        <w:rPr>
          <w:rFonts w:cs="Times New Roman"/>
          <w:lang w:val="en-GB"/>
        </w:rPr>
        <w:t>opposed</w:t>
      </w:r>
      <w:r w:rsidRPr="00222E05">
        <w:rPr>
          <w:rFonts w:cs="Times New Roman"/>
          <w:lang w:val="en-GB"/>
        </w:rPr>
        <w:t xml:space="preserve">. </w:t>
      </w:r>
      <w:r w:rsidR="000624B3" w:rsidRPr="00222E05">
        <w:rPr>
          <w:rFonts w:cs="Times New Roman"/>
          <w:lang w:val="en-GB"/>
        </w:rPr>
        <w:t>The by-laws now</w:t>
      </w:r>
      <w:r w:rsidRPr="00222E05">
        <w:rPr>
          <w:rFonts w:cs="Times New Roman"/>
          <w:lang w:val="en-GB"/>
        </w:rPr>
        <w:t xml:space="preserve"> stated the following:</w:t>
      </w:r>
    </w:p>
    <w:p w14:paraId="0A91D419" w14:textId="77777777" w:rsidR="00D40B42" w:rsidRPr="00222E05" w:rsidRDefault="00D40B42" w:rsidP="00D3124D">
      <w:pPr>
        <w:pStyle w:val="Citaat"/>
        <w:spacing w:line="480" w:lineRule="auto"/>
        <w:rPr>
          <w:rFonts w:cs="Times New Roman"/>
          <w:lang w:val="en-GB"/>
        </w:rPr>
      </w:pPr>
      <w:r w:rsidRPr="00222E05">
        <w:rPr>
          <w:rFonts w:cs="Times New Roman"/>
          <w:lang w:val="en-GB"/>
        </w:rPr>
        <w:t>The objects of this association shall be the furthering of studies and free discussion from diverse standpoint of the field of philosophy of science, and the publishing of a periodical devoted to such studies in this field.</w:t>
      </w:r>
      <w:r w:rsidR="00137FF0" w:rsidRPr="00222E05">
        <w:rPr>
          <w:rStyle w:val="Voetnootmarkering"/>
          <w:rFonts w:cs="Times New Roman"/>
          <w:lang w:val="en-GB"/>
        </w:rPr>
        <w:footnoteReference w:id="23"/>
      </w:r>
    </w:p>
    <w:p w14:paraId="17826999" w14:textId="73D3A958" w:rsidR="00D40B42"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lastRenderedPageBreak/>
        <w:t xml:space="preserve">In 1958 C.J. Ducasse took over the presidency of </w:t>
      </w:r>
      <w:proofErr w:type="spellStart"/>
      <w:r w:rsidRPr="00222E05">
        <w:rPr>
          <w:rFonts w:cs="Times New Roman"/>
          <w:lang w:val="en-GB"/>
        </w:rPr>
        <w:t>Margenau</w:t>
      </w:r>
      <w:proofErr w:type="spellEnd"/>
      <w:r w:rsidRPr="00222E05">
        <w:rPr>
          <w:rFonts w:cs="Times New Roman"/>
          <w:lang w:val="en-GB"/>
        </w:rPr>
        <w:t xml:space="preserve"> and immediately focused on the execution of </w:t>
      </w:r>
      <w:r w:rsidR="00390645" w:rsidRPr="00222E05">
        <w:rPr>
          <w:rFonts w:cs="Times New Roman"/>
          <w:lang w:val="en-GB"/>
        </w:rPr>
        <w:t>t</w:t>
      </w:r>
      <w:r w:rsidRPr="00222E05">
        <w:rPr>
          <w:rFonts w:cs="Times New Roman"/>
          <w:lang w:val="en-GB"/>
        </w:rPr>
        <w:t xml:space="preserve">hese by-laws. In collaboration with Ernest Nagel, he began searching for a </w:t>
      </w:r>
      <w:r w:rsidR="005C33CB" w:rsidRPr="00222E05">
        <w:rPr>
          <w:rFonts w:cs="Times New Roman"/>
          <w:lang w:val="en-GB"/>
        </w:rPr>
        <w:t xml:space="preserve">candidate to replace </w:t>
      </w:r>
      <w:r w:rsidRPr="00222E05">
        <w:rPr>
          <w:rFonts w:cs="Times New Roman"/>
          <w:lang w:val="en-GB"/>
        </w:rPr>
        <w:t>Churchman: “the journal needs something of a rebirth</w:t>
      </w:r>
      <w:r w:rsidR="00137FF0" w:rsidRPr="00222E05">
        <w:rPr>
          <w:rFonts w:cs="Times New Roman"/>
          <w:lang w:val="en-GB"/>
        </w:rPr>
        <w:t>.</w:t>
      </w:r>
      <w:r w:rsidRPr="00222E05">
        <w:rPr>
          <w:rFonts w:cs="Times New Roman"/>
          <w:lang w:val="en-GB"/>
        </w:rPr>
        <w:t>”</w:t>
      </w:r>
      <w:r w:rsidR="00137FF0" w:rsidRPr="00222E05">
        <w:rPr>
          <w:rStyle w:val="Voetnootmarkering"/>
          <w:rFonts w:cs="Times New Roman"/>
          <w:lang w:val="en-GB"/>
        </w:rPr>
        <w:footnoteReference w:id="24"/>
      </w:r>
      <w:r w:rsidRPr="00222E05">
        <w:rPr>
          <w:rFonts w:cs="Times New Roman"/>
          <w:lang w:val="en-GB"/>
        </w:rPr>
        <w:t xml:space="preserve"> </w:t>
      </w:r>
      <w:r w:rsidR="001D3D02" w:rsidRPr="00222E05">
        <w:rPr>
          <w:rFonts w:cs="Times New Roman"/>
          <w:lang w:val="en-GB"/>
        </w:rPr>
        <w:t xml:space="preserve">Although Nagel was the preferred candidate </w:t>
      </w:r>
      <w:r w:rsidR="00A76845">
        <w:rPr>
          <w:rFonts w:cs="Times New Roman"/>
          <w:lang w:val="en-GB"/>
        </w:rPr>
        <w:t>of</w:t>
      </w:r>
      <w:r w:rsidR="001D3D02" w:rsidRPr="00222E05">
        <w:rPr>
          <w:rFonts w:cs="Times New Roman"/>
          <w:lang w:val="en-GB"/>
        </w:rPr>
        <w:t xml:space="preserve"> the board, he</w:t>
      </w:r>
      <w:r w:rsidR="00FA4C99" w:rsidRPr="00222E05">
        <w:rPr>
          <w:rFonts w:cs="Times New Roman"/>
          <w:lang w:val="en-GB"/>
        </w:rPr>
        <w:t xml:space="preserve"> again</w:t>
      </w:r>
      <w:r w:rsidR="001D3D02" w:rsidRPr="00222E05">
        <w:rPr>
          <w:rFonts w:cs="Times New Roman"/>
          <w:lang w:val="en-GB"/>
        </w:rPr>
        <w:t xml:space="preserve"> refused to take up editorial </w:t>
      </w:r>
      <w:r w:rsidR="00FA4C99" w:rsidRPr="00222E05">
        <w:rPr>
          <w:rFonts w:cs="Times New Roman"/>
          <w:lang w:val="en-GB"/>
        </w:rPr>
        <w:t>responsibilities</w:t>
      </w:r>
      <w:r w:rsidR="001D3D02" w:rsidRPr="00222E05">
        <w:rPr>
          <w:rFonts w:cs="Times New Roman"/>
          <w:lang w:val="en-GB"/>
        </w:rPr>
        <w:t>. He wrote Ducasse</w:t>
      </w:r>
      <w:r w:rsidR="000624B3" w:rsidRPr="00222E05">
        <w:rPr>
          <w:rFonts w:cs="Times New Roman"/>
          <w:lang w:val="en-GB"/>
        </w:rPr>
        <w:t xml:space="preserve"> </w:t>
      </w:r>
      <w:r w:rsidRPr="00222E05">
        <w:rPr>
          <w:rFonts w:cs="Times New Roman"/>
          <w:lang w:val="en-GB"/>
        </w:rPr>
        <w:t>that his</w:t>
      </w:r>
      <w:r w:rsidR="001D3D02" w:rsidRPr="00222E05">
        <w:rPr>
          <w:rFonts w:cs="Times New Roman"/>
          <w:lang w:val="en-GB"/>
        </w:rPr>
        <w:t xml:space="preserve"> own</w:t>
      </w:r>
      <w:r w:rsidRPr="00222E05">
        <w:rPr>
          <w:rFonts w:cs="Times New Roman"/>
          <w:lang w:val="en-GB"/>
        </w:rPr>
        <w:t xml:space="preserve"> preference would be for a distinguished practicing scientist, who would </w:t>
      </w:r>
      <w:r w:rsidR="000624B3" w:rsidRPr="00222E05">
        <w:rPr>
          <w:rFonts w:cs="Times New Roman"/>
          <w:lang w:val="en-GB"/>
        </w:rPr>
        <w:t>have</w:t>
      </w:r>
      <w:r w:rsidRPr="00222E05">
        <w:rPr>
          <w:rFonts w:cs="Times New Roman"/>
          <w:lang w:val="en-GB"/>
        </w:rPr>
        <w:t xml:space="preserve"> the confidence of other scientists as well as of philosophers</w:t>
      </w:r>
      <w:r w:rsidR="004877D2">
        <w:rPr>
          <w:rFonts w:cs="Times New Roman"/>
          <w:lang w:val="en-GB"/>
        </w:rPr>
        <w:t>.</w:t>
      </w:r>
      <w:r w:rsidR="00137FF0" w:rsidRPr="00222E05">
        <w:rPr>
          <w:rStyle w:val="Voetnootmarkering"/>
          <w:rFonts w:cs="Times New Roman"/>
          <w:lang w:val="en-GB"/>
        </w:rPr>
        <w:footnoteReference w:id="25"/>
      </w:r>
      <w:r w:rsidR="00137FF0" w:rsidRPr="00222E05">
        <w:rPr>
          <w:rFonts w:cs="Times New Roman"/>
          <w:lang w:val="en-GB"/>
        </w:rPr>
        <w:t xml:space="preserve"> </w:t>
      </w:r>
      <w:r w:rsidR="005C33CB" w:rsidRPr="00222E05">
        <w:rPr>
          <w:rFonts w:cs="Times New Roman"/>
          <w:lang w:val="en-GB"/>
        </w:rPr>
        <w:t xml:space="preserve">Although Nagel wanted the journal to </w:t>
      </w:r>
      <w:r w:rsidR="001C721F" w:rsidRPr="00222E05">
        <w:rPr>
          <w:rFonts w:cs="Times New Roman"/>
          <w:lang w:val="en-GB"/>
        </w:rPr>
        <w:t xml:space="preserve">improve its academic credentials, </w:t>
      </w:r>
      <w:r w:rsidR="007D584D">
        <w:rPr>
          <w:rFonts w:cs="Times New Roman"/>
          <w:lang w:val="en-GB"/>
        </w:rPr>
        <w:t>he</w:t>
      </w:r>
      <w:r w:rsidR="001C721F" w:rsidRPr="00222E05">
        <w:rPr>
          <w:rFonts w:cs="Times New Roman"/>
          <w:lang w:val="en-GB"/>
        </w:rPr>
        <w:t xml:space="preserve"> did not think that the domain itself should be part of professional philosophy. </w:t>
      </w:r>
      <w:r w:rsidR="001D3D02" w:rsidRPr="00222E05">
        <w:rPr>
          <w:rFonts w:cs="Times New Roman"/>
          <w:lang w:val="en-GB"/>
        </w:rPr>
        <w:t xml:space="preserve">However, no scientist was found to be both willing and able. </w:t>
      </w:r>
      <w:r w:rsidRPr="00222E05">
        <w:rPr>
          <w:rFonts w:cs="Times New Roman"/>
          <w:lang w:val="en-GB"/>
        </w:rPr>
        <w:t xml:space="preserve">During the search Ducasse </w:t>
      </w:r>
      <w:r w:rsidR="00E74549" w:rsidRPr="00222E05">
        <w:rPr>
          <w:rFonts w:cs="Times New Roman"/>
          <w:lang w:val="en-GB"/>
        </w:rPr>
        <w:t>made it clear</w:t>
      </w:r>
      <w:r w:rsidRPr="00222E05">
        <w:rPr>
          <w:rFonts w:cs="Times New Roman"/>
          <w:lang w:val="en-GB"/>
        </w:rPr>
        <w:t xml:space="preserve"> </w:t>
      </w:r>
      <w:r w:rsidR="00855826" w:rsidRPr="00222E05">
        <w:rPr>
          <w:rFonts w:cs="Times New Roman"/>
          <w:lang w:val="en-GB"/>
        </w:rPr>
        <w:t xml:space="preserve">to </w:t>
      </w:r>
      <w:r w:rsidRPr="00222E05">
        <w:rPr>
          <w:rFonts w:cs="Times New Roman"/>
          <w:lang w:val="en-GB"/>
        </w:rPr>
        <w:t xml:space="preserve">Churchman that the journal </w:t>
      </w:r>
      <w:r w:rsidR="00FA4C99" w:rsidRPr="00222E05">
        <w:rPr>
          <w:rFonts w:cs="Times New Roman"/>
          <w:lang w:val="en-GB"/>
        </w:rPr>
        <w:t>should end</w:t>
      </w:r>
      <w:r w:rsidR="001D3D02" w:rsidRPr="00222E05">
        <w:rPr>
          <w:rFonts w:cs="Times New Roman"/>
          <w:lang w:val="en-GB"/>
        </w:rPr>
        <w:t xml:space="preserve"> </w:t>
      </w:r>
      <w:r w:rsidR="00E74549" w:rsidRPr="00222E05">
        <w:rPr>
          <w:rFonts w:cs="Times New Roman"/>
          <w:lang w:val="en-GB"/>
        </w:rPr>
        <w:t>the</w:t>
      </w:r>
      <w:r w:rsidR="001D3D02" w:rsidRPr="00222E05">
        <w:rPr>
          <w:rFonts w:cs="Times New Roman"/>
          <w:lang w:val="en-GB"/>
        </w:rPr>
        <w:t xml:space="preserve"> </w:t>
      </w:r>
      <w:r w:rsidR="00390645" w:rsidRPr="00222E05">
        <w:rPr>
          <w:rFonts w:cs="Times New Roman"/>
          <w:lang w:val="en-GB"/>
        </w:rPr>
        <w:t>“</w:t>
      </w:r>
      <w:r w:rsidRPr="00222E05">
        <w:rPr>
          <w:rFonts w:cs="Times New Roman"/>
          <w:lang w:val="en-GB"/>
        </w:rPr>
        <w:t>liberal</w:t>
      </w:r>
      <w:r w:rsidR="00390645" w:rsidRPr="00222E05">
        <w:rPr>
          <w:rFonts w:cs="Times New Roman"/>
          <w:lang w:val="en-GB"/>
        </w:rPr>
        <w:t>”</w:t>
      </w:r>
      <w:r w:rsidRPr="00222E05">
        <w:rPr>
          <w:rFonts w:cs="Times New Roman"/>
          <w:lang w:val="en-GB"/>
        </w:rPr>
        <w:t xml:space="preserve"> policy:</w:t>
      </w:r>
    </w:p>
    <w:p w14:paraId="0119D400" w14:textId="77777777" w:rsidR="00D40B42" w:rsidRPr="00222E05" w:rsidRDefault="00D40B42" w:rsidP="00D3124D">
      <w:pPr>
        <w:pStyle w:val="Citaat"/>
        <w:spacing w:line="480" w:lineRule="auto"/>
        <w:rPr>
          <w:rFonts w:cs="Times New Roman"/>
          <w:lang w:val="en-GB"/>
        </w:rPr>
      </w:pPr>
      <w:r w:rsidRPr="00222E05">
        <w:rPr>
          <w:rFonts w:cs="Times New Roman"/>
          <w:lang w:val="en-GB"/>
        </w:rPr>
        <w:t>I think there should be room in the Journal not only for formalized articles, and for articles on methodology, but also for articles on such topics as, say the naive tacit metaphysics of scientists who repudiate having any metaphysics; on the psychology of logicians and of scientists in general; on the sociology of science; on such scientific status as sociology, or history, etc., may or may not have; on such a question as that of the relation between philosophy of science and theory of knowledge; on the relation between proving scientifically, and convincing; and so on. The one thing I would insist on, however, in such articles no less than in formalized ones, or methodological or specialized ones, would be competence at least, and preferably, high quality — for such articles, as well as formalize</w:t>
      </w:r>
      <w:r w:rsidR="000624B3" w:rsidRPr="00222E05">
        <w:rPr>
          <w:rFonts w:cs="Times New Roman"/>
          <w:lang w:val="en-GB"/>
        </w:rPr>
        <w:t>d</w:t>
      </w:r>
      <w:r w:rsidRPr="00222E05">
        <w:rPr>
          <w:rFonts w:cs="Times New Roman"/>
          <w:lang w:val="en-GB"/>
        </w:rPr>
        <w:t xml:space="preserve"> </w:t>
      </w:r>
      <w:r w:rsidRPr="00222E05">
        <w:rPr>
          <w:rFonts w:cs="Times New Roman"/>
          <w:lang w:val="en-GB"/>
        </w:rPr>
        <w:lastRenderedPageBreak/>
        <w:t>one</w:t>
      </w:r>
      <w:r w:rsidR="00D603B6">
        <w:rPr>
          <w:rFonts w:cs="Times New Roman"/>
          <w:lang w:val="en-GB"/>
        </w:rPr>
        <w:t>s</w:t>
      </w:r>
      <w:r w:rsidRPr="00222E05">
        <w:rPr>
          <w:rFonts w:cs="Times New Roman"/>
          <w:lang w:val="en-GB"/>
        </w:rPr>
        <w:t>, can have this. We should have no half-bake or amateurish stuff; and we should try to have som</w:t>
      </w:r>
      <w:r w:rsidR="000624B3" w:rsidRPr="00222E05">
        <w:rPr>
          <w:rFonts w:cs="Times New Roman"/>
          <w:lang w:val="en-GB"/>
        </w:rPr>
        <w:t>e</w:t>
      </w:r>
      <w:r w:rsidRPr="00222E05">
        <w:rPr>
          <w:rFonts w:cs="Times New Roman"/>
          <w:lang w:val="en-GB"/>
        </w:rPr>
        <w:t xml:space="preserve"> articles of men of high reputation fairly often.</w:t>
      </w:r>
      <w:r w:rsidR="00137FF0" w:rsidRPr="00222E05">
        <w:rPr>
          <w:rStyle w:val="Voetnootmarkering"/>
          <w:rFonts w:cs="Times New Roman"/>
          <w:lang w:val="en-GB"/>
        </w:rPr>
        <w:footnoteReference w:id="26"/>
      </w:r>
      <w:r w:rsidRPr="00222E05">
        <w:rPr>
          <w:rFonts w:cs="Times New Roman"/>
          <w:lang w:val="en-GB"/>
        </w:rPr>
        <w:t xml:space="preserve"> </w:t>
      </w:r>
    </w:p>
    <w:p w14:paraId="69D44D00" w14:textId="1E393DF2" w:rsidR="006C6E3B" w:rsidRPr="00222E05" w:rsidRDefault="00D40B42" w:rsidP="00D3124D">
      <w:pPr>
        <w:autoSpaceDE w:val="0"/>
        <w:autoSpaceDN w:val="0"/>
        <w:adjustRightInd w:val="0"/>
        <w:spacing w:line="480" w:lineRule="auto"/>
        <w:rPr>
          <w:rFonts w:cs="Times New Roman"/>
          <w:lang w:val="en-GB"/>
        </w:rPr>
      </w:pPr>
      <w:r w:rsidRPr="00222E05">
        <w:rPr>
          <w:rFonts w:cs="Times New Roman"/>
          <w:lang w:val="en-GB"/>
        </w:rPr>
        <w:t xml:space="preserve">Ducasse’s main concern was to transform the journal into an outlet that could drive </w:t>
      </w:r>
      <w:r w:rsidR="00390645" w:rsidRPr="00222E05">
        <w:rPr>
          <w:rFonts w:cs="Times New Roman"/>
          <w:lang w:val="en-GB"/>
        </w:rPr>
        <w:t xml:space="preserve">professional </w:t>
      </w:r>
      <w:r w:rsidRPr="00222E05">
        <w:rPr>
          <w:rFonts w:cs="Times New Roman"/>
          <w:lang w:val="en-GB"/>
        </w:rPr>
        <w:t>research</w:t>
      </w:r>
      <w:r w:rsidR="001D3D02" w:rsidRPr="00222E05">
        <w:rPr>
          <w:rFonts w:cs="Times New Roman"/>
          <w:lang w:val="en-GB"/>
        </w:rPr>
        <w:t xml:space="preserve"> in philosophy of science</w:t>
      </w:r>
      <w:r w:rsidR="00390645" w:rsidRPr="00222E05">
        <w:rPr>
          <w:rFonts w:cs="Times New Roman"/>
          <w:lang w:val="en-GB"/>
        </w:rPr>
        <w:t>, as the new by-laws stated</w:t>
      </w:r>
      <w:r w:rsidRPr="00222E05">
        <w:rPr>
          <w:rFonts w:cs="Times New Roman"/>
          <w:lang w:val="en-GB"/>
        </w:rPr>
        <w:t>. In his description of the field, the sociology of science was not excluded from the domain. The impact of science on society</w:t>
      </w:r>
      <w:r w:rsidR="00412D39">
        <w:rPr>
          <w:rFonts w:cs="Times New Roman"/>
          <w:lang w:val="en-GB"/>
        </w:rPr>
        <w:t xml:space="preserve"> and of society on science</w:t>
      </w:r>
      <w:r w:rsidRPr="00222E05">
        <w:rPr>
          <w:rFonts w:cs="Times New Roman"/>
          <w:lang w:val="en-GB"/>
        </w:rPr>
        <w:t xml:space="preserve"> could be a legitimate part of the field. Nagel responded</w:t>
      </w:r>
      <w:r w:rsidR="00FA4C99" w:rsidRPr="00222E05">
        <w:rPr>
          <w:rFonts w:cs="Times New Roman"/>
          <w:lang w:val="en-GB"/>
        </w:rPr>
        <w:t xml:space="preserve"> with complete agreement</w:t>
      </w:r>
      <w:r w:rsidRPr="00222E05">
        <w:rPr>
          <w:rFonts w:cs="Times New Roman"/>
          <w:lang w:val="en-GB"/>
        </w:rPr>
        <w:t xml:space="preserve"> to this letter which was circulating among the board members</w:t>
      </w:r>
      <w:r w:rsidR="00137FF0" w:rsidRPr="00222E05">
        <w:rPr>
          <w:rFonts w:cs="Times New Roman"/>
          <w:lang w:val="en-GB"/>
        </w:rPr>
        <w:t>.</w:t>
      </w:r>
      <w:r w:rsidR="00137FF0" w:rsidRPr="00222E05">
        <w:rPr>
          <w:rStyle w:val="Voetnootmarkering"/>
          <w:rFonts w:cs="Times New Roman"/>
          <w:lang w:val="en-GB"/>
        </w:rPr>
        <w:footnoteReference w:id="27"/>
      </w:r>
      <w:r w:rsidR="00137FF0" w:rsidRPr="00222E05">
        <w:rPr>
          <w:rFonts w:cs="Times New Roman"/>
          <w:lang w:val="en-GB"/>
        </w:rPr>
        <w:t xml:space="preserve"> </w:t>
      </w:r>
      <w:r w:rsidR="00214BA7" w:rsidRPr="00222E05">
        <w:rPr>
          <w:rFonts w:cs="Times New Roman"/>
          <w:lang w:val="en-GB"/>
        </w:rPr>
        <w:t>After much deliberation</w:t>
      </w:r>
      <w:r w:rsidRPr="00222E05">
        <w:rPr>
          <w:rFonts w:cs="Times New Roman"/>
          <w:lang w:val="en-GB"/>
        </w:rPr>
        <w:t>, the board</w:t>
      </w:r>
      <w:r w:rsidR="00214BA7" w:rsidRPr="00222E05">
        <w:rPr>
          <w:rFonts w:cs="Times New Roman"/>
          <w:lang w:val="en-GB"/>
        </w:rPr>
        <w:t xml:space="preserve"> eventually</w:t>
      </w:r>
      <w:r w:rsidRPr="00222E05">
        <w:rPr>
          <w:rFonts w:cs="Times New Roman"/>
          <w:lang w:val="en-GB"/>
        </w:rPr>
        <w:t xml:space="preserve"> nominated</w:t>
      </w:r>
      <w:r w:rsidR="001D3D02" w:rsidRPr="00222E05">
        <w:rPr>
          <w:rFonts w:cs="Times New Roman"/>
          <w:lang w:val="en-GB"/>
        </w:rPr>
        <w:t xml:space="preserve"> </w:t>
      </w:r>
      <w:r w:rsidRPr="00222E05">
        <w:rPr>
          <w:rFonts w:cs="Times New Roman"/>
          <w:lang w:val="en-GB"/>
        </w:rPr>
        <w:t>Arthur Burks first, Richard Rudner second and Wesley Salmon third</w:t>
      </w:r>
      <w:r w:rsidR="00137FF0" w:rsidRPr="00222E05">
        <w:rPr>
          <w:rFonts w:cs="Times New Roman"/>
          <w:lang w:val="en-GB"/>
        </w:rPr>
        <w:t>.</w:t>
      </w:r>
      <w:r w:rsidR="00137FF0" w:rsidRPr="00222E05">
        <w:rPr>
          <w:rStyle w:val="Voetnootmarkering"/>
          <w:rFonts w:cs="Times New Roman"/>
          <w:lang w:val="en-GB"/>
        </w:rPr>
        <w:footnoteReference w:id="28"/>
      </w:r>
      <w:r w:rsidR="00137FF0" w:rsidRPr="00222E05">
        <w:rPr>
          <w:rFonts w:cs="Times New Roman"/>
          <w:lang w:val="en-GB"/>
        </w:rPr>
        <w:t xml:space="preserve"> </w:t>
      </w:r>
      <w:r w:rsidRPr="00222E05">
        <w:rPr>
          <w:rFonts w:cs="Times New Roman"/>
          <w:lang w:val="en-GB"/>
        </w:rPr>
        <w:t>Since Burks turned the offer down, Rudner</w:t>
      </w:r>
      <w:r w:rsidR="00214BA7" w:rsidRPr="00222E05">
        <w:rPr>
          <w:rFonts w:cs="Times New Roman"/>
          <w:lang w:val="en-GB"/>
        </w:rPr>
        <w:t>, who was not Nagel’s preferred candidate,</w:t>
      </w:r>
      <w:r w:rsidRPr="00222E05">
        <w:rPr>
          <w:rFonts w:cs="Times New Roman"/>
          <w:lang w:val="en-GB"/>
        </w:rPr>
        <w:t xml:space="preserve"> became editor in 1959.</w:t>
      </w:r>
      <w:r w:rsidR="00214BA7" w:rsidRPr="00222E05">
        <w:rPr>
          <w:rStyle w:val="Voetnootmarkering"/>
          <w:rFonts w:cs="Times New Roman"/>
          <w:lang w:val="en-GB"/>
        </w:rPr>
        <w:footnoteReference w:id="29"/>
      </w:r>
      <w:r w:rsidRPr="00222E05">
        <w:rPr>
          <w:rFonts w:cs="Times New Roman"/>
          <w:lang w:val="en-GB"/>
        </w:rPr>
        <w:t xml:space="preserve"> Rudner quickly decided to remove </w:t>
      </w:r>
      <w:r w:rsidR="004877D2">
        <w:rPr>
          <w:rFonts w:cs="Times New Roman"/>
          <w:lang w:val="en-GB"/>
        </w:rPr>
        <w:t>the inactive</w:t>
      </w:r>
      <w:r w:rsidRPr="00222E05">
        <w:rPr>
          <w:rFonts w:cs="Times New Roman"/>
          <w:lang w:val="en-GB"/>
        </w:rPr>
        <w:t xml:space="preserve"> editorial consultant</w:t>
      </w:r>
      <w:r w:rsidR="000624B3" w:rsidRPr="00222E05">
        <w:rPr>
          <w:rFonts w:cs="Times New Roman"/>
          <w:lang w:val="en-GB"/>
        </w:rPr>
        <w:t>s</w:t>
      </w:r>
      <w:r w:rsidRPr="00222E05">
        <w:rPr>
          <w:rFonts w:cs="Times New Roman"/>
          <w:lang w:val="en-GB"/>
        </w:rPr>
        <w:t xml:space="preserve"> that Churchman had gathered</w:t>
      </w:r>
      <w:r w:rsidR="00855826" w:rsidRPr="00222E05">
        <w:rPr>
          <w:rFonts w:cs="Times New Roman"/>
          <w:lang w:val="en-GB"/>
        </w:rPr>
        <w:t xml:space="preserve">. In order </w:t>
      </w:r>
      <w:r w:rsidR="001C721F" w:rsidRPr="00222E05">
        <w:rPr>
          <w:rFonts w:cs="Times New Roman"/>
          <w:lang w:val="en-GB"/>
        </w:rPr>
        <w:t>to comply with Nagel and Ducasse’s wish for</w:t>
      </w:r>
      <w:r w:rsidR="00F0418A">
        <w:rPr>
          <w:rFonts w:cs="Times New Roman"/>
          <w:lang w:val="en-GB"/>
        </w:rPr>
        <w:t xml:space="preserve"> more</w:t>
      </w:r>
      <w:r w:rsidR="001C721F" w:rsidRPr="00222E05">
        <w:rPr>
          <w:rFonts w:cs="Times New Roman"/>
          <w:lang w:val="en-GB"/>
        </w:rPr>
        <w:t xml:space="preserve"> professionalism, </w:t>
      </w:r>
      <w:r w:rsidRPr="00222E05">
        <w:rPr>
          <w:rFonts w:cs="Times New Roman"/>
          <w:lang w:val="en-GB"/>
        </w:rPr>
        <w:t xml:space="preserve">he </w:t>
      </w:r>
      <w:r w:rsidR="000A5361" w:rsidRPr="00222E05">
        <w:rPr>
          <w:rFonts w:cs="Times New Roman"/>
          <w:lang w:val="en-GB"/>
        </w:rPr>
        <w:t>replaced them with</w:t>
      </w:r>
      <w:r w:rsidRPr="00222E05">
        <w:rPr>
          <w:rFonts w:cs="Times New Roman"/>
          <w:lang w:val="en-GB"/>
        </w:rPr>
        <w:t xml:space="preserve"> Adolf </w:t>
      </w:r>
      <w:proofErr w:type="spellStart"/>
      <w:r w:rsidRPr="00222E05">
        <w:rPr>
          <w:rFonts w:cs="Times New Roman"/>
          <w:lang w:val="en-GB"/>
        </w:rPr>
        <w:t>Grünbaum</w:t>
      </w:r>
      <w:proofErr w:type="spellEnd"/>
      <w:r w:rsidRPr="00222E05">
        <w:rPr>
          <w:rFonts w:cs="Times New Roman"/>
          <w:lang w:val="en-GB"/>
        </w:rPr>
        <w:t xml:space="preserve">, May </w:t>
      </w:r>
      <w:proofErr w:type="spellStart"/>
      <w:r w:rsidRPr="00222E05">
        <w:rPr>
          <w:rFonts w:cs="Times New Roman"/>
          <w:lang w:val="en-GB"/>
        </w:rPr>
        <w:t>Brodbeck</w:t>
      </w:r>
      <w:proofErr w:type="spellEnd"/>
      <w:r w:rsidRPr="00222E05">
        <w:rPr>
          <w:rFonts w:cs="Times New Roman"/>
          <w:lang w:val="en-GB"/>
        </w:rPr>
        <w:t>, Carl Hempel</w:t>
      </w:r>
      <w:r w:rsidR="00FA4C99" w:rsidRPr="00222E05">
        <w:rPr>
          <w:rFonts w:cs="Times New Roman"/>
          <w:lang w:val="en-GB"/>
        </w:rPr>
        <w:t xml:space="preserve">, </w:t>
      </w:r>
      <w:r w:rsidRPr="00222E05">
        <w:rPr>
          <w:rFonts w:cs="Times New Roman"/>
          <w:lang w:val="en-GB"/>
        </w:rPr>
        <w:t>Wesley Salmon and Richard Madden</w:t>
      </w:r>
      <w:r w:rsidR="000A5361" w:rsidRPr="00222E05">
        <w:rPr>
          <w:rFonts w:cs="Times New Roman"/>
          <w:lang w:val="en-GB"/>
        </w:rPr>
        <w:t xml:space="preserve"> </w:t>
      </w:r>
      <w:r w:rsidR="00390645" w:rsidRPr="00222E05">
        <w:rPr>
          <w:rFonts w:cs="Times New Roman"/>
          <w:lang w:val="en-GB"/>
        </w:rPr>
        <w:t>– all of them professional</w:t>
      </w:r>
      <w:r w:rsidR="00A8698B">
        <w:rPr>
          <w:rFonts w:cs="Times New Roman"/>
          <w:lang w:val="en-GB"/>
        </w:rPr>
        <w:t>ly trained</w:t>
      </w:r>
      <w:r w:rsidR="00390645" w:rsidRPr="00222E05">
        <w:rPr>
          <w:rFonts w:cs="Times New Roman"/>
          <w:lang w:val="en-GB"/>
        </w:rPr>
        <w:t xml:space="preserve"> philosophers</w:t>
      </w:r>
      <w:r w:rsidR="00137FF0" w:rsidRPr="00222E05">
        <w:rPr>
          <w:rFonts w:cs="Times New Roman"/>
          <w:lang w:val="en-GB"/>
        </w:rPr>
        <w:t>.</w:t>
      </w:r>
      <w:r w:rsidR="00137FF0" w:rsidRPr="00222E05">
        <w:rPr>
          <w:rStyle w:val="Voetnootmarkering"/>
          <w:rFonts w:cs="Times New Roman"/>
          <w:lang w:val="en-GB"/>
        </w:rPr>
        <w:footnoteReference w:id="30"/>
      </w:r>
    </w:p>
    <w:p w14:paraId="69A41150" w14:textId="77777777" w:rsidR="001D3D02" w:rsidRPr="008374CB" w:rsidRDefault="00812C2D" w:rsidP="00D21D38">
      <w:pPr>
        <w:pStyle w:val="Kop1"/>
        <w:numPr>
          <w:ilvl w:val="0"/>
          <w:numId w:val="7"/>
        </w:numPr>
        <w:spacing w:line="480" w:lineRule="auto"/>
        <w:rPr>
          <w:rFonts w:cs="Times New Roman"/>
          <w:bCs/>
          <w:szCs w:val="24"/>
          <w:lang w:val="en-GB"/>
        </w:rPr>
      </w:pPr>
      <w:r w:rsidRPr="008374CB">
        <w:rPr>
          <w:rFonts w:cs="Times New Roman"/>
          <w:bCs/>
          <w:szCs w:val="24"/>
          <w:lang w:val="en-GB"/>
        </w:rPr>
        <w:lastRenderedPageBreak/>
        <w:t>Professional</w:t>
      </w:r>
      <w:r w:rsidR="00F24552" w:rsidRPr="008374CB">
        <w:rPr>
          <w:rFonts w:cs="Times New Roman"/>
          <w:bCs/>
          <w:szCs w:val="24"/>
          <w:lang w:val="en-GB"/>
        </w:rPr>
        <w:t xml:space="preserve">ism </w:t>
      </w:r>
      <w:r w:rsidR="001D3D02" w:rsidRPr="008374CB">
        <w:rPr>
          <w:rFonts w:cs="Times New Roman"/>
          <w:bCs/>
          <w:szCs w:val="24"/>
          <w:lang w:val="en-GB"/>
        </w:rPr>
        <w:t>and The Absence of Exemplars</w:t>
      </w:r>
    </w:p>
    <w:p w14:paraId="4617865C" w14:textId="3911CB0E" w:rsidR="00A8698B" w:rsidRDefault="00A76845" w:rsidP="00D3124D">
      <w:pPr>
        <w:autoSpaceDE w:val="0"/>
        <w:autoSpaceDN w:val="0"/>
        <w:adjustRightInd w:val="0"/>
        <w:spacing w:line="480" w:lineRule="auto"/>
        <w:rPr>
          <w:lang w:val="en-US"/>
        </w:rPr>
      </w:pPr>
      <w:r w:rsidRPr="00A76845">
        <w:rPr>
          <w:rFonts w:cs="Times New Roman"/>
          <w:lang w:val="en-GB"/>
        </w:rPr>
        <w:t xml:space="preserve">Historical narratives about developments within philosophy of science cannot presuppose that there was a professional discipline which institutionally represented philosophy of science as domain of inquiry before 1959 and which subsequently became “impoverished” by the exclusion of certain topics. It is only because philosophers decided to reorganize the journal </w:t>
      </w:r>
      <w:r w:rsidRPr="00A76845">
        <w:rPr>
          <w:rFonts w:cs="Times New Roman"/>
          <w:i/>
          <w:iCs/>
          <w:lang w:val="en-GB"/>
        </w:rPr>
        <w:t>Philosophy of Science</w:t>
      </w:r>
      <w:r w:rsidRPr="00A76845">
        <w:rPr>
          <w:rFonts w:cs="Times New Roman"/>
          <w:lang w:val="en-GB"/>
        </w:rPr>
        <w:t xml:space="preserve"> and </w:t>
      </w:r>
      <w:r w:rsidR="007E4907">
        <w:rPr>
          <w:rFonts w:cs="Times New Roman"/>
          <w:lang w:val="en-GB"/>
        </w:rPr>
        <w:t>its</w:t>
      </w:r>
      <w:r w:rsidRPr="00A76845">
        <w:rPr>
          <w:rFonts w:cs="Times New Roman"/>
          <w:lang w:val="en-GB"/>
        </w:rPr>
        <w:t xml:space="preserve"> association, that the professional discipline </w:t>
      </w:r>
      <w:r w:rsidR="00812C2D" w:rsidRPr="00222E05">
        <w:rPr>
          <w:rFonts w:cs="Times New Roman"/>
          <w:lang w:val="en-GB"/>
        </w:rPr>
        <w:t>that we now recognize as philosophy of science was able to emerge</w:t>
      </w:r>
      <w:r w:rsidR="007014DE" w:rsidRPr="00222E05">
        <w:rPr>
          <w:rFonts w:cs="Times New Roman"/>
          <w:lang w:val="en-GB"/>
        </w:rPr>
        <w:t xml:space="preserve"> in the 1960s</w:t>
      </w:r>
      <w:r w:rsidR="00721E4E">
        <w:rPr>
          <w:rFonts w:cs="Times New Roman"/>
          <w:lang w:val="en-GB"/>
        </w:rPr>
        <w:t xml:space="preserve"> to begin with</w:t>
      </w:r>
      <w:r w:rsidR="00812C2D" w:rsidRPr="00222E05">
        <w:rPr>
          <w:rFonts w:cs="Times New Roman"/>
          <w:lang w:val="en-GB"/>
        </w:rPr>
        <w:t>.</w:t>
      </w:r>
      <w:r w:rsidR="00F103BA">
        <w:rPr>
          <w:rFonts w:cs="Times New Roman"/>
          <w:lang w:val="en-GB"/>
        </w:rPr>
        <w:t xml:space="preserve"> </w:t>
      </w:r>
      <w:r w:rsidR="00F103BA">
        <w:rPr>
          <w:lang w:val="en-US"/>
        </w:rPr>
        <w:t xml:space="preserve">As Alan Richardson pointed out, the important disciplinary infrastructure for the domain was only formed in the 1960s: the first separate PSA conference in Pittsburgh in 1968 and the crucial centers of research in Pittsburgh, Boston and Indiana </w:t>
      </w:r>
      <w:r w:rsidR="00F103BA">
        <w:rPr>
          <w:noProof/>
          <w:lang w:val="en-US"/>
        </w:rPr>
        <w:t>(Richardson</w:t>
      </w:r>
      <w:r w:rsidR="00E2063F">
        <w:rPr>
          <w:noProof/>
          <w:lang w:val="en-US"/>
        </w:rPr>
        <w:t>, “</w:t>
      </w:r>
      <w:r w:rsidR="00E2063F" w:rsidRPr="00643774">
        <w:rPr>
          <w:rFonts w:cs="Times New Roman"/>
          <w:lang w:val="en-US"/>
        </w:rPr>
        <w:t>Occasions for an Empirical History of Philosophy of Science</w:t>
      </w:r>
      <w:r w:rsidR="00E2063F">
        <w:rPr>
          <w:rFonts w:cs="Times New Roman"/>
          <w:lang w:val="en-US"/>
        </w:rPr>
        <w:t>”</w:t>
      </w:r>
      <w:r w:rsidR="00F103BA">
        <w:rPr>
          <w:noProof/>
          <w:lang w:val="en-US"/>
        </w:rPr>
        <w:t>)</w:t>
      </w:r>
      <w:r w:rsidR="00F103BA">
        <w:rPr>
          <w:lang w:val="en-US"/>
        </w:rPr>
        <w:t xml:space="preserve">. </w:t>
      </w:r>
    </w:p>
    <w:p w14:paraId="56392312" w14:textId="4B773C8B" w:rsidR="00324486" w:rsidRPr="00222E05" w:rsidRDefault="00812C2D" w:rsidP="00D3124D">
      <w:pPr>
        <w:autoSpaceDE w:val="0"/>
        <w:autoSpaceDN w:val="0"/>
        <w:adjustRightInd w:val="0"/>
        <w:spacing w:line="480" w:lineRule="auto"/>
        <w:rPr>
          <w:rFonts w:cs="Times New Roman"/>
          <w:lang w:val="en-GB"/>
        </w:rPr>
      </w:pPr>
      <w:r w:rsidRPr="00222E05">
        <w:rPr>
          <w:rFonts w:cs="Times New Roman"/>
          <w:lang w:val="en-GB"/>
        </w:rPr>
        <w:t>For European logical empiricists, it had been a constant concern to distinguish their new approach from traditional philosophy, and, consequently, also from its traditional institutional embedding</w:t>
      </w:r>
      <w:r w:rsidR="007014DE" w:rsidRPr="00222E05">
        <w:rPr>
          <w:rFonts w:cs="Times New Roman"/>
          <w:lang w:val="en-GB"/>
        </w:rPr>
        <w:t xml:space="preserve"> </w:t>
      </w:r>
      <w:r w:rsidR="00324486" w:rsidRPr="00222E05">
        <w:rPr>
          <w:rFonts w:cs="Times New Roman"/>
          <w:lang w:val="en-GB"/>
        </w:rPr>
        <w:t>as philosophy</w:t>
      </w:r>
      <w:r w:rsidR="00987212" w:rsidRPr="00222E05">
        <w:rPr>
          <w:rFonts w:cs="Times New Roman"/>
          <w:lang w:val="en-GB"/>
        </w:rPr>
        <w:t xml:space="preserve"> </w:t>
      </w:r>
      <w:r w:rsidR="00987212" w:rsidRPr="00222E05">
        <w:rPr>
          <w:rFonts w:cs="Times New Roman"/>
          <w:noProof/>
          <w:lang w:val="en-GB"/>
        </w:rPr>
        <w:t>(Richardson</w:t>
      </w:r>
      <w:r w:rsidR="00E2063F">
        <w:rPr>
          <w:rFonts w:cs="Times New Roman"/>
          <w:noProof/>
          <w:lang w:val="en-GB"/>
        </w:rPr>
        <w:t>, “</w:t>
      </w:r>
      <w:r w:rsidR="00E2063F" w:rsidRPr="00643774">
        <w:rPr>
          <w:rFonts w:cs="Times New Roman"/>
          <w:lang w:val="en-US"/>
        </w:rPr>
        <w:t>Scientific Philosophy as a Topic for History of Science</w:t>
      </w:r>
      <w:r w:rsidR="00E2063F">
        <w:rPr>
          <w:rFonts w:cs="Times New Roman"/>
          <w:lang w:val="en-US"/>
        </w:rPr>
        <w:t>”</w:t>
      </w:r>
      <w:r w:rsidR="00987212" w:rsidRPr="00222E05">
        <w:rPr>
          <w:rFonts w:cs="Times New Roman"/>
          <w:noProof/>
          <w:lang w:val="en-GB"/>
        </w:rPr>
        <w:t>)</w:t>
      </w:r>
      <w:r w:rsidRPr="00222E05">
        <w:rPr>
          <w:rFonts w:cs="Times New Roman"/>
          <w:lang w:val="en-GB"/>
        </w:rPr>
        <w:t xml:space="preserve">. The Institute for the Unity of Science was never meant to serve as a professional institution for philosophers. Reichenbach equally believed philosophy of science should ideally be located in an institution </w:t>
      </w:r>
      <w:r w:rsidR="007014DE" w:rsidRPr="00222E05">
        <w:rPr>
          <w:rFonts w:cs="Times New Roman"/>
          <w:lang w:val="en-GB"/>
        </w:rPr>
        <w:t xml:space="preserve">which </w:t>
      </w:r>
      <w:r w:rsidR="00324486" w:rsidRPr="00222E05">
        <w:rPr>
          <w:rFonts w:cs="Times New Roman"/>
          <w:lang w:val="en-GB"/>
        </w:rPr>
        <w:t>was</w:t>
      </w:r>
      <w:r w:rsidR="007014DE" w:rsidRPr="00222E05">
        <w:rPr>
          <w:rFonts w:cs="Times New Roman"/>
          <w:lang w:val="en-GB"/>
        </w:rPr>
        <w:t xml:space="preserve"> aimed at scientists and </w:t>
      </w:r>
      <w:r w:rsidR="00324486" w:rsidRPr="00222E05">
        <w:rPr>
          <w:rFonts w:cs="Times New Roman"/>
          <w:lang w:val="en-GB"/>
        </w:rPr>
        <w:t>was</w:t>
      </w:r>
      <w:r w:rsidR="007014DE" w:rsidRPr="00222E05">
        <w:rPr>
          <w:rFonts w:cs="Times New Roman"/>
          <w:lang w:val="en-GB"/>
        </w:rPr>
        <w:t xml:space="preserve"> distinguished</w:t>
      </w:r>
      <w:r w:rsidRPr="00222E05">
        <w:rPr>
          <w:rFonts w:cs="Times New Roman"/>
          <w:lang w:val="en-GB"/>
        </w:rPr>
        <w:t xml:space="preserve"> from the philosophy department in universities. Even Ern</w:t>
      </w:r>
      <w:r w:rsidR="00324486" w:rsidRPr="00222E05">
        <w:rPr>
          <w:rFonts w:cs="Times New Roman"/>
          <w:lang w:val="en-GB"/>
        </w:rPr>
        <w:t>e</w:t>
      </w:r>
      <w:r w:rsidRPr="00222E05">
        <w:rPr>
          <w:rFonts w:cs="Times New Roman"/>
          <w:lang w:val="en-GB"/>
        </w:rPr>
        <w:t xml:space="preserve">st Nagel wished in 1958 that the editor of </w:t>
      </w:r>
      <w:r w:rsidR="007014DE" w:rsidRPr="00222E05">
        <w:rPr>
          <w:rFonts w:cs="Times New Roman"/>
          <w:i/>
          <w:iCs/>
          <w:lang w:val="en-GB"/>
        </w:rPr>
        <w:t>Philosophy of Science</w:t>
      </w:r>
      <w:r w:rsidRPr="00222E05">
        <w:rPr>
          <w:rFonts w:cs="Times New Roman"/>
          <w:lang w:val="en-GB"/>
        </w:rPr>
        <w:t xml:space="preserve"> would not be a professional philosopher.</w:t>
      </w:r>
      <w:r w:rsidR="00F103BA">
        <w:rPr>
          <w:rFonts w:cs="Times New Roman"/>
          <w:lang w:val="en-GB"/>
        </w:rPr>
        <w:t xml:space="preserve"> During the 1955 conference for the NSF,</w:t>
      </w:r>
      <w:r w:rsidR="00F103BA" w:rsidRPr="00222E05">
        <w:rPr>
          <w:rFonts w:cs="Times New Roman"/>
          <w:lang w:val="en-GB"/>
        </w:rPr>
        <w:t xml:space="preserve"> </w:t>
      </w:r>
      <w:proofErr w:type="spellStart"/>
      <w:r w:rsidR="00F103BA" w:rsidRPr="00222E05">
        <w:rPr>
          <w:rFonts w:cs="Times New Roman"/>
          <w:lang w:val="en-GB"/>
        </w:rPr>
        <w:t>Margenau</w:t>
      </w:r>
      <w:proofErr w:type="spellEnd"/>
      <w:r w:rsidR="00F103BA" w:rsidRPr="00222E05">
        <w:rPr>
          <w:rFonts w:cs="Times New Roman"/>
          <w:lang w:val="en-GB"/>
        </w:rPr>
        <w:t xml:space="preserve"> and Frank</w:t>
      </w:r>
      <w:r w:rsidR="00F103BA">
        <w:rPr>
          <w:rFonts w:cs="Times New Roman"/>
          <w:lang w:val="en-GB"/>
        </w:rPr>
        <w:t xml:space="preserve"> also</w:t>
      </w:r>
      <w:r w:rsidR="00F103BA" w:rsidRPr="00222E05">
        <w:rPr>
          <w:rFonts w:cs="Times New Roman"/>
          <w:lang w:val="en-GB"/>
        </w:rPr>
        <w:t xml:space="preserve"> made it clear that philosophy of science as a domain of inquiry was not part of academic philosophy. </w:t>
      </w:r>
      <w:proofErr w:type="spellStart"/>
      <w:r w:rsidR="00F103BA" w:rsidRPr="00222E05">
        <w:rPr>
          <w:rFonts w:cs="Times New Roman"/>
          <w:lang w:val="en-GB"/>
        </w:rPr>
        <w:t>Margenau</w:t>
      </w:r>
      <w:proofErr w:type="spellEnd"/>
      <w:r w:rsidR="00F103BA">
        <w:rPr>
          <w:rFonts w:cs="Times New Roman"/>
          <w:lang w:val="en-GB"/>
        </w:rPr>
        <w:t xml:space="preserve"> interpreted philosophy of science </w:t>
      </w:r>
      <w:r w:rsidR="00F103BA" w:rsidRPr="00222E05">
        <w:rPr>
          <w:rFonts w:cs="Times New Roman"/>
          <w:lang w:val="en-GB"/>
        </w:rPr>
        <w:t>“as a component of science</w:t>
      </w:r>
      <w:r w:rsidR="00F103BA">
        <w:rPr>
          <w:rFonts w:cs="Times New Roman"/>
          <w:lang w:val="en-GB"/>
        </w:rPr>
        <w:t>” in need of similar funding as science</w:t>
      </w:r>
      <w:r w:rsidR="00F103BA" w:rsidRPr="00222E05">
        <w:rPr>
          <w:rFonts w:cs="Times New Roman"/>
          <w:lang w:val="en-GB"/>
        </w:rPr>
        <w:t xml:space="preserve"> </w:t>
      </w:r>
      <w:r w:rsidR="00F103BA" w:rsidRPr="00222E05">
        <w:rPr>
          <w:rFonts w:cs="Times New Roman"/>
          <w:noProof/>
          <w:lang w:val="en-GB"/>
        </w:rPr>
        <w:t>(Margenau</w:t>
      </w:r>
      <w:r w:rsidR="00E2063F">
        <w:rPr>
          <w:rFonts w:cs="Times New Roman"/>
          <w:noProof/>
          <w:lang w:val="en-GB"/>
        </w:rPr>
        <w:t>, “</w:t>
      </w:r>
      <w:r w:rsidR="00E2063F" w:rsidRPr="00643774">
        <w:rPr>
          <w:rFonts w:cs="Times New Roman"/>
          <w:lang w:val="en-US"/>
        </w:rPr>
        <w:t>Present Status and Needs of the Philosophy of Science</w:t>
      </w:r>
      <w:r w:rsidR="00E2063F">
        <w:rPr>
          <w:rFonts w:cs="Times New Roman"/>
          <w:lang w:val="en-US"/>
        </w:rPr>
        <w:t>”</w:t>
      </w:r>
      <w:r w:rsidR="00F103BA" w:rsidRPr="00222E05">
        <w:rPr>
          <w:rFonts w:cs="Times New Roman"/>
          <w:noProof/>
          <w:lang w:val="en-GB"/>
        </w:rPr>
        <w:t>, 337)</w:t>
      </w:r>
      <w:r w:rsidR="00F103BA" w:rsidRPr="00222E05">
        <w:rPr>
          <w:rFonts w:cs="Times New Roman"/>
          <w:lang w:val="en-GB"/>
        </w:rPr>
        <w:t xml:space="preserve">. </w:t>
      </w:r>
      <w:r w:rsidR="00EE4594">
        <w:rPr>
          <w:rFonts w:cs="Times New Roman"/>
          <w:lang w:val="en-GB"/>
        </w:rPr>
        <w:t>According to Frank, p</w:t>
      </w:r>
      <w:r w:rsidR="00F103BA" w:rsidRPr="00222E05">
        <w:rPr>
          <w:rFonts w:cs="Times New Roman"/>
          <w:lang w:val="en-GB"/>
        </w:rPr>
        <w:t xml:space="preserve">rofessional philosophers of science </w:t>
      </w:r>
      <w:r w:rsidR="00A8698B">
        <w:rPr>
          <w:rFonts w:cs="Times New Roman"/>
          <w:lang w:val="en-GB"/>
        </w:rPr>
        <w:t>should aim</w:t>
      </w:r>
      <w:r w:rsidR="00F103BA" w:rsidRPr="00222E05">
        <w:rPr>
          <w:rFonts w:cs="Times New Roman"/>
          <w:lang w:val="en-GB"/>
        </w:rPr>
        <w:t xml:space="preserve"> to provide both scientists and science teachers with “a deeper understanding of science and its place among other </w:t>
      </w:r>
      <w:r w:rsidR="00F103BA" w:rsidRPr="00222E05">
        <w:rPr>
          <w:rFonts w:cs="Times New Roman"/>
          <w:lang w:val="en-GB"/>
        </w:rPr>
        <w:lastRenderedPageBreak/>
        <w:t xml:space="preserve">human activities” </w:t>
      </w:r>
      <w:r w:rsidR="00F103BA" w:rsidRPr="00222E05">
        <w:rPr>
          <w:rFonts w:cs="Times New Roman"/>
          <w:noProof/>
          <w:lang w:val="en-GB"/>
        </w:rPr>
        <w:t>(Frank</w:t>
      </w:r>
      <w:r w:rsidR="00E2063F">
        <w:rPr>
          <w:rFonts w:cs="Times New Roman"/>
          <w:noProof/>
          <w:lang w:val="en-GB"/>
        </w:rPr>
        <w:t>, “</w:t>
      </w:r>
      <w:r w:rsidR="00E2063F" w:rsidRPr="00643774">
        <w:rPr>
          <w:rFonts w:cs="Times New Roman"/>
          <w:lang w:val="en-US"/>
        </w:rPr>
        <w:t>Summarizing Remarks</w:t>
      </w:r>
      <w:r w:rsidR="00E2063F">
        <w:rPr>
          <w:rFonts w:cs="Times New Roman"/>
          <w:lang w:val="en-US"/>
        </w:rPr>
        <w:t>”</w:t>
      </w:r>
      <w:r w:rsidR="00F103BA" w:rsidRPr="00222E05">
        <w:rPr>
          <w:rFonts w:cs="Times New Roman"/>
          <w:noProof/>
          <w:lang w:val="en-GB"/>
        </w:rPr>
        <w:t>, 351)</w:t>
      </w:r>
      <w:r w:rsidR="00F103BA" w:rsidRPr="00222E05">
        <w:rPr>
          <w:rFonts w:cs="Times New Roman"/>
          <w:lang w:val="en-GB"/>
        </w:rPr>
        <w:t>.</w:t>
      </w:r>
      <w:r w:rsidR="00F0418A">
        <w:rPr>
          <w:rFonts w:cs="Times New Roman"/>
          <w:lang w:val="en-GB"/>
        </w:rPr>
        <w:t xml:space="preserve"> Thus,</w:t>
      </w:r>
      <w:r w:rsidR="00F103BA" w:rsidRPr="00222E05">
        <w:rPr>
          <w:rFonts w:cs="Times New Roman"/>
          <w:lang w:val="en-GB"/>
        </w:rPr>
        <w:t xml:space="preserve"> </w:t>
      </w:r>
      <w:r w:rsidR="00F0418A">
        <w:rPr>
          <w:rFonts w:cs="Times New Roman"/>
          <w:lang w:val="en-GB"/>
        </w:rPr>
        <w:t>i</w:t>
      </w:r>
      <w:r w:rsidR="00F103BA">
        <w:rPr>
          <w:rFonts w:cs="Times New Roman"/>
          <w:lang w:val="en-GB"/>
        </w:rPr>
        <w:t>n the 1950s</w:t>
      </w:r>
      <w:r w:rsidR="00EE4594">
        <w:rPr>
          <w:rFonts w:cs="Times New Roman"/>
          <w:lang w:val="en-GB"/>
        </w:rPr>
        <w:t xml:space="preserve"> most senior actors did not</w:t>
      </w:r>
      <w:r w:rsidR="00F103BA">
        <w:rPr>
          <w:rFonts w:cs="Times New Roman"/>
          <w:lang w:val="en-GB"/>
        </w:rPr>
        <w:t xml:space="preserve"> </w:t>
      </w:r>
      <w:r w:rsidR="00AC4928">
        <w:rPr>
          <w:rFonts w:cs="Times New Roman"/>
          <w:lang w:val="en-GB"/>
        </w:rPr>
        <w:t>want</w:t>
      </w:r>
      <w:r w:rsidR="00F103BA" w:rsidRPr="00222E05">
        <w:rPr>
          <w:rFonts w:cs="Times New Roman"/>
          <w:lang w:val="en-GB"/>
        </w:rPr>
        <w:t xml:space="preserve"> philosophy of science </w:t>
      </w:r>
      <w:r w:rsidR="00AC4928">
        <w:rPr>
          <w:rFonts w:cs="Times New Roman"/>
          <w:lang w:val="en-GB"/>
        </w:rPr>
        <w:t>to be anchored in philosophy departments.</w:t>
      </w:r>
    </w:p>
    <w:p w14:paraId="690350CA" w14:textId="587E409F" w:rsidR="00236654" w:rsidRPr="00222E05" w:rsidRDefault="00324486" w:rsidP="00D3124D">
      <w:pPr>
        <w:autoSpaceDE w:val="0"/>
        <w:autoSpaceDN w:val="0"/>
        <w:adjustRightInd w:val="0"/>
        <w:spacing w:line="480" w:lineRule="auto"/>
        <w:rPr>
          <w:rFonts w:cs="Times New Roman"/>
          <w:lang w:val="en-GB"/>
        </w:rPr>
      </w:pPr>
      <w:r w:rsidRPr="00222E05">
        <w:rPr>
          <w:rFonts w:cs="Times New Roman"/>
          <w:lang w:val="en-GB"/>
        </w:rPr>
        <w:t>However, once</w:t>
      </w:r>
      <w:r w:rsidR="00812C2D" w:rsidRPr="00222E05">
        <w:rPr>
          <w:rFonts w:cs="Times New Roman"/>
          <w:lang w:val="en-GB"/>
        </w:rPr>
        <w:t xml:space="preserve"> Rudner took over the editorship</w:t>
      </w:r>
      <w:r w:rsidRPr="00222E05">
        <w:rPr>
          <w:rFonts w:cs="Times New Roman"/>
          <w:lang w:val="en-GB"/>
        </w:rPr>
        <w:t xml:space="preserve"> and gathered </w:t>
      </w:r>
      <w:r w:rsidR="00A76845">
        <w:rPr>
          <w:rFonts w:cs="Times New Roman"/>
          <w:lang w:val="en-GB"/>
        </w:rPr>
        <w:t xml:space="preserve">only </w:t>
      </w:r>
      <w:r w:rsidRPr="00222E05">
        <w:rPr>
          <w:rFonts w:cs="Times New Roman"/>
          <w:lang w:val="en-GB"/>
        </w:rPr>
        <w:t xml:space="preserve">professional philosophers in his editorial </w:t>
      </w:r>
      <w:r w:rsidR="00A0188D" w:rsidRPr="00222E05">
        <w:rPr>
          <w:rFonts w:cs="Times New Roman"/>
          <w:lang w:val="en-GB"/>
        </w:rPr>
        <w:t>team</w:t>
      </w:r>
      <w:r w:rsidR="00812C2D" w:rsidRPr="00222E05">
        <w:rPr>
          <w:rFonts w:cs="Times New Roman"/>
          <w:lang w:val="en-GB"/>
        </w:rPr>
        <w:t>, the journal’s function, and eventually the PSA’s function</w:t>
      </w:r>
      <w:r w:rsidR="00A8698B">
        <w:rPr>
          <w:rFonts w:cs="Times New Roman"/>
          <w:lang w:val="en-GB"/>
        </w:rPr>
        <w:t xml:space="preserve"> </w:t>
      </w:r>
      <w:r w:rsidR="00812C2D" w:rsidRPr="00222E05">
        <w:rPr>
          <w:rFonts w:cs="Times New Roman"/>
          <w:lang w:val="en-GB"/>
        </w:rPr>
        <w:t>decidedly moved towards an institutional embedding of the domain of inquiry within professional philosophy.</w:t>
      </w:r>
      <w:r w:rsidR="00131EBE">
        <w:rPr>
          <w:rFonts w:cs="Times New Roman"/>
          <w:lang w:val="en-GB"/>
        </w:rPr>
        <w:t xml:space="preserve"> Rudner</w:t>
      </w:r>
      <w:r w:rsidR="00CC6243">
        <w:rPr>
          <w:rFonts w:cs="Times New Roman"/>
          <w:lang w:val="en-GB"/>
        </w:rPr>
        <w:t>’s</w:t>
      </w:r>
      <w:r w:rsidR="00131EBE">
        <w:rPr>
          <w:rFonts w:cs="Times New Roman"/>
          <w:lang w:val="en-GB"/>
        </w:rPr>
        <w:t xml:space="preserve"> editorial board was made up purely of philosophers, none of whom had any</w:t>
      </w:r>
      <w:r w:rsidR="00CC6243">
        <w:rPr>
          <w:rFonts w:cs="Times New Roman"/>
          <w:lang w:val="en-GB"/>
        </w:rPr>
        <w:t xml:space="preserve"> direct</w:t>
      </w:r>
      <w:r w:rsidR="00131EBE">
        <w:rPr>
          <w:rFonts w:cs="Times New Roman"/>
          <w:lang w:val="en-GB"/>
        </w:rPr>
        <w:t xml:space="preserve"> </w:t>
      </w:r>
      <w:r w:rsidR="00CC6243">
        <w:rPr>
          <w:rFonts w:cs="Times New Roman"/>
          <w:lang w:val="en-GB"/>
        </w:rPr>
        <w:t>scholarly</w:t>
      </w:r>
      <w:r w:rsidR="00131EBE">
        <w:rPr>
          <w:rFonts w:cs="Times New Roman"/>
          <w:lang w:val="en-GB"/>
        </w:rPr>
        <w:t xml:space="preserve"> concern for the place of science in society</w:t>
      </w:r>
      <w:r w:rsidR="00CC6243">
        <w:rPr>
          <w:rFonts w:cs="Times New Roman"/>
          <w:lang w:val="en-GB"/>
        </w:rPr>
        <w:t xml:space="preserve">, and all of whom were interested to </w:t>
      </w:r>
      <w:r w:rsidR="00FA7438">
        <w:rPr>
          <w:rFonts w:cs="Times New Roman"/>
          <w:lang w:val="en-GB"/>
        </w:rPr>
        <w:t xml:space="preserve">further develop </w:t>
      </w:r>
      <w:r w:rsidR="00AC4928">
        <w:rPr>
          <w:rFonts w:cs="Times New Roman"/>
          <w:lang w:val="en-GB"/>
        </w:rPr>
        <w:t xml:space="preserve">the dominant, </w:t>
      </w:r>
      <w:r w:rsidR="00CC6243">
        <w:rPr>
          <w:rFonts w:cs="Times New Roman"/>
          <w:lang w:val="en-GB"/>
        </w:rPr>
        <w:t xml:space="preserve">contemporary research interests, on explanation, induction or theory change. </w:t>
      </w:r>
      <w:r w:rsidR="00812C2D" w:rsidRPr="00222E05">
        <w:rPr>
          <w:rFonts w:cs="Times New Roman"/>
          <w:lang w:val="en-GB"/>
        </w:rPr>
        <w:t>This shift effectively lay to rest the broader social significance that logical empiricist philosophers had attributed to their movement and their activities.</w:t>
      </w:r>
      <w:r w:rsidR="007014DE" w:rsidRPr="00222E05">
        <w:rPr>
          <w:rFonts w:cs="Times New Roman"/>
          <w:lang w:val="en-GB"/>
        </w:rPr>
        <w:t xml:space="preserve"> It also removed the “libera</w:t>
      </w:r>
      <w:r w:rsidRPr="00222E05">
        <w:rPr>
          <w:rFonts w:cs="Times New Roman"/>
          <w:lang w:val="en-GB"/>
        </w:rPr>
        <w:t>l</w:t>
      </w:r>
      <w:r w:rsidR="007014DE" w:rsidRPr="00222E05">
        <w:rPr>
          <w:rFonts w:cs="Times New Roman"/>
          <w:lang w:val="en-GB"/>
        </w:rPr>
        <w:t xml:space="preserve">”, “non-professional” </w:t>
      </w:r>
      <w:r w:rsidR="00236654" w:rsidRPr="00222E05">
        <w:rPr>
          <w:rFonts w:cs="Times New Roman"/>
          <w:lang w:val="en-GB"/>
        </w:rPr>
        <w:t xml:space="preserve">intentions of </w:t>
      </w:r>
      <w:proofErr w:type="spellStart"/>
      <w:r w:rsidR="00236654" w:rsidRPr="00222E05">
        <w:rPr>
          <w:rFonts w:cs="Times New Roman"/>
          <w:lang w:val="en-GB"/>
        </w:rPr>
        <w:t>Malisoff</w:t>
      </w:r>
      <w:proofErr w:type="spellEnd"/>
      <w:r w:rsidR="00236654" w:rsidRPr="00222E05">
        <w:rPr>
          <w:rFonts w:cs="Times New Roman"/>
          <w:lang w:val="en-GB"/>
        </w:rPr>
        <w:t xml:space="preserve"> and Churchman from the domain. </w:t>
      </w:r>
      <w:r w:rsidR="008D479B">
        <w:rPr>
          <w:rFonts w:cs="Times New Roman"/>
          <w:lang w:val="en-GB"/>
        </w:rPr>
        <w:t xml:space="preserve">From </w:t>
      </w:r>
      <w:r w:rsidR="00236654" w:rsidRPr="00222E05">
        <w:rPr>
          <w:rFonts w:cs="Times New Roman"/>
          <w:lang w:val="en-GB"/>
        </w:rPr>
        <w:t>Rudner’s editorship</w:t>
      </w:r>
      <w:r w:rsidR="008D479B">
        <w:rPr>
          <w:rFonts w:cs="Times New Roman"/>
          <w:lang w:val="en-GB"/>
        </w:rPr>
        <w:t xml:space="preserve"> onwards, the</w:t>
      </w:r>
      <w:r w:rsidR="00236654" w:rsidRPr="00222E05">
        <w:rPr>
          <w:rFonts w:cs="Times New Roman"/>
          <w:lang w:val="en-GB"/>
        </w:rPr>
        <w:t xml:space="preserve"> intention of the journal and the field to form relations with, or even be part of scientific disciplines faded away. </w:t>
      </w:r>
    </w:p>
    <w:p w14:paraId="4CF0D667" w14:textId="6D8C4F49" w:rsidR="00AA42CC" w:rsidRDefault="005824E4" w:rsidP="00D3124D">
      <w:pPr>
        <w:autoSpaceDE w:val="0"/>
        <w:autoSpaceDN w:val="0"/>
        <w:adjustRightInd w:val="0"/>
        <w:spacing w:line="480" w:lineRule="auto"/>
        <w:rPr>
          <w:rFonts w:cs="Times New Roman"/>
          <w:lang w:val="en-GB"/>
        </w:rPr>
      </w:pPr>
      <w:r w:rsidRPr="00222E05">
        <w:rPr>
          <w:rFonts w:cs="Times New Roman"/>
          <w:lang w:val="en-GB"/>
        </w:rPr>
        <w:t xml:space="preserve">At </w:t>
      </w:r>
      <w:r w:rsidR="008D479B">
        <w:rPr>
          <w:rFonts w:cs="Times New Roman"/>
          <w:lang w:val="en-GB"/>
        </w:rPr>
        <w:t>this</w:t>
      </w:r>
      <w:r w:rsidRPr="00222E05">
        <w:rPr>
          <w:rFonts w:cs="Times New Roman"/>
          <w:lang w:val="en-GB"/>
        </w:rPr>
        <w:t xml:space="preserve"> crucial moment of institutional change,</w:t>
      </w:r>
      <w:r w:rsidR="00F60D9D" w:rsidRPr="00222E05">
        <w:rPr>
          <w:rFonts w:cs="Times New Roman"/>
          <w:lang w:val="en-GB"/>
        </w:rPr>
        <w:t xml:space="preserve"> there were few, professional philosophers who dealt with questions </w:t>
      </w:r>
      <w:r w:rsidR="00643774">
        <w:rPr>
          <w:rFonts w:cs="Times New Roman"/>
          <w:lang w:val="en-GB"/>
        </w:rPr>
        <w:t>concerning</w:t>
      </w:r>
      <w:r w:rsidR="00F60D9D" w:rsidRPr="00222E05">
        <w:rPr>
          <w:rFonts w:cs="Times New Roman"/>
          <w:lang w:val="en-GB"/>
        </w:rPr>
        <w:t xml:space="preserve"> the role of science in society. </w:t>
      </w:r>
      <w:r w:rsidR="00922629" w:rsidRPr="00222E05">
        <w:rPr>
          <w:rFonts w:cs="Times New Roman"/>
          <w:lang w:val="en-GB"/>
        </w:rPr>
        <w:t xml:space="preserve">Otto </w:t>
      </w:r>
      <w:proofErr w:type="spellStart"/>
      <w:r w:rsidR="00922629" w:rsidRPr="00222E05">
        <w:rPr>
          <w:rFonts w:cs="Times New Roman"/>
          <w:lang w:val="en-GB"/>
        </w:rPr>
        <w:t>Neurath</w:t>
      </w:r>
      <w:proofErr w:type="spellEnd"/>
      <w:r w:rsidR="00922629" w:rsidRPr="00222E05">
        <w:rPr>
          <w:rFonts w:cs="Times New Roman"/>
          <w:lang w:val="en-GB"/>
        </w:rPr>
        <w:t xml:space="preserve"> had died in 1945 and left no-one</w:t>
      </w:r>
      <w:r w:rsidR="00A8698B">
        <w:rPr>
          <w:rFonts w:cs="Times New Roman"/>
          <w:lang w:val="en-GB"/>
        </w:rPr>
        <w:t xml:space="preserve"> but Frank</w:t>
      </w:r>
      <w:r w:rsidR="00922629" w:rsidRPr="00222E05">
        <w:rPr>
          <w:rFonts w:cs="Times New Roman"/>
          <w:lang w:val="en-GB"/>
        </w:rPr>
        <w:t xml:space="preserve"> to replace his sociological and historical perspective on science within the network of logical empiricism</w:t>
      </w:r>
      <w:r w:rsidR="00922629">
        <w:rPr>
          <w:rFonts w:cs="Times New Roman"/>
          <w:lang w:val="en-GB"/>
        </w:rPr>
        <w:t xml:space="preserve"> </w:t>
      </w:r>
      <w:r w:rsidR="00922629">
        <w:rPr>
          <w:rFonts w:cs="Times New Roman"/>
          <w:noProof/>
          <w:lang w:val="en-GB"/>
        </w:rPr>
        <w:t>(Dewulf</w:t>
      </w:r>
      <w:r w:rsidR="00E2063F">
        <w:rPr>
          <w:rFonts w:cs="Times New Roman"/>
          <w:noProof/>
          <w:lang w:val="en-GB"/>
        </w:rPr>
        <w:t>, “</w:t>
      </w:r>
      <w:r w:rsidR="00E2063F" w:rsidRPr="00643774">
        <w:rPr>
          <w:rFonts w:cs="Times New Roman"/>
          <w:lang w:val="en-US"/>
        </w:rPr>
        <w:t>The Place of Historiography in the Network of Logical Empiricism</w:t>
      </w:r>
      <w:r w:rsidR="00E2063F">
        <w:rPr>
          <w:rFonts w:cs="Times New Roman"/>
          <w:lang w:val="en-US"/>
        </w:rPr>
        <w:t>”,</w:t>
      </w:r>
      <w:r w:rsidR="00922629">
        <w:rPr>
          <w:rFonts w:cs="Times New Roman"/>
          <w:noProof/>
          <w:lang w:val="en-GB"/>
        </w:rPr>
        <w:t xml:space="preserve"> 2020)</w:t>
      </w:r>
      <w:r w:rsidR="00922629" w:rsidRPr="00222E05">
        <w:rPr>
          <w:rFonts w:cs="Times New Roman"/>
          <w:lang w:val="en-GB"/>
        </w:rPr>
        <w:t xml:space="preserve">. Most of </w:t>
      </w:r>
      <w:proofErr w:type="spellStart"/>
      <w:r w:rsidR="00A8698B">
        <w:rPr>
          <w:rFonts w:cs="Times New Roman"/>
          <w:lang w:val="en-GB"/>
        </w:rPr>
        <w:t>Neurath’s</w:t>
      </w:r>
      <w:proofErr w:type="spellEnd"/>
      <w:r w:rsidR="00A8698B" w:rsidRPr="00222E05">
        <w:rPr>
          <w:rFonts w:cs="Times New Roman"/>
          <w:lang w:val="en-GB"/>
        </w:rPr>
        <w:t xml:space="preserve"> </w:t>
      </w:r>
      <w:r w:rsidR="00922629" w:rsidRPr="00222E05">
        <w:rPr>
          <w:rFonts w:cs="Times New Roman"/>
          <w:lang w:val="en-GB"/>
        </w:rPr>
        <w:t xml:space="preserve">work was not even available to the English-speaking world at the time. </w:t>
      </w:r>
      <w:r w:rsidR="00AA42CC">
        <w:rPr>
          <w:rFonts w:cs="Times New Roman"/>
          <w:lang w:val="en-GB"/>
        </w:rPr>
        <w:t xml:space="preserve">Although </w:t>
      </w:r>
      <w:r w:rsidR="00922629" w:rsidRPr="00222E05">
        <w:rPr>
          <w:rFonts w:cs="Times New Roman"/>
          <w:lang w:val="en-GB"/>
        </w:rPr>
        <w:t xml:space="preserve">Philip Frank </w:t>
      </w:r>
      <w:r w:rsidR="00AA42CC">
        <w:rPr>
          <w:rFonts w:cs="Times New Roman"/>
          <w:lang w:val="en-GB"/>
        </w:rPr>
        <w:t>was promoting a sociological and historical perspective on science in the 1950s through his work (Frank</w:t>
      </w:r>
      <w:r w:rsidR="00E2063F">
        <w:rPr>
          <w:rFonts w:cs="Times New Roman"/>
          <w:lang w:val="en-GB"/>
        </w:rPr>
        <w:t xml:space="preserve">, </w:t>
      </w:r>
      <w:r w:rsidR="00E2063F" w:rsidRPr="00E2063F">
        <w:rPr>
          <w:rFonts w:cs="Times New Roman"/>
          <w:i/>
          <w:iCs/>
          <w:lang w:val="en-US"/>
        </w:rPr>
        <w:t>Philosophy of Science</w:t>
      </w:r>
      <w:r w:rsidR="005A02AB">
        <w:rPr>
          <w:rFonts w:cs="Times New Roman"/>
          <w:lang w:val="en-GB"/>
        </w:rPr>
        <w:t xml:space="preserve">, </w:t>
      </w:r>
      <w:proofErr w:type="spellStart"/>
      <w:r w:rsidR="005A02AB">
        <w:rPr>
          <w:rFonts w:cs="Times New Roman"/>
          <w:lang w:val="en-GB"/>
        </w:rPr>
        <w:t>Tuboly</w:t>
      </w:r>
      <w:proofErr w:type="spellEnd"/>
      <w:r w:rsidR="00E2063F">
        <w:rPr>
          <w:rFonts w:cs="Times New Roman"/>
          <w:lang w:val="en-GB"/>
        </w:rPr>
        <w:t>, “</w:t>
      </w:r>
      <w:r w:rsidR="00E2063F" w:rsidRPr="005A02AB">
        <w:rPr>
          <w:rFonts w:cs="Times New Roman"/>
          <w:lang w:val="en-US"/>
        </w:rPr>
        <w:t>Philipp Frank’s Decline</w:t>
      </w:r>
      <w:r w:rsidR="00E2063F">
        <w:rPr>
          <w:rFonts w:cs="Times New Roman"/>
          <w:lang w:val="en-US"/>
        </w:rPr>
        <w:t>”</w:t>
      </w:r>
      <w:r w:rsidR="00AA42CC">
        <w:rPr>
          <w:rFonts w:cs="Times New Roman"/>
          <w:lang w:val="en-GB"/>
        </w:rPr>
        <w:t xml:space="preserve">) and attempted to support such research, e.g. by guiding the set-up of the HPS panel for the NSF, his influence was hampered in two respects. Not only was </w:t>
      </w:r>
      <w:r w:rsidR="00922629" w:rsidRPr="00222E05">
        <w:rPr>
          <w:rFonts w:cs="Times New Roman"/>
          <w:lang w:val="en-GB"/>
        </w:rPr>
        <w:t xml:space="preserve">his competence questioned by the younger generation of professional philosophers </w:t>
      </w:r>
      <w:r w:rsidR="00922629" w:rsidRPr="00222E05">
        <w:rPr>
          <w:rFonts w:cs="Times New Roman"/>
          <w:noProof/>
          <w:lang w:val="en-GB"/>
        </w:rPr>
        <w:t>(</w:t>
      </w:r>
      <w:r w:rsidR="000232EA">
        <w:rPr>
          <w:rFonts w:cs="Times New Roman"/>
          <w:noProof/>
          <w:lang w:val="en-GB"/>
        </w:rPr>
        <w:t>Richardson</w:t>
      </w:r>
      <w:r w:rsidR="00E2063F">
        <w:rPr>
          <w:rFonts w:cs="Times New Roman"/>
          <w:noProof/>
          <w:lang w:val="en-GB"/>
        </w:rPr>
        <w:t>, “</w:t>
      </w:r>
      <w:r w:rsidR="00E2063F" w:rsidRPr="000232EA">
        <w:rPr>
          <w:rFonts w:cs="Times New Roman"/>
          <w:lang w:val="en-US"/>
        </w:rPr>
        <w:t>That sort of everyday image of logical positivism</w:t>
      </w:r>
      <w:r w:rsidR="00E2063F">
        <w:rPr>
          <w:rFonts w:cs="Times New Roman"/>
          <w:lang w:val="en-US"/>
        </w:rPr>
        <w:t>”</w:t>
      </w:r>
      <w:r w:rsidR="00922629" w:rsidRPr="00222E05">
        <w:rPr>
          <w:rFonts w:cs="Times New Roman"/>
          <w:noProof/>
          <w:lang w:val="en-GB"/>
        </w:rPr>
        <w:t>)</w:t>
      </w:r>
      <w:r w:rsidR="00AA42CC">
        <w:rPr>
          <w:rFonts w:cs="Times New Roman"/>
          <w:noProof/>
          <w:lang w:val="en-GB"/>
        </w:rPr>
        <w:t xml:space="preserve">, but his position at Harvard University, alongside his advanced age, also </w:t>
      </w:r>
      <w:r w:rsidR="00F0418A">
        <w:rPr>
          <w:rFonts w:cs="Times New Roman"/>
          <w:noProof/>
          <w:lang w:val="en-GB"/>
        </w:rPr>
        <w:t>gave</w:t>
      </w:r>
      <w:r w:rsidR="00AA42CC">
        <w:rPr>
          <w:rFonts w:cs="Times New Roman"/>
          <w:noProof/>
          <w:lang w:val="en-GB"/>
        </w:rPr>
        <w:t xml:space="preserve"> </w:t>
      </w:r>
      <w:r w:rsidR="00AA42CC">
        <w:rPr>
          <w:rFonts w:cs="Times New Roman"/>
          <w:noProof/>
          <w:lang w:val="en-GB"/>
        </w:rPr>
        <w:lastRenderedPageBreak/>
        <w:t xml:space="preserve">him </w:t>
      </w:r>
      <w:r w:rsidR="00BD41C4">
        <w:rPr>
          <w:rFonts w:cs="Times New Roman"/>
          <w:noProof/>
          <w:lang w:val="en-GB"/>
        </w:rPr>
        <w:t xml:space="preserve">little </w:t>
      </w:r>
      <w:r w:rsidR="00AA42CC">
        <w:rPr>
          <w:rFonts w:cs="Times New Roman"/>
          <w:noProof/>
          <w:lang w:val="en-GB"/>
        </w:rPr>
        <w:t>opportunity to influence many graduate students</w:t>
      </w:r>
      <w:r w:rsidR="000D2F88">
        <w:rPr>
          <w:rFonts w:cs="Times New Roman"/>
          <w:noProof/>
          <w:lang w:val="en-GB"/>
        </w:rPr>
        <w:t xml:space="preserve"> in philosophy</w:t>
      </w:r>
      <w:r w:rsidR="00922629" w:rsidRPr="00222E05">
        <w:rPr>
          <w:rFonts w:cs="Times New Roman"/>
          <w:lang w:val="en-GB"/>
        </w:rPr>
        <w:t>. Dewey’s pragmatism had no representative within professional philosophy</w:t>
      </w:r>
      <w:r w:rsidR="00F74F17">
        <w:rPr>
          <w:rFonts w:cs="Times New Roman"/>
          <w:lang w:val="en-GB"/>
        </w:rPr>
        <w:t xml:space="preserve"> </w:t>
      </w:r>
      <w:r w:rsidR="00922629" w:rsidRPr="00222E05">
        <w:rPr>
          <w:rFonts w:cs="Times New Roman"/>
          <w:lang w:val="en-GB"/>
        </w:rPr>
        <w:t xml:space="preserve">who played an active part </w:t>
      </w:r>
      <w:r w:rsidR="00AC4928">
        <w:rPr>
          <w:rFonts w:cs="Times New Roman"/>
          <w:lang w:val="en-GB"/>
        </w:rPr>
        <w:t xml:space="preserve">during the institutionalization </w:t>
      </w:r>
      <w:r w:rsidR="00922629" w:rsidRPr="00222E05">
        <w:rPr>
          <w:rFonts w:cs="Times New Roman"/>
          <w:lang w:val="en-GB"/>
        </w:rPr>
        <w:t>of philosophy of science</w:t>
      </w:r>
      <w:r w:rsidR="00AA42CC">
        <w:rPr>
          <w:rFonts w:cs="Times New Roman"/>
          <w:lang w:val="en-GB"/>
        </w:rPr>
        <w:t xml:space="preserve">, with the exception of Churchman </w:t>
      </w:r>
      <w:r w:rsidR="00922629" w:rsidRPr="00222E05">
        <w:rPr>
          <w:rFonts w:cs="Times New Roman"/>
          <w:noProof/>
          <w:lang w:val="en-GB"/>
        </w:rPr>
        <w:t>(Gier</w:t>
      </w:r>
      <w:r w:rsidR="00E2063F">
        <w:rPr>
          <w:rFonts w:cs="Times New Roman"/>
          <w:noProof/>
          <w:lang w:val="en-GB"/>
        </w:rPr>
        <w:t>e, “</w:t>
      </w:r>
      <w:r w:rsidR="00E2063F" w:rsidRPr="00643774">
        <w:rPr>
          <w:rFonts w:cs="Times New Roman"/>
          <w:lang w:val="en-US"/>
        </w:rPr>
        <w:t xml:space="preserve">From </w:t>
      </w:r>
      <w:proofErr w:type="spellStart"/>
      <w:r w:rsidR="00E2063F" w:rsidRPr="00643774">
        <w:rPr>
          <w:rFonts w:cs="Times New Roman"/>
          <w:lang w:val="en-US"/>
        </w:rPr>
        <w:t>Wissenschaftliche</w:t>
      </w:r>
      <w:proofErr w:type="spellEnd"/>
      <w:r w:rsidR="00E2063F" w:rsidRPr="00643774">
        <w:rPr>
          <w:rFonts w:cs="Times New Roman"/>
          <w:lang w:val="en-US"/>
        </w:rPr>
        <w:t xml:space="preserve"> Philosophie to Philosophy of Science</w:t>
      </w:r>
      <w:r w:rsidR="00E2063F">
        <w:rPr>
          <w:rFonts w:cs="Times New Roman"/>
          <w:lang w:val="en-US"/>
        </w:rPr>
        <w:t>”</w:t>
      </w:r>
      <w:r w:rsidR="00922629" w:rsidRPr="00222E05">
        <w:rPr>
          <w:rFonts w:cs="Times New Roman"/>
          <w:noProof/>
          <w:lang w:val="en-GB"/>
        </w:rPr>
        <w:t>, 349)</w:t>
      </w:r>
      <w:r w:rsidR="00922629" w:rsidRPr="00222E05">
        <w:rPr>
          <w:rFonts w:cs="Times New Roman"/>
          <w:lang w:val="en-GB"/>
        </w:rPr>
        <w:t xml:space="preserve">. Churchman’s take-over of </w:t>
      </w:r>
      <w:r w:rsidR="00922629" w:rsidRPr="00222E05">
        <w:rPr>
          <w:rFonts w:cs="Times New Roman"/>
          <w:i/>
          <w:iCs/>
          <w:lang w:val="en-GB"/>
        </w:rPr>
        <w:t>Philosophy of Science</w:t>
      </w:r>
      <w:r w:rsidR="00922629" w:rsidRPr="00222E05">
        <w:rPr>
          <w:rFonts w:cs="Times New Roman"/>
          <w:lang w:val="en-GB"/>
        </w:rPr>
        <w:t xml:space="preserve"> was a failed enterprise: the journal published too many unread papers </w:t>
      </w:r>
      <w:r w:rsidR="009353CE" w:rsidRPr="00222E05">
        <w:rPr>
          <w:rFonts w:cs="Times New Roman"/>
          <w:lang w:val="en-GB"/>
        </w:rPr>
        <w:t>in</w:t>
      </w:r>
      <w:r w:rsidR="009353CE">
        <w:rPr>
          <w:rFonts w:cs="Times New Roman"/>
          <w:lang w:val="en-GB"/>
        </w:rPr>
        <w:t xml:space="preserve"> the 1950s</w:t>
      </w:r>
      <w:r w:rsidR="009353CE" w:rsidRPr="00222E05">
        <w:rPr>
          <w:rFonts w:cs="Times New Roman"/>
          <w:lang w:val="en-GB"/>
        </w:rPr>
        <w:t xml:space="preserve"> </w:t>
      </w:r>
      <w:r w:rsidR="00922629" w:rsidRPr="00222E05">
        <w:rPr>
          <w:rFonts w:cs="Times New Roman"/>
          <w:lang w:val="en-GB"/>
        </w:rPr>
        <w:t>and the journal’s</w:t>
      </w:r>
      <w:r w:rsidR="00AC4928">
        <w:rPr>
          <w:rFonts w:cs="Times New Roman"/>
          <w:lang w:val="en-GB"/>
        </w:rPr>
        <w:t xml:space="preserve"> non-academic</w:t>
      </w:r>
      <w:r w:rsidR="00922629" w:rsidRPr="00222E05">
        <w:rPr>
          <w:rFonts w:cs="Times New Roman"/>
          <w:lang w:val="en-GB"/>
        </w:rPr>
        <w:t xml:space="preserve"> policy ensured that </w:t>
      </w:r>
      <w:r w:rsidR="00F74F17" w:rsidRPr="00222E05">
        <w:rPr>
          <w:rFonts w:cs="Times New Roman"/>
          <w:lang w:val="en-GB"/>
        </w:rPr>
        <w:t>the activities</w:t>
      </w:r>
      <w:r w:rsidR="00F74F17">
        <w:rPr>
          <w:rFonts w:cs="Times New Roman"/>
          <w:lang w:val="en-GB"/>
        </w:rPr>
        <w:t xml:space="preserve"> and interests</w:t>
      </w:r>
      <w:r w:rsidR="00F74F17" w:rsidRPr="00222E05">
        <w:rPr>
          <w:rFonts w:cs="Times New Roman"/>
          <w:lang w:val="en-GB"/>
        </w:rPr>
        <w:t xml:space="preserve"> of logical empiricist philosophers</w:t>
      </w:r>
      <w:r w:rsidR="00F74F17">
        <w:rPr>
          <w:rFonts w:cs="Times New Roman"/>
          <w:lang w:val="en-GB"/>
        </w:rPr>
        <w:t xml:space="preserve"> would never be integrated with </w:t>
      </w:r>
      <w:r w:rsidR="00922629" w:rsidRPr="00222E05">
        <w:rPr>
          <w:rFonts w:cs="Times New Roman"/>
          <w:lang w:val="en-GB"/>
        </w:rPr>
        <w:t>Churchman’s concerns</w:t>
      </w:r>
      <w:r w:rsidR="00F74F17">
        <w:rPr>
          <w:rFonts w:cs="Times New Roman"/>
          <w:lang w:val="en-GB"/>
        </w:rPr>
        <w:t>. Instead of creating a pluralist journal that incorporate</w:t>
      </w:r>
      <w:r w:rsidR="00721E4E">
        <w:rPr>
          <w:rFonts w:cs="Times New Roman"/>
          <w:lang w:val="en-GB"/>
        </w:rPr>
        <w:t>d</w:t>
      </w:r>
      <w:r w:rsidR="00F74F17">
        <w:rPr>
          <w:rFonts w:cs="Times New Roman"/>
          <w:lang w:val="en-GB"/>
        </w:rPr>
        <w:t xml:space="preserve"> both worlds, Churchman ended up isolating his own approach</w:t>
      </w:r>
      <w:r w:rsidR="00497AE6">
        <w:rPr>
          <w:rFonts w:cs="Times New Roman"/>
          <w:lang w:val="en-GB"/>
        </w:rPr>
        <w:t>.</w:t>
      </w:r>
      <w:r w:rsidR="00AC4928">
        <w:rPr>
          <w:rFonts w:cs="Times New Roman"/>
          <w:lang w:val="en-GB"/>
        </w:rPr>
        <w:t xml:space="preserve"> Consequently, t</w:t>
      </w:r>
      <w:r w:rsidR="00497AE6">
        <w:rPr>
          <w:rFonts w:cs="Times New Roman"/>
          <w:lang w:val="en-GB"/>
        </w:rPr>
        <w:t xml:space="preserve">he papers and topics from his journal were not used in the </w:t>
      </w:r>
      <w:r w:rsidR="009353CE">
        <w:rPr>
          <w:rFonts w:cs="Times New Roman"/>
          <w:lang w:val="en-GB"/>
        </w:rPr>
        <w:t>classrooms</w:t>
      </w:r>
      <w:r w:rsidR="00497AE6">
        <w:rPr>
          <w:rFonts w:cs="Times New Roman"/>
          <w:lang w:val="en-GB"/>
        </w:rPr>
        <w:t xml:space="preserve"> of Hempel, </w:t>
      </w:r>
      <w:proofErr w:type="spellStart"/>
      <w:r w:rsidR="00497AE6">
        <w:rPr>
          <w:rFonts w:cs="Times New Roman"/>
          <w:lang w:val="en-GB"/>
        </w:rPr>
        <w:t>Grünbaum</w:t>
      </w:r>
      <w:proofErr w:type="spellEnd"/>
      <w:r w:rsidR="00497AE6">
        <w:rPr>
          <w:rFonts w:cs="Times New Roman"/>
          <w:lang w:val="en-GB"/>
        </w:rPr>
        <w:t xml:space="preserve">, Salmon or Nagel. </w:t>
      </w:r>
      <w:r w:rsidR="00A8698B">
        <w:rPr>
          <w:rFonts w:cs="Times New Roman"/>
          <w:lang w:val="en-GB"/>
        </w:rPr>
        <w:t>To make matters worse, after his failed editorship Churchman abandoned philosophy of science as a domain and focused on management studies instead.</w:t>
      </w:r>
    </w:p>
    <w:p w14:paraId="597C7DF3" w14:textId="7A97B1C9" w:rsidR="00CC6243" w:rsidRDefault="00AC4928" w:rsidP="00D3124D">
      <w:pPr>
        <w:autoSpaceDE w:val="0"/>
        <w:autoSpaceDN w:val="0"/>
        <w:adjustRightInd w:val="0"/>
        <w:spacing w:line="480" w:lineRule="auto"/>
        <w:rPr>
          <w:rFonts w:cs="Times New Roman"/>
          <w:lang w:val="en-GB"/>
        </w:rPr>
      </w:pPr>
      <w:r>
        <w:rPr>
          <w:rFonts w:cs="Times New Roman"/>
          <w:lang w:val="en-GB"/>
        </w:rPr>
        <w:t>At</w:t>
      </w:r>
      <w:r w:rsidR="00922629" w:rsidRPr="00222E05">
        <w:rPr>
          <w:rFonts w:cs="Times New Roman"/>
          <w:lang w:val="en-GB"/>
        </w:rPr>
        <w:t xml:space="preserve"> the crucial moment of professionalization, </w:t>
      </w:r>
      <w:r w:rsidR="008D2AC1">
        <w:rPr>
          <w:rFonts w:cs="Times New Roman"/>
          <w:lang w:val="en-GB"/>
        </w:rPr>
        <w:t>none of the available scholarly research that</w:t>
      </w:r>
      <w:r w:rsidR="00F74F17">
        <w:rPr>
          <w:rFonts w:cs="Times New Roman"/>
          <w:lang w:val="en-GB"/>
        </w:rPr>
        <w:t xml:space="preserve"> </w:t>
      </w:r>
      <w:r w:rsidR="008D2AC1" w:rsidRPr="00222E05">
        <w:rPr>
          <w:rFonts w:cs="Times New Roman"/>
          <w:lang w:val="en-GB"/>
        </w:rPr>
        <w:t>dealt with issues concerning the relation between science in society</w:t>
      </w:r>
      <w:r w:rsidR="008D2AC1">
        <w:rPr>
          <w:rFonts w:cs="Times New Roman"/>
          <w:lang w:val="en-GB"/>
        </w:rPr>
        <w:t xml:space="preserve"> had become a </w:t>
      </w:r>
      <w:r w:rsidR="00F74F17">
        <w:rPr>
          <w:rFonts w:cs="Times New Roman"/>
          <w:lang w:val="en-GB"/>
        </w:rPr>
        <w:t>successful</w:t>
      </w:r>
      <w:r w:rsidR="00922629" w:rsidRPr="00222E05">
        <w:rPr>
          <w:rFonts w:cs="Times New Roman"/>
          <w:lang w:val="en-GB"/>
        </w:rPr>
        <w:t xml:space="preserve"> exemplar </w:t>
      </w:r>
      <w:r w:rsidR="00E9244C">
        <w:rPr>
          <w:rFonts w:cs="Times New Roman"/>
          <w:lang w:val="en-GB"/>
        </w:rPr>
        <w:t>for</w:t>
      </w:r>
      <w:r w:rsidR="00E9244C" w:rsidRPr="00222E05">
        <w:rPr>
          <w:rFonts w:cs="Times New Roman"/>
          <w:lang w:val="en-GB"/>
        </w:rPr>
        <w:t xml:space="preserve"> </w:t>
      </w:r>
      <w:r w:rsidR="00922629" w:rsidRPr="00222E05">
        <w:rPr>
          <w:rFonts w:cs="Times New Roman"/>
          <w:lang w:val="en-GB"/>
        </w:rPr>
        <w:t>professional philosophers.</w:t>
      </w:r>
      <w:r w:rsidR="00E23202">
        <w:rPr>
          <w:rStyle w:val="Voetnootmarkering"/>
          <w:rFonts w:cs="Times New Roman"/>
          <w:lang w:val="en-GB"/>
        </w:rPr>
        <w:footnoteReference w:id="31"/>
      </w:r>
      <w:r w:rsidR="00922629" w:rsidRPr="00222E05">
        <w:rPr>
          <w:rFonts w:cs="Times New Roman"/>
          <w:lang w:val="en-GB"/>
        </w:rPr>
        <w:t xml:space="preserve"> The consequence was a lack of such issues in the emerging discipline throughout the 1960s.</w:t>
      </w:r>
      <w:r w:rsidR="00F74F17">
        <w:rPr>
          <w:rFonts w:cs="Times New Roman"/>
          <w:lang w:val="en-GB"/>
        </w:rPr>
        <w:t xml:space="preserve"> </w:t>
      </w:r>
      <w:r w:rsidR="00A76845">
        <w:rPr>
          <w:rFonts w:cs="Times New Roman"/>
          <w:lang w:val="en-GB"/>
        </w:rPr>
        <w:t>Work on t</w:t>
      </w:r>
      <w:r w:rsidR="00236654" w:rsidRPr="00222E05">
        <w:rPr>
          <w:rFonts w:cs="Times New Roman"/>
          <w:lang w:val="en-GB"/>
        </w:rPr>
        <w:t>he pragma</w:t>
      </w:r>
      <w:r w:rsidR="00F60D9D" w:rsidRPr="00222E05">
        <w:rPr>
          <w:rFonts w:cs="Times New Roman"/>
          <w:lang w:val="en-GB"/>
        </w:rPr>
        <w:t xml:space="preserve">tics of </w:t>
      </w:r>
      <w:r w:rsidR="00236654" w:rsidRPr="00222E05">
        <w:rPr>
          <w:rFonts w:cs="Times New Roman"/>
          <w:lang w:val="en-GB"/>
        </w:rPr>
        <w:t xml:space="preserve">science had </w:t>
      </w:r>
      <w:r w:rsidR="00A76845">
        <w:rPr>
          <w:rFonts w:cs="Times New Roman"/>
          <w:lang w:val="en-GB"/>
        </w:rPr>
        <w:t>remained an ideal</w:t>
      </w:r>
      <w:r w:rsidR="00131EBE">
        <w:rPr>
          <w:rFonts w:cs="Times New Roman"/>
          <w:lang w:val="en-GB"/>
        </w:rPr>
        <w:t xml:space="preserve"> throughout the 1950s</w:t>
      </w:r>
      <w:r w:rsidR="00A76845">
        <w:rPr>
          <w:rFonts w:cs="Times New Roman"/>
          <w:lang w:val="en-GB"/>
        </w:rPr>
        <w:t>, but had found</w:t>
      </w:r>
      <w:r w:rsidR="00236654" w:rsidRPr="00222E05">
        <w:rPr>
          <w:rFonts w:cs="Times New Roman"/>
          <w:lang w:val="en-GB"/>
        </w:rPr>
        <w:t xml:space="preserve"> no representative that was capable of </w:t>
      </w:r>
      <w:r w:rsidR="00F60D9D" w:rsidRPr="00222E05">
        <w:rPr>
          <w:rFonts w:cs="Times New Roman"/>
          <w:lang w:val="en-GB"/>
        </w:rPr>
        <w:t>guiding</w:t>
      </w:r>
      <w:r w:rsidR="00236654" w:rsidRPr="00222E05">
        <w:rPr>
          <w:rFonts w:cs="Times New Roman"/>
          <w:lang w:val="en-GB"/>
        </w:rPr>
        <w:t xml:space="preserve"> new research</w:t>
      </w:r>
      <w:r w:rsidR="00643774">
        <w:rPr>
          <w:rFonts w:cs="Times New Roman"/>
          <w:lang w:val="en-GB"/>
        </w:rPr>
        <w:t>,</w:t>
      </w:r>
      <w:r w:rsidR="00236654" w:rsidRPr="00222E05">
        <w:rPr>
          <w:rFonts w:cs="Times New Roman"/>
          <w:lang w:val="en-GB"/>
        </w:rPr>
        <w:t xml:space="preserve"> or of connecting the varied attempts at </w:t>
      </w:r>
      <w:r w:rsidR="00F60D9D" w:rsidRPr="00222E05">
        <w:rPr>
          <w:rFonts w:cs="Times New Roman"/>
          <w:lang w:val="en-GB"/>
        </w:rPr>
        <w:t xml:space="preserve">a </w:t>
      </w:r>
      <w:r w:rsidR="00236654" w:rsidRPr="00222E05">
        <w:rPr>
          <w:rFonts w:cs="Times New Roman"/>
          <w:lang w:val="en-GB"/>
        </w:rPr>
        <w:t>discussion</w:t>
      </w:r>
      <w:r w:rsidR="00F60D9D" w:rsidRPr="00222E05">
        <w:rPr>
          <w:rFonts w:cs="Times New Roman"/>
          <w:lang w:val="en-GB"/>
        </w:rPr>
        <w:t xml:space="preserve"> </w:t>
      </w:r>
      <w:r w:rsidR="008D479B">
        <w:rPr>
          <w:rFonts w:cs="Times New Roman"/>
          <w:lang w:val="en-GB"/>
        </w:rPr>
        <w:t>from</w:t>
      </w:r>
      <w:r w:rsidR="00F60D9D" w:rsidRPr="00222E05">
        <w:rPr>
          <w:rFonts w:cs="Times New Roman"/>
          <w:lang w:val="en-GB"/>
        </w:rPr>
        <w:t xml:space="preserve"> the 1950s</w:t>
      </w:r>
      <w:r w:rsidR="00236654" w:rsidRPr="00222E05">
        <w:rPr>
          <w:rFonts w:cs="Times New Roman"/>
          <w:lang w:val="en-GB"/>
        </w:rPr>
        <w:t>. Second-generation</w:t>
      </w:r>
      <w:r w:rsidR="00F60D9D" w:rsidRPr="00222E05">
        <w:rPr>
          <w:rFonts w:cs="Times New Roman"/>
          <w:lang w:val="en-GB"/>
        </w:rPr>
        <w:t xml:space="preserve"> professional</w:t>
      </w:r>
      <w:r w:rsidR="00236654" w:rsidRPr="00222E05">
        <w:rPr>
          <w:rFonts w:cs="Times New Roman"/>
          <w:lang w:val="en-GB"/>
        </w:rPr>
        <w:t xml:space="preserve"> “logical empiricists”, like Pap, </w:t>
      </w:r>
      <w:proofErr w:type="spellStart"/>
      <w:r w:rsidR="00236654" w:rsidRPr="00222E05">
        <w:rPr>
          <w:rFonts w:cs="Times New Roman"/>
          <w:lang w:val="en-GB"/>
        </w:rPr>
        <w:t>Grünbaum</w:t>
      </w:r>
      <w:proofErr w:type="spellEnd"/>
      <w:r w:rsidR="00236654" w:rsidRPr="00222E05">
        <w:rPr>
          <w:rFonts w:cs="Times New Roman"/>
          <w:lang w:val="en-GB"/>
        </w:rPr>
        <w:t xml:space="preserve">, Salmon, Putnam, </w:t>
      </w:r>
      <w:proofErr w:type="spellStart"/>
      <w:r w:rsidR="00236654" w:rsidRPr="00222E05">
        <w:rPr>
          <w:rFonts w:cs="Times New Roman"/>
          <w:lang w:val="en-GB"/>
        </w:rPr>
        <w:t>Morgenbesser</w:t>
      </w:r>
      <w:proofErr w:type="spellEnd"/>
      <w:r w:rsidR="00236654" w:rsidRPr="00222E05">
        <w:rPr>
          <w:rFonts w:cs="Times New Roman"/>
          <w:lang w:val="en-GB"/>
        </w:rPr>
        <w:t xml:space="preserve"> or </w:t>
      </w:r>
      <w:proofErr w:type="spellStart"/>
      <w:r w:rsidR="00236654" w:rsidRPr="00222E05">
        <w:rPr>
          <w:rFonts w:cs="Times New Roman"/>
          <w:lang w:val="en-GB"/>
        </w:rPr>
        <w:t>Suppes</w:t>
      </w:r>
      <w:proofErr w:type="spellEnd"/>
      <w:r w:rsidR="00131EBE">
        <w:rPr>
          <w:rFonts w:cs="Times New Roman"/>
          <w:lang w:val="en-GB"/>
        </w:rPr>
        <w:t xml:space="preserve">, who would </w:t>
      </w:r>
      <w:r w:rsidR="00131EBE">
        <w:rPr>
          <w:rFonts w:cs="Times New Roman"/>
          <w:lang w:val="en-GB"/>
        </w:rPr>
        <w:lastRenderedPageBreak/>
        <w:t>set the agenda for philosophy of science in the 1960s and 1970s</w:t>
      </w:r>
      <w:r w:rsidR="00F74F17">
        <w:rPr>
          <w:rFonts w:cs="Times New Roman"/>
          <w:lang w:val="en-GB"/>
        </w:rPr>
        <w:t>,</w:t>
      </w:r>
      <w:r w:rsidR="00236654" w:rsidRPr="00222E05">
        <w:rPr>
          <w:rFonts w:cs="Times New Roman"/>
          <w:lang w:val="en-GB"/>
        </w:rPr>
        <w:t xml:space="preserve"> had been attracted by the available exemplars of their field: Reichenbach’s </w:t>
      </w:r>
      <w:r w:rsidR="00236654" w:rsidRPr="00222E05">
        <w:rPr>
          <w:rFonts w:cs="Times New Roman"/>
          <w:i/>
          <w:iCs/>
          <w:lang w:val="en-GB"/>
        </w:rPr>
        <w:t>Experience and Prediction</w:t>
      </w:r>
      <w:r w:rsidR="00236654" w:rsidRPr="00222E05">
        <w:rPr>
          <w:rFonts w:cs="Times New Roman"/>
          <w:lang w:val="en-GB"/>
        </w:rPr>
        <w:t xml:space="preserve">, Hempel’s “Studies in the Logic of Explanation and Confirmation”, or </w:t>
      </w:r>
      <w:proofErr w:type="spellStart"/>
      <w:r w:rsidR="00236654" w:rsidRPr="00222E05">
        <w:rPr>
          <w:rFonts w:cs="Times New Roman"/>
          <w:lang w:val="en-GB"/>
        </w:rPr>
        <w:t>Carnap’s</w:t>
      </w:r>
      <w:proofErr w:type="spellEnd"/>
      <w:r w:rsidR="00236654" w:rsidRPr="00222E05">
        <w:rPr>
          <w:rFonts w:cs="Times New Roman"/>
          <w:lang w:val="en-GB"/>
        </w:rPr>
        <w:t xml:space="preserve"> </w:t>
      </w:r>
      <w:r w:rsidR="00236654" w:rsidRPr="00222E05">
        <w:rPr>
          <w:rFonts w:cs="Times New Roman"/>
          <w:i/>
          <w:iCs/>
          <w:lang w:val="en-GB"/>
        </w:rPr>
        <w:t>Logical Syntax of language</w:t>
      </w:r>
      <w:r w:rsidR="00236654" w:rsidRPr="00222E05">
        <w:rPr>
          <w:rFonts w:cs="Times New Roman"/>
          <w:lang w:val="en-GB"/>
        </w:rPr>
        <w:t xml:space="preserve">. Even though Reichenbach, Hempel, Carnap or Nagel never </w:t>
      </w:r>
      <w:r w:rsidR="008D479B">
        <w:rPr>
          <w:rFonts w:cs="Times New Roman"/>
          <w:lang w:val="en-GB"/>
        </w:rPr>
        <w:t>excluded</w:t>
      </w:r>
      <w:r w:rsidR="00236654" w:rsidRPr="00222E05">
        <w:rPr>
          <w:rFonts w:cs="Times New Roman"/>
          <w:lang w:val="en-GB"/>
        </w:rPr>
        <w:t xml:space="preserve"> a historical or sociological perspective </w:t>
      </w:r>
      <w:r w:rsidR="008D479B">
        <w:rPr>
          <w:rFonts w:cs="Times New Roman"/>
          <w:lang w:val="en-GB"/>
        </w:rPr>
        <w:t>from their</w:t>
      </w:r>
      <w:r w:rsidR="00236654" w:rsidRPr="00222E05">
        <w:rPr>
          <w:rFonts w:cs="Times New Roman"/>
          <w:lang w:val="en-GB"/>
        </w:rPr>
        <w:t xml:space="preserve"> domain </w:t>
      </w:r>
      <w:r w:rsidR="008D479B">
        <w:rPr>
          <w:rFonts w:cs="Times New Roman"/>
          <w:lang w:val="en-GB"/>
        </w:rPr>
        <w:t>of inquiry</w:t>
      </w:r>
      <w:r w:rsidR="00236654" w:rsidRPr="00222E05">
        <w:rPr>
          <w:rFonts w:cs="Times New Roman"/>
          <w:lang w:val="en-GB"/>
        </w:rPr>
        <w:t xml:space="preserve">, they themselves never engaged </w:t>
      </w:r>
      <w:r w:rsidR="00532ECE">
        <w:rPr>
          <w:rFonts w:cs="Times New Roman"/>
          <w:lang w:val="en-GB"/>
        </w:rPr>
        <w:t xml:space="preserve">in </w:t>
      </w:r>
      <w:r w:rsidR="00236654" w:rsidRPr="00222E05">
        <w:rPr>
          <w:rFonts w:cs="Times New Roman"/>
          <w:lang w:val="en-GB"/>
        </w:rPr>
        <w:t>it explicitly.</w:t>
      </w:r>
      <w:r w:rsidR="00CC6243">
        <w:rPr>
          <w:rFonts w:cs="Times New Roman"/>
          <w:lang w:val="en-GB"/>
        </w:rPr>
        <w:t xml:space="preserve"> Their neglect of such perspectives was only reinforced when their intellectual successors</w:t>
      </w:r>
      <w:r w:rsidR="00FA7438">
        <w:rPr>
          <w:rFonts w:cs="Times New Roman"/>
          <w:lang w:val="en-GB"/>
        </w:rPr>
        <w:t xml:space="preserve"> who had no interest in developing the pragmatics of science themselves,</w:t>
      </w:r>
      <w:r w:rsidR="00CC6243">
        <w:rPr>
          <w:rFonts w:cs="Times New Roman"/>
          <w:lang w:val="en-GB"/>
        </w:rPr>
        <w:t xml:space="preserve"> </w:t>
      </w:r>
      <w:r w:rsidR="00F74F17">
        <w:rPr>
          <w:rFonts w:cs="Times New Roman"/>
          <w:lang w:val="en-GB"/>
        </w:rPr>
        <w:t>founded</w:t>
      </w:r>
      <w:r w:rsidR="00CC6243">
        <w:rPr>
          <w:rFonts w:cs="Times New Roman"/>
          <w:lang w:val="en-GB"/>
        </w:rPr>
        <w:t xml:space="preserve"> </w:t>
      </w:r>
      <w:r w:rsidR="00F74F17">
        <w:rPr>
          <w:rFonts w:cs="Times New Roman"/>
          <w:lang w:val="en-GB"/>
        </w:rPr>
        <w:t>philosophy of science as a</w:t>
      </w:r>
      <w:r w:rsidR="00CC6243">
        <w:rPr>
          <w:rFonts w:cs="Times New Roman"/>
          <w:lang w:val="en-GB"/>
        </w:rPr>
        <w:t xml:space="preserve"> professional discipline.</w:t>
      </w:r>
      <w:r w:rsidR="00034F9B" w:rsidRPr="00222E05">
        <w:rPr>
          <w:rFonts w:cs="Times New Roman"/>
          <w:lang w:val="en-GB"/>
        </w:rPr>
        <w:t xml:space="preserve"> As I argued </w:t>
      </w:r>
      <w:r w:rsidR="00A8698B">
        <w:rPr>
          <w:rFonts w:cs="Times New Roman"/>
          <w:lang w:val="en-GB"/>
        </w:rPr>
        <w:t>in section 3</w:t>
      </w:r>
      <w:r w:rsidR="00034F9B" w:rsidRPr="00222E05">
        <w:rPr>
          <w:rFonts w:cs="Times New Roman"/>
          <w:lang w:val="en-GB"/>
        </w:rPr>
        <w:t>, none of the value-laden work from the 1950s that</w:t>
      </w:r>
      <w:r w:rsidR="00131EBE">
        <w:rPr>
          <w:rFonts w:cs="Times New Roman"/>
          <w:lang w:val="en-GB"/>
        </w:rPr>
        <w:t xml:space="preserve"> Howard or</w:t>
      </w:r>
      <w:r w:rsidR="00034F9B" w:rsidRPr="00222E05">
        <w:rPr>
          <w:rFonts w:cs="Times New Roman"/>
          <w:lang w:val="en-GB"/>
        </w:rPr>
        <w:t xml:space="preserve"> </w:t>
      </w:r>
      <w:proofErr w:type="spellStart"/>
      <w:r w:rsidR="00034F9B" w:rsidRPr="00222E05">
        <w:rPr>
          <w:rFonts w:cs="Times New Roman"/>
          <w:lang w:val="en-GB"/>
        </w:rPr>
        <w:t>Vaessen</w:t>
      </w:r>
      <w:proofErr w:type="spellEnd"/>
      <w:r w:rsidR="00034F9B" w:rsidRPr="00222E05">
        <w:rPr>
          <w:rFonts w:cs="Times New Roman"/>
          <w:lang w:val="en-GB"/>
        </w:rPr>
        <w:t xml:space="preserve"> and </w:t>
      </w:r>
      <w:proofErr w:type="spellStart"/>
      <w:r w:rsidR="00034F9B" w:rsidRPr="00222E05">
        <w:rPr>
          <w:rFonts w:cs="Times New Roman"/>
          <w:lang w:val="en-GB"/>
        </w:rPr>
        <w:t>Katzav</w:t>
      </w:r>
      <w:proofErr w:type="spellEnd"/>
      <w:r w:rsidR="00034F9B" w:rsidRPr="00222E05">
        <w:rPr>
          <w:rFonts w:cs="Times New Roman"/>
          <w:lang w:val="en-GB"/>
        </w:rPr>
        <w:t xml:space="preserve"> point out, ever led to any discussion at all, not even among the</w:t>
      </w:r>
      <w:r w:rsidR="00324486" w:rsidRPr="00222E05">
        <w:rPr>
          <w:rFonts w:cs="Times New Roman"/>
          <w:lang w:val="en-GB"/>
        </w:rPr>
        <w:t xml:space="preserve"> cited</w:t>
      </w:r>
      <w:r w:rsidR="00034F9B" w:rsidRPr="00222E05">
        <w:rPr>
          <w:rFonts w:cs="Times New Roman"/>
          <w:lang w:val="en-GB"/>
        </w:rPr>
        <w:t xml:space="preserve"> authors themselves. Whereas Hempel’s “Studies in the Logic of Explanation” was generally conceived </w:t>
      </w:r>
      <w:r w:rsidR="00324486" w:rsidRPr="00222E05">
        <w:rPr>
          <w:rFonts w:cs="Times New Roman"/>
          <w:lang w:val="en-GB"/>
        </w:rPr>
        <w:t xml:space="preserve">by the end of the 1950s </w:t>
      </w:r>
      <w:r w:rsidR="00034F9B" w:rsidRPr="00222E05">
        <w:rPr>
          <w:rFonts w:cs="Times New Roman"/>
          <w:lang w:val="en-GB"/>
        </w:rPr>
        <w:t xml:space="preserve">as an exemplar </w:t>
      </w:r>
      <w:r w:rsidR="00324486" w:rsidRPr="00222E05">
        <w:rPr>
          <w:rFonts w:cs="Times New Roman"/>
          <w:lang w:val="en-GB"/>
        </w:rPr>
        <w:t>of</w:t>
      </w:r>
      <w:r w:rsidR="00034F9B" w:rsidRPr="00222E05">
        <w:rPr>
          <w:rFonts w:cs="Times New Roman"/>
          <w:lang w:val="en-GB"/>
        </w:rPr>
        <w:t xml:space="preserve"> professional inquiry in the logic of science</w:t>
      </w:r>
      <w:r w:rsidR="009D55ED" w:rsidRPr="00222E05">
        <w:rPr>
          <w:rFonts w:cs="Times New Roman"/>
          <w:lang w:val="en-GB"/>
        </w:rPr>
        <w:t>, both in teaching and research</w:t>
      </w:r>
      <w:r w:rsidR="00034F9B" w:rsidRPr="00222E05">
        <w:rPr>
          <w:rFonts w:cs="Times New Roman"/>
          <w:lang w:val="en-GB"/>
        </w:rPr>
        <w:t xml:space="preserve"> </w:t>
      </w:r>
      <w:r w:rsidR="00F36477" w:rsidRPr="00222E05">
        <w:rPr>
          <w:rFonts w:cs="Times New Roman"/>
          <w:noProof/>
          <w:lang w:val="en-GB"/>
        </w:rPr>
        <w:t>(Salmon</w:t>
      </w:r>
      <w:r w:rsidR="00E2063F">
        <w:rPr>
          <w:rFonts w:cs="Times New Roman"/>
          <w:noProof/>
          <w:lang w:val="en-GB"/>
        </w:rPr>
        <w:t xml:space="preserve">, </w:t>
      </w:r>
      <w:r w:rsidR="00E2063F">
        <w:rPr>
          <w:rFonts w:cs="Times New Roman"/>
          <w:i/>
          <w:iCs/>
          <w:noProof/>
          <w:lang w:val="en-GB"/>
        </w:rPr>
        <w:t>Four Decades of Scientific Explanation</w:t>
      </w:r>
      <w:r w:rsidR="00F36477" w:rsidRPr="00222E05">
        <w:rPr>
          <w:rFonts w:cs="Times New Roman"/>
          <w:noProof/>
          <w:lang w:val="en-GB"/>
        </w:rPr>
        <w:t>, 4)</w:t>
      </w:r>
      <w:r w:rsidR="00034F9B" w:rsidRPr="00222E05">
        <w:rPr>
          <w:rFonts w:cs="Times New Roman"/>
          <w:lang w:val="en-GB"/>
        </w:rPr>
        <w:t>, the pragmatics of science had no comparative exemplar.</w:t>
      </w:r>
      <w:r w:rsidR="007F577B">
        <w:rPr>
          <w:rFonts w:cs="Times New Roman"/>
          <w:lang w:val="en-GB"/>
        </w:rPr>
        <w:t xml:space="preserve"> </w:t>
      </w:r>
      <w:r w:rsidR="005824E4" w:rsidRPr="00222E05">
        <w:rPr>
          <w:rFonts w:cs="Times New Roman"/>
          <w:lang w:val="en-GB"/>
        </w:rPr>
        <w:t>By 1959, the division of labo</w:t>
      </w:r>
      <w:r w:rsidR="00643774">
        <w:rPr>
          <w:rFonts w:cs="Times New Roman"/>
          <w:lang w:val="en-GB"/>
        </w:rPr>
        <w:t>ur</w:t>
      </w:r>
      <w:r w:rsidR="005824E4" w:rsidRPr="00222E05">
        <w:rPr>
          <w:rFonts w:cs="Times New Roman"/>
          <w:lang w:val="en-GB"/>
        </w:rPr>
        <w:t xml:space="preserve"> between the logic and the pragmatics of science had resulted in a</w:t>
      </w:r>
      <w:r w:rsidR="00643774">
        <w:rPr>
          <w:rFonts w:cs="Times New Roman"/>
          <w:lang w:val="en-GB"/>
        </w:rPr>
        <w:t xml:space="preserve"> </w:t>
      </w:r>
      <w:r w:rsidR="00131EBE">
        <w:rPr>
          <w:rFonts w:cs="Times New Roman"/>
          <w:lang w:val="en-GB"/>
        </w:rPr>
        <w:t>wide-spread</w:t>
      </w:r>
      <w:r w:rsidR="005824E4" w:rsidRPr="00222E05">
        <w:rPr>
          <w:rFonts w:cs="Times New Roman"/>
          <w:lang w:val="en-GB"/>
        </w:rPr>
        <w:t xml:space="preserve"> professional neglect of the latter. </w:t>
      </w:r>
      <w:r w:rsidR="00236654" w:rsidRPr="00222E05">
        <w:rPr>
          <w:rFonts w:cs="Times New Roman"/>
          <w:lang w:val="en-GB"/>
        </w:rPr>
        <w:t xml:space="preserve">This </w:t>
      </w:r>
      <w:r w:rsidR="005824E4" w:rsidRPr="00222E05">
        <w:rPr>
          <w:rFonts w:cs="Times New Roman"/>
          <w:lang w:val="en-GB"/>
        </w:rPr>
        <w:t>neglect</w:t>
      </w:r>
      <w:r w:rsidR="00236654" w:rsidRPr="00222E05">
        <w:rPr>
          <w:rFonts w:cs="Times New Roman"/>
          <w:lang w:val="en-GB"/>
        </w:rPr>
        <w:t xml:space="preserve"> sufficed to shift the content of philosophy of science as a domain of inquiry under the conditions of its professionalization in American </w:t>
      </w:r>
      <w:r w:rsidR="00236654" w:rsidRPr="00222E05">
        <w:rPr>
          <w:rFonts w:cs="Times New Roman"/>
          <w:i/>
          <w:iCs/>
          <w:lang w:val="en-GB"/>
        </w:rPr>
        <w:t>philosophy</w:t>
      </w:r>
      <w:r w:rsidR="00CC6243">
        <w:rPr>
          <w:rFonts w:cs="Times New Roman"/>
          <w:lang w:val="en-GB"/>
        </w:rPr>
        <w:t>, when only few philosophers of science were engaging questions about the role of science in society.</w:t>
      </w:r>
      <w:r w:rsidR="005824E4" w:rsidRPr="00222E05">
        <w:rPr>
          <w:rFonts w:cs="Times New Roman"/>
          <w:lang w:val="en-GB"/>
        </w:rPr>
        <w:t xml:space="preserve"> No restrictive ideal</w:t>
      </w:r>
      <w:r w:rsidR="00CC6243">
        <w:rPr>
          <w:rFonts w:cs="Times New Roman"/>
          <w:lang w:val="en-GB"/>
        </w:rPr>
        <w:t xml:space="preserve"> of any kind</w:t>
      </w:r>
      <w:r w:rsidR="005824E4" w:rsidRPr="00222E05">
        <w:rPr>
          <w:rFonts w:cs="Times New Roman"/>
          <w:lang w:val="en-GB"/>
        </w:rPr>
        <w:t xml:space="preserve"> was required. </w:t>
      </w:r>
    </w:p>
    <w:p w14:paraId="2D3B7003" w14:textId="40A1DC34" w:rsidR="007A2401" w:rsidRDefault="00034F9B" w:rsidP="00D3124D">
      <w:pPr>
        <w:autoSpaceDE w:val="0"/>
        <w:autoSpaceDN w:val="0"/>
        <w:adjustRightInd w:val="0"/>
        <w:spacing w:line="480" w:lineRule="auto"/>
        <w:rPr>
          <w:rFonts w:cs="Times New Roman"/>
          <w:lang w:val="en-GB"/>
        </w:rPr>
      </w:pPr>
      <w:r w:rsidRPr="00222E05">
        <w:rPr>
          <w:rFonts w:cs="Times New Roman"/>
          <w:lang w:val="en-GB"/>
        </w:rPr>
        <w:t>If a subgroup</w:t>
      </w:r>
      <w:r w:rsidR="00CC6243">
        <w:rPr>
          <w:rFonts w:cs="Times New Roman"/>
          <w:lang w:val="en-GB"/>
        </w:rPr>
        <w:t xml:space="preserve"> of philosophers of science</w:t>
      </w:r>
      <w:r w:rsidRPr="00222E05">
        <w:rPr>
          <w:rFonts w:cs="Times New Roman"/>
          <w:lang w:val="en-GB"/>
        </w:rPr>
        <w:t xml:space="preserve"> had enforced a restrictive boundary concerning value-related topics both through the</w:t>
      </w:r>
      <w:r w:rsidR="00F0418A">
        <w:rPr>
          <w:rFonts w:cs="Times New Roman"/>
          <w:lang w:val="en-GB"/>
        </w:rPr>
        <w:t xml:space="preserve"> journal </w:t>
      </w:r>
      <w:r w:rsidRPr="00222E05">
        <w:rPr>
          <w:rFonts w:cs="Times New Roman"/>
          <w:lang w:val="en-GB"/>
        </w:rPr>
        <w:t xml:space="preserve">and the NSF, there has to be evidence of such </w:t>
      </w:r>
      <w:r w:rsidR="00142797" w:rsidRPr="00222E05">
        <w:rPr>
          <w:rFonts w:cs="Times New Roman"/>
          <w:lang w:val="en-GB"/>
        </w:rPr>
        <w:t>exclusion</w:t>
      </w:r>
      <w:r w:rsidRPr="00222E05">
        <w:rPr>
          <w:rFonts w:cs="Times New Roman"/>
          <w:lang w:val="en-GB"/>
        </w:rPr>
        <w:t xml:space="preserve">. None can be found. </w:t>
      </w:r>
      <w:r w:rsidR="00F0418A" w:rsidRPr="00222E05">
        <w:rPr>
          <w:rFonts w:cs="Times New Roman"/>
          <w:lang w:val="en-GB"/>
        </w:rPr>
        <w:t xml:space="preserve">For both Ducasse and Nagel, the relation between science and society </w:t>
      </w:r>
      <w:r w:rsidR="00F0418A">
        <w:rPr>
          <w:rFonts w:cs="Times New Roman"/>
          <w:lang w:val="en-GB"/>
        </w:rPr>
        <w:t>was</w:t>
      </w:r>
      <w:r w:rsidR="00F0418A" w:rsidRPr="00222E05">
        <w:rPr>
          <w:rFonts w:cs="Times New Roman"/>
          <w:lang w:val="en-GB"/>
        </w:rPr>
        <w:t xml:space="preserve"> a relevant topic for philosophy of science. </w:t>
      </w:r>
      <w:r w:rsidR="00235415" w:rsidRPr="00222E05">
        <w:rPr>
          <w:rFonts w:cs="Times New Roman"/>
          <w:lang w:val="en-GB"/>
        </w:rPr>
        <w:t>Even Carl Hempel emphasized in the 1960s that the social consequences of theory-acceptance should be taken into account (Douglas</w:t>
      </w:r>
      <w:r w:rsidR="00E2063F">
        <w:rPr>
          <w:rFonts w:cs="Times New Roman"/>
          <w:lang w:val="en-GB"/>
        </w:rPr>
        <w:t xml:space="preserve">, </w:t>
      </w:r>
      <w:r w:rsidR="00E2063F" w:rsidRPr="00643774">
        <w:rPr>
          <w:rFonts w:cs="Times New Roman"/>
          <w:i/>
          <w:iCs/>
          <w:lang w:val="en-US"/>
        </w:rPr>
        <w:t>Science, Policy, and the Value-Free Ide</w:t>
      </w:r>
      <w:r w:rsidR="00E2063F">
        <w:rPr>
          <w:rFonts w:cs="Times New Roman"/>
          <w:i/>
          <w:iCs/>
          <w:lang w:val="en-US"/>
        </w:rPr>
        <w:t>al</w:t>
      </w:r>
      <w:r w:rsidR="00235415" w:rsidRPr="00222E05">
        <w:rPr>
          <w:rFonts w:cs="Times New Roman"/>
          <w:lang w:val="en-GB"/>
        </w:rPr>
        <w:t>, 56–59).</w:t>
      </w:r>
      <w:r w:rsidR="00235415">
        <w:rPr>
          <w:rFonts w:cs="Times New Roman"/>
          <w:lang w:val="en-GB"/>
        </w:rPr>
        <w:t xml:space="preserve"> </w:t>
      </w:r>
      <w:r w:rsidRPr="00222E05">
        <w:rPr>
          <w:rFonts w:cs="Times New Roman"/>
          <w:lang w:val="en-GB"/>
        </w:rPr>
        <w:t xml:space="preserve">The boundaries that were drawn, especially during the editorial </w:t>
      </w:r>
      <w:r w:rsidRPr="00222E05">
        <w:rPr>
          <w:rFonts w:cs="Times New Roman"/>
          <w:lang w:val="en-GB"/>
        </w:rPr>
        <w:lastRenderedPageBreak/>
        <w:t xml:space="preserve">transition of 1958, focused on the standard of professionalism solely. </w:t>
      </w:r>
      <w:r w:rsidR="009D648F" w:rsidRPr="00222E05">
        <w:rPr>
          <w:rFonts w:cs="Times New Roman"/>
          <w:lang w:val="en-GB"/>
        </w:rPr>
        <w:t xml:space="preserve">During this period other boundary-work did occur, but mostly it excluded </w:t>
      </w:r>
      <w:r w:rsidR="009D648F" w:rsidRPr="00222E05">
        <w:rPr>
          <w:rFonts w:cs="Times New Roman"/>
          <w:i/>
          <w:iCs/>
          <w:lang w:val="en-GB"/>
        </w:rPr>
        <w:t>other</w:t>
      </w:r>
      <w:r w:rsidR="009D648F" w:rsidRPr="00222E05">
        <w:rPr>
          <w:rFonts w:cs="Times New Roman"/>
          <w:lang w:val="en-GB"/>
        </w:rPr>
        <w:t xml:space="preserve"> philosophical fields. When the PSA organized its first separate conference in Pittsburgh in 1968, the rejected papers </w:t>
      </w:r>
      <w:r w:rsidR="00A9405B">
        <w:rPr>
          <w:rFonts w:cs="Times New Roman"/>
          <w:lang w:val="en-GB"/>
        </w:rPr>
        <w:t>mostly</w:t>
      </w:r>
      <w:r w:rsidR="00A9405B" w:rsidRPr="00222E05">
        <w:rPr>
          <w:rFonts w:cs="Times New Roman"/>
          <w:lang w:val="en-GB"/>
        </w:rPr>
        <w:t xml:space="preserve"> </w:t>
      </w:r>
      <w:r w:rsidR="009D648F" w:rsidRPr="00222E05">
        <w:rPr>
          <w:rFonts w:cs="Times New Roman"/>
          <w:lang w:val="en-GB"/>
        </w:rPr>
        <w:t>dealt with epistemology, metaphysics or logic.</w:t>
      </w:r>
      <w:r w:rsidR="009D648F" w:rsidRPr="00222E05">
        <w:rPr>
          <w:rStyle w:val="Voetnootmarkering"/>
          <w:rFonts w:cs="Times New Roman"/>
          <w:lang w:val="en-GB"/>
        </w:rPr>
        <w:footnoteReference w:id="32"/>
      </w:r>
      <w:r w:rsidR="009D648F" w:rsidRPr="00222E05">
        <w:rPr>
          <w:rFonts w:cs="Times New Roman"/>
          <w:lang w:val="en-GB"/>
        </w:rPr>
        <w:t xml:space="preserve"> None of the papers that were submitted to the first PSA conference discussed value-laden topic</w:t>
      </w:r>
      <w:r w:rsidR="00497AE6">
        <w:rPr>
          <w:rFonts w:cs="Times New Roman"/>
          <w:lang w:val="en-GB"/>
        </w:rPr>
        <w:t>s</w:t>
      </w:r>
      <w:r w:rsidR="00A9405B">
        <w:rPr>
          <w:rFonts w:cs="Times New Roman"/>
          <w:lang w:val="en-GB"/>
        </w:rPr>
        <w:t xml:space="preserve">. This </w:t>
      </w:r>
      <w:r w:rsidR="0067236E">
        <w:rPr>
          <w:rFonts w:cs="Times New Roman"/>
          <w:lang w:val="en-GB"/>
        </w:rPr>
        <w:t>confirms that value-laden interests within the philosophy of science community were scarce.</w:t>
      </w:r>
    </w:p>
    <w:p w14:paraId="517BE359" w14:textId="45BA2B08" w:rsidR="007A2401" w:rsidRDefault="00A9405B" w:rsidP="00D3124D">
      <w:pPr>
        <w:autoSpaceDE w:val="0"/>
        <w:autoSpaceDN w:val="0"/>
        <w:adjustRightInd w:val="0"/>
        <w:spacing w:line="480" w:lineRule="auto"/>
        <w:rPr>
          <w:rFonts w:cs="Times New Roman"/>
          <w:lang w:val="en-GB"/>
        </w:rPr>
      </w:pPr>
      <w:r>
        <w:rPr>
          <w:rFonts w:cs="Times New Roman"/>
          <w:lang w:val="en-GB"/>
        </w:rPr>
        <w:t>However, s</w:t>
      </w:r>
      <w:r w:rsidR="007A2401">
        <w:rPr>
          <w:rFonts w:cs="Times New Roman"/>
          <w:lang w:val="en-GB"/>
        </w:rPr>
        <w:t>carcity does not imply extinction. The community of philosophers of science throughout the 1960s and 1970s welcomed discussion</w:t>
      </w:r>
      <w:r>
        <w:rPr>
          <w:rFonts w:cs="Times New Roman"/>
          <w:lang w:val="en-GB"/>
        </w:rPr>
        <w:t>s</w:t>
      </w:r>
      <w:r w:rsidR="007A2401">
        <w:rPr>
          <w:rFonts w:cs="Times New Roman"/>
          <w:lang w:val="en-GB"/>
        </w:rPr>
        <w:t xml:space="preserve"> of the relation between science and society. The entire fourth issue </w:t>
      </w:r>
      <w:r w:rsidR="007A2401" w:rsidRPr="00850005">
        <w:rPr>
          <w:rFonts w:cs="Times New Roman"/>
          <w:i/>
          <w:iCs/>
          <w:lang w:val="en-GB"/>
        </w:rPr>
        <w:t>of Philosophy of science</w:t>
      </w:r>
      <w:r w:rsidR="007A2401">
        <w:rPr>
          <w:rFonts w:cs="Times New Roman"/>
          <w:lang w:val="en-GB"/>
        </w:rPr>
        <w:t xml:space="preserve"> in 1962 was dedicated to the topic. During the PSA meetings of 1970 and 1972 Ronald </w:t>
      </w:r>
      <w:proofErr w:type="spellStart"/>
      <w:r w:rsidR="007A2401">
        <w:rPr>
          <w:rFonts w:cs="Times New Roman"/>
          <w:lang w:val="en-GB"/>
        </w:rPr>
        <w:t>Giere</w:t>
      </w:r>
      <w:proofErr w:type="spellEnd"/>
      <w:r w:rsidR="007A2401">
        <w:rPr>
          <w:rFonts w:cs="Times New Roman"/>
          <w:lang w:val="en-GB"/>
        </w:rPr>
        <w:t xml:space="preserve"> and Michael Scriven </w:t>
      </w:r>
      <w:r w:rsidR="00693D2E">
        <w:rPr>
          <w:rFonts w:cs="Times New Roman"/>
          <w:lang w:val="en-GB"/>
        </w:rPr>
        <w:t>urged</w:t>
      </w:r>
      <w:r w:rsidR="007A2401">
        <w:rPr>
          <w:rFonts w:cs="Times New Roman"/>
          <w:lang w:val="en-GB"/>
        </w:rPr>
        <w:t xml:space="preserve"> the discipline </w:t>
      </w:r>
      <w:r w:rsidR="00693D2E">
        <w:rPr>
          <w:rFonts w:cs="Times New Roman"/>
          <w:lang w:val="en-GB"/>
        </w:rPr>
        <w:t>to</w:t>
      </w:r>
      <w:r w:rsidR="007A2401">
        <w:rPr>
          <w:rFonts w:cs="Times New Roman"/>
          <w:lang w:val="en-GB"/>
        </w:rPr>
        <w:t xml:space="preserve"> give the topic more attention (</w:t>
      </w:r>
      <w:proofErr w:type="spellStart"/>
      <w:r w:rsidR="007A2401">
        <w:rPr>
          <w:rFonts w:cs="Times New Roman"/>
          <w:lang w:val="en-GB"/>
        </w:rPr>
        <w:t>Giere</w:t>
      </w:r>
      <w:proofErr w:type="spellEnd"/>
      <w:r w:rsidR="00E2063F">
        <w:rPr>
          <w:rFonts w:cs="Times New Roman"/>
          <w:lang w:val="en-GB"/>
        </w:rPr>
        <w:t>, “</w:t>
      </w:r>
      <w:r w:rsidR="00E2063F" w:rsidRPr="00643774">
        <w:rPr>
          <w:rFonts w:cs="Times New Roman"/>
          <w:lang w:val="en-US"/>
        </w:rPr>
        <w:t>The Structure, Growth and Application of Scientific Knowledge</w:t>
      </w:r>
      <w:r w:rsidR="00E2063F">
        <w:rPr>
          <w:rFonts w:cs="Times New Roman"/>
          <w:lang w:val="en-US"/>
        </w:rPr>
        <w:t>”</w:t>
      </w:r>
      <w:r w:rsidR="007A2401">
        <w:rPr>
          <w:rFonts w:cs="Times New Roman"/>
          <w:lang w:val="en-GB"/>
        </w:rPr>
        <w:t>; Scriven</w:t>
      </w:r>
      <w:r w:rsidR="00E2063F">
        <w:rPr>
          <w:rFonts w:cs="Times New Roman"/>
          <w:lang w:val="en-GB"/>
        </w:rPr>
        <w:t>, “</w:t>
      </w:r>
      <w:r w:rsidR="00E2063F" w:rsidRPr="00500244">
        <w:rPr>
          <w:rFonts w:cs="Times New Roman"/>
          <w:lang w:val="en-US"/>
        </w:rPr>
        <w:t>The Exact Role of Value Judgments in Science</w:t>
      </w:r>
      <w:r w:rsidR="00E2063F">
        <w:rPr>
          <w:rFonts w:cs="Times New Roman"/>
          <w:lang w:val="en-US"/>
        </w:rPr>
        <w:t>”</w:t>
      </w:r>
      <w:r w:rsidR="007A2401">
        <w:rPr>
          <w:rFonts w:cs="Times New Roman"/>
          <w:lang w:val="en-GB"/>
        </w:rPr>
        <w:t>). B</w:t>
      </w:r>
      <w:r w:rsidR="00437182">
        <w:rPr>
          <w:rFonts w:cs="Times New Roman"/>
          <w:lang w:val="en-GB"/>
        </w:rPr>
        <w:t xml:space="preserve">y </w:t>
      </w:r>
      <w:r w:rsidR="007A2401">
        <w:rPr>
          <w:rFonts w:cs="Times New Roman"/>
          <w:lang w:val="en-GB"/>
        </w:rPr>
        <w:t xml:space="preserve">1974 the social impact of science was </w:t>
      </w:r>
      <w:r w:rsidR="00693D2E">
        <w:rPr>
          <w:rFonts w:cs="Times New Roman"/>
          <w:lang w:val="en-GB"/>
        </w:rPr>
        <w:t xml:space="preserve">already </w:t>
      </w:r>
      <w:r w:rsidR="007A2401">
        <w:rPr>
          <w:rFonts w:cs="Times New Roman"/>
          <w:lang w:val="en-GB"/>
        </w:rPr>
        <w:t xml:space="preserve">addressed </w:t>
      </w:r>
      <w:r w:rsidR="00437182">
        <w:rPr>
          <w:rFonts w:cs="Times New Roman"/>
          <w:lang w:val="en-GB"/>
        </w:rPr>
        <w:t>in</w:t>
      </w:r>
      <w:r w:rsidR="007A2401">
        <w:rPr>
          <w:rFonts w:cs="Times New Roman"/>
          <w:lang w:val="en-GB"/>
        </w:rPr>
        <w:t xml:space="preserve"> multiple contributions</w:t>
      </w:r>
      <w:r w:rsidR="00437182">
        <w:rPr>
          <w:rFonts w:cs="Times New Roman"/>
          <w:lang w:val="en-GB"/>
        </w:rPr>
        <w:t xml:space="preserve"> to the PSA meeting</w:t>
      </w:r>
      <w:r w:rsidR="007A2401">
        <w:rPr>
          <w:rFonts w:cs="Times New Roman"/>
          <w:lang w:val="en-GB"/>
        </w:rPr>
        <w:t xml:space="preserve"> (Cartwright</w:t>
      </w:r>
      <w:r w:rsidR="00E2063F">
        <w:rPr>
          <w:rFonts w:cs="Times New Roman"/>
          <w:lang w:val="en-GB"/>
        </w:rPr>
        <w:t>, “</w:t>
      </w:r>
      <w:r w:rsidR="00E2063F" w:rsidRPr="00500244">
        <w:rPr>
          <w:rFonts w:cs="Times New Roman"/>
          <w:lang w:val="en-US"/>
        </w:rPr>
        <w:t>How Do We Apply Science?</w:t>
      </w:r>
      <w:r w:rsidR="00E2063F">
        <w:rPr>
          <w:rFonts w:cs="Times New Roman"/>
          <w:lang w:val="en-US"/>
        </w:rPr>
        <w:t>”</w:t>
      </w:r>
      <w:r w:rsidR="00693D2E">
        <w:rPr>
          <w:rFonts w:cs="Times New Roman"/>
          <w:lang w:val="en-GB"/>
        </w:rPr>
        <w:t>; Kay</w:t>
      </w:r>
      <w:r w:rsidR="00E2063F">
        <w:rPr>
          <w:rFonts w:cs="Times New Roman"/>
          <w:lang w:val="en-GB"/>
        </w:rPr>
        <w:t>e, “</w:t>
      </w:r>
      <w:r w:rsidR="00E2063F" w:rsidRPr="00500244">
        <w:rPr>
          <w:rFonts w:cs="Times New Roman"/>
          <w:lang w:val="en-US"/>
        </w:rPr>
        <w:t>The IQ Controversy and the Philosophy of Education</w:t>
      </w:r>
      <w:r w:rsidR="00E2063F">
        <w:rPr>
          <w:rFonts w:cs="Times New Roman"/>
          <w:lang w:val="en-US"/>
        </w:rPr>
        <w:t>”</w:t>
      </w:r>
      <w:r w:rsidR="00693D2E">
        <w:rPr>
          <w:rFonts w:cs="Times New Roman"/>
          <w:lang w:val="en-GB"/>
        </w:rPr>
        <w:t xml:space="preserve">; </w:t>
      </w:r>
      <w:proofErr w:type="spellStart"/>
      <w:r w:rsidR="00693D2E">
        <w:rPr>
          <w:rFonts w:cs="Times New Roman"/>
          <w:lang w:val="en-GB"/>
        </w:rPr>
        <w:t>Skolimowski</w:t>
      </w:r>
      <w:proofErr w:type="spellEnd"/>
      <w:r w:rsidR="00E2063F">
        <w:rPr>
          <w:rFonts w:cs="Times New Roman"/>
          <w:lang w:val="en-GB"/>
        </w:rPr>
        <w:t>, “</w:t>
      </w:r>
      <w:r w:rsidR="00E2063F" w:rsidRPr="00500244">
        <w:rPr>
          <w:rFonts w:cs="Times New Roman"/>
          <w:lang w:val="en-US"/>
        </w:rPr>
        <w:t>Technology Assessment as a Critique of a Civilization</w:t>
      </w:r>
      <w:r w:rsidR="00E2063F">
        <w:rPr>
          <w:rFonts w:cs="Times New Roman"/>
          <w:lang w:val="en-US"/>
        </w:rPr>
        <w:t>”</w:t>
      </w:r>
      <w:r w:rsidR="00693D2E">
        <w:rPr>
          <w:rFonts w:cs="Times New Roman"/>
          <w:lang w:val="en-GB"/>
        </w:rPr>
        <w:t xml:space="preserve">). However, unlike formal approaches to induction, explanation or theory change, the science-society relation remained without any </w:t>
      </w:r>
      <w:proofErr w:type="gramStart"/>
      <w:r w:rsidR="00693D2E">
        <w:rPr>
          <w:rFonts w:cs="Times New Roman"/>
          <w:lang w:val="en-GB"/>
        </w:rPr>
        <w:t>widely-accepted</w:t>
      </w:r>
      <w:proofErr w:type="gramEnd"/>
      <w:r w:rsidR="00693D2E">
        <w:rPr>
          <w:rFonts w:cs="Times New Roman"/>
          <w:lang w:val="en-GB"/>
        </w:rPr>
        <w:t xml:space="preserve"> exemplar to guide both teaching and research for the professional discipline. </w:t>
      </w:r>
    </w:p>
    <w:p w14:paraId="074E39EF" w14:textId="6469D56C" w:rsidR="006E5FFC" w:rsidRPr="00222E05" w:rsidRDefault="006E5FFC" w:rsidP="008374CB">
      <w:pPr>
        <w:pStyle w:val="Kop1"/>
        <w:numPr>
          <w:ilvl w:val="0"/>
          <w:numId w:val="7"/>
        </w:numPr>
        <w:rPr>
          <w:lang w:val="en-GB"/>
        </w:rPr>
      </w:pPr>
      <w:r w:rsidRPr="00222E05">
        <w:rPr>
          <w:lang w:val="en-GB"/>
        </w:rPr>
        <w:t>Conclusion</w:t>
      </w:r>
    </w:p>
    <w:p w14:paraId="5F113242" w14:textId="3EAF7FD6" w:rsidR="005856F8" w:rsidRPr="00222E05" w:rsidRDefault="00082A84" w:rsidP="00D3124D">
      <w:pPr>
        <w:autoSpaceDE w:val="0"/>
        <w:autoSpaceDN w:val="0"/>
        <w:adjustRightInd w:val="0"/>
        <w:spacing w:line="480" w:lineRule="auto"/>
        <w:rPr>
          <w:rFonts w:cs="Times New Roman"/>
          <w:lang w:val="en-GB"/>
        </w:rPr>
      </w:pPr>
      <w:r w:rsidRPr="00222E05">
        <w:rPr>
          <w:rFonts w:cs="Times New Roman"/>
          <w:lang w:val="en-GB"/>
        </w:rPr>
        <w:t xml:space="preserve">According to George </w:t>
      </w:r>
      <w:proofErr w:type="spellStart"/>
      <w:r w:rsidRPr="00222E05">
        <w:rPr>
          <w:rFonts w:cs="Times New Roman"/>
          <w:lang w:val="en-GB"/>
        </w:rPr>
        <w:t>Reisch</w:t>
      </w:r>
      <w:proofErr w:type="spellEnd"/>
      <w:r w:rsidRPr="00222E05">
        <w:rPr>
          <w:rFonts w:cs="Times New Roman"/>
          <w:lang w:val="en-GB"/>
        </w:rPr>
        <w:t xml:space="preserve">, the </w:t>
      </w:r>
      <w:r w:rsidR="00812C2D" w:rsidRPr="00222E05">
        <w:rPr>
          <w:rFonts w:cs="Times New Roman"/>
          <w:lang w:val="en-GB"/>
        </w:rPr>
        <w:t>current</w:t>
      </w:r>
      <w:r w:rsidRPr="00222E05">
        <w:rPr>
          <w:rFonts w:cs="Times New Roman"/>
          <w:lang w:val="en-GB"/>
        </w:rPr>
        <w:t xml:space="preserve"> clarity of the conceptual difference between philosophy and politics in reflecting on philosophy of science as a domain should be understood as an artefact </w:t>
      </w:r>
      <w:r w:rsidRPr="00222E05">
        <w:rPr>
          <w:rFonts w:cs="Times New Roman"/>
          <w:lang w:val="en-GB"/>
        </w:rPr>
        <w:lastRenderedPageBreak/>
        <w:t xml:space="preserve">of certain historical and institutional conditions, especially during the 1950s </w:t>
      </w:r>
      <w:r w:rsidR="00137FF0" w:rsidRPr="00222E05">
        <w:rPr>
          <w:rFonts w:cs="Times New Roman"/>
          <w:noProof/>
          <w:lang w:val="en-GB"/>
        </w:rPr>
        <w:t>(Reisch</w:t>
      </w:r>
      <w:r w:rsidR="00E2063F">
        <w:rPr>
          <w:rFonts w:cs="Times New Roman"/>
          <w:noProof/>
          <w:lang w:val="en-GB"/>
        </w:rPr>
        <w:t xml:space="preserve">, </w:t>
      </w:r>
      <w:r w:rsidR="00E2063F">
        <w:rPr>
          <w:rFonts w:cs="Times New Roman"/>
          <w:i/>
          <w:iCs/>
          <w:noProof/>
          <w:lang w:val="en-GB"/>
        </w:rPr>
        <w:t>How the Cold War Transformed Philosophy of Science</w:t>
      </w:r>
      <w:r w:rsidR="00137FF0" w:rsidRPr="00222E05">
        <w:rPr>
          <w:rFonts w:cs="Times New Roman"/>
          <w:noProof/>
          <w:lang w:val="en-GB"/>
        </w:rPr>
        <w:t>, 369)</w:t>
      </w:r>
      <w:r w:rsidR="00ED6AF0">
        <w:rPr>
          <w:rFonts w:cs="Times New Roman"/>
          <w:noProof/>
          <w:lang w:val="en-GB"/>
        </w:rPr>
        <w:t>.</w:t>
      </w:r>
      <w:r w:rsidRPr="00222E05">
        <w:rPr>
          <w:rFonts w:cs="Times New Roman"/>
          <w:lang w:val="en-GB"/>
        </w:rPr>
        <w:t xml:space="preserve"> </w:t>
      </w:r>
      <w:proofErr w:type="spellStart"/>
      <w:r w:rsidRPr="00222E05">
        <w:rPr>
          <w:rFonts w:cs="Times New Roman"/>
          <w:lang w:val="en-GB"/>
        </w:rPr>
        <w:t>Reisch</w:t>
      </w:r>
      <w:proofErr w:type="spellEnd"/>
      <w:r w:rsidRPr="00222E05">
        <w:rPr>
          <w:rFonts w:cs="Times New Roman"/>
          <w:lang w:val="en-GB"/>
        </w:rPr>
        <w:t xml:space="preserve"> suggested that the removal of the public intellectual from American universities was an important part of these conditions. This fits well with my representation of the developments in the 1950s: philosophy of science as a domain of inquiry did not find a stable, institutional location as (</w:t>
      </w:r>
      <w:r w:rsidR="005856F8" w:rsidRPr="00222E05">
        <w:rPr>
          <w:rFonts w:cs="Times New Roman"/>
          <w:lang w:val="en-GB"/>
        </w:rPr>
        <w:t>socially</w:t>
      </w:r>
      <w:r w:rsidR="00346DC6" w:rsidRPr="00222E05">
        <w:rPr>
          <w:rFonts w:cs="Times New Roman"/>
          <w:lang w:val="en-GB"/>
        </w:rPr>
        <w:t xml:space="preserve"> and intellectually</w:t>
      </w:r>
      <w:r w:rsidRPr="00222E05">
        <w:rPr>
          <w:rFonts w:cs="Times New Roman"/>
          <w:lang w:val="en-GB"/>
        </w:rPr>
        <w:t xml:space="preserve"> significant) intermediary between philosophy</w:t>
      </w:r>
      <w:r w:rsidR="007D584D">
        <w:rPr>
          <w:rFonts w:cs="Times New Roman"/>
          <w:lang w:val="en-GB"/>
        </w:rPr>
        <w:t xml:space="preserve">, </w:t>
      </w:r>
      <w:r w:rsidRPr="00222E05">
        <w:rPr>
          <w:rFonts w:cs="Times New Roman"/>
          <w:lang w:val="en-GB"/>
        </w:rPr>
        <w:t>science</w:t>
      </w:r>
      <w:r w:rsidR="007D584D">
        <w:rPr>
          <w:rFonts w:cs="Times New Roman"/>
          <w:lang w:val="en-GB"/>
        </w:rPr>
        <w:t xml:space="preserve"> and society</w:t>
      </w:r>
      <w:r w:rsidRPr="00222E05">
        <w:rPr>
          <w:rFonts w:cs="Times New Roman"/>
          <w:lang w:val="en-GB"/>
        </w:rPr>
        <w:t>, neither through Churchman’s efforts, nor through the Institute for the Unity of Science. Given the institutional climate of the 1950s, philosophy of science as a domain only found stability once it decidedly reinvented itself as a subdiscipline</w:t>
      </w:r>
      <w:r w:rsidR="005856F8" w:rsidRPr="00222E05">
        <w:rPr>
          <w:rFonts w:cs="Times New Roman"/>
          <w:lang w:val="en-GB"/>
        </w:rPr>
        <w:t xml:space="preserve"> </w:t>
      </w:r>
      <w:r w:rsidR="00346DC6" w:rsidRPr="00222E05">
        <w:rPr>
          <w:rFonts w:cs="Times New Roman"/>
          <w:lang w:val="en-GB"/>
        </w:rPr>
        <w:t>of professional</w:t>
      </w:r>
      <w:r w:rsidR="005856F8" w:rsidRPr="00222E05">
        <w:rPr>
          <w:rFonts w:cs="Times New Roman"/>
          <w:lang w:val="en-GB"/>
        </w:rPr>
        <w:t xml:space="preserve"> philosophy</w:t>
      </w:r>
      <w:r w:rsidRPr="00222E05">
        <w:rPr>
          <w:rFonts w:cs="Times New Roman"/>
          <w:lang w:val="en-GB"/>
        </w:rPr>
        <w:t>.</w:t>
      </w:r>
    </w:p>
    <w:p w14:paraId="31C1F3CC" w14:textId="73AC714D" w:rsidR="00C758FB" w:rsidRDefault="00082A84" w:rsidP="00D3124D">
      <w:pPr>
        <w:autoSpaceDE w:val="0"/>
        <w:autoSpaceDN w:val="0"/>
        <w:adjustRightInd w:val="0"/>
        <w:spacing w:line="480" w:lineRule="auto"/>
        <w:rPr>
          <w:rFonts w:cs="Times New Roman"/>
          <w:lang w:val="en-GB"/>
        </w:rPr>
      </w:pPr>
      <w:r w:rsidRPr="00222E05">
        <w:rPr>
          <w:rFonts w:cs="Times New Roman"/>
          <w:lang w:val="en-GB"/>
        </w:rPr>
        <w:t xml:space="preserve">The contingent nature of this development </w:t>
      </w:r>
      <w:r w:rsidR="00812C2D" w:rsidRPr="00222E05">
        <w:rPr>
          <w:rFonts w:cs="Times New Roman"/>
          <w:lang w:val="en-GB"/>
        </w:rPr>
        <w:t xml:space="preserve">reveals </w:t>
      </w:r>
      <w:r w:rsidR="000E3F45" w:rsidRPr="00222E05">
        <w:rPr>
          <w:rFonts w:cs="Times New Roman"/>
          <w:lang w:val="en-GB"/>
        </w:rPr>
        <w:t xml:space="preserve">that </w:t>
      </w:r>
      <w:r w:rsidR="00A76845">
        <w:rPr>
          <w:rFonts w:cs="Times New Roman"/>
          <w:lang w:val="en-GB"/>
        </w:rPr>
        <w:t xml:space="preserve">our narratives within </w:t>
      </w:r>
      <w:r w:rsidR="00C758FB" w:rsidRPr="00222E05">
        <w:rPr>
          <w:rFonts w:cs="Times New Roman"/>
          <w:lang w:val="en-GB"/>
        </w:rPr>
        <w:t>the history of philosophy should</w:t>
      </w:r>
      <w:r w:rsidR="00A76845">
        <w:rPr>
          <w:rFonts w:cs="Times New Roman"/>
          <w:lang w:val="en-GB"/>
        </w:rPr>
        <w:t xml:space="preserve"> also </w:t>
      </w:r>
      <w:r w:rsidR="00C758FB" w:rsidRPr="00222E05">
        <w:rPr>
          <w:rFonts w:cs="Times New Roman"/>
          <w:lang w:val="en-GB"/>
        </w:rPr>
        <w:t>focus on the institutional location of philosophical activity. The withdrawal of American philosophy of science from social concerns</w:t>
      </w:r>
      <w:r w:rsidR="00C10FA0" w:rsidRPr="00222E05">
        <w:rPr>
          <w:rFonts w:cs="Times New Roman"/>
          <w:lang w:val="en-GB"/>
        </w:rPr>
        <w:t xml:space="preserve"> </w:t>
      </w:r>
      <w:r w:rsidR="00ED6AF0">
        <w:rPr>
          <w:rFonts w:cs="Times New Roman"/>
          <w:lang w:val="en-GB"/>
        </w:rPr>
        <w:t>can only be understood against the background of</w:t>
      </w:r>
      <w:r w:rsidR="00C758FB" w:rsidRPr="00222E05">
        <w:rPr>
          <w:rFonts w:cs="Times New Roman"/>
          <w:lang w:val="en-GB"/>
        </w:rPr>
        <w:t xml:space="preserve"> the institutional shift towards </w:t>
      </w:r>
      <w:r w:rsidR="00ED6AF0">
        <w:rPr>
          <w:rFonts w:cs="Times New Roman"/>
          <w:lang w:val="en-GB"/>
        </w:rPr>
        <w:t>a self-standing professional discipline</w:t>
      </w:r>
      <w:r w:rsidR="00C758FB" w:rsidRPr="00222E05">
        <w:rPr>
          <w:rFonts w:cs="Times New Roman"/>
          <w:lang w:val="en-GB"/>
        </w:rPr>
        <w:t>.</w:t>
      </w:r>
      <w:r w:rsidR="00C10FA0" w:rsidRPr="00222E05">
        <w:rPr>
          <w:rFonts w:cs="Times New Roman"/>
          <w:lang w:val="en-GB"/>
        </w:rPr>
        <w:t xml:space="preserve"> Against the traditional interpretation of the withdrawal, I have argued that there was no active exclusion of value-laden work</w:t>
      </w:r>
      <w:r w:rsidR="009D55ED" w:rsidRPr="00222E05">
        <w:rPr>
          <w:rFonts w:cs="Times New Roman"/>
          <w:lang w:val="en-GB"/>
        </w:rPr>
        <w:t xml:space="preserve"> from philosophy of science as a domain</w:t>
      </w:r>
      <w:r w:rsidR="00C10FA0" w:rsidRPr="00222E05">
        <w:rPr>
          <w:rFonts w:cs="Times New Roman"/>
          <w:lang w:val="en-GB"/>
        </w:rPr>
        <w:t xml:space="preserve">. </w:t>
      </w:r>
      <w:r w:rsidR="00AC4928">
        <w:rPr>
          <w:rFonts w:cs="Times New Roman"/>
          <w:lang w:val="en-GB"/>
        </w:rPr>
        <w:t>T</w:t>
      </w:r>
      <w:r w:rsidR="00C10FA0" w:rsidRPr="00222E05">
        <w:rPr>
          <w:rFonts w:cs="Times New Roman"/>
          <w:lang w:val="en-GB"/>
        </w:rPr>
        <w:t xml:space="preserve">he </w:t>
      </w:r>
      <w:r w:rsidR="00497AE6">
        <w:rPr>
          <w:rFonts w:cs="Times New Roman"/>
          <w:lang w:val="en-GB"/>
        </w:rPr>
        <w:t>lack</w:t>
      </w:r>
      <w:r w:rsidR="00C10FA0" w:rsidRPr="00222E05">
        <w:rPr>
          <w:rFonts w:cs="Times New Roman"/>
          <w:lang w:val="en-GB"/>
        </w:rPr>
        <w:t xml:space="preserve"> of </w:t>
      </w:r>
      <w:r w:rsidR="009D55ED" w:rsidRPr="00222E05">
        <w:rPr>
          <w:rFonts w:cs="Times New Roman"/>
          <w:lang w:val="en-GB"/>
        </w:rPr>
        <w:t>any</w:t>
      </w:r>
      <w:r w:rsidR="00AC4928">
        <w:rPr>
          <w:rFonts w:cs="Times New Roman"/>
          <w:lang w:val="en-GB"/>
        </w:rPr>
        <w:t xml:space="preserve"> successful,</w:t>
      </w:r>
      <w:r w:rsidR="009D55ED" w:rsidRPr="00222E05">
        <w:rPr>
          <w:rFonts w:cs="Times New Roman"/>
          <w:lang w:val="en-GB"/>
        </w:rPr>
        <w:t xml:space="preserve"> exemplary, professional discussion of the relation between science and society </w:t>
      </w:r>
      <w:r w:rsidR="00C10FA0" w:rsidRPr="00222E05">
        <w:rPr>
          <w:rFonts w:cs="Times New Roman"/>
          <w:lang w:val="en-GB"/>
        </w:rPr>
        <w:t>sufficed to narrow the focus of philosophers of science</w:t>
      </w:r>
      <w:r w:rsidR="00AC4928">
        <w:rPr>
          <w:rFonts w:cs="Times New Roman"/>
          <w:lang w:val="en-GB"/>
        </w:rPr>
        <w:t>, under the conditions of</w:t>
      </w:r>
      <w:r w:rsidR="00AC4928" w:rsidRPr="00222E05">
        <w:rPr>
          <w:rFonts w:cs="Times New Roman"/>
          <w:lang w:val="en-GB"/>
        </w:rPr>
        <w:t xml:space="preserve"> the institutional stabilization of the domain within professional</w:t>
      </w:r>
      <w:r w:rsidR="00584C0F">
        <w:rPr>
          <w:rFonts w:cs="Times New Roman"/>
          <w:lang w:val="en-GB"/>
        </w:rPr>
        <w:t>, American</w:t>
      </w:r>
      <w:r w:rsidR="00AC4928" w:rsidRPr="00222E05">
        <w:rPr>
          <w:rFonts w:cs="Times New Roman"/>
          <w:lang w:val="en-GB"/>
        </w:rPr>
        <w:t xml:space="preserve"> philosophy from 1959 onwards</w:t>
      </w:r>
      <w:r w:rsidR="00CA490F">
        <w:rPr>
          <w:rFonts w:cs="Times New Roman"/>
          <w:lang w:val="en-GB"/>
        </w:rPr>
        <w:t>.</w:t>
      </w:r>
    </w:p>
    <w:p w14:paraId="3983929B" w14:textId="2603BA99" w:rsidR="00E30B1F" w:rsidRDefault="00E30B1F" w:rsidP="00E30B1F">
      <w:pPr>
        <w:pStyle w:val="Kop1"/>
        <w:rPr>
          <w:lang w:val="en-GB"/>
        </w:rPr>
      </w:pPr>
      <w:r>
        <w:rPr>
          <w:lang w:val="en-GB"/>
        </w:rPr>
        <w:t>Acknowledgments</w:t>
      </w:r>
    </w:p>
    <w:p w14:paraId="78B29DE4" w14:textId="0F6FC505" w:rsidR="00137FF0" w:rsidRPr="00222E05" w:rsidRDefault="00E30B1F" w:rsidP="00D3124D">
      <w:pPr>
        <w:autoSpaceDE w:val="0"/>
        <w:autoSpaceDN w:val="0"/>
        <w:adjustRightInd w:val="0"/>
        <w:spacing w:line="480" w:lineRule="auto"/>
        <w:rPr>
          <w:rFonts w:cs="Times New Roman"/>
          <w:lang w:val="en-GB"/>
        </w:rPr>
      </w:pPr>
      <w:r>
        <w:rPr>
          <w:rFonts w:cs="Times New Roman"/>
          <w:lang w:val="en-GB"/>
        </w:rPr>
        <w:t xml:space="preserve">This research was supported by the Research Foundation Flanders (FWO). I would like to thank Massimiliano Simons, Maarten Van Dyck, Pieter Present and Wim </w:t>
      </w:r>
      <w:proofErr w:type="spellStart"/>
      <w:r>
        <w:rPr>
          <w:rFonts w:cs="Times New Roman"/>
          <w:lang w:val="en-GB"/>
        </w:rPr>
        <w:t>Vanrie</w:t>
      </w:r>
      <w:proofErr w:type="spellEnd"/>
      <w:r>
        <w:rPr>
          <w:rFonts w:cs="Times New Roman"/>
          <w:lang w:val="en-GB"/>
        </w:rPr>
        <w:t xml:space="preserve"> for comments on earlier versions of this paper.</w:t>
      </w:r>
    </w:p>
    <w:p w14:paraId="77602A49" w14:textId="2B024589" w:rsidR="00137FF0" w:rsidRPr="00AB2F93" w:rsidRDefault="00736DF2" w:rsidP="00E30B1F">
      <w:pPr>
        <w:pStyle w:val="Kop1"/>
        <w:rPr>
          <w:lang w:val="en-GB"/>
        </w:rPr>
      </w:pPr>
      <w:r>
        <w:rPr>
          <w:lang w:val="en-GB"/>
        </w:rPr>
        <w:lastRenderedPageBreak/>
        <w:t>Bibliography</w:t>
      </w:r>
    </w:p>
    <w:p w14:paraId="3F433977" w14:textId="77777777" w:rsidR="001F6CCC" w:rsidRPr="00643774"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“Appendix.” </w:t>
      </w:r>
      <w:r w:rsidRPr="00643774">
        <w:rPr>
          <w:rFonts w:cs="Times New Roman"/>
          <w:i/>
          <w:iCs/>
          <w:lang w:val="en-US"/>
        </w:rPr>
        <w:t>Proceedings of the American Philosophical Society</w:t>
      </w:r>
      <w:r w:rsidRPr="00643774">
        <w:rPr>
          <w:rFonts w:cs="Times New Roman"/>
          <w:lang w:val="en-US"/>
        </w:rPr>
        <w:t xml:space="preserve"> 99</w:t>
      </w:r>
      <w:r>
        <w:rPr>
          <w:rFonts w:cs="Times New Roman"/>
          <w:lang w:val="en-US"/>
        </w:rPr>
        <w:t xml:space="preserve">, no. </w:t>
      </w:r>
      <w:r w:rsidRPr="00643774">
        <w:rPr>
          <w:rFonts w:cs="Times New Roman"/>
          <w:lang w:val="en-US"/>
        </w:rPr>
        <w:t>5</w:t>
      </w:r>
      <w:r>
        <w:rPr>
          <w:rFonts w:cs="Times New Roman"/>
          <w:lang w:val="en-US"/>
        </w:rPr>
        <w:t xml:space="preserve"> (1955):</w:t>
      </w:r>
      <w:r w:rsidRPr="00643774">
        <w:rPr>
          <w:rFonts w:cs="Times New Roman"/>
          <w:lang w:val="en-US"/>
        </w:rPr>
        <w:t xml:space="preserve"> 352–54.</w:t>
      </w:r>
    </w:p>
    <w:p w14:paraId="11006951" w14:textId="57BE2DF4" w:rsidR="001F6CCC" w:rsidRDefault="001F6CCC"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Axinn</w:t>
      </w:r>
      <w:proofErr w:type="spellEnd"/>
      <w:r w:rsidRPr="00643774">
        <w:rPr>
          <w:rFonts w:cs="Times New Roman"/>
          <w:lang w:val="en-US"/>
        </w:rPr>
        <w:t xml:space="preserve">, Sidney. “Two Concepts of Optimism.” </w:t>
      </w:r>
      <w:r w:rsidRPr="00643774">
        <w:rPr>
          <w:rFonts w:cs="Times New Roman"/>
          <w:i/>
          <w:iCs/>
          <w:lang w:val="en-US"/>
        </w:rPr>
        <w:t>Philosophy of Science</w:t>
      </w:r>
      <w:r w:rsidRPr="00643774">
        <w:rPr>
          <w:rFonts w:cs="Times New Roman"/>
          <w:lang w:val="en-US"/>
        </w:rPr>
        <w:t xml:space="preserve"> 21</w:t>
      </w:r>
      <w:r>
        <w:rPr>
          <w:rFonts w:cs="Times New Roman"/>
          <w:lang w:val="en-US"/>
        </w:rPr>
        <w:t>, no. 1 (1954)</w:t>
      </w:r>
      <w:r w:rsidRPr="00643774">
        <w:rPr>
          <w:rFonts w:cs="Times New Roman"/>
          <w:lang w:val="en-US"/>
        </w:rPr>
        <w:t>: 16–24.</w:t>
      </w:r>
    </w:p>
    <w:p w14:paraId="35F5DC5B" w14:textId="289517CB" w:rsidR="00500244" w:rsidRPr="00643774" w:rsidRDefault="00500244" w:rsidP="00850005">
      <w:pPr>
        <w:ind w:left="737" w:hanging="737"/>
        <w:rPr>
          <w:rFonts w:cs="Times New Roman"/>
          <w:lang w:val="en-US"/>
        </w:rPr>
      </w:pPr>
      <w:r w:rsidRPr="00500244">
        <w:rPr>
          <w:rFonts w:cs="Times New Roman"/>
          <w:lang w:val="en-US"/>
        </w:rPr>
        <w:t>Cartwright, Nanc</w:t>
      </w:r>
      <w:r>
        <w:rPr>
          <w:rFonts w:cs="Times New Roman"/>
          <w:lang w:val="en-US"/>
        </w:rPr>
        <w:t>y</w:t>
      </w:r>
      <w:r w:rsidRPr="00500244">
        <w:rPr>
          <w:rFonts w:cs="Times New Roman"/>
          <w:lang w:val="en-US"/>
        </w:rPr>
        <w:t xml:space="preserve">. “How Do We Apply Science?” </w:t>
      </w:r>
      <w:r w:rsidRPr="00850005">
        <w:rPr>
          <w:rFonts w:cs="Times New Roman"/>
          <w:i/>
          <w:iCs/>
          <w:lang w:val="en-US"/>
        </w:rPr>
        <w:t>Proceedings of the Biennial Meeting of the Philosophy of Science Association</w:t>
      </w:r>
      <w:r w:rsidRPr="00500244">
        <w:rPr>
          <w:rFonts w:cs="Times New Roman"/>
          <w:lang w:val="en-US"/>
        </w:rPr>
        <w:t xml:space="preserve"> </w:t>
      </w:r>
      <w:r>
        <w:rPr>
          <w:rFonts w:cs="Times New Roman"/>
          <w:lang w:val="en-US"/>
        </w:rPr>
        <w:t>(</w:t>
      </w:r>
      <w:r w:rsidRPr="00500244">
        <w:rPr>
          <w:rFonts w:cs="Times New Roman"/>
          <w:lang w:val="en-US"/>
        </w:rPr>
        <w:t>1974</w:t>
      </w:r>
      <w:r>
        <w:rPr>
          <w:rFonts w:cs="Times New Roman"/>
          <w:lang w:val="en-US"/>
        </w:rPr>
        <w:t>)</w:t>
      </w:r>
      <w:r w:rsidRPr="00500244">
        <w:rPr>
          <w:rFonts w:cs="Times New Roman"/>
          <w:lang w:val="en-US"/>
        </w:rPr>
        <w:t>: 713–19.</w:t>
      </w:r>
    </w:p>
    <w:p w14:paraId="57D50F28" w14:textId="77777777" w:rsidR="001F6CCC" w:rsidRPr="00643774"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Churchman, C. West. “Editorial: Philosophy of Science and Liberalism.” </w:t>
      </w:r>
      <w:r w:rsidRPr="00643774">
        <w:rPr>
          <w:rFonts w:cs="Times New Roman"/>
          <w:i/>
          <w:iCs/>
          <w:lang w:val="en-US"/>
        </w:rPr>
        <w:t>Philosophy of Science</w:t>
      </w:r>
      <w:r w:rsidRPr="00643774">
        <w:rPr>
          <w:rFonts w:cs="Times New Roman"/>
          <w:lang w:val="en-US"/>
        </w:rPr>
        <w:t xml:space="preserve"> 16</w:t>
      </w:r>
      <w:r>
        <w:rPr>
          <w:rFonts w:cs="Times New Roman"/>
          <w:lang w:val="en-US"/>
        </w:rPr>
        <w:t>, no. 1 (1949)</w:t>
      </w:r>
      <w:r w:rsidRPr="00643774">
        <w:rPr>
          <w:rFonts w:cs="Times New Roman"/>
          <w:lang w:val="en-US"/>
        </w:rPr>
        <w:t>: 1–2.</w:t>
      </w:r>
    </w:p>
    <w:p w14:paraId="23B35D5B" w14:textId="43CB83CD" w:rsidR="001F6CCC" w:rsidRPr="00643774" w:rsidRDefault="00736DF2" w:rsidP="009212A2">
      <w:pPr>
        <w:widowControl w:val="0"/>
        <w:autoSpaceDE w:val="0"/>
        <w:autoSpaceDN w:val="0"/>
        <w:adjustRightInd w:val="0"/>
        <w:ind w:left="737" w:hanging="737"/>
        <w:rPr>
          <w:rFonts w:cs="Times New Roman"/>
          <w:lang w:val="en-US"/>
        </w:rPr>
      </w:pPr>
      <w:r>
        <w:rPr>
          <w:rFonts w:cs="Times New Roman"/>
          <w:lang w:val="en-US"/>
        </w:rPr>
        <w:t>Churchman, C. West.</w:t>
      </w:r>
      <w:r w:rsidR="001F6CCC" w:rsidRPr="00643774">
        <w:rPr>
          <w:rFonts w:cs="Times New Roman"/>
          <w:lang w:val="en-US"/>
        </w:rPr>
        <w:t xml:space="preserve"> “Logical Reconstructionism.” </w:t>
      </w:r>
      <w:r w:rsidR="001F6CCC" w:rsidRPr="00643774">
        <w:rPr>
          <w:rFonts w:cs="Times New Roman"/>
          <w:i/>
          <w:iCs/>
          <w:lang w:val="en-US"/>
        </w:rPr>
        <w:t>Philosophy of Science</w:t>
      </w:r>
      <w:r w:rsidR="001F6CCC" w:rsidRPr="00643774">
        <w:rPr>
          <w:rFonts w:cs="Times New Roman"/>
          <w:lang w:val="en-US"/>
        </w:rPr>
        <w:t xml:space="preserve"> 17</w:t>
      </w:r>
      <w:r w:rsidR="001F6CCC">
        <w:rPr>
          <w:rFonts w:cs="Times New Roman"/>
          <w:lang w:val="en-US"/>
        </w:rPr>
        <w:t>, no.</w:t>
      </w:r>
      <w:r w:rsidR="001F6CCC" w:rsidRPr="00643774">
        <w:rPr>
          <w:rFonts w:cs="Times New Roman"/>
          <w:lang w:val="en-US"/>
        </w:rPr>
        <w:t>2</w:t>
      </w:r>
      <w:r w:rsidR="001F6CCC">
        <w:rPr>
          <w:rFonts w:cs="Times New Roman"/>
          <w:lang w:val="en-US"/>
        </w:rPr>
        <w:t xml:space="preserve"> (1950)</w:t>
      </w:r>
      <w:r w:rsidR="001F6CCC" w:rsidRPr="00643774">
        <w:rPr>
          <w:rFonts w:cs="Times New Roman"/>
          <w:lang w:val="en-US"/>
        </w:rPr>
        <w:t>: 164–66.</w:t>
      </w:r>
    </w:p>
    <w:p w14:paraId="33112E25" w14:textId="77777777" w:rsidR="001F6CCC" w:rsidRPr="00643774" w:rsidRDefault="001F6CCC"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Dewulf</w:t>
      </w:r>
      <w:proofErr w:type="spellEnd"/>
      <w:r w:rsidRPr="00643774">
        <w:rPr>
          <w:rFonts w:cs="Times New Roman"/>
          <w:lang w:val="en-US"/>
        </w:rPr>
        <w:t xml:space="preserve">, </w:t>
      </w:r>
      <w:proofErr w:type="spellStart"/>
      <w:r w:rsidRPr="00643774">
        <w:rPr>
          <w:rFonts w:cs="Times New Roman"/>
          <w:lang w:val="en-US"/>
        </w:rPr>
        <w:t>Fons</w:t>
      </w:r>
      <w:proofErr w:type="spellEnd"/>
      <w:r w:rsidRPr="00643774">
        <w:rPr>
          <w:rFonts w:cs="Times New Roman"/>
          <w:lang w:val="en-US"/>
        </w:rPr>
        <w:t xml:space="preserve">. 2020. “The Place of Historiography in the Network of Logical Empiricism.” </w:t>
      </w:r>
      <w:r w:rsidRPr="00643774">
        <w:rPr>
          <w:rFonts w:cs="Times New Roman"/>
          <w:i/>
          <w:iCs/>
          <w:lang w:val="en-US"/>
        </w:rPr>
        <w:t>Intellectual History Review</w:t>
      </w:r>
      <w:r w:rsidRPr="00643774">
        <w:rPr>
          <w:rFonts w:cs="Times New Roman"/>
          <w:lang w:val="en-US"/>
        </w:rPr>
        <w:t xml:space="preserve"> 30</w:t>
      </w:r>
      <w:r>
        <w:rPr>
          <w:rFonts w:cs="Times New Roman"/>
          <w:lang w:val="en-US"/>
        </w:rPr>
        <w:t xml:space="preserve">, no. </w:t>
      </w:r>
      <w:r w:rsidRPr="00643774">
        <w:rPr>
          <w:rFonts w:cs="Times New Roman"/>
          <w:lang w:val="en-US"/>
        </w:rPr>
        <w:t>2</w:t>
      </w:r>
      <w:r>
        <w:rPr>
          <w:rFonts w:cs="Times New Roman"/>
          <w:lang w:val="en-US"/>
        </w:rPr>
        <w:t xml:space="preserve"> (2020)</w:t>
      </w:r>
      <w:r w:rsidRPr="00643774">
        <w:rPr>
          <w:rFonts w:cs="Times New Roman"/>
          <w:lang w:val="en-US"/>
        </w:rPr>
        <w:t>: 321–45.</w:t>
      </w:r>
      <w:r>
        <w:rPr>
          <w:rFonts w:cs="Times New Roman"/>
          <w:lang w:val="en-US"/>
        </w:rPr>
        <w:t xml:space="preserve"> </w:t>
      </w:r>
      <w:r w:rsidRPr="00643774">
        <w:rPr>
          <w:rFonts w:cs="Times New Roman"/>
          <w:lang w:val="en-US"/>
        </w:rPr>
        <w:t>https://doi.org/10.1080/17496977.2019.1648056.</w:t>
      </w:r>
    </w:p>
    <w:p w14:paraId="35242339" w14:textId="77777777" w:rsidR="001F6CCC" w:rsidRPr="00643774"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Douglas, Heather E. </w:t>
      </w:r>
      <w:r w:rsidRPr="00643774">
        <w:rPr>
          <w:rFonts w:cs="Times New Roman"/>
          <w:i/>
          <w:iCs/>
          <w:lang w:val="en-US"/>
        </w:rPr>
        <w:t>Science, Policy, and the Value-Free Ideal</w:t>
      </w:r>
      <w:r w:rsidRPr="00643774">
        <w:rPr>
          <w:rFonts w:cs="Times New Roman"/>
          <w:lang w:val="en-US"/>
        </w:rPr>
        <w:t xml:space="preserve">. </w:t>
      </w:r>
      <w:r>
        <w:rPr>
          <w:rFonts w:cs="Times New Roman"/>
          <w:lang w:val="en-US"/>
        </w:rPr>
        <w:t xml:space="preserve">Pittsburgh: </w:t>
      </w:r>
      <w:r w:rsidRPr="00643774">
        <w:rPr>
          <w:rFonts w:cs="Times New Roman"/>
          <w:lang w:val="en-US"/>
        </w:rPr>
        <w:t>University of Pittsburgh Press</w:t>
      </w:r>
      <w:r>
        <w:rPr>
          <w:rFonts w:cs="Times New Roman"/>
          <w:lang w:val="en-US"/>
        </w:rPr>
        <w:t>, 2009.</w:t>
      </w:r>
    </w:p>
    <w:p w14:paraId="46681D1F" w14:textId="77777777" w:rsidR="001F6CCC" w:rsidRPr="00643774"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Edgar, Scott. “Logical Empiricism, Politics, and Professionalism.” </w:t>
      </w:r>
      <w:r w:rsidRPr="00643774">
        <w:rPr>
          <w:rFonts w:cs="Times New Roman"/>
          <w:i/>
          <w:iCs/>
          <w:lang w:val="en-US"/>
        </w:rPr>
        <w:t>Science &amp; Education</w:t>
      </w:r>
      <w:r w:rsidRPr="00643774">
        <w:rPr>
          <w:rFonts w:cs="Times New Roman"/>
          <w:lang w:val="en-US"/>
        </w:rPr>
        <w:t xml:space="preserve"> 18</w:t>
      </w:r>
      <w:r>
        <w:rPr>
          <w:rFonts w:cs="Times New Roman"/>
          <w:lang w:val="en-US"/>
        </w:rPr>
        <w:t>, no. 2 (2009)</w:t>
      </w:r>
      <w:r w:rsidRPr="00643774">
        <w:rPr>
          <w:rFonts w:cs="Times New Roman"/>
          <w:lang w:val="en-US"/>
        </w:rPr>
        <w:t>: 177–89. https://doi.org/10.1007/s11191-007-9102-x.</w:t>
      </w:r>
    </w:p>
    <w:p w14:paraId="2331F8D1" w14:textId="327A4F05" w:rsidR="001F6CCC" w:rsidRPr="00643774"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Feigl, Herbert, and May </w:t>
      </w:r>
      <w:proofErr w:type="spellStart"/>
      <w:r w:rsidRPr="00643774">
        <w:rPr>
          <w:rFonts w:cs="Times New Roman"/>
          <w:lang w:val="en-US"/>
        </w:rPr>
        <w:t>Brodbeck</w:t>
      </w:r>
      <w:proofErr w:type="spellEnd"/>
      <w:r w:rsidR="006600B6">
        <w:rPr>
          <w:rFonts w:cs="Times New Roman"/>
          <w:lang w:val="en-US"/>
        </w:rPr>
        <w:t>, eds.</w:t>
      </w:r>
      <w:r w:rsidRPr="00643774">
        <w:rPr>
          <w:rFonts w:cs="Times New Roman"/>
          <w:lang w:val="en-US"/>
        </w:rPr>
        <w:t xml:space="preserve"> </w:t>
      </w:r>
      <w:r w:rsidRPr="00643774">
        <w:rPr>
          <w:rFonts w:cs="Times New Roman"/>
          <w:i/>
          <w:iCs/>
          <w:lang w:val="en-US"/>
        </w:rPr>
        <w:t>Readings in the Philosophy of Science</w:t>
      </w:r>
      <w:r w:rsidRPr="00643774">
        <w:rPr>
          <w:rFonts w:cs="Times New Roman"/>
          <w:lang w:val="en-US"/>
        </w:rPr>
        <w:t>. New York: Appleton-Century-Crofts</w:t>
      </w:r>
      <w:r>
        <w:rPr>
          <w:rFonts w:cs="Times New Roman"/>
          <w:lang w:val="en-US"/>
        </w:rPr>
        <w:t>, 1953.</w:t>
      </w:r>
    </w:p>
    <w:p w14:paraId="4F233980" w14:textId="0966DD91" w:rsidR="001F6CCC"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Frank, Philipp G. “Summarizing Remarks.” </w:t>
      </w:r>
      <w:r w:rsidRPr="00643774">
        <w:rPr>
          <w:rFonts w:cs="Times New Roman"/>
          <w:i/>
          <w:iCs/>
          <w:lang w:val="en-US"/>
        </w:rPr>
        <w:t>Proceedings of the American Philosophical Society</w:t>
      </w:r>
      <w:r w:rsidRPr="00643774">
        <w:rPr>
          <w:rFonts w:cs="Times New Roman"/>
          <w:lang w:val="en-US"/>
        </w:rPr>
        <w:t xml:space="preserve"> 99</w:t>
      </w:r>
      <w:r>
        <w:rPr>
          <w:rFonts w:cs="Times New Roman"/>
          <w:lang w:val="en-US"/>
        </w:rPr>
        <w:t xml:space="preserve">, no. </w:t>
      </w:r>
      <w:r w:rsidRPr="00643774">
        <w:rPr>
          <w:rFonts w:cs="Times New Roman"/>
          <w:lang w:val="en-US"/>
        </w:rPr>
        <w:t>5</w:t>
      </w:r>
      <w:r>
        <w:rPr>
          <w:rFonts w:cs="Times New Roman"/>
          <w:lang w:val="en-US"/>
        </w:rPr>
        <w:t xml:space="preserve"> (1955)</w:t>
      </w:r>
      <w:r w:rsidRPr="00643774">
        <w:rPr>
          <w:rFonts w:cs="Times New Roman"/>
          <w:lang w:val="en-US"/>
        </w:rPr>
        <w:t>: 350–51.</w:t>
      </w:r>
    </w:p>
    <w:p w14:paraId="4A4ECA8F" w14:textId="4FD405DA" w:rsidR="00E1487F" w:rsidRPr="00643774" w:rsidRDefault="00736DF2" w:rsidP="009212A2">
      <w:pPr>
        <w:widowControl w:val="0"/>
        <w:autoSpaceDE w:val="0"/>
        <w:autoSpaceDN w:val="0"/>
        <w:adjustRightInd w:val="0"/>
        <w:ind w:left="737" w:hanging="737"/>
        <w:rPr>
          <w:rFonts w:cs="Times New Roman"/>
          <w:lang w:val="en-US"/>
        </w:rPr>
      </w:pPr>
      <w:r>
        <w:rPr>
          <w:rFonts w:cs="Times New Roman"/>
          <w:lang w:val="en-US"/>
        </w:rPr>
        <w:t>Frank, Philipp G.</w:t>
      </w:r>
      <w:r w:rsidR="00E1487F">
        <w:rPr>
          <w:rFonts w:cs="Times New Roman"/>
          <w:lang w:val="en-US"/>
        </w:rPr>
        <w:t xml:space="preserve"> “Philosophy of Science: The Link Between Science and Philosophy” Englewood Cliffs: Prentice-Hall, 1957.</w:t>
      </w:r>
    </w:p>
    <w:p w14:paraId="1561B998" w14:textId="77777777" w:rsidR="001F6CCC" w:rsidRPr="00643774" w:rsidRDefault="001F6CCC"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Giere</w:t>
      </w:r>
      <w:proofErr w:type="spellEnd"/>
      <w:r w:rsidRPr="00643774">
        <w:rPr>
          <w:rFonts w:cs="Times New Roman"/>
          <w:lang w:val="en-US"/>
        </w:rPr>
        <w:t xml:space="preserve">, Ronald N. “The Structure, Growth and Application of Scientific Knowledge: Reflections on Relevance and the Future of Philosophy of Science.” </w:t>
      </w:r>
      <w:r w:rsidRPr="00643774">
        <w:rPr>
          <w:rFonts w:cs="Times New Roman"/>
          <w:i/>
          <w:iCs/>
          <w:lang w:val="en-US"/>
        </w:rPr>
        <w:t>PSA: Proceedings of the Biennial Meeting of the Philosophy of Science Association</w:t>
      </w:r>
      <w:r w:rsidRPr="00643774">
        <w:rPr>
          <w:rFonts w:cs="Times New Roman"/>
          <w:lang w:val="en-US"/>
        </w:rPr>
        <w:t xml:space="preserve"> </w:t>
      </w:r>
      <w:r>
        <w:rPr>
          <w:rFonts w:cs="Times New Roman"/>
          <w:lang w:val="en-US"/>
        </w:rPr>
        <w:t>(</w:t>
      </w:r>
      <w:r w:rsidRPr="00643774">
        <w:rPr>
          <w:rFonts w:cs="Times New Roman"/>
          <w:lang w:val="en-US"/>
        </w:rPr>
        <w:t>1970</w:t>
      </w:r>
      <w:r>
        <w:rPr>
          <w:rFonts w:cs="Times New Roman"/>
          <w:lang w:val="en-US"/>
        </w:rPr>
        <w:t>)</w:t>
      </w:r>
      <w:r w:rsidRPr="00643774">
        <w:rPr>
          <w:rFonts w:cs="Times New Roman"/>
          <w:lang w:val="en-US"/>
        </w:rPr>
        <w:t>: 539–51.</w:t>
      </w:r>
    </w:p>
    <w:p w14:paraId="6119CABE" w14:textId="1F39A0A2" w:rsidR="001F6CCC" w:rsidRPr="00643774" w:rsidRDefault="00736DF2" w:rsidP="009212A2">
      <w:pPr>
        <w:widowControl w:val="0"/>
        <w:autoSpaceDE w:val="0"/>
        <w:autoSpaceDN w:val="0"/>
        <w:adjustRightInd w:val="0"/>
        <w:ind w:left="737" w:hanging="737"/>
        <w:rPr>
          <w:rFonts w:cs="Times New Roman"/>
          <w:lang w:val="en-US"/>
        </w:rPr>
      </w:pPr>
      <w:proofErr w:type="spellStart"/>
      <w:r>
        <w:rPr>
          <w:rFonts w:cs="Times New Roman"/>
          <w:lang w:val="en-US"/>
        </w:rPr>
        <w:t>Giere</w:t>
      </w:r>
      <w:proofErr w:type="spellEnd"/>
      <w:r>
        <w:rPr>
          <w:rFonts w:cs="Times New Roman"/>
          <w:lang w:val="en-US"/>
        </w:rPr>
        <w:t>, Ronald N.</w:t>
      </w:r>
      <w:r w:rsidR="001F6CCC" w:rsidRPr="00643774">
        <w:rPr>
          <w:rFonts w:cs="Times New Roman"/>
          <w:lang w:val="en-US"/>
        </w:rPr>
        <w:t xml:space="preserve"> “From </w:t>
      </w:r>
      <w:proofErr w:type="spellStart"/>
      <w:r w:rsidR="001F6CCC" w:rsidRPr="00643774">
        <w:rPr>
          <w:rFonts w:cs="Times New Roman"/>
          <w:lang w:val="en-US"/>
        </w:rPr>
        <w:t>Wissenschaftliche</w:t>
      </w:r>
      <w:proofErr w:type="spellEnd"/>
      <w:r w:rsidR="001F6CCC" w:rsidRPr="00643774">
        <w:rPr>
          <w:rFonts w:cs="Times New Roman"/>
          <w:lang w:val="en-US"/>
        </w:rPr>
        <w:t xml:space="preserve"> Philosophie to Philosophy of Science.” In </w:t>
      </w:r>
      <w:r w:rsidR="001F6CCC" w:rsidRPr="00643774">
        <w:rPr>
          <w:rFonts w:cs="Times New Roman"/>
          <w:i/>
          <w:iCs/>
          <w:lang w:val="en-US"/>
        </w:rPr>
        <w:t>Origins of Logical Empiricism</w:t>
      </w:r>
      <w:r w:rsidR="001F6CCC" w:rsidRPr="00643774">
        <w:rPr>
          <w:rFonts w:cs="Times New Roman"/>
          <w:lang w:val="en-US"/>
        </w:rPr>
        <w:t xml:space="preserve">, edited by Alan W. Richardson and Ronald N. </w:t>
      </w:r>
      <w:proofErr w:type="spellStart"/>
      <w:r w:rsidR="001F6CCC" w:rsidRPr="00643774">
        <w:rPr>
          <w:rFonts w:cs="Times New Roman"/>
          <w:lang w:val="en-US"/>
        </w:rPr>
        <w:t>Giere</w:t>
      </w:r>
      <w:proofErr w:type="spellEnd"/>
      <w:r w:rsidR="001F6CCC" w:rsidRPr="00643774">
        <w:rPr>
          <w:rFonts w:cs="Times New Roman"/>
          <w:lang w:val="en-US"/>
        </w:rPr>
        <w:t xml:space="preserve">, 335–54. </w:t>
      </w:r>
      <w:r w:rsidR="001F6CCC" w:rsidRPr="00643774">
        <w:rPr>
          <w:rFonts w:cs="Times New Roman"/>
          <w:lang w:val="en-US"/>
        </w:rPr>
        <w:lastRenderedPageBreak/>
        <w:t>Minneapolis: University of Minnesota Press</w:t>
      </w:r>
      <w:r w:rsidR="001F6CCC">
        <w:rPr>
          <w:rFonts w:cs="Times New Roman"/>
          <w:lang w:val="en-US"/>
        </w:rPr>
        <w:t>, 1996.</w:t>
      </w:r>
    </w:p>
    <w:p w14:paraId="3583C2A6" w14:textId="77777777" w:rsidR="001F6CCC" w:rsidRPr="00643774"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Handy, Rollo. “Personality Factors and Intellectual Production.” </w:t>
      </w:r>
      <w:r w:rsidRPr="00643774">
        <w:rPr>
          <w:rFonts w:cs="Times New Roman"/>
          <w:i/>
          <w:iCs/>
          <w:lang w:val="en-US"/>
        </w:rPr>
        <w:t>Philosophy of Science</w:t>
      </w:r>
      <w:r w:rsidRPr="00643774">
        <w:rPr>
          <w:rFonts w:cs="Times New Roman"/>
          <w:lang w:val="en-US"/>
        </w:rPr>
        <w:t xml:space="preserve"> 23</w:t>
      </w:r>
      <w:r>
        <w:rPr>
          <w:rFonts w:cs="Times New Roman"/>
          <w:lang w:val="en-US"/>
        </w:rPr>
        <w:t xml:space="preserve">, no. </w:t>
      </w:r>
      <w:r w:rsidRPr="00643774">
        <w:rPr>
          <w:rFonts w:cs="Times New Roman"/>
          <w:lang w:val="en-US"/>
        </w:rPr>
        <w:t>4</w:t>
      </w:r>
      <w:r>
        <w:rPr>
          <w:rFonts w:cs="Times New Roman"/>
          <w:lang w:val="en-US"/>
        </w:rPr>
        <w:t xml:space="preserve"> (1956)</w:t>
      </w:r>
      <w:r w:rsidRPr="00643774">
        <w:rPr>
          <w:rFonts w:cs="Times New Roman"/>
          <w:lang w:val="en-US"/>
        </w:rPr>
        <w:t>: 325–32.</w:t>
      </w:r>
    </w:p>
    <w:p w14:paraId="1ACF3C2A" w14:textId="7ABE9FFC" w:rsidR="001F6CCC" w:rsidRPr="00643774"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Howard, Don A. “Two Left Turns Make a Right: On the Curious Political Career of North American Philosophy of Science at Midcentury.” In </w:t>
      </w:r>
      <w:r w:rsidRPr="00643774">
        <w:rPr>
          <w:rFonts w:cs="Times New Roman"/>
          <w:i/>
          <w:iCs/>
          <w:lang w:val="en-US"/>
        </w:rPr>
        <w:t>Logical Empiricism in North Americ</w:t>
      </w:r>
      <w:r>
        <w:rPr>
          <w:rFonts w:cs="Times New Roman"/>
          <w:i/>
          <w:iCs/>
          <w:lang w:val="en-US"/>
        </w:rPr>
        <w:t>a</w:t>
      </w:r>
      <w:r>
        <w:rPr>
          <w:rFonts w:cs="Times New Roman"/>
          <w:lang w:val="en-US"/>
        </w:rPr>
        <w:t>, edited by Alan W. Richardson and Gary Hardcastle, 25-93. Minneapolis:</w:t>
      </w:r>
      <w:r w:rsidRPr="00643774">
        <w:rPr>
          <w:rFonts w:cs="Times New Roman"/>
          <w:lang w:val="en-US"/>
        </w:rPr>
        <w:t xml:space="preserve"> University of Minnesota Pre</w:t>
      </w:r>
      <w:r>
        <w:rPr>
          <w:rFonts w:cs="Times New Roman"/>
          <w:lang w:val="en-US"/>
        </w:rPr>
        <w:t>ss, 2003.</w:t>
      </w:r>
    </w:p>
    <w:p w14:paraId="1B43D347" w14:textId="77777777" w:rsidR="001F6CCC" w:rsidRPr="00643774"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Kaminsky, Jack.</w:t>
      </w:r>
      <w:r>
        <w:rPr>
          <w:rFonts w:cs="Times New Roman"/>
          <w:lang w:val="en-US"/>
        </w:rPr>
        <w:t xml:space="preserve"> </w:t>
      </w:r>
      <w:r w:rsidRPr="00643774">
        <w:rPr>
          <w:rFonts w:cs="Times New Roman"/>
          <w:lang w:val="en-US"/>
        </w:rPr>
        <w:t xml:space="preserve"> “Can ‘Essence’ Be a Scientific Term?” </w:t>
      </w:r>
      <w:r w:rsidRPr="00643774">
        <w:rPr>
          <w:rFonts w:cs="Times New Roman"/>
          <w:i/>
          <w:iCs/>
          <w:lang w:val="en-US"/>
        </w:rPr>
        <w:t>Philosophy of Science</w:t>
      </w:r>
      <w:r w:rsidRPr="00643774">
        <w:rPr>
          <w:rFonts w:cs="Times New Roman"/>
          <w:lang w:val="en-US"/>
        </w:rPr>
        <w:t xml:space="preserve"> 24</w:t>
      </w:r>
      <w:r>
        <w:rPr>
          <w:rFonts w:cs="Times New Roman"/>
          <w:lang w:val="en-US"/>
        </w:rPr>
        <w:t xml:space="preserve">, no. </w:t>
      </w:r>
      <w:r w:rsidRPr="00643774">
        <w:rPr>
          <w:rFonts w:cs="Times New Roman"/>
          <w:lang w:val="en-US"/>
        </w:rPr>
        <w:t>2</w:t>
      </w:r>
      <w:r>
        <w:rPr>
          <w:rFonts w:cs="Times New Roman"/>
          <w:lang w:val="en-US"/>
        </w:rPr>
        <w:t xml:space="preserve"> (1957)</w:t>
      </w:r>
      <w:r w:rsidRPr="00643774">
        <w:rPr>
          <w:rFonts w:cs="Times New Roman"/>
          <w:lang w:val="en-US"/>
        </w:rPr>
        <w:t>: 173–79. https://doi.org/10.1086/287531.</w:t>
      </w:r>
    </w:p>
    <w:p w14:paraId="140D113B" w14:textId="1A7592A9" w:rsidR="001F6CCC" w:rsidRDefault="001F6CCC" w:rsidP="009212A2">
      <w:pPr>
        <w:widowControl w:val="0"/>
        <w:autoSpaceDE w:val="0"/>
        <w:autoSpaceDN w:val="0"/>
        <w:adjustRightInd w:val="0"/>
        <w:ind w:left="737" w:hanging="737"/>
        <w:rPr>
          <w:rFonts w:cs="Times New Roman"/>
          <w:lang w:val="en-US"/>
        </w:rPr>
      </w:pPr>
      <w:r w:rsidRPr="0005241C">
        <w:rPr>
          <w:rFonts w:cs="Times New Roman"/>
        </w:rPr>
        <w:t xml:space="preserve">Katzav, Joel, and Krist Vaesen. </w:t>
      </w:r>
      <w:r w:rsidRPr="00643774">
        <w:rPr>
          <w:rFonts w:cs="Times New Roman"/>
          <w:lang w:val="en-US"/>
        </w:rPr>
        <w:t xml:space="preserve">“On the Emergence of American Analytic Philosophy.” </w:t>
      </w:r>
      <w:r w:rsidRPr="00643774">
        <w:rPr>
          <w:rFonts w:cs="Times New Roman"/>
          <w:i/>
          <w:iCs/>
          <w:lang w:val="en-US"/>
        </w:rPr>
        <w:t>British Journal for the History of Philosophy</w:t>
      </w:r>
      <w:r w:rsidRPr="00643774">
        <w:rPr>
          <w:rFonts w:cs="Times New Roman"/>
          <w:lang w:val="en-US"/>
        </w:rPr>
        <w:t xml:space="preserve"> 25</w:t>
      </w:r>
      <w:r>
        <w:rPr>
          <w:rFonts w:cs="Times New Roman"/>
          <w:lang w:val="en-US"/>
        </w:rPr>
        <w:t xml:space="preserve">, no. </w:t>
      </w:r>
      <w:r w:rsidRPr="00643774">
        <w:rPr>
          <w:rFonts w:cs="Times New Roman"/>
          <w:lang w:val="en-US"/>
        </w:rPr>
        <w:t>4</w:t>
      </w:r>
      <w:r>
        <w:rPr>
          <w:rFonts w:cs="Times New Roman"/>
          <w:lang w:val="en-US"/>
        </w:rPr>
        <w:t xml:space="preserve"> (2017)</w:t>
      </w:r>
      <w:r w:rsidRPr="00643774">
        <w:rPr>
          <w:rFonts w:cs="Times New Roman"/>
          <w:lang w:val="en-US"/>
        </w:rPr>
        <w:t xml:space="preserve">: 772–98. </w:t>
      </w:r>
      <w:hyperlink r:id="rId9" w:history="1">
        <w:r w:rsidR="00500244" w:rsidRPr="00137A9B">
          <w:rPr>
            <w:rStyle w:val="Hyperlink"/>
            <w:rFonts w:cs="Times New Roman"/>
            <w:lang w:val="en-US"/>
          </w:rPr>
          <w:t>https://doi.org/10.1080/09608788.2016.1261794</w:t>
        </w:r>
      </w:hyperlink>
      <w:r w:rsidRPr="00643774">
        <w:rPr>
          <w:rFonts w:cs="Times New Roman"/>
          <w:lang w:val="en-US"/>
        </w:rPr>
        <w:t>.</w:t>
      </w:r>
    </w:p>
    <w:p w14:paraId="4A26CAC6" w14:textId="27227B36" w:rsidR="00500244" w:rsidRPr="00643774" w:rsidRDefault="00500244" w:rsidP="009212A2">
      <w:pPr>
        <w:widowControl w:val="0"/>
        <w:autoSpaceDE w:val="0"/>
        <w:autoSpaceDN w:val="0"/>
        <w:adjustRightInd w:val="0"/>
        <w:ind w:left="737" w:hanging="737"/>
        <w:rPr>
          <w:rFonts w:cs="Times New Roman"/>
          <w:lang w:val="en-US"/>
        </w:rPr>
      </w:pPr>
      <w:r w:rsidRPr="00500244">
        <w:rPr>
          <w:rFonts w:cs="Times New Roman"/>
          <w:lang w:val="en-US"/>
        </w:rPr>
        <w:t xml:space="preserve">Kaye, Kenneth. “The IQ Controversy and the Philosophy of Education.” </w:t>
      </w:r>
      <w:r w:rsidRPr="00850005">
        <w:rPr>
          <w:rFonts w:cs="Times New Roman"/>
          <w:i/>
          <w:iCs/>
          <w:lang w:val="en-US"/>
        </w:rPr>
        <w:t>Proceedings of the Biennial Meeting of the Philosophy of Science Association</w:t>
      </w:r>
      <w:r w:rsidRPr="00500244">
        <w:rPr>
          <w:rFonts w:cs="Times New Roman"/>
          <w:lang w:val="en-US"/>
        </w:rPr>
        <w:t xml:space="preserve"> </w:t>
      </w:r>
      <w:r>
        <w:rPr>
          <w:rFonts w:cs="Times New Roman"/>
          <w:lang w:val="en-US"/>
        </w:rPr>
        <w:t>(</w:t>
      </w:r>
      <w:r w:rsidRPr="00500244">
        <w:rPr>
          <w:rFonts w:cs="Times New Roman"/>
          <w:lang w:val="en-US"/>
        </w:rPr>
        <w:t>1974</w:t>
      </w:r>
      <w:r>
        <w:rPr>
          <w:rFonts w:cs="Times New Roman"/>
          <w:lang w:val="en-US"/>
        </w:rPr>
        <w:t>)</w:t>
      </w:r>
      <w:r w:rsidRPr="00500244">
        <w:rPr>
          <w:rFonts w:cs="Times New Roman"/>
          <w:lang w:val="en-US"/>
        </w:rPr>
        <w:t>: 181–88.</w:t>
      </w:r>
    </w:p>
    <w:p w14:paraId="725E5E3F" w14:textId="77777777" w:rsidR="001F6CCC" w:rsidRPr="00643774" w:rsidRDefault="001F6CCC"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Malisoff</w:t>
      </w:r>
      <w:proofErr w:type="spellEnd"/>
      <w:r w:rsidRPr="00643774">
        <w:rPr>
          <w:rFonts w:cs="Times New Roman"/>
          <w:lang w:val="en-US"/>
        </w:rPr>
        <w:t xml:space="preserve">, William. “Editorial: What Is Philosophy of Science?” </w:t>
      </w:r>
      <w:r w:rsidRPr="00643774">
        <w:rPr>
          <w:rFonts w:cs="Times New Roman"/>
          <w:i/>
          <w:iCs/>
          <w:lang w:val="en-US"/>
        </w:rPr>
        <w:t>Philosophy of Science</w:t>
      </w:r>
      <w:r w:rsidRPr="00643774">
        <w:rPr>
          <w:rFonts w:cs="Times New Roman"/>
          <w:lang w:val="en-US"/>
        </w:rPr>
        <w:t xml:space="preserve"> 1</w:t>
      </w:r>
      <w:r>
        <w:rPr>
          <w:rFonts w:cs="Times New Roman"/>
          <w:lang w:val="en-US"/>
        </w:rPr>
        <w:t xml:space="preserve">, no. </w:t>
      </w:r>
      <w:r w:rsidRPr="00643774">
        <w:rPr>
          <w:rFonts w:cs="Times New Roman"/>
          <w:lang w:val="en-US"/>
        </w:rPr>
        <w:t>1</w:t>
      </w:r>
      <w:r>
        <w:rPr>
          <w:rFonts w:cs="Times New Roman"/>
          <w:lang w:val="en-US"/>
        </w:rPr>
        <w:t xml:space="preserve"> (1934)</w:t>
      </w:r>
      <w:r w:rsidRPr="00643774">
        <w:rPr>
          <w:rFonts w:cs="Times New Roman"/>
          <w:lang w:val="en-US"/>
        </w:rPr>
        <w:t>: 1–4.</w:t>
      </w:r>
    </w:p>
    <w:p w14:paraId="29528063" w14:textId="3665C336" w:rsidR="001F6CCC" w:rsidRPr="00643774" w:rsidRDefault="00736DF2"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Malisoff</w:t>
      </w:r>
      <w:proofErr w:type="spellEnd"/>
      <w:r w:rsidRPr="00643774">
        <w:rPr>
          <w:rFonts w:cs="Times New Roman"/>
          <w:lang w:val="en-US"/>
        </w:rPr>
        <w:t xml:space="preserve">, William. </w:t>
      </w:r>
      <w:r w:rsidR="001F6CCC" w:rsidRPr="00643774">
        <w:rPr>
          <w:rFonts w:cs="Times New Roman"/>
          <w:lang w:val="en-US"/>
        </w:rPr>
        <w:t xml:space="preserve">“Editorial: Philosophy of Science after Ten Years.” </w:t>
      </w:r>
      <w:r w:rsidR="001F6CCC" w:rsidRPr="00643774">
        <w:rPr>
          <w:rFonts w:cs="Times New Roman"/>
          <w:i/>
          <w:iCs/>
          <w:lang w:val="en-US"/>
        </w:rPr>
        <w:t>Philosophy of Science</w:t>
      </w:r>
      <w:r w:rsidR="001F6CCC" w:rsidRPr="00643774">
        <w:rPr>
          <w:rFonts w:cs="Times New Roman"/>
          <w:lang w:val="en-US"/>
        </w:rPr>
        <w:t xml:space="preserve"> 11</w:t>
      </w:r>
      <w:r w:rsidR="001F6CCC">
        <w:rPr>
          <w:rFonts w:cs="Times New Roman"/>
          <w:lang w:val="en-US"/>
        </w:rPr>
        <w:t xml:space="preserve">, no. </w:t>
      </w:r>
      <w:r w:rsidR="001F6CCC" w:rsidRPr="00643774">
        <w:rPr>
          <w:rFonts w:cs="Times New Roman"/>
          <w:lang w:val="en-US"/>
        </w:rPr>
        <w:t>1</w:t>
      </w:r>
      <w:r w:rsidR="001F6CCC">
        <w:rPr>
          <w:rFonts w:cs="Times New Roman"/>
          <w:lang w:val="en-US"/>
        </w:rPr>
        <w:t xml:space="preserve"> (1944)</w:t>
      </w:r>
      <w:r w:rsidR="001F6CCC" w:rsidRPr="00643774">
        <w:rPr>
          <w:rFonts w:cs="Times New Roman"/>
          <w:lang w:val="en-US"/>
        </w:rPr>
        <w:t>: 1–2.</w:t>
      </w:r>
    </w:p>
    <w:p w14:paraId="5D142636" w14:textId="629C13D2" w:rsidR="001F6CCC" w:rsidRPr="00643774" w:rsidRDefault="00736DF2"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Malisoff</w:t>
      </w:r>
      <w:proofErr w:type="spellEnd"/>
      <w:r w:rsidRPr="00643774">
        <w:rPr>
          <w:rFonts w:cs="Times New Roman"/>
          <w:lang w:val="en-US"/>
        </w:rPr>
        <w:t xml:space="preserve">, William. </w:t>
      </w:r>
      <w:r w:rsidR="001F6CCC" w:rsidRPr="00643774">
        <w:rPr>
          <w:rFonts w:cs="Times New Roman"/>
          <w:lang w:val="en-US"/>
        </w:rPr>
        <w:t xml:space="preserve">“A Science of the People, by the People and for the People.” </w:t>
      </w:r>
      <w:r w:rsidR="001F6CCC" w:rsidRPr="00643774">
        <w:rPr>
          <w:rFonts w:cs="Times New Roman"/>
          <w:i/>
          <w:iCs/>
          <w:lang w:val="en-US"/>
        </w:rPr>
        <w:t>Philosophy of Science</w:t>
      </w:r>
      <w:r w:rsidR="001F6CCC" w:rsidRPr="00643774">
        <w:rPr>
          <w:rFonts w:cs="Times New Roman"/>
          <w:lang w:val="en-US"/>
        </w:rPr>
        <w:t xml:space="preserve"> 13</w:t>
      </w:r>
      <w:r w:rsidR="001F6CCC">
        <w:rPr>
          <w:rFonts w:cs="Times New Roman"/>
          <w:lang w:val="en-US"/>
        </w:rPr>
        <w:t>, no. 2</w:t>
      </w:r>
      <w:r w:rsidR="001F6CCC" w:rsidRPr="00643774">
        <w:rPr>
          <w:rFonts w:cs="Times New Roman"/>
          <w:lang w:val="en-US"/>
        </w:rPr>
        <w:t xml:space="preserve"> (</w:t>
      </w:r>
      <w:r w:rsidR="001F6CCC">
        <w:rPr>
          <w:rFonts w:cs="Times New Roman"/>
          <w:lang w:val="en-US"/>
        </w:rPr>
        <w:t>1946</w:t>
      </w:r>
      <w:r w:rsidR="001F6CCC" w:rsidRPr="00643774">
        <w:rPr>
          <w:rFonts w:cs="Times New Roman"/>
          <w:lang w:val="en-US"/>
        </w:rPr>
        <w:t>): 166–69.</w:t>
      </w:r>
    </w:p>
    <w:p w14:paraId="690AD40F" w14:textId="77777777" w:rsidR="001F6CCC" w:rsidRPr="00643774" w:rsidRDefault="001F6CCC"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Margenau</w:t>
      </w:r>
      <w:proofErr w:type="spellEnd"/>
      <w:r w:rsidRPr="00643774">
        <w:rPr>
          <w:rFonts w:cs="Times New Roman"/>
          <w:lang w:val="en-US"/>
        </w:rPr>
        <w:t xml:space="preserve">, Henry. “Present Status and Needs of the Philosophy of Science.” </w:t>
      </w:r>
      <w:r w:rsidRPr="00643774">
        <w:rPr>
          <w:rFonts w:cs="Times New Roman"/>
          <w:i/>
          <w:iCs/>
          <w:lang w:val="en-US"/>
        </w:rPr>
        <w:t>Proceedings of the American Philosophical Society</w:t>
      </w:r>
      <w:r w:rsidRPr="00643774">
        <w:rPr>
          <w:rFonts w:cs="Times New Roman"/>
          <w:lang w:val="en-US"/>
        </w:rPr>
        <w:t xml:space="preserve"> 99</w:t>
      </w:r>
      <w:r>
        <w:rPr>
          <w:rFonts w:cs="Times New Roman"/>
          <w:lang w:val="en-US"/>
        </w:rPr>
        <w:t xml:space="preserve">, no. </w:t>
      </w:r>
      <w:r w:rsidRPr="00643774">
        <w:rPr>
          <w:rFonts w:cs="Times New Roman"/>
          <w:lang w:val="en-US"/>
        </w:rPr>
        <w:t>5</w:t>
      </w:r>
      <w:r>
        <w:rPr>
          <w:rFonts w:cs="Times New Roman"/>
          <w:lang w:val="en-US"/>
        </w:rPr>
        <w:t xml:space="preserve"> (1955)</w:t>
      </w:r>
      <w:r w:rsidRPr="00643774">
        <w:rPr>
          <w:rFonts w:cs="Times New Roman"/>
          <w:lang w:val="en-US"/>
        </w:rPr>
        <w:t>: 334–37.</w:t>
      </w:r>
    </w:p>
    <w:p w14:paraId="558D00AB" w14:textId="77777777" w:rsidR="001F6CCC" w:rsidRPr="00643774"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Reichenbach, Hans. </w:t>
      </w:r>
      <w:r w:rsidRPr="00643774">
        <w:rPr>
          <w:rFonts w:cs="Times New Roman"/>
          <w:i/>
          <w:iCs/>
          <w:lang w:val="en-US"/>
        </w:rPr>
        <w:t>The Rise of Scientific Philosophy</w:t>
      </w:r>
      <w:r w:rsidRPr="00643774">
        <w:rPr>
          <w:rFonts w:cs="Times New Roman"/>
          <w:lang w:val="en-US"/>
        </w:rPr>
        <w:t>. Berkeley: University of California Pres</w:t>
      </w:r>
      <w:r>
        <w:rPr>
          <w:rFonts w:cs="Times New Roman"/>
          <w:lang w:val="en-US"/>
        </w:rPr>
        <w:t>s, 1951.</w:t>
      </w:r>
    </w:p>
    <w:p w14:paraId="1D5F88A6" w14:textId="77777777" w:rsidR="001F6CCC" w:rsidRDefault="001F6CCC"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Reisch</w:t>
      </w:r>
      <w:proofErr w:type="spellEnd"/>
      <w:r w:rsidRPr="00643774">
        <w:rPr>
          <w:rFonts w:cs="Times New Roman"/>
          <w:lang w:val="en-US"/>
        </w:rPr>
        <w:t xml:space="preserve">, George A. </w:t>
      </w:r>
      <w:r w:rsidRPr="00643774">
        <w:rPr>
          <w:rFonts w:cs="Times New Roman"/>
          <w:i/>
          <w:iCs/>
          <w:lang w:val="en-US"/>
        </w:rPr>
        <w:t>How the Cold War Transformed Philosophy of Science</w:t>
      </w:r>
      <w:r w:rsidRPr="00643774">
        <w:rPr>
          <w:rFonts w:cs="Times New Roman"/>
          <w:lang w:val="en-US"/>
        </w:rPr>
        <w:t>. Cambridge: Cambridge University Press</w:t>
      </w:r>
      <w:r>
        <w:rPr>
          <w:rFonts w:cs="Times New Roman"/>
          <w:lang w:val="en-US"/>
        </w:rPr>
        <w:t>, 2005.</w:t>
      </w:r>
    </w:p>
    <w:p w14:paraId="750A0AB0" w14:textId="250001FE" w:rsidR="009212A2" w:rsidRDefault="009212A2" w:rsidP="009212A2">
      <w:pPr>
        <w:widowControl w:val="0"/>
        <w:autoSpaceDE w:val="0"/>
        <w:autoSpaceDN w:val="0"/>
        <w:adjustRightInd w:val="0"/>
        <w:ind w:left="737" w:hanging="737"/>
        <w:rPr>
          <w:rFonts w:cs="Times New Roman"/>
          <w:lang w:val="en-US"/>
        </w:rPr>
      </w:pPr>
      <w:r w:rsidRPr="009212A2">
        <w:rPr>
          <w:rFonts w:cs="Times New Roman"/>
          <w:lang w:val="en-US"/>
        </w:rPr>
        <w:t>Richardson, Alan W. ‘Science as Will and Representation: Carnap, Reichenbach, and the Sociology of Science’. Philosophy of Science 67 (2000): 151–62.</w:t>
      </w:r>
    </w:p>
    <w:p w14:paraId="0C5923E6" w14:textId="589AC823" w:rsidR="000232EA" w:rsidRPr="009212A2" w:rsidRDefault="00736DF2">
      <w:pPr>
        <w:widowControl w:val="0"/>
        <w:autoSpaceDE w:val="0"/>
        <w:autoSpaceDN w:val="0"/>
        <w:adjustRightInd w:val="0"/>
        <w:ind w:left="737" w:hanging="737"/>
        <w:rPr>
          <w:rFonts w:cs="Times New Roman"/>
          <w:lang w:val="en-US"/>
        </w:rPr>
      </w:pPr>
      <w:r w:rsidRPr="009212A2">
        <w:rPr>
          <w:rFonts w:cs="Times New Roman"/>
          <w:lang w:val="en-US"/>
        </w:rPr>
        <w:lastRenderedPageBreak/>
        <w:t xml:space="preserve">Richardson, Alan W. </w:t>
      </w:r>
      <w:r w:rsidR="000232EA">
        <w:rPr>
          <w:rFonts w:cs="Times New Roman"/>
          <w:lang w:val="en-US"/>
        </w:rPr>
        <w:t>“</w:t>
      </w:r>
      <w:r w:rsidR="000232EA" w:rsidRPr="000232EA">
        <w:rPr>
          <w:rFonts w:cs="Times New Roman"/>
          <w:lang w:val="en-US"/>
        </w:rPr>
        <w:t>That sort of everyday image of logical positivism: Thomas Kuhn and the decline of</w:t>
      </w:r>
      <w:r w:rsidR="000232EA">
        <w:rPr>
          <w:rFonts w:cs="Times New Roman"/>
          <w:lang w:val="en-US"/>
        </w:rPr>
        <w:t xml:space="preserve"> </w:t>
      </w:r>
      <w:r w:rsidR="000232EA" w:rsidRPr="000232EA">
        <w:rPr>
          <w:rFonts w:cs="Times New Roman"/>
          <w:lang w:val="en-US"/>
        </w:rPr>
        <w:t>logical empiricist philosophy of science</w:t>
      </w:r>
      <w:r w:rsidR="000232EA">
        <w:rPr>
          <w:rFonts w:cs="Times New Roman"/>
          <w:lang w:val="en-US"/>
        </w:rPr>
        <w:t>”</w:t>
      </w:r>
      <w:r w:rsidR="000232EA" w:rsidRPr="000232EA">
        <w:rPr>
          <w:rFonts w:cs="Times New Roman"/>
          <w:lang w:val="en-US"/>
        </w:rPr>
        <w:t xml:space="preserve">. In </w:t>
      </w:r>
      <w:r w:rsidR="000232EA" w:rsidRPr="00850005">
        <w:rPr>
          <w:rFonts w:cs="Times New Roman"/>
          <w:i/>
          <w:iCs/>
          <w:lang w:val="en-US"/>
        </w:rPr>
        <w:t>Cambridge companion to logical empiricism</w:t>
      </w:r>
      <w:r w:rsidR="000232EA">
        <w:rPr>
          <w:rFonts w:cs="Times New Roman"/>
          <w:lang w:val="en-US"/>
        </w:rPr>
        <w:t xml:space="preserve">, edited by Alan W. </w:t>
      </w:r>
      <w:r w:rsidR="000232EA" w:rsidRPr="000232EA">
        <w:rPr>
          <w:rFonts w:cs="Times New Roman"/>
          <w:lang w:val="en-US"/>
        </w:rPr>
        <w:t xml:space="preserve"> Richardson</w:t>
      </w:r>
      <w:r w:rsidR="000232EA">
        <w:rPr>
          <w:rFonts w:cs="Times New Roman"/>
          <w:lang w:val="en-US"/>
        </w:rPr>
        <w:t xml:space="preserve"> and Thomas </w:t>
      </w:r>
      <w:proofErr w:type="spellStart"/>
      <w:r w:rsidR="000232EA" w:rsidRPr="000232EA">
        <w:rPr>
          <w:rFonts w:cs="Times New Roman"/>
          <w:lang w:val="en-US"/>
        </w:rPr>
        <w:t>Uebel</w:t>
      </w:r>
      <w:proofErr w:type="spellEnd"/>
      <w:r w:rsidR="000232EA">
        <w:rPr>
          <w:rFonts w:cs="Times New Roman"/>
          <w:lang w:val="en-US"/>
        </w:rPr>
        <w:t xml:space="preserve">, </w:t>
      </w:r>
      <w:r w:rsidR="000232EA" w:rsidRPr="000232EA">
        <w:rPr>
          <w:rFonts w:cs="Times New Roman"/>
          <w:lang w:val="en-US"/>
        </w:rPr>
        <w:t>346-370</w:t>
      </w:r>
      <w:r w:rsidR="000232EA">
        <w:rPr>
          <w:rFonts w:cs="Times New Roman"/>
          <w:lang w:val="en-US"/>
        </w:rPr>
        <w:t xml:space="preserve">. </w:t>
      </w:r>
      <w:r w:rsidR="000232EA" w:rsidRPr="000232EA">
        <w:rPr>
          <w:rFonts w:cs="Times New Roman"/>
          <w:lang w:val="en-US"/>
        </w:rPr>
        <w:t>Cambridge</w:t>
      </w:r>
      <w:r w:rsidR="000232EA">
        <w:rPr>
          <w:rFonts w:cs="Times New Roman"/>
          <w:lang w:val="en-US"/>
        </w:rPr>
        <w:t xml:space="preserve">: Cambridge </w:t>
      </w:r>
      <w:r w:rsidR="000232EA" w:rsidRPr="000232EA">
        <w:rPr>
          <w:rFonts w:cs="Times New Roman"/>
          <w:lang w:val="en-US"/>
        </w:rPr>
        <w:t xml:space="preserve">University Press, </w:t>
      </w:r>
      <w:r w:rsidR="000232EA">
        <w:rPr>
          <w:rFonts w:cs="Times New Roman"/>
          <w:lang w:val="en-US"/>
        </w:rPr>
        <w:t>2007.</w:t>
      </w:r>
    </w:p>
    <w:p w14:paraId="1482353A" w14:textId="326AB71E" w:rsidR="001F6CCC" w:rsidRPr="00643774" w:rsidRDefault="00736DF2" w:rsidP="009212A2">
      <w:pPr>
        <w:widowControl w:val="0"/>
        <w:autoSpaceDE w:val="0"/>
        <w:autoSpaceDN w:val="0"/>
        <w:adjustRightInd w:val="0"/>
        <w:ind w:left="737" w:hanging="737"/>
        <w:rPr>
          <w:rFonts w:cs="Times New Roman"/>
          <w:lang w:val="en-US"/>
        </w:rPr>
      </w:pPr>
      <w:r w:rsidRPr="009212A2">
        <w:rPr>
          <w:rFonts w:cs="Times New Roman"/>
          <w:lang w:val="en-US"/>
        </w:rPr>
        <w:t xml:space="preserve">Richardson, Alan W. </w:t>
      </w:r>
      <w:r w:rsidR="001F6CCC" w:rsidRPr="00643774">
        <w:rPr>
          <w:rFonts w:cs="Times New Roman"/>
          <w:lang w:val="en-US"/>
        </w:rPr>
        <w:t xml:space="preserve">“Scientific Philosophy as a Topic for History of Science.” </w:t>
      </w:r>
      <w:r w:rsidR="001F6CCC" w:rsidRPr="00643774">
        <w:rPr>
          <w:rFonts w:cs="Times New Roman"/>
          <w:i/>
          <w:iCs/>
          <w:lang w:val="en-US"/>
        </w:rPr>
        <w:t>Isis</w:t>
      </w:r>
      <w:r w:rsidR="001F6CCC" w:rsidRPr="00643774">
        <w:rPr>
          <w:rFonts w:cs="Times New Roman"/>
          <w:lang w:val="en-US"/>
        </w:rPr>
        <w:t xml:space="preserve"> 99</w:t>
      </w:r>
      <w:r w:rsidR="001F6CCC">
        <w:rPr>
          <w:rFonts w:cs="Times New Roman"/>
          <w:lang w:val="en-US"/>
        </w:rPr>
        <w:t>, no. 1</w:t>
      </w:r>
      <w:r w:rsidR="001F6CCC" w:rsidRPr="00643774">
        <w:rPr>
          <w:rFonts w:cs="Times New Roman"/>
          <w:lang w:val="en-US"/>
        </w:rPr>
        <w:t xml:space="preserve"> (</w:t>
      </w:r>
      <w:r w:rsidR="001F6CCC">
        <w:rPr>
          <w:rFonts w:cs="Times New Roman"/>
          <w:lang w:val="en-US"/>
        </w:rPr>
        <w:t>2008</w:t>
      </w:r>
      <w:r w:rsidR="001F6CCC" w:rsidRPr="00643774">
        <w:rPr>
          <w:rFonts w:cs="Times New Roman"/>
          <w:lang w:val="en-US"/>
        </w:rPr>
        <w:t>): 88–96.</w:t>
      </w:r>
    </w:p>
    <w:p w14:paraId="62409EBA" w14:textId="6948A3E7" w:rsidR="001F6CCC" w:rsidRPr="00643774" w:rsidRDefault="00736DF2" w:rsidP="009212A2">
      <w:pPr>
        <w:widowControl w:val="0"/>
        <w:autoSpaceDE w:val="0"/>
        <w:autoSpaceDN w:val="0"/>
        <w:adjustRightInd w:val="0"/>
        <w:ind w:left="737" w:hanging="737"/>
        <w:rPr>
          <w:rFonts w:cs="Times New Roman"/>
          <w:lang w:val="en-US"/>
        </w:rPr>
      </w:pPr>
      <w:r w:rsidRPr="009212A2">
        <w:rPr>
          <w:rFonts w:cs="Times New Roman"/>
          <w:lang w:val="en-US"/>
        </w:rPr>
        <w:t xml:space="preserve">Richardson, Alan W. </w:t>
      </w:r>
      <w:r w:rsidR="001F6CCC" w:rsidRPr="00643774">
        <w:rPr>
          <w:rFonts w:cs="Times New Roman"/>
          <w:lang w:val="en-US"/>
        </w:rPr>
        <w:t xml:space="preserve">2012. “Occasions for an Empirical History of Philosophy of Science: American Philosophers of Science at Work in the 1950s and 1960s.” </w:t>
      </w:r>
      <w:r w:rsidR="001F6CCC" w:rsidRPr="00643774">
        <w:rPr>
          <w:rFonts w:cs="Times New Roman"/>
          <w:i/>
          <w:iCs/>
          <w:lang w:val="en-US"/>
        </w:rPr>
        <w:t>HOPOS: The Journal of the International Society for the History of Philosophy of Science</w:t>
      </w:r>
      <w:r w:rsidR="001F6CCC" w:rsidRPr="00643774">
        <w:rPr>
          <w:rFonts w:cs="Times New Roman"/>
          <w:lang w:val="en-US"/>
        </w:rPr>
        <w:t xml:space="preserve"> 2</w:t>
      </w:r>
      <w:r w:rsidR="001F6CCC">
        <w:rPr>
          <w:rFonts w:cs="Times New Roman"/>
          <w:lang w:val="en-US"/>
        </w:rPr>
        <w:t>, no. 1 (2012)</w:t>
      </w:r>
      <w:r w:rsidR="001F6CCC" w:rsidRPr="00643774">
        <w:rPr>
          <w:rFonts w:cs="Times New Roman"/>
          <w:lang w:val="en-US"/>
        </w:rPr>
        <w:t>: 1–20.</w:t>
      </w:r>
    </w:p>
    <w:p w14:paraId="6416294C" w14:textId="77777777" w:rsidR="001F6CCC" w:rsidRPr="00643774" w:rsidRDefault="001F6CCC"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Riepe</w:t>
      </w:r>
      <w:proofErr w:type="spellEnd"/>
      <w:r w:rsidRPr="00643774">
        <w:rPr>
          <w:rFonts w:cs="Times New Roman"/>
          <w:lang w:val="en-US"/>
        </w:rPr>
        <w:t xml:space="preserve">, Dale. “Flexible Scientific Naturalism and Dialectical Fundamentalism.” </w:t>
      </w:r>
      <w:r w:rsidRPr="00643774">
        <w:rPr>
          <w:rFonts w:cs="Times New Roman"/>
          <w:i/>
          <w:iCs/>
          <w:lang w:val="en-US"/>
        </w:rPr>
        <w:t>Philosophy of Science</w:t>
      </w:r>
      <w:r w:rsidRPr="00643774">
        <w:rPr>
          <w:rFonts w:cs="Times New Roman"/>
          <w:lang w:val="en-US"/>
        </w:rPr>
        <w:t xml:space="preserve"> 25</w:t>
      </w:r>
      <w:r>
        <w:rPr>
          <w:rFonts w:cs="Times New Roman"/>
          <w:lang w:val="en-US"/>
        </w:rPr>
        <w:t xml:space="preserve">, no. </w:t>
      </w:r>
      <w:r w:rsidRPr="00643774">
        <w:rPr>
          <w:rFonts w:cs="Times New Roman"/>
          <w:lang w:val="en-US"/>
        </w:rPr>
        <w:t>4</w:t>
      </w:r>
      <w:r>
        <w:rPr>
          <w:rFonts w:cs="Times New Roman"/>
          <w:lang w:val="en-US"/>
        </w:rPr>
        <w:t xml:space="preserve"> (1958</w:t>
      </w:r>
      <w:r w:rsidRPr="00643774">
        <w:rPr>
          <w:rFonts w:cs="Times New Roman"/>
          <w:lang w:val="en-US"/>
        </w:rPr>
        <w:t>): 241–48.</w:t>
      </w:r>
    </w:p>
    <w:p w14:paraId="413B3FBF" w14:textId="7DD802E9" w:rsidR="001F6CCC"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Salmon, Wesley C. </w:t>
      </w:r>
      <w:r w:rsidRPr="00643774">
        <w:rPr>
          <w:rFonts w:cs="Times New Roman"/>
          <w:i/>
          <w:iCs/>
          <w:lang w:val="en-US"/>
        </w:rPr>
        <w:t>Four Decades of Scientific Explanation</w:t>
      </w:r>
      <w:r w:rsidRPr="00643774">
        <w:rPr>
          <w:rFonts w:cs="Times New Roman"/>
          <w:lang w:val="en-US"/>
        </w:rPr>
        <w:t>. Pittsburgh: University of Pittsburgh press</w:t>
      </w:r>
      <w:r>
        <w:rPr>
          <w:rFonts w:cs="Times New Roman"/>
          <w:lang w:val="en-US"/>
        </w:rPr>
        <w:t>, 1989.</w:t>
      </w:r>
    </w:p>
    <w:p w14:paraId="62F49E40" w14:textId="41D2A5FD" w:rsidR="00500244" w:rsidRPr="00643774" w:rsidRDefault="00500244" w:rsidP="009212A2">
      <w:pPr>
        <w:widowControl w:val="0"/>
        <w:autoSpaceDE w:val="0"/>
        <w:autoSpaceDN w:val="0"/>
        <w:adjustRightInd w:val="0"/>
        <w:ind w:left="737" w:hanging="737"/>
        <w:rPr>
          <w:rFonts w:cs="Times New Roman"/>
          <w:lang w:val="en-US"/>
        </w:rPr>
      </w:pPr>
      <w:r w:rsidRPr="00500244">
        <w:rPr>
          <w:rFonts w:cs="Times New Roman"/>
          <w:lang w:val="en-US"/>
        </w:rPr>
        <w:t xml:space="preserve">Scriven, Michael. “The Exact Role of Value Judgments in Science.” </w:t>
      </w:r>
      <w:r w:rsidRPr="00850005">
        <w:rPr>
          <w:rFonts w:cs="Times New Roman"/>
          <w:i/>
          <w:iCs/>
          <w:lang w:val="en-US"/>
        </w:rPr>
        <w:t>Proceedings of the Biennial Meeting of the Philosophy of Science Association</w:t>
      </w:r>
      <w:r w:rsidRPr="00500244">
        <w:rPr>
          <w:rFonts w:cs="Times New Roman"/>
          <w:lang w:val="en-US"/>
        </w:rPr>
        <w:t xml:space="preserve"> </w:t>
      </w:r>
      <w:r>
        <w:rPr>
          <w:rFonts w:cs="Times New Roman"/>
          <w:lang w:val="en-US"/>
        </w:rPr>
        <w:t>(</w:t>
      </w:r>
      <w:r w:rsidRPr="00500244">
        <w:rPr>
          <w:rFonts w:cs="Times New Roman"/>
          <w:lang w:val="en-US"/>
        </w:rPr>
        <w:t>1972</w:t>
      </w:r>
      <w:r>
        <w:rPr>
          <w:rFonts w:cs="Times New Roman"/>
          <w:lang w:val="en-US"/>
        </w:rPr>
        <w:t>)</w:t>
      </w:r>
      <w:r w:rsidRPr="00500244">
        <w:rPr>
          <w:rFonts w:cs="Times New Roman"/>
          <w:lang w:val="en-US"/>
        </w:rPr>
        <w:t>: 219–47.</w:t>
      </w:r>
    </w:p>
    <w:p w14:paraId="190954E3" w14:textId="77777777" w:rsidR="001F6CCC" w:rsidRPr="00643774"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Seeger, Raymond. “On the History and Philosophy of Science.” </w:t>
      </w:r>
      <w:r w:rsidRPr="00643774">
        <w:rPr>
          <w:rFonts w:cs="Times New Roman"/>
          <w:i/>
          <w:iCs/>
          <w:lang w:val="en-US"/>
        </w:rPr>
        <w:t>American Scientist</w:t>
      </w:r>
      <w:r w:rsidRPr="00643774">
        <w:rPr>
          <w:rFonts w:cs="Times New Roman"/>
          <w:lang w:val="en-US"/>
        </w:rPr>
        <w:t xml:space="preserve"> 44</w:t>
      </w:r>
      <w:r>
        <w:rPr>
          <w:rFonts w:cs="Times New Roman"/>
          <w:lang w:val="en-US"/>
        </w:rPr>
        <w:t xml:space="preserve">, no. </w:t>
      </w:r>
      <w:r w:rsidRPr="00643774">
        <w:rPr>
          <w:rFonts w:cs="Times New Roman"/>
          <w:lang w:val="en-US"/>
        </w:rPr>
        <w:t>2</w:t>
      </w:r>
      <w:r>
        <w:rPr>
          <w:rFonts w:cs="Times New Roman"/>
          <w:lang w:val="en-US"/>
        </w:rPr>
        <w:t xml:space="preserve"> (1956</w:t>
      </w:r>
      <w:r w:rsidRPr="00643774">
        <w:rPr>
          <w:rFonts w:cs="Times New Roman"/>
          <w:lang w:val="en-US"/>
        </w:rPr>
        <w:t>): 151–57.</w:t>
      </w:r>
    </w:p>
    <w:p w14:paraId="160A3B6B" w14:textId="51B2C794" w:rsidR="001F6CCC"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Shryock, Richard H. “The Nature of the Conference and Its Implications.” </w:t>
      </w:r>
      <w:r w:rsidRPr="00643774">
        <w:rPr>
          <w:rFonts w:cs="Times New Roman"/>
          <w:i/>
          <w:iCs/>
          <w:lang w:val="en-US"/>
        </w:rPr>
        <w:t>Proceedings of the American Philosophical Society</w:t>
      </w:r>
      <w:r w:rsidRPr="00643774">
        <w:rPr>
          <w:rFonts w:cs="Times New Roman"/>
          <w:lang w:val="en-US"/>
        </w:rPr>
        <w:t xml:space="preserve"> 99</w:t>
      </w:r>
      <w:r>
        <w:rPr>
          <w:rFonts w:cs="Times New Roman"/>
          <w:lang w:val="en-US"/>
        </w:rPr>
        <w:t xml:space="preserve">, no. </w:t>
      </w:r>
      <w:r w:rsidRPr="00643774">
        <w:rPr>
          <w:rFonts w:cs="Times New Roman"/>
          <w:lang w:val="en-US"/>
        </w:rPr>
        <w:t>5</w:t>
      </w:r>
      <w:r>
        <w:rPr>
          <w:rFonts w:cs="Times New Roman"/>
          <w:lang w:val="en-US"/>
        </w:rPr>
        <w:t xml:space="preserve"> (1955</w:t>
      </w:r>
      <w:r w:rsidRPr="00643774">
        <w:rPr>
          <w:rFonts w:cs="Times New Roman"/>
          <w:lang w:val="en-US"/>
        </w:rPr>
        <w:t>): 327–31.</w:t>
      </w:r>
    </w:p>
    <w:p w14:paraId="529F55E7" w14:textId="299CA6EB" w:rsidR="00500244" w:rsidRDefault="00500244" w:rsidP="009212A2">
      <w:pPr>
        <w:widowControl w:val="0"/>
        <w:autoSpaceDE w:val="0"/>
        <w:autoSpaceDN w:val="0"/>
        <w:adjustRightInd w:val="0"/>
        <w:ind w:left="737" w:hanging="737"/>
        <w:rPr>
          <w:rFonts w:cs="Times New Roman"/>
          <w:lang w:val="en-US"/>
        </w:rPr>
      </w:pPr>
      <w:proofErr w:type="spellStart"/>
      <w:r w:rsidRPr="00500244">
        <w:rPr>
          <w:rFonts w:cs="Times New Roman"/>
          <w:lang w:val="en-US"/>
        </w:rPr>
        <w:t>Skolimowski</w:t>
      </w:r>
      <w:proofErr w:type="spellEnd"/>
      <w:r w:rsidRPr="00500244">
        <w:rPr>
          <w:rFonts w:cs="Times New Roman"/>
          <w:lang w:val="en-US"/>
        </w:rPr>
        <w:t xml:space="preserve">, Henryk. “Technology Assessment as a Critique of a Civilization.” </w:t>
      </w:r>
      <w:r w:rsidRPr="00850005">
        <w:rPr>
          <w:rFonts w:cs="Times New Roman"/>
          <w:i/>
          <w:iCs/>
          <w:lang w:val="en-US"/>
        </w:rPr>
        <w:t xml:space="preserve">Proceedings of the Biennial Meeting of the Philosophy of Science Association </w:t>
      </w:r>
      <w:r w:rsidR="00A2573A">
        <w:rPr>
          <w:rFonts w:cs="Times New Roman"/>
          <w:lang w:val="en-US"/>
        </w:rPr>
        <w:t>(</w:t>
      </w:r>
      <w:r w:rsidRPr="00500244">
        <w:rPr>
          <w:rFonts w:cs="Times New Roman"/>
          <w:lang w:val="en-US"/>
        </w:rPr>
        <w:t>1974</w:t>
      </w:r>
      <w:r w:rsidR="00A2573A">
        <w:rPr>
          <w:rFonts w:cs="Times New Roman"/>
          <w:lang w:val="en-US"/>
        </w:rPr>
        <w:t>)</w:t>
      </w:r>
      <w:r w:rsidRPr="00500244">
        <w:rPr>
          <w:rFonts w:cs="Times New Roman"/>
          <w:lang w:val="en-US"/>
        </w:rPr>
        <w:t>: 459–65.</w:t>
      </w:r>
    </w:p>
    <w:p w14:paraId="79BC52D8" w14:textId="6864CD46" w:rsidR="005A02AB" w:rsidRPr="00643774" w:rsidRDefault="005A02AB" w:rsidP="009212A2">
      <w:pPr>
        <w:widowControl w:val="0"/>
        <w:autoSpaceDE w:val="0"/>
        <w:autoSpaceDN w:val="0"/>
        <w:adjustRightInd w:val="0"/>
        <w:ind w:left="737" w:hanging="737"/>
        <w:rPr>
          <w:rFonts w:cs="Times New Roman"/>
          <w:lang w:val="en-US"/>
        </w:rPr>
      </w:pPr>
      <w:proofErr w:type="spellStart"/>
      <w:r w:rsidRPr="005A02AB">
        <w:rPr>
          <w:rFonts w:cs="Times New Roman"/>
          <w:lang w:val="en-US"/>
        </w:rPr>
        <w:t>Tuboly</w:t>
      </w:r>
      <w:proofErr w:type="spellEnd"/>
      <w:r w:rsidRPr="005A02AB">
        <w:rPr>
          <w:rFonts w:cs="Times New Roman"/>
          <w:lang w:val="en-US"/>
        </w:rPr>
        <w:t xml:space="preserve">, Adam. “Philipp Frank’s Decline and the Crisis of Logical Empiricism.” </w:t>
      </w:r>
      <w:r w:rsidRPr="00850005">
        <w:rPr>
          <w:rFonts w:cs="Times New Roman"/>
          <w:i/>
          <w:iCs/>
          <w:lang w:val="en-US"/>
        </w:rPr>
        <w:t>Studies in East European Thought</w:t>
      </w:r>
      <w:r w:rsidRPr="005A02AB">
        <w:rPr>
          <w:rFonts w:cs="Times New Roman"/>
          <w:lang w:val="en-US"/>
        </w:rPr>
        <w:t xml:space="preserve"> 69</w:t>
      </w:r>
      <w:r>
        <w:rPr>
          <w:rFonts w:cs="Times New Roman"/>
          <w:lang w:val="en-US"/>
        </w:rPr>
        <w:t>, no. 3 (</w:t>
      </w:r>
      <w:r w:rsidRPr="005A02AB">
        <w:rPr>
          <w:rFonts w:cs="Times New Roman"/>
          <w:lang w:val="en-US"/>
        </w:rPr>
        <w:t>2017): 257–76</w:t>
      </w:r>
    </w:p>
    <w:p w14:paraId="21963F21" w14:textId="77777777" w:rsidR="001F6CCC" w:rsidRPr="00643774" w:rsidRDefault="001F6CCC"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Uebel</w:t>
      </w:r>
      <w:proofErr w:type="spellEnd"/>
      <w:r w:rsidRPr="00643774">
        <w:rPr>
          <w:rFonts w:cs="Times New Roman"/>
          <w:lang w:val="en-US"/>
        </w:rPr>
        <w:t xml:space="preserve">, Thomas. “Knowing Who Your Friends Are: Aspects of the Politics of Logical Empiricism.” </w:t>
      </w:r>
      <w:r w:rsidRPr="00643774">
        <w:rPr>
          <w:rFonts w:cs="Times New Roman"/>
          <w:i/>
          <w:iCs/>
          <w:lang w:val="en-US"/>
        </w:rPr>
        <w:t>Science &amp; Education</w:t>
      </w:r>
      <w:r w:rsidRPr="00643774">
        <w:rPr>
          <w:rFonts w:cs="Times New Roman"/>
          <w:lang w:val="en-US"/>
        </w:rPr>
        <w:t xml:space="preserve"> 18</w:t>
      </w:r>
      <w:r>
        <w:rPr>
          <w:rFonts w:cs="Times New Roman"/>
          <w:lang w:val="en-US"/>
        </w:rPr>
        <w:t xml:space="preserve">, no. </w:t>
      </w:r>
      <w:r w:rsidRPr="00643774">
        <w:rPr>
          <w:rFonts w:cs="Times New Roman"/>
          <w:lang w:val="en-US"/>
        </w:rPr>
        <w:t>2</w:t>
      </w:r>
      <w:r>
        <w:rPr>
          <w:rFonts w:cs="Times New Roman"/>
          <w:lang w:val="en-US"/>
        </w:rPr>
        <w:t xml:space="preserve"> (2009</w:t>
      </w:r>
      <w:r w:rsidRPr="00643774">
        <w:rPr>
          <w:rFonts w:cs="Times New Roman"/>
          <w:lang w:val="en-US"/>
        </w:rPr>
        <w:t>): 161–68. https://doi.org/10.1007/s11191-007-9100-z.</w:t>
      </w:r>
    </w:p>
    <w:p w14:paraId="1C00A4DD" w14:textId="77777777" w:rsidR="001F6CCC" w:rsidRPr="00643774" w:rsidRDefault="001F6CCC" w:rsidP="009212A2">
      <w:pPr>
        <w:widowControl w:val="0"/>
        <w:autoSpaceDE w:val="0"/>
        <w:autoSpaceDN w:val="0"/>
        <w:adjustRightInd w:val="0"/>
        <w:ind w:left="737" w:hanging="737"/>
        <w:rPr>
          <w:rFonts w:cs="Times New Roman"/>
          <w:lang w:val="en-US"/>
        </w:rPr>
      </w:pPr>
      <w:proofErr w:type="spellStart"/>
      <w:r w:rsidRPr="00643774">
        <w:rPr>
          <w:rFonts w:cs="Times New Roman"/>
          <w:lang w:val="en-US"/>
        </w:rPr>
        <w:t>Vaesen</w:t>
      </w:r>
      <w:proofErr w:type="spellEnd"/>
      <w:r w:rsidRPr="00643774">
        <w:rPr>
          <w:rFonts w:cs="Times New Roman"/>
          <w:lang w:val="en-US"/>
        </w:rPr>
        <w:t xml:space="preserve">, </w:t>
      </w:r>
      <w:proofErr w:type="spellStart"/>
      <w:r w:rsidRPr="00643774">
        <w:rPr>
          <w:rFonts w:cs="Times New Roman"/>
          <w:lang w:val="en-US"/>
        </w:rPr>
        <w:t>Krist</w:t>
      </w:r>
      <w:proofErr w:type="spellEnd"/>
      <w:r w:rsidRPr="00643774">
        <w:rPr>
          <w:rFonts w:cs="Times New Roman"/>
          <w:lang w:val="en-US"/>
        </w:rPr>
        <w:t xml:space="preserve">, and Joel </w:t>
      </w:r>
      <w:proofErr w:type="spellStart"/>
      <w:r w:rsidRPr="00643774">
        <w:rPr>
          <w:rFonts w:cs="Times New Roman"/>
          <w:lang w:val="en-US"/>
        </w:rPr>
        <w:t>Katzav</w:t>
      </w:r>
      <w:proofErr w:type="spellEnd"/>
      <w:r w:rsidRPr="00643774">
        <w:rPr>
          <w:rFonts w:cs="Times New Roman"/>
          <w:lang w:val="en-US"/>
        </w:rPr>
        <w:t xml:space="preserve">. “The National Science Foundation and Philosophy of Science’s Withdrawal from Social Concerns.” </w:t>
      </w:r>
      <w:r w:rsidRPr="00643774">
        <w:rPr>
          <w:rFonts w:cs="Times New Roman"/>
          <w:i/>
          <w:iCs/>
          <w:lang w:val="en-US"/>
        </w:rPr>
        <w:t>Studies in History and Philosophy of Science Part A</w:t>
      </w:r>
      <w:r w:rsidRPr="00643774">
        <w:rPr>
          <w:rFonts w:cs="Times New Roman"/>
          <w:lang w:val="en-US"/>
        </w:rPr>
        <w:t xml:space="preserve"> </w:t>
      </w:r>
      <w:r w:rsidRPr="00643774">
        <w:rPr>
          <w:rFonts w:cs="Times New Roman"/>
          <w:lang w:val="en-US"/>
        </w:rPr>
        <w:lastRenderedPageBreak/>
        <w:t>78</w:t>
      </w:r>
      <w:r>
        <w:rPr>
          <w:rFonts w:cs="Times New Roman"/>
          <w:lang w:val="en-US"/>
        </w:rPr>
        <w:t>, December (2019)</w:t>
      </w:r>
      <w:r w:rsidRPr="00643774">
        <w:rPr>
          <w:rFonts w:cs="Times New Roman"/>
          <w:lang w:val="en-US"/>
        </w:rPr>
        <w:t>: 73–82. https://doi.org/10.1016/j.shpsa.2019.01.001.</w:t>
      </w:r>
    </w:p>
    <w:p w14:paraId="5FC17DE3" w14:textId="77777777" w:rsidR="001F6CCC" w:rsidRPr="00BB3DE6" w:rsidRDefault="001F6CCC" w:rsidP="009212A2">
      <w:pPr>
        <w:widowControl w:val="0"/>
        <w:autoSpaceDE w:val="0"/>
        <w:autoSpaceDN w:val="0"/>
        <w:adjustRightInd w:val="0"/>
        <w:ind w:left="737" w:hanging="737"/>
        <w:rPr>
          <w:rFonts w:cs="Times New Roman"/>
          <w:lang w:val="en-US"/>
        </w:rPr>
      </w:pPr>
      <w:r w:rsidRPr="00643774">
        <w:rPr>
          <w:rFonts w:cs="Times New Roman"/>
          <w:lang w:val="en-US"/>
        </w:rPr>
        <w:t xml:space="preserve">Wiener, Philip P. </w:t>
      </w:r>
      <w:r w:rsidRPr="00643774">
        <w:rPr>
          <w:rFonts w:cs="Times New Roman"/>
          <w:i/>
          <w:iCs/>
          <w:lang w:val="en-US"/>
        </w:rPr>
        <w:t>Readings in Philosophy of Science: Introduction to the Foundations and Cultural Aspects of the Sciences</w:t>
      </w:r>
      <w:r w:rsidRPr="00643774">
        <w:rPr>
          <w:rFonts w:cs="Times New Roman"/>
          <w:lang w:val="en-US"/>
        </w:rPr>
        <w:t xml:space="preserve">. </w:t>
      </w:r>
      <w:r w:rsidRPr="00BB3DE6">
        <w:rPr>
          <w:rFonts w:cs="Times New Roman"/>
          <w:lang w:val="en-US"/>
        </w:rPr>
        <w:t>New York: Scribner</w:t>
      </w:r>
      <w:r>
        <w:rPr>
          <w:rFonts w:cs="Times New Roman"/>
          <w:lang w:val="en-US"/>
        </w:rPr>
        <w:t>, 1953.</w:t>
      </w:r>
    </w:p>
    <w:p w14:paraId="3CDC9AC6" w14:textId="77777777" w:rsidR="00137FF0" w:rsidRPr="008B0414" w:rsidRDefault="00137FF0" w:rsidP="00D3124D">
      <w:pPr>
        <w:autoSpaceDE w:val="0"/>
        <w:autoSpaceDN w:val="0"/>
        <w:adjustRightInd w:val="0"/>
        <w:spacing w:line="480" w:lineRule="auto"/>
        <w:rPr>
          <w:rFonts w:cs="Times New Roman"/>
          <w:lang w:val="en-GB"/>
        </w:rPr>
      </w:pPr>
    </w:p>
    <w:sectPr w:rsidR="00137FF0" w:rsidRPr="008B0414" w:rsidSect="00F13438">
      <w:footerReference w:type="even" r:id="rId10"/>
      <w:footerReference w:type="default" r:id="rId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E2347" w14:textId="77777777" w:rsidR="00FC4A5B" w:rsidRDefault="00FC4A5B" w:rsidP="00D40B42">
      <w:r>
        <w:separator/>
      </w:r>
    </w:p>
  </w:endnote>
  <w:endnote w:type="continuationSeparator" w:id="0">
    <w:p w14:paraId="4759ADD6" w14:textId="77777777" w:rsidR="00FC4A5B" w:rsidRDefault="00FC4A5B" w:rsidP="00D4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738682144"/>
      <w:docPartObj>
        <w:docPartGallery w:val="Page Numbers (Bottom of Page)"/>
        <w:docPartUnique/>
      </w:docPartObj>
    </w:sdtPr>
    <w:sdtEndPr>
      <w:rPr>
        <w:rStyle w:val="Paginanummer"/>
      </w:rPr>
    </w:sdtEndPr>
    <w:sdtContent>
      <w:p w14:paraId="57FE39B9" w14:textId="77777777" w:rsidR="006D788A" w:rsidRDefault="006D788A" w:rsidP="00F13438">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EF9432D" w14:textId="77777777" w:rsidR="006D788A" w:rsidRDefault="006D78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871294476"/>
      <w:docPartObj>
        <w:docPartGallery w:val="Page Numbers (Bottom of Page)"/>
        <w:docPartUnique/>
      </w:docPartObj>
    </w:sdtPr>
    <w:sdtEndPr>
      <w:rPr>
        <w:rStyle w:val="Paginanummer"/>
      </w:rPr>
    </w:sdtEndPr>
    <w:sdtContent>
      <w:p w14:paraId="5ED21767" w14:textId="2CD8868D" w:rsidR="006D788A" w:rsidRDefault="006D788A" w:rsidP="00F13438">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ED6AF0">
          <w:rPr>
            <w:rStyle w:val="Paginanummer"/>
            <w:noProof/>
          </w:rPr>
          <w:t>2</w:t>
        </w:r>
        <w:r w:rsidR="00ED6AF0">
          <w:rPr>
            <w:rStyle w:val="Paginanummer"/>
            <w:noProof/>
          </w:rPr>
          <w:t>7</w:t>
        </w:r>
        <w:r>
          <w:rPr>
            <w:rStyle w:val="Paginanummer"/>
          </w:rPr>
          <w:fldChar w:fldCharType="end"/>
        </w:r>
      </w:p>
    </w:sdtContent>
  </w:sdt>
  <w:p w14:paraId="3CD8A6A8" w14:textId="77777777" w:rsidR="006D788A" w:rsidRDefault="006D78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50DE9" w14:textId="77777777" w:rsidR="00FC4A5B" w:rsidRDefault="00FC4A5B" w:rsidP="00D40B42">
      <w:r>
        <w:separator/>
      </w:r>
    </w:p>
  </w:footnote>
  <w:footnote w:type="continuationSeparator" w:id="0">
    <w:p w14:paraId="2E1E2D01" w14:textId="77777777" w:rsidR="00FC4A5B" w:rsidRDefault="00FC4A5B" w:rsidP="00D40B42">
      <w:r>
        <w:continuationSeparator/>
      </w:r>
    </w:p>
  </w:footnote>
  <w:footnote w:id="1">
    <w:p w14:paraId="081DABAB" w14:textId="77777777" w:rsidR="006D788A" w:rsidRPr="00A54776" w:rsidRDefault="006D788A" w:rsidP="0036306A">
      <w:pPr>
        <w:pStyle w:val="Voetnoottekst"/>
        <w:rPr>
          <w:lang w:val="en-US"/>
        </w:rPr>
      </w:pPr>
      <w:r w:rsidRPr="00B90127">
        <w:rPr>
          <w:rStyle w:val="Voetnootmarkering"/>
        </w:rPr>
        <w:footnoteRef/>
      </w:r>
      <w:r w:rsidRPr="00A54776">
        <w:rPr>
          <w:lang w:val="en-US"/>
        </w:rPr>
        <w:t xml:space="preserve"> </w:t>
      </w:r>
      <w:r>
        <w:rPr>
          <w:lang w:val="en-US"/>
        </w:rPr>
        <w:t xml:space="preserve">Seeger to Reichenbach, 8 August 1952, </w:t>
      </w:r>
      <w:r w:rsidRPr="00A54776">
        <w:rPr>
          <w:lang w:val="en-US"/>
        </w:rPr>
        <w:t>Hans Reichenbach Papers, Box 38, folder 2 (HR 38-2), Archives of Scientific Philosophy (ASP), Hillman Library, University of Pittsburgh.</w:t>
      </w:r>
    </w:p>
  </w:footnote>
  <w:footnote w:id="2">
    <w:p w14:paraId="6834798E" w14:textId="77777777" w:rsidR="006D788A" w:rsidRPr="005E48F1" w:rsidRDefault="006D788A" w:rsidP="0036306A">
      <w:pPr>
        <w:pStyle w:val="Voetnoottekst"/>
        <w:rPr>
          <w:lang w:val="en-US"/>
        </w:rPr>
      </w:pPr>
      <w:r w:rsidRPr="00B90127">
        <w:rPr>
          <w:rStyle w:val="Voetnootmarkering"/>
        </w:rPr>
        <w:footnoteRef/>
      </w:r>
      <w:r w:rsidRPr="005E48F1">
        <w:rPr>
          <w:lang w:val="en-US"/>
        </w:rPr>
        <w:t xml:space="preserve"> </w:t>
      </w:r>
      <w:r>
        <w:rPr>
          <w:lang w:val="en-US"/>
        </w:rPr>
        <w:t>Reichenbach to Seeger, 12 September 1952, HR 38-2, ASP.</w:t>
      </w:r>
    </w:p>
  </w:footnote>
  <w:footnote w:id="3">
    <w:p w14:paraId="7352B7A1" w14:textId="77777777" w:rsidR="006D788A" w:rsidRPr="00F84D4F" w:rsidRDefault="006D788A">
      <w:pPr>
        <w:pStyle w:val="Voetnoottekst"/>
        <w:rPr>
          <w:lang w:val="en-US"/>
        </w:rPr>
      </w:pPr>
      <w:r w:rsidRPr="00B90127">
        <w:rPr>
          <w:rStyle w:val="Voetnootmarkering"/>
        </w:rPr>
        <w:footnoteRef/>
      </w:r>
      <w:r w:rsidRPr="00F84D4F">
        <w:rPr>
          <w:lang w:val="en-US"/>
        </w:rPr>
        <w:t xml:space="preserve"> </w:t>
      </w:r>
      <w:r>
        <w:rPr>
          <w:lang w:val="en-US"/>
        </w:rPr>
        <w:t>“Annual Review of the Social Science Research Program”, 1 July 1958, Ernest Nagel Papers (EN), Box 29, folder “National Science Foundation”, Rare books and Manuscripts Library, Columbia University.</w:t>
      </w:r>
    </w:p>
  </w:footnote>
  <w:footnote w:id="4">
    <w:p w14:paraId="21707B77" w14:textId="77777777" w:rsidR="006D788A" w:rsidRPr="00F84D4F" w:rsidRDefault="006D788A">
      <w:pPr>
        <w:pStyle w:val="Voetnoottekst"/>
        <w:rPr>
          <w:lang w:val="en-US"/>
        </w:rPr>
      </w:pPr>
      <w:r w:rsidRPr="00B90127">
        <w:rPr>
          <w:rStyle w:val="Voetnootmarkering"/>
        </w:rPr>
        <w:footnoteRef/>
      </w:r>
      <w:r w:rsidRPr="00F84D4F">
        <w:rPr>
          <w:lang w:val="en-US"/>
        </w:rPr>
        <w:t xml:space="preserve"> </w:t>
      </w:r>
      <w:r>
        <w:rPr>
          <w:lang w:val="en-US"/>
        </w:rPr>
        <w:t>Ernest Nagel, “Philosophy of Science 1964”, EN 24 – folder “</w:t>
      </w:r>
      <w:r w:rsidRPr="00F84D4F">
        <w:rPr>
          <w:lang w:val="en-US"/>
        </w:rPr>
        <w:t>Teaching Materials Philosophy of Science New School 1954</w:t>
      </w:r>
      <w:r>
        <w:rPr>
          <w:lang w:val="en-US"/>
        </w:rPr>
        <w:t>”.</w:t>
      </w:r>
    </w:p>
  </w:footnote>
  <w:footnote w:id="5">
    <w:p w14:paraId="1812D595" w14:textId="77777777" w:rsidR="002B32FA" w:rsidRPr="00F84D4F" w:rsidRDefault="002B32FA" w:rsidP="002B32FA">
      <w:pPr>
        <w:pStyle w:val="Voetnoottekst"/>
        <w:rPr>
          <w:lang w:val="en-US"/>
        </w:rPr>
      </w:pPr>
      <w:r w:rsidRPr="00B90127">
        <w:rPr>
          <w:rStyle w:val="Voetnootmarkering"/>
        </w:rPr>
        <w:footnoteRef/>
      </w:r>
      <w:r w:rsidRPr="00F84D4F">
        <w:rPr>
          <w:lang w:val="en-US"/>
        </w:rPr>
        <w:t xml:space="preserve"> </w:t>
      </w:r>
      <w:r>
        <w:rPr>
          <w:lang w:val="en-US"/>
        </w:rPr>
        <w:t>“Advisory Panel for Anthropology and History and Philosophy of Science”, EN 29 – “National Science Foundation”.</w:t>
      </w:r>
    </w:p>
  </w:footnote>
  <w:footnote w:id="6">
    <w:p w14:paraId="733D481D" w14:textId="77777777" w:rsidR="006D788A" w:rsidRPr="000D5BCD" w:rsidRDefault="006D788A">
      <w:pPr>
        <w:pStyle w:val="Voetnoottekst"/>
        <w:rPr>
          <w:lang w:val="en-US"/>
        </w:rPr>
      </w:pPr>
      <w:r w:rsidRPr="00B90127">
        <w:rPr>
          <w:rStyle w:val="Voetnootmarkering"/>
        </w:rPr>
        <w:footnoteRef/>
      </w:r>
      <w:r w:rsidRPr="000D5BCD">
        <w:rPr>
          <w:lang w:val="en-US"/>
        </w:rPr>
        <w:t xml:space="preserve"> </w:t>
      </w:r>
      <w:r>
        <w:rPr>
          <w:lang w:val="en-US"/>
        </w:rPr>
        <w:t xml:space="preserve">Feigl to Hempel, 16 December 1960, Carl Hempel Papers (CH) 16-1, ASP. Feigl to Sellars (including </w:t>
      </w:r>
      <w:r w:rsidRPr="00E30B1F">
        <w:rPr>
          <w:i/>
          <w:iCs/>
          <w:lang w:val="en-US"/>
        </w:rPr>
        <w:t>Science &amp; Ethics Program</w:t>
      </w:r>
      <w:r>
        <w:rPr>
          <w:lang w:val="en-US"/>
        </w:rPr>
        <w:t xml:space="preserve">), 19 April 1960, Wilfrid Sellars Papers (WS) 181-14, ASP. </w:t>
      </w:r>
    </w:p>
  </w:footnote>
  <w:footnote w:id="7">
    <w:p w14:paraId="39B7442B" w14:textId="77777777" w:rsidR="006D788A" w:rsidRPr="001F6CCC" w:rsidRDefault="006D788A">
      <w:pPr>
        <w:pStyle w:val="Voetnoottekst"/>
        <w:rPr>
          <w:lang w:val="en-US"/>
        </w:rPr>
      </w:pPr>
      <w:r>
        <w:rPr>
          <w:rStyle w:val="Voetnootmarkering"/>
        </w:rPr>
        <w:footnoteRef/>
      </w:r>
      <w:r w:rsidRPr="001F6CCC">
        <w:rPr>
          <w:lang w:val="en-US"/>
        </w:rPr>
        <w:t xml:space="preserve"> </w:t>
      </w:r>
      <w:proofErr w:type="spellStart"/>
      <w:r w:rsidRPr="001F6CCC">
        <w:rPr>
          <w:lang w:val="en-US"/>
        </w:rPr>
        <w:t>Malisoff</w:t>
      </w:r>
      <w:proofErr w:type="spellEnd"/>
      <w:r w:rsidRPr="001F6CCC">
        <w:rPr>
          <w:lang w:val="en-US"/>
        </w:rPr>
        <w:t xml:space="preserve"> to Reichenbach, 14 </w:t>
      </w:r>
      <w:proofErr w:type="spellStart"/>
      <w:r w:rsidRPr="001F6CCC">
        <w:rPr>
          <w:lang w:val="en-US"/>
        </w:rPr>
        <w:t>feb</w:t>
      </w:r>
      <w:r>
        <w:rPr>
          <w:lang w:val="en-US"/>
        </w:rPr>
        <w:t>ruary</w:t>
      </w:r>
      <w:proofErr w:type="spellEnd"/>
      <w:r>
        <w:rPr>
          <w:lang w:val="en-US"/>
        </w:rPr>
        <w:t xml:space="preserve"> </w:t>
      </w:r>
      <w:r w:rsidRPr="001F6CCC">
        <w:rPr>
          <w:lang w:val="en-US"/>
        </w:rPr>
        <w:t>1936</w:t>
      </w:r>
      <w:r>
        <w:rPr>
          <w:lang w:val="en-US"/>
        </w:rPr>
        <w:t>, HR 3-23, ASP.</w:t>
      </w:r>
    </w:p>
  </w:footnote>
  <w:footnote w:id="8">
    <w:p w14:paraId="0FB6ADF8" w14:textId="23C183EC" w:rsidR="00BE65A4" w:rsidRPr="0005241C" w:rsidRDefault="00BE65A4">
      <w:pPr>
        <w:pStyle w:val="Voetnoottekst"/>
        <w:rPr>
          <w:lang w:val="en-US"/>
        </w:rPr>
      </w:pPr>
      <w:r>
        <w:rPr>
          <w:rStyle w:val="Voetnootmarkering"/>
        </w:rPr>
        <w:footnoteRef/>
      </w:r>
      <w:r w:rsidRPr="0005241C">
        <w:rPr>
          <w:lang w:val="en-US"/>
        </w:rPr>
        <w:t xml:space="preserve"> “By-laws of the Institute for the Unity of Science”, HR 18-34-11, ASP.</w:t>
      </w:r>
    </w:p>
  </w:footnote>
  <w:footnote w:id="9">
    <w:p w14:paraId="287AC21E" w14:textId="77777777" w:rsidR="006D788A" w:rsidRPr="00062F99" w:rsidRDefault="006D788A">
      <w:pPr>
        <w:pStyle w:val="Voetnoottekst"/>
        <w:rPr>
          <w:lang w:val="en-US"/>
        </w:rPr>
      </w:pPr>
      <w:r w:rsidRPr="00B90127">
        <w:rPr>
          <w:rStyle w:val="Voetnootmarkering"/>
        </w:rPr>
        <w:footnoteRef/>
      </w:r>
      <w:r w:rsidRPr="00062F99">
        <w:rPr>
          <w:lang w:val="en-US"/>
        </w:rPr>
        <w:t xml:space="preserve"> Morris </w:t>
      </w:r>
      <w:r>
        <w:rPr>
          <w:lang w:val="en-US"/>
        </w:rPr>
        <w:t>to Reichenbach, 18 November 1947, HR 18-33, ASP.</w:t>
      </w:r>
    </w:p>
  </w:footnote>
  <w:footnote w:id="10">
    <w:p w14:paraId="0875CB53" w14:textId="77777777" w:rsidR="006D788A" w:rsidRPr="00062F99" w:rsidRDefault="006D788A">
      <w:pPr>
        <w:pStyle w:val="Voetnoottekst"/>
        <w:rPr>
          <w:lang w:val="en-US"/>
        </w:rPr>
      </w:pPr>
      <w:r w:rsidRPr="00B90127">
        <w:rPr>
          <w:rStyle w:val="Voetnootmarkering"/>
        </w:rPr>
        <w:footnoteRef/>
      </w:r>
      <w:r w:rsidRPr="00062F99">
        <w:rPr>
          <w:lang w:val="en-US"/>
        </w:rPr>
        <w:t xml:space="preserve"> Reichenbach </w:t>
      </w:r>
      <w:r>
        <w:rPr>
          <w:lang w:val="en-US"/>
        </w:rPr>
        <w:t>to</w:t>
      </w:r>
      <w:r w:rsidRPr="00062F99">
        <w:rPr>
          <w:lang w:val="en-US"/>
        </w:rPr>
        <w:t xml:space="preserve"> Williams &amp; Wilkins, 21 November 1947</w:t>
      </w:r>
      <w:r>
        <w:rPr>
          <w:lang w:val="en-US"/>
        </w:rPr>
        <w:t>, HR 38-16, ASP.</w:t>
      </w:r>
    </w:p>
  </w:footnote>
  <w:footnote w:id="11">
    <w:p w14:paraId="2A05DB23" w14:textId="77777777" w:rsidR="006D788A" w:rsidRPr="00062F99" w:rsidRDefault="006D788A">
      <w:pPr>
        <w:pStyle w:val="Voetnoottekst"/>
        <w:rPr>
          <w:lang w:val="en-US"/>
        </w:rPr>
      </w:pPr>
      <w:r w:rsidRPr="00B90127">
        <w:rPr>
          <w:rStyle w:val="Voetnootmarkering"/>
        </w:rPr>
        <w:footnoteRef/>
      </w:r>
      <w:r w:rsidRPr="00062F99">
        <w:rPr>
          <w:lang w:val="en-US"/>
        </w:rPr>
        <w:t xml:space="preserve"> </w:t>
      </w:r>
      <w:r w:rsidRPr="00D40B42">
        <w:rPr>
          <w:rFonts w:cs="Times New Roman"/>
          <w:lang w:val="en-US"/>
        </w:rPr>
        <w:t xml:space="preserve">Gill </w:t>
      </w:r>
      <w:r>
        <w:rPr>
          <w:rFonts w:cs="Times New Roman"/>
          <w:lang w:val="en-US"/>
        </w:rPr>
        <w:t>to</w:t>
      </w:r>
      <w:r w:rsidRPr="00D40B42">
        <w:rPr>
          <w:rFonts w:cs="Times New Roman"/>
          <w:lang w:val="en-US"/>
        </w:rPr>
        <w:t xml:space="preserve"> Reichenbach, 25 November 1947</w:t>
      </w:r>
      <w:r>
        <w:rPr>
          <w:rFonts w:cs="Times New Roman"/>
          <w:lang w:val="en-US"/>
        </w:rPr>
        <w:t>, HR 38-16, ASP.</w:t>
      </w:r>
    </w:p>
  </w:footnote>
  <w:footnote w:id="12">
    <w:p w14:paraId="3DB49918" w14:textId="77777777" w:rsidR="006D788A" w:rsidRPr="00062F99" w:rsidRDefault="006D788A">
      <w:pPr>
        <w:pStyle w:val="Voetnoottekst"/>
        <w:rPr>
          <w:lang w:val="en-US"/>
        </w:rPr>
      </w:pPr>
      <w:r w:rsidRPr="00B90127">
        <w:rPr>
          <w:rStyle w:val="Voetnootmarkering"/>
        </w:rPr>
        <w:footnoteRef/>
      </w:r>
      <w:r w:rsidRPr="00062F99">
        <w:rPr>
          <w:lang w:val="en-US"/>
        </w:rPr>
        <w:t xml:space="preserve"> </w:t>
      </w:r>
      <w:r>
        <w:rPr>
          <w:lang w:val="en-US"/>
        </w:rPr>
        <w:t>Reichenbach</w:t>
      </w:r>
      <w:r w:rsidRPr="00D40B42">
        <w:rPr>
          <w:lang w:val="en-US"/>
        </w:rPr>
        <w:t xml:space="preserve"> </w:t>
      </w:r>
      <w:r>
        <w:rPr>
          <w:lang w:val="en-US"/>
        </w:rPr>
        <w:t>to</w:t>
      </w:r>
      <w:r w:rsidRPr="00D40B42">
        <w:rPr>
          <w:lang w:val="en-US"/>
        </w:rPr>
        <w:t xml:space="preserve"> F</w:t>
      </w:r>
      <w:r>
        <w:rPr>
          <w:lang w:val="en-US"/>
        </w:rPr>
        <w:t>rank</w:t>
      </w:r>
      <w:r w:rsidRPr="00D40B42">
        <w:rPr>
          <w:lang w:val="en-US"/>
        </w:rPr>
        <w:t>, 13</w:t>
      </w:r>
      <w:r>
        <w:rPr>
          <w:lang w:val="en-US"/>
        </w:rPr>
        <w:t xml:space="preserve"> December </w:t>
      </w:r>
      <w:r w:rsidRPr="00D40B42">
        <w:rPr>
          <w:lang w:val="en-US"/>
        </w:rPr>
        <w:t>1947</w:t>
      </w:r>
      <w:r>
        <w:rPr>
          <w:lang w:val="en-US"/>
        </w:rPr>
        <w:t>, HR 18-34, ASP.</w:t>
      </w:r>
    </w:p>
  </w:footnote>
  <w:footnote w:id="13">
    <w:p w14:paraId="5461FD37" w14:textId="77777777" w:rsidR="006D788A" w:rsidRPr="000D5BCD" w:rsidRDefault="006D788A">
      <w:pPr>
        <w:pStyle w:val="Voetnoottekst"/>
        <w:rPr>
          <w:lang w:val="en-US"/>
        </w:rPr>
      </w:pPr>
      <w:r w:rsidRPr="00B90127">
        <w:rPr>
          <w:rStyle w:val="Voetnootmarkering"/>
        </w:rPr>
        <w:footnoteRef/>
      </w:r>
      <w:r w:rsidRPr="000D5BCD">
        <w:rPr>
          <w:lang w:val="en-US"/>
        </w:rPr>
        <w:t xml:space="preserve"> </w:t>
      </w:r>
      <w:r>
        <w:rPr>
          <w:lang w:val="en-US"/>
        </w:rPr>
        <w:t>Morris to Reichenbach, 3 December 1947, HR 18-33, ASP.</w:t>
      </w:r>
    </w:p>
  </w:footnote>
  <w:footnote w:id="14">
    <w:p w14:paraId="4E3C1C78" w14:textId="77777777" w:rsidR="006D788A" w:rsidRPr="00062F99" w:rsidRDefault="006D788A">
      <w:pPr>
        <w:pStyle w:val="Voetnoottekst"/>
      </w:pPr>
      <w:r w:rsidRPr="00B90127">
        <w:rPr>
          <w:rStyle w:val="Voetnootmarkering"/>
        </w:rPr>
        <w:footnoteRef/>
      </w:r>
      <w:r w:rsidRPr="00062F99">
        <w:t xml:space="preserve"> </w:t>
      </w:r>
      <w:r w:rsidRPr="00062F99">
        <w:t xml:space="preserve">Feigl </w:t>
      </w:r>
      <w:r>
        <w:t>to</w:t>
      </w:r>
      <w:r w:rsidRPr="00062F99">
        <w:t xml:space="preserve"> Nagel, 15 December 1947, EN</w:t>
      </w:r>
      <w:r>
        <w:t xml:space="preserve"> 1 – “Herbert Feigl”.</w:t>
      </w:r>
    </w:p>
  </w:footnote>
  <w:footnote w:id="15">
    <w:p w14:paraId="731CFA3D" w14:textId="77777777" w:rsidR="006D788A" w:rsidRPr="00062F99" w:rsidRDefault="006D788A">
      <w:pPr>
        <w:pStyle w:val="Voetnoottekst"/>
        <w:rPr>
          <w:lang w:val="en-US"/>
        </w:rPr>
      </w:pPr>
      <w:r w:rsidRPr="00B90127">
        <w:rPr>
          <w:rStyle w:val="Voetnootmarkering"/>
        </w:rPr>
        <w:footnoteRef/>
      </w:r>
      <w:r w:rsidRPr="00062F99">
        <w:rPr>
          <w:lang w:val="en-US"/>
        </w:rPr>
        <w:t xml:space="preserve"> </w:t>
      </w:r>
      <w:r w:rsidRPr="000624B3">
        <w:rPr>
          <w:lang w:val="en-US"/>
        </w:rPr>
        <w:t>F</w:t>
      </w:r>
      <w:r>
        <w:rPr>
          <w:lang w:val="en-US"/>
        </w:rPr>
        <w:t>rank</w:t>
      </w:r>
      <w:r w:rsidRPr="000624B3">
        <w:rPr>
          <w:lang w:val="en-US"/>
        </w:rPr>
        <w:t xml:space="preserve"> </w:t>
      </w:r>
      <w:r>
        <w:rPr>
          <w:lang w:val="en-US"/>
        </w:rPr>
        <w:t>to</w:t>
      </w:r>
      <w:r w:rsidRPr="000624B3">
        <w:rPr>
          <w:lang w:val="en-US"/>
        </w:rPr>
        <w:t xml:space="preserve"> R</w:t>
      </w:r>
      <w:r>
        <w:rPr>
          <w:lang w:val="en-US"/>
        </w:rPr>
        <w:t>eichenbach</w:t>
      </w:r>
      <w:r w:rsidRPr="000624B3">
        <w:rPr>
          <w:lang w:val="en-US"/>
        </w:rPr>
        <w:t xml:space="preserve">, 6 </w:t>
      </w:r>
      <w:r>
        <w:rPr>
          <w:lang w:val="en-US"/>
        </w:rPr>
        <w:t>January</w:t>
      </w:r>
      <w:r w:rsidRPr="000624B3">
        <w:rPr>
          <w:lang w:val="en-US"/>
        </w:rPr>
        <w:t xml:space="preserve"> 1948</w:t>
      </w:r>
      <w:r>
        <w:rPr>
          <w:lang w:val="en-US"/>
        </w:rPr>
        <w:t>, HR 18-34, ASP.</w:t>
      </w:r>
    </w:p>
  </w:footnote>
  <w:footnote w:id="16">
    <w:p w14:paraId="39B8DD69" w14:textId="77777777" w:rsidR="006D788A" w:rsidRPr="00062F99" w:rsidRDefault="006D788A">
      <w:pPr>
        <w:pStyle w:val="Voetnoottekst"/>
        <w:rPr>
          <w:lang w:val="en-US"/>
        </w:rPr>
      </w:pPr>
      <w:r w:rsidRPr="00B90127">
        <w:rPr>
          <w:rStyle w:val="Voetnootmarkering"/>
        </w:rPr>
        <w:footnoteRef/>
      </w:r>
      <w:r w:rsidRPr="00062F99">
        <w:rPr>
          <w:lang w:val="en-US"/>
        </w:rPr>
        <w:t xml:space="preserve"> </w:t>
      </w:r>
      <w:r w:rsidRPr="00D40B42">
        <w:rPr>
          <w:rFonts w:cs="Times New Roman"/>
          <w:lang w:val="en-US"/>
        </w:rPr>
        <w:t xml:space="preserve">Bergman </w:t>
      </w:r>
      <w:r>
        <w:rPr>
          <w:rFonts w:cs="Times New Roman"/>
          <w:lang w:val="en-US"/>
        </w:rPr>
        <w:t>to</w:t>
      </w:r>
      <w:r w:rsidRPr="00D40B42">
        <w:rPr>
          <w:rFonts w:cs="Times New Roman"/>
          <w:lang w:val="en-US"/>
        </w:rPr>
        <w:t xml:space="preserve"> Sellars, 5 </w:t>
      </w:r>
      <w:r>
        <w:rPr>
          <w:rFonts w:cs="Times New Roman"/>
          <w:lang w:val="en-US"/>
        </w:rPr>
        <w:t>January</w:t>
      </w:r>
      <w:r w:rsidRPr="00D40B42">
        <w:rPr>
          <w:rFonts w:cs="Times New Roman"/>
          <w:lang w:val="en-US"/>
        </w:rPr>
        <w:t xml:space="preserve"> 1948</w:t>
      </w:r>
      <w:r>
        <w:rPr>
          <w:rFonts w:cs="Times New Roman"/>
          <w:lang w:val="en-US"/>
        </w:rPr>
        <w:t>, WS 158-10, ASP.</w:t>
      </w:r>
    </w:p>
  </w:footnote>
  <w:footnote w:id="17">
    <w:p w14:paraId="0412EAAD" w14:textId="77777777" w:rsidR="006D788A" w:rsidRPr="00062F99" w:rsidRDefault="006D788A">
      <w:pPr>
        <w:pStyle w:val="Voetnoottekst"/>
        <w:rPr>
          <w:lang w:val="en-US"/>
        </w:rPr>
      </w:pPr>
      <w:r w:rsidRPr="00B90127">
        <w:rPr>
          <w:rStyle w:val="Voetnootmarkering"/>
        </w:rPr>
        <w:footnoteRef/>
      </w:r>
      <w:r w:rsidRPr="00062F99">
        <w:rPr>
          <w:lang w:val="en-US"/>
        </w:rPr>
        <w:t xml:space="preserve"> </w:t>
      </w:r>
      <w:r w:rsidRPr="00D40B42">
        <w:rPr>
          <w:rFonts w:cs="Times New Roman"/>
          <w:lang w:val="en-US"/>
        </w:rPr>
        <w:t>R</w:t>
      </w:r>
      <w:r>
        <w:rPr>
          <w:rFonts w:cs="Times New Roman"/>
          <w:lang w:val="en-US"/>
        </w:rPr>
        <w:t>eichenbach</w:t>
      </w:r>
      <w:r w:rsidRPr="00D40B42">
        <w:rPr>
          <w:rFonts w:cs="Times New Roman"/>
          <w:lang w:val="en-US"/>
        </w:rPr>
        <w:t xml:space="preserve"> </w:t>
      </w:r>
      <w:r>
        <w:rPr>
          <w:rFonts w:cs="Times New Roman"/>
          <w:lang w:val="en-US"/>
        </w:rPr>
        <w:t>to</w:t>
      </w:r>
      <w:r w:rsidRPr="00D40B42">
        <w:rPr>
          <w:rFonts w:cs="Times New Roman"/>
          <w:lang w:val="en-US"/>
        </w:rPr>
        <w:t xml:space="preserve"> F</w:t>
      </w:r>
      <w:r>
        <w:rPr>
          <w:rFonts w:cs="Times New Roman"/>
          <w:lang w:val="en-US"/>
        </w:rPr>
        <w:t>rank</w:t>
      </w:r>
      <w:r w:rsidRPr="00D40B42">
        <w:rPr>
          <w:rFonts w:cs="Times New Roman"/>
          <w:lang w:val="en-US"/>
        </w:rPr>
        <w:t xml:space="preserve">, 13 </w:t>
      </w:r>
      <w:r>
        <w:rPr>
          <w:rFonts w:cs="Times New Roman"/>
          <w:lang w:val="en-US"/>
        </w:rPr>
        <w:t>January</w:t>
      </w:r>
      <w:r w:rsidRPr="00D40B42">
        <w:rPr>
          <w:rFonts w:cs="Times New Roman"/>
          <w:lang w:val="en-US"/>
        </w:rPr>
        <w:t xml:space="preserve"> 1948</w:t>
      </w:r>
      <w:r>
        <w:rPr>
          <w:rFonts w:cs="Times New Roman"/>
          <w:lang w:val="en-US"/>
        </w:rPr>
        <w:t>, HR 18-34, ASP.</w:t>
      </w:r>
    </w:p>
  </w:footnote>
  <w:footnote w:id="18">
    <w:p w14:paraId="64C1A70B" w14:textId="77777777" w:rsidR="006D788A" w:rsidRPr="00062F99" w:rsidRDefault="006D788A">
      <w:pPr>
        <w:pStyle w:val="Voetnoottekst"/>
        <w:rPr>
          <w:lang w:val="en-US"/>
        </w:rPr>
      </w:pPr>
      <w:r w:rsidRPr="00B90127">
        <w:rPr>
          <w:rStyle w:val="Voetnootmarkering"/>
        </w:rPr>
        <w:footnoteRef/>
      </w:r>
      <w:r w:rsidRPr="00062F99">
        <w:rPr>
          <w:lang w:val="en-US"/>
        </w:rPr>
        <w:t xml:space="preserve"> </w:t>
      </w:r>
      <w:r w:rsidRPr="00D40B42">
        <w:rPr>
          <w:rFonts w:cs="Times New Roman"/>
          <w:lang w:val="en-US"/>
        </w:rPr>
        <w:t xml:space="preserve">Lundberg </w:t>
      </w:r>
      <w:r>
        <w:rPr>
          <w:rFonts w:cs="Times New Roman"/>
          <w:lang w:val="en-US"/>
        </w:rPr>
        <w:t>to</w:t>
      </w:r>
      <w:r w:rsidRPr="00D40B42">
        <w:rPr>
          <w:rFonts w:cs="Times New Roman"/>
          <w:lang w:val="en-US"/>
        </w:rPr>
        <w:t xml:space="preserve"> Hempel, 8 July 1948</w:t>
      </w:r>
      <w:r>
        <w:rPr>
          <w:rFonts w:cs="Times New Roman"/>
          <w:lang w:val="en-US"/>
        </w:rPr>
        <w:t>, CH 25-11, ASP.</w:t>
      </w:r>
    </w:p>
  </w:footnote>
  <w:footnote w:id="19">
    <w:p w14:paraId="743233AC" w14:textId="77777777" w:rsidR="006D788A" w:rsidRPr="00062F99" w:rsidRDefault="006D788A">
      <w:pPr>
        <w:pStyle w:val="Voetnoottekst"/>
        <w:rPr>
          <w:lang w:val="en-US"/>
        </w:rPr>
      </w:pPr>
      <w:r w:rsidRPr="00B90127">
        <w:rPr>
          <w:rStyle w:val="Voetnootmarkering"/>
        </w:rPr>
        <w:footnoteRef/>
      </w:r>
      <w:r w:rsidRPr="00062F99">
        <w:rPr>
          <w:lang w:val="en-US"/>
        </w:rPr>
        <w:t xml:space="preserve"> </w:t>
      </w:r>
      <w:r w:rsidRPr="00D40B42">
        <w:rPr>
          <w:rFonts w:cs="Times New Roman"/>
          <w:lang w:val="en-US"/>
        </w:rPr>
        <w:t xml:space="preserve">Hempel </w:t>
      </w:r>
      <w:r>
        <w:rPr>
          <w:rFonts w:cs="Times New Roman"/>
          <w:lang w:val="en-US"/>
        </w:rPr>
        <w:t>to</w:t>
      </w:r>
      <w:r w:rsidRPr="00D40B42">
        <w:rPr>
          <w:rFonts w:cs="Times New Roman"/>
          <w:lang w:val="en-US"/>
        </w:rPr>
        <w:t xml:space="preserve"> Lundberg, 16 July 1948</w:t>
      </w:r>
      <w:r>
        <w:rPr>
          <w:rFonts w:cs="Times New Roman"/>
          <w:lang w:val="en-US"/>
        </w:rPr>
        <w:t>, CH 25-11, ASP.</w:t>
      </w:r>
    </w:p>
  </w:footnote>
  <w:footnote w:id="20">
    <w:p w14:paraId="44F55627" w14:textId="77777777" w:rsidR="006D788A" w:rsidRPr="00721E4E" w:rsidRDefault="006D788A">
      <w:pPr>
        <w:pStyle w:val="Voetnoottekst"/>
        <w:rPr>
          <w:lang w:val="de-DE"/>
        </w:rPr>
      </w:pPr>
      <w:r w:rsidRPr="00B90127">
        <w:rPr>
          <w:rStyle w:val="Voetnootmarkering"/>
        </w:rPr>
        <w:footnoteRef/>
      </w:r>
      <w:r w:rsidRPr="00721E4E">
        <w:rPr>
          <w:lang w:val="de-DE"/>
        </w:rPr>
        <w:t xml:space="preserve"> </w:t>
      </w:r>
      <w:proofErr w:type="spellStart"/>
      <w:r w:rsidRPr="00721E4E">
        <w:rPr>
          <w:lang w:val="de-DE"/>
        </w:rPr>
        <w:t>Grünbaum</w:t>
      </w:r>
      <w:proofErr w:type="spellEnd"/>
      <w:r w:rsidRPr="00721E4E">
        <w:rPr>
          <w:lang w:val="de-DE"/>
        </w:rPr>
        <w:t xml:space="preserve"> </w:t>
      </w:r>
      <w:proofErr w:type="spellStart"/>
      <w:r w:rsidRPr="00721E4E">
        <w:rPr>
          <w:lang w:val="de-DE"/>
        </w:rPr>
        <w:t>to</w:t>
      </w:r>
      <w:proofErr w:type="spellEnd"/>
      <w:r w:rsidRPr="00721E4E">
        <w:rPr>
          <w:lang w:val="de-DE"/>
        </w:rPr>
        <w:t xml:space="preserve"> Reichenbach, 27 May 1951, HR 37-24, ASP.</w:t>
      </w:r>
    </w:p>
  </w:footnote>
  <w:footnote w:id="21">
    <w:p w14:paraId="12F6FC00" w14:textId="77777777" w:rsidR="006D788A" w:rsidRPr="00062F99" w:rsidRDefault="006D788A">
      <w:pPr>
        <w:pStyle w:val="Voetnoottekst"/>
        <w:rPr>
          <w:lang w:val="en-US"/>
        </w:rPr>
      </w:pPr>
      <w:r w:rsidRPr="00B90127">
        <w:rPr>
          <w:rStyle w:val="Voetnootmarkering"/>
        </w:rPr>
        <w:footnoteRef/>
      </w:r>
      <w:r w:rsidRPr="00062F99">
        <w:rPr>
          <w:lang w:val="en-US"/>
        </w:rPr>
        <w:t xml:space="preserve"> </w:t>
      </w:r>
      <w:r w:rsidRPr="00D40B42">
        <w:rPr>
          <w:rFonts w:cs="Times New Roman"/>
          <w:lang w:val="en-US"/>
        </w:rPr>
        <w:t xml:space="preserve">Bergman </w:t>
      </w:r>
      <w:r>
        <w:rPr>
          <w:rFonts w:cs="Times New Roman"/>
          <w:lang w:val="en-US"/>
        </w:rPr>
        <w:t>to</w:t>
      </w:r>
      <w:r w:rsidRPr="00D40B42">
        <w:rPr>
          <w:rFonts w:cs="Times New Roman"/>
          <w:lang w:val="en-US"/>
        </w:rPr>
        <w:t xml:space="preserve"> Sellars, 5 </w:t>
      </w:r>
      <w:r>
        <w:rPr>
          <w:rFonts w:cs="Times New Roman"/>
          <w:lang w:val="en-US"/>
        </w:rPr>
        <w:t>January</w:t>
      </w:r>
      <w:r w:rsidRPr="00D40B42">
        <w:rPr>
          <w:rFonts w:cs="Times New Roman"/>
          <w:lang w:val="en-US"/>
        </w:rPr>
        <w:t xml:space="preserve"> 1948</w:t>
      </w:r>
      <w:r>
        <w:rPr>
          <w:rFonts w:cs="Times New Roman"/>
          <w:lang w:val="en-US"/>
        </w:rPr>
        <w:t xml:space="preserve">, WS 158-10, ASP. </w:t>
      </w:r>
    </w:p>
  </w:footnote>
  <w:footnote w:id="22">
    <w:p w14:paraId="282E39B5" w14:textId="77777777" w:rsidR="006D788A" w:rsidRPr="00137FF0" w:rsidRDefault="006D788A">
      <w:pPr>
        <w:pStyle w:val="Voetnoottekst"/>
        <w:rPr>
          <w:lang w:val="en-US"/>
        </w:rPr>
      </w:pPr>
      <w:r w:rsidRPr="00B90127">
        <w:rPr>
          <w:rStyle w:val="Voetnootmarkering"/>
        </w:rPr>
        <w:footnoteRef/>
      </w:r>
      <w:r w:rsidRPr="00137FF0">
        <w:rPr>
          <w:lang w:val="en-US"/>
        </w:rPr>
        <w:t xml:space="preserve"> </w:t>
      </w:r>
      <w:r>
        <w:rPr>
          <w:lang w:val="en-US"/>
        </w:rPr>
        <w:t>“Meeting Notes”, 4 January 1957, Richard Rudner Papers (RR) Box 1 – “</w:t>
      </w:r>
      <w:proofErr w:type="spellStart"/>
      <w:r>
        <w:rPr>
          <w:lang w:val="en-US"/>
        </w:rPr>
        <w:t>Margenau</w:t>
      </w:r>
      <w:proofErr w:type="spellEnd"/>
      <w:r>
        <w:rPr>
          <w:lang w:val="en-US"/>
        </w:rPr>
        <w:t xml:space="preserve">”, Rare books and Manuscripts Library, Washington University. </w:t>
      </w:r>
    </w:p>
  </w:footnote>
  <w:footnote w:id="23">
    <w:p w14:paraId="1068A6F4" w14:textId="724355F7" w:rsidR="006D788A" w:rsidRPr="00137FF0" w:rsidRDefault="006D788A">
      <w:pPr>
        <w:pStyle w:val="Voetnoottekst"/>
        <w:rPr>
          <w:lang w:val="en-US"/>
        </w:rPr>
      </w:pPr>
      <w:r w:rsidRPr="00B90127">
        <w:rPr>
          <w:rStyle w:val="Voetnootmarkering"/>
        </w:rPr>
        <w:footnoteRef/>
      </w:r>
      <w:r w:rsidRPr="00137FF0">
        <w:rPr>
          <w:lang w:val="en-US"/>
        </w:rPr>
        <w:t xml:space="preserve"> </w:t>
      </w:r>
      <w:r w:rsidR="00E30B1F">
        <w:rPr>
          <w:lang w:val="en-US"/>
        </w:rPr>
        <w:t>“</w:t>
      </w:r>
      <w:r>
        <w:rPr>
          <w:lang w:val="en-US"/>
        </w:rPr>
        <w:t>By-laws adopted by the reorganization committee</w:t>
      </w:r>
      <w:r w:rsidR="00E30B1F">
        <w:rPr>
          <w:lang w:val="en-US"/>
        </w:rPr>
        <w:t>”</w:t>
      </w:r>
      <w:r>
        <w:rPr>
          <w:lang w:val="en-US"/>
        </w:rPr>
        <w:t>, 13 November 1957, RR 1 – “</w:t>
      </w:r>
      <w:proofErr w:type="spellStart"/>
      <w:r>
        <w:rPr>
          <w:lang w:val="en-US"/>
        </w:rPr>
        <w:t>Margenau</w:t>
      </w:r>
      <w:proofErr w:type="spellEnd"/>
      <w:r>
        <w:rPr>
          <w:lang w:val="en-US"/>
        </w:rPr>
        <w:t>”.</w:t>
      </w:r>
    </w:p>
  </w:footnote>
  <w:footnote w:id="24">
    <w:p w14:paraId="19D99C16" w14:textId="77777777" w:rsidR="006D788A" w:rsidRPr="00DC05C9" w:rsidRDefault="006D788A">
      <w:pPr>
        <w:pStyle w:val="Voetnoottekst"/>
        <w:rPr>
          <w:lang w:val="en-US"/>
        </w:rPr>
      </w:pPr>
      <w:r w:rsidRPr="00B90127">
        <w:rPr>
          <w:rStyle w:val="Voetnootmarkering"/>
        </w:rPr>
        <w:footnoteRef/>
      </w:r>
      <w:r w:rsidRPr="00DC05C9">
        <w:rPr>
          <w:lang w:val="en-US"/>
        </w:rPr>
        <w:t xml:space="preserve"> </w:t>
      </w:r>
      <w:r w:rsidRPr="00DC05C9">
        <w:rPr>
          <w:rFonts w:cs="Times New Roman"/>
          <w:lang w:val="en-US"/>
        </w:rPr>
        <w:t>Ducasse to Nagel, 22 June 1958, EN 29 – “PSA”.</w:t>
      </w:r>
    </w:p>
  </w:footnote>
  <w:footnote w:id="25">
    <w:p w14:paraId="5EF43127" w14:textId="168E2222" w:rsidR="006D788A" w:rsidRPr="00137FF0" w:rsidRDefault="006D788A">
      <w:pPr>
        <w:pStyle w:val="Voetnoottekst"/>
        <w:rPr>
          <w:lang w:val="en-US"/>
        </w:rPr>
      </w:pPr>
      <w:r w:rsidRPr="00B90127">
        <w:rPr>
          <w:rStyle w:val="Voetnootmarkering"/>
        </w:rPr>
        <w:footnoteRef/>
      </w:r>
      <w:r w:rsidRPr="00137FF0">
        <w:rPr>
          <w:lang w:val="en-US"/>
        </w:rPr>
        <w:t xml:space="preserve"> </w:t>
      </w:r>
      <w:r w:rsidRPr="00D40B42">
        <w:rPr>
          <w:rFonts w:cs="Times New Roman"/>
          <w:lang w:val="en-US"/>
        </w:rPr>
        <w:t xml:space="preserve">Nagel </w:t>
      </w:r>
      <w:r>
        <w:rPr>
          <w:rFonts w:cs="Times New Roman"/>
          <w:lang w:val="en-US"/>
        </w:rPr>
        <w:t>to</w:t>
      </w:r>
      <w:r w:rsidRPr="00D40B42">
        <w:rPr>
          <w:rFonts w:cs="Times New Roman"/>
          <w:lang w:val="en-US"/>
        </w:rPr>
        <w:t xml:space="preserve"> Ducasse, 13 June 1958</w:t>
      </w:r>
      <w:r>
        <w:rPr>
          <w:rFonts w:cs="Times New Roman"/>
          <w:lang w:val="en-US"/>
        </w:rPr>
        <w:t xml:space="preserve">, EN 29 – </w:t>
      </w:r>
      <w:r w:rsidR="00E30B1F">
        <w:rPr>
          <w:rFonts w:cs="Times New Roman"/>
          <w:lang w:val="en-US"/>
        </w:rPr>
        <w:t>“</w:t>
      </w:r>
      <w:r>
        <w:rPr>
          <w:rFonts w:cs="Times New Roman"/>
          <w:lang w:val="en-US"/>
        </w:rPr>
        <w:t>PSA</w:t>
      </w:r>
      <w:r w:rsidR="00E30B1F">
        <w:rPr>
          <w:rFonts w:cs="Times New Roman"/>
          <w:lang w:val="en-US"/>
        </w:rPr>
        <w:t>”</w:t>
      </w:r>
      <w:r>
        <w:rPr>
          <w:rFonts w:cs="Times New Roman"/>
          <w:lang w:val="en-US"/>
        </w:rPr>
        <w:t>.</w:t>
      </w:r>
    </w:p>
  </w:footnote>
  <w:footnote w:id="26">
    <w:p w14:paraId="590E8F44" w14:textId="6A730103" w:rsidR="006D788A" w:rsidRPr="00137FF0" w:rsidRDefault="006D788A">
      <w:pPr>
        <w:pStyle w:val="Voetnoottekst"/>
        <w:rPr>
          <w:lang w:val="en-US"/>
        </w:rPr>
      </w:pPr>
      <w:r w:rsidRPr="00B90127">
        <w:rPr>
          <w:rStyle w:val="Voetnootmarkering"/>
        </w:rPr>
        <w:footnoteRef/>
      </w:r>
      <w:r w:rsidRPr="00137FF0">
        <w:rPr>
          <w:lang w:val="en-US"/>
        </w:rPr>
        <w:t xml:space="preserve"> </w:t>
      </w:r>
      <w:r w:rsidRPr="000624B3">
        <w:rPr>
          <w:lang w:val="en-US"/>
        </w:rPr>
        <w:t xml:space="preserve">Ducasse </w:t>
      </w:r>
      <w:r>
        <w:rPr>
          <w:lang w:val="en-US"/>
        </w:rPr>
        <w:t>to</w:t>
      </w:r>
      <w:r w:rsidRPr="000624B3">
        <w:rPr>
          <w:lang w:val="en-US"/>
        </w:rPr>
        <w:t xml:space="preserve"> Churchman</w:t>
      </w:r>
      <w:r>
        <w:rPr>
          <w:lang w:val="en-US"/>
        </w:rPr>
        <w:t>,</w:t>
      </w:r>
      <w:r w:rsidRPr="000624B3">
        <w:rPr>
          <w:lang w:val="en-US"/>
        </w:rPr>
        <w:t xml:space="preserve"> 21 September 1958</w:t>
      </w:r>
      <w:r>
        <w:rPr>
          <w:lang w:val="en-US"/>
        </w:rPr>
        <w:t xml:space="preserve">, EN 29 – </w:t>
      </w:r>
      <w:r w:rsidR="00E30B1F">
        <w:rPr>
          <w:lang w:val="en-US"/>
        </w:rPr>
        <w:t>“</w:t>
      </w:r>
      <w:r>
        <w:rPr>
          <w:lang w:val="en-US"/>
        </w:rPr>
        <w:t>PSA</w:t>
      </w:r>
      <w:r w:rsidR="00E30B1F">
        <w:rPr>
          <w:lang w:val="en-US"/>
        </w:rPr>
        <w:t>”</w:t>
      </w:r>
      <w:r>
        <w:rPr>
          <w:lang w:val="en-US"/>
        </w:rPr>
        <w:t>.</w:t>
      </w:r>
    </w:p>
  </w:footnote>
  <w:footnote w:id="27">
    <w:p w14:paraId="1E9B0556" w14:textId="1892189A" w:rsidR="006D788A" w:rsidRPr="00237F95" w:rsidRDefault="006D788A">
      <w:pPr>
        <w:pStyle w:val="Voetnoottekst"/>
        <w:rPr>
          <w:lang w:val="en-US"/>
        </w:rPr>
      </w:pPr>
      <w:r w:rsidRPr="00B90127">
        <w:rPr>
          <w:rStyle w:val="Voetnootmarkering"/>
        </w:rPr>
        <w:footnoteRef/>
      </w:r>
      <w:r w:rsidRPr="00237F95">
        <w:rPr>
          <w:lang w:val="en-US"/>
        </w:rPr>
        <w:t xml:space="preserve"> </w:t>
      </w:r>
      <w:r w:rsidRPr="00237F95">
        <w:rPr>
          <w:rFonts w:cs="Times New Roman"/>
          <w:lang w:val="en-US"/>
        </w:rPr>
        <w:t xml:space="preserve">Nagel </w:t>
      </w:r>
      <w:r>
        <w:rPr>
          <w:rFonts w:cs="Times New Roman"/>
          <w:lang w:val="en-US"/>
        </w:rPr>
        <w:t>to</w:t>
      </w:r>
      <w:r w:rsidRPr="00237F95">
        <w:rPr>
          <w:rFonts w:cs="Times New Roman"/>
          <w:lang w:val="en-US"/>
        </w:rPr>
        <w:t xml:space="preserve"> Ducasse, 23 September 1958, EN 29 – </w:t>
      </w:r>
      <w:r w:rsidR="00E30B1F">
        <w:rPr>
          <w:rFonts w:cs="Times New Roman"/>
          <w:lang w:val="en-US"/>
        </w:rPr>
        <w:t>“</w:t>
      </w:r>
      <w:r w:rsidRPr="00237F95">
        <w:rPr>
          <w:rFonts w:cs="Times New Roman"/>
          <w:lang w:val="en-US"/>
        </w:rPr>
        <w:t>PSA</w:t>
      </w:r>
      <w:r w:rsidR="00E30B1F">
        <w:rPr>
          <w:rFonts w:cs="Times New Roman"/>
          <w:lang w:val="en-US"/>
        </w:rPr>
        <w:t>”</w:t>
      </w:r>
      <w:r w:rsidRPr="00237F95">
        <w:rPr>
          <w:rFonts w:cs="Times New Roman"/>
          <w:lang w:val="en-US"/>
        </w:rPr>
        <w:t>.</w:t>
      </w:r>
    </w:p>
  </w:footnote>
  <w:footnote w:id="28">
    <w:p w14:paraId="3C2881B8" w14:textId="7291D239" w:rsidR="006D788A" w:rsidRPr="00137FF0" w:rsidRDefault="006D788A">
      <w:pPr>
        <w:pStyle w:val="Voetnoottekst"/>
        <w:rPr>
          <w:lang w:val="en-US"/>
        </w:rPr>
      </w:pPr>
      <w:r w:rsidRPr="00B90127">
        <w:rPr>
          <w:rStyle w:val="Voetnootmarkering"/>
        </w:rPr>
        <w:footnoteRef/>
      </w:r>
      <w:r w:rsidRPr="00137FF0">
        <w:rPr>
          <w:lang w:val="en-US"/>
        </w:rPr>
        <w:t xml:space="preserve"> </w:t>
      </w:r>
      <w:r w:rsidRPr="00D40B42">
        <w:rPr>
          <w:rFonts w:cs="Times New Roman"/>
          <w:lang w:val="en-US"/>
        </w:rPr>
        <w:t xml:space="preserve">Ducasse </w:t>
      </w:r>
      <w:r>
        <w:rPr>
          <w:rFonts w:cs="Times New Roman"/>
          <w:lang w:val="en-US"/>
        </w:rPr>
        <w:t>to</w:t>
      </w:r>
      <w:r w:rsidRPr="00D40B42">
        <w:rPr>
          <w:rFonts w:cs="Times New Roman"/>
          <w:lang w:val="en-US"/>
        </w:rPr>
        <w:t xml:space="preserve"> </w:t>
      </w:r>
      <w:proofErr w:type="spellStart"/>
      <w:r w:rsidRPr="00D40B42">
        <w:rPr>
          <w:rFonts w:cs="Times New Roman"/>
          <w:lang w:val="en-US"/>
        </w:rPr>
        <w:t>Zerby</w:t>
      </w:r>
      <w:proofErr w:type="spellEnd"/>
      <w:r w:rsidRPr="00D40B42">
        <w:rPr>
          <w:rFonts w:cs="Times New Roman"/>
          <w:lang w:val="en-US"/>
        </w:rPr>
        <w:t>, 6 October 1958</w:t>
      </w:r>
      <w:r>
        <w:rPr>
          <w:rFonts w:cs="Times New Roman"/>
          <w:lang w:val="en-US"/>
        </w:rPr>
        <w:t xml:space="preserve">, RR 1 – </w:t>
      </w:r>
      <w:r w:rsidR="00E30B1F">
        <w:rPr>
          <w:rFonts w:cs="Times New Roman"/>
          <w:lang w:val="en-US"/>
        </w:rPr>
        <w:t>“</w:t>
      </w:r>
      <w:r>
        <w:rPr>
          <w:rFonts w:cs="Times New Roman"/>
          <w:lang w:val="en-US"/>
        </w:rPr>
        <w:t>Ducasse</w:t>
      </w:r>
      <w:r w:rsidR="00E30B1F">
        <w:rPr>
          <w:rFonts w:cs="Times New Roman"/>
          <w:lang w:val="en-US"/>
        </w:rPr>
        <w:t>”</w:t>
      </w:r>
      <w:r>
        <w:rPr>
          <w:rFonts w:cs="Times New Roman"/>
          <w:lang w:val="en-US"/>
        </w:rPr>
        <w:t>.</w:t>
      </w:r>
    </w:p>
  </w:footnote>
  <w:footnote w:id="29">
    <w:p w14:paraId="790542A3" w14:textId="46F69674" w:rsidR="006D788A" w:rsidRPr="00214BA7" w:rsidRDefault="006D788A">
      <w:pPr>
        <w:pStyle w:val="Voetnoottekst"/>
        <w:rPr>
          <w:lang w:val="en-US"/>
        </w:rPr>
      </w:pPr>
      <w:r w:rsidRPr="00B90127">
        <w:rPr>
          <w:rStyle w:val="Voetnootmarkering"/>
        </w:rPr>
        <w:footnoteRef/>
      </w:r>
      <w:r w:rsidRPr="00214BA7">
        <w:rPr>
          <w:lang w:val="en-US"/>
        </w:rPr>
        <w:t xml:space="preserve"> </w:t>
      </w:r>
      <w:r>
        <w:rPr>
          <w:lang w:val="en-US"/>
        </w:rPr>
        <w:t xml:space="preserve">Initially, Nagel had doubts whether Rudner would steer the journal in the right direction. Richard Brandt who had been a colleague of Rudner at </w:t>
      </w:r>
      <w:proofErr w:type="spellStart"/>
      <w:r>
        <w:rPr>
          <w:lang w:val="en-US"/>
        </w:rPr>
        <w:t>Swathmore</w:t>
      </w:r>
      <w:proofErr w:type="spellEnd"/>
      <w:r>
        <w:rPr>
          <w:lang w:val="en-US"/>
        </w:rPr>
        <w:t xml:space="preserve"> College suggested to Nagel that Rudner would not </w:t>
      </w:r>
      <w:r w:rsidRPr="00214BA7">
        <w:rPr>
          <w:lang w:val="en-US"/>
        </w:rPr>
        <w:t>be very influential with scientists</w:t>
      </w:r>
      <w:r>
        <w:rPr>
          <w:lang w:val="en-US"/>
        </w:rPr>
        <w:t>. Brandt to</w:t>
      </w:r>
      <w:r w:rsidRPr="00214BA7">
        <w:rPr>
          <w:lang w:val="en-US"/>
        </w:rPr>
        <w:t xml:space="preserve"> </w:t>
      </w:r>
      <w:r>
        <w:rPr>
          <w:lang w:val="en-US"/>
        </w:rPr>
        <w:t>Nagel</w:t>
      </w:r>
      <w:r w:rsidRPr="00214BA7">
        <w:rPr>
          <w:lang w:val="en-US"/>
        </w:rPr>
        <w:t>, 28 October 1958</w:t>
      </w:r>
      <w:r>
        <w:rPr>
          <w:lang w:val="en-US"/>
        </w:rPr>
        <w:t xml:space="preserve">, EN 29 – </w:t>
      </w:r>
      <w:r w:rsidR="00E30B1F">
        <w:rPr>
          <w:lang w:val="en-US"/>
        </w:rPr>
        <w:t>“</w:t>
      </w:r>
      <w:r>
        <w:rPr>
          <w:lang w:val="en-US"/>
        </w:rPr>
        <w:t>PSA</w:t>
      </w:r>
      <w:r w:rsidR="00E30B1F">
        <w:rPr>
          <w:lang w:val="en-US"/>
        </w:rPr>
        <w:t>”</w:t>
      </w:r>
      <w:r>
        <w:rPr>
          <w:lang w:val="en-US"/>
        </w:rPr>
        <w:t>.</w:t>
      </w:r>
    </w:p>
  </w:footnote>
  <w:footnote w:id="30">
    <w:p w14:paraId="59DA5C67" w14:textId="70B42BF1" w:rsidR="006D788A" w:rsidRPr="00137FF0" w:rsidRDefault="006D788A">
      <w:pPr>
        <w:pStyle w:val="Voetnoottekst"/>
        <w:rPr>
          <w:lang w:val="en-US"/>
        </w:rPr>
      </w:pPr>
      <w:r w:rsidRPr="00B90127">
        <w:rPr>
          <w:rStyle w:val="Voetnootmarkering"/>
        </w:rPr>
        <w:footnoteRef/>
      </w:r>
      <w:r w:rsidRPr="00137FF0">
        <w:rPr>
          <w:lang w:val="en-US"/>
        </w:rPr>
        <w:t xml:space="preserve"> </w:t>
      </w:r>
      <w:r w:rsidRPr="00D40B42">
        <w:rPr>
          <w:rFonts w:cs="Times New Roman"/>
          <w:lang w:val="en-US"/>
        </w:rPr>
        <w:t>Rudner to Ducasse, 30 June 1959</w:t>
      </w:r>
      <w:r>
        <w:rPr>
          <w:rFonts w:cs="Times New Roman"/>
          <w:lang w:val="en-US"/>
        </w:rPr>
        <w:t xml:space="preserve">, RR 1- </w:t>
      </w:r>
      <w:r w:rsidR="00E30B1F">
        <w:rPr>
          <w:rFonts w:cs="Times New Roman"/>
          <w:lang w:val="en-US"/>
        </w:rPr>
        <w:t>“</w:t>
      </w:r>
      <w:r>
        <w:rPr>
          <w:rFonts w:cs="Times New Roman"/>
          <w:lang w:val="en-US"/>
        </w:rPr>
        <w:t>Ducasse</w:t>
      </w:r>
      <w:r w:rsidR="00E30B1F">
        <w:rPr>
          <w:rFonts w:cs="Times New Roman"/>
          <w:lang w:val="en-US"/>
        </w:rPr>
        <w:t>”</w:t>
      </w:r>
      <w:r>
        <w:rPr>
          <w:rFonts w:cs="Times New Roman"/>
          <w:lang w:val="en-US"/>
        </w:rPr>
        <w:t>.</w:t>
      </w:r>
    </w:p>
  </w:footnote>
  <w:footnote w:id="31">
    <w:p w14:paraId="37B1E379" w14:textId="0773E547" w:rsidR="00E23202" w:rsidRPr="00721E4E" w:rsidRDefault="00E23202" w:rsidP="00E23202">
      <w:pPr>
        <w:pStyle w:val="Voetnoottekst"/>
        <w:rPr>
          <w:lang w:val="en-US"/>
        </w:rPr>
      </w:pPr>
      <w:r>
        <w:rPr>
          <w:rStyle w:val="Voetnootmarkering"/>
        </w:rPr>
        <w:footnoteRef/>
      </w:r>
      <w:r w:rsidRPr="00721E4E">
        <w:rPr>
          <w:lang w:val="en-US"/>
        </w:rPr>
        <w:t xml:space="preserve"> </w:t>
      </w:r>
      <w:r>
        <w:rPr>
          <w:lang w:val="en-US"/>
        </w:rPr>
        <w:t xml:space="preserve">This is a contingent fact of the matter. There were certainly potential exemplars available by the end of the 1950s, but none actualized their potential within the emerging professional discipline of philosophy of science. E.g. </w:t>
      </w:r>
      <w:r w:rsidRPr="00721E4E">
        <w:rPr>
          <w:lang w:val="en-US"/>
        </w:rPr>
        <w:t xml:space="preserve">Robert Merton was successful in promoting more research on the relation between science and society. Despite the fact that some of Merton’s famous papers were published in </w:t>
      </w:r>
      <w:r w:rsidRPr="00721E4E">
        <w:rPr>
          <w:i/>
          <w:iCs/>
          <w:lang w:val="en-US"/>
        </w:rPr>
        <w:t>Philosophy of Science</w:t>
      </w:r>
      <w:r w:rsidRPr="00721E4E">
        <w:rPr>
          <w:lang w:val="en-US"/>
        </w:rPr>
        <w:t>, his influence on the philosophical community was limited. His graduate student</w:t>
      </w:r>
      <w:r>
        <w:rPr>
          <w:lang w:val="en-US"/>
        </w:rPr>
        <w:t>s</w:t>
      </w:r>
      <w:r w:rsidRPr="00721E4E">
        <w:rPr>
          <w:lang w:val="en-US"/>
        </w:rPr>
        <w:t xml:space="preserve"> did not pursue a career in philosophy.  </w:t>
      </w:r>
    </w:p>
  </w:footnote>
  <w:footnote w:id="32">
    <w:p w14:paraId="0E0FF0F6" w14:textId="69375326" w:rsidR="006D788A" w:rsidRPr="000624B3" w:rsidRDefault="006D788A" w:rsidP="009D648F">
      <w:pPr>
        <w:pStyle w:val="Voetnoottekst"/>
        <w:rPr>
          <w:lang w:val="en-US"/>
        </w:rPr>
      </w:pPr>
      <w:r w:rsidRPr="00B90127">
        <w:rPr>
          <w:rStyle w:val="Voetnootmarkering"/>
        </w:rPr>
        <w:footnoteRef/>
      </w:r>
      <w:r w:rsidRPr="000624B3">
        <w:rPr>
          <w:lang w:val="en-US"/>
        </w:rPr>
        <w:t xml:space="preserve"> </w:t>
      </w:r>
      <w:r>
        <w:rPr>
          <w:lang w:val="en-US"/>
        </w:rPr>
        <w:t>“List of Accepted and Rejected Papers”, Wesley Salmon Papers Box 66, folder 7, ASP.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566039"/>
    <w:multiLevelType w:val="hybridMultilevel"/>
    <w:tmpl w:val="9D647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F1351A"/>
    <w:multiLevelType w:val="hybridMultilevel"/>
    <w:tmpl w:val="4A1444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733073"/>
    <w:multiLevelType w:val="hybridMultilevel"/>
    <w:tmpl w:val="4088F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B10626"/>
    <w:multiLevelType w:val="hybridMultilevel"/>
    <w:tmpl w:val="EC342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9524E8"/>
    <w:multiLevelType w:val="hybridMultilevel"/>
    <w:tmpl w:val="BE820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DB3A7B"/>
    <w:multiLevelType w:val="hybridMultilevel"/>
    <w:tmpl w:val="05328B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42"/>
    <w:rsid w:val="00000617"/>
    <w:rsid w:val="00010DE4"/>
    <w:rsid w:val="0002054E"/>
    <w:rsid w:val="000232EA"/>
    <w:rsid w:val="00023660"/>
    <w:rsid w:val="00032A3D"/>
    <w:rsid w:val="00034F9B"/>
    <w:rsid w:val="0005241C"/>
    <w:rsid w:val="000624B3"/>
    <w:rsid w:val="00062F99"/>
    <w:rsid w:val="000651A1"/>
    <w:rsid w:val="00082A84"/>
    <w:rsid w:val="000A5361"/>
    <w:rsid w:val="000B24AF"/>
    <w:rsid w:val="000B66E4"/>
    <w:rsid w:val="000C58FB"/>
    <w:rsid w:val="000D2F88"/>
    <w:rsid w:val="000D5BCD"/>
    <w:rsid w:val="000E3F45"/>
    <w:rsid w:val="00111E24"/>
    <w:rsid w:val="00122B24"/>
    <w:rsid w:val="001230E8"/>
    <w:rsid w:val="001318B1"/>
    <w:rsid w:val="00131EBE"/>
    <w:rsid w:val="00133928"/>
    <w:rsid w:val="00137FF0"/>
    <w:rsid w:val="00142797"/>
    <w:rsid w:val="0014318C"/>
    <w:rsid w:val="00153AD5"/>
    <w:rsid w:val="001742D9"/>
    <w:rsid w:val="00180597"/>
    <w:rsid w:val="001831B0"/>
    <w:rsid w:val="00194E83"/>
    <w:rsid w:val="001A3C4A"/>
    <w:rsid w:val="001B732E"/>
    <w:rsid w:val="001C2248"/>
    <w:rsid w:val="001C474D"/>
    <w:rsid w:val="001C721F"/>
    <w:rsid w:val="001D3035"/>
    <w:rsid w:val="001D3D02"/>
    <w:rsid w:val="001E7F8C"/>
    <w:rsid w:val="001F2B80"/>
    <w:rsid w:val="001F6CCC"/>
    <w:rsid w:val="00206570"/>
    <w:rsid w:val="00214BA7"/>
    <w:rsid w:val="00222E05"/>
    <w:rsid w:val="00235415"/>
    <w:rsid w:val="00236654"/>
    <w:rsid w:val="00237F95"/>
    <w:rsid w:val="00240738"/>
    <w:rsid w:val="002423F9"/>
    <w:rsid w:val="002661EA"/>
    <w:rsid w:val="00274CE1"/>
    <w:rsid w:val="00276ED0"/>
    <w:rsid w:val="00281C9E"/>
    <w:rsid w:val="00286218"/>
    <w:rsid w:val="00295C6B"/>
    <w:rsid w:val="002B32FA"/>
    <w:rsid w:val="002D6FF8"/>
    <w:rsid w:val="002E2A02"/>
    <w:rsid w:val="002E4E87"/>
    <w:rsid w:val="0030283E"/>
    <w:rsid w:val="00324486"/>
    <w:rsid w:val="003244AA"/>
    <w:rsid w:val="00330A95"/>
    <w:rsid w:val="00346DC6"/>
    <w:rsid w:val="00347C3E"/>
    <w:rsid w:val="003516B9"/>
    <w:rsid w:val="003541A7"/>
    <w:rsid w:val="0036306A"/>
    <w:rsid w:val="00390645"/>
    <w:rsid w:val="00394809"/>
    <w:rsid w:val="003A7128"/>
    <w:rsid w:val="003B3835"/>
    <w:rsid w:val="003F08FD"/>
    <w:rsid w:val="003F7203"/>
    <w:rsid w:val="00404058"/>
    <w:rsid w:val="00412D39"/>
    <w:rsid w:val="00412D73"/>
    <w:rsid w:val="00437182"/>
    <w:rsid w:val="00446192"/>
    <w:rsid w:val="004473C8"/>
    <w:rsid w:val="00455A49"/>
    <w:rsid w:val="004856A1"/>
    <w:rsid w:val="004877D2"/>
    <w:rsid w:val="00495748"/>
    <w:rsid w:val="00497AE6"/>
    <w:rsid w:val="004A047C"/>
    <w:rsid w:val="004B7E47"/>
    <w:rsid w:val="004C1F0C"/>
    <w:rsid w:val="004D3838"/>
    <w:rsid w:val="004D4B4E"/>
    <w:rsid w:val="004D7EB5"/>
    <w:rsid w:val="004F1767"/>
    <w:rsid w:val="00500244"/>
    <w:rsid w:val="00502B10"/>
    <w:rsid w:val="005065DD"/>
    <w:rsid w:val="005170E0"/>
    <w:rsid w:val="005245F1"/>
    <w:rsid w:val="00532ECE"/>
    <w:rsid w:val="00541625"/>
    <w:rsid w:val="00550579"/>
    <w:rsid w:val="0055318C"/>
    <w:rsid w:val="00553612"/>
    <w:rsid w:val="00563E3A"/>
    <w:rsid w:val="005824E4"/>
    <w:rsid w:val="00584C0F"/>
    <w:rsid w:val="005856F8"/>
    <w:rsid w:val="00585A2F"/>
    <w:rsid w:val="0059308C"/>
    <w:rsid w:val="00593353"/>
    <w:rsid w:val="005977AC"/>
    <w:rsid w:val="005A02AB"/>
    <w:rsid w:val="005C315F"/>
    <w:rsid w:val="005C33CB"/>
    <w:rsid w:val="005E48F1"/>
    <w:rsid w:val="005E7321"/>
    <w:rsid w:val="005F4EA8"/>
    <w:rsid w:val="005F650A"/>
    <w:rsid w:val="005F7DE0"/>
    <w:rsid w:val="005F7F02"/>
    <w:rsid w:val="00625FC3"/>
    <w:rsid w:val="00643774"/>
    <w:rsid w:val="00657DE8"/>
    <w:rsid w:val="006600B6"/>
    <w:rsid w:val="00661483"/>
    <w:rsid w:val="006616DB"/>
    <w:rsid w:val="006649DE"/>
    <w:rsid w:val="006703AE"/>
    <w:rsid w:val="0067236E"/>
    <w:rsid w:val="0067741C"/>
    <w:rsid w:val="006818D6"/>
    <w:rsid w:val="00681A17"/>
    <w:rsid w:val="00693D2E"/>
    <w:rsid w:val="006A5EF6"/>
    <w:rsid w:val="006B464A"/>
    <w:rsid w:val="006B59FA"/>
    <w:rsid w:val="006C4FAF"/>
    <w:rsid w:val="006C52C0"/>
    <w:rsid w:val="006C6E3B"/>
    <w:rsid w:val="006D788A"/>
    <w:rsid w:val="006E1CE5"/>
    <w:rsid w:val="006E393F"/>
    <w:rsid w:val="006E5FFC"/>
    <w:rsid w:val="006F1F46"/>
    <w:rsid w:val="006F2745"/>
    <w:rsid w:val="007014DE"/>
    <w:rsid w:val="00721E4E"/>
    <w:rsid w:val="00722CBD"/>
    <w:rsid w:val="007276DE"/>
    <w:rsid w:val="00733CEF"/>
    <w:rsid w:val="00735E24"/>
    <w:rsid w:val="00736DF2"/>
    <w:rsid w:val="00753BEE"/>
    <w:rsid w:val="00754D5A"/>
    <w:rsid w:val="007A06B7"/>
    <w:rsid w:val="007A2401"/>
    <w:rsid w:val="007B36E1"/>
    <w:rsid w:val="007C66AF"/>
    <w:rsid w:val="007D14C5"/>
    <w:rsid w:val="007D584D"/>
    <w:rsid w:val="007E14F5"/>
    <w:rsid w:val="007E1C96"/>
    <w:rsid w:val="007E4907"/>
    <w:rsid w:val="007E6E93"/>
    <w:rsid w:val="007F577B"/>
    <w:rsid w:val="00801B20"/>
    <w:rsid w:val="00810FF2"/>
    <w:rsid w:val="00811F45"/>
    <w:rsid w:val="00812C2D"/>
    <w:rsid w:val="008374CB"/>
    <w:rsid w:val="00850005"/>
    <w:rsid w:val="00855826"/>
    <w:rsid w:val="00855A48"/>
    <w:rsid w:val="008715CD"/>
    <w:rsid w:val="008744ED"/>
    <w:rsid w:val="008771FB"/>
    <w:rsid w:val="008802D6"/>
    <w:rsid w:val="008926B4"/>
    <w:rsid w:val="008967E4"/>
    <w:rsid w:val="008A2A9F"/>
    <w:rsid w:val="008B0414"/>
    <w:rsid w:val="008D2AC1"/>
    <w:rsid w:val="008D479B"/>
    <w:rsid w:val="008E4C3E"/>
    <w:rsid w:val="008E7E9C"/>
    <w:rsid w:val="00904522"/>
    <w:rsid w:val="00905E47"/>
    <w:rsid w:val="009212A2"/>
    <w:rsid w:val="00922629"/>
    <w:rsid w:val="00922680"/>
    <w:rsid w:val="0093014D"/>
    <w:rsid w:val="00933264"/>
    <w:rsid w:val="009353CE"/>
    <w:rsid w:val="009626FE"/>
    <w:rsid w:val="00975B40"/>
    <w:rsid w:val="00983695"/>
    <w:rsid w:val="00986EF6"/>
    <w:rsid w:val="00987212"/>
    <w:rsid w:val="009905BA"/>
    <w:rsid w:val="009B23EE"/>
    <w:rsid w:val="009D3933"/>
    <w:rsid w:val="009D55ED"/>
    <w:rsid w:val="009D648F"/>
    <w:rsid w:val="009E3A4E"/>
    <w:rsid w:val="00A0188D"/>
    <w:rsid w:val="00A11052"/>
    <w:rsid w:val="00A150C9"/>
    <w:rsid w:val="00A2573A"/>
    <w:rsid w:val="00A257B8"/>
    <w:rsid w:val="00A444F4"/>
    <w:rsid w:val="00A45200"/>
    <w:rsid w:val="00A54776"/>
    <w:rsid w:val="00A666CA"/>
    <w:rsid w:val="00A725F2"/>
    <w:rsid w:val="00A73DB6"/>
    <w:rsid w:val="00A76845"/>
    <w:rsid w:val="00A8698B"/>
    <w:rsid w:val="00A8793B"/>
    <w:rsid w:val="00A9405B"/>
    <w:rsid w:val="00AA04AC"/>
    <w:rsid w:val="00AA42CC"/>
    <w:rsid w:val="00AB2F93"/>
    <w:rsid w:val="00AC4928"/>
    <w:rsid w:val="00AE2E62"/>
    <w:rsid w:val="00B029AA"/>
    <w:rsid w:val="00B05641"/>
    <w:rsid w:val="00B07B88"/>
    <w:rsid w:val="00B13A45"/>
    <w:rsid w:val="00B20D5F"/>
    <w:rsid w:val="00B22597"/>
    <w:rsid w:val="00B25D4A"/>
    <w:rsid w:val="00B261AD"/>
    <w:rsid w:val="00B33D5B"/>
    <w:rsid w:val="00B34143"/>
    <w:rsid w:val="00B430AD"/>
    <w:rsid w:val="00B52C99"/>
    <w:rsid w:val="00B77997"/>
    <w:rsid w:val="00B90127"/>
    <w:rsid w:val="00BA28CC"/>
    <w:rsid w:val="00BB49CA"/>
    <w:rsid w:val="00BD41C4"/>
    <w:rsid w:val="00BE2266"/>
    <w:rsid w:val="00BE2B40"/>
    <w:rsid w:val="00BE65A4"/>
    <w:rsid w:val="00BE695E"/>
    <w:rsid w:val="00BF2383"/>
    <w:rsid w:val="00C10FA0"/>
    <w:rsid w:val="00C14A27"/>
    <w:rsid w:val="00C31B6A"/>
    <w:rsid w:val="00C4484C"/>
    <w:rsid w:val="00C44D23"/>
    <w:rsid w:val="00C4701E"/>
    <w:rsid w:val="00C54472"/>
    <w:rsid w:val="00C61DA1"/>
    <w:rsid w:val="00C7321F"/>
    <w:rsid w:val="00C738F2"/>
    <w:rsid w:val="00C74E29"/>
    <w:rsid w:val="00C758FB"/>
    <w:rsid w:val="00C76222"/>
    <w:rsid w:val="00C92306"/>
    <w:rsid w:val="00C958A0"/>
    <w:rsid w:val="00CA490F"/>
    <w:rsid w:val="00CC13CC"/>
    <w:rsid w:val="00CC6243"/>
    <w:rsid w:val="00CE2580"/>
    <w:rsid w:val="00CE7D2B"/>
    <w:rsid w:val="00D21D38"/>
    <w:rsid w:val="00D311D0"/>
    <w:rsid w:val="00D3124D"/>
    <w:rsid w:val="00D33D3C"/>
    <w:rsid w:val="00D40B42"/>
    <w:rsid w:val="00D413E0"/>
    <w:rsid w:val="00D4527A"/>
    <w:rsid w:val="00D475AF"/>
    <w:rsid w:val="00D500C3"/>
    <w:rsid w:val="00D603B6"/>
    <w:rsid w:val="00D652F0"/>
    <w:rsid w:val="00D76FA5"/>
    <w:rsid w:val="00D85C1C"/>
    <w:rsid w:val="00D944BA"/>
    <w:rsid w:val="00DA7E9B"/>
    <w:rsid w:val="00DC05C9"/>
    <w:rsid w:val="00DC7996"/>
    <w:rsid w:val="00DD76CC"/>
    <w:rsid w:val="00DF74B9"/>
    <w:rsid w:val="00E13CE9"/>
    <w:rsid w:val="00E1487F"/>
    <w:rsid w:val="00E2063F"/>
    <w:rsid w:val="00E23202"/>
    <w:rsid w:val="00E30B1F"/>
    <w:rsid w:val="00E328E7"/>
    <w:rsid w:val="00E34C43"/>
    <w:rsid w:val="00E57A51"/>
    <w:rsid w:val="00E6276B"/>
    <w:rsid w:val="00E7117B"/>
    <w:rsid w:val="00E72CC1"/>
    <w:rsid w:val="00E74549"/>
    <w:rsid w:val="00E75D55"/>
    <w:rsid w:val="00E9244C"/>
    <w:rsid w:val="00ED6AF0"/>
    <w:rsid w:val="00EE4594"/>
    <w:rsid w:val="00F0418A"/>
    <w:rsid w:val="00F103BA"/>
    <w:rsid w:val="00F1062B"/>
    <w:rsid w:val="00F13438"/>
    <w:rsid w:val="00F203B1"/>
    <w:rsid w:val="00F24552"/>
    <w:rsid w:val="00F24BBC"/>
    <w:rsid w:val="00F32C99"/>
    <w:rsid w:val="00F36477"/>
    <w:rsid w:val="00F42A2B"/>
    <w:rsid w:val="00F60D9D"/>
    <w:rsid w:val="00F72008"/>
    <w:rsid w:val="00F73095"/>
    <w:rsid w:val="00F744F4"/>
    <w:rsid w:val="00F74F17"/>
    <w:rsid w:val="00F84D4F"/>
    <w:rsid w:val="00F865D9"/>
    <w:rsid w:val="00FA4C99"/>
    <w:rsid w:val="00FA7438"/>
    <w:rsid w:val="00FC4A5B"/>
    <w:rsid w:val="00FC67B9"/>
    <w:rsid w:val="00FF0906"/>
    <w:rsid w:val="00FF1CDC"/>
    <w:rsid w:val="00FF52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D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0645"/>
    <w:pPr>
      <w:spacing w:before="120" w:after="120" w:line="360" w:lineRule="auto"/>
      <w:jc w:val="both"/>
    </w:pPr>
    <w:rPr>
      <w:rFonts w:ascii="Times New Roman" w:hAnsi="Times New Roman"/>
    </w:rPr>
  </w:style>
  <w:style w:type="paragraph" w:styleId="Kop1">
    <w:name w:val="heading 1"/>
    <w:basedOn w:val="Standaard"/>
    <w:next w:val="Standaard"/>
    <w:link w:val="Kop1Char"/>
    <w:uiPriority w:val="9"/>
    <w:qFormat/>
    <w:rsid w:val="008374CB"/>
    <w:pPr>
      <w:keepNext/>
      <w:keepLines/>
      <w:spacing w:before="240"/>
      <w:outlineLvl w:val="0"/>
    </w:pPr>
    <w:rPr>
      <w:rFonts w:eastAsiaTheme="majorEastAsia" w:cstheme="majorBidi"/>
      <w:b/>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74CB"/>
    <w:rPr>
      <w:rFonts w:ascii="Times New Roman" w:eastAsiaTheme="majorEastAsia" w:hAnsi="Times New Roman" w:cstheme="majorBidi"/>
      <w:b/>
      <w:color w:val="000000" w:themeColor="text1"/>
      <w:szCs w:val="32"/>
    </w:rPr>
  </w:style>
  <w:style w:type="paragraph" w:styleId="Citaat">
    <w:name w:val="Quote"/>
    <w:basedOn w:val="Standaard"/>
    <w:next w:val="Standaard"/>
    <w:link w:val="CitaatChar"/>
    <w:uiPriority w:val="29"/>
    <w:qFormat/>
    <w:rsid w:val="000624B3"/>
    <w:pPr>
      <w:spacing w:before="200" w:after="160" w:line="280" w:lineRule="exact"/>
      <w:ind w:left="862" w:right="862"/>
    </w:pPr>
    <w:rPr>
      <w:iCs/>
      <w:color w:val="000000" w:themeColor="text1"/>
    </w:rPr>
  </w:style>
  <w:style w:type="character" w:customStyle="1" w:styleId="CitaatChar">
    <w:name w:val="Citaat Char"/>
    <w:basedOn w:val="Standaardalinea-lettertype"/>
    <w:link w:val="Citaat"/>
    <w:uiPriority w:val="29"/>
    <w:rsid w:val="000624B3"/>
    <w:rPr>
      <w:rFonts w:ascii="Times New Roman" w:hAnsi="Times New Roman"/>
      <w:iCs/>
      <w:color w:val="000000" w:themeColor="text1"/>
    </w:rPr>
  </w:style>
  <w:style w:type="paragraph" w:styleId="Voetnoottekst">
    <w:name w:val="footnote text"/>
    <w:basedOn w:val="Standaard"/>
    <w:link w:val="VoetnoottekstChar"/>
    <w:uiPriority w:val="99"/>
    <w:unhideWhenUsed/>
    <w:rsid w:val="00D40B42"/>
    <w:rPr>
      <w:sz w:val="20"/>
      <w:szCs w:val="20"/>
    </w:rPr>
  </w:style>
  <w:style w:type="character" w:customStyle="1" w:styleId="VoetnoottekstChar">
    <w:name w:val="Voetnoottekst Char"/>
    <w:basedOn w:val="Standaardalinea-lettertype"/>
    <w:link w:val="Voetnoottekst"/>
    <w:uiPriority w:val="99"/>
    <w:rsid w:val="00D40B42"/>
    <w:rPr>
      <w:rFonts w:ascii="Times New Roman" w:hAnsi="Times New Roman"/>
      <w:sz w:val="20"/>
      <w:szCs w:val="20"/>
    </w:rPr>
  </w:style>
  <w:style w:type="character" w:styleId="Voetnootmarkering">
    <w:name w:val="footnote reference"/>
    <w:basedOn w:val="Standaardalinea-lettertype"/>
    <w:uiPriority w:val="99"/>
    <w:semiHidden/>
    <w:unhideWhenUsed/>
    <w:rsid w:val="00D40B42"/>
    <w:rPr>
      <w:vertAlign w:val="superscript"/>
    </w:rPr>
  </w:style>
  <w:style w:type="paragraph" w:styleId="Voettekst">
    <w:name w:val="footer"/>
    <w:basedOn w:val="Standaard"/>
    <w:link w:val="VoettekstChar"/>
    <w:uiPriority w:val="99"/>
    <w:unhideWhenUsed/>
    <w:rsid w:val="0040405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404058"/>
    <w:rPr>
      <w:rFonts w:ascii="Times New Roman" w:hAnsi="Times New Roman"/>
    </w:rPr>
  </w:style>
  <w:style w:type="character" w:styleId="Paginanummer">
    <w:name w:val="page number"/>
    <w:basedOn w:val="Standaardalinea-lettertype"/>
    <w:uiPriority w:val="99"/>
    <w:semiHidden/>
    <w:unhideWhenUsed/>
    <w:rsid w:val="00404058"/>
  </w:style>
  <w:style w:type="paragraph" w:customStyle="1" w:styleId="Bibliografie1">
    <w:name w:val="Bibliografie1"/>
    <w:basedOn w:val="Standaard"/>
    <w:link w:val="BibliographyChar"/>
    <w:rsid w:val="00137FF0"/>
    <w:pPr>
      <w:autoSpaceDE w:val="0"/>
      <w:autoSpaceDN w:val="0"/>
      <w:adjustRightInd w:val="0"/>
      <w:spacing w:after="0" w:line="240" w:lineRule="auto"/>
      <w:ind w:left="720" w:hanging="720"/>
    </w:pPr>
    <w:rPr>
      <w:rFonts w:cs="Times New Roman"/>
      <w:lang w:val="en-US"/>
    </w:rPr>
  </w:style>
  <w:style w:type="character" w:customStyle="1" w:styleId="BibliographyChar">
    <w:name w:val="Bibliography Char"/>
    <w:basedOn w:val="Standaardalinea-lettertype"/>
    <w:link w:val="Bibliografie1"/>
    <w:rsid w:val="00137FF0"/>
    <w:rPr>
      <w:rFonts w:ascii="Times New Roman" w:hAnsi="Times New Roman" w:cs="Times New Roman"/>
      <w:lang w:val="en-US"/>
    </w:rPr>
  </w:style>
  <w:style w:type="paragraph" w:styleId="Ballontekst">
    <w:name w:val="Balloon Text"/>
    <w:basedOn w:val="Standaard"/>
    <w:link w:val="BallontekstChar"/>
    <w:uiPriority w:val="99"/>
    <w:semiHidden/>
    <w:unhideWhenUsed/>
    <w:rsid w:val="00237F95"/>
    <w:pPr>
      <w:spacing w:before="0" w:after="0" w:line="240" w:lineRule="auto"/>
    </w:pPr>
    <w:rPr>
      <w:rFonts w:cs="Times New Roman"/>
      <w:sz w:val="18"/>
      <w:szCs w:val="18"/>
    </w:rPr>
  </w:style>
  <w:style w:type="character" w:customStyle="1" w:styleId="BallontekstChar">
    <w:name w:val="Ballontekst Char"/>
    <w:basedOn w:val="Standaardalinea-lettertype"/>
    <w:link w:val="Ballontekst"/>
    <w:uiPriority w:val="99"/>
    <w:semiHidden/>
    <w:rsid w:val="00237F95"/>
    <w:rPr>
      <w:rFonts w:ascii="Times New Roman" w:hAnsi="Times New Roman" w:cs="Times New Roman"/>
      <w:sz w:val="18"/>
      <w:szCs w:val="18"/>
    </w:rPr>
  </w:style>
  <w:style w:type="character" w:styleId="Eindnootmarkering">
    <w:name w:val="endnote reference"/>
    <w:basedOn w:val="Standaardalinea-lettertype"/>
    <w:uiPriority w:val="99"/>
    <w:semiHidden/>
    <w:unhideWhenUsed/>
    <w:rsid w:val="00E7117B"/>
    <w:rPr>
      <w:vertAlign w:val="superscript"/>
    </w:rPr>
  </w:style>
  <w:style w:type="paragraph" w:styleId="Lijstalinea">
    <w:name w:val="List Paragraph"/>
    <w:basedOn w:val="Standaard"/>
    <w:uiPriority w:val="34"/>
    <w:qFormat/>
    <w:rsid w:val="006E5FFC"/>
    <w:pPr>
      <w:ind w:left="720"/>
      <w:contextualSpacing/>
    </w:pPr>
  </w:style>
  <w:style w:type="paragraph" w:styleId="Revisie">
    <w:name w:val="Revision"/>
    <w:hidden/>
    <w:uiPriority w:val="99"/>
    <w:semiHidden/>
    <w:rsid w:val="000B66E4"/>
    <w:rPr>
      <w:rFonts w:ascii="Times New Roman" w:hAnsi="Times New Roman"/>
    </w:rPr>
  </w:style>
  <w:style w:type="paragraph" w:styleId="Koptekst">
    <w:name w:val="header"/>
    <w:basedOn w:val="Standaard"/>
    <w:link w:val="KoptekstChar"/>
    <w:uiPriority w:val="99"/>
    <w:unhideWhenUsed/>
    <w:rsid w:val="00D21D38"/>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D21D38"/>
    <w:rPr>
      <w:rFonts w:ascii="Times New Roman" w:hAnsi="Times New Roman"/>
    </w:rPr>
  </w:style>
  <w:style w:type="character" w:styleId="Verwijzingopmerking">
    <w:name w:val="annotation reference"/>
    <w:basedOn w:val="Standaardalinea-lettertype"/>
    <w:uiPriority w:val="99"/>
    <w:semiHidden/>
    <w:unhideWhenUsed/>
    <w:rsid w:val="005170E0"/>
    <w:rPr>
      <w:sz w:val="16"/>
      <w:szCs w:val="16"/>
    </w:rPr>
  </w:style>
  <w:style w:type="paragraph" w:styleId="Tekstopmerking">
    <w:name w:val="annotation text"/>
    <w:basedOn w:val="Standaard"/>
    <w:link w:val="TekstopmerkingChar"/>
    <w:uiPriority w:val="99"/>
    <w:semiHidden/>
    <w:unhideWhenUsed/>
    <w:rsid w:val="005170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170E0"/>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170E0"/>
    <w:rPr>
      <w:b/>
      <w:bCs/>
    </w:rPr>
  </w:style>
  <w:style w:type="character" w:customStyle="1" w:styleId="OnderwerpvanopmerkingChar">
    <w:name w:val="Onderwerp van opmerking Char"/>
    <w:basedOn w:val="TekstopmerkingChar"/>
    <w:link w:val="Onderwerpvanopmerking"/>
    <w:uiPriority w:val="99"/>
    <w:semiHidden/>
    <w:rsid w:val="005170E0"/>
    <w:rPr>
      <w:rFonts w:ascii="Times New Roman" w:hAnsi="Times New Roman"/>
      <w:b/>
      <w:bCs/>
      <w:sz w:val="20"/>
      <w:szCs w:val="20"/>
    </w:rPr>
  </w:style>
  <w:style w:type="character" w:styleId="Hyperlink">
    <w:name w:val="Hyperlink"/>
    <w:basedOn w:val="Standaardalinea-lettertype"/>
    <w:uiPriority w:val="99"/>
    <w:unhideWhenUsed/>
    <w:rsid w:val="00500244"/>
    <w:rPr>
      <w:color w:val="0563C1" w:themeColor="hyperlink"/>
      <w:u w:val="single"/>
    </w:rPr>
  </w:style>
  <w:style w:type="character" w:styleId="Onopgelostemelding">
    <w:name w:val="Unresolved Mention"/>
    <w:basedOn w:val="Standaardalinea-lettertype"/>
    <w:uiPriority w:val="99"/>
    <w:semiHidden/>
    <w:unhideWhenUsed/>
    <w:rsid w:val="0050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561941">
      <w:bodyDiv w:val="1"/>
      <w:marLeft w:val="0"/>
      <w:marRight w:val="0"/>
      <w:marTop w:val="0"/>
      <w:marBottom w:val="0"/>
      <w:divBdr>
        <w:top w:val="none" w:sz="0" w:space="0" w:color="auto"/>
        <w:left w:val="none" w:sz="0" w:space="0" w:color="auto"/>
        <w:bottom w:val="none" w:sz="0" w:space="0" w:color="auto"/>
        <w:right w:val="none" w:sz="0" w:space="0" w:color="auto"/>
      </w:divBdr>
    </w:div>
    <w:div w:id="1939025522">
      <w:bodyDiv w:val="1"/>
      <w:marLeft w:val="0"/>
      <w:marRight w:val="0"/>
      <w:marTop w:val="0"/>
      <w:marBottom w:val="0"/>
      <w:divBdr>
        <w:top w:val="none" w:sz="0" w:space="0" w:color="auto"/>
        <w:left w:val="none" w:sz="0" w:space="0" w:color="auto"/>
        <w:bottom w:val="none" w:sz="0" w:space="0" w:color="auto"/>
        <w:right w:val="none" w:sz="0" w:space="0" w:color="auto"/>
      </w:divBdr>
      <w:divsChild>
        <w:div w:id="1882742723">
          <w:marLeft w:val="0"/>
          <w:marRight w:val="0"/>
          <w:marTop w:val="0"/>
          <w:marBottom w:val="0"/>
          <w:divBdr>
            <w:top w:val="none" w:sz="0" w:space="0" w:color="auto"/>
            <w:left w:val="none" w:sz="0" w:space="0" w:color="auto"/>
            <w:bottom w:val="none" w:sz="0" w:space="0" w:color="auto"/>
            <w:right w:val="none" w:sz="0" w:space="0" w:color="auto"/>
          </w:divBdr>
          <w:divsChild>
            <w:div w:id="14003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s.dewulf@ugen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09608788.2016.126179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8163-ED1A-4B9D-8DED-C80BAB41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8130</Words>
  <Characters>44720</Characters>
  <Application>Microsoft Office Word</Application>
  <DocSecurity>0</DocSecurity>
  <Lines>372</Lines>
  <Paragraphs>105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52745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2020-10-30T15:20:00Z</dcterms:created>
  <dcterms:modified xsi:type="dcterms:W3CDTF">2020-11-02T15:11:00Z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id="VXTamga7"/&gt;&lt;style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value="true"/&gt;&lt;/prefs&gt;&lt;/data&gt;</vt:lpwstr>
  </property>
</Properties>
</file>