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1105F" w14:textId="617F1269" w:rsidR="008C345B" w:rsidRPr="00B8210E" w:rsidRDefault="008B1328" w:rsidP="00B8210E">
      <w:pPr>
        <w:widowControl/>
        <w:jc w:val="center"/>
        <w:rPr>
          <w:rFonts w:ascii="Times New Roman" w:hAnsi="Times New Roman" w:cs="Times New Roman"/>
          <w:b/>
          <w:sz w:val="28"/>
          <w:szCs w:val="28"/>
        </w:rPr>
      </w:pPr>
      <w:r>
        <w:rPr>
          <w:rFonts w:ascii="Times New Roman" w:hAnsi="Times New Roman" w:cs="Times New Roman"/>
          <w:b/>
        </w:rPr>
        <w:t>Hobbes’s</w:t>
      </w:r>
      <w:r w:rsidR="003969C8" w:rsidRPr="00523E77">
        <w:rPr>
          <w:rFonts w:ascii="Times New Roman" w:hAnsi="Times New Roman" w:cs="Times New Roman"/>
          <w:b/>
        </w:rPr>
        <w:t xml:space="preserve"> Model of Refraction</w:t>
      </w:r>
      <w:r w:rsidR="00C23895" w:rsidRPr="00523E77">
        <w:rPr>
          <w:rFonts w:ascii="Times New Roman" w:hAnsi="Times New Roman" w:cs="Times New Roman"/>
          <w:b/>
        </w:rPr>
        <w:t xml:space="preserve"> </w:t>
      </w:r>
      <w:r w:rsidR="00BD068D" w:rsidRPr="00523E77">
        <w:rPr>
          <w:rFonts w:ascii="Times New Roman" w:hAnsi="Times New Roman" w:cs="Times New Roman"/>
          <w:b/>
        </w:rPr>
        <w:t xml:space="preserve">and Derivation of </w:t>
      </w:r>
      <w:r w:rsidR="00633AEC">
        <w:rPr>
          <w:rFonts w:ascii="Times New Roman" w:hAnsi="Times New Roman" w:cs="Times New Roman"/>
          <w:b/>
        </w:rPr>
        <w:t xml:space="preserve">the </w:t>
      </w:r>
      <w:r w:rsidR="00BD068D" w:rsidRPr="00523E77">
        <w:rPr>
          <w:rFonts w:ascii="Times New Roman" w:hAnsi="Times New Roman" w:cs="Times New Roman"/>
          <w:b/>
        </w:rPr>
        <w:t>Sine Law</w:t>
      </w:r>
    </w:p>
    <w:p w14:paraId="5FBDCE4C" w14:textId="308D6019" w:rsidR="00194C34" w:rsidRPr="00DB2050" w:rsidRDefault="00194C34" w:rsidP="00194C34">
      <w:pPr>
        <w:jc w:val="left"/>
        <w:rPr>
          <w:rFonts w:ascii="Times New Roman" w:hAnsi="Times New Roman" w:cs="Times New Roman"/>
        </w:rPr>
      </w:pPr>
      <w:r>
        <w:rPr>
          <w:rFonts w:ascii="Times New Roman" w:hAnsi="Times New Roman" w:cs="Times New Roman" w:hint="eastAsia"/>
          <w:b/>
        </w:rPr>
        <w:t>A</w:t>
      </w:r>
      <w:r>
        <w:rPr>
          <w:rFonts w:ascii="Times New Roman" w:hAnsi="Times New Roman" w:cs="Times New Roman"/>
          <w:b/>
        </w:rPr>
        <w:t>bstract</w:t>
      </w:r>
      <w:r>
        <w:rPr>
          <w:rFonts w:ascii="Times New Roman" w:hAnsi="Times New Roman" w:cs="Times New Roman"/>
        </w:rPr>
        <w:t xml:space="preserve">: </w:t>
      </w:r>
      <w:r w:rsidRPr="00166FBA">
        <w:rPr>
          <w:rFonts w:ascii="Times New Roman" w:hAnsi="Times New Roman" w:cs="Times New Roman"/>
        </w:rPr>
        <w:t xml:space="preserve">This paper aims both to tackle the technical issue of deciphering </w:t>
      </w:r>
      <w:r w:rsidR="008B1328">
        <w:rPr>
          <w:rFonts w:ascii="Times New Roman" w:hAnsi="Times New Roman" w:cs="Times New Roman"/>
        </w:rPr>
        <w:t>Hobbes’s</w:t>
      </w:r>
      <w:r w:rsidRPr="00166FBA">
        <w:rPr>
          <w:rFonts w:ascii="Times New Roman" w:hAnsi="Times New Roman" w:cs="Times New Roman"/>
        </w:rPr>
        <w:t xml:space="preserve"> derivation of </w:t>
      </w:r>
      <w:r w:rsidR="00633AEC">
        <w:rPr>
          <w:rFonts w:ascii="Times New Roman" w:hAnsi="Times New Roman" w:cs="Times New Roman"/>
        </w:rPr>
        <w:t xml:space="preserve">the </w:t>
      </w:r>
      <w:r w:rsidRPr="00166FBA">
        <w:rPr>
          <w:rFonts w:ascii="Times New Roman" w:hAnsi="Times New Roman" w:cs="Times New Roman"/>
        </w:rPr>
        <w:t xml:space="preserve">sine law of refraction, and to throw some light to the broader issue of </w:t>
      </w:r>
      <w:r w:rsidR="008B1328">
        <w:rPr>
          <w:rFonts w:ascii="Times New Roman" w:hAnsi="Times New Roman" w:cs="Times New Roman"/>
        </w:rPr>
        <w:t>Hobbes’s</w:t>
      </w:r>
      <w:r w:rsidRPr="00166FBA">
        <w:rPr>
          <w:rFonts w:ascii="Times New Roman" w:hAnsi="Times New Roman" w:cs="Times New Roman"/>
        </w:rPr>
        <w:t xml:space="preserve"> mechanical philosophy. I start by recapitulating the polemics between Hobbes and Descartes concerning Descartes’ </w:t>
      </w:r>
      <w:r>
        <w:rPr>
          <w:rFonts w:ascii="Times New Roman" w:hAnsi="Times New Roman" w:cs="Times New Roman"/>
        </w:rPr>
        <w:t>optics</w:t>
      </w:r>
      <w:r w:rsidRPr="00166FBA">
        <w:rPr>
          <w:rFonts w:ascii="Times New Roman" w:hAnsi="Times New Roman" w:cs="Times New Roman"/>
        </w:rPr>
        <w:t>. I argue that</w:t>
      </w:r>
      <w:r w:rsidR="00633AEC">
        <w:rPr>
          <w:rFonts w:ascii="Times New Roman" w:hAnsi="Times New Roman" w:cs="Times New Roman"/>
        </w:rPr>
        <w:t>, first,</w:t>
      </w:r>
      <w:r w:rsidRPr="00166FBA">
        <w:rPr>
          <w:rFonts w:ascii="Times New Roman" w:hAnsi="Times New Roman" w:cs="Times New Roman"/>
        </w:rPr>
        <w:t xml:space="preserve"> </w:t>
      </w:r>
      <w:r w:rsidR="008B1328">
        <w:rPr>
          <w:rFonts w:ascii="Times New Roman" w:hAnsi="Times New Roman" w:cs="Times New Roman"/>
        </w:rPr>
        <w:t>Hobbes’s</w:t>
      </w:r>
      <w:r w:rsidRPr="00166FBA">
        <w:rPr>
          <w:rFonts w:ascii="Times New Roman" w:hAnsi="Times New Roman" w:cs="Times New Roman"/>
        </w:rPr>
        <w:t xml:space="preserve"> criticisms do expose certain shortcomings of Descartes’ </w:t>
      </w:r>
      <w:r>
        <w:rPr>
          <w:rFonts w:ascii="Times New Roman" w:hAnsi="Times New Roman" w:cs="Times New Roman"/>
        </w:rPr>
        <w:t>optics</w:t>
      </w:r>
      <w:r w:rsidR="00633AEC">
        <w:rPr>
          <w:rFonts w:ascii="Times New Roman" w:hAnsi="Times New Roman" w:cs="Times New Roman"/>
        </w:rPr>
        <w:t xml:space="preserve"> which</w:t>
      </w:r>
      <w:r w:rsidRPr="00166FBA">
        <w:rPr>
          <w:rFonts w:ascii="Times New Roman" w:hAnsi="Times New Roman" w:cs="Times New Roman"/>
        </w:rPr>
        <w:t xml:space="preserve"> presupposes a twofold distinction between real motion and inclination to motion, and between motion itself and determination of motion</w:t>
      </w:r>
      <w:r w:rsidR="00633AEC">
        <w:rPr>
          <w:rFonts w:ascii="Times New Roman" w:hAnsi="Times New Roman" w:cs="Times New Roman"/>
        </w:rPr>
        <w:t>; second,</w:t>
      </w:r>
      <w:r w:rsidRPr="00166FBA">
        <w:rPr>
          <w:rFonts w:ascii="Times New Roman" w:hAnsi="Times New Roman" w:cs="Times New Roman"/>
        </w:rPr>
        <w:t xml:space="preserve"> </w:t>
      </w:r>
      <w:r w:rsidR="008B1328">
        <w:rPr>
          <w:rFonts w:ascii="Times New Roman" w:hAnsi="Times New Roman" w:cs="Times New Roman"/>
        </w:rPr>
        <w:t>Hobbes’s</w:t>
      </w:r>
      <w:r w:rsidRPr="00166FBA">
        <w:rPr>
          <w:rFonts w:ascii="Times New Roman" w:hAnsi="Times New Roman" w:cs="Times New Roman"/>
        </w:rPr>
        <w:t xml:space="preserve"> optical theory presented in </w:t>
      </w:r>
      <w:r w:rsidRPr="00166FBA">
        <w:rPr>
          <w:rFonts w:ascii="Times New Roman" w:hAnsi="Times New Roman" w:cs="Times New Roman"/>
          <w:i/>
        </w:rPr>
        <w:t>Tractatus Opticus</w:t>
      </w:r>
      <w:r w:rsidRPr="00166FBA">
        <w:rPr>
          <w:rFonts w:ascii="Times New Roman" w:hAnsi="Times New Roman" w:cs="Times New Roman"/>
        </w:rPr>
        <w:t xml:space="preserve"> </w:t>
      </w:r>
      <w:r w:rsidRPr="00166FBA">
        <w:rPr>
          <w:rFonts w:ascii="Times New Roman" w:hAnsi="Times New Roman" w:cs="Times New Roman"/>
          <w:i/>
        </w:rPr>
        <w:t>I</w:t>
      </w:r>
      <w:r w:rsidRPr="00166FBA">
        <w:rPr>
          <w:rFonts w:ascii="Times New Roman" w:hAnsi="Times New Roman" w:cs="Times New Roman"/>
        </w:rPr>
        <w:t xml:space="preserve"> constitutes a more economical alternative, which eliminates the twofold distinction and only admits actual local motion, and </w:t>
      </w:r>
      <w:r w:rsidR="008B1328">
        <w:rPr>
          <w:rFonts w:ascii="Times New Roman" w:hAnsi="Times New Roman" w:cs="Times New Roman"/>
        </w:rPr>
        <w:t>Hobbes’s</w:t>
      </w:r>
      <w:r w:rsidRPr="00166FBA">
        <w:rPr>
          <w:rFonts w:ascii="Times New Roman" w:hAnsi="Times New Roman" w:cs="Times New Roman"/>
        </w:rPr>
        <w:t xml:space="preserve"> derivation of </w:t>
      </w:r>
      <w:r w:rsidR="00FE7439">
        <w:rPr>
          <w:rFonts w:ascii="Times New Roman" w:hAnsi="Times New Roman" w:cs="Times New Roman"/>
        </w:rPr>
        <w:t xml:space="preserve">the </w:t>
      </w:r>
      <w:r w:rsidRPr="00166FBA">
        <w:rPr>
          <w:rFonts w:ascii="Times New Roman" w:hAnsi="Times New Roman" w:cs="Times New Roman"/>
        </w:rPr>
        <w:t xml:space="preserve">sine law presented therein, which I call “the early model” and </w:t>
      </w:r>
      <w:r w:rsidR="00F609A1">
        <w:rPr>
          <w:rFonts w:ascii="Times New Roman" w:hAnsi="Times New Roman" w:cs="Times New Roman"/>
        </w:rPr>
        <w:t xml:space="preserve">which </w:t>
      </w:r>
      <w:r w:rsidRPr="00166FBA">
        <w:rPr>
          <w:rFonts w:ascii="Times New Roman" w:hAnsi="Times New Roman" w:cs="Times New Roman"/>
        </w:rPr>
        <w:t xml:space="preserve">was retained </w:t>
      </w:r>
      <w:r w:rsidR="00F609A1">
        <w:rPr>
          <w:rFonts w:ascii="Times New Roman" w:hAnsi="Times New Roman" w:cs="Times New Roman"/>
        </w:rPr>
        <w:t>in</w:t>
      </w:r>
      <w:r w:rsidRPr="00166FBA">
        <w:rPr>
          <w:rFonts w:ascii="Times New Roman" w:hAnsi="Times New Roman" w:cs="Times New Roman"/>
        </w:rPr>
        <w:t xml:space="preserve"> </w:t>
      </w:r>
      <w:r w:rsidRPr="00166FBA">
        <w:rPr>
          <w:rFonts w:ascii="Times New Roman" w:hAnsi="Times New Roman" w:cs="Times New Roman"/>
          <w:i/>
        </w:rPr>
        <w:t xml:space="preserve">Tractatus Opticus II </w:t>
      </w:r>
      <w:r w:rsidRPr="00166FBA">
        <w:rPr>
          <w:rFonts w:ascii="Times New Roman" w:hAnsi="Times New Roman" w:cs="Times New Roman"/>
        </w:rPr>
        <w:t xml:space="preserve">and </w:t>
      </w:r>
      <w:r w:rsidRPr="00166FBA">
        <w:rPr>
          <w:rFonts w:ascii="Times New Roman" w:hAnsi="Times New Roman" w:cs="Times New Roman"/>
          <w:i/>
        </w:rPr>
        <w:t>First Draught</w:t>
      </w:r>
      <w:r w:rsidRPr="00166FBA">
        <w:rPr>
          <w:rFonts w:ascii="Times New Roman" w:hAnsi="Times New Roman" w:cs="Times New Roman"/>
        </w:rPr>
        <w:t xml:space="preserve">, is mathematically consistent and physically meaningful. These two points give </w:t>
      </w:r>
      <w:r w:rsidR="008B1328">
        <w:rPr>
          <w:rFonts w:ascii="Times New Roman" w:hAnsi="Times New Roman" w:cs="Times New Roman"/>
        </w:rPr>
        <w:t>Hobbes’s</w:t>
      </w:r>
      <w:r w:rsidRPr="00166FBA">
        <w:rPr>
          <w:rFonts w:ascii="Times New Roman" w:hAnsi="Times New Roman" w:cs="Times New Roman"/>
        </w:rPr>
        <w:t xml:space="preserve"> </w:t>
      </w:r>
      <w:r>
        <w:rPr>
          <w:rFonts w:ascii="Times New Roman" w:hAnsi="Times New Roman" w:cs="Times New Roman"/>
        </w:rPr>
        <w:t xml:space="preserve">early </w:t>
      </w:r>
      <w:r w:rsidRPr="00166FBA">
        <w:rPr>
          <w:rFonts w:ascii="Times New Roman" w:hAnsi="Times New Roman" w:cs="Times New Roman"/>
        </w:rPr>
        <w:t>optics</w:t>
      </w:r>
      <w:r>
        <w:rPr>
          <w:rFonts w:ascii="Times New Roman" w:hAnsi="Times New Roman" w:cs="Times New Roman"/>
        </w:rPr>
        <w:t xml:space="preserve"> </w:t>
      </w:r>
      <w:r w:rsidRPr="00166FBA">
        <w:rPr>
          <w:rFonts w:ascii="Times New Roman" w:hAnsi="Times New Roman" w:cs="Times New Roman"/>
        </w:rPr>
        <w:t>some theoretical advantage over that of Descartes.</w:t>
      </w:r>
      <w:r>
        <w:rPr>
          <w:rFonts w:ascii="Times New Roman" w:hAnsi="Times New Roman" w:cs="Times New Roman"/>
        </w:rPr>
        <w:t xml:space="preserve"> </w:t>
      </w:r>
      <w:r w:rsidRPr="00166FBA">
        <w:rPr>
          <w:rFonts w:ascii="Times New Roman" w:hAnsi="Times New Roman" w:cs="Times New Roman"/>
        </w:rPr>
        <w:t xml:space="preserve">However, an issue that has baffled commentators is that, in </w:t>
      </w:r>
      <w:r w:rsidRPr="00166FBA">
        <w:rPr>
          <w:rFonts w:ascii="Times New Roman" w:hAnsi="Times New Roman" w:cs="Times New Roman"/>
          <w:i/>
        </w:rPr>
        <w:t>De Corpore</w:t>
      </w:r>
      <w:r w:rsidRPr="00166FBA">
        <w:rPr>
          <w:rFonts w:ascii="Times New Roman" w:hAnsi="Times New Roman" w:cs="Times New Roman"/>
        </w:rPr>
        <w:t xml:space="preserve"> </w:t>
      </w:r>
      <w:r w:rsidR="008B1328">
        <w:rPr>
          <w:rFonts w:ascii="Times New Roman" w:hAnsi="Times New Roman" w:cs="Times New Roman"/>
        </w:rPr>
        <w:t>Hobbes’s</w:t>
      </w:r>
      <w:r w:rsidRPr="00166FBA">
        <w:rPr>
          <w:rFonts w:ascii="Times New Roman" w:hAnsi="Times New Roman" w:cs="Times New Roman"/>
        </w:rPr>
        <w:t xml:space="preserve"> derivation of </w:t>
      </w:r>
      <w:r w:rsidR="00633AEC">
        <w:rPr>
          <w:rFonts w:ascii="Times New Roman" w:hAnsi="Times New Roman" w:cs="Times New Roman"/>
        </w:rPr>
        <w:t xml:space="preserve">the </w:t>
      </w:r>
      <w:r w:rsidRPr="00166FBA">
        <w:rPr>
          <w:rFonts w:ascii="Times New Roman" w:hAnsi="Times New Roman" w:cs="Times New Roman"/>
        </w:rPr>
        <w:t xml:space="preserve">sine law seems to be completely different from that presented in </w:t>
      </w:r>
      <w:r w:rsidR="00F609A1">
        <w:rPr>
          <w:rFonts w:ascii="Times New Roman" w:hAnsi="Times New Roman" w:cs="Times New Roman"/>
        </w:rPr>
        <w:t>his</w:t>
      </w:r>
      <w:r w:rsidRPr="00166FBA">
        <w:rPr>
          <w:rFonts w:ascii="Times New Roman" w:hAnsi="Times New Roman" w:cs="Times New Roman"/>
        </w:rPr>
        <w:t xml:space="preserve"> earlier works</w:t>
      </w:r>
      <w:r w:rsidR="00633AEC">
        <w:rPr>
          <w:rFonts w:ascii="Times New Roman" w:hAnsi="Times New Roman" w:cs="Times New Roman"/>
        </w:rPr>
        <w:t>,</w:t>
      </w:r>
      <w:r w:rsidRPr="00166FBA">
        <w:rPr>
          <w:rFonts w:ascii="Times New Roman" w:hAnsi="Times New Roman" w:cs="Times New Roman"/>
        </w:rPr>
        <w:t xml:space="preserve"> furthermore, it does not make any intuitive sense. I argue that the derivation of </w:t>
      </w:r>
      <w:r w:rsidR="00633AEC">
        <w:rPr>
          <w:rFonts w:ascii="Times New Roman" w:hAnsi="Times New Roman" w:cs="Times New Roman"/>
        </w:rPr>
        <w:t xml:space="preserve">the </w:t>
      </w:r>
      <w:r w:rsidRPr="00166FBA">
        <w:rPr>
          <w:rFonts w:ascii="Times New Roman" w:hAnsi="Times New Roman" w:cs="Times New Roman"/>
        </w:rPr>
        <w:t xml:space="preserve">sine law in </w:t>
      </w:r>
      <w:r w:rsidRPr="00166FBA">
        <w:rPr>
          <w:rFonts w:ascii="Times New Roman" w:hAnsi="Times New Roman" w:cs="Times New Roman"/>
          <w:i/>
        </w:rPr>
        <w:t>De Corpore</w:t>
      </w:r>
      <w:r w:rsidRPr="00166FBA">
        <w:rPr>
          <w:rFonts w:ascii="Times New Roman" w:hAnsi="Times New Roman" w:cs="Times New Roman"/>
        </w:rPr>
        <w:t xml:space="preserve"> does make sense mathematically if we read it as a simplification of the early model, and Hobbes has already hinted toward it in the last proposition of </w:t>
      </w:r>
      <w:r w:rsidRPr="00166FBA">
        <w:rPr>
          <w:rFonts w:ascii="Times New Roman" w:hAnsi="Times New Roman" w:cs="Times New Roman"/>
          <w:i/>
        </w:rPr>
        <w:t>Tractatus Opticus I</w:t>
      </w:r>
      <w:r w:rsidRPr="00166FBA">
        <w:rPr>
          <w:rFonts w:ascii="Times New Roman" w:hAnsi="Times New Roman" w:cs="Times New Roman"/>
        </w:rPr>
        <w:t xml:space="preserve">. But now the question becomes, why </w:t>
      </w:r>
      <w:r w:rsidR="00633AEC">
        <w:rPr>
          <w:rFonts w:ascii="Times New Roman" w:hAnsi="Times New Roman" w:cs="Times New Roman"/>
        </w:rPr>
        <w:t>does</w:t>
      </w:r>
      <w:r w:rsidRPr="00166FBA">
        <w:rPr>
          <w:rFonts w:ascii="Times New Roman" w:hAnsi="Times New Roman" w:cs="Times New Roman"/>
        </w:rPr>
        <w:t xml:space="preserve"> Hobbes </w:t>
      </w:r>
      <w:r w:rsidR="00633AEC">
        <w:rPr>
          <w:rFonts w:ascii="Times New Roman" w:hAnsi="Times New Roman" w:cs="Times New Roman"/>
        </w:rPr>
        <w:t>take himself to be entitled</w:t>
      </w:r>
      <w:r w:rsidRPr="00166FBA">
        <w:rPr>
          <w:rFonts w:ascii="Times New Roman" w:hAnsi="Times New Roman" w:cs="Times New Roman"/>
        </w:rPr>
        <w:t xml:space="preserve"> to present this simplified, seemingly question-begging form without having presented all the previous results? </w:t>
      </w:r>
      <w:r w:rsidR="00F609A1">
        <w:rPr>
          <w:rFonts w:ascii="Times New Roman" w:hAnsi="Times New Roman" w:cs="Times New Roman"/>
        </w:rPr>
        <w:t xml:space="preserve">My conjecture is that the </w:t>
      </w:r>
      <w:r w:rsidR="003C20C2">
        <w:rPr>
          <w:rFonts w:ascii="Times New Roman" w:hAnsi="Times New Roman" w:cs="Times New Roman"/>
        </w:rPr>
        <w:t>switch</w:t>
      </w:r>
      <w:r w:rsidR="00F609A1">
        <w:rPr>
          <w:rFonts w:ascii="Times New Roman" w:hAnsi="Times New Roman" w:cs="Times New Roman"/>
        </w:rPr>
        <w:t xml:space="preserve"> from the early model to the late model is symptomatic of Hobbes’s changing views on the relation between physics and mathematics.</w:t>
      </w:r>
    </w:p>
    <w:p w14:paraId="0FA025E2" w14:textId="3344AF08" w:rsidR="00194C34" w:rsidRPr="00194C34" w:rsidRDefault="00194C34" w:rsidP="00194C34">
      <w:pPr>
        <w:rPr>
          <w:rFonts w:ascii="Times New Roman" w:hAnsi="Times New Roman" w:cs="Times New Roman"/>
        </w:rPr>
      </w:pPr>
      <w:r>
        <w:rPr>
          <w:rFonts w:ascii="Times New Roman" w:hAnsi="Times New Roman" w:cs="Times New Roman"/>
          <w:b/>
        </w:rPr>
        <w:t>Keywords</w:t>
      </w:r>
      <w:r>
        <w:rPr>
          <w:rFonts w:ascii="Times New Roman" w:hAnsi="Times New Roman" w:cs="Times New Roman"/>
        </w:rPr>
        <w:t>: Hobbes; optics; Descartes</w:t>
      </w:r>
      <w:r w:rsidR="00AD6A69">
        <w:rPr>
          <w:rFonts w:ascii="Times New Roman" w:hAnsi="Times New Roman" w:cs="Times New Roman"/>
        </w:rPr>
        <w:t>; mixed mathematics</w:t>
      </w:r>
      <w:r>
        <w:rPr>
          <w:rFonts w:ascii="Times New Roman" w:hAnsi="Times New Roman" w:cs="Times New Roman"/>
        </w:rPr>
        <w:t>.</w:t>
      </w:r>
    </w:p>
    <w:p w14:paraId="0DDA14A3" w14:textId="77777777" w:rsidR="008C345B" w:rsidRPr="00523E77" w:rsidRDefault="008C345B" w:rsidP="00523E77">
      <w:pPr>
        <w:spacing w:line="480" w:lineRule="auto"/>
        <w:jc w:val="center"/>
        <w:outlineLvl w:val="0"/>
        <w:rPr>
          <w:rFonts w:ascii="Times New Roman" w:hAnsi="Times New Roman" w:cs="Times New Roman"/>
          <w:b/>
        </w:rPr>
      </w:pPr>
      <w:r w:rsidRPr="00523E77">
        <w:rPr>
          <w:rFonts w:ascii="Times New Roman" w:hAnsi="Times New Roman" w:cs="Times New Roman" w:hint="eastAsia"/>
          <w:b/>
        </w:rPr>
        <w:t>1. I</w:t>
      </w:r>
      <w:r w:rsidRPr="00523E77">
        <w:rPr>
          <w:rFonts w:ascii="Times New Roman" w:hAnsi="Times New Roman" w:cs="Times New Roman"/>
          <w:b/>
        </w:rPr>
        <w:t>ntroduction</w:t>
      </w:r>
    </w:p>
    <w:p w14:paraId="02567A46" w14:textId="0E42999F" w:rsidR="00D853AC" w:rsidRDefault="008B1328" w:rsidP="00523E77">
      <w:pPr>
        <w:spacing w:line="480" w:lineRule="auto"/>
        <w:ind w:firstLine="420"/>
        <w:rPr>
          <w:rFonts w:ascii="Times New Roman" w:hAnsi="Times New Roman" w:cs="Times New Roman"/>
        </w:rPr>
      </w:pPr>
      <w:r>
        <w:rPr>
          <w:rFonts w:ascii="Times New Roman" w:hAnsi="Times New Roman" w:cs="Times New Roman"/>
        </w:rPr>
        <w:t>Hobbes’s</w:t>
      </w:r>
      <w:r w:rsidR="00007446">
        <w:rPr>
          <w:rFonts w:ascii="Times New Roman" w:hAnsi="Times New Roman" w:cs="Times New Roman"/>
        </w:rPr>
        <w:t xml:space="preserve"> optical theory is perhaps his most original and important work as a natural philosopher, and this paper’s main objective is to provide support for </w:t>
      </w:r>
      <w:r w:rsidR="00113BBD">
        <w:rPr>
          <w:rFonts w:ascii="Times New Roman" w:hAnsi="Times New Roman" w:cs="Times New Roman"/>
        </w:rPr>
        <w:t>this</w:t>
      </w:r>
      <w:r w:rsidR="00007446">
        <w:rPr>
          <w:rFonts w:ascii="Times New Roman" w:hAnsi="Times New Roman" w:cs="Times New Roman"/>
        </w:rPr>
        <w:t xml:space="preserve"> claim by revealing the novelty and consistency of </w:t>
      </w:r>
      <w:r>
        <w:rPr>
          <w:rFonts w:ascii="Times New Roman" w:hAnsi="Times New Roman" w:cs="Times New Roman"/>
        </w:rPr>
        <w:t>Hobbes’s</w:t>
      </w:r>
      <w:r w:rsidR="00007446">
        <w:rPr>
          <w:rFonts w:ascii="Times New Roman" w:hAnsi="Times New Roman" w:cs="Times New Roman"/>
        </w:rPr>
        <w:t xml:space="preserve"> treatment of refraction</w:t>
      </w:r>
      <w:r w:rsidR="00E44ADC">
        <w:rPr>
          <w:rFonts w:ascii="Times New Roman" w:hAnsi="Times New Roman" w:cs="Times New Roman"/>
        </w:rPr>
        <w:t xml:space="preserve">. But before we embark on this task, </w:t>
      </w:r>
      <w:r w:rsidR="00332B00">
        <w:rPr>
          <w:rFonts w:ascii="Times New Roman" w:hAnsi="Times New Roman" w:cs="Times New Roman"/>
        </w:rPr>
        <w:t>let me</w:t>
      </w:r>
      <w:r w:rsidR="00E44ADC">
        <w:rPr>
          <w:rFonts w:ascii="Times New Roman" w:hAnsi="Times New Roman" w:cs="Times New Roman"/>
        </w:rPr>
        <w:t xml:space="preserve"> briefly outline the chronological order and contents of </w:t>
      </w:r>
      <w:r>
        <w:rPr>
          <w:rFonts w:ascii="Times New Roman" w:hAnsi="Times New Roman" w:cs="Times New Roman"/>
        </w:rPr>
        <w:t>Hobbes’s</w:t>
      </w:r>
      <w:r w:rsidR="00E44ADC">
        <w:rPr>
          <w:rFonts w:ascii="Times New Roman" w:hAnsi="Times New Roman" w:cs="Times New Roman"/>
        </w:rPr>
        <w:t xml:space="preserve"> optical texts, as the reader might not be familiar with this less known aspect of the thought of the Englishman.</w:t>
      </w:r>
    </w:p>
    <w:p w14:paraId="4A9D86BA" w14:textId="68C50F5A" w:rsidR="002E40B5" w:rsidRDefault="00E44ADC" w:rsidP="00523E77">
      <w:pPr>
        <w:spacing w:line="480" w:lineRule="auto"/>
        <w:rPr>
          <w:rFonts w:ascii="Times New Roman" w:hAnsi="Times New Roman" w:cs="Times New Roman"/>
        </w:rPr>
      </w:pPr>
      <w:r>
        <w:tab/>
      </w:r>
      <w:r w:rsidR="008B1328">
        <w:rPr>
          <w:rFonts w:ascii="Times New Roman" w:hAnsi="Times New Roman" w:cs="Times New Roman"/>
        </w:rPr>
        <w:t>Hobbes’s</w:t>
      </w:r>
      <w:r>
        <w:rPr>
          <w:rFonts w:ascii="Times New Roman" w:hAnsi="Times New Roman" w:cs="Times New Roman"/>
        </w:rPr>
        <w:t xml:space="preserve"> optical texts can be separated into two groups, the published</w:t>
      </w:r>
      <w:r w:rsidR="004747F7">
        <w:rPr>
          <w:rFonts w:ascii="Times New Roman" w:hAnsi="Times New Roman" w:cs="Times New Roman"/>
        </w:rPr>
        <w:t xml:space="preserve"> and the unpublished</w:t>
      </w:r>
      <w:r w:rsidR="00B402B1">
        <w:rPr>
          <w:rStyle w:val="FootnoteReference"/>
          <w:rFonts w:ascii="Times New Roman" w:hAnsi="Times New Roman" w:cs="Times New Roman"/>
        </w:rPr>
        <w:footnoteReference w:id="1"/>
      </w:r>
      <w:r w:rsidR="00A317A7">
        <w:rPr>
          <w:rFonts w:ascii="Times New Roman" w:hAnsi="Times New Roman" w:cs="Times New Roman"/>
        </w:rPr>
        <w:t>:</w:t>
      </w:r>
      <w:r w:rsidR="004747F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271"/>
        <w:gridCol w:w="2552"/>
        <w:gridCol w:w="1134"/>
        <w:gridCol w:w="3333"/>
      </w:tblGrid>
      <w:tr w:rsidR="005F10C6" w14:paraId="4A647CC5" w14:textId="77777777" w:rsidTr="00A317A7">
        <w:tc>
          <w:tcPr>
            <w:tcW w:w="3823" w:type="dxa"/>
            <w:gridSpan w:val="2"/>
          </w:tcPr>
          <w:p w14:paraId="1846695D" w14:textId="77777777" w:rsidR="005F10C6" w:rsidRPr="005F10C6" w:rsidRDefault="005F10C6" w:rsidP="00523E77">
            <w:pPr>
              <w:jc w:val="center"/>
              <w:rPr>
                <w:rFonts w:ascii="Times New Roman" w:hAnsi="Times New Roman" w:cs="Times New Roman"/>
                <w:sz w:val="16"/>
                <w:szCs w:val="16"/>
              </w:rPr>
            </w:pPr>
            <w:r w:rsidRPr="005F10C6">
              <w:rPr>
                <w:rFonts w:ascii="Times New Roman" w:hAnsi="Times New Roman" w:cs="Times New Roman" w:hint="eastAsia"/>
                <w:sz w:val="16"/>
                <w:szCs w:val="16"/>
              </w:rPr>
              <w:t>P</w:t>
            </w:r>
            <w:r w:rsidRPr="005F10C6">
              <w:rPr>
                <w:rFonts w:ascii="Times New Roman" w:hAnsi="Times New Roman" w:cs="Times New Roman"/>
                <w:sz w:val="16"/>
                <w:szCs w:val="16"/>
              </w:rPr>
              <w:t>ublished Works</w:t>
            </w:r>
          </w:p>
        </w:tc>
        <w:tc>
          <w:tcPr>
            <w:tcW w:w="4467" w:type="dxa"/>
            <w:gridSpan w:val="2"/>
          </w:tcPr>
          <w:p w14:paraId="6044CC75" w14:textId="77777777" w:rsidR="005F10C6" w:rsidRPr="005F10C6" w:rsidRDefault="005F10C6" w:rsidP="00523E77">
            <w:pPr>
              <w:jc w:val="center"/>
              <w:rPr>
                <w:rFonts w:ascii="Times New Roman" w:hAnsi="Times New Roman" w:cs="Times New Roman"/>
                <w:sz w:val="16"/>
                <w:szCs w:val="16"/>
              </w:rPr>
            </w:pPr>
            <w:r w:rsidRPr="005F10C6">
              <w:rPr>
                <w:rFonts w:ascii="Times New Roman" w:hAnsi="Times New Roman" w:cs="Times New Roman" w:hint="eastAsia"/>
                <w:sz w:val="16"/>
                <w:szCs w:val="16"/>
              </w:rPr>
              <w:t>U</w:t>
            </w:r>
            <w:r w:rsidRPr="005F10C6">
              <w:rPr>
                <w:rFonts w:ascii="Times New Roman" w:hAnsi="Times New Roman" w:cs="Times New Roman"/>
                <w:sz w:val="16"/>
                <w:szCs w:val="16"/>
              </w:rPr>
              <w:t>npublished Works</w:t>
            </w:r>
          </w:p>
        </w:tc>
      </w:tr>
      <w:tr w:rsidR="00A317A7" w14:paraId="509A0F70" w14:textId="77777777" w:rsidTr="00342FC1">
        <w:trPr>
          <w:trHeight w:val="77"/>
        </w:trPr>
        <w:tc>
          <w:tcPr>
            <w:tcW w:w="1271" w:type="dxa"/>
          </w:tcPr>
          <w:p w14:paraId="0C136A5C" w14:textId="77777777" w:rsidR="005F10C6" w:rsidRPr="005F10C6" w:rsidRDefault="005F10C6" w:rsidP="00523E77">
            <w:pPr>
              <w:jc w:val="left"/>
              <w:rPr>
                <w:rFonts w:ascii="Times New Roman" w:hAnsi="Times New Roman" w:cs="Times New Roman"/>
                <w:sz w:val="16"/>
                <w:szCs w:val="16"/>
              </w:rPr>
            </w:pPr>
            <w:r w:rsidRPr="005F10C6">
              <w:rPr>
                <w:rFonts w:ascii="Times New Roman" w:hAnsi="Times New Roman" w:cs="Times New Roman" w:hint="eastAsia"/>
                <w:sz w:val="16"/>
                <w:szCs w:val="16"/>
              </w:rPr>
              <w:t>1</w:t>
            </w:r>
            <w:r w:rsidRPr="005F10C6">
              <w:rPr>
                <w:rFonts w:ascii="Times New Roman" w:hAnsi="Times New Roman" w:cs="Times New Roman"/>
                <w:sz w:val="16"/>
                <w:szCs w:val="16"/>
              </w:rPr>
              <w:t>644</w:t>
            </w:r>
            <w:r w:rsidR="00A317A7">
              <w:rPr>
                <w:rFonts w:ascii="Times New Roman" w:hAnsi="Times New Roman" w:cs="Times New Roman"/>
                <w:sz w:val="16"/>
                <w:szCs w:val="16"/>
              </w:rPr>
              <w:t xml:space="preserve"> </w:t>
            </w:r>
            <w:r w:rsidRPr="005F10C6">
              <w:rPr>
                <w:rFonts w:ascii="Times New Roman" w:hAnsi="Times New Roman" w:cs="Times New Roman"/>
                <w:sz w:val="16"/>
                <w:szCs w:val="16"/>
              </w:rPr>
              <w:t>(1640</w:t>
            </w:r>
            <w:r w:rsidR="00CC307C">
              <w:rPr>
                <w:rFonts w:ascii="Times New Roman" w:hAnsi="Times New Roman" w:cs="Times New Roman"/>
                <w:sz w:val="16"/>
                <w:szCs w:val="16"/>
              </w:rPr>
              <w:t>-41</w:t>
            </w:r>
            <w:r w:rsidRPr="005F10C6">
              <w:rPr>
                <w:rFonts w:ascii="Times New Roman" w:hAnsi="Times New Roman" w:cs="Times New Roman"/>
                <w:sz w:val="16"/>
                <w:szCs w:val="16"/>
              </w:rPr>
              <w:t>)</w:t>
            </w:r>
          </w:p>
        </w:tc>
        <w:tc>
          <w:tcPr>
            <w:tcW w:w="2552" w:type="dxa"/>
          </w:tcPr>
          <w:p w14:paraId="5FE40843"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i/>
                <w:sz w:val="16"/>
                <w:szCs w:val="16"/>
              </w:rPr>
              <w:t>T</w:t>
            </w:r>
            <w:r w:rsidRPr="005F10C6">
              <w:rPr>
                <w:rFonts w:ascii="Times New Roman" w:hAnsi="Times New Roman" w:cs="Times New Roman"/>
                <w:i/>
                <w:sz w:val="16"/>
                <w:szCs w:val="16"/>
              </w:rPr>
              <w:t xml:space="preserve">ractatus Opticus I </w:t>
            </w:r>
            <w:r w:rsidRPr="005F10C6">
              <w:rPr>
                <w:rFonts w:ascii="Times New Roman" w:hAnsi="Times New Roman" w:cs="Times New Roman"/>
                <w:sz w:val="16"/>
                <w:szCs w:val="16"/>
              </w:rPr>
              <w:t>(TO I)</w:t>
            </w:r>
          </w:p>
        </w:tc>
        <w:tc>
          <w:tcPr>
            <w:tcW w:w="1134" w:type="dxa"/>
          </w:tcPr>
          <w:p w14:paraId="4A1DDF0F"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sz w:val="16"/>
                <w:szCs w:val="16"/>
              </w:rPr>
              <w:t>1</w:t>
            </w:r>
            <w:r w:rsidRPr="005F10C6">
              <w:rPr>
                <w:rFonts w:ascii="Times New Roman" w:hAnsi="Times New Roman" w:cs="Times New Roman"/>
                <w:sz w:val="16"/>
                <w:szCs w:val="16"/>
              </w:rPr>
              <w:t>640</w:t>
            </w:r>
          </w:p>
        </w:tc>
        <w:tc>
          <w:tcPr>
            <w:tcW w:w="3333" w:type="dxa"/>
          </w:tcPr>
          <w:p w14:paraId="770331CA"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i/>
                <w:sz w:val="16"/>
                <w:szCs w:val="16"/>
              </w:rPr>
              <w:t>H</w:t>
            </w:r>
            <w:r w:rsidRPr="005F10C6">
              <w:rPr>
                <w:rFonts w:ascii="Times New Roman" w:hAnsi="Times New Roman" w:cs="Times New Roman"/>
                <w:i/>
                <w:sz w:val="16"/>
                <w:szCs w:val="16"/>
              </w:rPr>
              <w:t xml:space="preserve">uman Nature </w:t>
            </w:r>
            <w:r w:rsidRPr="005F10C6">
              <w:rPr>
                <w:rFonts w:ascii="Times New Roman" w:hAnsi="Times New Roman" w:cs="Times New Roman"/>
                <w:sz w:val="16"/>
                <w:szCs w:val="16"/>
              </w:rPr>
              <w:t>(Chap. 2)</w:t>
            </w:r>
          </w:p>
        </w:tc>
      </w:tr>
      <w:tr w:rsidR="00A317A7" w14:paraId="7F732F2B" w14:textId="77777777" w:rsidTr="00A317A7">
        <w:tc>
          <w:tcPr>
            <w:tcW w:w="1271" w:type="dxa"/>
          </w:tcPr>
          <w:p w14:paraId="414F1BAC"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sz w:val="16"/>
                <w:szCs w:val="16"/>
              </w:rPr>
              <w:t>1655</w:t>
            </w:r>
          </w:p>
        </w:tc>
        <w:tc>
          <w:tcPr>
            <w:tcW w:w="2552" w:type="dxa"/>
          </w:tcPr>
          <w:p w14:paraId="12E5631D"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i/>
                <w:sz w:val="16"/>
                <w:szCs w:val="16"/>
              </w:rPr>
              <w:t>D</w:t>
            </w:r>
            <w:r w:rsidRPr="005F10C6">
              <w:rPr>
                <w:rFonts w:ascii="Times New Roman" w:hAnsi="Times New Roman" w:cs="Times New Roman"/>
                <w:i/>
                <w:sz w:val="16"/>
                <w:szCs w:val="16"/>
              </w:rPr>
              <w:t xml:space="preserve">e Corpore </w:t>
            </w:r>
            <w:r w:rsidRPr="005F10C6">
              <w:rPr>
                <w:rFonts w:ascii="Times New Roman" w:hAnsi="Times New Roman" w:cs="Times New Roman"/>
                <w:sz w:val="16"/>
                <w:szCs w:val="16"/>
              </w:rPr>
              <w:t>(Chap. 19, 22, 24, 2</w:t>
            </w:r>
            <w:r w:rsidR="00972F6D">
              <w:rPr>
                <w:rFonts w:ascii="Times New Roman" w:hAnsi="Times New Roman" w:cs="Times New Roman"/>
                <w:sz w:val="16"/>
                <w:szCs w:val="16"/>
              </w:rPr>
              <w:t>7</w:t>
            </w:r>
            <w:r w:rsidRPr="005F10C6">
              <w:rPr>
                <w:rFonts w:ascii="Times New Roman" w:hAnsi="Times New Roman" w:cs="Times New Roman"/>
                <w:sz w:val="16"/>
                <w:szCs w:val="16"/>
              </w:rPr>
              <w:t>)</w:t>
            </w:r>
          </w:p>
        </w:tc>
        <w:tc>
          <w:tcPr>
            <w:tcW w:w="1134" w:type="dxa"/>
          </w:tcPr>
          <w:p w14:paraId="051809E9" w14:textId="149B29DA"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sz w:val="16"/>
                <w:szCs w:val="16"/>
              </w:rPr>
              <w:t>1</w:t>
            </w:r>
            <w:r w:rsidRPr="005F10C6">
              <w:rPr>
                <w:rFonts w:ascii="Times New Roman" w:hAnsi="Times New Roman" w:cs="Times New Roman"/>
                <w:sz w:val="16"/>
                <w:szCs w:val="16"/>
              </w:rPr>
              <w:t>64</w:t>
            </w:r>
            <w:r w:rsidR="00A57856">
              <w:rPr>
                <w:rFonts w:ascii="Times New Roman" w:hAnsi="Times New Roman" w:cs="Times New Roman"/>
                <w:sz w:val="16"/>
                <w:szCs w:val="16"/>
              </w:rPr>
              <w:t>2</w:t>
            </w:r>
          </w:p>
        </w:tc>
        <w:tc>
          <w:tcPr>
            <w:tcW w:w="3333" w:type="dxa"/>
          </w:tcPr>
          <w:p w14:paraId="0640CFDE"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i/>
                <w:sz w:val="16"/>
                <w:szCs w:val="16"/>
              </w:rPr>
              <w:t>T</w:t>
            </w:r>
            <w:r w:rsidRPr="005F10C6">
              <w:rPr>
                <w:rFonts w:ascii="Times New Roman" w:hAnsi="Times New Roman" w:cs="Times New Roman"/>
                <w:i/>
                <w:sz w:val="16"/>
                <w:szCs w:val="16"/>
              </w:rPr>
              <w:t>ractatus Opticus II</w:t>
            </w:r>
            <w:r w:rsidRPr="005F10C6">
              <w:rPr>
                <w:rFonts w:ascii="Times New Roman" w:hAnsi="Times New Roman" w:cs="Times New Roman"/>
                <w:sz w:val="16"/>
                <w:szCs w:val="16"/>
              </w:rPr>
              <w:t xml:space="preserve"> (TO II)</w:t>
            </w:r>
          </w:p>
        </w:tc>
      </w:tr>
      <w:tr w:rsidR="00A317A7" w14:paraId="25B32AAA" w14:textId="77777777" w:rsidTr="00A317A7">
        <w:tc>
          <w:tcPr>
            <w:tcW w:w="1271" w:type="dxa"/>
          </w:tcPr>
          <w:p w14:paraId="00E57551"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sz w:val="16"/>
                <w:szCs w:val="16"/>
              </w:rPr>
              <w:t>1</w:t>
            </w:r>
            <w:r w:rsidRPr="005F10C6">
              <w:rPr>
                <w:rFonts w:ascii="Times New Roman" w:hAnsi="Times New Roman" w:cs="Times New Roman"/>
                <w:sz w:val="16"/>
                <w:szCs w:val="16"/>
              </w:rPr>
              <w:t>658</w:t>
            </w:r>
          </w:p>
        </w:tc>
        <w:tc>
          <w:tcPr>
            <w:tcW w:w="2552" w:type="dxa"/>
          </w:tcPr>
          <w:p w14:paraId="7DD25F17"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i/>
                <w:sz w:val="16"/>
                <w:szCs w:val="16"/>
              </w:rPr>
              <w:t>D</w:t>
            </w:r>
            <w:r w:rsidRPr="005F10C6">
              <w:rPr>
                <w:rFonts w:ascii="Times New Roman" w:hAnsi="Times New Roman" w:cs="Times New Roman"/>
                <w:i/>
                <w:sz w:val="16"/>
                <w:szCs w:val="16"/>
              </w:rPr>
              <w:t xml:space="preserve">e Homine </w:t>
            </w:r>
            <w:r w:rsidRPr="005F10C6">
              <w:rPr>
                <w:rFonts w:ascii="Times New Roman" w:hAnsi="Times New Roman" w:cs="Times New Roman"/>
                <w:sz w:val="16"/>
                <w:szCs w:val="16"/>
              </w:rPr>
              <w:t>(Chap. 2-9)</w:t>
            </w:r>
          </w:p>
        </w:tc>
        <w:tc>
          <w:tcPr>
            <w:tcW w:w="1134" w:type="dxa"/>
          </w:tcPr>
          <w:p w14:paraId="0A96FE2E"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sz w:val="16"/>
                <w:szCs w:val="16"/>
              </w:rPr>
              <w:t>1</w:t>
            </w:r>
            <w:r w:rsidRPr="005F10C6">
              <w:rPr>
                <w:rFonts w:ascii="Times New Roman" w:hAnsi="Times New Roman" w:cs="Times New Roman"/>
                <w:sz w:val="16"/>
                <w:szCs w:val="16"/>
              </w:rPr>
              <w:t>642-43</w:t>
            </w:r>
          </w:p>
        </w:tc>
        <w:tc>
          <w:tcPr>
            <w:tcW w:w="3333" w:type="dxa"/>
          </w:tcPr>
          <w:p w14:paraId="5DA1DD49"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i/>
                <w:sz w:val="16"/>
                <w:szCs w:val="16"/>
              </w:rPr>
              <w:t>A</w:t>
            </w:r>
            <w:r w:rsidRPr="005F10C6">
              <w:rPr>
                <w:rFonts w:ascii="Times New Roman" w:hAnsi="Times New Roman" w:cs="Times New Roman"/>
                <w:i/>
                <w:sz w:val="16"/>
                <w:szCs w:val="16"/>
              </w:rPr>
              <w:t>nti-White</w:t>
            </w:r>
            <w:r w:rsidRPr="005F10C6">
              <w:rPr>
                <w:rFonts w:ascii="Times New Roman" w:hAnsi="Times New Roman" w:cs="Times New Roman"/>
                <w:sz w:val="16"/>
                <w:szCs w:val="16"/>
              </w:rPr>
              <w:t xml:space="preserve"> (Chap. 9-10)</w:t>
            </w:r>
          </w:p>
        </w:tc>
      </w:tr>
      <w:tr w:rsidR="00A317A7" w14:paraId="3F1FB914" w14:textId="77777777" w:rsidTr="00A317A7">
        <w:tc>
          <w:tcPr>
            <w:tcW w:w="1271" w:type="dxa"/>
          </w:tcPr>
          <w:p w14:paraId="657879DF" w14:textId="77777777" w:rsidR="005F10C6" w:rsidRPr="005F10C6" w:rsidRDefault="005F10C6" w:rsidP="00523E77">
            <w:pPr>
              <w:rPr>
                <w:rFonts w:ascii="Times New Roman" w:hAnsi="Times New Roman" w:cs="Times New Roman"/>
                <w:sz w:val="16"/>
                <w:szCs w:val="16"/>
              </w:rPr>
            </w:pPr>
          </w:p>
        </w:tc>
        <w:tc>
          <w:tcPr>
            <w:tcW w:w="2552" w:type="dxa"/>
          </w:tcPr>
          <w:p w14:paraId="59E8501A" w14:textId="77777777" w:rsidR="005F10C6" w:rsidRPr="005F10C6" w:rsidRDefault="005F10C6" w:rsidP="00523E77">
            <w:pPr>
              <w:rPr>
                <w:rFonts w:ascii="Times New Roman" w:hAnsi="Times New Roman" w:cs="Times New Roman"/>
                <w:sz w:val="16"/>
                <w:szCs w:val="16"/>
              </w:rPr>
            </w:pPr>
          </w:p>
        </w:tc>
        <w:tc>
          <w:tcPr>
            <w:tcW w:w="1134" w:type="dxa"/>
          </w:tcPr>
          <w:p w14:paraId="4055EB75" w14:textId="77777777" w:rsidR="005F10C6" w:rsidRPr="005F10C6" w:rsidRDefault="005F10C6" w:rsidP="00523E77">
            <w:pPr>
              <w:rPr>
                <w:rFonts w:ascii="Times New Roman" w:hAnsi="Times New Roman" w:cs="Times New Roman"/>
                <w:sz w:val="16"/>
                <w:szCs w:val="16"/>
              </w:rPr>
            </w:pPr>
            <w:r w:rsidRPr="005F10C6">
              <w:rPr>
                <w:rFonts w:ascii="Times New Roman" w:hAnsi="Times New Roman" w:cs="Times New Roman" w:hint="eastAsia"/>
                <w:sz w:val="16"/>
                <w:szCs w:val="16"/>
              </w:rPr>
              <w:t>1</w:t>
            </w:r>
            <w:r w:rsidRPr="005F10C6">
              <w:rPr>
                <w:rFonts w:ascii="Times New Roman" w:hAnsi="Times New Roman" w:cs="Times New Roman"/>
                <w:sz w:val="16"/>
                <w:szCs w:val="16"/>
              </w:rPr>
              <w:t>645-46</w:t>
            </w:r>
          </w:p>
        </w:tc>
        <w:tc>
          <w:tcPr>
            <w:tcW w:w="3333" w:type="dxa"/>
          </w:tcPr>
          <w:p w14:paraId="3B36C491" w14:textId="77777777" w:rsidR="005F10C6" w:rsidRPr="005F10C6" w:rsidRDefault="005F10C6" w:rsidP="00523E77">
            <w:pPr>
              <w:rPr>
                <w:rFonts w:ascii="Times New Roman" w:hAnsi="Times New Roman" w:cs="Times New Roman"/>
                <w:sz w:val="16"/>
                <w:szCs w:val="16"/>
              </w:rPr>
            </w:pPr>
            <w:r w:rsidRPr="005F10C6">
              <w:rPr>
                <w:rFonts w:ascii="Times New Roman" w:eastAsia="Kaiti SC" w:hAnsi="Times New Roman" w:cs="Times New Roman"/>
                <w:i/>
                <w:sz w:val="16"/>
                <w:szCs w:val="16"/>
              </w:rPr>
              <w:t>A Minute or First Draught of the Optiques</w:t>
            </w:r>
            <w:r w:rsidRPr="005F10C6">
              <w:rPr>
                <w:rFonts w:ascii="Times New Roman" w:eastAsia="Kaiti SC" w:hAnsi="Times New Roman" w:cs="Times New Roman"/>
                <w:sz w:val="16"/>
                <w:szCs w:val="16"/>
              </w:rPr>
              <w:t xml:space="preserve"> (FD)</w:t>
            </w:r>
          </w:p>
        </w:tc>
      </w:tr>
    </w:tbl>
    <w:p w14:paraId="3F0C1C44" w14:textId="194C03E5" w:rsidR="002E40B5" w:rsidRDefault="006A4F56" w:rsidP="0009004D">
      <w:pPr>
        <w:spacing w:line="480" w:lineRule="auto"/>
        <w:rPr>
          <w:rFonts w:ascii="Times New Roman" w:hAnsi="Times New Roman" w:cs="Times New Roman"/>
        </w:rPr>
      </w:pPr>
      <w:r>
        <w:rPr>
          <w:rFonts w:ascii="Times New Roman" w:hAnsi="Times New Roman" w:cs="Times New Roman"/>
        </w:rPr>
        <w:lastRenderedPageBreak/>
        <w:t xml:space="preserve">There are two points worth bringing out about chronology. First, </w:t>
      </w:r>
      <w:r w:rsidR="00A317A7">
        <w:rPr>
          <w:rFonts w:ascii="Times New Roman" w:hAnsi="Times New Roman" w:cs="Times New Roman" w:hint="cs"/>
        </w:rPr>
        <w:t>T</w:t>
      </w:r>
      <w:r w:rsidR="00A317A7">
        <w:rPr>
          <w:rFonts w:ascii="Times New Roman" w:hAnsi="Times New Roman" w:cs="Times New Roman"/>
        </w:rPr>
        <w:t xml:space="preserve">O I was published as part of the seventh book of Mersenne’s </w:t>
      </w:r>
      <w:r w:rsidR="00A317A7">
        <w:rPr>
          <w:rFonts w:ascii="Times New Roman" w:hAnsi="Times New Roman" w:cs="Times New Roman"/>
          <w:i/>
        </w:rPr>
        <w:t>Universae geometriae mixtaeque mathematicae synopsis</w:t>
      </w:r>
      <w:r w:rsidR="00EB611F">
        <w:rPr>
          <w:rFonts w:ascii="Times New Roman" w:hAnsi="Times New Roman" w:cs="Times New Roman"/>
        </w:rPr>
        <w:t xml:space="preserve"> (1644)</w:t>
      </w:r>
      <w:r w:rsidR="00A317A7">
        <w:rPr>
          <w:rFonts w:ascii="Times New Roman" w:hAnsi="Times New Roman" w:cs="Times New Roman"/>
        </w:rPr>
        <w:t xml:space="preserve">, however, as has been firmly established by Brandt, it was originally part of </w:t>
      </w:r>
      <w:r w:rsidR="008B1328">
        <w:rPr>
          <w:rFonts w:ascii="Times New Roman" w:hAnsi="Times New Roman" w:cs="Times New Roman"/>
        </w:rPr>
        <w:t>Hobbes’s</w:t>
      </w:r>
      <w:r w:rsidR="00A317A7">
        <w:rPr>
          <w:rFonts w:ascii="Times New Roman" w:hAnsi="Times New Roman" w:cs="Times New Roman"/>
        </w:rPr>
        <w:t xml:space="preserve"> critique </w:t>
      </w:r>
      <w:r w:rsidR="002822D9">
        <w:rPr>
          <w:rFonts w:ascii="Times New Roman" w:hAnsi="Times New Roman" w:cs="Times New Roman"/>
        </w:rPr>
        <w:t>of</w:t>
      </w:r>
      <w:r w:rsidR="00A317A7">
        <w:rPr>
          <w:rFonts w:ascii="Times New Roman" w:hAnsi="Times New Roman" w:cs="Times New Roman"/>
        </w:rPr>
        <w:t xml:space="preserve"> Descartes’s </w:t>
      </w:r>
      <w:r w:rsidR="00A317A7">
        <w:rPr>
          <w:rFonts w:ascii="Times New Roman" w:hAnsi="Times New Roman" w:cs="Times New Roman"/>
          <w:i/>
        </w:rPr>
        <w:t>Dioptrique</w:t>
      </w:r>
      <w:r w:rsidR="00A317A7">
        <w:rPr>
          <w:rFonts w:ascii="Times New Roman" w:hAnsi="Times New Roman" w:cs="Times New Roman"/>
        </w:rPr>
        <w:t xml:space="preserve"> which was sent to Descartes via Mersenne and which resulted in the unpleasant exchange of letters between the two in 1641</w:t>
      </w:r>
      <w:r>
        <w:rPr>
          <w:rFonts w:ascii="Times New Roman" w:hAnsi="Times New Roman" w:cs="Times New Roman"/>
        </w:rPr>
        <w:t>.</w:t>
      </w:r>
      <w:r w:rsidR="00A317A7">
        <w:rPr>
          <w:rStyle w:val="FootnoteReference"/>
          <w:rFonts w:ascii="Times New Roman" w:hAnsi="Times New Roman" w:cs="Times New Roman"/>
        </w:rPr>
        <w:footnoteReference w:id="2"/>
      </w:r>
      <w:r>
        <w:rPr>
          <w:rFonts w:ascii="Times New Roman" w:hAnsi="Times New Roman" w:cs="Times New Roman"/>
        </w:rPr>
        <w:t xml:space="preserve"> Second, although the exact date of TO II has long been disputed,</w:t>
      </w:r>
      <w:r>
        <w:rPr>
          <w:rStyle w:val="FootnoteReference"/>
          <w:rFonts w:ascii="Times New Roman" w:hAnsi="Times New Roman" w:cs="Times New Roman"/>
        </w:rPr>
        <w:footnoteReference w:id="3"/>
      </w:r>
      <w:r>
        <w:rPr>
          <w:rFonts w:ascii="Times New Roman" w:hAnsi="Times New Roman" w:cs="Times New Roman"/>
        </w:rPr>
        <w:t xml:space="preserve"> </w:t>
      </w:r>
      <w:r w:rsidR="00382FBD">
        <w:rPr>
          <w:rFonts w:ascii="Times New Roman" w:hAnsi="Times New Roman" w:cs="Times New Roman"/>
        </w:rPr>
        <w:t xml:space="preserve">it has more recently been established on the grounds of </w:t>
      </w:r>
      <w:r w:rsidR="00A57856">
        <w:rPr>
          <w:rFonts w:ascii="Times New Roman" w:hAnsi="Times New Roman" w:cs="Times New Roman"/>
        </w:rPr>
        <w:t>the scribal hand of the original manuscript and other evidences that TO II was written after Hobbes arrived in Paris, most likely around 1642.</w:t>
      </w:r>
      <w:r w:rsidR="00A57856">
        <w:rPr>
          <w:rStyle w:val="FootnoteReference"/>
          <w:rFonts w:ascii="Times New Roman" w:hAnsi="Times New Roman" w:cs="Times New Roman"/>
        </w:rPr>
        <w:footnoteReference w:id="4"/>
      </w:r>
      <w:r w:rsidR="0009004D">
        <w:rPr>
          <w:rFonts w:ascii="Times New Roman" w:hAnsi="Times New Roman" w:cs="Times New Roman"/>
          <w:vertAlign w:val="superscript"/>
        </w:rPr>
        <w:t xml:space="preserve">, </w:t>
      </w:r>
      <w:r w:rsidR="00A57856">
        <w:rPr>
          <w:rStyle w:val="FootnoteReference"/>
          <w:rFonts w:ascii="Times New Roman" w:hAnsi="Times New Roman" w:cs="Times New Roman"/>
        </w:rPr>
        <w:footnoteReference w:id="5"/>
      </w:r>
      <w:r w:rsidR="00A57856">
        <w:rPr>
          <w:rFonts w:ascii="Times New Roman" w:hAnsi="Times New Roman" w:cs="Times New Roman"/>
        </w:rPr>
        <w:t xml:space="preserve"> </w:t>
      </w:r>
    </w:p>
    <w:p w14:paraId="4EA53B0A" w14:textId="77777777" w:rsidR="0054081D" w:rsidRPr="00AD2F3E" w:rsidRDefault="00EB611F" w:rsidP="00523E77">
      <w:pPr>
        <w:spacing w:line="480" w:lineRule="auto"/>
        <w:rPr>
          <w:rFonts w:ascii="Times New Roman" w:hAnsi="Times New Roman" w:cs="Times New Roman"/>
        </w:rPr>
      </w:pPr>
      <w:r>
        <w:rPr>
          <w:rFonts w:ascii="Times New Roman" w:hAnsi="Times New Roman" w:cs="Times New Roman"/>
        </w:rPr>
        <w:tab/>
      </w:r>
      <w:r w:rsidR="00CC307C">
        <w:rPr>
          <w:rFonts w:ascii="Times New Roman" w:hAnsi="Times New Roman" w:cs="Times New Roman"/>
        </w:rPr>
        <w:t xml:space="preserve">Chronological issues aside, </w:t>
      </w:r>
      <w:r>
        <w:rPr>
          <w:rFonts w:ascii="Times New Roman" w:hAnsi="Times New Roman" w:cs="Times New Roman"/>
        </w:rPr>
        <w:t xml:space="preserve">I think </w:t>
      </w:r>
      <w:r w:rsidR="00CC307C">
        <w:rPr>
          <w:rFonts w:ascii="Times New Roman" w:hAnsi="Times New Roman" w:cs="Times New Roman"/>
        </w:rPr>
        <w:t>the chart clearly demonstrates</w:t>
      </w:r>
      <w:r w:rsidR="00AD2F3E">
        <w:rPr>
          <w:rFonts w:ascii="Times New Roman" w:hAnsi="Times New Roman" w:cs="Times New Roman"/>
        </w:rPr>
        <w:t xml:space="preserve"> how much a reader would be missing if she only studies </w:t>
      </w:r>
      <w:r w:rsidR="008B1328">
        <w:rPr>
          <w:rFonts w:ascii="Times New Roman" w:hAnsi="Times New Roman" w:cs="Times New Roman"/>
        </w:rPr>
        <w:t>Hobbes’s</w:t>
      </w:r>
      <w:r w:rsidR="00AD2F3E">
        <w:rPr>
          <w:rFonts w:ascii="Times New Roman" w:hAnsi="Times New Roman" w:cs="Times New Roman"/>
        </w:rPr>
        <w:t xml:space="preserve"> optics through his published works or </w:t>
      </w:r>
      <w:r w:rsidR="00FC1E12">
        <w:rPr>
          <w:rFonts w:ascii="Times New Roman" w:hAnsi="Times New Roman" w:cs="Times New Roman"/>
        </w:rPr>
        <w:t>only</w:t>
      </w:r>
      <w:r w:rsidR="00AD2F3E">
        <w:rPr>
          <w:rFonts w:ascii="Times New Roman" w:hAnsi="Times New Roman" w:cs="Times New Roman"/>
        </w:rPr>
        <w:t xml:space="preserve"> the </w:t>
      </w:r>
      <w:r w:rsidR="00AD2F3E">
        <w:rPr>
          <w:rFonts w:ascii="Times New Roman" w:hAnsi="Times New Roman" w:cs="Times New Roman"/>
          <w:i/>
        </w:rPr>
        <w:t>Elementa</w:t>
      </w:r>
      <w:r w:rsidR="00AD2F3E">
        <w:rPr>
          <w:rFonts w:ascii="Times New Roman" w:hAnsi="Times New Roman" w:cs="Times New Roman"/>
        </w:rPr>
        <w:t xml:space="preserve">. Not only would the </w:t>
      </w:r>
      <w:r w:rsidR="00001DA0">
        <w:rPr>
          <w:rFonts w:ascii="Times New Roman" w:hAnsi="Times New Roman" w:cs="Times New Roman"/>
        </w:rPr>
        <w:t>reader be unable to see the connections between his optics and others aspects of his system,</w:t>
      </w:r>
      <w:r w:rsidR="00AD2F3E">
        <w:rPr>
          <w:rStyle w:val="FootnoteReference"/>
          <w:rFonts w:ascii="Times New Roman" w:hAnsi="Times New Roman" w:cs="Times New Roman"/>
        </w:rPr>
        <w:footnoteReference w:id="6"/>
      </w:r>
      <w:r w:rsidR="00AD2F3E">
        <w:rPr>
          <w:rFonts w:ascii="Times New Roman" w:hAnsi="Times New Roman" w:cs="Times New Roman"/>
        </w:rPr>
        <w:t xml:space="preserve"> </w:t>
      </w:r>
      <w:r w:rsidR="00001DA0">
        <w:rPr>
          <w:rFonts w:ascii="Times New Roman" w:hAnsi="Times New Roman" w:cs="Times New Roman"/>
        </w:rPr>
        <w:t>she</w:t>
      </w:r>
      <w:r w:rsidR="00AD2F3E">
        <w:rPr>
          <w:rFonts w:ascii="Times New Roman" w:hAnsi="Times New Roman" w:cs="Times New Roman"/>
        </w:rPr>
        <w:t xml:space="preserve"> would also underestimate </w:t>
      </w:r>
      <w:r w:rsidR="00D91E84">
        <w:rPr>
          <w:rFonts w:ascii="Times New Roman" w:hAnsi="Times New Roman" w:cs="Times New Roman"/>
        </w:rPr>
        <w:t>the extent to which Hobbes was confronting Descartes and how much he actually succeeded in coming up with a version of optics that is at least on a par with that of Descartes.</w:t>
      </w:r>
    </w:p>
    <w:p w14:paraId="33D6BC69" w14:textId="18707CDF" w:rsidR="00E44ADC" w:rsidRDefault="00D91E84" w:rsidP="00523E77">
      <w:pPr>
        <w:spacing w:line="480" w:lineRule="auto"/>
        <w:rPr>
          <w:rFonts w:ascii="Times New Roman" w:hAnsi="Times New Roman" w:cs="Times New Roman"/>
        </w:rPr>
      </w:pPr>
      <w:r>
        <w:rPr>
          <w:rFonts w:ascii="Times New Roman" w:hAnsi="Times New Roman" w:cs="Times New Roman"/>
        </w:rPr>
        <w:tab/>
        <w:t>In what follows, I shall focus on a specific topic that is especially relevant to the polemic between Hobbes and Descartes, i.e. refraction. The explanation of refraction and the derivation of the law of refraction, the so-called sine law</w:t>
      </w:r>
      <w:r w:rsidR="00B402B1">
        <w:rPr>
          <w:rFonts w:ascii="Times New Roman" w:hAnsi="Times New Roman" w:cs="Times New Roman"/>
        </w:rPr>
        <w:t>,</w:t>
      </w:r>
      <w:r>
        <w:rPr>
          <w:rFonts w:ascii="Times New Roman" w:hAnsi="Times New Roman" w:cs="Times New Roman"/>
        </w:rPr>
        <w:t xml:space="preserve"> occupie</w:t>
      </w:r>
      <w:r w:rsidR="00012917">
        <w:rPr>
          <w:rFonts w:ascii="Times New Roman" w:hAnsi="Times New Roman" w:cs="Times New Roman"/>
        </w:rPr>
        <w:t>s</w:t>
      </w:r>
      <w:r>
        <w:rPr>
          <w:rFonts w:ascii="Times New Roman" w:hAnsi="Times New Roman" w:cs="Times New Roman"/>
        </w:rPr>
        <w:t xml:space="preserve"> most of TO I; and as the subsequent letters </w:t>
      </w:r>
      <w:r w:rsidR="002822D9">
        <w:rPr>
          <w:rFonts w:ascii="Times New Roman" w:hAnsi="Times New Roman" w:cs="Times New Roman"/>
        </w:rPr>
        <w:t xml:space="preserve">between Hobbes and Descartes </w:t>
      </w:r>
      <w:r>
        <w:rPr>
          <w:rFonts w:ascii="Times New Roman" w:hAnsi="Times New Roman" w:cs="Times New Roman"/>
        </w:rPr>
        <w:t xml:space="preserve">show, </w:t>
      </w:r>
      <w:r w:rsidR="008B1328">
        <w:rPr>
          <w:rFonts w:ascii="Times New Roman" w:hAnsi="Times New Roman" w:cs="Times New Roman"/>
        </w:rPr>
        <w:t>Hobbes’s</w:t>
      </w:r>
      <w:r>
        <w:rPr>
          <w:rFonts w:ascii="Times New Roman" w:hAnsi="Times New Roman" w:cs="Times New Roman"/>
        </w:rPr>
        <w:t xml:space="preserve"> main </w:t>
      </w:r>
      <w:r w:rsidR="00385091">
        <w:rPr>
          <w:rFonts w:ascii="Times New Roman" w:hAnsi="Times New Roman" w:cs="Times New Roman"/>
        </w:rPr>
        <w:t>objection</w:t>
      </w:r>
      <w:r w:rsidR="00B402B1">
        <w:rPr>
          <w:rFonts w:ascii="Times New Roman" w:hAnsi="Times New Roman" w:cs="Times New Roman"/>
        </w:rPr>
        <w:t xml:space="preserve"> (along with other objections)</w:t>
      </w:r>
      <w:r w:rsidR="00385091">
        <w:rPr>
          <w:rFonts w:ascii="Times New Roman" w:hAnsi="Times New Roman" w:cs="Times New Roman"/>
        </w:rPr>
        <w:t xml:space="preserve"> against </w:t>
      </w:r>
      <w:r w:rsidR="00385091">
        <w:rPr>
          <w:rFonts w:ascii="Times New Roman" w:hAnsi="Times New Roman" w:cs="Times New Roman"/>
        </w:rPr>
        <w:lastRenderedPageBreak/>
        <w:t xml:space="preserve">Cartesian optics </w:t>
      </w:r>
      <w:r w:rsidR="00012917">
        <w:rPr>
          <w:rFonts w:ascii="Times New Roman" w:hAnsi="Times New Roman" w:cs="Times New Roman"/>
        </w:rPr>
        <w:t>is</w:t>
      </w:r>
      <w:r w:rsidR="00385091">
        <w:rPr>
          <w:rFonts w:ascii="Times New Roman" w:hAnsi="Times New Roman" w:cs="Times New Roman"/>
        </w:rPr>
        <w:t xml:space="preserve"> that when trying to explain refraction and derive the sine law, Descartes </w:t>
      </w:r>
      <w:r w:rsidR="00972F6D">
        <w:rPr>
          <w:rFonts w:ascii="Times New Roman" w:hAnsi="Times New Roman" w:cs="Times New Roman"/>
        </w:rPr>
        <w:t>reli</w:t>
      </w:r>
      <w:r w:rsidR="00385091">
        <w:rPr>
          <w:rFonts w:ascii="Times New Roman" w:hAnsi="Times New Roman" w:cs="Times New Roman"/>
        </w:rPr>
        <w:t>ed</w:t>
      </w:r>
      <w:r w:rsidR="00972F6D">
        <w:rPr>
          <w:rFonts w:ascii="Times New Roman" w:hAnsi="Times New Roman" w:cs="Times New Roman"/>
        </w:rPr>
        <w:t xml:space="preserve"> on</w:t>
      </w:r>
      <w:r w:rsidR="00385091">
        <w:rPr>
          <w:rFonts w:ascii="Times New Roman" w:hAnsi="Times New Roman" w:cs="Times New Roman"/>
        </w:rPr>
        <w:t xml:space="preserve"> a distinction between the motion itself and the determination of motion, which distinction </w:t>
      </w:r>
      <w:r w:rsidR="00012917">
        <w:rPr>
          <w:rFonts w:ascii="Times New Roman" w:hAnsi="Times New Roman" w:cs="Times New Roman"/>
        </w:rPr>
        <w:t xml:space="preserve">is groundless according to </w:t>
      </w:r>
      <w:r w:rsidR="008B1328">
        <w:rPr>
          <w:rFonts w:ascii="Times New Roman" w:hAnsi="Times New Roman" w:cs="Times New Roman"/>
        </w:rPr>
        <w:t>Hobbes’s</w:t>
      </w:r>
      <w:r w:rsidR="00012917">
        <w:rPr>
          <w:rFonts w:ascii="Times New Roman" w:hAnsi="Times New Roman" w:cs="Times New Roman"/>
        </w:rPr>
        <w:t xml:space="preserve"> own ontology</w:t>
      </w:r>
      <w:r w:rsidR="00385091">
        <w:rPr>
          <w:rFonts w:ascii="Times New Roman" w:hAnsi="Times New Roman" w:cs="Times New Roman"/>
        </w:rPr>
        <w:t>. I shall read the objection into the treatment of refraction in TO I</w:t>
      </w:r>
      <w:r w:rsidR="00B75593">
        <w:rPr>
          <w:rFonts w:ascii="Times New Roman" w:hAnsi="Times New Roman" w:cs="Times New Roman"/>
        </w:rPr>
        <w:t xml:space="preserve">, and thereby reveal that </w:t>
      </w:r>
      <w:r w:rsidR="008B1328">
        <w:rPr>
          <w:rFonts w:ascii="Times New Roman" w:hAnsi="Times New Roman" w:cs="Times New Roman"/>
        </w:rPr>
        <w:t>Hobbes’s</w:t>
      </w:r>
      <w:r w:rsidR="00B75593">
        <w:rPr>
          <w:rFonts w:ascii="Times New Roman" w:hAnsi="Times New Roman" w:cs="Times New Roman"/>
        </w:rPr>
        <w:t xml:space="preserve"> explanation of refraction </w:t>
      </w:r>
      <w:r w:rsidR="006A516E">
        <w:rPr>
          <w:rFonts w:ascii="Times New Roman" w:hAnsi="Times New Roman" w:cs="Times New Roman"/>
        </w:rPr>
        <w:t>indeed has</w:t>
      </w:r>
      <w:r w:rsidR="00B75593">
        <w:rPr>
          <w:rFonts w:ascii="Times New Roman" w:hAnsi="Times New Roman" w:cs="Times New Roman"/>
        </w:rPr>
        <w:t xml:space="preserve"> conspicuous theoretical advantage</w:t>
      </w:r>
      <w:r w:rsidR="00E14C72">
        <w:rPr>
          <w:rFonts w:ascii="Times New Roman" w:hAnsi="Times New Roman" w:cs="Times New Roman"/>
        </w:rPr>
        <w:t>s</w:t>
      </w:r>
      <w:r w:rsidR="00B75593">
        <w:rPr>
          <w:rFonts w:ascii="Times New Roman" w:hAnsi="Times New Roman" w:cs="Times New Roman"/>
        </w:rPr>
        <w:t xml:space="preserve"> over that of Descartes. In order to do so, in the next section (section 2) I will present Descartes’ treatment of refraction and its underlying </w:t>
      </w:r>
      <w:r w:rsidR="00B402B1">
        <w:rPr>
          <w:rFonts w:ascii="Times New Roman" w:hAnsi="Times New Roman" w:cs="Times New Roman"/>
        </w:rPr>
        <w:t xml:space="preserve">metaphysical </w:t>
      </w:r>
      <w:r w:rsidR="00B75593">
        <w:rPr>
          <w:rFonts w:ascii="Times New Roman" w:hAnsi="Times New Roman" w:cs="Times New Roman"/>
        </w:rPr>
        <w:t xml:space="preserve">grounds, </w:t>
      </w:r>
      <w:r w:rsidR="00B402B1">
        <w:rPr>
          <w:rFonts w:ascii="Times New Roman" w:hAnsi="Times New Roman" w:cs="Times New Roman"/>
        </w:rPr>
        <w:t>including</w:t>
      </w:r>
      <w:r w:rsidR="00B75593">
        <w:rPr>
          <w:rFonts w:ascii="Times New Roman" w:hAnsi="Times New Roman" w:cs="Times New Roman"/>
        </w:rPr>
        <w:t xml:space="preserve"> the aforementioned distinction between motion and determination of motion. </w:t>
      </w:r>
      <w:r w:rsidR="00BD2723">
        <w:rPr>
          <w:rFonts w:ascii="Times New Roman" w:hAnsi="Times New Roman" w:cs="Times New Roman"/>
        </w:rPr>
        <w:t>I</w:t>
      </w:r>
      <w:r w:rsidR="00B75593">
        <w:rPr>
          <w:rFonts w:ascii="Times New Roman" w:hAnsi="Times New Roman" w:cs="Times New Roman"/>
        </w:rPr>
        <w:t xml:space="preserve">n section 3 I shall </w:t>
      </w:r>
      <w:r w:rsidR="00BD2723">
        <w:rPr>
          <w:rFonts w:ascii="Times New Roman" w:hAnsi="Times New Roman" w:cs="Times New Roman"/>
        </w:rPr>
        <w:t xml:space="preserve">present </w:t>
      </w:r>
      <w:r w:rsidR="008B1328">
        <w:rPr>
          <w:rFonts w:ascii="Times New Roman" w:hAnsi="Times New Roman" w:cs="Times New Roman"/>
        </w:rPr>
        <w:t>Hobbes’s</w:t>
      </w:r>
      <w:r w:rsidR="00BD2723">
        <w:rPr>
          <w:rFonts w:ascii="Times New Roman" w:hAnsi="Times New Roman" w:cs="Times New Roman"/>
        </w:rPr>
        <w:t xml:space="preserve"> objections to the metaphysical grounds of the Cartesian model</w:t>
      </w:r>
      <w:r w:rsidR="008C345B">
        <w:rPr>
          <w:rFonts w:ascii="Times New Roman" w:hAnsi="Times New Roman" w:cs="Times New Roman"/>
        </w:rPr>
        <w:t xml:space="preserve"> and the disadvantages of the Cartesian model revealed by these objections</w:t>
      </w:r>
      <w:r w:rsidR="00BD2723">
        <w:rPr>
          <w:rFonts w:ascii="Times New Roman" w:hAnsi="Times New Roman" w:cs="Times New Roman"/>
        </w:rPr>
        <w:t xml:space="preserve">, then, </w:t>
      </w:r>
      <w:r w:rsidR="007E3A89">
        <w:rPr>
          <w:rFonts w:ascii="Times New Roman" w:hAnsi="Times New Roman" w:cs="Times New Roman"/>
        </w:rPr>
        <w:t xml:space="preserve">in section 4 </w:t>
      </w:r>
      <w:r w:rsidR="00BD2723">
        <w:rPr>
          <w:rFonts w:ascii="Times New Roman" w:hAnsi="Times New Roman" w:cs="Times New Roman"/>
        </w:rPr>
        <w:t xml:space="preserve">I will reconstruct </w:t>
      </w:r>
      <w:r w:rsidR="008B1328">
        <w:rPr>
          <w:rFonts w:ascii="Times New Roman" w:hAnsi="Times New Roman" w:cs="Times New Roman"/>
        </w:rPr>
        <w:t>Hobbes’s</w:t>
      </w:r>
      <w:r w:rsidR="00BD2723">
        <w:rPr>
          <w:rFonts w:ascii="Times New Roman" w:hAnsi="Times New Roman" w:cs="Times New Roman"/>
        </w:rPr>
        <w:t xml:space="preserve"> own model of refraction and illustrate its theoretical advantages over the Cartesian.</w:t>
      </w:r>
    </w:p>
    <w:p w14:paraId="5006D073" w14:textId="657DA0E0" w:rsidR="002822D9" w:rsidRDefault="00B75593" w:rsidP="00523E77">
      <w:pPr>
        <w:spacing w:line="480" w:lineRule="auto"/>
        <w:rPr>
          <w:rFonts w:ascii="Times New Roman" w:hAnsi="Times New Roman" w:cs="Times New Roman"/>
        </w:rPr>
      </w:pPr>
      <w:r>
        <w:rPr>
          <w:rFonts w:ascii="Times New Roman" w:hAnsi="Times New Roman" w:cs="Times New Roman"/>
        </w:rPr>
        <w:tab/>
      </w:r>
      <w:r w:rsidR="00090534">
        <w:rPr>
          <w:rFonts w:ascii="Times New Roman" w:hAnsi="Times New Roman" w:cs="Times New Roman"/>
        </w:rPr>
        <w:t>A</w:t>
      </w:r>
      <w:r w:rsidR="00E14C72">
        <w:rPr>
          <w:rFonts w:ascii="Times New Roman" w:hAnsi="Times New Roman" w:cs="Times New Roman"/>
        </w:rPr>
        <w:t xml:space="preserve"> reader of </w:t>
      </w:r>
      <w:r w:rsidR="00E14C72">
        <w:rPr>
          <w:rFonts w:ascii="Times New Roman" w:hAnsi="Times New Roman" w:cs="Times New Roman"/>
          <w:i/>
        </w:rPr>
        <w:t>De Corpore</w:t>
      </w:r>
      <w:r w:rsidR="00E14C72">
        <w:rPr>
          <w:rFonts w:ascii="Times New Roman" w:hAnsi="Times New Roman" w:cs="Times New Roman"/>
        </w:rPr>
        <w:t xml:space="preserve"> might find the above unsatisfactory, </w:t>
      </w:r>
      <w:r w:rsidR="00090534">
        <w:rPr>
          <w:rFonts w:ascii="Times New Roman" w:hAnsi="Times New Roman" w:cs="Times New Roman"/>
        </w:rPr>
        <w:t>since not only</w:t>
      </w:r>
      <w:r w:rsidR="00E14C72">
        <w:rPr>
          <w:rFonts w:ascii="Times New Roman" w:hAnsi="Times New Roman" w:cs="Times New Roman"/>
        </w:rPr>
        <w:t xml:space="preserve"> the </w:t>
      </w:r>
      <w:r w:rsidR="00090534">
        <w:rPr>
          <w:rFonts w:ascii="Times New Roman" w:hAnsi="Times New Roman" w:cs="Times New Roman"/>
        </w:rPr>
        <w:t>model</w:t>
      </w:r>
      <w:r w:rsidR="00E14C72">
        <w:rPr>
          <w:rFonts w:ascii="Times New Roman" w:hAnsi="Times New Roman" w:cs="Times New Roman"/>
        </w:rPr>
        <w:t xml:space="preserve"> of refraction in </w:t>
      </w:r>
      <w:r w:rsidR="00E14C72">
        <w:rPr>
          <w:rFonts w:ascii="Times New Roman" w:hAnsi="Times New Roman" w:cs="Times New Roman"/>
          <w:i/>
        </w:rPr>
        <w:t>De Corpore</w:t>
      </w:r>
      <w:r w:rsidR="00E14C72">
        <w:rPr>
          <w:rFonts w:ascii="Times New Roman" w:hAnsi="Times New Roman" w:cs="Times New Roman"/>
        </w:rPr>
        <w:t xml:space="preserve"> appears to be completely different </w:t>
      </w:r>
      <w:r w:rsidR="00FA2699">
        <w:rPr>
          <w:rFonts w:ascii="Times New Roman" w:hAnsi="Times New Roman" w:cs="Times New Roman"/>
        </w:rPr>
        <w:t>from</w:t>
      </w:r>
      <w:r w:rsidR="00E14C72">
        <w:rPr>
          <w:rFonts w:ascii="Times New Roman" w:hAnsi="Times New Roman" w:cs="Times New Roman"/>
        </w:rPr>
        <w:t xml:space="preserve"> the earlier one</w:t>
      </w:r>
      <w:r w:rsidR="00090534">
        <w:rPr>
          <w:rFonts w:ascii="Times New Roman" w:hAnsi="Times New Roman" w:cs="Times New Roman"/>
        </w:rPr>
        <w:t>, it also does not seem to make any sense at first glance</w:t>
      </w:r>
      <w:r w:rsidR="00EF06F5">
        <w:rPr>
          <w:rFonts w:ascii="Times New Roman" w:hAnsi="Times New Roman" w:cs="Times New Roman"/>
        </w:rPr>
        <w:t>.</w:t>
      </w:r>
      <w:r w:rsidR="00090534">
        <w:rPr>
          <w:rFonts w:ascii="Times New Roman" w:hAnsi="Times New Roman" w:cs="Times New Roman"/>
        </w:rPr>
        <w:t xml:space="preserve"> I</w:t>
      </w:r>
      <w:r w:rsidR="00FA2699">
        <w:rPr>
          <w:rFonts w:ascii="Times New Roman" w:hAnsi="Times New Roman" w:cs="Times New Roman"/>
        </w:rPr>
        <w:t xml:space="preserve">n section </w:t>
      </w:r>
      <w:r w:rsidR="008C345B">
        <w:rPr>
          <w:rFonts w:ascii="Times New Roman" w:hAnsi="Times New Roman" w:cs="Times New Roman"/>
        </w:rPr>
        <w:t>5</w:t>
      </w:r>
      <w:r w:rsidR="00FA2699">
        <w:rPr>
          <w:rFonts w:ascii="Times New Roman" w:hAnsi="Times New Roman" w:cs="Times New Roman"/>
        </w:rPr>
        <w:t xml:space="preserve"> I will show</w:t>
      </w:r>
      <w:r w:rsidR="00090534">
        <w:rPr>
          <w:rFonts w:ascii="Times New Roman" w:hAnsi="Times New Roman" w:cs="Times New Roman"/>
        </w:rPr>
        <w:t xml:space="preserve"> that</w:t>
      </w:r>
      <w:r w:rsidR="00FA2699">
        <w:rPr>
          <w:rFonts w:ascii="Times New Roman" w:hAnsi="Times New Roman" w:cs="Times New Roman"/>
        </w:rPr>
        <w:t xml:space="preserve"> </w:t>
      </w:r>
      <w:r w:rsidR="00090534">
        <w:rPr>
          <w:rFonts w:ascii="Times New Roman" w:hAnsi="Times New Roman" w:cs="Times New Roman"/>
        </w:rPr>
        <w:t xml:space="preserve">such an impression is false, because </w:t>
      </w:r>
      <w:r w:rsidR="00FA2699">
        <w:rPr>
          <w:rFonts w:ascii="Times New Roman" w:hAnsi="Times New Roman" w:cs="Times New Roman"/>
        </w:rPr>
        <w:t xml:space="preserve">the treatment of refraction in </w:t>
      </w:r>
      <w:r w:rsidR="00FA2699">
        <w:rPr>
          <w:rFonts w:ascii="Times New Roman" w:hAnsi="Times New Roman" w:cs="Times New Roman"/>
          <w:i/>
        </w:rPr>
        <w:t>De Corpore</w:t>
      </w:r>
      <w:r w:rsidR="00FA2699">
        <w:rPr>
          <w:rFonts w:ascii="Times New Roman" w:hAnsi="Times New Roman" w:cs="Times New Roman"/>
        </w:rPr>
        <w:t xml:space="preserve"> </w:t>
      </w:r>
      <w:r w:rsidR="00090534">
        <w:rPr>
          <w:rFonts w:ascii="Times New Roman" w:hAnsi="Times New Roman" w:cs="Times New Roman"/>
        </w:rPr>
        <w:t xml:space="preserve">actually </w:t>
      </w:r>
      <w:r w:rsidR="00FA2699">
        <w:rPr>
          <w:rFonts w:ascii="Times New Roman" w:hAnsi="Times New Roman" w:cs="Times New Roman"/>
        </w:rPr>
        <w:t xml:space="preserve">makes much sense if we read it as a mathematical simplification </w:t>
      </w:r>
      <w:r w:rsidR="00090534">
        <w:rPr>
          <w:rFonts w:ascii="Times New Roman" w:hAnsi="Times New Roman" w:cs="Times New Roman"/>
        </w:rPr>
        <w:t>based on</w:t>
      </w:r>
      <w:r w:rsidR="00FA2699">
        <w:rPr>
          <w:rFonts w:ascii="Times New Roman" w:hAnsi="Times New Roman" w:cs="Times New Roman"/>
        </w:rPr>
        <w:t xml:space="preserve"> the early </w:t>
      </w:r>
      <w:r w:rsidR="00090534">
        <w:rPr>
          <w:rFonts w:ascii="Times New Roman" w:hAnsi="Times New Roman" w:cs="Times New Roman"/>
        </w:rPr>
        <w:t>model</w:t>
      </w:r>
      <w:r w:rsidR="00FA2699">
        <w:rPr>
          <w:rFonts w:ascii="Times New Roman" w:hAnsi="Times New Roman" w:cs="Times New Roman"/>
        </w:rPr>
        <w:t>. What do</w:t>
      </w:r>
      <w:r w:rsidR="003218AE">
        <w:rPr>
          <w:rFonts w:ascii="Times New Roman" w:hAnsi="Times New Roman" w:cs="Times New Roman"/>
        </w:rPr>
        <w:t>es</w:t>
      </w:r>
      <w:r w:rsidR="00FA2699">
        <w:rPr>
          <w:rFonts w:ascii="Times New Roman" w:hAnsi="Times New Roman" w:cs="Times New Roman"/>
        </w:rPr>
        <w:t xml:space="preserve"> not make much sense</w:t>
      </w:r>
      <w:r w:rsidR="00090534">
        <w:rPr>
          <w:rFonts w:ascii="Times New Roman" w:hAnsi="Times New Roman" w:cs="Times New Roman"/>
        </w:rPr>
        <w:t>, however,</w:t>
      </w:r>
      <w:r w:rsidR="00FA2699">
        <w:rPr>
          <w:rFonts w:ascii="Times New Roman" w:hAnsi="Times New Roman" w:cs="Times New Roman"/>
        </w:rPr>
        <w:t xml:space="preserve"> </w:t>
      </w:r>
      <w:r w:rsidR="003218AE">
        <w:rPr>
          <w:rFonts w:ascii="Times New Roman" w:hAnsi="Times New Roman" w:cs="Times New Roman"/>
        </w:rPr>
        <w:t>is</w:t>
      </w:r>
      <w:r w:rsidR="00FA2699">
        <w:rPr>
          <w:rFonts w:ascii="Times New Roman" w:hAnsi="Times New Roman" w:cs="Times New Roman"/>
        </w:rPr>
        <w:t xml:space="preserve"> the </w:t>
      </w:r>
      <w:r w:rsidR="003218AE">
        <w:rPr>
          <w:rFonts w:ascii="Times New Roman" w:hAnsi="Times New Roman" w:cs="Times New Roman"/>
        </w:rPr>
        <w:t>way in which Hobbes presents this model without any preliminaries</w:t>
      </w:r>
      <w:r w:rsidR="00673E20">
        <w:rPr>
          <w:rFonts w:ascii="Times New Roman" w:hAnsi="Times New Roman" w:cs="Times New Roman"/>
        </w:rPr>
        <w:t xml:space="preserve"> and</w:t>
      </w:r>
      <w:r w:rsidR="003218AE">
        <w:rPr>
          <w:rFonts w:ascii="Times New Roman" w:hAnsi="Times New Roman" w:cs="Times New Roman"/>
        </w:rPr>
        <w:t xml:space="preserve"> as a self-standing model that has physical significance in its own right. In the last section of this paper I will try to explain why Hobbes switched to the late model in </w:t>
      </w:r>
      <w:r w:rsidR="003218AE">
        <w:rPr>
          <w:rFonts w:ascii="Times New Roman" w:hAnsi="Times New Roman" w:cs="Times New Roman"/>
          <w:i/>
          <w:iCs/>
        </w:rPr>
        <w:t xml:space="preserve">De </w:t>
      </w:r>
      <w:r w:rsidR="003218AE" w:rsidRPr="003218AE">
        <w:rPr>
          <w:rFonts w:ascii="Times New Roman" w:hAnsi="Times New Roman" w:cs="Times New Roman"/>
          <w:i/>
          <w:iCs/>
        </w:rPr>
        <w:t>Corpore</w:t>
      </w:r>
      <w:r w:rsidR="003218AE">
        <w:rPr>
          <w:rFonts w:ascii="Times New Roman" w:hAnsi="Times New Roman" w:cs="Times New Roman"/>
        </w:rPr>
        <w:t xml:space="preserve">. </w:t>
      </w:r>
    </w:p>
    <w:p w14:paraId="3077B07B" w14:textId="77777777" w:rsidR="002822D9" w:rsidRPr="00523E77" w:rsidRDefault="002822D9" w:rsidP="00523E77">
      <w:pPr>
        <w:spacing w:line="480" w:lineRule="auto"/>
        <w:jc w:val="center"/>
        <w:outlineLvl w:val="0"/>
        <w:rPr>
          <w:rFonts w:ascii="Times New Roman" w:hAnsi="Times New Roman" w:cs="Times New Roman"/>
          <w:b/>
        </w:rPr>
      </w:pPr>
      <w:r w:rsidRPr="00523E77">
        <w:rPr>
          <w:rFonts w:ascii="Times New Roman" w:hAnsi="Times New Roman" w:cs="Times New Roman" w:hint="eastAsia"/>
          <w:b/>
        </w:rPr>
        <w:t>2</w:t>
      </w:r>
      <w:r w:rsidRPr="00523E77">
        <w:rPr>
          <w:rFonts w:ascii="Times New Roman" w:hAnsi="Times New Roman" w:cs="Times New Roman"/>
          <w:b/>
        </w:rPr>
        <w:t xml:space="preserve">. Descartes’ </w:t>
      </w:r>
      <w:r w:rsidR="001B0BC2" w:rsidRPr="00523E77">
        <w:rPr>
          <w:rFonts w:ascii="Times New Roman" w:hAnsi="Times New Roman" w:cs="Times New Roman"/>
          <w:b/>
        </w:rPr>
        <w:t>Model</w:t>
      </w:r>
      <w:r w:rsidRPr="00523E77">
        <w:rPr>
          <w:rFonts w:ascii="Times New Roman" w:hAnsi="Times New Roman" w:cs="Times New Roman"/>
          <w:b/>
        </w:rPr>
        <w:t xml:space="preserve"> of Refraction</w:t>
      </w:r>
    </w:p>
    <w:p w14:paraId="7ABA3D51" w14:textId="2B4FD86A" w:rsidR="002822D9" w:rsidRDefault="002822D9" w:rsidP="00523E77">
      <w:pPr>
        <w:spacing w:line="480" w:lineRule="auto"/>
        <w:rPr>
          <w:rFonts w:ascii="Times New Roman" w:hAnsi="Times New Roman" w:cs="Times New Roman"/>
        </w:rPr>
      </w:pPr>
      <w:r>
        <w:rPr>
          <w:rFonts w:ascii="Times New Roman" w:hAnsi="Times New Roman" w:cs="Times New Roman"/>
        </w:rPr>
        <w:tab/>
        <w:t>Like Hobbes, Descartes has held a keen interest in optics since the beginning of his career</w:t>
      </w:r>
      <w:r w:rsidR="009A5B38">
        <w:rPr>
          <w:rFonts w:ascii="Times New Roman" w:hAnsi="Times New Roman" w:cs="Times New Roman"/>
        </w:rPr>
        <w:t>.</w:t>
      </w:r>
      <w:r>
        <w:rPr>
          <w:rStyle w:val="FootnoteReference"/>
          <w:rFonts w:ascii="Times New Roman" w:hAnsi="Times New Roman" w:cs="Times New Roman"/>
        </w:rPr>
        <w:footnoteReference w:id="7"/>
      </w:r>
      <w:r w:rsidR="009A5B38">
        <w:rPr>
          <w:rFonts w:ascii="Times New Roman" w:hAnsi="Times New Roman" w:cs="Times New Roman"/>
        </w:rPr>
        <w:t xml:space="preserve"> </w:t>
      </w:r>
      <w:r w:rsidR="00616510">
        <w:rPr>
          <w:rFonts w:ascii="Times New Roman" w:hAnsi="Times New Roman" w:cs="Times New Roman"/>
        </w:rPr>
        <w:lastRenderedPageBreak/>
        <w:t>With regard to the issue of refraction,</w:t>
      </w:r>
      <w:r w:rsidR="00353E52">
        <w:rPr>
          <w:rFonts w:ascii="Times New Roman" w:hAnsi="Times New Roman" w:cs="Times New Roman"/>
        </w:rPr>
        <w:t xml:space="preserve"> around 1629 </w:t>
      </w:r>
      <w:r w:rsidR="00616510">
        <w:rPr>
          <w:rFonts w:ascii="Times New Roman" w:hAnsi="Times New Roman" w:cs="Times New Roman"/>
        </w:rPr>
        <w:t xml:space="preserve">Descartes has proposed to Beeckman that the </w:t>
      </w:r>
      <w:r w:rsidR="0001213C">
        <w:rPr>
          <w:rFonts w:ascii="Times New Roman" w:hAnsi="Times New Roman" w:cs="Times New Roman"/>
        </w:rPr>
        <w:t>incident and refracted rays could be treated as two arms of a balance.</w:t>
      </w:r>
      <w:r w:rsidR="0001213C">
        <w:rPr>
          <w:rStyle w:val="FootnoteReference"/>
          <w:rFonts w:ascii="Times New Roman" w:hAnsi="Times New Roman" w:cs="Times New Roman"/>
        </w:rPr>
        <w:footnoteReference w:id="8"/>
      </w:r>
      <w:r w:rsidR="0001213C">
        <w:rPr>
          <w:rFonts w:ascii="Times New Roman" w:hAnsi="Times New Roman" w:cs="Times New Roman"/>
        </w:rPr>
        <w:t xml:space="preserve"> However, it is clear that Descartes soon abandoned this approach definitively, because </w:t>
      </w:r>
      <w:r w:rsidR="00353E52">
        <w:rPr>
          <w:rFonts w:ascii="Times New Roman" w:hAnsi="Times New Roman" w:cs="Times New Roman"/>
        </w:rPr>
        <w:t xml:space="preserve">Descartes has chosen to tackle the problem of refraction with an altogether different model </w:t>
      </w:r>
      <w:r w:rsidR="0001213C">
        <w:rPr>
          <w:rFonts w:ascii="Times New Roman" w:hAnsi="Times New Roman" w:cs="Times New Roman"/>
        </w:rPr>
        <w:t xml:space="preserve">in the Second Discourse </w:t>
      </w:r>
      <w:r w:rsidR="00353E52">
        <w:rPr>
          <w:rFonts w:ascii="Times New Roman" w:hAnsi="Times New Roman" w:cs="Times New Roman"/>
        </w:rPr>
        <w:t xml:space="preserve">of the </w:t>
      </w:r>
      <w:r w:rsidR="00353E52">
        <w:rPr>
          <w:rFonts w:ascii="Times New Roman" w:hAnsi="Times New Roman" w:cs="Times New Roman"/>
          <w:i/>
          <w:iCs/>
        </w:rPr>
        <w:t>Dioptrique</w:t>
      </w:r>
      <w:r w:rsidR="00353E52">
        <w:rPr>
          <w:rFonts w:ascii="Times New Roman" w:hAnsi="Times New Roman" w:cs="Times New Roman"/>
        </w:rPr>
        <w:t>,</w:t>
      </w:r>
      <w:r w:rsidR="00353E52" w:rsidRPr="00353E52">
        <w:rPr>
          <w:rFonts w:ascii="Times New Roman" w:hAnsi="Times New Roman" w:cs="Times New Roman"/>
        </w:rPr>
        <w:t xml:space="preserve"> </w:t>
      </w:r>
      <w:r w:rsidR="00353E52">
        <w:rPr>
          <w:rFonts w:ascii="Times New Roman" w:hAnsi="Times New Roman" w:cs="Times New Roman"/>
        </w:rPr>
        <w:t xml:space="preserve">which was published in 1637 along with the other </w:t>
      </w:r>
      <w:r w:rsidR="00353E52">
        <w:rPr>
          <w:rFonts w:ascii="Times New Roman" w:hAnsi="Times New Roman" w:cs="Times New Roman"/>
          <w:i/>
        </w:rPr>
        <w:t>Essais</w:t>
      </w:r>
      <w:r w:rsidR="00353E52">
        <w:rPr>
          <w:rFonts w:ascii="Times New Roman" w:hAnsi="Times New Roman" w:cs="Times New Roman"/>
        </w:rPr>
        <w:t>, but already completed around 1630.</w:t>
      </w:r>
      <w:r w:rsidR="00353E52">
        <w:rPr>
          <w:rStyle w:val="FootnoteReference"/>
          <w:rFonts w:ascii="Times New Roman" w:hAnsi="Times New Roman" w:cs="Times New Roman"/>
        </w:rPr>
        <w:footnoteReference w:id="9"/>
      </w:r>
      <w:r w:rsidR="00353E52">
        <w:rPr>
          <w:rFonts w:ascii="Times New Roman" w:hAnsi="Times New Roman" w:cs="Times New Roman"/>
        </w:rPr>
        <w:t xml:space="preserve"> There</w:t>
      </w:r>
      <w:r w:rsidR="0001479D">
        <w:rPr>
          <w:rFonts w:ascii="Times New Roman" w:hAnsi="Times New Roman" w:cs="Times New Roman"/>
        </w:rPr>
        <w:t xml:space="preserve"> </w:t>
      </w:r>
      <w:r w:rsidR="00353E52">
        <w:rPr>
          <w:rFonts w:ascii="Times New Roman" w:hAnsi="Times New Roman" w:cs="Times New Roman"/>
        </w:rPr>
        <w:t xml:space="preserve">the explanation of refraction and the derivation of the sine law are considered </w:t>
      </w:r>
      <w:r w:rsidR="00D8743F">
        <w:rPr>
          <w:rFonts w:ascii="Times New Roman" w:hAnsi="Times New Roman" w:cs="Times New Roman"/>
        </w:rPr>
        <w:t>with an</w:t>
      </w:r>
      <w:r w:rsidR="00353E52">
        <w:rPr>
          <w:rFonts w:ascii="Times New Roman" w:hAnsi="Times New Roman" w:cs="Times New Roman"/>
        </w:rPr>
        <w:t xml:space="preserve"> analogy to the case in which a tennis ball hits upon a cloth and breaks through it</w:t>
      </w:r>
      <w:r w:rsidR="0001479D">
        <w:rPr>
          <w:rFonts w:ascii="Times New Roman" w:hAnsi="Times New Roman" w:cs="Times New Roman"/>
        </w:rPr>
        <w:t>:</w:t>
      </w:r>
    </w:p>
    <w:p w14:paraId="55CF3613" w14:textId="77777777" w:rsidR="0001479D" w:rsidRDefault="00523E77" w:rsidP="00523E77">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1FAFAE1D" wp14:editId="31B75B90">
            <wp:simplePos x="0" y="0"/>
            <wp:positionH relativeFrom="column">
              <wp:posOffset>-777930</wp:posOffset>
            </wp:positionH>
            <wp:positionV relativeFrom="paragraph">
              <wp:posOffset>351182</wp:posOffset>
            </wp:positionV>
            <wp:extent cx="2469515" cy="252539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 1*.png"/>
                    <pic:cNvPicPr/>
                  </pic:nvPicPr>
                  <pic:blipFill>
                    <a:blip r:embed="rId7">
                      <a:extLst>
                        <a:ext uri="{28A0092B-C50C-407E-A947-70E740481C1C}">
                          <a14:useLocalDpi xmlns:a14="http://schemas.microsoft.com/office/drawing/2010/main" val="0"/>
                        </a:ext>
                      </a:extLst>
                    </a:blip>
                    <a:stretch>
                      <a:fillRect/>
                    </a:stretch>
                  </pic:blipFill>
                  <pic:spPr>
                    <a:xfrm>
                      <a:off x="0" y="0"/>
                      <a:ext cx="2469515" cy="2525395"/>
                    </a:xfrm>
                    <a:prstGeom prst="rect">
                      <a:avLst/>
                    </a:prstGeom>
                  </pic:spPr>
                </pic:pic>
              </a:graphicData>
            </a:graphic>
            <wp14:sizeRelH relativeFrom="margin">
              <wp14:pctWidth>0</wp14:pctWidth>
            </wp14:sizeRelH>
            <wp14:sizeRelV relativeFrom="margin">
              <wp14:pctHeight>0</wp14:pctHeight>
            </wp14:sizeRelV>
          </wp:anchor>
        </w:drawing>
      </w:r>
      <w:r w:rsidR="0001479D">
        <w:rPr>
          <w:rFonts w:ascii="Times New Roman" w:hAnsi="Times New Roman" w:cs="Times New Roman"/>
        </w:rPr>
        <w:tab/>
      </w:r>
      <w:r w:rsidR="001C69C2">
        <w:rPr>
          <w:rFonts w:ascii="Times New Roman" w:hAnsi="Times New Roman" w:cs="Times New Roman"/>
        </w:rPr>
        <w:tab/>
      </w:r>
    </w:p>
    <w:p w14:paraId="095A553E" w14:textId="77777777" w:rsidR="001C69C2" w:rsidRDefault="00F65ED4" w:rsidP="00523E77">
      <w:pPr>
        <w:ind w:left="8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24072A9" wp14:editId="5D7BA4F2">
                <wp:simplePos x="0" y="0"/>
                <wp:positionH relativeFrom="column">
                  <wp:posOffset>-265661</wp:posOffset>
                </wp:positionH>
                <wp:positionV relativeFrom="paragraph">
                  <wp:posOffset>2528281</wp:posOffset>
                </wp:positionV>
                <wp:extent cx="1723697" cy="283779"/>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23697" cy="283779"/>
                        </a:xfrm>
                        <a:prstGeom prst="rect">
                          <a:avLst/>
                        </a:prstGeom>
                        <a:noFill/>
                        <a:ln w="6350">
                          <a:noFill/>
                        </a:ln>
                      </wps:spPr>
                      <wps:txbx>
                        <w:txbxContent>
                          <w:p w14:paraId="20AEB9B7" w14:textId="77777777" w:rsidR="00165432" w:rsidRPr="00DA15F8" w:rsidRDefault="00165432">
                            <w:pPr>
                              <w:rPr>
                                <w:rFonts w:ascii="Times New Roman" w:hAnsi="Times New Roman" w:cs="Times New Roman"/>
                                <w:sz w:val="18"/>
                                <w:szCs w:val="18"/>
                              </w:rPr>
                            </w:pPr>
                            <w:r w:rsidRPr="00DA15F8">
                              <w:rPr>
                                <w:rFonts w:ascii="Times New Roman" w:hAnsi="Times New Roman" w:cs="Times New Roman"/>
                                <w:sz w:val="18"/>
                                <w:szCs w:val="18"/>
                              </w:rPr>
                              <w:t>Figure 1, AT VI, p</w:t>
                            </w:r>
                            <w:r>
                              <w:rPr>
                                <w:rFonts w:ascii="Times New Roman" w:hAnsi="Times New Roman" w:cs="Times New Roman"/>
                                <w:sz w:val="18"/>
                                <w:szCs w:val="18"/>
                              </w:rPr>
                              <w:t>p</w:t>
                            </w:r>
                            <w:r w:rsidRPr="00DA15F8">
                              <w:rPr>
                                <w:rFonts w:ascii="Times New Roman" w:hAnsi="Times New Roman" w:cs="Times New Roman"/>
                                <w:sz w:val="18"/>
                                <w:szCs w:val="18"/>
                              </w:rPr>
                              <w:t>. 97</w:t>
                            </w:r>
                            <w:r>
                              <w:rPr>
                                <w:rFonts w:ascii="Times New Roman" w:hAnsi="Times New Roman" w:cs="Times New Roman"/>
                                <w:sz w:val="18"/>
                                <w:szCs w:val="18"/>
                              </w:rPr>
                              <w:t>-</w:t>
                            </w:r>
                            <w:r w:rsidRPr="00DA15F8">
                              <w:rPr>
                                <w:rFonts w:ascii="Times New Roman" w:hAnsi="Times New Roman" w:cs="Times New Roman"/>
                                <w:sz w:val="18"/>
                                <w:szCs w:val="18"/>
                              </w:rPr>
                              <w:t>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072A9" id="_x0000_t202" coordsize="21600,21600" o:spt="202" path="m,l,21600r21600,l21600,xe">
                <v:stroke joinstyle="miter"/>
                <v:path gradientshapeok="t" o:connecttype="rect"/>
              </v:shapetype>
              <v:shape id="文本框 2" o:spid="_x0000_s1026" type="#_x0000_t202" style="position:absolute;left:0;text-align:left;margin-left:-20.9pt;margin-top:199.1pt;width:135.7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ndOPwIAAFIEAAAOAAAAZHJzL2Uyb0RvYy54bWysVMGO2jAQvVfqP1i+l0BgYYkIK7orqkpo&#13;&#10;dyW22rNxbBIp8bi2IaEf0P5BT7303u/iOzp2Aou2PVW9OGPPeMbz3pvMbpqqJHthbAEqpYNenxKh&#13;&#10;OGSF2qb009Py3TUl1jGVsRKUSOlBWHozf/tmVutExJBDmQlDMImySa1TmjunkyiyPBcVsz3QQqFT&#13;&#10;gqmYw63ZRplhNWavyiju98dRDSbTBriwFk/vWiedh/xSCu4epLTCkTKl+DYXVhPWjV+j+YwlW8N0&#13;&#10;XvDuGewfXlGxQmHRc6o75hjZmeKPVFXBDViQrsehikDKgovQA3Yz6L/qZp0zLUIvCI7VZ5js/0vL&#13;&#10;7/ePhhRZSmNKFKuQouP3b8cfv44/v5LYw1Nrm2DUWmOca95DgzSfzi0e+q4baSr/xX4I+hHowxlc&#13;&#10;0TjC/aVJPBxPJ5Rw9MXXw8lk6tNEL7e1se6DgIp4I6UGyQuYsv3Kujb0FOKLKVgWZRkILBWpUzoe&#13;&#10;XvXDhbMHk5cKa/ge2rd6yzWbpmtsA9kB+zLQCsNqviyw+IpZ98gMKgFbQXW7B1xkCVgEOouSHMyX&#13;&#10;v537eCQIvZTUqKyU2s87ZgQl5UeF1E0Ho5GXYtiMriYxbsylZ3PpUbvqFlC8A5wjzYPp4115MqWB&#13;&#10;6hmHYOGroospjrVT6k7mrWv1jkPExWIRglB8mrmVWmvuU3s4PbRPzTMzusPfIXP3cNIgS17R0Ma2&#13;&#10;RCx2DmQROPIAt6h2uKNwA8vdkPnJuNyHqJdfwfw3AAAA//8DAFBLAwQUAAYACAAAACEApYzqnegA&#13;&#10;AAAQAQAADwAAAGRycy9kb3ducmV2LnhtbEyPwU7DMBBE70j8g7VI3FqnJlRJmk1VBVVIiB5aeuHm&#13;&#10;xG4SEa9D7LaBr8ec4LLSaHdn3uTryfTsokfXWUJYzCNgmmqrOmoQjm/bWQLMeUlK9pY0wpd2sC5u&#13;&#10;b3KZKXulvb4cfMOCCblMIrTeDxnnrm61kW5uB01hd7KjkT7IseFqlNdgbnouomjJjewoJLRy0GWr&#13;&#10;64/D2SC8lNud3FfCJN99+fx62gyfx/dHxPu76WkVxmYFzOvJ/33Ab4fAD0UAq+yZlGM9wixeBH6P&#13;&#10;8JAmAli4ECJdAqsQ4likwIuc/y9S/AAAAP//AwBQSwECLQAUAAYACAAAACEAtoM4kv4AAADhAQAA&#13;&#10;EwAAAAAAAAAAAAAAAAAAAAAAW0NvbnRlbnRfVHlwZXNdLnhtbFBLAQItABQABgAIAAAAIQA4/SH/&#13;&#10;1gAAAJQBAAALAAAAAAAAAAAAAAAAAC8BAABfcmVscy8ucmVsc1BLAQItABQABgAIAAAAIQCt0ndO&#13;&#10;PwIAAFIEAAAOAAAAAAAAAAAAAAAAAC4CAABkcnMvZTJvRG9jLnhtbFBLAQItABQABgAIAAAAIQCl&#13;&#10;jOqd6AAAABABAAAPAAAAAAAAAAAAAAAAAJkEAABkcnMvZG93bnJldi54bWxQSwUGAAAAAAQABADz&#13;&#10;AAAArgUAAAAA&#13;&#10;" filled="f" stroked="f" strokeweight=".5pt">
                <v:textbox>
                  <w:txbxContent>
                    <w:p w14:paraId="20AEB9B7" w14:textId="77777777" w:rsidR="00165432" w:rsidRPr="00DA15F8" w:rsidRDefault="00165432">
                      <w:pPr>
                        <w:rPr>
                          <w:rFonts w:ascii="Times New Roman" w:hAnsi="Times New Roman" w:cs="Times New Roman"/>
                          <w:sz w:val="18"/>
                          <w:szCs w:val="18"/>
                        </w:rPr>
                      </w:pPr>
                      <w:r w:rsidRPr="00DA15F8">
                        <w:rPr>
                          <w:rFonts w:ascii="Times New Roman" w:hAnsi="Times New Roman" w:cs="Times New Roman"/>
                          <w:sz w:val="18"/>
                          <w:szCs w:val="18"/>
                        </w:rPr>
                        <w:t>Figure 1, AT VI, p</w:t>
                      </w:r>
                      <w:r>
                        <w:rPr>
                          <w:rFonts w:ascii="Times New Roman" w:hAnsi="Times New Roman" w:cs="Times New Roman"/>
                          <w:sz w:val="18"/>
                          <w:szCs w:val="18"/>
                        </w:rPr>
                        <w:t>p</w:t>
                      </w:r>
                      <w:r w:rsidRPr="00DA15F8">
                        <w:rPr>
                          <w:rFonts w:ascii="Times New Roman" w:hAnsi="Times New Roman" w:cs="Times New Roman"/>
                          <w:sz w:val="18"/>
                          <w:szCs w:val="18"/>
                        </w:rPr>
                        <w:t>. 97</w:t>
                      </w:r>
                      <w:r>
                        <w:rPr>
                          <w:rFonts w:ascii="Times New Roman" w:hAnsi="Times New Roman" w:cs="Times New Roman"/>
                          <w:sz w:val="18"/>
                          <w:szCs w:val="18"/>
                        </w:rPr>
                        <w:t>-</w:t>
                      </w:r>
                      <w:r w:rsidRPr="00DA15F8">
                        <w:rPr>
                          <w:rFonts w:ascii="Times New Roman" w:hAnsi="Times New Roman" w:cs="Times New Roman"/>
                          <w:sz w:val="18"/>
                          <w:szCs w:val="18"/>
                        </w:rPr>
                        <w:t>98</w:t>
                      </w:r>
                    </w:p>
                  </w:txbxContent>
                </v:textbox>
              </v:shape>
            </w:pict>
          </mc:Fallback>
        </mc:AlternateContent>
      </w:r>
      <w:r w:rsidR="001C69C2">
        <w:rPr>
          <w:rFonts w:ascii="Times New Roman" w:hAnsi="Times New Roman" w:cs="Times New Roman"/>
        </w:rPr>
        <w:t>First let us suppose that a ball impelled from A towards B meets, at point B, […] a cloth CBE, which is so weak and loosely woven that this ball has the force to rupture it and to pass completely through it, while losing only a part of its speed [</w:t>
      </w:r>
      <w:r w:rsidR="001C69C2">
        <w:rPr>
          <w:rFonts w:ascii="Times New Roman" w:hAnsi="Times New Roman" w:cs="Times New Roman"/>
          <w:i/>
        </w:rPr>
        <w:t>vitesse</w:t>
      </w:r>
      <w:r w:rsidR="001C69C2">
        <w:rPr>
          <w:rFonts w:ascii="Times New Roman" w:hAnsi="Times New Roman" w:cs="Times New Roman"/>
        </w:rPr>
        <w:t>]—</w:t>
      </w:r>
      <w:r w:rsidR="001C69C2">
        <w:rPr>
          <w:rFonts w:ascii="Times New Roman" w:hAnsi="Times New Roman" w:cs="Times New Roman" w:hint="eastAsia"/>
        </w:rPr>
        <w:t>n</w:t>
      </w:r>
      <w:r w:rsidR="001C69C2">
        <w:rPr>
          <w:rFonts w:ascii="Times New Roman" w:hAnsi="Times New Roman" w:cs="Times New Roman"/>
        </w:rPr>
        <w:t>amely, for example, a half. Now given this, to know what path it must follow let us consider once more that its motion [</w:t>
      </w:r>
      <w:r w:rsidR="001C69C2">
        <w:rPr>
          <w:rFonts w:ascii="Times New Roman" w:hAnsi="Times New Roman" w:cs="Times New Roman"/>
          <w:i/>
        </w:rPr>
        <w:t>mouvement</w:t>
      </w:r>
      <w:r w:rsidR="001C69C2">
        <w:rPr>
          <w:rFonts w:ascii="Times New Roman" w:hAnsi="Times New Roman" w:cs="Times New Roman"/>
        </w:rPr>
        <w:t>] differs entirely from its determination to move [</w:t>
      </w:r>
      <w:r w:rsidR="001C69C2">
        <w:rPr>
          <w:rFonts w:ascii="Times New Roman" w:hAnsi="Times New Roman" w:cs="Times New Roman"/>
          <w:i/>
        </w:rPr>
        <w:t>determination à se mouvoir</w:t>
      </w:r>
      <w:r w:rsidR="001C69C2">
        <w:rPr>
          <w:rFonts w:ascii="Times New Roman" w:hAnsi="Times New Roman" w:cs="Times New Roman"/>
        </w:rPr>
        <w:t xml:space="preserve">] in one direction rather than another, from which follows the quantity of these [i.e. motion </w:t>
      </w:r>
      <w:r w:rsidR="001C69C2" w:rsidRPr="00F6161C">
        <w:rPr>
          <w:rFonts w:ascii="Times New Roman" w:hAnsi="Times New Roman" w:cs="Times New Roman"/>
          <w:i/>
        </w:rPr>
        <w:t>and</w:t>
      </w:r>
      <w:r w:rsidR="001C69C2">
        <w:rPr>
          <w:rFonts w:ascii="Times New Roman" w:hAnsi="Times New Roman" w:cs="Times New Roman"/>
        </w:rPr>
        <w:t xml:space="preserve"> determination] must be examined separately. And let us also consider that, of the two parts of which we can imagine this </w:t>
      </w:r>
      <w:r w:rsidR="001C69C2" w:rsidRPr="00AF050D">
        <w:rPr>
          <w:rFonts w:ascii="Times New Roman" w:hAnsi="Times New Roman" w:cs="Times New Roman"/>
          <w:i/>
        </w:rPr>
        <w:t>determination</w:t>
      </w:r>
      <w:r w:rsidR="001C69C2">
        <w:rPr>
          <w:rFonts w:ascii="Times New Roman" w:hAnsi="Times New Roman" w:cs="Times New Roman"/>
        </w:rPr>
        <w:t xml:space="preserve"> to be composed, only the one that was causing the ball to tend from high to low can be changed in any manner through the encounter with the cloth; and that the one that was causing it to tend toward the right hand</w:t>
      </w:r>
      <w:r w:rsidR="0032066D">
        <w:rPr>
          <w:rFonts w:ascii="Times New Roman" w:hAnsi="Times New Roman" w:cs="Times New Roman"/>
        </w:rPr>
        <w:t xml:space="preserve"> must always remain the same as it was, because in no way does this cloth oppose its going in this direction. Then, having described from the center B the circle AFD, and drawn at right angles to CBE the three straight lines AC, HB, FE in such a way that there is twice as much distance between FE and HB as between HB and AC, we will see that this ball must tend toward the point I. For, since it loses half of its speed by going through the cloth CBE, it must take twice as much time to pass below, from B to a certain point of the circumference of the circle AFD, as it took above to come from A to B. And since it loses nothing at all of the </w:t>
      </w:r>
      <w:r w:rsidR="0032066D" w:rsidRPr="00AF050D">
        <w:rPr>
          <w:rFonts w:ascii="Times New Roman" w:hAnsi="Times New Roman" w:cs="Times New Roman"/>
          <w:i/>
        </w:rPr>
        <w:t>determination</w:t>
      </w:r>
      <w:r w:rsidR="0032066D">
        <w:rPr>
          <w:rFonts w:ascii="Times New Roman" w:hAnsi="Times New Roman" w:cs="Times New Roman"/>
        </w:rPr>
        <w:t xml:space="preserve"> that it had to advance toward the right side, in twice as much time as it took to pass from the line AC to HB, it must make twice as much headway toward this same side, and as a result arrive at a certain point of the straight line FE at the same instant that it arrives at a certain point of the circumference of the circle </w:t>
      </w:r>
      <w:r w:rsidR="0032066D">
        <w:rPr>
          <w:rFonts w:ascii="Times New Roman" w:hAnsi="Times New Roman" w:cs="Times New Roman"/>
        </w:rPr>
        <w:lastRenderedPageBreak/>
        <w:t xml:space="preserve">AFD. This would be impossible were it not going toward I, inasmuch as that is the only point below the cloth CBE where the circle AFD and the </w:t>
      </w:r>
      <w:proofErr w:type="gramStart"/>
      <w:r w:rsidR="0032066D">
        <w:rPr>
          <w:rFonts w:ascii="Times New Roman" w:hAnsi="Times New Roman" w:cs="Times New Roman"/>
        </w:rPr>
        <w:t>straight line</w:t>
      </w:r>
      <w:proofErr w:type="gramEnd"/>
      <w:r w:rsidR="0032066D">
        <w:rPr>
          <w:rFonts w:ascii="Times New Roman" w:hAnsi="Times New Roman" w:cs="Times New Roman"/>
        </w:rPr>
        <w:t xml:space="preserve"> FE intersect. </w:t>
      </w:r>
    </w:p>
    <w:p w14:paraId="6984D2EF" w14:textId="77777777" w:rsidR="0032066D" w:rsidRPr="001C69C2" w:rsidRDefault="0032066D" w:rsidP="00523E77">
      <w:pPr>
        <w:ind w:left="840"/>
        <w:rPr>
          <w:rFonts w:ascii="Times New Roman" w:hAnsi="Times New Roman" w:cs="Times New Roman"/>
        </w:rPr>
      </w:pPr>
    </w:p>
    <w:p w14:paraId="279D097F" w14:textId="356DBE97" w:rsidR="00A34CC6" w:rsidRPr="00592DCD" w:rsidRDefault="00FC1E12" w:rsidP="00523E77">
      <w:pPr>
        <w:spacing w:line="480" w:lineRule="auto"/>
        <w:rPr>
          <w:rFonts w:ascii="Times New Roman" w:hAnsi="Times New Roman" w:cs="Times New Roman"/>
        </w:rPr>
      </w:pPr>
      <w:r>
        <w:rPr>
          <w:rFonts w:ascii="Times New Roman" w:hAnsi="Times New Roman" w:cs="Times New Roman"/>
        </w:rPr>
        <w:t>After considering the ball, Descartes declares that the case of the “action of light” “follows the same laws as the mo</w:t>
      </w:r>
      <w:r w:rsidR="006C69AF">
        <w:rPr>
          <w:rFonts w:ascii="Times New Roman" w:hAnsi="Times New Roman" w:cs="Times New Roman"/>
        </w:rPr>
        <w:t>tion</w:t>
      </w:r>
      <w:r>
        <w:rPr>
          <w:rFonts w:ascii="Times New Roman" w:hAnsi="Times New Roman" w:cs="Times New Roman"/>
        </w:rPr>
        <w:t xml:space="preserve"> of this ball”,</w:t>
      </w:r>
      <w:r w:rsidR="00383183">
        <w:rPr>
          <w:rStyle w:val="FootnoteReference"/>
          <w:rFonts w:ascii="Times New Roman" w:hAnsi="Times New Roman" w:cs="Times New Roman"/>
        </w:rPr>
        <w:footnoteReference w:id="10"/>
      </w:r>
      <w:r>
        <w:rPr>
          <w:rFonts w:ascii="Times New Roman" w:hAnsi="Times New Roman" w:cs="Times New Roman"/>
        </w:rPr>
        <w:t xml:space="preserve"> except that </w:t>
      </w:r>
      <w:r w:rsidR="00A34CC6">
        <w:rPr>
          <w:rFonts w:ascii="Times New Roman" w:hAnsi="Times New Roman" w:cs="Times New Roman"/>
        </w:rPr>
        <w:t>contrary to the ball, light travels more easily in a denser or harder medium because it is not actual motion but, as the second analogy in the First Discourse shows, an “action or inclination to be moved.”</w:t>
      </w:r>
      <w:r w:rsidR="00383183">
        <w:rPr>
          <w:rStyle w:val="FootnoteReference"/>
          <w:rFonts w:ascii="Times New Roman" w:hAnsi="Times New Roman" w:cs="Times New Roman"/>
        </w:rPr>
        <w:footnoteReference w:id="11"/>
      </w:r>
      <w:r w:rsidR="00A34CC6">
        <w:rPr>
          <w:rFonts w:ascii="Times New Roman" w:hAnsi="Times New Roman" w:cs="Times New Roman"/>
        </w:rPr>
        <w:t xml:space="preserve"> </w:t>
      </w:r>
      <w:r w:rsidR="00C37185">
        <w:rPr>
          <w:rFonts w:ascii="Times New Roman" w:hAnsi="Times New Roman" w:cs="Times New Roman"/>
        </w:rPr>
        <w:t>This difference</w:t>
      </w:r>
      <w:r w:rsidR="00AF050D">
        <w:rPr>
          <w:rFonts w:ascii="Times New Roman" w:hAnsi="Times New Roman" w:cs="Times New Roman"/>
        </w:rPr>
        <w:t xml:space="preserve"> does not matter much as to the calculation</w:t>
      </w:r>
      <w:r w:rsidR="00C37185">
        <w:rPr>
          <w:rFonts w:ascii="Times New Roman" w:hAnsi="Times New Roman" w:cs="Times New Roman"/>
        </w:rPr>
        <w:t xml:space="preserve">, because </w:t>
      </w:r>
      <w:r w:rsidR="00C33572">
        <w:rPr>
          <w:rFonts w:ascii="Times New Roman" w:hAnsi="Times New Roman" w:cs="Times New Roman"/>
        </w:rPr>
        <w:t xml:space="preserve">when considering the case in which the light enters a </w:t>
      </w:r>
      <w:r w:rsidR="004D6E88">
        <w:rPr>
          <w:rFonts w:ascii="Times New Roman" w:hAnsi="Times New Roman" w:cs="Times New Roman"/>
        </w:rPr>
        <w:t xml:space="preserve">harder </w:t>
      </w:r>
      <w:r w:rsidR="00C33572">
        <w:rPr>
          <w:rFonts w:ascii="Times New Roman" w:hAnsi="Times New Roman" w:cs="Times New Roman"/>
        </w:rPr>
        <w:t xml:space="preserve">medium, we just need to </w:t>
      </w:r>
      <w:r w:rsidR="00AF050D">
        <w:rPr>
          <w:rFonts w:ascii="Times New Roman" w:hAnsi="Times New Roman" w:cs="Times New Roman"/>
        </w:rPr>
        <w:t>refer</w:t>
      </w:r>
      <w:r w:rsidR="00C33572">
        <w:rPr>
          <w:rFonts w:ascii="Times New Roman" w:hAnsi="Times New Roman" w:cs="Times New Roman"/>
        </w:rPr>
        <w:t xml:space="preserve"> it to the case in which the ball</w:t>
      </w:r>
      <w:r w:rsidR="004D6E88">
        <w:rPr>
          <w:rFonts w:ascii="Times New Roman" w:hAnsi="Times New Roman" w:cs="Times New Roman"/>
        </w:rPr>
        <w:t xml:space="preserve"> somehow gets accelerated when breaking through the cloth</w:t>
      </w:r>
      <w:r w:rsidR="004B1EB8">
        <w:rPr>
          <w:rFonts w:ascii="Times New Roman" w:hAnsi="Times New Roman" w:cs="Times New Roman"/>
        </w:rPr>
        <w:t>.</w:t>
      </w:r>
      <w:r w:rsidR="004D6E88">
        <w:rPr>
          <w:rStyle w:val="FootnoteReference"/>
          <w:rFonts w:ascii="Times New Roman" w:hAnsi="Times New Roman" w:cs="Times New Roman"/>
        </w:rPr>
        <w:footnoteReference w:id="12"/>
      </w:r>
      <w:r w:rsidR="00C33572">
        <w:rPr>
          <w:rFonts w:ascii="Times New Roman" w:hAnsi="Times New Roman" w:cs="Times New Roman"/>
        </w:rPr>
        <w:t xml:space="preserve"> Also, the sine law, that is, the ratio between the sine of the angle of inc</w:t>
      </w:r>
      <w:r w:rsidR="001204D8">
        <w:rPr>
          <w:rFonts w:ascii="Times New Roman" w:hAnsi="Times New Roman" w:cs="Times New Roman"/>
        </w:rPr>
        <w:t>idence</w:t>
      </w:r>
      <w:r w:rsidR="00C33572">
        <w:rPr>
          <w:rFonts w:ascii="Times New Roman" w:hAnsi="Times New Roman" w:cs="Times New Roman"/>
        </w:rPr>
        <w:t xml:space="preserve"> and that of the angle of refraction is constant, follows easily from</w:t>
      </w:r>
      <w:r w:rsidR="004D6E88">
        <w:rPr>
          <w:rFonts w:ascii="Times New Roman" w:hAnsi="Times New Roman" w:cs="Times New Roman"/>
        </w:rPr>
        <w:t xml:space="preserve"> above, since the ratio in question, sinABH / sinGBI</w:t>
      </w:r>
      <w:r w:rsidR="00D8743F">
        <w:rPr>
          <w:rFonts w:ascii="Times New Roman" w:hAnsi="Times New Roman" w:cs="Times New Roman"/>
        </w:rPr>
        <w:t>,</w:t>
      </w:r>
      <w:r w:rsidR="004D6E88">
        <w:rPr>
          <w:rFonts w:ascii="Times New Roman" w:hAnsi="Times New Roman" w:cs="Times New Roman"/>
        </w:rPr>
        <w:t xml:space="preserve"> is equal to AH / HF</w:t>
      </w:r>
      <w:r w:rsidR="004402B1">
        <w:rPr>
          <w:rFonts w:ascii="Times New Roman" w:hAnsi="Times New Roman" w:cs="Times New Roman"/>
        </w:rPr>
        <w:t>, which is determined only by the speeds of the ball above and below the cloth, and is therefore irrelevant to the angle of inc</w:t>
      </w:r>
      <w:r w:rsidR="00D8743F">
        <w:rPr>
          <w:rFonts w:ascii="Times New Roman" w:hAnsi="Times New Roman" w:cs="Times New Roman"/>
        </w:rPr>
        <w:t>idence</w:t>
      </w:r>
      <w:r w:rsidR="004402B1">
        <w:rPr>
          <w:rFonts w:ascii="Times New Roman" w:hAnsi="Times New Roman" w:cs="Times New Roman"/>
        </w:rPr>
        <w:t>.</w:t>
      </w:r>
    </w:p>
    <w:p w14:paraId="4E820B7A" w14:textId="7E73BD22" w:rsidR="00592DCD" w:rsidRDefault="00FE02E2" w:rsidP="00523E77">
      <w:pPr>
        <w:spacing w:line="480" w:lineRule="auto"/>
        <w:rPr>
          <w:rFonts w:ascii="Times New Roman" w:hAnsi="Times New Roman" w:cs="Times New Roman"/>
        </w:rPr>
      </w:pPr>
      <w:r>
        <w:rPr>
          <w:rFonts w:ascii="Times New Roman" w:hAnsi="Times New Roman" w:cs="Times New Roman"/>
        </w:rPr>
        <w:tab/>
        <w:t>Although as shown by the reconstruction of Sabra, the mathematics of the above model is clear and consistent</w:t>
      </w:r>
      <w:r w:rsidR="004B1EB8">
        <w:rPr>
          <w:rFonts w:ascii="Times New Roman" w:hAnsi="Times New Roman" w:cs="Times New Roman"/>
        </w:rPr>
        <w:t>,</w:t>
      </w:r>
      <w:r w:rsidR="004402B1">
        <w:rPr>
          <w:rStyle w:val="FootnoteReference"/>
          <w:rFonts w:ascii="Times New Roman" w:hAnsi="Times New Roman" w:cs="Times New Roman"/>
        </w:rPr>
        <w:footnoteReference w:id="13"/>
      </w:r>
      <w:r>
        <w:rPr>
          <w:rFonts w:ascii="Times New Roman" w:hAnsi="Times New Roman" w:cs="Times New Roman"/>
        </w:rPr>
        <w:t xml:space="preserve"> its underlying physical and metaphysical grounds are very complicated. Two problems are most prominent among others, namely, first, why is Descartes entitled to </w:t>
      </w:r>
      <w:r w:rsidR="00883046">
        <w:rPr>
          <w:rFonts w:ascii="Times New Roman" w:hAnsi="Times New Roman" w:cs="Times New Roman"/>
        </w:rPr>
        <w:t>compare the action of light, which is not actual motion but an inclination</w:t>
      </w:r>
      <w:r w:rsidR="00A5232B">
        <w:rPr>
          <w:rFonts w:ascii="Times New Roman" w:hAnsi="Times New Roman" w:cs="Times New Roman"/>
        </w:rPr>
        <w:t xml:space="preserve"> or tendency</w:t>
      </w:r>
      <w:r w:rsidR="00C33572">
        <w:rPr>
          <w:rFonts w:ascii="Times New Roman" w:hAnsi="Times New Roman" w:cs="Times New Roman"/>
        </w:rPr>
        <w:t xml:space="preserve"> to motion</w:t>
      </w:r>
      <w:r w:rsidR="00883046">
        <w:rPr>
          <w:rFonts w:ascii="Times New Roman" w:hAnsi="Times New Roman" w:cs="Times New Roman"/>
        </w:rPr>
        <w:t xml:space="preserve">, to the actual motion of the </w:t>
      </w:r>
      <w:r w:rsidR="002E54E1">
        <w:rPr>
          <w:rFonts w:ascii="Times New Roman" w:hAnsi="Times New Roman" w:cs="Times New Roman"/>
        </w:rPr>
        <w:t xml:space="preserve">tennis </w:t>
      </w:r>
      <w:r w:rsidR="00883046">
        <w:rPr>
          <w:rFonts w:ascii="Times New Roman" w:hAnsi="Times New Roman" w:cs="Times New Roman"/>
        </w:rPr>
        <w:t>ball</w:t>
      </w:r>
      <w:r w:rsidR="00D60A79">
        <w:rPr>
          <w:rFonts w:ascii="Times New Roman" w:hAnsi="Times New Roman" w:cs="Times New Roman"/>
        </w:rPr>
        <w:t xml:space="preserve"> and thereby claim they “follow the same laws”</w:t>
      </w:r>
      <w:r w:rsidR="00883046">
        <w:rPr>
          <w:rFonts w:ascii="Times New Roman" w:hAnsi="Times New Roman" w:cs="Times New Roman"/>
        </w:rPr>
        <w:t>? Second, what exactly is the all-important distinction between motion and its determination</w:t>
      </w:r>
      <w:r w:rsidR="00D60A79">
        <w:rPr>
          <w:rFonts w:ascii="Times New Roman" w:hAnsi="Times New Roman" w:cs="Times New Roman"/>
        </w:rPr>
        <w:t xml:space="preserve"> that enables us to treat them differently during refraction</w:t>
      </w:r>
      <w:r w:rsidR="00883046">
        <w:rPr>
          <w:rFonts w:ascii="Times New Roman" w:hAnsi="Times New Roman" w:cs="Times New Roman"/>
        </w:rPr>
        <w:t>?</w:t>
      </w:r>
      <w:r w:rsidR="00FA0DB7">
        <w:rPr>
          <w:rFonts w:ascii="Times New Roman" w:hAnsi="Times New Roman" w:cs="Times New Roman"/>
        </w:rPr>
        <w:t xml:space="preserve"> Before we try to answer these questions, it is crucial </w:t>
      </w:r>
      <w:r w:rsidR="008976C3">
        <w:rPr>
          <w:rFonts w:ascii="Times New Roman" w:hAnsi="Times New Roman" w:cs="Times New Roman"/>
        </w:rPr>
        <w:t xml:space="preserve">to note that </w:t>
      </w:r>
      <w:r w:rsidR="00FA0DB7">
        <w:rPr>
          <w:rFonts w:ascii="Times New Roman" w:hAnsi="Times New Roman" w:cs="Times New Roman"/>
        </w:rPr>
        <w:t>inclination or tendency [</w:t>
      </w:r>
      <w:r w:rsidR="006C69AF">
        <w:rPr>
          <w:rFonts w:ascii="Times New Roman" w:hAnsi="Times New Roman" w:cs="Times New Roman"/>
          <w:i/>
        </w:rPr>
        <w:t>inclination</w:t>
      </w:r>
      <w:r w:rsidR="00D60A79">
        <w:rPr>
          <w:rFonts w:ascii="Times New Roman" w:hAnsi="Times New Roman" w:cs="Times New Roman"/>
        </w:rPr>
        <w:t>,</w:t>
      </w:r>
      <w:r w:rsidR="006C69AF">
        <w:rPr>
          <w:rFonts w:ascii="Times New Roman" w:hAnsi="Times New Roman" w:cs="Times New Roman"/>
          <w:i/>
        </w:rPr>
        <w:t xml:space="preserve"> </w:t>
      </w:r>
      <w:r w:rsidR="00FA0DB7">
        <w:rPr>
          <w:rFonts w:ascii="Times New Roman" w:hAnsi="Times New Roman" w:cs="Times New Roman"/>
          <w:i/>
        </w:rPr>
        <w:t>conatus</w:t>
      </w:r>
      <w:r w:rsidR="00FA0DB7">
        <w:rPr>
          <w:rFonts w:ascii="Times New Roman" w:hAnsi="Times New Roman" w:cs="Times New Roman"/>
        </w:rPr>
        <w:t>]</w:t>
      </w:r>
      <w:r w:rsidR="004402B1">
        <w:rPr>
          <w:rStyle w:val="FootnoteReference"/>
          <w:rFonts w:ascii="Times New Roman" w:hAnsi="Times New Roman" w:cs="Times New Roman"/>
        </w:rPr>
        <w:footnoteReference w:id="14"/>
      </w:r>
      <w:r w:rsidR="00FA0DB7">
        <w:rPr>
          <w:rFonts w:ascii="Times New Roman" w:hAnsi="Times New Roman" w:cs="Times New Roman"/>
        </w:rPr>
        <w:t xml:space="preserve"> </w:t>
      </w:r>
      <w:r w:rsidR="00C33572">
        <w:rPr>
          <w:rFonts w:ascii="Times New Roman" w:hAnsi="Times New Roman" w:cs="Times New Roman"/>
        </w:rPr>
        <w:t>is</w:t>
      </w:r>
      <w:r w:rsidR="006C69AF">
        <w:rPr>
          <w:rFonts w:ascii="Times New Roman" w:hAnsi="Times New Roman" w:cs="Times New Roman"/>
        </w:rPr>
        <w:t xml:space="preserve"> </w:t>
      </w:r>
      <w:r w:rsidR="008976C3">
        <w:rPr>
          <w:rFonts w:ascii="Times New Roman" w:hAnsi="Times New Roman" w:cs="Times New Roman"/>
        </w:rPr>
        <w:t>not</w:t>
      </w:r>
      <w:r w:rsidR="006C69AF">
        <w:rPr>
          <w:rFonts w:ascii="Times New Roman" w:hAnsi="Times New Roman" w:cs="Times New Roman"/>
        </w:rPr>
        <w:t xml:space="preserve"> identical </w:t>
      </w:r>
      <w:r w:rsidR="00F6161C">
        <w:rPr>
          <w:rFonts w:ascii="Times New Roman" w:hAnsi="Times New Roman" w:cs="Times New Roman"/>
        </w:rPr>
        <w:t>to</w:t>
      </w:r>
      <w:r w:rsidR="006C69AF">
        <w:rPr>
          <w:rFonts w:ascii="Times New Roman" w:hAnsi="Times New Roman" w:cs="Times New Roman"/>
        </w:rPr>
        <w:t xml:space="preserve"> determination [</w:t>
      </w:r>
      <w:r w:rsidR="006C69AF">
        <w:rPr>
          <w:rFonts w:ascii="Times New Roman" w:hAnsi="Times New Roman" w:cs="Times New Roman"/>
          <w:i/>
        </w:rPr>
        <w:t>determinatio</w:t>
      </w:r>
      <w:r w:rsidR="00352236">
        <w:rPr>
          <w:rFonts w:ascii="Times New Roman" w:hAnsi="Times New Roman" w:cs="Times New Roman"/>
          <w:i/>
        </w:rPr>
        <w:t>n</w:t>
      </w:r>
      <w:r w:rsidR="00352236">
        <w:rPr>
          <w:rFonts w:ascii="Times New Roman" w:hAnsi="Times New Roman" w:cs="Times New Roman"/>
        </w:rPr>
        <w:t xml:space="preserve">, </w:t>
      </w:r>
      <w:r w:rsidR="00352236">
        <w:rPr>
          <w:rFonts w:ascii="Times New Roman" w:hAnsi="Times New Roman" w:cs="Times New Roman"/>
          <w:i/>
        </w:rPr>
        <w:lastRenderedPageBreak/>
        <w:t>determinatio</w:t>
      </w:r>
      <w:r w:rsidR="006C69AF">
        <w:rPr>
          <w:rFonts w:ascii="Times New Roman" w:hAnsi="Times New Roman" w:cs="Times New Roman"/>
        </w:rPr>
        <w:t>].</w:t>
      </w:r>
      <w:r w:rsidR="008976C3">
        <w:rPr>
          <w:rFonts w:ascii="Times New Roman" w:hAnsi="Times New Roman" w:cs="Times New Roman"/>
        </w:rPr>
        <w:t xml:space="preserve"> Indeed, as we shall see, inclination or tendency to motion, which light is, is motion</w:t>
      </w:r>
      <w:r w:rsidR="00E24BD7">
        <w:rPr>
          <w:rFonts w:ascii="Times New Roman" w:hAnsi="Times New Roman" w:cs="Times New Roman"/>
        </w:rPr>
        <w:t xml:space="preserve"> in potentiality</w:t>
      </w:r>
      <w:r w:rsidR="008976C3">
        <w:rPr>
          <w:rFonts w:ascii="Times New Roman" w:hAnsi="Times New Roman" w:cs="Times New Roman"/>
        </w:rPr>
        <w:t>, while determination is one of the two modes of motion.</w:t>
      </w:r>
    </w:p>
    <w:p w14:paraId="1DD1ACB2" w14:textId="64A69A1A" w:rsidR="001A2D51" w:rsidRDefault="00FA0DB7" w:rsidP="00523E77">
      <w:pPr>
        <w:spacing w:line="480" w:lineRule="auto"/>
        <w:rPr>
          <w:rFonts w:ascii="Times New Roman" w:hAnsi="Times New Roman" w:cs="Times New Roman"/>
        </w:rPr>
      </w:pPr>
      <w:r>
        <w:rPr>
          <w:rFonts w:ascii="Times New Roman" w:hAnsi="Times New Roman" w:cs="Times New Roman"/>
        </w:rPr>
        <w:tab/>
        <w:t>Now let</w:t>
      </w:r>
      <w:r w:rsidR="00673E20">
        <w:rPr>
          <w:rFonts w:ascii="Times New Roman" w:hAnsi="Times New Roman" w:cs="Times New Roman"/>
        </w:rPr>
        <w:t xml:space="preserve"> me</w:t>
      </w:r>
      <w:r>
        <w:rPr>
          <w:rFonts w:ascii="Times New Roman" w:hAnsi="Times New Roman" w:cs="Times New Roman"/>
        </w:rPr>
        <w:t xml:space="preserve"> get to the first question. </w:t>
      </w:r>
      <w:r w:rsidR="00CE7CF5">
        <w:rPr>
          <w:rFonts w:ascii="Times New Roman" w:hAnsi="Times New Roman" w:cs="Times New Roman"/>
        </w:rPr>
        <w:t xml:space="preserve">According to </w:t>
      </w:r>
      <w:r w:rsidR="002E54E1">
        <w:rPr>
          <w:rFonts w:ascii="Times New Roman" w:hAnsi="Times New Roman" w:cs="Times New Roman"/>
        </w:rPr>
        <w:t>Descartes</w:t>
      </w:r>
      <w:r w:rsidR="002647DD">
        <w:rPr>
          <w:rFonts w:ascii="Times New Roman" w:hAnsi="Times New Roman" w:cs="Times New Roman"/>
        </w:rPr>
        <w:t xml:space="preserve">’ official theory of </w:t>
      </w:r>
      <w:r w:rsidR="002E54E1">
        <w:rPr>
          <w:rFonts w:ascii="Times New Roman" w:hAnsi="Times New Roman" w:cs="Times New Roman"/>
        </w:rPr>
        <w:t>light</w:t>
      </w:r>
      <w:r w:rsidR="002647DD">
        <w:rPr>
          <w:rFonts w:ascii="Times New Roman" w:hAnsi="Times New Roman" w:cs="Times New Roman"/>
        </w:rPr>
        <w:t xml:space="preserve"> </w:t>
      </w:r>
      <w:r w:rsidR="00CE7CF5">
        <w:rPr>
          <w:rFonts w:ascii="Times New Roman" w:hAnsi="Times New Roman" w:cs="Times New Roman"/>
        </w:rPr>
        <w:t>laid out</w:t>
      </w:r>
      <w:r w:rsidR="002647DD">
        <w:rPr>
          <w:rFonts w:ascii="Times New Roman" w:hAnsi="Times New Roman" w:cs="Times New Roman"/>
        </w:rPr>
        <w:t xml:space="preserve"> in </w:t>
      </w:r>
      <w:r w:rsidR="00CE7CF5">
        <w:rPr>
          <w:rFonts w:ascii="Times New Roman" w:hAnsi="Times New Roman" w:cs="Times New Roman"/>
          <w:i/>
          <w:iCs/>
        </w:rPr>
        <w:t>Principia</w:t>
      </w:r>
      <w:r w:rsidR="00CE7CF5">
        <w:rPr>
          <w:rFonts w:ascii="Times New Roman" w:hAnsi="Times New Roman" w:cs="Times New Roman"/>
        </w:rPr>
        <w:t xml:space="preserve"> III.</w:t>
      </w:r>
      <w:r w:rsidR="00274BCA">
        <w:rPr>
          <w:rFonts w:ascii="Times New Roman" w:hAnsi="Times New Roman" w:cs="Times New Roman"/>
        </w:rPr>
        <w:t xml:space="preserve"> </w:t>
      </w:r>
      <w:r w:rsidR="00CE7CF5">
        <w:rPr>
          <w:rFonts w:ascii="Times New Roman" w:hAnsi="Times New Roman" w:cs="Times New Roman"/>
        </w:rPr>
        <w:t>55-81, the nature of light does not consist in the actual</w:t>
      </w:r>
      <w:r w:rsidR="001A2D51">
        <w:rPr>
          <w:rFonts w:ascii="Times New Roman" w:hAnsi="Times New Roman" w:cs="Times New Roman"/>
        </w:rPr>
        <w:t xml:space="preserve"> local motion</w:t>
      </w:r>
      <w:r w:rsidR="00CE7CF5">
        <w:rPr>
          <w:rFonts w:ascii="Times New Roman" w:hAnsi="Times New Roman" w:cs="Times New Roman"/>
        </w:rPr>
        <w:t xml:space="preserve"> of particles, but rather the centrifugal tendency, endeavor</w:t>
      </w:r>
      <w:r w:rsidR="009A6A28">
        <w:rPr>
          <w:rFonts w:ascii="Times New Roman" w:hAnsi="Times New Roman" w:cs="Times New Roman"/>
        </w:rPr>
        <w:t>,</w:t>
      </w:r>
      <w:r w:rsidR="00432394">
        <w:rPr>
          <w:rFonts w:ascii="Times New Roman" w:hAnsi="Times New Roman" w:cs="Times New Roman"/>
        </w:rPr>
        <w:t xml:space="preserve"> </w:t>
      </w:r>
      <w:r w:rsidR="00432394">
        <w:rPr>
          <w:rFonts w:ascii="Times New Roman" w:hAnsi="Times New Roman" w:cs="Times New Roman" w:hint="eastAsia"/>
        </w:rPr>
        <w:t>or</w:t>
      </w:r>
      <w:r w:rsidR="00A670B1">
        <w:rPr>
          <w:rFonts w:ascii="Times New Roman" w:hAnsi="Times New Roman" w:cs="Times New Roman"/>
        </w:rPr>
        <w:t xml:space="preserve"> </w:t>
      </w:r>
      <w:r w:rsidR="00CE7CF5">
        <w:rPr>
          <w:rFonts w:ascii="Times New Roman" w:hAnsi="Times New Roman" w:cs="Times New Roman"/>
        </w:rPr>
        <w:t>inclination</w:t>
      </w:r>
      <w:r w:rsidR="009A6A28">
        <w:rPr>
          <w:rFonts w:ascii="Times New Roman" w:hAnsi="Times New Roman" w:cs="Times New Roman"/>
        </w:rPr>
        <w:t xml:space="preserve"> </w:t>
      </w:r>
      <w:r w:rsidR="00CE7CF5">
        <w:rPr>
          <w:rFonts w:ascii="Times New Roman" w:hAnsi="Times New Roman" w:cs="Times New Roman"/>
        </w:rPr>
        <w:t xml:space="preserve">of the globules of the second element which constitute the celestial realm </w:t>
      </w:r>
      <w:r w:rsidR="001204D8">
        <w:rPr>
          <w:rFonts w:ascii="Times New Roman" w:hAnsi="Times New Roman" w:cs="Times New Roman"/>
        </w:rPr>
        <w:t>originating from</w:t>
      </w:r>
      <w:r w:rsidR="00CE7CF5">
        <w:rPr>
          <w:rFonts w:ascii="Times New Roman" w:hAnsi="Times New Roman" w:cs="Times New Roman"/>
        </w:rPr>
        <w:t xml:space="preserve"> the subtle matter of the first element that makes up the stars.</w:t>
      </w:r>
      <w:r w:rsidR="00CE7CF5">
        <w:rPr>
          <w:rStyle w:val="FootnoteReference"/>
          <w:rFonts w:ascii="Times New Roman" w:hAnsi="Times New Roman" w:cs="Times New Roman"/>
        </w:rPr>
        <w:footnoteReference w:id="15"/>
      </w:r>
      <w:r w:rsidR="00CE7CF5">
        <w:rPr>
          <w:rFonts w:ascii="Times New Roman" w:hAnsi="Times New Roman" w:cs="Times New Roman"/>
        </w:rPr>
        <w:t xml:space="preserve"> </w:t>
      </w:r>
      <w:r w:rsidR="007D344C">
        <w:rPr>
          <w:rFonts w:ascii="Times New Roman" w:hAnsi="Times New Roman" w:cs="Times New Roman"/>
        </w:rPr>
        <w:t>Later Hobbes would relentlessly reject Descartes’ conception of</w:t>
      </w:r>
      <w:r w:rsidR="00274BCA">
        <w:rPr>
          <w:rFonts w:ascii="Times New Roman" w:hAnsi="Times New Roman" w:cs="Times New Roman"/>
        </w:rPr>
        <w:t xml:space="preserve"> </w:t>
      </w:r>
      <w:r w:rsidR="007D344C">
        <w:rPr>
          <w:rFonts w:ascii="Times New Roman" w:hAnsi="Times New Roman" w:cs="Times New Roman"/>
        </w:rPr>
        <w:t>tendency to motion which is nonetheless different from actual local motion as unintelligible, which I will discuss in the next section. For now, I would like to first clarify the way in which Descartes himself conceive</w:t>
      </w:r>
      <w:r w:rsidR="00432394">
        <w:rPr>
          <w:rFonts w:ascii="Times New Roman" w:hAnsi="Times New Roman" w:cs="Times New Roman"/>
        </w:rPr>
        <w:t>s</w:t>
      </w:r>
      <w:r w:rsidR="007D344C">
        <w:rPr>
          <w:rFonts w:ascii="Times New Roman" w:hAnsi="Times New Roman" w:cs="Times New Roman"/>
        </w:rPr>
        <w:t xml:space="preserve"> the notion. </w:t>
      </w:r>
      <w:r w:rsidR="00274BCA">
        <w:rPr>
          <w:rFonts w:ascii="Times New Roman" w:hAnsi="Times New Roman" w:cs="Times New Roman"/>
        </w:rPr>
        <w:t>Descartes himself obviously thinks that the tennis ball analogy can be accommodated into his continuum theory of light because “the action or the inclination to motion, which I have said must be understood as light, must in this case follow the same laws as motion.”</w:t>
      </w:r>
      <w:r w:rsidR="00274BCA">
        <w:rPr>
          <w:rStyle w:val="FootnoteReference"/>
          <w:rFonts w:ascii="Times New Roman" w:hAnsi="Times New Roman" w:cs="Times New Roman"/>
        </w:rPr>
        <w:footnoteReference w:id="16"/>
      </w:r>
      <w:r w:rsidR="00274BCA">
        <w:rPr>
          <w:rFonts w:ascii="Times New Roman" w:hAnsi="Times New Roman" w:cs="Times New Roman"/>
        </w:rPr>
        <w:t xml:space="preserve"> In other words, Descartes thinks that the actual motion of the tennis ball is but a more straightforward way for the less sophisticated minds, the intended audience of </w:t>
      </w:r>
      <w:r w:rsidR="00274BCA" w:rsidRPr="00274BCA">
        <w:rPr>
          <w:rFonts w:ascii="Times New Roman" w:hAnsi="Times New Roman" w:cs="Times New Roman"/>
          <w:i/>
          <w:iCs/>
        </w:rPr>
        <w:t>Dioptrique</w:t>
      </w:r>
      <w:r w:rsidR="00274BCA">
        <w:rPr>
          <w:rFonts w:ascii="Times New Roman" w:hAnsi="Times New Roman" w:cs="Times New Roman"/>
        </w:rPr>
        <w:t xml:space="preserve">, </w:t>
      </w:r>
      <w:r w:rsidR="00274BCA" w:rsidRPr="00274BCA">
        <w:rPr>
          <w:rFonts w:ascii="Times New Roman" w:hAnsi="Times New Roman" w:cs="Times New Roman"/>
        </w:rPr>
        <w:t>to</w:t>
      </w:r>
      <w:r w:rsidR="00274BCA">
        <w:rPr>
          <w:rFonts w:ascii="Times New Roman" w:hAnsi="Times New Roman" w:cs="Times New Roman"/>
        </w:rPr>
        <w:t xml:space="preserve"> think about </w:t>
      </w:r>
      <w:r w:rsidR="001A2D51">
        <w:rPr>
          <w:rFonts w:ascii="Times New Roman" w:hAnsi="Times New Roman" w:cs="Times New Roman"/>
        </w:rPr>
        <w:t>the transmission of light in a plenum; more importantly, such a way of thinking about light is harmless because the actual motion of the ball and the transmission of light “follow the same laws”, hence we can still reach the same results by going either way.</w:t>
      </w:r>
      <w:r w:rsidR="002E54E1">
        <w:rPr>
          <w:rFonts w:ascii="Times New Roman" w:hAnsi="Times New Roman" w:cs="Times New Roman"/>
        </w:rPr>
        <w:t xml:space="preserve"> </w:t>
      </w:r>
    </w:p>
    <w:p w14:paraId="6DFF25F4" w14:textId="7237FB2A" w:rsidR="000B2670" w:rsidRDefault="001A2D51" w:rsidP="001A2D51">
      <w:pPr>
        <w:spacing w:line="480" w:lineRule="auto"/>
        <w:ind w:firstLine="420"/>
        <w:rPr>
          <w:rFonts w:ascii="Times New Roman" w:hAnsi="Times New Roman" w:cs="Times New Roman"/>
        </w:rPr>
      </w:pPr>
      <w:r>
        <w:rPr>
          <w:rFonts w:ascii="Times New Roman" w:hAnsi="Times New Roman" w:cs="Times New Roman"/>
        </w:rPr>
        <w:t>However, one can question whether there is ground for Descartes’ assertion that actual motion and the tendency to motion follow the same laws. A</w:t>
      </w:r>
      <w:r w:rsidR="004C31C9">
        <w:rPr>
          <w:rFonts w:ascii="Times New Roman" w:hAnsi="Times New Roman" w:cs="Times New Roman"/>
        </w:rPr>
        <w:t xml:space="preserve">lmost immediately following the publication of </w:t>
      </w:r>
      <w:r w:rsidR="004C31C9">
        <w:rPr>
          <w:rFonts w:ascii="Times New Roman" w:hAnsi="Times New Roman" w:cs="Times New Roman"/>
          <w:i/>
        </w:rPr>
        <w:lastRenderedPageBreak/>
        <w:t>Diotrique</w:t>
      </w:r>
      <w:r w:rsidR="004C31C9">
        <w:rPr>
          <w:rFonts w:ascii="Times New Roman" w:hAnsi="Times New Roman" w:cs="Times New Roman"/>
        </w:rPr>
        <w:t>, Ferm</w:t>
      </w:r>
      <w:r w:rsidR="000B2670">
        <w:rPr>
          <w:rFonts w:ascii="Times New Roman" w:hAnsi="Times New Roman" w:cs="Times New Roman"/>
        </w:rPr>
        <w:t>at has voiced th</w:t>
      </w:r>
      <w:r>
        <w:rPr>
          <w:rFonts w:ascii="Times New Roman" w:hAnsi="Times New Roman" w:cs="Times New Roman"/>
        </w:rPr>
        <w:t>is</w:t>
      </w:r>
      <w:r w:rsidR="000B2670">
        <w:rPr>
          <w:rFonts w:ascii="Times New Roman" w:hAnsi="Times New Roman" w:cs="Times New Roman"/>
        </w:rPr>
        <w:t xml:space="preserve"> very objection, </w:t>
      </w:r>
      <w:r w:rsidR="002A1B7D">
        <w:rPr>
          <w:rFonts w:ascii="Times New Roman" w:hAnsi="Times New Roman" w:cs="Times New Roman"/>
        </w:rPr>
        <w:t>doubting</w:t>
      </w:r>
      <w:r w:rsidR="000B2670">
        <w:rPr>
          <w:rFonts w:ascii="Times New Roman" w:hAnsi="Times New Roman" w:cs="Times New Roman"/>
        </w:rPr>
        <w:t xml:space="preserve"> “if inclination to motion should follow the same laws as motion, since there is as much difference between one and</w:t>
      </w:r>
      <w:r>
        <w:rPr>
          <w:rFonts w:ascii="Times New Roman" w:hAnsi="Times New Roman" w:cs="Times New Roman"/>
        </w:rPr>
        <w:t xml:space="preserve"> another</w:t>
      </w:r>
      <w:r w:rsidR="000B2670">
        <w:rPr>
          <w:rFonts w:ascii="Times New Roman" w:hAnsi="Times New Roman" w:cs="Times New Roman"/>
        </w:rPr>
        <w:t>, as there is between power and act [</w:t>
      </w:r>
      <w:r w:rsidR="000B2670">
        <w:rPr>
          <w:rFonts w:ascii="Times New Roman" w:hAnsi="Times New Roman" w:cs="Times New Roman"/>
          <w:i/>
        </w:rPr>
        <w:t>de la puissance à l’acte</w:t>
      </w:r>
      <w:r w:rsidR="000B2670">
        <w:rPr>
          <w:rFonts w:ascii="Times New Roman" w:hAnsi="Times New Roman" w:cs="Times New Roman"/>
        </w:rPr>
        <w:t>],”</w:t>
      </w:r>
      <w:r w:rsidR="000B2670">
        <w:rPr>
          <w:rStyle w:val="FootnoteReference"/>
          <w:rFonts w:ascii="Times New Roman" w:hAnsi="Times New Roman" w:cs="Times New Roman"/>
        </w:rPr>
        <w:footnoteReference w:id="17"/>
      </w:r>
      <w:r w:rsidR="000B2670">
        <w:rPr>
          <w:rFonts w:ascii="Times New Roman" w:hAnsi="Times New Roman" w:cs="Times New Roman"/>
        </w:rPr>
        <w:t xml:space="preserve"> to which Descartes replies:</w:t>
      </w:r>
    </w:p>
    <w:p w14:paraId="705FEB49" w14:textId="77777777" w:rsidR="000B2670" w:rsidRDefault="000B2670" w:rsidP="00523E77">
      <w:pPr>
        <w:rPr>
          <w:rFonts w:ascii="Times New Roman" w:hAnsi="Times New Roman" w:cs="Times New Roman"/>
        </w:rPr>
      </w:pPr>
    </w:p>
    <w:p w14:paraId="2AD25438" w14:textId="77777777" w:rsidR="000B2670" w:rsidRDefault="000B2670" w:rsidP="00523E77">
      <w:pPr>
        <w:ind w:left="840"/>
        <w:rPr>
          <w:rFonts w:ascii="Times New Roman" w:hAnsi="Times New Roman" w:cs="Times New Roman"/>
        </w:rPr>
      </w:pPr>
      <w:r>
        <w:rPr>
          <w:rFonts w:ascii="Times New Roman" w:hAnsi="Times New Roman" w:cs="Times New Roman"/>
        </w:rPr>
        <w:t>In fact we cannot justifiably doubt that the laws followed by motion [</w:t>
      </w:r>
      <w:r>
        <w:rPr>
          <w:rFonts w:ascii="Times New Roman" w:hAnsi="Times New Roman" w:cs="Times New Roman"/>
          <w:i/>
        </w:rPr>
        <w:t>mouvement</w:t>
      </w:r>
      <w:r>
        <w:rPr>
          <w:rFonts w:ascii="Times New Roman" w:hAnsi="Times New Roman" w:cs="Times New Roman"/>
        </w:rPr>
        <w:t>]</w:t>
      </w:r>
      <w:r w:rsidR="002A1B7D">
        <w:rPr>
          <w:rFonts w:ascii="Times New Roman" w:hAnsi="Times New Roman" w:cs="Times New Roman"/>
        </w:rPr>
        <w:t>,</w:t>
      </w:r>
      <w:r>
        <w:rPr>
          <w:rFonts w:ascii="Times New Roman" w:hAnsi="Times New Roman" w:cs="Times New Roman"/>
        </w:rPr>
        <w:t xml:space="preserve"> which as he himself said is </w:t>
      </w:r>
      <w:r w:rsidR="002A1B7D">
        <w:rPr>
          <w:rFonts w:ascii="Times New Roman" w:hAnsi="Times New Roman" w:cs="Times New Roman"/>
        </w:rPr>
        <w:t xml:space="preserve">an </w:t>
      </w:r>
      <w:r>
        <w:rPr>
          <w:rFonts w:ascii="Times New Roman" w:hAnsi="Times New Roman" w:cs="Times New Roman"/>
        </w:rPr>
        <w:t>act, are not also observed by the inclination to motion [</w:t>
      </w:r>
      <w:r>
        <w:rPr>
          <w:rFonts w:ascii="Times New Roman" w:hAnsi="Times New Roman" w:cs="Times New Roman"/>
          <w:i/>
        </w:rPr>
        <w:t>l’inclination à se mouvoir</w:t>
      </w:r>
      <w:r>
        <w:rPr>
          <w:rFonts w:ascii="Times New Roman" w:hAnsi="Times New Roman" w:cs="Times New Roman"/>
        </w:rPr>
        <w:t xml:space="preserve">], </w:t>
      </w:r>
      <w:r w:rsidR="002A1B7D">
        <w:rPr>
          <w:rFonts w:ascii="Times New Roman" w:hAnsi="Times New Roman" w:cs="Times New Roman"/>
        </w:rPr>
        <w:t xml:space="preserve">which is the power of this act: because even though it might </w:t>
      </w:r>
      <w:r w:rsidR="0090233B">
        <w:rPr>
          <w:rFonts w:ascii="Times New Roman" w:hAnsi="Times New Roman" w:cs="Times New Roman"/>
        </w:rPr>
        <w:t xml:space="preserve">not </w:t>
      </w:r>
      <w:r w:rsidR="002A1B7D">
        <w:rPr>
          <w:rFonts w:ascii="Times New Roman" w:hAnsi="Times New Roman" w:cs="Times New Roman"/>
        </w:rPr>
        <w:t>be always true that what was once in power should be in act, it is nevertheless totally impossible that there should be something in act that was not once in power.</w:t>
      </w:r>
      <w:r w:rsidR="002A1B7D">
        <w:rPr>
          <w:rStyle w:val="FootnoteReference"/>
          <w:rFonts w:ascii="Times New Roman" w:hAnsi="Times New Roman" w:cs="Times New Roman"/>
        </w:rPr>
        <w:footnoteReference w:id="18"/>
      </w:r>
    </w:p>
    <w:p w14:paraId="61F5B631" w14:textId="77777777" w:rsidR="000B2670" w:rsidRDefault="000B2670" w:rsidP="00523E77">
      <w:pPr>
        <w:rPr>
          <w:rFonts w:ascii="Times New Roman" w:hAnsi="Times New Roman" w:cs="Times New Roman"/>
        </w:rPr>
      </w:pPr>
    </w:p>
    <w:p w14:paraId="2A5B6B71" w14:textId="289C913F" w:rsidR="003346EE" w:rsidRDefault="002A1B7D" w:rsidP="00523E77">
      <w:pPr>
        <w:spacing w:line="480" w:lineRule="auto"/>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ere Descartes happily accepts Fermat’s categorizing inclination and motion as power or potentiality and act or actualized potentiality</w:t>
      </w:r>
      <w:r w:rsidR="00043DD2">
        <w:rPr>
          <w:rFonts w:ascii="Times New Roman" w:hAnsi="Times New Roman" w:cs="Times New Roman"/>
        </w:rPr>
        <w:t>, and</w:t>
      </w:r>
      <w:r w:rsidR="009A7187">
        <w:rPr>
          <w:rFonts w:ascii="Times New Roman" w:hAnsi="Times New Roman" w:cs="Times New Roman"/>
        </w:rPr>
        <w:t xml:space="preserve"> </w:t>
      </w:r>
      <w:r w:rsidR="008C6734">
        <w:rPr>
          <w:rFonts w:ascii="Times New Roman" w:hAnsi="Times New Roman" w:cs="Times New Roman"/>
        </w:rPr>
        <w:t xml:space="preserve">it is clear that for him light, as an inclination to motion, is potential, unactualized motion which nevertheless is like motion in </w:t>
      </w:r>
      <w:r w:rsidR="007B51A9">
        <w:rPr>
          <w:rFonts w:ascii="Times New Roman" w:hAnsi="Times New Roman" w:cs="Times New Roman"/>
        </w:rPr>
        <w:t>al</w:t>
      </w:r>
      <w:r w:rsidR="008C6734">
        <w:rPr>
          <w:rFonts w:ascii="Times New Roman" w:hAnsi="Times New Roman" w:cs="Times New Roman"/>
        </w:rPr>
        <w:t>m</w:t>
      </w:r>
      <w:r w:rsidR="007B51A9">
        <w:rPr>
          <w:rFonts w:ascii="Times New Roman" w:hAnsi="Times New Roman" w:cs="Times New Roman"/>
        </w:rPr>
        <w:t>ost every</w:t>
      </w:r>
      <w:r w:rsidR="008C6734">
        <w:rPr>
          <w:rFonts w:ascii="Times New Roman" w:hAnsi="Times New Roman" w:cs="Times New Roman"/>
        </w:rPr>
        <w:t xml:space="preserve"> aspect, most importantly</w:t>
      </w:r>
      <w:r w:rsidR="00B76C0C">
        <w:rPr>
          <w:rFonts w:ascii="Times New Roman" w:hAnsi="Times New Roman" w:cs="Times New Roman"/>
        </w:rPr>
        <w:t>, as we shall soon see,</w:t>
      </w:r>
      <w:r w:rsidR="008C6734">
        <w:rPr>
          <w:rFonts w:ascii="Times New Roman" w:hAnsi="Times New Roman" w:cs="Times New Roman"/>
        </w:rPr>
        <w:t xml:space="preserve"> </w:t>
      </w:r>
      <w:r w:rsidR="00E24BD7">
        <w:rPr>
          <w:rFonts w:ascii="Times New Roman" w:hAnsi="Times New Roman" w:cs="Times New Roman"/>
        </w:rPr>
        <w:t>in</w:t>
      </w:r>
      <w:r w:rsidR="00B76C0C">
        <w:rPr>
          <w:rFonts w:ascii="Times New Roman" w:hAnsi="Times New Roman" w:cs="Times New Roman"/>
        </w:rPr>
        <w:t xml:space="preserve"> that both motion and the tendency to </w:t>
      </w:r>
      <w:r w:rsidR="001204D8">
        <w:rPr>
          <w:rFonts w:ascii="Times New Roman" w:hAnsi="Times New Roman" w:cs="Times New Roman"/>
        </w:rPr>
        <w:t xml:space="preserve">motion </w:t>
      </w:r>
      <w:r w:rsidR="008C6734">
        <w:rPr>
          <w:rFonts w:ascii="Times New Roman" w:hAnsi="Times New Roman" w:cs="Times New Roman"/>
        </w:rPr>
        <w:t>hav</w:t>
      </w:r>
      <w:r w:rsidR="00B76C0C">
        <w:rPr>
          <w:rFonts w:ascii="Times New Roman" w:hAnsi="Times New Roman" w:cs="Times New Roman"/>
        </w:rPr>
        <w:t>e</w:t>
      </w:r>
      <w:r w:rsidR="008C6734">
        <w:rPr>
          <w:rFonts w:ascii="Times New Roman" w:hAnsi="Times New Roman" w:cs="Times New Roman"/>
        </w:rPr>
        <w:t xml:space="preserve"> </w:t>
      </w:r>
      <w:r w:rsidR="009A6A28">
        <w:rPr>
          <w:rFonts w:ascii="Times New Roman" w:hAnsi="Times New Roman" w:cs="Times New Roman"/>
        </w:rPr>
        <w:t xml:space="preserve">two modes, speed </w:t>
      </w:r>
      <w:r w:rsidR="008C6734">
        <w:rPr>
          <w:rFonts w:ascii="Times New Roman" w:hAnsi="Times New Roman" w:cs="Times New Roman"/>
        </w:rPr>
        <w:t>and determination.</w:t>
      </w:r>
    </w:p>
    <w:p w14:paraId="10358846" w14:textId="07E3B04A" w:rsidR="00A243F1" w:rsidRDefault="00E24BD7" w:rsidP="00523E77">
      <w:pPr>
        <w:spacing w:line="480" w:lineRule="auto"/>
        <w:rPr>
          <w:rFonts w:ascii="Times New Roman" w:hAnsi="Times New Roman" w:cs="Times New Roman"/>
        </w:rPr>
      </w:pPr>
      <w:r>
        <w:rPr>
          <w:rFonts w:ascii="Times New Roman" w:hAnsi="Times New Roman" w:cs="Times New Roman"/>
        </w:rPr>
        <w:tab/>
        <w:t xml:space="preserve">This leads us to the consideration of the second question. </w:t>
      </w:r>
      <w:r w:rsidR="00C33572">
        <w:rPr>
          <w:rFonts w:ascii="Times New Roman" w:hAnsi="Times New Roman" w:cs="Times New Roman"/>
        </w:rPr>
        <w:t xml:space="preserve">Although </w:t>
      </w:r>
      <w:r>
        <w:rPr>
          <w:rFonts w:ascii="Times New Roman" w:hAnsi="Times New Roman" w:cs="Times New Roman"/>
        </w:rPr>
        <w:t xml:space="preserve">Costabel has </w:t>
      </w:r>
      <w:r w:rsidR="001204D8">
        <w:rPr>
          <w:rFonts w:ascii="Times New Roman" w:hAnsi="Times New Roman" w:cs="Times New Roman"/>
        </w:rPr>
        <w:t>complain</w:t>
      </w:r>
      <w:r w:rsidR="00AB3160">
        <w:rPr>
          <w:rFonts w:ascii="Times New Roman" w:hAnsi="Times New Roman" w:cs="Times New Roman"/>
        </w:rPr>
        <w:t>ed</w:t>
      </w:r>
      <w:r>
        <w:rPr>
          <w:rFonts w:ascii="Times New Roman" w:hAnsi="Times New Roman" w:cs="Times New Roman"/>
        </w:rPr>
        <w:t xml:space="preserve"> that despite the importance of the distinction between motion and determination, Descartes</w:t>
      </w:r>
      <w:r w:rsidR="00AB3160">
        <w:rPr>
          <w:rFonts w:ascii="Times New Roman" w:hAnsi="Times New Roman" w:cs="Times New Roman"/>
        </w:rPr>
        <w:t xml:space="preserve"> has not given a precise definition </w:t>
      </w:r>
      <w:r w:rsidR="00C33572">
        <w:rPr>
          <w:rFonts w:ascii="Times New Roman" w:hAnsi="Times New Roman" w:cs="Times New Roman"/>
        </w:rPr>
        <w:t>of</w:t>
      </w:r>
      <w:r w:rsidR="00AB3160">
        <w:rPr>
          <w:rFonts w:ascii="Times New Roman" w:hAnsi="Times New Roman" w:cs="Times New Roman"/>
        </w:rPr>
        <w:t xml:space="preserve"> determination</w:t>
      </w:r>
      <w:r w:rsidR="00A548D1">
        <w:rPr>
          <w:rFonts w:ascii="Times New Roman" w:hAnsi="Times New Roman" w:cs="Times New Roman"/>
        </w:rPr>
        <w:t>,</w:t>
      </w:r>
      <w:r w:rsidR="00AB3160">
        <w:rPr>
          <w:rStyle w:val="FootnoteReference"/>
          <w:rFonts w:ascii="Times New Roman" w:hAnsi="Times New Roman" w:cs="Times New Roman"/>
        </w:rPr>
        <w:footnoteReference w:id="19"/>
      </w:r>
      <w:r w:rsidR="00A548D1">
        <w:rPr>
          <w:rFonts w:ascii="Times New Roman" w:hAnsi="Times New Roman" w:cs="Times New Roman"/>
        </w:rPr>
        <w:t xml:space="preserve"> in fact we</w:t>
      </w:r>
      <w:r w:rsidR="00C33572">
        <w:rPr>
          <w:rFonts w:ascii="Times New Roman" w:hAnsi="Times New Roman" w:cs="Times New Roman"/>
        </w:rPr>
        <w:t xml:space="preserve"> do</w:t>
      </w:r>
      <w:r w:rsidR="00A548D1">
        <w:rPr>
          <w:rFonts w:ascii="Times New Roman" w:hAnsi="Times New Roman" w:cs="Times New Roman"/>
        </w:rPr>
        <w:t xml:space="preserve"> have something very close: in two letter</w:t>
      </w:r>
      <w:r w:rsidR="00C33572">
        <w:rPr>
          <w:rFonts w:ascii="Times New Roman" w:hAnsi="Times New Roman" w:cs="Times New Roman"/>
        </w:rPr>
        <w:t>s</w:t>
      </w:r>
      <w:r w:rsidR="00A548D1">
        <w:rPr>
          <w:rFonts w:ascii="Times New Roman" w:hAnsi="Times New Roman" w:cs="Times New Roman"/>
        </w:rPr>
        <w:t xml:space="preserve"> </w:t>
      </w:r>
      <w:r w:rsidR="00C33572">
        <w:rPr>
          <w:rFonts w:ascii="Times New Roman" w:hAnsi="Times New Roman" w:cs="Times New Roman"/>
        </w:rPr>
        <w:t xml:space="preserve">addressed to Mersenne and Clerselier </w:t>
      </w:r>
      <w:r w:rsidR="00A548D1">
        <w:rPr>
          <w:rFonts w:ascii="Times New Roman" w:hAnsi="Times New Roman" w:cs="Times New Roman"/>
        </w:rPr>
        <w:t>Descartes has described</w:t>
      </w:r>
      <w:r w:rsidR="007020B4">
        <w:rPr>
          <w:rFonts w:ascii="Times New Roman" w:hAnsi="Times New Roman" w:cs="Times New Roman"/>
        </w:rPr>
        <w:t xml:space="preserve"> determination as one of the two “modes” or “variations [</w:t>
      </w:r>
      <w:r w:rsidR="007020B4">
        <w:rPr>
          <w:rFonts w:ascii="Times New Roman" w:hAnsi="Times New Roman" w:cs="Times New Roman"/>
          <w:i/>
        </w:rPr>
        <w:t>varietez</w:t>
      </w:r>
      <w:r w:rsidR="007020B4">
        <w:rPr>
          <w:rFonts w:ascii="Times New Roman" w:hAnsi="Times New Roman" w:cs="Times New Roman"/>
        </w:rPr>
        <w:t>]” of motion [</w:t>
      </w:r>
      <w:r w:rsidR="007020B4">
        <w:rPr>
          <w:rFonts w:ascii="Times New Roman" w:hAnsi="Times New Roman" w:cs="Times New Roman"/>
          <w:i/>
        </w:rPr>
        <w:t>mouvement</w:t>
      </w:r>
      <w:r w:rsidR="007020B4">
        <w:rPr>
          <w:rFonts w:ascii="Times New Roman" w:hAnsi="Times New Roman" w:cs="Times New Roman"/>
        </w:rPr>
        <w:t>]</w:t>
      </w:r>
      <w:r w:rsidR="00A243F1">
        <w:rPr>
          <w:rFonts w:ascii="Times New Roman" w:hAnsi="Times New Roman" w:cs="Times New Roman"/>
        </w:rPr>
        <w:t>:</w:t>
      </w:r>
    </w:p>
    <w:p w14:paraId="70B99E13" w14:textId="77777777" w:rsidR="00A243F1" w:rsidRDefault="00A243F1" w:rsidP="00523E77">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BF22508" w14:textId="77777777" w:rsidR="00A243F1" w:rsidRDefault="00A243F1" w:rsidP="00523E77">
      <w:pPr>
        <w:ind w:left="840"/>
        <w:rPr>
          <w:rFonts w:ascii="Times New Roman" w:hAnsi="Times New Roman" w:cs="Times New Roman"/>
        </w:rPr>
      </w:pPr>
      <w:r>
        <w:rPr>
          <w:rFonts w:ascii="Times New Roman" w:hAnsi="Times New Roman" w:cs="Times New Roman"/>
        </w:rPr>
        <w:t>In motion [</w:t>
      </w:r>
      <w:r>
        <w:rPr>
          <w:rFonts w:ascii="Times New Roman" w:hAnsi="Times New Roman" w:cs="Times New Roman"/>
          <w:i/>
        </w:rPr>
        <w:t>mouvement</w:t>
      </w:r>
      <w:r>
        <w:rPr>
          <w:rFonts w:ascii="Times New Roman" w:hAnsi="Times New Roman" w:cs="Times New Roman"/>
        </w:rPr>
        <w:t>] two diverse modes must be considered</w:t>
      </w:r>
      <w:r w:rsidR="009E7040">
        <w:rPr>
          <w:rFonts w:ascii="Times New Roman" w:hAnsi="Times New Roman" w:cs="Times New Roman"/>
        </w:rPr>
        <w:t>: one is motion alone or speed [</w:t>
      </w:r>
      <w:r w:rsidR="009E7040">
        <w:rPr>
          <w:rFonts w:ascii="Times New Roman" w:hAnsi="Times New Roman" w:cs="Times New Roman"/>
          <w:i/>
        </w:rPr>
        <w:t>la motion seule ou la vitesse</w:t>
      </w:r>
      <w:r w:rsidR="009E7040">
        <w:rPr>
          <w:rFonts w:ascii="Times New Roman" w:hAnsi="Times New Roman" w:cs="Times New Roman"/>
        </w:rPr>
        <w:t xml:space="preserve">], and the other is the </w:t>
      </w:r>
      <w:r w:rsidR="009E7040" w:rsidRPr="00F610ED">
        <w:rPr>
          <w:rFonts w:ascii="Times New Roman" w:hAnsi="Times New Roman" w:cs="Times New Roman"/>
          <w:i/>
        </w:rPr>
        <w:t>determination</w:t>
      </w:r>
      <w:r w:rsidR="009E7040">
        <w:rPr>
          <w:rFonts w:ascii="Times New Roman" w:hAnsi="Times New Roman" w:cs="Times New Roman"/>
        </w:rPr>
        <w:t xml:space="preserve"> of this motion toward a certain </w:t>
      </w:r>
      <w:r w:rsidR="00EA21DC">
        <w:rPr>
          <w:rFonts w:ascii="Times New Roman" w:hAnsi="Times New Roman" w:cs="Times New Roman"/>
        </w:rPr>
        <w:t>direction</w:t>
      </w:r>
      <w:r w:rsidR="009E7040">
        <w:rPr>
          <w:rFonts w:ascii="Times New Roman" w:hAnsi="Times New Roman" w:cs="Times New Roman"/>
        </w:rPr>
        <w:t xml:space="preserve"> [</w:t>
      </w:r>
      <w:r w:rsidR="009E7040">
        <w:rPr>
          <w:rFonts w:ascii="Times New Roman" w:hAnsi="Times New Roman" w:cs="Times New Roman"/>
          <w:i/>
        </w:rPr>
        <w:t>determination de cette motion vers certain coté</w:t>
      </w:r>
      <w:r w:rsidR="009E7040">
        <w:rPr>
          <w:rFonts w:ascii="Times New Roman" w:hAnsi="Times New Roman" w:cs="Times New Roman"/>
        </w:rPr>
        <w:t>], which two modes change with the same extent of difficulty one as another.</w:t>
      </w:r>
      <w:r w:rsidR="009E7040">
        <w:rPr>
          <w:rStyle w:val="FootnoteReference"/>
          <w:rFonts w:ascii="Times New Roman" w:hAnsi="Times New Roman" w:cs="Times New Roman"/>
        </w:rPr>
        <w:footnoteReference w:id="20"/>
      </w:r>
    </w:p>
    <w:p w14:paraId="33836D90" w14:textId="77777777" w:rsidR="009E7040" w:rsidRDefault="009E7040" w:rsidP="00523E77">
      <w:pPr>
        <w:ind w:left="840"/>
        <w:rPr>
          <w:rFonts w:ascii="Times New Roman" w:hAnsi="Times New Roman" w:cs="Times New Roman"/>
        </w:rPr>
      </w:pPr>
    </w:p>
    <w:p w14:paraId="540EF5FE" w14:textId="0DA0E820" w:rsidR="000B2670" w:rsidRDefault="009E7040" w:rsidP="00523E77">
      <w:pPr>
        <w:spacing w:line="480" w:lineRule="auto"/>
        <w:rPr>
          <w:rFonts w:ascii="Times New Roman" w:hAnsi="Times New Roman" w:cs="Times New Roman"/>
        </w:rPr>
      </w:pPr>
      <w:r>
        <w:rPr>
          <w:rFonts w:ascii="Times New Roman" w:hAnsi="Times New Roman" w:cs="Times New Roman"/>
        </w:rPr>
        <w:lastRenderedPageBreak/>
        <w:t xml:space="preserve">As Gabbey notes, here Descartes deliberately distinguishes between two different senses of motion: one is motion, </w:t>
      </w:r>
      <w:r>
        <w:rPr>
          <w:rFonts w:ascii="Times New Roman" w:hAnsi="Times New Roman" w:cs="Times New Roman"/>
          <w:i/>
        </w:rPr>
        <w:t>mouvement</w:t>
      </w:r>
      <w:r>
        <w:rPr>
          <w:rFonts w:ascii="Times New Roman" w:hAnsi="Times New Roman" w:cs="Times New Roman"/>
        </w:rPr>
        <w:t xml:space="preserve">, in a more general sense as the subject of modes; the other is </w:t>
      </w:r>
      <w:r>
        <w:rPr>
          <w:rFonts w:ascii="Times New Roman" w:hAnsi="Times New Roman" w:cs="Times New Roman"/>
          <w:i/>
        </w:rPr>
        <w:t>motion</w:t>
      </w:r>
      <w:r>
        <w:rPr>
          <w:rFonts w:ascii="Times New Roman" w:hAnsi="Times New Roman" w:cs="Times New Roman"/>
        </w:rPr>
        <w:t xml:space="preserve">, a rare French word, meaning motion in a narrower sense as one of the two modes of </w:t>
      </w:r>
      <w:r w:rsidR="006A7D47">
        <w:rPr>
          <w:rFonts w:ascii="Times New Roman" w:hAnsi="Times New Roman" w:cs="Times New Roman"/>
          <w:i/>
        </w:rPr>
        <w:t>mo</w:t>
      </w:r>
      <w:r w:rsidR="00CD1F2E">
        <w:rPr>
          <w:rFonts w:ascii="Times New Roman" w:hAnsi="Times New Roman" w:cs="Times New Roman"/>
          <w:i/>
        </w:rPr>
        <w:t>u</w:t>
      </w:r>
      <w:r w:rsidR="006A7D47">
        <w:rPr>
          <w:rFonts w:ascii="Times New Roman" w:hAnsi="Times New Roman" w:cs="Times New Roman"/>
          <w:i/>
        </w:rPr>
        <w:t>vement</w:t>
      </w:r>
      <w:r w:rsidR="006A7D47">
        <w:rPr>
          <w:rFonts w:ascii="Times New Roman" w:hAnsi="Times New Roman" w:cs="Times New Roman"/>
          <w:iCs/>
        </w:rPr>
        <w:t xml:space="preserve"> or</w:t>
      </w:r>
      <w:r w:rsidR="0052119D">
        <w:rPr>
          <w:rFonts w:ascii="Times New Roman" w:hAnsi="Times New Roman" w:cs="Times New Roman"/>
          <w:i/>
        </w:rPr>
        <w:t xml:space="preserve"> </w:t>
      </w:r>
      <w:r>
        <w:rPr>
          <w:rFonts w:ascii="Times New Roman" w:hAnsi="Times New Roman" w:cs="Times New Roman"/>
        </w:rPr>
        <w:t>motion as subject</w:t>
      </w:r>
      <w:r w:rsidR="00DA574E">
        <w:rPr>
          <w:rFonts w:ascii="Times New Roman" w:hAnsi="Times New Roman" w:cs="Times New Roman"/>
        </w:rPr>
        <w:t>.</w:t>
      </w:r>
      <w:r w:rsidR="00261FF2">
        <w:rPr>
          <w:rStyle w:val="FootnoteReference"/>
          <w:rFonts w:ascii="Times New Roman" w:hAnsi="Times New Roman" w:cs="Times New Roman"/>
        </w:rPr>
        <w:footnoteReference w:id="21"/>
      </w:r>
      <w:r>
        <w:rPr>
          <w:rFonts w:ascii="Times New Roman" w:hAnsi="Times New Roman" w:cs="Times New Roman"/>
        </w:rPr>
        <w:t xml:space="preserve"> </w:t>
      </w:r>
      <w:r w:rsidR="00A548D1">
        <w:rPr>
          <w:rFonts w:ascii="Times New Roman" w:hAnsi="Times New Roman" w:cs="Times New Roman"/>
        </w:rPr>
        <w:t xml:space="preserve">If we read these remarks </w:t>
      </w:r>
      <w:r w:rsidR="00CC6E9F">
        <w:rPr>
          <w:rFonts w:ascii="Times New Roman" w:hAnsi="Times New Roman" w:cs="Times New Roman"/>
        </w:rPr>
        <w:t xml:space="preserve">into the </w:t>
      </w:r>
      <w:r w:rsidR="00B76C0C">
        <w:rPr>
          <w:rFonts w:ascii="Times New Roman" w:hAnsi="Times New Roman" w:cs="Times New Roman"/>
        </w:rPr>
        <w:t>cited text</w:t>
      </w:r>
      <w:r w:rsidR="00A250A6">
        <w:rPr>
          <w:rFonts w:ascii="Times New Roman" w:hAnsi="Times New Roman" w:cs="Times New Roman"/>
        </w:rPr>
        <w:t xml:space="preserve"> </w:t>
      </w:r>
      <w:r w:rsidR="00B76C0C">
        <w:rPr>
          <w:rFonts w:ascii="Times New Roman" w:hAnsi="Times New Roman" w:cs="Times New Roman"/>
        </w:rPr>
        <w:t xml:space="preserve">from </w:t>
      </w:r>
      <w:r w:rsidR="00B76C0C">
        <w:rPr>
          <w:rFonts w:ascii="Times New Roman" w:hAnsi="Times New Roman" w:cs="Times New Roman"/>
          <w:i/>
          <w:iCs/>
        </w:rPr>
        <w:t>Dioptrique</w:t>
      </w:r>
      <w:r w:rsidR="00A250A6">
        <w:rPr>
          <w:rFonts w:ascii="Times New Roman" w:hAnsi="Times New Roman" w:cs="Times New Roman"/>
        </w:rPr>
        <w:t xml:space="preserve">, </w:t>
      </w:r>
      <w:r w:rsidR="002628A0">
        <w:rPr>
          <w:rFonts w:ascii="Times New Roman" w:hAnsi="Times New Roman" w:cs="Times New Roman"/>
        </w:rPr>
        <w:t xml:space="preserve">we </w:t>
      </w:r>
      <w:r w:rsidR="0036602B">
        <w:rPr>
          <w:rFonts w:ascii="Times New Roman" w:hAnsi="Times New Roman" w:cs="Times New Roman"/>
        </w:rPr>
        <w:t xml:space="preserve">can see that the “motion” that Descartes is distinguishing from determination is not motion as subject, but motion as </w:t>
      </w:r>
      <w:r>
        <w:rPr>
          <w:rFonts w:ascii="Times New Roman" w:hAnsi="Times New Roman" w:cs="Times New Roman"/>
        </w:rPr>
        <w:t>mode or speed</w:t>
      </w:r>
      <w:r w:rsidR="00352236">
        <w:rPr>
          <w:rFonts w:ascii="Times New Roman" w:hAnsi="Times New Roman" w:cs="Times New Roman"/>
        </w:rPr>
        <w:t xml:space="preserve"> [</w:t>
      </w:r>
      <w:r w:rsidR="00352236">
        <w:rPr>
          <w:rFonts w:ascii="Times New Roman" w:hAnsi="Times New Roman" w:cs="Times New Roman"/>
          <w:i/>
        </w:rPr>
        <w:t>vitesse</w:t>
      </w:r>
      <w:r w:rsidR="00352236">
        <w:rPr>
          <w:rFonts w:ascii="Times New Roman" w:hAnsi="Times New Roman" w:cs="Times New Roman"/>
        </w:rPr>
        <w:t>]</w:t>
      </w:r>
      <w:r w:rsidR="0036602B">
        <w:rPr>
          <w:rFonts w:ascii="Times New Roman" w:hAnsi="Times New Roman" w:cs="Times New Roman"/>
        </w:rPr>
        <w:t xml:space="preserve">. </w:t>
      </w:r>
      <w:r w:rsidR="00A243F1">
        <w:rPr>
          <w:rFonts w:ascii="Times New Roman" w:hAnsi="Times New Roman" w:cs="Times New Roman"/>
        </w:rPr>
        <w:t xml:space="preserve">Therefore, the underlying ontology behind Descartes’ explanation of refraction is that first, there is motion of </w:t>
      </w:r>
      <w:r w:rsidR="00EA21DC">
        <w:rPr>
          <w:rFonts w:ascii="Times New Roman" w:hAnsi="Times New Roman" w:cs="Times New Roman"/>
        </w:rPr>
        <w:t>the ball</w:t>
      </w:r>
      <w:r w:rsidR="00A243F1">
        <w:rPr>
          <w:rFonts w:ascii="Times New Roman" w:hAnsi="Times New Roman" w:cs="Times New Roman"/>
        </w:rPr>
        <w:t xml:space="preserve"> as a whole or as subject, then, this motion has two different modes, i.e. </w:t>
      </w:r>
      <w:r w:rsidR="00B76C0C">
        <w:rPr>
          <w:rFonts w:ascii="Times New Roman" w:hAnsi="Times New Roman" w:cs="Times New Roman"/>
        </w:rPr>
        <w:t xml:space="preserve">a </w:t>
      </w:r>
      <w:r w:rsidR="00A243F1">
        <w:rPr>
          <w:rFonts w:ascii="Times New Roman" w:hAnsi="Times New Roman" w:cs="Times New Roman"/>
        </w:rPr>
        <w:t xml:space="preserve">speed </w:t>
      </w:r>
      <w:r>
        <w:rPr>
          <w:rFonts w:ascii="Times New Roman" w:hAnsi="Times New Roman" w:cs="Times New Roman"/>
        </w:rPr>
        <w:t xml:space="preserve">and </w:t>
      </w:r>
      <w:r w:rsidR="00B76C0C">
        <w:rPr>
          <w:rFonts w:ascii="Times New Roman" w:hAnsi="Times New Roman" w:cs="Times New Roman"/>
        </w:rPr>
        <w:t xml:space="preserve">the </w:t>
      </w:r>
      <w:r w:rsidR="00A243F1">
        <w:rPr>
          <w:rFonts w:ascii="Times New Roman" w:hAnsi="Times New Roman" w:cs="Times New Roman"/>
        </w:rPr>
        <w:t xml:space="preserve">determination </w:t>
      </w:r>
      <w:r>
        <w:rPr>
          <w:rFonts w:ascii="Times New Roman" w:hAnsi="Times New Roman" w:cs="Times New Roman"/>
        </w:rPr>
        <w:t>of this speed toward a certain direction</w:t>
      </w:r>
      <w:r w:rsidR="000A073D">
        <w:rPr>
          <w:rFonts w:ascii="Times New Roman" w:hAnsi="Times New Roman" w:cs="Times New Roman"/>
        </w:rPr>
        <w:t>.</w:t>
      </w:r>
      <w:r w:rsidR="009D0B16">
        <w:rPr>
          <w:rFonts w:ascii="Times New Roman" w:hAnsi="Times New Roman" w:cs="Times New Roman"/>
        </w:rPr>
        <w:t xml:space="preserve"> </w:t>
      </w:r>
      <w:r w:rsidR="000A073D">
        <w:rPr>
          <w:rFonts w:ascii="Times New Roman" w:hAnsi="Times New Roman" w:cs="Times New Roman"/>
        </w:rPr>
        <w:t>I</w:t>
      </w:r>
      <w:r w:rsidR="009D0B16">
        <w:rPr>
          <w:rFonts w:ascii="Times New Roman" w:hAnsi="Times New Roman" w:cs="Times New Roman"/>
        </w:rPr>
        <w:t>t</w:t>
      </w:r>
      <w:r w:rsidR="004A25A0">
        <w:rPr>
          <w:rFonts w:ascii="Times New Roman" w:hAnsi="Times New Roman" w:cs="Times New Roman"/>
        </w:rPr>
        <w:t xml:space="preserve"> i</w:t>
      </w:r>
      <w:r w:rsidR="009D0B16">
        <w:rPr>
          <w:rFonts w:ascii="Times New Roman" w:hAnsi="Times New Roman" w:cs="Times New Roman"/>
        </w:rPr>
        <w:t>s worth noting that</w:t>
      </w:r>
      <w:r w:rsidR="000A073D">
        <w:rPr>
          <w:rFonts w:ascii="Times New Roman" w:hAnsi="Times New Roman" w:cs="Times New Roman"/>
        </w:rPr>
        <w:t>, unlike what many commentators such as Fermat and Roberval have interpreted</w:t>
      </w:r>
      <w:r w:rsidR="00DA574E">
        <w:rPr>
          <w:rFonts w:ascii="Times New Roman" w:hAnsi="Times New Roman" w:cs="Times New Roman"/>
        </w:rPr>
        <w:t>,</w:t>
      </w:r>
      <w:r w:rsidR="000A073D">
        <w:rPr>
          <w:rStyle w:val="FootnoteReference"/>
          <w:rFonts w:ascii="Times New Roman" w:hAnsi="Times New Roman" w:cs="Times New Roman"/>
        </w:rPr>
        <w:footnoteReference w:id="22"/>
      </w:r>
      <w:r w:rsidR="009D0B16">
        <w:rPr>
          <w:rFonts w:ascii="Times New Roman" w:hAnsi="Times New Roman" w:cs="Times New Roman"/>
        </w:rPr>
        <w:t xml:space="preserve"> </w:t>
      </w:r>
      <w:r w:rsidR="000A073D">
        <w:rPr>
          <w:rFonts w:ascii="Times New Roman" w:hAnsi="Times New Roman" w:cs="Times New Roman"/>
        </w:rPr>
        <w:t xml:space="preserve">determination is not the mere direction of speed; rather, it is the “directional mode of the motive force” or </w:t>
      </w:r>
      <w:r w:rsidR="006A7D47">
        <w:rPr>
          <w:rFonts w:ascii="Times New Roman" w:hAnsi="Times New Roman" w:cs="Times New Roman"/>
        </w:rPr>
        <w:t xml:space="preserve">more </w:t>
      </w:r>
      <w:r w:rsidR="000A073D">
        <w:rPr>
          <w:rFonts w:ascii="Times New Roman" w:hAnsi="Times New Roman" w:cs="Times New Roman"/>
        </w:rPr>
        <w:t>simply “the projection of its velocity (or momentum) on that direction”</w:t>
      </w:r>
      <w:r w:rsidR="00DA574E">
        <w:rPr>
          <w:rFonts w:ascii="Times New Roman" w:hAnsi="Times New Roman" w:cs="Times New Roman"/>
        </w:rPr>
        <w:t>,</w:t>
      </w:r>
      <w:r w:rsidR="000A073D">
        <w:rPr>
          <w:rStyle w:val="FootnoteReference"/>
          <w:rFonts w:ascii="Times New Roman" w:hAnsi="Times New Roman" w:cs="Times New Roman"/>
        </w:rPr>
        <w:footnoteReference w:id="23"/>
      </w:r>
      <w:r w:rsidR="00261FF2">
        <w:rPr>
          <w:rFonts w:ascii="Times New Roman" w:hAnsi="Times New Roman" w:cs="Times New Roman"/>
        </w:rPr>
        <w:t xml:space="preserve"> because otherwise the unchanged determination in the parallel direction cannot be expressed as a distance.</w:t>
      </w:r>
    </w:p>
    <w:p w14:paraId="62053C88" w14:textId="70F5DE40" w:rsidR="001B0BC2" w:rsidRDefault="00A44A2A" w:rsidP="00523E77">
      <w:pPr>
        <w:spacing w:line="480" w:lineRule="auto"/>
        <w:rPr>
          <w:rFonts w:ascii="Times New Roman" w:hAnsi="Times New Roman" w:cs="Times New Roman"/>
        </w:rPr>
      </w:pPr>
      <w:r>
        <w:rPr>
          <w:rFonts w:ascii="Times New Roman" w:hAnsi="Times New Roman" w:cs="Times New Roman"/>
        </w:rPr>
        <w:tab/>
        <w:t xml:space="preserve">Now we’ve answered the two questions, we can see that despite its simple appearance, </w:t>
      </w:r>
      <w:r w:rsidR="007A33E8">
        <w:rPr>
          <w:rFonts w:ascii="Times New Roman" w:hAnsi="Times New Roman" w:cs="Times New Roman"/>
        </w:rPr>
        <w:t>the underlying metaphysical picture of Descartes’ model of refraction is in fact very complicated</w:t>
      </w:r>
      <w:r w:rsidR="005C734F">
        <w:rPr>
          <w:rFonts w:ascii="Times New Roman" w:hAnsi="Times New Roman" w:cs="Times New Roman"/>
        </w:rPr>
        <w:t>. We can summarize it with a twofold dis</w:t>
      </w:r>
      <w:r w:rsidR="00485F36">
        <w:rPr>
          <w:rFonts w:ascii="Times New Roman" w:hAnsi="Times New Roman" w:cs="Times New Roman"/>
        </w:rPr>
        <w:t>tin</w:t>
      </w:r>
      <w:r w:rsidR="005C734F">
        <w:rPr>
          <w:rFonts w:ascii="Times New Roman" w:hAnsi="Times New Roman" w:cs="Times New Roman"/>
        </w:rPr>
        <w:t>ction:</w:t>
      </w:r>
      <w:r w:rsidR="007A33E8">
        <w:rPr>
          <w:rFonts w:ascii="Times New Roman" w:hAnsi="Times New Roman" w:cs="Times New Roman"/>
        </w:rPr>
        <w:t xml:space="preserve"> first, there is the implicit distinction between </w:t>
      </w:r>
      <w:r w:rsidR="006A7D47">
        <w:rPr>
          <w:rFonts w:ascii="Times New Roman" w:hAnsi="Times New Roman" w:cs="Times New Roman"/>
        </w:rPr>
        <w:t xml:space="preserve">the </w:t>
      </w:r>
      <w:r w:rsidR="007A33E8">
        <w:rPr>
          <w:rFonts w:ascii="Times New Roman" w:hAnsi="Times New Roman" w:cs="Times New Roman"/>
        </w:rPr>
        <w:t xml:space="preserve">propagation of light as potential motion and the movement of the ball as actual motion, </w:t>
      </w:r>
      <w:r w:rsidR="00352236">
        <w:rPr>
          <w:rFonts w:ascii="Times New Roman" w:hAnsi="Times New Roman" w:cs="Times New Roman"/>
        </w:rPr>
        <w:t xml:space="preserve">both of </w:t>
      </w:r>
      <w:r w:rsidR="007A33E8">
        <w:rPr>
          <w:rFonts w:ascii="Times New Roman" w:hAnsi="Times New Roman" w:cs="Times New Roman"/>
        </w:rPr>
        <w:t xml:space="preserve">which can </w:t>
      </w:r>
      <w:r w:rsidR="00352236">
        <w:rPr>
          <w:rFonts w:ascii="Times New Roman" w:hAnsi="Times New Roman" w:cs="Times New Roman"/>
        </w:rPr>
        <w:t xml:space="preserve">nevertheless </w:t>
      </w:r>
      <w:r w:rsidR="007A33E8">
        <w:rPr>
          <w:rFonts w:ascii="Times New Roman" w:hAnsi="Times New Roman" w:cs="Times New Roman"/>
        </w:rPr>
        <w:t>be treated in the same way; second, there is within both potential motion and actual motion a distinction between their two modes, i.e. their speed and determination</w:t>
      </w:r>
      <w:r w:rsidR="00B76C0C">
        <w:rPr>
          <w:rFonts w:ascii="Times New Roman" w:hAnsi="Times New Roman" w:cs="Times New Roman"/>
        </w:rPr>
        <w:t xml:space="preserve">. In the </w:t>
      </w:r>
      <w:r w:rsidR="00B76C0C">
        <w:rPr>
          <w:rFonts w:ascii="Times New Roman" w:hAnsi="Times New Roman" w:cs="Times New Roman"/>
          <w:i/>
          <w:iCs/>
        </w:rPr>
        <w:t xml:space="preserve">Diotrique </w:t>
      </w:r>
      <w:r w:rsidR="00B76C0C">
        <w:rPr>
          <w:rFonts w:ascii="Times New Roman" w:hAnsi="Times New Roman" w:cs="Times New Roman"/>
        </w:rPr>
        <w:t xml:space="preserve">passage cited above, when a tennis ball or a light ray is being refracted, </w:t>
      </w:r>
      <w:r w:rsidR="00432394">
        <w:rPr>
          <w:rFonts w:ascii="Times New Roman" w:hAnsi="Times New Roman" w:cs="Times New Roman"/>
        </w:rPr>
        <w:t>the</w:t>
      </w:r>
      <w:r w:rsidR="00B76C0C">
        <w:rPr>
          <w:rFonts w:ascii="Times New Roman" w:hAnsi="Times New Roman" w:cs="Times New Roman"/>
        </w:rPr>
        <w:t xml:space="preserve"> speed </w:t>
      </w:r>
      <w:r w:rsidR="00432394">
        <w:rPr>
          <w:rFonts w:ascii="Times New Roman" w:hAnsi="Times New Roman" w:cs="Times New Roman"/>
        </w:rPr>
        <w:t xml:space="preserve">of its </w:t>
      </w:r>
      <w:r w:rsidR="00432394">
        <w:rPr>
          <w:rFonts w:ascii="Times New Roman" w:hAnsi="Times New Roman" w:cs="Times New Roman"/>
        </w:rPr>
        <w:lastRenderedPageBreak/>
        <w:t xml:space="preserve">actual or potential motion </w:t>
      </w:r>
      <w:r w:rsidR="00B76C0C">
        <w:rPr>
          <w:rFonts w:ascii="Times New Roman" w:hAnsi="Times New Roman" w:cs="Times New Roman"/>
        </w:rPr>
        <w:t xml:space="preserve">is affected as a whole, while </w:t>
      </w:r>
      <w:r w:rsidR="00432394">
        <w:rPr>
          <w:rFonts w:ascii="Times New Roman" w:hAnsi="Times New Roman" w:cs="Times New Roman"/>
        </w:rPr>
        <w:t>the</w:t>
      </w:r>
      <w:r w:rsidR="00B76C0C">
        <w:rPr>
          <w:rFonts w:ascii="Times New Roman" w:hAnsi="Times New Roman" w:cs="Times New Roman"/>
        </w:rPr>
        <w:t xml:space="preserve"> determination</w:t>
      </w:r>
      <w:r w:rsidR="00432394">
        <w:rPr>
          <w:rFonts w:ascii="Times New Roman" w:hAnsi="Times New Roman" w:cs="Times New Roman"/>
        </w:rPr>
        <w:t xml:space="preserve"> of that motion</w:t>
      </w:r>
      <w:r w:rsidR="00B76C0C">
        <w:rPr>
          <w:rFonts w:ascii="Times New Roman" w:hAnsi="Times New Roman" w:cs="Times New Roman"/>
        </w:rPr>
        <w:t xml:space="preserve"> is only affected in the perpendicular direction.</w:t>
      </w:r>
    </w:p>
    <w:p w14:paraId="7DF018ED" w14:textId="77777777" w:rsidR="0083389C" w:rsidRPr="00523E77" w:rsidRDefault="00877830" w:rsidP="00523E77">
      <w:pPr>
        <w:spacing w:line="480" w:lineRule="auto"/>
        <w:jc w:val="center"/>
        <w:outlineLvl w:val="0"/>
        <w:rPr>
          <w:rFonts w:ascii="Times New Roman" w:hAnsi="Times New Roman" w:cs="Times New Roman"/>
          <w:b/>
        </w:rPr>
      </w:pPr>
      <w:r w:rsidRPr="00523E77">
        <w:rPr>
          <w:rFonts w:ascii="Times New Roman" w:hAnsi="Times New Roman" w:cs="Times New Roman"/>
          <w:b/>
        </w:rPr>
        <w:t>3</w:t>
      </w:r>
      <w:r w:rsidR="001B0BC2" w:rsidRPr="00523E77">
        <w:rPr>
          <w:rFonts w:ascii="Times New Roman" w:hAnsi="Times New Roman" w:cs="Times New Roman"/>
          <w:b/>
        </w:rPr>
        <w:t xml:space="preserve">. </w:t>
      </w:r>
      <w:r w:rsidR="008B1328">
        <w:rPr>
          <w:rFonts w:ascii="Times New Roman" w:hAnsi="Times New Roman" w:cs="Times New Roman"/>
          <w:b/>
        </w:rPr>
        <w:t>Hobbes’s</w:t>
      </w:r>
      <w:r w:rsidR="001B0BC2" w:rsidRPr="00523E77">
        <w:rPr>
          <w:rFonts w:ascii="Times New Roman" w:hAnsi="Times New Roman" w:cs="Times New Roman"/>
          <w:b/>
        </w:rPr>
        <w:t xml:space="preserve"> Critique of the Cartesian Model</w:t>
      </w:r>
    </w:p>
    <w:p w14:paraId="7EF92F09" w14:textId="77777777" w:rsidR="00BD2723" w:rsidRDefault="00BD2723" w:rsidP="00523E77">
      <w:pPr>
        <w:spacing w:line="480" w:lineRule="auto"/>
        <w:rPr>
          <w:rFonts w:ascii="Times New Roman" w:hAnsi="Times New Roman" w:cs="Times New Roman"/>
        </w:rPr>
      </w:pPr>
      <w:r>
        <w:rPr>
          <w:rFonts w:ascii="Times New Roman" w:hAnsi="Times New Roman" w:cs="Times New Roman"/>
        </w:rPr>
        <w:tab/>
      </w:r>
      <w:r w:rsidR="003E6DDC">
        <w:rPr>
          <w:rFonts w:ascii="Times New Roman" w:hAnsi="Times New Roman" w:cs="Times New Roman"/>
        </w:rPr>
        <w:t xml:space="preserve">In TO I, TO II and his correspondence with Descartes </w:t>
      </w:r>
      <w:r w:rsidR="00947ACE">
        <w:rPr>
          <w:rFonts w:ascii="Times New Roman" w:hAnsi="Times New Roman" w:cs="Times New Roman"/>
        </w:rPr>
        <w:t>Hobbes has launched a systematic attack on the metaphysical grounds of the Cartesian model</w:t>
      </w:r>
      <w:r w:rsidR="005C734F">
        <w:rPr>
          <w:rFonts w:ascii="Times New Roman" w:hAnsi="Times New Roman" w:cs="Times New Roman"/>
        </w:rPr>
        <w:t>, especially concerning the two aforementioned distinctions</w:t>
      </w:r>
      <w:r w:rsidR="00947ACE">
        <w:rPr>
          <w:rFonts w:ascii="Times New Roman" w:hAnsi="Times New Roman" w:cs="Times New Roman"/>
        </w:rPr>
        <w:t>. First, for Hobbes the distinction between tendency or inclination to motion and actual motion is ill-founded. This is because the distinction admits a kind of potential motion which is not local motion yet still an action having causal power</w:t>
      </w:r>
      <w:r w:rsidR="00346D32">
        <w:rPr>
          <w:rFonts w:ascii="Times New Roman" w:hAnsi="Times New Roman" w:cs="Times New Roman"/>
        </w:rPr>
        <w:t>, while for Hobbes “every action is local motion [</w:t>
      </w:r>
      <w:r w:rsidR="00346D32">
        <w:rPr>
          <w:rFonts w:ascii="Times New Roman" w:hAnsi="Times New Roman" w:cs="Times New Roman"/>
          <w:i/>
        </w:rPr>
        <w:t>motus localis</w:t>
      </w:r>
      <w:r w:rsidR="00346D32">
        <w:rPr>
          <w:rFonts w:ascii="Times New Roman" w:hAnsi="Times New Roman" w:cs="Times New Roman"/>
        </w:rPr>
        <w:t>] in the agent, just as every passion is local motion in the patient</w:t>
      </w:r>
      <w:r w:rsidR="00C84D45">
        <w:rPr>
          <w:rFonts w:ascii="Times New Roman" w:hAnsi="Times New Roman" w:cs="Times New Roman"/>
        </w:rPr>
        <w:t>,</w:t>
      </w:r>
      <w:r w:rsidR="00346D32">
        <w:rPr>
          <w:rFonts w:ascii="Times New Roman" w:hAnsi="Times New Roman" w:cs="Times New Roman"/>
        </w:rPr>
        <w:t>”</w:t>
      </w:r>
      <w:r w:rsidR="00346D32">
        <w:rPr>
          <w:rStyle w:val="FootnoteReference"/>
          <w:rFonts w:ascii="Times New Roman" w:hAnsi="Times New Roman" w:cs="Times New Roman"/>
        </w:rPr>
        <w:footnoteReference w:id="24"/>
      </w:r>
      <w:r w:rsidR="00346D32">
        <w:rPr>
          <w:rFonts w:ascii="Times New Roman" w:hAnsi="Times New Roman" w:cs="Times New Roman"/>
        </w:rPr>
        <w:t xml:space="preserve"> </w:t>
      </w:r>
      <w:r w:rsidR="00C84D45">
        <w:rPr>
          <w:rFonts w:ascii="Times New Roman" w:hAnsi="Times New Roman" w:cs="Times New Roman"/>
        </w:rPr>
        <w:t>that is,</w:t>
      </w:r>
      <w:r w:rsidR="00346D32">
        <w:rPr>
          <w:rFonts w:ascii="Times New Roman" w:hAnsi="Times New Roman" w:cs="Times New Roman"/>
        </w:rPr>
        <w:t xml:space="preserve"> for Hobbes causal</w:t>
      </w:r>
      <w:r w:rsidR="00C84D45">
        <w:rPr>
          <w:rFonts w:ascii="Times New Roman" w:hAnsi="Times New Roman" w:cs="Times New Roman"/>
        </w:rPr>
        <w:t xml:space="preserve"> action</w:t>
      </w:r>
      <w:r w:rsidR="00346D32">
        <w:rPr>
          <w:rFonts w:ascii="Times New Roman" w:hAnsi="Times New Roman" w:cs="Times New Roman"/>
        </w:rPr>
        <w:t xml:space="preserve"> is reduced to </w:t>
      </w:r>
      <w:r w:rsidR="00C84D45">
        <w:rPr>
          <w:rFonts w:ascii="Times New Roman" w:hAnsi="Times New Roman" w:cs="Times New Roman"/>
        </w:rPr>
        <w:t>local motion</w:t>
      </w:r>
      <w:r w:rsidR="00346D32">
        <w:rPr>
          <w:rFonts w:ascii="Times New Roman" w:hAnsi="Times New Roman" w:cs="Times New Roman"/>
        </w:rPr>
        <w:t xml:space="preserve">. </w:t>
      </w:r>
      <w:r w:rsidR="00604D48">
        <w:rPr>
          <w:rFonts w:ascii="Times New Roman" w:hAnsi="Times New Roman" w:cs="Times New Roman"/>
        </w:rPr>
        <w:t>I</w:t>
      </w:r>
      <w:r w:rsidR="000061B8">
        <w:rPr>
          <w:rFonts w:ascii="Times New Roman" w:hAnsi="Times New Roman" w:cs="Times New Roman"/>
        </w:rPr>
        <w:t>n TO II he further explicate</w:t>
      </w:r>
      <w:r w:rsidR="00B970D4">
        <w:rPr>
          <w:rFonts w:ascii="Times New Roman" w:hAnsi="Times New Roman" w:cs="Times New Roman"/>
        </w:rPr>
        <w:t>s</w:t>
      </w:r>
      <w:r w:rsidR="000061B8">
        <w:rPr>
          <w:rFonts w:ascii="Times New Roman" w:hAnsi="Times New Roman" w:cs="Times New Roman"/>
        </w:rPr>
        <w:t xml:space="preserve"> that the reason </w:t>
      </w:r>
      <w:r w:rsidR="00C84D45">
        <w:rPr>
          <w:rFonts w:ascii="Times New Roman" w:hAnsi="Times New Roman" w:cs="Times New Roman"/>
        </w:rPr>
        <w:t>behind such radical reduction is</w:t>
      </w:r>
      <w:r w:rsidR="000061B8">
        <w:rPr>
          <w:rFonts w:ascii="Times New Roman" w:hAnsi="Times New Roman" w:cs="Times New Roman"/>
        </w:rPr>
        <w:t xml:space="preserve"> that “action without motion” is not “imaginable [</w:t>
      </w:r>
      <w:r w:rsidR="000061B8">
        <w:rPr>
          <w:rFonts w:ascii="Times New Roman" w:hAnsi="Times New Roman" w:cs="Times New Roman"/>
          <w:i/>
        </w:rPr>
        <w:t>imaginabile</w:t>
      </w:r>
      <w:r w:rsidR="000061B8">
        <w:rPr>
          <w:rFonts w:ascii="Times New Roman" w:hAnsi="Times New Roman" w:cs="Times New Roman"/>
        </w:rPr>
        <w:t>]”</w:t>
      </w:r>
      <w:r w:rsidR="000061B8">
        <w:rPr>
          <w:rStyle w:val="FootnoteReference"/>
          <w:rFonts w:ascii="Times New Roman" w:hAnsi="Times New Roman" w:cs="Times New Roman"/>
        </w:rPr>
        <w:footnoteReference w:id="25"/>
      </w:r>
      <w:r w:rsidR="000061B8">
        <w:rPr>
          <w:rFonts w:ascii="Times New Roman" w:hAnsi="Times New Roman" w:cs="Times New Roman"/>
        </w:rPr>
        <w:t xml:space="preserve"> or “completely unthinkable [</w:t>
      </w:r>
      <w:r w:rsidR="000061B8">
        <w:rPr>
          <w:rFonts w:ascii="Times New Roman" w:hAnsi="Times New Roman" w:cs="Times New Roman"/>
          <w:i/>
        </w:rPr>
        <w:t>omnino incogitabilis</w:t>
      </w:r>
      <w:r w:rsidR="000061B8">
        <w:rPr>
          <w:rFonts w:ascii="Times New Roman" w:hAnsi="Times New Roman" w:cs="Times New Roman"/>
        </w:rPr>
        <w:t>]”</w:t>
      </w:r>
      <w:r w:rsidR="000061B8">
        <w:rPr>
          <w:rStyle w:val="FootnoteReference"/>
          <w:rFonts w:ascii="Times New Roman" w:hAnsi="Times New Roman" w:cs="Times New Roman"/>
        </w:rPr>
        <w:footnoteReference w:id="26"/>
      </w:r>
      <w:r w:rsidR="000F4D3E">
        <w:rPr>
          <w:rFonts w:ascii="Times New Roman" w:hAnsi="Times New Roman" w:cs="Times New Roman"/>
        </w:rPr>
        <w:t>:</w:t>
      </w:r>
    </w:p>
    <w:p w14:paraId="388E5EB0" w14:textId="77777777" w:rsidR="000F4D3E" w:rsidRDefault="000F4D3E" w:rsidP="00523E77">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8D34780" w14:textId="4007A10F" w:rsidR="00C56690" w:rsidRDefault="00C56690" w:rsidP="00523E77">
      <w:pPr>
        <w:ind w:left="840"/>
        <w:rPr>
          <w:rFonts w:ascii="Times New Roman" w:hAnsi="Times New Roman" w:cs="Times New Roman"/>
        </w:rPr>
      </w:pPr>
      <w:r>
        <w:rPr>
          <w:rFonts w:ascii="Times New Roman" w:hAnsi="Times New Roman" w:cs="Times New Roman"/>
        </w:rPr>
        <w:t>If someone should strive to conceive it [</w:t>
      </w:r>
      <w:r w:rsidR="00BB67A2">
        <w:rPr>
          <w:rFonts w:ascii="Times New Roman" w:hAnsi="Times New Roman" w:cs="Times New Roman"/>
        </w:rPr>
        <w:t xml:space="preserve">Cartesian </w:t>
      </w:r>
      <w:r>
        <w:rPr>
          <w:rFonts w:ascii="Times New Roman" w:hAnsi="Times New Roman" w:cs="Times New Roman"/>
        </w:rPr>
        <w:t>inclination], he would find it inconceivable [</w:t>
      </w:r>
      <w:r>
        <w:rPr>
          <w:rFonts w:ascii="Times New Roman" w:hAnsi="Times New Roman" w:cs="Times New Roman"/>
          <w:i/>
        </w:rPr>
        <w:t>inconceptibile</w:t>
      </w:r>
      <w:r>
        <w:rPr>
          <w:rFonts w:ascii="Times New Roman" w:hAnsi="Times New Roman" w:cs="Times New Roman"/>
        </w:rPr>
        <w:t xml:space="preserve">], because if by </w:t>
      </w:r>
      <w:r>
        <w:rPr>
          <w:rFonts w:ascii="Times New Roman" w:hAnsi="Times New Roman" w:cs="Times New Roman"/>
          <w:i/>
        </w:rPr>
        <w:t>inclination</w:t>
      </w:r>
      <w:r>
        <w:rPr>
          <w:rFonts w:ascii="Times New Roman" w:hAnsi="Times New Roman" w:cs="Times New Roman"/>
        </w:rPr>
        <w:t xml:space="preserve"> [</w:t>
      </w:r>
      <w:r>
        <w:rPr>
          <w:rFonts w:ascii="Times New Roman" w:hAnsi="Times New Roman" w:cs="Times New Roman"/>
          <w:i/>
        </w:rPr>
        <w:t>inclinationem</w:t>
      </w:r>
      <w:r>
        <w:rPr>
          <w:rFonts w:ascii="Times New Roman" w:hAnsi="Times New Roman" w:cs="Times New Roman"/>
        </w:rPr>
        <w:t>] he understands the power to move simpliciter [</w:t>
      </w:r>
      <w:r>
        <w:rPr>
          <w:rFonts w:ascii="Times New Roman" w:hAnsi="Times New Roman" w:cs="Times New Roman"/>
          <w:i/>
        </w:rPr>
        <w:t>potentiam ad motum simpliciter</w:t>
      </w:r>
      <w:r>
        <w:rPr>
          <w:rFonts w:ascii="Times New Roman" w:hAnsi="Times New Roman" w:cs="Times New Roman"/>
        </w:rPr>
        <w:t>], I admit that inclination is not motion but nor would it be endeavor [</w:t>
      </w:r>
      <w:r>
        <w:rPr>
          <w:rFonts w:ascii="Times New Roman" w:hAnsi="Times New Roman" w:cs="Times New Roman"/>
          <w:i/>
        </w:rPr>
        <w:t>conatum</w:t>
      </w:r>
      <w:r>
        <w:rPr>
          <w:rFonts w:ascii="Times New Roman" w:hAnsi="Times New Roman" w:cs="Times New Roman"/>
        </w:rPr>
        <w:t>] or beginning of motion, therefore nor would it be action. If he understands [inclination as] the power to move in this or that way [</w:t>
      </w:r>
      <w:r>
        <w:rPr>
          <w:rFonts w:ascii="Times New Roman" w:hAnsi="Times New Roman" w:cs="Times New Roman"/>
          <w:i/>
        </w:rPr>
        <w:t>hac vel illa via</w:t>
      </w:r>
      <w:r>
        <w:rPr>
          <w:rFonts w:ascii="Times New Roman" w:hAnsi="Times New Roman" w:cs="Times New Roman"/>
        </w:rPr>
        <w:t xml:space="preserve">], that is, determined </w:t>
      </w:r>
      <w:r w:rsidR="002953E1">
        <w:rPr>
          <w:rFonts w:ascii="Times New Roman" w:hAnsi="Times New Roman" w:cs="Times New Roman"/>
        </w:rPr>
        <w:t>like the power to move downwards in the wine vat</w:t>
      </w:r>
      <w:r w:rsidR="00B76C0C">
        <w:rPr>
          <w:rFonts w:ascii="Times New Roman" w:hAnsi="Times New Roman" w:cs="Times New Roman"/>
        </w:rPr>
        <w:t>,</w:t>
      </w:r>
      <w:r w:rsidR="002953E1">
        <w:rPr>
          <w:rStyle w:val="FootnoteReference"/>
          <w:rFonts w:ascii="Times New Roman" w:hAnsi="Times New Roman" w:cs="Times New Roman"/>
        </w:rPr>
        <w:footnoteReference w:id="27"/>
      </w:r>
      <w:r w:rsidR="002953E1">
        <w:rPr>
          <w:rFonts w:ascii="Times New Roman" w:hAnsi="Times New Roman" w:cs="Times New Roman"/>
        </w:rPr>
        <w:t xml:space="preserve"> then the </w:t>
      </w:r>
      <w:r w:rsidR="002953E1">
        <w:rPr>
          <w:rFonts w:ascii="Times New Roman" w:hAnsi="Times New Roman" w:cs="Times New Roman"/>
          <w:i/>
        </w:rPr>
        <w:t xml:space="preserve">inclination </w:t>
      </w:r>
      <w:r w:rsidR="002953E1">
        <w:rPr>
          <w:rFonts w:ascii="Times New Roman" w:hAnsi="Times New Roman" w:cs="Times New Roman"/>
        </w:rPr>
        <w:t>will indeed be endeavor and action [</w:t>
      </w:r>
      <w:r w:rsidR="002953E1">
        <w:rPr>
          <w:rFonts w:ascii="Times New Roman" w:hAnsi="Times New Roman" w:cs="Times New Roman"/>
          <w:i/>
        </w:rPr>
        <w:t>conatus quidem et actio</w:t>
      </w:r>
      <w:r w:rsidR="002953E1">
        <w:rPr>
          <w:rFonts w:ascii="Times New Roman" w:hAnsi="Times New Roman" w:cs="Times New Roman"/>
        </w:rPr>
        <w:t>], but truly and properly speaking it is motion, albeit exiguous motion, because the beginning or the first part of motion, as well as every part of motion, is motion.</w:t>
      </w:r>
      <w:r w:rsidR="002953E1">
        <w:rPr>
          <w:rStyle w:val="FootnoteReference"/>
          <w:rFonts w:ascii="Times New Roman" w:hAnsi="Times New Roman" w:cs="Times New Roman"/>
        </w:rPr>
        <w:footnoteReference w:id="28"/>
      </w:r>
    </w:p>
    <w:p w14:paraId="6C6AD0DD" w14:textId="77777777" w:rsidR="002953E1" w:rsidRDefault="002953E1" w:rsidP="00523E77">
      <w:pPr>
        <w:ind w:left="840"/>
        <w:rPr>
          <w:rFonts w:ascii="Times New Roman" w:hAnsi="Times New Roman" w:cs="Times New Roman"/>
        </w:rPr>
      </w:pPr>
    </w:p>
    <w:p w14:paraId="58DBA68B" w14:textId="7A88918B" w:rsidR="002953E1" w:rsidRDefault="002953E1" w:rsidP="00523E77">
      <w:pPr>
        <w:spacing w:line="480" w:lineRule="auto"/>
        <w:rPr>
          <w:rFonts w:ascii="Times New Roman" w:hAnsi="Times New Roman" w:cs="Times New Roman"/>
        </w:rPr>
      </w:pPr>
      <w:r>
        <w:rPr>
          <w:rFonts w:ascii="Times New Roman" w:hAnsi="Times New Roman" w:cs="Times New Roman"/>
        </w:rPr>
        <w:t>In this argument one can get a taste of what Bernhardt calls the “radically actualist mechanism” of Hobbes</w:t>
      </w:r>
      <w:r>
        <w:rPr>
          <w:rStyle w:val="FootnoteReference"/>
          <w:rFonts w:ascii="Times New Roman" w:hAnsi="Times New Roman" w:cs="Times New Roman"/>
        </w:rPr>
        <w:footnoteReference w:id="29"/>
      </w:r>
      <w:r>
        <w:rPr>
          <w:rFonts w:ascii="Times New Roman" w:hAnsi="Times New Roman" w:cs="Times New Roman"/>
        </w:rPr>
        <w:t>:</w:t>
      </w:r>
      <w:r w:rsidR="00BF0F20">
        <w:rPr>
          <w:rFonts w:ascii="Times New Roman" w:hAnsi="Times New Roman" w:cs="Times New Roman"/>
        </w:rPr>
        <w:t xml:space="preserve"> On the one hand,</w:t>
      </w:r>
      <w:r>
        <w:rPr>
          <w:rFonts w:ascii="Times New Roman" w:hAnsi="Times New Roman" w:cs="Times New Roman"/>
        </w:rPr>
        <w:t xml:space="preserve"> </w:t>
      </w:r>
      <w:r w:rsidR="00BF0F20">
        <w:rPr>
          <w:rFonts w:ascii="Times New Roman" w:hAnsi="Times New Roman" w:cs="Times New Roman"/>
        </w:rPr>
        <w:t xml:space="preserve">if the Cartesian inclination were pure potentiality, it would not be able </w:t>
      </w:r>
      <w:r w:rsidR="00BF0F20">
        <w:rPr>
          <w:rFonts w:ascii="Times New Roman" w:hAnsi="Times New Roman" w:cs="Times New Roman"/>
        </w:rPr>
        <w:lastRenderedPageBreak/>
        <w:t>to give rise to any determinate subsequent motion, therefore could</w:t>
      </w:r>
      <w:r w:rsidR="00BB67A2">
        <w:rPr>
          <w:rFonts w:ascii="Times New Roman" w:hAnsi="Times New Roman" w:cs="Times New Roman"/>
        </w:rPr>
        <w:t xml:space="preserve"> not</w:t>
      </w:r>
      <w:r w:rsidR="00BF0F20">
        <w:rPr>
          <w:rFonts w:ascii="Times New Roman" w:hAnsi="Times New Roman" w:cs="Times New Roman"/>
        </w:rPr>
        <w:t xml:space="preserve"> be a causal action; on the other hand, if it were determinate enough to produce certain motion, it would indeed be a causal action, but in that case it would already involve the beginning of that motion hence actual motion. Therefore, for Hobbes the Cartesian notion of inclination which is both a causal action and potential motion is inherently paradoxical and unconceivable</w:t>
      </w:r>
      <w:r w:rsidR="00C84D45">
        <w:rPr>
          <w:rFonts w:ascii="Times New Roman" w:hAnsi="Times New Roman" w:cs="Times New Roman"/>
        </w:rPr>
        <w:t>, and only actual local motion has the causal power to produce certain effects or motions.</w:t>
      </w:r>
      <w:r w:rsidR="00432394">
        <w:rPr>
          <w:rFonts w:ascii="Times New Roman" w:hAnsi="Times New Roman" w:cs="Times New Roman"/>
        </w:rPr>
        <w:t xml:space="preserve"> </w:t>
      </w:r>
    </w:p>
    <w:p w14:paraId="14155842" w14:textId="19DB0B76" w:rsidR="00432394" w:rsidRPr="00803782" w:rsidRDefault="00432394" w:rsidP="00523E77">
      <w:pPr>
        <w:spacing w:line="480" w:lineRule="auto"/>
        <w:rPr>
          <w:rFonts w:ascii="Times New Roman" w:hAnsi="Times New Roman" w:cs="Times New Roman"/>
        </w:rPr>
      </w:pPr>
      <w:r>
        <w:rPr>
          <w:rFonts w:ascii="Times New Roman" w:hAnsi="Times New Roman" w:cs="Times New Roman"/>
        </w:rPr>
        <w:tab/>
        <w:t xml:space="preserve">Although Hobbes’s underlying assumption that all causal action </w:t>
      </w:r>
      <w:r w:rsidR="00CD1F2E">
        <w:rPr>
          <w:rFonts w:ascii="Times New Roman" w:hAnsi="Times New Roman" w:cs="Times New Roman"/>
        </w:rPr>
        <w:t>only</w:t>
      </w:r>
      <w:r>
        <w:rPr>
          <w:rFonts w:ascii="Times New Roman" w:hAnsi="Times New Roman" w:cs="Times New Roman"/>
        </w:rPr>
        <w:t xml:space="preserve"> consist</w:t>
      </w:r>
      <w:r w:rsidR="00CD1F2E">
        <w:rPr>
          <w:rFonts w:ascii="Times New Roman" w:hAnsi="Times New Roman" w:cs="Times New Roman"/>
        </w:rPr>
        <w:t>s</w:t>
      </w:r>
      <w:r>
        <w:rPr>
          <w:rFonts w:ascii="Times New Roman" w:hAnsi="Times New Roman" w:cs="Times New Roman"/>
        </w:rPr>
        <w:t xml:space="preserve"> in local motion might seem too strong, I think his objection reveals some real weakness in Descartes’ theory of light. As we have seen, Descartes relies on the tennis ball analogy when trying to derive the sine law</w:t>
      </w:r>
      <w:r w:rsidR="00B3047D">
        <w:rPr>
          <w:rFonts w:ascii="Times New Roman" w:hAnsi="Times New Roman" w:cs="Times New Roman"/>
        </w:rPr>
        <w:t xml:space="preserve">, and now </w:t>
      </w:r>
      <w:r>
        <w:rPr>
          <w:rFonts w:ascii="Times New Roman" w:hAnsi="Times New Roman" w:cs="Times New Roman"/>
        </w:rPr>
        <w:t>Hobbes points out that this is because Descartes cannot</w:t>
      </w:r>
      <w:r w:rsidR="006A2130">
        <w:rPr>
          <w:rFonts w:ascii="Times New Roman" w:hAnsi="Times New Roman" w:cs="Times New Roman"/>
        </w:rPr>
        <w:t xml:space="preserve"> help</w:t>
      </w:r>
      <w:r>
        <w:rPr>
          <w:rFonts w:ascii="Times New Roman" w:hAnsi="Times New Roman" w:cs="Times New Roman"/>
        </w:rPr>
        <w:t xml:space="preserve"> but think </w:t>
      </w:r>
      <w:r w:rsidR="00B3047D">
        <w:rPr>
          <w:rFonts w:ascii="Times New Roman" w:hAnsi="Times New Roman" w:cs="Times New Roman"/>
        </w:rPr>
        <w:t xml:space="preserve">of </w:t>
      </w:r>
      <w:r>
        <w:rPr>
          <w:rFonts w:ascii="Times New Roman" w:hAnsi="Times New Roman" w:cs="Times New Roman"/>
        </w:rPr>
        <w:t>the action of light in terms of actual local motion</w:t>
      </w:r>
      <w:r w:rsidR="006A2130">
        <w:rPr>
          <w:rFonts w:ascii="Times New Roman" w:hAnsi="Times New Roman" w:cs="Times New Roman"/>
        </w:rPr>
        <w:t>,</w:t>
      </w:r>
      <w:r>
        <w:rPr>
          <w:rStyle w:val="FootnoteReference"/>
          <w:rFonts w:ascii="Times New Roman" w:hAnsi="Times New Roman" w:cs="Times New Roman"/>
        </w:rPr>
        <w:footnoteReference w:id="30"/>
      </w:r>
      <w:r w:rsidR="006A2130">
        <w:rPr>
          <w:rFonts w:ascii="Times New Roman" w:hAnsi="Times New Roman" w:cs="Times New Roman"/>
        </w:rPr>
        <w:t xml:space="preserve"> which shows that local motion is the only candidate for causal action. Admittedly, this is an uncharitable reading of Descartes, nevertheless</w:t>
      </w:r>
      <w:r w:rsidR="000F70D5">
        <w:rPr>
          <w:rFonts w:ascii="Times New Roman" w:hAnsi="Times New Roman" w:cs="Times New Roman"/>
        </w:rPr>
        <w:t xml:space="preserve">, if we realize that for </w:t>
      </w:r>
      <w:r w:rsidR="000F70D5" w:rsidRPr="000F70D5">
        <w:rPr>
          <w:rFonts w:ascii="Times New Roman" w:hAnsi="Times New Roman" w:cs="Times New Roman"/>
          <w:i/>
          <w:iCs/>
        </w:rPr>
        <w:t>both</w:t>
      </w:r>
      <w:r w:rsidR="000F70D5">
        <w:rPr>
          <w:rFonts w:ascii="Times New Roman" w:hAnsi="Times New Roman" w:cs="Times New Roman"/>
        </w:rPr>
        <w:t xml:space="preserve"> Hobbes and Descartes the physical realm is entirely made up of extended matter devoid of substantial forms, and physical objects are </w:t>
      </w:r>
      <w:r w:rsidR="006A7D47">
        <w:rPr>
          <w:rFonts w:ascii="Times New Roman" w:hAnsi="Times New Roman" w:cs="Times New Roman"/>
        </w:rPr>
        <w:t xml:space="preserve">but </w:t>
      </w:r>
      <w:r w:rsidR="00B3047D">
        <w:rPr>
          <w:rFonts w:ascii="Times New Roman" w:hAnsi="Times New Roman" w:cs="Times New Roman"/>
        </w:rPr>
        <w:t>geometrical objects made real</w:t>
      </w:r>
      <w:r w:rsidR="000F70D5">
        <w:rPr>
          <w:rFonts w:ascii="Times New Roman" w:hAnsi="Times New Roman" w:cs="Times New Roman"/>
        </w:rPr>
        <w:t xml:space="preserve">, then Hobbes’s objection can in fact be taken to mean that such inclination to motion or </w:t>
      </w:r>
      <w:r w:rsidR="000F70D5">
        <w:rPr>
          <w:rFonts w:ascii="Times New Roman" w:hAnsi="Times New Roman" w:cs="Times New Roman"/>
          <w:i/>
          <w:iCs/>
        </w:rPr>
        <w:t>conatus</w:t>
      </w:r>
      <w:r w:rsidR="000F70D5">
        <w:rPr>
          <w:rFonts w:ascii="Times New Roman" w:hAnsi="Times New Roman" w:cs="Times New Roman"/>
        </w:rPr>
        <w:t xml:space="preserve"> cannot be fitted into the mechanical conception of </w:t>
      </w:r>
      <w:r w:rsidR="006A7D47">
        <w:rPr>
          <w:rFonts w:ascii="Times New Roman" w:hAnsi="Times New Roman" w:cs="Times New Roman"/>
        </w:rPr>
        <w:t>nature</w:t>
      </w:r>
      <w:r w:rsidR="00B3047D">
        <w:rPr>
          <w:rFonts w:ascii="Times New Roman" w:hAnsi="Times New Roman" w:cs="Times New Roman"/>
        </w:rPr>
        <w:t xml:space="preserve"> which he and Descartes share</w:t>
      </w:r>
      <w:r w:rsidR="000F70D5">
        <w:rPr>
          <w:rFonts w:ascii="Times New Roman" w:hAnsi="Times New Roman" w:cs="Times New Roman"/>
        </w:rPr>
        <w:t xml:space="preserve">. </w:t>
      </w:r>
      <w:r w:rsidR="00803782">
        <w:rPr>
          <w:rFonts w:ascii="Times New Roman" w:hAnsi="Times New Roman" w:cs="Times New Roman"/>
        </w:rPr>
        <w:t xml:space="preserve">This objection is </w:t>
      </w:r>
      <w:r w:rsidR="006A7D47">
        <w:rPr>
          <w:rFonts w:ascii="Times New Roman" w:hAnsi="Times New Roman" w:cs="Times New Roman"/>
        </w:rPr>
        <w:t xml:space="preserve">further </w:t>
      </w:r>
      <w:r w:rsidR="00803782">
        <w:rPr>
          <w:rFonts w:ascii="Times New Roman" w:hAnsi="Times New Roman" w:cs="Times New Roman"/>
        </w:rPr>
        <w:t xml:space="preserve">corroborated by the fact that </w:t>
      </w:r>
      <w:r w:rsidR="00803782">
        <w:rPr>
          <w:rFonts w:ascii="Times New Roman" w:hAnsi="Times New Roman" w:cs="Times New Roman"/>
          <w:i/>
          <w:iCs/>
        </w:rPr>
        <w:t>conatus</w:t>
      </w:r>
      <w:r w:rsidR="00803782">
        <w:rPr>
          <w:rFonts w:ascii="Times New Roman" w:hAnsi="Times New Roman" w:cs="Times New Roman"/>
        </w:rPr>
        <w:t xml:space="preserve"> in Descartes is not like the positive, active striving that each individual has in the system of Spinoza or Leibniz, but consists more in the counterfactual possibility that </w:t>
      </w:r>
      <w:r w:rsidR="00803782">
        <w:rPr>
          <w:rFonts w:ascii="Times New Roman" w:hAnsi="Times New Roman" w:cs="Times New Roman"/>
          <w:i/>
          <w:iCs/>
        </w:rPr>
        <w:t>were the body freed from any external impediment, it would stay in its current state</w:t>
      </w:r>
      <w:r w:rsidR="00803782">
        <w:rPr>
          <w:rFonts w:ascii="Times New Roman" w:hAnsi="Times New Roman" w:cs="Times New Roman"/>
        </w:rPr>
        <w:t xml:space="preserve">, which does not imply that the </w:t>
      </w:r>
      <w:r w:rsidR="00803782">
        <w:rPr>
          <w:rFonts w:ascii="Times New Roman" w:hAnsi="Times New Roman" w:cs="Times New Roman"/>
          <w:i/>
          <w:iCs/>
        </w:rPr>
        <w:t>conatus</w:t>
      </w:r>
      <w:r w:rsidR="00803782">
        <w:rPr>
          <w:rFonts w:ascii="Times New Roman" w:hAnsi="Times New Roman" w:cs="Times New Roman"/>
        </w:rPr>
        <w:t xml:space="preserve"> or inclination is any real property possessed by the body.</w:t>
      </w:r>
      <w:r w:rsidR="00803782">
        <w:rPr>
          <w:rStyle w:val="FootnoteReference"/>
          <w:rFonts w:ascii="Times New Roman" w:hAnsi="Times New Roman" w:cs="Times New Roman"/>
        </w:rPr>
        <w:footnoteReference w:id="31"/>
      </w:r>
      <w:r w:rsidR="00B3047D">
        <w:rPr>
          <w:rFonts w:ascii="Times New Roman" w:hAnsi="Times New Roman" w:cs="Times New Roman"/>
        </w:rPr>
        <w:t xml:space="preserve"> </w:t>
      </w:r>
      <w:r w:rsidR="00B3047D">
        <w:rPr>
          <w:rFonts w:ascii="Times New Roman" w:hAnsi="Times New Roman" w:cs="Times New Roman"/>
        </w:rPr>
        <w:lastRenderedPageBreak/>
        <w:t xml:space="preserve">Thus not only is Descartes’ distinction between actual motion and inclination to motion or </w:t>
      </w:r>
      <w:r w:rsidR="006A7D47">
        <w:rPr>
          <w:rFonts w:ascii="Times New Roman" w:hAnsi="Times New Roman" w:cs="Times New Roman"/>
          <w:i/>
          <w:iCs/>
        </w:rPr>
        <w:t xml:space="preserve">conatus </w:t>
      </w:r>
      <w:r w:rsidR="00B3047D">
        <w:rPr>
          <w:rFonts w:ascii="Times New Roman" w:hAnsi="Times New Roman" w:cs="Times New Roman"/>
        </w:rPr>
        <w:t xml:space="preserve">complicated, it is also questionable whether </w:t>
      </w:r>
      <w:r w:rsidR="006A7D47">
        <w:rPr>
          <w:rFonts w:ascii="Times New Roman" w:hAnsi="Times New Roman" w:cs="Times New Roman"/>
          <w:i/>
          <w:iCs/>
        </w:rPr>
        <w:t>conatus</w:t>
      </w:r>
      <w:r w:rsidR="00B3047D">
        <w:rPr>
          <w:rFonts w:ascii="Times New Roman" w:hAnsi="Times New Roman" w:cs="Times New Roman"/>
        </w:rPr>
        <w:t xml:space="preserve"> can be accommodated into his own mechanical conception of nature</w:t>
      </w:r>
      <w:r w:rsidR="006A7D47">
        <w:rPr>
          <w:rFonts w:ascii="Times New Roman" w:hAnsi="Times New Roman" w:cs="Times New Roman"/>
        </w:rPr>
        <w:t xml:space="preserve"> as something that really exists.</w:t>
      </w:r>
    </w:p>
    <w:p w14:paraId="7D9110DD" w14:textId="19CAA15B" w:rsidR="00222E81" w:rsidRDefault="005C734F" w:rsidP="00523E77">
      <w:pPr>
        <w:spacing w:line="480" w:lineRule="auto"/>
        <w:rPr>
          <w:rFonts w:ascii="Times New Roman" w:hAnsi="Times New Roman" w:cs="Times New Roman"/>
        </w:rPr>
      </w:pPr>
      <w:r>
        <w:rPr>
          <w:rFonts w:ascii="Times New Roman" w:hAnsi="Times New Roman" w:cs="Times New Roman"/>
        </w:rPr>
        <w:tab/>
        <w:t xml:space="preserve">As for the second distinction between motion, </w:t>
      </w:r>
      <w:r w:rsidR="00B3047D">
        <w:rPr>
          <w:rFonts w:ascii="Times New Roman" w:hAnsi="Times New Roman" w:cs="Times New Roman"/>
        </w:rPr>
        <w:t xml:space="preserve">whether </w:t>
      </w:r>
      <w:r>
        <w:rPr>
          <w:rFonts w:ascii="Times New Roman" w:hAnsi="Times New Roman" w:cs="Times New Roman"/>
        </w:rPr>
        <w:t xml:space="preserve">potential or actual, and determination, </w:t>
      </w:r>
      <w:r w:rsidR="000F709C">
        <w:rPr>
          <w:rFonts w:ascii="Times New Roman" w:hAnsi="Times New Roman" w:cs="Times New Roman"/>
        </w:rPr>
        <w:t xml:space="preserve">Hobbes and Descartes wrangled extensively yet unfruitfully in their correspondence, and </w:t>
      </w:r>
      <w:r w:rsidR="008B1328">
        <w:rPr>
          <w:rFonts w:ascii="Times New Roman" w:hAnsi="Times New Roman" w:cs="Times New Roman"/>
        </w:rPr>
        <w:t>Hobbes’s</w:t>
      </w:r>
      <w:r w:rsidR="000F709C">
        <w:rPr>
          <w:rFonts w:ascii="Times New Roman" w:hAnsi="Times New Roman" w:cs="Times New Roman"/>
        </w:rPr>
        <w:t xml:space="preserve"> main issue with the notion of determination </w:t>
      </w:r>
      <w:r w:rsidR="00537804">
        <w:rPr>
          <w:rFonts w:ascii="Times New Roman" w:hAnsi="Times New Roman" w:cs="Times New Roman"/>
        </w:rPr>
        <w:t xml:space="preserve">is </w:t>
      </w:r>
      <w:r w:rsidR="006A7D47">
        <w:rPr>
          <w:rFonts w:ascii="Times New Roman" w:hAnsi="Times New Roman" w:cs="Times New Roman"/>
        </w:rPr>
        <w:t xml:space="preserve">also </w:t>
      </w:r>
      <w:r w:rsidR="00537804">
        <w:rPr>
          <w:rFonts w:ascii="Times New Roman" w:hAnsi="Times New Roman" w:cs="Times New Roman"/>
        </w:rPr>
        <w:t xml:space="preserve">about </w:t>
      </w:r>
      <w:r w:rsidR="000F709C">
        <w:rPr>
          <w:rFonts w:ascii="Times New Roman" w:hAnsi="Times New Roman" w:cs="Times New Roman"/>
        </w:rPr>
        <w:t xml:space="preserve">its ontological status. </w:t>
      </w:r>
      <w:r w:rsidR="00537804">
        <w:rPr>
          <w:rFonts w:ascii="Times New Roman" w:hAnsi="Times New Roman" w:cs="Times New Roman"/>
        </w:rPr>
        <w:t>B</w:t>
      </w:r>
      <w:r w:rsidR="000F709C">
        <w:rPr>
          <w:rFonts w:ascii="Times New Roman" w:hAnsi="Times New Roman" w:cs="Times New Roman"/>
        </w:rPr>
        <w:t>oth Hobbes and Descartes grant that motion is not a substance, but a</w:t>
      </w:r>
      <w:r w:rsidR="00521B10">
        <w:rPr>
          <w:rFonts w:ascii="Times New Roman" w:hAnsi="Times New Roman" w:cs="Times New Roman"/>
        </w:rPr>
        <w:t xml:space="preserve">n accident or mode </w:t>
      </w:r>
      <w:r w:rsidR="000F709C">
        <w:rPr>
          <w:rFonts w:ascii="Times New Roman" w:hAnsi="Times New Roman" w:cs="Times New Roman"/>
        </w:rPr>
        <w:t>of body or material substance</w:t>
      </w:r>
      <w:r w:rsidR="009710B6">
        <w:rPr>
          <w:rFonts w:ascii="Times New Roman" w:hAnsi="Times New Roman" w:cs="Times New Roman"/>
        </w:rPr>
        <w:t>.</w:t>
      </w:r>
      <w:r w:rsidR="00521B10">
        <w:rPr>
          <w:rStyle w:val="FootnoteReference"/>
          <w:rFonts w:ascii="Times New Roman" w:hAnsi="Times New Roman" w:cs="Times New Roman"/>
        </w:rPr>
        <w:footnoteReference w:id="32"/>
      </w:r>
      <w:r w:rsidR="009710B6">
        <w:rPr>
          <w:rFonts w:ascii="Times New Roman" w:hAnsi="Times New Roman" w:cs="Times New Roman"/>
        </w:rPr>
        <w:t xml:space="preserve"> Therefore, were determination to be a real mode of motion, it would be a mode in a mode</w:t>
      </w:r>
      <w:r w:rsidR="00C06A23">
        <w:rPr>
          <w:rFonts w:ascii="Times New Roman" w:hAnsi="Times New Roman" w:cs="Times New Roman"/>
        </w:rPr>
        <w:t>, which Hobbes thinks is absurd</w:t>
      </w:r>
      <w:r w:rsidR="009710B6">
        <w:rPr>
          <w:rFonts w:ascii="Times New Roman" w:hAnsi="Times New Roman" w:cs="Times New Roman"/>
        </w:rPr>
        <w:t>:</w:t>
      </w:r>
    </w:p>
    <w:p w14:paraId="4140DD7B" w14:textId="77777777" w:rsidR="009710B6" w:rsidRDefault="009710B6" w:rsidP="00523E77">
      <w:pPr>
        <w:rPr>
          <w:rFonts w:ascii="Times New Roman" w:hAnsi="Times New Roman" w:cs="Times New Roman"/>
        </w:rPr>
      </w:pPr>
    </w:p>
    <w:p w14:paraId="707D8070" w14:textId="77777777" w:rsidR="009710B6" w:rsidRDefault="009710B6" w:rsidP="00523E77">
      <w:pPr>
        <w:ind w:left="840"/>
        <w:rPr>
          <w:rFonts w:ascii="Times New Roman" w:hAnsi="Times New Roman" w:cs="Times New Roman"/>
        </w:rPr>
      </w:pPr>
      <w:r>
        <w:rPr>
          <w:rFonts w:ascii="Times New Roman" w:hAnsi="Times New Roman" w:cs="Times New Roman"/>
        </w:rPr>
        <w:t>But what does he mean by the determination being “in motion”? He surely does not mean as in a subject? That is absurd, since motion is an accident; just as it would be absurd to say that whiteness is in a colour, whereas whiteness is a determination of colour in the same way that being moved to the right or the left is a determination of motion.</w:t>
      </w:r>
      <w:r>
        <w:rPr>
          <w:rStyle w:val="FootnoteReference"/>
          <w:rFonts w:ascii="Times New Roman" w:hAnsi="Times New Roman" w:cs="Times New Roman"/>
        </w:rPr>
        <w:footnoteReference w:id="33"/>
      </w:r>
    </w:p>
    <w:p w14:paraId="19B530D7" w14:textId="77777777" w:rsidR="009710B6" w:rsidRDefault="009710B6" w:rsidP="00523E77">
      <w:pPr>
        <w:ind w:left="840"/>
        <w:rPr>
          <w:rFonts w:ascii="Times New Roman" w:hAnsi="Times New Roman" w:cs="Times New Roman"/>
        </w:rPr>
      </w:pPr>
    </w:p>
    <w:p w14:paraId="571F6E2A" w14:textId="1073B96E" w:rsidR="009710B6" w:rsidRDefault="00C06A23" w:rsidP="00523E77">
      <w:pPr>
        <w:spacing w:line="480" w:lineRule="auto"/>
        <w:rPr>
          <w:rFonts w:ascii="Times New Roman" w:hAnsi="Times New Roman" w:cs="Times New Roman"/>
        </w:rPr>
      </w:pPr>
      <w:r>
        <w:rPr>
          <w:rFonts w:ascii="Times New Roman" w:hAnsi="Times New Roman" w:cs="Times New Roman"/>
        </w:rPr>
        <w:t>To this objection Descartes simply sees no reason why a mode or accident cannot be in another mode.</w:t>
      </w:r>
      <w:r>
        <w:rPr>
          <w:rStyle w:val="FootnoteReference"/>
          <w:rFonts w:ascii="Times New Roman" w:hAnsi="Times New Roman" w:cs="Times New Roman"/>
        </w:rPr>
        <w:footnoteReference w:id="34"/>
      </w:r>
      <w:r>
        <w:rPr>
          <w:rFonts w:ascii="Times New Roman" w:hAnsi="Times New Roman" w:cs="Times New Roman"/>
        </w:rPr>
        <w:t xml:space="preserve"> </w:t>
      </w:r>
      <w:r w:rsidR="00C2238A">
        <w:rPr>
          <w:rFonts w:ascii="Times New Roman" w:hAnsi="Times New Roman" w:cs="Times New Roman"/>
        </w:rPr>
        <w:t>T</w:t>
      </w:r>
      <w:r w:rsidR="00B970D4">
        <w:rPr>
          <w:rFonts w:ascii="Times New Roman" w:hAnsi="Times New Roman" w:cs="Times New Roman"/>
        </w:rPr>
        <w:t>he underlying basis of</w:t>
      </w:r>
      <w:r>
        <w:rPr>
          <w:rFonts w:ascii="Times New Roman" w:hAnsi="Times New Roman" w:cs="Times New Roman"/>
        </w:rPr>
        <w:t xml:space="preserve"> </w:t>
      </w:r>
      <w:r w:rsidR="008B1328">
        <w:rPr>
          <w:rFonts w:ascii="Times New Roman" w:hAnsi="Times New Roman" w:cs="Times New Roman"/>
        </w:rPr>
        <w:t>Hobbes’s</w:t>
      </w:r>
      <w:r>
        <w:rPr>
          <w:rFonts w:ascii="Times New Roman" w:hAnsi="Times New Roman" w:cs="Times New Roman"/>
        </w:rPr>
        <w:t xml:space="preserve"> </w:t>
      </w:r>
      <w:r>
        <w:rPr>
          <w:rFonts w:ascii="Times New Roman" w:hAnsi="Times New Roman" w:cs="Times New Roman" w:hint="eastAsia"/>
        </w:rPr>
        <w:t>rejection</w:t>
      </w:r>
      <w:r>
        <w:rPr>
          <w:rFonts w:ascii="Times New Roman" w:hAnsi="Times New Roman" w:cs="Times New Roman"/>
        </w:rPr>
        <w:t xml:space="preserve"> is a tradition</w:t>
      </w:r>
      <w:r w:rsidR="00F610ED">
        <w:rPr>
          <w:rFonts w:ascii="Times New Roman" w:hAnsi="Times New Roman" w:cs="Times New Roman"/>
        </w:rPr>
        <w:t>al</w:t>
      </w:r>
      <w:r>
        <w:rPr>
          <w:rFonts w:ascii="Times New Roman" w:hAnsi="Times New Roman" w:cs="Times New Roman"/>
        </w:rPr>
        <w:t xml:space="preserve"> understanding of </w:t>
      </w:r>
      <w:r>
        <w:rPr>
          <w:rFonts w:ascii="Times New Roman" w:hAnsi="Times New Roman" w:cs="Times New Roman"/>
          <w:i/>
        </w:rPr>
        <w:t>determinatio</w:t>
      </w:r>
      <w:r w:rsidR="004B193E">
        <w:rPr>
          <w:rFonts w:ascii="Times New Roman" w:hAnsi="Times New Roman" w:cs="Times New Roman"/>
        </w:rPr>
        <w:t xml:space="preserve"> as</w:t>
      </w:r>
      <w:r>
        <w:rPr>
          <w:rFonts w:ascii="Times New Roman" w:hAnsi="Times New Roman" w:cs="Times New Roman"/>
        </w:rPr>
        <w:t xml:space="preserve"> the actualization or individualization of what is potential, universal, or indeterminate</w:t>
      </w:r>
      <w:r w:rsidR="00B970D4">
        <w:rPr>
          <w:rFonts w:ascii="Times New Roman" w:hAnsi="Times New Roman" w:cs="Times New Roman"/>
        </w:rPr>
        <w:t>,</w:t>
      </w:r>
      <w:r w:rsidR="002C7722">
        <w:rPr>
          <w:rStyle w:val="FootnoteReference"/>
          <w:rFonts w:ascii="Times New Roman" w:hAnsi="Times New Roman" w:cs="Times New Roman"/>
        </w:rPr>
        <w:footnoteReference w:id="35"/>
      </w:r>
      <w:r w:rsidR="00576FA3">
        <w:rPr>
          <w:rFonts w:ascii="Times New Roman" w:hAnsi="Times New Roman" w:cs="Times New Roman"/>
        </w:rPr>
        <w:t xml:space="preserve"> combined with an extremely nominalist view</w:t>
      </w:r>
      <w:r>
        <w:rPr>
          <w:rFonts w:ascii="Times New Roman" w:hAnsi="Times New Roman" w:cs="Times New Roman"/>
        </w:rPr>
        <w:t>:</w:t>
      </w:r>
    </w:p>
    <w:p w14:paraId="6BD214BA" w14:textId="77777777" w:rsidR="00C06A23" w:rsidRDefault="00C06A23" w:rsidP="00523E77">
      <w:pPr>
        <w:rPr>
          <w:rFonts w:ascii="Times New Roman" w:hAnsi="Times New Roman" w:cs="Times New Roman"/>
        </w:rPr>
      </w:pPr>
    </w:p>
    <w:p w14:paraId="75720ABE" w14:textId="77777777" w:rsidR="00C06A23" w:rsidRDefault="00C06A23" w:rsidP="00523E77">
      <w:pPr>
        <w:ind w:left="840"/>
        <w:rPr>
          <w:rFonts w:ascii="Times New Roman" w:hAnsi="Times New Roman" w:cs="Times New Roman"/>
        </w:rPr>
      </w:pPr>
      <w:r>
        <w:rPr>
          <w:rFonts w:ascii="Times New Roman" w:hAnsi="Times New Roman" w:cs="Times New Roman"/>
        </w:rPr>
        <w:t>Firstly, one must know that although the name “man” is a common name [</w:t>
      </w:r>
      <w:r>
        <w:rPr>
          <w:rFonts w:ascii="Times New Roman" w:hAnsi="Times New Roman" w:cs="Times New Roman"/>
          <w:i/>
        </w:rPr>
        <w:t>vox communis</w:t>
      </w:r>
      <w:r>
        <w:rPr>
          <w:rFonts w:ascii="Times New Roman" w:hAnsi="Times New Roman" w:cs="Times New Roman"/>
        </w:rPr>
        <w:t xml:space="preserve">] (one, in fact, of the five names that Porphyry expounds in his </w:t>
      </w:r>
      <w:r>
        <w:rPr>
          <w:rFonts w:ascii="Times New Roman" w:hAnsi="Times New Roman" w:cs="Times New Roman"/>
          <w:i/>
        </w:rPr>
        <w:t>Isagogue</w:t>
      </w:r>
      <w:r>
        <w:rPr>
          <w:rFonts w:ascii="Times New Roman" w:hAnsi="Times New Roman" w:cs="Times New Roman"/>
        </w:rPr>
        <w:t xml:space="preserve">), every man is either Peter or Socrates or some other individual; and that in the same way, therefore, every motion is either this, or that motion, </w:t>
      </w:r>
      <w:r w:rsidR="00576FA3">
        <w:rPr>
          <w:rFonts w:ascii="Times New Roman" w:hAnsi="Times New Roman" w:cs="Times New Roman"/>
        </w:rPr>
        <w:t xml:space="preserve">in other words, [a motion] determined by the limits of its </w:t>
      </w:r>
      <w:r w:rsidR="00576FA3">
        <w:rPr>
          <w:rFonts w:ascii="Times New Roman" w:hAnsi="Times New Roman" w:cs="Times New Roman"/>
          <w:i/>
        </w:rPr>
        <w:t>terminus a quo</w:t>
      </w:r>
      <w:r w:rsidR="00576FA3">
        <w:rPr>
          <w:rFonts w:ascii="Times New Roman" w:hAnsi="Times New Roman" w:cs="Times New Roman"/>
        </w:rPr>
        <w:t xml:space="preserve"> and [</w:t>
      </w:r>
      <w:r w:rsidR="00576FA3" w:rsidRPr="00576FA3">
        <w:rPr>
          <w:rFonts w:ascii="Times New Roman" w:hAnsi="Times New Roman" w:cs="Times New Roman"/>
          <w:i/>
        </w:rPr>
        <w:t>ad</w:t>
      </w:r>
      <w:r w:rsidR="00576FA3">
        <w:rPr>
          <w:rFonts w:ascii="Times New Roman" w:hAnsi="Times New Roman" w:cs="Times New Roman"/>
        </w:rPr>
        <w:t xml:space="preserve">] </w:t>
      </w:r>
      <w:r w:rsidR="00576FA3">
        <w:rPr>
          <w:rFonts w:ascii="Times New Roman" w:hAnsi="Times New Roman" w:cs="Times New Roman"/>
          <w:i/>
        </w:rPr>
        <w:t>quem</w:t>
      </w:r>
      <w:r w:rsidR="00576FA3">
        <w:rPr>
          <w:rFonts w:ascii="Times New Roman" w:hAnsi="Times New Roman" w:cs="Times New Roman"/>
        </w:rPr>
        <w:t xml:space="preserve">. So just as Socrates and man are not two men, not two things, but one man described by two names (since it is the same thing which is </w:t>
      </w:r>
      <w:r w:rsidR="00576FA3">
        <w:rPr>
          <w:rFonts w:ascii="Times New Roman" w:hAnsi="Times New Roman" w:cs="Times New Roman"/>
        </w:rPr>
        <w:lastRenderedPageBreak/>
        <w:t xml:space="preserve">names “Socrates” and named “man”), </w:t>
      </w:r>
      <w:r w:rsidR="00576FA3" w:rsidRPr="00576FA3">
        <w:rPr>
          <w:rFonts w:ascii="Times New Roman" w:hAnsi="Times New Roman" w:cs="Times New Roman"/>
          <w:i/>
        </w:rPr>
        <w:t>in the same way</w:t>
      </w:r>
      <w:r w:rsidR="00576FA3">
        <w:rPr>
          <w:rFonts w:ascii="Times New Roman" w:hAnsi="Times New Roman" w:cs="Times New Roman"/>
        </w:rPr>
        <w:t xml:space="preserve"> “motion” and “determined motion” are one motion, and one thing under two names.</w:t>
      </w:r>
      <w:r w:rsidR="00576FA3">
        <w:rPr>
          <w:rStyle w:val="FootnoteReference"/>
          <w:rFonts w:ascii="Times New Roman" w:hAnsi="Times New Roman" w:cs="Times New Roman"/>
        </w:rPr>
        <w:footnoteReference w:id="36"/>
      </w:r>
    </w:p>
    <w:p w14:paraId="33131FDF" w14:textId="77777777" w:rsidR="00576FA3" w:rsidRDefault="00576FA3" w:rsidP="00523E77">
      <w:pPr>
        <w:ind w:left="840"/>
        <w:rPr>
          <w:rFonts w:ascii="Times New Roman" w:hAnsi="Times New Roman" w:cs="Times New Roman"/>
        </w:rPr>
      </w:pPr>
    </w:p>
    <w:p w14:paraId="7FBA89CC" w14:textId="77777777" w:rsidR="00576FA3" w:rsidRDefault="00B86D09" w:rsidP="00523E77">
      <w:pPr>
        <w:spacing w:line="480" w:lineRule="auto"/>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xml:space="preserve">hat really exist are individual things, and every individual thing is individualized by its proper determinations. However, </w:t>
      </w:r>
      <w:r w:rsidR="00B970D4">
        <w:rPr>
          <w:rFonts w:ascii="Times New Roman" w:hAnsi="Times New Roman" w:cs="Times New Roman"/>
        </w:rPr>
        <w:t xml:space="preserve">Hobbes thinks that </w:t>
      </w:r>
      <w:r>
        <w:rPr>
          <w:rFonts w:ascii="Times New Roman" w:hAnsi="Times New Roman" w:cs="Times New Roman"/>
        </w:rPr>
        <w:t>there is no sense in talking about the “determination” of an individual thing</w:t>
      </w:r>
      <w:r w:rsidR="004B193E">
        <w:rPr>
          <w:rFonts w:ascii="Times New Roman" w:hAnsi="Times New Roman" w:cs="Times New Roman"/>
        </w:rPr>
        <w:t xml:space="preserve"> as if it is something different from the individual itself since in reality there are only individuals. Therefore, determination of motion only denotes “determined motion”, a way to consider the individual motion insofar as it is determined.</w:t>
      </w:r>
    </w:p>
    <w:p w14:paraId="32454481" w14:textId="2FD58240" w:rsidR="00470143" w:rsidRDefault="00470143" w:rsidP="00523E77">
      <w:pPr>
        <w:spacing w:line="480" w:lineRule="auto"/>
        <w:rPr>
          <w:rFonts w:ascii="Times New Roman" w:hAnsi="Times New Roman" w:cs="Times New Roman"/>
        </w:rPr>
      </w:pPr>
      <w:r>
        <w:rPr>
          <w:rFonts w:ascii="Times New Roman" w:hAnsi="Times New Roman" w:cs="Times New Roman"/>
        </w:rPr>
        <w:tab/>
      </w:r>
      <w:r w:rsidR="002C7722">
        <w:rPr>
          <w:rFonts w:ascii="Times New Roman" w:hAnsi="Times New Roman" w:cs="Times New Roman"/>
        </w:rPr>
        <w:t xml:space="preserve">Now, if motion and determination are in reality one and the same determined motion, then Descartes’ way of considering the quantities of determination and </w:t>
      </w:r>
      <w:r w:rsidR="009A1D61">
        <w:rPr>
          <w:rFonts w:ascii="Times New Roman" w:hAnsi="Times New Roman" w:cs="Times New Roman"/>
        </w:rPr>
        <w:t>of motion or speed</w:t>
      </w:r>
      <w:r w:rsidR="002C7722">
        <w:rPr>
          <w:rFonts w:ascii="Times New Roman" w:hAnsi="Times New Roman" w:cs="Times New Roman"/>
        </w:rPr>
        <w:t xml:space="preserve"> separately during refraction would be unjustified, since “determination cannot be diminished, unless by determination he [Descartes] understands motion”</w:t>
      </w:r>
      <w:r w:rsidR="00B970D4">
        <w:rPr>
          <w:rFonts w:ascii="Times New Roman" w:hAnsi="Times New Roman" w:cs="Times New Roman"/>
        </w:rPr>
        <w:t>;</w:t>
      </w:r>
      <w:r w:rsidR="002C7722">
        <w:rPr>
          <w:rStyle w:val="FootnoteReference"/>
          <w:rFonts w:ascii="Times New Roman" w:hAnsi="Times New Roman" w:cs="Times New Roman"/>
        </w:rPr>
        <w:footnoteReference w:id="37"/>
      </w:r>
      <w:r w:rsidR="002C7722">
        <w:rPr>
          <w:rFonts w:ascii="Times New Roman" w:hAnsi="Times New Roman" w:cs="Times New Roman"/>
        </w:rPr>
        <w:t xml:space="preserve"> </w:t>
      </w:r>
      <w:r w:rsidR="009A2272">
        <w:rPr>
          <w:rFonts w:ascii="Times New Roman" w:hAnsi="Times New Roman" w:cs="Times New Roman"/>
        </w:rPr>
        <w:t>furthermore</w:t>
      </w:r>
      <w:r w:rsidR="002C7722">
        <w:rPr>
          <w:rFonts w:ascii="Times New Roman" w:hAnsi="Times New Roman" w:cs="Times New Roman"/>
        </w:rPr>
        <w:t xml:space="preserve">, </w:t>
      </w:r>
      <w:r w:rsidR="009A2272">
        <w:rPr>
          <w:rFonts w:ascii="Times New Roman" w:hAnsi="Times New Roman" w:cs="Times New Roman"/>
        </w:rPr>
        <w:t>it would be a self-contradiction to say that on the one hand, “that loss [of motion] must be reckoned in the whole motion [</w:t>
      </w:r>
      <w:r w:rsidR="009A2272">
        <w:rPr>
          <w:rFonts w:ascii="Times New Roman" w:hAnsi="Times New Roman" w:cs="Times New Roman"/>
          <w:i/>
        </w:rPr>
        <w:t>in motu toto</w:t>
      </w:r>
      <w:r w:rsidR="009A2272">
        <w:rPr>
          <w:rFonts w:ascii="Times New Roman" w:hAnsi="Times New Roman" w:cs="Times New Roman"/>
        </w:rPr>
        <w:t>]”, while on the other hand “only the perpendicular determination not the lateral [determination] is diminished”</w:t>
      </w:r>
      <w:r w:rsidR="00B970D4">
        <w:rPr>
          <w:rFonts w:ascii="Times New Roman" w:hAnsi="Times New Roman" w:cs="Times New Roman"/>
        </w:rPr>
        <w:t>.</w:t>
      </w:r>
      <w:r w:rsidR="009A2272">
        <w:rPr>
          <w:rStyle w:val="FootnoteReference"/>
          <w:rFonts w:ascii="Times New Roman" w:hAnsi="Times New Roman" w:cs="Times New Roman"/>
        </w:rPr>
        <w:footnoteReference w:id="38"/>
      </w:r>
      <w:r w:rsidR="00537804">
        <w:rPr>
          <w:rFonts w:ascii="Times New Roman" w:hAnsi="Times New Roman" w:cs="Times New Roman"/>
        </w:rPr>
        <w:t xml:space="preserve"> Therefore, under this </w:t>
      </w:r>
      <w:r w:rsidR="00305F76">
        <w:rPr>
          <w:rFonts w:ascii="Times New Roman" w:hAnsi="Times New Roman" w:cs="Times New Roman"/>
        </w:rPr>
        <w:t xml:space="preserve">view </w:t>
      </w:r>
      <w:r w:rsidR="00537804">
        <w:rPr>
          <w:rFonts w:ascii="Times New Roman" w:hAnsi="Times New Roman" w:cs="Times New Roman"/>
        </w:rPr>
        <w:t xml:space="preserve">Descartes’ whole tactic in trying to determine the </w:t>
      </w:r>
      <w:r w:rsidR="00C2238A">
        <w:rPr>
          <w:rFonts w:ascii="Times New Roman" w:hAnsi="Times New Roman" w:cs="Times New Roman"/>
        </w:rPr>
        <w:t xml:space="preserve">path of the </w:t>
      </w:r>
      <w:r w:rsidR="00537804">
        <w:rPr>
          <w:rFonts w:ascii="Times New Roman" w:hAnsi="Times New Roman" w:cs="Times New Roman"/>
        </w:rPr>
        <w:t xml:space="preserve">refracted </w:t>
      </w:r>
      <w:r w:rsidR="00C2238A">
        <w:rPr>
          <w:rFonts w:ascii="Times New Roman" w:hAnsi="Times New Roman" w:cs="Times New Roman"/>
        </w:rPr>
        <w:t>ray</w:t>
      </w:r>
      <w:r w:rsidR="00537804">
        <w:rPr>
          <w:rFonts w:ascii="Times New Roman" w:hAnsi="Times New Roman" w:cs="Times New Roman"/>
        </w:rPr>
        <w:t xml:space="preserve"> </w:t>
      </w:r>
      <w:r w:rsidR="00BB2967">
        <w:rPr>
          <w:rFonts w:ascii="Times New Roman" w:hAnsi="Times New Roman" w:cs="Times New Roman"/>
        </w:rPr>
        <w:t>collapses</w:t>
      </w:r>
      <w:r w:rsidR="00537804">
        <w:rPr>
          <w:rFonts w:ascii="Times New Roman" w:hAnsi="Times New Roman" w:cs="Times New Roman"/>
        </w:rPr>
        <w:t>.</w:t>
      </w:r>
    </w:p>
    <w:p w14:paraId="15625822" w14:textId="728C335A" w:rsidR="007E3A89" w:rsidRPr="002C7FFE" w:rsidRDefault="00537804" w:rsidP="00523E77">
      <w:pPr>
        <w:spacing w:line="480" w:lineRule="auto"/>
        <w:rPr>
          <w:rFonts w:ascii="Times New Roman" w:eastAsia="Kaiti SC" w:hAnsi="Times New Roman" w:cs="Times New Roman"/>
        </w:rPr>
      </w:pPr>
      <w:r>
        <w:rPr>
          <w:rFonts w:ascii="Times New Roman" w:hAnsi="Times New Roman" w:cs="Times New Roman"/>
        </w:rPr>
        <w:tab/>
      </w:r>
      <w:r w:rsidR="008B1328">
        <w:rPr>
          <w:rFonts w:ascii="Times New Roman" w:hAnsi="Times New Roman" w:cs="Times New Roman"/>
        </w:rPr>
        <w:t>Hobbes’s</w:t>
      </w:r>
      <w:r w:rsidR="00437578">
        <w:rPr>
          <w:rFonts w:ascii="Times New Roman" w:hAnsi="Times New Roman" w:cs="Times New Roman"/>
        </w:rPr>
        <w:t xml:space="preserve"> critique </w:t>
      </w:r>
      <w:r w:rsidR="001E5825">
        <w:rPr>
          <w:rFonts w:ascii="Times New Roman" w:hAnsi="Times New Roman" w:cs="Times New Roman"/>
        </w:rPr>
        <w:t xml:space="preserve">serves to </w:t>
      </w:r>
      <w:r w:rsidR="00437578">
        <w:rPr>
          <w:rFonts w:ascii="Times New Roman" w:hAnsi="Times New Roman" w:cs="Times New Roman"/>
        </w:rPr>
        <w:t xml:space="preserve">expose certain shortcomings of the Cartesian model: </w:t>
      </w:r>
      <w:r w:rsidR="00BE00E8">
        <w:rPr>
          <w:rFonts w:ascii="Times New Roman" w:hAnsi="Times New Roman" w:cs="Times New Roman"/>
        </w:rPr>
        <w:t>F</w:t>
      </w:r>
      <w:r w:rsidR="00437578">
        <w:rPr>
          <w:rFonts w:ascii="Times New Roman" w:hAnsi="Times New Roman" w:cs="Times New Roman"/>
        </w:rPr>
        <w:t xml:space="preserve">irst of all, </w:t>
      </w:r>
      <w:r w:rsidR="008B1328">
        <w:rPr>
          <w:rFonts w:ascii="Times New Roman" w:hAnsi="Times New Roman" w:cs="Times New Roman"/>
        </w:rPr>
        <w:t>Hobbes’s</w:t>
      </w:r>
      <w:r w:rsidR="00B970D4">
        <w:rPr>
          <w:rFonts w:ascii="Times New Roman" w:hAnsi="Times New Roman" w:cs="Times New Roman"/>
        </w:rPr>
        <w:t xml:space="preserve"> </w:t>
      </w:r>
      <w:r w:rsidR="00AD1264">
        <w:rPr>
          <w:rFonts w:ascii="Times New Roman" w:hAnsi="Times New Roman" w:cs="Times New Roman"/>
        </w:rPr>
        <w:t>ontology, which only admits extended bodies and their actual motions</w:t>
      </w:r>
      <w:r w:rsidR="001E5825">
        <w:rPr>
          <w:rFonts w:ascii="Times New Roman" w:hAnsi="Times New Roman" w:cs="Times New Roman"/>
        </w:rPr>
        <w:t xml:space="preserve">, </w:t>
      </w:r>
      <w:r w:rsidR="00BE00E8">
        <w:rPr>
          <w:rFonts w:ascii="Times New Roman" w:hAnsi="Times New Roman" w:cs="Times New Roman"/>
        </w:rPr>
        <w:t>embodies a central tenet of the mechanistic natural philosophy, that is, everything must be explained in terms of size, shape and motion</w:t>
      </w:r>
      <w:r w:rsidR="00D00E32">
        <w:rPr>
          <w:rFonts w:ascii="Times New Roman" w:hAnsi="Times New Roman" w:cs="Times New Roman"/>
        </w:rPr>
        <w:t>.</w:t>
      </w:r>
      <w:r w:rsidR="00F068CB">
        <w:rPr>
          <w:rStyle w:val="FootnoteReference"/>
          <w:rFonts w:ascii="Times New Roman" w:hAnsi="Times New Roman" w:cs="Times New Roman"/>
        </w:rPr>
        <w:footnoteReference w:id="39"/>
      </w:r>
      <w:r w:rsidR="00BE00E8">
        <w:rPr>
          <w:rFonts w:ascii="Times New Roman" w:hAnsi="Times New Roman" w:cs="Times New Roman"/>
        </w:rPr>
        <w:t xml:space="preserve"> </w:t>
      </w:r>
      <w:r w:rsidR="00D00E32">
        <w:rPr>
          <w:rFonts w:ascii="Times New Roman" w:hAnsi="Times New Roman" w:cs="Times New Roman"/>
        </w:rPr>
        <w:t xml:space="preserve">And since Descartes shares that ontology with respect to the physical realm, </w:t>
      </w:r>
      <w:r w:rsidR="00BE00E8">
        <w:rPr>
          <w:rFonts w:ascii="Times New Roman" w:hAnsi="Times New Roman" w:cs="Times New Roman"/>
        </w:rPr>
        <w:t xml:space="preserve">it is not easy to see how the complexities that Descartes wants to introduce into </w:t>
      </w:r>
      <w:r w:rsidR="00D00E32">
        <w:rPr>
          <w:rFonts w:ascii="Times New Roman" w:hAnsi="Times New Roman" w:cs="Times New Roman"/>
        </w:rPr>
        <w:t>this picture</w:t>
      </w:r>
      <w:r w:rsidR="001E5825">
        <w:rPr>
          <w:rFonts w:ascii="Times New Roman" w:hAnsi="Times New Roman" w:cs="Times New Roman"/>
        </w:rPr>
        <w:t>,</w:t>
      </w:r>
      <w:r w:rsidR="00BE00E8">
        <w:rPr>
          <w:rFonts w:ascii="Times New Roman" w:hAnsi="Times New Roman" w:cs="Times New Roman"/>
        </w:rPr>
        <w:t xml:space="preserve"> </w:t>
      </w:r>
      <w:r w:rsidR="00B7631B">
        <w:rPr>
          <w:rFonts w:ascii="Times New Roman" w:hAnsi="Times New Roman" w:cs="Times New Roman"/>
        </w:rPr>
        <w:t>especially the twofold distinction between inclination/motion and determination/motion</w:t>
      </w:r>
      <w:r w:rsidR="00BE00E8">
        <w:rPr>
          <w:rFonts w:ascii="Times New Roman" w:hAnsi="Times New Roman" w:cs="Times New Roman"/>
        </w:rPr>
        <w:t xml:space="preserve">, could be fully </w:t>
      </w:r>
      <w:r w:rsidR="000756DB">
        <w:rPr>
          <w:rFonts w:ascii="Times New Roman" w:hAnsi="Times New Roman" w:cs="Times New Roman"/>
        </w:rPr>
        <w:lastRenderedPageBreak/>
        <w:t>accommodated</w:t>
      </w:r>
      <w:r w:rsidR="00BE00E8">
        <w:rPr>
          <w:rFonts w:ascii="Times New Roman" w:hAnsi="Times New Roman" w:cs="Times New Roman"/>
        </w:rPr>
        <w:t>.</w:t>
      </w:r>
      <w:r w:rsidR="00B7631B">
        <w:rPr>
          <w:rFonts w:ascii="Times New Roman" w:hAnsi="Times New Roman" w:cs="Times New Roman"/>
        </w:rPr>
        <w:t xml:space="preserve"> </w:t>
      </w:r>
      <w:r w:rsidR="00BE00E8">
        <w:rPr>
          <w:rFonts w:ascii="Times New Roman" w:hAnsi="Times New Roman" w:cs="Times New Roman"/>
        </w:rPr>
        <w:t>S</w:t>
      </w:r>
      <w:r w:rsidR="00B7631B">
        <w:rPr>
          <w:rFonts w:ascii="Times New Roman" w:hAnsi="Times New Roman" w:cs="Times New Roman"/>
        </w:rPr>
        <w:t xml:space="preserve">econd, even if we charitably concede </w:t>
      </w:r>
      <w:r w:rsidR="009B4F2F">
        <w:rPr>
          <w:rFonts w:ascii="Times New Roman" w:hAnsi="Times New Roman" w:cs="Times New Roman"/>
        </w:rPr>
        <w:t>its</w:t>
      </w:r>
      <w:r w:rsidR="00B7631B">
        <w:rPr>
          <w:rFonts w:ascii="Times New Roman" w:hAnsi="Times New Roman" w:cs="Times New Roman"/>
        </w:rPr>
        <w:t xml:space="preserve"> underlying metaphysics, the specific ways in which the “perpendicular” and</w:t>
      </w:r>
      <w:r w:rsidR="00AD1264">
        <w:rPr>
          <w:rFonts w:ascii="Times New Roman" w:hAnsi="Times New Roman" w:cs="Times New Roman"/>
        </w:rPr>
        <w:t xml:space="preserve"> </w:t>
      </w:r>
      <w:r w:rsidR="00B7631B">
        <w:rPr>
          <w:rFonts w:ascii="Times New Roman" w:hAnsi="Times New Roman" w:cs="Times New Roman"/>
        </w:rPr>
        <w:t xml:space="preserve">“lateral” components of the determination are affected during refraction do not seem to follow from it, that is, we still do not understand why is it that only the perpendicular determination is affected while the lateral or parallel determination is not. The second </w:t>
      </w:r>
      <w:r w:rsidR="00F3014C">
        <w:rPr>
          <w:rFonts w:ascii="Times New Roman" w:hAnsi="Times New Roman" w:cs="Times New Roman"/>
        </w:rPr>
        <w:t>point</w:t>
      </w:r>
      <w:r w:rsidR="00C2238A">
        <w:rPr>
          <w:rFonts w:ascii="Times New Roman" w:hAnsi="Times New Roman" w:cs="Times New Roman"/>
        </w:rPr>
        <w:t>, already hinted by Hobbes,</w:t>
      </w:r>
      <w:r w:rsidR="00B7631B">
        <w:rPr>
          <w:rFonts w:ascii="Times New Roman" w:hAnsi="Times New Roman" w:cs="Times New Roman"/>
        </w:rPr>
        <w:t xml:space="preserve"> was </w:t>
      </w:r>
      <w:r w:rsidR="00C2238A">
        <w:rPr>
          <w:rFonts w:ascii="Times New Roman" w:hAnsi="Times New Roman" w:cs="Times New Roman"/>
        </w:rPr>
        <w:t xml:space="preserve">explicitly </w:t>
      </w:r>
      <w:r w:rsidR="00B7631B">
        <w:rPr>
          <w:rFonts w:ascii="Times New Roman" w:hAnsi="Times New Roman" w:cs="Times New Roman"/>
        </w:rPr>
        <w:t xml:space="preserve">proposed by </w:t>
      </w:r>
      <w:r w:rsidR="00B7631B">
        <w:rPr>
          <w:rFonts w:ascii="Times New Roman" w:eastAsia="Kaiti SC" w:hAnsi="Times New Roman" w:cs="Times New Roman"/>
        </w:rPr>
        <w:t>Fermat</w:t>
      </w:r>
      <w:r w:rsidR="00F068CB">
        <w:rPr>
          <w:rFonts w:ascii="Times New Roman" w:eastAsia="Kaiti SC" w:hAnsi="Times New Roman" w:cs="Times New Roman"/>
        </w:rPr>
        <w:t>,</w:t>
      </w:r>
      <w:r w:rsidR="00B7631B">
        <w:rPr>
          <w:rStyle w:val="FootnoteReference"/>
          <w:rFonts w:ascii="Times New Roman" w:eastAsia="Kaiti SC" w:hAnsi="Times New Roman" w:cs="Times New Roman"/>
        </w:rPr>
        <w:footnoteReference w:id="40"/>
      </w:r>
      <w:r w:rsidR="00156545">
        <w:rPr>
          <w:rFonts w:ascii="Times New Roman" w:eastAsia="Kaiti SC" w:hAnsi="Times New Roman" w:cs="Times New Roman"/>
        </w:rPr>
        <w:t xml:space="preserve"> and</w:t>
      </w:r>
      <w:r w:rsidR="00B7631B">
        <w:rPr>
          <w:rFonts w:ascii="Times New Roman" w:eastAsia="Kaiti SC" w:hAnsi="Times New Roman" w:cs="Times New Roman"/>
        </w:rPr>
        <w:t xml:space="preserve"> </w:t>
      </w:r>
      <w:r w:rsidR="00C2238A">
        <w:rPr>
          <w:rFonts w:ascii="Times New Roman" w:eastAsia="Kaiti SC" w:hAnsi="Times New Roman" w:cs="Times New Roman"/>
        </w:rPr>
        <w:t xml:space="preserve">it </w:t>
      </w:r>
      <w:r w:rsidR="00B7631B">
        <w:rPr>
          <w:rFonts w:ascii="Times New Roman" w:eastAsia="Kaiti SC" w:hAnsi="Times New Roman" w:cs="Times New Roman"/>
        </w:rPr>
        <w:t>has been more recently elaborated by Schuster, who argues that the fact that the velocity of light in a medium is path-independent implies that for Descartes any homogeneous medium is iso</w:t>
      </w:r>
      <w:r w:rsidR="00B7631B">
        <w:rPr>
          <w:rFonts w:ascii="Times New Roman" w:eastAsia="Kaiti SC" w:hAnsi="Times New Roman" w:cs="Times New Roman" w:hint="eastAsia"/>
        </w:rPr>
        <w:t>tropic</w:t>
      </w:r>
      <w:r w:rsidR="00156545">
        <w:rPr>
          <w:rFonts w:ascii="Times New Roman" w:eastAsia="Kaiti SC" w:hAnsi="Times New Roman" w:cs="Times New Roman"/>
        </w:rPr>
        <w:t xml:space="preserve"> (</w:t>
      </w:r>
      <w:r w:rsidR="00FE09AA">
        <w:rPr>
          <w:rFonts w:ascii="Times New Roman" w:eastAsia="Kaiti SC" w:hAnsi="Times New Roman" w:cs="Times New Roman"/>
        </w:rPr>
        <w:t xml:space="preserve">i.e. </w:t>
      </w:r>
      <w:r w:rsidR="00156545">
        <w:rPr>
          <w:rFonts w:ascii="Times New Roman" w:eastAsia="Kaiti SC" w:hAnsi="Times New Roman" w:cs="Times New Roman"/>
        </w:rPr>
        <w:t>the property of the medium is the same in every direction)</w:t>
      </w:r>
      <w:r w:rsidR="00B7631B">
        <w:rPr>
          <w:rFonts w:ascii="Times New Roman" w:eastAsia="Kaiti SC" w:hAnsi="Times New Roman" w:cs="Times New Roman"/>
        </w:rPr>
        <w:t xml:space="preserve">, while the fact that when entering the new medium only the perpendicular </w:t>
      </w:r>
      <w:r w:rsidR="00156545">
        <w:rPr>
          <w:rFonts w:ascii="Times New Roman" w:eastAsia="Kaiti SC" w:hAnsi="Times New Roman" w:cs="Times New Roman"/>
        </w:rPr>
        <w:t>determination</w:t>
      </w:r>
      <w:r w:rsidR="00B7631B">
        <w:rPr>
          <w:rFonts w:ascii="Times New Roman" w:eastAsia="Kaiti SC" w:hAnsi="Times New Roman" w:cs="Times New Roman"/>
        </w:rPr>
        <w:t xml:space="preserve"> is affected implies the opposite</w:t>
      </w:r>
      <w:r w:rsidR="00F068CB">
        <w:rPr>
          <w:rFonts w:ascii="Times New Roman" w:eastAsia="Kaiti SC" w:hAnsi="Times New Roman" w:cs="Times New Roman"/>
        </w:rPr>
        <w:t>.</w:t>
      </w:r>
      <w:r w:rsidR="00B7631B">
        <w:rPr>
          <w:rStyle w:val="FootnoteReference"/>
          <w:rFonts w:ascii="Times New Roman" w:eastAsia="Kaiti SC" w:hAnsi="Times New Roman" w:cs="Times New Roman"/>
        </w:rPr>
        <w:footnoteReference w:id="41"/>
      </w:r>
    </w:p>
    <w:p w14:paraId="78DBCD44" w14:textId="77777777" w:rsidR="00877830" w:rsidRPr="00523E77" w:rsidRDefault="00877830" w:rsidP="00523E77">
      <w:pPr>
        <w:spacing w:line="480" w:lineRule="auto"/>
        <w:jc w:val="center"/>
        <w:outlineLvl w:val="0"/>
        <w:rPr>
          <w:rFonts w:ascii="Times New Roman" w:hAnsi="Times New Roman" w:cs="Times New Roman"/>
          <w:b/>
        </w:rPr>
      </w:pPr>
      <w:r w:rsidRPr="00523E77">
        <w:rPr>
          <w:rFonts w:ascii="Times New Roman" w:hAnsi="Times New Roman" w:cs="Times New Roman"/>
          <w:b/>
        </w:rPr>
        <w:t xml:space="preserve">4. </w:t>
      </w:r>
      <w:r w:rsidR="008B1328">
        <w:rPr>
          <w:rFonts w:ascii="Times New Roman" w:hAnsi="Times New Roman" w:cs="Times New Roman"/>
          <w:b/>
        </w:rPr>
        <w:t>Hobbes’s</w:t>
      </w:r>
      <w:r w:rsidRPr="00523E77">
        <w:rPr>
          <w:rFonts w:ascii="Times New Roman" w:hAnsi="Times New Roman" w:cs="Times New Roman"/>
          <w:b/>
        </w:rPr>
        <w:t xml:space="preserve"> Early Model of Refraction</w:t>
      </w:r>
    </w:p>
    <w:p w14:paraId="235E9D65" w14:textId="77777777" w:rsidR="00877830" w:rsidRDefault="00B66076" w:rsidP="00523E77">
      <w:pPr>
        <w:spacing w:line="480" w:lineRule="auto"/>
        <w:rPr>
          <w:rFonts w:ascii="Times New Roman" w:eastAsia="Kaiti SC" w:hAnsi="Times New Roman" w:cs="Times New Roman"/>
          <w:szCs w:val="21"/>
        </w:rPr>
      </w:pPr>
      <w:r>
        <w:rPr>
          <w:rFonts w:ascii="Times New Roman" w:hAnsi="Times New Roman" w:cs="Times New Roman"/>
        </w:rPr>
        <w:tab/>
        <w:t xml:space="preserve">In TO I, TO II and FD Hobbes has propounded </w:t>
      </w:r>
      <w:r w:rsidR="00217AE0">
        <w:rPr>
          <w:rFonts w:ascii="Times New Roman" w:hAnsi="Times New Roman" w:cs="Times New Roman"/>
        </w:rPr>
        <w:t>a model of refraction vastly different from the Cartesian model, in which Hobbes considers the propagation of light as the actual local motion of a “line of light [</w:t>
      </w:r>
      <w:r w:rsidR="00217AE0">
        <w:rPr>
          <w:rFonts w:ascii="Times New Roman" w:hAnsi="Times New Roman" w:cs="Times New Roman"/>
          <w:i/>
        </w:rPr>
        <w:t>linea lucis</w:t>
      </w:r>
      <w:r w:rsidR="00217AE0">
        <w:rPr>
          <w:rFonts w:ascii="Times New Roman" w:hAnsi="Times New Roman" w:cs="Times New Roman"/>
        </w:rPr>
        <w:t>]</w:t>
      </w:r>
      <w:r w:rsidR="00F068CB">
        <w:rPr>
          <w:rFonts w:ascii="Times New Roman" w:hAnsi="Times New Roman" w:cs="Times New Roman"/>
        </w:rPr>
        <w:t>,</w:t>
      </w:r>
      <w:r w:rsidR="00217AE0">
        <w:rPr>
          <w:rFonts w:ascii="Times New Roman" w:hAnsi="Times New Roman" w:cs="Times New Roman"/>
        </w:rPr>
        <w:t>” the “wave front” of the successive motion of the medium propelled by the local motion of the lucid body, and the light ray [</w:t>
      </w:r>
      <w:r w:rsidR="00217AE0">
        <w:rPr>
          <w:rFonts w:ascii="Times New Roman" w:hAnsi="Times New Roman" w:cs="Times New Roman"/>
          <w:i/>
        </w:rPr>
        <w:t>radius/radiatio</w:t>
      </w:r>
      <w:r w:rsidR="00217AE0">
        <w:rPr>
          <w:rFonts w:ascii="Times New Roman" w:hAnsi="Times New Roman" w:cs="Times New Roman"/>
        </w:rPr>
        <w:t xml:space="preserve">] </w:t>
      </w:r>
      <w:r w:rsidR="002047D6">
        <w:rPr>
          <w:rFonts w:ascii="Times New Roman" w:hAnsi="Times New Roman" w:cs="Times New Roman"/>
        </w:rPr>
        <w:t>as</w:t>
      </w:r>
      <w:r w:rsidR="00217AE0">
        <w:rPr>
          <w:rFonts w:ascii="Times New Roman" w:hAnsi="Times New Roman" w:cs="Times New Roman"/>
        </w:rPr>
        <w:t xml:space="preserve"> the path [</w:t>
      </w:r>
      <w:r w:rsidR="00217AE0">
        <w:rPr>
          <w:rFonts w:ascii="Times New Roman" w:hAnsi="Times New Roman" w:cs="Times New Roman"/>
          <w:i/>
        </w:rPr>
        <w:t>via</w:t>
      </w:r>
      <w:r w:rsidR="00217AE0">
        <w:rPr>
          <w:rFonts w:ascii="Times New Roman" w:hAnsi="Times New Roman" w:cs="Times New Roman"/>
        </w:rPr>
        <w:t>] traversed by the light ray</w:t>
      </w:r>
      <w:r w:rsidR="00F068CB">
        <w:rPr>
          <w:rFonts w:ascii="Times New Roman" w:hAnsi="Times New Roman" w:cs="Times New Roman"/>
        </w:rPr>
        <w:t>.</w:t>
      </w:r>
      <w:r w:rsidR="00217AE0">
        <w:rPr>
          <w:rStyle w:val="FootnoteReference"/>
          <w:rFonts w:ascii="Times New Roman" w:hAnsi="Times New Roman" w:cs="Times New Roman"/>
        </w:rPr>
        <w:footnoteReference w:id="42"/>
      </w:r>
      <w:r w:rsidR="00B813EE">
        <w:rPr>
          <w:rFonts w:ascii="Times New Roman" w:hAnsi="Times New Roman" w:cs="Times New Roman"/>
        </w:rPr>
        <w:t xml:space="preserve"> The only premises that Hobbes makes use of in his model of refraction are c</w:t>
      </w:r>
      <w:r w:rsidR="00B028EA">
        <w:rPr>
          <w:rFonts w:ascii="Times New Roman" w:hAnsi="Times New Roman" w:cs="Times New Roman"/>
        </w:rPr>
        <w:t>ertain</w:t>
      </w:r>
      <w:r w:rsidR="00B813EE">
        <w:rPr>
          <w:rFonts w:ascii="Times New Roman" w:hAnsi="Times New Roman" w:cs="Times New Roman"/>
        </w:rPr>
        <w:t xml:space="preserve"> </w:t>
      </w:r>
      <w:r w:rsidR="00C766CF">
        <w:rPr>
          <w:rFonts w:ascii="Times New Roman" w:hAnsi="Times New Roman" w:cs="Times New Roman"/>
        </w:rPr>
        <w:t>rules regulating the motion of</w:t>
      </w:r>
      <w:r w:rsidR="00B813EE">
        <w:rPr>
          <w:rFonts w:ascii="Times New Roman" w:hAnsi="Times New Roman" w:cs="Times New Roman"/>
        </w:rPr>
        <w:t xml:space="preserve"> li</w:t>
      </w:r>
      <w:r w:rsidR="00C766CF">
        <w:rPr>
          <w:rFonts w:ascii="Times New Roman" w:hAnsi="Times New Roman" w:cs="Times New Roman"/>
        </w:rPr>
        <w:t>ne</w:t>
      </w:r>
      <w:r w:rsidR="00B813EE">
        <w:rPr>
          <w:rFonts w:ascii="Times New Roman" w:hAnsi="Times New Roman" w:cs="Times New Roman"/>
        </w:rPr>
        <w:t xml:space="preserve"> of light</w:t>
      </w:r>
      <w:r w:rsidR="00C766CF">
        <w:rPr>
          <w:rFonts w:ascii="Times New Roman" w:hAnsi="Times New Roman" w:cs="Times New Roman"/>
        </w:rPr>
        <w:t xml:space="preserve"> </w:t>
      </w:r>
      <w:r w:rsidR="00B813EE">
        <w:rPr>
          <w:rFonts w:ascii="Times New Roman" w:hAnsi="Times New Roman" w:cs="Times New Roman"/>
        </w:rPr>
        <w:t>through medium</w:t>
      </w:r>
      <w:r w:rsidR="00F068CB">
        <w:rPr>
          <w:rFonts w:ascii="Times New Roman" w:hAnsi="Times New Roman" w:cs="Times New Roman"/>
        </w:rPr>
        <w:t>.</w:t>
      </w:r>
      <w:r w:rsidR="00535C29">
        <w:rPr>
          <w:rStyle w:val="FootnoteReference"/>
          <w:rFonts w:ascii="Times New Roman" w:hAnsi="Times New Roman" w:cs="Times New Roman"/>
        </w:rPr>
        <w:footnoteReference w:id="43"/>
      </w:r>
      <w:r w:rsidR="00B813EE" w:rsidRPr="00B813EE">
        <w:rPr>
          <w:rFonts w:ascii="Times New Roman" w:eastAsia="Kaiti SC" w:hAnsi="Times New Roman" w:cs="Times New Roman"/>
          <w:szCs w:val="21"/>
        </w:rPr>
        <w:t xml:space="preserve"> </w:t>
      </w:r>
      <w:r w:rsidR="00B813EE" w:rsidRPr="00EC35B2">
        <w:rPr>
          <w:rFonts w:ascii="Times New Roman" w:eastAsia="Kaiti SC" w:hAnsi="Times New Roman" w:cs="Times New Roman"/>
          <w:i/>
          <w:szCs w:val="21"/>
        </w:rPr>
        <w:t xml:space="preserve">First, the line of light </w:t>
      </w:r>
      <w:r w:rsidR="00EC35B2">
        <w:rPr>
          <w:rFonts w:ascii="Times New Roman" w:eastAsia="Kaiti SC" w:hAnsi="Times New Roman" w:cs="Times New Roman"/>
          <w:i/>
          <w:szCs w:val="21"/>
        </w:rPr>
        <w:t>always moves in its perpendicular direction</w:t>
      </w:r>
      <w:r w:rsidR="00B813EE" w:rsidRPr="00EC35B2">
        <w:rPr>
          <w:rFonts w:ascii="Times New Roman" w:eastAsia="Kaiti SC" w:hAnsi="Times New Roman" w:cs="Times New Roman"/>
          <w:i/>
          <w:szCs w:val="21"/>
        </w:rPr>
        <w:t>.</w:t>
      </w:r>
      <w:r w:rsidR="00B813EE">
        <w:rPr>
          <w:rFonts w:ascii="Times New Roman" w:eastAsia="Kaiti SC" w:hAnsi="Times New Roman" w:cs="Times New Roman"/>
          <w:szCs w:val="21"/>
        </w:rPr>
        <w:t xml:space="preserve"> In terms of geometrical figure, the two sides of the light ray formed by the motion of the two end points of the line of light which Hobbes calls the “sides of light [</w:t>
      </w:r>
      <w:r w:rsidR="00B813EE">
        <w:rPr>
          <w:rFonts w:ascii="Times New Roman" w:eastAsia="Kaiti SC" w:hAnsi="Times New Roman" w:cs="Times New Roman"/>
          <w:i/>
          <w:szCs w:val="21"/>
        </w:rPr>
        <w:t>latera lucis</w:t>
      </w:r>
      <w:r w:rsidR="00B813EE">
        <w:rPr>
          <w:rFonts w:ascii="Times New Roman" w:eastAsia="Kaiti SC" w:hAnsi="Times New Roman" w:cs="Times New Roman"/>
          <w:szCs w:val="21"/>
        </w:rPr>
        <w:t xml:space="preserve">]” are perpendicular to the line of light and thus parallel to each other. </w:t>
      </w:r>
      <w:r w:rsidR="008B1328">
        <w:rPr>
          <w:rFonts w:ascii="Times New Roman" w:eastAsia="Kaiti SC" w:hAnsi="Times New Roman" w:cs="Times New Roman"/>
          <w:szCs w:val="21"/>
        </w:rPr>
        <w:t>Hobbes’s</w:t>
      </w:r>
      <w:r w:rsidR="00B813EE">
        <w:rPr>
          <w:rFonts w:ascii="Times New Roman" w:eastAsia="Kaiti SC" w:hAnsi="Times New Roman" w:cs="Times New Roman"/>
          <w:szCs w:val="21"/>
        </w:rPr>
        <w:t xml:space="preserve"> explanation </w:t>
      </w:r>
      <w:r w:rsidR="00B813EE">
        <w:rPr>
          <w:rFonts w:ascii="Times New Roman" w:eastAsia="Kaiti SC" w:hAnsi="Times New Roman" w:cs="Times New Roman"/>
          <w:szCs w:val="21"/>
        </w:rPr>
        <w:lastRenderedPageBreak/>
        <w:t>for this is that the lucid body</w:t>
      </w:r>
      <w:r w:rsidR="003E6DDC">
        <w:rPr>
          <w:rFonts w:ascii="Times New Roman" w:eastAsia="Kaiti SC" w:hAnsi="Times New Roman" w:cs="Times New Roman"/>
          <w:szCs w:val="21"/>
        </w:rPr>
        <w:t xml:space="preserve"> (star, fire, etc)</w:t>
      </w:r>
      <w:r w:rsidR="00B813EE">
        <w:rPr>
          <w:rFonts w:ascii="Times New Roman" w:eastAsia="Kaiti SC" w:hAnsi="Times New Roman" w:cs="Times New Roman"/>
          <w:szCs w:val="21"/>
        </w:rPr>
        <w:t xml:space="preserve"> must act “with all the forces [</w:t>
      </w:r>
      <w:r w:rsidR="00B813EE">
        <w:rPr>
          <w:rFonts w:ascii="Times New Roman" w:eastAsia="Kaiti SC" w:hAnsi="Times New Roman" w:cs="Times New Roman"/>
          <w:i/>
          <w:szCs w:val="21"/>
        </w:rPr>
        <w:t>totis viribus</w:t>
      </w:r>
      <w:r w:rsidR="00B813EE">
        <w:rPr>
          <w:rFonts w:ascii="Times New Roman" w:eastAsia="Kaiti SC" w:hAnsi="Times New Roman" w:cs="Times New Roman"/>
          <w:szCs w:val="21"/>
        </w:rPr>
        <w:t>]”</w:t>
      </w:r>
      <w:r w:rsidR="00B813EE">
        <w:rPr>
          <w:rStyle w:val="FootnoteReference"/>
          <w:rFonts w:ascii="Times New Roman" w:eastAsia="Kaiti SC" w:hAnsi="Times New Roman" w:cs="Times New Roman"/>
          <w:szCs w:val="21"/>
        </w:rPr>
        <w:footnoteReference w:id="44"/>
      </w:r>
      <w:r w:rsidR="00B813EE">
        <w:rPr>
          <w:rFonts w:ascii="Times New Roman" w:eastAsia="Kaiti SC" w:hAnsi="Times New Roman" w:cs="Times New Roman"/>
          <w:szCs w:val="21"/>
        </w:rPr>
        <w:t xml:space="preserve"> or “as much as it can [</w:t>
      </w:r>
      <w:r w:rsidR="00B813EE">
        <w:rPr>
          <w:rFonts w:ascii="Times New Roman" w:eastAsia="Kaiti SC" w:hAnsi="Times New Roman" w:cs="Times New Roman"/>
          <w:i/>
          <w:szCs w:val="21"/>
        </w:rPr>
        <w:t>quantum potest</w:t>
      </w:r>
      <w:r w:rsidR="00B813EE">
        <w:rPr>
          <w:rFonts w:ascii="Times New Roman" w:eastAsia="Kaiti SC" w:hAnsi="Times New Roman" w:cs="Times New Roman"/>
          <w:szCs w:val="21"/>
        </w:rPr>
        <w:t>]”</w:t>
      </w:r>
      <w:r w:rsidR="00F068CB">
        <w:rPr>
          <w:rFonts w:ascii="Times New Roman" w:eastAsia="Kaiti SC" w:hAnsi="Times New Roman" w:cs="Times New Roman"/>
          <w:szCs w:val="21"/>
        </w:rPr>
        <w:t>,</w:t>
      </w:r>
      <w:r w:rsidR="00B813EE">
        <w:rPr>
          <w:rStyle w:val="FootnoteReference"/>
          <w:rFonts w:ascii="Times New Roman" w:eastAsia="Kaiti SC" w:hAnsi="Times New Roman" w:cs="Times New Roman"/>
          <w:szCs w:val="21"/>
        </w:rPr>
        <w:footnoteReference w:id="45"/>
      </w:r>
      <w:r w:rsidR="00B813EE">
        <w:rPr>
          <w:rFonts w:ascii="Times New Roman" w:eastAsia="Kaiti SC" w:hAnsi="Times New Roman" w:cs="Times New Roman"/>
          <w:szCs w:val="21"/>
        </w:rPr>
        <w:t xml:space="preserve"> and only ray propagated perpendicular to the line of light originating from the lucid body realizes the greatest force of the lucid body</w:t>
      </w:r>
      <w:r w:rsidR="00F068CB">
        <w:rPr>
          <w:rFonts w:ascii="Times New Roman" w:eastAsia="Kaiti SC" w:hAnsi="Times New Roman" w:cs="Times New Roman"/>
          <w:szCs w:val="21"/>
        </w:rPr>
        <w:t>.</w:t>
      </w:r>
      <w:r w:rsidR="00B813EE">
        <w:rPr>
          <w:rStyle w:val="FootnoteReference"/>
          <w:rFonts w:ascii="Times New Roman" w:eastAsia="Kaiti SC" w:hAnsi="Times New Roman" w:cs="Times New Roman"/>
          <w:szCs w:val="21"/>
        </w:rPr>
        <w:footnoteReference w:id="46"/>
      </w:r>
      <w:r w:rsidR="00EC35B2">
        <w:rPr>
          <w:rFonts w:ascii="Times New Roman" w:eastAsia="Kaiti SC" w:hAnsi="Times New Roman" w:cs="Times New Roman"/>
          <w:szCs w:val="21"/>
        </w:rPr>
        <w:t xml:space="preserve"> </w:t>
      </w:r>
      <w:r w:rsidR="00EC35B2" w:rsidRPr="00EC35B2">
        <w:rPr>
          <w:rFonts w:ascii="Times New Roman" w:eastAsia="Kaiti SC" w:hAnsi="Times New Roman" w:cs="Times New Roman"/>
          <w:i/>
          <w:szCs w:val="21"/>
        </w:rPr>
        <w:t>Second, the width of the ray or length of the line of light always remains constant throughout the entire process of propagation.</w:t>
      </w:r>
      <w:r w:rsidR="00EC35B2">
        <w:rPr>
          <w:rFonts w:ascii="Times New Roman" w:eastAsia="Kaiti SC" w:hAnsi="Times New Roman" w:cs="Times New Roman"/>
          <w:szCs w:val="21"/>
        </w:rPr>
        <w:t xml:space="preserve"> Hobbes has summoned various explanations for this in different texts: in TO I the explanation seems to be that the line of light is “in the thinnest matter [</w:t>
      </w:r>
      <w:r w:rsidR="00EC35B2">
        <w:rPr>
          <w:rFonts w:ascii="Times New Roman" w:eastAsia="Kaiti SC" w:hAnsi="Times New Roman" w:cs="Times New Roman"/>
          <w:i/>
          <w:szCs w:val="21"/>
        </w:rPr>
        <w:t>materia tenuissima</w:t>
      </w:r>
      <w:r w:rsidR="00EC35B2">
        <w:rPr>
          <w:rFonts w:ascii="Times New Roman" w:eastAsia="Kaiti SC" w:hAnsi="Times New Roman" w:cs="Times New Roman"/>
          <w:szCs w:val="21"/>
        </w:rPr>
        <w:t>]” hence cannot be “pulled into quantity greater than itself”</w:t>
      </w:r>
      <w:r w:rsidR="00F068CB">
        <w:rPr>
          <w:rFonts w:ascii="Times New Roman" w:eastAsia="Kaiti SC" w:hAnsi="Times New Roman" w:cs="Times New Roman"/>
          <w:szCs w:val="21"/>
        </w:rPr>
        <w:t>;</w:t>
      </w:r>
      <w:r w:rsidR="00EC35B2">
        <w:rPr>
          <w:rStyle w:val="FootnoteReference"/>
          <w:rFonts w:ascii="Times New Roman" w:eastAsia="Kaiti SC" w:hAnsi="Times New Roman" w:cs="Times New Roman"/>
          <w:szCs w:val="21"/>
        </w:rPr>
        <w:footnoteReference w:id="47"/>
      </w:r>
      <w:r w:rsidR="00EC35B2">
        <w:rPr>
          <w:rFonts w:ascii="Times New Roman" w:eastAsia="Kaiti SC" w:hAnsi="Times New Roman" w:cs="Times New Roman"/>
          <w:szCs w:val="21"/>
        </w:rPr>
        <w:t xml:space="preserve"> in TO II, Hobbes compares the line of light to a certain “hardest stick [</w:t>
      </w:r>
      <w:r w:rsidR="00EC35B2">
        <w:rPr>
          <w:rFonts w:ascii="Times New Roman" w:eastAsia="Kaiti SC" w:hAnsi="Times New Roman" w:cs="Times New Roman"/>
          <w:i/>
          <w:szCs w:val="21"/>
        </w:rPr>
        <w:t>baculum durissimum</w:t>
      </w:r>
      <w:r w:rsidR="00EC35B2">
        <w:rPr>
          <w:rFonts w:ascii="Times New Roman" w:eastAsia="Kaiti SC" w:hAnsi="Times New Roman" w:cs="Times New Roman"/>
          <w:szCs w:val="21"/>
        </w:rPr>
        <w:t>]”</w:t>
      </w:r>
      <w:r w:rsidR="00EC35B2">
        <w:rPr>
          <w:rStyle w:val="FootnoteReference"/>
          <w:rFonts w:ascii="Times New Roman" w:eastAsia="Kaiti SC" w:hAnsi="Times New Roman" w:cs="Times New Roman"/>
          <w:szCs w:val="21"/>
        </w:rPr>
        <w:footnoteReference w:id="48"/>
      </w:r>
      <w:r w:rsidR="00EC35B2">
        <w:rPr>
          <w:rFonts w:ascii="Times New Roman" w:eastAsia="Kaiti SC" w:hAnsi="Times New Roman" w:cs="Times New Roman"/>
          <w:szCs w:val="21"/>
        </w:rPr>
        <w:t xml:space="preserve"> which cannot be stretched; in FD, based on the analogy between the propagation of the line of light and the rolling of a cylinder or a cone, the line of light cannot change its shape since “the body [cylinder or cone] is solid, and the parts hold their scituation.”</w:t>
      </w:r>
      <w:r w:rsidR="00EC35B2">
        <w:rPr>
          <w:rStyle w:val="FootnoteReference"/>
          <w:rFonts w:ascii="Times New Roman" w:eastAsia="Kaiti SC" w:hAnsi="Times New Roman" w:cs="Times New Roman"/>
          <w:szCs w:val="21"/>
        </w:rPr>
        <w:footnoteReference w:id="49"/>
      </w:r>
      <w:r w:rsidR="00EC35B2">
        <w:rPr>
          <w:rFonts w:ascii="Times New Roman" w:eastAsia="Kaiti SC" w:hAnsi="Times New Roman" w:cs="Times New Roman"/>
          <w:szCs w:val="21"/>
        </w:rPr>
        <w:t xml:space="preserve"> </w:t>
      </w:r>
      <w:r w:rsidR="00EC35B2" w:rsidRPr="00EC35B2">
        <w:rPr>
          <w:rFonts w:ascii="Times New Roman" w:eastAsia="Kaiti SC" w:hAnsi="Times New Roman" w:cs="Times New Roman"/>
          <w:i/>
          <w:szCs w:val="21"/>
        </w:rPr>
        <w:t>Third, the velocity of the motion of line of light is inversely proportional to the density of medium.</w:t>
      </w:r>
      <w:r w:rsidR="00EC35B2">
        <w:rPr>
          <w:rFonts w:ascii="Times New Roman" w:eastAsia="Kaiti SC" w:hAnsi="Times New Roman" w:cs="Times New Roman"/>
          <w:szCs w:val="21"/>
        </w:rPr>
        <w:t xml:space="preserve"> </w:t>
      </w:r>
      <w:r w:rsidR="008B1328">
        <w:rPr>
          <w:rFonts w:ascii="Times New Roman" w:eastAsia="Kaiti SC" w:hAnsi="Times New Roman" w:cs="Times New Roman"/>
          <w:szCs w:val="21"/>
        </w:rPr>
        <w:t>Hobbes’s</w:t>
      </w:r>
      <w:r w:rsidR="00EC35B2">
        <w:rPr>
          <w:rFonts w:ascii="Times New Roman" w:eastAsia="Kaiti SC" w:hAnsi="Times New Roman" w:cs="Times New Roman"/>
          <w:szCs w:val="21"/>
        </w:rPr>
        <w:t xml:space="preserve"> explanation for this is that a denser medium is “less movable [</w:t>
      </w:r>
      <w:r w:rsidR="00EC35B2">
        <w:rPr>
          <w:rFonts w:ascii="Times New Roman" w:eastAsia="Kaiti SC" w:hAnsi="Times New Roman" w:cs="Times New Roman"/>
          <w:i/>
          <w:szCs w:val="21"/>
        </w:rPr>
        <w:t>minus mobile</w:t>
      </w:r>
      <w:r w:rsidR="00EC35B2">
        <w:rPr>
          <w:rFonts w:ascii="Times New Roman" w:eastAsia="Kaiti SC" w:hAnsi="Times New Roman" w:cs="Times New Roman"/>
          <w:szCs w:val="21"/>
        </w:rPr>
        <w:t>]”, and in which there’s more “obstacle” to the impinging motion, hence making the motion “weaker [</w:t>
      </w:r>
      <w:r w:rsidR="00EC35B2">
        <w:rPr>
          <w:rFonts w:ascii="Times New Roman" w:eastAsia="Kaiti SC" w:hAnsi="Times New Roman" w:cs="Times New Roman"/>
          <w:i/>
          <w:szCs w:val="21"/>
        </w:rPr>
        <w:t>debilior</w:t>
      </w:r>
      <w:r w:rsidR="00EC35B2">
        <w:rPr>
          <w:rFonts w:ascii="Times New Roman" w:eastAsia="Kaiti SC" w:hAnsi="Times New Roman" w:cs="Times New Roman"/>
          <w:szCs w:val="21"/>
        </w:rPr>
        <w:t>]” or slower</w:t>
      </w:r>
      <w:r w:rsidR="00F068CB">
        <w:rPr>
          <w:rFonts w:ascii="Times New Roman" w:eastAsia="Kaiti SC" w:hAnsi="Times New Roman" w:cs="Times New Roman"/>
          <w:szCs w:val="21"/>
        </w:rPr>
        <w:t>.</w:t>
      </w:r>
      <w:r w:rsidR="00EC35B2">
        <w:rPr>
          <w:rStyle w:val="FootnoteReference"/>
          <w:rFonts w:ascii="Times New Roman" w:eastAsia="Kaiti SC" w:hAnsi="Times New Roman" w:cs="Times New Roman"/>
          <w:szCs w:val="21"/>
        </w:rPr>
        <w:footnoteReference w:id="50"/>
      </w:r>
      <w:r w:rsidR="002E23B9">
        <w:rPr>
          <w:rFonts w:ascii="Times New Roman" w:eastAsia="Kaiti SC" w:hAnsi="Times New Roman" w:cs="Times New Roman"/>
          <w:szCs w:val="21"/>
        </w:rPr>
        <w:t xml:space="preserve"> </w:t>
      </w:r>
    </w:p>
    <w:p w14:paraId="7FC8F08C" w14:textId="77777777" w:rsidR="00296293" w:rsidRDefault="00506506" w:rsidP="00523E77">
      <w:pPr>
        <w:spacing w:line="480" w:lineRule="auto"/>
        <w:rPr>
          <w:rFonts w:ascii="Times New Roman" w:eastAsia="Kaiti SC" w:hAnsi="Times New Roman" w:cs="Times New Roman"/>
          <w:szCs w:val="21"/>
        </w:rPr>
      </w:pPr>
      <w:r>
        <w:rPr>
          <w:rFonts w:ascii="Times New Roman" w:eastAsia="Kaiti SC" w:hAnsi="Times New Roman" w:cs="Times New Roman"/>
          <w:szCs w:val="21"/>
        </w:rPr>
        <w:tab/>
      </w:r>
      <w:r w:rsidR="00561F0E">
        <w:rPr>
          <w:rFonts w:ascii="Times New Roman" w:eastAsia="Kaiti SC" w:hAnsi="Times New Roman" w:cs="Times New Roman"/>
          <w:szCs w:val="21"/>
        </w:rPr>
        <w:t xml:space="preserve">With </w:t>
      </w:r>
      <w:r w:rsidR="00A15DA0">
        <w:rPr>
          <w:rFonts w:ascii="Times New Roman" w:eastAsia="Kaiti SC" w:hAnsi="Times New Roman" w:cs="Times New Roman"/>
          <w:szCs w:val="21"/>
        </w:rPr>
        <w:t xml:space="preserve">these rules governing the motion of the line of light being proposed, the inquiry is now reduced to a Euclidean </w:t>
      </w:r>
      <w:r w:rsidR="00A15DA0" w:rsidRPr="00C53BD8">
        <w:rPr>
          <w:rFonts w:ascii="Times New Roman" w:eastAsia="Kaiti SC" w:hAnsi="Times New Roman" w:cs="Times New Roman"/>
          <w:iCs/>
          <w:szCs w:val="21"/>
        </w:rPr>
        <w:t>problem</w:t>
      </w:r>
      <w:r w:rsidR="00A15DA0">
        <w:rPr>
          <w:rFonts w:ascii="Times New Roman" w:eastAsia="Kaiti SC" w:hAnsi="Times New Roman" w:cs="Times New Roman"/>
          <w:szCs w:val="21"/>
        </w:rPr>
        <w:t xml:space="preserve">: To find out the path of the line of light </w:t>
      </w:r>
      <w:r w:rsidR="00D82ED0">
        <w:rPr>
          <w:rFonts w:ascii="Times New Roman" w:eastAsia="Kaiti SC" w:hAnsi="Times New Roman" w:cs="Times New Roman"/>
          <w:szCs w:val="21"/>
        </w:rPr>
        <w:t>during refraction such that it satisfies all the above rules</w:t>
      </w:r>
      <w:r w:rsidR="00C53BD8">
        <w:rPr>
          <w:rFonts w:ascii="Times New Roman" w:eastAsia="Kaiti SC" w:hAnsi="Times New Roman" w:cs="Times New Roman"/>
          <w:szCs w:val="21"/>
        </w:rPr>
        <w:t>.</w:t>
      </w:r>
      <w:r w:rsidR="00A15DA0">
        <w:rPr>
          <w:rStyle w:val="FootnoteReference"/>
          <w:rFonts w:ascii="Times New Roman" w:eastAsia="Kaiti SC" w:hAnsi="Times New Roman" w:cs="Times New Roman"/>
          <w:szCs w:val="21"/>
        </w:rPr>
        <w:footnoteReference w:id="51"/>
      </w:r>
      <w:r w:rsidR="00A15DA0">
        <w:rPr>
          <w:rFonts w:ascii="Times New Roman" w:eastAsia="Kaiti SC" w:hAnsi="Times New Roman" w:cs="Times New Roman"/>
          <w:szCs w:val="21"/>
        </w:rPr>
        <w:t xml:space="preserve"> </w:t>
      </w:r>
      <w:r w:rsidR="00D82ED0">
        <w:rPr>
          <w:rFonts w:ascii="Times New Roman" w:eastAsia="Kaiti SC" w:hAnsi="Times New Roman" w:cs="Times New Roman"/>
          <w:szCs w:val="21"/>
        </w:rPr>
        <w:t xml:space="preserve">As we shall see, Hobbes has come up with a pretty satisfactory </w:t>
      </w:r>
      <w:r w:rsidR="00D82ED0">
        <w:rPr>
          <w:rFonts w:ascii="Times New Roman" w:eastAsia="Kaiti SC" w:hAnsi="Times New Roman" w:cs="Times New Roman"/>
          <w:szCs w:val="21"/>
        </w:rPr>
        <w:lastRenderedPageBreak/>
        <w:t xml:space="preserve">solution to </w:t>
      </w:r>
      <w:r w:rsidR="00C53BD8">
        <w:rPr>
          <w:rFonts w:ascii="Times New Roman" w:eastAsia="Kaiti SC" w:hAnsi="Times New Roman" w:cs="Times New Roman"/>
          <w:szCs w:val="21"/>
        </w:rPr>
        <w:t>this problem</w:t>
      </w:r>
      <w:r w:rsidR="00D82ED0">
        <w:rPr>
          <w:rFonts w:ascii="Times New Roman" w:eastAsia="Kaiti SC" w:hAnsi="Times New Roman" w:cs="Times New Roman"/>
          <w:szCs w:val="21"/>
        </w:rPr>
        <w:t>, and the sine law of refraction is but a property of this constructed geometrical figure</w:t>
      </w:r>
      <w:r w:rsidR="00C53BD8">
        <w:rPr>
          <w:rFonts w:ascii="Times New Roman" w:eastAsia="Kaiti SC" w:hAnsi="Times New Roman" w:cs="Times New Roman"/>
          <w:szCs w:val="21"/>
        </w:rPr>
        <w:t>.</w:t>
      </w:r>
      <w:r w:rsidR="00D82ED0">
        <w:rPr>
          <w:rStyle w:val="FootnoteReference"/>
          <w:rFonts w:ascii="Times New Roman" w:eastAsia="Kaiti SC" w:hAnsi="Times New Roman" w:cs="Times New Roman"/>
          <w:szCs w:val="21"/>
        </w:rPr>
        <w:footnoteReference w:id="52"/>
      </w:r>
      <w:r w:rsidR="00296293">
        <w:rPr>
          <w:rFonts w:ascii="Times New Roman" w:eastAsia="Kaiti SC" w:hAnsi="Times New Roman" w:cs="Times New Roman"/>
          <w:szCs w:val="21"/>
        </w:rPr>
        <w:t xml:space="preserve"> </w:t>
      </w:r>
    </w:p>
    <w:p w14:paraId="5AC1284A" w14:textId="77777777" w:rsidR="00296293" w:rsidRDefault="00611B5B" w:rsidP="00523E77">
      <w:pPr>
        <w:spacing w:line="480" w:lineRule="auto"/>
        <w:rPr>
          <w:rFonts w:ascii="Times New Roman" w:eastAsia="Kaiti SC" w:hAnsi="Times New Roman" w:cs="Times New Roman"/>
          <w:szCs w:val="21"/>
        </w:rPr>
      </w:pPr>
      <w:r>
        <w:rPr>
          <w:rFonts w:ascii="Times New Roman" w:eastAsia="Kaiti SC" w:hAnsi="Times New Roman" w:cs="Times New Roman" w:hint="eastAsia"/>
          <w:noProof/>
        </w:rPr>
        <mc:AlternateContent>
          <mc:Choice Requires="wps">
            <w:drawing>
              <wp:anchor distT="0" distB="0" distL="114300" distR="114300" simplePos="0" relativeHeight="251662336" behindDoc="0" locked="0" layoutInCell="1" allowOverlap="1" wp14:anchorId="6B73B2CD" wp14:editId="509F48F9">
                <wp:simplePos x="0" y="0"/>
                <wp:positionH relativeFrom="column">
                  <wp:posOffset>372530</wp:posOffset>
                </wp:positionH>
                <wp:positionV relativeFrom="paragraph">
                  <wp:posOffset>2720340</wp:posOffset>
                </wp:positionV>
                <wp:extent cx="648970" cy="2768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48970" cy="276860"/>
                        </a:xfrm>
                        <a:prstGeom prst="rect">
                          <a:avLst/>
                        </a:prstGeom>
                        <a:noFill/>
                        <a:ln w="6350">
                          <a:noFill/>
                        </a:ln>
                      </wps:spPr>
                      <wps:txbx>
                        <w:txbxContent>
                          <w:p w14:paraId="1E70522B" w14:textId="77777777" w:rsidR="00165432" w:rsidRPr="00FE1929" w:rsidRDefault="00165432" w:rsidP="00296293">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2</w:t>
                            </w:r>
                          </w:p>
                          <w:p w14:paraId="560CEDD2" w14:textId="77777777" w:rsidR="00165432" w:rsidRDefault="00165432" w:rsidP="00296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B2CD" id="文本框 5" o:spid="_x0000_s1027" type="#_x0000_t202" style="position:absolute;left:0;text-align:left;margin-left:29.35pt;margin-top:214.2pt;width:51.1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3VPPwIAAFgEAAAOAAAAZHJzL2Uyb0RvYy54bWysVEtu2zAQ3RfoHQjua9mufxEsB24CFwWM&#13;&#10;JIBTZE1TpCVA5LAkbck9QHuDrLrpvufyOTqkbMdIuyq6oYYzw/m8N6PpdaMqshPWlaAz2ut0KRGa&#13;&#10;Q17qTUY/Py7eTShxnumcVaBFRvfC0evZ2zfT2qSiDwVUubAEg2iX1iajhfcmTRLHC6GY64ARGo0S&#13;&#10;rGIer3aT5JbVGF1VSb/bHSU12NxY4MI51N62RjqL8aUU3N9L6YQnVUaxNh9PG891OJPZlKUby0xR&#13;&#10;8mMZ7B+qUKzUmPQc6pZ5Rra2/COUKrkFB9J3OKgEpCy5iD1gN73uq25WBTMi9oLgOHOGyf2/sPxu&#13;&#10;92BJmWd0SIlmCik6PH8//Ph1+PmNDAM8tXEpeq0M+vnmAzRI80nvUBm6bqRV4Yv9ELQj0PszuKLx&#13;&#10;hKNyNJhcjdHC0dQfjyajCH7y8thY5z8KUCQIGbXIXYSU7ZbOYyHoenIJuTQsyqqK/FWa1Jjg/bAb&#13;&#10;H5wt+KLS+DC00JYaJN+sm9jxuY015HvszkI7Hs7wRYk1LJnzD8ziPGDZOOP+Hg9ZAeaCo0RJAfbr&#13;&#10;3/TBH2lCKyU1zldG3Zcts4KS6pNGAq96g0EYyHgZDMd9vNhLy/rSorfqBnCEe7hNhkcx+PvqJEoL&#13;&#10;6glXYR6yoolpjrkz6k/ijW+nHleJi/k8OuEIGuaXemV4CB1QDQg/Nk/MmiMNHvm7g9MksvQVG61v&#13;&#10;y8d860GWkaqAc4vqEX4c38jgcdXCflzeo9fLD2H2GwAA//8DAFBLAwQUAAYACAAAACEAthpWquUA&#13;&#10;AAAPAQAADwAAAGRycy9kb3ducmV2LnhtbExPy07DMBC8I/EP1iJxozZRHyGNU1VBFRKih5ZeuG1i&#13;&#10;N4mw1yF228DX457gstLuzM4jX43WsLMefOdIwuNEANNUO9VRI+HwvnlIgfmApNA40hK+tYdVcXuT&#13;&#10;Y6bchXb6vA8NiyLkM5TQhtBnnPu61Rb9xPWaInZ0g8UQ16HhasBLFLeGJ0LMucWOokOLvS5bXX/u&#13;&#10;T1bCa7nZ4q5KbPpjype347r/OnzMpLy/G5+XcayXwIIew98HXDvE/FDEYJU7kfLMSJili8iUME3S&#13;&#10;KbArYS6egFXxskgE8CLn/3sUvwAAAP//AwBQSwECLQAUAAYACAAAACEAtoM4kv4AAADhAQAAEwAA&#13;&#10;AAAAAAAAAAAAAAAAAAAAW0NvbnRlbnRfVHlwZXNdLnhtbFBLAQItABQABgAIAAAAIQA4/SH/1gAA&#13;&#10;AJQBAAALAAAAAAAAAAAAAAAAAC8BAABfcmVscy8ucmVsc1BLAQItABQABgAIAAAAIQAtY3VPPwIA&#13;&#10;AFgEAAAOAAAAAAAAAAAAAAAAAC4CAABkcnMvZTJvRG9jLnhtbFBLAQItABQABgAIAAAAIQC2Glaq&#13;&#10;5QAAAA8BAAAPAAAAAAAAAAAAAAAAAJkEAABkcnMvZG93bnJldi54bWxQSwUGAAAAAAQABADzAAAA&#13;&#10;qwUAAAAA&#13;&#10;" filled="f" stroked="f" strokeweight=".5pt">
                <v:textbox>
                  <w:txbxContent>
                    <w:p w14:paraId="1E70522B" w14:textId="77777777" w:rsidR="00165432" w:rsidRPr="00FE1929" w:rsidRDefault="00165432" w:rsidP="00296293">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2</w:t>
                      </w:r>
                    </w:p>
                    <w:p w14:paraId="560CEDD2" w14:textId="77777777" w:rsidR="00165432" w:rsidRDefault="00165432" w:rsidP="00296293"/>
                  </w:txbxContent>
                </v:textbox>
              </v:shape>
            </w:pict>
          </mc:Fallback>
        </mc:AlternateContent>
      </w:r>
      <w:r>
        <w:rPr>
          <w:rFonts w:ascii="Times New Roman" w:eastAsia="Kaiti SC" w:hAnsi="Times New Roman" w:cs="Times New Roman" w:hint="eastAsia"/>
          <w:noProof/>
        </w:rPr>
        <w:drawing>
          <wp:anchor distT="0" distB="0" distL="114300" distR="114300" simplePos="0" relativeHeight="251661312" behindDoc="0" locked="0" layoutInCell="1" allowOverlap="1" wp14:anchorId="09BF64E2" wp14:editId="0E8DDF36">
            <wp:simplePos x="0" y="0"/>
            <wp:positionH relativeFrom="column">
              <wp:posOffset>-636344</wp:posOffset>
            </wp:positionH>
            <wp:positionV relativeFrom="paragraph">
              <wp:posOffset>980440</wp:posOffset>
            </wp:positionV>
            <wp:extent cx="2637790" cy="1852295"/>
            <wp:effectExtent l="0" t="0" r="3810"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gram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7790" cy="1852295"/>
                    </a:xfrm>
                    <a:prstGeom prst="rect">
                      <a:avLst/>
                    </a:prstGeom>
                  </pic:spPr>
                </pic:pic>
              </a:graphicData>
            </a:graphic>
            <wp14:sizeRelH relativeFrom="margin">
              <wp14:pctWidth>0</wp14:pctWidth>
            </wp14:sizeRelH>
            <wp14:sizeRelV relativeFrom="margin">
              <wp14:pctHeight>0</wp14:pctHeight>
            </wp14:sizeRelV>
          </wp:anchor>
        </w:drawing>
      </w:r>
      <w:r w:rsidR="00296293">
        <w:rPr>
          <w:rFonts w:ascii="Times New Roman" w:eastAsia="Kaiti SC" w:hAnsi="Times New Roman" w:cs="Times New Roman"/>
          <w:szCs w:val="21"/>
        </w:rPr>
        <w:tab/>
        <w:t>Suppose (</w:t>
      </w:r>
      <w:r w:rsidR="00C520C5">
        <w:rPr>
          <w:rFonts w:ascii="Times New Roman" w:eastAsia="Kaiti SC" w:hAnsi="Times New Roman" w:cs="Times New Roman"/>
          <w:szCs w:val="21"/>
        </w:rPr>
        <w:t>Figure</w:t>
      </w:r>
      <w:r w:rsidR="00296293">
        <w:rPr>
          <w:rFonts w:ascii="Times New Roman" w:eastAsia="Kaiti SC" w:hAnsi="Times New Roman" w:cs="Times New Roman"/>
          <w:szCs w:val="21"/>
        </w:rPr>
        <w:t xml:space="preserve"> 2) there are two different media separated by the surface CD, above which the medium is rarer, below denser. Next suppose a line of light AB </w:t>
      </w:r>
      <w:r w:rsidR="003F467B">
        <w:rPr>
          <w:rFonts w:ascii="Times New Roman" w:eastAsia="Kaiti SC" w:hAnsi="Times New Roman" w:cs="Times New Roman"/>
          <w:szCs w:val="21"/>
        </w:rPr>
        <w:t>moves</w:t>
      </w:r>
      <w:r w:rsidR="00296293">
        <w:rPr>
          <w:rFonts w:ascii="Times New Roman" w:eastAsia="Kaiti SC" w:hAnsi="Times New Roman" w:cs="Times New Roman"/>
          <w:szCs w:val="21"/>
        </w:rPr>
        <w:t xml:space="preserve"> through the upper medium, forming the ray ABFE</w:t>
      </w:r>
      <w:r w:rsidR="003F467B">
        <w:rPr>
          <w:rFonts w:ascii="Times New Roman" w:eastAsia="Kaiti SC" w:hAnsi="Times New Roman" w:cs="Times New Roman"/>
          <w:szCs w:val="21"/>
        </w:rPr>
        <w:t>. When the line of light is propagated to FE</w:t>
      </w:r>
      <w:r w:rsidR="00296293">
        <w:rPr>
          <w:rFonts w:ascii="Times New Roman" w:eastAsia="Kaiti SC" w:hAnsi="Times New Roman" w:cs="Times New Roman"/>
          <w:szCs w:val="21"/>
        </w:rPr>
        <w:t>,</w:t>
      </w:r>
      <w:r w:rsidR="003F467B">
        <w:rPr>
          <w:rFonts w:ascii="Times New Roman" w:eastAsia="Kaiti SC" w:hAnsi="Times New Roman" w:cs="Times New Roman"/>
          <w:szCs w:val="21"/>
        </w:rPr>
        <w:t xml:space="preserve"> it</w:t>
      </w:r>
      <w:r w:rsidR="00296293">
        <w:rPr>
          <w:rFonts w:ascii="Times New Roman" w:eastAsia="Kaiti SC" w:hAnsi="Times New Roman" w:cs="Times New Roman"/>
          <w:szCs w:val="21"/>
        </w:rPr>
        <w:t xml:space="preserve"> impinges on CD obliquely, striking on CD at E. Now if the media above and below CD were homogeneous, there would be no refraction hence </w:t>
      </w:r>
      <w:r w:rsidR="003F467B">
        <w:rPr>
          <w:rFonts w:ascii="Times New Roman" w:eastAsia="Kaiti SC" w:hAnsi="Times New Roman" w:cs="Times New Roman"/>
          <w:szCs w:val="21"/>
        </w:rPr>
        <w:t xml:space="preserve">the line of light </w:t>
      </w:r>
      <w:r w:rsidR="00296293">
        <w:rPr>
          <w:rFonts w:ascii="Times New Roman" w:eastAsia="Kaiti SC" w:hAnsi="Times New Roman" w:cs="Times New Roman"/>
          <w:szCs w:val="21"/>
        </w:rPr>
        <w:t xml:space="preserve">would </w:t>
      </w:r>
      <w:r w:rsidR="003F467B">
        <w:rPr>
          <w:rFonts w:ascii="Times New Roman" w:eastAsia="Kaiti SC" w:hAnsi="Times New Roman" w:cs="Times New Roman"/>
          <w:szCs w:val="21"/>
        </w:rPr>
        <w:t xml:space="preserve">keep moving in its original direction </w:t>
      </w:r>
      <w:r w:rsidR="00296293">
        <w:rPr>
          <w:rFonts w:ascii="Times New Roman" w:eastAsia="Kaiti SC" w:hAnsi="Times New Roman" w:cs="Times New Roman"/>
          <w:szCs w:val="21"/>
        </w:rPr>
        <w:t>and be propagated to GH, thereby entering the medium below CD completely.</w:t>
      </w:r>
      <w:r w:rsidR="003F467B">
        <w:rPr>
          <w:rStyle w:val="FootnoteReference"/>
          <w:rFonts w:ascii="Times New Roman" w:eastAsia="Kaiti SC" w:hAnsi="Times New Roman" w:cs="Times New Roman"/>
          <w:szCs w:val="21"/>
        </w:rPr>
        <w:footnoteReference w:id="53"/>
      </w:r>
      <w:r w:rsidR="00296293">
        <w:rPr>
          <w:rFonts w:ascii="Times New Roman" w:eastAsia="Kaiti SC" w:hAnsi="Times New Roman" w:cs="Times New Roman"/>
          <w:szCs w:val="21"/>
        </w:rPr>
        <w:t xml:space="preserve"> However, since the medium below CD is denser than above, </w:t>
      </w:r>
      <w:r w:rsidR="009E4C73">
        <w:rPr>
          <w:rFonts w:ascii="Times New Roman" w:eastAsia="Kaiti SC" w:hAnsi="Times New Roman" w:cs="Times New Roman"/>
          <w:szCs w:val="21"/>
        </w:rPr>
        <w:t xml:space="preserve">according to the third rule, </w:t>
      </w:r>
      <w:r w:rsidR="00296293">
        <w:rPr>
          <w:rFonts w:ascii="Times New Roman" w:eastAsia="Kaiti SC" w:hAnsi="Times New Roman" w:cs="Times New Roman"/>
          <w:szCs w:val="21"/>
        </w:rPr>
        <w:t>the velocity of the line of light at the end of B would be slower than the other end, therefore when A is propagated from F to G, during the same time B would not be propagated from E to H, but somewhere in between. Suppose it is propagated to I.</w:t>
      </w:r>
      <w:r w:rsidR="00A650B6">
        <w:rPr>
          <w:rStyle w:val="FootnoteReference"/>
          <w:rFonts w:ascii="Times New Roman" w:eastAsia="Kaiti SC" w:hAnsi="Times New Roman" w:cs="Times New Roman"/>
          <w:szCs w:val="21"/>
        </w:rPr>
        <w:footnoteReference w:id="54"/>
      </w:r>
      <w:r w:rsidR="00296293">
        <w:rPr>
          <w:rFonts w:ascii="Times New Roman" w:eastAsia="Kaiti SC" w:hAnsi="Times New Roman" w:cs="Times New Roman"/>
          <w:szCs w:val="21"/>
        </w:rPr>
        <w:t xml:space="preserve"> That is to say, the ratio between the velocity of light in upper medium to that in the lower medium is FG / EI, </w:t>
      </w:r>
      <w:r w:rsidR="008F6370">
        <w:rPr>
          <w:rFonts w:ascii="Times New Roman" w:eastAsia="Kaiti SC" w:hAnsi="Times New Roman" w:cs="Times New Roman"/>
          <w:szCs w:val="21"/>
        </w:rPr>
        <w:t>or, by the third rule, the ratio between the densities of the upper and lower medium is EI /</w:t>
      </w:r>
      <w:r w:rsidR="009E4C73">
        <w:rPr>
          <w:rFonts w:ascii="Times New Roman" w:eastAsia="Kaiti SC" w:hAnsi="Times New Roman" w:cs="Times New Roman"/>
          <w:szCs w:val="21"/>
        </w:rPr>
        <w:t xml:space="preserve"> FG, which is a constant since it only depends on the nature of the two media.</w:t>
      </w:r>
      <w:r w:rsidR="00296293">
        <w:rPr>
          <w:rFonts w:ascii="Times New Roman" w:eastAsia="Kaiti SC" w:hAnsi="Times New Roman" w:cs="Times New Roman"/>
          <w:szCs w:val="21"/>
        </w:rPr>
        <w:t xml:space="preserve"> Now, if the line of light were really propagated to GI, it would have become longer than </w:t>
      </w:r>
      <w:r w:rsidR="00A650B6">
        <w:rPr>
          <w:rFonts w:ascii="Times New Roman" w:eastAsia="Kaiti SC" w:hAnsi="Times New Roman" w:cs="Times New Roman"/>
          <w:szCs w:val="21"/>
        </w:rPr>
        <w:t>the original line of light</w:t>
      </w:r>
      <w:r w:rsidR="00296293">
        <w:rPr>
          <w:rFonts w:ascii="Times New Roman" w:eastAsia="Kaiti SC" w:hAnsi="Times New Roman" w:cs="Times New Roman"/>
          <w:szCs w:val="21"/>
        </w:rPr>
        <w:t>,</w:t>
      </w:r>
      <w:r w:rsidR="00A650B6">
        <w:rPr>
          <w:rFonts w:ascii="Times New Roman" w:eastAsia="Kaiti SC" w:hAnsi="Times New Roman" w:cs="Times New Roman"/>
          <w:szCs w:val="21"/>
        </w:rPr>
        <w:t xml:space="preserve"> which is AB, EF and GH. And this</w:t>
      </w:r>
      <w:r w:rsidR="00296293">
        <w:rPr>
          <w:rFonts w:ascii="Times New Roman" w:eastAsia="Kaiti SC" w:hAnsi="Times New Roman" w:cs="Times New Roman"/>
          <w:szCs w:val="21"/>
        </w:rPr>
        <w:t xml:space="preserve"> violates the </w:t>
      </w:r>
      <w:r w:rsidR="00A650B6">
        <w:rPr>
          <w:rFonts w:ascii="Times New Roman" w:eastAsia="Kaiti SC" w:hAnsi="Times New Roman" w:cs="Times New Roman"/>
          <w:szCs w:val="21"/>
        </w:rPr>
        <w:t>second rule,</w:t>
      </w:r>
      <w:r w:rsidR="00296293">
        <w:rPr>
          <w:rFonts w:ascii="Times New Roman" w:eastAsia="Kaiti SC" w:hAnsi="Times New Roman" w:cs="Times New Roman"/>
          <w:szCs w:val="21"/>
        </w:rPr>
        <w:t xml:space="preserve"> that </w:t>
      </w:r>
      <w:r w:rsidR="00A650B6">
        <w:rPr>
          <w:rFonts w:ascii="Times New Roman" w:eastAsia="Kaiti SC" w:hAnsi="Times New Roman" w:cs="Times New Roman"/>
          <w:szCs w:val="21"/>
        </w:rPr>
        <w:t xml:space="preserve">is, </w:t>
      </w:r>
      <w:r w:rsidR="00296293">
        <w:rPr>
          <w:rFonts w:ascii="Times New Roman" w:eastAsia="Kaiti SC" w:hAnsi="Times New Roman" w:cs="Times New Roman"/>
          <w:szCs w:val="21"/>
        </w:rPr>
        <w:t xml:space="preserve">the length of the line of light must remain the same. </w:t>
      </w:r>
      <w:r w:rsidR="006D7C5F">
        <w:rPr>
          <w:rFonts w:ascii="Times New Roman" w:eastAsia="Kaiti SC" w:hAnsi="Times New Roman" w:cs="Times New Roman"/>
          <w:szCs w:val="21"/>
        </w:rPr>
        <w:t>This preliminary attempt shows that the solution is not that easy to find.</w:t>
      </w:r>
    </w:p>
    <w:p w14:paraId="3F337B6B" w14:textId="77777777" w:rsidR="008F6370" w:rsidRDefault="00296293" w:rsidP="00523E77">
      <w:pPr>
        <w:spacing w:line="480" w:lineRule="auto"/>
        <w:rPr>
          <w:rFonts w:ascii="Times New Roman" w:eastAsia="Kaiti SC" w:hAnsi="Times New Roman" w:cs="Times New Roman"/>
          <w:szCs w:val="21"/>
        </w:rPr>
      </w:pPr>
      <w:r>
        <w:rPr>
          <w:rFonts w:ascii="Times New Roman" w:eastAsia="Kaiti SC" w:hAnsi="Times New Roman" w:cs="Times New Roman" w:hint="eastAsia"/>
          <w:noProof/>
        </w:rPr>
        <w:lastRenderedPageBreak/>
        <mc:AlternateContent>
          <mc:Choice Requires="wps">
            <w:drawing>
              <wp:anchor distT="0" distB="0" distL="114300" distR="114300" simplePos="0" relativeHeight="251664384" behindDoc="0" locked="0" layoutInCell="1" allowOverlap="1" wp14:anchorId="73B8DB6D" wp14:editId="15C6E960">
                <wp:simplePos x="0" y="0"/>
                <wp:positionH relativeFrom="column">
                  <wp:posOffset>291737</wp:posOffset>
                </wp:positionH>
                <wp:positionV relativeFrom="paragraph">
                  <wp:posOffset>2126549</wp:posOffset>
                </wp:positionV>
                <wp:extent cx="648970" cy="2768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48970" cy="276860"/>
                        </a:xfrm>
                        <a:prstGeom prst="rect">
                          <a:avLst/>
                        </a:prstGeom>
                        <a:noFill/>
                        <a:ln w="6350">
                          <a:noFill/>
                        </a:ln>
                      </wps:spPr>
                      <wps:txbx>
                        <w:txbxContent>
                          <w:p w14:paraId="007BB45E" w14:textId="77777777" w:rsidR="00165432" w:rsidRPr="00FE1929" w:rsidRDefault="00165432" w:rsidP="00296293">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3</w:t>
                            </w:r>
                          </w:p>
                          <w:p w14:paraId="24C31BA5" w14:textId="77777777" w:rsidR="00165432" w:rsidRDefault="00165432" w:rsidP="00296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DB6D" id="文本框 8" o:spid="_x0000_s1028" type="#_x0000_t202" style="position:absolute;left:0;text-align:left;margin-left:22.95pt;margin-top:167.45pt;width:51.1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r9bQAIAAFgEAAAOAAAAZHJzL2Uyb0RvYy54bWysVM1u2zAMvg/YOwi6L06yNE2NOEXWIsOA&#13;&#10;oC2QDj0rshQbkEVNUmJnD7C9QU+77L7nynOMkuM06HYadpEpkuLP95GeXjeVIjthXQk6o4NenxKh&#13;&#10;OeSl3mT08+Pi3YQS55nOmQItMroXjl7P3r6Z1iYVQyhA5cISDKJdWpuMFt6bNEkcL0TFXA+M0GiU&#13;&#10;YCvm8Wo3SW5ZjdErlQz7/XFSg82NBS6cQ+1ta6SzGF9Kwf29lE54ojKKtfl42niuw5nMpizdWGaK&#13;&#10;kh/LYP9QRcVKjUlPoW6ZZ2Rryz9CVSW34ED6HocqASlLLmIP2M2g/6qbVcGMiL0gOM6cYHL/Lyy/&#13;&#10;2z1YUuYZRaI0q5Ciw/P3w49fh5/fyCTAUxuXotfKoJ9vPkCDNHd6h8rQdSNtFb7YD0E7Ar0/gSsa&#13;&#10;Tzgqx6PJ1SVaOJqGl+PJOIKfvDw21vmPAioShIxa5C5CynZL57EQdO1cQi4Ni1KpyJ/SpMYE7y/6&#13;&#10;8cHJgi+UxoehhbbUIPlm3cSOh10ba8j32J2Fdjyc4YsSa1gy5x+YxXnAsnHG/T0eUgHmgqNESQH2&#13;&#10;69/0wR9pQislNc5XRt2XLbOCEvVJI4FXg9EoDGS8jC4uh3ix55b1uUVvqxvAER7gNhkexeDvVSdK&#13;&#10;C9UTrsI8ZEUT0xxzZ9R34o1vpx5XiYv5PDrhCBrml3pleAgdUA0IPzZPzJojDR75u4NuEln6io3W&#13;&#10;t+VjvvUgy0hVwLlF9Qg/jm9k8LhqYT/O79Hr5Ycw+w0AAP//AwBQSwMEFAAGAAgAAAAhACLl31Pk&#13;&#10;AAAADwEAAA8AAABkcnMvZG93bnJldi54bWxMT0tPwkAQvpP4HzZj4g22QKu1dEtIDTExegC5eNt2&#13;&#10;h7ZxH7W7QPXXO5z0MpnHN98jX49GszMOvnNWwHwWAUNbO9XZRsDhfTtNgfkgrZLaWRTwjR7Wxc0k&#13;&#10;l5lyF7vD8z40jEisz6SANoQ+49zXLRrpZ65HS7ejG4wMNA4NV4O8ELnRfBFF99zIzpJCK3ssW6w/&#13;&#10;9ycj4KXcvsldtTDpjy6fX4+b/uvwkQhxdzs+rahsVsACjuHvA64ZyD8UZKxyJ6s80wLi5JGQApbL&#13;&#10;mJorIE7nwCraPKQJ8CLn/3MUvwAAAP//AwBQSwECLQAUAAYACAAAACEAtoM4kv4AAADhAQAAEwAA&#13;&#10;AAAAAAAAAAAAAAAAAAAAW0NvbnRlbnRfVHlwZXNdLnhtbFBLAQItABQABgAIAAAAIQA4/SH/1gAA&#13;&#10;AJQBAAALAAAAAAAAAAAAAAAAAC8BAABfcmVscy8ucmVsc1BLAQItABQABgAIAAAAIQBiwr9bQAIA&#13;&#10;AFgEAAAOAAAAAAAAAAAAAAAAAC4CAABkcnMvZTJvRG9jLnhtbFBLAQItABQABgAIAAAAIQAi5d9T&#13;&#10;5AAAAA8BAAAPAAAAAAAAAAAAAAAAAJoEAABkcnMvZG93bnJldi54bWxQSwUGAAAAAAQABADzAAAA&#13;&#10;qwUAAAAA&#13;&#10;" filled="f" stroked="f" strokeweight=".5pt">
                <v:textbox>
                  <w:txbxContent>
                    <w:p w14:paraId="007BB45E" w14:textId="77777777" w:rsidR="00165432" w:rsidRPr="00FE1929" w:rsidRDefault="00165432" w:rsidP="00296293">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3</w:t>
                      </w:r>
                    </w:p>
                    <w:p w14:paraId="24C31BA5" w14:textId="77777777" w:rsidR="00165432" w:rsidRDefault="00165432" w:rsidP="00296293"/>
                  </w:txbxContent>
                </v:textbox>
              </v:shape>
            </w:pict>
          </mc:Fallback>
        </mc:AlternateContent>
      </w:r>
      <w:r>
        <w:rPr>
          <w:rFonts w:ascii="Times New Roman" w:eastAsia="Kaiti SC" w:hAnsi="Times New Roman" w:cs="Times New Roman" w:hint="eastAsia"/>
          <w:noProof/>
          <w:szCs w:val="21"/>
        </w:rPr>
        <w:drawing>
          <wp:anchor distT="0" distB="0" distL="114300" distR="114300" simplePos="0" relativeHeight="251663360" behindDoc="0" locked="0" layoutInCell="1" allowOverlap="1" wp14:anchorId="0AF3B642" wp14:editId="42A3C629">
            <wp:simplePos x="0" y="0"/>
            <wp:positionH relativeFrom="column">
              <wp:posOffset>-900570</wp:posOffset>
            </wp:positionH>
            <wp:positionV relativeFrom="paragraph">
              <wp:posOffset>42256</wp:posOffset>
            </wp:positionV>
            <wp:extent cx="2900680" cy="2169795"/>
            <wp:effectExtent l="0" t="0" r="0" b="190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gram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0680" cy="21697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Kaiti SC" w:hAnsi="Times New Roman" w:cs="Times New Roman"/>
          <w:szCs w:val="21"/>
        </w:rPr>
        <w:tab/>
      </w:r>
      <w:r w:rsidR="006D7C5F">
        <w:rPr>
          <w:rFonts w:ascii="Times New Roman" w:eastAsia="Kaiti SC" w:hAnsi="Times New Roman" w:cs="Times New Roman"/>
          <w:szCs w:val="21"/>
        </w:rPr>
        <w:t xml:space="preserve">Nevertheless, </w:t>
      </w:r>
      <w:r>
        <w:rPr>
          <w:rFonts w:ascii="Times New Roman" w:eastAsia="Kaiti SC" w:hAnsi="Times New Roman" w:cs="Times New Roman"/>
          <w:szCs w:val="21"/>
        </w:rPr>
        <w:t>Hobbes has come up with an ingenious geometrical procedure</w:t>
      </w:r>
      <w:r>
        <w:rPr>
          <w:rFonts w:ascii="Times New Roman" w:eastAsia="Kaiti SC" w:hAnsi="Times New Roman" w:cs="Times New Roman" w:hint="eastAsia"/>
          <w:szCs w:val="21"/>
        </w:rPr>
        <w:t xml:space="preserve"> </w:t>
      </w:r>
      <w:r>
        <w:rPr>
          <w:rFonts w:ascii="Times New Roman" w:eastAsia="Kaiti SC" w:hAnsi="Times New Roman" w:cs="Times New Roman"/>
          <w:szCs w:val="21"/>
        </w:rPr>
        <w:t>to find out the path (</w:t>
      </w:r>
      <w:r w:rsidR="00C520C5">
        <w:rPr>
          <w:rFonts w:ascii="Times New Roman" w:eastAsia="Kaiti SC" w:hAnsi="Times New Roman" w:cs="Times New Roman"/>
          <w:szCs w:val="21"/>
        </w:rPr>
        <w:t>Figure</w:t>
      </w:r>
      <w:r>
        <w:rPr>
          <w:rFonts w:ascii="Times New Roman" w:eastAsia="Kaiti SC" w:hAnsi="Times New Roman" w:cs="Times New Roman"/>
          <w:szCs w:val="21"/>
        </w:rPr>
        <w:t xml:space="preserve"> 3). First, connect GI and extend it until it crosses the extended FE at point O. Next, with O as center and OF as radius, draw a circle which cuts CD at K; connect KO. Then, again with O as center and OE with radius, draw a circle which cuts KO at L.</w:t>
      </w:r>
      <w:r w:rsidR="00A650B6">
        <w:rPr>
          <w:rStyle w:val="FootnoteReference"/>
          <w:rFonts w:ascii="Times New Roman" w:eastAsia="Kaiti SC" w:hAnsi="Times New Roman" w:cs="Times New Roman"/>
          <w:szCs w:val="21"/>
        </w:rPr>
        <w:footnoteReference w:id="55"/>
      </w:r>
      <w:r>
        <w:rPr>
          <w:rFonts w:ascii="Times New Roman" w:eastAsia="Kaiti SC" w:hAnsi="Times New Roman" w:cs="Times New Roman"/>
          <w:szCs w:val="21"/>
        </w:rPr>
        <w:t xml:space="preserve"> Now </w:t>
      </w:r>
      <w:r w:rsidR="008F6370">
        <w:rPr>
          <w:rFonts w:ascii="Times New Roman" w:eastAsia="Kaiti SC" w:hAnsi="Times New Roman" w:cs="Times New Roman"/>
          <w:szCs w:val="21"/>
        </w:rPr>
        <w:t xml:space="preserve">if the line of light were to move along </w:t>
      </w:r>
      <w:r>
        <w:rPr>
          <w:rFonts w:ascii="Times New Roman" w:eastAsia="Kaiti SC" w:hAnsi="Times New Roman" w:cs="Times New Roman"/>
          <w:szCs w:val="21"/>
        </w:rPr>
        <w:t xml:space="preserve">the annular </w:t>
      </w:r>
      <w:r>
        <w:rPr>
          <w:rFonts w:ascii="Times New Roman" w:eastAsia="Kaiti SC" w:hAnsi="Times New Roman" w:cs="Times New Roman" w:hint="eastAsia"/>
          <w:szCs w:val="21"/>
        </w:rPr>
        <w:t>sector</w:t>
      </w:r>
      <w:r>
        <w:rPr>
          <w:rFonts w:ascii="Times New Roman" w:eastAsia="Kaiti SC" w:hAnsi="Times New Roman" w:cs="Times New Roman"/>
          <w:szCs w:val="21"/>
        </w:rPr>
        <w:t xml:space="preserve"> FEKL, or </w:t>
      </w:r>
      <w:r>
        <w:rPr>
          <w:rFonts w:ascii="Times New Roman" w:eastAsia="Kaiti SC" w:hAnsi="Times New Roman" w:cs="Times New Roman"/>
          <w:i/>
          <w:szCs w:val="21"/>
        </w:rPr>
        <w:t>frustum coni</w:t>
      </w:r>
      <w:r>
        <w:rPr>
          <w:rFonts w:ascii="Times New Roman" w:eastAsia="Kaiti SC" w:hAnsi="Times New Roman" w:cs="Times New Roman"/>
          <w:szCs w:val="21"/>
        </w:rPr>
        <w:t xml:space="preserve"> as Hobbes calls it</w:t>
      </w:r>
      <w:r w:rsidR="00C53BD8">
        <w:rPr>
          <w:rFonts w:ascii="Times New Roman" w:eastAsia="Kaiti SC" w:hAnsi="Times New Roman" w:cs="Times New Roman"/>
          <w:szCs w:val="21"/>
        </w:rPr>
        <w:t>,</w:t>
      </w:r>
      <w:r>
        <w:rPr>
          <w:rStyle w:val="FootnoteReference"/>
          <w:rFonts w:ascii="Times New Roman" w:eastAsia="Kaiti SC" w:hAnsi="Times New Roman" w:cs="Times New Roman"/>
          <w:szCs w:val="21"/>
        </w:rPr>
        <w:footnoteReference w:id="56"/>
      </w:r>
      <w:r>
        <w:rPr>
          <w:rFonts w:ascii="Times New Roman" w:eastAsia="Kaiti SC" w:hAnsi="Times New Roman" w:cs="Times New Roman"/>
          <w:szCs w:val="21"/>
        </w:rPr>
        <w:t xml:space="preserve"> </w:t>
      </w:r>
      <w:r w:rsidR="008F6370">
        <w:rPr>
          <w:rFonts w:ascii="Times New Roman" w:eastAsia="Kaiti SC" w:hAnsi="Times New Roman" w:cs="Times New Roman"/>
          <w:szCs w:val="21"/>
        </w:rPr>
        <w:t xml:space="preserve">its motion would </w:t>
      </w:r>
      <w:r>
        <w:rPr>
          <w:rFonts w:ascii="Times New Roman" w:eastAsia="Kaiti SC" w:hAnsi="Times New Roman" w:cs="Times New Roman"/>
          <w:szCs w:val="21"/>
        </w:rPr>
        <w:t>satisf</w:t>
      </w:r>
      <w:r w:rsidR="008F6370">
        <w:rPr>
          <w:rFonts w:ascii="Times New Roman" w:eastAsia="Kaiti SC" w:hAnsi="Times New Roman" w:cs="Times New Roman"/>
          <w:szCs w:val="21"/>
        </w:rPr>
        <w:t>y</w:t>
      </w:r>
      <w:r>
        <w:rPr>
          <w:rFonts w:ascii="Times New Roman" w:eastAsia="Kaiti SC" w:hAnsi="Times New Roman" w:cs="Times New Roman"/>
          <w:szCs w:val="21"/>
        </w:rPr>
        <w:t xml:space="preserve"> </w:t>
      </w:r>
      <w:r w:rsidR="008F6370">
        <w:rPr>
          <w:rFonts w:ascii="Times New Roman" w:eastAsia="Kaiti SC" w:hAnsi="Times New Roman" w:cs="Times New Roman"/>
          <w:szCs w:val="21"/>
        </w:rPr>
        <w:t xml:space="preserve">all of the three rules: 1) in any instant of the motion the line of light is moving toward its perpendicular direction, along the tangent line of arc FK and arc EL; 2) the length of the line of light is the same throughout the process, that is, the difference between the radii of the two concentric circles; 3) the ratio between the velocity of E and the velocity of F is equal to FK / EL, which is in turn equal to FO / EO </w:t>
      </w:r>
      <w:r w:rsidR="009E4C73">
        <w:rPr>
          <w:rFonts w:ascii="Times New Roman" w:eastAsia="Kaiti SC" w:hAnsi="Times New Roman" w:cs="Times New Roman"/>
          <w:szCs w:val="21"/>
        </w:rPr>
        <w:t xml:space="preserve">thus </w:t>
      </w:r>
      <w:r w:rsidR="008F6370">
        <w:rPr>
          <w:rFonts w:ascii="Times New Roman" w:eastAsia="Kaiti SC" w:hAnsi="Times New Roman" w:cs="Times New Roman"/>
          <w:szCs w:val="21"/>
        </w:rPr>
        <w:t>FG / EI</w:t>
      </w:r>
      <w:r w:rsidR="009E4C73">
        <w:rPr>
          <w:rFonts w:ascii="Times New Roman" w:eastAsia="Kaiti SC" w:hAnsi="Times New Roman" w:cs="Times New Roman"/>
          <w:szCs w:val="21"/>
        </w:rPr>
        <w:t>, hence the motion of E and F along FK and EL satisfies the third rule.</w:t>
      </w:r>
    </w:p>
    <w:p w14:paraId="35129E39" w14:textId="77777777" w:rsidR="00296293" w:rsidRDefault="00296293" w:rsidP="00523E77">
      <w:pPr>
        <w:spacing w:line="480" w:lineRule="auto"/>
        <w:ind w:firstLine="420"/>
        <w:rPr>
          <w:rFonts w:ascii="Times New Roman" w:eastAsia="Kaiti SC" w:hAnsi="Times New Roman" w:cs="Times New Roman"/>
          <w:szCs w:val="21"/>
        </w:rPr>
      </w:pPr>
      <w:r>
        <w:rPr>
          <w:rFonts w:ascii="Times New Roman" w:eastAsia="Kaiti SC" w:hAnsi="Times New Roman" w:cs="Times New Roman"/>
          <w:szCs w:val="21"/>
        </w:rPr>
        <w:t>So</w:t>
      </w:r>
      <w:r w:rsidR="009E4C73">
        <w:rPr>
          <w:rFonts w:ascii="Times New Roman" w:eastAsia="Kaiti SC" w:hAnsi="Times New Roman" w:cs="Times New Roman"/>
          <w:szCs w:val="21"/>
        </w:rPr>
        <w:t xml:space="preserve"> with the help of the three rules we have found out the path of line of light when it</w:t>
      </w:r>
      <w:r w:rsidR="004A25A0">
        <w:rPr>
          <w:rFonts w:ascii="Times New Roman" w:eastAsia="Kaiti SC" w:hAnsi="Times New Roman" w:cs="Times New Roman"/>
          <w:szCs w:val="21"/>
        </w:rPr>
        <w:t xml:space="preserve"> i</w:t>
      </w:r>
      <w:r w:rsidR="009E4C73">
        <w:rPr>
          <w:rFonts w:ascii="Times New Roman" w:eastAsia="Kaiti SC" w:hAnsi="Times New Roman" w:cs="Times New Roman"/>
          <w:szCs w:val="21"/>
        </w:rPr>
        <w:t>s crossing the interface between two media, and now</w:t>
      </w:r>
      <w:r>
        <w:rPr>
          <w:rFonts w:ascii="Times New Roman" w:eastAsia="Kaiti SC" w:hAnsi="Times New Roman" w:cs="Times New Roman"/>
          <w:szCs w:val="21"/>
        </w:rPr>
        <w:t xml:space="preserve"> </w:t>
      </w:r>
      <w:r w:rsidR="009E4C73">
        <w:rPr>
          <w:rFonts w:ascii="Times New Roman" w:eastAsia="Kaiti SC" w:hAnsi="Times New Roman" w:cs="Times New Roman"/>
          <w:szCs w:val="21"/>
        </w:rPr>
        <w:t>it</w:t>
      </w:r>
      <w:r>
        <w:rPr>
          <w:rFonts w:ascii="Times New Roman" w:eastAsia="Kaiti SC" w:hAnsi="Times New Roman" w:cs="Times New Roman"/>
          <w:szCs w:val="21"/>
        </w:rPr>
        <w:t xml:space="preserve"> is propagated to KL, rather than GI; and, since at KL the line of light is completely immersed in the lower medium, and there’s no longer any difference between the velocities of the two ends</w:t>
      </w:r>
      <w:r w:rsidR="009E4C73">
        <w:rPr>
          <w:rFonts w:ascii="Times New Roman" w:eastAsia="Kaiti SC" w:hAnsi="Times New Roman" w:cs="Times New Roman"/>
          <w:szCs w:val="21"/>
        </w:rPr>
        <w:t xml:space="preserve"> (rule 3)</w:t>
      </w:r>
      <w:r>
        <w:rPr>
          <w:rFonts w:ascii="Times New Roman" w:eastAsia="Kaiti SC" w:hAnsi="Times New Roman" w:cs="Times New Roman"/>
          <w:szCs w:val="21"/>
        </w:rPr>
        <w:t>, the light would then be propagated to the direction perpendicular to KL</w:t>
      </w:r>
      <w:r w:rsidR="009E4C73">
        <w:rPr>
          <w:rFonts w:ascii="Times New Roman" w:eastAsia="Kaiti SC" w:hAnsi="Times New Roman" w:cs="Times New Roman"/>
          <w:szCs w:val="21"/>
        </w:rPr>
        <w:t xml:space="preserve"> (rule 1)</w:t>
      </w:r>
      <w:r>
        <w:rPr>
          <w:rFonts w:ascii="Times New Roman" w:eastAsia="Kaiti SC" w:hAnsi="Times New Roman" w:cs="Times New Roman"/>
          <w:szCs w:val="21"/>
        </w:rPr>
        <w:t>, forming the ray with the two lines tangent to the two concentric circles at K and L respectively as its sides.</w:t>
      </w:r>
      <w:r w:rsidR="00AB3AB3">
        <w:rPr>
          <w:rFonts w:ascii="Times New Roman" w:eastAsia="Kaiti SC" w:hAnsi="Times New Roman" w:cs="Times New Roman"/>
          <w:szCs w:val="21"/>
        </w:rPr>
        <w:t xml:space="preserve"> </w:t>
      </w:r>
    </w:p>
    <w:p w14:paraId="264CCF32" w14:textId="77777777" w:rsidR="009C332C" w:rsidRDefault="00B34196" w:rsidP="00AB3AB3">
      <w:pPr>
        <w:spacing w:line="480" w:lineRule="auto"/>
        <w:ind w:firstLine="420"/>
        <w:rPr>
          <w:rFonts w:ascii="Times New Roman" w:eastAsia="Kaiti SC" w:hAnsi="Times New Roman" w:cs="Times New Roman"/>
          <w:szCs w:val="21"/>
        </w:rPr>
      </w:pPr>
      <w:r>
        <w:rPr>
          <w:rFonts w:ascii="Times New Roman" w:eastAsia="Kaiti SC" w:hAnsi="Times New Roman" w:cs="Times New Roman" w:hint="eastAsia"/>
          <w:noProof/>
        </w:rPr>
        <w:lastRenderedPageBreak/>
        <mc:AlternateContent>
          <mc:Choice Requires="wps">
            <w:drawing>
              <wp:anchor distT="0" distB="0" distL="114300" distR="114300" simplePos="0" relativeHeight="251666432" behindDoc="0" locked="0" layoutInCell="1" allowOverlap="1" wp14:anchorId="1FF5F7FA" wp14:editId="3A36E692">
                <wp:simplePos x="0" y="0"/>
                <wp:positionH relativeFrom="column">
                  <wp:posOffset>787441</wp:posOffset>
                </wp:positionH>
                <wp:positionV relativeFrom="paragraph">
                  <wp:posOffset>2225183</wp:posOffset>
                </wp:positionV>
                <wp:extent cx="648970" cy="2768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48970" cy="276860"/>
                        </a:xfrm>
                        <a:prstGeom prst="rect">
                          <a:avLst/>
                        </a:prstGeom>
                        <a:noFill/>
                        <a:ln w="6350">
                          <a:noFill/>
                        </a:ln>
                      </wps:spPr>
                      <wps:txbx>
                        <w:txbxContent>
                          <w:p w14:paraId="141F453F" w14:textId="77777777" w:rsidR="00165432" w:rsidRPr="00FE1929" w:rsidRDefault="00165432" w:rsidP="00296293">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4</w:t>
                            </w:r>
                          </w:p>
                          <w:p w14:paraId="0EB02B53" w14:textId="77777777" w:rsidR="00165432" w:rsidRDefault="00165432" w:rsidP="00296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F7FA" id="文本框 11" o:spid="_x0000_s1029" type="#_x0000_t202" style="position:absolute;left:0;text-align:left;margin-left:62pt;margin-top:175.2pt;width:51.1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7wsPwIAAFoEAAAOAAAAZHJzL2Uyb0RvYy54bWysVMtuGjEU3VfqP1jelwFCCEEMEU2UqhJK&#13;&#10;IpEqa+PxwEgzvq5tMkM/oP2Drrrpvt/Fd/TYAwSlXVXdeO7L93HO9Uyumqpkz8q6gnTKe50uZ0pL&#13;&#10;ygq9Svmnx9t3I86cFzoTJWmV8q1y/Gr69s2kNmPVpzWVmbIMSbQb1ybla+/NOEmcXKtKuA4ZpeHM&#13;&#10;yVbCQ7WrJLOiRvaqTPrd7jCpyWbGklTOwXrTOvk05s9zJf19njvlWZly9ObjaeO5DGcynYjxygqz&#13;&#10;LuS+DfEPXVSi0Ch6THUjvGAbW/yRqiqkJUe570iqEsrzQqo4A6bpdV9Ns1gLo+IsAMeZI0zu/6WV&#13;&#10;d88PlhUZuOtxpkUFjnbfv+1+/Nr9/MpgA0C1cWPELQwiffOeGgQf7A7GMHeT2yp8MRGDH1Bvj/Cq&#13;&#10;xjMJ43AwuryAR8LVvxiOhhH+5OWysc5/UFSxIKTcgr0IqnieO49GEHoICbU03RZlGRksNatR4Oy8&#13;&#10;Gy8cPbhRalwMI7StBsk3yybOfHYYY0nZFtNZahfEGXlboIe5cP5BWGwE2saW+3sceUmoRXuJszXZ&#13;&#10;L3+zh3gQBS9nNTYs5e7zRljFWflRg8LL3mAQVjIqg/OLPhR76lmeevSmuiYsMVhCd1EM8b48iLml&#13;&#10;6gmPYRaqwiW0RO2U+4N47du9x2OSajaLQVhCI/xcL4wMqQOqAeHH5klYs6fBg787OuyiGL9io41t&#13;&#10;+ZhtPOVFpCrg3KK6hx8LHBncP7bwQk71GPXyS5j+BgAA//8DAFBLAwQUAAYACAAAACEAY2KPEOQA&#13;&#10;AAAQAQAADwAAAGRycy9kb3ducmV2LnhtbExPTU/DMAy9I/EfIiNxYylhm0bXdJqKJiTEDhu7cEsb&#13;&#10;r61onNJkW+HXY05wsfT87PeRrUbXiTMOofWk4X6SgECqvG2p1nB429wtQIRoyJrOE2r4wgCr/Poq&#13;&#10;M6n1F9rheR9rwSIUUqOhibFPpQxVg86Eie+RmDv6wZnIcKilHcyFxV0nVZLMpTMtsUNjeiwarD72&#13;&#10;J6fhpdhsza5UbvHdFc+vx3X/eXifaX17Mz4teayXICKO8e8Dfjtwfsg5WOlPZIPoGKspF4oaHmbJ&#13;&#10;FARfKDVXIErePDIl80z+L5L/AAAA//8DAFBLAQItABQABgAIAAAAIQC2gziS/gAAAOEBAAATAAAA&#13;&#10;AAAAAAAAAAAAAAAAAABbQ29udGVudF9UeXBlc10ueG1sUEsBAi0AFAAGAAgAAAAhADj9If/WAAAA&#13;&#10;lAEAAAsAAAAAAAAAAAAAAAAALwEAAF9yZWxzLy5yZWxzUEsBAi0AFAAGAAgAAAAhAGLzvCw/AgAA&#13;&#10;WgQAAA4AAAAAAAAAAAAAAAAALgIAAGRycy9lMm9Eb2MueG1sUEsBAi0AFAAGAAgAAAAhAGNijxDk&#13;&#10;AAAAEAEAAA8AAAAAAAAAAAAAAAAAmQQAAGRycy9kb3ducmV2LnhtbFBLBQYAAAAABAAEAPMAAACq&#13;&#10;BQAAAAA=&#13;&#10;" filled="f" stroked="f" strokeweight=".5pt">
                <v:textbox>
                  <w:txbxContent>
                    <w:p w14:paraId="141F453F" w14:textId="77777777" w:rsidR="00165432" w:rsidRPr="00FE1929" w:rsidRDefault="00165432" w:rsidP="00296293">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4</w:t>
                      </w:r>
                    </w:p>
                    <w:p w14:paraId="0EB02B53" w14:textId="77777777" w:rsidR="00165432" w:rsidRDefault="00165432" w:rsidP="00296293"/>
                  </w:txbxContent>
                </v:textbox>
              </v:shape>
            </w:pict>
          </mc:Fallback>
        </mc:AlternateContent>
      </w:r>
      <w:r>
        <w:rPr>
          <w:rFonts w:ascii="Times New Roman" w:eastAsia="Kaiti SC" w:hAnsi="Times New Roman" w:cs="Times New Roman"/>
          <w:noProof/>
          <w:szCs w:val="21"/>
        </w:rPr>
        <w:drawing>
          <wp:anchor distT="0" distB="0" distL="114300" distR="114300" simplePos="0" relativeHeight="251665408" behindDoc="0" locked="0" layoutInCell="1" allowOverlap="1" wp14:anchorId="67384415" wp14:editId="7498B9AF">
            <wp:simplePos x="0" y="0"/>
            <wp:positionH relativeFrom="column">
              <wp:posOffset>-260350</wp:posOffset>
            </wp:positionH>
            <wp:positionV relativeFrom="paragraph">
              <wp:posOffset>191770</wp:posOffset>
            </wp:positionV>
            <wp:extent cx="2743200" cy="208343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agram 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20834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Kaiti SC" w:hAnsi="Times New Roman" w:cs="Times New Roman"/>
          <w:szCs w:val="21"/>
        </w:rPr>
        <w:t>Now we’ve constructed the figure, let’s turn to the derivation of the sine law. In this model, how do we compare the sines of the angle of incidence and angle of refraction</w:t>
      </w:r>
      <w:r>
        <w:rPr>
          <w:rStyle w:val="FootnoteReference"/>
          <w:rFonts w:ascii="Times New Roman" w:eastAsia="Kaiti SC" w:hAnsi="Times New Roman" w:cs="Times New Roman"/>
          <w:szCs w:val="21"/>
        </w:rPr>
        <w:footnoteReference w:id="57"/>
      </w:r>
      <w:r>
        <w:rPr>
          <w:rFonts w:ascii="Times New Roman" w:eastAsia="Kaiti SC" w:hAnsi="Times New Roman" w:cs="Times New Roman"/>
          <w:szCs w:val="21"/>
        </w:rPr>
        <w:t xml:space="preserve">? First, since the two sides of the ray are parallel, then it doesn’t matter which side we’re operating on. So, let’s now draw the normals of the surface CD at points G and K respectively (Figure 4), and angle PGA would be the angle of incidence, and MKQ the angle of refraction. Now since PGD and GFE are all right angles, hence PGA is equal to FEC; also, since MKL and QKD are right angles, MKQ would be equal to LKD. Next draw FR perpendicular to CD at R, LT perpendicular to CD at T, sinFEC would be FR / FE, and sinLKD would be LT / LK; and since FE and LK are lines of light which are equal in length, therefore sinFEC / sinLKD = FR / LT. Then draw IS perpendicular to CD at S, triangles FGR and IES are similar triangles, therefore FG / EI = FR / IS. Now if </w:t>
      </w:r>
      <w:r w:rsidR="009C332C">
        <w:rPr>
          <w:rFonts w:ascii="Times New Roman" w:eastAsia="Kaiti SC" w:hAnsi="Times New Roman" w:cs="Times New Roman"/>
          <w:szCs w:val="21"/>
        </w:rPr>
        <w:t>IS</w:t>
      </w:r>
      <w:r>
        <w:rPr>
          <w:rFonts w:ascii="Times New Roman" w:eastAsia="Kaiti SC" w:hAnsi="Times New Roman" w:cs="Times New Roman"/>
          <w:szCs w:val="21"/>
        </w:rPr>
        <w:t xml:space="preserve"> = </w:t>
      </w:r>
      <w:r w:rsidR="009C332C">
        <w:rPr>
          <w:rFonts w:ascii="Times New Roman" w:eastAsia="Kaiti SC" w:hAnsi="Times New Roman" w:cs="Times New Roman"/>
          <w:szCs w:val="21"/>
        </w:rPr>
        <w:t>LT (this is the most important step)</w:t>
      </w:r>
      <w:r>
        <w:rPr>
          <w:rFonts w:ascii="Times New Roman" w:eastAsia="Kaiti SC" w:hAnsi="Times New Roman" w:cs="Times New Roman"/>
          <w:szCs w:val="21"/>
        </w:rPr>
        <w:t xml:space="preserve">, the sine law would have been proved, since the ratio between the sines of the angle of incidence and refraction would be equal to FG / EI, which is the constant ratio between densities of the lower medium and the upper medium. This is not hard to prove: connect IL, and IL would be parallel to CD, since the triangles FGK and EIL are similar triangles. Therefore, any line perpendicular to CD and IL would be equal in length, hence </w:t>
      </w:r>
      <w:r w:rsidR="009C332C">
        <w:rPr>
          <w:rFonts w:ascii="Times New Roman" w:eastAsia="Kaiti SC" w:hAnsi="Times New Roman" w:cs="Times New Roman"/>
          <w:szCs w:val="21"/>
        </w:rPr>
        <w:t>IS</w:t>
      </w:r>
      <w:r>
        <w:rPr>
          <w:rFonts w:ascii="Times New Roman" w:eastAsia="Kaiti SC" w:hAnsi="Times New Roman" w:cs="Times New Roman"/>
          <w:szCs w:val="21"/>
        </w:rPr>
        <w:t xml:space="preserve"> = </w:t>
      </w:r>
      <w:r w:rsidR="009C332C">
        <w:rPr>
          <w:rFonts w:ascii="Times New Roman" w:eastAsia="Kaiti SC" w:hAnsi="Times New Roman" w:cs="Times New Roman"/>
          <w:szCs w:val="21"/>
        </w:rPr>
        <w:t>LT</w:t>
      </w:r>
      <w:r>
        <w:rPr>
          <w:rFonts w:ascii="Times New Roman" w:eastAsia="Kaiti SC" w:hAnsi="Times New Roman" w:cs="Times New Roman"/>
          <w:szCs w:val="21"/>
        </w:rPr>
        <w:t>.</w:t>
      </w:r>
      <w:r>
        <w:rPr>
          <w:rStyle w:val="FootnoteReference"/>
          <w:rFonts w:ascii="Times New Roman" w:eastAsia="Kaiti SC" w:hAnsi="Times New Roman" w:cs="Times New Roman"/>
          <w:szCs w:val="21"/>
        </w:rPr>
        <w:footnoteReference w:id="58"/>
      </w:r>
    </w:p>
    <w:p w14:paraId="6BB56683" w14:textId="77777777" w:rsidR="00296293" w:rsidRDefault="00174BC5" w:rsidP="00AB3AB3">
      <w:pPr>
        <w:spacing w:line="480" w:lineRule="auto"/>
        <w:ind w:firstLine="420"/>
        <w:rPr>
          <w:rFonts w:ascii="Times New Roman" w:eastAsia="Kaiti SC" w:hAnsi="Times New Roman" w:cs="Times New Roman"/>
          <w:szCs w:val="21"/>
        </w:rPr>
      </w:pPr>
      <w:r>
        <w:rPr>
          <w:rFonts w:ascii="Times New Roman" w:eastAsia="Kaiti SC" w:hAnsi="Times New Roman" w:cs="Times New Roman"/>
          <w:szCs w:val="21"/>
        </w:rPr>
        <w:lastRenderedPageBreak/>
        <w:t>Now, although the geometrical apparatus employed in the model and demonstration might appear formidable, it</w:t>
      </w:r>
      <w:r w:rsidR="00C53BD8">
        <w:rPr>
          <w:rFonts w:ascii="Times New Roman" w:eastAsia="Kaiti SC" w:hAnsi="Times New Roman" w:cs="Times New Roman"/>
          <w:szCs w:val="21"/>
        </w:rPr>
        <w:t xml:space="preserve"> i</w:t>
      </w:r>
      <w:r>
        <w:rPr>
          <w:rFonts w:ascii="Times New Roman" w:eastAsia="Kaiti SC" w:hAnsi="Times New Roman" w:cs="Times New Roman"/>
          <w:szCs w:val="21"/>
        </w:rPr>
        <w:t xml:space="preserve">s </w:t>
      </w:r>
      <w:r w:rsidR="002047D6">
        <w:rPr>
          <w:rFonts w:ascii="Times New Roman" w:eastAsia="Kaiti SC" w:hAnsi="Times New Roman" w:cs="Times New Roman"/>
          <w:szCs w:val="21"/>
        </w:rPr>
        <w:t xml:space="preserve">actually </w:t>
      </w:r>
      <w:r>
        <w:rPr>
          <w:rFonts w:ascii="Times New Roman" w:eastAsia="Kaiti SC" w:hAnsi="Times New Roman" w:cs="Times New Roman"/>
          <w:szCs w:val="21"/>
        </w:rPr>
        <w:t xml:space="preserve">rather </w:t>
      </w:r>
      <w:r w:rsidR="000C3A96">
        <w:rPr>
          <w:rFonts w:ascii="Times New Roman" w:eastAsia="Kaiti SC" w:hAnsi="Times New Roman" w:cs="Times New Roman"/>
          <w:szCs w:val="21"/>
        </w:rPr>
        <w:t xml:space="preserve">straightforward and involves nothing above most basic acquaintance </w:t>
      </w:r>
      <w:r w:rsidR="00236811">
        <w:rPr>
          <w:rFonts w:ascii="Times New Roman" w:eastAsia="Kaiti SC" w:hAnsi="Times New Roman" w:cs="Times New Roman"/>
          <w:szCs w:val="21"/>
        </w:rPr>
        <w:t xml:space="preserve">with </w:t>
      </w:r>
      <w:r w:rsidR="000C3A96">
        <w:rPr>
          <w:rFonts w:ascii="Times New Roman" w:eastAsia="Kaiti SC" w:hAnsi="Times New Roman" w:cs="Times New Roman"/>
          <w:szCs w:val="21"/>
        </w:rPr>
        <w:t>Euclidean geometry. What’s more marvelous about the demonstration is how thin the underlying metaphysics is as compared to that of Descartes: it does away with all the complications about inclination and determination, and what’s left in this minimalist picture is but local motion</w:t>
      </w:r>
      <w:r w:rsidR="00A71309">
        <w:rPr>
          <w:rFonts w:ascii="Times New Roman" w:eastAsia="Kaiti SC" w:hAnsi="Times New Roman" w:cs="Times New Roman"/>
          <w:szCs w:val="21"/>
        </w:rPr>
        <w:t xml:space="preserve">, the actual change of place of </w:t>
      </w:r>
      <w:r w:rsidR="00A71309">
        <w:rPr>
          <w:rFonts w:ascii="Times New Roman" w:eastAsia="Kaiti SC" w:hAnsi="Times New Roman" w:cs="Times New Roman"/>
          <w:i/>
          <w:szCs w:val="21"/>
        </w:rPr>
        <w:t>linea lucis</w:t>
      </w:r>
      <w:r w:rsidR="000C3A96">
        <w:rPr>
          <w:rFonts w:ascii="Times New Roman" w:eastAsia="Kaiti SC" w:hAnsi="Times New Roman" w:cs="Times New Roman"/>
          <w:szCs w:val="21"/>
        </w:rPr>
        <w:t xml:space="preserve">. And the model is also </w:t>
      </w:r>
      <w:r w:rsidR="002047D6">
        <w:rPr>
          <w:rFonts w:ascii="Times New Roman" w:eastAsia="Kaiti SC" w:hAnsi="Times New Roman" w:cs="Times New Roman"/>
          <w:szCs w:val="21"/>
        </w:rPr>
        <w:t xml:space="preserve">more </w:t>
      </w:r>
      <w:r w:rsidR="000C3A96">
        <w:rPr>
          <w:rFonts w:ascii="Times New Roman" w:eastAsia="Kaiti SC" w:hAnsi="Times New Roman" w:cs="Times New Roman"/>
          <w:szCs w:val="21"/>
        </w:rPr>
        <w:t>consistent as it only relies on three basic rules about the properties of the line of light</w:t>
      </w:r>
      <w:r w:rsidR="00C80DD1">
        <w:rPr>
          <w:rFonts w:ascii="Times New Roman" w:eastAsia="Kaiti SC" w:hAnsi="Times New Roman" w:cs="Times New Roman"/>
          <w:szCs w:val="21"/>
        </w:rPr>
        <w:t>,</w:t>
      </w:r>
      <w:r w:rsidR="000C3A96">
        <w:rPr>
          <w:rFonts w:ascii="Times New Roman" w:eastAsia="Kaiti SC" w:hAnsi="Times New Roman" w:cs="Times New Roman"/>
          <w:szCs w:val="21"/>
        </w:rPr>
        <w:t xml:space="preserve"> and these rules also have immediate physical interpretations that have great intuitive appeal. </w:t>
      </w:r>
      <w:r w:rsidR="00C80DD1">
        <w:rPr>
          <w:rFonts w:ascii="Times New Roman" w:eastAsia="Kaiti SC" w:hAnsi="Times New Roman" w:cs="Times New Roman"/>
          <w:szCs w:val="21"/>
        </w:rPr>
        <w:t>These rules work pretty well throughout the whole demonstration, especially in finding out the path of line of light during refraction; in comparison, Descartes had to supply the ad hoc rule that the parallel determination of light is unaffected by refraction when it comes to delineating the refracted ray.</w:t>
      </w:r>
    </w:p>
    <w:p w14:paraId="61C9FCFB" w14:textId="079AEF25" w:rsidR="003107DB" w:rsidRPr="002C7FFE" w:rsidRDefault="008167B9" w:rsidP="00523E77">
      <w:pPr>
        <w:spacing w:line="480" w:lineRule="auto"/>
        <w:rPr>
          <w:rFonts w:ascii="Times New Roman" w:eastAsia="Kaiti SC" w:hAnsi="Times New Roman" w:cs="Times New Roman"/>
          <w:szCs w:val="21"/>
        </w:rPr>
      </w:pPr>
      <w:r>
        <w:rPr>
          <w:rFonts w:ascii="Times New Roman" w:eastAsia="Kaiti SC" w:hAnsi="Times New Roman" w:cs="Times New Roman"/>
          <w:szCs w:val="21"/>
        </w:rPr>
        <w:tab/>
      </w:r>
      <w:r w:rsidR="00C900D2">
        <w:rPr>
          <w:rFonts w:ascii="Times New Roman" w:eastAsia="Kaiti SC" w:hAnsi="Times New Roman" w:cs="Times New Roman"/>
          <w:szCs w:val="21"/>
        </w:rPr>
        <w:t xml:space="preserve">Therefore, I think it is fair to say that </w:t>
      </w:r>
      <w:r w:rsidR="008B1328">
        <w:rPr>
          <w:rFonts w:ascii="Times New Roman" w:eastAsia="Kaiti SC" w:hAnsi="Times New Roman" w:cs="Times New Roman"/>
          <w:szCs w:val="21"/>
        </w:rPr>
        <w:t>Hobbes’s</w:t>
      </w:r>
      <w:r w:rsidR="003107DB">
        <w:rPr>
          <w:rFonts w:ascii="Times New Roman" w:eastAsia="Kaiti SC" w:hAnsi="Times New Roman" w:cs="Times New Roman"/>
          <w:szCs w:val="21"/>
        </w:rPr>
        <w:t xml:space="preserve"> early model of refraction is a serious competitor </w:t>
      </w:r>
      <w:r w:rsidR="00107363">
        <w:rPr>
          <w:rFonts w:ascii="Times New Roman" w:eastAsia="Kaiti SC" w:hAnsi="Times New Roman" w:cs="Times New Roman"/>
          <w:szCs w:val="21"/>
        </w:rPr>
        <w:t>to</w:t>
      </w:r>
      <w:r w:rsidR="003107DB">
        <w:rPr>
          <w:rFonts w:ascii="Times New Roman" w:eastAsia="Kaiti SC" w:hAnsi="Times New Roman" w:cs="Times New Roman"/>
          <w:szCs w:val="21"/>
        </w:rPr>
        <w:t xml:space="preserve"> that of Descartes. While both of them have successfully obtained the same mathematical result, </w:t>
      </w:r>
      <w:r w:rsidR="008B1328">
        <w:rPr>
          <w:rFonts w:ascii="Times New Roman" w:eastAsia="Kaiti SC" w:hAnsi="Times New Roman" w:cs="Times New Roman"/>
          <w:szCs w:val="21"/>
        </w:rPr>
        <w:t>Hobbes’s</w:t>
      </w:r>
      <w:r w:rsidR="003107DB">
        <w:rPr>
          <w:rFonts w:ascii="Times New Roman" w:eastAsia="Kaiti SC" w:hAnsi="Times New Roman" w:cs="Times New Roman"/>
          <w:szCs w:val="21"/>
        </w:rPr>
        <w:t xml:space="preserve"> model assumes a far less demanding metaphysics and is more consistent throughout.</w:t>
      </w:r>
    </w:p>
    <w:p w14:paraId="1CFB07BF" w14:textId="77777777" w:rsidR="000A1928" w:rsidRPr="00523E77" w:rsidRDefault="000A1928" w:rsidP="00523E77">
      <w:pPr>
        <w:spacing w:line="480" w:lineRule="auto"/>
        <w:jc w:val="center"/>
        <w:outlineLvl w:val="0"/>
        <w:rPr>
          <w:rFonts w:ascii="Times New Roman" w:eastAsia="Kaiti SC" w:hAnsi="Times New Roman" w:cs="Times New Roman"/>
          <w:b/>
          <w:szCs w:val="21"/>
        </w:rPr>
      </w:pPr>
      <w:r w:rsidRPr="00523E77">
        <w:rPr>
          <w:rFonts w:ascii="Times New Roman" w:eastAsia="Kaiti SC" w:hAnsi="Times New Roman" w:cs="Times New Roman" w:hint="eastAsia"/>
          <w:b/>
          <w:szCs w:val="21"/>
        </w:rPr>
        <w:t>5</w:t>
      </w:r>
      <w:r w:rsidRPr="00523E77">
        <w:rPr>
          <w:rFonts w:ascii="Times New Roman" w:eastAsia="Kaiti SC" w:hAnsi="Times New Roman" w:cs="Times New Roman"/>
          <w:b/>
          <w:szCs w:val="21"/>
        </w:rPr>
        <w:t>.</w:t>
      </w:r>
      <w:r w:rsidR="000C1BF5" w:rsidRPr="00523E77">
        <w:rPr>
          <w:rFonts w:ascii="Times New Roman" w:eastAsia="Kaiti SC" w:hAnsi="Times New Roman" w:cs="Times New Roman"/>
          <w:b/>
          <w:szCs w:val="21"/>
        </w:rPr>
        <w:t xml:space="preserve"> </w:t>
      </w:r>
      <w:r w:rsidR="008B1328">
        <w:rPr>
          <w:rFonts w:ascii="Times New Roman" w:eastAsia="Kaiti SC" w:hAnsi="Times New Roman" w:cs="Times New Roman"/>
          <w:b/>
          <w:szCs w:val="21"/>
        </w:rPr>
        <w:t>Hobbes’s</w:t>
      </w:r>
      <w:r w:rsidR="000C1BF5" w:rsidRPr="00523E77">
        <w:rPr>
          <w:rFonts w:ascii="Times New Roman" w:eastAsia="Kaiti SC" w:hAnsi="Times New Roman" w:cs="Times New Roman"/>
          <w:b/>
          <w:szCs w:val="21"/>
        </w:rPr>
        <w:t xml:space="preserve"> Model of Refraction in </w:t>
      </w:r>
      <w:r w:rsidR="000C1BF5" w:rsidRPr="00523E77">
        <w:rPr>
          <w:rFonts w:ascii="Times New Roman" w:eastAsia="Kaiti SC" w:hAnsi="Times New Roman" w:cs="Times New Roman"/>
          <w:b/>
          <w:i/>
          <w:szCs w:val="21"/>
        </w:rPr>
        <w:t>De Corpore</w:t>
      </w:r>
    </w:p>
    <w:p w14:paraId="6564E6B4" w14:textId="77777777" w:rsidR="009F38D8" w:rsidRPr="003218AE" w:rsidRDefault="000C1BF5" w:rsidP="00523E77">
      <w:pPr>
        <w:spacing w:line="480" w:lineRule="auto"/>
        <w:rPr>
          <w:rFonts w:ascii="Times New Roman" w:eastAsia="Kaiti SC" w:hAnsi="Times New Roman" w:cs="Times New Roman"/>
          <w:szCs w:val="21"/>
        </w:rPr>
      </w:pPr>
      <w:r>
        <w:rPr>
          <w:rFonts w:ascii="Times New Roman" w:eastAsia="Kaiti SC" w:hAnsi="Times New Roman" w:cs="Times New Roman"/>
          <w:szCs w:val="21"/>
        </w:rPr>
        <w:tab/>
      </w:r>
      <w:r w:rsidR="008B7ADA">
        <w:rPr>
          <w:rFonts w:ascii="Times New Roman" w:eastAsia="Kaiti SC" w:hAnsi="Times New Roman" w:cs="Times New Roman"/>
          <w:szCs w:val="21"/>
        </w:rPr>
        <w:t xml:space="preserve">Although </w:t>
      </w:r>
      <w:r w:rsidR="008B1328">
        <w:rPr>
          <w:rFonts w:ascii="Times New Roman" w:eastAsia="Kaiti SC" w:hAnsi="Times New Roman" w:cs="Times New Roman"/>
          <w:szCs w:val="21"/>
        </w:rPr>
        <w:t>Hobbes’s</w:t>
      </w:r>
      <w:r w:rsidR="008B7ADA">
        <w:rPr>
          <w:rFonts w:ascii="Times New Roman" w:eastAsia="Kaiti SC" w:hAnsi="Times New Roman" w:cs="Times New Roman"/>
          <w:szCs w:val="21"/>
        </w:rPr>
        <w:t xml:space="preserve"> explanation of refraction and the derivation of </w:t>
      </w:r>
      <w:r w:rsidR="00FE7439">
        <w:rPr>
          <w:rFonts w:ascii="Times New Roman" w:eastAsia="Kaiti SC" w:hAnsi="Times New Roman" w:cs="Times New Roman"/>
          <w:szCs w:val="21"/>
        </w:rPr>
        <w:t xml:space="preserve">the </w:t>
      </w:r>
      <w:r w:rsidR="008B7ADA">
        <w:rPr>
          <w:rFonts w:ascii="Times New Roman" w:eastAsia="Kaiti SC" w:hAnsi="Times New Roman" w:cs="Times New Roman"/>
          <w:szCs w:val="21"/>
        </w:rPr>
        <w:t xml:space="preserve">sine law based thereupon have been a </w:t>
      </w:r>
      <w:r w:rsidR="009B499F">
        <w:rPr>
          <w:rFonts w:ascii="Times New Roman" w:eastAsia="Kaiti SC" w:hAnsi="Times New Roman" w:cs="Times New Roman"/>
          <w:szCs w:val="21"/>
        </w:rPr>
        <w:t xml:space="preserve">relative </w:t>
      </w:r>
      <w:r w:rsidR="008B7ADA">
        <w:rPr>
          <w:rFonts w:ascii="Times New Roman" w:eastAsia="Kaiti SC" w:hAnsi="Times New Roman" w:cs="Times New Roman"/>
          <w:szCs w:val="21"/>
        </w:rPr>
        <w:t>success, Hobbes seems to have abandoned his early results and altered the model and the underlying physical grounds completely in his magnum opus</w:t>
      </w:r>
      <w:r w:rsidR="008B7ADA">
        <w:rPr>
          <w:rFonts w:ascii="Times New Roman" w:eastAsia="Kaiti SC" w:hAnsi="Times New Roman" w:cs="Times New Roman"/>
          <w:i/>
          <w:szCs w:val="21"/>
        </w:rPr>
        <w:t xml:space="preserve"> De Corpore</w:t>
      </w:r>
      <w:r w:rsidR="008B7ADA">
        <w:rPr>
          <w:rFonts w:ascii="Times New Roman" w:eastAsia="Kaiti SC" w:hAnsi="Times New Roman" w:cs="Times New Roman"/>
          <w:szCs w:val="21"/>
        </w:rPr>
        <w:t xml:space="preserve">. Most conspicuously, </w:t>
      </w:r>
      <w:r w:rsidR="003075CF">
        <w:rPr>
          <w:rFonts w:ascii="Times New Roman" w:eastAsia="Kaiti SC" w:hAnsi="Times New Roman" w:cs="Times New Roman"/>
          <w:szCs w:val="21"/>
        </w:rPr>
        <w:t xml:space="preserve">the line of light, around which the whole early model was built, has disappeared in the model in </w:t>
      </w:r>
      <w:r w:rsidR="003075CF">
        <w:rPr>
          <w:rFonts w:ascii="Times New Roman" w:eastAsia="Kaiti SC" w:hAnsi="Times New Roman" w:cs="Times New Roman"/>
          <w:i/>
          <w:szCs w:val="21"/>
        </w:rPr>
        <w:t>De Corpore</w:t>
      </w:r>
      <w:r w:rsidR="003075CF">
        <w:rPr>
          <w:rFonts w:ascii="Times New Roman" w:eastAsia="Kaiti SC" w:hAnsi="Times New Roman" w:cs="Times New Roman"/>
          <w:szCs w:val="21"/>
        </w:rPr>
        <w:t>. What</w:t>
      </w:r>
      <w:r w:rsidR="006F25E7">
        <w:rPr>
          <w:rFonts w:ascii="Times New Roman" w:eastAsia="Kaiti SC" w:hAnsi="Times New Roman" w:cs="Times New Roman"/>
          <w:szCs w:val="21"/>
        </w:rPr>
        <w:t xml:space="preserve"> i</w:t>
      </w:r>
      <w:r w:rsidR="003075CF">
        <w:rPr>
          <w:rFonts w:ascii="Times New Roman" w:eastAsia="Kaiti SC" w:hAnsi="Times New Roman" w:cs="Times New Roman"/>
          <w:szCs w:val="21"/>
        </w:rPr>
        <w:t xml:space="preserve">s more, to the bafflement of commentators, the model in </w:t>
      </w:r>
      <w:r w:rsidR="003075CF">
        <w:rPr>
          <w:rFonts w:ascii="Times New Roman" w:eastAsia="Kaiti SC" w:hAnsi="Times New Roman" w:cs="Times New Roman"/>
          <w:i/>
          <w:szCs w:val="21"/>
        </w:rPr>
        <w:t>De Corpore</w:t>
      </w:r>
      <w:r w:rsidR="003075CF">
        <w:rPr>
          <w:rFonts w:ascii="Times New Roman" w:eastAsia="Kaiti SC" w:hAnsi="Times New Roman" w:cs="Times New Roman"/>
          <w:szCs w:val="21"/>
        </w:rPr>
        <w:t xml:space="preserve"> does not really make much sense. Shapiro has attributed this to a “decline in </w:t>
      </w:r>
      <w:r w:rsidR="008B1328">
        <w:rPr>
          <w:rFonts w:ascii="Times New Roman" w:eastAsia="Kaiti SC" w:hAnsi="Times New Roman" w:cs="Times New Roman"/>
          <w:szCs w:val="21"/>
        </w:rPr>
        <w:t>Hobbes’s</w:t>
      </w:r>
      <w:r w:rsidR="003075CF">
        <w:rPr>
          <w:rFonts w:ascii="Times New Roman" w:eastAsia="Kaiti SC" w:hAnsi="Times New Roman" w:cs="Times New Roman"/>
          <w:szCs w:val="21"/>
        </w:rPr>
        <w:t xml:space="preserve"> scientific abilities”</w:t>
      </w:r>
      <w:r w:rsidR="00275FF5">
        <w:rPr>
          <w:rFonts w:ascii="Times New Roman" w:eastAsia="Kaiti SC" w:hAnsi="Times New Roman" w:cs="Times New Roman"/>
          <w:szCs w:val="21"/>
        </w:rPr>
        <w:t>;</w:t>
      </w:r>
      <w:r w:rsidR="003075CF">
        <w:rPr>
          <w:rFonts w:ascii="Times New Roman" w:eastAsia="Kaiti SC" w:hAnsi="Times New Roman" w:cs="Times New Roman"/>
          <w:szCs w:val="21"/>
        </w:rPr>
        <w:t xml:space="preserve"> mo</w:t>
      </w:r>
      <w:r w:rsidR="009B499F">
        <w:rPr>
          <w:rFonts w:ascii="Times New Roman" w:eastAsia="Kaiti SC" w:hAnsi="Times New Roman" w:cs="Times New Roman"/>
          <w:szCs w:val="21"/>
        </w:rPr>
        <w:t>r</w:t>
      </w:r>
      <w:r w:rsidR="003075CF">
        <w:rPr>
          <w:rFonts w:ascii="Times New Roman" w:eastAsia="Kaiti SC" w:hAnsi="Times New Roman" w:cs="Times New Roman"/>
          <w:szCs w:val="21"/>
        </w:rPr>
        <w:t xml:space="preserve">e recently Horstmann </w:t>
      </w:r>
      <w:r w:rsidR="009B499F">
        <w:rPr>
          <w:rFonts w:ascii="Times New Roman" w:eastAsia="Kaiti SC" w:hAnsi="Times New Roman" w:cs="Times New Roman"/>
          <w:szCs w:val="21"/>
        </w:rPr>
        <w:t xml:space="preserve">propounded that Hobbes might have abandoned the </w:t>
      </w:r>
      <w:r w:rsidR="009B499F">
        <w:rPr>
          <w:rFonts w:ascii="Times New Roman" w:eastAsia="Kaiti SC" w:hAnsi="Times New Roman" w:cs="Times New Roman"/>
          <w:szCs w:val="21"/>
        </w:rPr>
        <w:lastRenderedPageBreak/>
        <w:t xml:space="preserve">early model </w:t>
      </w:r>
      <w:r w:rsidR="00275FF5">
        <w:rPr>
          <w:rFonts w:ascii="Times New Roman" w:eastAsia="Kaiti SC" w:hAnsi="Times New Roman" w:cs="Times New Roman"/>
          <w:szCs w:val="21"/>
        </w:rPr>
        <w:t>due to Descartes’ objection that the ray should not have a breadth</w:t>
      </w:r>
      <w:r w:rsidR="006F25E7">
        <w:rPr>
          <w:rFonts w:ascii="Times New Roman" w:eastAsia="Kaiti SC" w:hAnsi="Times New Roman" w:cs="Times New Roman"/>
          <w:szCs w:val="21"/>
        </w:rPr>
        <w:t>,</w:t>
      </w:r>
      <w:r w:rsidR="003075CF">
        <w:rPr>
          <w:rStyle w:val="FootnoteReference"/>
          <w:rFonts w:ascii="Times New Roman" w:eastAsia="Kaiti SC" w:hAnsi="Times New Roman" w:cs="Times New Roman"/>
          <w:szCs w:val="21"/>
        </w:rPr>
        <w:footnoteReference w:id="59"/>
      </w:r>
      <w:r w:rsidR="009B499F">
        <w:rPr>
          <w:rFonts w:ascii="Times New Roman" w:eastAsia="Kaiti SC" w:hAnsi="Times New Roman" w:cs="Times New Roman"/>
          <w:szCs w:val="21"/>
        </w:rPr>
        <w:t xml:space="preserve"> </w:t>
      </w:r>
      <w:r w:rsidR="00275FF5">
        <w:rPr>
          <w:rFonts w:ascii="Times New Roman" w:eastAsia="Kaiti SC" w:hAnsi="Times New Roman" w:cs="Times New Roman"/>
          <w:szCs w:val="21"/>
        </w:rPr>
        <w:t>which is not very convincing as Descartes</w:t>
      </w:r>
      <w:r w:rsidR="00B21412">
        <w:rPr>
          <w:rFonts w:ascii="Times New Roman" w:eastAsia="Kaiti SC" w:hAnsi="Times New Roman" w:cs="Times New Roman"/>
          <w:szCs w:val="21"/>
        </w:rPr>
        <w:t>’</w:t>
      </w:r>
      <w:r w:rsidR="00275FF5">
        <w:rPr>
          <w:rFonts w:ascii="Times New Roman" w:eastAsia="Kaiti SC" w:hAnsi="Times New Roman" w:cs="Times New Roman"/>
          <w:szCs w:val="21"/>
        </w:rPr>
        <w:t xml:space="preserve"> objection was proposed around 1641 but Hobbes upheld the early model at least until </w:t>
      </w:r>
      <w:r w:rsidR="00625E37">
        <w:rPr>
          <w:rFonts w:ascii="Times New Roman" w:eastAsia="Kaiti SC" w:hAnsi="Times New Roman" w:cs="Times New Roman"/>
          <w:szCs w:val="21"/>
        </w:rPr>
        <w:t>the late 1640s</w:t>
      </w:r>
      <w:r w:rsidR="00275FF5">
        <w:rPr>
          <w:rFonts w:ascii="Times New Roman" w:eastAsia="Kaiti SC" w:hAnsi="Times New Roman" w:cs="Times New Roman"/>
          <w:szCs w:val="21"/>
        </w:rPr>
        <w:t>.</w:t>
      </w:r>
      <w:r w:rsidR="009B499F">
        <w:rPr>
          <w:rFonts w:ascii="Times New Roman" w:eastAsia="Kaiti SC" w:hAnsi="Times New Roman" w:cs="Times New Roman"/>
          <w:szCs w:val="21"/>
        </w:rPr>
        <w:t xml:space="preserve"> </w:t>
      </w:r>
      <w:r w:rsidR="00275FF5">
        <w:rPr>
          <w:rFonts w:ascii="Times New Roman" w:eastAsia="Kaiti SC" w:hAnsi="Times New Roman" w:cs="Times New Roman"/>
          <w:szCs w:val="21"/>
        </w:rPr>
        <w:t>In what follows</w:t>
      </w:r>
      <w:r w:rsidR="009B499F">
        <w:rPr>
          <w:rFonts w:ascii="Times New Roman" w:eastAsia="Kaiti SC" w:hAnsi="Times New Roman" w:cs="Times New Roman"/>
          <w:szCs w:val="21"/>
        </w:rPr>
        <w:t xml:space="preserve">, </w:t>
      </w:r>
      <w:r w:rsidR="00275FF5">
        <w:rPr>
          <w:rFonts w:ascii="Times New Roman" w:eastAsia="Kaiti SC" w:hAnsi="Times New Roman" w:cs="Times New Roman"/>
          <w:szCs w:val="21"/>
        </w:rPr>
        <w:t>I suggest that the model</w:t>
      </w:r>
      <w:r w:rsidR="009B499F">
        <w:rPr>
          <w:rFonts w:ascii="Times New Roman" w:eastAsia="Kaiti SC" w:hAnsi="Times New Roman" w:cs="Times New Roman"/>
          <w:szCs w:val="21"/>
        </w:rPr>
        <w:t xml:space="preserve"> was already hinted at by the early texts as a mathematically simplified form</w:t>
      </w:r>
      <w:r w:rsidR="00275FF5">
        <w:rPr>
          <w:rFonts w:ascii="Times New Roman" w:eastAsia="Kaiti SC" w:hAnsi="Times New Roman" w:cs="Times New Roman"/>
          <w:szCs w:val="21"/>
        </w:rPr>
        <w:t xml:space="preserve">. </w:t>
      </w:r>
      <w:r w:rsidR="003218AE">
        <w:rPr>
          <w:rFonts w:ascii="Times New Roman" w:eastAsia="Kaiti SC" w:hAnsi="Times New Roman" w:cs="Times New Roman"/>
          <w:szCs w:val="21"/>
        </w:rPr>
        <w:t xml:space="preserve">After this, I will try to explain why Hobbes switched to the late model in </w:t>
      </w:r>
      <w:r w:rsidR="003218AE">
        <w:rPr>
          <w:rFonts w:ascii="Times New Roman" w:eastAsia="Kaiti SC" w:hAnsi="Times New Roman" w:cs="Times New Roman"/>
          <w:i/>
          <w:iCs/>
          <w:szCs w:val="21"/>
        </w:rPr>
        <w:t>De Corpore</w:t>
      </w:r>
      <w:r w:rsidR="003218AE">
        <w:rPr>
          <w:rFonts w:ascii="Times New Roman" w:eastAsia="Kaiti SC" w:hAnsi="Times New Roman" w:cs="Times New Roman"/>
          <w:szCs w:val="21"/>
        </w:rPr>
        <w:t>.</w:t>
      </w:r>
    </w:p>
    <w:p w14:paraId="6AF369B2" w14:textId="77777777" w:rsidR="009F38D8" w:rsidRPr="006F75EE" w:rsidRDefault="009F38D8" w:rsidP="00523E77">
      <w:pPr>
        <w:spacing w:line="480" w:lineRule="auto"/>
        <w:rPr>
          <w:rFonts w:ascii="Times New Roman" w:eastAsia="Kaiti SC" w:hAnsi="Times New Roman" w:cs="Times New Roman"/>
          <w:b/>
          <w:i/>
          <w:szCs w:val="21"/>
        </w:rPr>
      </w:pPr>
      <w:r w:rsidRPr="006F75EE">
        <w:rPr>
          <w:rFonts w:ascii="Times New Roman" w:eastAsia="Kaiti SC" w:hAnsi="Times New Roman" w:cs="Times New Roman" w:hint="eastAsia"/>
          <w:b/>
          <w:i/>
          <w:szCs w:val="21"/>
        </w:rPr>
        <w:t>5</w:t>
      </w:r>
      <w:r w:rsidRPr="006F75EE">
        <w:rPr>
          <w:rFonts w:ascii="Times New Roman" w:eastAsia="Kaiti SC" w:hAnsi="Times New Roman" w:cs="Times New Roman"/>
          <w:b/>
          <w:i/>
          <w:szCs w:val="21"/>
        </w:rPr>
        <w:t>.1 The model in De Corpore as a mathematical simplification</w:t>
      </w:r>
    </w:p>
    <w:p w14:paraId="172AB77F" w14:textId="77777777" w:rsidR="00C520C5" w:rsidRDefault="00672572" w:rsidP="00523E77">
      <w:pPr>
        <w:spacing w:line="480" w:lineRule="auto"/>
        <w:rPr>
          <w:rFonts w:ascii="Times New Roman" w:eastAsia="Kaiti SC" w:hAnsi="Times New Roman" w:cs="Times New Roman"/>
          <w:szCs w:val="21"/>
        </w:rPr>
      </w:pPr>
      <w:r>
        <w:rPr>
          <w:rFonts w:ascii="Times New Roman" w:eastAsia="Kaiti SC" w:hAnsi="Times New Roman" w:cs="Times New Roman"/>
          <w:szCs w:val="21"/>
        </w:rPr>
        <w:tab/>
        <w:t>Now, let</w:t>
      </w:r>
      <w:r w:rsidR="00AE5B5B">
        <w:rPr>
          <w:rFonts w:ascii="Times New Roman" w:eastAsia="Kaiti SC" w:hAnsi="Times New Roman" w:cs="Times New Roman"/>
          <w:szCs w:val="21"/>
        </w:rPr>
        <w:t xml:space="preserve"> us</w:t>
      </w:r>
      <w:r>
        <w:rPr>
          <w:rFonts w:ascii="Times New Roman" w:eastAsia="Kaiti SC" w:hAnsi="Times New Roman" w:cs="Times New Roman"/>
          <w:szCs w:val="21"/>
        </w:rPr>
        <w:t xml:space="preserve"> first recapitulate the model itself and briefly reveal what makes it so unintelligible.</w:t>
      </w:r>
      <w:r w:rsidR="00C520C5" w:rsidRPr="00C520C5">
        <w:rPr>
          <w:rFonts w:ascii="Times New Roman" w:eastAsia="Kaiti SC" w:hAnsi="Times New Roman" w:cs="Times New Roman" w:hint="eastAsia"/>
          <w:noProof/>
        </w:rPr>
        <w:t xml:space="preserve"> </w:t>
      </w:r>
      <w:r w:rsidR="00C520C5">
        <w:rPr>
          <w:rFonts w:ascii="Times New Roman" w:eastAsia="Kaiti SC" w:hAnsi="Times New Roman" w:cs="Times New Roman"/>
          <w:noProof/>
        </w:rPr>
        <w:t xml:space="preserve">In </w:t>
      </w:r>
      <w:r w:rsidR="00C520C5">
        <w:rPr>
          <w:rFonts w:ascii="Times New Roman" w:eastAsia="Kaiti SC" w:hAnsi="Times New Roman" w:cs="Times New Roman"/>
          <w:i/>
          <w:noProof/>
        </w:rPr>
        <w:t>De Corpore</w:t>
      </w:r>
      <w:r w:rsidR="00C520C5">
        <w:rPr>
          <w:rFonts w:ascii="Times New Roman" w:eastAsia="Kaiti SC" w:hAnsi="Times New Roman" w:cs="Times New Roman"/>
          <w:noProof/>
        </w:rPr>
        <w:t xml:space="preserve"> XXIV, </w:t>
      </w:r>
      <w:r w:rsidR="00C520C5">
        <w:rPr>
          <w:rFonts w:ascii="Times New Roman" w:eastAsia="Kaiti SC" w:hAnsi="Times New Roman" w:cs="Times New Roman"/>
          <w:szCs w:val="21"/>
        </w:rPr>
        <w:t>Hobbes begins the explanation of model by assuming that an endeavour, or “motion made in less space and time than can be given,”</w:t>
      </w:r>
      <w:r w:rsidR="00C520C5">
        <w:rPr>
          <w:rStyle w:val="FootnoteReference"/>
          <w:rFonts w:ascii="Times New Roman" w:eastAsia="Kaiti SC" w:hAnsi="Times New Roman" w:cs="Times New Roman"/>
          <w:szCs w:val="21"/>
        </w:rPr>
        <w:footnoteReference w:id="60"/>
      </w:r>
      <w:r w:rsidR="00C520C5">
        <w:rPr>
          <w:rFonts w:ascii="Times New Roman" w:eastAsia="Kaiti SC" w:hAnsi="Times New Roman" w:cs="Times New Roman"/>
          <w:szCs w:val="21"/>
        </w:rPr>
        <w:t xml:space="preserve"> which light presumably is, is propagated from its source A and traverses through the boundary Bb between two different kinds of media with different densities (Figure 5), then: </w:t>
      </w:r>
    </w:p>
    <w:p w14:paraId="5CCE30EB" w14:textId="77777777" w:rsidR="00C520C5" w:rsidRDefault="00C520C5" w:rsidP="00523E77">
      <w:pPr>
        <w:rPr>
          <w:rFonts w:ascii="Times New Roman" w:eastAsia="Kaiti SC" w:hAnsi="Times New Roman" w:cs="Times New Roman"/>
          <w:szCs w:val="21"/>
        </w:rPr>
      </w:pPr>
    </w:p>
    <w:p w14:paraId="6D378089" w14:textId="77777777" w:rsidR="00C520C5" w:rsidRPr="001E0635" w:rsidRDefault="00523E77" w:rsidP="00523E77">
      <w:pPr>
        <w:ind w:left="840"/>
        <w:rPr>
          <w:rFonts w:ascii="Times New Roman" w:eastAsia="Kaiti SC" w:hAnsi="Times New Roman" w:cs="Times New Roman"/>
          <w:szCs w:val="21"/>
        </w:rPr>
      </w:pPr>
      <w:r w:rsidRPr="001E0635">
        <w:rPr>
          <w:rFonts w:ascii="Times New Roman" w:eastAsia="Kaiti SC" w:hAnsi="Times New Roman" w:cs="Times New Roman" w:hint="eastAsia"/>
          <w:noProof/>
          <w:szCs w:val="21"/>
        </w:rPr>
        <mc:AlternateContent>
          <mc:Choice Requires="wps">
            <w:drawing>
              <wp:anchor distT="0" distB="0" distL="114300" distR="114300" simplePos="0" relativeHeight="251669504" behindDoc="0" locked="0" layoutInCell="1" allowOverlap="1" wp14:anchorId="22186989" wp14:editId="1D956318">
                <wp:simplePos x="0" y="0"/>
                <wp:positionH relativeFrom="column">
                  <wp:posOffset>-124058</wp:posOffset>
                </wp:positionH>
                <wp:positionV relativeFrom="paragraph">
                  <wp:posOffset>1982130</wp:posOffset>
                </wp:positionV>
                <wp:extent cx="1835063" cy="494778"/>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35063" cy="494778"/>
                        </a:xfrm>
                        <a:prstGeom prst="rect">
                          <a:avLst/>
                        </a:prstGeom>
                        <a:noFill/>
                        <a:ln w="6350">
                          <a:noFill/>
                        </a:ln>
                      </wps:spPr>
                      <wps:txbx>
                        <w:txbxContent>
                          <w:p w14:paraId="5E1BAE8B" w14:textId="77777777" w:rsidR="00165432" w:rsidRPr="00780250" w:rsidRDefault="00165432" w:rsidP="00C520C5">
                            <w:pPr>
                              <w:jc w:val="center"/>
                              <w:rPr>
                                <w:rFonts w:ascii="Times New Roman" w:hAnsi="Times New Roman" w:cs="Times New Roman"/>
                                <w:sz w:val="13"/>
                                <w:szCs w:val="11"/>
                              </w:rPr>
                            </w:pPr>
                            <w:r>
                              <w:rPr>
                                <w:rFonts w:ascii="Times New Roman" w:hAnsi="Times New Roman" w:cs="Times New Roman"/>
                                <w:sz w:val="13"/>
                                <w:szCs w:val="11"/>
                              </w:rPr>
                              <w:t>Figure</w:t>
                            </w:r>
                            <w:r w:rsidRPr="00780250">
                              <w:rPr>
                                <w:rFonts w:ascii="Times New Roman" w:hAnsi="Times New Roman" w:cs="Times New Roman"/>
                                <w:sz w:val="13"/>
                                <w:szCs w:val="11"/>
                              </w:rPr>
                              <w:t xml:space="preserve"> 5</w:t>
                            </w:r>
                          </w:p>
                          <w:p w14:paraId="6703F33E" w14:textId="77777777" w:rsidR="00165432" w:rsidRPr="00780250" w:rsidRDefault="00165432" w:rsidP="00C520C5">
                            <w:pPr>
                              <w:jc w:val="center"/>
                              <w:rPr>
                                <w:rFonts w:ascii="Times New Roman" w:hAnsi="Times New Roman" w:cs="Times New Roman"/>
                                <w:sz w:val="13"/>
                                <w:szCs w:val="11"/>
                              </w:rPr>
                            </w:pPr>
                            <w:r w:rsidRPr="00780250">
                              <w:rPr>
                                <w:rFonts w:ascii="Times New Roman" w:hAnsi="Times New Roman" w:cs="Times New Roman"/>
                                <w:sz w:val="13"/>
                                <w:szCs w:val="11"/>
                              </w:rPr>
                              <w:t xml:space="preserve">Excerpted from figure 3 of chap. 24, </w:t>
                            </w:r>
                            <w:r w:rsidRPr="00780250">
                              <w:rPr>
                                <w:rFonts w:ascii="Times New Roman" w:hAnsi="Times New Roman" w:cs="Times New Roman"/>
                                <w:i/>
                                <w:sz w:val="13"/>
                                <w:szCs w:val="11"/>
                              </w:rPr>
                              <w:t>De Corpore</w:t>
                            </w:r>
                          </w:p>
                          <w:p w14:paraId="1D978F2E" w14:textId="77777777" w:rsidR="00165432" w:rsidRDefault="00165432" w:rsidP="00C520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86989" id="文本框 4" o:spid="_x0000_s1030" type="#_x0000_t202" style="position:absolute;left:0;text-align:left;margin-left:-9.75pt;margin-top:156.05pt;width:144.5pt;height:3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2gXQAIAAFkEAAAOAAAAZHJzL2Uyb0RvYy54bWysVMFu2zAMvQ/YPwi6L05SN02NOEXWIsOA&#13;&#10;oC2QDj0rspQYkEVNUmJnH7D9wU677L7vyneMkp006HYadpEpkSL53qM8uWkqRXbCuhJ0Tge9PiVC&#13;&#10;cyhKvc7pp6f5uzElzjNdMAVa5HQvHL2Zvn0zqU0mhrABVQhLMIl2WW1yuvHeZEni+EZUzPXACI1O&#13;&#10;CbZiHrd2nRSW1Zi9Usmw3x8lNdjCWODCOTy9a510GvNLKbh/kNIJT1ROsTcfVxvXVViT6YRla8vM&#13;&#10;puRdG+wfuqhYqbHoKdUd84xsbflHqqrkFhxI3+NQJSBlyUXEgGgG/VdolhtmRMSC5Dhzosn9v7T8&#13;&#10;fvdoSVnkNKVEswolOnz/dvjx6/DzK0kDPbVxGUYtDcb55j00KPPx3OFhQN1IW4Uv4iHoR6L3J3JF&#13;&#10;4wkPl8YXl/3RBSUcfel1enU1DmmSl9vGOv9BQEWCkVOL4kVO2W7hfBt6DAnFNMxLpaKASpM6pyMs&#13;&#10;EC+cPJhcaawRMLS9Bss3q6aD3OFbQbFHeBba+XCGz0vsYcGcf2QWBwIR4ZD7B1ykAqwFnUXJBuyX&#13;&#10;v52HeNQJvZTUOGA5dZ+3zApK1EeNCl4P0jRMZNykl1dD3Nhzz+rco7fVLeAMD/A5GR7NEO/V0ZQW&#13;&#10;qmd8C7NQFV1Mc6ydU380b3079viWuJjNYhDOoGF+oZeGh9SB1cDwU/PMrOlk8CjgPRxHkWWv1Ghj&#13;&#10;Wz1mWw+yjFIFnltWO/pxfqPY3VsLD+R8H6Ne/gjT3wAAAP//AwBQSwMEFAAGAAgAAAAhAJoY5abl&#13;&#10;AAAAEAEAAA8AAABkcnMvZG93bnJldi54bWxMT01PwkAQvZv4HzZj4g12WwOB0i0hNcTE6AHk4m3b&#13;&#10;HdrG/ajdBaq/3uGEl0nmzZv3ka9Ha9gZh9B5JyGZCmDoaq8710g4fGwnC2AhKqeV8Q4l/GCAdXF/&#13;&#10;l6tM+4vb4XkfG0YiLmRKQhtjn3Ee6hatClPfo6Pb0Q9WRVqHhutBXUjcGp4KMedWdY4cWtVj2WL9&#13;&#10;tT9ZCa/l9l3tqtQufk358nbc9N+Hz5mUjw/j84rGZgUs4hhvH3DtQPmhoGCVPzkdmJEwSZYzokp4&#13;&#10;StIEGDHS+RWpCFkKAbzI+f8ixR8AAAD//wMAUEsBAi0AFAAGAAgAAAAhALaDOJL+AAAA4QEAABMA&#13;&#10;AAAAAAAAAAAAAAAAAAAAAFtDb250ZW50X1R5cGVzXS54bWxQSwECLQAUAAYACAAAACEAOP0h/9YA&#13;&#10;AACUAQAACwAAAAAAAAAAAAAAAAAvAQAAX3JlbHMvLnJlbHNQSwECLQAUAAYACAAAACEAXT9oF0AC&#13;&#10;AABZBAAADgAAAAAAAAAAAAAAAAAuAgAAZHJzL2Uyb0RvYy54bWxQSwECLQAUAAYACAAAACEAmhjl&#13;&#10;puUAAAAQAQAADwAAAAAAAAAAAAAAAACaBAAAZHJzL2Rvd25yZXYueG1sUEsFBgAAAAAEAAQA8wAA&#13;&#10;AKwFAAAAAA==&#13;&#10;" filled="f" stroked="f" strokeweight=".5pt">
                <v:textbox>
                  <w:txbxContent>
                    <w:p w14:paraId="5E1BAE8B" w14:textId="77777777" w:rsidR="00165432" w:rsidRPr="00780250" w:rsidRDefault="00165432" w:rsidP="00C520C5">
                      <w:pPr>
                        <w:jc w:val="center"/>
                        <w:rPr>
                          <w:rFonts w:ascii="Times New Roman" w:hAnsi="Times New Roman" w:cs="Times New Roman"/>
                          <w:sz w:val="13"/>
                          <w:szCs w:val="11"/>
                        </w:rPr>
                      </w:pPr>
                      <w:r>
                        <w:rPr>
                          <w:rFonts w:ascii="Times New Roman" w:hAnsi="Times New Roman" w:cs="Times New Roman"/>
                          <w:sz w:val="13"/>
                          <w:szCs w:val="11"/>
                        </w:rPr>
                        <w:t>Figure</w:t>
                      </w:r>
                      <w:r w:rsidRPr="00780250">
                        <w:rPr>
                          <w:rFonts w:ascii="Times New Roman" w:hAnsi="Times New Roman" w:cs="Times New Roman"/>
                          <w:sz w:val="13"/>
                          <w:szCs w:val="11"/>
                        </w:rPr>
                        <w:t xml:space="preserve"> 5</w:t>
                      </w:r>
                    </w:p>
                    <w:p w14:paraId="6703F33E" w14:textId="77777777" w:rsidR="00165432" w:rsidRPr="00780250" w:rsidRDefault="00165432" w:rsidP="00C520C5">
                      <w:pPr>
                        <w:jc w:val="center"/>
                        <w:rPr>
                          <w:rFonts w:ascii="Times New Roman" w:hAnsi="Times New Roman" w:cs="Times New Roman"/>
                          <w:sz w:val="13"/>
                          <w:szCs w:val="11"/>
                        </w:rPr>
                      </w:pPr>
                      <w:r w:rsidRPr="00780250">
                        <w:rPr>
                          <w:rFonts w:ascii="Times New Roman" w:hAnsi="Times New Roman" w:cs="Times New Roman"/>
                          <w:sz w:val="13"/>
                          <w:szCs w:val="11"/>
                        </w:rPr>
                        <w:t xml:space="preserve">Excerpted from figure 3 of chap. 24, </w:t>
                      </w:r>
                      <w:r w:rsidRPr="00780250">
                        <w:rPr>
                          <w:rFonts w:ascii="Times New Roman" w:hAnsi="Times New Roman" w:cs="Times New Roman"/>
                          <w:i/>
                          <w:sz w:val="13"/>
                          <w:szCs w:val="11"/>
                        </w:rPr>
                        <w:t>De Corpore</w:t>
                      </w:r>
                    </w:p>
                    <w:p w14:paraId="1D978F2E" w14:textId="77777777" w:rsidR="00165432" w:rsidRDefault="00165432" w:rsidP="00C520C5"/>
                  </w:txbxContent>
                </v:textbox>
              </v:shape>
            </w:pict>
          </mc:Fallback>
        </mc:AlternateContent>
      </w:r>
      <w:r>
        <w:rPr>
          <w:rFonts w:ascii="Times New Roman" w:eastAsia="Kaiti SC" w:hAnsi="Times New Roman" w:cs="Times New Roman"/>
          <w:noProof/>
          <w:szCs w:val="21"/>
        </w:rPr>
        <w:drawing>
          <wp:anchor distT="0" distB="0" distL="114300" distR="114300" simplePos="0" relativeHeight="251668480" behindDoc="0" locked="0" layoutInCell="1" allowOverlap="1" wp14:anchorId="07075DA6" wp14:editId="40A0592F">
            <wp:simplePos x="0" y="0"/>
            <wp:positionH relativeFrom="column">
              <wp:posOffset>-792728</wp:posOffset>
            </wp:positionH>
            <wp:positionV relativeFrom="paragraph">
              <wp:posOffset>445825</wp:posOffset>
            </wp:positionV>
            <wp:extent cx="2405380" cy="184721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 5.png"/>
                    <pic:cNvPicPr/>
                  </pic:nvPicPr>
                  <pic:blipFill>
                    <a:blip r:embed="rId11">
                      <a:extLst>
                        <a:ext uri="{28A0092B-C50C-407E-A947-70E740481C1C}">
                          <a14:useLocalDpi xmlns:a14="http://schemas.microsoft.com/office/drawing/2010/main" val="0"/>
                        </a:ext>
                      </a:extLst>
                    </a:blip>
                    <a:stretch>
                      <a:fillRect/>
                    </a:stretch>
                  </pic:blipFill>
                  <pic:spPr>
                    <a:xfrm>
                      <a:off x="0" y="0"/>
                      <a:ext cx="2405380" cy="1847215"/>
                    </a:xfrm>
                    <a:prstGeom prst="rect">
                      <a:avLst/>
                    </a:prstGeom>
                  </pic:spPr>
                </pic:pic>
              </a:graphicData>
            </a:graphic>
            <wp14:sizeRelH relativeFrom="margin">
              <wp14:pctWidth>0</wp14:pctWidth>
            </wp14:sizeRelH>
            <wp14:sizeRelV relativeFrom="margin">
              <wp14:pctHeight>0</wp14:pctHeight>
            </wp14:sizeRelV>
          </wp:anchor>
        </w:drawing>
      </w:r>
      <w:r w:rsidR="00C520C5" w:rsidRPr="001E0635">
        <w:rPr>
          <w:rFonts w:ascii="Times New Roman" w:eastAsia="Kaiti SC" w:hAnsi="Times New Roman" w:cs="Times New Roman"/>
          <w:szCs w:val="21"/>
        </w:rPr>
        <w:t xml:space="preserve">Let the strait line FG be drawn parallel to the </w:t>
      </w:r>
      <w:proofErr w:type="gramStart"/>
      <w:r w:rsidR="00C520C5" w:rsidRPr="001E0635">
        <w:rPr>
          <w:rFonts w:ascii="Times New Roman" w:eastAsia="Kaiti SC" w:hAnsi="Times New Roman" w:cs="Times New Roman"/>
          <w:szCs w:val="21"/>
        </w:rPr>
        <w:t>straight line</w:t>
      </w:r>
      <w:proofErr w:type="gramEnd"/>
      <w:r w:rsidR="00C520C5" w:rsidRPr="001E0635">
        <w:rPr>
          <w:rFonts w:ascii="Times New Roman" w:eastAsia="Kaiti SC" w:hAnsi="Times New Roman" w:cs="Times New Roman"/>
          <w:szCs w:val="21"/>
        </w:rPr>
        <w:t xml:space="preserve"> AB, meeting with the straight line bB produced in G. Therefore since AF and BG are also parallels, they will be equal; and consequently, during the time in which the endeavour [</w:t>
      </w:r>
      <w:r w:rsidR="00C520C5" w:rsidRPr="001E0635">
        <w:rPr>
          <w:rFonts w:ascii="Times New Roman" w:eastAsia="Kaiti SC" w:hAnsi="Times New Roman" w:cs="Times New Roman"/>
          <w:i/>
          <w:szCs w:val="21"/>
        </w:rPr>
        <w:t>conatus</w:t>
      </w:r>
      <w:r w:rsidR="00C520C5" w:rsidRPr="001E0635">
        <w:rPr>
          <w:rFonts w:ascii="Times New Roman" w:eastAsia="Kaiti SC" w:hAnsi="Times New Roman" w:cs="Times New Roman"/>
          <w:szCs w:val="21"/>
        </w:rPr>
        <w:t>] is propagated through AF, during the same time the endeavour would be propagated through BG, if the medium were of the same density</w:t>
      </w:r>
      <w:r w:rsidR="00AE5B5B">
        <w:rPr>
          <w:rFonts w:ascii="Times New Roman" w:eastAsia="Kaiti SC" w:hAnsi="Times New Roman" w:cs="Times New Roman"/>
          <w:szCs w:val="21"/>
        </w:rPr>
        <w:t>.</w:t>
      </w:r>
      <w:r w:rsidR="00C520C5" w:rsidRPr="001E0635">
        <w:rPr>
          <w:rStyle w:val="FootnoteReference"/>
          <w:rFonts w:ascii="Times New Roman" w:eastAsia="Kaiti SC" w:hAnsi="Times New Roman" w:cs="Times New Roman"/>
          <w:szCs w:val="21"/>
        </w:rPr>
        <w:footnoteReference w:id="61"/>
      </w:r>
      <w:r w:rsidR="00C520C5" w:rsidRPr="001E0635">
        <w:rPr>
          <w:rFonts w:ascii="Times New Roman" w:eastAsia="Kaiti SC" w:hAnsi="Times New Roman" w:cs="Times New Roman"/>
          <w:szCs w:val="21"/>
        </w:rPr>
        <w:t xml:space="preserve"> But because the medium is denser through BG, that is, it resists the endeavour more than the medium in which AF is, the endeavour will be propagated less in BG than in AF, according to the proportion which the density of the medium, in which AF is, has to the density of the medium in which BG is. Let therefore the density of the medium, in which BG is, be to the density of the medium, in which AF is, as BG is to BH; and let the measure of time [</w:t>
      </w:r>
      <w:r w:rsidR="00C520C5" w:rsidRPr="001E0635">
        <w:rPr>
          <w:rFonts w:ascii="Times New Roman" w:eastAsia="Kaiti SC" w:hAnsi="Times New Roman" w:cs="Times New Roman"/>
          <w:i/>
          <w:szCs w:val="21"/>
        </w:rPr>
        <w:t>temporis mensura</w:t>
      </w:r>
      <w:r w:rsidR="00C520C5" w:rsidRPr="001E0635">
        <w:rPr>
          <w:rFonts w:ascii="Times New Roman" w:eastAsia="Kaiti SC" w:hAnsi="Times New Roman" w:cs="Times New Roman"/>
          <w:szCs w:val="21"/>
        </w:rPr>
        <w:t xml:space="preserve">] be the radius of the circle. Let HI be drawn parallel to BD, meeting with the circumference in I; and from the point I let IK be drawn perpendicular to BD; which being done, BH and IK will be equal; […] Therefore as within time AB, which is the radius of the circle, the endeavour is propagated in the rarer medium through AF, within the same time, that is time BI, it will be propagated in the denser medium from K to I. </w:t>
      </w:r>
      <w:proofErr w:type="gramStart"/>
      <w:r w:rsidR="00C520C5" w:rsidRPr="001E0635">
        <w:rPr>
          <w:rFonts w:ascii="Times New Roman" w:eastAsia="Kaiti SC" w:hAnsi="Times New Roman" w:cs="Times New Roman"/>
          <w:szCs w:val="21"/>
        </w:rPr>
        <w:t>Therefore</w:t>
      </w:r>
      <w:proofErr w:type="gramEnd"/>
      <w:r w:rsidR="00C520C5" w:rsidRPr="001E0635">
        <w:rPr>
          <w:rFonts w:ascii="Times New Roman" w:eastAsia="Kaiti SC" w:hAnsi="Times New Roman" w:cs="Times New Roman"/>
          <w:szCs w:val="21"/>
        </w:rPr>
        <w:t xml:space="preserve"> BI will be the refracted [line] of the straight [line] AB.</w:t>
      </w:r>
      <w:r w:rsidR="00C520C5" w:rsidRPr="001E0635">
        <w:rPr>
          <w:rStyle w:val="FootnoteReference"/>
          <w:rFonts w:ascii="Times New Roman" w:eastAsia="Kaiti SC" w:hAnsi="Times New Roman" w:cs="Times New Roman"/>
          <w:szCs w:val="21"/>
        </w:rPr>
        <w:footnoteReference w:id="62"/>
      </w:r>
    </w:p>
    <w:p w14:paraId="054AE775" w14:textId="77777777" w:rsidR="00C520C5" w:rsidRDefault="00C520C5" w:rsidP="00523E77">
      <w:pPr>
        <w:rPr>
          <w:rFonts w:ascii="Times New Roman" w:eastAsia="Kaiti SC" w:hAnsi="Times New Roman" w:cs="Times New Roman"/>
          <w:szCs w:val="21"/>
        </w:rPr>
      </w:pPr>
    </w:p>
    <w:p w14:paraId="259E2555" w14:textId="77777777" w:rsidR="00C520C5" w:rsidRDefault="00C520C5" w:rsidP="00523E77">
      <w:pPr>
        <w:spacing w:line="480" w:lineRule="auto"/>
        <w:ind w:firstLine="420"/>
        <w:rPr>
          <w:rFonts w:ascii="Times New Roman" w:eastAsia="Kaiti SC" w:hAnsi="Times New Roman" w:cs="Times New Roman"/>
          <w:szCs w:val="21"/>
        </w:rPr>
      </w:pPr>
      <w:r>
        <w:rPr>
          <w:rFonts w:ascii="Times New Roman" w:eastAsia="Kaiti SC" w:hAnsi="Times New Roman" w:cs="Times New Roman"/>
          <w:szCs w:val="21"/>
        </w:rPr>
        <w:t xml:space="preserve">The derivation of the sine law based thereupon is extremely straightforward, since the ratio between the sine of the angle of incidence and that of the angle of refraction (or angle refracted) is but AF / KI, which by stipulation is the constant ratio between the densities of the two media. But how are we to understand the model itself? Under one most obvious interpretation Hobbes has retaken a quasi-Cartesian method of decomposing motion, in which only the parallel component of the velocity is altered (represented by AF and BH in the model). But </w:t>
      </w:r>
      <w:r w:rsidR="007A7E00">
        <w:rPr>
          <w:rFonts w:ascii="Times New Roman" w:eastAsia="Kaiti SC" w:hAnsi="Times New Roman" w:cs="Times New Roman"/>
          <w:szCs w:val="21"/>
        </w:rPr>
        <w:t>under this interpretation</w:t>
      </w:r>
      <w:r>
        <w:rPr>
          <w:rFonts w:ascii="Times New Roman" w:eastAsia="Kaiti SC" w:hAnsi="Times New Roman" w:cs="Times New Roman"/>
          <w:szCs w:val="21"/>
        </w:rPr>
        <w:t xml:space="preserve"> the overall velocity (AB and BI) composed by its two components would remain the same before and after refraction, </w:t>
      </w:r>
      <w:r w:rsidR="007A7E00">
        <w:rPr>
          <w:rFonts w:ascii="Times New Roman" w:eastAsia="Kaiti SC" w:hAnsi="Times New Roman" w:cs="Times New Roman"/>
          <w:szCs w:val="21"/>
        </w:rPr>
        <w:t xml:space="preserve">and consequently the perpendicular component would have been </w:t>
      </w:r>
      <w:r w:rsidR="007A7E00" w:rsidRPr="007A7E00">
        <w:rPr>
          <w:rFonts w:ascii="Times New Roman" w:eastAsia="Kaiti SC" w:hAnsi="Times New Roman" w:cs="Times New Roman"/>
          <w:i/>
          <w:szCs w:val="21"/>
        </w:rPr>
        <w:t>increased</w:t>
      </w:r>
      <w:r w:rsidR="007A7E00">
        <w:rPr>
          <w:rFonts w:ascii="Times New Roman" w:eastAsia="Kaiti SC" w:hAnsi="Times New Roman" w:cs="Times New Roman"/>
          <w:szCs w:val="21"/>
        </w:rPr>
        <w:t xml:space="preserve">, </w:t>
      </w:r>
      <w:r>
        <w:rPr>
          <w:rFonts w:ascii="Times New Roman" w:eastAsia="Kaiti SC" w:hAnsi="Times New Roman" w:cs="Times New Roman"/>
          <w:szCs w:val="21"/>
        </w:rPr>
        <w:t>which is hardly plausible. Also, Hobbes himself seems to have resisted this interpretation by defining the radius of the circle as the “measure of time,” hence the equality of AB and BI does not denote the equality of velocity, but equality of time.</w:t>
      </w:r>
    </w:p>
    <w:p w14:paraId="3F0AFFB3" w14:textId="7BC17DA7" w:rsidR="00C520C5" w:rsidRPr="00592912" w:rsidRDefault="00C520C5" w:rsidP="00523E77">
      <w:pPr>
        <w:spacing w:line="480" w:lineRule="auto"/>
        <w:rPr>
          <w:rFonts w:ascii="Times New Roman" w:eastAsia="Kaiti SC" w:hAnsi="Times New Roman" w:cs="Times New Roman"/>
          <w:szCs w:val="21"/>
        </w:rPr>
      </w:pPr>
      <w:r>
        <w:rPr>
          <w:rFonts w:ascii="Times New Roman" w:eastAsia="Kaiti SC" w:hAnsi="Times New Roman" w:cs="Times New Roman"/>
          <w:szCs w:val="21"/>
        </w:rPr>
        <w:tab/>
        <w:t>However, this only serves to ob</w:t>
      </w:r>
      <w:r w:rsidR="002B3BC7">
        <w:rPr>
          <w:rFonts w:ascii="Times New Roman" w:eastAsia="Kaiti SC" w:hAnsi="Times New Roman" w:cs="Times New Roman"/>
          <w:szCs w:val="21"/>
        </w:rPr>
        <w:t>scure</w:t>
      </w:r>
      <w:r>
        <w:rPr>
          <w:rFonts w:ascii="Times New Roman" w:eastAsia="Kaiti SC" w:hAnsi="Times New Roman" w:cs="Times New Roman"/>
          <w:szCs w:val="21"/>
        </w:rPr>
        <w:t xml:space="preserve"> the picture even more – how can time be represented as part of the motion itself and thus have a decisive role in determining its direction? The explanation for this can be partly attributed to the </w:t>
      </w:r>
      <w:r w:rsidR="00684470">
        <w:rPr>
          <w:rFonts w:ascii="Times New Roman" w:eastAsia="Kaiti SC" w:hAnsi="Times New Roman" w:cs="Times New Roman"/>
          <w:iCs/>
          <w:szCs w:val="21"/>
        </w:rPr>
        <w:t>fact that</w:t>
      </w:r>
      <w:r>
        <w:rPr>
          <w:rFonts w:ascii="Times New Roman" w:eastAsia="Kaiti SC" w:hAnsi="Times New Roman" w:cs="Times New Roman"/>
          <w:szCs w:val="21"/>
        </w:rPr>
        <w:t xml:space="preserve"> in </w:t>
      </w:r>
      <w:r>
        <w:rPr>
          <w:rFonts w:ascii="Times New Roman" w:eastAsia="Kaiti SC" w:hAnsi="Times New Roman" w:cs="Times New Roman"/>
          <w:i/>
          <w:szCs w:val="21"/>
        </w:rPr>
        <w:t>De Corpore</w:t>
      </w:r>
      <w:r>
        <w:rPr>
          <w:rFonts w:ascii="Times New Roman" w:eastAsia="Kaiti SC" w:hAnsi="Times New Roman" w:cs="Times New Roman"/>
          <w:szCs w:val="21"/>
        </w:rPr>
        <w:t xml:space="preserve"> Hobbes </w:t>
      </w:r>
      <w:r w:rsidR="00684470">
        <w:rPr>
          <w:rFonts w:ascii="Times New Roman" w:eastAsia="Kaiti SC" w:hAnsi="Times New Roman" w:cs="Times New Roman"/>
          <w:szCs w:val="21"/>
        </w:rPr>
        <w:t xml:space="preserve">freely </w:t>
      </w:r>
      <w:r>
        <w:rPr>
          <w:rFonts w:ascii="Times New Roman" w:eastAsia="Kaiti SC" w:hAnsi="Times New Roman" w:cs="Times New Roman"/>
          <w:szCs w:val="21"/>
        </w:rPr>
        <w:t>represents time by “any straight line [</w:t>
      </w:r>
      <w:r>
        <w:rPr>
          <w:rFonts w:ascii="Times New Roman" w:eastAsia="Kaiti SC" w:hAnsi="Times New Roman" w:cs="Times New Roman"/>
          <w:i/>
          <w:szCs w:val="21"/>
        </w:rPr>
        <w:t>recta quaelibet</w:t>
      </w:r>
      <w:r>
        <w:rPr>
          <w:rFonts w:ascii="Times New Roman" w:eastAsia="Kaiti SC" w:hAnsi="Times New Roman" w:cs="Times New Roman"/>
          <w:szCs w:val="21"/>
        </w:rPr>
        <w:t>]” that could be most conveniently found in his diagram, often a line that also represents a moving body itself or the path traversed by it</w:t>
      </w:r>
      <w:r w:rsidR="00AE5B5B">
        <w:rPr>
          <w:rFonts w:ascii="Times New Roman" w:eastAsia="Kaiti SC" w:hAnsi="Times New Roman" w:cs="Times New Roman"/>
          <w:szCs w:val="21"/>
        </w:rPr>
        <w:t>.</w:t>
      </w:r>
      <w:r>
        <w:rPr>
          <w:rStyle w:val="FootnoteReference"/>
          <w:rFonts w:ascii="Times New Roman" w:eastAsia="Kaiti SC" w:hAnsi="Times New Roman" w:cs="Times New Roman"/>
          <w:szCs w:val="21"/>
        </w:rPr>
        <w:footnoteReference w:id="63"/>
      </w:r>
      <w:r>
        <w:rPr>
          <w:rFonts w:ascii="Times New Roman" w:eastAsia="Kaiti SC" w:hAnsi="Times New Roman" w:cs="Times New Roman"/>
          <w:szCs w:val="21"/>
        </w:rPr>
        <w:t xml:space="preserve"> The justification for this could be that since “time is the phantasm of motion, insofar as we imagine the before and after, or succession, in motion,” therefore “we measure time by motion,”</w:t>
      </w:r>
      <w:r>
        <w:rPr>
          <w:rStyle w:val="FootnoteReference"/>
          <w:rFonts w:ascii="Times New Roman" w:eastAsia="Kaiti SC" w:hAnsi="Times New Roman" w:cs="Times New Roman"/>
          <w:szCs w:val="21"/>
        </w:rPr>
        <w:footnoteReference w:id="64"/>
      </w:r>
      <w:r>
        <w:rPr>
          <w:rFonts w:ascii="Times New Roman" w:eastAsia="Kaiti SC" w:hAnsi="Times New Roman" w:cs="Times New Roman"/>
          <w:szCs w:val="21"/>
        </w:rPr>
        <w:t xml:space="preserve"> or to put it more succinctly, “motion is the measure of time [</w:t>
      </w:r>
      <w:r>
        <w:rPr>
          <w:rFonts w:ascii="Times New Roman" w:eastAsia="Kaiti SC" w:hAnsi="Times New Roman" w:cs="Times New Roman"/>
          <w:i/>
          <w:szCs w:val="21"/>
        </w:rPr>
        <w:t>motum esse mensuram temporis</w:t>
      </w:r>
      <w:r>
        <w:rPr>
          <w:rFonts w:ascii="Times New Roman" w:eastAsia="Kaiti SC" w:hAnsi="Times New Roman" w:cs="Times New Roman"/>
          <w:szCs w:val="21"/>
        </w:rPr>
        <w:t>]”</w:t>
      </w:r>
      <w:r>
        <w:rPr>
          <w:rStyle w:val="FootnoteReference"/>
          <w:rFonts w:ascii="Times New Roman" w:eastAsia="Kaiti SC" w:hAnsi="Times New Roman" w:cs="Times New Roman"/>
          <w:szCs w:val="21"/>
        </w:rPr>
        <w:footnoteReference w:id="65"/>
      </w:r>
      <w:r>
        <w:rPr>
          <w:rFonts w:ascii="Times New Roman" w:eastAsia="Kaiti SC" w:hAnsi="Times New Roman" w:cs="Times New Roman"/>
          <w:szCs w:val="21"/>
        </w:rPr>
        <w:t xml:space="preserve">; hence, time is not something existing independently of the bodies in motion, on the contrary, “we cannot reckon time which is </w:t>
      </w:r>
      <w:r>
        <w:rPr>
          <w:rFonts w:ascii="Times New Roman" w:eastAsia="Kaiti SC" w:hAnsi="Times New Roman" w:cs="Times New Roman"/>
          <w:szCs w:val="21"/>
        </w:rPr>
        <w:lastRenderedPageBreak/>
        <w:t>the phantasm of motion except by exposed motion [</w:t>
      </w:r>
      <w:r>
        <w:rPr>
          <w:rFonts w:ascii="Times New Roman" w:eastAsia="Kaiti SC" w:hAnsi="Times New Roman" w:cs="Times New Roman"/>
          <w:i/>
          <w:szCs w:val="21"/>
        </w:rPr>
        <w:t>per expositum motum</w:t>
      </w:r>
      <w:r>
        <w:rPr>
          <w:rFonts w:ascii="Times New Roman" w:eastAsia="Kaiti SC" w:hAnsi="Times New Roman" w:cs="Times New Roman"/>
          <w:szCs w:val="21"/>
        </w:rPr>
        <w:t>]”</w:t>
      </w:r>
      <w:r w:rsidR="00504814">
        <w:rPr>
          <w:rFonts w:ascii="Times New Roman" w:eastAsia="Kaiti SC" w:hAnsi="Times New Roman" w:cs="Times New Roman"/>
          <w:szCs w:val="21"/>
        </w:rPr>
        <w:t>.</w:t>
      </w:r>
      <w:r>
        <w:rPr>
          <w:rStyle w:val="FootnoteReference"/>
          <w:rFonts w:ascii="Times New Roman" w:eastAsia="Kaiti SC" w:hAnsi="Times New Roman" w:cs="Times New Roman"/>
          <w:szCs w:val="21"/>
        </w:rPr>
        <w:footnoteReference w:id="66"/>
      </w:r>
      <w:r>
        <w:rPr>
          <w:rFonts w:ascii="Times New Roman" w:eastAsia="Kaiti SC" w:hAnsi="Times New Roman" w:cs="Times New Roman"/>
          <w:szCs w:val="21"/>
        </w:rPr>
        <w:t xml:space="preserve"> However, this only justifies representing time with the same kind of geometrical figure as motion, but not representing time with </w:t>
      </w:r>
      <w:r w:rsidRPr="007A7E00">
        <w:rPr>
          <w:rFonts w:ascii="Times New Roman" w:eastAsia="Kaiti SC" w:hAnsi="Times New Roman" w:cs="Times New Roman"/>
          <w:i/>
          <w:szCs w:val="21"/>
        </w:rPr>
        <w:t>the same</w:t>
      </w:r>
      <w:r>
        <w:rPr>
          <w:rFonts w:ascii="Times New Roman" w:eastAsia="Kaiti SC" w:hAnsi="Times New Roman" w:cs="Times New Roman"/>
          <w:szCs w:val="21"/>
        </w:rPr>
        <w:t xml:space="preserve"> figure which </w:t>
      </w:r>
      <w:r w:rsidRPr="007A7E00">
        <w:rPr>
          <w:rFonts w:ascii="Times New Roman" w:eastAsia="Kaiti SC" w:hAnsi="Times New Roman" w:cs="Times New Roman"/>
          <w:i/>
          <w:szCs w:val="21"/>
        </w:rPr>
        <w:t>also</w:t>
      </w:r>
      <w:r>
        <w:rPr>
          <w:rFonts w:ascii="Times New Roman" w:eastAsia="Kaiti SC" w:hAnsi="Times New Roman" w:cs="Times New Roman"/>
          <w:szCs w:val="21"/>
        </w:rPr>
        <w:t xml:space="preserve"> represents the motion in question, since even in </w:t>
      </w:r>
      <w:r w:rsidR="008B1328">
        <w:rPr>
          <w:rFonts w:ascii="Times New Roman" w:eastAsia="Kaiti SC" w:hAnsi="Times New Roman" w:cs="Times New Roman"/>
          <w:szCs w:val="21"/>
        </w:rPr>
        <w:t>Hobbes’s</w:t>
      </w:r>
      <w:r>
        <w:rPr>
          <w:rFonts w:ascii="Times New Roman" w:eastAsia="Kaiti SC" w:hAnsi="Times New Roman" w:cs="Times New Roman"/>
          <w:szCs w:val="21"/>
        </w:rPr>
        <w:t xml:space="preserve"> own examples we need another motion independent from the motion in question in order to measure the latter</w:t>
      </w:r>
      <w:r w:rsidR="00D53060">
        <w:rPr>
          <w:rFonts w:ascii="Times New Roman" w:eastAsia="Kaiti SC" w:hAnsi="Times New Roman" w:cs="Times New Roman"/>
          <w:szCs w:val="21"/>
        </w:rPr>
        <w:t>.</w:t>
      </w:r>
      <w:r>
        <w:rPr>
          <w:rStyle w:val="FootnoteReference"/>
          <w:rFonts w:ascii="Times New Roman" w:eastAsia="Kaiti SC" w:hAnsi="Times New Roman" w:cs="Times New Roman"/>
          <w:szCs w:val="21"/>
        </w:rPr>
        <w:footnoteReference w:id="67"/>
      </w:r>
      <w:r>
        <w:rPr>
          <w:rFonts w:ascii="Times New Roman" w:eastAsia="Kaiti SC" w:hAnsi="Times New Roman" w:cs="Times New Roman"/>
          <w:szCs w:val="21"/>
        </w:rPr>
        <w:t xml:space="preserve"> Therefore, although including time as part of the diagram </w:t>
      </w:r>
      <w:r w:rsidR="00684470">
        <w:rPr>
          <w:rFonts w:ascii="Times New Roman" w:eastAsia="Kaiti SC" w:hAnsi="Times New Roman" w:cs="Times New Roman"/>
          <w:szCs w:val="21"/>
        </w:rPr>
        <w:t>is</w:t>
      </w:r>
      <w:r>
        <w:rPr>
          <w:rFonts w:ascii="Times New Roman" w:eastAsia="Kaiti SC" w:hAnsi="Times New Roman" w:cs="Times New Roman"/>
          <w:szCs w:val="21"/>
        </w:rPr>
        <w:t xml:space="preserve"> justifiable, making AB and BI, which are also the motions to be determined, the measure of time is a gross categorical mistake.</w:t>
      </w:r>
    </w:p>
    <w:p w14:paraId="24005D5B" w14:textId="48FE630C" w:rsidR="00672572" w:rsidRDefault="00E726CD" w:rsidP="00523E77">
      <w:pPr>
        <w:spacing w:line="480" w:lineRule="auto"/>
        <w:rPr>
          <w:rFonts w:ascii="Times New Roman" w:eastAsia="Kaiti SC" w:hAnsi="Times New Roman" w:cs="Times New Roman"/>
          <w:szCs w:val="21"/>
        </w:rPr>
      </w:pPr>
      <w:r>
        <w:rPr>
          <w:rFonts w:ascii="Times New Roman" w:eastAsia="Kaiti SC" w:hAnsi="Times New Roman" w:cs="Times New Roman"/>
          <w:szCs w:val="21"/>
        </w:rPr>
        <w:tab/>
        <w:t>Therefore, either we interpret th</w:t>
      </w:r>
      <w:r w:rsidR="004F5AA5">
        <w:rPr>
          <w:rFonts w:ascii="Times New Roman" w:eastAsia="Kaiti SC" w:hAnsi="Times New Roman" w:cs="Times New Roman"/>
          <w:szCs w:val="21"/>
        </w:rPr>
        <w:t xml:space="preserve">e model in a Cartesian way or in a way that seems to be suggested by Hobbes himself, the model has insurmountable difficulties. </w:t>
      </w:r>
      <w:r w:rsidR="00EC2D0F">
        <w:rPr>
          <w:rFonts w:ascii="Times New Roman" w:eastAsia="Kaiti SC" w:hAnsi="Times New Roman" w:cs="Times New Roman"/>
          <w:szCs w:val="21"/>
        </w:rPr>
        <w:t xml:space="preserve">What, then, are we to make of this model? I think </w:t>
      </w:r>
      <w:r w:rsidR="00844E8D">
        <w:rPr>
          <w:rFonts w:ascii="Times New Roman" w:eastAsia="Kaiti SC" w:hAnsi="Times New Roman" w:cs="Times New Roman"/>
          <w:szCs w:val="21"/>
        </w:rPr>
        <w:t>the model</w:t>
      </w:r>
      <w:r w:rsidR="00281035">
        <w:rPr>
          <w:rFonts w:ascii="Times New Roman" w:eastAsia="Kaiti SC" w:hAnsi="Times New Roman" w:cs="Times New Roman"/>
          <w:szCs w:val="21"/>
        </w:rPr>
        <w:t xml:space="preserve"> is in fact based on the early model but</w:t>
      </w:r>
      <w:r w:rsidR="00D53060">
        <w:rPr>
          <w:rFonts w:ascii="Times New Roman" w:eastAsia="Kaiti SC" w:hAnsi="Times New Roman" w:cs="Times New Roman"/>
          <w:szCs w:val="21"/>
        </w:rPr>
        <w:t xml:space="preserve"> </w:t>
      </w:r>
      <w:r w:rsidR="00281035">
        <w:rPr>
          <w:rFonts w:ascii="Times New Roman" w:eastAsia="Kaiti SC" w:hAnsi="Times New Roman" w:cs="Times New Roman"/>
          <w:szCs w:val="21"/>
        </w:rPr>
        <w:t>has been extremely simplified mathematically.</w:t>
      </w:r>
    </w:p>
    <w:p w14:paraId="3D0A320B" w14:textId="544422C7" w:rsidR="004E7FAE" w:rsidRDefault="001925BA" w:rsidP="00523E77">
      <w:pPr>
        <w:spacing w:line="480" w:lineRule="auto"/>
        <w:rPr>
          <w:rFonts w:ascii="Times New Roman" w:eastAsia="Kaiti SC" w:hAnsi="Times New Roman" w:cs="Times New Roman"/>
          <w:szCs w:val="21"/>
        </w:rPr>
      </w:pPr>
      <w:r>
        <w:rPr>
          <w:rFonts w:ascii="Times New Roman" w:eastAsia="Kaiti SC" w:hAnsi="Times New Roman" w:cs="Times New Roman" w:hint="eastAsia"/>
          <w:noProof/>
        </w:rPr>
        <mc:AlternateContent>
          <mc:Choice Requires="wps">
            <w:drawing>
              <wp:anchor distT="0" distB="0" distL="114300" distR="114300" simplePos="0" relativeHeight="251674624" behindDoc="0" locked="0" layoutInCell="1" allowOverlap="1" wp14:anchorId="628A3C89" wp14:editId="6C413327">
                <wp:simplePos x="0" y="0"/>
                <wp:positionH relativeFrom="column">
                  <wp:posOffset>224790</wp:posOffset>
                </wp:positionH>
                <wp:positionV relativeFrom="paragraph">
                  <wp:posOffset>7073637</wp:posOffset>
                </wp:positionV>
                <wp:extent cx="1143492" cy="338037"/>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3492" cy="338037"/>
                        </a:xfrm>
                        <a:prstGeom prst="rect">
                          <a:avLst/>
                        </a:prstGeom>
                        <a:noFill/>
                        <a:ln w="6350">
                          <a:noFill/>
                        </a:ln>
                      </wps:spPr>
                      <wps:txbx>
                        <w:txbxContent>
                          <w:p w14:paraId="2ED839A2" w14:textId="77777777" w:rsidR="00165432" w:rsidRPr="00FE1929" w:rsidRDefault="00165432" w:rsidP="000918F3">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6</w:t>
                            </w:r>
                          </w:p>
                          <w:p w14:paraId="3827BD57" w14:textId="77777777" w:rsidR="00165432" w:rsidRDefault="00165432" w:rsidP="00091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A3C89" id="文本框 13" o:spid="_x0000_s1031" type="#_x0000_t202" style="position:absolute;left:0;text-align:left;margin-left:17.7pt;margin-top:557pt;width:90.05pt;height: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et+QgIAAFsEAAAOAAAAZHJzL2Uyb0RvYy54bWysVEtu2zAQ3RfoHQjua8mWnY9gOXATuChg&#13;&#10;JAGcImuaoiwBIoclaUvuAdobdNVN9z2Xz9EhZTlG2lXRDTXkDGf43pvR9KaVNdkJYytQGR0OYkqE&#13;&#10;4pBXapPRT0+Ld1eUWMdUzmpQIqN7YenN7O2baaNTMYIS6lwYgkmUTRud0dI5nUaR5aWQzA5AC4XO&#13;&#10;AoxkDrdmE+WGNZhd1tEoji+iBkyuDXBhLZ7edU46C/mLQnD3UBRWOFJnFN/mwmrCuvZrNJuydGOY&#13;&#10;Lit+fAb7h1dIViksekp1xxwjW1P9kUpW3ICFwg04yAiKouIiYEA0w/gVmlXJtAhYkByrTzTZ/5eW&#13;&#10;3+8eDaly1C6hRDGJGh2+fzv8+HX4+ZXgGRLUaJti3EpjpGvfQ4vB/bnFQ4+7LYz0X0RE0I9U70/0&#13;&#10;itYR7i8Nx8n4ekQJR1+SXMXJpU8TvdzWxroPAiTxRkYNyhdYZbuldV1oH+KLKVhUdR0krBVpMnqR&#13;&#10;TOJw4eTB5LXCGh5D91ZvuXbdBtCTHsca8j3CM9B1iNV8UeEblsy6R2awJRARtrl7wKWoAWvB0aKk&#13;&#10;BPPlb+c+HpVCLyUNtlhG7ectM4KS+qNCDa+H47HvybAZTy5HuDHnnvW5R23lLWAXD3GgNA+mj3d1&#13;&#10;bxYG5DNOw9xXRRdTHGtn1PXmresaH6eJi/k8BGEXauaWaqW5T+1Z9Qw/tc/M6KMMDgW8h74ZWfpK&#13;&#10;jS6202O+dVBUQSrPc8fqkX7s4CD2cdr8iJzvQ9TLP2H2GwAA//8DAFBLAwQUAAYACAAAACEA2WVi&#13;&#10;JeYAAAARAQAADwAAAGRycy9kb3ducmV2LnhtbExPPW/CMBDdK/U/WFepW3GSEopCHIRSoUpVGaAs&#13;&#10;bE5skgj7nMYG0v76HlO7nHTv3r2PfDlawy568J1DAfEkAqaxdqrDRsD+c/00B+aDRCWNQy3gW3tY&#13;&#10;Fvd3ucyUu+JWX3ahYSSCPpMC2hD6jHNft9pKP3G9Rrod3WBloHVouBrklcSt4UkUzbiVHZJDK3td&#13;&#10;tro+7c5WwHu53shtldj5jynfPo6r/mt/SIV4fBhfFzRWC2BBj+HvA24dKD8UFKxyZ1SeGQHP6ZSY&#13;&#10;hMfxlJoRI4nTFFh1g2YvCfAi5/+bFL8AAAD//wMAUEsBAi0AFAAGAAgAAAAhALaDOJL+AAAA4QEA&#13;&#10;ABMAAAAAAAAAAAAAAAAAAAAAAFtDb250ZW50X1R5cGVzXS54bWxQSwECLQAUAAYACAAAACEAOP0h&#13;&#10;/9YAAACUAQAACwAAAAAAAAAAAAAAAAAvAQAAX3JlbHMvLnJlbHNQSwECLQAUAAYACAAAACEAtiXr&#13;&#10;fkICAABbBAAADgAAAAAAAAAAAAAAAAAuAgAAZHJzL2Uyb0RvYy54bWxQSwECLQAUAAYACAAAACEA&#13;&#10;2WViJeYAAAARAQAADwAAAAAAAAAAAAAAAACcBAAAZHJzL2Rvd25yZXYueG1sUEsFBgAAAAAEAAQA&#13;&#10;8wAAAK8FAAAAAA==&#13;&#10;" filled="f" stroked="f" strokeweight=".5pt">
                <v:textbox>
                  <w:txbxContent>
                    <w:p w14:paraId="2ED839A2" w14:textId="77777777" w:rsidR="00165432" w:rsidRPr="00FE1929" w:rsidRDefault="00165432" w:rsidP="000918F3">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6</w:t>
                      </w:r>
                    </w:p>
                    <w:p w14:paraId="3827BD57" w14:textId="77777777" w:rsidR="00165432" w:rsidRDefault="00165432" w:rsidP="000918F3"/>
                  </w:txbxContent>
                </v:textbox>
              </v:shape>
            </w:pict>
          </mc:Fallback>
        </mc:AlternateContent>
      </w:r>
      <w:r w:rsidR="00281035">
        <w:rPr>
          <w:rFonts w:ascii="Times New Roman" w:eastAsia="Kaiti SC" w:hAnsi="Times New Roman" w:cs="Times New Roman"/>
          <w:szCs w:val="21"/>
        </w:rPr>
        <w:tab/>
        <w:t>First, it</w:t>
      </w:r>
      <w:r w:rsidR="004A25A0">
        <w:rPr>
          <w:rFonts w:ascii="Times New Roman" w:eastAsia="Kaiti SC" w:hAnsi="Times New Roman" w:cs="Times New Roman"/>
          <w:szCs w:val="21"/>
        </w:rPr>
        <w:t xml:space="preserve"> i</w:t>
      </w:r>
      <w:r w:rsidR="00281035">
        <w:rPr>
          <w:rFonts w:ascii="Times New Roman" w:eastAsia="Kaiti SC" w:hAnsi="Times New Roman" w:cs="Times New Roman"/>
          <w:szCs w:val="21"/>
        </w:rPr>
        <w:t>s worth noting that although the demonstration of the sine law can be carried through (as we have done) based solely on the original form of the early model, Hobbes himself actually conducted the proof on the basis of a slightly simplified form</w:t>
      </w:r>
      <w:r w:rsidR="00D53060">
        <w:rPr>
          <w:rFonts w:ascii="Times New Roman" w:eastAsia="Kaiti SC" w:hAnsi="Times New Roman" w:cs="Times New Roman"/>
          <w:szCs w:val="21"/>
        </w:rPr>
        <w:t>.</w:t>
      </w:r>
      <w:r w:rsidR="00D53060">
        <w:rPr>
          <w:rStyle w:val="FootnoteReference"/>
          <w:rFonts w:ascii="Times New Roman" w:eastAsia="Kaiti SC" w:hAnsi="Times New Roman" w:cs="Times New Roman"/>
          <w:szCs w:val="21"/>
        </w:rPr>
        <w:footnoteReference w:id="68"/>
      </w:r>
      <w:r w:rsidR="00D53060">
        <w:rPr>
          <w:rFonts w:ascii="Times New Roman" w:eastAsia="Kaiti SC" w:hAnsi="Times New Roman" w:cs="Times New Roman"/>
          <w:szCs w:val="21"/>
        </w:rPr>
        <w:t xml:space="preserve"> </w:t>
      </w:r>
      <w:r w:rsidR="00D30C96">
        <w:rPr>
          <w:rFonts w:ascii="Times New Roman" w:eastAsia="Kaiti SC" w:hAnsi="Times New Roman" w:cs="Times New Roman"/>
          <w:szCs w:val="21"/>
        </w:rPr>
        <w:t xml:space="preserve">Hobbes could justifiably simplify the original form of the model </w:t>
      </w:r>
      <w:r w:rsidR="00281035">
        <w:rPr>
          <w:rFonts w:ascii="Times New Roman" w:eastAsia="Kaiti SC" w:hAnsi="Times New Roman" w:cs="Times New Roman"/>
          <w:szCs w:val="21"/>
        </w:rPr>
        <w:t>because the goal of the demonstration is only to</w:t>
      </w:r>
      <w:r w:rsidR="00D30C96">
        <w:rPr>
          <w:rFonts w:ascii="Times New Roman" w:eastAsia="Kaiti SC" w:hAnsi="Times New Roman" w:cs="Times New Roman"/>
          <w:szCs w:val="21"/>
        </w:rPr>
        <w:t xml:space="preserve"> determine the </w:t>
      </w:r>
      <w:r w:rsidR="00D30C96" w:rsidRPr="00D30C96">
        <w:rPr>
          <w:rFonts w:ascii="Times New Roman" w:eastAsia="Kaiti SC" w:hAnsi="Times New Roman" w:cs="Times New Roman"/>
          <w:i/>
          <w:szCs w:val="21"/>
        </w:rPr>
        <w:t>direction</w:t>
      </w:r>
      <w:r w:rsidR="00D30C96">
        <w:rPr>
          <w:rFonts w:ascii="Times New Roman" w:eastAsia="Kaiti SC" w:hAnsi="Times New Roman" w:cs="Times New Roman"/>
          <w:szCs w:val="21"/>
        </w:rPr>
        <w:t xml:space="preserve"> of the refracted line of light and its relation with the incident line of light, hence the exact </w:t>
      </w:r>
      <w:r w:rsidR="00D30C96" w:rsidRPr="00D30C96">
        <w:rPr>
          <w:rFonts w:ascii="Times New Roman" w:eastAsia="Kaiti SC" w:hAnsi="Times New Roman" w:cs="Times New Roman"/>
          <w:i/>
          <w:szCs w:val="21"/>
        </w:rPr>
        <w:t xml:space="preserve">location </w:t>
      </w:r>
      <w:r w:rsidR="00D30C96">
        <w:rPr>
          <w:rFonts w:ascii="Times New Roman" w:eastAsia="Kaiti SC" w:hAnsi="Times New Roman" w:cs="Times New Roman"/>
          <w:szCs w:val="21"/>
        </w:rPr>
        <w:t xml:space="preserve">of the refracted line of light does not matter as long as the same result about its direction can be obtained. Therefore, although in the original form of the model (Figure 3 and 4) the sector FEKL is the actual path of line of light during refraction, its function is only to find out the direction of the refracted ray KL; and since we have proved in the original form that IS = LT, the direction of the line of light after refraction can be determined solely on the basis of the location of I and its </w:t>
      </w:r>
      <w:r w:rsidR="008D5068">
        <w:rPr>
          <w:rFonts w:ascii="Times New Roman" w:eastAsia="Kaiti SC" w:hAnsi="Times New Roman" w:cs="Times New Roman" w:hint="eastAsia"/>
          <w:noProof/>
          <w:szCs w:val="21"/>
        </w:rPr>
        <w:lastRenderedPageBreak/>
        <w:drawing>
          <wp:anchor distT="0" distB="0" distL="114300" distR="114300" simplePos="0" relativeHeight="251673600" behindDoc="0" locked="0" layoutInCell="1" allowOverlap="1" wp14:anchorId="1C5441C7" wp14:editId="676C2444">
            <wp:simplePos x="0" y="0"/>
            <wp:positionH relativeFrom="column">
              <wp:posOffset>-713051</wp:posOffset>
            </wp:positionH>
            <wp:positionV relativeFrom="paragraph">
              <wp:posOffset>1004300</wp:posOffset>
            </wp:positionV>
            <wp:extent cx="2617470" cy="1997075"/>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 1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7470" cy="1997075"/>
                    </a:xfrm>
                    <a:prstGeom prst="rect">
                      <a:avLst/>
                    </a:prstGeom>
                  </pic:spPr>
                </pic:pic>
              </a:graphicData>
            </a:graphic>
            <wp14:sizeRelH relativeFrom="margin">
              <wp14:pctWidth>0</wp14:pctWidth>
            </wp14:sizeRelH>
            <wp14:sizeRelV relativeFrom="margin">
              <wp14:pctHeight>0</wp14:pctHeight>
            </wp14:sizeRelV>
          </wp:anchor>
        </w:drawing>
      </w:r>
      <w:r w:rsidR="00D30C96">
        <w:rPr>
          <w:rFonts w:ascii="Times New Roman" w:eastAsia="Kaiti SC" w:hAnsi="Times New Roman" w:cs="Times New Roman"/>
          <w:szCs w:val="21"/>
        </w:rPr>
        <w:t>distance to the surface</w:t>
      </w:r>
      <w:r w:rsidR="00C94A48">
        <w:rPr>
          <w:rFonts w:ascii="Times New Roman" w:eastAsia="Kaiti SC" w:hAnsi="Times New Roman" w:cs="Times New Roman"/>
          <w:szCs w:val="21"/>
        </w:rPr>
        <w:t xml:space="preserve"> because 1) the two </w:t>
      </w:r>
      <w:r w:rsidR="00C94A48">
        <w:rPr>
          <w:rFonts w:ascii="Times New Roman" w:eastAsia="Kaiti SC" w:hAnsi="Times New Roman" w:cs="Times New Roman" w:hint="eastAsia"/>
          <w:szCs w:val="21"/>
        </w:rPr>
        <w:t xml:space="preserve">endpoints </w:t>
      </w:r>
      <w:r w:rsidR="00C94A48">
        <w:rPr>
          <w:rFonts w:ascii="Times New Roman" w:eastAsia="Kaiti SC" w:hAnsi="Times New Roman" w:cs="Times New Roman"/>
          <w:szCs w:val="21"/>
        </w:rPr>
        <w:t xml:space="preserve">of the line of light after refraction must be </w:t>
      </w:r>
      <w:r w:rsidR="003F66FA">
        <w:rPr>
          <w:rFonts w:ascii="Times New Roman" w:eastAsia="Kaiti SC" w:hAnsi="Times New Roman" w:cs="Times New Roman"/>
          <w:szCs w:val="21"/>
        </w:rPr>
        <w:t xml:space="preserve">respectively </w:t>
      </w:r>
      <w:r w:rsidR="00C94A48">
        <w:rPr>
          <w:rFonts w:ascii="Times New Roman" w:eastAsia="Kaiti SC" w:hAnsi="Times New Roman" w:cs="Times New Roman"/>
          <w:szCs w:val="21"/>
        </w:rPr>
        <w:t xml:space="preserve">located on CD and its parallel line </w:t>
      </w:r>
      <w:r w:rsidR="00485F36">
        <w:rPr>
          <w:rFonts w:ascii="Times New Roman" w:eastAsia="Kaiti SC" w:hAnsi="Times New Roman" w:cs="Times New Roman" w:hint="eastAsia"/>
          <w:szCs w:val="21"/>
        </w:rPr>
        <w:t>crossing</w:t>
      </w:r>
      <w:r w:rsidR="00C94A48">
        <w:rPr>
          <w:rFonts w:ascii="Times New Roman" w:eastAsia="Kaiti SC" w:hAnsi="Times New Roman" w:cs="Times New Roman"/>
          <w:szCs w:val="21"/>
        </w:rPr>
        <w:t xml:space="preserve"> I, 2) the length of line of light remains constant.</w:t>
      </w:r>
      <w:r w:rsidR="003F66FA">
        <w:rPr>
          <w:rFonts w:ascii="Times New Roman" w:eastAsia="Kaiti SC" w:hAnsi="Times New Roman" w:cs="Times New Roman"/>
          <w:szCs w:val="21"/>
        </w:rPr>
        <w:t xml:space="preserve"> Any line of light determined by these conditions are parallel to each other (excluding the obviously </w:t>
      </w:r>
      <w:r w:rsidR="008D5068">
        <w:rPr>
          <w:rFonts w:ascii="Times New Roman" w:eastAsia="Kaiti SC" w:hAnsi="Times New Roman" w:cs="Times New Roman" w:hint="eastAsia"/>
          <w:noProof/>
        </w:rPr>
        <mc:AlternateContent>
          <mc:Choice Requires="wps">
            <w:drawing>
              <wp:anchor distT="0" distB="0" distL="114300" distR="114300" simplePos="0" relativeHeight="251685888" behindDoc="0" locked="0" layoutInCell="1" allowOverlap="1" wp14:anchorId="3AB82EA7" wp14:editId="46E2905D">
                <wp:simplePos x="0" y="0"/>
                <wp:positionH relativeFrom="column">
                  <wp:posOffset>443345</wp:posOffset>
                </wp:positionH>
                <wp:positionV relativeFrom="paragraph">
                  <wp:posOffset>2939300</wp:posOffset>
                </wp:positionV>
                <wp:extent cx="1143492" cy="338037"/>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143492" cy="338037"/>
                        </a:xfrm>
                        <a:prstGeom prst="rect">
                          <a:avLst/>
                        </a:prstGeom>
                        <a:noFill/>
                        <a:ln w="6350">
                          <a:noFill/>
                        </a:ln>
                      </wps:spPr>
                      <wps:txbx>
                        <w:txbxContent>
                          <w:p w14:paraId="3A899362" w14:textId="77777777" w:rsidR="00165432" w:rsidRPr="00FE1929" w:rsidRDefault="00165432" w:rsidP="008D5068">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6</w:t>
                            </w:r>
                          </w:p>
                          <w:p w14:paraId="4AE7DE28" w14:textId="77777777" w:rsidR="00165432" w:rsidRDefault="00165432" w:rsidP="008D5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82EA7" id="_x0000_s1032" type="#_x0000_t202" style="position:absolute;left:0;text-align:left;margin-left:34.9pt;margin-top:231.45pt;width:90.05pt;height:2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k5EQgIAAFsEAAAOAAAAZHJzL2Uyb0RvYy54bWysVMFu2zAMvQ/YPwi6L3biNG2NOEXWIsOA&#13;&#10;oC2QDj0rshQbsEVNUmJnH7D9wU677L7vyneMkuM06HYadpEpkSL53qM8vWnriuyEsSWojA4HMSVC&#13;&#10;cchLtcnop6fFuytKrGMqZxUokdG9sPRm9vbNtNGpGEEBVS4MwSTKpo3OaOGcTqPI8kLUzA5AC4VO&#13;&#10;CaZmDrdmE+WGNZi9rqJRHE+iBkyuDXBhLZ7edU46C/mlFNw9SGmFI1VGsTcXVhPWtV+j2ZSlG8N0&#13;&#10;UfJjG+wfuqhZqbDoKdUdc4xsTflHqrrkBixIN+BQRyBlyUXAgGiG8Ss0q4JpEbAgOVafaLL/Ly2/&#13;&#10;3z0aUuao3YgSxWrU6PD92+HHr8PPr2SYeIIabVOMW2mMdO17aDG4P7d46HG30tT+i4gI+pHq/Yle&#13;&#10;0TrC/aXhOBlfYxmOviS5ipNLnyZ6ua2NdR8E1MQbGTUoX2CV7ZbWdaF9iC+mYFFWVZCwUqTJ6CS5&#13;&#10;iMOFkweTVwpreAxdr95y7boNoCc9jjXke4RnoJsQq/mixB6WzLpHZnAkEBGOuXvARVaAteBoUVKA&#13;&#10;+fK3cx+PSqGXkgZHLKP285YZQUn1UaGG18Px2M9k2IwvLke4Meee9blHbetbwCke4oPSPJg+3lW9&#13;&#10;KQ3Uz/ga5r4qupjiWDujrjdvXTf4+Jq4mM9DEE6hZm6pVpr71J5Vz/BT+8yMPsrgUMB76IeRpa/U&#13;&#10;6GI7PeZbB7IMUnmeO1aP9OMEB7GPr80/kfN9iHr5J8x+AwAA//8DAFBLAwQUAAYACAAAACEA3xon&#13;&#10;E+cAAAAPAQAADwAAAGRycy9kb3ducmV2LnhtbEyPQU/DMAyF70j8h8iTuLG01VatXdNpKpqQEBw2&#13;&#10;duGWNllbLXFKk22FX485wcWyZfu97xWbyRp21aPvHQqI5xEwjY1TPbYCju+7xxUwHyQqaRxqAV/a&#13;&#10;w6a8vytkrtwN9/p6CC0jEfS5FNCFMOSc+6bTVvq5GzTS7uRGKwONY8vVKG8kbg1PoijlVvZIDp0c&#13;&#10;dNXp5ny4WAEv1e5N7uvErr5N9fx62g6fx4+lEA+z6WlNZbsGFvQU/j7gNwPxQ0lgtbug8swISDPC&#13;&#10;DwIWaZIBo4NkkVFTC1jGaQy8LPj/HOUPAAAA//8DAFBLAQItABQABgAIAAAAIQC2gziS/gAAAOEB&#13;&#10;AAATAAAAAAAAAAAAAAAAAAAAAABbQ29udGVudF9UeXBlc10ueG1sUEsBAi0AFAAGAAgAAAAhADj9&#13;&#10;If/WAAAAlAEAAAsAAAAAAAAAAAAAAAAALwEAAF9yZWxzLy5yZWxzUEsBAi0AFAAGAAgAAAAhAKx6&#13;&#10;TkRCAgAAWwQAAA4AAAAAAAAAAAAAAAAALgIAAGRycy9lMm9Eb2MueG1sUEsBAi0AFAAGAAgAAAAh&#13;&#10;AN8aJxPnAAAADwEAAA8AAAAAAAAAAAAAAAAAnAQAAGRycy9kb3ducmV2LnhtbFBLBQYAAAAABAAE&#13;&#10;APMAAACwBQAAAAA=&#13;&#10;" filled="f" stroked="f" strokeweight=".5pt">
                <v:textbox>
                  <w:txbxContent>
                    <w:p w14:paraId="3A899362" w14:textId="77777777" w:rsidR="00165432" w:rsidRPr="00FE1929" w:rsidRDefault="00165432" w:rsidP="008D5068">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6</w:t>
                      </w:r>
                    </w:p>
                    <w:p w14:paraId="4AE7DE28" w14:textId="77777777" w:rsidR="00165432" w:rsidRDefault="00165432" w:rsidP="008D5068"/>
                  </w:txbxContent>
                </v:textbox>
              </v:shape>
            </w:pict>
          </mc:Fallback>
        </mc:AlternateContent>
      </w:r>
      <w:r w:rsidR="003F66FA">
        <w:rPr>
          <w:rFonts w:ascii="Times New Roman" w:eastAsia="Kaiti SC" w:hAnsi="Times New Roman" w:cs="Times New Roman"/>
          <w:szCs w:val="21"/>
        </w:rPr>
        <w:t xml:space="preserve">impossible case in which the direction is turned </w:t>
      </w:r>
      <w:r w:rsidR="002B3BC7">
        <w:rPr>
          <w:rFonts w:ascii="Times New Roman" w:eastAsia="Kaiti SC" w:hAnsi="Times New Roman" w:cs="Times New Roman"/>
          <w:szCs w:val="21"/>
        </w:rPr>
        <w:t>to the other side of</w:t>
      </w:r>
      <w:r w:rsidR="003F66FA">
        <w:rPr>
          <w:rFonts w:ascii="Times New Roman" w:eastAsia="Kaiti SC" w:hAnsi="Times New Roman" w:cs="Times New Roman"/>
          <w:szCs w:val="21"/>
        </w:rPr>
        <w:t xml:space="preserve"> the normal of the surface), therefore their direction would be the same. That is to say, FEKL can be omitted from the model, thus making the model simpler or less “verbose”</w:t>
      </w:r>
      <w:r w:rsidR="000918F3">
        <w:rPr>
          <w:rFonts w:ascii="Times New Roman" w:eastAsia="Kaiti SC" w:hAnsi="Times New Roman" w:cs="Times New Roman"/>
          <w:szCs w:val="21"/>
        </w:rPr>
        <w:t>.</w:t>
      </w:r>
      <w:r w:rsidR="003F66FA">
        <w:rPr>
          <w:rStyle w:val="FootnoteReference"/>
          <w:rFonts w:ascii="Times New Roman" w:eastAsia="Kaiti SC" w:hAnsi="Times New Roman" w:cs="Times New Roman"/>
          <w:szCs w:val="21"/>
        </w:rPr>
        <w:footnoteReference w:id="69"/>
      </w:r>
      <w:r w:rsidR="000918F3">
        <w:rPr>
          <w:rFonts w:ascii="Times New Roman" w:eastAsia="Kaiti SC" w:hAnsi="Times New Roman" w:cs="Times New Roman"/>
          <w:szCs w:val="21"/>
        </w:rPr>
        <w:t xml:space="preserve"> </w:t>
      </w:r>
      <w:r w:rsidR="00C759BB">
        <w:rPr>
          <w:rFonts w:ascii="Times New Roman" w:eastAsia="Kaiti SC" w:hAnsi="Times New Roman" w:cs="Times New Roman"/>
          <w:szCs w:val="21"/>
        </w:rPr>
        <w:t xml:space="preserve">In this simplified form (Figure 6), the location of line of light after refraction </w:t>
      </w:r>
      <w:r w:rsidR="002B3BC7">
        <w:rPr>
          <w:rFonts w:ascii="Times New Roman" w:eastAsia="Kaiti SC" w:hAnsi="Times New Roman" w:cs="Times New Roman"/>
          <w:szCs w:val="21"/>
        </w:rPr>
        <w:t>can be</w:t>
      </w:r>
      <w:r w:rsidR="00C759BB">
        <w:rPr>
          <w:rFonts w:ascii="Times New Roman" w:eastAsia="Kaiti SC" w:hAnsi="Times New Roman" w:cs="Times New Roman"/>
          <w:szCs w:val="21"/>
        </w:rPr>
        <w:t xml:space="preserve"> arbitrary: TO I and FD locate it at GL and TO II locates it at KI, using either G or I as anchor point.</w:t>
      </w:r>
      <w:r w:rsidR="00C759BB">
        <w:rPr>
          <w:rStyle w:val="FootnoteReference"/>
          <w:rFonts w:ascii="Times New Roman" w:eastAsia="Kaiti SC" w:hAnsi="Times New Roman" w:cs="Times New Roman"/>
          <w:szCs w:val="21"/>
        </w:rPr>
        <w:footnoteReference w:id="70"/>
      </w:r>
      <w:r w:rsidR="00C759BB">
        <w:rPr>
          <w:rFonts w:ascii="Times New Roman" w:eastAsia="Kaiti SC" w:hAnsi="Times New Roman" w:cs="Times New Roman"/>
          <w:szCs w:val="21"/>
        </w:rPr>
        <w:t xml:space="preserve"> As GL and KI are parallel, the same result about their direction, i.e. the sine law</w:t>
      </w:r>
      <w:r w:rsidR="002B3BC7">
        <w:rPr>
          <w:rFonts w:ascii="Times New Roman" w:eastAsia="Kaiti SC" w:hAnsi="Times New Roman" w:cs="Times New Roman"/>
          <w:szCs w:val="21"/>
        </w:rPr>
        <w:t>,</w:t>
      </w:r>
      <w:r w:rsidR="00C759BB">
        <w:rPr>
          <w:rFonts w:ascii="Times New Roman" w:eastAsia="Kaiti SC" w:hAnsi="Times New Roman" w:cs="Times New Roman"/>
          <w:szCs w:val="21"/>
        </w:rPr>
        <w:t xml:space="preserve"> can be proved </w:t>
      </w:r>
      <w:r w:rsidR="002B3BC7">
        <w:rPr>
          <w:rFonts w:ascii="Times New Roman" w:eastAsia="Kaiti SC" w:hAnsi="Times New Roman" w:cs="Times New Roman"/>
          <w:szCs w:val="21"/>
        </w:rPr>
        <w:t xml:space="preserve">similarly </w:t>
      </w:r>
      <w:r w:rsidR="00C759BB">
        <w:rPr>
          <w:rFonts w:ascii="Times New Roman" w:eastAsia="Kaiti SC" w:hAnsi="Times New Roman" w:cs="Times New Roman"/>
          <w:szCs w:val="21"/>
        </w:rPr>
        <w:t>for both since the ratio between the sine of angle of incidence and that of angle of refraction can be proved to be equal to that between FJ and IS or LT, which is in turn equal to FG / EI</w:t>
      </w:r>
      <w:r w:rsidR="004E7FAE">
        <w:rPr>
          <w:rFonts w:ascii="Times New Roman" w:eastAsia="Kaiti SC" w:hAnsi="Times New Roman" w:cs="Times New Roman"/>
          <w:szCs w:val="21"/>
        </w:rPr>
        <w:t>.</w:t>
      </w:r>
    </w:p>
    <w:p w14:paraId="4B2E9C7F" w14:textId="2C60B0E1" w:rsidR="00163D95" w:rsidRDefault="004E7FAE" w:rsidP="00523E77">
      <w:pPr>
        <w:spacing w:line="480" w:lineRule="auto"/>
        <w:rPr>
          <w:rFonts w:ascii="Times New Roman" w:eastAsia="Kaiti SC" w:hAnsi="Times New Roman" w:cs="Times New Roman"/>
          <w:szCs w:val="21"/>
        </w:rPr>
      </w:pPr>
      <w:r>
        <w:rPr>
          <w:rFonts w:ascii="Times New Roman" w:eastAsia="Kaiti SC" w:hAnsi="Times New Roman" w:cs="Times New Roman"/>
          <w:szCs w:val="21"/>
        </w:rPr>
        <w:tab/>
      </w:r>
      <w:r w:rsidR="00B93161">
        <w:rPr>
          <w:rFonts w:ascii="Times New Roman" w:eastAsia="Kaiti SC" w:hAnsi="Times New Roman" w:cs="Times New Roman"/>
          <w:szCs w:val="21"/>
        </w:rPr>
        <w:t xml:space="preserve">Now, if we keep in mind that all that matters </w:t>
      </w:r>
      <w:proofErr w:type="gramStart"/>
      <w:r w:rsidR="00B93161">
        <w:rPr>
          <w:rFonts w:ascii="Times New Roman" w:eastAsia="Kaiti SC" w:hAnsi="Times New Roman" w:cs="Times New Roman"/>
          <w:szCs w:val="21"/>
        </w:rPr>
        <w:t>is</w:t>
      </w:r>
      <w:proofErr w:type="gramEnd"/>
      <w:r w:rsidR="00B93161">
        <w:rPr>
          <w:rFonts w:ascii="Times New Roman" w:eastAsia="Kaiti SC" w:hAnsi="Times New Roman" w:cs="Times New Roman"/>
          <w:szCs w:val="21"/>
        </w:rPr>
        <w:t xml:space="preserve"> the </w:t>
      </w:r>
      <w:r w:rsidR="00B93161">
        <w:rPr>
          <w:rFonts w:ascii="Times New Roman" w:eastAsia="Kaiti SC" w:hAnsi="Times New Roman" w:cs="Times New Roman"/>
          <w:i/>
          <w:szCs w:val="21"/>
        </w:rPr>
        <w:t>direction</w:t>
      </w:r>
      <w:r w:rsidR="00B93161">
        <w:rPr>
          <w:rFonts w:ascii="Times New Roman" w:eastAsia="Kaiti SC" w:hAnsi="Times New Roman" w:cs="Times New Roman"/>
          <w:szCs w:val="21"/>
        </w:rPr>
        <w:t xml:space="preserve"> of the refracted ray, then there is </w:t>
      </w:r>
      <w:r w:rsidR="00163D95">
        <w:rPr>
          <w:rFonts w:ascii="Times New Roman" w:eastAsia="Kaiti SC" w:hAnsi="Times New Roman" w:cs="Times New Roman"/>
          <w:szCs w:val="21"/>
        </w:rPr>
        <w:t xml:space="preserve">possibility to even further simplify this </w:t>
      </w:r>
      <w:r w:rsidR="002B3BC7">
        <w:rPr>
          <w:rFonts w:ascii="Times New Roman" w:eastAsia="Kaiti SC" w:hAnsi="Times New Roman" w:cs="Times New Roman"/>
          <w:szCs w:val="21"/>
        </w:rPr>
        <w:t xml:space="preserve">already </w:t>
      </w:r>
      <w:r w:rsidR="00163D95">
        <w:rPr>
          <w:rFonts w:ascii="Times New Roman" w:eastAsia="Kaiti SC" w:hAnsi="Times New Roman" w:cs="Times New Roman"/>
          <w:szCs w:val="21"/>
        </w:rPr>
        <w:t>simplified form of the early model because the direction of the ray is fixed by only one of its sides</w:t>
      </w:r>
      <w:r w:rsidR="00844E8D">
        <w:rPr>
          <w:rFonts w:ascii="Times New Roman" w:eastAsia="Kaiti SC" w:hAnsi="Times New Roman" w:cs="Times New Roman"/>
          <w:szCs w:val="21"/>
        </w:rPr>
        <w:t>.</w:t>
      </w:r>
      <w:r w:rsidR="00163D95">
        <w:rPr>
          <w:rFonts w:ascii="Times New Roman" w:eastAsia="Kaiti SC" w:hAnsi="Times New Roman" w:cs="Times New Roman"/>
          <w:szCs w:val="21"/>
        </w:rPr>
        <w:t xml:space="preserve"> And Hobbes has already sketched a way to do it in TO I.</w:t>
      </w:r>
    </w:p>
    <w:p w14:paraId="56369F6F" w14:textId="77777777" w:rsidR="00163D95" w:rsidRDefault="001925BA" w:rsidP="00523E77">
      <w:pPr>
        <w:spacing w:line="480" w:lineRule="auto"/>
        <w:rPr>
          <w:rFonts w:ascii="Times New Roman" w:eastAsia="Kaiti SC" w:hAnsi="Times New Roman" w:cs="Times New Roman"/>
          <w:szCs w:val="21"/>
        </w:rPr>
      </w:pPr>
      <w:r>
        <w:rPr>
          <w:rFonts w:ascii="Times New Roman" w:eastAsia="Kaiti SC" w:hAnsi="Times New Roman" w:cs="Times New Roman" w:hint="eastAsia"/>
          <w:noProof/>
          <w:szCs w:val="21"/>
        </w:rPr>
        <w:lastRenderedPageBreak/>
        <w:drawing>
          <wp:anchor distT="0" distB="0" distL="114300" distR="114300" simplePos="0" relativeHeight="251676672" behindDoc="0" locked="0" layoutInCell="1" allowOverlap="1" wp14:anchorId="7CC91580" wp14:editId="494AC7E9">
            <wp:simplePos x="0" y="0"/>
            <wp:positionH relativeFrom="column">
              <wp:posOffset>-749362</wp:posOffset>
            </wp:positionH>
            <wp:positionV relativeFrom="paragraph">
              <wp:posOffset>66551</wp:posOffset>
            </wp:positionV>
            <wp:extent cx="2349500" cy="2240280"/>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iagram 7.png"/>
                    <pic:cNvPicPr/>
                  </pic:nvPicPr>
                  <pic:blipFill>
                    <a:blip r:embed="rId13">
                      <a:extLst>
                        <a:ext uri="{28A0092B-C50C-407E-A947-70E740481C1C}">
                          <a14:useLocalDpi xmlns:a14="http://schemas.microsoft.com/office/drawing/2010/main" val="0"/>
                        </a:ext>
                      </a:extLst>
                    </a:blip>
                    <a:stretch>
                      <a:fillRect/>
                    </a:stretch>
                  </pic:blipFill>
                  <pic:spPr>
                    <a:xfrm>
                      <a:off x="0" y="0"/>
                      <a:ext cx="2349500" cy="2240280"/>
                    </a:xfrm>
                    <a:prstGeom prst="rect">
                      <a:avLst/>
                    </a:prstGeom>
                  </pic:spPr>
                </pic:pic>
              </a:graphicData>
            </a:graphic>
            <wp14:sizeRelH relativeFrom="margin">
              <wp14:pctWidth>0</wp14:pctWidth>
            </wp14:sizeRelH>
            <wp14:sizeRelV relativeFrom="margin">
              <wp14:pctHeight>0</wp14:pctHeight>
            </wp14:sizeRelV>
          </wp:anchor>
        </w:drawing>
      </w:r>
      <w:r w:rsidR="00425DBB">
        <w:rPr>
          <w:rFonts w:ascii="Times New Roman" w:eastAsia="Kaiti SC" w:hAnsi="Times New Roman" w:cs="Times New Roman" w:hint="eastAsia"/>
          <w:noProof/>
        </w:rPr>
        <mc:AlternateContent>
          <mc:Choice Requires="wps">
            <w:drawing>
              <wp:anchor distT="0" distB="0" distL="114300" distR="114300" simplePos="0" relativeHeight="251677696" behindDoc="0" locked="0" layoutInCell="1" allowOverlap="1" wp14:anchorId="54E40B96" wp14:editId="4B9D6071">
                <wp:simplePos x="0" y="0"/>
                <wp:positionH relativeFrom="column">
                  <wp:posOffset>-435348</wp:posOffset>
                </wp:positionH>
                <wp:positionV relativeFrom="paragraph">
                  <wp:posOffset>2084070</wp:posOffset>
                </wp:positionV>
                <wp:extent cx="1582420" cy="27686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582420" cy="276860"/>
                        </a:xfrm>
                        <a:prstGeom prst="rect">
                          <a:avLst/>
                        </a:prstGeom>
                        <a:noFill/>
                        <a:ln w="6350">
                          <a:noFill/>
                        </a:ln>
                      </wps:spPr>
                      <wps:txbx>
                        <w:txbxContent>
                          <w:p w14:paraId="60A5D546" w14:textId="77777777" w:rsidR="00165432" w:rsidRPr="00FE1929" w:rsidRDefault="00165432" w:rsidP="00163D95">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7, TO I, Prop. 12, p. 239</w:t>
                            </w:r>
                          </w:p>
                          <w:p w14:paraId="54F3C455" w14:textId="77777777" w:rsidR="00165432" w:rsidRDefault="00165432" w:rsidP="00163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40B96" id="文本框 22" o:spid="_x0000_s1033" type="#_x0000_t202" style="position:absolute;left:0;text-align:left;margin-left:-34.3pt;margin-top:164.1pt;width:124.6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PdgQAIAAFsEAAAOAAAAZHJzL2Uyb0RvYy54bWysVM2O2jAQvlfqO1i+l0AKLI0IK7orqkpo&#13;&#10;dyW22rNxbBLJ8bi2IaEP0L5BT7303ufiOTp2gEXbnqpenLHn//tmMr1ua0V2wroKdE4HvT4lQnMo&#13;&#10;Kr3J6afHxZsJJc4zXTAFWuR0Lxy9nr1+NW1MJlIoQRXCEgyiXdaYnJbemyxJHC9FzVwPjNColGBr&#13;&#10;5vFqN0lhWYPRa5Wk/f44acAWxgIXzuHrbaeksxhfSsH9vZROeKJyirX5eNp4rsOZzKYs21hmyoof&#13;&#10;y2D/UEXNKo1Jz6FumWdka6s/QtUVt+BA+h6HOgEpKy5iD9jNoP+im1XJjIi9IDjOnGFy/y8sv9s9&#13;&#10;WFIVOU1TSjSrkaPD92+HH78OP78SfEOAGuMytFsZtPTte2iR6NO7w8fQdyttHb7YEUE9Qr0/wyta&#13;&#10;T3hwGk3SYYoqjrr0ajwZR/yTZ29jnf8goCZByKlF+iKqbLd0HitB05NJSKZhUSkVKVSaNDkdvx31&#13;&#10;o8NZgx5Ko2Pooas1SL5dt7Hpq1Mfayj22J6FbkKc4YsKa1gy5x+YxZHAsnHM/T0eUgHmgqNESQn2&#13;&#10;y9/egz0yhVpKGhyxnLrPW2YFJeqjRg7fDYbDMJPxMhxdBWjspWZ9qdHb+gZwige4UIZHMdh7dRKl&#13;&#10;hfoJt2EesqKKaY65c+pP4o3vBh+3iYv5PBrhFBrml3pleAgdUA0IP7ZPzJojDR4JvIPTMLLsBRud&#13;&#10;bcfHfOtBVpGqgHOH6hF+nODI4HHbwopc3qPV8z9h9hsAAP//AwBQSwMEFAAGAAgAAAAhAEZBONPk&#13;&#10;AAAAEAEAAA8AAABkcnMvZG93bnJldi54bWxMT01Lw0AQvQv+h2UEb+2mEeOSZlNKpAiih9ZevG2y&#13;&#10;0yS4HzG7baO/3umpXgbmzZv3Uawma9gJx9B7J2ExT4Cha7zuXSth/7GZCWAhKqeV8Q4l/GCAVXl7&#13;&#10;U6hc+7Pb4mkXW0YiLuRKQhfjkHMemg6tCnM/oKPbwY9WRVrHlutRnUncGp4mScat6h05dGrAqsPm&#13;&#10;a3e0El6rzbva1qkVv6Z6eTush+/956OU93fT85LGegks4hSvH3DpQPmhpGC1PzodmJEwy0RGVAkP&#13;&#10;qUiBXRgiIaQm5GkhgJcF/1+k/AMAAP//AwBQSwECLQAUAAYACAAAACEAtoM4kv4AAADhAQAAEwAA&#13;&#10;AAAAAAAAAAAAAAAAAAAAW0NvbnRlbnRfVHlwZXNdLnhtbFBLAQItABQABgAIAAAAIQA4/SH/1gAA&#13;&#10;AJQBAAALAAAAAAAAAAAAAAAAAC8BAABfcmVscy8ucmVsc1BLAQItABQABgAIAAAAIQBOYPdgQAIA&#13;&#10;AFsEAAAOAAAAAAAAAAAAAAAAAC4CAABkcnMvZTJvRG9jLnhtbFBLAQItABQABgAIAAAAIQBGQTjT&#13;&#10;5AAAABABAAAPAAAAAAAAAAAAAAAAAJoEAABkcnMvZG93bnJldi54bWxQSwUGAAAAAAQABADzAAAA&#13;&#10;qwUAAAAA&#13;&#10;" filled="f" stroked="f" strokeweight=".5pt">
                <v:textbox>
                  <w:txbxContent>
                    <w:p w14:paraId="60A5D546" w14:textId="77777777" w:rsidR="00165432" w:rsidRPr="00FE1929" w:rsidRDefault="00165432" w:rsidP="00163D95">
                      <w:pP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7, TO I, Prop. 12, p. 239</w:t>
                      </w:r>
                    </w:p>
                    <w:p w14:paraId="54F3C455" w14:textId="77777777" w:rsidR="00165432" w:rsidRDefault="00165432" w:rsidP="00163D95"/>
                  </w:txbxContent>
                </v:textbox>
              </v:shape>
            </w:pict>
          </mc:Fallback>
        </mc:AlternateContent>
      </w:r>
      <w:r w:rsidR="00163D95">
        <w:rPr>
          <w:rFonts w:ascii="Times New Roman" w:eastAsia="Kaiti SC" w:hAnsi="Times New Roman" w:cs="Times New Roman"/>
          <w:szCs w:val="21"/>
        </w:rPr>
        <w:tab/>
        <w:t>In Proposition 12 of TO I, Hobbes does not start the demonstration with a line of light moving through two media; rather, (Figure 7) he takes line AC and CK taken by themselves as the incident ray (</w:t>
      </w:r>
      <w:r w:rsidR="00163D95">
        <w:rPr>
          <w:rFonts w:ascii="Times New Roman" w:eastAsia="Kaiti SC" w:hAnsi="Times New Roman" w:cs="Times New Roman"/>
          <w:i/>
          <w:szCs w:val="21"/>
        </w:rPr>
        <w:t>radius inclinatus</w:t>
      </w:r>
      <w:r w:rsidR="00163D95">
        <w:rPr>
          <w:rFonts w:ascii="Times New Roman" w:eastAsia="Kaiti SC" w:hAnsi="Times New Roman" w:cs="Times New Roman"/>
          <w:szCs w:val="21"/>
        </w:rPr>
        <w:t>) and the refracted ray (</w:t>
      </w:r>
      <w:r w:rsidR="00163D95">
        <w:rPr>
          <w:rFonts w:ascii="Times New Roman" w:eastAsia="Kaiti SC" w:hAnsi="Times New Roman" w:cs="Times New Roman"/>
          <w:i/>
          <w:szCs w:val="21"/>
        </w:rPr>
        <w:t>radius refractus</w:t>
      </w:r>
      <w:r w:rsidR="00163D95">
        <w:rPr>
          <w:rFonts w:ascii="Times New Roman" w:eastAsia="Kaiti SC" w:hAnsi="Times New Roman" w:cs="Times New Roman"/>
          <w:szCs w:val="21"/>
        </w:rPr>
        <w:t>),</w:t>
      </w:r>
      <w:r w:rsidR="00163D95">
        <w:rPr>
          <w:rStyle w:val="FootnoteReference"/>
          <w:rFonts w:ascii="Times New Roman" w:eastAsia="Kaiti SC" w:hAnsi="Times New Roman" w:cs="Times New Roman"/>
          <w:szCs w:val="21"/>
        </w:rPr>
        <w:footnoteReference w:id="71"/>
      </w:r>
      <w:r w:rsidR="00163D95">
        <w:rPr>
          <w:rFonts w:ascii="Times New Roman" w:eastAsia="Kaiti SC" w:hAnsi="Times New Roman" w:cs="Times New Roman"/>
          <w:szCs w:val="21"/>
        </w:rPr>
        <w:t xml:space="preserve"> and all the rest of the apparatus only serves to determine the relationship between them. First, A is an arbitrary point on the incident ray AC; then draw AB which is perpendicular to AC and meets the surface at B, AB would be the temporary line of light at A.</w:t>
      </w:r>
      <w:r w:rsidR="00163D95">
        <w:rPr>
          <w:rStyle w:val="FootnoteReference"/>
          <w:rFonts w:ascii="Times New Roman" w:eastAsia="Kaiti SC" w:hAnsi="Times New Roman" w:cs="Times New Roman"/>
          <w:szCs w:val="21"/>
        </w:rPr>
        <w:footnoteReference w:id="72"/>
      </w:r>
      <w:r w:rsidR="00163D95">
        <w:rPr>
          <w:rFonts w:ascii="Times New Roman" w:eastAsia="Kaiti SC" w:hAnsi="Times New Roman" w:cs="Times New Roman"/>
          <w:szCs w:val="21"/>
        </w:rPr>
        <w:t xml:space="preserve"> Then, draw parallelogram CABD, and a circle with C and CD as its center and radius. The refracted line of light CE must be a radius of the circle, since it is equal to CD and AB. Also, E’s perpendicular distance to the surface, ER, must be in a constant ratio to AP (A’s perpendicular distance to the surface) as has been proved above. E is uniquely determined by these two conditions, and the direction of CK is thereby also determined because CK is perpendicular to CE. Now since the angle of incidence, ACO, is equal to angle ABP, and the angle of refraction KCL equals ECR, the rest of the demonstration follows easily.</w:t>
      </w:r>
      <w:r w:rsidR="00AF5FAE">
        <w:rPr>
          <w:rFonts w:ascii="Times New Roman" w:eastAsia="Kaiti SC" w:hAnsi="Times New Roman" w:cs="Times New Roman"/>
          <w:szCs w:val="21"/>
        </w:rPr>
        <w:t xml:space="preserve"> This demonstration is nothing other than the very same demonstration sketched in Figure 6 focused exclusively on </w:t>
      </w:r>
      <w:r w:rsidR="00A71494">
        <w:rPr>
          <w:rFonts w:ascii="Times New Roman" w:eastAsia="Kaiti SC" w:hAnsi="Times New Roman" w:cs="Times New Roman"/>
          <w:szCs w:val="21"/>
        </w:rPr>
        <w:t>the side AG</w:t>
      </w:r>
      <w:r w:rsidR="00AF5FAE">
        <w:rPr>
          <w:rFonts w:ascii="Times New Roman" w:eastAsia="Kaiti SC" w:hAnsi="Times New Roman" w:cs="Times New Roman"/>
          <w:szCs w:val="21"/>
        </w:rPr>
        <w:t>.</w:t>
      </w:r>
    </w:p>
    <w:p w14:paraId="088F435D" w14:textId="5F111505" w:rsidR="009F38D8" w:rsidRDefault="00163D95" w:rsidP="00523E77">
      <w:pPr>
        <w:spacing w:line="480" w:lineRule="auto"/>
        <w:rPr>
          <w:rFonts w:ascii="Times New Roman" w:eastAsia="Kaiti SC" w:hAnsi="Times New Roman" w:cs="Times New Roman"/>
          <w:szCs w:val="21"/>
        </w:rPr>
      </w:pPr>
      <w:r>
        <w:rPr>
          <w:rFonts w:ascii="Times New Roman" w:eastAsia="Kaiti SC" w:hAnsi="Times New Roman" w:cs="Times New Roman"/>
          <w:szCs w:val="21"/>
        </w:rPr>
        <w:tab/>
        <w:t xml:space="preserve">This more simplified version of the model is only one step away from that in </w:t>
      </w:r>
      <w:r>
        <w:rPr>
          <w:rFonts w:ascii="Times New Roman" w:eastAsia="Kaiti SC" w:hAnsi="Times New Roman" w:cs="Times New Roman"/>
          <w:i/>
          <w:szCs w:val="21"/>
        </w:rPr>
        <w:t>De Corpore</w:t>
      </w:r>
      <w:r>
        <w:rPr>
          <w:rFonts w:ascii="Times New Roman" w:eastAsia="Kaiti SC" w:hAnsi="Times New Roman" w:cs="Times New Roman"/>
          <w:szCs w:val="21"/>
        </w:rPr>
        <w:t xml:space="preserve">. </w:t>
      </w:r>
      <w:r>
        <w:rPr>
          <w:rFonts w:ascii="Times New Roman" w:eastAsia="Kaiti SC" w:hAnsi="Times New Roman" w:cs="Times New Roman" w:hint="eastAsia"/>
          <w:szCs w:val="21"/>
        </w:rPr>
        <w:t>Now</w:t>
      </w:r>
      <w:r>
        <w:rPr>
          <w:rFonts w:ascii="Times New Roman" w:eastAsia="Kaiti SC" w:hAnsi="Times New Roman" w:cs="Times New Roman"/>
          <w:szCs w:val="21"/>
        </w:rPr>
        <w:t xml:space="preserve"> suppose </w:t>
      </w:r>
      <w:r w:rsidR="00AF5FAE">
        <w:rPr>
          <w:rFonts w:ascii="Times New Roman" w:eastAsia="Kaiti SC" w:hAnsi="Times New Roman" w:cs="Times New Roman"/>
          <w:szCs w:val="21"/>
        </w:rPr>
        <w:t xml:space="preserve">that </w:t>
      </w:r>
      <w:r>
        <w:rPr>
          <w:rFonts w:ascii="Times New Roman" w:eastAsia="Kaiti SC" w:hAnsi="Times New Roman" w:cs="Times New Roman"/>
          <w:szCs w:val="21"/>
        </w:rPr>
        <w:t>(</w:t>
      </w:r>
      <w:r w:rsidR="00AF5FAE">
        <w:rPr>
          <w:rFonts w:ascii="Times New Roman" w:eastAsia="Kaiti SC" w:hAnsi="Times New Roman" w:cs="Times New Roman"/>
          <w:szCs w:val="21"/>
        </w:rPr>
        <w:t>Figure</w:t>
      </w:r>
      <w:r>
        <w:rPr>
          <w:rFonts w:ascii="Times New Roman" w:eastAsia="Kaiti SC" w:hAnsi="Times New Roman" w:cs="Times New Roman"/>
          <w:szCs w:val="21"/>
        </w:rPr>
        <w:t xml:space="preserve"> 8) </w:t>
      </w:r>
      <w:r w:rsidR="00AF5FAE">
        <w:rPr>
          <w:rFonts w:ascii="Times New Roman" w:eastAsia="Kaiti SC" w:hAnsi="Times New Roman" w:cs="Times New Roman"/>
          <w:szCs w:val="21"/>
        </w:rPr>
        <w:t>the incident ray</w:t>
      </w:r>
      <w:r>
        <w:rPr>
          <w:rFonts w:ascii="Times New Roman" w:eastAsia="Kaiti SC" w:hAnsi="Times New Roman" w:cs="Times New Roman"/>
          <w:szCs w:val="21"/>
        </w:rPr>
        <w:t xml:space="preserve"> meets the circle at F</w:t>
      </w:r>
      <w:r w:rsidR="00AF5FAE">
        <w:rPr>
          <w:rFonts w:ascii="Times New Roman" w:eastAsia="Kaiti SC" w:hAnsi="Times New Roman" w:cs="Times New Roman"/>
          <w:szCs w:val="21"/>
        </w:rPr>
        <w:t>, and that the refracted ray meets the circle at K.</w:t>
      </w:r>
      <w:r>
        <w:rPr>
          <w:rFonts w:ascii="Times New Roman" w:eastAsia="Kaiti SC" w:hAnsi="Times New Roman" w:cs="Times New Roman"/>
          <w:szCs w:val="21"/>
        </w:rPr>
        <w:t xml:space="preserve"> </w:t>
      </w:r>
      <w:r w:rsidR="00AF5FAE">
        <w:rPr>
          <w:rFonts w:ascii="Times New Roman" w:eastAsia="Kaiti SC" w:hAnsi="Times New Roman" w:cs="Times New Roman"/>
          <w:szCs w:val="21"/>
        </w:rPr>
        <w:t>D</w:t>
      </w:r>
      <w:r>
        <w:rPr>
          <w:rFonts w:ascii="Times New Roman" w:eastAsia="Kaiti SC" w:hAnsi="Times New Roman" w:cs="Times New Roman"/>
          <w:szCs w:val="21"/>
        </w:rPr>
        <w:t>raw FG perpendicular to CO at G</w:t>
      </w:r>
      <w:r w:rsidR="00AF5FAE">
        <w:rPr>
          <w:rFonts w:ascii="Times New Roman" w:eastAsia="Kaiti SC" w:hAnsi="Times New Roman" w:cs="Times New Roman"/>
          <w:szCs w:val="21"/>
        </w:rPr>
        <w:t>, and KH perpendicular to CL at H</w:t>
      </w:r>
      <w:r w:rsidR="00C026CA">
        <w:rPr>
          <w:rFonts w:ascii="Times New Roman" w:eastAsia="Kaiti SC" w:hAnsi="Times New Roman" w:cs="Times New Roman"/>
          <w:szCs w:val="21"/>
        </w:rPr>
        <w:t xml:space="preserve">. It can be easily </w:t>
      </w:r>
      <w:r w:rsidR="00333EF1">
        <w:rPr>
          <w:rFonts w:ascii="Times New Roman" w:eastAsia="Kaiti SC" w:hAnsi="Times New Roman" w:cs="Times New Roman"/>
          <w:noProof/>
          <w:szCs w:val="21"/>
        </w:rPr>
        <w:lastRenderedPageBreak/>
        <w:drawing>
          <wp:anchor distT="0" distB="0" distL="114300" distR="114300" simplePos="0" relativeHeight="251682816" behindDoc="0" locked="0" layoutInCell="1" allowOverlap="1" wp14:anchorId="6F89BEEB" wp14:editId="126E1E7B">
            <wp:simplePos x="0" y="0"/>
            <wp:positionH relativeFrom="column">
              <wp:posOffset>-685891</wp:posOffset>
            </wp:positionH>
            <wp:positionV relativeFrom="paragraph">
              <wp:posOffset>91</wp:posOffset>
            </wp:positionV>
            <wp:extent cx="2748915" cy="255841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8.png"/>
                    <pic:cNvPicPr/>
                  </pic:nvPicPr>
                  <pic:blipFill>
                    <a:blip r:embed="rId14">
                      <a:extLst>
                        <a:ext uri="{28A0092B-C50C-407E-A947-70E740481C1C}">
                          <a14:useLocalDpi xmlns:a14="http://schemas.microsoft.com/office/drawing/2010/main" val="0"/>
                        </a:ext>
                      </a:extLst>
                    </a:blip>
                    <a:stretch>
                      <a:fillRect/>
                    </a:stretch>
                  </pic:blipFill>
                  <pic:spPr>
                    <a:xfrm>
                      <a:off x="0" y="0"/>
                      <a:ext cx="2748915" cy="2558415"/>
                    </a:xfrm>
                    <a:prstGeom prst="rect">
                      <a:avLst/>
                    </a:prstGeom>
                  </pic:spPr>
                </pic:pic>
              </a:graphicData>
            </a:graphic>
            <wp14:sizeRelH relativeFrom="margin">
              <wp14:pctWidth>0</wp14:pctWidth>
            </wp14:sizeRelH>
            <wp14:sizeRelV relativeFrom="margin">
              <wp14:pctHeight>0</wp14:pctHeight>
            </wp14:sizeRelV>
          </wp:anchor>
        </w:drawing>
      </w:r>
      <w:r w:rsidR="00C026CA">
        <w:rPr>
          <w:rFonts w:ascii="Times New Roman" w:eastAsia="Kaiti SC" w:hAnsi="Times New Roman" w:cs="Times New Roman"/>
          <w:szCs w:val="21"/>
        </w:rPr>
        <w:t xml:space="preserve">proved that triangle CFG and BAP are congruent triangles (having sides and angles that are equal to those of the other), as well as triangle KCH and ECR; hence the sine law can be proved by simply pointing out that the ratio between the sine of angle of incidence FCG and that of angle of refraction KCH is now equal to FG / KH which is </w:t>
      </w:r>
      <w:r w:rsidR="00333EF1">
        <w:rPr>
          <w:rFonts w:ascii="Times New Roman" w:eastAsia="Kaiti SC" w:hAnsi="Times New Roman" w:cs="Times New Roman" w:hint="eastAsia"/>
          <w:noProof/>
        </w:rPr>
        <mc:AlternateContent>
          <mc:Choice Requires="wps">
            <w:drawing>
              <wp:anchor distT="0" distB="0" distL="114300" distR="114300" simplePos="0" relativeHeight="251683840" behindDoc="0" locked="0" layoutInCell="1" allowOverlap="1" wp14:anchorId="259417BF" wp14:editId="3D5FC3AB">
                <wp:simplePos x="0" y="0"/>
                <wp:positionH relativeFrom="column">
                  <wp:posOffset>-310147</wp:posOffset>
                </wp:positionH>
                <wp:positionV relativeFrom="paragraph">
                  <wp:posOffset>2541470</wp:posOffset>
                </wp:positionV>
                <wp:extent cx="1582821" cy="2736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582821" cy="273600"/>
                        </a:xfrm>
                        <a:prstGeom prst="rect">
                          <a:avLst/>
                        </a:prstGeom>
                        <a:noFill/>
                        <a:ln w="6350">
                          <a:noFill/>
                        </a:ln>
                      </wps:spPr>
                      <wps:txbx>
                        <w:txbxContent>
                          <w:p w14:paraId="26FEC473" w14:textId="77777777" w:rsidR="00165432" w:rsidRPr="00FE1929" w:rsidRDefault="00165432" w:rsidP="00163D95">
                            <w:pPr>
                              <w:jc w:val="cente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8</w:t>
                            </w:r>
                          </w:p>
                          <w:p w14:paraId="16C32D99" w14:textId="77777777" w:rsidR="00165432" w:rsidRDefault="00165432" w:rsidP="00163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417BF" id="文本框 24" o:spid="_x0000_s1034" type="#_x0000_t202" style="position:absolute;left:0;text-align:left;margin-left:-24.4pt;margin-top:200.1pt;width:124.65pt;height:2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IezQwIAAFsEAAAOAAAAZHJzL2Uyb0RvYy54bWysVEtu2zAQ3RfoHQjua8mK7biC5cBN4KJA&#13;&#10;kARwiqxpirIEUByWpC25B2hvkFU33fdcPkeHlOUYaVdFN9SQ8+G894aaXbW1JDthbAUqo8NBTIlQ&#13;&#10;HPJKbTL6+XH5bkqJdUzlTIISGd0LS6/mb9/MGp2KBEqQuTAEiyibNjqjpXM6jSLLS1EzOwAtFDoL&#13;&#10;MDVzuDWbKDesweq1jJI4nkQNmFwb4MJaPL3pnHQe6heF4O6+KKxwRGYUe3NhNWFd+zWaz1i6MUyX&#13;&#10;FT+2wf6hi5pVCi89lbphjpGtqf4oVVfcgIXCDTjUERRFxUXAgGiG8Ss0q5JpEbAgOVafaLL/ryy/&#13;&#10;2z0YUuUZTUaUKFajRofn74cfvw4/vxE8Q4IabVOMW2mMdO0HaFHo/tziocfdFqb2X0RE0I9U70/0&#13;&#10;itYR7pPG02SaDCnh6EsuLyZx4D96ydbGuo8CauKNjBqUL7DKdrfWYScY2of4yxQsKymDhFKRJqOT&#13;&#10;i3EcEk4ezJAKEz2GrldvuXbdBtDTHsca8j3CM9BNiNV8WWEPt8y6B2ZwJBARjrm7x6WQgHfB0aKk&#13;&#10;BPP1b+c+HpVCLyUNjlhG7ZctM4IS+Umhhu+Ho5GfybAZjS8T3Jhzz/rco7b1NeAUI3/YXTB9vJO9&#13;&#10;WRion/A1LPyt6GKK490Zdb157brBx9fExWIRgnAKNXO3aqW5L+1Z9Qw/tk/M6KMMDgW8g34YWfpK&#13;&#10;jS6202OxdVBUQSrPc8fqkX6c4KDg8bX5J3K+D1Ev/4T5bwAAAP//AwBQSwMEFAAGAAgAAAAhAAp4&#13;&#10;AbzmAAAAEAEAAA8AAABkcnMvZG93bnJldi54bWxMj8tOwzAQRfdI/IM1SOxamzRFURqnqoIqJASL&#13;&#10;lm7YTWI3ifAjxG4b+HqGVdmMNK97zy3WkzXsrMfQeyfhYS6Aadd41btWwuF9O8uAhYhOofFOS/jW&#13;&#10;Adbl7U2BufIXt9PnfWwZibiQo4QuxiHnPDSdthjmftCOdkc/WozUji1XI15I3BqeCPHILfaOHDoc&#13;&#10;dNXp5nN/shJequ0b7urEZj+men49boavw8dSyvu76WlFZbMCFvUUrx/wl4H4oSSw2p+cCsxImKUZ&#13;&#10;8UcJqRAJMLog0yWwmibpYgG8LPj/IOUvAAAA//8DAFBLAQItABQABgAIAAAAIQC2gziS/gAAAOEB&#13;&#10;AAATAAAAAAAAAAAAAAAAAAAAAABbQ29udGVudF9UeXBlc10ueG1sUEsBAi0AFAAGAAgAAAAhADj9&#13;&#10;If/WAAAAlAEAAAsAAAAAAAAAAAAAAAAALwEAAF9yZWxzLy5yZWxzUEsBAi0AFAAGAAgAAAAhAFAU&#13;&#10;h7NDAgAAWwQAAA4AAAAAAAAAAAAAAAAALgIAAGRycy9lMm9Eb2MueG1sUEsBAi0AFAAGAAgAAAAh&#13;&#10;AAp4AbzmAAAAEAEAAA8AAAAAAAAAAAAAAAAAnQQAAGRycy9kb3ducmV2LnhtbFBLBQYAAAAABAAE&#13;&#10;APMAAACwBQAAAAA=&#13;&#10;" filled="f" stroked="f" strokeweight=".5pt">
                <v:textbox>
                  <w:txbxContent>
                    <w:p w14:paraId="26FEC473" w14:textId="77777777" w:rsidR="00165432" w:rsidRPr="00FE1929" w:rsidRDefault="00165432" w:rsidP="00163D95">
                      <w:pPr>
                        <w:jc w:val="center"/>
                        <w:rPr>
                          <w:rFonts w:ascii="Times New Roman" w:hAnsi="Times New Roman" w:cs="Times New Roman"/>
                          <w:sz w:val="16"/>
                          <w:szCs w:val="16"/>
                        </w:rPr>
                      </w:pPr>
                      <w:r>
                        <w:rPr>
                          <w:rFonts w:ascii="Times New Roman" w:hAnsi="Times New Roman" w:cs="Times New Roman"/>
                          <w:sz w:val="16"/>
                          <w:szCs w:val="16"/>
                        </w:rPr>
                        <w:t>Figure</w:t>
                      </w:r>
                      <w:r w:rsidRPr="00FE1929">
                        <w:rPr>
                          <w:rFonts w:ascii="Times New Roman" w:hAnsi="Times New Roman" w:cs="Times New Roman"/>
                          <w:sz w:val="16"/>
                          <w:szCs w:val="16"/>
                        </w:rPr>
                        <w:t xml:space="preserve"> </w:t>
                      </w:r>
                      <w:r>
                        <w:rPr>
                          <w:rFonts w:ascii="Times New Roman" w:hAnsi="Times New Roman" w:cs="Times New Roman"/>
                          <w:sz w:val="16"/>
                          <w:szCs w:val="16"/>
                        </w:rPr>
                        <w:t>8</w:t>
                      </w:r>
                    </w:p>
                    <w:p w14:paraId="16C32D99" w14:textId="77777777" w:rsidR="00165432" w:rsidRDefault="00165432" w:rsidP="00163D95"/>
                  </w:txbxContent>
                </v:textbox>
              </v:shape>
            </w:pict>
          </mc:Fallback>
        </mc:AlternateContent>
      </w:r>
      <w:r w:rsidR="00C026CA">
        <w:rPr>
          <w:rFonts w:ascii="Times New Roman" w:eastAsia="Kaiti SC" w:hAnsi="Times New Roman" w:cs="Times New Roman"/>
          <w:szCs w:val="21"/>
        </w:rPr>
        <w:t>in turn equal to AP / ER</w:t>
      </w:r>
      <w:r w:rsidR="000C57F6">
        <w:rPr>
          <w:rFonts w:ascii="Times New Roman" w:eastAsia="Kaiti SC" w:hAnsi="Times New Roman" w:cs="Times New Roman"/>
          <w:szCs w:val="21"/>
        </w:rPr>
        <w:t>, which is constant</w:t>
      </w:r>
      <w:r w:rsidR="00C026CA">
        <w:rPr>
          <w:rFonts w:ascii="Times New Roman" w:eastAsia="Kaiti SC" w:hAnsi="Times New Roman" w:cs="Times New Roman"/>
          <w:szCs w:val="21"/>
        </w:rPr>
        <w:t>.</w:t>
      </w:r>
      <w:r w:rsidR="00C026CA">
        <w:rPr>
          <w:rFonts w:ascii="Times New Roman" w:eastAsia="Kaiti SC" w:hAnsi="Times New Roman" w:cs="Times New Roman" w:hint="eastAsia"/>
          <w:szCs w:val="21"/>
        </w:rPr>
        <w:t xml:space="preserve"> </w:t>
      </w:r>
      <w:r w:rsidR="000C57F6">
        <w:rPr>
          <w:rFonts w:ascii="Times New Roman" w:eastAsia="Kaiti SC" w:hAnsi="Times New Roman" w:cs="Times New Roman"/>
          <w:szCs w:val="21"/>
        </w:rPr>
        <w:t xml:space="preserve">And </w:t>
      </w:r>
      <w:r w:rsidR="00452DE7">
        <w:rPr>
          <w:rFonts w:ascii="Times New Roman" w:eastAsia="Kaiti SC" w:hAnsi="Times New Roman" w:cs="Times New Roman"/>
          <w:szCs w:val="21"/>
        </w:rPr>
        <w:t>now that</w:t>
      </w:r>
      <w:r w:rsidR="00C026CA">
        <w:rPr>
          <w:rFonts w:ascii="Times New Roman" w:eastAsia="Kaiti SC" w:hAnsi="Times New Roman" w:cs="Times New Roman"/>
          <w:szCs w:val="21"/>
        </w:rPr>
        <w:t xml:space="preserve"> the </w:t>
      </w:r>
      <w:r w:rsidR="00452DE7">
        <w:rPr>
          <w:rFonts w:ascii="Times New Roman" w:eastAsia="Kaiti SC" w:hAnsi="Times New Roman" w:cs="Times New Roman"/>
          <w:szCs w:val="21"/>
        </w:rPr>
        <w:t xml:space="preserve">fact that </w:t>
      </w:r>
      <w:r w:rsidR="00C026CA">
        <w:rPr>
          <w:rFonts w:ascii="Times New Roman" w:eastAsia="Kaiti SC" w:hAnsi="Times New Roman" w:cs="Times New Roman"/>
          <w:szCs w:val="21"/>
        </w:rPr>
        <w:t xml:space="preserve">FG </w:t>
      </w:r>
      <w:r w:rsidR="00452DE7">
        <w:rPr>
          <w:rFonts w:ascii="Times New Roman" w:eastAsia="Kaiti SC" w:hAnsi="Times New Roman" w:cs="Times New Roman"/>
          <w:szCs w:val="21"/>
        </w:rPr>
        <w:t>/</w:t>
      </w:r>
      <w:r w:rsidR="00C026CA">
        <w:rPr>
          <w:rFonts w:ascii="Times New Roman" w:eastAsia="Kaiti SC" w:hAnsi="Times New Roman" w:cs="Times New Roman"/>
          <w:szCs w:val="21"/>
        </w:rPr>
        <w:t xml:space="preserve"> KH </w:t>
      </w:r>
      <w:r w:rsidR="00452DE7">
        <w:rPr>
          <w:rFonts w:ascii="Times New Roman" w:eastAsia="Kaiti SC" w:hAnsi="Times New Roman" w:cs="Times New Roman"/>
          <w:szCs w:val="21"/>
        </w:rPr>
        <w:t xml:space="preserve">is constant </w:t>
      </w:r>
      <w:r w:rsidR="00C026CA">
        <w:rPr>
          <w:rFonts w:ascii="Times New Roman" w:eastAsia="Kaiti SC" w:hAnsi="Times New Roman" w:cs="Times New Roman"/>
          <w:szCs w:val="21"/>
        </w:rPr>
        <w:t xml:space="preserve">has been proved, </w:t>
      </w:r>
      <w:r w:rsidR="000C57F6">
        <w:rPr>
          <w:rFonts w:ascii="Times New Roman" w:eastAsia="Kaiti SC" w:hAnsi="Times New Roman" w:cs="Times New Roman"/>
          <w:szCs w:val="21"/>
        </w:rPr>
        <w:t xml:space="preserve">the rest of the figure can be omitted as mere auxiliary apparatus; what’s left of the figure, as we can see, is but the essence of the model in </w:t>
      </w:r>
      <w:r w:rsidR="000C57F6">
        <w:rPr>
          <w:rFonts w:ascii="Times New Roman" w:eastAsia="Kaiti SC" w:hAnsi="Times New Roman" w:cs="Times New Roman"/>
          <w:i/>
          <w:szCs w:val="21"/>
        </w:rPr>
        <w:t>De Corpore</w:t>
      </w:r>
      <w:r w:rsidR="000C57F6">
        <w:rPr>
          <w:rFonts w:ascii="Times New Roman" w:eastAsia="Kaiti SC" w:hAnsi="Times New Roman" w:cs="Times New Roman"/>
          <w:szCs w:val="21"/>
        </w:rPr>
        <w:t>.</w:t>
      </w:r>
      <w:r w:rsidR="00CE73F8">
        <w:rPr>
          <w:rFonts w:ascii="Times New Roman" w:eastAsia="Kaiti SC" w:hAnsi="Times New Roman" w:cs="Times New Roman"/>
          <w:szCs w:val="21"/>
        </w:rPr>
        <w:t xml:space="preserve"> </w:t>
      </w:r>
    </w:p>
    <w:p w14:paraId="7B17F8AF" w14:textId="3D2B5ACE" w:rsidR="009F38D8" w:rsidRDefault="000C57F6" w:rsidP="003A36BD">
      <w:pPr>
        <w:spacing w:line="480" w:lineRule="auto"/>
        <w:rPr>
          <w:rFonts w:ascii="Times New Roman" w:eastAsia="Kaiti SC" w:hAnsi="Times New Roman" w:cs="Times New Roman"/>
          <w:szCs w:val="21"/>
        </w:rPr>
      </w:pPr>
      <w:r>
        <w:rPr>
          <w:rFonts w:ascii="Times New Roman" w:eastAsia="Kaiti SC" w:hAnsi="Times New Roman" w:cs="Times New Roman"/>
          <w:szCs w:val="21"/>
        </w:rPr>
        <w:tab/>
      </w:r>
      <w:r w:rsidR="001D3E46">
        <w:rPr>
          <w:rFonts w:ascii="Times New Roman" w:eastAsia="Kaiti SC" w:hAnsi="Times New Roman" w:cs="Times New Roman"/>
          <w:szCs w:val="21"/>
        </w:rPr>
        <w:t xml:space="preserve">Therefore, the model in </w:t>
      </w:r>
      <w:r w:rsidR="001D3E46">
        <w:rPr>
          <w:rFonts w:ascii="Times New Roman" w:eastAsia="Kaiti SC" w:hAnsi="Times New Roman" w:cs="Times New Roman"/>
          <w:i/>
          <w:szCs w:val="21"/>
        </w:rPr>
        <w:t>De Corpore</w:t>
      </w:r>
      <w:r w:rsidR="001D3E46">
        <w:rPr>
          <w:rFonts w:ascii="Times New Roman" w:eastAsia="Kaiti SC" w:hAnsi="Times New Roman" w:cs="Times New Roman"/>
          <w:szCs w:val="21"/>
        </w:rPr>
        <w:t xml:space="preserve"> is actually a legitimate mathematically simplified form based on the original form of the early model. What</w:t>
      </w:r>
      <w:r w:rsidR="007D3CED">
        <w:rPr>
          <w:rFonts w:ascii="Times New Roman" w:eastAsia="Kaiti SC" w:hAnsi="Times New Roman" w:cs="Times New Roman"/>
          <w:szCs w:val="21"/>
        </w:rPr>
        <w:t xml:space="preserve"> i</w:t>
      </w:r>
      <w:r w:rsidR="001D3E46">
        <w:rPr>
          <w:rFonts w:ascii="Times New Roman" w:eastAsia="Kaiti SC" w:hAnsi="Times New Roman" w:cs="Times New Roman"/>
          <w:szCs w:val="21"/>
        </w:rPr>
        <w:t>s problematic, however, is the way in which Hobbes present</w:t>
      </w:r>
      <w:r w:rsidR="00A552CA">
        <w:rPr>
          <w:rFonts w:ascii="Times New Roman" w:eastAsia="Kaiti SC" w:hAnsi="Times New Roman" w:cs="Times New Roman"/>
          <w:szCs w:val="21"/>
        </w:rPr>
        <w:t>s</w:t>
      </w:r>
      <w:r w:rsidR="001D3E46">
        <w:rPr>
          <w:rFonts w:ascii="Times New Roman" w:eastAsia="Kaiti SC" w:hAnsi="Times New Roman" w:cs="Times New Roman"/>
          <w:szCs w:val="21"/>
        </w:rPr>
        <w:t xml:space="preserve"> it without proving all the previous results</w:t>
      </w:r>
      <w:r w:rsidR="00EA5B5E">
        <w:rPr>
          <w:rFonts w:ascii="Times New Roman" w:eastAsia="Kaiti SC" w:hAnsi="Times New Roman" w:cs="Times New Roman"/>
          <w:szCs w:val="21"/>
        </w:rPr>
        <w:t xml:space="preserve">, that is, as a self-standing model </w:t>
      </w:r>
      <w:r w:rsidR="00AD5498">
        <w:rPr>
          <w:rFonts w:ascii="Times New Roman" w:eastAsia="Kaiti SC" w:hAnsi="Times New Roman" w:cs="Times New Roman"/>
          <w:szCs w:val="21"/>
        </w:rPr>
        <w:t xml:space="preserve">that </w:t>
      </w:r>
      <w:r w:rsidR="003218AE">
        <w:rPr>
          <w:rFonts w:ascii="Times New Roman" w:eastAsia="Kaiti SC" w:hAnsi="Times New Roman" w:cs="Times New Roman"/>
          <w:szCs w:val="21"/>
        </w:rPr>
        <w:t>has</w:t>
      </w:r>
      <w:r w:rsidR="00AD5498">
        <w:rPr>
          <w:rFonts w:ascii="Times New Roman" w:eastAsia="Kaiti SC" w:hAnsi="Times New Roman" w:cs="Times New Roman"/>
          <w:szCs w:val="21"/>
        </w:rPr>
        <w:t xml:space="preserve"> physical significance</w:t>
      </w:r>
      <w:r w:rsidR="003218AE">
        <w:rPr>
          <w:rFonts w:ascii="Times New Roman" w:eastAsia="Kaiti SC" w:hAnsi="Times New Roman" w:cs="Times New Roman"/>
          <w:szCs w:val="21"/>
        </w:rPr>
        <w:t xml:space="preserve"> in its own right</w:t>
      </w:r>
      <w:r w:rsidR="00612BCF">
        <w:rPr>
          <w:rFonts w:ascii="Times New Roman" w:eastAsia="Kaiti SC" w:hAnsi="Times New Roman" w:cs="Times New Roman"/>
          <w:szCs w:val="21"/>
        </w:rPr>
        <w:t>.</w:t>
      </w:r>
      <w:r w:rsidR="00DF6598">
        <w:rPr>
          <w:rFonts w:ascii="Times New Roman" w:eastAsia="Kaiti SC" w:hAnsi="Times New Roman" w:cs="Times New Roman"/>
          <w:szCs w:val="21"/>
        </w:rPr>
        <w:t xml:space="preserve"> In the next section I will try to explain why Hobbes </w:t>
      </w:r>
      <w:r w:rsidR="003228E5">
        <w:rPr>
          <w:rFonts w:ascii="Times New Roman" w:eastAsia="Kaiti SC" w:hAnsi="Times New Roman" w:cs="Times New Roman"/>
          <w:szCs w:val="21"/>
        </w:rPr>
        <w:t>switched</w:t>
      </w:r>
      <w:r w:rsidR="003218AE">
        <w:rPr>
          <w:rFonts w:ascii="Times New Roman" w:eastAsia="Kaiti SC" w:hAnsi="Times New Roman" w:cs="Times New Roman" w:hint="eastAsia"/>
          <w:szCs w:val="21"/>
        </w:rPr>
        <w:t xml:space="preserve"> </w:t>
      </w:r>
      <w:r w:rsidR="003218AE">
        <w:rPr>
          <w:rFonts w:ascii="Times New Roman" w:eastAsia="Kaiti SC" w:hAnsi="Times New Roman" w:cs="Times New Roman"/>
          <w:szCs w:val="21"/>
        </w:rPr>
        <w:t>to present</w:t>
      </w:r>
      <w:r w:rsidR="003228E5">
        <w:rPr>
          <w:rFonts w:ascii="Times New Roman" w:eastAsia="Kaiti SC" w:hAnsi="Times New Roman" w:cs="Times New Roman"/>
          <w:szCs w:val="21"/>
        </w:rPr>
        <w:t>ing</w:t>
      </w:r>
      <w:r w:rsidR="003218AE">
        <w:rPr>
          <w:rFonts w:ascii="Times New Roman" w:eastAsia="Kaiti SC" w:hAnsi="Times New Roman" w:cs="Times New Roman"/>
          <w:szCs w:val="21"/>
        </w:rPr>
        <w:t xml:space="preserve"> </w:t>
      </w:r>
      <w:r w:rsidR="003A36BD">
        <w:rPr>
          <w:rFonts w:ascii="Times New Roman" w:eastAsia="Kaiti SC" w:hAnsi="Times New Roman" w:cs="Times New Roman"/>
          <w:szCs w:val="21"/>
        </w:rPr>
        <w:t>this simplified model</w:t>
      </w:r>
      <w:r w:rsidR="003218AE">
        <w:rPr>
          <w:rFonts w:ascii="Times New Roman" w:eastAsia="Kaiti SC" w:hAnsi="Times New Roman" w:cs="Times New Roman"/>
          <w:szCs w:val="21"/>
        </w:rPr>
        <w:t xml:space="preserve"> in a seemingly </w:t>
      </w:r>
      <w:r w:rsidR="0010215C">
        <w:rPr>
          <w:rFonts w:ascii="Times New Roman" w:eastAsia="Kaiti SC" w:hAnsi="Times New Roman" w:cs="Times New Roman"/>
          <w:szCs w:val="21"/>
        </w:rPr>
        <w:t>unjustifi</w:t>
      </w:r>
      <w:r w:rsidR="00A552CA">
        <w:rPr>
          <w:rFonts w:ascii="Times New Roman" w:eastAsia="Kaiti SC" w:hAnsi="Times New Roman" w:cs="Times New Roman"/>
          <w:szCs w:val="21"/>
        </w:rPr>
        <w:t>able</w:t>
      </w:r>
      <w:r w:rsidR="003218AE">
        <w:rPr>
          <w:rFonts w:ascii="Times New Roman" w:eastAsia="Kaiti SC" w:hAnsi="Times New Roman" w:cs="Times New Roman"/>
          <w:szCs w:val="21"/>
        </w:rPr>
        <w:t xml:space="preserve"> way</w:t>
      </w:r>
      <w:r w:rsidR="003A36BD">
        <w:rPr>
          <w:rFonts w:ascii="Times New Roman" w:eastAsia="Kaiti SC" w:hAnsi="Times New Roman" w:cs="Times New Roman"/>
          <w:szCs w:val="21"/>
        </w:rPr>
        <w:t xml:space="preserve"> in </w:t>
      </w:r>
      <w:r w:rsidR="003A36BD">
        <w:rPr>
          <w:rFonts w:ascii="Times New Roman" w:eastAsia="Kaiti SC" w:hAnsi="Times New Roman" w:cs="Times New Roman"/>
          <w:i/>
          <w:iCs/>
          <w:szCs w:val="21"/>
        </w:rPr>
        <w:t>De Corpore</w:t>
      </w:r>
      <w:r w:rsidR="003A36BD">
        <w:rPr>
          <w:rFonts w:ascii="Times New Roman" w:eastAsia="Kaiti SC" w:hAnsi="Times New Roman" w:cs="Times New Roman"/>
          <w:szCs w:val="21"/>
        </w:rPr>
        <w:t xml:space="preserve">. My answer mainly has to do with the status of </w:t>
      </w:r>
      <w:r w:rsidR="00276719">
        <w:rPr>
          <w:rFonts w:ascii="Times New Roman" w:eastAsia="Kaiti SC" w:hAnsi="Times New Roman" w:cs="Times New Roman"/>
          <w:szCs w:val="21"/>
        </w:rPr>
        <w:t xml:space="preserve">geometry or mathematics (for Hobbes mathematics </w:t>
      </w:r>
      <w:r w:rsidR="00276719" w:rsidRPr="00276719">
        <w:rPr>
          <w:rFonts w:ascii="Times New Roman" w:eastAsia="Kaiti SC" w:hAnsi="Times New Roman" w:cs="Times New Roman"/>
          <w:i/>
          <w:iCs/>
          <w:szCs w:val="21"/>
        </w:rPr>
        <w:t>is</w:t>
      </w:r>
      <w:r w:rsidR="00276719">
        <w:rPr>
          <w:rFonts w:ascii="Times New Roman" w:eastAsia="Kaiti SC" w:hAnsi="Times New Roman" w:cs="Times New Roman"/>
          <w:szCs w:val="21"/>
        </w:rPr>
        <w:t xml:space="preserve"> geometry)</w:t>
      </w:r>
      <w:r w:rsidR="003A36BD">
        <w:rPr>
          <w:rFonts w:ascii="Times New Roman" w:eastAsia="Kaiti SC" w:hAnsi="Times New Roman" w:cs="Times New Roman"/>
          <w:szCs w:val="21"/>
        </w:rPr>
        <w:t xml:space="preserve"> in the Hobbesian system.</w:t>
      </w:r>
    </w:p>
    <w:p w14:paraId="61AC50BA" w14:textId="77777777" w:rsidR="00E45E27" w:rsidRDefault="00E45E27" w:rsidP="003A36BD">
      <w:pPr>
        <w:spacing w:line="480" w:lineRule="auto"/>
        <w:rPr>
          <w:rFonts w:ascii="Times New Roman" w:eastAsia="Kaiti SC" w:hAnsi="Times New Roman" w:cs="Times New Roman"/>
          <w:b/>
          <w:bCs/>
          <w:szCs w:val="21"/>
        </w:rPr>
      </w:pPr>
      <w:r w:rsidRPr="00E45E27">
        <w:rPr>
          <w:rFonts w:ascii="Times New Roman" w:eastAsia="Kaiti SC" w:hAnsi="Times New Roman" w:cs="Times New Roman"/>
          <w:b/>
          <w:bCs/>
          <w:i/>
          <w:iCs/>
          <w:szCs w:val="21"/>
        </w:rPr>
        <w:t xml:space="preserve">5.2 Geometry, </w:t>
      </w:r>
      <w:r w:rsidR="00F14358">
        <w:rPr>
          <w:rFonts w:ascii="Times New Roman" w:eastAsia="Kaiti SC" w:hAnsi="Times New Roman" w:cs="Times New Roman"/>
          <w:b/>
          <w:bCs/>
          <w:i/>
          <w:iCs/>
          <w:szCs w:val="21"/>
        </w:rPr>
        <w:t>m</w:t>
      </w:r>
      <w:r w:rsidRPr="00E45E27">
        <w:rPr>
          <w:rFonts w:ascii="Times New Roman" w:eastAsia="Kaiti SC" w:hAnsi="Times New Roman" w:cs="Times New Roman"/>
          <w:b/>
          <w:bCs/>
          <w:i/>
          <w:iCs/>
          <w:szCs w:val="21"/>
        </w:rPr>
        <w:t xml:space="preserve">ixed </w:t>
      </w:r>
      <w:r w:rsidR="00F14358">
        <w:rPr>
          <w:rFonts w:ascii="Times New Roman" w:eastAsia="Kaiti SC" w:hAnsi="Times New Roman" w:cs="Times New Roman"/>
          <w:b/>
          <w:bCs/>
          <w:i/>
          <w:iCs/>
          <w:szCs w:val="21"/>
        </w:rPr>
        <w:t>m</w:t>
      </w:r>
      <w:r w:rsidRPr="00E45E27">
        <w:rPr>
          <w:rFonts w:ascii="Times New Roman" w:eastAsia="Kaiti SC" w:hAnsi="Times New Roman" w:cs="Times New Roman"/>
          <w:b/>
          <w:bCs/>
          <w:i/>
          <w:iCs/>
          <w:szCs w:val="21"/>
        </w:rPr>
        <w:t xml:space="preserve">athematics and </w:t>
      </w:r>
      <w:r w:rsidR="00F14358">
        <w:rPr>
          <w:rFonts w:ascii="Times New Roman" w:eastAsia="Kaiti SC" w:hAnsi="Times New Roman" w:cs="Times New Roman"/>
          <w:b/>
          <w:bCs/>
          <w:i/>
          <w:iCs/>
          <w:szCs w:val="21"/>
        </w:rPr>
        <w:t>o</w:t>
      </w:r>
      <w:r w:rsidRPr="00E45E27">
        <w:rPr>
          <w:rFonts w:ascii="Times New Roman" w:eastAsia="Kaiti SC" w:hAnsi="Times New Roman" w:cs="Times New Roman"/>
          <w:b/>
          <w:bCs/>
          <w:i/>
          <w:iCs/>
          <w:szCs w:val="21"/>
        </w:rPr>
        <w:t>ptics</w:t>
      </w:r>
    </w:p>
    <w:p w14:paraId="2444B27F" w14:textId="04D27F4D" w:rsidR="00276719" w:rsidRDefault="00E45E27" w:rsidP="003A36BD">
      <w:pPr>
        <w:spacing w:line="480" w:lineRule="auto"/>
        <w:rPr>
          <w:rFonts w:ascii="Times New Roman" w:eastAsia="Kaiti SC" w:hAnsi="Times New Roman" w:cs="Times New Roman"/>
          <w:szCs w:val="21"/>
        </w:rPr>
      </w:pPr>
      <w:r>
        <w:rPr>
          <w:rFonts w:ascii="Times New Roman" w:eastAsia="Kaiti SC" w:hAnsi="Times New Roman" w:cs="Times New Roman"/>
          <w:szCs w:val="21"/>
        </w:rPr>
        <w:tab/>
      </w:r>
      <w:r w:rsidR="0076286F">
        <w:rPr>
          <w:rFonts w:ascii="Times New Roman" w:eastAsia="Kaiti SC" w:hAnsi="Times New Roman" w:cs="Times New Roman"/>
          <w:szCs w:val="21"/>
        </w:rPr>
        <w:t>Optics, along with astronomy, mechanics, and music etc. are numbered among the so-called mixed</w:t>
      </w:r>
      <w:r w:rsidR="0060316B">
        <w:rPr>
          <w:rFonts w:ascii="Times New Roman" w:eastAsia="Kaiti SC" w:hAnsi="Times New Roman" w:cs="Times New Roman"/>
          <w:szCs w:val="21"/>
        </w:rPr>
        <w:t xml:space="preserve"> </w:t>
      </w:r>
      <w:r w:rsidR="0076286F">
        <w:rPr>
          <w:rFonts w:ascii="Times New Roman" w:eastAsia="Kaiti SC" w:hAnsi="Times New Roman" w:cs="Times New Roman"/>
          <w:szCs w:val="21"/>
        </w:rPr>
        <w:t>mathematical sciences</w:t>
      </w:r>
      <w:r w:rsidR="0060316B">
        <w:rPr>
          <w:rFonts w:ascii="Times New Roman" w:eastAsia="Kaiti SC" w:hAnsi="Times New Roman" w:cs="Times New Roman"/>
          <w:szCs w:val="21"/>
        </w:rPr>
        <w:t xml:space="preserve"> </w:t>
      </w:r>
      <w:r w:rsidR="0076286F">
        <w:rPr>
          <w:rFonts w:ascii="Times New Roman" w:eastAsia="Kaiti SC" w:hAnsi="Times New Roman" w:cs="Times New Roman"/>
          <w:szCs w:val="21"/>
        </w:rPr>
        <w:t>by Aristotle and in the Aristotelian tradition. These mixed</w:t>
      </w:r>
      <w:r w:rsidR="0060316B">
        <w:rPr>
          <w:rFonts w:ascii="Times New Roman" w:eastAsia="Kaiti SC" w:hAnsi="Times New Roman" w:cs="Times New Roman"/>
          <w:szCs w:val="21"/>
        </w:rPr>
        <w:t xml:space="preserve"> </w:t>
      </w:r>
      <w:r w:rsidR="0076286F">
        <w:rPr>
          <w:rFonts w:ascii="Times New Roman" w:eastAsia="Kaiti SC" w:hAnsi="Times New Roman" w:cs="Times New Roman"/>
          <w:szCs w:val="21"/>
        </w:rPr>
        <w:t xml:space="preserve">mathematical sciences roughly speaking apply mathematical principles to </w:t>
      </w:r>
      <w:r w:rsidR="0060316B">
        <w:rPr>
          <w:rFonts w:ascii="Times New Roman" w:eastAsia="Kaiti SC" w:hAnsi="Times New Roman" w:cs="Times New Roman"/>
          <w:szCs w:val="21"/>
        </w:rPr>
        <w:t xml:space="preserve">the study of </w:t>
      </w:r>
      <w:r w:rsidR="0076286F">
        <w:rPr>
          <w:rFonts w:ascii="Times New Roman" w:eastAsia="Kaiti SC" w:hAnsi="Times New Roman" w:cs="Times New Roman"/>
          <w:szCs w:val="21"/>
        </w:rPr>
        <w:t xml:space="preserve">natural phenomena, so they are “subalternated” to the pure mathematical sciences, i.e. geometry and </w:t>
      </w:r>
      <w:r w:rsidR="0076286F">
        <w:rPr>
          <w:rFonts w:ascii="Times New Roman" w:eastAsia="Kaiti SC" w:hAnsi="Times New Roman" w:cs="Times New Roman"/>
          <w:szCs w:val="21"/>
        </w:rPr>
        <w:lastRenderedPageBreak/>
        <w:t>arithmetic.</w:t>
      </w:r>
      <w:r w:rsidR="0076286F">
        <w:rPr>
          <w:rStyle w:val="FootnoteReference"/>
          <w:rFonts w:ascii="Times New Roman" w:eastAsia="Kaiti SC" w:hAnsi="Times New Roman" w:cs="Times New Roman"/>
          <w:szCs w:val="21"/>
        </w:rPr>
        <w:footnoteReference w:id="73"/>
      </w:r>
      <w:r w:rsidR="00B903EC">
        <w:rPr>
          <w:rFonts w:ascii="Times New Roman" w:eastAsia="Kaiti SC" w:hAnsi="Times New Roman" w:cs="Times New Roman"/>
          <w:szCs w:val="21"/>
        </w:rPr>
        <w:t xml:space="preserve"> However, this does not imply that for Aristotle or any </w:t>
      </w:r>
      <w:r w:rsidR="00B903EC" w:rsidRPr="0060316B">
        <w:rPr>
          <w:rFonts w:ascii="Times New Roman" w:eastAsia="Kaiti SC" w:hAnsi="Times New Roman" w:cs="Times New Roman"/>
          <w:szCs w:val="21"/>
        </w:rPr>
        <w:t>bona fide</w:t>
      </w:r>
      <w:r w:rsidR="00B903EC">
        <w:rPr>
          <w:rFonts w:ascii="Times New Roman" w:eastAsia="Kaiti SC" w:hAnsi="Times New Roman" w:cs="Times New Roman"/>
          <w:i/>
          <w:iCs/>
          <w:szCs w:val="21"/>
        </w:rPr>
        <w:t xml:space="preserve"> </w:t>
      </w:r>
      <w:r w:rsidR="00B903EC">
        <w:rPr>
          <w:rFonts w:ascii="Times New Roman" w:eastAsia="Kaiti SC" w:hAnsi="Times New Roman" w:cs="Times New Roman"/>
          <w:szCs w:val="21"/>
        </w:rPr>
        <w:t>Aristotelian the mixed</w:t>
      </w:r>
      <w:r w:rsidR="0060316B">
        <w:rPr>
          <w:rFonts w:ascii="Times New Roman" w:eastAsia="Kaiti SC" w:hAnsi="Times New Roman" w:cs="Times New Roman"/>
          <w:szCs w:val="21"/>
        </w:rPr>
        <w:t xml:space="preserve"> </w:t>
      </w:r>
      <w:r w:rsidR="00B903EC">
        <w:rPr>
          <w:rFonts w:ascii="Times New Roman" w:eastAsia="Kaiti SC" w:hAnsi="Times New Roman" w:cs="Times New Roman"/>
          <w:szCs w:val="21"/>
        </w:rPr>
        <w:t>mathematical sciences could reveal the nature and the true causes of natural phenomena; on the contrary,</w:t>
      </w:r>
      <w:r w:rsidR="0060316B">
        <w:rPr>
          <w:rFonts w:ascii="Times New Roman" w:eastAsia="Kaiti SC" w:hAnsi="Times New Roman" w:cs="Times New Roman"/>
          <w:szCs w:val="21"/>
        </w:rPr>
        <w:t xml:space="preserve"> the mixed mathematicians only concentrate on the quantitative aspects of natural phenomena and abstract away from their real underlying </w:t>
      </w:r>
      <w:r w:rsidR="002C66FA">
        <w:rPr>
          <w:rFonts w:ascii="Times New Roman" w:eastAsia="Kaiti SC" w:hAnsi="Times New Roman" w:cs="Times New Roman"/>
          <w:szCs w:val="21"/>
        </w:rPr>
        <w:t xml:space="preserve">physical </w:t>
      </w:r>
      <w:r w:rsidR="0060316B">
        <w:rPr>
          <w:rFonts w:ascii="Times New Roman" w:eastAsia="Kaiti SC" w:hAnsi="Times New Roman" w:cs="Times New Roman"/>
          <w:szCs w:val="21"/>
        </w:rPr>
        <w:t>causes</w:t>
      </w:r>
      <w:r w:rsidR="00DB7B72">
        <w:rPr>
          <w:rFonts w:ascii="Times New Roman" w:eastAsia="Kaiti SC" w:hAnsi="Times New Roman" w:cs="Times New Roman"/>
          <w:szCs w:val="21"/>
        </w:rPr>
        <w:t xml:space="preserve"> </w:t>
      </w:r>
      <w:r w:rsidR="002C2A17">
        <w:rPr>
          <w:rFonts w:ascii="Times New Roman" w:eastAsia="Kaiti SC" w:hAnsi="Times New Roman" w:cs="Times New Roman"/>
          <w:szCs w:val="21"/>
        </w:rPr>
        <w:t>because</w:t>
      </w:r>
      <w:r w:rsidR="0060316B">
        <w:rPr>
          <w:rFonts w:ascii="Times New Roman" w:eastAsia="Kaiti SC" w:hAnsi="Times New Roman" w:cs="Times New Roman"/>
          <w:szCs w:val="21"/>
        </w:rPr>
        <w:t xml:space="preserve"> the study of </w:t>
      </w:r>
      <w:r w:rsidR="00DB7B72">
        <w:rPr>
          <w:rFonts w:ascii="Times New Roman" w:eastAsia="Kaiti SC" w:hAnsi="Times New Roman" w:cs="Times New Roman"/>
          <w:szCs w:val="21"/>
        </w:rPr>
        <w:t>the latter</w:t>
      </w:r>
      <w:r w:rsidR="0060316B">
        <w:rPr>
          <w:rFonts w:ascii="Times New Roman" w:eastAsia="Kaiti SC" w:hAnsi="Times New Roman" w:cs="Times New Roman"/>
          <w:szCs w:val="21"/>
        </w:rPr>
        <w:t xml:space="preserve"> pertains only to the purview of physicists or natural philosophers rather than mathematicians.</w:t>
      </w:r>
      <w:r w:rsidR="0060316B">
        <w:rPr>
          <w:rStyle w:val="FootnoteReference"/>
          <w:rFonts w:ascii="Times New Roman" w:eastAsia="Kaiti SC" w:hAnsi="Times New Roman" w:cs="Times New Roman"/>
          <w:szCs w:val="21"/>
        </w:rPr>
        <w:footnoteReference w:id="74"/>
      </w:r>
      <w:r w:rsidR="00F87C17">
        <w:rPr>
          <w:rFonts w:ascii="Times New Roman" w:eastAsia="Kaiti SC" w:hAnsi="Times New Roman" w:cs="Times New Roman"/>
          <w:szCs w:val="21"/>
        </w:rPr>
        <w:t xml:space="preserve"> And I think Galileo, who was one of the major influences </w:t>
      </w:r>
      <w:r w:rsidR="00D37F30">
        <w:rPr>
          <w:rFonts w:ascii="Times New Roman" w:eastAsia="Kaiti SC" w:hAnsi="Times New Roman" w:cs="Times New Roman"/>
          <w:szCs w:val="21"/>
        </w:rPr>
        <w:t>on</w:t>
      </w:r>
      <w:r w:rsidR="00F87C17">
        <w:rPr>
          <w:rFonts w:ascii="Times New Roman" w:eastAsia="Kaiti SC" w:hAnsi="Times New Roman" w:cs="Times New Roman"/>
          <w:szCs w:val="21"/>
        </w:rPr>
        <w:t xml:space="preserve"> Hobbes,</w:t>
      </w:r>
      <w:r w:rsidR="00F87C17">
        <w:rPr>
          <w:rStyle w:val="FootnoteReference"/>
          <w:rFonts w:ascii="Times New Roman" w:eastAsia="Kaiti SC" w:hAnsi="Times New Roman" w:cs="Times New Roman"/>
          <w:szCs w:val="21"/>
        </w:rPr>
        <w:footnoteReference w:id="75"/>
      </w:r>
      <w:r w:rsidR="00F87C17">
        <w:rPr>
          <w:rFonts w:ascii="Times New Roman" w:eastAsia="Kaiti SC" w:hAnsi="Times New Roman" w:cs="Times New Roman"/>
          <w:szCs w:val="21"/>
        </w:rPr>
        <w:t xml:space="preserve"> is in fact closer to an Aristotelian mixed mathematician who does not think </w:t>
      </w:r>
      <w:r w:rsidR="00DB7B72">
        <w:rPr>
          <w:rFonts w:ascii="Times New Roman" w:eastAsia="Kaiti SC" w:hAnsi="Times New Roman" w:cs="Times New Roman"/>
          <w:szCs w:val="21"/>
        </w:rPr>
        <w:t xml:space="preserve">that </w:t>
      </w:r>
      <w:r w:rsidR="00F87C17">
        <w:rPr>
          <w:rFonts w:ascii="Times New Roman" w:eastAsia="Kaiti SC" w:hAnsi="Times New Roman" w:cs="Times New Roman"/>
          <w:szCs w:val="21"/>
        </w:rPr>
        <w:t xml:space="preserve">his </w:t>
      </w:r>
      <w:r w:rsidR="002C66FA">
        <w:rPr>
          <w:rFonts w:ascii="Times New Roman" w:eastAsia="Kaiti SC" w:hAnsi="Times New Roman" w:cs="Times New Roman"/>
          <w:szCs w:val="21"/>
        </w:rPr>
        <w:t xml:space="preserve">mathematical </w:t>
      </w:r>
      <w:r w:rsidR="00F87C17">
        <w:rPr>
          <w:rFonts w:ascii="Times New Roman" w:eastAsia="Kaiti SC" w:hAnsi="Times New Roman" w:cs="Times New Roman"/>
          <w:szCs w:val="21"/>
        </w:rPr>
        <w:t xml:space="preserve">studies could reveal the real underlying causes of natural phenomena, despite his famous grandiose statement in </w:t>
      </w:r>
      <w:r w:rsidR="00F87C17">
        <w:rPr>
          <w:rFonts w:ascii="Times New Roman" w:eastAsia="Kaiti SC" w:hAnsi="Times New Roman" w:cs="Times New Roman"/>
          <w:i/>
          <w:iCs/>
          <w:szCs w:val="21"/>
        </w:rPr>
        <w:t>Il Saggi</w:t>
      </w:r>
      <w:r w:rsidR="00DB7B72">
        <w:rPr>
          <w:rFonts w:ascii="Times New Roman" w:eastAsia="Kaiti SC" w:hAnsi="Times New Roman" w:cs="Times New Roman"/>
          <w:i/>
          <w:iCs/>
          <w:szCs w:val="21"/>
        </w:rPr>
        <w:t>a</w:t>
      </w:r>
      <w:r w:rsidR="00F87C17">
        <w:rPr>
          <w:rFonts w:ascii="Times New Roman" w:eastAsia="Kaiti SC" w:hAnsi="Times New Roman" w:cs="Times New Roman"/>
          <w:i/>
          <w:iCs/>
          <w:szCs w:val="21"/>
        </w:rPr>
        <w:t>tore</w:t>
      </w:r>
      <w:r w:rsidR="00F87C17">
        <w:rPr>
          <w:rFonts w:ascii="Times New Roman" w:eastAsia="Kaiti SC" w:hAnsi="Times New Roman" w:cs="Times New Roman"/>
          <w:szCs w:val="21"/>
        </w:rPr>
        <w:t xml:space="preserve"> that the universe is “written in mathematical language”.</w:t>
      </w:r>
      <w:r w:rsidR="00F87C17">
        <w:rPr>
          <w:rStyle w:val="FootnoteReference"/>
          <w:rFonts w:ascii="Times New Roman" w:eastAsia="Kaiti SC" w:hAnsi="Times New Roman" w:cs="Times New Roman"/>
          <w:szCs w:val="21"/>
        </w:rPr>
        <w:footnoteReference w:id="76"/>
      </w:r>
      <w:r w:rsidR="00F87C17">
        <w:rPr>
          <w:rFonts w:ascii="Times New Roman" w:eastAsia="Kaiti SC" w:hAnsi="Times New Roman" w:cs="Times New Roman"/>
          <w:szCs w:val="21"/>
        </w:rPr>
        <w:t xml:space="preserve"> This is implied by many statements dispersed </w:t>
      </w:r>
      <w:r w:rsidR="00D37F30">
        <w:rPr>
          <w:rFonts w:ascii="Times New Roman" w:eastAsia="Kaiti SC" w:hAnsi="Times New Roman" w:cs="Times New Roman"/>
          <w:szCs w:val="21"/>
        </w:rPr>
        <w:t>through</w:t>
      </w:r>
      <w:r w:rsidR="00F87C17">
        <w:rPr>
          <w:rFonts w:ascii="Times New Roman" w:eastAsia="Kaiti SC" w:hAnsi="Times New Roman" w:cs="Times New Roman"/>
          <w:szCs w:val="21"/>
        </w:rPr>
        <w:t xml:space="preserve"> </w:t>
      </w:r>
      <w:r w:rsidR="00F87C17">
        <w:rPr>
          <w:rFonts w:ascii="Times New Roman" w:eastAsia="Kaiti SC" w:hAnsi="Times New Roman" w:cs="Times New Roman"/>
          <w:i/>
          <w:iCs/>
          <w:szCs w:val="21"/>
        </w:rPr>
        <w:t xml:space="preserve">Dialogo </w:t>
      </w:r>
      <w:r w:rsidR="00F87C17">
        <w:rPr>
          <w:rFonts w:ascii="Times New Roman" w:eastAsia="Kaiti SC" w:hAnsi="Times New Roman" w:cs="Times New Roman"/>
          <w:szCs w:val="21"/>
        </w:rPr>
        <w:t xml:space="preserve">and </w:t>
      </w:r>
      <w:r w:rsidR="00F87C17">
        <w:rPr>
          <w:rFonts w:ascii="Times New Roman" w:eastAsia="Kaiti SC" w:hAnsi="Times New Roman" w:cs="Times New Roman"/>
          <w:i/>
          <w:iCs/>
          <w:szCs w:val="21"/>
        </w:rPr>
        <w:t>Discorsi</w:t>
      </w:r>
      <w:r w:rsidR="00F87C17">
        <w:rPr>
          <w:rFonts w:ascii="Times New Roman" w:eastAsia="Kaiti SC" w:hAnsi="Times New Roman" w:cs="Times New Roman"/>
          <w:szCs w:val="21"/>
        </w:rPr>
        <w:t xml:space="preserve"> </w:t>
      </w:r>
      <w:r w:rsidR="00DB7B72">
        <w:rPr>
          <w:rFonts w:ascii="Times New Roman" w:eastAsia="Kaiti SC" w:hAnsi="Times New Roman" w:cs="Times New Roman"/>
          <w:szCs w:val="21"/>
        </w:rPr>
        <w:t xml:space="preserve">which </w:t>
      </w:r>
      <w:r w:rsidR="002C66FA">
        <w:rPr>
          <w:rFonts w:ascii="Times New Roman" w:eastAsia="Kaiti SC" w:hAnsi="Times New Roman" w:cs="Times New Roman"/>
          <w:szCs w:val="21"/>
        </w:rPr>
        <w:t>express the view that mathematics and physics are distinct</w:t>
      </w:r>
      <w:r w:rsidR="002C2A17">
        <w:rPr>
          <w:rFonts w:ascii="Times New Roman" w:eastAsia="Kaiti SC" w:hAnsi="Times New Roman" w:cs="Times New Roman"/>
          <w:szCs w:val="21"/>
        </w:rPr>
        <w:t xml:space="preserve"> sciences</w:t>
      </w:r>
      <w:r w:rsidR="002C66FA">
        <w:rPr>
          <w:rFonts w:ascii="Times New Roman" w:eastAsia="Kaiti SC" w:hAnsi="Times New Roman" w:cs="Times New Roman"/>
          <w:szCs w:val="21"/>
        </w:rPr>
        <w:t xml:space="preserve">, and </w:t>
      </w:r>
      <w:r w:rsidR="002C2A17">
        <w:rPr>
          <w:rFonts w:ascii="Times New Roman" w:eastAsia="Kaiti SC" w:hAnsi="Times New Roman" w:cs="Times New Roman"/>
          <w:szCs w:val="21"/>
        </w:rPr>
        <w:t xml:space="preserve">that </w:t>
      </w:r>
      <w:r w:rsidR="002C66FA">
        <w:rPr>
          <w:rFonts w:ascii="Times New Roman" w:eastAsia="Kaiti SC" w:hAnsi="Times New Roman" w:cs="Times New Roman"/>
          <w:szCs w:val="21"/>
        </w:rPr>
        <w:t xml:space="preserve">the former </w:t>
      </w:r>
      <w:r w:rsidR="00D61177">
        <w:rPr>
          <w:rFonts w:ascii="Times New Roman" w:eastAsia="Kaiti SC" w:hAnsi="Times New Roman" w:cs="Times New Roman"/>
          <w:szCs w:val="21"/>
        </w:rPr>
        <w:t xml:space="preserve">is irrelevant to the real causes of natural phenomena but only studies their quantitative properties, which Galileo has </w:t>
      </w:r>
      <w:r w:rsidR="00D37F30">
        <w:rPr>
          <w:rFonts w:ascii="Times New Roman" w:eastAsia="Kaiti SC" w:hAnsi="Times New Roman" w:cs="Times New Roman"/>
          <w:szCs w:val="21"/>
        </w:rPr>
        <w:t>sometimes</w:t>
      </w:r>
      <w:r w:rsidR="00D61177">
        <w:rPr>
          <w:rFonts w:ascii="Times New Roman" w:eastAsia="Kaiti SC" w:hAnsi="Times New Roman" w:cs="Times New Roman"/>
          <w:szCs w:val="21"/>
        </w:rPr>
        <w:t xml:space="preserve"> called their “symptoms” (</w:t>
      </w:r>
      <w:r w:rsidR="00D61177">
        <w:rPr>
          <w:rFonts w:ascii="Times New Roman" w:eastAsia="Kaiti SC" w:hAnsi="Times New Roman" w:cs="Times New Roman"/>
          <w:i/>
          <w:iCs/>
          <w:szCs w:val="21"/>
        </w:rPr>
        <w:t>sintomi</w:t>
      </w:r>
      <w:r w:rsidR="00D61177">
        <w:rPr>
          <w:rFonts w:ascii="Times New Roman" w:eastAsia="Kaiti SC" w:hAnsi="Times New Roman" w:cs="Times New Roman"/>
          <w:szCs w:val="21"/>
        </w:rPr>
        <w:t>).</w:t>
      </w:r>
      <w:r w:rsidR="00D61177">
        <w:rPr>
          <w:rStyle w:val="FootnoteReference"/>
          <w:rFonts w:ascii="Times New Roman" w:eastAsia="Kaiti SC" w:hAnsi="Times New Roman" w:cs="Times New Roman"/>
          <w:szCs w:val="21"/>
        </w:rPr>
        <w:footnoteReference w:id="77"/>
      </w:r>
    </w:p>
    <w:p w14:paraId="2CC0907D" w14:textId="6B853C3A" w:rsidR="008B09C6" w:rsidRDefault="008B09C6" w:rsidP="003A36BD">
      <w:pPr>
        <w:spacing w:line="480" w:lineRule="auto"/>
        <w:rPr>
          <w:rFonts w:ascii="Times New Roman" w:eastAsia="Kaiti SC" w:hAnsi="Times New Roman" w:cs="Times New Roman"/>
          <w:szCs w:val="21"/>
        </w:rPr>
      </w:pPr>
      <w:r>
        <w:rPr>
          <w:rFonts w:ascii="Times New Roman" w:eastAsia="Kaiti SC" w:hAnsi="Times New Roman" w:cs="Times New Roman"/>
          <w:szCs w:val="21"/>
        </w:rPr>
        <w:tab/>
      </w:r>
      <w:r w:rsidR="00DB7B72">
        <w:rPr>
          <w:rFonts w:ascii="Times New Roman" w:eastAsia="Kaiti SC" w:hAnsi="Times New Roman" w:cs="Times New Roman"/>
          <w:szCs w:val="21"/>
        </w:rPr>
        <w:t>Now i</w:t>
      </w:r>
      <w:r>
        <w:rPr>
          <w:rFonts w:ascii="Times New Roman" w:eastAsia="Kaiti SC" w:hAnsi="Times New Roman" w:cs="Times New Roman"/>
          <w:szCs w:val="21"/>
        </w:rPr>
        <w:t>t is my conjecture that the change in Hobbes’s demonstrations of the sine law reflects his increasingly higher appraisal of the role that mathematics or geometry is supposed to play in the study of natural phenomena</w:t>
      </w:r>
      <w:r w:rsidR="00E92F8A">
        <w:rPr>
          <w:rFonts w:ascii="Times New Roman" w:eastAsia="Kaiti SC" w:hAnsi="Times New Roman" w:cs="Times New Roman"/>
          <w:szCs w:val="21"/>
        </w:rPr>
        <w:t>:</w:t>
      </w:r>
      <w:r w:rsidR="00DB7B72">
        <w:rPr>
          <w:rFonts w:ascii="Times New Roman" w:eastAsia="Kaiti SC" w:hAnsi="Times New Roman" w:cs="Times New Roman"/>
          <w:szCs w:val="21"/>
        </w:rPr>
        <w:t xml:space="preserve"> in his earlier stages he was more like a mixed mathematician in the Aristotelian sense, while in his later stages he became more and more convinced in the explanatory </w:t>
      </w:r>
      <w:r w:rsidR="00DB7B72">
        <w:rPr>
          <w:rFonts w:ascii="Times New Roman" w:eastAsia="Kaiti SC" w:hAnsi="Times New Roman" w:cs="Times New Roman"/>
          <w:szCs w:val="21"/>
        </w:rPr>
        <w:lastRenderedPageBreak/>
        <w:t>power of geometry in physics itself</w:t>
      </w:r>
      <w:r w:rsidR="00E61457">
        <w:rPr>
          <w:rFonts w:ascii="Times New Roman" w:eastAsia="Kaiti SC" w:hAnsi="Times New Roman" w:cs="Times New Roman"/>
          <w:szCs w:val="21"/>
        </w:rPr>
        <w:t xml:space="preserve"> such that physics eventually becomes assimilated </w:t>
      </w:r>
      <w:r w:rsidR="00D37F30">
        <w:rPr>
          <w:rFonts w:ascii="Times New Roman" w:eastAsia="Kaiti SC" w:hAnsi="Times New Roman" w:cs="Times New Roman"/>
          <w:szCs w:val="21"/>
        </w:rPr>
        <w:t>into</w:t>
      </w:r>
      <w:r w:rsidR="00E61457">
        <w:rPr>
          <w:rFonts w:ascii="Times New Roman" w:eastAsia="Kaiti SC" w:hAnsi="Times New Roman" w:cs="Times New Roman"/>
          <w:szCs w:val="21"/>
        </w:rPr>
        <w:t xml:space="preserve"> geometry</w:t>
      </w:r>
      <w:r w:rsidR="00DB7B72">
        <w:rPr>
          <w:rFonts w:ascii="Times New Roman" w:eastAsia="Kaiti SC" w:hAnsi="Times New Roman" w:cs="Times New Roman"/>
          <w:szCs w:val="21"/>
        </w:rPr>
        <w:t>.</w:t>
      </w:r>
      <w:r>
        <w:rPr>
          <w:rFonts w:ascii="Times New Roman" w:eastAsia="Kaiti SC" w:hAnsi="Times New Roman" w:cs="Times New Roman"/>
          <w:szCs w:val="21"/>
        </w:rPr>
        <w:t xml:space="preserve"> </w:t>
      </w:r>
      <w:r w:rsidR="00DB7B72">
        <w:rPr>
          <w:rFonts w:ascii="Times New Roman" w:eastAsia="Kaiti SC" w:hAnsi="Times New Roman" w:cs="Times New Roman"/>
          <w:szCs w:val="21"/>
        </w:rPr>
        <w:t>One point that might present some obstacle to my conjecture is the fact that, a</w:t>
      </w:r>
      <w:r>
        <w:rPr>
          <w:rFonts w:ascii="Times New Roman" w:eastAsia="Kaiti SC" w:hAnsi="Times New Roman" w:cs="Times New Roman"/>
          <w:szCs w:val="21"/>
        </w:rPr>
        <w:t>s has been pointed by Giudice, optics has been numbered among mixed mathematics by Hobbes consistently throughout his career;</w:t>
      </w:r>
      <w:r>
        <w:rPr>
          <w:rStyle w:val="FootnoteReference"/>
          <w:rFonts w:ascii="Times New Roman" w:eastAsia="Kaiti SC" w:hAnsi="Times New Roman" w:cs="Times New Roman"/>
          <w:szCs w:val="21"/>
        </w:rPr>
        <w:footnoteReference w:id="78"/>
      </w:r>
      <w:r>
        <w:rPr>
          <w:rFonts w:ascii="Times New Roman" w:eastAsia="Kaiti SC" w:hAnsi="Times New Roman" w:cs="Times New Roman"/>
          <w:szCs w:val="21"/>
        </w:rPr>
        <w:t xml:space="preserve"> nevertheless, we may still ask</w:t>
      </w:r>
      <w:r w:rsidR="00A54AF5">
        <w:rPr>
          <w:rFonts w:ascii="Times New Roman" w:eastAsia="Kaiti SC" w:hAnsi="Times New Roman" w:cs="Times New Roman"/>
          <w:szCs w:val="21"/>
        </w:rPr>
        <w:t xml:space="preserve"> what is the sense in which Hobbes understands mixed mathematics.</w:t>
      </w:r>
      <w:r>
        <w:rPr>
          <w:rFonts w:ascii="Times New Roman" w:eastAsia="Kaiti SC" w:hAnsi="Times New Roman" w:cs="Times New Roman"/>
          <w:szCs w:val="21"/>
        </w:rPr>
        <w:t xml:space="preserve"> The following two texts, one taken from </w:t>
      </w:r>
      <w:r>
        <w:rPr>
          <w:rFonts w:ascii="Times New Roman" w:eastAsia="Kaiti SC" w:hAnsi="Times New Roman" w:cs="Times New Roman"/>
          <w:i/>
          <w:iCs/>
          <w:szCs w:val="21"/>
        </w:rPr>
        <w:t>Anti-White</w:t>
      </w:r>
      <w:r>
        <w:rPr>
          <w:rFonts w:ascii="Times New Roman" w:eastAsia="Kaiti SC" w:hAnsi="Times New Roman" w:cs="Times New Roman"/>
          <w:szCs w:val="21"/>
        </w:rPr>
        <w:t xml:space="preserve">, the other taken from </w:t>
      </w:r>
      <w:r>
        <w:rPr>
          <w:rFonts w:ascii="Times New Roman" w:eastAsia="Kaiti SC" w:hAnsi="Times New Roman" w:cs="Times New Roman"/>
          <w:i/>
          <w:iCs/>
          <w:szCs w:val="21"/>
        </w:rPr>
        <w:t>De Homine</w:t>
      </w:r>
      <w:r>
        <w:rPr>
          <w:rFonts w:ascii="Times New Roman" w:eastAsia="Kaiti SC" w:hAnsi="Times New Roman" w:cs="Times New Roman"/>
          <w:szCs w:val="21"/>
        </w:rPr>
        <w:t xml:space="preserve">, </w:t>
      </w:r>
      <w:r w:rsidR="00A54AF5">
        <w:rPr>
          <w:rFonts w:ascii="Times New Roman" w:eastAsia="Kaiti SC" w:hAnsi="Times New Roman" w:cs="Times New Roman"/>
          <w:szCs w:val="21"/>
        </w:rPr>
        <w:t xml:space="preserve">I think </w:t>
      </w:r>
      <w:r>
        <w:rPr>
          <w:rFonts w:ascii="Times New Roman" w:eastAsia="Kaiti SC" w:hAnsi="Times New Roman" w:cs="Times New Roman"/>
          <w:szCs w:val="21"/>
        </w:rPr>
        <w:t xml:space="preserve">constitute the </w:t>
      </w:r>
      <w:r>
        <w:rPr>
          <w:rFonts w:ascii="Times New Roman" w:eastAsia="Kaiti SC" w:hAnsi="Times New Roman" w:cs="Times New Roman"/>
          <w:i/>
          <w:iCs/>
          <w:szCs w:val="21"/>
        </w:rPr>
        <w:t>termini a quo</w:t>
      </w:r>
      <w:r>
        <w:rPr>
          <w:rFonts w:ascii="Times New Roman" w:eastAsia="Kaiti SC" w:hAnsi="Times New Roman" w:cs="Times New Roman"/>
          <w:szCs w:val="21"/>
        </w:rPr>
        <w:t xml:space="preserve"> and </w:t>
      </w:r>
      <w:r>
        <w:rPr>
          <w:rFonts w:ascii="Times New Roman" w:eastAsia="Kaiti SC" w:hAnsi="Times New Roman" w:cs="Times New Roman"/>
          <w:i/>
          <w:iCs/>
          <w:szCs w:val="21"/>
        </w:rPr>
        <w:t xml:space="preserve">ad quem </w:t>
      </w:r>
      <w:r>
        <w:rPr>
          <w:rFonts w:ascii="Times New Roman" w:eastAsia="Kaiti SC" w:hAnsi="Times New Roman" w:cs="Times New Roman"/>
          <w:szCs w:val="21"/>
        </w:rPr>
        <w:t>of Hobbes’s thinking about this issue:</w:t>
      </w:r>
    </w:p>
    <w:p w14:paraId="2C6FDD4A" w14:textId="77777777" w:rsidR="00A54AF5" w:rsidRDefault="00A54AF5" w:rsidP="00A54AF5">
      <w:pPr>
        <w:rPr>
          <w:rFonts w:ascii="Times New Roman" w:eastAsia="Kaiti SC" w:hAnsi="Times New Roman" w:cs="Times New Roman"/>
          <w:szCs w:val="21"/>
        </w:rPr>
      </w:pPr>
    </w:p>
    <w:p w14:paraId="56AA7342" w14:textId="7C95F80B" w:rsidR="00A54AF5" w:rsidRDefault="00A54AF5" w:rsidP="00A54AF5">
      <w:pPr>
        <w:ind w:left="1260"/>
        <w:rPr>
          <w:rFonts w:ascii="Times New Roman" w:eastAsia="Kaiti SC" w:hAnsi="Times New Roman" w:cs="Times New Roman"/>
          <w:szCs w:val="21"/>
        </w:rPr>
      </w:pPr>
      <w:r>
        <w:rPr>
          <w:rFonts w:ascii="Times New Roman" w:eastAsia="Kaiti SC" w:hAnsi="Times New Roman" w:cs="Times New Roman"/>
          <w:szCs w:val="21"/>
        </w:rPr>
        <w:t xml:space="preserve">Philosophy is the science of general Theorems […] The first part of it, which is the foundation of other [parts], is the science in which Theorems about the attributes of being in general are demonstrated, which is called first Philosophy. […] Another part is concerned with beings by name and one from another separately, where the ways in which natural effects [are generated] through single natural bodies are demonstrated, and it is for this reason called </w:t>
      </w:r>
      <w:r w:rsidRPr="00A54AF5">
        <w:rPr>
          <w:rFonts w:ascii="Times New Roman" w:eastAsia="Kaiti SC" w:hAnsi="Times New Roman" w:cs="Times New Roman"/>
          <w:szCs w:val="21"/>
        </w:rPr>
        <w:t>physics</w:t>
      </w:r>
      <w:r>
        <w:rPr>
          <w:rFonts w:ascii="Times New Roman" w:eastAsia="Kaiti SC" w:hAnsi="Times New Roman" w:cs="Times New Roman"/>
          <w:szCs w:val="21"/>
        </w:rPr>
        <w:t>, or natural Philosophy […] [Hobbes then talks about Ethics and Politics] Another part of philosophy considers the relations of space to space, time to time, figure to figure, number to number, and this part constitutes Geometry and Arithmetic, which two items are usually comprehended by the single name of Mathematics […] There are also other parts of Philosophy, such as Astronomy, Mechanics, Optics, Music and other parts hitherto untouched which, as they consider quantity and number not abstractly but in the motion of heavy things, or in the action of lucid things and others which produce sound, must be numbered among the mathematics. (</w:t>
      </w:r>
      <w:r>
        <w:rPr>
          <w:rFonts w:ascii="Times New Roman" w:eastAsia="Kaiti SC" w:hAnsi="Times New Roman" w:cs="Times New Roman"/>
          <w:i/>
          <w:iCs/>
          <w:szCs w:val="21"/>
        </w:rPr>
        <w:t>Anti-White</w:t>
      </w:r>
      <w:r>
        <w:rPr>
          <w:rFonts w:ascii="Times New Roman" w:eastAsia="Kaiti SC" w:hAnsi="Times New Roman" w:cs="Times New Roman"/>
          <w:szCs w:val="21"/>
        </w:rPr>
        <w:t>, I. 1, pp. 105-106)</w:t>
      </w:r>
    </w:p>
    <w:p w14:paraId="2059B3C9" w14:textId="2C52EE2D" w:rsidR="00A54AF5" w:rsidRDefault="00A54AF5" w:rsidP="00A54AF5">
      <w:pPr>
        <w:ind w:left="1260"/>
        <w:rPr>
          <w:rFonts w:ascii="Times New Roman" w:eastAsia="Kaiti SC" w:hAnsi="Times New Roman" w:cs="Times New Roman"/>
          <w:szCs w:val="21"/>
        </w:rPr>
      </w:pPr>
    </w:p>
    <w:p w14:paraId="04880B1E" w14:textId="3D50B5E4" w:rsidR="00A54AF5" w:rsidRDefault="00A54AF5" w:rsidP="00A54AF5">
      <w:pPr>
        <w:ind w:left="1260"/>
        <w:rPr>
          <w:rFonts w:ascii="Times New Roman" w:eastAsia="Kaiti SC" w:hAnsi="Times New Roman" w:cs="Times New Roman"/>
          <w:szCs w:val="21"/>
        </w:rPr>
      </w:pPr>
      <w:r w:rsidRPr="00A54AF5">
        <w:rPr>
          <w:rFonts w:ascii="Times New Roman" w:hAnsi="Times New Roman" w:cs="Times New Roman"/>
          <w:szCs w:val="21"/>
        </w:rPr>
        <w:t>Therefore many theorems are [</w:t>
      </w:r>
      <w:r w:rsidRPr="00A54AF5">
        <w:rPr>
          <w:rFonts w:ascii="Times New Roman" w:hAnsi="Times New Roman" w:cs="Times New Roman"/>
          <w:i/>
          <w:szCs w:val="21"/>
        </w:rPr>
        <w:t>a priori</w:t>
      </w:r>
      <w:r w:rsidRPr="00A54AF5">
        <w:rPr>
          <w:rFonts w:ascii="Times New Roman" w:hAnsi="Times New Roman" w:cs="Times New Roman"/>
          <w:szCs w:val="21"/>
        </w:rPr>
        <w:t xml:space="preserve">] demonstrable about quantity, the knowledge thereof is called Geometry, </w:t>
      </w:r>
      <w:r w:rsidRPr="00A54AF5">
        <w:rPr>
          <w:rFonts w:ascii="Times New Roman" w:eastAsia="Kaiti SC" w:hAnsi="Times New Roman" w:cs="Times New Roman"/>
          <w:szCs w:val="21"/>
        </w:rPr>
        <w:t xml:space="preserve">because the causes of the Properties that each figure has are in those lines that we ourselves draw, and the generations of figures depend on our will, and nothing more is required for knowing any particular property of a figure than considering everything that follows from the construction which we ourselves produce in delineating the figure. [Hobbes goes on to say that since we ourselves are not the cause of natural things, the science of natural things, i.e. physics only allows </w:t>
      </w:r>
      <w:r w:rsidRPr="00A54AF5">
        <w:rPr>
          <w:rFonts w:ascii="Times New Roman" w:eastAsia="Kaiti SC" w:hAnsi="Times New Roman" w:cs="Times New Roman"/>
          <w:i/>
          <w:szCs w:val="21"/>
        </w:rPr>
        <w:t>a posteriori</w:t>
      </w:r>
      <w:r w:rsidRPr="00A54AF5">
        <w:rPr>
          <w:rFonts w:ascii="Times New Roman" w:eastAsia="Kaiti SC" w:hAnsi="Times New Roman" w:cs="Times New Roman"/>
          <w:szCs w:val="21"/>
        </w:rPr>
        <w:t xml:space="preserve"> demonstration which proceeds from observable effect to possible causes]. And because in natural things, which are produced by motion, </w:t>
      </w:r>
      <w:r w:rsidRPr="00A54AF5">
        <w:rPr>
          <w:rFonts w:ascii="Times New Roman" w:eastAsia="Kaiti SC" w:hAnsi="Times New Roman" w:cs="Times New Roman"/>
          <w:iCs/>
          <w:szCs w:val="21"/>
        </w:rPr>
        <w:t>we cannot proceed from the posterior to the prior by ratiocination without the cognition of those things which follow every kind of motion, nor [can we know] the consequences of motion without the cognition of Quantity that is Geometry, it is impossible that nothing should be demonstrated by a priori demonstration by the Physicist</w:t>
      </w:r>
      <w:r w:rsidRPr="00A54AF5">
        <w:rPr>
          <w:rFonts w:ascii="Times New Roman" w:eastAsia="Kaiti SC" w:hAnsi="Times New Roman" w:cs="Times New Roman"/>
          <w:szCs w:val="21"/>
        </w:rPr>
        <w:t xml:space="preserve">. Therefore Physics, (I mean) </w:t>
      </w:r>
      <w:r w:rsidRPr="00A54AF5">
        <w:rPr>
          <w:rFonts w:ascii="Times New Roman" w:eastAsia="Kaiti SC" w:hAnsi="Times New Roman" w:cs="Times New Roman"/>
          <w:i/>
          <w:szCs w:val="21"/>
        </w:rPr>
        <w:t>true Physics</w:t>
      </w:r>
      <w:r w:rsidRPr="00A54AF5">
        <w:rPr>
          <w:rFonts w:ascii="Times New Roman" w:eastAsia="Kaiti SC" w:hAnsi="Times New Roman" w:cs="Times New Roman"/>
          <w:szCs w:val="21"/>
        </w:rPr>
        <w:t xml:space="preserve"> which is supported by Geometry, should be listed among </w:t>
      </w:r>
      <w:r w:rsidRPr="00A54AF5">
        <w:rPr>
          <w:rFonts w:ascii="Times New Roman" w:eastAsia="Kaiti SC" w:hAnsi="Times New Roman" w:cs="Times New Roman"/>
          <w:i/>
          <w:szCs w:val="21"/>
        </w:rPr>
        <w:t>mixed Mathematics</w:t>
      </w:r>
      <w:r w:rsidRPr="00A54AF5">
        <w:rPr>
          <w:rFonts w:ascii="Times New Roman" w:eastAsia="Kaiti SC" w:hAnsi="Times New Roman" w:cs="Times New Roman"/>
          <w:szCs w:val="21"/>
        </w:rPr>
        <w:t xml:space="preserve">, because those sciences which are not learned by use and </w:t>
      </w:r>
      <w:r w:rsidRPr="00A54AF5">
        <w:rPr>
          <w:rFonts w:ascii="Times New Roman" w:eastAsia="Kaiti SC" w:hAnsi="Times New Roman" w:cs="Times New Roman"/>
          <w:szCs w:val="21"/>
        </w:rPr>
        <w:lastRenderedPageBreak/>
        <w:t>experience are usually called Mathematics</w:t>
      </w:r>
      <w:r>
        <w:rPr>
          <w:rFonts w:ascii="Times New Roman" w:eastAsia="Kaiti SC" w:hAnsi="Times New Roman" w:cs="Times New Roman"/>
          <w:szCs w:val="21"/>
        </w:rPr>
        <w:t>. (</w:t>
      </w:r>
      <w:r>
        <w:rPr>
          <w:rFonts w:ascii="Times New Roman" w:eastAsia="Kaiti SC" w:hAnsi="Times New Roman" w:cs="Times New Roman"/>
          <w:i/>
          <w:iCs/>
          <w:szCs w:val="21"/>
        </w:rPr>
        <w:t>De Homine</w:t>
      </w:r>
      <w:r>
        <w:rPr>
          <w:rFonts w:ascii="Times New Roman" w:eastAsia="Kaiti SC" w:hAnsi="Times New Roman" w:cs="Times New Roman"/>
          <w:szCs w:val="21"/>
        </w:rPr>
        <w:t>, X. 5, OL II, p. 93)</w:t>
      </w:r>
    </w:p>
    <w:p w14:paraId="7E86CFB5" w14:textId="14DB6099" w:rsidR="00A54AF5" w:rsidRDefault="00A54AF5" w:rsidP="00A54AF5">
      <w:pPr>
        <w:rPr>
          <w:rFonts w:ascii="Times New Roman" w:eastAsia="Kaiti SC" w:hAnsi="Times New Roman" w:cs="Times New Roman"/>
          <w:szCs w:val="21"/>
        </w:rPr>
      </w:pPr>
    </w:p>
    <w:p w14:paraId="3F157B37" w14:textId="7575097B" w:rsidR="00A54AF5" w:rsidRPr="00DA047C" w:rsidRDefault="00DA047C" w:rsidP="0056442B">
      <w:pPr>
        <w:spacing w:line="480" w:lineRule="auto"/>
        <w:rPr>
          <w:rFonts w:ascii="Times New Roman" w:eastAsia="Kaiti SC" w:hAnsi="Times New Roman" w:cs="Times New Roman"/>
          <w:szCs w:val="21"/>
        </w:rPr>
      </w:pPr>
      <w:r>
        <w:rPr>
          <w:rFonts w:ascii="Times New Roman" w:eastAsia="Kaiti SC" w:hAnsi="Times New Roman" w:cs="Times New Roman"/>
          <w:szCs w:val="21"/>
        </w:rPr>
        <w:t>In t</w:t>
      </w:r>
      <w:r w:rsidR="0056442B">
        <w:rPr>
          <w:rFonts w:ascii="Times New Roman" w:eastAsia="Kaiti SC" w:hAnsi="Times New Roman" w:cs="Times New Roman"/>
          <w:szCs w:val="21"/>
        </w:rPr>
        <w:t xml:space="preserve">he first passage from </w:t>
      </w:r>
      <w:r w:rsidR="0056442B">
        <w:rPr>
          <w:rFonts w:ascii="Times New Roman" w:eastAsia="Kaiti SC" w:hAnsi="Times New Roman" w:cs="Times New Roman"/>
          <w:i/>
          <w:iCs/>
          <w:szCs w:val="21"/>
        </w:rPr>
        <w:t xml:space="preserve">Anti-White </w:t>
      </w:r>
      <w:r>
        <w:rPr>
          <w:rFonts w:ascii="Times New Roman" w:eastAsia="Kaiti SC" w:hAnsi="Times New Roman" w:cs="Times New Roman"/>
          <w:szCs w:val="21"/>
        </w:rPr>
        <w:t>we do not see</w:t>
      </w:r>
      <w:r w:rsidR="0056442B">
        <w:rPr>
          <w:rFonts w:ascii="Times New Roman" w:eastAsia="Kaiti SC" w:hAnsi="Times New Roman" w:cs="Times New Roman"/>
          <w:szCs w:val="21"/>
        </w:rPr>
        <w:t xml:space="preserve"> the assimilation of physics </w:t>
      </w:r>
      <w:r w:rsidR="00D37F30">
        <w:rPr>
          <w:rFonts w:ascii="Times New Roman" w:eastAsia="Kaiti SC" w:hAnsi="Times New Roman" w:cs="Times New Roman"/>
          <w:szCs w:val="21"/>
        </w:rPr>
        <w:t>into</w:t>
      </w:r>
      <w:r w:rsidR="0056442B">
        <w:rPr>
          <w:rFonts w:ascii="Times New Roman" w:eastAsia="Kaiti SC" w:hAnsi="Times New Roman" w:cs="Times New Roman"/>
          <w:szCs w:val="21"/>
        </w:rPr>
        <w:t xml:space="preserve"> mathematics or mixed mathematics, which are presented separately</w:t>
      </w:r>
      <w:r w:rsidR="00DB7B72">
        <w:rPr>
          <w:rFonts w:ascii="Times New Roman" w:eastAsia="Kaiti SC" w:hAnsi="Times New Roman" w:cs="Times New Roman"/>
          <w:szCs w:val="21"/>
        </w:rPr>
        <w:t xml:space="preserve"> as independent “parts” of philosophy</w:t>
      </w:r>
      <w:r w:rsidR="0056442B">
        <w:rPr>
          <w:rFonts w:ascii="Times New Roman" w:eastAsia="Kaiti SC" w:hAnsi="Times New Roman" w:cs="Times New Roman"/>
          <w:szCs w:val="21"/>
        </w:rPr>
        <w:t xml:space="preserve">; indeed, physics even occupies a higher place in the scheme of sciences, and there is scarcely a hint at Hobbes’s later view that physical causes can only be revealed or hypothesized through </w:t>
      </w:r>
      <w:r w:rsidR="0056442B">
        <w:rPr>
          <w:rFonts w:ascii="Times New Roman" w:eastAsia="Kaiti SC" w:hAnsi="Times New Roman" w:cs="Times New Roman"/>
          <w:i/>
          <w:iCs/>
          <w:szCs w:val="21"/>
        </w:rPr>
        <w:t>a priori</w:t>
      </w:r>
      <w:r w:rsidR="0056442B">
        <w:rPr>
          <w:rFonts w:ascii="Times New Roman" w:eastAsia="Kaiti SC" w:hAnsi="Times New Roman" w:cs="Times New Roman"/>
          <w:szCs w:val="21"/>
        </w:rPr>
        <w:t xml:space="preserve"> </w:t>
      </w:r>
      <w:r w:rsidR="00E92F8A">
        <w:rPr>
          <w:rFonts w:ascii="Times New Roman" w:eastAsia="Kaiti SC" w:hAnsi="Times New Roman" w:cs="Times New Roman"/>
          <w:szCs w:val="21"/>
        </w:rPr>
        <w:t>geometry</w:t>
      </w:r>
      <w:r w:rsidR="0056442B">
        <w:rPr>
          <w:rFonts w:ascii="Times New Roman" w:eastAsia="Kaiti SC" w:hAnsi="Times New Roman" w:cs="Times New Roman"/>
          <w:szCs w:val="21"/>
        </w:rPr>
        <w:t>. To be more accurate, Hobbes does hold at this early stage that physics depends on hypotheses,</w:t>
      </w:r>
      <w:r w:rsidR="0056442B">
        <w:rPr>
          <w:rStyle w:val="FootnoteReference"/>
          <w:rFonts w:ascii="Times New Roman" w:eastAsia="Kaiti SC" w:hAnsi="Times New Roman" w:cs="Times New Roman"/>
          <w:szCs w:val="21"/>
        </w:rPr>
        <w:footnoteReference w:id="79"/>
      </w:r>
      <w:r w:rsidR="0056442B">
        <w:rPr>
          <w:rFonts w:ascii="Times New Roman" w:eastAsia="Kaiti SC" w:hAnsi="Times New Roman" w:cs="Times New Roman"/>
          <w:szCs w:val="21"/>
        </w:rPr>
        <w:t xml:space="preserve"> </w:t>
      </w:r>
      <w:r>
        <w:rPr>
          <w:rFonts w:ascii="Times New Roman" w:eastAsia="Kaiti SC" w:hAnsi="Times New Roman" w:cs="Times New Roman"/>
          <w:szCs w:val="21"/>
        </w:rPr>
        <w:t xml:space="preserve">but he does not seem to hold that these hypotheses are </w:t>
      </w:r>
      <w:r w:rsidRPr="00165432">
        <w:rPr>
          <w:rFonts w:ascii="Times New Roman" w:eastAsia="Kaiti SC" w:hAnsi="Times New Roman" w:cs="Times New Roman"/>
          <w:i/>
          <w:iCs/>
          <w:szCs w:val="21"/>
        </w:rPr>
        <w:t>geometrical</w:t>
      </w:r>
      <w:r w:rsidR="00C403FE" w:rsidRPr="00165432">
        <w:rPr>
          <w:rFonts w:ascii="Times New Roman" w:eastAsia="Kaiti SC" w:hAnsi="Times New Roman" w:cs="Times New Roman"/>
          <w:i/>
          <w:iCs/>
          <w:szCs w:val="21"/>
        </w:rPr>
        <w:t xml:space="preserve"> </w:t>
      </w:r>
      <w:r w:rsidR="00C403FE">
        <w:rPr>
          <w:rFonts w:ascii="Times New Roman" w:eastAsia="Kaiti SC" w:hAnsi="Times New Roman" w:cs="Times New Roman"/>
          <w:szCs w:val="21"/>
        </w:rPr>
        <w:t>in nature</w:t>
      </w:r>
      <w:r>
        <w:rPr>
          <w:rFonts w:ascii="Times New Roman" w:eastAsia="Kaiti SC" w:hAnsi="Times New Roman" w:cs="Times New Roman"/>
          <w:szCs w:val="21"/>
        </w:rPr>
        <w:t xml:space="preserve">. </w:t>
      </w:r>
      <w:r w:rsidR="00C403FE">
        <w:rPr>
          <w:rFonts w:ascii="Times New Roman" w:eastAsia="Kaiti SC" w:hAnsi="Times New Roman" w:cs="Times New Roman"/>
          <w:szCs w:val="21"/>
        </w:rPr>
        <w:t>And i</w:t>
      </w:r>
      <w:r>
        <w:rPr>
          <w:rFonts w:ascii="Times New Roman" w:eastAsia="Kaiti SC" w:hAnsi="Times New Roman" w:cs="Times New Roman"/>
          <w:szCs w:val="21"/>
        </w:rPr>
        <w:t xml:space="preserve">f an Aristotelian should read this passage, although she would definitely find objectionable many </w:t>
      </w:r>
      <w:r w:rsidR="00DB7B72">
        <w:rPr>
          <w:rFonts w:ascii="Times New Roman" w:eastAsia="Kaiti SC" w:hAnsi="Times New Roman" w:cs="Times New Roman"/>
          <w:szCs w:val="21"/>
        </w:rPr>
        <w:t>specific views</w:t>
      </w:r>
      <w:r>
        <w:rPr>
          <w:rFonts w:ascii="Times New Roman" w:eastAsia="Kaiti SC" w:hAnsi="Times New Roman" w:cs="Times New Roman"/>
          <w:szCs w:val="21"/>
        </w:rPr>
        <w:t xml:space="preserve"> </w:t>
      </w:r>
      <w:r w:rsidR="008E4A3A">
        <w:rPr>
          <w:rFonts w:ascii="Times New Roman" w:eastAsia="Kaiti SC" w:hAnsi="Times New Roman" w:cs="Times New Roman"/>
          <w:szCs w:val="21"/>
        </w:rPr>
        <w:t xml:space="preserve">expressed </w:t>
      </w:r>
      <w:r>
        <w:rPr>
          <w:rFonts w:ascii="Times New Roman" w:eastAsia="Kaiti SC" w:hAnsi="Times New Roman" w:cs="Times New Roman"/>
          <w:szCs w:val="21"/>
        </w:rPr>
        <w:t xml:space="preserve">therein, yet she would not find the general scheme of sciences problematic. </w:t>
      </w:r>
    </w:p>
    <w:p w14:paraId="31E37FCD" w14:textId="0CFD34B3" w:rsidR="008B09C6" w:rsidRDefault="00C403FE" w:rsidP="003A36BD">
      <w:pPr>
        <w:spacing w:line="480" w:lineRule="auto"/>
        <w:rPr>
          <w:rFonts w:ascii="Times New Roman" w:eastAsia="Kaiti SC" w:hAnsi="Times New Roman" w:cs="Times New Roman"/>
          <w:szCs w:val="21"/>
        </w:rPr>
      </w:pPr>
      <w:r>
        <w:rPr>
          <w:rFonts w:ascii="Times New Roman" w:eastAsia="Kaiti SC" w:hAnsi="Times New Roman" w:cs="Times New Roman"/>
          <w:szCs w:val="21"/>
        </w:rPr>
        <w:tab/>
        <w:t xml:space="preserve">By contrast, in the </w:t>
      </w:r>
      <w:r>
        <w:rPr>
          <w:rFonts w:ascii="Times New Roman" w:eastAsia="Kaiti SC" w:hAnsi="Times New Roman" w:cs="Times New Roman"/>
          <w:i/>
          <w:iCs/>
          <w:szCs w:val="21"/>
        </w:rPr>
        <w:t xml:space="preserve">De Homine </w:t>
      </w:r>
      <w:r>
        <w:rPr>
          <w:rFonts w:ascii="Times New Roman" w:eastAsia="Kaiti SC" w:hAnsi="Times New Roman" w:cs="Times New Roman"/>
          <w:szCs w:val="21"/>
        </w:rPr>
        <w:t>passage physics itself is identified with mixed mathematics, and the Aristotelian distinction between physics</w:t>
      </w:r>
      <w:r w:rsidR="00587EBD">
        <w:rPr>
          <w:rFonts w:ascii="Times New Roman" w:eastAsia="Kaiti SC" w:hAnsi="Times New Roman" w:cs="Times New Roman"/>
          <w:szCs w:val="21"/>
        </w:rPr>
        <w:t xml:space="preserve"> on the one hand, and mathematics and mixed mathematics on the other,</w:t>
      </w:r>
      <w:r>
        <w:rPr>
          <w:rFonts w:ascii="Times New Roman" w:eastAsia="Kaiti SC" w:hAnsi="Times New Roman" w:cs="Times New Roman"/>
          <w:szCs w:val="21"/>
        </w:rPr>
        <w:t xml:space="preserve"> is thereby abolished. Geometry, according to Hobbes at this stage, is not a study of abstract figures, but a study of bodies in motion</w:t>
      </w:r>
      <w:r w:rsidR="00587EBD">
        <w:rPr>
          <w:rFonts w:ascii="Times New Roman" w:eastAsia="Kaiti SC" w:hAnsi="Times New Roman" w:cs="Times New Roman"/>
          <w:szCs w:val="21"/>
        </w:rPr>
        <w:t>.</w:t>
      </w:r>
      <w:r w:rsidR="00E92F8A">
        <w:rPr>
          <w:rStyle w:val="FootnoteReference"/>
          <w:rFonts w:ascii="Times New Roman" w:eastAsia="Kaiti SC" w:hAnsi="Times New Roman" w:cs="Times New Roman"/>
          <w:szCs w:val="21"/>
        </w:rPr>
        <w:footnoteReference w:id="80"/>
      </w:r>
      <w:r w:rsidR="00587EBD">
        <w:rPr>
          <w:rFonts w:ascii="Times New Roman" w:eastAsia="Kaiti SC" w:hAnsi="Times New Roman" w:cs="Times New Roman"/>
          <w:szCs w:val="21"/>
        </w:rPr>
        <w:t xml:space="preserve"> Therefore, since motion is the only kind of causal action in nature, we could only rely on geometry in order to understand the underlying causal mechanisms of natural phenomena. Of course, the transition </w:t>
      </w:r>
      <w:r w:rsidR="00351657">
        <w:rPr>
          <w:rFonts w:ascii="Times New Roman" w:eastAsia="Kaiti SC" w:hAnsi="Times New Roman" w:cs="Times New Roman"/>
          <w:szCs w:val="21"/>
        </w:rPr>
        <w:t>from</w:t>
      </w:r>
      <w:r w:rsidR="00587EBD">
        <w:rPr>
          <w:rFonts w:ascii="Times New Roman" w:eastAsia="Kaiti SC" w:hAnsi="Times New Roman" w:cs="Times New Roman"/>
          <w:szCs w:val="21"/>
        </w:rPr>
        <w:t xml:space="preserve"> the earlier Hobbes </w:t>
      </w:r>
      <w:r w:rsidR="00351657">
        <w:rPr>
          <w:rFonts w:ascii="Times New Roman" w:eastAsia="Kaiti SC" w:hAnsi="Times New Roman" w:cs="Times New Roman"/>
          <w:szCs w:val="21"/>
        </w:rPr>
        <w:t>to</w:t>
      </w:r>
      <w:r w:rsidR="00587EBD">
        <w:rPr>
          <w:rFonts w:ascii="Times New Roman" w:eastAsia="Kaiti SC" w:hAnsi="Times New Roman" w:cs="Times New Roman"/>
          <w:szCs w:val="21"/>
        </w:rPr>
        <w:t xml:space="preserve"> the mature Hobbes is </w:t>
      </w:r>
      <w:r w:rsidR="00834BC8">
        <w:rPr>
          <w:rFonts w:ascii="Times New Roman" w:eastAsia="Kaiti SC" w:hAnsi="Times New Roman" w:cs="Times New Roman"/>
          <w:szCs w:val="21"/>
        </w:rPr>
        <w:t xml:space="preserve">perhaps </w:t>
      </w:r>
      <w:r w:rsidR="00587EBD">
        <w:rPr>
          <w:rFonts w:ascii="Times New Roman" w:eastAsia="Kaiti SC" w:hAnsi="Times New Roman" w:cs="Times New Roman"/>
          <w:szCs w:val="21"/>
        </w:rPr>
        <w:t>not as dramatic as it might appear from what I have said,</w:t>
      </w:r>
      <w:r w:rsidR="00587EBD">
        <w:rPr>
          <w:rStyle w:val="FootnoteReference"/>
          <w:rFonts w:ascii="Times New Roman" w:eastAsia="Kaiti SC" w:hAnsi="Times New Roman" w:cs="Times New Roman"/>
          <w:szCs w:val="21"/>
        </w:rPr>
        <w:footnoteReference w:id="81"/>
      </w:r>
      <w:r w:rsidR="00587EBD">
        <w:rPr>
          <w:rFonts w:ascii="Times New Roman" w:eastAsia="Kaiti SC" w:hAnsi="Times New Roman" w:cs="Times New Roman"/>
          <w:szCs w:val="21"/>
        </w:rPr>
        <w:t xml:space="preserve"> because Hobbes has held throughout his career that local motion is the only kind of causal action, and it seems that local motion can be mathematized </w:t>
      </w:r>
      <w:r w:rsidR="00834BC8">
        <w:rPr>
          <w:rFonts w:ascii="Times New Roman" w:eastAsia="Kaiti SC" w:hAnsi="Times New Roman" w:cs="Times New Roman"/>
          <w:szCs w:val="21"/>
        </w:rPr>
        <w:t>in a very straightforward way</w:t>
      </w:r>
      <w:r w:rsidR="00587EBD">
        <w:rPr>
          <w:rFonts w:ascii="Times New Roman" w:eastAsia="Kaiti SC" w:hAnsi="Times New Roman" w:cs="Times New Roman"/>
          <w:szCs w:val="21"/>
        </w:rPr>
        <w:t>. However, I</w:t>
      </w:r>
      <w:r w:rsidR="00834BC8">
        <w:rPr>
          <w:rFonts w:ascii="Times New Roman" w:eastAsia="Kaiti SC" w:hAnsi="Times New Roman" w:cs="Times New Roman"/>
          <w:szCs w:val="21"/>
        </w:rPr>
        <w:t xml:space="preserve"> find it curious</w:t>
      </w:r>
      <w:r w:rsidR="00351657">
        <w:rPr>
          <w:rFonts w:ascii="Times New Roman" w:eastAsia="Kaiti SC" w:hAnsi="Times New Roman" w:cs="Times New Roman"/>
          <w:szCs w:val="21"/>
        </w:rPr>
        <w:t xml:space="preserve"> and significative</w:t>
      </w:r>
      <w:r w:rsidR="00834BC8">
        <w:rPr>
          <w:rFonts w:ascii="Times New Roman" w:eastAsia="Kaiti SC" w:hAnsi="Times New Roman" w:cs="Times New Roman"/>
          <w:szCs w:val="21"/>
        </w:rPr>
        <w:t xml:space="preserve"> that it is only as late as in the published version of Chapter VI of </w:t>
      </w:r>
      <w:r w:rsidR="00834BC8">
        <w:rPr>
          <w:rFonts w:ascii="Times New Roman" w:eastAsia="Kaiti SC" w:hAnsi="Times New Roman" w:cs="Times New Roman"/>
          <w:i/>
          <w:iCs/>
          <w:szCs w:val="21"/>
        </w:rPr>
        <w:t>De Corpore</w:t>
      </w:r>
      <w:r w:rsidR="00834BC8">
        <w:rPr>
          <w:rFonts w:ascii="Times New Roman" w:eastAsia="Kaiti SC" w:hAnsi="Times New Roman" w:cs="Times New Roman"/>
          <w:szCs w:val="21"/>
        </w:rPr>
        <w:t xml:space="preserve"> that Hobbes’s well-known view that </w:t>
      </w:r>
      <w:r w:rsidR="00834BC8">
        <w:rPr>
          <w:rFonts w:ascii="Times New Roman" w:eastAsia="Kaiti SC" w:hAnsi="Times New Roman" w:cs="Times New Roman"/>
          <w:i/>
          <w:iCs/>
          <w:szCs w:val="21"/>
        </w:rPr>
        <w:t xml:space="preserve">a priori </w:t>
      </w:r>
      <w:r w:rsidR="00834BC8">
        <w:rPr>
          <w:rFonts w:ascii="Times New Roman" w:eastAsia="Kaiti SC" w:hAnsi="Times New Roman" w:cs="Times New Roman"/>
          <w:szCs w:val="21"/>
        </w:rPr>
        <w:t xml:space="preserve">geometry is the study of bodies in motion and </w:t>
      </w:r>
      <w:r w:rsidR="00834BC8">
        <w:rPr>
          <w:rFonts w:ascii="Times New Roman" w:eastAsia="Kaiti SC" w:hAnsi="Times New Roman" w:cs="Times New Roman"/>
          <w:szCs w:val="21"/>
        </w:rPr>
        <w:lastRenderedPageBreak/>
        <w:t>thus geometry constitutes the basis for all subsequent parts of philosophy</w:t>
      </w:r>
      <w:r w:rsidR="0007101E">
        <w:rPr>
          <w:rFonts w:ascii="Times New Roman" w:eastAsia="Kaiti SC" w:hAnsi="Times New Roman" w:cs="Times New Roman"/>
          <w:szCs w:val="21"/>
        </w:rPr>
        <w:t>, including physics,</w:t>
      </w:r>
      <w:r w:rsidR="00834BC8">
        <w:rPr>
          <w:rFonts w:ascii="Times New Roman" w:eastAsia="Kaiti SC" w:hAnsi="Times New Roman" w:cs="Times New Roman"/>
          <w:szCs w:val="21"/>
        </w:rPr>
        <w:t xml:space="preserve"> finds its first explicit expression.</w:t>
      </w:r>
      <w:r w:rsidR="00834BC8">
        <w:rPr>
          <w:rStyle w:val="FootnoteReference"/>
          <w:rFonts w:ascii="Times New Roman" w:eastAsia="Kaiti SC" w:hAnsi="Times New Roman" w:cs="Times New Roman"/>
          <w:szCs w:val="21"/>
        </w:rPr>
        <w:footnoteReference w:id="82"/>
      </w:r>
      <w:r w:rsidR="00834BC8">
        <w:rPr>
          <w:rFonts w:ascii="Times New Roman" w:eastAsia="Kaiti SC" w:hAnsi="Times New Roman" w:cs="Times New Roman"/>
          <w:szCs w:val="21"/>
        </w:rPr>
        <w:t xml:space="preserve"> In</w:t>
      </w:r>
      <w:r w:rsidR="00F26308">
        <w:rPr>
          <w:rFonts w:ascii="Times New Roman" w:eastAsia="Kaiti SC" w:hAnsi="Times New Roman" w:cs="Times New Roman"/>
          <w:szCs w:val="21"/>
        </w:rPr>
        <w:t xml:space="preserve"> </w:t>
      </w:r>
      <w:r w:rsidR="00F26308">
        <w:rPr>
          <w:rFonts w:ascii="Times New Roman" w:eastAsia="Kaiti SC" w:hAnsi="Times New Roman" w:cs="Times New Roman"/>
          <w:i/>
          <w:iCs/>
          <w:szCs w:val="21"/>
        </w:rPr>
        <w:t>Anti-White</w:t>
      </w:r>
      <w:r w:rsidR="00F26308">
        <w:rPr>
          <w:rFonts w:ascii="Times New Roman" w:eastAsia="Kaiti SC" w:hAnsi="Times New Roman" w:cs="Times New Roman"/>
          <w:szCs w:val="21"/>
        </w:rPr>
        <w:t xml:space="preserve"> a</w:t>
      </w:r>
      <w:r w:rsidR="00351657">
        <w:rPr>
          <w:rFonts w:ascii="Times New Roman" w:eastAsia="Kaiti SC" w:hAnsi="Times New Roman" w:cs="Times New Roman"/>
          <w:szCs w:val="21"/>
        </w:rPr>
        <w:t>nd even in</w:t>
      </w:r>
      <w:r w:rsidR="00F26308">
        <w:rPr>
          <w:rFonts w:ascii="Times New Roman" w:eastAsia="Kaiti SC" w:hAnsi="Times New Roman" w:cs="Times New Roman"/>
          <w:szCs w:val="21"/>
        </w:rPr>
        <w:t xml:space="preserve"> </w:t>
      </w:r>
      <w:r w:rsidR="0007101E">
        <w:rPr>
          <w:rFonts w:ascii="Times New Roman" w:eastAsia="Kaiti SC" w:hAnsi="Times New Roman" w:cs="Times New Roman"/>
          <w:szCs w:val="21"/>
        </w:rPr>
        <w:t xml:space="preserve">an </w:t>
      </w:r>
      <w:r w:rsidR="00F26308">
        <w:rPr>
          <w:rFonts w:ascii="Times New Roman" w:eastAsia="Kaiti SC" w:hAnsi="Times New Roman" w:cs="Times New Roman"/>
          <w:szCs w:val="21"/>
        </w:rPr>
        <w:t xml:space="preserve">early draft of </w:t>
      </w:r>
      <w:r w:rsidR="00F26308">
        <w:rPr>
          <w:rFonts w:ascii="Times New Roman" w:eastAsia="Kaiti SC" w:hAnsi="Times New Roman" w:cs="Times New Roman"/>
          <w:i/>
          <w:iCs/>
          <w:szCs w:val="21"/>
        </w:rPr>
        <w:t>De Corpore</w:t>
      </w:r>
      <w:r w:rsidR="00351657">
        <w:rPr>
          <w:rFonts w:ascii="Times New Roman" w:eastAsia="Kaiti SC" w:hAnsi="Times New Roman" w:cs="Times New Roman"/>
          <w:szCs w:val="21"/>
        </w:rPr>
        <w:t>,</w:t>
      </w:r>
      <w:r w:rsidR="00351657">
        <w:rPr>
          <w:rStyle w:val="FootnoteReference"/>
          <w:rFonts w:ascii="Times New Roman" w:eastAsia="Kaiti SC" w:hAnsi="Times New Roman" w:cs="Times New Roman"/>
          <w:szCs w:val="21"/>
        </w:rPr>
        <w:footnoteReference w:id="83"/>
      </w:r>
      <w:r w:rsidR="00351657">
        <w:rPr>
          <w:rFonts w:ascii="Times New Roman" w:eastAsia="Kaiti SC" w:hAnsi="Times New Roman" w:cs="Times New Roman"/>
          <w:szCs w:val="21"/>
        </w:rPr>
        <w:t xml:space="preserve"> </w:t>
      </w:r>
      <w:r w:rsidR="0007101E">
        <w:rPr>
          <w:rFonts w:ascii="Times New Roman" w:eastAsia="Kaiti SC" w:hAnsi="Times New Roman" w:cs="Times New Roman"/>
          <w:szCs w:val="21"/>
        </w:rPr>
        <w:t xml:space="preserve">Hobbes does not seem to be willing to take the step and assert that physics is </w:t>
      </w:r>
      <w:r w:rsidR="00165432">
        <w:rPr>
          <w:rFonts w:ascii="Times New Roman" w:eastAsia="Kaiti SC" w:hAnsi="Times New Roman" w:cs="Times New Roman"/>
          <w:szCs w:val="21"/>
        </w:rPr>
        <w:t xml:space="preserve">entirely </w:t>
      </w:r>
      <w:r w:rsidR="0007101E">
        <w:rPr>
          <w:rFonts w:ascii="Times New Roman" w:eastAsia="Kaiti SC" w:hAnsi="Times New Roman" w:cs="Times New Roman"/>
          <w:szCs w:val="21"/>
        </w:rPr>
        <w:t>subalternated to geometry.</w:t>
      </w:r>
    </w:p>
    <w:p w14:paraId="6A7606A5" w14:textId="2C5690A9" w:rsidR="0007101E" w:rsidRDefault="0007101E" w:rsidP="003A36BD">
      <w:pPr>
        <w:spacing w:line="480" w:lineRule="auto"/>
        <w:rPr>
          <w:rFonts w:ascii="Times New Roman" w:eastAsia="Kaiti SC" w:hAnsi="Times New Roman" w:cs="Times New Roman"/>
          <w:szCs w:val="21"/>
        </w:rPr>
      </w:pPr>
      <w:r>
        <w:rPr>
          <w:rFonts w:ascii="Times New Roman" w:eastAsia="Kaiti SC" w:hAnsi="Times New Roman" w:cs="Times New Roman"/>
          <w:szCs w:val="21"/>
        </w:rPr>
        <w:tab/>
        <w:t xml:space="preserve">What this means for </w:t>
      </w:r>
      <w:r w:rsidR="00D739D4">
        <w:rPr>
          <w:rFonts w:ascii="Times New Roman" w:eastAsia="Kaiti SC" w:hAnsi="Times New Roman" w:cs="Times New Roman"/>
          <w:szCs w:val="21"/>
        </w:rPr>
        <w:t>our</w:t>
      </w:r>
      <w:r>
        <w:rPr>
          <w:rFonts w:ascii="Times New Roman" w:eastAsia="Kaiti SC" w:hAnsi="Times New Roman" w:cs="Times New Roman"/>
          <w:szCs w:val="21"/>
        </w:rPr>
        <w:t xml:space="preserve"> current discussion is that, perhaps the early model of refraction is proposed as a piece of mixed mathematical inquiry</w:t>
      </w:r>
      <w:r w:rsidR="00165432">
        <w:rPr>
          <w:rFonts w:ascii="Times New Roman" w:eastAsia="Kaiti SC" w:hAnsi="Times New Roman" w:cs="Times New Roman"/>
          <w:szCs w:val="21"/>
        </w:rPr>
        <w:t xml:space="preserve"> </w:t>
      </w:r>
      <w:r w:rsidR="00165432">
        <w:rPr>
          <w:rFonts w:ascii="Times New Roman" w:eastAsia="Kaiti SC" w:hAnsi="Times New Roman" w:cs="Times New Roman"/>
          <w:i/>
          <w:iCs/>
          <w:szCs w:val="21"/>
        </w:rPr>
        <w:t>in the more traditional sense</w:t>
      </w:r>
      <w:r>
        <w:rPr>
          <w:rFonts w:ascii="Times New Roman" w:eastAsia="Kaiti SC" w:hAnsi="Times New Roman" w:cs="Times New Roman"/>
          <w:szCs w:val="21"/>
        </w:rPr>
        <w:t>. That is to say, although the delineation of the figure and the calculation of the quantitative properties of the figure come from geometrical principle</w:t>
      </w:r>
      <w:r w:rsidR="0050243F">
        <w:rPr>
          <w:rFonts w:ascii="Times New Roman" w:eastAsia="Kaiti SC" w:hAnsi="Times New Roman" w:cs="Times New Roman"/>
          <w:szCs w:val="21"/>
        </w:rPr>
        <w:t>s</w:t>
      </w:r>
      <w:r>
        <w:rPr>
          <w:rFonts w:ascii="Times New Roman" w:eastAsia="Kaiti SC" w:hAnsi="Times New Roman" w:cs="Times New Roman"/>
          <w:szCs w:val="21"/>
        </w:rPr>
        <w:t>,</w:t>
      </w:r>
      <w:r w:rsidR="0050243F">
        <w:rPr>
          <w:rFonts w:ascii="Times New Roman" w:eastAsia="Kaiti SC" w:hAnsi="Times New Roman" w:cs="Times New Roman"/>
          <w:szCs w:val="21"/>
        </w:rPr>
        <w:t xml:space="preserve"> the reason why we choose this particular figure as representing what actually happens during refraction is based on our understanding of the physical process. </w:t>
      </w:r>
      <w:r w:rsidR="00165432">
        <w:rPr>
          <w:rFonts w:ascii="Times New Roman" w:eastAsia="Kaiti SC" w:hAnsi="Times New Roman" w:cs="Times New Roman"/>
          <w:szCs w:val="21"/>
        </w:rPr>
        <w:t xml:space="preserve">At the beginning of Section 4 </w:t>
      </w:r>
      <w:r w:rsidR="0050243F">
        <w:rPr>
          <w:rFonts w:ascii="Times New Roman" w:eastAsia="Kaiti SC" w:hAnsi="Times New Roman" w:cs="Times New Roman"/>
          <w:szCs w:val="21"/>
        </w:rPr>
        <w:t xml:space="preserve">I have explicated </w:t>
      </w:r>
      <w:r w:rsidR="00D739D4">
        <w:rPr>
          <w:rFonts w:ascii="Times New Roman" w:eastAsia="Kaiti SC" w:hAnsi="Times New Roman" w:cs="Times New Roman"/>
          <w:szCs w:val="21"/>
        </w:rPr>
        <w:t xml:space="preserve">the </w:t>
      </w:r>
      <w:r w:rsidR="0050243F">
        <w:rPr>
          <w:rFonts w:ascii="Times New Roman" w:eastAsia="Kaiti SC" w:hAnsi="Times New Roman" w:cs="Times New Roman"/>
          <w:szCs w:val="21"/>
        </w:rPr>
        <w:t xml:space="preserve">underlying physics of </w:t>
      </w:r>
      <w:r w:rsidR="00D739D4">
        <w:rPr>
          <w:rFonts w:ascii="Times New Roman" w:eastAsia="Kaiti SC" w:hAnsi="Times New Roman" w:cs="Times New Roman"/>
          <w:szCs w:val="21"/>
        </w:rPr>
        <w:t xml:space="preserve">the </w:t>
      </w:r>
      <w:r w:rsidR="0050243F">
        <w:rPr>
          <w:rFonts w:ascii="Times New Roman" w:eastAsia="Kaiti SC" w:hAnsi="Times New Roman" w:cs="Times New Roman"/>
          <w:szCs w:val="21"/>
        </w:rPr>
        <w:t>early model with three rules that the motion of the light ray has to satisfy, and I have pointed out that Hobbes freely draws on analogies with observable physical bodies in order to justify these rules. This shows, I think, the</w:t>
      </w:r>
      <w:r w:rsidR="00165432">
        <w:rPr>
          <w:rFonts w:ascii="Times New Roman" w:eastAsia="Kaiti SC" w:hAnsi="Times New Roman" w:cs="Times New Roman"/>
          <w:szCs w:val="21"/>
        </w:rPr>
        <w:t xml:space="preserve"> </w:t>
      </w:r>
      <w:r w:rsidR="0050243F">
        <w:rPr>
          <w:rFonts w:ascii="Times New Roman" w:eastAsia="Kaiti SC" w:hAnsi="Times New Roman" w:cs="Times New Roman"/>
          <w:szCs w:val="21"/>
        </w:rPr>
        <w:t>early model</w:t>
      </w:r>
      <w:r w:rsidR="00165432">
        <w:rPr>
          <w:rFonts w:ascii="Times New Roman" w:eastAsia="Kaiti SC" w:hAnsi="Times New Roman" w:cs="Times New Roman"/>
          <w:szCs w:val="21"/>
        </w:rPr>
        <w:t xml:space="preserve"> depends heavily on our </w:t>
      </w:r>
      <w:r w:rsidR="00DA4A0B">
        <w:rPr>
          <w:rFonts w:ascii="Times New Roman" w:eastAsia="Kaiti SC" w:hAnsi="Times New Roman" w:cs="Times New Roman"/>
          <w:szCs w:val="21"/>
        </w:rPr>
        <w:t>physical intuitions</w:t>
      </w:r>
      <w:r w:rsidR="00165432">
        <w:rPr>
          <w:rFonts w:ascii="Times New Roman" w:eastAsia="Kaiti SC" w:hAnsi="Times New Roman" w:cs="Times New Roman"/>
          <w:szCs w:val="21"/>
        </w:rPr>
        <w:t xml:space="preserve"> about </w:t>
      </w:r>
      <w:r w:rsidR="00DA4A0B">
        <w:rPr>
          <w:rFonts w:ascii="Times New Roman" w:eastAsia="Kaiti SC" w:hAnsi="Times New Roman" w:cs="Times New Roman"/>
          <w:szCs w:val="21"/>
        </w:rPr>
        <w:t>how motion is supposed to behave in nature</w:t>
      </w:r>
      <w:r w:rsidR="00D739D4">
        <w:rPr>
          <w:rFonts w:ascii="Times New Roman" w:eastAsia="Kaiti SC" w:hAnsi="Times New Roman" w:cs="Times New Roman"/>
          <w:szCs w:val="21"/>
        </w:rPr>
        <w:t>. S</w:t>
      </w:r>
      <w:r w:rsidR="00DA4A0B">
        <w:rPr>
          <w:rFonts w:ascii="Times New Roman" w:eastAsia="Kaiti SC" w:hAnsi="Times New Roman" w:cs="Times New Roman"/>
          <w:szCs w:val="21"/>
        </w:rPr>
        <w:t>uch physical intuitions impose limitations on how the model should be constructed</w:t>
      </w:r>
      <w:r w:rsidR="00D739D4">
        <w:rPr>
          <w:rFonts w:ascii="Times New Roman" w:eastAsia="Kaiti SC" w:hAnsi="Times New Roman" w:cs="Times New Roman"/>
          <w:szCs w:val="21"/>
        </w:rPr>
        <w:t>,</w:t>
      </w:r>
      <w:r w:rsidR="00DA4A0B">
        <w:rPr>
          <w:rFonts w:ascii="Times New Roman" w:eastAsia="Kaiti SC" w:hAnsi="Times New Roman" w:cs="Times New Roman"/>
          <w:szCs w:val="21"/>
        </w:rPr>
        <w:t xml:space="preserve"> a</w:t>
      </w:r>
      <w:r w:rsidR="00D739D4">
        <w:rPr>
          <w:rFonts w:ascii="Times New Roman" w:eastAsia="Kaiti SC" w:hAnsi="Times New Roman" w:cs="Times New Roman"/>
          <w:szCs w:val="21"/>
        </w:rPr>
        <w:t>s well as</w:t>
      </w:r>
      <w:r w:rsidR="00DA4A0B">
        <w:rPr>
          <w:rFonts w:ascii="Times New Roman" w:eastAsia="Kaiti SC" w:hAnsi="Times New Roman" w:cs="Times New Roman"/>
          <w:szCs w:val="21"/>
        </w:rPr>
        <w:t xml:space="preserve"> endow the model with an intuitive physical meaning at the same time.</w:t>
      </w:r>
    </w:p>
    <w:p w14:paraId="4B0B9342" w14:textId="233EF1E7" w:rsidR="00DA4A0B" w:rsidRDefault="00DA4A0B" w:rsidP="003A36BD">
      <w:pPr>
        <w:spacing w:line="480" w:lineRule="auto"/>
        <w:rPr>
          <w:rFonts w:ascii="Times New Roman" w:eastAsia="Kaiti SC" w:hAnsi="Times New Roman" w:cs="Times New Roman"/>
          <w:szCs w:val="21"/>
        </w:rPr>
      </w:pPr>
      <w:r>
        <w:rPr>
          <w:rFonts w:ascii="Times New Roman" w:eastAsia="Kaiti SC" w:hAnsi="Times New Roman" w:cs="Times New Roman"/>
          <w:szCs w:val="21"/>
        </w:rPr>
        <w:tab/>
        <w:t xml:space="preserve">In </w:t>
      </w:r>
      <w:r>
        <w:rPr>
          <w:rFonts w:ascii="Times New Roman" w:eastAsia="Kaiti SC" w:hAnsi="Times New Roman" w:cs="Times New Roman"/>
          <w:i/>
          <w:iCs/>
          <w:szCs w:val="21"/>
        </w:rPr>
        <w:t>De Corpore</w:t>
      </w:r>
      <w:r>
        <w:rPr>
          <w:rFonts w:ascii="Times New Roman" w:eastAsia="Kaiti SC" w:hAnsi="Times New Roman" w:cs="Times New Roman"/>
          <w:szCs w:val="21"/>
        </w:rPr>
        <w:t>, however, since physics</w:t>
      </w:r>
      <w:r w:rsidR="003330C7">
        <w:rPr>
          <w:rFonts w:ascii="Times New Roman" w:eastAsia="Kaiti SC" w:hAnsi="Times New Roman" w:cs="Times New Roman"/>
          <w:szCs w:val="21"/>
        </w:rPr>
        <w:t xml:space="preserve"> is reduced to mixed mathematics</w:t>
      </w:r>
      <w:r w:rsidR="00D739D4">
        <w:rPr>
          <w:rFonts w:ascii="Times New Roman" w:eastAsia="Kaiti SC" w:hAnsi="Times New Roman" w:cs="Times New Roman"/>
          <w:szCs w:val="21"/>
        </w:rPr>
        <w:t xml:space="preserve"> and thereby subalternated to </w:t>
      </w:r>
      <w:r w:rsidR="00D739D4">
        <w:rPr>
          <w:rFonts w:ascii="Times New Roman" w:eastAsia="Kaiti SC" w:hAnsi="Times New Roman" w:cs="Times New Roman"/>
          <w:i/>
          <w:iCs/>
          <w:szCs w:val="21"/>
        </w:rPr>
        <w:t>a priori</w:t>
      </w:r>
      <w:r w:rsidR="00D739D4">
        <w:rPr>
          <w:rFonts w:ascii="Times New Roman" w:eastAsia="Kaiti SC" w:hAnsi="Times New Roman" w:cs="Times New Roman"/>
          <w:szCs w:val="21"/>
        </w:rPr>
        <w:t xml:space="preserve"> geometry, our physical intuitions no longer constitute the grounds for the construction of the model. The only way in which physics differs from pure geometry now is that in pure geometry our arbitrary construction of figures and models does not aim to meet any goals, </w:t>
      </w:r>
      <w:r w:rsidR="00D739D4">
        <w:rPr>
          <w:rFonts w:ascii="Times New Roman" w:eastAsia="Kaiti SC" w:hAnsi="Times New Roman" w:cs="Times New Roman"/>
          <w:szCs w:val="21"/>
        </w:rPr>
        <w:lastRenderedPageBreak/>
        <w:t xml:space="preserve">while in physics the constructed model needs to be in accord with observed phenomena. But </w:t>
      </w:r>
      <w:r w:rsidR="00F9350D">
        <w:rPr>
          <w:rFonts w:ascii="Times New Roman" w:eastAsia="Kaiti SC" w:hAnsi="Times New Roman" w:cs="Times New Roman"/>
          <w:szCs w:val="21"/>
        </w:rPr>
        <w:t xml:space="preserve">even in </w:t>
      </w:r>
      <w:r w:rsidR="00F9350D">
        <w:rPr>
          <w:rFonts w:ascii="Times New Roman" w:eastAsia="Kaiti SC" w:hAnsi="Times New Roman" w:cs="Times New Roman"/>
          <w:i/>
          <w:iCs/>
          <w:szCs w:val="21"/>
        </w:rPr>
        <w:t>a posteriori</w:t>
      </w:r>
      <w:r w:rsidR="00F9350D">
        <w:rPr>
          <w:rFonts w:ascii="Times New Roman" w:eastAsia="Kaiti SC" w:hAnsi="Times New Roman" w:cs="Times New Roman"/>
          <w:szCs w:val="21"/>
        </w:rPr>
        <w:t xml:space="preserve"> physics, the construction of geometrical model </w:t>
      </w:r>
      <w:r w:rsidR="008E4A3A">
        <w:rPr>
          <w:rFonts w:ascii="Times New Roman" w:eastAsia="Kaiti SC" w:hAnsi="Times New Roman" w:cs="Times New Roman"/>
          <w:szCs w:val="21"/>
        </w:rPr>
        <w:t xml:space="preserve">itself </w:t>
      </w:r>
      <w:r w:rsidR="00F9350D">
        <w:rPr>
          <w:rFonts w:ascii="Times New Roman" w:eastAsia="Kaiti SC" w:hAnsi="Times New Roman" w:cs="Times New Roman"/>
          <w:szCs w:val="21"/>
        </w:rPr>
        <w:t xml:space="preserve">is still </w:t>
      </w:r>
      <w:r w:rsidR="00F9350D">
        <w:rPr>
          <w:rFonts w:ascii="Times New Roman" w:eastAsia="Kaiti SC" w:hAnsi="Times New Roman" w:cs="Times New Roman"/>
          <w:i/>
          <w:iCs/>
          <w:szCs w:val="21"/>
        </w:rPr>
        <w:t>a priori</w:t>
      </w:r>
      <w:r w:rsidR="00F9350D">
        <w:rPr>
          <w:rFonts w:ascii="Times New Roman" w:eastAsia="Kaiti SC" w:hAnsi="Times New Roman" w:cs="Times New Roman"/>
          <w:szCs w:val="21"/>
        </w:rPr>
        <w:t>, that is, it is arbitrary insofar as it only depends on our will.</w:t>
      </w:r>
      <w:r w:rsidR="00573D6D">
        <w:rPr>
          <w:rStyle w:val="FootnoteReference"/>
          <w:rFonts w:ascii="Times New Roman" w:eastAsia="Kaiti SC" w:hAnsi="Times New Roman" w:cs="Times New Roman"/>
          <w:szCs w:val="21"/>
        </w:rPr>
        <w:footnoteReference w:id="84"/>
      </w:r>
      <w:r w:rsidR="00F9350D">
        <w:rPr>
          <w:rFonts w:ascii="Times New Roman" w:eastAsia="Kaiti SC" w:hAnsi="Times New Roman" w:cs="Times New Roman"/>
          <w:szCs w:val="21"/>
        </w:rPr>
        <w:t xml:space="preserve"> </w:t>
      </w:r>
      <w:r w:rsidR="00573D6D">
        <w:rPr>
          <w:rFonts w:ascii="Times New Roman" w:eastAsia="Kaiti SC" w:hAnsi="Times New Roman" w:cs="Times New Roman"/>
          <w:szCs w:val="21"/>
        </w:rPr>
        <w:t xml:space="preserve">This is why, according to my conjecture, the model of refraction which has previously been presented as part of physics is reassigned to the geometrical Part III of </w:t>
      </w:r>
      <w:r w:rsidR="00573D6D">
        <w:rPr>
          <w:rFonts w:ascii="Times New Roman" w:eastAsia="Kaiti SC" w:hAnsi="Times New Roman" w:cs="Times New Roman"/>
          <w:i/>
          <w:iCs/>
          <w:szCs w:val="21"/>
        </w:rPr>
        <w:t>De Corpore</w:t>
      </w:r>
      <w:r w:rsidR="00573D6D">
        <w:rPr>
          <w:rFonts w:ascii="Times New Roman" w:eastAsia="Kaiti SC" w:hAnsi="Times New Roman" w:cs="Times New Roman"/>
          <w:szCs w:val="21"/>
        </w:rPr>
        <w:t>.</w:t>
      </w:r>
      <w:r w:rsidR="00573D6D">
        <w:rPr>
          <w:rStyle w:val="FootnoteReference"/>
          <w:rFonts w:ascii="Times New Roman" w:eastAsia="Kaiti SC" w:hAnsi="Times New Roman" w:cs="Times New Roman"/>
          <w:szCs w:val="21"/>
        </w:rPr>
        <w:footnoteReference w:id="85"/>
      </w:r>
      <w:r w:rsidR="00573D6D">
        <w:rPr>
          <w:rFonts w:ascii="Times New Roman" w:eastAsia="Kaiti SC" w:hAnsi="Times New Roman" w:cs="Times New Roman"/>
          <w:szCs w:val="21"/>
        </w:rPr>
        <w:t xml:space="preserve"> </w:t>
      </w:r>
      <w:r w:rsidR="003C025F">
        <w:rPr>
          <w:rFonts w:ascii="Times New Roman" w:eastAsia="Kaiti SC" w:hAnsi="Times New Roman" w:cs="Times New Roman"/>
          <w:szCs w:val="21"/>
        </w:rPr>
        <w:t xml:space="preserve">Although optics has always been a mixed mathematical science according to Hobbes, in his early writings mixed mathematics is still conceived in a more traditional sense. In this more traditional sense, mixed mathematics only studies the quantitative aspects of natural phenomena, and the real underlying mechanisms are </w:t>
      </w:r>
      <w:r w:rsidR="00BB579C">
        <w:rPr>
          <w:rFonts w:ascii="Times New Roman" w:eastAsia="Kaiti SC" w:hAnsi="Times New Roman" w:cs="Times New Roman"/>
          <w:szCs w:val="21"/>
        </w:rPr>
        <w:t>grasped</w:t>
      </w:r>
      <w:r w:rsidR="003C025F">
        <w:rPr>
          <w:rFonts w:ascii="Times New Roman" w:eastAsia="Kaiti SC" w:hAnsi="Times New Roman" w:cs="Times New Roman"/>
          <w:szCs w:val="21"/>
        </w:rPr>
        <w:t xml:space="preserve"> only through physics. Therefore, the early model has to come after the physical hypotheses on the nature and origin of light and how it is transmitted</w:t>
      </w:r>
      <w:r w:rsidR="008E4A3A">
        <w:rPr>
          <w:rFonts w:ascii="Times New Roman" w:eastAsia="Kaiti SC" w:hAnsi="Times New Roman" w:cs="Times New Roman"/>
          <w:szCs w:val="21"/>
        </w:rPr>
        <w:t>, and the construction of the model itself is also based on certain physical intuitions</w:t>
      </w:r>
      <w:r w:rsidR="003C025F">
        <w:rPr>
          <w:rFonts w:ascii="Times New Roman" w:eastAsia="Kaiti SC" w:hAnsi="Times New Roman" w:cs="Times New Roman"/>
          <w:szCs w:val="21"/>
        </w:rPr>
        <w:t>.</w:t>
      </w:r>
      <w:r w:rsidR="00B10B54">
        <w:rPr>
          <w:rFonts w:ascii="Times New Roman" w:eastAsia="Kaiti SC" w:hAnsi="Times New Roman" w:cs="Times New Roman"/>
          <w:szCs w:val="21"/>
        </w:rPr>
        <w:t xml:space="preserve"> Presumably the early model also relies on geometrical principles, but these principles are separate from its physical foundations, and they only tell us how to fill out the specifics of the model and calculate its quantitative properties</w:t>
      </w:r>
      <w:r w:rsidR="00402187">
        <w:rPr>
          <w:rFonts w:ascii="Times New Roman" w:eastAsia="Kaiti SC" w:hAnsi="Times New Roman" w:cs="Times New Roman"/>
          <w:szCs w:val="21"/>
        </w:rPr>
        <w:t xml:space="preserve"> based on our preconceived understanding of the underlying physical process</w:t>
      </w:r>
      <w:r w:rsidR="00B10B54">
        <w:rPr>
          <w:rFonts w:ascii="Times New Roman" w:eastAsia="Kaiti SC" w:hAnsi="Times New Roman" w:cs="Times New Roman"/>
          <w:szCs w:val="21"/>
        </w:rPr>
        <w:t>.</w:t>
      </w:r>
      <w:r w:rsidR="00402187">
        <w:rPr>
          <w:rStyle w:val="FootnoteReference"/>
          <w:rFonts w:ascii="Times New Roman" w:eastAsia="Kaiti SC" w:hAnsi="Times New Roman" w:cs="Times New Roman"/>
          <w:szCs w:val="21"/>
        </w:rPr>
        <w:footnoteReference w:id="86"/>
      </w:r>
      <w:r w:rsidR="00B10B54">
        <w:rPr>
          <w:rFonts w:ascii="Times New Roman" w:eastAsia="Kaiti SC" w:hAnsi="Times New Roman" w:cs="Times New Roman"/>
          <w:szCs w:val="21"/>
        </w:rPr>
        <w:t xml:space="preserve"> </w:t>
      </w:r>
      <w:r w:rsidR="003C025F">
        <w:rPr>
          <w:rFonts w:ascii="Times New Roman" w:eastAsia="Kaiti SC" w:hAnsi="Times New Roman" w:cs="Times New Roman" w:hint="eastAsia"/>
          <w:szCs w:val="21"/>
        </w:rPr>
        <w:t>B</w:t>
      </w:r>
      <w:r w:rsidR="003C025F">
        <w:rPr>
          <w:rFonts w:ascii="Times New Roman" w:eastAsia="Kaiti SC" w:hAnsi="Times New Roman" w:cs="Times New Roman"/>
          <w:szCs w:val="21"/>
        </w:rPr>
        <w:t xml:space="preserve">y contrast, </w:t>
      </w:r>
      <w:r w:rsidR="00D37F30">
        <w:rPr>
          <w:rFonts w:ascii="Times New Roman" w:eastAsia="Kaiti SC" w:hAnsi="Times New Roman" w:cs="Times New Roman"/>
          <w:szCs w:val="21"/>
        </w:rPr>
        <w:t xml:space="preserve">since in </w:t>
      </w:r>
      <w:r w:rsidR="00D37F30">
        <w:rPr>
          <w:rFonts w:ascii="Times New Roman" w:eastAsia="Kaiti SC" w:hAnsi="Times New Roman" w:cs="Times New Roman"/>
          <w:i/>
          <w:iCs/>
          <w:szCs w:val="21"/>
        </w:rPr>
        <w:t>De Corpore</w:t>
      </w:r>
      <w:r w:rsidR="00D37F30">
        <w:rPr>
          <w:rFonts w:ascii="Times New Roman" w:eastAsia="Kaiti SC" w:hAnsi="Times New Roman" w:cs="Times New Roman"/>
          <w:szCs w:val="21"/>
        </w:rPr>
        <w:t xml:space="preserve"> physics is completely subalternated to geometry, </w:t>
      </w:r>
      <w:r w:rsidR="00B10B54">
        <w:rPr>
          <w:rFonts w:ascii="Times New Roman" w:eastAsia="Kaiti SC" w:hAnsi="Times New Roman" w:cs="Times New Roman"/>
          <w:szCs w:val="21"/>
        </w:rPr>
        <w:t xml:space="preserve">the physical foundations of the late model are also thereby assimilated with its </w:t>
      </w:r>
      <w:r w:rsidR="00B10B54">
        <w:rPr>
          <w:rFonts w:ascii="Times New Roman" w:eastAsia="Kaiti SC" w:hAnsi="Times New Roman" w:cs="Times New Roman"/>
          <w:i/>
          <w:iCs/>
          <w:szCs w:val="21"/>
        </w:rPr>
        <w:t xml:space="preserve">a priori </w:t>
      </w:r>
      <w:r w:rsidR="00B10B54">
        <w:rPr>
          <w:rFonts w:ascii="Times New Roman" w:eastAsia="Kaiti SC" w:hAnsi="Times New Roman" w:cs="Times New Roman"/>
          <w:szCs w:val="21"/>
        </w:rPr>
        <w:t xml:space="preserve">geometrical principles. This might have </w:t>
      </w:r>
      <w:r w:rsidR="008C6B58">
        <w:rPr>
          <w:rFonts w:ascii="Times New Roman" w:eastAsia="Kaiti SC" w:hAnsi="Times New Roman" w:cs="Times New Roman"/>
          <w:szCs w:val="21"/>
        </w:rPr>
        <w:t>led</w:t>
      </w:r>
      <w:r w:rsidR="00B10B54">
        <w:rPr>
          <w:rFonts w:ascii="Times New Roman" w:eastAsia="Kaiti SC" w:hAnsi="Times New Roman" w:cs="Times New Roman"/>
          <w:szCs w:val="21"/>
        </w:rPr>
        <w:t xml:space="preserve"> Hobbes </w:t>
      </w:r>
      <w:r w:rsidR="008C6B58">
        <w:rPr>
          <w:rFonts w:ascii="Times New Roman" w:eastAsia="Kaiti SC" w:hAnsi="Times New Roman" w:cs="Times New Roman"/>
          <w:szCs w:val="21"/>
        </w:rPr>
        <w:t xml:space="preserve">to </w:t>
      </w:r>
      <w:r w:rsidR="00B10B54">
        <w:rPr>
          <w:rFonts w:ascii="Times New Roman" w:eastAsia="Kaiti SC" w:hAnsi="Times New Roman" w:cs="Times New Roman"/>
          <w:szCs w:val="21"/>
        </w:rPr>
        <w:t xml:space="preserve">think that it was justifiable to </w:t>
      </w:r>
      <w:r w:rsidR="008C6B58">
        <w:rPr>
          <w:rFonts w:ascii="Times New Roman" w:eastAsia="Kaiti SC" w:hAnsi="Times New Roman" w:cs="Times New Roman"/>
          <w:szCs w:val="21"/>
        </w:rPr>
        <w:t xml:space="preserve">further develop the </w:t>
      </w:r>
      <w:r w:rsidR="008C6B58">
        <w:rPr>
          <w:rFonts w:ascii="Times New Roman" w:eastAsia="Kaiti SC" w:hAnsi="Times New Roman" w:cs="Times New Roman"/>
          <w:i/>
          <w:iCs/>
          <w:szCs w:val="21"/>
        </w:rPr>
        <w:t>a priori</w:t>
      </w:r>
      <w:r w:rsidR="008C6B58">
        <w:rPr>
          <w:rFonts w:ascii="Times New Roman" w:eastAsia="Kaiti SC" w:hAnsi="Times New Roman" w:cs="Times New Roman"/>
          <w:szCs w:val="21"/>
        </w:rPr>
        <w:t xml:space="preserve"> geometrico-physical foundations of refraction as part of geometry in a way that is more </w:t>
      </w:r>
      <w:r w:rsidR="008C6B58">
        <w:rPr>
          <w:rFonts w:ascii="Times New Roman" w:eastAsia="Kaiti SC" w:hAnsi="Times New Roman" w:cs="Times New Roman"/>
          <w:szCs w:val="21"/>
        </w:rPr>
        <w:lastRenderedPageBreak/>
        <w:t xml:space="preserve">in keeping with his mature view on the relation between physics and mathematics, rather than study refraction </w:t>
      </w:r>
      <w:r w:rsidR="00BB579C">
        <w:rPr>
          <w:rFonts w:ascii="Times New Roman" w:eastAsia="Kaiti SC" w:hAnsi="Times New Roman" w:cs="Times New Roman"/>
          <w:szCs w:val="21"/>
        </w:rPr>
        <w:t>in the way of</w:t>
      </w:r>
      <w:r w:rsidR="008C6B58">
        <w:rPr>
          <w:rFonts w:ascii="Times New Roman" w:eastAsia="Kaiti SC" w:hAnsi="Times New Roman" w:cs="Times New Roman"/>
          <w:szCs w:val="21"/>
        </w:rPr>
        <w:t xml:space="preserve"> a traditional mixed mathematician. The late model, I think</w:t>
      </w:r>
      <w:r w:rsidR="00A75DD0">
        <w:rPr>
          <w:rFonts w:ascii="Times New Roman" w:eastAsia="Kaiti SC" w:hAnsi="Times New Roman" w:cs="Times New Roman"/>
          <w:szCs w:val="21"/>
        </w:rPr>
        <w:t xml:space="preserve">, is given exactly in this context, and the reason why it is counterintuitive and devoid of any straightforward physical interpretation is that it does not rely on our commonsense physical intuitions like the early model, but rather itself constitutes the </w:t>
      </w:r>
      <w:r w:rsidR="00A75DD0">
        <w:rPr>
          <w:rFonts w:ascii="Times New Roman" w:eastAsia="Kaiti SC" w:hAnsi="Times New Roman" w:cs="Times New Roman"/>
          <w:i/>
          <w:iCs/>
          <w:szCs w:val="21"/>
        </w:rPr>
        <w:t>a priori</w:t>
      </w:r>
      <w:r w:rsidR="00A75DD0">
        <w:rPr>
          <w:rFonts w:ascii="Times New Roman" w:eastAsia="Kaiti SC" w:hAnsi="Times New Roman" w:cs="Times New Roman"/>
          <w:szCs w:val="21"/>
        </w:rPr>
        <w:t xml:space="preserve"> geometrical foundations for subsequent </w:t>
      </w:r>
      <w:r w:rsidR="00A75DD0">
        <w:rPr>
          <w:rFonts w:ascii="Times New Roman" w:eastAsia="Kaiti SC" w:hAnsi="Times New Roman" w:cs="Times New Roman"/>
          <w:i/>
          <w:iCs/>
          <w:szCs w:val="21"/>
        </w:rPr>
        <w:t xml:space="preserve">a posteriori </w:t>
      </w:r>
      <w:r w:rsidR="00A75DD0">
        <w:rPr>
          <w:rFonts w:ascii="Times New Roman" w:eastAsia="Kaiti SC" w:hAnsi="Times New Roman" w:cs="Times New Roman"/>
          <w:szCs w:val="21"/>
        </w:rPr>
        <w:t xml:space="preserve">physics. And as a piece of </w:t>
      </w:r>
      <w:r w:rsidR="00A75DD0">
        <w:rPr>
          <w:rFonts w:ascii="Times New Roman" w:eastAsia="Kaiti SC" w:hAnsi="Times New Roman" w:cs="Times New Roman"/>
          <w:i/>
          <w:iCs/>
          <w:szCs w:val="21"/>
        </w:rPr>
        <w:t xml:space="preserve">a priori </w:t>
      </w:r>
      <w:r w:rsidR="00A75DD0">
        <w:rPr>
          <w:rFonts w:ascii="Times New Roman" w:eastAsia="Kaiti SC" w:hAnsi="Times New Roman" w:cs="Times New Roman"/>
          <w:szCs w:val="21"/>
        </w:rPr>
        <w:t xml:space="preserve">geometry, the late model only depends on the will of maker, that is to say, as long as the maker can draw the diagram, it is </w:t>
      </w:r>
      <w:r w:rsidR="00A75DD0">
        <w:rPr>
          <w:rFonts w:ascii="Times New Roman" w:eastAsia="Kaiti SC" w:hAnsi="Times New Roman" w:cs="Times New Roman"/>
          <w:i/>
          <w:iCs/>
          <w:szCs w:val="21"/>
        </w:rPr>
        <w:t xml:space="preserve">ipso </w:t>
      </w:r>
      <w:r w:rsidR="00A75DD0" w:rsidRPr="00A75DD0">
        <w:rPr>
          <w:rFonts w:ascii="Times New Roman" w:eastAsia="Kaiti SC" w:hAnsi="Times New Roman" w:cs="Times New Roman"/>
          <w:i/>
          <w:iCs/>
          <w:szCs w:val="21"/>
        </w:rPr>
        <w:t>facto</w:t>
      </w:r>
      <w:r w:rsidR="00A75DD0">
        <w:rPr>
          <w:rFonts w:ascii="Times New Roman" w:eastAsia="Kaiti SC" w:hAnsi="Times New Roman" w:cs="Times New Roman"/>
          <w:szCs w:val="21"/>
        </w:rPr>
        <w:t xml:space="preserve"> </w:t>
      </w:r>
      <w:r w:rsidR="00A75DD0" w:rsidRPr="00A75DD0">
        <w:rPr>
          <w:rFonts w:ascii="Times New Roman" w:eastAsia="Kaiti SC" w:hAnsi="Times New Roman" w:cs="Times New Roman"/>
          <w:szCs w:val="21"/>
        </w:rPr>
        <w:t>valid</w:t>
      </w:r>
      <w:r w:rsidR="00A75DD0">
        <w:rPr>
          <w:rFonts w:ascii="Times New Roman" w:eastAsia="Kaiti SC" w:hAnsi="Times New Roman" w:cs="Times New Roman"/>
          <w:szCs w:val="21"/>
        </w:rPr>
        <w:t xml:space="preserve"> and could correspond to some possible natural process.</w:t>
      </w:r>
    </w:p>
    <w:p w14:paraId="148D5AF8" w14:textId="20EB34FB" w:rsidR="00A75DD0" w:rsidRDefault="00A75DD0" w:rsidP="003A36BD">
      <w:pPr>
        <w:spacing w:line="480" w:lineRule="auto"/>
        <w:rPr>
          <w:rFonts w:ascii="Times New Roman" w:eastAsia="Kaiti SC" w:hAnsi="Times New Roman" w:cs="Times New Roman"/>
          <w:szCs w:val="21"/>
        </w:rPr>
      </w:pPr>
      <w:r>
        <w:rPr>
          <w:rFonts w:ascii="Times New Roman" w:eastAsia="Kaiti SC" w:hAnsi="Times New Roman" w:cs="Times New Roman"/>
          <w:szCs w:val="21"/>
        </w:rPr>
        <w:tab/>
        <w:t xml:space="preserve">Before I conclude, I would like to make two interrelated remarks. First, although I have described the change in Hobbes’s conception of the relation between physics and geometry as the assimilation of physics into geometry, this change could also have reshaped Hobbes’s conception of geometry itself as well. It is </w:t>
      </w:r>
      <w:r w:rsidR="00BB579C">
        <w:rPr>
          <w:rFonts w:ascii="Times New Roman" w:eastAsia="Kaiti SC" w:hAnsi="Times New Roman" w:cs="Times New Roman"/>
          <w:szCs w:val="21"/>
        </w:rPr>
        <w:t>been pointed out</w:t>
      </w:r>
      <w:r>
        <w:rPr>
          <w:rFonts w:ascii="Times New Roman" w:eastAsia="Kaiti SC" w:hAnsi="Times New Roman" w:cs="Times New Roman"/>
          <w:szCs w:val="21"/>
        </w:rPr>
        <w:t xml:space="preserve"> that Hobbesian geometry is concerned with bodies in motion rather than abstract figures and quantities, </w:t>
      </w:r>
      <w:r w:rsidR="00C55A1F">
        <w:rPr>
          <w:rFonts w:ascii="Times New Roman" w:eastAsia="Kaiti SC" w:hAnsi="Times New Roman" w:cs="Times New Roman"/>
          <w:szCs w:val="21"/>
        </w:rPr>
        <w:t xml:space="preserve">however, it is in </w:t>
      </w:r>
      <w:r w:rsidR="00C55A1F">
        <w:rPr>
          <w:rFonts w:ascii="Times New Roman" w:eastAsia="Kaiti SC" w:hAnsi="Times New Roman" w:cs="Times New Roman"/>
          <w:i/>
          <w:iCs/>
          <w:szCs w:val="21"/>
        </w:rPr>
        <w:t>De Corpore</w:t>
      </w:r>
      <w:r w:rsidR="00C55A1F">
        <w:rPr>
          <w:rFonts w:ascii="Times New Roman" w:eastAsia="Kaiti SC" w:hAnsi="Times New Roman" w:cs="Times New Roman"/>
          <w:szCs w:val="21"/>
        </w:rPr>
        <w:t xml:space="preserve"> that we find perhaps the first explicit statement of this idiosyncratic view of geometry.</w:t>
      </w:r>
      <w:r w:rsidR="00C55A1F">
        <w:rPr>
          <w:rStyle w:val="FootnoteReference"/>
          <w:rFonts w:ascii="Times New Roman" w:eastAsia="Kaiti SC" w:hAnsi="Times New Roman" w:cs="Times New Roman"/>
          <w:szCs w:val="21"/>
        </w:rPr>
        <w:footnoteReference w:id="87"/>
      </w:r>
      <w:r w:rsidR="00C55A1F">
        <w:rPr>
          <w:rFonts w:ascii="Times New Roman" w:eastAsia="Kaiti SC" w:hAnsi="Times New Roman" w:cs="Times New Roman"/>
          <w:szCs w:val="21"/>
        </w:rPr>
        <w:t xml:space="preserve"> </w:t>
      </w:r>
      <w:r w:rsidR="009508F3">
        <w:rPr>
          <w:rFonts w:ascii="Times New Roman" w:eastAsia="Kaiti SC" w:hAnsi="Times New Roman" w:cs="Times New Roman"/>
          <w:szCs w:val="21"/>
        </w:rPr>
        <w:t>According to</w:t>
      </w:r>
      <w:r w:rsidR="00C55A1F">
        <w:rPr>
          <w:rFonts w:ascii="Times New Roman" w:eastAsia="Kaiti SC" w:hAnsi="Times New Roman" w:cs="Times New Roman"/>
          <w:szCs w:val="21"/>
        </w:rPr>
        <w:t xml:space="preserve"> </w:t>
      </w:r>
      <w:r w:rsidR="005E0B41">
        <w:rPr>
          <w:rFonts w:ascii="Times New Roman" w:eastAsia="Kaiti SC" w:hAnsi="Times New Roman" w:cs="Times New Roman"/>
          <w:szCs w:val="21"/>
        </w:rPr>
        <w:t xml:space="preserve">an earlier statement in </w:t>
      </w:r>
      <w:r w:rsidR="00C55A1F">
        <w:rPr>
          <w:rFonts w:ascii="Times New Roman" w:eastAsia="Kaiti SC" w:hAnsi="Times New Roman" w:cs="Times New Roman"/>
          <w:szCs w:val="21"/>
        </w:rPr>
        <w:t xml:space="preserve">the beginning section of </w:t>
      </w:r>
      <w:r w:rsidR="00C55A1F">
        <w:rPr>
          <w:rFonts w:ascii="Times New Roman" w:eastAsia="Kaiti SC" w:hAnsi="Times New Roman" w:cs="Times New Roman"/>
          <w:i/>
          <w:iCs/>
          <w:szCs w:val="21"/>
        </w:rPr>
        <w:t xml:space="preserve">Anti-White </w:t>
      </w:r>
      <w:r w:rsidR="00C55A1F">
        <w:rPr>
          <w:rFonts w:ascii="Times New Roman" w:eastAsia="Kaiti SC" w:hAnsi="Times New Roman" w:cs="Times New Roman"/>
          <w:szCs w:val="21"/>
        </w:rPr>
        <w:t xml:space="preserve">cited above, geometry and arithmetic study “the relations of space to space, time to time, figure to figure, number to number”, which interestingly does not mention either body or motion. Of course, perhaps it is advisable to not overestimate the extent of </w:t>
      </w:r>
      <w:r w:rsidR="009508F3">
        <w:rPr>
          <w:rFonts w:ascii="Times New Roman" w:eastAsia="Kaiti SC" w:hAnsi="Times New Roman" w:cs="Times New Roman"/>
          <w:szCs w:val="21"/>
        </w:rPr>
        <w:t xml:space="preserve">such a </w:t>
      </w:r>
      <w:r w:rsidR="00C55A1F">
        <w:rPr>
          <w:rFonts w:ascii="Times New Roman" w:eastAsia="Kaiti SC" w:hAnsi="Times New Roman" w:cs="Times New Roman"/>
          <w:szCs w:val="21"/>
        </w:rPr>
        <w:t xml:space="preserve">change in Hobbes’s thought, which is my second point. Already in </w:t>
      </w:r>
      <w:r w:rsidR="00C55A1F">
        <w:rPr>
          <w:rFonts w:ascii="Times New Roman" w:eastAsia="Kaiti SC" w:hAnsi="Times New Roman" w:cs="Times New Roman"/>
          <w:i/>
          <w:iCs/>
          <w:szCs w:val="21"/>
        </w:rPr>
        <w:t>Anti-White</w:t>
      </w:r>
      <w:r w:rsidR="00C55A1F">
        <w:rPr>
          <w:rFonts w:ascii="Times New Roman" w:eastAsia="Kaiti SC" w:hAnsi="Times New Roman" w:cs="Times New Roman"/>
          <w:szCs w:val="21"/>
        </w:rPr>
        <w:t xml:space="preserve"> we see that Hobbes tends to obfuscate the boundary between geometry as the study of abstract figures and geometry as the study of concrete bodies, which is most clearly testified by his discussions on the angle of contact in Chapter XXIII</w:t>
      </w:r>
      <w:r w:rsidR="009508F3">
        <w:rPr>
          <w:rFonts w:ascii="Times New Roman" w:eastAsia="Kaiti SC" w:hAnsi="Times New Roman" w:cs="Times New Roman"/>
          <w:szCs w:val="21"/>
        </w:rPr>
        <w:t xml:space="preserve">, where Hobbes even proposes that the two touching lines be </w:t>
      </w:r>
      <w:r w:rsidR="009508F3">
        <w:rPr>
          <w:rFonts w:ascii="Times New Roman" w:eastAsia="Kaiti SC" w:hAnsi="Times New Roman" w:cs="Times New Roman"/>
          <w:szCs w:val="21"/>
        </w:rPr>
        <w:lastRenderedPageBreak/>
        <w:t>considered as having widths.</w:t>
      </w:r>
      <w:r w:rsidR="009508F3">
        <w:rPr>
          <w:rStyle w:val="FootnoteReference"/>
          <w:rFonts w:ascii="Times New Roman" w:eastAsia="Kaiti SC" w:hAnsi="Times New Roman" w:cs="Times New Roman"/>
          <w:szCs w:val="21"/>
        </w:rPr>
        <w:footnoteReference w:id="88"/>
      </w:r>
      <w:r w:rsidR="009508F3">
        <w:rPr>
          <w:rFonts w:ascii="Times New Roman" w:eastAsia="Kaiti SC" w:hAnsi="Times New Roman" w:cs="Times New Roman"/>
          <w:szCs w:val="21"/>
        </w:rPr>
        <w:t xml:space="preserve"> That Hobbes would tend to view geometry as the study of concrete bodies should be no surprise for us, as Hobbes has held a very strict</w:t>
      </w:r>
      <w:r w:rsidR="00BB579C">
        <w:rPr>
          <w:rFonts w:ascii="Times New Roman" w:eastAsia="Kaiti SC" w:hAnsi="Times New Roman" w:cs="Times New Roman"/>
          <w:szCs w:val="21"/>
        </w:rPr>
        <w:t>ly</w:t>
      </w:r>
      <w:r w:rsidR="009508F3">
        <w:rPr>
          <w:rFonts w:ascii="Times New Roman" w:eastAsia="Kaiti SC" w:hAnsi="Times New Roman" w:cs="Times New Roman"/>
          <w:szCs w:val="21"/>
        </w:rPr>
        <w:t xml:space="preserve"> mechanical conception of </w:t>
      </w:r>
      <w:r w:rsidR="00BB579C">
        <w:rPr>
          <w:rFonts w:ascii="Times New Roman" w:eastAsia="Kaiti SC" w:hAnsi="Times New Roman" w:cs="Times New Roman"/>
          <w:szCs w:val="21"/>
        </w:rPr>
        <w:t>the world</w:t>
      </w:r>
      <w:r w:rsidR="009508F3">
        <w:rPr>
          <w:rFonts w:ascii="Times New Roman" w:eastAsia="Kaiti SC" w:hAnsi="Times New Roman" w:cs="Times New Roman"/>
          <w:szCs w:val="21"/>
        </w:rPr>
        <w:t xml:space="preserve">, including the human mind itself, right from the earliest stage of his career. Nevertheless, I think Hobbes </w:t>
      </w:r>
      <w:r w:rsidR="000738A7">
        <w:rPr>
          <w:rFonts w:ascii="Times New Roman" w:eastAsia="Kaiti SC" w:hAnsi="Times New Roman" w:cs="Times New Roman"/>
          <w:szCs w:val="21"/>
        </w:rPr>
        <w:t xml:space="preserve">only started to fully embrace the implications of his thought quite late in his career, possibly when he was working on the published version of </w:t>
      </w:r>
      <w:r w:rsidR="000738A7">
        <w:rPr>
          <w:rFonts w:ascii="Times New Roman" w:eastAsia="Kaiti SC" w:hAnsi="Times New Roman" w:cs="Times New Roman"/>
          <w:i/>
          <w:iCs/>
          <w:szCs w:val="21"/>
        </w:rPr>
        <w:t>De Corpore</w:t>
      </w:r>
      <w:r w:rsidR="000738A7">
        <w:rPr>
          <w:rFonts w:ascii="Times New Roman" w:eastAsia="Kaiti SC" w:hAnsi="Times New Roman" w:cs="Times New Roman"/>
          <w:szCs w:val="21"/>
        </w:rPr>
        <w:t xml:space="preserve"> after he published the English </w:t>
      </w:r>
      <w:r w:rsidR="000738A7">
        <w:rPr>
          <w:rFonts w:ascii="Times New Roman" w:eastAsia="Kaiti SC" w:hAnsi="Times New Roman" w:cs="Times New Roman"/>
          <w:i/>
          <w:iCs/>
          <w:szCs w:val="21"/>
        </w:rPr>
        <w:t>Leviathan</w:t>
      </w:r>
      <w:r w:rsidR="000738A7">
        <w:rPr>
          <w:rFonts w:ascii="Times New Roman" w:eastAsia="Kaiti SC" w:hAnsi="Times New Roman" w:cs="Times New Roman"/>
          <w:szCs w:val="21"/>
        </w:rPr>
        <w:t>.</w:t>
      </w:r>
    </w:p>
    <w:p w14:paraId="567171E9" w14:textId="0A5C77C9" w:rsidR="000738A7" w:rsidRDefault="000738A7" w:rsidP="003A36BD">
      <w:pPr>
        <w:spacing w:line="480" w:lineRule="auto"/>
        <w:rPr>
          <w:rFonts w:ascii="Times New Roman" w:eastAsia="Kaiti SC" w:hAnsi="Times New Roman" w:cs="Times New Roman"/>
          <w:szCs w:val="21"/>
        </w:rPr>
      </w:pPr>
      <w:r>
        <w:rPr>
          <w:rFonts w:ascii="Times New Roman" w:eastAsia="Kaiti SC" w:hAnsi="Times New Roman" w:cs="Times New Roman"/>
          <w:szCs w:val="21"/>
        </w:rPr>
        <w:tab/>
        <w:t xml:space="preserve">Therefore, if my conjecture regarding the </w:t>
      </w:r>
      <w:r w:rsidR="005E0B41">
        <w:rPr>
          <w:rFonts w:ascii="Times New Roman" w:eastAsia="Kaiti SC" w:hAnsi="Times New Roman" w:cs="Times New Roman"/>
          <w:szCs w:val="21"/>
        </w:rPr>
        <w:t>change</w:t>
      </w:r>
      <w:r>
        <w:rPr>
          <w:rFonts w:ascii="Times New Roman" w:eastAsia="Kaiti SC" w:hAnsi="Times New Roman" w:cs="Times New Roman"/>
          <w:szCs w:val="21"/>
        </w:rPr>
        <w:t xml:space="preserve"> in Hobbes’s view on the relation between physics and mathematics is roughly correct, then the early model of refraction is the product of Hobbes as a more traditional mixed mathematician. And after Hobbes has fully subalternated physics to geometry, the late model is</w:t>
      </w:r>
      <w:r w:rsidR="00AF1A6A">
        <w:rPr>
          <w:rFonts w:ascii="Times New Roman" w:eastAsia="Kaiti SC" w:hAnsi="Times New Roman" w:cs="Times New Roman"/>
          <w:szCs w:val="21"/>
        </w:rPr>
        <w:t xml:space="preserve"> then</w:t>
      </w:r>
      <w:r>
        <w:rPr>
          <w:rFonts w:ascii="Times New Roman" w:eastAsia="Kaiti SC" w:hAnsi="Times New Roman" w:cs="Times New Roman"/>
          <w:szCs w:val="21"/>
        </w:rPr>
        <w:t xml:space="preserve"> proposed as the </w:t>
      </w:r>
      <w:r>
        <w:rPr>
          <w:rFonts w:ascii="Times New Roman" w:eastAsia="Kaiti SC" w:hAnsi="Times New Roman" w:cs="Times New Roman"/>
          <w:i/>
          <w:iCs/>
          <w:szCs w:val="21"/>
        </w:rPr>
        <w:t xml:space="preserve">a priori </w:t>
      </w:r>
      <w:r>
        <w:rPr>
          <w:rFonts w:ascii="Times New Roman" w:eastAsia="Kaiti SC" w:hAnsi="Times New Roman" w:cs="Times New Roman"/>
          <w:szCs w:val="21"/>
        </w:rPr>
        <w:t xml:space="preserve">geometrical foundation </w:t>
      </w:r>
      <w:r w:rsidR="00AF1A6A">
        <w:rPr>
          <w:rFonts w:ascii="Times New Roman" w:eastAsia="Kaiti SC" w:hAnsi="Times New Roman" w:cs="Times New Roman"/>
          <w:szCs w:val="21"/>
        </w:rPr>
        <w:t xml:space="preserve">for subsequent </w:t>
      </w:r>
      <w:r w:rsidR="00AF1A6A">
        <w:rPr>
          <w:rFonts w:ascii="Times New Roman" w:eastAsia="Kaiti SC" w:hAnsi="Times New Roman" w:cs="Times New Roman"/>
          <w:i/>
          <w:iCs/>
          <w:szCs w:val="21"/>
        </w:rPr>
        <w:t>a posteriori</w:t>
      </w:r>
      <w:r w:rsidR="00AF1A6A">
        <w:rPr>
          <w:rFonts w:ascii="Times New Roman" w:eastAsia="Kaiti SC" w:hAnsi="Times New Roman" w:cs="Times New Roman"/>
          <w:szCs w:val="21"/>
        </w:rPr>
        <w:t xml:space="preserve"> physics or mixed mathematics in the</w:t>
      </w:r>
      <w:r w:rsidR="005E0B41">
        <w:rPr>
          <w:rFonts w:ascii="Times New Roman" w:eastAsia="Kaiti SC" w:hAnsi="Times New Roman" w:cs="Times New Roman"/>
          <w:szCs w:val="21"/>
        </w:rPr>
        <w:t xml:space="preserve"> new</w:t>
      </w:r>
      <w:r w:rsidR="00AF1A6A">
        <w:rPr>
          <w:rFonts w:ascii="Times New Roman" w:eastAsia="Kaiti SC" w:hAnsi="Times New Roman" w:cs="Times New Roman"/>
          <w:szCs w:val="21"/>
        </w:rPr>
        <w:t xml:space="preserve"> Hobbesian sense. This explains the reason why the late model does away with the appeal to our physical intuitions. Thus, Hobbes’s treatments of refraction in his different stages not only constitute one of his major scientific achievements, they also provide us with a </w:t>
      </w:r>
      <w:r w:rsidR="00BB579C">
        <w:rPr>
          <w:rFonts w:ascii="Times New Roman" w:eastAsia="Kaiti SC" w:hAnsi="Times New Roman" w:cs="Times New Roman"/>
          <w:szCs w:val="21"/>
        </w:rPr>
        <w:t>clue with regard to</w:t>
      </w:r>
      <w:r w:rsidR="00AF1A6A">
        <w:rPr>
          <w:rFonts w:ascii="Times New Roman" w:eastAsia="Kaiti SC" w:hAnsi="Times New Roman" w:cs="Times New Roman"/>
          <w:szCs w:val="21"/>
        </w:rPr>
        <w:t xml:space="preserve"> the development of his thought.</w:t>
      </w:r>
    </w:p>
    <w:p w14:paraId="2356CA84" w14:textId="77777777" w:rsidR="00A95FC3" w:rsidRDefault="00A95FC3">
      <w:pPr>
        <w:widowControl/>
        <w:jc w:val="left"/>
        <w:rPr>
          <w:rFonts w:ascii="Times New Roman" w:eastAsia="Kaiti SC" w:hAnsi="Times New Roman" w:cs="Times New Roman"/>
          <w:szCs w:val="21"/>
        </w:rPr>
      </w:pPr>
      <w:r>
        <w:rPr>
          <w:rFonts w:ascii="Times New Roman" w:eastAsia="Kaiti SC" w:hAnsi="Times New Roman" w:cs="Times New Roman"/>
          <w:szCs w:val="21"/>
        </w:rPr>
        <w:br w:type="page"/>
      </w:r>
    </w:p>
    <w:p w14:paraId="05469E6B" w14:textId="69D173DD" w:rsidR="00A95FC3" w:rsidRDefault="00A95FC3" w:rsidP="00A95FC3">
      <w:pPr>
        <w:jc w:val="center"/>
        <w:rPr>
          <w:rFonts w:ascii="Times New Roman" w:eastAsia="Kaiti SC" w:hAnsi="Times New Roman" w:cs="Times New Roman"/>
          <w:szCs w:val="21"/>
        </w:rPr>
      </w:pPr>
      <w:r>
        <w:rPr>
          <w:rFonts w:ascii="Times New Roman" w:eastAsia="Kaiti SC" w:hAnsi="Times New Roman" w:cs="Times New Roman" w:hint="eastAsia"/>
          <w:szCs w:val="21"/>
        </w:rPr>
        <w:lastRenderedPageBreak/>
        <w:t>B</w:t>
      </w:r>
      <w:r>
        <w:rPr>
          <w:rFonts w:ascii="Times New Roman" w:eastAsia="Kaiti SC" w:hAnsi="Times New Roman" w:cs="Times New Roman"/>
          <w:szCs w:val="21"/>
        </w:rPr>
        <w:t>ibliography</w:t>
      </w:r>
    </w:p>
    <w:p w14:paraId="01380F3F" w14:textId="77777777" w:rsidR="00A95FC3" w:rsidRDefault="00A95FC3" w:rsidP="00A95FC3">
      <w:pPr>
        <w:jc w:val="center"/>
        <w:rPr>
          <w:rFonts w:ascii="Times New Roman" w:eastAsia="Kaiti SC" w:hAnsi="Times New Roman" w:cs="Times New Roman"/>
          <w:szCs w:val="21"/>
        </w:rPr>
      </w:pPr>
      <w:r>
        <w:rPr>
          <w:rFonts w:ascii="Times New Roman" w:eastAsia="Kaiti SC" w:hAnsi="Times New Roman" w:cs="Times New Roman" w:hint="eastAsia"/>
          <w:szCs w:val="21"/>
        </w:rPr>
        <w:t>W</w:t>
      </w:r>
      <w:r>
        <w:rPr>
          <w:rFonts w:ascii="Times New Roman" w:eastAsia="Kaiti SC" w:hAnsi="Times New Roman" w:cs="Times New Roman"/>
          <w:szCs w:val="21"/>
        </w:rPr>
        <w:t>orks of Hobbes</w:t>
      </w:r>
    </w:p>
    <w:p w14:paraId="5EAD82FB" w14:textId="77777777" w:rsidR="00A95FC3" w:rsidRPr="00E33D80" w:rsidRDefault="00A95FC3" w:rsidP="00A95FC3">
      <w:pPr>
        <w:widowControl/>
        <w:ind w:left="420" w:hangingChars="200" w:hanging="420"/>
        <w:jc w:val="left"/>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atin Works (OL): William Molesworth (ed.). </w:t>
      </w:r>
      <w:r>
        <w:rPr>
          <w:rFonts w:ascii="Times New Roman" w:hAnsi="Times New Roman" w:cs="Times New Roman"/>
          <w:i/>
        </w:rPr>
        <w:t>Thomas Hobbes Opera philosophica quae latine scripsit</w:t>
      </w:r>
      <w:r>
        <w:rPr>
          <w:rFonts w:ascii="Times New Roman" w:hAnsi="Times New Roman" w:cs="Times New Roman"/>
        </w:rPr>
        <w:t xml:space="preserve">. 5 vols. Thoemmes, 1999. </w:t>
      </w:r>
    </w:p>
    <w:p w14:paraId="4186BFA3" w14:textId="77777777" w:rsidR="00A95FC3" w:rsidRPr="00E33D80" w:rsidRDefault="00A95FC3" w:rsidP="00A95FC3">
      <w:pPr>
        <w:widowControl/>
        <w:ind w:left="420" w:hangingChars="200" w:hanging="420"/>
        <w:jc w:val="left"/>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 xml:space="preserve">nglish Works (EW): William Molesworth (ed.). </w:t>
      </w:r>
      <w:r>
        <w:rPr>
          <w:rFonts w:ascii="Times New Roman" w:hAnsi="Times New Roman" w:cs="Times New Roman"/>
          <w:i/>
        </w:rPr>
        <w:t>The English Works of Thomas Hobbes</w:t>
      </w:r>
      <w:r>
        <w:rPr>
          <w:rFonts w:ascii="Times New Roman" w:hAnsi="Times New Roman" w:cs="Times New Roman"/>
        </w:rPr>
        <w:t>. 11 vols. Scientia Verlag Aalen, 1966.</w:t>
      </w:r>
    </w:p>
    <w:p w14:paraId="69729718" w14:textId="77777777" w:rsidR="00A95FC3" w:rsidRPr="00E33D80" w:rsidRDefault="00A95FC3" w:rsidP="00A95FC3">
      <w:pPr>
        <w:widowControl/>
        <w:ind w:left="420" w:hangingChars="200" w:hanging="420"/>
        <w:jc w:val="left"/>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orrespondence: Noel Malcolm (ed.). </w:t>
      </w:r>
      <w:r>
        <w:rPr>
          <w:rFonts w:ascii="Times New Roman" w:hAnsi="Times New Roman" w:cs="Times New Roman"/>
          <w:i/>
        </w:rPr>
        <w:t>The Correspondence of Thomas Hobbes. Volume I</w:t>
      </w:r>
      <w:r>
        <w:rPr>
          <w:rFonts w:ascii="Times New Roman" w:hAnsi="Times New Roman" w:cs="Times New Roman"/>
        </w:rPr>
        <w:t>. Clarendon, 1994.</w:t>
      </w:r>
    </w:p>
    <w:p w14:paraId="6C1B6D7A" w14:textId="77777777" w:rsidR="00A95FC3" w:rsidRPr="00E33D80" w:rsidRDefault="00A95FC3" w:rsidP="00A95FC3">
      <w:pPr>
        <w:widowControl/>
        <w:ind w:left="420" w:hangingChars="200" w:hanging="420"/>
        <w:jc w:val="left"/>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O I: OL V, 217-248.</w:t>
      </w:r>
    </w:p>
    <w:p w14:paraId="7343C187" w14:textId="77777777" w:rsidR="00A95FC3" w:rsidRDefault="00A95FC3" w:rsidP="00A95FC3">
      <w:pPr>
        <w:widowControl/>
        <w:ind w:left="420" w:hangingChars="200" w:hanging="420"/>
        <w:jc w:val="left"/>
        <w:rPr>
          <w:rFonts w:ascii="Times New Roman" w:hAnsi="Times New Roman" w:cs="Times New Roman"/>
          <w:i/>
        </w:rPr>
      </w:pPr>
      <w:r>
        <w:rPr>
          <w:rFonts w:ascii="Times New Roman" w:hAnsi="Times New Roman" w:cs="Times New Roman"/>
        </w:rPr>
        <w:t xml:space="preserve">TO II: </w:t>
      </w:r>
      <w:r w:rsidRPr="00E047D5">
        <w:rPr>
          <w:rFonts w:ascii="Times New Roman" w:hAnsi="Times New Roman" w:cs="Times New Roman"/>
        </w:rPr>
        <w:t>Franco Alessio</w:t>
      </w:r>
      <w:r>
        <w:rPr>
          <w:rFonts w:ascii="Times New Roman" w:hAnsi="Times New Roman" w:cs="Times New Roman"/>
        </w:rPr>
        <w:t xml:space="preserve"> (ed.).</w:t>
      </w:r>
      <w:r w:rsidRPr="00E047D5">
        <w:rPr>
          <w:rFonts w:ascii="Times New Roman" w:hAnsi="Times New Roman" w:cs="Times New Roman"/>
        </w:rPr>
        <w:t xml:space="preserve"> Thomas Hobbes: Tractatus Opticus</w:t>
      </w:r>
      <w:r>
        <w:rPr>
          <w:rFonts w:ascii="Times New Roman" w:hAnsi="Times New Roman" w:cs="Times New Roman"/>
        </w:rPr>
        <w:t>.</w:t>
      </w:r>
      <w:r w:rsidRPr="00E047D5">
        <w:rPr>
          <w:rFonts w:ascii="Times New Roman" w:hAnsi="Times New Roman" w:cs="Times New Roman"/>
        </w:rPr>
        <w:t xml:space="preserve"> </w:t>
      </w:r>
      <w:r w:rsidRPr="00E047D5">
        <w:rPr>
          <w:rFonts w:ascii="Times New Roman" w:hAnsi="Times New Roman" w:cs="Times New Roman"/>
          <w:i/>
        </w:rPr>
        <w:t>Rivista critica di storia della filosofia</w:t>
      </w:r>
      <w:r>
        <w:rPr>
          <w:rFonts w:ascii="Times New Roman" w:hAnsi="Times New Roman" w:cs="Times New Roman"/>
          <w:iCs/>
        </w:rPr>
        <w:t>,</w:t>
      </w:r>
      <w:r w:rsidRPr="00E047D5">
        <w:rPr>
          <w:rFonts w:ascii="Times New Roman" w:hAnsi="Times New Roman" w:cs="Times New Roman"/>
        </w:rPr>
        <w:t xml:space="preserve"> </w:t>
      </w:r>
      <w:r>
        <w:rPr>
          <w:rFonts w:ascii="Times New Roman" w:hAnsi="Times New Roman" w:cs="Times New Roman"/>
        </w:rPr>
        <w:t>18(2):</w:t>
      </w:r>
      <w:r w:rsidRPr="00E047D5">
        <w:rPr>
          <w:rFonts w:ascii="Times New Roman" w:hAnsi="Times New Roman" w:cs="Times New Roman"/>
        </w:rPr>
        <w:t xml:space="preserve"> 147-228, 1963</w:t>
      </w:r>
      <w:r>
        <w:rPr>
          <w:rFonts w:ascii="Times New Roman" w:hAnsi="Times New Roman" w:cs="Times New Roman"/>
        </w:rPr>
        <w:t>.</w:t>
      </w:r>
    </w:p>
    <w:p w14:paraId="09643A94" w14:textId="77777777" w:rsidR="00A95FC3" w:rsidRDefault="00A95FC3" w:rsidP="00A95FC3">
      <w:pPr>
        <w:widowControl/>
        <w:ind w:left="420" w:hangingChars="200" w:hanging="420"/>
        <w:jc w:val="left"/>
        <w:rPr>
          <w:rFonts w:ascii="Times New Roman" w:hAnsi="Times New Roman" w:cs="Times New Roman"/>
        </w:rPr>
      </w:pPr>
      <w:r>
        <w:rPr>
          <w:rFonts w:ascii="Times New Roman" w:hAnsi="Times New Roman" w:cs="Times New Roman"/>
        </w:rPr>
        <w:t xml:space="preserve">FD: Elaine Stroud (ed.). </w:t>
      </w:r>
      <w:r w:rsidRPr="00E047D5">
        <w:rPr>
          <w:rFonts w:ascii="Times New Roman" w:hAnsi="Times New Roman" w:cs="Times New Roman"/>
          <w:i/>
        </w:rPr>
        <w:t xml:space="preserve">Thomas </w:t>
      </w:r>
      <w:r>
        <w:rPr>
          <w:rFonts w:ascii="Times New Roman" w:hAnsi="Times New Roman" w:cs="Times New Roman"/>
          <w:i/>
        </w:rPr>
        <w:t>Hobbes’ss</w:t>
      </w:r>
      <w:r w:rsidRPr="00E047D5">
        <w:rPr>
          <w:rFonts w:ascii="Times New Roman" w:hAnsi="Times New Roman" w:cs="Times New Roman"/>
          <w:i/>
        </w:rPr>
        <w:t xml:space="preserve"> </w:t>
      </w:r>
      <w:proofErr w:type="gramStart"/>
      <w:r w:rsidRPr="00E047D5">
        <w:rPr>
          <w:rFonts w:ascii="Times New Roman" w:hAnsi="Times New Roman" w:cs="Times New Roman"/>
          <w:i/>
        </w:rPr>
        <w:t>A</w:t>
      </w:r>
      <w:proofErr w:type="gramEnd"/>
      <w:r w:rsidRPr="00E047D5">
        <w:rPr>
          <w:rFonts w:ascii="Times New Roman" w:hAnsi="Times New Roman" w:cs="Times New Roman"/>
          <w:i/>
        </w:rPr>
        <w:t xml:space="preserve"> Minute or First Draught of the Optiques: A Critical Edition</w:t>
      </w:r>
      <w:r>
        <w:rPr>
          <w:rFonts w:ascii="Times New Roman" w:hAnsi="Times New Roman" w:cs="Times New Roman"/>
        </w:rPr>
        <w:t>.</w:t>
      </w:r>
      <w:r w:rsidRPr="00E047D5">
        <w:rPr>
          <w:rFonts w:ascii="Times New Roman" w:hAnsi="Times New Roman" w:cs="Times New Roman"/>
        </w:rPr>
        <w:t xml:space="preserve"> PhD dissertation, UW-Madison, 1983.</w:t>
      </w:r>
    </w:p>
    <w:p w14:paraId="6527EDD8" w14:textId="77777777" w:rsidR="00A95FC3" w:rsidRDefault="00A95FC3" w:rsidP="00A95FC3">
      <w:pPr>
        <w:widowControl/>
        <w:ind w:left="420" w:hangingChars="200" w:hanging="420"/>
        <w:jc w:val="left"/>
        <w:rPr>
          <w:rFonts w:ascii="Times New Roman" w:hAnsi="Times New Roman" w:cs="Times New Roman"/>
        </w:rPr>
      </w:pPr>
      <w:r>
        <w:rPr>
          <w:rFonts w:ascii="Times New Roman" w:hAnsi="Times New Roman" w:cs="Times New Roman"/>
        </w:rPr>
        <w:t xml:space="preserve">Anti-White: </w:t>
      </w:r>
      <w:r>
        <w:rPr>
          <w:rFonts w:ascii="Times New Roman" w:hAnsi="Times New Roman" w:cs="Times New Roman"/>
          <w:i/>
          <w:iCs/>
        </w:rPr>
        <w:t>Critique du De Mundo de Thomas White</w:t>
      </w:r>
      <w:r>
        <w:rPr>
          <w:rFonts w:ascii="Times New Roman" w:hAnsi="Times New Roman" w:cs="Times New Roman"/>
        </w:rPr>
        <w:t>. J. Jacquot and H. W. Jones (eds.). Vrin, 1973.</w:t>
      </w:r>
    </w:p>
    <w:p w14:paraId="47DC6C82" w14:textId="77777777" w:rsidR="00A95FC3" w:rsidRPr="00186A00" w:rsidRDefault="00A95FC3" w:rsidP="00A95FC3">
      <w:pPr>
        <w:widowControl/>
        <w:ind w:left="420" w:hangingChars="200" w:hanging="420"/>
        <w:jc w:val="left"/>
        <w:rPr>
          <w:rFonts w:ascii="Times New Roman" w:hAnsi="Times New Roman" w:cs="Times New Roman"/>
        </w:rPr>
      </w:pPr>
      <w:r>
        <w:rPr>
          <w:rFonts w:ascii="Times New Roman" w:hAnsi="Times New Roman" w:cs="Times New Roman"/>
          <w:i/>
          <w:iCs/>
        </w:rPr>
        <w:t>Leviathan</w:t>
      </w:r>
      <w:r>
        <w:rPr>
          <w:rFonts w:ascii="Times New Roman" w:hAnsi="Times New Roman" w:cs="Times New Roman"/>
        </w:rPr>
        <w:t>. Ed. Edwin Curley. Hackett, 1994.</w:t>
      </w:r>
    </w:p>
    <w:p w14:paraId="6E3B866C" w14:textId="77777777" w:rsidR="00A95FC3" w:rsidRDefault="00A95FC3" w:rsidP="00A95FC3">
      <w:pPr>
        <w:widowControl/>
        <w:ind w:left="420" w:hangingChars="200" w:hanging="420"/>
        <w:jc w:val="left"/>
        <w:rPr>
          <w:rFonts w:ascii="Times New Roman" w:hAnsi="Times New Roman" w:cs="Times New Roman"/>
        </w:rPr>
      </w:pPr>
      <w:r>
        <w:rPr>
          <w:rFonts w:ascii="Times New Roman" w:hAnsi="Times New Roman" w:cs="Times New Roman" w:hint="eastAsia"/>
          <w:i/>
        </w:rPr>
        <w:t>D</w:t>
      </w:r>
      <w:r>
        <w:rPr>
          <w:rFonts w:ascii="Times New Roman" w:hAnsi="Times New Roman" w:cs="Times New Roman"/>
          <w:i/>
        </w:rPr>
        <w:t>e l’homme.</w:t>
      </w:r>
      <w:r>
        <w:rPr>
          <w:rFonts w:ascii="Times New Roman" w:hAnsi="Times New Roman" w:cs="Times New Roman"/>
        </w:rPr>
        <w:t xml:space="preserve"> Under the direction of Jean Terrel. Vrin, 2015.</w:t>
      </w:r>
    </w:p>
    <w:p w14:paraId="7CA0DD35" w14:textId="77777777" w:rsidR="00A95FC3" w:rsidRDefault="00A95FC3" w:rsidP="00A95FC3">
      <w:pPr>
        <w:widowControl/>
        <w:ind w:left="420" w:hangingChars="200" w:hanging="420"/>
        <w:jc w:val="left"/>
        <w:rPr>
          <w:rFonts w:ascii="Times New Roman" w:hAnsi="Times New Roman" w:cs="Times New Roman"/>
          <w:iCs/>
        </w:rPr>
      </w:pPr>
      <w:r>
        <w:rPr>
          <w:rFonts w:ascii="Times New Roman" w:hAnsi="Times New Roman" w:cs="Times New Roman"/>
          <w:i/>
        </w:rPr>
        <w:t>Human Nature and De Corpore Politico</w:t>
      </w:r>
      <w:r>
        <w:rPr>
          <w:rFonts w:ascii="Times New Roman" w:hAnsi="Times New Roman" w:cs="Times New Roman"/>
          <w:iCs/>
        </w:rPr>
        <w:t>. Ed. J. C. A. Gaskin. Oxford University Press, 2008.</w:t>
      </w:r>
    </w:p>
    <w:p w14:paraId="425343BF" w14:textId="77777777" w:rsidR="00A95FC3" w:rsidRPr="008C0EF7" w:rsidRDefault="00A95FC3" w:rsidP="00A95FC3">
      <w:pPr>
        <w:widowControl/>
        <w:jc w:val="left"/>
        <w:rPr>
          <w:rFonts w:ascii="Times New Roman" w:hAnsi="Times New Roman" w:cs="Times New Roman"/>
          <w:iCs/>
        </w:rPr>
      </w:pPr>
    </w:p>
    <w:p w14:paraId="0F5ADC38" w14:textId="77777777" w:rsidR="00A95FC3" w:rsidRDefault="00A95FC3" w:rsidP="00A95FC3">
      <w:pPr>
        <w:widowControl/>
        <w:jc w:val="center"/>
        <w:rPr>
          <w:rFonts w:ascii="Times New Roman" w:eastAsia="SimSun" w:hAnsi="Times New Roman" w:cs="Times New Roman"/>
          <w:color w:val="333333"/>
          <w:kern w:val="0"/>
          <w:szCs w:val="21"/>
          <w:shd w:val="clear" w:color="auto" w:fill="FFFFFF"/>
        </w:rPr>
      </w:pPr>
      <w:r>
        <w:rPr>
          <w:rFonts w:ascii="Times New Roman" w:eastAsia="SimSun" w:hAnsi="Times New Roman" w:cs="Times New Roman" w:hint="eastAsia"/>
          <w:color w:val="333333"/>
          <w:kern w:val="0"/>
          <w:szCs w:val="21"/>
          <w:shd w:val="clear" w:color="auto" w:fill="FFFFFF"/>
        </w:rPr>
        <w:t>O</w:t>
      </w:r>
      <w:r>
        <w:rPr>
          <w:rFonts w:ascii="Times New Roman" w:eastAsia="SimSun" w:hAnsi="Times New Roman" w:cs="Times New Roman"/>
          <w:color w:val="333333"/>
          <w:kern w:val="0"/>
          <w:szCs w:val="21"/>
          <w:shd w:val="clear" w:color="auto" w:fill="FFFFFF"/>
        </w:rPr>
        <w:t>ther Works</w:t>
      </w:r>
    </w:p>
    <w:p w14:paraId="2BBEFE0D" w14:textId="77777777" w:rsidR="00A95FC3" w:rsidRDefault="00A95FC3" w:rsidP="00A95FC3">
      <w:pPr>
        <w:widowControl/>
        <w:ind w:left="720" w:hanging="720"/>
        <w:rPr>
          <w:rFonts w:ascii="Times New Roman" w:eastAsia="SimSun" w:hAnsi="Times New Roman" w:cs="Times New Roman"/>
          <w:color w:val="333333"/>
          <w:kern w:val="0"/>
          <w:szCs w:val="21"/>
          <w:shd w:val="clear" w:color="auto" w:fill="FFFFFF"/>
        </w:rPr>
      </w:pPr>
      <w:r>
        <w:rPr>
          <w:rFonts w:ascii="Times New Roman" w:eastAsia="SimSun" w:hAnsi="Times New Roman" w:cs="Times New Roman"/>
          <w:color w:val="333333"/>
          <w:kern w:val="0"/>
          <w:szCs w:val="21"/>
          <w:shd w:val="clear" w:color="auto" w:fill="FFFFFF"/>
        </w:rPr>
        <w:t xml:space="preserve">Aristotle. 1975. </w:t>
      </w:r>
      <w:r>
        <w:rPr>
          <w:rFonts w:ascii="Times New Roman" w:eastAsia="SimSun" w:hAnsi="Times New Roman" w:cs="Times New Roman"/>
          <w:i/>
          <w:iCs/>
          <w:color w:val="333333"/>
          <w:kern w:val="0"/>
          <w:szCs w:val="21"/>
          <w:shd w:val="clear" w:color="auto" w:fill="FFFFFF"/>
        </w:rPr>
        <w:t>Posterior Analytics</w:t>
      </w:r>
      <w:r>
        <w:rPr>
          <w:rFonts w:ascii="Times New Roman" w:eastAsia="SimSun" w:hAnsi="Times New Roman" w:cs="Times New Roman"/>
          <w:color w:val="333333"/>
          <w:kern w:val="0"/>
          <w:szCs w:val="21"/>
          <w:shd w:val="clear" w:color="auto" w:fill="FFFFFF"/>
        </w:rPr>
        <w:t>. Trans. Jonathan Barnes. Clarendon.</w:t>
      </w:r>
    </w:p>
    <w:p w14:paraId="59250AEB" w14:textId="77777777" w:rsidR="00A95FC3" w:rsidRPr="00A07718" w:rsidRDefault="00A95FC3" w:rsidP="00A95FC3">
      <w:pPr>
        <w:widowControl/>
        <w:ind w:left="720" w:hanging="720"/>
        <w:rPr>
          <w:rFonts w:ascii="Times New Roman" w:eastAsia="SimSun" w:hAnsi="Times New Roman" w:cs="Times New Roman"/>
          <w:color w:val="333333"/>
          <w:kern w:val="0"/>
          <w:szCs w:val="21"/>
          <w:shd w:val="clear" w:color="auto" w:fill="FFFFFF"/>
        </w:rPr>
      </w:pPr>
      <w:r>
        <w:rPr>
          <w:rFonts w:ascii="Times New Roman" w:eastAsia="SimSun" w:hAnsi="Times New Roman" w:cs="Times New Roman"/>
          <w:color w:val="333333"/>
          <w:kern w:val="0"/>
          <w:szCs w:val="21"/>
          <w:shd w:val="clear" w:color="auto" w:fill="FFFFFF"/>
        </w:rPr>
        <w:t xml:space="preserve">Baldin, G. 2020. </w:t>
      </w:r>
      <w:r>
        <w:rPr>
          <w:rFonts w:ascii="Times New Roman" w:eastAsia="SimSun" w:hAnsi="Times New Roman" w:cs="Times New Roman"/>
          <w:i/>
          <w:iCs/>
          <w:color w:val="333333"/>
          <w:kern w:val="0"/>
          <w:szCs w:val="21"/>
          <w:shd w:val="clear" w:color="auto" w:fill="FFFFFF"/>
        </w:rPr>
        <w:t>Hobbes and Galileo: Method, Matter and the Science of Motion</w:t>
      </w:r>
      <w:r>
        <w:rPr>
          <w:rFonts w:ascii="Times New Roman" w:eastAsia="SimSun" w:hAnsi="Times New Roman" w:cs="Times New Roman"/>
          <w:color w:val="333333"/>
          <w:kern w:val="0"/>
          <w:szCs w:val="21"/>
          <w:shd w:val="clear" w:color="auto" w:fill="FFFFFF"/>
        </w:rPr>
        <w:t>. Springer.</w:t>
      </w:r>
    </w:p>
    <w:p w14:paraId="7D20BD2C" w14:textId="77777777" w:rsidR="00A95FC3" w:rsidRPr="006760E5" w:rsidRDefault="00A95FC3" w:rsidP="00A95FC3">
      <w:pPr>
        <w:widowControl/>
        <w:ind w:left="420" w:hangingChars="200" w:hanging="420"/>
        <w:rPr>
          <w:rFonts w:ascii="Times New Roman" w:eastAsia="SimSun" w:hAnsi="Times New Roman" w:cs="Times New Roman"/>
          <w:color w:val="333333"/>
          <w:kern w:val="0"/>
          <w:szCs w:val="21"/>
          <w:shd w:val="clear" w:color="auto" w:fill="FFFFFF"/>
        </w:rPr>
      </w:pPr>
      <w:r>
        <w:rPr>
          <w:rFonts w:ascii="Times New Roman" w:eastAsia="SimSun" w:hAnsi="Times New Roman" w:cs="Times New Roman" w:hint="cs"/>
          <w:color w:val="333333"/>
          <w:kern w:val="0"/>
          <w:szCs w:val="21"/>
          <w:shd w:val="clear" w:color="auto" w:fill="FFFFFF"/>
        </w:rPr>
        <w:t>B</w:t>
      </w:r>
      <w:r>
        <w:rPr>
          <w:rFonts w:ascii="Times New Roman" w:eastAsia="SimSun" w:hAnsi="Times New Roman" w:cs="Times New Roman"/>
          <w:color w:val="333333"/>
          <w:kern w:val="0"/>
          <w:szCs w:val="21"/>
          <w:shd w:val="clear" w:color="auto" w:fill="FFFFFF"/>
        </w:rPr>
        <w:t xml:space="preserve">eere, J. and Morison, B. </w:t>
      </w:r>
      <w:r w:rsidRPr="006760E5">
        <w:rPr>
          <w:rFonts w:ascii="Times New Roman" w:eastAsia="SimSun" w:hAnsi="Times New Roman" w:cs="Times New Roman"/>
          <w:i/>
          <w:color w:val="333333"/>
          <w:kern w:val="0"/>
          <w:szCs w:val="21"/>
          <w:shd w:val="clear" w:color="auto" w:fill="FFFFFF"/>
        </w:rPr>
        <w:t>Draft</w:t>
      </w:r>
      <w:r>
        <w:rPr>
          <w:rFonts w:ascii="Times New Roman" w:eastAsia="SimSun" w:hAnsi="Times New Roman" w:cs="Times New Roman"/>
          <w:color w:val="333333"/>
          <w:kern w:val="0"/>
          <w:szCs w:val="21"/>
          <w:shd w:val="clear" w:color="auto" w:fill="FFFFFF"/>
        </w:rPr>
        <w:t xml:space="preserve">. </w:t>
      </w:r>
      <w:r w:rsidRPr="00A15DA0">
        <w:rPr>
          <w:rFonts w:ascii="Times New Roman" w:hAnsi="Times New Roman" w:cs="Times New Roman"/>
        </w:rPr>
        <w:t xml:space="preserve">A Mathematical Form of Knowing How: </w:t>
      </w:r>
      <w:r>
        <w:rPr>
          <w:rFonts w:ascii="Times New Roman" w:hAnsi="Times New Roman" w:cs="Times New Roman"/>
        </w:rPr>
        <w:t>T</w:t>
      </w:r>
      <w:r w:rsidRPr="00A15DA0">
        <w:rPr>
          <w:rFonts w:ascii="Times New Roman" w:hAnsi="Times New Roman" w:cs="Times New Roman"/>
        </w:rPr>
        <w:t>he Nature of Problems in Euclid’s Geometry</w:t>
      </w:r>
      <w:r>
        <w:rPr>
          <w:rFonts w:ascii="Times New Roman" w:hAnsi="Times New Roman" w:cs="Times New Roman"/>
        </w:rPr>
        <w:t>.</w:t>
      </w:r>
    </w:p>
    <w:p w14:paraId="6C063F16" w14:textId="77777777" w:rsidR="00A95FC3" w:rsidRPr="00A5204E" w:rsidRDefault="00A95FC3" w:rsidP="00A95FC3">
      <w:pPr>
        <w:widowControl/>
        <w:ind w:left="420" w:hangingChars="200" w:hanging="420"/>
        <w:jc w:val="left"/>
        <w:rPr>
          <w:rFonts w:ascii="Times New Roman" w:eastAsia="SimSun" w:hAnsi="Times New Roman" w:cs="Times New Roman"/>
          <w:kern w:val="0"/>
          <w:szCs w:val="21"/>
        </w:rPr>
      </w:pPr>
      <w:r w:rsidRPr="00A5204E">
        <w:rPr>
          <w:rFonts w:ascii="Times New Roman" w:eastAsia="SimSun" w:hAnsi="Times New Roman" w:cs="Times New Roman"/>
          <w:color w:val="333333"/>
          <w:kern w:val="0"/>
          <w:szCs w:val="21"/>
          <w:shd w:val="clear" w:color="auto" w:fill="FFFFFF"/>
        </w:rPr>
        <w:t>Bernhardt, J.</w:t>
      </w:r>
      <w:r>
        <w:rPr>
          <w:rFonts w:ascii="Times New Roman" w:eastAsia="SimSun" w:hAnsi="Times New Roman" w:cs="Times New Roman"/>
          <w:color w:val="333333"/>
          <w:kern w:val="0"/>
          <w:szCs w:val="21"/>
          <w:shd w:val="clear" w:color="auto" w:fill="FFFFFF"/>
        </w:rPr>
        <w:t xml:space="preserve"> </w:t>
      </w:r>
      <w:r w:rsidRPr="00A5204E">
        <w:rPr>
          <w:rFonts w:ascii="Times New Roman" w:eastAsia="SimSun" w:hAnsi="Times New Roman" w:cs="Times New Roman"/>
          <w:color w:val="333333"/>
          <w:kern w:val="0"/>
          <w:szCs w:val="21"/>
          <w:shd w:val="clear" w:color="auto" w:fill="FFFFFF"/>
        </w:rPr>
        <w:t>1977. Hobbes et le mouvement de la lumière. </w:t>
      </w:r>
      <w:r w:rsidRPr="00A5204E">
        <w:rPr>
          <w:rFonts w:ascii="Times New Roman" w:eastAsia="SimSun" w:hAnsi="Times New Roman" w:cs="Times New Roman"/>
          <w:i/>
          <w:iCs/>
          <w:color w:val="333333"/>
          <w:kern w:val="0"/>
          <w:szCs w:val="21"/>
          <w:shd w:val="clear" w:color="auto" w:fill="FFFFFF"/>
        </w:rPr>
        <w:t xml:space="preserve">Revue D'histoire </w:t>
      </w:r>
      <w:proofErr w:type="gramStart"/>
      <w:r w:rsidRPr="00A5204E">
        <w:rPr>
          <w:rFonts w:ascii="Times New Roman" w:eastAsia="SimSun" w:hAnsi="Times New Roman" w:cs="Times New Roman"/>
          <w:i/>
          <w:iCs/>
          <w:color w:val="333333"/>
          <w:kern w:val="0"/>
          <w:szCs w:val="21"/>
          <w:shd w:val="clear" w:color="auto" w:fill="FFFFFF"/>
        </w:rPr>
        <w:t>Des</w:t>
      </w:r>
      <w:proofErr w:type="gramEnd"/>
      <w:r w:rsidRPr="00A5204E">
        <w:rPr>
          <w:rFonts w:ascii="Times New Roman" w:eastAsia="SimSun" w:hAnsi="Times New Roman" w:cs="Times New Roman"/>
          <w:i/>
          <w:iCs/>
          <w:color w:val="333333"/>
          <w:kern w:val="0"/>
          <w:szCs w:val="21"/>
          <w:shd w:val="clear" w:color="auto" w:fill="FFFFFF"/>
        </w:rPr>
        <w:t xml:space="preserve"> Sciences,</w:t>
      </w:r>
      <w:r w:rsidRPr="00A5204E">
        <w:rPr>
          <w:rFonts w:ascii="Times New Roman" w:eastAsia="SimSun" w:hAnsi="Times New Roman" w:cs="Times New Roman"/>
          <w:color w:val="333333"/>
          <w:kern w:val="0"/>
          <w:szCs w:val="21"/>
          <w:shd w:val="clear" w:color="auto" w:fill="FFFFFF"/>
        </w:rPr>
        <w:t> </w:t>
      </w:r>
      <w:r w:rsidRPr="00A5204E">
        <w:rPr>
          <w:rFonts w:ascii="Times New Roman" w:eastAsia="SimSun" w:hAnsi="Times New Roman" w:cs="Times New Roman"/>
          <w:iCs/>
          <w:color w:val="333333"/>
          <w:kern w:val="0"/>
          <w:szCs w:val="21"/>
          <w:shd w:val="clear" w:color="auto" w:fill="FFFFFF"/>
        </w:rPr>
        <w:t>30</w:t>
      </w:r>
      <w:r w:rsidRPr="00A5204E">
        <w:rPr>
          <w:rFonts w:ascii="Times New Roman" w:eastAsia="SimSun" w:hAnsi="Times New Roman" w:cs="Times New Roman"/>
          <w:color w:val="333333"/>
          <w:kern w:val="0"/>
          <w:szCs w:val="21"/>
          <w:shd w:val="clear" w:color="auto" w:fill="FFFFFF"/>
        </w:rPr>
        <w:t>(1)</w:t>
      </w:r>
      <w:r>
        <w:rPr>
          <w:rFonts w:ascii="Times New Roman" w:eastAsia="SimSun" w:hAnsi="Times New Roman" w:cs="Times New Roman"/>
          <w:color w:val="333333"/>
          <w:kern w:val="0"/>
          <w:szCs w:val="21"/>
          <w:shd w:val="clear" w:color="auto" w:fill="FFFFFF"/>
        </w:rPr>
        <w:t xml:space="preserve">: </w:t>
      </w:r>
      <w:r w:rsidRPr="00A5204E">
        <w:rPr>
          <w:rFonts w:ascii="Times New Roman" w:eastAsia="SimSun" w:hAnsi="Times New Roman" w:cs="Times New Roman"/>
          <w:color w:val="333333"/>
          <w:kern w:val="0"/>
          <w:szCs w:val="21"/>
          <w:shd w:val="clear" w:color="auto" w:fill="FFFFFF"/>
        </w:rPr>
        <w:t>3-24.</w:t>
      </w:r>
    </w:p>
    <w:p w14:paraId="46AF23CE"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sidRPr="00A5204E">
        <w:rPr>
          <w:rFonts w:ascii="Times New Roman" w:eastAsia="SimSun" w:hAnsi="Times New Roman" w:cs="Times New Roman"/>
          <w:color w:val="222222"/>
          <w:kern w:val="0"/>
          <w:szCs w:val="21"/>
          <w:shd w:val="clear" w:color="auto" w:fill="FFFFFF"/>
        </w:rPr>
        <w:t xml:space="preserve">Bernhardt, J. 1979. </w:t>
      </w:r>
      <w:r w:rsidRPr="00C21905">
        <w:rPr>
          <w:rFonts w:ascii="Times New Roman" w:eastAsia="SimSun" w:hAnsi="Times New Roman" w:cs="Times New Roman"/>
          <w:color w:val="222222"/>
          <w:kern w:val="0"/>
          <w:szCs w:val="21"/>
          <w:shd w:val="clear" w:color="auto" w:fill="FFFFFF"/>
        </w:rPr>
        <w:t>La polémique de Hobbes contre la “Dioptrique” de Descartes dans le “Tractatus opticus II” (1644).</w:t>
      </w:r>
      <w:r w:rsidRPr="00A5204E">
        <w:rPr>
          <w:rFonts w:ascii="Times New Roman" w:eastAsia="SimSun" w:hAnsi="Times New Roman" w:cs="Times New Roman"/>
          <w:color w:val="222222"/>
          <w:kern w:val="0"/>
          <w:szCs w:val="21"/>
          <w:shd w:val="clear" w:color="auto" w:fill="FFFFFF"/>
        </w:rPr>
        <w:t> </w:t>
      </w:r>
      <w:r w:rsidRPr="00A5204E">
        <w:rPr>
          <w:rFonts w:ascii="Times New Roman" w:eastAsia="SimSun" w:hAnsi="Times New Roman" w:cs="Times New Roman"/>
          <w:i/>
          <w:iCs/>
          <w:color w:val="222222"/>
          <w:kern w:val="0"/>
          <w:szCs w:val="21"/>
          <w:shd w:val="clear" w:color="auto" w:fill="FFFFFF"/>
        </w:rPr>
        <w:t>Revue internationale de philosophie</w:t>
      </w:r>
      <w:r>
        <w:rPr>
          <w:rFonts w:ascii="Times New Roman" w:eastAsia="SimSun" w:hAnsi="Times New Roman" w:cs="Times New Roman"/>
          <w:color w:val="222222"/>
          <w:kern w:val="0"/>
          <w:szCs w:val="21"/>
          <w:shd w:val="clear" w:color="auto" w:fill="FFFFFF"/>
        </w:rPr>
        <w:t>:</w:t>
      </w:r>
      <w:r w:rsidRPr="00A5204E">
        <w:rPr>
          <w:rFonts w:ascii="Times New Roman" w:eastAsia="SimSun" w:hAnsi="Times New Roman" w:cs="Times New Roman"/>
          <w:color w:val="222222"/>
          <w:kern w:val="0"/>
          <w:szCs w:val="21"/>
          <w:shd w:val="clear" w:color="auto" w:fill="FFFFFF"/>
        </w:rPr>
        <w:t xml:space="preserve"> 432-442.</w:t>
      </w:r>
    </w:p>
    <w:p w14:paraId="47FD7691" w14:textId="77777777" w:rsidR="00A95FC3" w:rsidRPr="0053713C"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Pr>
          <w:rFonts w:ascii="Times New Roman" w:eastAsia="SimSun" w:hAnsi="Times New Roman" w:cs="Times New Roman"/>
          <w:color w:val="222222"/>
          <w:kern w:val="0"/>
          <w:szCs w:val="21"/>
          <w:shd w:val="clear" w:color="auto" w:fill="FFFFFF"/>
        </w:rPr>
        <w:t xml:space="preserve">Biener, Z. 2008. </w:t>
      </w:r>
      <w:r>
        <w:rPr>
          <w:rFonts w:ascii="Times New Roman" w:eastAsia="SimSun" w:hAnsi="Times New Roman" w:cs="Times New Roman"/>
          <w:i/>
          <w:iCs/>
          <w:color w:val="222222"/>
          <w:kern w:val="0"/>
          <w:szCs w:val="21"/>
          <w:shd w:val="clear" w:color="auto" w:fill="FFFFFF"/>
        </w:rPr>
        <w:t>The Unity of Science in Early-Modern Philosophy</w:t>
      </w:r>
      <w:r>
        <w:rPr>
          <w:rFonts w:ascii="Times New Roman" w:eastAsia="SimSun" w:hAnsi="Times New Roman" w:cs="Times New Roman"/>
          <w:color w:val="222222"/>
          <w:kern w:val="0"/>
          <w:szCs w:val="21"/>
          <w:shd w:val="clear" w:color="auto" w:fill="FFFFFF"/>
        </w:rPr>
        <w:t xml:space="preserve">: </w:t>
      </w:r>
      <w:r>
        <w:rPr>
          <w:rFonts w:ascii="Times New Roman" w:eastAsia="SimSun" w:hAnsi="Times New Roman" w:cs="Times New Roman"/>
          <w:i/>
          <w:iCs/>
          <w:color w:val="222222"/>
          <w:kern w:val="0"/>
          <w:szCs w:val="21"/>
          <w:shd w:val="clear" w:color="auto" w:fill="FFFFFF"/>
        </w:rPr>
        <w:t>Subalternation, Metaphysics and the Geometrical Manner in Scholasticism, Galileo and Descartes.</w:t>
      </w:r>
      <w:r>
        <w:rPr>
          <w:rFonts w:ascii="Times New Roman" w:eastAsia="SimSun" w:hAnsi="Times New Roman" w:cs="Times New Roman"/>
          <w:color w:val="222222"/>
          <w:kern w:val="0"/>
          <w:szCs w:val="21"/>
          <w:shd w:val="clear" w:color="auto" w:fill="FFFFFF"/>
        </w:rPr>
        <w:t xml:space="preserve"> PhD dissertation, University of Pittsburgh.</w:t>
      </w:r>
    </w:p>
    <w:p w14:paraId="61BA859F" w14:textId="77777777" w:rsidR="00A95FC3" w:rsidRPr="00A5204E" w:rsidRDefault="00A95FC3" w:rsidP="00A95FC3">
      <w:pPr>
        <w:widowControl/>
        <w:ind w:left="420" w:hangingChars="200" w:hanging="420"/>
        <w:jc w:val="left"/>
        <w:rPr>
          <w:rFonts w:ascii="Times New Roman" w:eastAsia="SimSun" w:hAnsi="Times New Roman" w:cs="Times New Roman"/>
          <w:kern w:val="0"/>
          <w:szCs w:val="21"/>
        </w:rPr>
      </w:pPr>
      <w:r w:rsidRPr="00A5204E">
        <w:rPr>
          <w:rFonts w:ascii="Times New Roman" w:eastAsia="SimSun" w:hAnsi="Times New Roman" w:cs="Times New Roman"/>
          <w:color w:val="222222"/>
          <w:kern w:val="0"/>
          <w:szCs w:val="21"/>
          <w:shd w:val="clear" w:color="auto" w:fill="FFFFFF"/>
        </w:rPr>
        <w:t xml:space="preserve">Brandt, F. 1928. </w:t>
      </w:r>
      <w:r w:rsidRPr="00A5204E">
        <w:rPr>
          <w:rFonts w:ascii="Times New Roman" w:eastAsia="SimSun" w:hAnsi="Times New Roman" w:cs="Times New Roman"/>
          <w:i/>
          <w:color w:val="222222"/>
          <w:kern w:val="0"/>
          <w:szCs w:val="21"/>
          <w:shd w:val="clear" w:color="auto" w:fill="FFFFFF"/>
        </w:rPr>
        <w:t xml:space="preserve">Thomas </w:t>
      </w:r>
      <w:r>
        <w:rPr>
          <w:rFonts w:ascii="Times New Roman" w:eastAsia="SimSun" w:hAnsi="Times New Roman" w:cs="Times New Roman"/>
          <w:i/>
          <w:color w:val="222222"/>
          <w:kern w:val="0"/>
          <w:szCs w:val="21"/>
          <w:shd w:val="clear" w:color="auto" w:fill="FFFFFF"/>
        </w:rPr>
        <w:t>Hobbes’s</w:t>
      </w:r>
      <w:r w:rsidRPr="00A5204E">
        <w:rPr>
          <w:rFonts w:ascii="Times New Roman" w:eastAsia="SimSun" w:hAnsi="Times New Roman" w:cs="Times New Roman"/>
          <w:i/>
          <w:color w:val="222222"/>
          <w:kern w:val="0"/>
          <w:szCs w:val="21"/>
          <w:shd w:val="clear" w:color="auto" w:fill="FFFFFF"/>
        </w:rPr>
        <w:t xml:space="preserve"> </w:t>
      </w:r>
      <w:r>
        <w:rPr>
          <w:rFonts w:ascii="Times New Roman" w:eastAsia="SimSun" w:hAnsi="Times New Roman" w:cs="Times New Roman"/>
          <w:i/>
          <w:color w:val="222222"/>
          <w:kern w:val="0"/>
          <w:szCs w:val="21"/>
          <w:shd w:val="clear" w:color="auto" w:fill="FFFFFF"/>
        </w:rPr>
        <w:t>M</w:t>
      </w:r>
      <w:r w:rsidRPr="00A5204E">
        <w:rPr>
          <w:rFonts w:ascii="Times New Roman" w:eastAsia="SimSun" w:hAnsi="Times New Roman" w:cs="Times New Roman"/>
          <w:i/>
          <w:color w:val="222222"/>
          <w:kern w:val="0"/>
          <w:szCs w:val="21"/>
          <w:shd w:val="clear" w:color="auto" w:fill="FFFFFF"/>
        </w:rPr>
        <w:t xml:space="preserve">echanical </w:t>
      </w:r>
      <w:r>
        <w:rPr>
          <w:rFonts w:ascii="Times New Roman" w:eastAsia="SimSun" w:hAnsi="Times New Roman" w:cs="Times New Roman"/>
          <w:i/>
          <w:color w:val="222222"/>
          <w:kern w:val="0"/>
          <w:szCs w:val="21"/>
          <w:shd w:val="clear" w:color="auto" w:fill="FFFFFF"/>
        </w:rPr>
        <w:t>C</w:t>
      </w:r>
      <w:r w:rsidRPr="00A5204E">
        <w:rPr>
          <w:rFonts w:ascii="Times New Roman" w:eastAsia="SimSun" w:hAnsi="Times New Roman" w:cs="Times New Roman"/>
          <w:i/>
          <w:color w:val="222222"/>
          <w:kern w:val="0"/>
          <w:szCs w:val="21"/>
          <w:shd w:val="clear" w:color="auto" w:fill="FFFFFF"/>
        </w:rPr>
        <w:t xml:space="preserve">onception of </w:t>
      </w:r>
      <w:r>
        <w:rPr>
          <w:rFonts w:ascii="Times New Roman" w:eastAsia="SimSun" w:hAnsi="Times New Roman" w:cs="Times New Roman"/>
          <w:i/>
          <w:color w:val="222222"/>
          <w:kern w:val="0"/>
          <w:szCs w:val="21"/>
          <w:shd w:val="clear" w:color="auto" w:fill="FFFFFF"/>
        </w:rPr>
        <w:t>N</w:t>
      </w:r>
      <w:r w:rsidRPr="00A5204E">
        <w:rPr>
          <w:rFonts w:ascii="Times New Roman" w:eastAsia="SimSun" w:hAnsi="Times New Roman" w:cs="Times New Roman"/>
          <w:i/>
          <w:color w:val="222222"/>
          <w:kern w:val="0"/>
          <w:szCs w:val="21"/>
          <w:shd w:val="clear" w:color="auto" w:fill="FFFFFF"/>
        </w:rPr>
        <w:t>ature.</w:t>
      </w:r>
      <w:r w:rsidRPr="00C21905">
        <w:rPr>
          <w:rFonts w:ascii="Times New Roman" w:eastAsia="SimSun" w:hAnsi="Times New Roman" w:cs="Times New Roman"/>
          <w:i/>
          <w:color w:val="222222"/>
          <w:kern w:val="0"/>
          <w:szCs w:val="21"/>
          <w:shd w:val="clear" w:color="auto" w:fill="FFFFFF"/>
        </w:rPr>
        <w:t xml:space="preserve"> </w:t>
      </w:r>
      <w:r>
        <w:rPr>
          <w:rFonts w:ascii="Times New Roman" w:eastAsia="SimSun" w:hAnsi="Times New Roman" w:cs="Times New Roman"/>
          <w:color w:val="222222"/>
          <w:kern w:val="0"/>
          <w:szCs w:val="21"/>
          <w:shd w:val="clear" w:color="auto" w:fill="FFFFFF"/>
        </w:rPr>
        <w:t>Levin &amp; Munksgard.</w:t>
      </w:r>
    </w:p>
    <w:p w14:paraId="4BA502A5"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sidRPr="00A5204E">
        <w:rPr>
          <w:rFonts w:ascii="Times New Roman" w:eastAsia="SimSun" w:hAnsi="Times New Roman" w:cs="Times New Roman"/>
          <w:color w:val="222222"/>
          <w:kern w:val="0"/>
          <w:szCs w:val="21"/>
          <w:shd w:val="clear" w:color="auto" w:fill="FFFFFF"/>
        </w:rPr>
        <w:t>Costabel, P. 1967. Essai critique sur quelques concepts de la mécanique</w:t>
      </w:r>
      <w:r w:rsidRPr="00C21905">
        <w:rPr>
          <w:rFonts w:ascii="Times New Roman" w:eastAsia="SimSun" w:hAnsi="Times New Roman" w:cs="Times New Roman"/>
          <w:color w:val="222222"/>
          <w:kern w:val="0"/>
          <w:szCs w:val="21"/>
          <w:shd w:val="clear" w:color="auto" w:fill="FFFFFF"/>
        </w:rPr>
        <w:t xml:space="preserve"> </w:t>
      </w:r>
      <w:r w:rsidRPr="00A5204E">
        <w:rPr>
          <w:rFonts w:ascii="Times New Roman" w:eastAsia="SimSun" w:hAnsi="Times New Roman" w:cs="Times New Roman"/>
          <w:color w:val="222222"/>
          <w:kern w:val="0"/>
          <w:szCs w:val="21"/>
          <w:shd w:val="clear" w:color="auto" w:fill="FFFFFF"/>
        </w:rPr>
        <w:t>cartésienne. </w:t>
      </w:r>
      <w:r w:rsidRPr="00A5204E">
        <w:rPr>
          <w:rFonts w:ascii="Times New Roman" w:eastAsia="SimSun" w:hAnsi="Times New Roman" w:cs="Times New Roman"/>
          <w:i/>
          <w:iCs/>
          <w:color w:val="222222"/>
          <w:kern w:val="0"/>
          <w:szCs w:val="21"/>
          <w:shd w:val="clear" w:color="auto" w:fill="FFFFFF"/>
        </w:rPr>
        <w:t>Archives internationales d'histoire des sciences</w:t>
      </w:r>
      <w:r>
        <w:rPr>
          <w:rFonts w:ascii="Times New Roman" w:eastAsia="SimSun" w:hAnsi="Times New Roman" w:cs="Times New Roman"/>
          <w:color w:val="222222"/>
          <w:kern w:val="0"/>
          <w:szCs w:val="21"/>
          <w:shd w:val="clear" w:color="auto" w:fill="FFFFFF"/>
        </w:rPr>
        <w:t>:</w:t>
      </w:r>
      <w:r w:rsidRPr="00A5204E">
        <w:rPr>
          <w:rFonts w:ascii="Times New Roman" w:eastAsia="SimSun" w:hAnsi="Times New Roman" w:cs="Times New Roman"/>
          <w:color w:val="222222"/>
          <w:kern w:val="0"/>
          <w:szCs w:val="21"/>
          <w:shd w:val="clear" w:color="auto" w:fill="FFFFFF"/>
        </w:rPr>
        <w:t> </w:t>
      </w:r>
      <w:r w:rsidRPr="00A5204E">
        <w:rPr>
          <w:rFonts w:ascii="Times New Roman" w:eastAsia="SimSun" w:hAnsi="Times New Roman" w:cs="Times New Roman"/>
          <w:iCs/>
          <w:color w:val="222222"/>
          <w:kern w:val="0"/>
          <w:szCs w:val="21"/>
          <w:shd w:val="clear" w:color="auto" w:fill="FFFFFF"/>
        </w:rPr>
        <w:t>20</w:t>
      </w:r>
      <w:r>
        <w:rPr>
          <w:rFonts w:ascii="Times New Roman" w:eastAsia="SimSun" w:hAnsi="Times New Roman" w:cs="Times New Roman"/>
          <w:color w:val="222222"/>
          <w:kern w:val="0"/>
          <w:szCs w:val="21"/>
          <w:shd w:val="clear" w:color="auto" w:fill="FFFFFF"/>
        </w:rPr>
        <w:t xml:space="preserve">: </w:t>
      </w:r>
      <w:r w:rsidRPr="00A5204E">
        <w:rPr>
          <w:rFonts w:ascii="Times New Roman" w:eastAsia="SimSun" w:hAnsi="Times New Roman" w:cs="Times New Roman"/>
          <w:color w:val="222222"/>
          <w:kern w:val="0"/>
          <w:szCs w:val="21"/>
          <w:shd w:val="clear" w:color="auto" w:fill="FFFFFF"/>
        </w:rPr>
        <w:t>235-52.</w:t>
      </w:r>
    </w:p>
    <w:p w14:paraId="146364A3" w14:textId="77777777" w:rsidR="00A95FC3"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hint="eastAsia"/>
          <w:kern w:val="0"/>
          <w:szCs w:val="21"/>
        </w:rPr>
        <w:t>D</w:t>
      </w:r>
      <w:r>
        <w:rPr>
          <w:rFonts w:ascii="Times New Roman" w:eastAsia="SimSun" w:hAnsi="Times New Roman" w:cs="Times New Roman"/>
          <w:kern w:val="0"/>
          <w:szCs w:val="21"/>
        </w:rPr>
        <w:t xml:space="preserve">escartes, R. 1964-74. </w:t>
      </w:r>
      <w:r>
        <w:rPr>
          <w:rFonts w:ascii="Times New Roman" w:eastAsia="SimSun" w:hAnsi="Times New Roman" w:cs="Times New Roman"/>
          <w:i/>
          <w:kern w:val="0"/>
          <w:szCs w:val="21"/>
        </w:rPr>
        <w:t>Oeuvres</w:t>
      </w:r>
      <w:r>
        <w:rPr>
          <w:rFonts w:ascii="Times New Roman" w:eastAsia="SimSun" w:hAnsi="Times New Roman" w:cs="Times New Roman"/>
          <w:kern w:val="0"/>
          <w:szCs w:val="21"/>
        </w:rPr>
        <w:t>. Charles Adam and Paul Tannery (eds.). Vrin.</w:t>
      </w:r>
    </w:p>
    <w:p w14:paraId="44187BE2" w14:textId="77777777" w:rsidR="00A95FC3" w:rsidRPr="00A5204E"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hint="eastAsia"/>
          <w:kern w:val="0"/>
          <w:szCs w:val="21"/>
        </w:rPr>
        <w:t>D</w:t>
      </w:r>
      <w:r>
        <w:rPr>
          <w:rFonts w:ascii="Times New Roman" w:eastAsia="SimSun" w:hAnsi="Times New Roman" w:cs="Times New Roman"/>
          <w:kern w:val="0"/>
          <w:szCs w:val="21"/>
        </w:rPr>
        <w:t xml:space="preserve">escartes, R. 2009. </w:t>
      </w:r>
      <w:r>
        <w:rPr>
          <w:rFonts w:ascii="Times New Roman" w:eastAsia="SimSun" w:hAnsi="Times New Roman" w:cs="Times New Roman"/>
          <w:i/>
          <w:kern w:val="0"/>
          <w:szCs w:val="21"/>
        </w:rPr>
        <w:t>Oeuvres completes III: Discours de la méthode et essais</w:t>
      </w:r>
      <w:r>
        <w:rPr>
          <w:rFonts w:ascii="Times New Roman" w:eastAsia="SimSun" w:hAnsi="Times New Roman" w:cs="Times New Roman"/>
          <w:kern w:val="0"/>
          <w:szCs w:val="21"/>
        </w:rPr>
        <w:t>. Sous la direction de Jean-Marie Beyssade et Denis Kambouchner. Gallimard.</w:t>
      </w:r>
    </w:p>
    <w:p w14:paraId="7A556F8E"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sidRPr="00A5204E">
        <w:rPr>
          <w:rFonts w:ascii="Times New Roman" w:eastAsia="SimSun" w:hAnsi="Times New Roman" w:cs="Times New Roman"/>
          <w:color w:val="222222"/>
          <w:kern w:val="0"/>
          <w:szCs w:val="21"/>
          <w:shd w:val="clear" w:color="auto" w:fill="FFFFFF"/>
        </w:rPr>
        <w:t>Gabbey, A. 1980. Force and inertia in the seventeenth century: Descartes and Newton.</w:t>
      </w:r>
      <w:r>
        <w:rPr>
          <w:rFonts w:ascii="Times New Roman" w:eastAsia="SimSun" w:hAnsi="Times New Roman" w:cs="Times New Roman"/>
          <w:color w:val="222222"/>
          <w:kern w:val="0"/>
          <w:szCs w:val="21"/>
          <w:shd w:val="clear" w:color="auto" w:fill="FFFFFF"/>
        </w:rPr>
        <w:t xml:space="preserve"> In S. Gaukroger (ed.), 230-320. </w:t>
      </w:r>
      <w:r>
        <w:rPr>
          <w:rFonts w:ascii="Times New Roman" w:eastAsia="SimSun" w:hAnsi="Times New Roman" w:cs="Times New Roman"/>
          <w:i/>
          <w:color w:val="222222"/>
          <w:kern w:val="0"/>
          <w:szCs w:val="21"/>
          <w:shd w:val="clear" w:color="auto" w:fill="FFFFFF"/>
        </w:rPr>
        <w:t>Descartes: Philosophy, Mathematica and Physics</w:t>
      </w:r>
      <w:r>
        <w:rPr>
          <w:rFonts w:ascii="Times New Roman" w:eastAsia="SimSun" w:hAnsi="Times New Roman" w:cs="Times New Roman"/>
          <w:color w:val="222222"/>
          <w:kern w:val="0"/>
          <w:szCs w:val="21"/>
          <w:shd w:val="clear" w:color="auto" w:fill="FFFFFF"/>
        </w:rPr>
        <w:t xml:space="preserve">. Barnes &amp; Noble. </w:t>
      </w:r>
    </w:p>
    <w:p w14:paraId="3AA58E5A" w14:textId="4E5AD904" w:rsidR="00A95FC3" w:rsidRPr="00A07718"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color w:val="222222"/>
          <w:kern w:val="0"/>
          <w:szCs w:val="21"/>
          <w:shd w:val="clear" w:color="auto" w:fill="FFFFFF"/>
        </w:rPr>
        <w:t xml:space="preserve">Galilei, G. 1890-1909. </w:t>
      </w:r>
      <w:r>
        <w:rPr>
          <w:rFonts w:ascii="Times New Roman" w:eastAsia="SimSun" w:hAnsi="Times New Roman" w:cs="Times New Roman"/>
          <w:i/>
          <w:iCs/>
          <w:color w:val="222222"/>
          <w:kern w:val="0"/>
          <w:szCs w:val="21"/>
          <w:shd w:val="clear" w:color="auto" w:fill="FFFFFF"/>
        </w:rPr>
        <w:t>Le Opere di Galileo Galilei</w:t>
      </w:r>
      <w:r>
        <w:rPr>
          <w:rFonts w:ascii="Times New Roman" w:eastAsia="SimSun" w:hAnsi="Times New Roman" w:cs="Times New Roman"/>
          <w:color w:val="222222"/>
          <w:kern w:val="0"/>
          <w:szCs w:val="21"/>
          <w:shd w:val="clear" w:color="auto" w:fill="FFFFFF"/>
        </w:rPr>
        <w:t>. Ed.</w:t>
      </w:r>
      <w:r w:rsidR="00BB579C">
        <w:rPr>
          <w:rFonts w:ascii="Times New Roman" w:eastAsia="SimSun" w:hAnsi="Times New Roman" w:cs="Times New Roman"/>
          <w:color w:val="222222"/>
          <w:kern w:val="0"/>
          <w:szCs w:val="21"/>
          <w:shd w:val="clear" w:color="auto" w:fill="FFFFFF"/>
        </w:rPr>
        <w:t xml:space="preserve"> </w:t>
      </w:r>
      <w:r>
        <w:rPr>
          <w:rFonts w:ascii="Times New Roman" w:eastAsia="SimSun" w:hAnsi="Times New Roman" w:cs="Times New Roman"/>
          <w:color w:val="222222"/>
          <w:kern w:val="0"/>
          <w:szCs w:val="21"/>
          <w:shd w:val="clear" w:color="auto" w:fill="FFFFFF"/>
        </w:rPr>
        <w:t>Antonio Favoro. 20 vols. Barbera.</w:t>
      </w:r>
    </w:p>
    <w:p w14:paraId="7C52DE98"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sidRPr="00C21905">
        <w:rPr>
          <w:rFonts w:ascii="Times New Roman" w:eastAsia="SimSun" w:hAnsi="Times New Roman" w:cs="Times New Roman"/>
          <w:color w:val="222222"/>
          <w:kern w:val="0"/>
          <w:szCs w:val="21"/>
          <w:shd w:val="clear" w:color="auto" w:fill="FFFFFF"/>
        </w:rPr>
        <w:t>Garber, D. 1992. </w:t>
      </w:r>
      <w:r w:rsidRPr="00C21905">
        <w:rPr>
          <w:rFonts w:ascii="Times New Roman" w:eastAsia="SimSun" w:hAnsi="Times New Roman" w:cs="Times New Roman"/>
          <w:i/>
          <w:iCs/>
          <w:color w:val="222222"/>
          <w:kern w:val="0"/>
          <w:szCs w:val="21"/>
          <w:shd w:val="clear" w:color="auto" w:fill="FFFFFF"/>
        </w:rPr>
        <w:t xml:space="preserve">Descartes' </w:t>
      </w:r>
      <w:r>
        <w:rPr>
          <w:rFonts w:ascii="Times New Roman" w:eastAsia="SimSun" w:hAnsi="Times New Roman" w:cs="Times New Roman"/>
          <w:i/>
          <w:iCs/>
          <w:color w:val="222222"/>
          <w:kern w:val="0"/>
          <w:szCs w:val="21"/>
          <w:shd w:val="clear" w:color="auto" w:fill="FFFFFF"/>
        </w:rPr>
        <w:t>M</w:t>
      </w:r>
      <w:r w:rsidRPr="00C21905">
        <w:rPr>
          <w:rFonts w:ascii="Times New Roman" w:eastAsia="SimSun" w:hAnsi="Times New Roman" w:cs="Times New Roman"/>
          <w:i/>
          <w:iCs/>
          <w:color w:val="222222"/>
          <w:kern w:val="0"/>
          <w:szCs w:val="21"/>
          <w:shd w:val="clear" w:color="auto" w:fill="FFFFFF"/>
        </w:rPr>
        <w:t>etaphysical</w:t>
      </w:r>
      <w:r>
        <w:rPr>
          <w:rFonts w:ascii="Times New Roman" w:eastAsia="SimSun" w:hAnsi="Times New Roman" w:cs="Times New Roman"/>
          <w:i/>
          <w:iCs/>
          <w:color w:val="222222"/>
          <w:kern w:val="0"/>
          <w:szCs w:val="21"/>
          <w:shd w:val="clear" w:color="auto" w:fill="FFFFFF"/>
        </w:rPr>
        <w:t xml:space="preserve"> P</w:t>
      </w:r>
      <w:r w:rsidRPr="00C21905">
        <w:rPr>
          <w:rFonts w:ascii="Times New Roman" w:eastAsia="SimSun" w:hAnsi="Times New Roman" w:cs="Times New Roman"/>
          <w:i/>
          <w:iCs/>
          <w:color w:val="222222"/>
          <w:kern w:val="0"/>
          <w:szCs w:val="21"/>
          <w:shd w:val="clear" w:color="auto" w:fill="FFFFFF"/>
        </w:rPr>
        <w:t>hysics</w:t>
      </w:r>
      <w:r w:rsidRPr="00C21905">
        <w:rPr>
          <w:rFonts w:ascii="Times New Roman" w:eastAsia="SimSun" w:hAnsi="Times New Roman" w:cs="Times New Roman"/>
          <w:color w:val="222222"/>
          <w:kern w:val="0"/>
          <w:szCs w:val="21"/>
          <w:shd w:val="clear" w:color="auto" w:fill="FFFFFF"/>
        </w:rPr>
        <w:t>. University of Chicago Press.</w:t>
      </w:r>
    </w:p>
    <w:p w14:paraId="12326D80" w14:textId="77777777" w:rsidR="00A95FC3" w:rsidRPr="004C2357"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Pr>
          <w:rFonts w:ascii="Times New Roman" w:eastAsia="SimSun" w:hAnsi="Times New Roman" w:cs="Times New Roman"/>
          <w:color w:val="222222"/>
          <w:kern w:val="0"/>
          <w:szCs w:val="21"/>
          <w:shd w:val="clear" w:color="auto" w:fill="FFFFFF"/>
        </w:rPr>
        <w:t xml:space="preserve">Garber, D. 1994. Descartes and Spinoza on Persistence and Conatus. </w:t>
      </w:r>
      <w:r>
        <w:rPr>
          <w:rFonts w:ascii="Times New Roman" w:eastAsia="SimSun" w:hAnsi="Times New Roman" w:cs="Times New Roman"/>
          <w:i/>
          <w:iCs/>
          <w:color w:val="222222"/>
          <w:kern w:val="0"/>
          <w:szCs w:val="21"/>
          <w:shd w:val="clear" w:color="auto" w:fill="FFFFFF"/>
        </w:rPr>
        <w:t>Studia Spinozana</w:t>
      </w:r>
      <w:r>
        <w:rPr>
          <w:rFonts w:ascii="Times New Roman" w:eastAsia="SimSun" w:hAnsi="Times New Roman" w:cs="Times New Roman"/>
          <w:color w:val="222222"/>
          <w:kern w:val="0"/>
          <w:szCs w:val="21"/>
          <w:shd w:val="clear" w:color="auto" w:fill="FFFFFF"/>
        </w:rPr>
        <w:t xml:space="preserve"> 10: 43-67.</w:t>
      </w:r>
    </w:p>
    <w:p w14:paraId="339F79C7" w14:textId="77777777" w:rsidR="00A95FC3" w:rsidRPr="00F068CB"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color w:val="222222"/>
          <w:kern w:val="0"/>
          <w:szCs w:val="21"/>
          <w:shd w:val="clear" w:color="auto" w:fill="FFFFFF"/>
        </w:rPr>
        <w:lastRenderedPageBreak/>
        <w:t xml:space="preserve">Garber, D. 2016. Natural Philosophy in Seventeenth-Century Context. In A. P. Martinich and K. Hoekstra (eds.), </w:t>
      </w:r>
      <w:r>
        <w:rPr>
          <w:rFonts w:ascii="Times New Roman" w:eastAsia="SimSun" w:hAnsi="Times New Roman" w:cs="Times New Roman"/>
          <w:i/>
          <w:iCs/>
          <w:color w:val="222222"/>
          <w:kern w:val="0"/>
          <w:szCs w:val="21"/>
          <w:shd w:val="clear" w:color="auto" w:fill="FFFFFF"/>
        </w:rPr>
        <w:t>The Oxford Handbook of Hobbes</w:t>
      </w:r>
      <w:r>
        <w:rPr>
          <w:rFonts w:ascii="Times New Roman" w:eastAsia="SimSun" w:hAnsi="Times New Roman" w:cs="Times New Roman"/>
          <w:color w:val="222222"/>
          <w:kern w:val="0"/>
          <w:szCs w:val="21"/>
          <w:shd w:val="clear" w:color="auto" w:fill="FFFFFF"/>
        </w:rPr>
        <w:t>. Oxford University Press.</w:t>
      </w:r>
    </w:p>
    <w:p w14:paraId="080F9C91"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sidRPr="00C21905">
        <w:rPr>
          <w:rFonts w:ascii="Times New Roman" w:eastAsia="SimSun" w:hAnsi="Times New Roman" w:cs="Times New Roman"/>
          <w:color w:val="222222"/>
          <w:kern w:val="0"/>
          <w:szCs w:val="21"/>
          <w:shd w:val="clear" w:color="auto" w:fill="FFFFFF"/>
        </w:rPr>
        <w:t>Giudice, F. 1999. </w:t>
      </w:r>
      <w:r w:rsidRPr="00C21905">
        <w:rPr>
          <w:rFonts w:ascii="Times New Roman" w:eastAsia="SimSun" w:hAnsi="Times New Roman" w:cs="Times New Roman"/>
          <w:i/>
          <w:iCs/>
          <w:color w:val="222222"/>
          <w:kern w:val="0"/>
          <w:szCs w:val="21"/>
          <w:shd w:val="clear" w:color="auto" w:fill="FFFFFF"/>
        </w:rPr>
        <w:t>Luce e visione: Thomas Hobbes e la scienza dell'ottica</w:t>
      </w:r>
      <w:r>
        <w:rPr>
          <w:rFonts w:ascii="Times New Roman" w:eastAsia="SimSun" w:hAnsi="Times New Roman" w:cs="Times New Roman"/>
          <w:color w:val="222222"/>
          <w:kern w:val="0"/>
          <w:szCs w:val="21"/>
          <w:shd w:val="clear" w:color="auto" w:fill="FFFFFF"/>
        </w:rPr>
        <w:t>.</w:t>
      </w:r>
      <w:r w:rsidRPr="00C21905">
        <w:rPr>
          <w:rFonts w:ascii="Times New Roman" w:eastAsia="SimSun" w:hAnsi="Times New Roman" w:cs="Times New Roman"/>
          <w:color w:val="222222"/>
          <w:kern w:val="0"/>
          <w:szCs w:val="21"/>
          <w:shd w:val="clear" w:color="auto" w:fill="FFFFFF"/>
        </w:rPr>
        <w:t xml:space="preserve"> Olschki.</w:t>
      </w:r>
    </w:p>
    <w:p w14:paraId="59F60EE9" w14:textId="77777777" w:rsidR="00A95FC3" w:rsidRPr="00E94D12"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color w:val="222222"/>
          <w:kern w:val="0"/>
          <w:szCs w:val="21"/>
          <w:shd w:val="clear" w:color="auto" w:fill="FFFFFF"/>
        </w:rPr>
        <w:t xml:space="preserve">Giudice, F. 2016. Optics in Hobbes’s Natural Philosophy. </w:t>
      </w:r>
      <w:r>
        <w:rPr>
          <w:rFonts w:ascii="Times New Roman" w:eastAsia="SimSun" w:hAnsi="Times New Roman" w:cs="Times New Roman"/>
          <w:i/>
          <w:iCs/>
          <w:color w:val="222222"/>
          <w:kern w:val="0"/>
          <w:szCs w:val="21"/>
          <w:shd w:val="clear" w:color="auto" w:fill="FFFFFF"/>
        </w:rPr>
        <w:t>Hobbes Studies</w:t>
      </w:r>
      <w:r>
        <w:rPr>
          <w:rFonts w:ascii="Times New Roman" w:eastAsia="SimSun" w:hAnsi="Times New Roman" w:cs="Times New Roman"/>
          <w:color w:val="222222"/>
          <w:kern w:val="0"/>
          <w:szCs w:val="21"/>
          <w:shd w:val="clear" w:color="auto" w:fill="FFFFFF"/>
        </w:rPr>
        <w:t xml:space="preserve"> 29: 86-102.</w:t>
      </w:r>
    </w:p>
    <w:p w14:paraId="4FA6EF3D"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sidRPr="00C21905">
        <w:rPr>
          <w:rFonts w:ascii="Times New Roman" w:eastAsia="SimSun" w:hAnsi="Times New Roman" w:cs="Times New Roman"/>
          <w:color w:val="222222"/>
          <w:kern w:val="0"/>
          <w:szCs w:val="21"/>
          <w:shd w:val="clear" w:color="auto" w:fill="FFFFFF"/>
        </w:rPr>
        <w:t>Horstmann, F. 2000. Hobbes und das Sinusgesetz der Refraktion. </w:t>
      </w:r>
      <w:r w:rsidRPr="00C21905">
        <w:rPr>
          <w:rFonts w:ascii="Times New Roman" w:eastAsia="SimSun" w:hAnsi="Times New Roman" w:cs="Times New Roman"/>
          <w:i/>
          <w:iCs/>
          <w:color w:val="222222"/>
          <w:kern w:val="0"/>
          <w:szCs w:val="21"/>
          <w:shd w:val="clear" w:color="auto" w:fill="FFFFFF"/>
        </w:rPr>
        <w:t>Annals of science</w:t>
      </w:r>
      <w:r w:rsidRPr="00C21905">
        <w:rPr>
          <w:rFonts w:ascii="Times New Roman" w:eastAsia="SimSun" w:hAnsi="Times New Roman" w:cs="Times New Roman"/>
          <w:color w:val="222222"/>
          <w:kern w:val="0"/>
          <w:szCs w:val="21"/>
          <w:shd w:val="clear" w:color="auto" w:fill="FFFFFF"/>
        </w:rPr>
        <w:t>, </w:t>
      </w:r>
      <w:r w:rsidRPr="00202F0F">
        <w:rPr>
          <w:rFonts w:ascii="Times New Roman" w:eastAsia="SimSun" w:hAnsi="Times New Roman" w:cs="Times New Roman"/>
          <w:iCs/>
          <w:color w:val="222222"/>
          <w:kern w:val="0"/>
          <w:szCs w:val="21"/>
          <w:shd w:val="clear" w:color="auto" w:fill="FFFFFF"/>
        </w:rPr>
        <w:t>57</w:t>
      </w:r>
      <w:r w:rsidRPr="00C21905">
        <w:rPr>
          <w:rFonts w:ascii="Times New Roman" w:eastAsia="SimSun" w:hAnsi="Times New Roman" w:cs="Times New Roman"/>
          <w:color w:val="222222"/>
          <w:kern w:val="0"/>
          <w:szCs w:val="21"/>
          <w:shd w:val="clear" w:color="auto" w:fill="FFFFFF"/>
        </w:rPr>
        <w:t>(4)</w:t>
      </w:r>
      <w:r>
        <w:rPr>
          <w:rFonts w:ascii="Times New Roman" w:eastAsia="SimSun" w:hAnsi="Times New Roman" w:cs="Times New Roman"/>
          <w:color w:val="222222"/>
          <w:kern w:val="0"/>
          <w:szCs w:val="21"/>
          <w:shd w:val="clear" w:color="auto" w:fill="FFFFFF"/>
        </w:rPr>
        <w:t xml:space="preserve">: </w:t>
      </w:r>
      <w:r w:rsidRPr="00C21905">
        <w:rPr>
          <w:rFonts w:ascii="Times New Roman" w:eastAsia="SimSun" w:hAnsi="Times New Roman" w:cs="Times New Roman"/>
          <w:color w:val="222222"/>
          <w:kern w:val="0"/>
          <w:szCs w:val="21"/>
          <w:shd w:val="clear" w:color="auto" w:fill="FFFFFF"/>
        </w:rPr>
        <w:t>415-440.</w:t>
      </w:r>
    </w:p>
    <w:p w14:paraId="5234D4E5"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Pr>
          <w:rFonts w:ascii="Times New Roman" w:eastAsia="SimSun" w:hAnsi="Times New Roman" w:cs="Times New Roman"/>
          <w:color w:val="222222"/>
          <w:kern w:val="0"/>
          <w:szCs w:val="21"/>
          <w:shd w:val="clear" w:color="auto" w:fill="FFFFFF"/>
        </w:rPr>
        <w:t xml:space="preserve">Jesseph, D. 1999. </w:t>
      </w:r>
      <w:r>
        <w:rPr>
          <w:rFonts w:ascii="Times New Roman" w:eastAsia="SimSun" w:hAnsi="Times New Roman" w:cs="Times New Roman"/>
          <w:i/>
          <w:iCs/>
          <w:color w:val="222222"/>
          <w:kern w:val="0"/>
          <w:szCs w:val="21"/>
          <w:shd w:val="clear" w:color="auto" w:fill="FFFFFF"/>
        </w:rPr>
        <w:t>Squaring the Circle</w:t>
      </w:r>
      <w:r>
        <w:rPr>
          <w:rFonts w:ascii="Times New Roman" w:eastAsia="SimSun" w:hAnsi="Times New Roman" w:cs="Times New Roman"/>
          <w:color w:val="222222"/>
          <w:kern w:val="0"/>
          <w:szCs w:val="21"/>
          <w:shd w:val="clear" w:color="auto" w:fill="FFFFFF"/>
        </w:rPr>
        <w:t>. University of Chicago Press.</w:t>
      </w:r>
    </w:p>
    <w:p w14:paraId="4FD837F2" w14:textId="77777777" w:rsidR="00A95FC3" w:rsidRPr="0053713C"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color w:val="222222"/>
          <w:kern w:val="0"/>
          <w:szCs w:val="21"/>
          <w:shd w:val="clear" w:color="auto" w:fill="FFFFFF"/>
        </w:rPr>
        <w:t xml:space="preserve">Jesseph, D. 2010. </w:t>
      </w:r>
      <w:r>
        <w:rPr>
          <w:rFonts w:ascii="Times New Roman" w:eastAsia="SimSun" w:hAnsi="Times New Roman" w:cs="Times New Roman"/>
          <w:i/>
          <w:iCs/>
          <w:color w:val="222222"/>
          <w:kern w:val="0"/>
          <w:szCs w:val="21"/>
          <w:shd w:val="clear" w:color="auto" w:fill="FFFFFF"/>
        </w:rPr>
        <w:t xml:space="preserve">Scientia </w:t>
      </w:r>
      <w:r>
        <w:rPr>
          <w:rFonts w:ascii="Times New Roman" w:eastAsia="SimSun" w:hAnsi="Times New Roman" w:cs="Times New Roman"/>
          <w:color w:val="222222"/>
          <w:kern w:val="0"/>
          <w:szCs w:val="21"/>
          <w:shd w:val="clear" w:color="auto" w:fill="FFFFFF"/>
        </w:rPr>
        <w:t xml:space="preserve">in Hobbes. In T. Sorell et al. (eds.), </w:t>
      </w:r>
      <w:r>
        <w:rPr>
          <w:rFonts w:ascii="Times New Roman" w:eastAsia="SimSun" w:hAnsi="Times New Roman" w:cs="Times New Roman"/>
          <w:i/>
          <w:iCs/>
          <w:color w:val="222222"/>
          <w:kern w:val="0"/>
          <w:szCs w:val="21"/>
          <w:shd w:val="clear" w:color="auto" w:fill="FFFFFF"/>
        </w:rPr>
        <w:t>Scientia in Early Modern Philosophy</w:t>
      </w:r>
      <w:r>
        <w:rPr>
          <w:rFonts w:ascii="Times New Roman" w:eastAsia="SimSun" w:hAnsi="Times New Roman" w:cs="Times New Roman"/>
          <w:color w:val="222222"/>
          <w:kern w:val="0"/>
          <w:szCs w:val="21"/>
          <w:shd w:val="clear" w:color="auto" w:fill="FFFFFF"/>
        </w:rPr>
        <w:t>. Springer.</w:t>
      </w:r>
    </w:p>
    <w:p w14:paraId="34E72830"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sidRPr="00C21905">
        <w:rPr>
          <w:rFonts w:ascii="Times New Roman" w:eastAsia="SimSun" w:hAnsi="Times New Roman" w:cs="Times New Roman"/>
          <w:color w:val="222222"/>
          <w:kern w:val="0"/>
          <w:szCs w:val="21"/>
          <w:shd w:val="clear" w:color="auto" w:fill="FFFFFF"/>
        </w:rPr>
        <w:t>Knudsen, O., &amp; Pedersen, K. M. 1969. The Link between ‘Determination’</w:t>
      </w:r>
      <w:r>
        <w:rPr>
          <w:rFonts w:ascii="Times New Roman" w:eastAsia="SimSun" w:hAnsi="Times New Roman" w:cs="Times New Roman"/>
          <w:color w:val="222222"/>
          <w:kern w:val="0"/>
          <w:szCs w:val="21"/>
          <w:shd w:val="clear" w:color="auto" w:fill="FFFFFF"/>
        </w:rPr>
        <w:t xml:space="preserve"> </w:t>
      </w:r>
      <w:r w:rsidRPr="00C21905">
        <w:rPr>
          <w:rFonts w:ascii="Times New Roman" w:eastAsia="SimSun" w:hAnsi="Times New Roman" w:cs="Times New Roman"/>
          <w:color w:val="222222"/>
          <w:kern w:val="0"/>
          <w:szCs w:val="21"/>
          <w:shd w:val="clear" w:color="auto" w:fill="FFFFFF"/>
        </w:rPr>
        <w:t>and Conservation of Motion in Descartes' Dynamics. </w:t>
      </w:r>
      <w:r w:rsidRPr="00C21905">
        <w:rPr>
          <w:rFonts w:ascii="Times New Roman" w:eastAsia="SimSun" w:hAnsi="Times New Roman" w:cs="Times New Roman"/>
          <w:i/>
          <w:iCs/>
          <w:color w:val="222222"/>
          <w:kern w:val="0"/>
          <w:szCs w:val="21"/>
          <w:shd w:val="clear" w:color="auto" w:fill="FFFFFF"/>
        </w:rPr>
        <w:t>Centaurus</w:t>
      </w:r>
      <w:r w:rsidRPr="00C21905">
        <w:rPr>
          <w:rFonts w:ascii="Times New Roman" w:eastAsia="SimSun" w:hAnsi="Times New Roman" w:cs="Times New Roman"/>
          <w:color w:val="222222"/>
          <w:kern w:val="0"/>
          <w:szCs w:val="21"/>
          <w:shd w:val="clear" w:color="auto" w:fill="FFFFFF"/>
        </w:rPr>
        <w:t>, </w:t>
      </w:r>
      <w:r w:rsidRPr="0053713C">
        <w:rPr>
          <w:rFonts w:ascii="Times New Roman" w:eastAsia="SimSun" w:hAnsi="Times New Roman" w:cs="Times New Roman"/>
          <w:color w:val="222222"/>
          <w:kern w:val="0"/>
          <w:szCs w:val="21"/>
          <w:shd w:val="clear" w:color="auto" w:fill="FFFFFF"/>
        </w:rPr>
        <w:t>13</w:t>
      </w:r>
      <w:r w:rsidRPr="00C21905">
        <w:rPr>
          <w:rFonts w:ascii="Times New Roman" w:eastAsia="SimSun" w:hAnsi="Times New Roman" w:cs="Times New Roman"/>
          <w:color w:val="222222"/>
          <w:kern w:val="0"/>
          <w:szCs w:val="21"/>
          <w:shd w:val="clear" w:color="auto" w:fill="FFFFFF"/>
        </w:rPr>
        <w:t>(2)</w:t>
      </w:r>
      <w:r>
        <w:rPr>
          <w:rFonts w:ascii="Times New Roman" w:eastAsia="SimSun" w:hAnsi="Times New Roman" w:cs="Times New Roman"/>
          <w:color w:val="222222"/>
          <w:kern w:val="0"/>
          <w:szCs w:val="21"/>
          <w:shd w:val="clear" w:color="auto" w:fill="FFFFFF"/>
        </w:rPr>
        <w:t xml:space="preserve">: </w:t>
      </w:r>
      <w:r w:rsidRPr="00C21905">
        <w:rPr>
          <w:rFonts w:ascii="Times New Roman" w:eastAsia="SimSun" w:hAnsi="Times New Roman" w:cs="Times New Roman"/>
          <w:color w:val="222222"/>
          <w:kern w:val="0"/>
          <w:szCs w:val="21"/>
          <w:shd w:val="clear" w:color="auto" w:fill="FFFFFF"/>
        </w:rPr>
        <w:t>183-186.</w:t>
      </w:r>
    </w:p>
    <w:p w14:paraId="22FD9B25" w14:textId="77777777" w:rsidR="00A95FC3" w:rsidRPr="006762A2"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color w:val="222222"/>
          <w:kern w:val="0"/>
          <w:szCs w:val="21"/>
          <w:shd w:val="clear" w:color="auto" w:fill="FFFFFF"/>
        </w:rPr>
        <w:t xml:space="preserve">Lennox, J. 1986. Aristotle, Galileo and the “Mixed Sciences”. In W. A Wallace (ed.), </w:t>
      </w:r>
      <w:r>
        <w:rPr>
          <w:rFonts w:ascii="Times New Roman" w:eastAsia="SimSun" w:hAnsi="Times New Roman" w:cs="Times New Roman"/>
          <w:i/>
          <w:iCs/>
          <w:color w:val="222222"/>
          <w:kern w:val="0"/>
          <w:szCs w:val="21"/>
          <w:shd w:val="clear" w:color="auto" w:fill="FFFFFF"/>
        </w:rPr>
        <w:t>Reinterpreting Galileo</w:t>
      </w:r>
      <w:r>
        <w:rPr>
          <w:rFonts w:ascii="Times New Roman" w:eastAsia="SimSun" w:hAnsi="Times New Roman" w:cs="Times New Roman"/>
          <w:color w:val="222222"/>
          <w:kern w:val="0"/>
          <w:szCs w:val="21"/>
          <w:shd w:val="clear" w:color="auto" w:fill="FFFFFF"/>
        </w:rPr>
        <w:t xml:space="preserve">, 29-53. Catholic University of America Press. </w:t>
      </w:r>
    </w:p>
    <w:p w14:paraId="7635AEE2"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sidRPr="00C21905">
        <w:rPr>
          <w:rFonts w:ascii="Times New Roman" w:eastAsia="SimSun" w:hAnsi="Times New Roman" w:cs="Times New Roman"/>
          <w:color w:val="222222"/>
          <w:kern w:val="0"/>
          <w:szCs w:val="21"/>
          <w:shd w:val="clear" w:color="auto" w:fill="FFFFFF"/>
        </w:rPr>
        <w:t>Lindberg, D. C. 1968. The cause of refraction in medieval optics. </w:t>
      </w:r>
      <w:r w:rsidRPr="00C21905">
        <w:rPr>
          <w:rFonts w:ascii="Times New Roman" w:eastAsia="SimSun" w:hAnsi="Times New Roman" w:cs="Times New Roman"/>
          <w:i/>
          <w:iCs/>
          <w:color w:val="222222"/>
          <w:kern w:val="0"/>
          <w:szCs w:val="21"/>
          <w:shd w:val="clear" w:color="auto" w:fill="FFFFFF"/>
        </w:rPr>
        <w:t>The British Journal for the History of Science</w:t>
      </w:r>
      <w:r w:rsidRPr="00C21905">
        <w:rPr>
          <w:rFonts w:ascii="Times New Roman" w:eastAsia="SimSun" w:hAnsi="Times New Roman" w:cs="Times New Roman"/>
          <w:color w:val="222222"/>
          <w:kern w:val="0"/>
          <w:szCs w:val="21"/>
          <w:shd w:val="clear" w:color="auto" w:fill="FFFFFF"/>
        </w:rPr>
        <w:t>, </w:t>
      </w:r>
      <w:r w:rsidRPr="0053713C">
        <w:rPr>
          <w:rFonts w:ascii="Times New Roman" w:eastAsia="SimSun" w:hAnsi="Times New Roman" w:cs="Times New Roman"/>
          <w:color w:val="222222"/>
          <w:kern w:val="0"/>
          <w:szCs w:val="21"/>
          <w:shd w:val="clear" w:color="auto" w:fill="FFFFFF"/>
        </w:rPr>
        <w:t>4</w:t>
      </w:r>
      <w:r w:rsidRPr="00C21905">
        <w:rPr>
          <w:rFonts w:ascii="Times New Roman" w:eastAsia="SimSun" w:hAnsi="Times New Roman" w:cs="Times New Roman"/>
          <w:color w:val="222222"/>
          <w:kern w:val="0"/>
          <w:szCs w:val="21"/>
          <w:shd w:val="clear" w:color="auto" w:fill="FFFFFF"/>
        </w:rPr>
        <w:t>(1)</w:t>
      </w:r>
      <w:r>
        <w:rPr>
          <w:rFonts w:ascii="Times New Roman" w:eastAsia="SimSun" w:hAnsi="Times New Roman" w:cs="Times New Roman"/>
          <w:color w:val="222222"/>
          <w:kern w:val="0"/>
          <w:szCs w:val="21"/>
          <w:shd w:val="clear" w:color="auto" w:fill="FFFFFF"/>
        </w:rPr>
        <w:t xml:space="preserve">: </w:t>
      </w:r>
      <w:r w:rsidRPr="00C21905">
        <w:rPr>
          <w:rFonts w:ascii="Times New Roman" w:eastAsia="SimSun" w:hAnsi="Times New Roman" w:cs="Times New Roman"/>
          <w:color w:val="222222"/>
          <w:kern w:val="0"/>
          <w:szCs w:val="21"/>
          <w:shd w:val="clear" w:color="auto" w:fill="FFFFFF"/>
        </w:rPr>
        <w:t>23-38.</w:t>
      </w:r>
    </w:p>
    <w:p w14:paraId="04830925" w14:textId="5CFE78D8" w:rsidR="00A95FC3" w:rsidRPr="00A57856"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Pr>
          <w:rFonts w:ascii="Times New Roman" w:eastAsia="SimSun" w:hAnsi="Times New Roman" w:cs="Times New Roman"/>
          <w:color w:val="222222"/>
          <w:kern w:val="0"/>
          <w:szCs w:val="21"/>
          <w:shd w:val="clear" w:color="auto" w:fill="FFFFFF"/>
        </w:rPr>
        <w:t xml:space="preserve">Malcolm, N. 2005. Hobbes, the Latin Optical Manuscripts. </w:t>
      </w:r>
      <w:r>
        <w:rPr>
          <w:rFonts w:ascii="Times New Roman" w:eastAsia="SimSun" w:hAnsi="Times New Roman" w:cs="Times New Roman"/>
          <w:i/>
          <w:iCs/>
          <w:color w:val="222222"/>
          <w:kern w:val="0"/>
          <w:szCs w:val="21"/>
          <w:shd w:val="clear" w:color="auto" w:fill="FFFFFF"/>
        </w:rPr>
        <w:t>English Manuscripts Studies 1100-1700</w:t>
      </w:r>
      <w:r>
        <w:rPr>
          <w:rFonts w:ascii="Times New Roman" w:eastAsia="SimSun" w:hAnsi="Times New Roman" w:cs="Times New Roman"/>
          <w:color w:val="222222"/>
          <w:kern w:val="0"/>
          <w:szCs w:val="21"/>
          <w:shd w:val="clear" w:color="auto" w:fill="FFFFFF"/>
        </w:rPr>
        <w:t>, 12: 210-232.</w:t>
      </w:r>
    </w:p>
    <w:p w14:paraId="3202796E" w14:textId="77777777" w:rsidR="00A95FC3"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hint="eastAsia"/>
          <w:kern w:val="0"/>
          <w:szCs w:val="21"/>
        </w:rPr>
        <w:t>M</w:t>
      </w:r>
      <w:r>
        <w:rPr>
          <w:rFonts w:ascii="Times New Roman" w:eastAsia="SimSun" w:hAnsi="Times New Roman" w:cs="Times New Roman"/>
          <w:kern w:val="0"/>
          <w:szCs w:val="21"/>
        </w:rPr>
        <w:t xml:space="preserve">alet, A. 2001. The Power of Images: Mathematics and Metaphysics in Hobbes’s Optics. </w:t>
      </w:r>
      <w:r>
        <w:rPr>
          <w:rFonts w:ascii="Times New Roman" w:eastAsia="SimSun" w:hAnsi="Times New Roman" w:cs="Times New Roman"/>
          <w:i/>
          <w:kern w:val="0"/>
          <w:szCs w:val="21"/>
        </w:rPr>
        <w:t>Studies of History and Philosophy of Science</w:t>
      </w:r>
      <w:r>
        <w:rPr>
          <w:rFonts w:ascii="Times New Roman" w:eastAsia="SimSun" w:hAnsi="Times New Roman" w:cs="Times New Roman"/>
          <w:kern w:val="0"/>
          <w:szCs w:val="21"/>
        </w:rPr>
        <w:t>, 32(2): 303-333.</w:t>
      </w:r>
    </w:p>
    <w:p w14:paraId="23F93227" w14:textId="3BCD8C0E" w:rsidR="00A95FC3" w:rsidRPr="00A57856"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kern w:val="0"/>
          <w:szCs w:val="21"/>
        </w:rPr>
        <w:t xml:space="preserve">Raylor, T. 2005. The Date and Script of Hobbes’s Latin Optical Manuscript. </w:t>
      </w:r>
      <w:r>
        <w:rPr>
          <w:rFonts w:ascii="Times New Roman" w:eastAsia="SimSun" w:hAnsi="Times New Roman" w:cs="Times New Roman"/>
          <w:i/>
          <w:iCs/>
          <w:kern w:val="0"/>
          <w:szCs w:val="21"/>
        </w:rPr>
        <w:t>English Manuscript Studies 1100-1700</w:t>
      </w:r>
      <w:r>
        <w:rPr>
          <w:rFonts w:ascii="Times New Roman" w:eastAsia="SimSun" w:hAnsi="Times New Roman" w:cs="Times New Roman"/>
          <w:kern w:val="0"/>
          <w:szCs w:val="21"/>
        </w:rPr>
        <w:t>, 12: 201-209.</w:t>
      </w:r>
    </w:p>
    <w:p w14:paraId="2A05B6B2" w14:textId="77777777" w:rsidR="00A95FC3" w:rsidRPr="00C21905" w:rsidRDefault="00A95FC3" w:rsidP="00A95FC3">
      <w:pPr>
        <w:widowControl/>
        <w:ind w:left="420" w:hangingChars="200" w:hanging="420"/>
        <w:jc w:val="left"/>
        <w:rPr>
          <w:rFonts w:ascii="Times New Roman" w:eastAsia="SimSun" w:hAnsi="Times New Roman" w:cs="Times New Roman"/>
          <w:kern w:val="0"/>
          <w:szCs w:val="21"/>
        </w:rPr>
      </w:pPr>
      <w:r w:rsidRPr="00C21905">
        <w:rPr>
          <w:rFonts w:ascii="Times New Roman" w:eastAsia="SimSun" w:hAnsi="Times New Roman" w:cs="Times New Roman"/>
          <w:color w:val="222222"/>
          <w:kern w:val="0"/>
          <w:szCs w:val="21"/>
          <w:shd w:val="clear" w:color="auto" w:fill="FFFFFF"/>
        </w:rPr>
        <w:t>Sabra, A. I. 1981. </w:t>
      </w:r>
      <w:r w:rsidRPr="00C21905">
        <w:rPr>
          <w:rFonts w:ascii="Times New Roman" w:eastAsia="SimSun" w:hAnsi="Times New Roman" w:cs="Times New Roman"/>
          <w:i/>
          <w:iCs/>
          <w:color w:val="222222"/>
          <w:kern w:val="0"/>
          <w:szCs w:val="21"/>
          <w:shd w:val="clear" w:color="auto" w:fill="FFFFFF"/>
        </w:rPr>
        <w:t xml:space="preserve">Theories of </w:t>
      </w:r>
      <w:r>
        <w:rPr>
          <w:rFonts w:ascii="Times New Roman" w:eastAsia="SimSun" w:hAnsi="Times New Roman" w:cs="Times New Roman"/>
          <w:i/>
          <w:iCs/>
          <w:color w:val="222222"/>
          <w:kern w:val="0"/>
          <w:szCs w:val="21"/>
          <w:shd w:val="clear" w:color="auto" w:fill="FFFFFF"/>
        </w:rPr>
        <w:t>L</w:t>
      </w:r>
      <w:r w:rsidRPr="00C21905">
        <w:rPr>
          <w:rFonts w:ascii="Times New Roman" w:eastAsia="SimSun" w:hAnsi="Times New Roman" w:cs="Times New Roman"/>
          <w:i/>
          <w:iCs/>
          <w:color w:val="222222"/>
          <w:kern w:val="0"/>
          <w:szCs w:val="21"/>
          <w:shd w:val="clear" w:color="auto" w:fill="FFFFFF"/>
        </w:rPr>
        <w:t xml:space="preserve">ight: </w:t>
      </w:r>
      <w:r>
        <w:rPr>
          <w:rFonts w:ascii="Times New Roman" w:eastAsia="SimSun" w:hAnsi="Times New Roman" w:cs="Times New Roman"/>
          <w:i/>
          <w:iCs/>
          <w:color w:val="222222"/>
          <w:kern w:val="0"/>
          <w:szCs w:val="21"/>
          <w:shd w:val="clear" w:color="auto" w:fill="FFFFFF"/>
        </w:rPr>
        <w:t>F</w:t>
      </w:r>
      <w:r w:rsidRPr="00C21905">
        <w:rPr>
          <w:rFonts w:ascii="Times New Roman" w:eastAsia="SimSun" w:hAnsi="Times New Roman" w:cs="Times New Roman"/>
          <w:i/>
          <w:iCs/>
          <w:color w:val="222222"/>
          <w:kern w:val="0"/>
          <w:szCs w:val="21"/>
          <w:shd w:val="clear" w:color="auto" w:fill="FFFFFF"/>
        </w:rPr>
        <w:t>rom Descartes to Newton</w:t>
      </w:r>
      <w:r w:rsidRPr="00C21905">
        <w:rPr>
          <w:rFonts w:ascii="Times New Roman" w:eastAsia="SimSun" w:hAnsi="Times New Roman" w:cs="Times New Roman"/>
          <w:color w:val="222222"/>
          <w:kern w:val="0"/>
          <w:szCs w:val="21"/>
          <w:shd w:val="clear" w:color="auto" w:fill="FFFFFF"/>
        </w:rPr>
        <w:t xml:space="preserve">. </w:t>
      </w:r>
      <w:r>
        <w:rPr>
          <w:rFonts w:ascii="Times New Roman" w:eastAsia="SimSun" w:hAnsi="Times New Roman" w:cs="Times New Roman"/>
          <w:color w:val="222222"/>
          <w:kern w:val="0"/>
          <w:szCs w:val="21"/>
          <w:shd w:val="clear" w:color="auto" w:fill="FFFFFF"/>
        </w:rPr>
        <w:t>Cambridge University Press.</w:t>
      </w:r>
    </w:p>
    <w:p w14:paraId="383E8ACE" w14:textId="77777777" w:rsidR="00A95FC3" w:rsidRPr="00C21905" w:rsidRDefault="00A95FC3" w:rsidP="00A95FC3">
      <w:pPr>
        <w:widowControl/>
        <w:ind w:left="420" w:hangingChars="200" w:hanging="420"/>
        <w:jc w:val="left"/>
        <w:rPr>
          <w:rFonts w:ascii="Times New Roman" w:eastAsia="SimSun" w:hAnsi="Times New Roman" w:cs="Times New Roman"/>
          <w:kern w:val="0"/>
          <w:szCs w:val="21"/>
        </w:rPr>
      </w:pPr>
      <w:r w:rsidRPr="00C21905">
        <w:rPr>
          <w:rFonts w:ascii="Times New Roman" w:eastAsia="SimSun" w:hAnsi="Times New Roman" w:cs="Times New Roman"/>
          <w:color w:val="222222"/>
          <w:kern w:val="0"/>
          <w:szCs w:val="21"/>
          <w:shd w:val="clear" w:color="auto" w:fill="FFFFFF"/>
        </w:rPr>
        <w:t xml:space="preserve">Schuster, J. A. 2000. Descartes Opticien: The </w:t>
      </w:r>
      <w:r>
        <w:rPr>
          <w:rFonts w:ascii="Times New Roman" w:eastAsia="SimSun" w:hAnsi="Times New Roman" w:cs="Times New Roman"/>
          <w:color w:val="222222"/>
          <w:kern w:val="0"/>
          <w:szCs w:val="21"/>
          <w:shd w:val="clear" w:color="auto" w:fill="FFFFFF"/>
        </w:rPr>
        <w:t>C</w:t>
      </w:r>
      <w:r w:rsidRPr="00C21905">
        <w:rPr>
          <w:rFonts w:ascii="Times New Roman" w:eastAsia="SimSun" w:hAnsi="Times New Roman" w:cs="Times New Roman"/>
          <w:color w:val="222222"/>
          <w:kern w:val="0"/>
          <w:szCs w:val="21"/>
          <w:shd w:val="clear" w:color="auto" w:fill="FFFFFF"/>
        </w:rPr>
        <w:t xml:space="preserve">onstruction of the </w:t>
      </w:r>
      <w:r>
        <w:rPr>
          <w:rFonts w:ascii="Times New Roman" w:eastAsia="SimSun" w:hAnsi="Times New Roman" w:cs="Times New Roman"/>
          <w:color w:val="222222"/>
          <w:kern w:val="0"/>
          <w:szCs w:val="21"/>
          <w:shd w:val="clear" w:color="auto" w:fill="FFFFFF"/>
        </w:rPr>
        <w:t>L</w:t>
      </w:r>
      <w:r w:rsidRPr="00C21905">
        <w:rPr>
          <w:rFonts w:ascii="Times New Roman" w:eastAsia="SimSun" w:hAnsi="Times New Roman" w:cs="Times New Roman"/>
          <w:color w:val="222222"/>
          <w:kern w:val="0"/>
          <w:szCs w:val="21"/>
          <w:shd w:val="clear" w:color="auto" w:fill="FFFFFF"/>
        </w:rPr>
        <w:t xml:space="preserve">aw of </w:t>
      </w:r>
      <w:r>
        <w:rPr>
          <w:rFonts w:ascii="Times New Roman" w:eastAsia="SimSun" w:hAnsi="Times New Roman" w:cs="Times New Roman"/>
          <w:color w:val="222222"/>
          <w:kern w:val="0"/>
          <w:szCs w:val="21"/>
          <w:shd w:val="clear" w:color="auto" w:fill="FFFFFF"/>
        </w:rPr>
        <w:t>R</w:t>
      </w:r>
      <w:r w:rsidRPr="00C21905">
        <w:rPr>
          <w:rFonts w:ascii="Times New Roman" w:eastAsia="SimSun" w:hAnsi="Times New Roman" w:cs="Times New Roman"/>
          <w:color w:val="222222"/>
          <w:kern w:val="0"/>
          <w:szCs w:val="21"/>
          <w:shd w:val="clear" w:color="auto" w:fill="FFFFFF"/>
        </w:rPr>
        <w:t xml:space="preserve">efraction and the </w:t>
      </w:r>
      <w:r w:rsidRPr="00316DA6">
        <w:rPr>
          <w:rFonts w:ascii="Times New Roman" w:eastAsia="SimSun" w:hAnsi="Times New Roman" w:cs="Times New Roman"/>
          <w:color w:val="222222"/>
          <w:kern w:val="0"/>
          <w:szCs w:val="21"/>
          <w:shd w:val="clear" w:color="auto" w:fill="FFFFFF"/>
        </w:rPr>
        <w:t>M</w:t>
      </w:r>
      <w:r w:rsidRPr="00C21905">
        <w:rPr>
          <w:rFonts w:ascii="Times New Roman" w:eastAsia="SimSun" w:hAnsi="Times New Roman" w:cs="Times New Roman"/>
          <w:color w:val="222222"/>
          <w:kern w:val="0"/>
          <w:szCs w:val="21"/>
          <w:shd w:val="clear" w:color="auto" w:fill="FFFFFF"/>
        </w:rPr>
        <w:t xml:space="preserve">anufacture of </w:t>
      </w:r>
      <w:r w:rsidRPr="00316DA6">
        <w:rPr>
          <w:rFonts w:ascii="Times New Roman" w:eastAsia="SimSun" w:hAnsi="Times New Roman" w:cs="Times New Roman"/>
          <w:color w:val="222222"/>
          <w:kern w:val="0"/>
          <w:szCs w:val="21"/>
          <w:shd w:val="clear" w:color="auto" w:fill="FFFFFF"/>
        </w:rPr>
        <w:t>I</w:t>
      </w:r>
      <w:r w:rsidRPr="00C21905">
        <w:rPr>
          <w:rFonts w:ascii="Times New Roman" w:eastAsia="SimSun" w:hAnsi="Times New Roman" w:cs="Times New Roman"/>
          <w:color w:val="222222"/>
          <w:kern w:val="0"/>
          <w:szCs w:val="21"/>
          <w:shd w:val="clear" w:color="auto" w:fill="FFFFFF"/>
        </w:rPr>
        <w:t xml:space="preserve">ts </w:t>
      </w:r>
      <w:r w:rsidRPr="00316DA6">
        <w:rPr>
          <w:rFonts w:ascii="Times New Roman" w:eastAsia="SimSun" w:hAnsi="Times New Roman" w:cs="Times New Roman"/>
          <w:color w:val="222222"/>
          <w:kern w:val="0"/>
          <w:szCs w:val="21"/>
          <w:shd w:val="clear" w:color="auto" w:fill="FFFFFF"/>
        </w:rPr>
        <w:t>P</w:t>
      </w:r>
      <w:r w:rsidRPr="00C21905">
        <w:rPr>
          <w:rFonts w:ascii="Times New Roman" w:eastAsia="SimSun" w:hAnsi="Times New Roman" w:cs="Times New Roman"/>
          <w:color w:val="222222"/>
          <w:kern w:val="0"/>
          <w:szCs w:val="21"/>
          <w:shd w:val="clear" w:color="auto" w:fill="FFFFFF"/>
        </w:rPr>
        <w:t xml:space="preserve">hysical </w:t>
      </w:r>
      <w:r w:rsidRPr="00316DA6">
        <w:rPr>
          <w:rFonts w:ascii="Times New Roman" w:eastAsia="SimSun" w:hAnsi="Times New Roman" w:cs="Times New Roman"/>
          <w:color w:val="222222"/>
          <w:kern w:val="0"/>
          <w:szCs w:val="21"/>
          <w:shd w:val="clear" w:color="auto" w:fill="FFFFFF"/>
        </w:rPr>
        <w:t>R</w:t>
      </w:r>
      <w:r w:rsidRPr="00C21905">
        <w:rPr>
          <w:rFonts w:ascii="Times New Roman" w:eastAsia="SimSun" w:hAnsi="Times New Roman" w:cs="Times New Roman"/>
          <w:color w:val="222222"/>
          <w:kern w:val="0"/>
          <w:szCs w:val="21"/>
          <w:shd w:val="clear" w:color="auto" w:fill="FFFFFF"/>
        </w:rPr>
        <w:t>ationales, 1618–29.</w:t>
      </w:r>
      <w:r w:rsidRPr="00316DA6">
        <w:rPr>
          <w:rFonts w:ascii="Times New Roman" w:eastAsia="SimSun" w:hAnsi="Times New Roman" w:cs="Times New Roman"/>
          <w:color w:val="222222"/>
          <w:kern w:val="0"/>
          <w:szCs w:val="21"/>
          <w:shd w:val="clear" w:color="auto" w:fill="FFFFFF"/>
        </w:rPr>
        <w:t xml:space="preserve"> In </w:t>
      </w:r>
      <w:r w:rsidRPr="00316DA6">
        <w:rPr>
          <w:rFonts w:ascii="Times New Roman" w:eastAsia="SimSun" w:hAnsi="Times New Roman" w:cs="Times New Roman"/>
          <w:color w:val="555555"/>
          <w:kern w:val="0"/>
          <w:szCs w:val="21"/>
          <w:shd w:val="clear" w:color="auto" w:fill="FFFFFF"/>
        </w:rPr>
        <w:t>J</w:t>
      </w:r>
      <w:r>
        <w:rPr>
          <w:rFonts w:ascii="Times New Roman" w:eastAsia="SimSun" w:hAnsi="Times New Roman" w:cs="Times New Roman"/>
          <w:color w:val="555555"/>
          <w:kern w:val="0"/>
          <w:szCs w:val="21"/>
          <w:shd w:val="clear" w:color="auto" w:fill="FFFFFF"/>
        </w:rPr>
        <w:t>.</w:t>
      </w:r>
      <w:r w:rsidRPr="00316DA6">
        <w:rPr>
          <w:rFonts w:ascii="Times New Roman" w:eastAsia="SimSun" w:hAnsi="Times New Roman" w:cs="Times New Roman"/>
          <w:color w:val="555555"/>
          <w:kern w:val="0"/>
          <w:szCs w:val="21"/>
          <w:shd w:val="clear" w:color="auto" w:fill="FFFFFF"/>
        </w:rPr>
        <w:t xml:space="preserve"> Schuster, S</w:t>
      </w:r>
      <w:r>
        <w:rPr>
          <w:rFonts w:ascii="Times New Roman" w:eastAsia="SimSun" w:hAnsi="Times New Roman" w:cs="Times New Roman"/>
          <w:color w:val="555555"/>
          <w:kern w:val="0"/>
          <w:szCs w:val="21"/>
          <w:shd w:val="clear" w:color="auto" w:fill="FFFFFF"/>
        </w:rPr>
        <w:t>.</w:t>
      </w:r>
      <w:r w:rsidRPr="00316DA6">
        <w:rPr>
          <w:rFonts w:ascii="Times New Roman" w:eastAsia="SimSun" w:hAnsi="Times New Roman" w:cs="Times New Roman"/>
          <w:color w:val="555555"/>
          <w:kern w:val="0"/>
          <w:szCs w:val="21"/>
          <w:shd w:val="clear" w:color="auto" w:fill="FFFFFF"/>
        </w:rPr>
        <w:t xml:space="preserve"> Gaukroger &amp; </w:t>
      </w:r>
      <w:r>
        <w:rPr>
          <w:rFonts w:ascii="Times New Roman" w:eastAsia="SimSun" w:hAnsi="Times New Roman" w:cs="Times New Roman"/>
          <w:color w:val="555555"/>
          <w:kern w:val="0"/>
          <w:szCs w:val="21"/>
          <w:shd w:val="clear" w:color="auto" w:fill="FFFFFF"/>
        </w:rPr>
        <w:t>J.</w:t>
      </w:r>
      <w:r w:rsidRPr="00316DA6">
        <w:rPr>
          <w:rFonts w:ascii="Times New Roman" w:eastAsia="SimSun" w:hAnsi="Times New Roman" w:cs="Times New Roman"/>
          <w:color w:val="555555"/>
          <w:kern w:val="0"/>
          <w:szCs w:val="21"/>
          <w:shd w:val="clear" w:color="auto" w:fill="FFFFFF"/>
        </w:rPr>
        <w:t xml:space="preserve"> Sutton (eds.), </w:t>
      </w:r>
      <w:r>
        <w:rPr>
          <w:rFonts w:ascii="Times New Roman" w:eastAsia="SimSun" w:hAnsi="Times New Roman" w:cs="Times New Roman"/>
          <w:color w:val="555555"/>
          <w:kern w:val="0"/>
          <w:szCs w:val="21"/>
          <w:shd w:val="clear" w:color="auto" w:fill="FFFFFF"/>
        </w:rPr>
        <w:t xml:space="preserve">258-312. </w:t>
      </w:r>
      <w:r>
        <w:rPr>
          <w:rFonts w:ascii="Times New Roman" w:hAnsi="Times New Roman" w:cs="Times New Roman"/>
          <w:i/>
          <w:iCs/>
        </w:rPr>
        <w:t>Descartes’ Natural Philosophy</w:t>
      </w:r>
      <w:r>
        <w:rPr>
          <w:rFonts w:ascii="Times New Roman" w:hAnsi="Times New Roman" w:cs="Times New Roman"/>
        </w:rPr>
        <w:t>.</w:t>
      </w:r>
      <w:r>
        <w:rPr>
          <w:rFonts w:ascii="Times New Roman" w:hAnsi="Times New Roman" w:cs="Times New Roman"/>
          <w:i/>
          <w:iCs/>
        </w:rPr>
        <w:t xml:space="preserve"> </w:t>
      </w:r>
      <w:r w:rsidRPr="00316DA6">
        <w:rPr>
          <w:rFonts w:ascii="Times New Roman" w:eastAsia="SimSun" w:hAnsi="Times New Roman" w:cs="Times New Roman"/>
          <w:color w:val="555555"/>
          <w:kern w:val="0"/>
          <w:szCs w:val="21"/>
          <w:shd w:val="clear" w:color="auto" w:fill="FFFFFF"/>
        </w:rPr>
        <w:t>Routledge.</w:t>
      </w:r>
    </w:p>
    <w:p w14:paraId="525FC6E5" w14:textId="77777777" w:rsidR="00A95FC3" w:rsidRDefault="00A95FC3" w:rsidP="00A95FC3">
      <w:pPr>
        <w:widowControl/>
        <w:ind w:left="420" w:hangingChars="200" w:hanging="420"/>
        <w:jc w:val="left"/>
        <w:rPr>
          <w:rFonts w:ascii="Times New Roman" w:eastAsia="SimSun" w:hAnsi="Times New Roman" w:cs="Times New Roman"/>
          <w:color w:val="222222"/>
          <w:kern w:val="0"/>
          <w:szCs w:val="21"/>
          <w:shd w:val="clear" w:color="auto" w:fill="FFFFFF"/>
        </w:rPr>
      </w:pPr>
      <w:r w:rsidRPr="00C21905">
        <w:rPr>
          <w:rFonts w:ascii="Times New Roman" w:eastAsia="SimSun" w:hAnsi="Times New Roman" w:cs="Times New Roman"/>
          <w:color w:val="222222"/>
          <w:kern w:val="0"/>
          <w:szCs w:val="21"/>
          <w:shd w:val="clear" w:color="auto" w:fill="FFFFFF"/>
        </w:rPr>
        <w:t xml:space="preserve">Shapiro, A. E. 1973. Kinematic optics: A </w:t>
      </w:r>
      <w:r>
        <w:rPr>
          <w:rFonts w:ascii="Times New Roman" w:eastAsia="SimSun" w:hAnsi="Times New Roman" w:cs="Times New Roman"/>
          <w:color w:val="222222"/>
          <w:kern w:val="0"/>
          <w:szCs w:val="21"/>
          <w:shd w:val="clear" w:color="auto" w:fill="FFFFFF"/>
        </w:rPr>
        <w:t>S</w:t>
      </w:r>
      <w:r w:rsidRPr="00C21905">
        <w:rPr>
          <w:rFonts w:ascii="Times New Roman" w:eastAsia="SimSun" w:hAnsi="Times New Roman" w:cs="Times New Roman"/>
          <w:color w:val="222222"/>
          <w:kern w:val="0"/>
          <w:szCs w:val="21"/>
          <w:shd w:val="clear" w:color="auto" w:fill="FFFFFF"/>
        </w:rPr>
        <w:t xml:space="preserve">tudy of the </w:t>
      </w:r>
      <w:r>
        <w:rPr>
          <w:rFonts w:ascii="Times New Roman" w:eastAsia="SimSun" w:hAnsi="Times New Roman" w:cs="Times New Roman"/>
          <w:color w:val="222222"/>
          <w:kern w:val="0"/>
          <w:szCs w:val="21"/>
          <w:shd w:val="clear" w:color="auto" w:fill="FFFFFF"/>
        </w:rPr>
        <w:t>W</w:t>
      </w:r>
      <w:r w:rsidRPr="00C21905">
        <w:rPr>
          <w:rFonts w:ascii="Times New Roman" w:eastAsia="SimSun" w:hAnsi="Times New Roman" w:cs="Times New Roman"/>
          <w:color w:val="222222"/>
          <w:kern w:val="0"/>
          <w:szCs w:val="21"/>
          <w:shd w:val="clear" w:color="auto" w:fill="FFFFFF"/>
        </w:rPr>
        <w:t xml:space="preserve">ave </w:t>
      </w:r>
      <w:r>
        <w:rPr>
          <w:rFonts w:ascii="Times New Roman" w:eastAsia="SimSun" w:hAnsi="Times New Roman" w:cs="Times New Roman"/>
          <w:color w:val="222222"/>
          <w:kern w:val="0"/>
          <w:szCs w:val="21"/>
          <w:shd w:val="clear" w:color="auto" w:fill="FFFFFF"/>
        </w:rPr>
        <w:t>T</w:t>
      </w:r>
      <w:r w:rsidRPr="00C21905">
        <w:rPr>
          <w:rFonts w:ascii="Times New Roman" w:eastAsia="SimSun" w:hAnsi="Times New Roman" w:cs="Times New Roman"/>
          <w:color w:val="222222"/>
          <w:kern w:val="0"/>
          <w:szCs w:val="21"/>
          <w:shd w:val="clear" w:color="auto" w:fill="FFFFFF"/>
        </w:rPr>
        <w:t xml:space="preserve">heory of </w:t>
      </w:r>
      <w:r>
        <w:rPr>
          <w:rFonts w:ascii="Times New Roman" w:eastAsia="SimSun" w:hAnsi="Times New Roman" w:cs="Times New Roman"/>
          <w:color w:val="222222"/>
          <w:kern w:val="0"/>
          <w:szCs w:val="21"/>
          <w:shd w:val="clear" w:color="auto" w:fill="FFFFFF"/>
        </w:rPr>
        <w:t>L</w:t>
      </w:r>
      <w:r w:rsidRPr="00C21905">
        <w:rPr>
          <w:rFonts w:ascii="Times New Roman" w:eastAsia="SimSun" w:hAnsi="Times New Roman" w:cs="Times New Roman"/>
          <w:color w:val="222222"/>
          <w:kern w:val="0"/>
          <w:szCs w:val="21"/>
          <w:shd w:val="clear" w:color="auto" w:fill="FFFFFF"/>
        </w:rPr>
        <w:t xml:space="preserve">ight in the </w:t>
      </w:r>
      <w:r>
        <w:rPr>
          <w:rFonts w:ascii="Times New Roman" w:eastAsia="SimSun" w:hAnsi="Times New Roman" w:cs="Times New Roman"/>
          <w:color w:val="222222"/>
          <w:kern w:val="0"/>
          <w:szCs w:val="21"/>
          <w:shd w:val="clear" w:color="auto" w:fill="FFFFFF"/>
        </w:rPr>
        <w:t>S</w:t>
      </w:r>
      <w:r w:rsidRPr="00C21905">
        <w:rPr>
          <w:rFonts w:ascii="Times New Roman" w:eastAsia="SimSun" w:hAnsi="Times New Roman" w:cs="Times New Roman"/>
          <w:color w:val="222222"/>
          <w:kern w:val="0"/>
          <w:szCs w:val="21"/>
          <w:shd w:val="clear" w:color="auto" w:fill="FFFFFF"/>
        </w:rPr>
        <w:t xml:space="preserve">eventeenth </w:t>
      </w:r>
      <w:r>
        <w:rPr>
          <w:rFonts w:ascii="Times New Roman" w:eastAsia="SimSun" w:hAnsi="Times New Roman" w:cs="Times New Roman"/>
          <w:color w:val="222222"/>
          <w:kern w:val="0"/>
          <w:szCs w:val="21"/>
          <w:shd w:val="clear" w:color="auto" w:fill="FFFFFF"/>
        </w:rPr>
        <w:t>C</w:t>
      </w:r>
      <w:r w:rsidRPr="00C21905">
        <w:rPr>
          <w:rFonts w:ascii="Times New Roman" w:eastAsia="SimSun" w:hAnsi="Times New Roman" w:cs="Times New Roman"/>
          <w:color w:val="222222"/>
          <w:kern w:val="0"/>
          <w:szCs w:val="21"/>
          <w:shd w:val="clear" w:color="auto" w:fill="FFFFFF"/>
        </w:rPr>
        <w:t>entury. </w:t>
      </w:r>
      <w:r w:rsidRPr="00C21905">
        <w:rPr>
          <w:rFonts w:ascii="Times New Roman" w:eastAsia="SimSun" w:hAnsi="Times New Roman" w:cs="Times New Roman"/>
          <w:i/>
          <w:iCs/>
          <w:color w:val="222222"/>
          <w:kern w:val="0"/>
          <w:szCs w:val="21"/>
          <w:shd w:val="clear" w:color="auto" w:fill="FFFFFF"/>
        </w:rPr>
        <w:t xml:space="preserve">Archive for </w:t>
      </w:r>
      <w:r>
        <w:rPr>
          <w:rFonts w:ascii="Times New Roman" w:eastAsia="SimSun" w:hAnsi="Times New Roman" w:cs="Times New Roman"/>
          <w:i/>
          <w:iCs/>
          <w:color w:val="222222"/>
          <w:kern w:val="0"/>
          <w:szCs w:val="21"/>
          <w:shd w:val="clear" w:color="auto" w:fill="FFFFFF"/>
        </w:rPr>
        <w:t>H</w:t>
      </w:r>
      <w:r w:rsidRPr="00C21905">
        <w:rPr>
          <w:rFonts w:ascii="Times New Roman" w:eastAsia="SimSun" w:hAnsi="Times New Roman" w:cs="Times New Roman"/>
          <w:i/>
          <w:iCs/>
          <w:color w:val="222222"/>
          <w:kern w:val="0"/>
          <w:szCs w:val="21"/>
          <w:shd w:val="clear" w:color="auto" w:fill="FFFFFF"/>
        </w:rPr>
        <w:t xml:space="preserve">istory of </w:t>
      </w:r>
      <w:r>
        <w:rPr>
          <w:rFonts w:ascii="Times New Roman" w:eastAsia="SimSun" w:hAnsi="Times New Roman" w:cs="Times New Roman"/>
          <w:i/>
          <w:iCs/>
          <w:color w:val="222222"/>
          <w:kern w:val="0"/>
          <w:szCs w:val="21"/>
          <w:shd w:val="clear" w:color="auto" w:fill="FFFFFF"/>
        </w:rPr>
        <w:t>E</w:t>
      </w:r>
      <w:r w:rsidRPr="00C21905">
        <w:rPr>
          <w:rFonts w:ascii="Times New Roman" w:eastAsia="SimSun" w:hAnsi="Times New Roman" w:cs="Times New Roman"/>
          <w:i/>
          <w:iCs/>
          <w:color w:val="222222"/>
          <w:kern w:val="0"/>
          <w:szCs w:val="21"/>
          <w:shd w:val="clear" w:color="auto" w:fill="FFFFFF"/>
        </w:rPr>
        <w:t xml:space="preserve">xact </w:t>
      </w:r>
      <w:r>
        <w:rPr>
          <w:rFonts w:ascii="Times New Roman" w:eastAsia="SimSun" w:hAnsi="Times New Roman" w:cs="Times New Roman"/>
          <w:i/>
          <w:iCs/>
          <w:color w:val="222222"/>
          <w:kern w:val="0"/>
          <w:szCs w:val="21"/>
          <w:shd w:val="clear" w:color="auto" w:fill="FFFFFF"/>
        </w:rPr>
        <w:t>S</w:t>
      </w:r>
      <w:r w:rsidRPr="00C21905">
        <w:rPr>
          <w:rFonts w:ascii="Times New Roman" w:eastAsia="SimSun" w:hAnsi="Times New Roman" w:cs="Times New Roman"/>
          <w:i/>
          <w:iCs/>
          <w:color w:val="222222"/>
          <w:kern w:val="0"/>
          <w:szCs w:val="21"/>
          <w:shd w:val="clear" w:color="auto" w:fill="FFFFFF"/>
        </w:rPr>
        <w:t>ciences</w:t>
      </w:r>
      <w:r w:rsidRPr="00C21905">
        <w:rPr>
          <w:rFonts w:ascii="Times New Roman" w:eastAsia="SimSun" w:hAnsi="Times New Roman" w:cs="Times New Roman"/>
          <w:color w:val="222222"/>
          <w:kern w:val="0"/>
          <w:szCs w:val="21"/>
          <w:shd w:val="clear" w:color="auto" w:fill="FFFFFF"/>
        </w:rPr>
        <w:t>, </w:t>
      </w:r>
      <w:r w:rsidRPr="0053713C">
        <w:rPr>
          <w:rFonts w:ascii="Times New Roman" w:eastAsia="SimSun" w:hAnsi="Times New Roman" w:cs="Times New Roman"/>
          <w:color w:val="222222"/>
          <w:kern w:val="0"/>
          <w:szCs w:val="21"/>
          <w:shd w:val="clear" w:color="auto" w:fill="FFFFFF"/>
        </w:rPr>
        <w:t>11</w:t>
      </w:r>
      <w:r w:rsidRPr="00C21905">
        <w:rPr>
          <w:rFonts w:ascii="Times New Roman" w:eastAsia="SimSun" w:hAnsi="Times New Roman" w:cs="Times New Roman"/>
          <w:color w:val="222222"/>
          <w:kern w:val="0"/>
          <w:szCs w:val="21"/>
          <w:shd w:val="clear" w:color="auto" w:fill="FFFFFF"/>
        </w:rPr>
        <w:t>(2-3)</w:t>
      </w:r>
      <w:r>
        <w:rPr>
          <w:rFonts w:ascii="Times New Roman" w:eastAsia="SimSun" w:hAnsi="Times New Roman" w:cs="Times New Roman"/>
          <w:color w:val="222222"/>
          <w:kern w:val="0"/>
          <w:szCs w:val="21"/>
          <w:shd w:val="clear" w:color="auto" w:fill="FFFFFF"/>
        </w:rPr>
        <w:t>:</w:t>
      </w:r>
      <w:r w:rsidRPr="00C21905">
        <w:rPr>
          <w:rFonts w:ascii="Times New Roman" w:eastAsia="SimSun" w:hAnsi="Times New Roman" w:cs="Times New Roman"/>
          <w:color w:val="222222"/>
          <w:kern w:val="0"/>
          <w:szCs w:val="21"/>
          <w:shd w:val="clear" w:color="auto" w:fill="FFFFFF"/>
        </w:rPr>
        <w:t xml:space="preserve"> 134-266.</w:t>
      </w:r>
    </w:p>
    <w:p w14:paraId="3F5E12A9" w14:textId="77777777" w:rsidR="00A95FC3" w:rsidRPr="006E49F2" w:rsidRDefault="00A95FC3" w:rsidP="00A95FC3">
      <w:pPr>
        <w:widowControl/>
        <w:ind w:left="420" w:hangingChars="200" w:hanging="420"/>
        <w:jc w:val="left"/>
        <w:rPr>
          <w:rFonts w:ascii="Times New Roman" w:eastAsia="SimSun" w:hAnsi="Times New Roman" w:cs="Times New Roman"/>
          <w:kern w:val="0"/>
          <w:szCs w:val="21"/>
        </w:rPr>
      </w:pPr>
      <w:r>
        <w:rPr>
          <w:rFonts w:ascii="Times New Roman" w:eastAsia="SimSun" w:hAnsi="Times New Roman" w:cs="Times New Roman"/>
          <w:color w:val="222222"/>
          <w:kern w:val="0"/>
          <w:szCs w:val="21"/>
          <w:shd w:val="clear" w:color="auto" w:fill="FFFFFF"/>
        </w:rPr>
        <w:t xml:space="preserve">Shapiro, A. E. 1974. Light, Pressure, and Rectilinear Propogation: Descartes’ Celestial Optics and Newton’s Hydrostatics. </w:t>
      </w:r>
      <w:r>
        <w:rPr>
          <w:rFonts w:ascii="Times New Roman" w:eastAsia="SimSun" w:hAnsi="Times New Roman" w:cs="Times New Roman"/>
          <w:i/>
          <w:iCs/>
          <w:color w:val="222222"/>
          <w:kern w:val="0"/>
          <w:szCs w:val="21"/>
          <w:shd w:val="clear" w:color="auto" w:fill="FFFFFF"/>
        </w:rPr>
        <w:t>Studies in History and Philosophy of Science</w:t>
      </w:r>
      <w:r>
        <w:rPr>
          <w:rFonts w:ascii="Times New Roman" w:eastAsia="SimSun" w:hAnsi="Times New Roman" w:cs="Times New Roman"/>
          <w:color w:val="222222"/>
          <w:kern w:val="0"/>
          <w:szCs w:val="21"/>
          <w:shd w:val="clear" w:color="auto" w:fill="FFFFFF"/>
        </w:rPr>
        <w:t>, 5(3): 239-296.</w:t>
      </w:r>
    </w:p>
    <w:p w14:paraId="16FEC493" w14:textId="77777777" w:rsidR="00A95FC3" w:rsidRDefault="00A95FC3" w:rsidP="00A95FC3"/>
    <w:p w14:paraId="68439F64" w14:textId="77777777" w:rsidR="00A95FC3" w:rsidRPr="00AF1A6A" w:rsidRDefault="00A95FC3" w:rsidP="003A36BD">
      <w:pPr>
        <w:spacing w:line="480" w:lineRule="auto"/>
        <w:rPr>
          <w:rFonts w:ascii="Times New Roman" w:eastAsia="Kaiti SC" w:hAnsi="Times New Roman" w:cs="Times New Roman"/>
          <w:szCs w:val="21"/>
        </w:rPr>
      </w:pPr>
    </w:p>
    <w:p w14:paraId="172DD6A8" w14:textId="77777777" w:rsidR="00333EF1" w:rsidRDefault="00333EF1" w:rsidP="004558C3">
      <w:pPr>
        <w:spacing w:line="480" w:lineRule="auto"/>
        <w:rPr>
          <w:rFonts w:ascii="Times New Roman" w:eastAsia="Kaiti SC" w:hAnsi="Times New Roman" w:cs="Times New Roman"/>
          <w:szCs w:val="21"/>
        </w:rPr>
      </w:pPr>
    </w:p>
    <w:p w14:paraId="5490B4D6" w14:textId="77777777" w:rsidR="008D5068" w:rsidRDefault="008D5068" w:rsidP="004558C3">
      <w:pPr>
        <w:spacing w:line="480" w:lineRule="auto"/>
        <w:rPr>
          <w:rFonts w:ascii="Times New Roman" w:eastAsia="Kaiti SC" w:hAnsi="Times New Roman" w:cs="Times New Roman"/>
          <w:szCs w:val="21"/>
        </w:rPr>
      </w:pPr>
    </w:p>
    <w:p w14:paraId="4E764C5C" w14:textId="77777777" w:rsidR="008D5068" w:rsidRDefault="008D5068" w:rsidP="004558C3">
      <w:pPr>
        <w:spacing w:line="480" w:lineRule="auto"/>
        <w:rPr>
          <w:rFonts w:ascii="Times New Roman" w:eastAsia="Kaiti SC" w:hAnsi="Times New Roman" w:cs="Times New Roman"/>
          <w:szCs w:val="21"/>
        </w:rPr>
      </w:pPr>
    </w:p>
    <w:p w14:paraId="2B5C3E5D" w14:textId="77777777" w:rsidR="008D5068" w:rsidRDefault="008D5068" w:rsidP="008D5068">
      <w:pPr>
        <w:rPr>
          <w:rFonts w:ascii="Times New Roman" w:eastAsia="Kaiti SC" w:hAnsi="Times New Roman" w:cs="Times New Roman"/>
          <w:szCs w:val="21"/>
        </w:rPr>
      </w:pPr>
    </w:p>
    <w:p w14:paraId="0CD14091" w14:textId="77777777" w:rsidR="002C24D8" w:rsidRDefault="002C24D8" w:rsidP="008D5068">
      <w:pPr>
        <w:rPr>
          <w:rFonts w:ascii="Times New Roman" w:eastAsia="Kaiti SC" w:hAnsi="Times New Roman" w:cs="Times New Roman"/>
          <w:szCs w:val="21"/>
        </w:rPr>
      </w:pPr>
    </w:p>
    <w:p w14:paraId="40733B1D" w14:textId="77777777" w:rsidR="00CE73F8" w:rsidRPr="00893A93" w:rsidRDefault="00CE73F8" w:rsidP="00333EF1">
      <w:pPr>
        <w:widowControl/>
        <w:ind w:left="420" w:hangingChars="200" w:hanging="420"/>
        <w:jc w:val="left"/>
        <w:rPr>
          <w:rFonts w:ascii="Times New Roman" w:eastAsia="SimSun" w:hAnsi="Times New Roman" w:cs="Times New Roman"/>
          <w:kern w:val="0"/>
          <w:szCs w:val="21"/>
        </w:rPr>
      </w:pPr>
    </w:p>
    <w:sectPr w:rsidR="00CE73F8" w:rsidRPr="00893A93" w:rsidSect="00D73FA2">
      <w:footerReference w:type="even" r:id="rId15"/>
      <w:footerReference w:type="default" r:id="rId1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9325C" w14:textId="77777777" w:rsidR="00C17A05" w:rsidRDefault="00C17A05" w:rsidP="00A317A7">
      <w:r>
        <w:separator/>
      </w:r>
    </w:p>
  </w:endnote>
  <w:endnote w:type="continuationSeparator" w:id="0">
    <w:p w14:paraId="088A3C21" w14:textId="77777777" w:rsidR="00C17A05" w:rsidRDefault="00C17A05" w:rsidP="00A3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iti SC">
    <w:panose1 w:val="02010600040101010101"/>
    <w:charset w:val="86"/>
    <w:family w:val="auto"/>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879169"/>
      <w:docPartObj>
        <w:docPartGallery w:val="Page Numbers (Bottom of Page)"/>
        <w:docPartUnique/>
      </w:docPartObj>
    </w:sdtPr>
    <w:sdtEndPr>
      <w:rPr>
        <w:rStyle w:val="PageNumber"/>
      </w:rPr>
    </w:sdtEndPr>
    <w:sdtContent>
      <w:p w14:paraId="4B29DFEE" w14:textId="77777777" w:rsidR="00165432" w:rsidRDefault="00165432" w:rsidP="00DD22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808E45" w14:textId="77777777" w:rsidR="00165432" w:rsidRDefault="00165432" w:rsidP="00485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3739634"/>
      <w:docPartObj>
        <w:docPartGallery w:val="Page Numbers (Bottom of Page)"/>
        <w:docPartUnique/>
      </w:docPartObj>
    </w:sdtPr>
    <w:sdtEndPr>
      <w:rPr>
        <w:rStyle w:val="PageNumber"/>
      </w:rPr>
    </w:sdtEndPr>
    <w:sdtContent>
      <w:p w14:paraId="41AA192A" w14:textId="77777777" w:rsidR="00165432" w:rsidRDefault="00165432" w:rsidP="00DD22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942B1D" w14:textId="77777777" w:rsidR="00165432" w:rsidRDefault="00165432" w:rsidP="00485F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AF307" w14:textId="77777777" w:rsidR="00C17A05" w:rsidRDefault="00C17A05" w:rsidP="00A317A7">
      <w:r>
        <w:separator/>
      </w:r>
    </w:p>
  </w:footnote>
  <w:footnote w:type="continuationSeparator" w:id="0">
    <w:p w14:paraId="29FBC9CC" w14:textId="77777777" w:rsidR="00C17A05" w:rsidRDefault="00C17A05" w:rsidP="00A317A7">
      <w:r>
        <w:continuationSeparator/>
      </w:r>
    </w:p>
  </w:footnote>
  <w:footnote w:id="1">
    <w:p w14:paraId="6AEACD94" w14:textId="5A9F42D6" w:rsidR="00B402B1" w:rsidRPr="00B402B1" w:rsidRDefault="00B402B1">
      <w:pPr>
        <w:pStyle w:val="FootnoteText"/>
        <w:rPr>
          <w:rFonts w:ascii="Times New Roman" w:hAnsi="Times New Roman" w:cs="Times New Roman"/>
        </w:rPr>
      </w:pPr>
      <w:r w:rsidRPr="00B402B1">
        <w:rPr>
          <w:rStyle w:val="FootnoteReference"/>
          <w:rFonts w:ascii="Times New Roman" w:hAnsi="Times New Roman" w:cs="Times New Roman"/>
        </w:rPr>
        <w:footnoteRef/>
      </w:r>
      <w:r w:rsidRPr="00B402B1">
        <w:rPr>
          <w:rFonts w:ascii="Times New Roman" w:hAnsi="Times New Roman" w:cs="Times New Roman"/>
        </w:rPr>
        <w:t xml:space="preserve"> In what follows, I will cite the titles of the texts as indicated in this chart. A detailed bibliography is provided at the end of this article.</w:t>
      </w:r>
    </w:p>
  </w:footnote>
  <w:footnote w:id="2">
    <w:p w14:paraId="2A723D89" w14:textId="77777777" w:rsidR="00165432" w:rsidRPr="00A317A7" w:rsidRDefault="00165432">
      <w:pPr>
        <w:pStyle w:val="FootnoteText"/>
        <w:rPr>
          <w:rFonts w:ascii="Times New Roman" w:hAnsi="Times New Roman" w:cs="Times New Roman"/>
        </w:rPr>
      </w:pPr>
      <w:r w:rsidRPr="00A317A7">
        <w:rPr>
          <w:rStyle w:val="FootnoteReference"/>
          <w:rFonts w:ascii="Times New Roman" w:hAnsi="Times New Roman" w:cs="Times New Roman"/>
        </w:rPr>
        <w:footnoteRef/>
      </w:r>
      <w:r w:rsidRPr="00A317A7">
        <w:rPr>
          <w:rFonts w:ascii="Times New Roman" w:hAnsi="Times New Roman" w:cs="Times New Roman"/>
        </w:rPr>
        <w:t xml:space="preserve"> Although </w:t>
      </w:r>
      <w:r>
        <w:rPr>
          <w:rFonts w:ascii="Times New Roman" w:hAnsi="Times New Roman" w:cs="Times New Roman"/>
        </w:rPr>
        <w:t>Hobbes’s</w:t>
      </w:r>
      <w:r w:rsidRPr="00A317A7">
        <w:rPr>
          <w:rFonts w:ascii="Times New Roman" w:hAnsi="Times New Roman" w:cs="Times New Roman"/>
        </w:rPr>
        <w:t xml:space="preserve"> original letter has been lost, Descartes’ quotations in his reply correspond very closely to the published TO I (Brandt 1927, pp. 94-96).</w:t>
      </w:r>
    </w:p>
  </w:footnote>
  <w:footnote w:id="3">
    <w:p w14:paraId="7BAF8A4E" w14:textId="77777777" w:rsidR="00165432" w:rsidRPr="006A4F56" w:rsidRDefault="00165432">
      <w:pPr>
        <w:pStyle w:val="FootnoteText"/>
        <w:rPr>
          <w:rFonts w:ascii="Times New Roman" w:hAnsi="Times New Roman" w:cs="Times New Roman"/>
        </w:rPr>
      </w:pPr>
      <w:r w:rsidRPr="006A4F56">
        <w:rPr>
          <w:rStyle w:val="FootnoteReference"/>
          <w:rFonts w:ascii="Times New Roman" w:hAnsi="Times New Roman" w:cs="Times New Roman"/>
        </w:rPr>
        <w:footnoteRef/>
      </w:r>
      <w:r w:rsidRPr="006A4F56">
        <w:rPr>
          <w:rFonts w:ascii="Times New Roman" w:hAnsi="Times New Roman" w:cs="Times New Roman"/>
        </w:rPr>
        <w:t xml:space="preserve"> For a summary of views, see Giudice 1999, pp. 12-13, note 45.</w:t>
      </w:r>
    </w:p>
  </w:footnote>
  <w:footnote w:id="4">
    <w:p w14:paraId="381AB097" w14:textId="33A214D2" w:rsidR="00165432" w:rsidRPr="00A57856" w:rsidRDefault="00165432">
      <w:pPr>
        <w:pStyle w:val="FootnoteText"/>
        <w:rPr>
          <w:rFonts w:ascii="Times New Roman" w:hAnsi="Times New Roman" w:cs="Times New Roman"/>
        </w:rPr>
      </w:pPr>
      <w:r w:rsidRPr="00A57856">
        <w:rPr>
          <w:rStyle w:val="FootnoteReference"/>
          <w:rFonts w:ascii="Times New Roman" w:hAnsi="Times New Roman" w:cs="Times New Roman"/>
        </w:rPr>
        <w:footnoteRef/>
      </w:r>
      <w:r w:rsidRPr="00A57856">
        <w:rPr>
          <w:rFonts w:ascii="Times New Roman" w:hAnsi="Times New Roman" w:cs="Times New Roman"/>
        </w:rPr>
        <w:t xml:space="preserve"> Raylor 2005 and Malcolm 2005. Thanks to the reviewer for pointing me to these articles.</w:t>
      </w:r>
    </w:p>
  </w:footnote>
  <w:footnote w:id="5">
    <w:p w14:paraId="33175F34" w14:textId="6F00B14C" w:rsidR="00165432" w:rsidRPr="0028202F" w:rsidRDefault="00165432" w:rsidP="00A57856">
      <w:pPr>
        <w:pStyle w:val="FootnoteText"/>
        <w:rPr>
          <w:rFonts w:ascii="Times New Roman" w:hAnsi="Times New Roman" w:cs="Times New Roman"/>
        </w:rPr>
      </w:pPr>
      <w:r w:rsidRPr="0028202F">
        <w:rPr>
          <w:rStyle w:val="FootnoteReference"/>
          <w:rFonts w:ascii="Times New Roman" w:hAnsi="Times New Roman" w:cs="Times New Roman"/>
        </w:rPr>
        <w:footnoteRef/>
      </w:r>
      <w:r w:rsidRPr="0028202F">
        <w:rPr>
          <w:rFonts w:ascii="Times New Roman" w:hAnsi="Times New Roman" w:cs="Times New Roman"/>
        </w:rPr>
        <w:t xml:space="preserve"> I think there</w:t>
      </w:r>
      <w:r>
        <w:rPr>
          <w:rFonts w:ascii="Times New Roman" w:hAnsi="Times New Roman" w:cs="Times New Roman"/>
        </w:rPr>
        <w:t xml:space="preserve"> i</w:t>
      </w:r>
      <w:r w:rsidRPr="0028202F">
        <w:rPr>
          <w:rFonts w:ascii="Times New Roman" w:hAnsi="Times New Roman" w:cs="Times New Roman"/>
        </w:rPr>
        <w:t xml:space="preserve">s </w:t>
      </w:r>
      <w:r>
        <w:rPr>
          <w:rFonts w:ascii="Times New Roman" w:hAnsi="Times New Roman" w:cs="Times New Roman"/>
        </w:rPr>
        <w:t xml:space="preserve">also another </w:t>
      </w:r>
      <w:r w:rsidRPr="0028202F">
        <w:rPr>
          <w:rFonts w:ascii="Times New Roman" w:hAnsi="Times New Roman" w:cs="Times New Roman"/>
        </w:rPr>
        <w:t xml:space="preserve">reason to date TO II </w:t>
      </w:r>
      <w:r>
        <w:rPr>
          <w:rFonts w:ascii="Times New Roman" w:hAnsi="Times New Roman" w:cs="Times New Roman"/>
        </w:rPr>
        <w:t>before</w:t>
      </w:r>
      <w:r w:rsidRPr="0028202F">
        <w:rPr>
          <w:rFonts w:ascii="Times New Roman" w:hAnsi="Times New Roman" w:cs="Times New Roman"/>
        </w:rPr>
        <w:t xml:space="preserve"> </w:t>
      </w:r>
      <w:r w:rsidRPr="0028202F">
        <w:rPr>
          <w:rFonts w:ascii="Times New Roman" w:hAnsi="Times New Roman" w:cs="Times New Roman"/>
          <w:i/>
        </w:rPr>
        <w:t>Anti-White</w:t>
      </w:r>
      <w:r>
        <w:rPr>
          <w:rFonts w:ascii="Times New Roman" w:hAnsi="Times New Roman" w:cs="Times New Roman"/>
        </w:rPr>
        <w:t xml:space="preserve"> which no commentators have hitherto noticed</w:t>
      </w:r>
      <w:r w:rsidRPr="0028202F">
        <w:rPr>
          <w:rFonts w:ascii="Times New Roman" w:hAnsi="Times New Roman" w:cs="Times New Roman"/>
        </w:rPr>
        <w:t xml:space="preserve">, </w:t>
      </w:r>
      <w:r>
        <w:rPr>
          <w:rFonts w:ascii="Times New Roman" w:hAnsi="Times New Roman" w:cs="Times New Roman"/>
        </w:rPr>
        <w:t xml:space="preserve">that is, </w:t>
      </w:r>
      <w:r w:rsidRPr="0028202F">
        <w:rPr>
          <w:rFonts w:ascii="Times New Roman" w:hAnsi="Times New Roman" w:cs="Times New Roman"/>
        </w:rPr>
        <w:t xml:space="preserve">in TO II Hobbes falsely posited that under the diastole-systole model of the generation of light, the velocity of the propagation of light should decrease with the distance to the center of the lucid body in a relation based on square roots rather than cubic roots, a glitch that was </w:t>
      </w:r>
      <w:r>
        <w:rPr>
          <w:rFonts w:ascii="Times New Roman" w:hAnsi="Times New Roman" w:cs="Times New Roman"/>
        </w:rPr>
        <w:t xml:space="preserve">later </w:t>
      </w:r>
      <w:r w:rsidRPr="0028202F">
        <w:rPr>
          <w:rFonts w:ascii="Times New Roman" w:hAnsi="Times New Roman" w:cs="Times New Roman"/>
        </w:rPr>
        <w:t xml:space="preserve">fixed in </w:t>
      </w:r>
      <w:r w:rsidRPr="0028202F">
        <w:rPr>
          <w:rFonts w:ascii="Times New Roman" w:hAnsi="Times New Roman" w:cs="Times New Roman"/>
          <w:i/>
        </w:rPr>
        <w:t>Anti-White</w:t>
      </w:r>
      <w:r w:rsidRPr="0028202F">
        <w:rPr>
          <w:rFonts w:ascii="Times New Roman" w:hAnsi="Times New Roman" w:cs="Times New Roman"/>
        </w:rPr>
        <w:t xml:space="preserve">. Cf. TO II, I. 6-7, p. 149; </w:t>
      </w:r>
      <w:r w:rsidRPr="004B5BD1">
        <w:rPr>
          <w:rFonts w:ascii="Times New Roman" w:hAnsi="Times New Roman" w:cs="Times New Roman"/>
          <w:i/>
          <w:iCs/>
        </w:rPr>
        <w:t>Anti-White</w:t>
      </w:r>
      <w:r w:rsidRPr="0028202F">
        <w:rPr>
          <w:rFonts w:ascii="Times New Roman" w:hAnsi="Times New Roman" w:cs="Times New Roman"/>
        </w:rPr>
        <w:t xml:space="preserve">, IX. 4, pp. 162-163. </w:t>
      </w:r>
    </w:p>
  </w:footnote>
  <w:footnote w:id="6">
    <w:p w14:paraId="664D4F93" w14:textId="77777777" w:rsidR="00165432" w:rsidRPr="00AD2F3E" w:rsidRDefault="00165432">
      <w:pPr>
        <w:pStyle w:val="FootnoteText"/>
        <w:rPr>
          <w:rFonts w:ascii="Times New Roman" w:hAnsi="Times New Roman" w:cs="Times New Roman"/>
        </w:rPr>
      </w:pPr>
      <w:r w:rsidRPr="00AD2F3E">
        <w:rPr>
          <w:rStyle w:val="FootnoteReference"/>
          <w:rFonts w:ascii="Times New Roman" w:hAnsi="Times New Roman" w:cs="Times New Roman"/>
        </w:rPr>
        <w:footnoteRef/>
      </w:r>
      <w:r w:rsidRPr="00AD2F3E">
        <w:rPr>
          <w:rFonts w:ascii="Times New Roman" w:hAnsi="Times New Roman" w:cs="Times New Roman"/>
        </w:rPr>
        <w:t xml:space="preserve"> </w:t>
      </w:r>
      <w:r>
        <w:rPr>
          <w:rFonts w:ascii="Times New Roman" w:hAnsi="Times New Roman" w:cs="Times New Roman"/>
        </w:rPr>
        <w:t xml:space="preserve">See </w:t>
      </w:r>
      <w:r w:rsidRPr="00AD2F3E">
        <w:rPr>
          <w:rFonts w:ascii="Times New Roman" w:hAnsi="Times New Roman" w:cs="Times New Roman"/>
        </w:rPr>
        <w:t>Giudice 1999</w:t>
      </w:r>
      <w:r>
        <w:rPr>
          <w:rFonts w:ascii="Times New Roman" w:hAnsi="Times New Roman" w:cs="Times New Roman"/>
        </w:rPr>
        <w:t xml:space="preserve"> for a discussion on the connection between optics and physics/physiology, and Malet 2001 for a discussion on the place of vision in Hobbes’s philosophical system.</w:t>
      </w:r>
    </w:p>
  </w:footnote>
  <w:footnote w:id="7">
    <w:p w14:paraId="3EF2B25D" w14:textId="77777777" w:rsidR="00165432" w:rsidRPr="002822D9" w:rsidRDefault="00165432">
      <w:pPr>
        <w:pStyle w:val="FootnoteText"/>
        <w:rPr>
          <w:rFonts w:ascii="Times New Roman" w:hAnsi="Times New Roman" w:cs="Times New Roman"/>
        </w:rPr>
      </w:pPr>
      <w:r w:rsidRPr="002822D9">
        <w:rPr>
          <w:rStyle w:val="FootnoteReference"/>
          <w:rFonts w:ascii="Times New Roman" w:hAnsi="Times New Roman" w:cs="Times New Roman"/>
        </w:rPr>
        <w:footnoteRef/>
      </w:r>
      <w:r w:rsidRPr="002822D9">
        <w:rPr>
          <w:rFonts w:ascii="Times New Roman" w:hAnsi="Times New Roman" w:cs="Times New Roman"/>
        </w:rPr>
        <w:t xml:space="preserve"> For an interpretation of some of the early texts, see Sabra 1981 and Schuster 2000</w:t>
      </w:r>
      <w:r>
        <w:rPr>
          <w:rFonts w:ascii="Times New Roman" w:hAnsi="Times New Roman" w:cs="Times New Roman"/>
        </w:rPr>
        <w:t>.</w:t>
      </w:r>
    </w:p>
  </w:footnote>
  <w:footnote w:id="8">
    <w:p w14:paraId="6B9E3011" w14:textId="14F7FAA7" w:rsidR="00165432" w:rsidRPr="0001213C" w:rsidRDefault="00165432">
      <w:pPr>
        <w:pStyle w:val="FootnoteText"/>
        <w:rPr>
          <w:rFonts w:ascii="Times New Roman" w:hAnsi="Times New Roman" w:cs="Times New Roman"/>
        </w:rPr>
      </w:pPr>
      <w:r w:rsidRPr="0001213C">
        <w:rPr>
          <w:rStyle w:val="FootnoteReference"/>
          <w:rFonts w:ascii="Times New Roman" w:hAnsi="Times New Roman" w:cs="Times New Roman"/>
        </w:rPr>
        <w:footnoteRef/>
      </w:r>
      <w:r w:rsidRPr="0001213C">
        <w:rPr>
          <w:rFonts w:ascii="Times New Roman" w:hAnsi="Times New Roman" w:cs="Times New Roman"/>
        </w:rPr>
        <w:t xml:space="preserve"> AT X, p. 336.</w:t>
      </w:r>
      <w:r>
        <w:rPr>
          <w:rFonts w:ascii="Times New Roman" w:hAnsi="Times New Roman" w:cs="Times New Roman"/>
        </w:rPr>
        <w:t xml:space="preserve"> Here Descartes has not explained exactly how this analogy with the balance can help to determine the relation between the incident angle and the refracted angle. An earlier text that deals with refraction was written around 1619-1621, but there Descartes only gives the rough estimate that when the light travels from a rarer to a denser medium it would be refracted towards the normal and </w:t>
      </w:r>
      <w:r>
        <w:rPr>
          <w:rFonts w:ascii="Times New Roman" w:hAnsi="Times New Roman" w:cs="Times New Roman"/>
          <w:i/>
          <w:iCs/>
        </w:rPr>
        <w:t>vice versa</w:t>
      </w:r>
      <w:r>
        <w:rPr>
          <w:rFonts w:ascii="Times New Roman" w:hAnsi="Times New Roman" w:cs="Times New Roman"/>
        </w:rPr>
        <w:t xml:space="preserve"> (AT X, pp. 242-243).</w:t>
      </w:r>
    </w:p>
  </w:footnote>
  <w:footnote w:id="9">
    <w:p w14:paraId="18F8041C" w14:textId="54228BD4" w:rsidR="00165432" w:rsidRPr="0001479D" w:rsidRDefault="00165432" w:rsidP="00353E52">
      <w:pPr>
        <w:pStyle w:val="FootnoteText"/>
        <w:rPr>
          <w:rFonts w:ascii="Times New Roman" w:hAnsi="Times New Roman" w:cs="Times New Roman"/>
        </w:rPr>
      </w:pPr>
      <w:r w:rsidRPr="0001479D">
        <w:rPr>
          <w:rStyle w:val="FootnoteReference"/>
          <w:rFonts w:ascii="Times New Roman" w:hAnsi="Times New Roman" w:cs="Times New Roman"/>
        </w:rPr>
        <w:footnoteRef/>
      </w:r>
      <w:r w:rsidRPr="0001479D">
        <w:rPr>
          <w:rFonts w:ascii="Times New Roman" w:hAnsi="Times New Roman" w:cs="Times New Roman"/>
        </w:rPr>
        <w:t xml:space="preserve"> “Introduction,” </w:t>
      </w:r>
      <w:r w:rsidRPr="0001479D">
        <w:rPr>
          <w:rFonts w:ascii="Times New Roman" w:hAnsi="Times New Roman" w:cs="Times New Roman"/>
          <w:i/>
        </w:rPr>
        <w:t>Oeuvres completes III</w:t>
      </w:r>
      <w:r w:rsidR="001204D8">
        <w:rPr>
          <w:rFonts w:ascii="Times New Roman" w:hAnsi="Times New Roman" w:cs="Times New Roman"/>
          <w:i/>
        </w:rPr>
        <w:t xml:space="preserve"> </w:t>
      </w:r>
      <w:r w:rsidR="001204D8">
        <w:rPr>
          <w:rFonts w:ascii="Times New Roman" w:hAnsi="Times New Roman" w:cs="Times New Roman"/>
          <w:iCs/>
        </w:rPr>
        <w:t>(Descartes 2009)</w:t>
      </w:r>
      <w:r w:rsidRPr="0001479D">
        <w:rPr>
          <w:rFonts w:ascii="Times New Roman" w:hAnsi="Times New Roman" w:cs="Times New Roman"/>
          <w:i/>
        </w:rPr>
        <w:t>,</w:t>
      </w:r>
      <w:r w:rsidRPr="0001479D">
        <w:rPr>
          <w:rFonts w:ascii="Times New Roman" w:hAnsi="Times New Roman" w:cs="Times New Roman"/>
        </w:rPr>
        <w:t xml:space="preserve"> pp. 18-19.</w:t>
      </w:r>
    </w:p>
  </w:footnote>
  <w:footnote w:id="10">
    <w:p w14:paraId="5490FF99" w14:textId="77777777" w:rsidR="00165432" w:rsidRPr="00383183" w:rsidRDefault="00165432">
      <w:pPr>
        <w:pStyle w:val="FootnoteText"/>
        <w:rPr>
          <w:rFonts w:ascii="Times New Roman" w:hAnsi="Times New Roman" w:cs="Times New Roman"/>
        </w:rPr>
      </w:pPr>
      <w:r w:rsidRPr="00383183">
        <w:rPr>
          <w:rStyle w:val="FootnoteReference"/>
          <w:rFonts w:ascii="Times New Roman" w:hAnsi="Times New Roman" w:cs="Times New Roman"/>
        </w:rPr>
        <w:footnoteRef/>
      </w:r>
      <w:r w:rsidRPr="00383183">
        <w:rPr>
          <w:rFonts w:ascii="Times New Roman" w:hAnsi="Times New Roman" w:cs="Times New Roman"/>
        </w:rPr>
        <w:t xml:space="preserve"> AT VI, p. 100.</w:t>
      </w:r>
    </w:p>
  </w:footnote>
  <w:footnote w:id="11">
    <w:p w14:paraId="59AA8266" w14:textId="77777777" w:rsidR="00165432" w:rsidRPr="004D6E88" w:rsidRDefault="00165432">
      <w:pPr>
        <w:pStyle w:val="FootnoteText"/>
        <w:rPr>
          <w:rFonts w:ascii="Times New Roman" w:hAnsi="Times New Roman" w:cs="Times New Roman"/>
        </w:rPr>
      </w:pPr>
      <w:r w:rsidRPr="004D6E88">
        <w:rPr>
          <w:rStyle w:val="FootnoteReference"/>
          <w:rFonts w:ascii="Times New Roman" w:hAnsi="Times New Roman" w:cs="Times New Roman"/>
        </w:rPr>
        <w:footnoteRef/>
      </w:r>
      <w:r w:rsidRPr="004D6E88">
        <w:rPr>
          <w:rFonts w:ascii="Times New Roman" w:hAnsi="Times New Roman" w:cs="Times New Roman"/>
        </w:rPr>
        <w:t xml:space="preserve"> AT VI, pp. 87-88; also see chap. 13 of </w:t>
      </w:r>
      <w:r w:rsidRPr="004D6E88">
        <w:rPr>
          <w:rFonts w:ascii="Times New Roman" w:hAnsi="Times New Roman" w:cs="Times New Roman"/>
          <w:i/>
        </w:rPr>
        <w:t>Le monde</w:t>
      </w:r>
      <w:r w:rsidRPr="004D6E88">
        <w:rPr>
          <w:rFonts w:ascii="Times New Roman" w:hAnsi="Times New Roman" w:cs="Times New Roman"/>
        </w:rPr>
        <w:t xml:space="preserve"> for a detailed description of light as the centrifugal tendency of the second element. (AT XI, pp. 84-97</w:t>
      </w:r>
      <w:r>
        <w:rPr>
          <w:rFonts w:ascii="Times New Roman" w:hAnsi="Times New Roman" w:cs="Times New Roman"/>
        </w:rPr>
        <w:t>;</w:t>
      </w:r>
      <w:r w:rsidRPr="004D6E88">
        <w:rPr>
          <w:rFonts w:ascii="Times New Roman" w:hAnsi="Times New Roman" w:cs="Times New Roman"/>
        </w:rPr>
        <w:t xml:space="preserve"> esp. p. 86 for the explanation of the centrifugal tendency).</w:t>
      </w:r>
    </w:p>
  </w:footnote>
  <w:footnote w:id="12">
    <w:p w14:paraId="7D595985" w14:textId="77777777" w:rsidR="00165432" w:rsidRPr="004D6E88" w:rsidRDefault="00165432">
      <w:pPr>
        <w:pStyle w:val="FootnoteText"/>
        <w:rPr>
          <w:rFonts w:ascii="Times New Roman" w:hAnsi="Times New Roman" w:cs="Times New Roman"/>
        </w:rPr>
      </w:pPr>
      <w:r w:rsidRPr="004D6E88">
        <w:rPr>
          <w:rStyle w:val="FootnoteReference"/>
          <w:rFonts w:ascii="Times New Roman" w:hAnsi="Times New Roman" w:cs="Times New Roman"/>
        </w:rPr>
        <w:footnoteRef/>
      </w:r>
      <w:r w:rsidRPr="004D6E88">
        <w:rPr>
          <w:rFonts w:ascii="Times New Roman" w:hAnsi="Times New Roman" w:cs="Times New Roman"/>
        </w:rPr>
        <w:t xml:space="preserve"> AT VI, pp. 99-100.</w:t>
      </w:r>
    </w:p>
  </w:footnote>
  <w:footnote w:id="13">
    <w:p w14:paraId="67CC34AE" w14:textId="77777777" w:rsidR="00165432" w:rsidRPr="004402B1" w:rsidRDefault="00165432">
      <w:pPr>
        <w:pStyle w:val="FootnoteText"/>
        <w:rPr>
          <w:rFonts w:ascii="Times New Roman" w:hAnsi="Times New Roman" w:cs="Times New Roman"/>
        </w:rPr>
      </w:pPr>
      <w:r w:rsidRPr="004402B1">
        <w:rPr>
          <w:rStyle w:val="FootnoteReference"/>
          <w:rFonts w:ascii="Times New Roman" w:hAnsi="Times New Roman" w:cs="Times New Roman"/>
        </w:rPr>
        <w:footnoteRef/>
      </w:r>
      <w:r w:rsidRPr="004402B1">
        <w:rPr>
          <w:rFonts w:ascii="Times New Roman" w:hAnsi="Times New Roman" w:cs="Times New Roman"/>
        </w:rPr>
        <w:t xml:space="preserve"> Sabra 1981, pp. 109-111.</w:t>
      </w:r>
    </w:p>
  </w:footnote>
  <w:footnote w:id="14">
    <w:p w14:paraId="200DF0AC" w14:textId="17F5E5A7" w:rsidR="00165432" w:rsidRPr="00205E8E" w:rsidRDefault="00165432">
      <w:pPr>
        <w:pStyle w:val="FootnoteText"/>
        <w:rPr>
          <w:rFonts w:ascii="Times New Roman" w:hAnsi="Times New Roman" w:cs="Times New Roman"/>
        </w:rPr>
      </w:pPr>
      <w:r w:rsidRPr="00205E8E">
        <w:rPr>
          <w:rStyle w:val="FootnoteReference"/>
          <w:rFonts w:ascii="Times New Roman" w:hAnsi="Times New Roman" w:cs="Times New Roman"/>
        </w:rPr>
        <w:footnoteRef/>
      </w:r>
      <w:r w:rsidRPr="00205E8E">
        <w:rPr>
          <w:rFonts w:ascii="Times New Roman" w:hAnsi="Times New Roman" w:cs="Times New Roman"/>
        </w:rPr>
        <w:t xml:space="preserve"> “Tendency” </w:t>
      </w:r>
      <w:r>
        <w:rPr>
          <w:rFonts w:ascii="Times New Roman" w:hAnsi="Times New Roman" w:cs="Times New Roman"/>
        </w:rPr>
        <w:t xml:space="preserve">corresponds to </w:t>
      </w:r>
      <w:r w:rsidRPr="00205E8E">
        <w:rPr>
          <w:rFonts w:ascii="Times New Roman" w:hAnsi="Times New Roman" w:cs="Times New Roman"/>
        </w:rPr>
        <w:t xml:space="preserve">the </w:t>
      </w:r>
      <w:r>
        <w:rPr>
          <w:rFonts w:ascii="Times New Roman" w:hAnsi="Times New Roman" w:cs="Times New Roman"/>
        </w:rPr>
        <w:t xml:space="preserve">Latin </w:t>
      </w:r>
      <w:r w:rsidRPr="00205E8E">
        <w:rPr>
          <w:rFonts w:ascii="Times New Roman" w:hAnsi="Times New Roman" w:cs="Times New Roman"/>
        </w:rPr>
        <w:t>verb “</w:t>
      </w:r>
      <w:r w:rsidRPr="00205E8E">
        <w:rPr>
          <w:rFonts w:ascii="Times New Roman" w:hAnsi="Times New Roman" w:cs="Times New Roman"/>
          <w:i/>
        </w:rPr>
        <w:t>tendere</w:t>
      </w:r>
      <w:r w:rsidRPr="00205E8E">
        <w:rPr>
          <w:rFonts w:ascii="Times New Roman" w:hAnsi="Times New Roman" w:cs="Times New Roman"/>
        </w:rPr>
        <w:t>”</w:t>
      </w:r>
      <w:r>
        <w:rPr>
          <w:rFonts w:ascii="Times New Roman" w:hAnsi="Times New Roman" w:cs="Times New Roman"/>
        </w:rPr>
        <w:t xml:space="preserve"> (in French, </w:t>
      </w:r>
      <w:r>
        <w:rPr>
          <w:rFonts w:ascii="Times New Roman" w:hAnsi="Times New Roman" w:cs="Times New Roman"/>
          <w:i/>
          <w:iCs/>
        </w:rPr>
        <w:t>tendre</w:t>
      </w:r>
      <w:r>
        <w:rPr>
          <w:rFonts w:ascii="Times New Roman" w:hAnsi="Times New Roman" w:cs="Times New Roman"/>
        </w:rPr>
        <w:t>)</w:t>
      </w:r>
      <w:r w:rsidRPr="00205E8E">
        <w:rPr>
          <w:rFonts w:ascii="Times New Roman" w:hAnsi="Times New Roman" w:cs="Times New Roman"/>
        </w:rPr>
        <w:t xml:space="preserve">, </w:t>
      </w:r>
      <w:r>
        <w:rPr>
          <w:rFonts w:ascii="Times New Roman" w:hAnsi="Times New Roman" w:cs="Times New Roman"/>
        </w:rPr>
        <w:t xml:space="preserve">which is equivalent to </w:t>
      </w:r>
      <w:r w:rsidRPr="00205E8E">
        <w:rPr>
          <w:rFonts w:ascii="Times New Roman" w:hAnsi="Times New Roman" w:cs="Times New Roman"/>
          <w:i/>
        </w:rPr>
        <w:t xml:space="preserve">conatus </w:t>
      </w:r>
      <w:r w:rsidRPr="00205E8E">
        <w:rPr>
          <w:rFonts w:ascii="Times New Roman" w:hAnsi="Times New Roman" w:cs="Times New Roman"/>
        </w:rPr>
        <w:t xml:space="preserve">(cf. </w:t>
      </w:r>
      <w:r w:rsidRPr="00205E8E">
        <w:rPr>
          <w:rFonts w:ascii="Times New Roman" w:hAnsi="Times New Roman" w:cs="Times New Roman"/>
          <w:i/>
        </w:rPr>
        <w:t>Principia</w:t>
      </w:r>
      <w:r w:rsidRPr="00205E8E">
        <w:rPr>
          <w:rFonts w:ascii="Times New Roman" w:hAnsi="Times New Roman" w:cs="Times New Roman"/>
        </w:rPr>
        <w:t>, III.</w:t>
      </w:r>
      <w:r>
        <w:rPr>
          <w:rFonts w:ascii="Times New Roman" w:hAnsi="Times New Roman" w:cs="Times New Roman"/>
        </w:rPr>
        <w:t xml:space="preserve"> </w:t>
      </w:r>
      <w:r w:rsidRPr="00205E8E">
        <w:rPr>
          <w:rFonts w:ascii="Times New Roman" w:hAnsi="Times New Roman" w:cs="Times New Roman"/>
        </w:rPr>
        <w:t>57</w:t>
      </w:r>
      <w:r>
        <w:rPr>
          <w:rFonts w:ascii="Times New Roman" w:hAnsi="Times New Roman" w:cs="Times New Roman"/>
        </w:rPr>
        <w:t>, AT VIII, pp. 108-109</w:t>
      </w:r>
      <w:r w:rsidRPr="00205E8E">
        <w:rPr>
          <w:rFonts w:ascii="Times New Roman" w:hAnsi="Times New Roman" w:cs="Times New Roman"/>
        </w:rPr>
        <w:t>)</w:t>
      </w:r>
      <w:r>
        <w:rPr>
          <w:rFonts w:ascii="Times New Roman" w:hAnsi="Times New Roman" w:cs="Times New Roman"/>
        </w:rPr>
        <w:t xml:space="preserve">, or “endeavor”. </w:t>
      </w:r>
      <w:r w:rsidRPr="00CF2B29">
        <w:rPr>
          <w:rFonts w:ascii="Times New Roman" w:hAnsi="Times New Roman" w:cs="Times New Roman"/>
          <w:i/>
          <w:iCs/>
        </w:rPr>
        <w:t>Conatus</w:t>
      </w:r>
      <w:r>
        <w:rPr>
          <w:rFonts w:ascii="Times New Roman" w:hAnsi="Times New Roman" w:cs="Times New Roman"/>
        </w:rPr>
        <w:t xml:space="preserve"> </w:t>
      </w:r>
      <w:r w:rsidRPr="00CF2B29">
        <w:rPr>
          <w:rFonts w:ascii="Times New Roman" w:hAnsi="Times New Roman" w:cs="Times New Roman"/>
        </w:rPr>
        <w:t>was</w:t>
      </w:r>
      <w:r>
        <w:rPr>
          <w:rFonts w:ascii="Times New Roman" w:hAnsi="Times New Roman" w:cs="Times New Roman"/>
        </w:rPr>
        <w:t xml:space="preserve"> also translated into French as </w:t>
      </w:r>
      <w:r w:rsidRPr="00205E8E">
        <w:rPr>
          <w:rFonts w:ascii="Times New Roman" w:hAnsi="Times New Roman" w:cs="Times New Roman"/>
          <w:i/>
        </w:rPr>
        <w:t>effort</w:t>
      </w:r>
      <w:r>
        <w:rPr>
          <w:rFonts w:ascii="Times New Roman" w:hAnsi="Times New Roman" w:cs="Times New Roman"/>
          <w:iCs/>
        </w:rPr>
        <w:t xml:space="preserve">, or </w:t>
      </w:r>
      <w:r>
        <w:rPr>
          <w:rFonts w:ascii="Times New Roman" w:hAnsi="Times New Roman" w:cs="Times New Roman"/>
          <w:i/>
        </w:rPr>
        <w:t>inclination</w:t>
      </w:r>
      <w:r w:rsidRPr="00205E8E">
        <w:rPr>
          <w:rFonts w:ascii="Times New Roman" w:hAnsi="Times New Roman" w:cs="Times New Roman"/>
        </w:rPr>
        <w:t xml:space="preserve"> (</w:t>
      </w:r>
      <w:r>
        <w:rPr>
          <w:rFonts w:ascii="Times New Roman" w:hAnsi="Times New Roman" w:cs="Times New Roman"/>
          <w:i/>
          <w:iCs/>
        </w:rPr>
        <w:t xml:space="preserve">Principia </w:t>
      </w:r>
      <w:r>
        <w:rPr>
          <w:rFonts w:ascii="Times New Roman" w:hAnsi="Times New Roman" w:cs="Times New Roman"/>
        </w:rPr>
        <w:t xml:space="preserve">III. 56-57, AT IX B, p. 131; </w:t>
      </w:r>
      <w:r w:rsidRPr="00205E8E">
        <w:rPr>
          <w:rFonts w:ascii="Times New Roman" w:hAnsi="Times New Roman" w:cs="Times New Roman"/>
        </w:rPr>
        <w:t xml:space="preserve">cf. </w:t>
      </w:r>
      <w:r w:rsidRPr="00205E8E">
        <w:rPr>
          <w:rFonts w:ascii="Times New Roman" w:hAnsi="Times New Roman" w:cs="Times New Roman"/>
          <w:i/>
        </w:rPr>
        <w:t>Le monde</w:t>
      </w:r>
      <w:r w:rsidRPr="00205E8E">
        <w:rPr>
          <w:rFonts w:ascii="Times New Roman" w:hAnsi="Times New Roman" w:cs="Times New Roman"/>
        </w:rPr>
        <w:t xml:space="preserve"> XIII, AT XI, p. 84)</w:t>
      </w:r>
      <w:r>
        <w:rPr>
          <w:rFonts w:ascii="Times New Roman" w:hAnsi="Times New Roman" w:cs="Times New Roman"/>
        </w:rPr>
        <w:t>.</w:t>
      </w:r>
    </w:p>
  </w:footnote>
  <w:footnote w:id="15">
    <w:p w14:paraId="01963D45" w14:textId="47C9391D" w:rsidR="00165432" w:rsidRPr="00CE7CF5" w:rsidRDefault="00165432">
      <w:pPr>
        <w:pStyle w:val="FootnoteText"/>
        <w:rPr>
          <w:rFonts w:ascii="Times New Roman" w:hAnsi="Times New Roman" w:cs="Times New Roman"/>
        </w:rPr>
      </w:pPr>
      <w:r w:rsidRPr="00CE7CF5">
        <w:rPr>
          <w:rStyle w:val="FootnoteReference"/>
          <w:rFonts w:ascii="Times New Roman" w:hAnsi="Times New Roman" w:cs="Times New Roman"/>
        </w:rPr>
        <w:footnoteRef/>
      </w:r>
      <w:r w:rsidRPr="00CE7CF5">
        <w:rPr>
          <w:rFonts w:ascii="Times New Roman" w:hAnsi="Times New Roman" w:cs="Times New Roman"/>
        </w:rPr>
        <w:t xml:space="preserve"> </w:t>
      </w:r>
      <w:r w:rsidRPr="00CE7CF5">
        <w:rPr>
          <w:rFonts w:ascii="Times New Roman" w:hAnsi="Times New Roman" w:cs="Times New Roman"/>
          <w:i/>
          <w:iCs/>
        </w:rPr>
        <w:t>Principia</w:t>
      </w:r>
      <w:r w:rsidRPr="00CE7CF5">
        <w:rPr>
          <w:rFonts w:ascii="Times New Roman" w:hAnsi="Times New Roman" w:cs="Times New Roman"/>
        </w:rPr>
        <w:t xml:space="preserve"> III. 55, AT VIII, p. 108.</w:t>
      </w:r>
      <w:r>
        <w:rPr>
          <w:rFonts w:ascii="Times New Roman" w:hAnsi="Times New Roman" w:cs="Times New Roman"/>
        </w:rPr>
        <w:t xml:space="preserve"> For a lucid exposition of Descartes’ theory of light in comparison to the modern motion of pressure, see Shapiro 1974. </w:t>
      </w:r>
      <w:r w:rsidR="00CD1F2E">
        <w:rPr>
          <w:rFonts w:ascii="Times New Roman" w:hAnsi="Times New Roman" w:cs="Times New Roman"/>
        </w:rPr>
        <w:t xml:space="preserve">Descartes’ theory of light is perhaps proposed to accommodate light, whose transmission is instantaneous and in straight lines, in a plenum universe where actual motions usually occur in circles. </w:t>
      </w:r>
      <w:r>
        <w:rPr>
          <w:rFonts w:ascii="Times New Roman" w:hAnsi="Times New Roman" w:cs="Times New Roman"/>
        </w:rPr>
        <w:t>Thanks to the reviewer for pointing out the importance of this issue and its relevance to Hobbes’s polemics with Descartes.</w:t>
      </w:r>
    </w:p>
  </w:footnote>
  <w:footnote w:id="16">
    <w:p w14:paraId="5EC3E7C1" w14:textId="212476D1" w:rsidR="00165432" w:rsidRPr="00274BCA" w:rsidRDefault="00165432">
      <w:pPr>
        <w:pStyle w:val="FootnoteText"/>
        <w:rPr>
          <w:rFonts w:ascii="Times New Roman" w:hAnsi="Times New Roman" w:cs="Times New Roman"/>
        </w:rPr>
      </w:pPr>
      <w:r w:rsidRPr="00274BCA">
        <w:rPr>
          <w:rStyle w:val="FootnoteReference"/>
          <w:rFonts w:ascii="Times New Roman" w:hAnsi="Times New Roman" w:cs="Times New Roman"/>
        </w:rPr>
        <w:footnoteRef/>
      </w:r>
      <w:r w:rsidRPr="00274BCA">
        <w:rPr>
          <w:rFonts w:ascii="Times New Roman" w:hAnsi="Times New Roman" w:cs="Times New Roman"/>
        </w:rPr>
        <w:t xml:space="preserve"> AT VI, p. 89.</w:t>
      </w:r>
    </w:p>
  </w:footnote>
  <w:footnote w:id="17">
    <w:p w14:paraId="51D6BAD1" w14:textId="77777777" w:rsidR="00165432" w:rsidRPr="000B2670" w:rsidRDefault="00165432">
      <w:pPr>
        <w:pStyle w:val="FootnoteText"/>
        <w:rPr>
          <w:rFonts w:ascii="Times New Roman" w:hAnsi="Times New Roman" w:cs="Times New Roman"/>
        </w:rPr>
      </w:pPr>
      <w:r w:rsidRPr="000B2670">
        <w:rPr>
          <w:rStyle w:val="FootnoteReference"/>
          <w:rFonts w:ascii="Times New Roman" w:hAnsi="Times New Roman" w:cs="Times New Roman"/>
        </w:rPr>
        <w:footnoteRef/>
      </w:r>
      <w:r w:rsidRPr="000B2670">
        <w:rPr>
          <w:rFonts w:ascii="Times New Roman" w:hAnsi="Times New Roman" w:cs="Times New Roman"/>
        </w:rPr>
        <w:t xml:space="preserve"> AT I, p. 450. This is Descartes’ quotation of Fermat’s original letter.</w:t>
      </w:r>
    </w:p>
  </w:footnote>
  <w:footnote w:id="18">
    <w:p w14:paraId="35C9D6F1" w14:textId="77777777" w:rsidR="00165432" w:rsidRPr="002A1B7D" w:rsidRDefault="00165432">
      <w:pPr>
        <w:pStyle w:val="FootnoteText"/>
        <w:rPr>
          <w:rFonts w:ascii="Times New Roman" w:hAnsi="Times New Roman" w:cs="Times New Roman"/>
        </w:rPr>
      </w:pPr>
      <w:r w:rsidRPr="002A1B7D">
        <w:rPr>
          <w:rStyle w:val="FootnoteReference"/>
          <w:rFonts w:ascii="Times New Roman" w:hAnsi="Times New Roman" w:cs="Times New Roman"/>
        </w:rPr>
        <w:footnoteRef/>
      </w:r>
      <w:r w:rsidRPr="002A1B7D">
        <w:rPr>
          <w:rFonts w:ascii="Times New Roman" w:hAnsi="Times New Roman" w:cs="Times New Roman"/>
        </w:rPr>
        <w:t xml:space="preserve"> AT I, p. 451.</w:t>
      </w:r>
    </w:p>
  </w:footnote>
  <w:footnote w:id="19">
    <w:p w14:paraId="27FB3B07" w14:textId="77777777" w:rsidR="00165432" w:rsidRPr="00AB3160" w:rsidRDefault="00165432">
      <w:pPr>
        <w:pStyle w:val="FootnoteText"/>
        <w:rPr>
          <w:rFonts w:ascii="Times New Roman" w:hAnsi="Times New Roman" w:cs="Times New Roman"/>
        </w:rPr>
      </w:pPr>
      <w:r w:rsidRPr="00AB3160">
        <w:rPr>
          <w:rStyle w:val="FootnoteReference"/>
          <w:rFonts w:ascii="Times New Roman" w:hAnsi="Times New Roman" w:cs="Times New Roman"/>
        </w:rPr>
        <w:footnoteRef/>
      </w:r>
      <w:r w:rsidRPr="00AB3160">
        <w:rPr>
          <w:rFonts w:ascii="Times New Roman" w:hAnsi="Times New Roman" w:cs="Times New Roman"/>
        </w:rPr>
        <w:t xml:space="preserve"> Costabel 1975, p. 237.</w:t>
      </w:r>
    </w:p>
  </w:footnote>
  <w:footnote w:id="20">
    <w:p w14:paraId="6C14548E" w14:textId="77777777" w:rsidR="00165432" w:rsidRDefault="00165432">
      <w:pPr>
        <w:pStyle w:val="FootnoteText"/>
      </w:pPr>
      <w:r w:rsidRPr="009E7040">
        <w:rPr>
          <w:rStyle w:val="FootnoteReference"/>
          <w:rFonts w:ascii="Times New Roman" w:hAnsi="Times New Roman" w:cs="Times New Roman"/>
        </w:rPr>
        <w:footnoteRef/>
      </w:r>
      <w:r w:rsidRPr="009E7040">
        <w:rPr>
          <w:rFonts w:ascii="Times New Roman" w:hAnsi="Times New Roman" w:cs="Times New Roman"/>
        </w:rPr>
        <w:t xml:space="preserve"> </w:t>
      </w:r>
      <w:r w:rsidRPr="008D4701">
        <w:rPr>
          <w:rFonts w:ascii="Times New Roman" w:hAnsi="Times New Roman" w:cs="Times New Roman"/>
        </w:rPr>
        <w:t>Descartes to Clerselier, February 17, 1645 (AT IV, p. 185)</w:t>
      </w:r>
      <w:r>
        <w:rPr>
          <w:rFonts w:ascii="Times New Roman" w:hAnsi="Times New Roman" w:cs="Times New Roman"/>
        </w:rPr>
        <w:t>. Also see Descartes</w:t>
      </w:r>
      <w:r w:rsidRPr="008D4701">
        <w:rPr>
          <w:rFonts w:ascii="Times New Roman" w:hAnsi="Times New Roman" w:cs="Times New Roman"/>
        </w:rPr>
        <w:t xml:space="preserve"> to Mersenne, April 26, 1643 (AT III, p. 650).</w:t>
      </w:r>
    </w:p>
  </w:footnote>
  <w:footnote w:id="21">
    <w:p w14:paraId="62FCC3B2" w14:textId="77777777" w:rsidR="00165432" w:rsidRPr="00261FF2" w:rsidRDefault="00165432">
      <w:pPr>
        <w:pStyle w:val="FootnoteText"/>
        <w:rPr>
          <w:rFonts w:ascii="Times New Roman" w:hAnsi="Times New Roman" w:cs="Times New Roman"/>
        </w:rPr>
      </w:pPr>
      <w:r w:rsidRPr="00261FF2">
        <w:rPr>
          <w:rStyle w:val="FootnoteReference"/>
          <w:rFonts w:ascii="Times New Roman" w:hAnsi="Times New Roman" w:cs="Times New Roman"/>
        </w:rPr>
        <w:footnoteRef/>
      </w:r>
      <w:r w:rsidRPr="00261FF2">
        <w:rPr>
          <w:rFonts w:ascii="Times New Roman" w:hAnsi="Times New Roman" w:cs="Times New Roman"/>
        </w:rPr>
        <w:t xml:space="preserve"> On the use of French word </w:t>
      </w:r>
      <w:r w:rsidRPr="00261FF2">
        <w:rPr>
          <w:rFonts w:ascii="Times New Roman" w:hAnsi="Times New Roman" w:cs="Times New Roman"/>
          <w:i/>
        </w:rPr>
        <w:t>motion</w:t>
      </w:r>
      <w:r w:rsidRPr="00261FF2">
        <w:rPr>
          <w:rFonts w:ascii="Times New Roman" w:hAnsi="Times New Roman" w:cs="Times New Roman"/>
        </w:rPr>
        <w:t>, see Gabbey 1980, pp. 311-312, note. 125.</w:t>
      </w:r>
    </w:p>
  </w:footnote>
  <w:footnote w:id="22">
    <w:p w14:paraId="15EC641A" w14:textId="77777777" w:rsidR="00165432" w:rsidRPr="000A073D" w:rsidRDefault="00165432">
      <w:pPr>
        <w:pStyle w:val="FootnoteText"/>
        <w:rPr>
          <w:rFonts w:ascii="Times New Roman" w:hAnsi="Times New Roman" w:cs="Times New Roman"/>
        </w:rPr>
      </w:pPr>
      <w:r w:rsidRPr="000A073D">
        <w:rPr>
          <w:rStyle w:val="FootnoteReference"/>
          <w:rFonts w:ascii="Times New Roman" w:hAnsi="Times New Roman" w:cs="Times New Roman"/>
        </w:rPr>
        <w:footnoteRef/>
      </w:r>
      <w:r w:rsidRPr="000A073D">
        <w:rPr>
          <w:rFonts w:ascii="Times New Roman" w:hAnsi="Times New Roman" w:cs="Times New Roman"/>
        </w:rPr>
        <w:t xml:space="preserve"> On the objection of Fermat, see Sabra 1981, pp. 116-136; on the objection of Roberval, see Garber 1992, p. 186.</w:t>
      </w:r>
    </w:p>
  </w:footnote>
  <w:footnote w:id="23">
    <w:p w14:paraId="28C8E428" w14:textId="77777777" w:rsidR="00165432" w:rsidRPr="00261FF2" w:rsidRDefault="00165432">
      <w:pPr>
        <w:pStyle w:val="FootnoteText"/>
        <w:rPr>
          <w:rFonts w:ascii="Times New Roman" w:hAnsi="Times New Roman" w:cs="Times New Roman"/>
        </w:rPr>
      </w:pPr>
      <w:r w:rsidRPr="00261FF2">
        <w:rPr>
          <w:rStyle w:val="FootnoteReference"/>
          <w:rFonts w:ascii="Times New Roman" w:hAnsi="Times New Roman" w:cs="Times New Roman"/>
        </w:rPr>
        <w:footnoteRef/>
      </w:r>
      <w:r w:rsidRPr="00261FF2">
        <w:rPr>
          <w:rFonts w:ascii="Times New Roman" w:hAnsi="Times New Roman" w:cs="Times New Roman"/>
        </w:rPr>
        <w:t xml:space="preserve"> Gabbey 1980, p. 258; Knudsen and Pedersen 1968, p. 185. Also see Garber 1992, pp. 188-193.</w:t>
      </w:r>
    </w:p>
  </w:footnote>
  <w:footnote w:id="24">
    <w:p w14:paraId="3DE59A8A" w14:textId="77777777" w:rsidR="00165432" w:rsidRPr="00346D32" w:rsidRDefault="00165432">
      <w:pPr>
        <w:pStyle w:val="FootnoteText"/>
        <w:rPr>
          <w:rFonts w:ascii="Times New Roman" w:hAnsi="Times New Roman" w:cs="Times New Roman"/>
        </w:rPr>
      </w:pPr>
      <w:r w:rsidRPr="00346D32">
        <w:rPr>
          <w:rStyle w:val="FootnoteReference"/>
          <w:rFonts w:ascii="Times New Roman" w:hAnsi="Times New Roman" w:cs="Times New Roman"/>
        </w:rPr>
        <w:footnoteRef/>
      </w:r>
      <w:r w:rsidRPr="00346D32">
        <w:rPr>
          <w:rFonts w:ascii="Times New Roman" w:hAnsi="Times New Roman" w:cs="Times New Roman"/>
        </w:rPr>
        <w:t xml:space="preserve"> TO I, Hypothesis I, </w:t>
      </w:r>
      <w:r>
        <w:rPr>
          <w:rFonts w:ascii="Times New Roman" w:hAnsi="Times New Roman" w:cs="Times New Roman"/>
        </w:rPr>
        <w:t xml:space="preserve">OL V, </w:t>
      </w:r>
      <w:r w:rsidRPr="00346D32">
        <w:rPr>
          <w:rFonts w:ascii="Times New Roman" w:hAnsi="Times New Roman" w:cs="Times New Roman"/>
        </w:rPr>
        <w:t>p. 217.</w:t>
      </w:r>
    </w:p>
  </w:footnote>
  <w:footnote w:id="25">
    <w:p w14:paraId="2C6668F7" w14:textId="77777777" w:rsidR="00165432" w:rsidRPr="000061B8" w:rsidRDefault="00165432">
      <w:pPr>
        <w:pStyle w:val="FootnoteText"/>
        <w:rPr>
          <w:rFonts w:ascii="Times New Roman" w:hAnsi="Times New Roman" w:cs="Times New Roman"/>
        </w:rPr>
      </w:pPr>
      <w:r w:rsidRPr="000061B8">
        <w:rPr>
          <w:rStyle w:val="FootnoteReference"/>
          <w:rFonts w:ascii="Times New Roman" w:hAnsi="Times New Roman" w:cs="Times New Roman"/>
        </w:rPr>
        <w:footnoteRef/>
      </w:r>
      <w:r w:rsidRPr="000061B8">
        <w:rPr>
          <w:rFonts w:ascii="Times New Roman" w:hAnsi="Times New Roman" w:cs="Times New Roman"/>
        </w:rPr>
        <w:t xml:space="preserve"> TO II, I. 8, p. 150.</w:t>
      </w:r>
    </w:p>
  </w:footnote>
  <w:footnote w:id="26">
    <w:p w14:paraId="6FD5947C" w14:textId="77777777" w:rsidR="00165432" w:rsidRPr="00222E81" w:rsidRDefault="00165432">
      <w:pPr>
        <w:pStyle w:val="FootnoteText"/>
      </w:pPr>
      <w:r w:rsidRPr="000061B8">
        <w:rPr>
          <w:rStyle w:val="FootnoteReference"/>
          <w:rFonts w:ascii="Times New Roman" w:hAnsi="Times New Roman" w:cs="Times New Roman"/>
        </w:rPr>
        <w:footnoteRef/>
      </w:r>
      <w:r w:rsidRPr="000061B8">
        <w:rPr>
          <w:rFonts w:ascii="Times New Roman" w:hAnsi="Times New Roman" w:cs="Times New Roman"/>
        </w:rPr>
        <w:t xml:space="preserve"> TO II, I. 10, p. 152. </w:t>
      </w:r>
      <w:r>
        <w:rPr>
          <w:rFonts w:ascii="Times New Roman" w:hAnsi="Times New Roman" w:cs="Times New Roman"/>
        </w:rPr>
        <w:t>On Hobbes’s critique of Descartes in TO II, especially concerning the rejection of inclination, see Bernhardt 1979, pp. 435-437.</w:t>
      </w:r>
    </w:p>
  </w:footnote>
  <w:footnote w:id="27">
    <w:p w14:paraId="6FAE4132" w14:textId="77777777" w:rsidR="00165432" w:rsidRPr="002953E1" w:rsidRDefault="00165432">
      <w:pPr>
        <w:pStyle w:val="FootnoteText"/>
        <w:rPr>
          <w:rFonts w:ascii="Times New Roman" w:hAnsi="Times New Roman" w:cs="Times New Roman"/>
        </w:rPr>
      </w:pPr>
      <w:r w:rsidRPr="002953E1">
        <w:rPr>
          <w:rStyle w:val="FootnoteReference"/>
          <w:rFonts w:ascii="Times New Roman" w:hAnsi="Times New Roman" w:cs="Times New Roman"/>
        </w:rPr>
        <w:footnoteRef/>
      </w:r>
      <w:r w:rsidRPr="002953E1">
        <w:rPr>
          <w:rFonts w:ascii="Times New Roman" w:hAnsi="Times New Roman" w:cs="Times New Roman"/>
        </w:rPr>
        <w:t xml:space="preserve"> This is the second analogy in the First Discourse of </w:t>
      </w:r>
      <w:r w:rsidRPr="002953E1">
        <w:rPr>
          <w:rFonts w:ascii="Times New Roman" w:hAnsi="Times New Roman" w:cs="Times New Roman"/>
          <w:i/>
        </w:rPr>
        <w:t>Dioptrique</w:t>
      </w:r>
      <w:r w:rsidRPr="002953E1">
        <w:rPr>
          <w:rFonts w:ascii="Times New Roman" w:hAnsi="Times New Roman" w:cs="Times New Roman"/>
        </w:rPr>
        <w:t>.</w:t>
      </w:r>
    </w:p>
  </w:footnote>
  <w:footnote w:id="28">
    <w:p w14:paraId="0B080797" w14:textId="77777777" w:rsidR="00165432" w:rsidRPr="002953E1" w:rsidRDefault="00165432">
      <w:pPr>
        <w:pStyle w:val="FootnoteText"/>
        <w:rPr>
          <w:rFonts w:ascii="Times New Roman" w:hAnsi="Times New Roman" w:cs="Times New Roman"/>
        </w:rPr>
      </w:pPr>
      <w:r w:rsidRPr="002953E1">
        <w:rPr>
          <w:rStyle w:val="FootnoteReference"/>
          <w:rFonts w:ascii="Times New Roman" w:hAnsi="Times New Roman" w:cs="Times New Roman"/>
        </w:rPr>
        <w:footnoteRef/>
      </w:r>
      <w:r w:rsidRPr="002953E1">
        <w:rPr>
          <w:rFonts w:ascii="Times New Roman" w:hAnsi="Times New Roman" w:cs="Times New Roman"/>
        </w:rPr>
        <w:t xml:space="preserve"> TO II, IV. 13, p. 207.</w:t>
      </w:r>
    </w:p>
  </w:footnote>
  <w:footnote w:id="29">
    <w:p w14:paraId="4E17D909" w14:textId="77777777" w:rsidR="00165432" w:rsidRPr="00805E10" w:rsidRDefault="00165432" w:rsidP="002953E1">
      <w:pPr>
        <w:pStyle w:val="FootnoteText"/>
        <w:rPr>
          <w:rFonts w:ascii="Times New Roman" w:hAnsi="Times New Roman" w:cs="Times New Roman"/>
        </w:rPr>
      </w:pPr>
      <w:r w:rsidRPr="00805E10">
        <w:rPr>
          <w:rStyle w:val="FootnoteReference"/>
          <w:rFonts w:ascii="Times New Roman" w:hAnsi="Times New Roman" w:cs="Times New Roman"/>
        </w:rPr>
        <w:footnoteRef/>
      </w:r>
      <w:r w:rsidRPr="00805E10">
        <w:rPr>
          <w:rFonts w:ascii="Times New Roman" w:hAnsi="Times New Roman" w:cs="Times New Roman"/>
        </w:rPr>
        <w:t xml:space="preserve"> Bernhardt 1977, p. 16, note. 34.</w:t>
      </w:r>
    </w:p>
  </w:footnote>
  <w:footnote w:id="30">
    <w:p w14:paraId="2B289778" w14:textId="550F5F11" w:rsidR="00165432" w:rsidRPr="006A2130" w:rsidRDefault="00165432">
      <w:pPr>
        <w:pStyle w:val="FootnoteText"/>
        <w:rPr>
          <w:rFonts w:ascii="Times New Roman" w:hAnsi="Times New Roman" w:cs="Times New Roman"/>
        </w:rPr>
      </w:pPr>
      <w:r w:rsidRPr="006A2130">
        <w:rPr>
          <w:rStyle w:val="FootnoteReference"/>
          <w:rFonts w:ascii="Times New Roman" w:hAnsi="Times New Roman" w:cs="Times New Roman"/>
        </w:rPr>
        <w:footnoteRef/>
      </w:r>
      <w:r w:rsidRPr="006A2130">
        <w:rPr>
          <w:rFonts w:ascii="Times New Roman" w:hAnsi="Times New Roman" w:cs="Times New Roman"/>
        </w:rPr>
        <w:t xml:space="preserve"> The following passage from TO II is interesting: “Descartes himself, in order to explain the action of light, always employs words signifying actual motion and he talks about (in refraction) the very [here I read </w:t>
      </w:r>
      <w:r w:rsidRPr="006A2130">
        <w:rPr>
          <w:rFonts w:ascii="Times New Roman" w:hAnsi="Times New Roman" w:cs="Times New Roman"/>
          <w:i/>
          <w:iCs/>
        </w:rPr>
        <w:t>easque</w:t>
      </w:r>
      <w:r w:rsidRPr="006A2130">
        <w:rPr>
          <w:rFonts w:ascii="Times New Roman" w:hAnsi="Times New Roman" w:cs="Times New Roman"/>
        </w:rPr>
        <w:t xml:space="preserve"> rather than </w:t>
      </w:r>
      <w:r w:rsidRPr="006A2130">
        <w:rPr>
          <w:rFonts w:ascii="Times New Roman" w:hAnsi="Times New Roman" w:cs="Times New Roman"/>
          <w:i/>
          <w:iCs/>
        </w:rPr>
        <w:t>eamque</w:t>
      </w:r>
      <w:r w:rsidRPr="006A2130">
        <w:rPr>
          <w:rFonts w:ascii="Times New Roman" w:hAnsi="Times New Roman" w:cs="Times New Roman"/>
        </w:rPr>
        <w:t>] laws of the motion of the ball.”</w:t>
      </w:r>
      <w:r>
        <w:rPr>
          <w:rFonts w:ascii="Times New Roman" w:hAnsi="Times New Roman" w:cs="Times New Roman"/>
        </w:rPr>
        <w:t xml:space="preserve"> TO II, I. 10, p. 152. Thanks to the reviewer for directing me to relevant passages.</w:t>
      </w:r>
    </w:p>
  </w:footnote>
  <w:footnote w:id="31">
    <w:p w14:paraId="1BDA4632" w14:textId="155FAB68" w:rsidR="00165432" w:rsidRPr="00B3047D" w:rsidRDefault="00165432">
      <w:pPr>
        <w:pStyle w:val="FootnoteText"/>
        <w:rPr>
          <w:rFonts w:ascii="Times New Roman" w:hAnsi="Times New Roman" w:cs="Times New Roman"/>
        </w:rPr>
      </w:pPr>
      <w:r w:rsidRPr="00B3047D">
        <w:rPr>
          <w:rStyle w:val="FootnoteReference"/>
          <w:rFonts w:ascii="Times New Roman" w:hAnsi="Times New Roman" w:cs="Times New Roman"/>
        </w:rPr>
        <w:footnoteRef/>
      </w:r>
      <w:r w:rsidRPr="00B3047D">
        <w:rPr>
          <w:rFonts w:ascii="Times New Roman" w:hAnsi="Times New Roman" w:cs="Times New Roman"/>
        </w:rPr>
        <w:t xml:space="preserve"> For a discussion on the Cartesian </w:t>
      </w:r>
      <w:r w:rsidRPr="00B3047D">
        <w:rPr>
          <w:rFonts w:ascii="Times New Roman" w:hAnsi="Times New Roman" w:cs="Times New Roman"/>
          <w:i/>
          <w:iCs/>
        </w:rPr>
        <w:t>conatus</w:t>
      </w:r>
      <w:r w:rsidRPr="00B3047D">
        <w:rPr>
          <w:rFonts w:ascii="Times New Roman" w:hAnsi="Times New Roman" w:cs="Times New Roman"/>
        </w:rPr>
        <w:t xml:space="preserve"> as merely counterfactual, see Garber 1992, pp. 219-223 and Garber 1994.</w:t>
      </w:r>
    </w:p>
  </w:footnote>
  <w:footnote w:id="32">
    <w:p w14:paraId="03EE1C6B" w14:textId="77777777" w:rsidR="00165432" w:rsidRPr="00521B10" w:rsidRDefault="00165432">
      <w:pPr>
        <w:pStyle w:val="FootnoteText"/>
        <w:rPr>
          <w:rFonts w:ascii="Times New Roman" w:hAnsi="Times New Roman" w:cs="Times New Roman"/>
        </w:rPr>
      </w:pPr>
      <w:r w:rsidRPr="00521B10">
        <w:rPr>
          <w:rStyle w:val="FootnoteReference"/>
          <w:rFonts w:ascii="Times New Roman" w:hAnsi="Times New Roman" w:cs="Times New Roman"/>
        </w:rPr>
        <w:footnoteRef/>
      </w:r>
      <w:r w:rsidRPr="00521B10">
        <w:rPr>
          <w:rFonts w:ascii="Times New Roman" w:hAnsi="Times New Roman" w:cs="Times New Roman"/>
        </w:rPr>
        <w:t xml:space="preserve"> For Hobbes, see </w:t>
      </w:r>
      <w:r w:rsidRPr="00521B10">
        <w:rPr>
          <w:rFonts w:ascii="Times New Roman" w:hAnsi="Times New Roman" w:cs="Times New Roman"/>
          <w:i/>
        </w:rPr>
        <w:t>De Corpore</w:t>
      </w:r>
      <w:r w:rsidRPr="00521B10">
        <w:rPr>
          <w:rFonts w:ascii="Times New Roman" w:hAnsi="Times New Roman" w:cs="Times New Roman"/>
        </w:rPr>
        <w:t>, XV. 1</w:t>
      </w:r>
      <w:r>
        <w:rPr>
          <w:rFonts w:ascii="Times New Roman" w:hAnsi="Times New Roman" w:cs="Times New Roman"/>
        </w:rPr>
        <w:t>, OL I, p. 175</w:t>
      </w:r>
      <w:r w:rsidRPr="00521B10">
        <w:rPr>
          <w:rFonts w:ascii="Times New Roman" w:hAnsi="Times New Roman" w:cs="Times New Roman"/>
        </w:rPr>
        <w:t xml:space="preserve">; for Descartes, see </w:t>
      </w:r>
      <w:r>
        <w:rPr>
          <w:rFonts w:ascii="Times New Roman" w:hAnsi="Times New Roman" w:cs="Times New Roman"/>
        </w:rPr>
        <w:t>Garber’s</w:t>
      </w:r>
      <w:r w:rsidRPr="00521B10">
        <w:rPr>
          <w:rFonts w:ascii="Times New Roman" w:hAnsi="Times New Roman" w:cs="Times New Roman"/>
        </w:rPr>
        <w:t xml:space="preserve"> discussion in Garber 1992, pp. 182-185.</w:t>
      </w:r>
    </w:p>
  </w:footnote>
  <w:footnote w:id="33">
    <w:p w14:paraId="60C4E8CB" w14:textId="77777777" w:rsidR="00165432" w:rsidRPr="009710B6" w:rsidRDefault="00165432">
      <w:pPr>
        <w:pStyle w:val="FootnoteText"/>
        <w:rPr>
          <w:rFonts w:ascii="Times New Roman" w:hAnsi="Times New Roman" w:cs="Times New Roman"/>
        </w:rPr>
      </w:pPr>
      <w:r w:rsidRPr="009710B6">
        <w:rPr>
          <w:rStyle w:val="FootnoteReference"/>
          <w:rFonts w:ascii="Times New Roman" w:hAnsi="Times New Roman" w:cs="Times New Roman"/>
        </w:rPr>
        <w:footnoteRef/>
      </w:r>
      <w:r w:rsidRPr="009710B6">
        <w:rPr>
          <w:rFonts w:ascii="Times New Roman" w:hAnsi="Times New Roman" w:cs="Times New Roman"/>
        </w:rPr>
        <w:t xml:space="preserve"> </w:t>
      </w:r>
      <w:r w:rsidRPr="009710B6">
        <w:rPr>
          <w:rFonts w:ascii="Times New Roman" w:hAnsi="Times New Roman" w:cs="Times New Roman"/>
          <w:i/>
        </w:rPr>
        <w:t>Corre</w:t>
      </w:r>
      <w:r>
        <w:rPr>
          <w:rFonts w:ascii="Times New Roman" w:hAnsi="Times New Roman" w:cs="Times New Roman"/>
          <w:i/>
        </w:rPr>
        <w:t>s</w:t>
      </w:r>
      <w:r w:rsidRPr="009710B6">
        <w:rPr>
          <w:rFonts w:ascii="Times New Roman" w:hAnsi="Times New Roman" w:cs="Times New Roman"/>
          <w:i/>
        </w:rPr>
        <w:t>pondence</w:t>
      </w:r>
      <w:r w:rsidRPr="009710B6">
        <w:rPr>
          <w:rFonts w:ascii="Times New Roman" w:hAnsi="Times New Roman" w:cs="Times New Roman"/>
        </w:rPr>
        <w:t>, Letter 34</w:t>
      </w:r>
      <w:r>
        <w:rPr>
          <w:rFonts w:ascii="Times New Roman" w:hAnsi="Times New Roman" w:cs="Times New Roman"/>
        </w:rPr>
        <w:t>, p. 103; t</w:t>
      </w:r>
      <w:r w:rsidRPr="009710B6">
        <w:rPr>
          <w:rFonts w:ascii="Times New Roman" w:hAnsi="Times New Roman" w:cs="Times New Roman"/>
        </w:rPr>
        <w:t>ranslation of Noel Malcolm, pp. 108-109.</w:t>
      </w:r>
    </w:p>
  </w:footnote>
  <w:footnote w:id="34">
    <w:p w14:paraId="7D23AF39" w14:textId="77777777" w:rsidR="00165432" w:rsidRPr="00C06A23" w:rsidRDefault="00165432">
      <w:pPr>
        <w:pStyle w:val="FootnoteText"/>
        <w:rPr>
          <w:rFonts w:ascii="Times New Roman" w:hAnsi="Times New Roman" w:cs="Times New Roman"/>
        </w:rPr>
      </w:pPr>
      <w:r w:rsidRPr="00C06A23">
        <w:rPr>
          <w:rStyle w:val="FootnoteReference"/>
          <w:rFonts w:ascii="Times New Roman" w:hAnsi="Times New Roman" w:cs="Times New Roman"/>
        </w:rPr>
        <w:footnoteRef/>
      </w:r>
      <w:r w:rsidRPr="00C06A23">
        <w:rPr>
          <w:rFonts w:ascii="Times New Roman" w:hAnsi="Times New Roman" w:cs="Times New Roman"/>
        </w:rPr>
        <w:t xml:space="preserve"> </w:t>
      </w:r>
      <w:r w:rsidRPr="00C06A23">
        <w:rPr>
          <w:rFonts w:ascii="Times New Roman" w:hAnsi="Times New Roman" w:cs="Times New Roman"/>
          <w:i/>
        </w:rPr>
        <w:t xml:space="preserve">Correspondence, </w:t>
      </w:r>
      <w:r w:rsidRPr="00C06A23">
        <w:rPr>
          <w:rFonts w:ascii="Times New Roman" w:hAnsi="Times New Roman" w:cs="Times New Roman"/>
        </w:rPr>
        <w:t>Letter 36, p. 117.</w:t>
      </w:r>
    </w:p>
  </w:footnote>
  <w:footnote w:id="35">
    <w:p w14:paraId="5D062B18" w14:textId="77777777" w:rsidR="00165432" w:rsidRPr="002C7722" w:rsidRDefault="00165432">
      <w:pPr>
        <w:pStyle w:val="FootnoteText"/>
        <w:rPr>
          <w:rFonts w:ascii="Times New Roman" w:hAnsi="Times New Roman" w:cs="Times New Roman"/>
        </w:rPr>
      </w:pPr>
      <w:r w:rsidRPr="002C7722">
        <w:rPr>
          <w:rStyle w:val="FootnoteReference"/>
          <w:rFonts w:ascii="Times New Roman" w:hAnsi="Times New Roman" w:cs="Times New Roman"/>
        </w:rPr>
        <w:footnoteRef/>
      </w:r>
      <w:r w:rsidRPr="002C7722">
        <w:rPr>
          <w:rFonts w:ascii="Times New Roman" w:hAnsi="Times New Roman" w:cs="Times New Roman"/>
        </w:rPr>
        <w:t xml:space="preserve"> Gabbey 1980, p. 259.</w:t>
      </w:r>
    </w:p>
  </w:footnote>
  <w:footnote w:id="36">
    <w:p w14:paraId="50B02EA1" w14:textId="77777777" w:rsidR="00165432" w:rsidRDefault="00165432">
      <w:pPr>
        <w:pStyle w:val="FootnoteText"/>
      </w:pPr>
      <w:r w:rsidRPr="00576FA3">
        <w:rPr>
          <w:rStyle w:val="FootnoteReference"/>
          <w:rFonts w:ascii="Times New Roman" w:hAnsi="Times New Roman" w:cs="Times New Roman"/>
        </w:rPr>
        <w:footnoteRef/>
      </w:r>
      <w:r w:rsidRPr="00576FA3">
        <w:rPr>
          <w:rFonts w:ascii="Times New Roman" w:hAnsi="Times New Roman" w:cs="Times New Roman"/>
        </w:rPr>
        <w:t xml:space="preserve"> </w:t>
      </w:r>
      <w:r w:rsidRPr="009710B6">
        <w:rPr>
          <w:rFonts w:ascii="Times New Roman" w:hAnsi="Times New Roman" w:cs="Times New Roman"/>
          <w:i/>
        </w:rPr>
        <w:t>Corre</w:t>
      </w:r>
      <w:r>
        <w:rPr>
          <w:rFonts w:ascii="Times New Roman" w:hAnsi="Times New Roman" w:cs="Times New Roman"/>
          <w:i/>
        </w:rPr>
        <w:t>s</w:t>
      </w:r>
      <w:r w:rsidRPr="009710B6">
        <w:rPr>
          <w:rFonts w:ascii="Times New Roman" w:hAnsi="Times New Roman" w:cs="Times New Roman"/>
          <w:i/>
        </w:rPr>
        <w:t>pondence</w:t>
      </w:r>
      <w:r w:rsidRPr="009710B6">
        <w:rPr>
          <w:rFonts w:ascii="Times New Roman" w:hAnsi="Times New Roman" w:cs="Times New Roman"/>
        </w:rPr>
        <w:t>, Letter 34</w:t>
      </w:r>
      <w:r>
        <w:rPr>
          <w:rFonts w:ascii="Times New Roman" w:hAnsi="Times New Roman" w:cs="Times New Roman"/>
        </w:rPr>
        <w:t>, p. 103; t</w:t>
      </w:r>
      <w:r w:rsidRPr="009710B6">
        <w:rPr>
          <w:rFonts w:ascii="Times New Roman" w:hAnsi="Times New Roman" w:cs="Times New Roman"/>
        </w:rPr>
        <w:t>ranslation of Noel Malcolm, p. 108.</w:t>
      </w:r>
    </w:p>
  </w:footnote>
  <w:footnote w:id="37">
    <w:p w14:paraId="11F9BA72" w14:textId="77777777" w:rsidR="00165432" w:rsidRPr="002C7722" w:rsidRDefault="00165432">
      <w:pPr>
        <w:pStyle w:val="FootnoteText"/>
        <w:rPr>
          <w:rFonts w:ascii="Times New Roman" w:hAnsi="Times New Roman" w:cs="Times New Roman"/>
        </w:rPr>
      </w:pPr>
      <w:r w:rsidRPr="002C7722">
        <w:rPr>
          <w:rStyle w:val="FootnoteReference"/>
          <w:rFonts w:ascii="Times New Roman" w:hAnsi="Times New Roman" w:cs="Times New Roman"/>
        </w:rPr>
        <w:footnoteRef/>
      </w:r>
      <w:r w:rsidRPr="002C7722">
        <w:rPr>
          <w:rFonts w:ascii="Times New Roman" w:hAnsi="Times New Roman" w:cs="Times New Roman"/>
        </w:rPr>
        <w:t xml:space="preserve"> </w:t>
      </w:r>
      <w:r w:rsidRPr="002C7722">
        <w:rPr>
          <w:rFonts w:ascii="Times New Roman" w:hAnsi="Times New Roman" w:cs="Times New Roman"/>
          <w:i/>
        </w:rPr>
        <w:t>Correspondence</w:t>
      </w:r>
      <w:r w:rsidRPr="002C7722">
        <w:rPr>
          <w:rFonts w:ascii="Times New Roman" w:hAnsi="Times New Roman" w:cs="Times New Roman"/>
        </w:rPr>
        <w:t>, Letter 30, p. 69.</w:t>
      </w:r>
    </w:p>
  </w:footnote>
  <w:footnote w:id="38">
    <w:p w14:paraId="347266BB" w14:textId="77777777" w:rsidR="00165432" w:rsidRPr="009A2272" w:rsidRDefault="00165432">
      <w:pPr>
        <w:pStyle w:val="FootnoteText"/>
        <w:rPr>
          <w:rFonts w:ascii="Times New Roman" w:hAnsi="Times New Roman" w:cs="Times New Roman"/>
        </w:rPr>
      </w:pPr>
      <w:r w:rsidRPr="009A2272">
        <w:rPr>
          <w:rStyle w:val="FootnoteReference"/>
          <w:rFonts w:ascii="Times New Roman" w:hAnsi="Times New Roman" w:cs="Times New Roman"/>
        </w:rPr>
        <w:footnoteRef/>
      </w:r>
      <w:r w:rsidRPr="009A2272">
        <w:rPr>
          <w:rFonts w:ascii="Times New Roman" w:hAnsi="Times New Roman" w:cs="Times New Roman"/>
        </w:rPr>
        <w:t xml:space="preserve"> Ibid.</w:t>
      </w:r>
    </w:p>
  </w:footnote>
  <w:footnote w:id="39">
    <w:p w14:paraId="23DBDA12" w14:textId="77777777" w:rsidR="00165432" w:rsidRPr="00F068CB" w:rsidRDefault="00165432">
      <w:pPr>
        <w:pStyle w:val="FootnoteText"/>
        <w:rPr>
          <w:rFonts w:ascii="Times New Roman" w:hAnsi="Times New Roman" w:cs="Times New Roman"/>
        </w:rPr>
      </w:pPr>
      <w:r w:rsidRPr="00F068CB">
        <w:rPr>
          <w:rStyle w:val="FootnoteReference"/>
          <w:rFonts w:ascii="Times New Roman" w:hAnsi="Times New Roman" w:cs="Times New Roman"/>
        </w:rPr>
        <w:footnoteRef/>
      </w:r>
      <w:r w:rsidRPr="00F068CB">
        <w:rPr>
          <w:rFonts w:ascii="Times New Roman" w:hAnsi="Times New Roman" w:cs="Times New Roman"/>
        </w:rPr>
        <w:t xml:space="preserve"> For general backgrounds of </w:t>
      </w:r>
      <w:r>
        <w:rPr>
          <w:rFonts w:ascii="Times New Roman" w:hAnsi="Times New Roman" w:cs="Times New Roman"/>
        </w:rPr>
        <w:t>Hobbes’s</w:t>
      </w:r>
      <w:r w:rsidRPr="00F068CB">
        <w:rPr>
          <w:rFonts w:ascii="Times New Roman" w:hAnsi="Times New Roman" w:cs="Times New Roman"/>
        </w:rPr>
        <w:t xml:space="preserve"> natural philosophy, see Garber 2008.</w:t>
      </w:r>
    </w:p>
  </w:footnote>
  <w:footnote w:id="40">
    <w:p w14:paraId="4449989D" w14:textId="77777777" w:rsidR="00165432" w:rsidRPr="00190D36" w:rsidRDefault="00165432" w:rsidP="00B7631B">
      <w:pPr>
        <w:pStyle w:val="FootnoteText"/>
        <w:rPr>
          <w:rFonts w:ascii="Times New Roman" w:hAnsi="Times New Roman" w:cs="Times New Roman"/>
        </w:rPr>
      </w:pPr>
      <w:r w:rsidRPr="00190D36">
        <w:rPr>
          <w:rStyle w:val="FootnoteReference"/>
          <w:rFonts w:ascii="Times New Roman" w:hAnsi="Times New Roman" w:cs="Times New Roman"/>
        </w:rPr>
        <w:footnoteRef/>
      </w:r>
      <w:r w:rsidRPr="00190D36">
        <w:rPr>
          <w:rFonts w:ascii="Times New Roman" w:hAnsi="Times New Roman" w:cs="Times New Roman"/>
        </w:rPr>
        <w:t xml:space="preserve"> Sabra 1981, p. 117.</w:t>
      </w:r>
    </w:p>
  </w:footnote>
  <w:footnote w:id="41">
    <w:p w14:paraId="5670A217" w14:textId="77777777" w:rsidR="00165432" w:rsidRPr="006D0289" w:rsidRDefault="00165432" w:rsidP="00B7631B">
      <w:pPr>
        <w:pStyle w:val="FootnoteText"/>
        <w:rPr>
          <w:rFonts w:ascii="Times New Roman" w:hAnsi="Times New Roman" w:cs="Times New Roman"/>
        </w:rPr>
      </w:pPr>
      <w:r w:rsidRPr="006D0289">
        <w:rPr>
          <w:rStyle w:val="FootnoteReference"/>
          <w:rFonts w:ascii="Times New Roman" w:hAnsi="Times New Roman" w:cs="Times New Roman"/>
        </w:rPr>
        <w:footnoteRef/>
      </w:r>
      <w:r w:rsidRPr="006D0289">
        <w:rPr>
          <w:rFonts w:ascii="Times New Roman" w:hAnsi="Times New Roman" w:cs="Times New Roman"/>
        </w:rPr>
        <w:t xml:space="preserve"> Schuster 2000, p. 267</w:t>
      </w:r>
      <w:r>
        <w:rPr>
          <w:rFonts w:ascii="Times New Roman" w:hAnsi="Times New Roman" w:cs="Times New Roman"/>
        </w:rPr>
        <w:t xml:space="preserve">. Schuster later in the same article argues that Descartes in a way reverse-engineered the physical explanation from an already obtain mathematical result. </w:t>
      </w:r>
    </w:p>
  </w:footnote>
  <w:footnote w:id="42">
    <w:p w14:paraId="3A072B24" w14:textId="77777777" w:rsidR="00165432" w:rsidRPr="00217AE0" w:rsidRDefault="00165432">
      <w:pPr>
        <w:pStyle w:val="FootnoteText"/>
        <w:rPr>
          <w:rFonts w:ascii="Times New Roman" w:hAnsi="Times New Roman" w:cs="Times New Roman"/>
        </w:rPr>
      </w:pPr>
      <w:r w:rsidRPr="00217AE0">
        <w:rPr>
          <w:rStyle w:val="FootnoteReference"/>
          <w:rFonts w:ascii="Times New Roman" w:hAnsi="Times New Roman" w:cs="Times New Roman"/>
        </w:rPr>
        <w:footnoteRef/>
      </w:r>
      <w:r w:rsidRPr="00217AE0">
        <w:rPr>
          <w:rFonts w:ascii="Times New Roman" w:hAnsi="Times New Roman" w:cs="Times New Roman"/>
        </w:rPr>
        <w:t xml:space="preserve"> TO I, </w:t>
      </w:r>
      <w:r>
        <w:rPr>
          <w:rFonts w:ascii="Times New Roman" w:hAnsi="Times New Roman" w:cs="Times New Roman"/>
        </w:rPr>
        <w:t xml:space="preserve">OL V, </w:t>
      </w:r>
      <w:r w:rsidRPr="00217AE0">
        <w:rPr>
          <w:rFonts w:ascii="Times New Roman" w:hAnsi="Times New Roman" w:cs="Times New Roman"/>
        </w:rPr>
        <w:t>pp. 221-223; TO II, II. 2, p. 160</w:t>
      </w:r>
      <w:r>
        <w:rPr>
          <w:rFonts w:ascii="Times New Roman" w:hAnsi="Times New Roman" w:cs="Times New Roman"/>
        </w:rPr>
        <w:t>; FD, pp. 122-124. The description of line of light as a wave front is due to Shapiro 1973, in which he argues that Hobbes’s theory is a forerunner of the subsequent wave theory of light.</w:t>
      </w:r>
    </w:p>
  </w:footnote>
  <w:footnote w:id="43">
    <w:p w14:paraId="400ED54D" w14:textId="77777777" w:rsidR="00165432" w:rsidRPr="00535C29" w:rsidRDefault="00165432">
      <w:pPr>
        <w:pStyle w:val="FootnoteText"/>
        <w:rPr>
          <w:rFonts w:ascii="Times New Roman" w:hAnsi="Times New Roman" w:cs="Times New Roman"/>
        </w:rPr>
      </w:pPr>
      <w:r w:rsidRPr="00535C29">
        <w:rPr>
          <w:rStyle w:val="FootnoteReference"/>
          <w:rFonts w:ascii="Times New Roman" w:hAnsi="Times New Roman" w:cs="Times New Roman"/>
        </w:rPr>
        <w:footnoteRef/>
      </w:r>
      <w:r w:rsidRPr="00535C29">
        <w:rPr>
          <w:rFonts w:ascii="Times New Roman" w:hAnsi="Times New Roman" w:cs="Times New Roman"/>
        </w:rPr>
        <w:t xml:space="preserve"> Hobbes himself did not set out these rules in a systematic way. I </w:t>
      </w:r>
      <w:r>
        <w:rPr>
          <w:rFonts w:ascii="Times New Roman" w:hAnsi="Times New Roman" w:cs="Times New Roman"/>
        </w:rPr>
        <w:t>summarized</w:t>
      </w:r>
      <w:r w:rsidRPr="00535C29">
        <w:rPr>
          <w:rFonts w:ascii="Times New Roman" w:hAnsi="Times New Roman" w:cs="Times New Roman"/>
        </w:rPr>
        <w:t xml:space="preserve"> them from his scattered remarks as well as principles at work during his actual derivation.</w:t>
      </w:r>
    </w:p>
  </w:footnote>
  <w:footnote w:id="44">
    <w:p w14:paraId="1419C0EB" w14:textId="77777777" w:rsidR="00165432" w:rsidRPr="00F62BFD" w:rsidRDefault="00165432" w:rsidP="00B813EE">
      <w:pPr>
        <w:pStyle w:val="FootnoteText"/>
        <w:rPr>
          <w:rFonts w:ascii="Times New Roman" w:hAnsi="Times New Roman" w:cs="Times New Roman"/>
        </w:rPr>
      </w:pPr>
      <w:r w:rsidRPr="00F62BFD">
        <w:rPr>
          <w:rStyle w:val="FootnoteReference"/>
          <w:rFonts w:ascii="Times New Roman" w:hAnsi="Times New Roman" w:cs="Times New Roman"/>
        </w:rPr>
        <w:footnoteRef/>
      </w:r>
      <w:r w:rsidRPr="00F62BFD">
        <w:rPr>
          <w:rFonts w:ascii="Times New Roman" w:hAnsi="Times New Roman" w:cs="Times New Roman"/>
        </w:rPr>
        <w:t xml:space="preserve"> TO I, </w:t>
      </w:r>
      <w:r>
        <w:rPr>
          <w:rFonts w:ascii="Times New Roman" w:hAnsi="Times New Roman" w:cs="Times New Roman"/>
        </w:rPr>
        <w:t>P</w:t>
      </w:r>
      <w:r w:rsidRPr="00F62BFD">
        <w:rPr>
          <w:rFonts w:ascii="Times New Roman" w:hAnsi="Times New Roman" w:cs="Times New Roman"/>
        </w:rPr>
        <w:t xml:space="preserve">ostulatum, </w:t>
      </w:r>
      <w:r>
        <w:rPr>
          <w:rFonts w:ascii="Times New Roman" w:hAnsi="Times New Roman" w:cs="Times New Roman"/>
        </w:rPr>
        <w:t xml:space="preserve">OL V, </w:t>
      </w:r>
      <w:r w:rsidRPr="00F62BFD">
        <w:rPr>
          <w:rFonts w:ascii="Times New Roman" w:hAnsi="Times New Roman" w:cs="Times New Roman"/>
        </w:rPr>
        <w:t>p. 226.</w:t>
      </w:r>
    </w:p>
  </w:footnote>
  <w:footnote w:id="45">
    <w:p w14:paraId="3B0AB7F6" w14:textId="77777777" w:rsidR="00165432" w:rsidRPr="00A16B29" w:rsidRDefault="00165432" w:rsidP="00B813EE">
      <w:pPr>
        <w:pStyle w:val="FootnoteText"/>
        <w:rPr>
          <w:rFonts w:ascii="Times New Roman" w:hAnsi="Times New Roman" w:cs="Times New Roman"/>
        </w:rPr>
      </w:pPr>
      <w:r w:rsidRPr="00A16B29">
        <w:rPr>
          <w:rStyle w:val="FootnoteReference"/>
          <w:rFonts w:ascii="Times New Roman" w:hAnsi="Times New Roman" w:cs="Times New Roman"/>
        </w:rPr>
        <w:footnoteRef/>
      </w:r>
      <w:r w:rsidRPr="00A16B29">
        <w:rPr>
          <w:rFonts w:ascii="Times New Roman" w:hAnsi="Times New Roman" w:cs="Times New Roman"/>
        </w:rPr>
        <w:t xml:space="preserve"> TO II, </w:t>
      </w:r>
      <w:r>
        <w:rPr>
          <w:rFonts w:ascii="Times New Roman" w:hAnsi="Times New Roman" w:cs="Times New Roman"/>
        </w:rPr>
        <w:t>II. 6</w:t>
      </w:r>
      <w:r w:rsidRPr="00A16B29">
        <w:rPr>
          <w:rFonts w:ascii="Times New Roman" w:hAnsi="Times New Roman" w:cs="Times New Roman"/>
        </w:rPr>
        <w:t>, p. 163.</w:t>
      </w:r>
    </w:p>
  </w:footnote>
  <w:footnote w:id="46">
    <w:p w14:paraId="254021E0" w14:textId="77777777" w:rsidR="00165432" w:rsidRDefault="00165432" w:rsidP="00B813EE">
      <w:pPr>
        <w:pStyle w:val="FootnoteText"/>
      </w:pPr>
      <w:r w:rsidRPr="00762457">
        <w:rPr>
          <w:rStyle w:val="FootnoteReference"/>
          <w:rFonts w:ascii="Times New Roman" w:hAnsi="Times New Roman" w:cs="Times New Roman"/>
        </w:rPr>
        <w:footnoteRef/>
      </w:r>
      <w:r w:rsidRPr="00762457">
        <w:rPr>
          <w:rFonts w:ascii="Times New Roman" w:hAnsi="Times New Roman" w:cs="Times New Roman"/>
        </w:rPr>
        <w:t xml:space="preserve"> TO I, ibid. </w:t>
      </w:r>
      <w:r>
        <w:rPr>
          <w:rFonts w:ascii="Times New Roman" w:eastAsia="Kaiti SC" w:hAnsi="Times New Roman" w:cs="Times New Roman"/>
          <w:szCs w:val="21"/>
        </w:rPr>
        <w:t xml:space="preserve">This explanation can be traced back to Alhazen, who thinks that the light perpendicular to the surface has the greatest power hence could not be refracted, and adduces several analogies to explain this, e.g. a sword striking an armor perpendicularly can often break through the armor, but when striking obliquely </w:t>
      </w:r>
      <w:r>
        <w:rPr>
          <w:rFonts w:ascii="Times New Roman" w:eastAsia="Kaiti SC" w:hAnsi="Times New Roman" w:cs="Times New Roman" w:hint="eastAsia"/>
          <w:szCs w:val="21"/>
        </w:rPr>
        <w:t>o</w:t>
      </w:r>
      <w:r>
        <w:rPr>
          <w:rFonts w:ascii="Times New Roman" w:eastAsia="Kaiti SC" w:hAnsi="Times New Roman" w:cs="Times New Roman"/>
          <w:szCs w:val="21"/>
        </w:rPr>
        <w:t>ften fails to do so. Cf. Lindberg 1968, pp. 26-27.</w:t>
      </w:r>
    </w:p>
  </w:footnote>
  <w:footnote w:id="47">
    <w:p w14:paraId="2860491F" w14:textId="77777777" w:rsidR="00165432" w:rsidRPr="00BB1933" w:rsidRDefault="00165432" w:rsidP="00EC35B2">
      <w:pPr>
        <w:pStyle w:val="FootnoteText"/>
        <w:rPr>
          <w:rFonts w:ascii="Times New Roman" w:hAnsi="Times New Roman" w:cs="Times New Roman"/>
        </w:rPr>
      </w:pPr>
      <w:r w:rsidRPr="00BB1933">
        <w:rPr>
          <w:rStyle w:val="FootnoteReference"/>
          <w:rFonts w:ascii="Times New Roman" w:hAnsi="Times New Roman" w:cs="Times New Roman"/>
        </w:rPr>
        <w:footnoteRef/>
      </w:r>
      <w:r w:rsidRPr="00BB1933">
        <w:rPr>
          <w:rFonts w:ascii="Times New Roman" w:hAnsi="Times New Roman" w:cs="Times New Roman"/>
        </w:rPr>
        <w:t xml:space="preserve"> TO I, </w:t>
      </w:r>
      <w:r>
        <w:rPr>
          <w:rFonts w:ascii="Times New Roman" w:hAnsi="Times New Roman" w:cs="Times New Roman"/>
        </w:rPr>
        <w:t xml:space="preserve">OL V, </w:t>
      </w:r>
      <w:r w:rsidRPr="00BB1933">
        <w:rPr>
          <w:rFonts w:ascii="Times New Roman" w:hAnsi="Times New Roman" w:cs="Times New Roman"/>
        </w:rPr>
        <w:t>p. 223.</w:t>
      </w:r>
    </w:p>
  </w:footnote>
  <w:footnote w:id="48">
    <w:p w14:paraId="10E1ED53" w14:textId="77777777" w:rsidR="00165432" w:rsidRDefault="00165432" w:rsidP="00EC35B2">
      <w:pPr>
        <w:pStyle w:val="FootnoteText"/>
      </w:pPr>
      <w:r w:rsidRPr="00BB1933">
        <w:rPr>
          <w:rStyle w:val="FootnoteReference"/>
          <w:rFonts w:ascii="Times New Roman" w:hAnsi="Times New Roman" w:cs="Times New Roman"/>
        </w:rPr>
        <w:footnoteRef/>
      </w:r>
      <w:r w:rsidRPr="00BB1933">
        <w:rPr>
          <w:rFonts w:ascii="Times New Roman" w:hAnsi="Times New Roman" w:cs="Times New Roman"/>
        </w:rPr>
        <w:t xml:space="preserve"> TO II, </w:t>
      </w:r>
      <w:r>
        <w:rPr>
          <w:rFonts w:ascii="Times New Roman" w:hAnsi="Times New Roman" w:cs="Times New Roman"/>
        </w:rPr>
        <w:t>II. 3 &amp; II. 7</w:t>
      </w:r>
      <w:r w:rsidRPr="00BB1933">
        <w:rPr>
          <w:rFonts w:ascii="Times New Roman" w:hAnsi="Times New Roman" w:cs="Times New Roman"/>
        </w:rPr>
        <w:t>, pp. 161, 163.</w:t>
      </w:r>
    </w:p>
  </w:footnote>
  <w:footnote w:id="49">
    <w:p w14:paraId="465A526F" w14:textId="77777777" w:rsidR="00165432" w:rsidRPr="00952C3C" w:rsidRDefault="00165432" w:rsidP="00EC35B2">
      <w:pPr>
        <w:pStyle w:val="FootnoteText"/>
        <w:rPr>
          <w:rFonts w:ascii="Times New Roman" w:hAnsi="Times New Roman" w:cs="Times New Roman"/>
        </w:rPr>
      </w:pPr>
      <w:r w:rsidRPr="00952C3C">
        <w:rPr>
          <w:rStyle w:val="FootnoteReference"/>
          <w:rFonts w:ascii="Times New Roman" w:hAnsi="Times New Roman" w:cs="Times New Roman"/>
        </w:rPr>
        <w:footnoteRef/>
      </w:r>
      <w:r w:rsidRPr="00952C3C">
        <w:rPr>
          <w:rFonts w:ascii="Times New Roman" w:hAnsi="Times New Roman" w:cs="Times New Roman"/>
        </w:rPr>
        <w:t xml:space="preserve"> FD, pt. 1, chap. 4, p. 124.</w:t>
      </w:r>
    </w:p>
  </w:footnote>
  <w:footnote w:id="50">
    <w:p w14:paraId="12193888" w14:textId="77777777" w:rsidR="00165432" w:rsidRPr="00EC35B2" w:rsidRDefault="00165432" w:rsidP="00EC35B2">
      <w:pPr>
        <w:pStyle w:val="FootnoteText"/>
        <w:rPr>
          <w:rFonts w:ascii="Times New Roman" w:hAnsi="Times New Roman" w:cs="Times New Roman"/>
        </w:rPr>
      </w:pPr>
      <w:r w:rsidRPr="00CB26B8">
        <w:rPr>
          <w:rStyle w:val="FootnoteReference"/>
          <w:rFonts w:ascii="Times New Roman" w:hAnsi="Times New Roman" w:cs="Times New Roman"/>
        </w:rPr>
        <w:footnoteRef/>
      </w:r>
      <w:r w:rsidRPr="00CB26B8">
        <w:rPr>
          <w:rFonts w:ascii="Times New Roman" w:hAnsi="Times New Roman" w:cs="Times New Roman"/>
        </w:rPr>
        <w:t xml:space="preserve"> TO II,</w:t>
      </w:r>
      <w:r>
        <w:rPr>
          <w:rFonts w:ascii="Times New Roman" w:hAnsi="Times New Roman" w:cs="Times New Roman"/>
        </w:rPr>
        <w:t xml:space="preserve"> II. 10</w:t>
      </w:r>
      <w:r w:rsidRPr="00CB26B8">
        <w:rPr>
          <w:rFonts w:ascii="Times New Roman" w:hAnsi="Times New Roman" w:cs="Times New Roman"/>
        </w:rPr>
        <w:t xml:space="preserve">, pp. 165-166; TO I, </w:t>
      </w:r>
      <w:r>
        <w:rPr>
          <w:rFonts w:ascii="Times New Roman" w:hAnsi="Times New Roman" w:cs="Times New Roman"/>
        </w:rPr>
        <w:t>Prop. VI</w:t>
      </w:r>
      <w:r w:rsidRPr="00CB26B8">
        <w:rPr>
          <w:rFonts w:ascii="Times New Roman" w:hAnsi="Times New Roman" w:cs="Times New Roman"/>
        </w:rPr>
        <w:t xml:space="preserve">, </w:t>
      </w:r>
      <w:r>
        <w:rPr>
          <w:rFonts w:ascii="Times New Roman" w:hAnsi="Times New Roman" w:cs="Times New Roman"/>
        </w:rPr>
        <w:t xml:space="preserve">OL V, </w:t>
      </w:r>
      <w:r w:rsidRPr="00CB26B8">
        <w:rPr>
          <w:rFonts w:ascii="Times New Roman" w:hAnsi="Times New Roman" w:cs="Times New Roman"/>
        </w:rPr>
        <w:t>p. 227.</w:t>
      </w:r>
      <w:r>
        <w:rPr>
          <w:rFonts w:ascii="Times New Roman" w:hAnsi="Times New Roman" w:cs="Times New Roman"/>
        </w:rPr>
        <w:t xml:space="preserve"> This is in fact a more traditional view compared to that of Descartes, cf. Lindberg 1968 and Sabra 1981, pp. 98-99.</w:t>
      </w:r>
    </w:p>
  </w:footnote>
  <w:footnote w:id="51">
    <w:p w14:paraId="6C9A6277" w14:textId="77777777" w:rsidR="00165432" w:rsidRPr="00A15DA0" w:rsidRDefault="00165432">
      <w:pPr>
        <w:pStyle w:val="FootnoteText"/>
        <w:rPr>
          <w:rFonts w:ascii="Times New Roman" w:hAnsi="Times New Roman" w:cs="Times New Roman"/>
        </w:rPr>
      </w:pPr>
      <w:r w:rsidRPr="00A15DA0">
        <w:rPr>
          <w:rStyle w:val="FootnoteReference"/>
          <w:rFonts w:ascii="Times New Roman" w:hAnsi="Times New Roman" w:cs="Times New Roman"/>
        </w:rPr>
        <w:footnoteRef/>
      </w:r>
      <w:r w:rsidRPr="00A15DA0">
        <w:rPr>
          <w:rFonts w:ascii="Times New Roman" w:hAnsi="Times New Roman" w:cs="Times New Roman"/>
        </w:rPr>
        <w:t xml:space="preserve"> In the </w:t>
      </w:r>
      <w:r w:rsidRPr="00A15DA0">
        <w:rPr>
          <w:rFonts w:ascii="Times New Roman" w:hAnsi="Times New Roman" w:cs="Times New Roman"/>
          <w:i/>
        </w:rPr>
        <w:t>Elements</w:t>
      </w:r>
      <w:r w:rsidRPr="00A15DA0">
        <w:rPr>
          <w:rFonts w:ascii="Times New Roman" w:hAnsi="Times New Roman" w:cs="Times New Roman"/>
        </w:rPr>
        <w:t xml:space="preserve"> there are two kinds of propositions, </w:t>
      </w:r>
      <w:r w:rsidRPr="00A15DA0">
        <w:rPr>
          <w:rFonts w:ascii="Times New Roman" w:hAnsi="Times New Roman" w:cs="Times New Roman"/>
          <w:i/>
        </w:rPr>
        <w:t xml:space="preserve">theorem </w:t>
      </w:r>
      <w:r w:rsidRPr="00A15DA0">
        <w:rPr>
          <w:rFonts w:ascii="Times New Roman" w:hAnsi="Times New Roman" w:cs="Times New Roman"/>
        </w:rPr>
        <w:t xml:space="preserve">and </w:t>
      </w:r>
      <w:r w:rsidRPr="00A15DA0">
        <w:rPr>
          <w:rFonts w:ascii="Times New Roman" w:hAnsi="Times New Roman" w:cs="Times New Roman"/>
          <w:i/>
        </w:rPr>
        <w:t>problem</w:t>
      </w:r>
      <w:r w:rsidRPr="00A15DA0">
        <w:rPr>
          <w:rFonts w:ascii="Times New Roman" w:hAnsi="Times New Roman" w:cs="Times New Roman"/>
        </w:rPr>
        <w:t xml:space="preserve">. The former takes the form of an indicative statement, while the latter is expressed in infinitive with imperative meaning. The goal of </w:t>
      </w:r>
      <w:r w:rsidRPr="00A15DA0">
        <w:rPr>
          <w:rFonts w:ascii="Times New Roman" w:hAnsi="Times New Roman" w:cs="Times New Roman"/>
          <w:i/>
        </w:rPr>
        <w:t>problem</w:t>
      </w:r>
      <w:r w:rsidRPr="00A15DA0">
        <w:rPr>
          <w:rFonts w:ascii="Times New Roman" w:hAnsi="Times New Roman" w:cs="Times New Roman"/>
        </w:rPr>
        <w:t xml:space="preserve"> is to construct a figure that satisfies certain conditions. Cf. Beere and Morison, “A Mathematical Form of Knowing How: </w:t>
      </w:r>
      <w:r>
        <w:rPr>
          <w:rFonts w:ascii="Times New Roman" w:hAnsi="Times New Roman" w:cs="Times New Roman" w:hint="eastAsia"/>
        </w:rPr>
        <w:t>T</w:t>
      </w:r>
      <w:r w:rsidRPr="00A15DA0">
        <w:rPr>
          <w:rFonts w:ascii="Times New Roman" w:hAnsi="Times New Roman" w:cs="Times New Roman"/>
        </w:rPr>
        <w:t>he Nature of Problems in Euclid’s Geometry”.</w:t>
      </w:r>
    </w:p>
  </w:footnote>
  <w:footnote w:id="52">
    <w:p w14:paraId="79C05DBF" w14:textId="75333894" w:rsidR="00165432" w:rsidRPr="00506506" w:rsidRDefault="00165432" w:rsidP="00D82ED0">
      <w:pPr>
        <w:pStyle w:val="FootnoteText"/>
        <w:rPr>
          <w:rFonts w:ascii="Times New Roman" w:hAnsi="Times New Roman" w:cs="Times New Roman"/>
        </w:rPr>
      </w:pPr>
      <w:r w:rsidRPr="00506506">
        <w:rPr>
          <w:rStyle w:val="FootnoteReference"/>
          <w:rFonts w:ascii="Times New Roman" w:hAnsi="Times New Roman" w:cs="Times New Roman"/>
        </w:rPr>
        <w:footnoteRef/>
      </w:r>
      <w:r w:rsidRPr="00506506">
        <w:rPr>
          <w:rFonts w:ascii="Times New Roman" w:hAnsi="Times New Roman" w:cs="Times New Roman"/>
        </w:rPr>
        <w:t xml:space="preserve"> My reconstruction is largely indebted to Shapiro’s (Shapiro 1973, pp. 258-263)</w:t>
      </w:r>
      <w:r>
        <w:rPr>
          <w:rFonts w:ascii="Times New Roman" w:hAnsi="Times New Roman" w:cs="Times New Roman"/>
        </w:rPr>
        <w:t>,</w:t>
      </w:r>
      <w:r w:rsidRPr="00506506">
        <w:rPr>
          <w:rFonts w:ascii="Times New Roman" w:hAnsi="Times New Roman" w:cs="Times New Roman"/>
        </w:rPr>
        <w:t xml:space="preserve"> </w:t>
      </w:r>
      <w:r>
        <w:rPr>
          <w:rFonts w:ascii="Times New Roman" w:hAnsi="Times New Roman" w:cs="Times New Roman" w:hint="eastAsia"/>
        </w:rPr>
        <w:t>though</w:t>
      </w:r>
      <w:r w:rsidRPr="00506506">
        <w:rPr>
          <w:rFonts w:ascii="Times New Roman" w:hAnsi="Times New Roman" w:cs="Times New Roman"/>
        </w:rPr>
        <w:t xml:space="preserve"> he did not</w:t>
      </w:r>
      <w:r>
        <w:rPr>
          <w:rFonts w:ascii="Times New Roman" w:hAnsi="Times New Roman" w:cs="Times New Roman"/>
        </w:rPr>
        <w:t xml:space="preserve"> explicitly point out</w:t>
      </w:r>
      <w:r w:rsidRPr="00506506">
        <w:rPr>
          <w:rFonts w:ascii="Times New Roman" w:hAnsi="Times New Roman" w:cs="Times New Roman"/>
        </w:rPr>
        <w:t xml:space="preserve"> the three rules assumed by </w:t>
      </w:r>
      <w:r>
        <w:rPr>
          <w:rFonts w:ascii="Times New Roman" w:hAnsi="Times New Roman" w:cs="Times New Roman"/>
        </w:rPr>
        <w:t>Hobbes’s</w:t>
      </w:r>
      <w:r w:rsidRPr="00506506">
        <w:rPr>
          <w:rFonts w:ascii="Times New Roman" w:hAnsi="Times New Roman" w:cs="Times New Roman"/>
        </w:rPr>
        <w:t xml:space="preserve"> model</w:t>
      </w:r>
      <w:r>
        <w:rPr>
          <w:rFonts w:ascii="Times New Roman" w:hAnsi="Times New Roman" w:cs="Times New Roman"/>
        </w:rPr>
        <w:t xml:space="preserve"> and Hobbes’s justifications for them</w:t>
      </w:r>
      <w:r w:rsidRPr="00506506">
        <w:rPr>
          <w:rFonts w:ascii="Times New Roman" w:hAnsi="Times New Roman" w:cs="Times New Roman"/>
        </w:rPr>
        <w:t>.</w:t>
      </w:r>
    </w:p>
  </w:footnote>
  <w:footnote w:id="53">
    <w:p w14:paraId="63D96597" w14:textId="77777777" w:rsidR="00165432" w:rsidRPr="003F467B" w:rsidRDefault="00165432">
      <w:pPr>
        <w:pStyle w:val="FootnoteText"/>
        <w:rPr>
          <w:rFonts w:ascii="Times New Roman" w:hAnsi="Times New Roman" w:cs="Times New Roman"/>
        </w:rPr>
      </w:pPr>
      <w:r w:rsidRPr="003F467B">
        <w:rPr>
          <w:rStyle w:val="FootnoteReference"/>
          <w:rFonts w:ascii="Times New Roman" w:hAnsi="Times New Roman" w:cs="Times New Roman"/>
        </w:rPr>
        <w:footnoteRef/>
      </w:r>
      <w:r w:rsidRPr="003F467B">
        <w:rPr>
          <w:rFonts w:ascii="Times New Roman" w:hAnsi="Times New Roman" w:cs="Times New Roman"/>
        </w:rPr>
        <w:t xml:space="preserve"> TO I, Prop VI, </w:t>
      </w:r>
      <w:r>
        <w:rPr>
          <w:rFonts w:ascii="Times New Roman" w:hAnsi="Times New Roman" w:cs="Times New Roman"/>
        </w:rPr>
        <w:t xml:space="preserve">OL V, </w:t>
      </w:r>
      <w:r w:rsidRPr="003F467B">
        <w:rPr>
          <w:rFonts w:ascii="Times New Roman" w:hAnsi="Times New Roman" w:cs="Times New Roman"/>
        </w:rPr>
        <w:t>p. 227; TO II, II. 10, p. 166.</w:t>
      </w:r>
    </w:p>
  </w:footnote>
  <w:footnote w:id="54">
    <w:p w14:paraId="261B3FC7" w14:textId="77777777" w:rsidR="00165432" w:rsidRPr="00A650B6" w:rsidRDefault="00165432">
      <w:pPr>
        <w:pStyle w:val="FootnoteText"/>
        <w:rPr>
          <w:rFonts w:ascii="Times New Roman" w:hAnsi="Times New Roman" w:cs="Times New Roman"/>
        </w:rPr>
      </w:pPr>
      <w:r w:rsidRPr="00A650B6">
        <w:rPr>
          <w:rStyle w:val="FootnoteReference"/>
          <w:rFonts w:ascii="Times New Roman" w:hAnsi="Times New Roman" w:cs="Times New Roman"/>
        </w:rPr>
        <w:footnoteRef/>
      </w:r>
      <w:r w:rsidRPr="00A650B6">
        <w:rPr>
          <w:rFonts w:ascii="Times New Roman" w:hAnsi="Times New Roman" w:cs="Times New Roman"/>
        </w:rPr>
        <w:t xml:space="preserve"> Ibid.</w:t>
      </w:r>
    </w:p>
  </w:footnote>
  <w:footnote w:id="55">
    <w:p w14:paraId="7E6A7AAC" w14:textId="77777777" w:rsidR="00165432" w:rsidRDefault="00165432">
      <w:pPr>
        <w:pStyle w:val="FootnoteText"/>
      </w:pPr>
      <w:r w:rsidRPr="00A650B6">
        <w:rPr>
          <w:rStyle w:val="FootnoteReference"/>
          <w:rFonts w:ascii="Times New Roman" w:hAnsi="Times New Roman" w:cs="Times New Roman"/>
        </w:rPr>
        <w:footnoteRef/>
      </w:r>
      <w:r w:rsidRPr="00A650B6">
        <w:rPr>
          <w:rFonts w:ascii="Times New Roman" w:hAnsi="Times New Roman" w:cs="Times New Roman"/>
        </w:rPr>
        <w:t xml:space="preserve"> TO II, </w:t>
      </w:r>
      <w:r w:rsidRPr="003F467B">
        <w:rPr>
          <w:rFonts w:ascii="Times New Roman" w:hAnsi="Times New Roman" w:cs="Times New Roman"/>
        </w:rPr>
        <w:t>II. 10, p. 166</w:t>
      </w:r>
      <w:r>
        <w:rPr>
          <w:rFonts w:ascii="Times New Roman" w:hAnsi="Times New Roman" w:cs="Times New Roman"/>
        </w:rPr>
        <w:t>; FD, p. 126a.</w:t>
      </w:r>
    </w:p>
  </w:footnote>
  <w:footnote w:id="56">
    <w:p w14:paraId="55F12054" w14:textId="77777777" w:rsidR="00165432" w:rsidRPr="00516239" w:rsidRDefault="00165432" w:rsidP="00296293">
      <w:pPr>
        <w:pStyle w:val="FootnoteText"/>
        <w:rPr>
          <w:rFonts w:ascii="Times New Roman" w:hAnsi="Times New Roman" w:cs="Times New Roman"/>
        </w:rPr>
      </w:pPr>
      <w:r w:rsidRPr="00516239">
        <w:rPr>
          <w:rStyle w:val="FootnoteReference"/>
          <w:rFonts w:ascii="Times New Roman" w:hAnsi="Times New Roman" w:cs="Times New Roman"/>
        </w:rPr>
        <w:footnoteRef/>
      </w:r>
      <w:r w:rsidRPr="00516239">
        <w:rPr>
          <w:rFonts w:ascii="Times New Roman" w:hAnsi="Times New Roman" w:cs="Times New Roman"/>
        </w:rPr>
        <w:t xml:space="preserve"> Cf. TO I, </w:t>
      </w:r>
      <w:r>
        <w:rPr>
          <w:rFonts w:ascii="Times New Roman" w:hAnsi="Times New Roman" w:cs="Times New Roman"/>
        </w:rPr>
        <w:t xml:space="preserve">OL V, </w:t>
      </w:r>
      <w:r w:rsidRPr="00516239">
        <w:rPr>
          <w:rFonts w:ascii="Times New Roman" w:hAnsi="Times New Roman" w:cs="Times New Roman"/>
        </w:rPr>
        <w:t>p. 223.</w:t>
      </w:r>
    </w:p>
  </w:footnote>
  <w:footnote w:id="57">
    <w:p w14:paraId="1E721C7F" w14:textId="77777777" w:rsidR="00165432" w:rsidRPr="00F17ACF" w:rsidRDefault="00165432" w:rsidP="00B34196">
      <w:pPr>
        <w:pStyle w:val="FootnoteText"/>
        <w:rPr>
          <w:rFonts w:ascii="Times New Roman" w:hAnsi="Times New Roman" w:cs="Times New Roman"/>
        </w:rPr>
      </w:pPr>
      <w:r w:rsidRPr="00F17ACF">
        <w:rPr>
          <w:rStyle w:val="FootnoteReference"/>
          <w:rFonts w:ascii="Times New Roman" w:hAnsi="Times New Roman" w:cs="Times New Roman"/>
        </w:rPr>
        <w:footnoteRef/>
      </w:r>
      <w:r w:rsidRPr="00F17ACF">
        <w:rPr>
          <w:rFonts w:ascii="Times New Roman" w:hAnsi="Times New Roman" w:cs="Times New Roman"/>
        </w:rPr>
        <w:t xml:space="preserve"> Hobbes calls “angle refracted</w:t>
      </w:r>
      <w:r>
        <w:rPr>
          <w:rFonts w:ascii="Times New Roman" w:hAnsi="Times New Roman" w:cs="Times New Roman"/>
        </w:rPr>
        <w:t xml:space="preserve"> [</w:t>
      </w:r>
      <w:r>
        <w:rPr>
          <w:rFonts w:ascii="Times New Roman" w:hAnsi="Times New Roman" w:cs="Times New Roman"/>
          <w:i/>
        </w:rPr>
        <w:t>angulus refractus</w:t>
      </w:r>
      <w:r>
        <w:rPr>
          <w:rFonts w:ascii="Times New Roman" w:hAnsi="Times New Roman" w:cs="Times New Roman"/>
        </w:rPr>
        <w:t>]</w:t>
      </w:r>
      <w:r w:rsidRPr="00F17ACF">
        <w:rPr>
          <w:rFonts w:ascii="Times New Roman" w:hAnsi="Times New Roman" w:cs="Times New Roman"/>
        </w:rPr>
        <w:t xml:space="preserve">” what we usually understand to be the angle of refraction, </w:t>
      </w:r>
      <w:r>
        <w:rPr>
          <w:rFonts w:ascii="Times New Roman" w:hAnsi="Times New Roman" w:cs="Times New Roman"/>
        </w:rPr>
        <w:t>i.e.</w:t>
      </w:r>
      <w:r w:rsidRPr="00F17ACF">
        <w:rPr>
          <w:rFonts w:ascii="Times New Roman" w:hAnsi="Times New Roman" w:cs="Times New Roman"/>
        </w:rPr>
        <w:t xml:space="preserve"> the angle formed by the refracted light and the normal of the surface</w:t>
      </w:r>
      <w:r>
        <w:rPr>
          <w:rFonts w:ascii="Times New Roman" w:hAnsi="Times New Roman" w:cs="Times New Roman"/>
        </w:rPr>
        <w:t xml:space="preserve"> (cf. </w:t>
      </w:r>
      <w:r>
        <w:rPr>
          <w:rFonts w:ascii="Times New Roman" w:hAnsi="Times New Roman" w:cs="Times New Roman"/>
          <w:i/>
        </w:rPr>
        <w:t>De Corpore</w:t>
      </w:r>
      <w:r>
        <w:rPr>
          <w:rFonts w:ascii="Times New Roman" w:hAnsi="Times New Roman" w:cs="Times New Roman"/>
        </w:rPr>
        <w:t>, XXIV, Def. V, OL I, pp. 305-306)</w:t>
      </w:r>
      <w:r w:rsidRPr="00F17ACF">
        <w:rPr>
          <w:rFonts w:ascii="Times New Roman" w:hAnsi="Times New Roman" w:cs="Times New Roman"/>
        </w:rPr>
        <w:t>. But this is simply a terminological issue, and I shall stick to what</w:t>
      </w:r>
      <w:r>
        <w:rPr>
          <w:rFonts w:ascii="Times New Roman" w:hAnsi="Times New Roman" w:cs="Times New Roman"/>
        </w:rPr>
        <w:t xml:space="preserve"> i</w:t>
      </w:r>
      <w:r w:rsidRPr="00F17ACF">
        <w:rPr>
          <w:rFonts w:ascii="Times New Roman" w:hAnsi="Times New Roman" w:cs="Times New Roman"/>
        </w:rPr>
        <w:t>s more in keeping with our usage.</w:t>
      </w:r>
    </w:p>
  </w:footnote>
  <w:footnote w:id="58">
    <w:p w14:paraId="1ABBEFC8" w14:textId="77777777" w:rsidR="00165432" w:rsidRPr="00BF63AE" w:rsidRDefault="00165432" w:rsidP="00B34196">
      <w:pPr>
        <w:pStyle w:val="FootnoteText"/>
        <w:rPr>
          <w:rFonts w:ascii="Times New Roman" w:hAnsi="Times New Roman" w:cs="Times New Roman"/>
        </w:rPr>
      </w:pPr>
      <w:r w:rsidRPr="00BF63AE">
        <w:rPr>
          <w:rStyle w:val="FootnoteReference"/>
          <w:rFonts w:ascii="Times New Roman" w:hAnsi="Times New Roman" w:cs="Times New Roman"/>
        </w:rPr>
        <w:footnoteRef/>
      </w:r>
      <w:r w:rsidRPr="00BF63AE">
        <w:rPr>
          <w:rFonts w:ascii="Times New Roman" w:hAnsi="Times New Roman" w:cs="Times New Roman"/>
        </w:rPr>
        <w:t xml:space="preserve"> Hobbes only used this form of the model to demonstrate the much weaker claim that the angle of incidence or refraction is smaller on the side of denser medium (TO I, </w:t>
      </w:r>
      <w:r>
        <w:rPr>
          <w:rFonts w:ascii="Times New Roman" w:hAnsi="Times New Roman" w:cs="Times New Roman"/>
        </w:rPr>
        <w:t xml:space="preserve">OL V, </w:t>
      </w:r>
      <w:r w:rsidRPr="00BF63AE">
        <w:rPr>
          <w:rFonts w:ascii="Times New Roman" w:hAnsi="Times New Roman" w:cs="Times New Roman"/>
        </w:rPr>
        <w:t xml:space="preserve">p. 224; FD, pp. 125-126a), but did not demonstrate the sine law </w:t>
      </w:r>
      <w:r>
        <w:rPr>
          <w:rFonts w:ascii="Times New Roman" w:hAnsi="Times New Roman" w:cs="Times New Roman"/>
        </w:rPr>
        <w:t>based on</w:t>
      </w:r>
      <w:r w:rsidRPr="00BF63AE">
        <w:rPr>
          <w:rFonts w:ascii="Times New Roman" w:hAnsi="Times New Roman" w:cs="Times New Roman"/>
        </w:rPr>
        <w:t xml:space="preserve"> it. However, </w:t>
      </w:r>
      <w:r>
        <w:rPr>
          <w:rFonts w:ascii="Times New Roman" w:hAnsi="Times New Roman" w:cs="Times New Roman"/>
        </w:rPr>
        <w:t>as we have seen, it is not hard to prove the sine law under this form of the model, and the form of the model that Hobbes actually used to prove to sine law was only a simplified form based on the face that LT = IS. Cf. TO II, II. 10, pp. 166-167 and Shapiro’s reconstruction of it in Shapiro 1973, p. 260, note 410.</w:t>
      </w:r>
    </w:p>
  </w:footnote>
  <w:footnote w:id="59">
    <w:p w14:paraId="36EA959D" w14:textId="77777777" w:rsidR="00165432" w:rsidRPr="009B499F" w:rsidRDefault="00165432">
      <w:pPr>
        <w:pStyle w:val="FootnoteText"/>
        <w:rPr>
          <w:rFonts w:ascii="Times New Roman" w:hAnsi="Times New Roman" w:cs="Times New Roman"/>
        </w:rPr>
      </w:pPr>
      <w:r w:rsidRPr="009B499F">
        <w:rPr>
          <w:rStyle w:val="FootnoteReference"/>
          <w:rFonts w:ascii="Times New Roman" w:hAnsi="Times New Roman" w:cs="Times New Roman"/>
        </w:rPr>
        <w:footnoteRef/>
      </w:r>
      <w:r w:rsidRPr="009B499F">
        <w:rPr>
          <w:rFonts w:ascii="Times New Roman" w:hAnsi="Times New Roman" w:cs="Times New Roman"/>
        </w:rPr>
        <w:t xml:space="preserve"> Shapiro 1973, p. 172; Horstmann 2000, pp. 437-439.</w:t>
      </w:r>
    </w:p>
  </w:footnote>
  <w:footnote w:id="60">
    <w:p w14:paraId="607A6639" w14:textId="77777777" w:rsidR="00165432" w:rsidRPr="00A94192" w:rsidRDefault="00165432" w:rsidP="00C520C5">
      <w:pPr>
        <w:pStyle w:val="FootnoteText"/>
        <w:rPr>
          <w:rFonts w:ascii="Times New Roman" w:hAnsi="Times New Roman" w:cs="Times New Roman"/>
        </w:rPr>
      </w:pPr>
      <w:r w:rsidRPr="00A94192">
        <w:rPr>
          <w:rStyle w:val="FootnoteReference"/>
          <w:rFonts w:ascii="Times New Roman" w:hAnsi="Times New Roman" w:cs="Times New Roman"/>
        </w:rPr>
        <w:footnoteRef/>
      </w:r>
      <w:r w:rsidRPr="00A94192">
        <w:rPr>
          <w:rFonts w:ascii="Times New Roman" w:hAnsi="Times New Roman" w:cs="Times New Roman"/>
        </w:rPr>
        <w:t xml:space="preserve"> </w:t>
      </w:r>
      <w:r>
        <w:rPr>
          <w:rFonts w:ascii="Times New Roman" w:hAnsi="Times New Roman" w:cs="Times New Roman"/>
          <w:i/>
        </w:rPr>
        <w:t>De Corpore</w:t>
      </w:r>
      <w:r w:rsidRPr="00A94192">
        <w:rPr>
          <w:rFonts w:ascii="Times New Roman" w:hAnsi="Times New Roman" w:cs="Times New Roman"/>
        </w:rPr>
        <w:t xml:space="preserve">, XV. 2, </w:t>
      </w:r>
      <w:r>
        <w:rPr>
          <w:rFonts w:ascii="Times New Roman" w:hAnsi="Times New Roman" w:cs="Times New Roman"/>
        </w:rPr>
        <w:t xml:space="preserve">OL I, </w:t>
      </w:r>
      <w:r w:rsidRPr="00A94192">
        <w:rPr>
          <w:rFonts w:ascii="Times New Roman" w:hAnsi="Times New Roman" w:cs="Times New Roman"/>
        </w:rPr>
        <w:t xml:space="preserve">p. </w:t>
      </w:r>
      <w:r>
        <w:rPr>
          <w:rFonts w:ascii="Times New Roman" w:hAnsi="Times New Roman" w:cs="Times New Roman"/>
        </w:rPr>
        <w:t>177</w:t>
      </w:r>
      <w:r w:rsidRPr="00A94192">
        <w:rPr>
          <w:rFonts w:ascii="Times New Roman" w:hAnsi="Times New Roman" w:cs="Times New Roman"/>
        </w:rPr>
        <w:t xml:space="preserve">. </w:t>
      </w:r>
    </w:p>
  </w:footnote>
  <w:footnote w:id="61">
    <w:p w14:paraId="52B08FC4" w14:textId="77777777" w:rsidR="00165432" w:rsidRPr="00625555" w:rsidRDefault="00165432" w:rsidP="00C520C5">
      <w:pPr>
        <w:pStyle w:val="FootnoteText"/>
        <w:rPr>
          <w:rFonts w:ascii="Times New Roman" w:hAnsi="Times New Roman" w:cs="Times New Roman"/>
        </w:rPr>
      </w:pPr>
      <w:r w:rsidRPr="00625555">
        <w:rPr>
          <w:rStyle w:val="FootnoteReference"/>
          <w:rFonts w:ascii="Times New Roman" w:hAnsi="Times New Roman" w:cs="Times New Roman"/>
        </w:rPr>
        <w:footnoteRef/>
      </w:r>
      <w:r w:rsidRPr="00625555">
        <w:rPr>
          <w:rFonts w:ascii="Times New Roman" w:hAnsi="Times New Roman" w:cs="Times New Roman"/>
        </w:rPr>
        <w:t xml:space="preserve"> Hobbes stipulates that the surface itself belong to the lower medium.</w:t>
      </w:r>
    </w:p>
  </w:footnote>
  <w:footnote w:id="62">
    <w:p w14:paraId="5A884418" w14:textId="77777777" w:rsidR="00165432" w:rsidRPr="00396483" w:rsidRDefault="00165432" w:rsidP="00C520C5">
      <w:pPr>
        <w:pStyle w:val="FootnoteText"/>
        <w:rPr>
          <w:rFonts w:ascii="Times New Roman" w:hAnsi="Times New Roman" w:cs="Times New Roman"/>
        </w:rPr>
      </w:pPr>
      <w:r w:rsidRPr="00396483">
        <w:rPr>
          <w:rStyle w:val="FootnoteReference"/>
          <w:rFonts w:ascii="Times New Roman" w:hAnsi="Times New Roman" w:cs="Times New Roman"/>
        </w:rPr>
        <w:footnoteRef/>
      </w:r>
      <w:r w:rsidRPr="00396483">
        <w:rPr>
          <w:rFonts w:ascii="Times New Roman" w:hAnsi="Times New Roman" w:cs="Times New Roman"/>
        </w:rPr>
        <w:t xml:space="preserve"> </w:t>
      </w:r>
      <w:r w:rsidRPr="00396483">
        <w:rPr>
          <w:rFonts w:ascii="Times New Roman" w:hAnsi="Times New Roman" w:cs="Times New Roman"/>
          <w:i/>
        </w:rPr>
        <w:t>De Corpore</w:t>
      </w:r>
      <w:r w:rsidRPr="00396483">
        <w:rPr>
          <w:rFonts w:ascii="Times New Roman" w:hAnsi="Times New Roman" w:cs="Times New Roman"/>
        </w:rPr>
        <w:t xml:space="preserve">, XXIV. 4, </w:t>
      </w:r>
      <w:r>
        <w:rPr>
          <w:rFonts w:ascii="Times New Roman" w:hAnsi="Times New Roman" w:cs="Times New Roman"/>
        </w:rPr>
        <w:t xml:space="preserve">OL I, </w:t>
      </w:r>
      <w:r w:rsidRPr="00396483">
        <w:rPr>
          <w:rFonts w:ascii="Times New Roman" w:hAnsi="Times New Roman" w:cs="Times New Roman"/>
        </w:rPr>
        <w:t xml:space="preserve">pp. 309-310. Translation </w:t>
      </w:r>
      <w:r>
        <w:rPr>
          <w:rFonts w:ascii="Times New Roman" w:hAnsi="Times New Roman" w:cs="Times New Roman"/>
        </w:rPr>
        <w:t>based on</w:t>
      </w:r>
      <w:r w:rsidRPr="00396483">
        <w:rPr>
          <w:rFonts w:ascii="Times New Roman" w:hAnsi="Times New Roman" w:cs="Times New Roman"/>
        </w:rPr>
        <w:t xml:space="preserve"> </w:t>
      </w:r>
      <w:r w:rsidRPr="00396483">
        <w:rPr>
          <w:rFonts w:ascii="Times New Roman" w:hAnsi="Times New Roman" w:cs="Times New Roman"/>
          <w:i/>
        </w:rPr>
        <w:t>Concerning Body</w:t>
      </w:r>
      <w:r w:rsidRPr="00396483">
        <w:rPr>
          <w:rFonts w:ascii="Times New Roman" w:hAnsi="Times New Roman" w:cs="Times New Roman"/>
        </w:rPr>
        <w:t>, EW I, pp. 379-380.</w:t>
      </w:r>
    </w:p>
  </w:footnote>
  <w:footnote w:id="63">
    <w:p w14:paraId="38A92A28" w14:textId="77777777" w:rsidR="00165432" w:rsidRPr="006A73EF" w:rsidRDefault="00165432" w:rsidP="00C520C5">
      <w:pPr>
        <w:pStyle w:val="FootnoteText"/>
        <w:rPr>
          <w:rFonts w:ascii="Times New Roman" w:hAnsi="Times New Roman" w:cs="Times New Roman"/>
        </w:rPr>
      </w:pPr>
      <w:r w:rsidRPr="006A73EF">
        <w:rPr>
          <w:rStyle w:val="FootnoteReference"/>
          <w:rFonts w:ascii="Times New Roman" w:hAnsi="Times New Roman" w:cs="Times New Roman"/>
        </w:rPr>
        <w:footnoteRef/>
      </w:r>
      <w:r w:rsidRPr="006A73EF">
        <w:rPr>
          <w:rFonts w:ascii="Times New Roman" w:hAnsi="Times New Roman" w:cs="Times New Roman"/>
        </w:rPr>
        <w:t xml:space="preserve"> </w:t>
      </w:r>
      <w:r w:rsidRPr="006A73EF">
        <w:rPr>
          <w:rFonts w:ascii="Times New Roman" w:hAnsi="Times New Roman" w:cs="Times New Roman"/>
          <w:i/>
        </w:rPr>
        <w:t>De Corpore</w:t>
      </w:r>
      <w:r w:rsidRPr="006A73EF">
        <w:rPr>
          <w:rFonts w:ascii="Times New Roman" w:hAnsi="Times New Roman" w:cs="Times New Roman"/>
        </w:rPr>
        <w:t xml:space="preserve">, XVI. 1, </w:t>
      </w:r>
      <w:r>
        <w:rPr>
          <w:rFonts w:ascii="Times New Roman" w:hAnsi="Times New Roman" w:cs="Times New Roman"/>
        </w:rPr>
        <w:t xml:space="preserve">OL I, </w:t>
      </w:r>
      <w:r w:rsidRPr="006A73EF">
        <w:rPr>
          <w:rFonts w:ascii="Times New Roman" w:hAnsi="Times New Roman" w:cs="Times New Roman"/>
        </w:rPr>
        <w:t>p. 185. Examples can be found throughout Part III, but one can get a taste of it by taking a look at the following article, XVI. 2, where Hobbes discusses uniform motion.</w:t>
      </w:r>
    </w:p>
  </w:footnote>
  <w:footnote w:id="64">
    <w:p w14:paraId="4CC3076A" w14:textId="77777777" w:rsidR="00165432" w:rsidRPr="002F162E" w:rsidRDefault="00165432" w:rsidP="00C520C5">
      <w:pPr>
        <w:pStyle w:val="FootnoteText"/>
        <w:rPr>
          <w:rFonts w:ascii="Times New Roman" w:hAnsi="Times New Roman" w:cs="Times New Roman"/>
        </w:rPr>
      </w:pPr>
      <w:r w:rsidRPr="002F162E">
        <w:rPr>
          <w:rStyle w:val="FootnoteReference"/>
          <w:rFonts w:ascii="Times New Roman" w:hAnsi="Times New Roman" w:cs="Times New Roman"/>
        </w:rPr>
        <w:footnoteRef/>
      </w:r>
      <w:r w:rsidRPr="002F162E">
        <w:rPr>
          <w:rFonts w:ascii="Times New Roman" w:hAnsi="Times New Roman" w:cs="Times New Roman"/>
        </w:rPr>
        <w:t xml:space="preserve"> </w:t>
      </w:r>
      <w:r w:rsidRPr="002F162E">
        <w:rPr>
          <w:rFonts w:ascii="Times New Roman" w:hAnsi="Times New Roman" w:cs="Times New Roman"/>
          <w:i/>
        </w:rPr>
        <w:t>De Corpore</w:t>
      </w:r>
      <w:r w:rsidRPr="002F162E">
        <w:rPr>
          <w:rFonts w:ascii="Times New Roman" w:hAnsi="Times New Roman" w:cs="Times New Roman"/>
        </w:rPr>
        <w:t xml:space="preserve">, VII. 3, </w:t>
      </w:r>
      <w:r>
        <w:rPr>
          <w:rFonts w:ascii="Times New Roman" w:hAnsi="Times New Roman" w:cs="Times New Roman"/>
        </w:rPr>
        <w:t xml:space="preserve">OL I, </w:t>
      </w:r>
      <w:r w:rsidRPr="002F162E">
        <w:rPr>
          <w:rFonts w:ascii="Times New Roman" w:hAnsi="Times New Roman" w:cs="Times New Roman"/>
        </w:rPr>
        <w:t>p. 85.</w:t>
      </w:r>
    </w:p>
  </w:footnote>
  <w:footnote w:id="65">
    <w:p w14:paraId="710040E6" w14:textId="77777777" w:rsidR="00165432" w:rsidRPr="002F162E" w:rsidRDefault="00165432" w:rsidP="00C520C5">
      <w:pPr>
        <w:pStyle w:val="FootnoteText"/>
        <w:rPr>
          <w:rFonts w:ascii="Times New Roman" w:hAnsi="Times New Roman" w:cs="Times New Roman"/>
        </w:rPr>
      </w:pPr>
      <w:r w:rsidRPr="002F162E">
        <w:rPr>
          <w:rStyle w:val="FootnoteReference"/>
          <w:rFonts w:ascii="Times New Roman" w:hAnsi="Times New Roman" w:cs="Times New Roman"/>
        </w:rPr>
        <w:footnoteRef/>
      </w:r>
      <w:r w:rsidRPr="002F162E">
        <w:rPr>
          <w:rFonts w:ascii="Times New Roman" w:hAnsi="Times New Roman" w:cs="Times New Roman"/>
        </w:rPr>
        <w:t xml:space="preserve"> </w:t>
      </w:r>
      <w:r w:rsidRPr="002F162E">
        <w:rPr>
          <w:rFonts w:ascii="Times New Roman" w:hAnsi="Times New Roman" w:cs="Times New Roman"/>
          <w:i/>
        </w:rPr>
        <w:t>De Corpore</w:t>
      </w:r>
      <w:r w:rsidRPr="002F162E">
        <w:rPr>
          <w:rFonts w:ascii="Times New Roman" w:hAnsi="Times New Roman" w:cs="Times New Roman"/>
        </w:rPr>
        <w:t xml:space="preserve">, XV. 1, </w:t>
      </w:r>
      <w:r>
        <w:rPr>
          <w:rFonts w:ascii="Times New Roman" w:hAnsi="Times New Roman" w:cs="Times New Roman"/>
        </w:rPr>
        <w:t xml:space="preserve">OL I, </w:t>
      </w:r>
      <w:r w:rsidRPr="002F162E">
        <w:rPr>
          <w:rFonts w:ascii="Times New Roman" w:hAnsi="Times New Roman" w:cs="Times New Roman"/>
        </w:rPr>
        <w:t>p. 176.</w:t>
      </w:r>
    </w:p>
  </w:footnote>
  <w:footnote w:id="66">
    <w:p w14:paraId="31C6BE21" w14:textId="77777777" w:rsidR="00165432" w:rsidRPr="00380F74" w:rsidRDefault="00165432" w:rsidP="00C520C5">
      <w:pPr>
        <w:pStyle w:val="FootnoteText"/>
        <w:rPr>
          <w:rFonts w:ascii="Times New Roman" w:hAnsi="Times New Roman" w:cs="Times New Roman"/>
        </w:rPr>
      </w:pPr>
      <w:r w:rsidRPr="00380F74">
        <w:rPr>
          <w:rStyle w:val="FootnoteReference"/>
          <w:rFonts w:ascii="Times New Roman" w:hAnsi="Times New Roman" w:cs="Times New Roman"/>
        </w:rPr>
        <w:footnoteRef/>
      </w:r>
      <w:r w:rsidRPr="00380F74">
        <w:rPr>
          <w:rFonts w:ascii="Times New Roman" w:hAnsi="Times New Roman" w:cs="Times New Roman"/>
        </w:rPr>
        <w:t xml:space="preserve"> </w:t>
      </w:r>
      <w:r w:rsidRPr="00380F74">
        <w:rPr>
          <w:rFonts w:ascii="Times New Roman" w:hAnsi="Times New Roman" w:cs="Times New Roman"/>
          <w:i/>
        </w:rPr>
        <w:t>De Corpore</w:t>
      </w:r>
      <w:r w:rsidRPr="00380F74">
        <w:rPr>
          <w:rFonts w:ascii="Times New Roman" w:hAnsi="Times New Roman" w:cs="Times New Roman"/>
        </w:rPr>
        <w:t xml:space="preserve">, VIII. 16, </w:t>
      </w:r>
      <w:r>
        <w:rPr>
          <w:rFonts w:ascii="Times New Roman" w:hAnsi="Times New Roman" w:cs="Times New Roman"/>
        </w:rPr>
        <w:t xml:space="preserve">OL I, </w:t>
      </w:r>
      <w:r w:rsidRPr="00380F74">
        <w:rPr>
          <w:rFonts w:ascii="Times New Roman" w:hAnsi="Times New Roman" w:cs="Times New Roman"/>
        </w:rPr>
        <w:t>p. 101.</w:t>
      </w:r>
    </w:p>
  </w:footnote>
  <w:footnote w:id="67">
    <w:p w14:paraId="3078B428" w14:textId="77777777" w:rsidR="00165432" w:rsidRPr="00391C43" w:rsidRDefault="00165432" w:rsidP="00C520C5">
      <w:pPr>
        <w:pStyle w:val="FootnoteText"/>
        <w:rPr>
          <w:rFonts w:ascii="Times New Roman" w:hAnsi="Times New Roman" w:cs="Times New Roman"/>
        </w:rPr>
      </w:pPr>
      <w:r w:rsidRPr="00391C43">
        <w:rPr>
          <w:rStyle w:val="FootnoteReference"/>
          <w:rFonts w:ascii="Times New Roman" w:hAnsi="Times New Roman" w:cs="Times New Roman"/>
        </w:rPr>
        <w:footnoteRef/>
      </w:r>
      <w:r w:rsidRPr="00391C43">
        <w:rPr>
          <w:rFonts w:ascii="Times New Roman" w:hAnsi="Times New Roman" w:cs="Times New Roman"/>
        </w:rPr>
        <w:t xml:space="preserve"> Such as the motion of a horologe, ibid.</w:t>
      </w:r>
    </w:p>
  </w:footnote>
  <w:footnote w:id="68">
    <w:p w14:paraId="21A436E7" w14:textId="19C62937" w:rsidR="00165432" w:rsidRPr="00D53060" w:rsidRDefault="00165432">
      <w:pPr>
        <w:pStyle w:val="FootnoteText"/>
        <w:rPr>
          <w:rFonts w:ascii="Times New Roman" w:hAnsi="Times New Roman" w:cs="Times New Roman"/>
        </w:rPr>
      </w:pPr>
      <w:r w:rsidRPr="00D53060">
        <w:rPr>
          <w:rStyle w:val="FootnoteReference"/>
          <w:rFonts w:ascii="Times New Roman" w:hAnsi="Times New Roman" w:cs="Times New Roman"/>
        </w:rPr>
        <w:footnoteRef/>
      </w:r>
      <w:r w:rsidRPr="00D53060">
        <w:rPr>
          <w:rFonts w:ascii="Times New Roman" w:hAnsi="Times New Roman" w:cs="Times New Roman"/>
        </w:rPr>
        <w:t xml:space="preserve"> See note 5</w:t>
      </w:r>
      <w:r w:rsidR="002B3BC7">
        <w:rPr>
          <w:rFonts w:ascii="Times New Roman" w:hAnsi="Times New Roman" w:cs="Times New Roman"/>
        </w:rPr>
        <w:t>8</w:t>
      </w:r>
      <w:r w:rsidRPr="00D53060">
        <w:rPr>
          <w:rFonts w:ascii="Times New Roman" w:hAnsi="Times New Roman" w:cs="Times New Roman"/>
        </w:rPr>
        <w:t>.</w:t>
      </w:r>
    </w:p>
  </w:footnote>
  <w:footnote w:id="69">
    <w:p w14:paraId="33DB03A0" w14:textId="77777777" w:rsidR="00165432" w:rsidRPr="000918F3" w:rsidRDefault="00165432">
      <w:pPr>
        <w:pStyle w:val="FootnoteText"/>
        <w:rPr>
          <w:rFonts w:ascii="Times New Roman" w:hAnsi="Times New Roman" w:cs="Times New Roman"/>
        </w:rPr>
      </w:pPr>
      <w:r w:rsidRPr="000918F3">
        <w:rPr>
          <w:rStyle w:val="FootnoteReference"/>
          <w:rFonts w:ascii="Times New Roman" w:hAnsi="Times New Roman" w:cs="Times New Roman"/>
        </w:rPr>
        <w:footnoteRef/>
      </w:r>
      <w:r w:rsidRPr="000918F3">
        <w:rPr>
          <w:rFonts w:ascii="Times New Roman" w:hAnsi="Times New Roman" w:cs="Times New Roman"/>
        </w:rPr>
        <w:t xml:space="preserve"> TO I, </w:t>
      </w:r>
      <w:r>
        <w:rPr>
          <w:rFonts w:ascii="Times New Roman" w:hAnsi="Times New Roman" w:cs="Times New Roman"/>
        </w:rPr>
        <w:t xml:space="preserve">OL V, </w:t>
      </w:r>
      <w:r w:rsidRPr="000918F3">
        <w:rPr>
          <w:rFonts w:ascii="Times New Roman" w:hAnsi="Times New Roman" w:cs="Times New Roman"/>
        </w:rPr>
        <w:t>p. 225.</w:t>
      </w:r>
    </w:p>
  </w:footnote>
  <w:footnote w:id="70">
    <w:p w14:paraId="7426E471" w14:textId="77777777" w:rsidR="00165432" w:rsidRPr="00B24861" w:rsidRDefault="00165432" w:rsidP="00C759BB">
      <w:pPr>
        <w:pStyle w:val="FootnoteText"/>
        <w:rPr>
          <w:rFonts w:ascii="Times New Roman" w:hAnsi="Times New Roman" w:cs="Times New Roman"/>
        </w:rPr>
      </w:pPr>
      <w:r w:rsidRPr="00B24861">
        <w:rPr>
          <w:rStyle w:val="FootnoteReference"/>
          <w:rFonts w:ascii="Times New Roman" w:hAnsi="Times New Roman" w:cs="Times New Roman"/>
        </w:rPr>
        <w:footnoteRef/>
      </w:r>
      <w:r w:rsidRPr="00B24861">
        <w:rPr>
          <w:rFonts w:ascii="Times New Roman" w:hAnsi="Times New Roman" w:cs="Times New Roman"/>
        </w:rPr>
        <w:t xml:space="preserve"> TO I, </w:t>
      </w:r>
      <w:r>
        <w:rPr>
          <w:rFonts w:ascii="Times New Roman" w:hAnsi="Times New Roman" w:cs="Times New Roman"/>
        </w:rPr>
        <w:t xml:space="preserve">OL V, </w:t>
      </w:r>
      <w:r w:rsidRPr="00B24861">
        <w:rPr>
          <w:rFonts w:ascii="Times New Roman" w:hAnsi="Times New Roman" w:cs="Times New Roman"/>
        </w:rPr>
        <w:t>p. 225 and FD, pp. 126j-126m; TO II, II. 10, p. 166.</w:t>
      </w:r>
    </w:p>
  </w:footnote>
  <w:footnote w:id="71">
    <w:p w14:paraId="1316C2A8" w14:textId="77777777" w:rsidR="00165432" w:rsidRPr="00D334C5" w:rsidRDefault="00165432" w:rsidP="00163D95">
      <w:pPr>
        <w:pStyle w:val="FootnoteText"/>
        <w:rPr>
          <w:rFonts w:ascii="Times New Roman" w:hAnsi="Times New Roman" w:cs="Times New Roman"/>
        </w:rPr>
      </w:pPr>
      <w:r w:rsidRPr="00D334C5">
        <w:rPr>
          <w:rStyle w:val="FootnoteReference"/>
          <w:rFonts w:ascii="Times New Roman" w:hAnsi="Times New Roman" w:cs="Times New Roman"/>
        </w:rPr>
        <w:footnoteRef/>
      </w:r>
      <w:r w:rsidRPr="00D334C5">
        <w:rPr>
          <w:rFonts w:ascii="Times New Roman" w:hAnsi="Times New Roman" w:cs="Times New Roman"/>
        </w:rPr>
        <w:t xml:space="preserve"> </w:t>
      </w:r>
      <w:r>
        <w:rPr>
          <w:rFonts w:ascii="Times New Roman" w:hAnsi="Times New Roman" w:cs="Times New Roman"/>
        </w:rPr>
        <w:t>TO I, OL V, p</w:t>
      </w:r>
      <w:r w:rsidRPr="00D334C5">
        <w:rPr>
          <w:rFonts w:ascii="Times New Roman" w:hAnsi="Times New Roman" w:cs="Times New Roman"/>
        </w:rPr>
        <w:t>. 239, last line and p. 240, l. 2, 14, etc.</w:t>
      </w:r>
    </w:p>
  </w:footnote>
  <w:footnote w:id="72">
    <w:p w14:paraId="6B366764" w14:textId="77777777" w:rsidR="00165432" w:rsidRPr="009D7327" w:rsidRDefault="00165432" w:rsidP="00163D95">
      <w:pPr>
        <w:pStyle w:val="FootnoteText"/>
        <w:rPr>
          <w:rFonts w:ascii="Times New Roman" w:hAnsi="Times New Roman" w:cs="Times New Roman"/>
        </w:rPr>
      </w:pPr>
      <w:r w:rsidRPr="009D7327">
        <w:rPr>
          <w:rStyle w:val="FootnoteReference"/>
          <w:rFonts w:ascii="Times New Roman" w:hAnsi="Times New Roman" w:cs="Times New Roman"/>
        </w:rPr>
        <w:footnoteRef/>
      </w:r>
      <w:r w:rsidRPr="009D7327">
        <w:rPr>
          <w:rFonts w:ascii="Times New Roman" w:hAnsi="Times New Roman" w:cs="Times New Roman"/>
        </w:rPr>
        <w:t xml:space="preserve"> </w:t>
      </w:r>
      <w:r>
        <w:rPr>
          <w:rFonts w:ascii="Times New Roman" w:hAnsi="Times New Roman" w:cs="Times New Roman"/>
        </w:rPr>
        <w:t>TO I, OL V, p</w:t>
      </w:r>
      <w:r w:rsidRPr="009D7327">
        <w:rPr>
          <w:rFonts w:ascii="Times New Roman" w:hAnsi="Times New Roman" w:cs="Times New Roman"/>
        </w:rPr>
        <w:t>. 240, l. 21. It should be noted that here the length of the line of light is not fixed, since if A were at another place, AB would have been different. Therefore, here the line of light is only a temporary device to determine the direction of CK and is not an actual part of the incident and refracted rays.</w:t>
      </w:r>
      <w:r>
        <w:rPr>
          <w:rFonts w:ascii="Times New Roman" w:hAnsi="Times New Roman" w:cs="Times New Roman"/>
        </w:rPr>
        <w:t xml:space="preserve"> Shapiro has taken the line of light as a given, and hence has not noticed that here only AC and CK are the rays proper (Shapiro 1973, p. 262).</w:t>
      </w:r>
    </w:p>
  </w:footnote>
  <w:footnote w:id="73">
    <w:p w14:paraId="6D0CA0B0" w14:textId="63AB93B4" w:rsidR="00165432" w:rsidRPr="00B903EC" w:rsidRDefault="00165432">
      <w:pPr>
        <w:pStyle w:val="FootnoteText"/>
        <w:rPr>
          <w:rFonts w:ascii="Times New Roman" w:hAnsi="Times New Roman" w:cs="Times New Roman"/>
        </w:rPr>
      </w:pPr>
      <w:r w:rsidRPr="00B903EC">
        <w:rPr>
          <w:rStyle w:val="FootnoteReference"/>
          <w:rFonts w:ascii="Times New Roman" w:hAnsi="Times New Roman" w:cs="Times New Roman"/>
        </w:rPr>
        <w:footnoteRef/>
      </w:r>
      <w:r w:rsidRPr="00B903EC">
        <w:rPr>
          <w:rFonts w:ascii="Times New Roman" w:hAnsi="Times New Roman" w:cs="Times New Roman"/>
        </w:rPr>
        <w:t xml:space="preserve"> For some statements about mixed mathematics in Aristotle, see </w:t>
      </w:r>
      <w:r w:rsidRPr="00B903EC">
        <w:rPr>
          <w:rFonts w:ascii="Times New Roman" w:hAnsi="Times New Roman" w:cs="Times New Roman"/>
          <w:i/>
          <w:iCs/>
        </w:rPr>
        <w:t>Posterior Analytics</w:t>
      </w:r>
      <w:r w:rsidRPr="00B903EC">
        <w:rPr>
          <w:rFonts w:ascii="Times New Roman" w:hAnsi="Times New Roman" w:cs="Times New Roman"/>
        </w:rPr>
        <w:t>, I.7, 75b13-20; I.9, 76a10-15; I.13, 78b34-79a16.</w:t>
      </w:r>
    </w:p>
  </w:footnote>
  <w:footnote w:id="74">
    <w:p w14:paraId="0990DCF2" w14:textId="1FAF264E" w:rsidR="00165432" w:rsidRPr="0060316B" w:rsidRDefault="00165432">
      <w:pPr>
        <w:pStyle w:val="FootnoteText"/>
        <w:rPr>
          <w:rFonts w:ascii="Times New Roman" w:hAnsi="Times New Roman" w:cs="Times New Roman"/>
        </w:rPr>
      </w:pPr>
      <w:r w:rsidRPr="0060316B">
        <w:rPr>
          <w:rStyle w:val="FootnoteReference"/>
          <w:rFonts w:ascii="Times New Roman" w:hAnsi="Times New Roman" w:cs="Times New Roman"/>
        </w:rPr>
        <w:footnoteRef/>
      </w:r>
      <w:r w:rsidRPr="0060316B">
        <w:rPr>
          <w:rFonts w:ascii="Times New Roman" w:hAnsi="Times New Roman" w:cs="Times New Roman"/>
        </w:rPr>
        <w:t xml:space="preserve"> For a clear exposition of the difference between physics and the mathematical sciences in Aristotle, see Lennox 1986 and Biener 2008, chap. 2.</w:t>
      </w:r>
    </w:p>
  </w:footnote>
  <w:footnote w:id="75">
    <w:p w14:paraId="10AC96C4" w14:textId="6F343B63" w:rsidR="00165432" w:rsidRPr="00F87C17" w:rsidRDefault="00165432">
      <w:pPr>
        <w:pStyle w:val="FootnoteText"/>
        <w:rPr>
          <w:rFonts w:ascii="Times New Roman" w:hAnsi="Times New Roman" w:cs="Times New Roman"/>
        </w:rPr>
      </w:pPr>
      <w:r w:rsidRPr="00F87C17">
        <w:rPr>
          <w:rStyle w:val="FootnoteReference"/>
          <w:rFonts w:ascii="Times New Roman" w:hAnsi="Times New Roman" w:cs="Times New Roman"/>
        </w:rPr>
        <w:footnoteRef/>
      </w:r>
      <w:r w:rsidRPr="00F87C17">
        <w:rPr>
          <w:rFonts w:ascii="Times New Roman" w:hAnsi="Times New Roman" w:cs="Times New Roman"/>
        </w:rPr>
        <w:t xml:space="preserve"> For a</w:t>
      </w:r>
      <w:r>
        <w:rPr>
          <w:rFonts w:ascii="Times New Roman" w:hAnsi="Times New Roman" w:cs="Times New Roman"/>
        </w:rPr>
        <w:t>n</w:t>
      </w:r>
      <w:r w:rsidRPr="00F87C17">
        <w:rPr>
          <w:rFonts w:ascii="Times New Roman" w:hAnsi="Times New Roman" w:cs="Times New Roman"/>
        </w:rPr>
        <w:t xml:space="preserve"> overview on Galileo’s influence on Hobbes, see </w:t>
      </w:r>
      <w:r>
        <w:rPr>
          <w:rFonts w:ascii="Times New Roman" w:hAnsi="Times New Roman" w:cs="Times New Roman"/>
        </w:rPr>
        <w:t xml:space="preserve">Giudice 2016 and </w:t>
      </w:r>
      <w:r w:rsidRPr="00F87C17">
        <w:rPr>
          <w:rFonts w:ascii="Times New Roman" w:hAnsi="Times New Roman" w:cs="Times New Roman"/>
        </w:rPr>
        <w:t xml:space="preserve">Baldin 2020. </w:t>
      </w:r>
    </w:p>
  </w:footnote>
  <w:footnote w:id="76">
    <w:p w14:paraId="0A8369F8" w14:textId="3B236DB5" w:rsidR="00165432" w:rsidRPr="008B09C6" w:rsidRDefault="00165432">
      <w:pPr>
        <w:pStyle w:val="FootnoteText"/>
        <w:rPr>
          <w:rFonts w:ascii="Times New Roman" w:hAnsi="Times New Roman" w:cs="Times New Roman"/>
        </w:rPr>
      </w:pPr>
      <w:r w:rsidRPr="008B09C6">
        <w:rPr>
          <w:rStyle w:val="FootnoteReference"/>
          <w:rFonts w:ascii="Times New Roman" w:hAnsi="Times New Roman" w:cs="Times New Roman"/>
        </w:rPr>
        <w:footnoteRef/>
      </w:r>
      <w:r w:rsidRPr="008B09C6">
        <w:rPr>
          <w:rFonts w:ascii="Times New Roman" w:hAnsi="Times New Roman" w:cs="Times New Roman"/>
        </w:rPr>
        <w:t xml:space="preserve"> </w:t>
      </w:r>
      <w:r w:rsidRPr="008B09C6">
        <w:rPr>
          <w:rFonts w:ascii="Times New Roman" w:hAnsi="Times New Roman" w:cs="Times New Roman"/>
          <w:i/>
          <w:iCs/>
        </w:rPr>
        <w:t xml:space="preserve">Opere </w:t>
      </w:r>
      <w:r w:rsidRPr="008B09C6">
        <w:rPr>
          <w:rFonts w:ascii="Times New Roman" w:hAnsi="Times New Roman" w:cs="Times New Roman"/>
        </w:rPr>
        <w:t>VI, p. 232.</w:t>
      </w:r>
    </w:p>
  </w:footnote>
  <w:footnote w:id="77">
    <w:p w14:paraId="72AE909E" w14:textId="484E41B9" w:rsidR="00D61177" w:rsidRPr="00E61457" w:rsidRDefault="00D61177">
      <w:pPr>
        <w:pStyle w:val="FootnoteText"/>
        <w:rPr>
          <w:rFonts w:ascii="Times New Roman" w:hAnsi="Times New Roman" w:cs="Times New Roman"/>
        </w:rPr>
      </w:pPr>
      <w:r w:rsidRPr="00E61457">
        <w:rPr>
          <w:rStyle w:val="FootnoteReference"/>
          <w:rFonts w:ascii="Times New Roman" w:hAnsi="Times New Roman" w:cs="Times New Roman"/>
        </w:rPr>
        <w:footnoteRef/>
      </w:r>
      <w:r w:rsidRPr="00E61457">
        <w:rPr>
          <w:rFonts w:ascii="Times New Roman" w:hAnsi="Times New Roman" w:cs="Times New Roman"/>
        </w:rPr>
        <w:t xml:space="preserve"> See, e.g., Salviati’s claim </w:t>
      </w:r>
      <w:r w:rsidR="00CB0F37" w:rsidRPr="00E61457">
        <w:rPr>
          <w:rFonts w:ascii="Times New Roman" w:hAnsi="Times New Roman" w:cs="Times New Roman"/>
        </w:rPr>
        <w:t xml:space="preserve">that the cause of gravity cannot be known for certain in the Second Day of </w:t>
      </w:r>
      <w:r w:rsidR="00CB0F37" w:rsidRPr="00E61457">
        <w:rPr>
          <w:rFonts w:ascii="Times New Roman" w:hAnsi="Times New Roman" w:cs="Times New Roman"/>
          <w:i/>
          <w:iCs/>
        </w:rPr>
        <w:t>Dialogo</w:t>
      </w:r>
      <w:r w:rsidR="00CB0F37" w:rsidRPr="00E61457">
        <w:rPr>
          <w:rFonts w:ascii="Times New Roman" w:hAnsi="Times New Roman" w:cs="Times New Roman"/>
        </w:rPr>
        <w:t xml:space="preserve">, </w:t>
      </w:r>
      <w:r w:rsidR="00CB0F37" w:rsidRPr="00E61457">
        <w:rPr>
          <w:rFonts w:ascii="Times New Roman" w:hAnsi="Times New Roman" w:cs="Times New Roman"/>
          <w:i/>
          <w:iCs/>
        </w:rPr>
        <w:t>Opere</w:t>
      </w:r>
      <w:r w:rsidR="00CB0F37" w:rsidRPr="00E61457">
        <w:rPr>
          <w:rFonts w:ascii="Times New Roman" w:hAnsi="Times New Roman" w:cs="Times New Roman"/>
        </w:rPr>
        <w:t xml:space="preserve"> VII, pp. 260-261, and Salviati’s </w:t>
      </w:r>
      <w:r w:rsidR="00E61457" w:rsidRPr="00E61457">
        <w:rPr>
          <w:rFonts w:ascii="Times New Roman" w:hAnsi="Times New Roman" w:cs="Times New Roman"/>
        </w:rPr>
        <w:t>similar claim</w:t>
      </w:r>
      <w:r w:rsidR="00E61457">
        <w:rPr>
          <w:rFonts w:ascii="Times New Roman" w:hAnsi="Times New Roman" w:cs="Times New Roman"/>
        </w:rPr>
        <w:t xml:space="preserve"> in the Third Day of </w:t>
      </w:r>
      <w:r w:rsidR="00E61457">
        <w:rPr>
          <w:rFonts w:ascii="Times New Roman" w:hAnsi="Times New Roman" w:cs="Times New Roman"/>
          <w:i/>
          <w:iCs/>
        </w:rPr>
        <w:t>Discorsi</w:t>
      </w:r>
      <w:r w:rsidR="00E61457" w:rsidRPr="00E61457">
        <w:rPr>
          <w:rFonts w:ascii="Times New Roman" w:hAnsi="Times New Roman" w:cs="Times New Roman"/>
        </w:rPr>
        <w:t xml:space="preserve"> that the causes of accelerated motion are largely irrelevant to the mathematical investigations </w:t>
      </w:r>
      <w:r w:rsidR="00D37F30">
        <w:rPr>
          <w:rFonts w:ascii="Times New Roman" w:hAnsi="Times New Roman" w:cs="Times New Roman"/>
        </w:rPr>
        <w:t>on</w:t>
      </w:r>
      <w:r w:rsidR="00E61457" w:rsidRPr="00E61457">
        <w:rPr>
          <w:rFonts w:ascii="Times New Roman" w:hAnsi="Times New Roman" w:cs="Times New Roman"/>
        </w:rPr>
        <w:t xml:space="preserve"> the properties (</w:t>
      </w:r>
      <w:r w:rsidR="00E61457" w:rsidRPr="00E61457">
        <w:rPr>
          <w:rFonts w:ascii="Times New Roman" w:hAnsi="Times New Roman" w:cs="Times New Roman"/>
          <w:i/>
          <w:iCs/>
        </w:rPr>
        <w:t>passiones</w:t>
      </w:r>
      <w:r w:rsidR="00E61457" w:rsidRPr="00E61457">
        <w:rPr>
          <w:rFonts w:ascii="Times New Roman" w:hAnsi="Times New Roman" w:cs="Times New Roman"/>
        </w:rPr>
        <w:t xml:space="preserve">) of such motion, </w:t>
      </w:r>
      <w:r w:rsidR="00E61457" w:rsidRPr="00E61457">
        <w:rPr>
          <w:rFonts w:ascii="Times New Roman" w:hAnsi="Times New Roman" w:cs="Times New Roman"/>
          <w:i/>
          <w:iCs/>
        </w:rPr>
        <w:t xml:space="preserve">Opere </w:t>
      </w:r>
      <w:r w:rsidR="00E61457" w:rsidRPr="00E61457">
        <w:rPr>
          <w:rFonts w:ascii="Times New Roman" w:hAnsi="Times New Roman" w:cs="Times New Roman"/>
        </w:rPr>
        <w:t>VIII, p. 202.</w:t>
      </w:r>
      <w:r w:rsidR="00E61457">
        <w:rPr>
          <w:rFonts w:ascii="Times New Roman" w:hAnsi="Times New Roman" w:cs="Times New Roman"/>
        </w:rPr>
        <w:t xml:space="preserve"> Galileo also said in two letters that he only wanted to investigate the </w:t>
      </w:r>
      <w:r w:rsidR="00E61457">
        <w:rPr>
          <w:rFonts w:ascii="Times New Roman" w:hAnsi="Times New Roman" w:cs="Times New Roman"/>
          <w:i/>
          <w:iCs/>
        </w:rPr>
        <w:t>sintomi</w:t>
      </w:r>
      <w:r w:rsidR="00E61457">
        <w:rPr>
          <w:rFonts w:ascii="Times New Roman" w:hAnsi="Times New Roman" w:cs="Times New Roman"/>
        </w:rPr>
        <w:t xml:space="preserve"> of motion (</w:t>
      </w:r>
      <w:r w:rsidR="00E61457">
        <w:rPr>
          <w:rFonts w:ascii="Times New Roman" w:hAnsi="Times New Roman" w:cs="Times New Roman"/>
          <w:i/>
          <w:iCs/>
        </w:rPr>
        <w:t>Opere</w:t>
      </w:r>
      <w:r w:rsidR="00E61457">
        <w:rPr>
          <w:rFonts w:ascii="Times New Roman" w:hAnsi="Times New Roman" w:cs="Times New Roman"/>
        </w:rPr>
        <w:t xml:space="preserve"> X, pp. 351-352; XVIII, p. 12), and </w:t>
      </w:r>
      <w:r w:rsidR="00E61457">
        <w:rPr>
          <w:rFonts w:ascii="Times New Roman" w:hAnsi="Times New Roman" w:cs="Times New Roman"/>
          <w:i/>
          <w:iCs/>
        </w:rPr>
        <w:t>sintom</w:t>
      </w:r>
      <w:r w:rsidR="00D37F30">
        <w:rPr>
          <w:rFonts w:ascii="Times New Roman" w:hAnsi="Times New Roman" w:cs="Times New Roman"/>
          <w:i/>
          <w:iCs/>
        </w:rPr>
        <w:t>i</w:t>
      </w:r>
      <w:r w:rsidR="00E61457">
        <w:rPr>
          <w:rFonts w:ascii="Times New Roman" w:hAnsi="Times New Roman" w:cs="Times New Roman"/>
        </w:rPr>
        <w:t xml:space="preserve"> here roughly denote the characteristics and properties of motion in contrast with its generation and </w:t>
      </w:r>
      <w:r w:rsidR="00D37F30">
        <w:rPr>
          <w:rFonts w:ascii="Times New Roman" w:hAnsi="Times New Roman" w:cs="Times New Roman"/>
        </w:rPr>
        <w:t xml:space="preserve">true </w:t>
      </w:r>
      <w:r w:rsidR="00E61457">
        <w:rPr>
          <w:rFonts w:ascii="Times New Roman" w:hAnsi="Times New Roman" w:cs="Times New Roman"/>
        </w:rPr>
        <w:t xml:space="preserve">nature. </w:t>
      </w:r>
    </w:p>
  </w:footnote>
  <w:footnote w:id="78">
    <w:p w14:paraId="61A681B5" w14:textId="04B63EDF" w:rsidR="00165432" w:rsidRDefault="00165432">
      <w:pPr>
        <w:pStyle w:val="FootnoteText"/>
      </w:pPr>
      <w:r w:rsidRPr="008B09C6">
        <w:rPr>
          <w:rStyle w:val="FootnoteReference"/>
          <w:rFonts w:ascii="Times New Roman" w:hAnsi="Times New Roman" w:cs="Times New Roman"/>
        </w:rPr>
        <w:footnoteRef/>
      </w:r>
      <w:r w:rsidRPr="008B09C6">
        <w:rPr>
          <w:rFonts w:ascii="Times New Roman" w:hAnsi="Times New Roman" w:cs="Times New Roman"/>
        </w:rPr>
        <w:t xml:space="preserve"> Giudice 2016, sec. 4.</w:t>
      </w:r>
    </w:p>
  </w:footnote>
  <w:footnote w:id="79">
    <w:p w14:paraId="2F815C8F" w14:textId="6E351057" w:rsidR="00165432" w:rsidRPr="00587EBD" w:rsidRDefault="00165432">
      <w:pPr>
        <w:pStyle w:val="FootnoteText"/>
        <w:rPr>
          <w:rFonts w:ascii="Times New Roman" w:hAnsi="Times New Roman" w:cs="Times New Roman"/>
          <w:i/>
          <w:iCs/>
        </w:rPr>
      </w:pPr>
      <w:r w:rsidRPr="0056442B">
        <w:rPr>
          <w:rStyle w:val="FootnoteReference"/>
          <w:rFonts w:ascii="Times New Roman" w:hAnsi="Times New Roman" w:cs="Times New Roman"/>
        </w:rPr>
        <w:footnoteRef/>
      </w:r>
      <w:r w:rsidRPr="0056442B">
        <w:rPr>
          <w:rFonts w:ascii="Times New Roman" w:hAnsi="Times New Roman" w:cs="Times New Roman"/>
        </w:rPr>
        <w:t xml:space="preserve"> See the opening paragraph of TO II, p. 147. There Hobbes contrasts </w:t>
      </w:r>
      <w:r w:rsidRPr="0056442B">
        <w:rPr>
          <w:rFonts w:ascii="Times New Roman" w:hAnsi="Times New Roman" w:cs="Times New Roman"/>
          <w:i/>
          <w:iCs/>
        </w:rPr>
        <w:t>a posteriori</w:t>
      </w:r>
      <w:r w:rsidRPr="0056442B">
        <w:rPr>
          <w:rFonts w:ascii="Times New Roman" w:hAnsi="Times New Roman" w:cs="Times New Roman"/>
        </w:rPr>
        <w:t xml:space="preserve"> physics with </w:t>
      </w:r>
      <w:r w:rsidRPr="0056442B">
        <w:rPr>
          <w:rFonts w:ascii="Times New Roman" w:hAnsi="Times New Roman" w:cs="Times New Roman"/>
          <w:i/>
          <w:iCs/>
        </w:rPr>
        <w:t>a priori</w:t>
      </w:r>
      <w:r w:rsidRPr="0056442B">
        <w:rPr>
          <w:rFonts w:ascii="Times New Roman" w:hAnsi="Times New Roman" w:cs="Times New Roman"/>
        </w:rPr>
        <w:t xml:space="preserve"> mathematics, but he does not express the view that the hypotheses that physics must make are made from </w:t>
      </w:r>
      <w:r w:rsidRPr="00587EBD">
        <w:rPr>
          <w:rFonts w:ascii="Times New Roman" w:hAnsi="Times New Roman" w:cs="Times New Roman"/>
        </w:rPr>
        <w:t>mathematics.</w:t>
      </w:r>
    </w:p>
  </w:footnote>
  <w:footnote w:id="80">
    <w:p w14:paraId="68DB639C" w14:textId="524C9346" w:rsidR="00E92F8A" w:rsidRPr="00E92F8A" w:rsidRDefault="00E92F8A">
      <w:pPr>
        <w:pStyle w:val="FootnoteText"/>
        <w:rPr>
          <w:rFonts w:ascii="Times New Roman" w:hAnsi="Times New Roman" w:cs="Times New Roman"/>
        </w:rPr>
      </w:pPr>
      <w:r w:rsidRPr="00E92F8A">
        <w:rPr>
          <w:rStyle w:val="FootnoteReference"/>
          <w:rFonts w:ascii="Times New Roman" w:hAnsi="Times New Roman" w:cs="Times New Roman"/>
        </w:rPr>
        <w:footnoteRef/>
      </w:r>
      <w:r w:rsidRPr="00E92F8A">
        <w:rPr>
          <w:rFonts w:ascii="Times New Roman" w:hAnsi="Times New Roman" w:cs="Times New Roman"/>
        </w:rPr>
        <w:t xml:space="preserve"> On this point see Jesseph 1999, chap. 3.</w:t>
      </w:r>
    </w:p>
  </w:footnote>
  <w:footnote w:id="81">
    <w:p w14:paraId="0A7D1496" w14:textId="17EB04A4" w:rsidR="00165432" w:rsidRDefault="00165432">
      <w:pPr>
        <w:pStyle w:val="FootnoteText"/>
      </w:pPr>
      <w:r w:rsidRPr="00587EBD">
        <w:rPr>
          <w:rStyle w:val="FootnoteReference"/>
          <w:rFonts w:ascii="Times New Roman" w:hAnsi="Times New Roman" w:cs="Times New Roman"/>
        </w:rPr>
        <w:footnoteRef/>
      </w:r>
      <w:r w:rsidRPr="00587EBD">
        <w:rPr>
          <w:rFonts w:ascii="Times New Roman" w:hAnsi="Times New Roman" w:cs="Times New Roman"/>
        </w:rPr>
        <w:t xml:space="preserve"> Thanks to the reviewer for making me reconsider the issue.</w:t>
      </w:r>
    </w:p>
  </w:footnote>
  <w:footnote w:id="82">
    <w:p w14:paraId="433CBEA9" w14:textId="0456E3A8" w:rsidR="00165432" w:rsidRPr="00F26308" w:rsidRDefault="00165432">
      <w:pPr>
        <w:pStyle w:val="FootnoteText"/>
        <w:rPr>
          <w:rFonts w:ascii="Times New Roman" w:hAnsi="Times New Roman" w:cs="Times New Roman"/>
        </w:rPr>
      </w:pPr>
      <w:r w:rsidRPr="00834BC8">
        <w:rPr>
          <w:rStyle w:val="FootnoteReference"/>
          <w:rFonts w:ascii="Times New Roman" w:hAnsi="Times New Roman" w:cs="Times New Roman"/>
        </w:rPr>
        <w:footnoteRef/>
      </w:r>
      <w:r w:rsidRPr="00834BC8">
        <w:rPr>
          <w:rFonts w:ascii="Times New Roman" w:hAnsi="Times New Roman" w:cs="Times New Roman"/>
        </w:rPr>
        <w:t xml:space="preserve"> </w:t>
      </w:r>
      <w:r w:rsidRPr="00834BC8">
        <w:rPr>
          <w:rFonts w:ascii="Times New Roman" w:hAnsi="Times New Roman" w:cs="Times New Roman"/>
          <w:i/>
          <w:iCs/>
        </w:rPr>
        <w:t>De Corpore</w:t>
      </w:r>
      <w:r w:rsidRPr="00834BC8">
        <w:rPr>
          <w:rFonts w:ascii="Times New Roman" w:hAnsi="Times New Roman" w:cs="Times New Roman"/>
        </w:rPr>
        <w:t>, VI. 6, OL I, pp. 62-63.</w:t>
      </w:r>
      <w:r>
        <w:rPr>
          <w:rFonts w:ascii="Times New Roman" w:hAnsi="Times New Roman" w:cs="Times New Roman"/>
        </w:rPr>
        <w:t xml:space="preserve"> Besides, the chapters on the classification of the sciences in the English </w:t>
      </w:r>
      <w:r>
        <w:rPr>
          <w:rFonts w:ascii="Times New Roman" w:hAnsi="Times New Roman" w:cs="Times New Roman"/>
          <w:i/>
          <w:iCs/>
        </w:rPr>
        <w:t>Leviathan</w:t>
      </w:r>
      <w:r>
        <w:rPr>
          <w:rFonts w:ascii="Times New Roman" w:hAnsi="Times New Roman" w:cs="Times New Roman"/>
        </w:rPr>
        <w:t xml:space="preserve"> (1651) and its Latin translation (1668) also differ with respect to the status of geometry. The Latin </w:t>
      </w:r>
      <w:r>
        <w:rPr>
          <w:rFonts w:ascii="Times New Roman" w:hAnsi="Times New Roman" w:cs="Times New Roman"/>
          <w:i/>
          <w:iCs/>
        </w:rPr>
        <w:t xml:space="preserve">Leviathan </w:t>
      </w:r>
      <w:r>
        <w:rPr>
          <w:rFonts w:ascii="Times New Roman" w:hAnsi="Times New Roman" w:cs="Times New Roman"/>
        </w:rPr>
        <w:t xml:space="preserve">is more in accord with the view in </w:t>
      </w:r>
      <w:r>
        <w:rPr>
          <w:rFonts w:ascii="Times New Roman" w:hAnsi="Times New Roman" w:cs="Times New Roman"/>
          <w:i/>
          <w:iCs/>
        </w:rPr>
        <w:t>De Corpore</w:t>
      </w:r>
      <w:r>
        <w:rPr>
          <w:rFonts w:ascii="Times New Roman" w:hAnsi="Times New Roman" w:cs="Times New Roman"/>
        </w:rPr>
        <w:t xml:space="preserve">, while in the English </w:t>
      </w:r>
      <w:r>
        <w:rPr>
          <w:rFonts w:ascii="Times New Roman" w:hAnsi="Times New Roman" w:cs="Times New Roman"/>
          <w:i/>
          <w:iCs/>
        </w:rPr>
        <w:t>Leviathan</w:t>
      </w:r>
      <w:r>
        <w:rPr>
          <w:rFonts w:ascii="Times New Roman" w:hAnsi="Times New Roman" w:cs="Times New Roman"/>
        </w:rPr>
        <w:t xml:space="preserve"> we do not see a definitive statement of the prominent status of geometry in Hobbes’s system (cf. Curley’s edition, pp. 47-50).</w:t>
      </w:r>
    </w:p>
  </w:footnote>
  <w:footnote w:id="83">
    <w:p w14:paraId="011D90F6" w14:textId="4ECDAB24" w:rsidR="00165432" w:rsidRPr="00351657" w:rsidRDefault="00165432">
      <w:pPr>
        <w:pStyle w:val="FootnoteText"/>
        <w:rPr>
          <w:rFonts w:ascii="Times New Roman" w:hAnsi="Times New Roman" w:cs="Times New Roman"/>
        </w:rPr>
      </w:pPr>
      <w:r w:rsidRPr="00351657">
        <w:rPr>
          <w:rStyle w:val="FootnoteReference"/>
          <w:rFonts w:ascii="Times New Roman" w:hAnsi="Times New Roman" w:cs="Times New Roman"/>
        </w:rPr>
        <w:footnoteRef/>
      </w:r>
      <w:r w:rsidRPr="00351657">
        <w:rPr>
          <w:rFonts w:ascii="Times New Roman" w:hAnsi="Times New Roman" w:cs="Times New Roman"/>
        </w:rPr>
        <w:t xml:space="preserve"> </w:t>
      </w:r>
      <w:r>
        <w:rPr>
          <w:rFonts w:ascii="Times New Roman" w:hAnsi="Times New Roman" w:cs="Times New Roman"/>
        </w:rPr>
        <w:t>Notes on a</w:t>
      </w:r>
      <w:r w:rsidRPr="00351657">
        <w:rPr>
          <w:rFonts w:ascii="Times New Roman" w:hAnsi="Times New Roman" w:cs="Times New Roman"/>
        </w:rPr>
        <w:t xml:space="preserve">n early draft of </w:t>
      </w:r>
      <w:r w:rsidRPr="00351657">
        <w:rPr>
          <w:rFonts w:ascii="Times New Roman" w:hAnsi="Times New Roman" w:cs="Times New Roman"/>
          <w:i/>
          <w:iCs/>
        </w:rPr>
        <w:t>De Corpore</w:t>
      </w:r>
      <w:r w:rsidRPr="00351657">
        <w:rPr>
          <w:rFonts w:ascii="Times New Roman" w:hAnsi="Times New Roman" w:cs="Times New Roman"/>
        </w:rPr>
        <w:t xml:space="preserve"> is published by the editors of </w:t>
      </w:r>
      <w:r w:rsidRPr="00351657">
        <w:rPr>
          <w:rFonts w:ascii="Times New Roman" w:hAnsi="Times New Roman" w:cs="Times New Roman"/>
          <w:i/>
          <w:iCs/>
        </w:rPr>
        <w:t>Anti-White</w:t>
      </w:r>
      <w:r w:rsidRPr="00351657">
        <w:rPr>
          <w:rFonts w:ascii="Times New Roman" w:hAnsi="Times New Roman" w:cs="Times New Roman"/>
        </w:rPr>
        <w:t xml:space="preserve"> as Appendix III of the volume. The early version of the methodological Chapter VI can be found in pp. 472-473, which curiously does not mention geometry or mathematics.</w:t>
      </w:r>
      <w:r>
        <w:rPr>
          <w:rFonts w:ascii="Times New Roman" w:hAnsi="Times New Roman" w:cs="Times New Roman"/>
        </w:rPr>
        <w:t xml:space="preserve"> As the editors of the volume remark, these notes do not seem to have been written continuously, but rather roughly span the period between 1645 and 1649 (pp. 83-84).</w:t>
      </w:r>
    </w:p>
  </w:footnote>
  <w:footnote w:id="84">
    <w:p w14:paraId="346E3658" w14:textId="32BF50CF" w:rsidR="00573D6D" w:rsidRPr="00573D6D" w:rsidRDefault="00573D6D">
      <w:pPr>
        <w:pStyle w:val="FootnoteText"/>
        <w:rPr>
          <w:rFonts w:ascii="Times New Roman" w:hAnsi="Times New Roman" w:cs="Times New Roman"/>
        </w:rPr>
      </w:pPr>
      <w:r w:rsidRPr="00573D6D">
        <w:rPr>
          <w:rStyle w:val="FootnoteReference"/>
          <w:rFonts w:ascii="Times New Roman" w:hAnsi="Times New Roman" w:cs="Times New Roman"/>
        </w:rPr>
        <w:footnoteRef/>
      </w:r>
      <w:r w:rsidRPr="00573D6D">
        <w:rPr>
          <w:rFonts w:ascii="Times New Roman" w:hAnsi="Times New Roman" w:cs="Times New Roman"/>
        </w:rPr>
        <w:t xml:space="preserve"> We could say that Hobbesian geometry (or geometrical physics) is </w:t>
      </w:r>
      <w:r w:rsidRPr="00573D6D">
        <w:rPr>
          <w:rFonts w:ascii="Times New Roman" w:hAnsi="Times New Roman" w:cs="Times New Roman"/>
          <w:i/>
          <w:iCs/>
        </w:rPr>
        <w:t>arbitrary</w:t>
      </w:r>
      <w:r w:rsidRPr="00573D6D">
        <w:rPr>
          <w:rFonts w:ascii="Times New Roman" w:hAnsi="Times New Roman" w:cs="Times New Roman"/>
        </w:rPr>
        <w:t xml:space="preserve"> because it does not need to rely on any physical premise about how bodies are supposed to behave but is only concerned with whether our geometrical construction could be carried through. Arbitrariness in this sense is different from the arbitrariness of conventional definitions, which is also a much-discussed topic in Hobbesian studies. As for a refutation of the view that the Hobbesian science is not arbitrary in the latter sense, see Jesseph 2010.</w:t>
      </w:r>
    </w:p>
  </w:footnote>
  <w:footnote w:id="85">
    <w:p w14:paraId="64811DBF" w14:textId="2E4EC25C" w:rsidR="00573D6D" w:rsidRPr="00573D6D" w:rsidRDefault="00573D6D">
      <w:pPr>
        <w:pStyle w:val="FootnoteText"/>
        <w:rPr>
          <w:rFonts w:ascii="Times New Roman" w:hAnsi="Times New Roman" w:cs="Times New Roman"/>
        </w:rPr>
      </w:pPr>
      <w:r w:rsidRPr="00573D6D">
        <w:rPr>
          <w:rStyle w:val="FootnoteReference"/>
          <w:rFonts w:ascii="Times New Roman" w:hAnsi="Times New Roman" w:cs="Times New Roman"/>
        </w:rPr>
        <w:footnoteRef/>
      </w:r>
      <w:r w:rsidRPr="00573D6D">
        <w:rPr>
          <w:rFonts w:ascii="Times New Roman" w:hAnsi="Times New Roman" w:cs="Times New Roman"/>
        </w:rPr>
        <w:t xml:space="preserve"> Giudice has observed this fact in Giudice 2016, p. 102.</w:t>
      </w:r>
    </w:p>
  </w:footnote>
  <w:footnote w:id="86">
    <w:p w14:paraId="5CEAE650" w14:textId="0247D67D" w:rsidR="00402187" w:rsidRPr="00402187" w:rsidRDefault="00402187">
      <w:pPr>
        <w:pStyle w:val="FootnoteText"/>
        <w:rPr>
          <w:rFonts w:ascii="Times New Roman" w:hAnsi="Times New Roman" w:cs="Times New Roman"/>
        </w:rPr>
      </w:pPr>
      <w:r w:rsidRPr="00402187">
        <w:rPr>
          <w:rStyle w:val="FootnoteReference"/>
          <w:rFonts w:ascii="Times New Roman" w:hAnsi="Times New Roman" w:cs="Times New Roman"/>
        </w:rPr>
        <w:footnoteRef/>
      </w:r>
      <w:r w:rsidRPr="00402187">
        <w:rPr>
          <w:rFonts w:ascii="Times New Roman" w:hAnsi="Times New Roman" w:cs="Times New Roman"/>
        </w:rPr>
        <w:t xml:space="preserve"> Hobbes’s </w:t>
      </w:r>
      <w:r>
        <w:rPr>
          <w:rFonts w:ascii="Times New Roman" w:hAnsi="Times New Roman" w:cs="Times New Roman"/>
        </w:rPr>
        <w:t xml:space="preserve">derivation of the quantitative relation between the quickness of light and the distance from its lucid origin on the basis of his early model of the generation of light also constitutes an example for this more traditional kind of mixed mathematics: one first assumes a specific physical process – in this case the diastole and systole of the star, and then delineates and derives its quantitative properties (for texts in TO II and </w:t>
      </w:r>
      <w:r>
        <w:rPr>
          <w:rFonts w:ascii="Times New Roman" w:hAnsi="Times New Roman" w:cs="Times New Roman"/>
          <w:i/>
          <w:iCs/>
        </w:rPr>
        <w:t>Anti-White</w:t>
      </w:r>
      <w:r>
        <w:rPr>
          <w:rFonts w:ascii="Times New Roman" w:hAnsi="Times New Roman" w:cs="Times New Roman"/>
        </w:rPr>
        <w:t xml:space="preserve">, see note 5). Galileo’s studies of various natural phenomena, e.g. his study of uniformly accelerated motion in the Third Day of </w:t>
      </w:r>
      <w:r>
        <w:rPr>
          <w:rFonts w:ascii="Times New Roman" w:hAnsi="Times New Roman" w:cs="Times New Roman"/>
          <w:i/>
          <w:iCs/>
        </w:rPr>
        <w:t>Discorsi</w:t>
      </w:r>
      <w:r>
        <w:rPr>
          <w:rFonts w:ascii="Times New Roman" w:hAnsi="Times New Roman" w:cs="Times New Roman"/>
        </w:rPr>
        <w:t>, all roughly follow this approach. As mentioned above, Galileo deliberately avoids entering into discussions of the real causes of these phenomena, but rests content with attaining quantitative results that best fit with our experiments.</w:t>
      </w:r>
    </w:p>
  </w:footnote>
  <w:footnote w:id="87">
    <w:p w14:paraId="01B25200" w14:textId="0599E8B7" w:rsidR="00C55A1F" w:rsidRPr="00C55A1F" w:rsidRDefault="00C55A1F">
      <w:pPr>
        <w:pStyle w:val="FootnoteText"/>
        <w:rPr>
          <w:rFonts w:ascii="Times New Roman" w:hAnsi="Times New Roman" w:cs="Times New Roman"/>
        </w:rPr>
      </w:pPr>
      <w:r w:rsidRPr="00C55A1F">
        <w:rPr>
          <w:rStyle w:val="FootnoteReference"/>
          <w:rFonts w:ascii="Times New Roman" w:hAnsi="Times New Roman" w:cs="Times New Roman"/>
        </w:rPr>
        <w:footnoteRef/>
      </w:r>
      <w:r w:rsidRPr="00C55A1F">
        <w:rPr>
          <w:rFonts w:ascii="Times New Roman" w:hAnsi="Times New Roman" w:cs="Times New Roman"/>
        </w:rPr>
        <w:t xml:space="preserve"> </w:t>
      </w:r>
      <w:r w:rsidRPr="00C55A1F">
        <w:rPr>
          <w:rFonts w:ascii="Times New Roman" w:hAnsi="Times New Roman" w:cs="Times New Roman"/>
          <w:i/>
          <w:iCs/>
        </w:rPr>
        <w:t>De Corpore</w:t>
      </w:r>
      <w:r w:rsidRPr="00C55A1F">
        <w:rPr>
          <w:rFonts w:ascii="Times New Roman" w:hAnsi="Times New Roman" w:cs="Times New Roman"/>
        </w:rPr>
        <w:t xml:space="preserve">, VI. 6. And in the earlier draft of </w:t>
      </w:r>
      <w:r w:rsidRPr="00C55A1F">
        <w:rPr>
          <w:rFonts w:ascii="Times New Roman" w:hAnsi="Times New Roman" w:cs="Times New Roman"/>
          <w:i/>
          <w:iCs/>
        </w:rPr>
        <w:t>De Corpore</w:t>
      </w:r>
      <w:r w:rsidRPr="00C55A1F">
        <w:rPr>
          <w:rFonts w:ascii="Times New Roman" w:hAnsi="Times New Roman" w:cs="Times New Roman"/>
        </w:rPr>
        <w:t xml:space="preserve"> cited in note 8</w:t>
      </w:r>
      <w:r w:rsidR="00C97849">
        <w:rPr>
          <w:rFonts w:ascii="Times New Roman" w:hAnsi="Times New Roman" w:cs="Times New Roman"/>
        </w:rPr>
        <w:t>3</w:t>
      </w:r>
      <w:r w:rsidRPr="00C55A1F">
        <w:rPr>
          <w:rFonts w:ascii="Times New Roman" w:hAnsi="Times New Roman" w:cs="Times New Roman"/>
        </w:rPr>
        <w:t xml:space="preserve"> we do not find such a statement.</w:t>
      </w:r>
    </w:p>
  </w:footnote>
  <w:footnote w:id="88">
    <w:p w14:paraId="539B3A35" w14:textId="79E21855" w:rsidR="009508F3" w:rsidRPr="009508F3" w:rsidRDefault="009508F3">
      <w:pPr>
        <w:pStyle w:val="FootnoteText"/>
        <w:rPr>
          <w:rFonts w:ascii="Times New Roman" w:hAnsi="Times New Roman" w:cs="Times New Roman"/>
        </w:rPr>
      </w:pPr>
      <w:r w:rsidRPr="009508F3">
        <w:rPr>
          <w:rStyle w:val="FootnoteReference"/>
          <w:rFonts w:ascii="Times New Roman" w:hAnsi="Times New Roman" w:cs="Times New Roman"/>
        </w:rPr>
        <w:footnoteRef/>
      </w:r>
      <w:r w:rsidRPr="009508F3">
        <w:rPr>
          <w:rFonts w:ascii="Times New Roman" w:hAnsi="Times New Roman" w:cs="Times New Roman"/>
        </w:rPr>
        <w:t xml:space="preserve"> </w:t>
      </w:r>
      <w:r w:rsidRPr="009508F3">
        <w:rPr>
          <w:rFonts w:ascii="Times New Roman" w:hAnsi="Times New Roman" w:cs="Times New Roman"/>
          <w:i/>
          <w:iCs/>
        </w:rPr>
        <w:t>Anti-White</w:t>
      </w:r>
      <w:r w:rsidRPr="009508F3">
        <w:rPr>
          <w:rFonts w:ascii="Times New Roman" w:hAnsi="Times New Roman" w:cs="Times New Roman"/>
        </w:rPr>
        <w:t>, XXIII. 18, pp. 283-284.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74FD1"/>
    <w:multiLevelType w:val="hybridMultilevel"/>
    <w:tmpl w:val="12F21392"/>
    <w:lvl w:ilvl="0" w:tplc="080E7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removePersonalInformation/>
  <w:removeDateAndTim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AC"/>
    <w:rsid w:val="000014AF"/>
    <w:rsid w:val="00001DA0"/>
    <w:rsid w:val="000061B8"/>
    <w:rsid w:val="00007446"/>
    <w:rsid w:val="0001213C"/>
    <w:rsid w:val="00012917"/>
    <w:rsid w:val="0001479D"/>
    <w:rsid w:val="00026018"/>
    <w:rsid w:val="000351A3"/>
    <w:rsid w:val="00042375"/>
    <w:rsid w:val="00042A33"/>
    <w:rsid w:val="00043DD2"/>
    <w:rsid w:val="00050327"/>
    <w:rsid w:val="00063E80"/>
    <w:rsid w:val="0007101E"/>
    <w:rsid w:val="000738A7"/>
    <w:rsid w:val="000756DB"/>
    <w:rsid w:val="0009004D"/>
    <w:rsid w:val="00090534"/>
    <w:rsid w:val="000918F3"/>
    <w:rsid w:val="00093AA2"/>
    <w:rsid w:val="00094504"/>
    <w:rsid w:val="000A073D"/>
    <w:rsid w:val="000A1928"/>
    <w:rsid w:val="000A47D7"/>
    <w:rsid w:val="000B2670"/>
    <w:rsid w:val="000B2FAE"/>
    <w:rsid w:val="000B6F65"/>
    <w:rsid w:val="000C1BF5"/>
    <w:rsid w:val="000C3A96"/>
    <w:rsid w:val="000C4A87"/>
    <w:rsid w:val="000C57F6"/>
    <w:rsid w:val="000D3A33"/>
    <w:rsid w:val="000D4983"/>
    <w:rsid w:val="000D7153"/>
    <w:rsid w:val="000E5251"/>
    <w:rsid w:val="000E795A"/>
    <w:rsid w:val="000F1C96"/>
    <w:rsid w:val="000F467F"/>
    <w:rsid w:val="000F4D3E"/>
    <w:rsid w:val="000F709C"/>
    <w:rsid w:val="000F70D5"/>
    <w:rsid w:val="0010215C"/>
    <w:rsid w:val="00107363"/>
    <w:rsid w:val="00113BBD"/>
    <w:rsid w:val="001204D8"/>
    <w:rsid w:val="001357D6"/>
    <w:rsid w:val="0014336E"/>
    <w:rsid w:val="00155EBF"/>
    <w:rsid w:val="00156545"/>
    <w:rsid w:val="0016087C"/>
    <w:rsid w:val="00163676"/>
    <w:rsid w:val="00163D95"/>
    <w:rsid w:val="00165432"/>
    <w:rsid w:val="00172731"/>
    <w:rsid w:val="00174BC5"/>
    <w:rsid w:val="00181515"/>
    <w:rsid w:val="001870CB"/>
    <w:rsid w:val="001925BA"/>
    <w:rsid w:val="00194C34"/>
    <w:rsid w:val="001A15C0"/>
    <w:rsid w:val="001A2D51"/>
    <w:rsid w:val="001B0BC2"/>
    <w:rsid w:val="001B1B33"/>
    <w:rsid w:val="001C17DF"/>
    <w:rsid w:val="001C63A4"/>
    <w:rsid w:val="001C69C2"/>
    <w:rsid w:val="001D2758"/>
    <w:rsid w:val="001D3E46"/>
    <w:rsid w:val="001D4BD9"/>
    <w:rsid w:val="001D5F0B"/>
    <w:rsid w:val="001D6670"/>
    <w:rsid w:val="001E0635"/>
    <w:rsid w:val="001E2113"/>
    <w:rsid w:val="001E5825"/>
    <w:rsid w:val="001F5214"/>
    <w:rsid w:val="001F68F2"/>
    <w:rsid w:val="002007F9"/>
    <w:rsid w:val="00202F0F"/>
    <w:rsid w:val="002047D6"/>
    <w:rsid w:val="00205E8E"/>
    <w:rsid w:val="00217543"/>
    <w:rsid w:val="00217AE0"/>
    <w:rsid w:val="00222E81"/>
    <w:rsid w:val="00236811"/>
    <w:rsid w:val="002420C3"/>
    <w:rsid w:val="002466FD"/>
    <w:rsid w:val="00261192"/>
    <w:rsid w:val="00261FF2"/>
    <w:rsid w:val="002628A0"/>
    <w:rsid w:val="002647DD"/>
    <w:rsid w:val="0026666B"/>
    <w:rsid w:val="00274BCA"/>
    <w:rsid w:val="00275FF5"/>
    <w:rsid w:val="00276719"/>
    <w:rsid w:val="00281035"/>
    <w:rsid w:val="0028202F"/>
    <w:rsid w:val="002822D9"/>
    <w:rsid w:val="0028385A"/>
    <w:rsid w:val="002953E1"/>
    <w:rsid w:val="00296293"/>
    <w:rsid w:val="0029784A"/>
    <w:rsid w:val="002A1B7D"/>
    <w:rsid w:val="002A1DE0"/>
    <w:rsid w:val="002B19F0"/>
    <w:rsid w:val="002B3BC7"/>
    <w:rsid w:val="002C24D8"/>
    <w:rsid w:val="002C2A17"/>
    <w:rsid w:val="002C66FA"/>
    <w:rsid w:val="002C7722"/>
    <w:rsid w:val="002C7FFE"/>
    <w:rsid w:val="002E23B9"/>
    <w:rsid w:val="002E40B5"/>
    <w:rsid w:val="002E54E1"/>
    <w:rsid w:val="002F722B"/>
    <w:rsid w:val="00305F76"/>
    <w:rsid w:val="003075CF"/>
    <w:rsid w:val="003107DB"/>
    <w:rsid w:val="0031720C"/>
    <w:rsid w:val="0032066D"/>
    <w:rsid w:val="003218AE"/>
    <w:rsid w:val="003228E5"/>
    <w:rsid w:val="003305D4"/>
    <w:rsid w:val="00332B00"/>
    <w:rsid w:val="003330C7"/>
    <w:rsid w:val="00333EF1"/>
    <w:rsid w:val="0033432F"/>
    <w:rsid w:val="003346EE"/>
    <w:rsid w:val="00342FC1"/>
    <w:rsid w:val="00346D32"/>
    <w:rsid w:val="003509A4"/>
    <w:rsid w:val="00351657"/>
    <w:rsid w:val="00352236"/>
    <w:rsid w:val="00353E52"/>
    <w:rsid w:val="00356DC0"/>
    <w:rsid w:val="003612AB"/>
    <w:rsid w:val="0036602B"/>
    <w:rsid w:val="00382D8D"/>
    <w:rsid w:val="00382FBD"/>
    <w:rsid w:val="00383183"/>
    <w:rsid w:val="00384232"/>
    <w:rsid w:val="00385091"/>
    <w:rsid w:val="00387D07"/>
    <w:rsid w:val="003969C8"/>
    <w:rsid w:val="00397D8C"/>
    <w:rsid w:val="003A36BD"/>
    <w:rsid w:val="003C025F"/>
    <w:rsid w:val="003C1A93"/>
    <w:rsid w:val="003C20C2"/>
    <w:rsid w:val="003E6DDC"/>
    <w:rsid w:val="003F1AB4"/>
    <w:rsid w:val="003F3DAE"/>
    <w:rsid w:val="003F467B"/>
    <w:rsid w:val="003F66FA"/>
    <w:rsid w:val="00402187"/>
    <w:rsid w:val="0040482F"/>
    <w:rsid w:val="004213AB"/>
    <w:rsid w:val="00425DBB"/>
    <w:rsid w:val="00432394"/>
    <w:rsid w:val="00437578"/>
    <w:rsid w:val="004402B1"/>
    <w:rsid w:val="00444F5B"/>
    <w:rsid w:val="00452DE7"/>
    <w:rsid w:val="004558C3"/>
    <w:rsid w:val="00470143"/>
    <w:rsid w:val="004747F7"/>
    <w:rsid w:val="00481388"/>
    <w:rsid w:val="00485F36"/>
    <w:rsid w:val="00495D99"/>
    <w:rsid w:val="004A25A0"/>
    <w:rsid w:val="004A4714"/>
    <w:rsid w:val="004B125A"/>
    <w:rsid w:val="004B193E"/>
    <w:rsid w:val="004B1EB8"/>
    <w:rsid w:val="004B5BD1"/>
    <w:rsid w:val="004C2357"/>
    <w:rsid w:val="004C31C9"/>
    <w:rsid w:val="004C5335"/>
    <w:rsid w:val="004D6E88"/>
    <w:rsid w:val="004E30EB"/>
    <w:rsid w:val="004E7FAE"/>
    <w:rsid w:val="004F1451"/>
    <w:rsid w:val="004F5AA5"/>
    <w:rsid w:val="004F7EA8"/>
    <w:rsid w:val="0050243F"/>
    <w:rsid w:val="00504814"/>
    <w:rsid w:val="00506506"/>
    <w:rsid w:val="00513230"/>
    <w:rsid w:val="005148C3"/>
    <w:rsid w:val="0052119D"/>
    <w:rsid w:val="00521B10"/>
    <w:rsid w:val="0052289E"/>
    <w:rsid w:val="00523AD2"/>
    <w:rsid w:val="00523E77"/>
    <w:rsid w:val="00523EBF"/>
    <w:rsid w:val="00524180"/>
    <w:rsid w:val="00531D21"/>
    <w:rsid w:val="00532884"/>
    <w:rsid w:val="00535B80"/>
    <w:rsid w:val="00535C29"/>
    <w:rsid w:val="00537804"/>
    <w:rsid w:val="0054081D"/>
    <w:rsid w:val="005619ED"/>
    <w:rsid w:val="00561F0E"/>
    <w:rsid w:val="0056442B"/>
    <w:rsid w:val="00573D6D"/>
    <w:rsid w:val="00576FA3"/>
    <w:rsid w:val="00587EBD"/>
    <w:rsid w:val="00592DCD"/>
    <w:rsid w:val="005A15AF"/>
    <w:rsid w:val="005B5BC1"/>
    <w:rsid w:val="005C0A1E"/>
    <w:rsid w:val="005C547A"/>
    <w:rsid w:val="005C734F"/>
    <w:rsid w:val="005C7E41"/>
    <w:rsid w:val="005E0B41"/>
    <w:rsid w:val="005F1093"/>
    <w:rsid w:val="005F10C6"/>
    <w:rsid w:val="005F22FB"/>
    <w:rsid w:val="0060316B"/>
    <w:rsid w:val="00604D48"/>
    <w:rsid w:val="00611B5B"/>
    <w:rsid w:val="00612AF9"/>
    <w:rsid w:val="00612BCF"/>
    <w:rsid w:val="00615948"/>
    <w:rsid w:val="00616510"/>
    <w:rsid w:val="00617431"/>
    <w:rsid w:val="0062538B"/>
    <w:rsid w:val="00625E37"/>
    <w:rsid w:val="0063114F"/>
    <w:rsid w:val="006335E5"/>
    <w:rsid w:val="00633AEC"/>
    <w:rsid w:val="006601F1"/>
    <w:rsid w:val="0066279E"/>
    <w:rsid w:val="0066736F"/>
    <w:rsid w:val="00672572"/>
    <w:rsid w:val="00673E20"/>
    <w:rsid w:val="006760E5"/>
    <w:rsid w:val="00677624"/>
    <w:rsid w:val="00680191"/>
    <w:rsid w:val="00684470"/>
    <w:rsid w:val="0068537F"/>
    <w:rsid w:val="0069552B"/>
    <w:rsid w:val="00696A0B"/>
    <w:rsid w:val="006A2130"/>
    <w:rsid w:val="006A3E06"/>
    <w:rsid w:val="006A4F56"/>
    <w:rsid w:val="006A516E"/>
    <w:rsid w:val="006A6286"/>
    <w:rsid w:val="006A7D47"/>
    <w:rsid w:val="006B55BC"/>
    <w:rsid w:val="006B5A16"/>
    <w:rsid w:val="006B6CA7"/>
    <w:rsid w:val="006C4D4A"/>
    <w:rsid w:val="006C69AF"/>
    <w:rsid w:val="006D7C5F"/>
    <w:rsid w:val="006E49F2"/>
    <w:rsid w:val="006F2228"/>
    <w:rsid w:val="006F25E7"/>
    <w:rsid w:val="006F6E98"/>
    <w:rsid w:val="006F75EE"/>
    <w:rsid w:val="007020B4"/>
    <w:rsid w:val="0071749C"/>
    <w:rsid w:val="0073618E"/>
    <w:rsid w:val="00753481"/>
    <w:rsid w:val="0076286F"/>
    <w:rsid w:val="007630D7"/>
    <w:rsid w:val="00787893"/>
    <w:rsid w:val="00793367"/>
    <w:rsid w:val="007A33E8"/>
    <w:rsid w:val="007A7E00"/>
    <w:rsid w:val="007B51A9"/>
    <w:rsid w:val="007D344C"/>
    <w:rsid w:val="007D3CED"/>
    <w:rsid w:val="007D4E74"/>
    <w:rsid w:val="007E3A89"/>
    <w:rsid w:val="007E58F1"/>
    <w:rsid w:val="007F17DD"/>
    <w:rsid w:val="007F7C91"/>
    <w:rsid w:val="00803782"/>
    <w:rsid w:val="00805E10"/>
    <w:rsid w:val="00806DCB"/>
    <w:rsid w:val="008167B9"/>
    <w:rsid w:val="008210BA"/>
    <w:rsid w:val="00821B99"/>
    <w:rsid w:val="0083389C"/>
    <w:rsid w:val="008347D6"/>
    <w:rsid w:val="00834BC8"/>
    <w:rsid w:val="00837C63"/>
    <w:rsid w:val="008403CD"/>
    <w:rsid w:val="00844E8D"/>
    <w:rsid w:val="00871986"/>
    <w:rsid w:val="00877830"/>
    <w:rsid w:val="00883046"/>
    <w:rsid w:val="00886384"/>
    <w:rsid w:val="00886C25"/>
    <w:rsid w:val="00893A93"/>
    <w:rsid w:val="008976C3"/>
    <w:rsid w:val="008A72DB"/>
    <w:rsid w:val="008B09C6"/>
    <w:rsid w:val="008B1328"/>
    <w:rsid w:val="008B6631"/>
    <w:rsid w:val="008B7ADA"/>
    <w:rsid w:val="008C0EF7"/>
    <w:rsid w:val="008C345B"/>
    <w:rsid w:val="008C6734"/>
    <w:rsid w:val="008C6B58"/>
    <w:rsid w:val="008D4701"/>
    <w:rsid w:val="008D5068"/>
    <w:rsid w:val="008E4A3A"/>
    <w:rsid w:val="008E570A"/>
    <w:rsid w:val="008F6370"/>
    <w:rsid w:val="0090233B"/>
    <w:rsid w:val="00903587"/>
    <w:rsid w:val="0091690C"/>
    <w:rsid w:val="00920DD0"/>
    <w:rsid w:val="00934927"/>
    <w:rsid w:val="0093750D"/>
    <w:rsid w:val="00947ACE"/>
    <w:rsid w:val="009508F3"/>
    <w:rsid w:val="00953049"/>
    <w:rsid w:val="00960DBD"/>
    <w:rsid w:val="009710B6"/>
    <w:rsid w:val="00972F6D"/>
    <w:rsid w:val="009743B3"/>
    <w:rsid w:val="00980ED5"/>
    <w:rsid w:val="009A1D61"/>
    <w:rsid w:val="009A2272"/>
    <w:rsid w:val="009A5B38"/>
    <w:rsid w:val="009A6A28"/>
    <w:rsid w:val="009A7187"/>
    <w:rsid w:val="009B3D83"/>
    <w:rsid w:val="009B499F"/>
    <w:rsid w:val="009B4F2F"/>
    <w:rsid w:val="009C332C"/>
    <w:rsid w:val="009D0B16"/>
    <w:rsid w:val="009D5F9E"/>
    <w:rsid w:val="009E281B"/>
    <w:rsid w:val="009E4C73"/>
    <w:rsid w:val="009E7040"/>
    <w:rsid w:val="009F38D8"/>
    <w:rsid w:val="00A15DA0"/>
    <w:rsid w:val="00A174A5"/>
    <w:rsid w:val="00A243F1"/>
    <w:rsid w:val="00A250A6"/>
    <w:rsid w:val="00A317A7"/>
    <w:rsid w:val="00A34CC6"/>
    <w:rsid w:val="00A44A2A"/>
    <w:rsid w:val="00A476B3"/>
    <w:rsid w:val="00A5232B"/>
    <w:rsid w:val="00A548D1"/>
    <w:rsid w:val="00A54AF5"/>
    <w:rsid w:val="00A552CA"/>
    <w:rsid w:val="00A57856"/>
    <w:rsid w:val="00A650B6"/>
    <w:rsid w:val="00A670B1"/>
    <w:rsid w:val="00A706DC"/>
    <w:rsid w:val="00A71309"/>
    <w:rsid w:val="00A71494"/>
    <w:rsid w:val="00A73678"/>
    <w:rsid w:val="00A75DD0"/>
    <w:rsid w:val="00A84B22"/>
    <w:rsid w:val="00A95FC3"/>
    <w:rsid w:val="00AA3A42"/>
    <w:rsid w:val="00AB1753"/>
    <w:rsid w:val="00AB3160"/>
    <w:rsid w:val="00AB3AB3"/>
    <w:rsid w:val="00AB5EC8"/>
    <w:rsid w:val="00AC011C"/>
    <w:rsid w:val="00AD1264"/>
    <w:rsid w:val="00AD2F3E"/>
    <w:rsid w:val="00AD5498"/>
    <w:rsid w:val="00AD6A69"/>
    <w:rsid w:val="00AE5B5B"/>
    <w:rsid w:val="00AF050D"/>
    <w:rsid w:val="00AF1A6A"/>
    <w:rsid w:val="00AF3BF4"/>
    <w:rsid w:val="00AF5FAE"/>
    <w:rsid w:val="00B01AB1"/>
    <w:rsid w:val="00B028EA"/>
    <w:rsid w:val="00B10B54"/>
    <w:rsid w:val="00B10CA6"/>
    <w:rsid w:val="00B21412"/>
    <w:rsid w:val="00B24861"/>
    <w:rsid w:val="00B3047D"/>
    <w:rsid w:val="00B34196"/>
    <w:rsid w:val="00B402B1"/>
    <w:rsid w:val="00B461F4"/>
    <w:rsid w:val="00B6322F"/>
    <w:rsid w:val="00B66076"/>
    <w:rsid w:val="00B75593"/>
    <w:rsid w:val="00B7631B"/>
    <w:rsid w:val="00B76C0C"/>
    <w:rsid w:val="00B813EE"/>
    <w:rsid w:val="00B81F35"/>
    <w:rsid w:val="00B8210E"/>
    <w:rsid w:val="00B86D09"/>
    <w:rsid w:val="00B903EC"/>
    <w:rsid w:val="00B93161"/>
    <w:rsid w:val="00B970D4"/>
    <w:rsid w:val="00BB2967"/>
    <w:rsid w:val="00BB579C"/>
    <w:rsid w:val="00BB67A2"/>
    <w:rsid w:val="00BD068D"/>
    <w:rsid w:val="00BD2723"/>
    <w:rsid w:val="00BD6DA6"/>
    <w:rsid w:val="00BE00E8"/>
    <w:rsid w:val="00BF09E4"/>
    <w:rsid w:val="00BF0F20"/>
    <w:rsid w:val="00BF63AE"/>
    <w:rsid w:val="00C026CA"/>
    <w:rsid w:val="00C06A23"/>
    <w:rsid w:val="00C073A2"/>
    <w:rsid w:val="00C07A62"/>
    <w:rsid w:val="00C17A05"/>
    <w:rsid w:val="00C2238A"/>
    <w:rsid w:val="00C23895"/>
    <w:rsid w:val="00C27D7D"/>
    <w:rsid w:val="00C33572"/>
    <w:rsid w:val="00C37185"/>
    <w:rsid w:val="00C403FE"/>
    <w:rsid w:val="00C44163"/>
    <w:rsid w:val="00C470DF"/>
    <w:rsid w:val="00C51803"/>
    <w:rsid w:val="00C51FA4"/>
    <w:rsid w:val="00C520C5"/>
    <w:rsid w:val="00C53BD8"/>
    <w:rsid w:val="00C55A1F"/>
    <w:rsid w:val="00C56690"/>
    <w:rsid w:val="00C759BB"/>
    <w:rsid w:val="00C766CF"/>
    <w:rsid w:val="00C80DD1"/>
    <w:rsid w:val="00C81959"/>
    <w:rsid w:val="00C84D45"/>
    <w:rsid w:val="00C900D2"/>
    <w:rsid w:val="00C94A48"/>
    <w:rsid w:val="00C9527B"/>
    <w:rsid w:val="00C97849"/>
    <w:rsid w:val="00CB0F37"/>
    <w:rsid w:val="00CC307C"/>
    <w:rsid w:val="00CC6E9F"/>
    <w:rsid w:val="00CD1F2E"/>
    <w:rsid w:val="00CE2BF4"/>
    <w:rsid w:val="00CE73F8"/>
    <w:rsid w:val="00CE7CF5"/>
    <w:rsid w:val="00CF2B29"/>
    <w:rsid w:val="00CF30F2"/>
    <w:rsid w:val="00CF46EB"/>
    <w:rsid w:val="00CF7A86"/>
    <w:rsid w:val="00D00E32"/>
    <w:rsid w:val="00D30C96"/>
    <w:rsid w:val="00D37F30"/>
    <w:rsid w:val="00D40C28"/>
    <w:rsid w:val="00D53060"/>
    <w:rsid w:val="00D54860"/>
    <w:rsid w:val="00D56C1E"/>
    <w:rsid w:val="00D60A79"/>
    <w:rsid w:val="00D60BD5"/>
    <w:rsid w:val="00D61177"/>
    <w:rsid w:val="00D62B5B"/>
    <w:rsid w:val="00D739D4"/>
    <w:rsid w:val="00D73FA2"/>
    <w:rsid w:val="00D82ED0"/>
    <w:rsid w:val="00D853AC"/>
    <w:rsid w:val="00D85FA9"/>
    <w:rsid w:val="00D8743F"/>
    <w:rsid w:val="00D91E84"/>
    <w:rsid w:val="00D92E74"/>
    <w:rsid w:val="00DA047C"/>
    <w:rsid w:val="00DA12D5"/>
    <w:rsid w:val="00DA15F8"/>
    <w:rsid w:val="00DA4A0B"/>
    <w:rsid w:val="00DA574E"/>
    <w:rsid w:val="00DA58D1"/>
    <w:rsid w:val="00DA6411"/>
    <w:rsid w:val="00DB1890"/>
    <w:rsid w:val="00DB2C95"/>
    <w:rsid w:val="00DB7B72"/>
    <w:rsid w:val="00DC4AE0"/>
    <w:rsid w:val="00DD22A2"/>
    <w:rsid w:val="00DD7A20"/>
    <w:rsid w:val="00DF6598"/>
    <w:rsid w:val="00DF7241"/>
    <w:rsid w:val="00E057A7"/>
    <w:rsid w:val="00E07350"/>
    <w:rsid w:val="00E14C72"/>
    <w:rsid w:val="00E24BD7"/>
    <w:rsid w:val="00E30519"/>
    <w:rsid w:val="00E44ADC"/>
    <w:rsid w:val="00E45E27"/>
    <w:rsid w:val="00E61457"/>
    <w:rsid w:val="00E66BF5"/>
    <w:rsid w:val="00E726CD"/>
    <w:rsid w:val="00E74206"/>
    <w:rsid w:val="00E84ABF"/>
    <w:rsid w:val="00E90BD6"/>
    <w:rsid w:val="00E92F8A"/>
    <w:rsid w:val="00E94D12"/>
    <w:rsid w:val="00EA21DC"/>
    <w:rsid w:val="00EA2799"/>
    <w:rsid w:val="00EA5B5E"/>
    <w:rsid w:val="00EB10DF"/>
    <w:rsid w:val="00EB45A8"/>
    <w:rsid w:val="00EB611F"/>
    <w:rsid w:val="00EB7DC6"/>
    <w:rsid w:val="00EC2D0F"/>
    <w:rsid w:val="00EC35B2"/>
    <w:rsid w:val="00ED2445"/>
    <w:rsid w:val="00EE516C"/>
    <w:rsid w:val="00EF06F5"/>
    <w:rsid w:val="00EF2772"/>
    <w:rsid w:val="00F068CB"/>
    <w:rsid w:val="00F14358"/>
    <w:rsid w:val="00F261CD"/>
    <w:rsid w:val="00F26308"/>
    <w:rsid w:val="00F3014C"/>
    <w:rsid w:val="00F364C5"/>
    <w:rsid w:val="00F4137E"/>
    <w:rsid w:val="00F41ECD"/>
    <w:rsid w:val="00F45DB4"/>
    <w:rsid w:val="00F5230A"/>
    <w:rsid w:val="00F609A1"/>
    <w:rsid w:val="00F60E61"/>
    <w:rsid w:val="00F610ED"/>
    <w:rsid w:val="00F6161C"/>
    <w:rsid w:val="00F654BF"/>
    <w:rsid w:val="00F65ED4"/>
    <w:rsid w:val="00F67600"/>
    <w:rsid w:val="00F82642"/>
    <w:rsid w:val="00F87C17"/>
    <w:rsid w:val="00F9350D"/>
    <w:rsid w:val="00F94D12"/>
    <w:rsid w:val="00FA0DB4"/>
    <w:rsid w:val="00FA0DB7"/>
    <w:rsid w:val="00FA2699"/>
    <w:rsid w:val="00FA6E72"/>
    <w:rsid w:val="00FB2C03"/>
    <w:rsid w:val="00FC1E12"/>
    <w:rsid w:val="00FC47E8"/>
    <w:rsid w:val="00FD26CC"/>
    <w:rsid w:val="00FD4596"/>
    <w:rsid w:val="00FE02E2"/>
    <w:rsid w:val="00FE09AA"/>
    <w:rsid w:val="00FE4DE9"/>
    <w:rsid w:val="00FE7439"/>
    <w:rsid w:val="00FE7F58"/>
    <w:rsid w:val="00FF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75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17A7"/>
    <w:pPr>
      <w:snapToGrid w:val="0"/>
      <w:jc w:val="left"/>
    </w:pPr>
    <w:rPr>
      <w:sz w:val="18"/>
      <w:szCs w:val="18"/>
    </w:rPr>
  </w:style>
  <w:style w:type="character" w:customStyle="1" w:styleId="FootnoteTextChar">
    <w:name w:val="Footnote Text Char"/>
    <w:basedOn w:val="DefaultParagraphFont"/>
    <w:link w:val="FootnoteText"/>
    <w:uiPriority w:val="99"/>
    <w:semiHidden/>
    <w:rsid w:val="00A317A7"/>
    <w:rPr>
      <w:sz w:val="18"/>
      <w:szCs w:val="18"/>
    </w:rPr>
  </w:style>
  <w:style w:type="character" w:styleId="FootnoteReference">
    <w:name w:val="footnote reference"/>
    <w:basedOn w:val="DefaultParagraphFont"/>
    <w:uiPriority w:val="99"/>
    <w:semiHidden/>
    <w:unhideWhenUsed/>
    <w:rsid w:val="00A317A7"/>
    <w:rPr>
      <w:vertAlign w:val="superscript"/>
    </w:rPr>
  </w:style>
  <w:style w:type="paragraph" w:styleId="ListParagraph">
    <w:name w:val="List Paragraph"/>
    <w:basedOn w:val="Normal"/>
    <w:uiPriority w:val="34"/>
    <w:qFormat/>
    <w:rsid w:val="008C345B"/>
    <w:pPr>
      <w:ind w:firstLineChars="200" w:firstLine="420"/>
    </w:pPr>
  </w:style>
  <w:style w:type="paragraph" w:styleId="Footer">
    <w:name w:val="footer"/>
    <w:basedOn w:val="Normal"/>
    <w:link w:val="FooterChar"/>
    <w:uiPriority w:val="99"/>
    <w:unhideWhenUsed/>
    <w:rsid w:val="00485F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85F36"/>
    <w:rPr>
      <w:sz w:val="18"/>
      <w:szCs w:val="18"/>
    </w:rPr>
  </w:style>
  <w:style w:type="character" w:styleId="PageNumber">
    <w:name w:val="page number"/>
    <w:basedOn w:val="DefaultParagraphFont"/>
    <w:uiPriority w:val="99"/>
    <w:semiHidden/>
    <w:unhideWhenUsed/>
    <w:rsid w:val="00485F36"/>
  </w:style>
  <w:style w:type="paragraph" w:styleId="BalloonText">
    <w:name w:val="Balloon Text"/>
    <w:basedOn w:val="Normal"/>
    <w:link w:val="BalloonTextChar"/>
    <w:uiPriority w:val="99"/>
    <w:semiHidden/>
    <w:unhideWhenUsed/>
    <w:rsid w:val="00E90B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0BD6"/>
    <w:rPr>
      <w:rFonts w:ascii="Times New Roman" w:hAnsi="Times New Roman" w:cs="Times New Roman"/>
      <w:sz w:val="18"/>
      <w:szCs w:val="18"/>
    </w:rPr>
  </w:style>
  <w:style w:type="character" w:styleId="Hyperlink">
    <w:name w:val="Hyperlink"/>
    <w:basedOn w:val="DefaultParagraphFont"/>
    <w:uiPriority w:val="99"/>
    <w:unhideWhenUsed/>
    <w:rsid w:val="00E90BD6"/>
    <w:rPr>
      <w:color w:val="0563C1" w:themeColor="hyperlink"/>
      <w:u w:val="single"/>
    </w:rPr>
  </w:style>
  <w:style w:type="character" w:styleId="UnresolvedMention">
    <w:name w:val="Unresolved Mention"/>
    <w:basedOn w:val="DefaultParagraphFont"/>
    <w:uiPriority w:val="99"/>
    <w:semiHidden/>
    <w:unhideWhenUsed/>
    <w:rsid w:val="00E9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8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9342</Words>
  <Characters>53256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2019-02-06T18:14:00Z</cp:lastPrinted>
  <dcterms:created xsi:type="dcterms:W3CDTF">2020-05-10T14:39:00Z</dcterms:created>
  <dcterms:modified xsi:type="dcterms:W3CDTF">2020-10-05T14:04:00Z</dcterms:modified>
  <cp:category/>
</cp:coreProperties>
</file>