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DC608" w14:textId="77777777" w:rsidR="00FB3F6A" w:rsidRDefault="00FB3F6A" w:rsidP="00CA5582">
      <w:pPr>
        <w:spacing w:line="276" w:lineRule="auto"/>
        <w:jc w:val="center"/>
        <w:rPr>
          <w:rFonts w:ascii="Times New Roman" w:hAnsi="Times New Roman" w:cs="Times New Roman"/>
          <w:b/>
          <w:sz w:val="32"/>
          <w:szCs w:val="32"/>
        </w:rPr>
      </w:pPr>
      <w:bookmarkStart w:id="0" w:name="_Toc444692765"/>
      <w:bookmarkStart w:id="1" w:name="_Toc445033432"/>
      <w:bookmarkStart w:id="2" w:name="_Toc447015405"/>
      <w:bookmarkStart w:id="3" w:name="_Toc447746916"/>
      <w:bookmarkStart w:id="4" w:name="_Toc447748695"/>
      <w:bookmarkStart w:id="5" w:name="_GoBack"/>
      <w:bookmarkEnd w:id="5"/>
    </w:p>
    <w:p w14:paraId="50D2E05F" w14:textId="77777777" w:rsidR="00C94CE1" w:rsidRPr="00FB3F6A" w:rsidRDefault="00B744E7" w:rsidP="00CA5582">
      <w:pPr>
        <w:spacing w:line="276" w:lineRule="auto"/>
        <w:jc w:val="center"/>
        <w:rPr>
          <w:rFonts w:ascii="Times New Roman" w:hAnsi="Times New Roman" w:cs="Times New Roman"/>
          <w:b/>
          <w:sz w:val="32"/>
          <w:szCs w:val="32"/>
        </w:rPr>
      </w:pPr>
      <w:r w:rsidRPr="00FB3F6A">
        <w:rPr>
          <w:rFonts w:ascii="Times New Roman" w:hAnsi="Times New Roman" w:cs="Times New Roman"/>
          <w:b/>
          <w:sz w:val="32"/>
          <w:szCs w:val="32"/>
        </w:rPr>
        <w:t>Teze o přelití v participativní demokracii:</w:t>
      </w:r>
      <w:r w:rsidR="00BE4595" w:rsidRPr="00FB3F6A">
        <w:rPr>
          <w:rFonts w:ascii="Times New Roman" w:hAnsi="Times New Roman" w:cs="Times New Roman"/>
          <w:b/>
          <w:sz w:val="32"/>
          <w:szCs w:val="32"/>
        </w:rPr>
        <w:t xml:space="preserve"> Empirická relevance a normativní udržitelnost</w:t>
      </w:r>
      <w:r w:rsidR="00FB3F6A" w:rsidRPr="00FB3F6A">
        <w:rPr>
          <w:rStyle w:val="Znakapoznpodarou"/>
          <w:rFonts w:ascii="Times New Roman" w:hAnsi="Times New Roman" w:cs="Times New Roman"/>
          <w:b/>
          <w:sz w:val="32"/>
          <w:szCs w:val="32"/>
        </w:rPr>
        <w:footnoteReference w:customMarkFollows="1" w:id="1"/>
        <w:t>*</w:t>
      </w:r>
    </w:p>
    <w:p w14:paraId="44F67095" w14:textId="77777777" w:rsidR="00C309BB" w:rsidRPr="00781D99" w:rsidRDefault="00C309BB" w:rsidP="00CA5582">
      <w:pPr>
        <w:spacing w:line="276" w:lineRule="auto"/>
        <w:jc w:val="center"/>
        <w:rPr>
          <w:rFonts w:ascii="Times New Roman" w:hAnsi="Times New Roman" w:cs="Times New Roman"/>
          <w:b/>
        </w:rPr>
      </w:pPr>
    </w:p>
    <w:p w14:paraId="3D49D653" w14:textId="77777777" w:rsidR="00C309BB" w:rsidRPr="00FB3F6A" w:rsidRDefault="00C309BB" w:rsidP="00CA5582">
      <w:pPr>
        <w:spacing w:line="276" w:lineRule="auto"/>
        <w:jc w:val="center"/>
        <w:rPr>
          <w:rFonts w:ascii="Times New Roman" w:hAnsi="Times New Roman" w:cs="Times New Roman"/>
          <w:b/>
          <w:i/>
          <w:sz w:val="32"/>
          <w:szCs w:val="32"/>
          <w:lang w:val="en-US"/>
        </w:rPr>
      </w:pPr>
      <w:r w:rsidRPr="00FB3F6A">
        <w:rPr>
          <w:rFonts w:ascii="Times New Roman" w:hAnsi="Times New Roman" w:cs="Times New Roman"/>
          <w:b/>
          <w:i/>
          <w:sz w:val="32"/>
          <w:szCs w:val="32"/>
        </w:rPr>
        <w:t>Jan Čambora</w:t>
      </w:r>
      <w:r w:rsidR="00FB3F6A" w:rsidRPr="00FB3F6A">
        <w:rPr>
          <w:rFonts w:ascii="Times New Roman" w:hAnsi="Times New Roman" w:cs="Times New Roman"/>
          <w:b/>
          <w:i/>
          <w:sz w:val="32"/>
          <w:szCs w:val="32"/>
        </w:rPr>
        <w:t xml:space="preserve"> a</w:t>
      </w:r>
      <w:r w:rsidRPr="00FB3F6A">
        <w:rPr>
          <w:rFonts w:ascii="Times New Roman" w:hAnsi="Times New Roman" w:cs="Times New Roman"/>
          <w:b/>
          <w:i/>
          <w:sz w:val="32"/>
          <w:szCs w:val="32"/>
        </w:rPr>
        <w:t xml:space="preserve"> Pavel Dufek</w:t>
      </w:r>
      <w:r w:rsidR="00FB3F6A" w:rsidRPr="00FB3F6A">
        <w:rPr>
          <w:rStyle w:val="Znakapoznpodarou"/>
          <w:rFonts w:ascii="Times New Roman" w:hAnsi="Times New Roman" w:cs="Times New Roman"/>
          <w:b/>
          <w:sz w:val="32"/>
          <w:szCs w:val="32"/>
        </w:rPr>
        <w:footnoteReference w:customMarkFollows="1" w:id="2"/>
        <w:t>**</w:t>
      </w:r>
    </w:p>
    <w:p w14:paraId="54B011F5" w14:textId="77777777" w:rsidR="00BE4595" w:rsidRPr="00781D99" w:rsidRDefault="00BE4595" w:rsidP="00CA5582">
      <w:pPr>
        <w:spacing w:line="276" w:lineRule="auto"/>
        <w:rPr>
          <w:rFonts w:ascii="Times New Roman" w:hAnsi="Times New Roman" w:cs="Times New Roman"/>
          <w:b/>
        </w:rPr>
      </w:pPr>
    </w:p>
    <w:p w14:paraId="01ADBBC0" w14:textId="77777777" w:rsidR="00781D99" w:rsidRDefault="00FE7AF2" w:rsidP="00CA5582">
      <w:pPr>
        <w:spacing w:line="276" w:lineRule="auto"/>
        <w:jc w:val="left"/>
        <w:rPr>
          <w:rFonts w:ascii="Times New Roman" w:hAnsi="Times New Roman" w:cs="Times New Roman"/>
          <w:b/>
          <w:lang w:val="en-GB"/>
        </w:rPr>
      </w:pPr>
      <w:r w:rsidRPr="00FB3F6A">
        <w:rPr>
          <w:rFonts w:ascii="Times New Roman" w:hAnsi="Times New Roman" w:cs="Times New Roman"/>
          <w:b/>
          <w:i/>
          <w:lang w:val="en-GB"/>
        </w:rPr>
        <w:t>Abstract</w:t>
      </w:r>
      <w:r w:rsidR="00FB3F6A">
        <w:rPr>
          <w:rFonts w:ascii="Times New Roman" w:hAnsi="Times New Roman" w:cs="Times New Roman"/>
          <w:b/>
          <w:lang w:val="en-GB"/>
        </w:rPr>
        <w:t xml:space="preserve"> /</w:t>
      </w:r>
    </w:p>
    <w:p w14:paraId="01085CC4" w14:textId="77777777" w:rsidR="00781D99" w:rsidRPr="00FB3F6A" w:rsidRDefault="00781D99" w:rsidP="00CA5582">
      <w:pPr>
        <w:spacing w:line="276" w:lineRule="auto"/>
        <w:rPr>
          <w:rFonts w:ascii="Times New Roman" w:hAnsi="Times New Roman" w:cs="Times New Roman"/>
          <w:b/>
          <w:i/>
          <w:sz w:val="28"/>
          <w:szCs w:val="28"/>
        </w:rPr>
      </w:pPr>
      <w:r w:rsidRPr="00FB3F6A">
        <w:rPr>
          <w:rFonts w:ascii="Times New Roman" w:hAnsi="Times New Roman" w:cs="Times New Roman"/>
          <w:b/>
          <w:i/>
          <w:sz w:val="28"/>
          <w:szCs w:val="28"/>
        </w:rPr>
        <w:t>The Spillover Thesis in Participatory Democratic Theory: Empirical Relevance and Normative Defensibility</w:t>
      </w:r>
    </w:p>
    <w:p w14:paraId="38DB7E88" w14:textId="2FA8B99F" w:rsidR="00277BA8" w:rsidRDefault="00FE7AF2" w:rsidP="00CA5582">
      <w:pPr>
        <w:spacing w:line="276" w:lineRule="auto"/>
        <w:rPr>
          <w:rFonts w:ascii="Times New Roman" w:hAnsi="Times New Roman" w:cs="Times New Roman"/>
          <w:i/>
          <w:lang w:val="en-GB"/>
        </w:rPr>
      </w:pPr>
      <w:r w:rsidRPr="00781D99">
        <w:rPr>
          <w:rFonts w:ascii="Times New Roman" w:hAnsi="Times New Roman" w:cs="Times New Roman"/>
          <w:i/>
          <w:lang w:val="en-GB"/>
        </w:rPr>
        <w:t xml:space="preserve">The paper focuses on the </w:t>
      </w:r>
      <w:r w:rsidR="00577781" w:rsidRPr="00781D99">
        <w:rPr>
          <w:rFonts w:ascii="Times New Roman" w:hAnsi="Times New Roman" w:cs="Times New Roman"/>
          <w:i/>
          <w:lang w:val="en-GB"/>
        </w:rPr>
        <w:t>“</w:t>
      </w:r>
      <w:r w:rsidRPr="00781D99">
        <w:rPr>
          <w:rFonts w:ascii="Times New Roman" w:hAnsi="Times New Roman" w:cs="Times New Roman"/>
          <w:i/>
          <w:lang w:val="en-GB"/>
        </w:rPr>
        <w:t>spillover thesis</w:t>
      </w:r>
      <w:r w:rsidR="00577781" w:rsidRPr="00781D99">
        <w:rPr>
          <w:rFonts w:ascii="Times New Roman" w:hAnsi="Times New Roman" w:cs="Times New Roman"/>
          <w:i/>
          <w:lang w:val="en-GB"/>
        </w:rPr>
        <w:t>”</w:t>
      </w:r>
      <w:r w:rsidRPr="00781D99">
        <w:rPr>
          <w:rFonts w:ascii="Times New Roman" w:hAnsi="Times New Roman" w:cs="Times New Roman"/>
          <w:i/>
          <w:lang w:val="en-GB"/>
        </w:rPr>
        <w:t xml:space="preserve"> which constitutes a pillar of much of </w:t>
      </w:r>
      <w:r w:rsidR="00DE4F63" w:rsidRPr="00781D99">
        <w:rPr>
          <w:rFonts w:ascii="Times New Roman" w:hAnsi="Times New Roman" w:cs="Times New Roman"/>
          <w:i/>
          <w:lang w:val="en-GB"/>
        </w:rPr>
        <w:t xml:space="preserve">contemporary </w:t>
      </w:r>
      <w:r w:rsidRPr="00781D99">
        <w:rPr>
          <w:rFonts w:ascii="Times New Roman" w:hAnsi="Times New Roman" w:cs="Times New Roman"/>
          <w:i/>
          <w:lang w:val="en-GB"/>
        </w:rPr>
        <w:t>participatory democratic theory; specifically</w:t>
      </w:r>
      <w:r w:rsidR="00B36AA7" w:rsidRPr="00781D99">
        <w:rPr>
          <w:rFonts w:ascii="Times New Roman" w:hAnsi="Times New Roman" w:cs="Times New Roman"/>
          <w:i/>
          <w:lang w:val="en-GB"/>
        </w:rPr>
        <w:t>,</w:t>
      </w:r>
      <w:r w:rsidRPr="00781D99">
        <w:rPr>
          <w:rFonts w:ascii="Times New Roman" w:hAnsi="Times New Roman" w:cs="Times New Roman"/>
          <w:i/>
          <w:lang w:val="en-GB"/>
        </w:rPr>
        <w:t xml:space="preserve"> we assess the claim that workplace democratization leads to </w:t>
      </w:r>
      <w:r w:rsidR="00577781" w:rsidRPr="00781D99">
        <w:rPr>
          <w:rFonts w:ascii="Times New Roman" w:hAnsi="Times New Roman" w:cs="Times New Roman"/>
          <w:i/>
          <w:lang w:val="en-GB"/>
        </w:rPr>
        <w:t xml:space="preserve">a </w:t>
      </w:r>
      <w:r w:rsidRPr="00781D99">
        <w:rPr>
          <w:rFonts w:ascii="Times New Roman" w:hAnsi="Times New Roman" w:cs="Times New Roman"/>
          <w:i/>
          <w:lang w:val="en-GB"/>
        </w:rPr>
        <w:t xml:space="preserve">higher </w:t>
      </w:r>
      <w:r w:rsidR="00577781" w:rsidRPr="00781D99">
        <w:rPr>
          <w:rFonts w:ascii="Times New Roman" w:hAnsi="Times New Roman" w:cs="Times New Roman"/>
          <w:i/>
          <w:lang w:val="en-GB"/>
        </w:rPr>
        <w:t xml:space="preserve">degree of </w:t>
      </w:r>
      <w:r w:rsidRPr="00781D99">
        <w:rPr>
          <w:rFonts w:ascii="Times New Roman" w:hAnsi="Times New Roman" w:cs="Times New Roman"/>
          <w:i/>
          <w:lang w:val="en-GB"/>
        </w:rPr>
        <w:t xml:space="preserve">political participation amongst labourers. The paper analyses the thesis as formulated by Carole Pateman, including its later </w:t>
      </w:r>
      <w:r w:rsidR="002752F0">
        <w:rPr>
          <w:rFonts w:ascii="Times New Roman" w:hAnsi="Times New Roman" w:cs="Times New Roman"/>
          <w:i/>
          <w:lang w:val="en-GB"/>
        </w:rPr>
        <w:t>revisions</w:t>
      </w:r>
      <w:r w:rsidRPr="00781D99">
        <w:rPr>
          <w:rFonts w:ascii="Times New Roman" w:hAnsi="Times New Roman" w:cs="Times New Roman"/>
          <w:i/>
          <w:lang w:val="en-GB"/>
        </w:rPr>
        <w:t xml:space="preserve"> triggered by ambiguous results of empirical studies aiming to (dis)prove </w:t>
      </w:r>
      <w:r w:rsidR="006377F8" w:rsidRPr="00781D99">
        <w:rPr>
          <w:rFonts w:ascii="Times New Roman" w:hAnsi="Times New Roman" w:cs="Times New Roman"/>
          <w:i/>
          <w:lang w:val="en-GB"/>
        </w:rPr>
        <w:t>it</w:t>
      </w:r>
      <w:r w:rsidRPr="00781D99">
        <w:rPr>
          <w:rFonts w:ascii="Times New Roman" w:hAnsi="Times New Roman" w:cs="Times New Roman"/>
          <w:i/>
          <w:lang w:val="en-GB"/>
        </w:rPr>
        <w:t xml:space="preserve">. The spillover thesis is then confronted with </w:t>
      </w:r>
      <w:r w:rsidR="00577781" w:rsidRPr="00781D99">
        <w:rPr>
          <w:rFonts w:ascii="Times New Roman" w:hAnsi="Times New Roman" w:cs="Times New Roman"/>
          <w:i/>
          <w:lang w:val="en-GB"/>
        </w:rPr>
        <w:t xml:space="preserve">important </w:t>
      </w:r>
      <w:r w:rsidRPr="00781D99">
        <w:rPr>
          <w:rFonts w:ascii="Times New Roman" w:hAnsi="Times New Roman" w:cs="Times New Roman"/>
          <w:i/>
          <w:lang w:val="en-GB"/>
        </w:rPr>
        <w:t xml:space="preserve">methodological and theoretical critiques, the upshot being that in order to </w:t>
      </w:r>
      <w:r w:rsidR="00577781" w:rsidRPr="00781D99">
        <w:rPr>
          <w:rFonts w:ascii="Times New Roman" w:hAnsi="Times New Roman" w:cs="Times New Roman"/>
          <w:i/>
          <w:lang w:val="en-GB"/>
        </w:rPr>
        <w:t xml:space="preserve">be able to </w:t>
      </w:r>
      <w:r w:rsidR="00B36AA7" w:rsidRPr="00781D99">
        <w:rPr>
          <w:rFonts w:ascii="Times New Roman" w:hAnsi="Times New Roman" w:cs="Times New Roman"/>
          <w:i/>
          <w:lang w:val="en-GB"/>
        </w:rPr>
        <w:t xml:space="preserve">arrive at </w:t>
      </w:r>
      <w:r w:rsidR="00C31AA6" w:rsidRPr="00781D99">
        <w:rPr>
          <w:rFonts w:ascii="Times New Roman" w:hAnsi="Times New Roman" w:cs="Times New Roman"/>
          <w:i/>
          <w:lang w:val="en-GB"/>
        </w:rPr>
        <w:t>determinate conclusions</w:t>
      </w:r>
      <w:r w:rsidRPr="00781D99">
        <w:rPr>
          <w:rFonts w:ascii="Times New Roman" w:hAnsi="Times New Roman" w:cs="Times New Roman"/>
          <w:i/>
          <w:lang w:val="en-GB"/>
        </w:rPr>
        <w:t xml:space="preserve">, more </w:t>
      </w:r>
      <w:r w:rsidR="00577781" w:rsidRPr="00781D99">
        <w:rPr>
          <w:rFonts w:ascii="Times New Roman" w:hAnsi="Times New Roman" w:cs="Times New Roman"/>
          <w:i/>
          <w:lang w:val="en-GB"/>
        </w:rPr>
        <w:t>careful</w:t>
      </w:r>
      <w:r w:rsidR="00F92968" w:rsidRPr="00781D99">
        <w:rPr>
          <w:rFonts w:ascii="Times New Roman" w:hAnsi="Times New Roman" w:cs="Times New Roman"/>
          <w:i/>
          <w:lang w:val="en-GB"/>
        </w:rPr>
        <w:t>ly designed</w:t>
      </w:r>
      <w:r w:rsidR="00577781" w:rsidRPr="00781D99">
        <w:rPr>
          <w:rFonts w:ascii="Times New Roman" w:hAnsi="Times New Roman" w:cs="Times New Roman"/>
          <w:i/>
          <w:lang w:val="en-GB"/>
        </w:rPr>
        <w:t xml:space="preserve"> </w:t>
      </w:r>
      <w:r w:rsidRPr="00781D99">
        <w:rPr>
          <w:rFonts w:ascii="Times New Roman" w:hAnsi="Times New Roman" w:cs="Times New Roman"/>
          <w:i/>
          <w:lang w:val="en-GB"/>
        </w:rPr>
        <w:t xml:space="preserve">empirical studies are needed. </w:t>
      </w:r>
      <w:r w:rsidR="00E756FA" w:rsidRPr="00781D99">
        <w:rPr>
          <w:rFonts w:ascii="Times New Roman" w:hAnsi="Times New Roman" w:cs="Times New Roman"/>
          <w:i/>
          <w:lang w:val="en-GB"/>
        </w:rPr>
        <w:t xml:space="preserve">Normatively speaking, however, blame </w:t>
      </w:r>
      <w:r w:rsidR="00182F9E" w:rsidRPr="00781D99">
        <w:rPr>
          <w:rFonts w:ascii="Times New Roman" w:hAnsi="Times New Roman" w:cs="Times New Roman"/>
          <w:i/>
          <w:lang w:val="en-GB"/>
        </w:rPr>
        <w:t>can</w:t>
      </w:r>
      <w:r w:rsidR="00E756FA" w:rsidRPr="00781D99">
        <w:rPr>
          <w:rFonts w:ascii="Times New Roman" w:hAnsi="Times New Roman" w:cs="Times New Roman"/>
          <w:i/>
          <w:lang w:val="en-GB"/>
        </w:rPr>
        <w:t xml:space="preserve"> always</w:t>
      </w:r>
      <w:r w:rsidR="002752F0">
        <w:rPr>
          <w:rFonts w:ascii="Times New Roman" w:hAnsi="Times New Roman" w:cs="Times New Roman"/>
          <w:i/>
          <w:lang w:val="en-GB"/>
        </w:rPr>
        <w:t xml:space="preserve"> be</w:t>
      </w:r>
      <w:r w:rsidR="00E756FA" w:rsidRPr="00781D99">
        <w:rPr>
          <w:rFonts w:ascii="Times New Roman" w:hAnsi="Times New Roman" w:cs="Times New Roman"/>
          <w:i/>
          <w:lang w:val="en-GB"/>
        </w:rPr>
        <w:t xml:space="preserve"> </w:t>
      </w:r>
      <w:r w:rsidR="00182F9E" w:rsidRPr="00781D99">
        <w:rPr>
          <w:rFonts w:ascii="Times New Roman" w:hAnsi="Times New Roman" w:cs="Times New Roman"/>
          <w:i/>
          <w:lang w:val="en-GB"/>
        </w:rPr>
        <w:t>laid on</w:t>
      </w:r>
      <w:r w:rsidR="00E756FA" w:rsidRPr="00781D99">
        <w:rPr>
          <w:rFonts w:ascii="Times New Roman" w:hAnsi="Times New Roman" w:cs="Times New Roman"/>
          <w:i/>
          <w:lang w:val="en-GB"/>
        </w:rPr>
        <w:t xml:space="preserve"> </w:t>
      </w:r>
      <w:r w:rsidR="003160FA" w:rsidRPr="00781D99">
        <w:rPr>
          <w:rFonts w:ascii="Times New Roman" w:hAnsi="Times New Roman" w:cs="Times New Roman"/>
          <w:i/>
          <w:lang w:val="en-GB"/>
        </w:rPr>
        <w:t xml:space="preserve">the wider environment of </w:t>
      </w:r>
      <w:r w:rsidR="00E756FA" w:rsidRPr="00781D99">
        <w:rPr>
          <w:rFonts w:ascii="Times New Roman" w:hAnsi="Times New Roman" w:cs="Times New Roman"/>
          <w:i/>
          <w:lang w:val="en-GB"/>
        </w:rPr>
        <w:t xml:space="preserve">market economy and/or representative democracy, to the effect that </w:t>
      </w:r>
      <w:r w:rsidR="003160FA" w:rsidRPr="00781D99">
        <w:rPr>
          <w:rFonts w:ascii="Times New Roman" w:hAnsi="Times New Roman" w:cs="Times New Roman"/>
          <w:i/>
          <w:lang w:val="en-GB"/>
        </w:rPr>
        <w:t>the spillover thesis</w:t>
      </w:r>
      <w:r w:rsidR="00E756FA" w:rsidRPr="00781D99">
        <w:rPr>
          <w:rFonts w:ascii="Times New Roman" w:hAnsi="Times New Roman" w:cs="Times New Roman"/>
          <w:i/>
          <w:lang w:val="en-GB"/>
        </w:rPr>
        <w:t xml:space="preserve"> is </w:t>
      </w:r>
      <w:r w:rsidR="00204552" w:rsidRPr="00781D99">
        <w:rPr>
          <w:rFonts w:ascii="Times New Roman" w:hAnsi="Times New Roman" w:cs="Times New Roman"/>
          <w:i/>
          <w:lang w:val="en-GB"/>
        </w:rPr>
        <w:t xml:space="preserve">both </w:t>
      </w:r>
      <w:r w:rsidR="002752F0">
        <w:rPr>
          <w:rFonts w:ascii="Times New Roman" w:hAnsi="Times New Roman" w:cs="Times New Roman"/>
          <w:i/>
          <w:lang w:val="en-GB"/>
        </w:rPr>
        <w:t>difficult</w:t>
      </w:r>
      <w:r w:rsidR="00204552" w:rsidRPr="00781D99">
        <w:rPr>
          <w:rFonts w:ascii="Times New Roman" w:hAnsi="Times New Roman" w:cs="Times New Roman"/>
          <w:i/>
          <w:lang w:val="en-GB"/>
        </w:rPr>
        <w:t xml:space="preserve"> to disprove and </w:t>
      </w:r>
      <w:r w:rsidR="003160FA" w:rsidRPr="00781D99">
        <w:rPr>
          <w:rFonts w:ascii="Times New Roman" w:hAnsi="Times New Roman" w:cs="Times New Roman"/>
          <w:i/>
          <w:lang w:val="en-GB"/>
        </w:rPr>
        <w:t>radically subversive</w:t>
      </w:r>
      <w:r w:rsidR="00E756FA" w:rsidRPr="00781D99">
        <w:rPr>
          <w:rFonts w:ascii="Times New Roman" w:hAnsi="Times New Roman" w:cs="Times New Roman"/>
          <w:i/>
          <w:lang w:val="en-GB"/>
        </w:rPr>
        <w:t xml:space="preserve">. </w:t>
      </w:r>
      <w:r w:rsidR="00C31AA6" w:rsidRPr="00781D99">
        <w:rPr>
          <w:rFonts w:ascii="Times New Roman" w:hAnsi="Times New Roman" w:cs="Times New Roman"/>
          <w:i/>
          <w:lang w:val="en-GB"/>
        </w:rPr>
        <w:t xml:space="preserve">Given </w:t>
      </w:r>
      <w:r w:rsidR="00DE4F63" w:rsidRPr="00781D99">
        <w:rPr>
          <w:rFonts w:ascii="Times New Roman" w:hAnsi="Times New Roman" w:cs="Times New Roman"/>
          <w:i/>
          <w:lang w:val="en-GB"/>
        </w:rPr>
        <w:t xml:space="preserve">the recent dominance of deliberative democratic theory which incorporates a strong participatory element, </w:t>
      </w:r>
      <w:r w:rsidR="00C31AA6" w:rsidRPr="00781D99">
        <w:rPr>
          <w:rFonts w:ascii="Times New Roman" w:hAnsi="Times New Roman" w:cs="Times New Roman"/>
          <w:i/>
          <w:lang w:val="en-GB"/>
        </w:rPr>
        <w:t>w</w:t>
      </w:r>
      <w:r w:rsidR="006377F8" w:rsidRPr="00781D99">
        <w:rPr>
          <w:rFonts w:ascii="Times New Roman" w:hAnsi="Times New Roman" w:cs="Times New Roman"/>
          <w:i/>
          <w:lang w:val="en-GB"/>
        </w:rPr>
        <w:t xml:space="preserve">e </w:t>
      </w:r>
      <w:r w:rsidR="00C31AA6" w:rsidRPr="00781D99">
        <w:rPr>
          <w:rFonts w:ascii="Times New Roman" w:hAnsi="Times New Roman" w:cs="Times New Roman"/>
          <w:i/>
          <w:lang w:val="en-GB"/>
        </w:rPr>
        <w:t xml:space="preserve">finally </w:t>
      </w:r>
      <w:r w:rsidR="006377F8" w:rsidRPr="00781D99">
        <w:rPr>
          <w:rFonts w:ascii="Times New Roman" w:hAnsi="Times New Roman" w:cs="Times New Roman"/>
          <w:i/>
          <w:lang w:val="en-GB"/>
        </w:rPr>
        <w:t xml:space="preserve">discuss </w:t>
      </w:r>
      <w:r w:rsidR="00FD2665" w:rsidRPr="00781D99">
        <w:rPr>
          <w:rFonts w:ascii="Times New Roman" w:hAnsi="Times New Roman" w:cs="Times New Roman"/>
          <w:i/>
          <w:lang w:val="en-GB"/>
        </w:rPr>
        <w:t xml:space="preserve">whether </w:t>
      </w:r>
      <w:r w:rsidR="006377F8" w:rsidRPr="00781D99">
        <w:rPr>
          <w:rFonts w:ascii="Times New Roman" w:hAnsi="Times New Roman" w:cs="Times New Roman"/>
          <w:i/>
          <w:lang w:val="en-GB"/>
        </w:rPr>
        <w:t>a recent innovation</w:t>
      </w:r>
      <w:r w:rsidR="00730E4B" w:rsidRPr="00781D99">
        <w:rPr>
          <w:rFonts w:ascii="Times New Roman" w:hAnsi="Times New Roman" w:cs="Times New Roman"/>
          <w:i/>
          <w:lang w:val="en-GB"/>
        </w:rPr>
        <w:t xml:space="preserve"> </w:t>
      </w:r>
      <w:r w:rsidR="006377F8" w:rsidRPr="00781D99">
        <w:rPr>
          <w:rFonts w:ascii="Times New Roman" w:hAnsi="Times New Roman" w:cs="Times New Roman"/>
          <w:i/>
          <w:lang w:val="en-GB"/>
        </w:rPr>
        <w:t xml:space="preserve">– namely, the concept of </w:t>
      </w:r>
      <w:r w:rsidR="00C80CD7" w:rsidRPr="00781D99">
        <w:rPr>
          <w:rFonts w:ascii="Times New Roman" w:hAnsi="Times New Roman" w:cs="Times New Roman"/>
          <w:i/>
          <w:lang w:val="en-GB"/>
        </w:rPr>
        <w:t>deliberative systems</w:t>
      </w:r>
      <w:r w:rsidR="006377F8" w:rsidRPr="00781D99">
        <w:rPr>
          <w:rFonts w:ascii="Times New Roman" w:hAnsi="Times New Roman" w:cs="Times New Roman"/>
          <w:i/>
          <w:lang w:val="en-GB"/>
        </w:rPr>
        <w:t xml:space="preserve"> – could </w:t>
      </w:r>
      <w:r w:rsidR="00C31AA6" w:rsidRPr="00781D99">
        <w:rPr>
          <w:rFonts w:ascii="Times New Roman" w:hAnsi="Times New Roman" w:cs="Times New Roman"/>
          <w:i/>
          <w:lang w:val="en-GB"/>
        </w:rPr>
        <w:t xml:space="preserve">be fruitfully </w:t>
      </w:r>
      <w:r w:rsidR="00730E4B" w:rsidRPr="00781D99">
        <w:rPr>
          <w:rFonts w:ascii="Times New Roman" w:hAnsi="Times New Roman" w:cs="Times New Roman"/>
          <w:i/>
          <w:lang w:val="en-GB"/>
        </w:rPr>
        <w:t>employed as a flexible umbrella-type fram</w:t>
      </w:r>
      <w:r w:rsidR="00E756FA" w:rsidRPr="00781D99">
        <w:rPr>
          <w:rFonts w:ascii="Times New Roman" w:hAnsi="Times New Roman" w:cs="Times New Roman"/>
          <w:i/>
          <w:lang w:val="en-GB"/>
        </w:rPr>
        <w:t>ework for the spillover thesis</w:t>
      </w:r>
      <w:r w:rsidR="003160FA" w:rsidRPr="00781D99">
        <w:rPr>
          <w:rFonts w:ascii="Times New Roman" w:hAnsi="Times New Roman" w:cs="Times New Roman"/>
          <w:i/>
          <w:lang w:val="en-GB"/>
        </w:rPr>
        <w:t xml:space="preserve"> and </w:t>
      </w:r>
      <w:r w:rsidR="002752F0">
        <w:rPr>
          <w:rFonts w:ascii="Times New Roman" w:hAnsi="Times New Roman" w:cs="Times New Roman"/>
          <w:i/>
          <w:lang w:val="en-GB"/>
        </w:rPr>
        <w:t>the</w:t>
      </w:r>
      <w:r w:rsidR="003160FA" w:rsidRPr="00781D99">
        <w:rPr>
          <w:rFonts w:ascii="Times New Roman" w:hAnsi="Times New Roman" w:cs="Times New Roman"/>
          <w:i/>
          <w:lang w:val="en-GB"/>
        </w:rPr>
        <w:t xml:space="preserve"> participatory ideals</w:t>
      </w:r>
      <w:r w:rsidR="002752F0">
        <w:rPr>
          <w:rFonts w:ascii="Times New Roman" w:hAnsi="Times New Roman" w:cs="Times New Roman"/>
          <w:i/>
          <w:lang w:val="en-GB"/>
        </w:rPr>
        <w:t xml:space="preserve"> related to it</w:t>
      </w:r>
      <w:r w:rsidR="00E756FA" w:rsidRPr="00781D99">
        <w:rPr>
          <w:rFonts w:ascii="Times New Roman" w:hAnsi="Times New Roman" w:cs="Times New Roman"/>
          <w:i/>
          <w:lang w:val="en-GB"/>
        </w:rPr>
        <w:t>.</w:t>
      </w:r>
    </w:p>
    <w:p w14:paraId="51A0AFD3" w14:textId="77777777" w:rsidR="00CA5582" w:rsidRPr="00781D99" w:rsidRDefault="00CA5582" w:rsidP="00CA5582">
      <w:pPr>
        <w:spacing w:line="276" w:lineRule="auto"/>
        <w:rPr>
          <w:rFonts w:ascii="Times New Roman" w:hAnsi="Times New Roman" w:cs="Times New Roman"/>
          <w:i/>
          <w:lang w:val="en-GB"/>
        </w:rPr>
      </w:pPr>
    </w:p>
    <w:p w14:paraId="57920223" w14:textId="77777777" w:rsidR="00277BA8" w:rsidRPr="00781D99" w:rsidRDefault="00B744E7" w:rsidP="00CA5582">
      <w:pPr>
        <w:spacing w:line="276" w:lineRule="auto"/>
        <w:rPr>
          <w:rFonts w:ascii="Times New Roman" w:hAnsi="Times New Roman" w:cs="Times New Roman"/>
          <w:i/>
        </w:rPr>
      </w:pPr>
      <w:r w:rsidRPr="00FB3F6A">
        <w:rPr>
          <w:rFonts w:ascii="Times New Roman" w:hAnsi="Times New Roman" w:cs="Times New Roman"/>
          <w:b/>
          <w:i/>
        </w:rPr>
        <w:t>Keywords</w:t>
      </w:r>
      <w:r w:rsidR="00FB3F6A" w:rsidRPr="00FB3F6A">
        <w:rPr>
          <w:rFonts w:ascii="Times New Roman" w:hAnsi="Times New Roman" w:cs="Times New Roman"/>
          <w:b/>
          <w:i/>
        </w:rPr>
        <w:t xml:space="preserve"> </w:t>
      </w:r>
      <w:r w:rsidR="00FB3F6A" w:rsidRPr="00FB3F6A">
        <w:rPr>
          <w:rFonts w:ascii="Times New Roman" w:hAnsi="Times New Roman" w:cs="Times New Roman"/>
          <w:b/>
        </w:rPr>
        <w:t>/</w:t>
      </w:r>
      <w:r w:rsidR="00CF32DB" w:rsidRPr="00FB3F6A">
        <w:rPr>
          <w:rFonts w:ascii="Times New Roman" w:hAnsi="Times New Roman" w:cs="Times New Roman"/>
        </w:rPr>
        <w:t xml:space="preserve"> </w:t>
      </w:r>
      <w:r w:rsidR="00FB3F6A" w:rsidRPr="00FB3F6A">
        <w:rPr>
          <w:rFonts w:ascii="Times New Roman" w:hAnsi="Times New Roman" w:cs="Times New Roman"/>
        </w:rPr>
        <w:t>s</w:t>
      </w:r>
      <w:r w:rsidRPr="00781D99">
        <w:rPr>
          <w:rFonts w:ascii="Times New Roman" w:hAnsi="Times New Roman" w:cs="Times New Roman"/>
          <w:i/>
        </w:rPr>
        <w:t xml:space="preserve">pillover, </w:t>
      </w:r>
      <w:r w:rsidR="000C0456" w:rsidRPr="00781D99">
        <w:rPr>
          <w:rFonts w:ascii="Times New Roman" w:hAnsi="Times New Roman" w:cs="Times New Roman"/>
          <w:i/>
        </w:rPr>
        <w:t xml:space="preserve">Carole Pateman; </w:t>
      </w:r>
      <w:r w:rsidR="00F92968" w:rsidRPr="00781D99">
        <w:rPr>
          <w:rFonts w:ascii="Times New Roman" w:hAnsi="Times New Roman" w:cs="Times New Roman"/>
          <w:i/>
        </w:rPr>
        <w:t xml:space="preserve">Workplace Democracy, Participatory Democracy; </w:t>
      </w:r>
      <w:r w:rsidR="000C0456" w:rsidRPr="00781D99">
        <w:rPr>
          <w:rFonts w:ascii="Times New Roman" w:hAnsi="Times New Roman" w:cs="Times New Roman"/>
          <w:i/>
        </w:rPr>
        <w:t xml:space="preserve">Deliberative Democracy </w:t>
      </w:r>
    </w:p>
    <w:p w14:paraId="1768E48A" w14:textId="77777777" w:rsidR="00E46C2D" w:rsidRDefault="00E46C2D" w:rsidP="00CA5582">
      <w:pPr>
        <w:spacing w:line="276" w:lineRule="auto"/>
        <w:rPr>
          <w:rFonts w:ascii="Times New Roman" w:hAnsi="Times New Roman" w:cs="Times New Roman"/>
        </w:rPr>
      </w:pPr>
    </w:p>
    <w:p w14:paraId="2E144439" w14:textId="77777777" w:rsidR="00FB3F6A" w:rsidRPr="00FB3F6A" w:rsidRDefault="00FB3F6A" w:rsidP="00CA5582">
      <w:pPr>
        <w:spacing w:line="276" w:lineRule="auto"/>
        <w:rPr>
          <w:rFonts w:ascii="Times New Roman" w:hAnsi="Times New Roman" w:cs="Times New Roman"/>
          <w:b/>
          <w:sz w:val="28"/>
          <w:szCs w:val="28"/>
        </w:rPr>
      </w:pPr>
      <w:r w:rsidRPr="00FB3F6A">
        <w:rPr>
          <w:rFonts w:ascii="Times New Roman" w:hAnsi="Times New Roman" w:cs="Times New Roman"/>
          <w:b/>
          <w:sz w:val="28"/>
          <w:szCs w:val="28"/>
        </w:rPr>
        <w:t>Úvod</w:t>
      </w:r>
    </w:p>
    <w:bookmarkEnd w:id="0"/>
    <w:bookmarkEnd w:id="1"/>
    <w:bookmarkEnd w:id="2"/>
    <w:bookmarkEnd w:id="3"/>
    <w:bookmarkEnd w:id="4"/>
    <w:p w14:paraId="5A89FA20" w14:textId="77777777" w:rsidR="00C94CE1" w:rsidRPr="00781D99" w:rsidRDefault="006E65A7" w:rsidP="00CA5582">
      <w:pPr>
        <w:spacing w:line="276" w:lineRule="auto"/>
        <w:rPr>
          <w:rFonts w:ascii="Times New Roman" w:hAnsi="Times New Roman" w:cs="Times New Roman"/>
        </w:rPr>
      </w:pPr>
      <w:r w:rsidRPr="00781D99">
        <w:rPr>
          <w:rFonts w:ascii="Times New Roman" w:hAnsi="Times New Roman" w:cs="Times New Roman"/>
        </w:rPr>
        <w:t xml:space="preserve">Nespokojenost lidí s politikou, snižující se volební účast a zvyšující se nezájem o veřejné dění </w:t>
      </w:r>
      <w:r w:rsidR="005A7678" w:rsidRPr="00781D99">
        <w:rPr>
          <w:rFonts w:ascii="Times New Roman" w:hAnsi="Times New Roman" w:cs="Times New Roman"/>
        </w:rPr>
        <w:t>se zdají být neoddělitelnou součástí moderních ústavních demokracií</w:t>
      </w:r>
      <w:r w:rsidR="00682A5D">
        <w:rPr>
          <w:rFonts w:ascii="Times New Roman" w:hAnsi="Times New Roman" w:cs="Times New Roman"/>
        </w:rPr>
        <w:t>;</w:t>
      </w:r>
      <w:r w:rsidR="005A12D0" w:rsidRPr="00781D99">
        <w:rPr>
          <w:rFonts w:ascii="Times New Roman" w:hAnsi="Times New Roman" w:cs="Times New Roman"/>
        </w:rPr>
        <w:t xml:space="preserve"> </w:t>
      </w:r>
      <w:r w:rsidR="00682A5D">
        <w:rPr>
          <w:rFonts w:ascii="Times New Roman" w:hAnsi="Times New Roman" w:cs="Times New Roman"/>
        </w:rPr>
        <w:t>v</w:t>
      </w:r>
      <w:r w:rsidR="005A12D0" w:rsidRPr="00781D99">
        <w:rPr>
          <w:rFonts w:ascii="Times New Roman" w:hAnsi="Times New Roman" w:cs="Times New Roman"/>
        </w:rPr>
        <w:t> pohledu mnohých se jedná o nezpochybnitelný příznak krize, v n</w:t>
      </w:r>
      <w:r w:rsidR="00A9717F" w:rsidRPr="00781D99">
        <w:rPr>
          <w:rFonts w:ascii="Times New Roman" w:hAnsi="Times New Roman" w:cs="Times New Roman"/>
        </w:rPr>
        <w:t>í</w:t>
      </w:r>
      <w:r w:rsidR="005A12D0" w:rsidRPr="00781D99">
        <w:rPr>
          <w:rFonts w:ascii="Times New Roman" w:hAnsi="Times New Roman" w:cs="Times New Roman"/>
        </w:rPr>
        <w:t>ž se v</w:t>
      </w:r>
      <w:r w:rsidR="00A9717F" w:rsidRPr="00781D99">
        <w:rPr>
          <w:rFonts w:ascii="Times New Roman" w:hAnsi="Times New Roman" w:cs="Times New Roman"/>
        </w:rPr>
        <w:t> </w:t>
      </w:r>
      <w:r w:rsidR="005A12D0" w:rsidRPr="00781D99">
        <w:rPr>
          <w:rFonts w:ascii="Times New Roman" w:hAnsi="Times New Roman" w:cs="Times New Roman"/>
        </w:rPr>
        <w:t>posledních</w:t>
      </w:r>
      <w:r w:rsidR="00A9717F" w:rsidRPr="00781D99">
        <w:rPr>
          <w:rFonts w:ascii="Times New Roman" w:hAnsi="Times New Roman" w:cs="Times New Roman"/>
        </w:rPr>
        <w:t xml:space="preserve"> </w:t>
      </w:r>
      <w:r w:rsidR="005A12D0" w:rsidRPr="00781D99">
        <w:rPr>
          <w:rFonts w:ascii="Times New Roman" w:hAnsi="Times New Roman" w:cs="Times New Roman"/>
        </w:rPr>
        <w:t xml:space="preserve">letech až desetiletích nacházejí. </w:t>
      </w:r>
      <w:r w:rsidR="00021036" w:rsidRPr="00781D99">
        <w:rPr>
          <w:rFonts w:ascii="Times New Roman" w:hAnsi="Times New Roman" w:cs="Times New Roman"/>
        </w:rPr>
        <w:t>Řešení nezájmu a znechucení lidí politikou</w:t>
      </w:r>
      <w:r w:rsidR="00C822A0" w:rsidRPr="00781D99">
        <w:rPr>
          <w:rFonts w:ascii="Times New Roman" w:hAnsi="Times New Roman" w:cs="Times New Roman"/>
        </w:rPr>
        <w:t xml:space="preserve"> </w:t>
      </w:r>
      <w:r w:rsidR="005A7678" w:rsidRPr="00781D99">
        <w:rPr>
          <w:rFonts w:ascii="Times New Roman" w:hAnsi="Times New Roman" w:cs="Times New Roman"/>
        </w:rPr>
        <w:t>je však možné podle</w:t>
      </w:r>
      <w:r w:rsidR="00021036" w:rsidRPr="00781D99">
        <w:rPr>
          <w:rFonts w:ascii="Times New Roman" w:hAnsi="Times New Roman" w:cs="Times New Roman"/>
        </w:rPr>
        <w:t xml:space="preserve"> </w:t>
      </w:r>
      <w:r w:rsidR="005A7678" w:rsidRPr="00781D99">
        <w:rPr>
          <w:rFonts w:ascii="Times New Roman" w:hAnsi="Times New Roman" w:cs="Times New Roman"/>
        </w:rPr>
        <w:t>části</w:t>
      </w:r>
      <w:r w:rsidR="00021036" w:rsidRPr="00781D99">
        <w:rPr>
          <w:rFonts w:ascii="Times New Roman" w:hAnsi="Times New Roman" w:cs="Times New Roman"/>
        </w:rPr>
        <w:t xml:space="preserve"> společenských vědců</w:t>
      </w:r>
      <w:r w:rsidR="005A7678" w:rsidRPr="00781D99">
        <w:rPr>
          <w:rFonts w:ascii="Times New Roman" w:hAnsi="Times New Roman" w:cs="Times New Roman"/>
        </w:rPr>
        <w:t xml:space="preserve"> </w:t>
      </w:r>
      <w:r w:rsidR="005A12D0" w:rsidRPr="00781D99">
        <w:rPr>
          <w:rFonts w:ascii="Times New Roman" w:hAnsi="Times New Roman" w:cs="Times New Roman"/>
        </w:rPr>
        <w:t xml:space="preserve">a politických teoretiků </w:t>
      </w:r>
      <w:r w:rsidR="00AF34F2" w:rsidRPr="00781D99">
        <w:rPr>
          <w:rFonts w:ascii="Times New Roman" w:hAnsi="Times New Roman" w:cs="Times New Roman"/>
        </w:rPr>
        <w:t>zvrátit</w:t>
      </w:r>
      <w:r w:rsidR="005A12D0" w:rsidRPr="00781D99">
        <w:rPr>
          <w:rFonts w:ascii="Times New Roman" w:hAnsi="Times New Roman" w:cs="Times New Roman"/>
        </w:rPr>
        <w:t>: n</w:t>
      </w:r>
      <w:r w:rsidR="00021036" w:rsidRPr="00781D99">
        <w:rPr>
          <w:rFonts w:ascii="Times New Roman" w:hAnsi="Times New Roman" w:cs="Times New Roman"/>
        </w:rPr>
        <w:t xml:space="preserve">achází </w:t>
      </w:r>
      <w:r w:rsidR="005A7678" w:rsidRPr="00781D99">
        <w:rPr>
          <w:rFonts w:ascii="Times New Roman" w:hAnsi="Times New Roman" w:cs="Times New Roman"/>
        </w:rPr>
        <w:t xml:space="preserve">se podle nich </w:t>
      </w:r>
      <w:r w:rsidR="00021036" w:rsidRPr="00781D99">
        <w:rPr>
          <w:rFonts w:ascii="Times New Roman" w:hAnsi="Times New Roman" w:cs="Times New Roman"/>
        </w:rPr>
        <w:t>v</w:t>
      </w:r>
      <w:r w:rsidR="006E0FDC" w:rsidRPr="00781D99">
        <w:rPr>
          <w:rFonts w:ascii="Times New Roman" w:hAnsi="Times New Roman" w:cs="Times New Roman"/>
        </w:rPr>
        <w:t> demokratizaci společnosti a</w:t>
      </w:r>
      <w:r w:rsidR="00021036" w:rsidRPr="00781D99">
        <w:rPr>
          <w:rFonts w:ascii="Times New Roman" w:hAnsi="Times New Roman" w:cs="Times New Roman"/>
        </w:rPr>
        <w:t xml:space="preserve"> změně rozhodovacích procesů</w:t>
      </w:r>
      <w:r w:rsidR="006E0FDC" w:rsidRPr="00781D99">
        <w:rPr>
          <w:rFonts w:ascii="Times New Roman" w:hAnsi="Times New Roman" w:cs="Times New Roman"/>
        </w:rPr>
        <w:t xml:space="preserve"> v rámci ní</w:t>
      </w:r>
      <w:r w:rsidR="00021036" w:rsidRPr="00781D99">
        <w:rPr>
          <w:rFonts w:ascii="Times New Roman" w:hAnsi="Times New Roman" w:cs="Times New Roman"/>
        </w:rPr>
        <w:t xml:space="preserve">. </w:t>
      </w:r>
    </w:p>
    <w:p w14:paraId="7A4D7909" w14:textId="4F5D74CE" w:rsidR="00781D99" w:rsidRPr="00781D99" w:rsidRDefault="00373B86" w:rsidP="00CA5582">
      <w:pPr>
        <w:spacing w:line="276" w:lineRule="auto"/>
        <w:rPr>
          <w:rFonts w:ascii="Times New Roman" w:hAnsi="Times New Roman" w:cs="Times New Roman"/>
        </w:rPr>
      </w:pPr>
      <w:r w:rsidRPr="00781D99">
        <w:rPr>
          <w:rFonts w:ascii="Times New Roman" w:hAnsi="Times New Roman" w:cs="Times New Roman"/>
        </w:rPr>
        <w:t xml:space="preserve">Variant takové „demokratizace demokracie“ je k dispozici celá řada. V sedmdesátých a osmdesátých letech 20. století patřila k předním adeptům na tento status </w:t>
      </w:r>
      <w:r w:rsidR="00B37C65" w:rsidRPr="00781D99">
        <w:rPr>
          <w:rFonts w:ascii="Times New Roman" w:hAnsi="Times New Roman" w:cs="Times New Roman"/>
        </w:rPr>
        <w:t>teori</w:t>
      </w:r>
      <w:r w:rsidRPr="00781D99">
        <w:rPr>
          <w:rFonts w:ascii="Times New Roman" w:hAnsi="Times New Roman" w:cs="Times New Roman"/>
        </w:rPr>
        <w:t>e</w:t>
      </w:r>
      <w:r w:rsidR="00416244" w:rsidRPr="00781D99">
        <w:rPr>
          <w:rFonts w:ascii="Times New Roman" w:hAnsi="Times New Roman" w:cs="Times New Roman"/>
        </w:rPr>
        <w:t xml:space="preserve"> </w:t>
      </w:r>
      <w:r w:rsidR="00B744E7" w:rsidRPr="00781D99">
        <w:rPr>
          <w:rFonts w:ascii="Times New Roman" w:hAnsi="Times New Roman" w:cs="Times New Roman"/>
          <w:i/>
        </w:rPr>
        <w:t>participativní demokracie</w:t>
      </w:r>
      <w:r w:rsidR="00796751" w:rsidRPr="00781D99">
        <w:rPr>
          <w:rFonts w:ascii="Times New Roman" w:hAnsi="Times New Roman" w:cs="Times New Roman"/>
        </w:rPr>
        <w:t xml:space="preserve">. Od </w:t>
      </w:r>
      <w:r w:rsidR="00416244" w:rsidRPr="00781D99">
        <w:rPr>
          <w:rFonts w:ascii="Times New Roman" w:hAnsi="Times New Roman" w:cs="Times New Roman"/>
        </w:rPr>
        <w:t>devadesátých let minul</w:t>
      </w:r>
      <w:r w:rsidR="00EB3BB8" w:rsidRPr="00781D99">
        <w:rPr>
          <w:rFonts w:ascii="Times New Roman" w:hAnsi="Times New Roman" w:cs="Times New Roman"/>
        </w:rPr>
        <w:t xml:space="preserve">ého století </w:t>
      </w:r>
      <w:r w:rsidR="00796751" w:rsidRPr="00781D99">
        <w:rPr>
          <w:rFonts w:ascii="Times New Roman" w:hAnsi="Times New Roman" w:cs="Times New Roman"/>
        </w:rPr>
        <w:t xml:space="preserve">ovšem </w:t>
      </w:r>
      <w:r w:rsidR="00B37C65" w:rsidRPr="00781D99">
        <w:rPr>
          <w:rFonts w:ascii="Times New Roman" w:hAnsi="Times New Roman" w:cs="Times New Roman"/>
        </w:rPr>
        <w:t>tento zájem pomalu</w:t>
      </w:r>
      <w:r w:rsidR="00EB3BB8" w:rsidRPr="00781D99">
        <w:rPr>
          <w:rFonts w:ascii="Times New Roman" w:hAnsi="Times New Roman" w:cs="Times New Roman"/>
        </w:rPr>
        <w:t xml:space="preserve"> </w:t>
      </w:r>
      <w:r w:rsidR="00796751" w:rsidRPr="00781D99">
        <w:rPr>
          <w:rFonts w:ascii="Times New Roman" w:hAnsi="Times New Roman" w:cs="Times New Roman"/>
        </w:rPr>
        <w:t xml:space="preserve">upadal </w:t>
      </w:r>
      <w:r w:rsidR="00EB3BB8" w:rsidRPr="00781D99">
        <w:rPr>
          <w:rFonts w:ascii="Times New Roman" w:hAnsi="Times New Roman" w:cs="Times New Roman"/>
        </w:rPr>
        <w:t>a </w:t>
      </w:r>
      <w:r w:rsidR="00796751" w:rsidRPr="00781D99">
        <w:rPr>
          <w:rFonts w:ascii="Times New Roman" w:hAnsi="Times New Roman" w:cs="Times New Roman"/>
        </w:rPr>
        <w:t xml:space="preserve">v </w:t>
      </w:r>
      <w:r w:rsidR="00416244" w:rsidRPr="00781D99">
        <w:rPr>
          <w:rFonts w:ascii="Times New Roman" w:hAnsi="Times New Roman" w:cs="Times New Roman"/>
        </w:rPr>
        <w:t>politick</w:t>
      </w:r>
      <w:r w:rsidR="00796751" w:rsidRPr="00781D99">
        <w:rPr>
          <w:rFonts w:ascii="Times New Roman" w:hAnsi="Times New Roman" w:cs="Times New Roman"/>
        </w:rPr>
        <w:t>é</w:t>
      </w:r>
      <w:r w:rsidR="00416244" w:rsidRPr="00781D99">
        <w:rPr>
          <w:rFonts w:ascii="Times New Roman" w:hAnsi="Times New Roman" w:cs="Times New Roman"/>
        </w:rPr>
        <w:t xml:space="preserve"> teori</w:t>
      </w:r>
      <w:r w:rsidR="00796751" w:rsidRPr="00781D99">
        <w:rPr>
          <w:rFonts w:ascii="Times New Roman" w:hAnsi="Times New Roman" w:cs="Times New Roman"/>
        </w:rPr>
        <w:t>i</w:t>
      </w:r>
      <w:r w:rsidR="00416244" w:rsidRPr="00781D99">
        <w:rPr>
          <w:rFonts w:ascii="Times New Roman" w:hAnsi="Times New Roman" w:cs="Times New Roman"/>
        </w:rPr>
        <w:t xml:space="preserve"> se </w:t>
      </w:r>
      <w:r w:rsidR="00796751" w:rsidRPr="00781D99">
        <w:rPr>
          <w:rFonts w:ascii="Times New Roman" w:hAnsi="Times New Roman" w:cs="Times New Roman"/>
        </w:rPr>
        <w:t xml:space="preserve">začaly prosazovat </w:t>
      </w:r>
      <w:r w:rsidR="00416244" w:rsidRPr="00781D99">
        <w:rPr>
          <w:rFonts w:ascii="Times New Roman" w:hAnsi="Times New Roman" w:cs="Times New Roman"/>
        </w:rPr>
        <w:t xml:space="preserve">jiné </w:t>
      </w:r>
      <w:r w:rsidR="007D0E1F" w:rsidRPr="00781D99">
        <w:rPr>
          <w:rFonts w:ascii="Times New Roman" w:hAnsi="Times New Roman" w:cs="Times New Roman"/>
        </w:rPr>
        <w:t xml:space="preserve">„inovativní“ </w:t>
      </w:r>
      <w:r w:rsidR="00416244" w:rsidRPr="00781D99">
        <w:rPr>
          <w:rFonts w:ascii="Times New Roman" w:hAnsi="Times New Roman" w:cs="Times New Roman"/>
        </w:rPr>
        <w:t>teorie demokracie</w:t>
      </w:r>
      <w:r w:rsidR="00AA4ADE" w:rsidRPr="00781D99">
        <w:rPr>
          <w:rFonts w:ascii="Times New Roman" w:hAnsi="Times New Roman" w:cs="Times New Roman"/>
        </w:rPr>
        <w:t>,</w:t>
      </w:r>
      <w:r w:rsidR="007D0E1F" w:rsidRPr="00781D99">
        <w:rPr>
          <w:rFonts w:ascii="Times New Roman" w:hAnsi="Times New Roman" w:cs="Times New Roman"/>
        </w:rPr>
        <w:t xml:space="preserve"> zejména </w:t>
      </w:r>
      <w:r w:rsidR="00416244" w:rsidRPr="00682A5D">
        <w:rPr>
          <w:rFonts w:ascii="Times New Roman" w:hAnsi="Times New Roman" w:cs="Times New Roman"/>
          <w:i/>
        </w:rPr>
        <w:lastRenderedPageBreak/>
        <w:t>deliberativní</w:t>
      </w:r>
      <w:r w:rsidR="00CC4262" w:rsidRPr="00682A5D">
        <w:rPr>
          <w:rFonts w:ascii="Times New Roman" w:hAnsi="Times New Roman" w:cs="Times New Roman"/>
          <w:i/>
        </w:rPr>
        <w:t xml:space="preserve"> </w:t>
      </w:r>
      <w:r w:rsidR="00682A5D" w:rsidRPr="00682A5D">
        <w:rPr>
          <w:rFonts w:ascii="Times New Roman" w:hAnsi="Times New Roman" w:cs="Times New Roman"/>
          <w:i/>
        </w:rPr>
        <w:t xml:space="preserve">demokracie </w:t>
      </w:r>
      <w:r w:rsidR="00CC4262" w:rsidRPr="00781D99">
        <w:rPr>
          <w:rFonts w:ascii="Times New Roman" w:hAnsi="Times New Roman" w:cs="Times New Roman"/>
        </w:rPr>
        <w:t>(</w:t>
      </w:r>
      <w:r w:rsidR="00CF69B0" w:rsidRPr="00781D99">
        <w:rPr>
          <w:rFonts w:ascii="Times New Roman" w:hAnsi="Times New Roman" w:cs="Times New Roman"/>
        </w:rPr>
        <w:t>mj.</w:t>
      </w:r>
      <w:r w:rsidR="00AC12B3" w:rsidRPr="00781D99">
        <w:rPr>
          <w:rFonts w:ascii="Times New Roman" w:hAnsi="Times New Roman" w:cs="Times New Roman"/>
        </w:rPr>
        <w:t xml:space="preserve"> </w:t>
      </w:r>
      <w:r w:rsidR="00CF69B0" w:rsidRPr="00781D99">
        <w:rPr>
          <w:rFonts w:ascii="Times New Roman" w:hAnsi="Times New Roman" w:cs="Times New Roman"/>
        </w:rPr>
        <w:t>Dryzek</w:t>
      </w:r>
      <w:r w:rsidR="00682A5D">
        <w:rPr>
          <w:rFonts w:ascii="Times New Roman" w:hAnsi="Times New Roman" w:cs="Times New Roman"/>
        </w:rPr>
        <w:t>,</w:t>
      </w:r>
      <w:r w:rsidR="00CF69B0" w:rsidRPr="00781D99">
        <w:rPr>
          <w:rFonts w:ascii="Times New Roman" w:hAnsi="Times New Roman" w:cs="Times New Roman"/>
        </w:rPr>
        <w:t xml:space="preserve"> 20</w:t>
      </w:r>
      <w:r w:rsidR="00B744E7" w:rsidRPr="00781D99">
        <w:rPr>
          <w:rFonts w:ascii="Times New Roman" w:hAnsi="Times New Roman" w:cs="Times New Roman"/>
        </w:rPr>
        <w:t>0</w:t>
      </w:r>
      <w:r w:rsidR="00CF69B0" w:rsidRPr="00781D99">
        <w:rPr>
          <w:rFonts w:ascii="Times New Roman" w:hAnsi="Times New Roman" w:cs="Times New Roman"/>
        </w:rPr>
        <w:t>0</w:t>
      </w:r>
      <w:r w:rsidR="00ED345E" w:rsidRPr="00781D99">
        <w:rPr>
          <w:rFonts w:ascii="Times New Roman" w:hAnsi="Times New Roman" w:cs="Times New Roman"/>
        </w:rPr>
        <w:t>)</w:t>
      </w:r>
      <w:r w:rsidR="00CD45C6" w:rsidRPr="00781D99">
        <w:rPr>
          <w:rFonts w:ascii="Times New Roman" w:hAnsi="Times New Roman" w:cs="Times New Roman"/>
        </w:rPr>
        <w:t>.</w:t>
      </w:r>
      <w:r w:rsidR="00850403" w:rsidRPr="00781D99">
        <w:rPr>
          <w:rFonts w:ascii="Times New Roman" w:hAnsi="Times New Roman" w:cs="Times New Roman"/>
        </w:rPr>
        <w:t xml:space="preserve"> </w:t>
      </w:r>
      <w:r w:rsidR="00ED345E" w:rsidRPr="00781D99">
        <w:rPr>
          <w:rFonts w:ascii="Times New Roman" w:hAnsi="Times New Roman" w:cs="Times New Roman"/>
        </w:rPr>
        <w:t>Participační moment přitom představuje významný element teoretických diskusí právě o deliberativní demokracii a úzkou souvislost lze vysledovat též s moderními teoriemi přímé (</w:t>
      </w:r>
      <w:r w:rsidR="00CF69B0" w:rsidRPr="00781D99">
        <w:rPr>
          <w:rFonts w:ascii="Times New Roman" w:hAnsi="Times New Roman" w:cs="Times New Roman"/>
        </w:rPr>
        <w:t>Budge</w:t>
      </w:r>
      <w:r w:rsidR="00682A5D">
        <w:rPr>
          <w:rFonts w:ascii="Times New Roman" w:hAnsi="Times New Roman" w:cs="Times New Roman"/>
        </w:rPr>
        <w:t>,</w:t>
      </w:r>
      <w:r w:rsidR="00CF69B0" w:rsidRPr="00781D99">
        <w:rPr>
          <w:rFonts w:ascii="Times New Roman" w:hAnsi="Times New Roman" w:cs="Times New Roman"/>
        </w:rPr>
        <w:t xml:space="preserve"> </w:t>
      </w:r>
      <w:r w:rsidR="00B744E7" w:rsidRPr="00781D99">
        <w:rPr>
          <w:rFonts w:ascii="Times New Roman" w:hAnsi="Times New Roman" w:cs="Times New Roman"/>
        </w:rPr>
        <w:t>1996</w:t>
      </w:r>
      <w:r w:rsidR="00682A5D">
        <w:rPr>
          <w:rFonts w:ascii="Times New Roman" w:hAnsi="Times New Roman" w:cs="Times New Roman"/>
        </w:rPr>
        <w:t>;</w:t>
      </w:r>
      <w:r w:rsidR="00CF69B0" w:rsidRPr="00781D99">
        <w:rPr>
          <w:rFonts w:ascii="Times New Roman" w:hAnsi="Times New Roman" w:cs="Times New Roman"/>
        </w:rPr>
        <w:t xml:space="preserve"> Saward</w:t>
      </w:r>
      <w:r w:rsidR="00682A5D">
        <w:rPr>
          <w:rFonts w:ascii="Times New Roman" w:hAnsi="Times New Roman" w:cs="Times New Roman"/>
        </w:rPr>
        <w:t>,</w:t>
      </w:r>
      <w:r w:rsidR="00CF69B0" w:rsidRPr="00781D99">
        <w:rPr>
          <w:rFonts w:ascii="Times New Roman" w:hAnsi="Times New Roman" w:cs="Times New Roman"/>
        </w:rPr>
        <w:t xml:space="preserve"> 1998</w:t>
      </w:r>
      <w:r w:rsidR="00ED345E" w:rsidRPr="00781D99">
        <w:rPr>
          <w:rFonts w:ascii="Times New Roman" w:hAnsi="Times New Roman" w:cs="Times New Roman"/>
        </w:rPr>
        <w:t>) či asociativní (</w:t>
      </w:r>
      <w:r w:rsidR="00CF69B0" w:rsidRPr="00781D99">
        <w:rPr>
          <w:rFonts w:ascii="Times New Roman" w:hAnsi="Times New Roman" w:cs="Times New Roman"/>
        </w:rPr>
        <w:t>Hirst</w:t>
      </w:r>
      <w:r w:rsidR="00682A5D">
        <w:rPr>
          <w:rFonts w:ascii="Times New Roman" w:hAnsi="Times New Roman" w:cs="Times New Roman"/>
        </w:rPr>
        <w:t>,</w:t>
      </w:r>
      <w:r w:rsidR="00CF69B0" w:rsidRPr="00781D99">
        <w:rPr>
          <w:rFonts w:ascii="Times New Roman" w:hAnsi="Times New Roman" w:cs="Times New Roman"/>
        </w:rPr>
        <w:t xml:space="preserve"> </w:t>
      </w:r>
      <w:r w:rsidR="00AC511F" w:rsidRPr="00781D99">
        <w:rPr>
          <w:rFonts w:ascii="Times New Roman" w:hAnsi="Times New Roman" w:cs="Times New Roman"/>
        </w:rPr>
        <w:t>1994</w:t>
      </w:r>
      <w:r w:rsidR="00EC6FE8" w:rsidRPr="00781D99">
        <w:rPr>
          <w:rFonts w:ascii="Times New Roman" w:hAnsi="Times New Roman" w:cs="Times New Roman"/>
        </w:rPr>
        <w:t>;</w:t>
      </w:r>
      <w:r w:rsidR="00C46710" w:rsidRPr="00781D99">
        <w:rPr>
          <w:rFonts w:ascii="Times New Roman" w:hAnsi="Times New Roman" w:cs="Times New Roman"/>
        </w:rPr>
        <w:t xml:space="preserve"> Bader</w:t>
      </w:r>
      <w:r w:rsidR="00682A5D">
        <w:rPr>
          <w:rFonts w:ascii="Times New Roman" w:hAnsi="Times New Roman" w:cs="Times New Roman"/>
        </w:rPr>
        <w:t>,</w:t>
      </w:r>
      <w:r w:rsidR="00C46710" w:rsidRPr="00781D99">
        <w:rPr>
          <w:rFonts w:ascii="Times New Roman" w:hAnsi="Times New Roman" w:cs="Times New Roman"/>
        </w:rPr>
        <w:t xml:space="preserve"> 2014</w:t>
      </w:r>
      <w:r w:rsidR="00ED345E" w:rsidRPr="00781D99">
        <w:rPr>
          <w:rFonts w:ascii="Times New Roman" w:hAnsi="Times New Roman" w:cs="Times New Roman"/>
        </w:rPr>
        <w:t>)</w:t>
      </w:r>
      <w:r w:rsidR="00894287" w:rsidRPr="00781D99">
        <w:rPr>
          <w:rFonts w:ascii="Times New Roman" w:hAnsi="Times New Roman" w:cs="Times New Roman"/>
        </w:rPr>
        <w:t xml:space="preserve"> demokracie</w:t>
      </w:r>
      <w:r w:rsidR="00850403" w:rsidRPr="00781D99">
        <w:rPr>
          <w:rFonts w:ascii="Times New Roman" w:hAnsi="Times New Roman" w:cs="Times New Roman"/>
        </w:rPr>
        <w:t xml:space="preserve">. </w:t>
      </w:r>
      <w:r w:rsidR="00894287" w:rsidRPr="00781D99">
        <w:rPr>
          <w:rFonts w:ascii="Times New Roman" w:hAnsi="Times New Roman" w:cs="Times New Roman"/>
        </w:rPr>
        <w:t>Přestože idea (zvýšené) politické participace tak stále figuruje v pozadí soudobých výměn v demokratické teorii</w:t>
      </w:r>
      <w:r w:rsidR="00EF1D00" w:rsidRPr="00781D99">
        <w:rPr>
          <w:rFonts w:ascii="Times New Roman" w:hAnsi="Times New Roman" w:cs="Times New Roman"/>
        </w:rPr>
        <w:t>, systematické teoretické rozpracování participativní demokracie</w:t>
      </w:r>
      <w:r w:rsidR="006F0677" w:rsidRPr="00781D99">
        <w:rPr>
          <w:rFonts w:ascii="Times New Roman" w:hAnsi="Times New Roman" w:cs="Times New Roman"/>
        </w:rPr>
        <w:t xml:space="preserve">, jež by – podobně jako před cca 45 lety dílo Carole Pateman – založilo čerstvou výzkumnou tradici, </w:t>
      </w:r>
      <w:r w:rsidR="00EF1D00" w:rsidRPr="00781D99">
        <w:rPr>
          <w:rFonts w:ascii="Times New Roman" w:hAnsi="Times New Roman" w:cs="Times New Roman"/>
        </w:rPr>
        <w:t>dnes absentuje</w:t>
      </w:r>
      <w:r w:rsidR="00C46710" w:rsidRPr="00781D99">
        <w:rPr>
          <w:rFonts w:ascii="Times New Roman" w:hAnsi="Times New Roman" w:cs="Times New Roman"/>
        </w:rPr>
        <w:t>, jak ostatně v nedávném textu konstatovala sama autorka</w:t>
      </w:r>
      <w:r w:rsidR="004C14DD" w:rsidRPr="00781D99">
        <w:rPr>
          <w:rFonts w:ascii="Times New Roman" w:hAnsi="Times New Roman" w:cs="Times New Roman"/>
        </w:rPr>
        <w:t xml:space="preserve">, </w:t>
      </w:r>
      <w:r w:rsidR="00682A5D">
        <w:rPr>
          <w:rFonts w:ascii="Times New Roman" w:hAnsi="Times New Roman" w:cs="Times New Roman"/>
        </w:rPr>
        <w:t>kde</w:t>
      </w:r>
      <w:r w:rsidR="004C14DD" w:rsidRPr="00781D99">
        <w:rPr>
          <w:rFonts w:ascii="Times New Roman" w:hAnsi="Times New Roman" w:cs="Times New Roman"/>
        </w:rPr>
        <w:t xml:space="preserve"> zároveň </w:t>
      </w:r>
      <w:r w:rsidR="00682A5D">
        <w:rPr>
          <w:rFonts w:ascii="Times New Roman" w:hAnsi="Times New Roman" w:cs="Times New Roman"/>
        </w:rPr>
        <w:t xml:space="preserve">poukázala </w:t>
      </w:r>
      <w:r w:rsidR="004C14DD" w:rsidRPr="00781D99">
        <w:rPr>
          <w:rFonts w:ascii="Times New Roman" w:hAnsi="Times New Roman" w:cs="Times New Roman"/>
        </w:rPr>
        <w:t>na potenciál participativního rozpočtování</w:t>
      </w:r>
      <w:r w:rsidR="00C46710" w:rsidRPr="00781D99">
        <w:rPr>
          <w:rFonts w:ascii="Times New Roman" w:hAnsi="Times New Roman" w:cs="Times New Roman"/>
        </w:rPr>
        <w:t xml:space="preserve"> (Pateman</w:t>
      </w:r>
      <w:r w:rsidR="00682A5D">
        <w:rPr>
          <w:rFonts w:ascii="Times New Roman" w:hAnsi="Times New Roman" w:cs="Times New Roman"/>
        </w:rPr>
        <w:t>,</w:t>
      </w:r>
      <w:r w:rsidR="00C46710" w:rsidRPr="00781D99">
        <w:rPr>
          <w:rFonts w:ascii="Times New Roman" w:hAnsi="Times New Roman" w:cs="Times New Roman"/>
        </w:rPr>
        <w:t xml:space="preserve"> 2012</w:t>
      </w:r>
      <w:r w:rsidR="004C14DD" w:rsidRPr="00781D99">
        <w:rPr>
          <w:rFonts w:ascii="Times New Roman" w:hAnsi="Times New Roman" w:cs="Times New Roman"/>
        </w:rPr>
        <w:t>: 8</w:t>
      </w:r>
      <w:r w:rsidR="00C46710" w:rsidRPr="00781D99">
        <w:rPr>
          <w:rFonts w:ascii="Times New Roman" w:hAnsi="Times New Roman" w:cs="Times New Roman"/>
        </w:rPr>
        <w:t>)</w:t>
      </w:r>
      <w:r w:rsidR="00EF1D00" w:rsidRPr="00781D99">
        <w:rPr>
          <w:rFonts w:ascii="Times New Roman" w:hAnsi="Times New Roman" w:cs="Times New Roman"/>
        </w:rPr>
        <w:t>.</w:t>
      </w:r>
      <w:r w:rsidR="00337854" w:rsidRPr="00337854">
        <w:rPr>
          <w:rFonts w:ascii="Times New Roman" w:hAnsi="Times New Roman" w:cs="Times New Roman"/>
          <w:vertAlign w:val="superscript"/>
        </w:rPr>
        <w:t>1</w:t>
      </w:r>
    </w:p>
    <w:p w14:paraId="09293F31" w14:textId="7777777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To je o to pozoruhodnější, že v politické praxi se (zejména v zahraničí) různé rozhodovací participativní metody hojně prosazují – zejména participativní rozpočtování na lokální úrovni (Jaramillo</w:t>
      </w:r>
      <w:r w:rsidR="00682A5D">
        <w:rPr>
          <w:rFonts w:ascii="Times New Roman" w:hAnsi="Times New Roman" w:cs="Times New Roman"/>
        </w:rPr>
        <w:t xml:space="preserve"> &amp;</w:t>
      </w:r>
      <w:r w:rsidRPr="00781D99">
        <w:rPr>
          <w:rFonts w:ascii="Times New Roman" w:hAnsi="Times New Roman" w:cs="Times New Roman"/>
        </w:rPr>
        <w:t xml:space="preserve"> Wright</w:t>
      </w:r>
      <w:r w:rsidR="00682A5D">
        <w:rPr>
          <w:rFonts w:ascii="Times New Roman" w:hAnsi="Times New Roman" w:cs="Times New Roman"/>
        </w:rPr>
        <w:t>,</w:t>
      </w:r>
      <w:r w:rsidRPr="00781D99">
        <w:rPr>
          <w:rFonts w:ascii="Times New Roman" w:hAnsi="Times New Roman" w:cs="Times New Roman"/>
        </w:rPr>
        <w:t xml:space="preserve"> 2015), v Česku fungující například v Praze 7 či Praze 10, či různé další participativní nástroje účasti občanů na politice, jako například deliberativní hlasování či občanské poroty (srov. Smith</w:t>
      </w:r>
      <w:r w:rsidR="00682A5D">
        <w:rPr>
          <w:rFonts w:ascii="Times New Roman" w:hAnsi="Times New Roman" w:cs="Times New Roman"/>
        </w:rPr>
        <w:t>,</w:t>
      </w:r>
      <w:r w:rsidRPr="00781D99">
        <w:rPr>
          <w:rFonts w:ascii="Times New Roman" w:hAnsi="Times New Roman" w:cs="Times New Roman"/>
        </w:rPr>
        <w:t xml:space="preserve"> 2009). Tyto a další metody mají za úkol vyvážit „nedostatky“ zastupitelské demokracie, jimiž jsou zejména politická nerovnost (ve smyslu možnosti ovlivnění politických výstupů) a chybějící občanské ctnosti, či lépe řečeno demokratický charakter občanů, nutný k přežití demokracie; shrnout je lze pod hlavičkou tzv. participativního inženýrství (Zittel</w:t>
      </w:r>
      <w:r w:rsidR="00682A5D">
        <w:rPr>
          <w:rFonts w:ascii="Times New Roman" w:hAnsi="Times New Roman" w:cs="Times New Roman"/>
        </w:rPr>
        <w:t>,</w:t>
      </w:r>
      <w:r w:rsidRPr="00781D99">
        <w:rPr>
          <w:rFonts w:ascii="Times New Roman" w:hAnsi="Times New Roman" w:cs="Times New Roman"/>
        </w:rPr>
        <w:t xml:space="preserve"> 2007: 9). Rostoucí praktická rozšířenost těchto participačních kanálů vede některé autory k tvrzení, že dochází k revitalizaci participativní teorie prostřednictvím politické praxe (Hilmer</w:t>
      </w:r>
      <w:r w:rsidR="00682A5D">
        <w:rPr>
          <w:rFonts w:ascii="Times New Roman" w:hAnsi="Times New Roman" w:cs="Times New Roman"/>
        </w:rPr>
        <w:t>,</w:t>
      </w:r>
      <w:r w:rsidRPr="00781D99">
        <w:rPr>
          <w:rFonts w:ascii="Times New Roman" w:hAnsi="Times New Roman" w:cs="Times New Roman"/>
        </w:rPr>
        <w:t xml:space="preserve"> 2010; srov. Sekerák</w:t>
      </w:r>
      <w:r w:rsidR="00682A5D">
        <w:rPr>
          <w:rFonts w:ascii="Times New Roman" w:hAnsi="Times New Roman" w:cs="Times New Roman"/>
        </w:rPr>
        <w:t>,</w:t>
      </w:r>
      <w:r w:rsidRPr="00781D99">
        <w:rPr>
          <w:rFonts w:ascii="Times New Roman" w:hAnsi="Times New Roman" w:cs="Times New Roman"/>
        </w:rPr>
        <w:t xml:space="preserve"> 2015).</w:t>
      </w:r>
    </w:p>
    <w:p w14:paraId="0E69E417" w14:textId="05861D0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Naše primární cíle v tomto textu se týkají právě nástrojů či metod, jež jsou v rámci participativní demokracie navrhovány. Jednou z nejvýznamnějších a teoreticky i empiricky nejpropracovanějších metod, s níž pracoval již v 19. století John Stuart Mill a již na počátku 20. století akcentoval G</w:t>
      </w:r>
      <w:r w:rsidR="00A4540F">
        <w:rPr>
          <w:rFonts w:ascii="Times New Roman" w:hAnsi="Times New Roman" w:cs="Times New Roman"/>
        </w:rPr>
        <w:t>eorge</w:t>
      </w:r>
      <w:r w:rsidRPr="00781D99">
        <w:rPr>
          <w:rFonts w:ascii="Times New Roman" w:hAnsi="Times New Roman" w:cs="Times New Roman"/>
        </w:rPr>
        <w:t xml:space="preserve"> D</w:t>
      </w:r>
      <w:r w:rsidR="00A4540F">
        <w:rPr>
          <w:rFonts w:ascii="Times New Roman" w:hAnsi="Times New Roman" w:cs="Times New Roman"/>
        </w:rPr>
        <w:t>ougles</w:t>
      </w:r>
      <w:r w:rsidRPr="00781D99">
        <w:rPr>
          <w:rFonts w:ascii="Times New Roman" w:hAnsi="Times New Roman" w:cs="Times New Roman"/>
        </w:rPr>
        <w:t xml:space="preserve"> H</w:t>
      </w:r>
      <w:r w:rsidR="00A4540F">
        <w:rPr>
          <w:rFonts w:ascii="Times New Roman" w:hAnsi="Times New Roman" w:cs="Times New Roman"/>
        </w:rPr>
        <w:t>oward</w:t>
      </w:r>
      <w:r w:rsidRPr="00781D99">
        <w:rPr>
          <w:rFonts w:ascii="Times New Roman" w:hAnsi="Times New Roman" w:cs="Times New Roman"/>
        </w:rPr>
        <w:t xml:space="preserve"> Cole (1920</w:t>
      </w:r>
      <w:r w:rsidR="00132C1C">
        <w:rPr>
          <w:rFonts w:ascii="Times New Roman" w:hAnsi="Times New Roman" w:cs="Times New Roman"/>
        </w:rPr>
        <w:t>a</w:t>
      </w:r>
      <w:r w:rsidRPr="00781D99">
        <w:rPr>
          <w:rFonts w:ascii="Times New Roman" w:hAnsi="Times New Roman" w:cs="Times New Roman"/>
        </w:rPr>
        <w:t xml:space="preserve">), je </w:t>
      </w:r>
      <w:r w:rsidRPr="00781D99">
        <w:rPr>
          <w:rFonts w:ascii="Times New Roman" w:hAnsi="Times New Roman" w:cs="Times New Roman"/>
          <w:i/>
        </w:rPr>
        <w:t>demokratizace pracoviště</w:t>
      </w:r>
      <w:r w:rsidRPr="00781D99">
        <w:rPr>
          <w:rFonts w:ascii="Times New Roman" w:hAnsi="Times New Roman" w:cs="Times New Roman"/>
        </w:rPr>
        <w:t xml:space="preserve"> a participace na rozhodování uvnitř něj. Carole Pateman (1970), která na ní postavila svou dodnes citovanou teorii participativní demokracie, situovanou v industriálním prostředí, svou volbu zdůvodňuje tím, že v práci stráví lidé většinu svého dne. Na pracovišti na ně působí nedemokratické autoritativní struktury, které spolu s nízkou mírou pracovní autonomie, tedy možností řídit si vlastní pracovní cyklus, a monotónní a odcizující manuální prací ovlivňují lidskou psychiku a činí lidi pasivními a poddajnými. To se projevuje na politické participaci – lidé o ni nemají zájem, jelikož cítí, že není v jejich silách dosáhnout sebemenší změny. Demokratizací pracoviště Pateman ve své teorii dosahuje politické aktivizace lidí – „naučí“ se participovat na rozhodovacích procesech uvnitř pracoviště a zjistí, že mají možnost ovlivnit dění kolem sebe. To vede ke zvýšení jejich politické aktivity, což Pateman nazvala procesem </w:t>
      </w:r>
      <w:r w:rsidR="00682A5D">
        <w:rPr>
          <w:rFonts w:ascii="Times New Roman" w:hAnsi="Times New Roman" w:cs="Times New Roman"/>
        </w:rPr>
        <w:t>„</w:t>
      </w:r>
      <w:r w:rsidRPr="00682A5D">
        <w:rPr>
          <w:rFonts w:ascii="Times New Roman" w:hAnsi="Times New Roman" w:cs="Times New Roman"/>
        </w:rPr>
        <w:t>přelití</w:t>
      </w:r>
      <w:r w:rsidR="00682A5D">
        <w:rPr>
          <w:rFonts w:ascii="Times New Roman" w:hAnsi="Times New Roman" w:cs="Times New Roman"/>
        </w:rPr>
        <w:t>“</w:t>
      </w:r>
      <w:r w:rsidRPr="00781D99">
        <w:rPr>
          <w:rFonts w:ascii="Times New Roman" w:hAnsi="Times New Roman" w:cs="Times New Roman"/>
        </w:rPr>
        <w:t xml:space="preserve"> (</w:t>
      </w:r>
      <w:r w:rsidRPr="00781D99">
        <w:rPr>
          <w:rFonts w:ascii="Times New Roman" w:hAnsi="Times New Roman" w:cs="Times New Roman"/>
          <w:i/>
        </w:rPr>
        <w:t>spillover</w:t>
      </w:r>
      <w:r w:rsidRPr="00781D99">
        <w:rPr>
          <w:rFonts w:ascii="Times New Roman" w:hAnsi="Times New Roman" w:cs="Times New Roman"/>
        </w:rPr>
        <w:t>). Vedle (1) zajištění politické rovnosti na pracovišti coby doposud hierarchicky organizovaném mocenském systému a (2) systémových demokratizačních efektů tak k jeho zamýšleným přínosům patří i (3) kultivace politických (a občanských) ctností samotných občanů. V neposlední řadě je třeba zmínit také (4) předpokládané dopady v podobě snížení (či odstranění) sociálních a ekonomických nerovností/nespravedlností, v čemž se odrážejí radikálně levicové kořeny participativní demokracie (mj. Macpherson</w:t>
      </w:r>
      <w:r w:rsidR="00A4540F">
        <w:rPr>
          <w:rFonts w:ascii="Times New Roman" w:hAnsi="Times New Roman" w:cs="Times New Roman"/>
        </w:rPr>
        <w:t>,</w:t>
      </w:r>
      <w:r w:rsidRPr="00781D99">
        <w:rPr>
          <w:rFonts w:ascii="Times New Roman" w:hAnsi="Times New Roman" w:cs="Times New Roman"/>
        </w:rPr>
        <w:t xml:space="preserve"> 1977).</w:t>
      </w:r>
    </w:p>
    <w:p w14:paraId="0F5FFD0E" w14:textId="4D3C96F2" w:rsidR="00966E8F" w:rsidRDefault="00781D99" w:rsidP="00CA5582">
      <w:pPr>
        <w:spacing w:line="276" w:lineRule="auto"/>
        <w:rPr>
          <w:rFonts w:ascii="Times New Roman" w:hAnsi="Times New Roman" w:cs="Times New Roman"/>
        </w:rPr>
      </w:pPr>
      <w:r w:rsidRPr="00781D99">
        <w:rPr>
          <w:rFonts w:ascii="Times New Roman" w:hAnsi="Times New Roman" w:cs="Times New Roman"/>
        </w:rPr>
        <w:t>V českém a slovenském prostředí jsou texty o participativní demokratické teorii zastoupeny spíš útržkovitě a jejich výchozí perspektivou je obvykle tzv. ekonomická demokracie (Blaha</w:t>
      </w:r>
      <w:r w:rsidR="00A4540F">
        <w:rPr>
          <w:rFonts w:ascii="Times New Roman" w:hAnsi="Times New Roman" w:cs="Times New Roman"/>
        </w:rPr>
        <w:t>,</w:t>
      </w:r>
      <w:r w:rsidRPr="00781D99">
        <w:rPr>
          <w:rFonts w:ascii="Times New Roman" w:hAnsi="Times New Roman" w:cs="Times New Roman"/>
        </w:rPr>
        <w:t xml:space="preserve"> 2009: kap. 6; Sekerák</w:t>
      </w:r>
      <w:r w:rsidR="00A4540F">
        <w:rPr>
          <w:rFonts w:ascii="Times New Roman" w:hAnsi="Times New Roman" w:cs="Times New Roman"/>
        </w:rPr>
        <w:t>,</w:t>
      </w:r>
      <w:r w:rsidRPr="00781D99">
        <w:rPr>
          <w:rFonts w:ascii="Times New Roman" w:hAnsi="Times New Roman" w:cs="Times New Roman"/>
        </w:rPr>
        <w:t xml:space="preserve"> 2013</w:t>
      </w:r>
      <w:r w:rsidR="00A4540F">
        <w:rPr>
          <w:rFonts w:ascii="Times New Roman" w:hAnsi="Times New Roman" w:cs="Times New Roman"/>
        </w:rPr>
        <w:t>;</w:t>
      </w:r>
      <w:r w:rsidR="00132C1C">
        <w:rPr>
          <w:rFonts w:ascii="Times New Roman" w:hAnsi="Times New Roman" w:cs="Times New Roman"/>
        </w:rPr>
        <w:t xml:space="preserve"> </w:t>
      </w:r>
      <w:r w:rsidRPr="00781D99">
        <w:rPr>
          <w:rFonts w:ascii="Times New Roman" w:hAnsi="Times New Roman" w:cs="Times New Roman"/>
        </w:rPr>
        <w:t>2015; Hrubec</w:t>
      </w:r>
      <w:r w:rsidR="00A4540F">
        <w:rPr>
          <w:rFonts w:ascii="Times New Roman" w:hAnsi="Times New Roman" w:cs="Times New Roman"/>
        </w:rPr>
        <w:t>,</w:t>
      </w:r>
      <w:r w:rsidRPr="00781D99">
        <w:rPr>
          <w:rFonts w:ascii="Times New Roman" w:hAnsi="Times New Roman" w:cs="Times New Roman"/>
        </w:rPr>
        <w:t xml:space="preserve"> 2013a</w:t>
      </w:r>
      <w:r w:rsidR="00A4540F">
        <w:rPr>
          <w:rFonts w:ascii="Times New Roman" w:hAnsi="Times New Roman" w:cs="Times New Roman"/>
        </w:rPr>
        <w:t>;</w:t>
      </w:r>
      <w:r w:rsidRPr="00781D99">
        <w:rPr>
          <w:rFonts w:ascii="Times New Roman" w:hAnsi="Times New Roman" w:cs="Times New Roman"/>
        </w:rPr>
        <w:t xml:space="preserve"> 2013b; Bíba</w:t>
      </w:r>
      <w:r w:rsidR="00A4540F">
        <w:rPr>
          <w:rFonts w:ascii="Times New Roman" w:hAnsi="Times New Roman" w:cs="Times New Roman"/>
        </w:rPr>
        <w:t>,</w:t>
      </w:r>
      <w:r w:rsidRPr="00781D99">
        <w:rPr>
          <w:rFonts w:ascii="Times New Roman" w:hAnsi="Times New Roman" w:cs="Times New Roman"/>
        </w:rPr>
        <w:t xml:space="preserve"> 2014: 161</w:t>
      </w:r>
      <w:r w:rsidR="00A4540F">
        <w:rPr>
          <w:rFonts w:ascii="Times New Roman" w:hAnsi="Times New Roman" w:cs="Times New Roman"/>
        </w:rPr>
        <w:t xml:space="preserve"> a násl.</w:t>
      </w:r>
      <w:r w:rsidRPr="00781D99">
        <w:rPr>
          <w:rFonts w:ascii="Times New Roman" w:hAnsi="Times New Roman" w:cs="Times New Roman"/>
        </w:rPr>
        <w:t xml:space="preserve">). Samotná </w:t>
      </w:r>
      <w:r w:rsidRPr="00781D99">
        <w:rPr>
          <w:rFonts w:ascii="Times New Roman" w:hAnsi="Times New Roman" w:cs="Times New Roman"/>
        </w:rPr>
        <w:lastRenderedPageBreak/>
        <w:t>teze o přelití, ačkoliv se jedná o jeden z naprosto klíčových pilířů ekonomické demokracie v rámci participativní demokratické teorie, pak zůstává víceméně na okraji zájmu a jistou pozornost jí ve svých textech věnuje pouze Marián Sekerák (Sekerák</w:t>
      </w:r>
      <w:r w:rsidR="00A4540F">
        <w:rPr>
          <w:rFonts w:ascii="Times New Roman" w:hAnsi="Times New Roman" w:cs="Times New Roman"/>
        </w:rPr>
        <w:t>, 2013: 119–127; Sekerák &amp;</w:t>
      </w:r>
      <w:r w:rsidRPr="00781D99">
        <w:rPr>
          <w:rFonts w:ascii="Times New Roman" w:hAnsi="Times New Roman" w:cs="Times New Roman"/>
        </w:rPr>
        <w:t xml:space="preserve"> Valkovičová</w:t>
      </w:r>
      <w:r w:rsidR="00A4540F">
        <w:rPr>
          <w:rFonts w:ascii="Times New Roman" w:hAnsi="Times New Roman" w:cs="Times New Roman"/>
        </w:rPr>
        <w:t>,</w:t>
      </w:r>
      <w:r w:rsidRPr="00781D99">
        <w:rPr>
          <w:rFonts w:ascii="Times New Roman" w:hAnsi="Times New Roman" w:cs="Times New Roman"/>
        </w:rPr>
        <w:t xml:space="preserve"> 2014). Vzhledem k odborné i laické popularitě (jak pozitivní, tak negativní) ideálu „participace“ se jedná o poněkud nepříjemnou skutečnost, a právě toto bílé místo se pokusíme prostřednictvím kritické rekonstrukce teze o přelití zaplnit. Konkrétně budeme v textu sledovat dvojí cíl</w:t>
      </w:r>
      <w:r w:rsidR="00966E8F">
        <w:rPr>
          <w:rFonts w:ascii="Times New Roman" w:hAnsi="Times New Roman" w:cs="Times New Roman"/>
        </w:rPr>
        <w:t>.</w:t>
      </w:r>
    </w:p>
    <w:p w14:paraId="707BCC7D" w14:textId="7777777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Zaprvé, systematicky shrnout stav poznání týkajícího se teze </w:t>
      </w:r>
      <w:r w:rsidR="00A4540F">
        <w:rPr>
          <w:rFonts w:ascii="Times New Roman" w:hAnsi="Times New Roman" w:cs="Times New Roman"/>
        </w:rPr>
        <w:t>(</w:t>
      </w:r>
      <w:r w:rsidRPr="00781D99">
        <w:rPr>
          <w:rFonts w:ascii="Times New Roman" w:hAnsi="Times New Roman" w:cs="Times New Roman"/>
        </w:rPr>
        <w:t>o</w:t>
      </w:r>
      <w:r w:rsidR="00A4540F">
        <w:rPr>
          <w:rFonts w:ascii="Times New Roman" w:hAnsi="Times New Roman" w:cs="Times New Roman"/>
        </w:rPr>
        <w:t xml:space="preserve">) </w:t>
      </w:r>
      <w:r w:rsidRPr="00781D99">
        <w:rPr>
          <w:rFonts w:ascii="Times New Roman" w:hAnsi="Times New Roman" w:cs="Times New Roman"/>
        </w:rPr>
        <w:t>procesu přelití a její empirické adekvátnosti. V tomto ohledu nejprve nastíníme kontext participativní teorie demokracie a prvotní rozpracování teze o přelití v podání Carole Pateman (sekce 1 a 2), abychom se následně věnovali nedávno minulým až soudobým reformulacím teze v návaznosti na spíše neuspokojivé výsledky jejího empirického ověřování (sekce 3 a 4). Následuje prozkoumání kritických reakcí, které jsou tezi z různých úhlů (metodologický a teoretický) adresovány (sekce 5), a náčrt interních doporučení pro další výzkum její empirické adekvátnosti (sekce 6).</w:t>
      </w:r>
    </w:p>
    <w:p w14:paraId="5860BF69" w14:textId="7777777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Ačkoliv se ukazuje, že co do empirických dokladů je teze o přelití přinejlepším nejednoznačná, její normativní pozadí zaručuje, že uvažované širší (celosystémové) participativní ideály mohou být možná lépe než k výstavbě komplexních teorií participativní demokracie využity jako součást propracovanějších teoretických rámců, mezi nimiž v daném ohledu vyčnívá koncept tzv. deliberativních systémů – ten totiž předběžně nabízí způsob, jak teoreticky uchopit určitý normativní ideál jako rys politického systému jako celku, aniž by bylo třeba požadovat jeho bezpodmínečnou realizaci na všech jeho úrovních.</w:t>
      </w:r>
      <w:r w:rsidRPr="00781D99">
        <w:rPr>
          <w:rFonts w:ascii="Times New Roman" w:hAnsi="Times New Roman" w:cs="Times New Roman"/>
          <w:i/>
        </w:rPr>
        <w:t xml:space="preserve"> </w:t>
      </w:r>
      <w:r w:rsidRPr="00781D99">
        <w:rPr>
          <w:rFonts w:ascii="Times New Roman" w:hAnsi="Times New Roman" w:cs="Times New Roman"/>
        </w:rPr>
        <w:t>Kritická diskuse takové kombinace, obsažená v sekci 7, je naším druhým hlavním cílem, byť se bude (přiznaně) jednat o nastínění problémového pole</w:t>
      </w:r>
      <w:r w:rsidR="00966E8F">
        <w:rPr>
          <w:rFonts w:ascii="Times New Roman" w:hAnsi="Times New Roman" w:cs="Times New Roman"/>
        </w:rPr>
        <w:t>,</w:t>
      </w:r>
      <w:r w:rsidRPr="00781D99">
        <w:rPr>
          <w:rFonts w:ascii="Times New Roman" w:hAnsi="Times New Roman" w:cs="Times New Roman"/>
        </w:rPr>
        <w:t xml:space="preserve"> nikoliv </w:t>
      </w:r>
      <w:r w:rsidR="00966E8F">
        <w:rPr>
          <w:rFonts w:ascii="Times New Roman" w:hAnsi="Times New Roman" w:cs="Times New Roman"/>
        </w:rPr>
        <w:t xml:space="preserve">o </w:t>
      </w:r>
      <w:r w:rsidRPr="00781D99">
        <w:rPr>
          <w:rFonts w:ascii="Times New Roman" w:hAnsi="Times New Roman" w:cs="Times New Roman"/>
        </w:rPr>
        <w:t>vyčerpávající rozbor.</w:t>
      </w:r>
    </w:p>
    <w:p w14:paraId="129BFD7B" w14:textId="77777777" w:rsidR="00781D99" w:rsidRPr="00781D99" w:rsidRDefault="00781D99" w:rsidP="00CA5582">
      <w:pPr>
        <w:spacing w:line="276" w:lineRule="auto"/>
        <w:rPr>
          <w:rFonts w:ascii="Times New Roman" w:hAnsi="Times New Roman" w:cs="Times New Roman"/>
        </w:rPr>
      </w:pPr>
    </w:p>
    <w:p w14:paraId="05582577" w14:textId="284F8559" w:rsidR="00781D99" w:rsidRPr="00781D99" w:rsidRDefault="004E50DB" w:rsidP="00CA5582">
      <w:pPr>
        <w:pStyle w:val="Nadpis1"/>
        <w:spacing w:line="276" w:lineRule="auto"/>
        <w:rPr>
          <w:rFonts w:ascii="Times New Roman" w:hAnsi="Times New Roman" w:cs="Times New Roman"/>
          <w:sz w:val="28"/>
        </w:rPr>
      </w:pPr>
      <w:bookmarkStart w:id="6" w:name="_Toc457840285"/>
      <w:r>
        <w:rPr>
          <w:rFonts w:ascii="Times New Roman" w:hAnsi="Times New Roman" w:cs="Times New Roman"/>
          <w:sz w:val="28"/>
        </w:rPr>
        <w:t xml:space="preserve">1 / </w:t>
      </w:r>
      <w:r w:rsidR="00781D99" w:rsidRPr="00781D99">
        <w:rPr>
          <w:rFonts w:ascii="Times New Roman" w:hAnsi="Times New Roman" w:cs="Times New Roman"/>
          <w:sz w:val="28"/>
        </w:rPr>
        <w:t>Participativní demokracie</w:t>
      </w:r>
      <w:bookmarkEnd w:id="6"/>
      <w:r w:rsidR="00781D99" w:rsidRPr="00781D99">
        <w:rPr>
          <w:rFonts w:ascii="Times New Roman" w:hAnsi="Times New Roman" w:cs="Times New Roman"/>
          <w:sz w:val="28"/>
        </w:rPr>
        <w:t>: základní rámec</w:t>
      </w:r>
    </w:p>
    <w:p w14:paraId="21A1E82D" w14:textId="7777777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Participativní demokracii lze s vědomím jistého zjednodušení definovat v kontrastu vůči demokracii reprezentativní. Zatímco centrální pro zastupitelskou demokracii je reprezentace občanů volenými zástupci na celonárodní úrovni, čímž je formálně omezena jejich přímá participace na politice, centralizována státní moc a suverenita občanů přenesena na volené politiky (srov. Urbinati</w:t>
      </w:r>
      <w:r w:rsidR="00713644">
        <w:rPr>
          <w:rFonts w:ascii="Times New Roman" w:hAnsi="Times New Roman" w:cs="Times New Roman"/>
        </w:rPr>
        <w:t>,</w:t>
      </w:r>
      <w:r w:rsidRPr="00781D99">
        <w:rPr>
          <w:rFonts w:ascii="Times New Roman" w:hAnsi="Times New Roman" w:cs="Times New Roman"/>
        </w:rPr>
        <w:t xml:space="preserve"> 2006: 57–58), teorie participativní demokracie předpokládá aktivní a přímou účast občanů na politice. Toho dosáhne rozšířením sféry politického na celou společnost, čímž dochází k vytvoření participativní společnosti a decentralizaci rozhodovací moci (Cook </w:t>
      </w:r>
      <w:r w:rsidR="00713644">
        <w:rPr>
          <w:rFonts w:ascii="Times New Roman" w:hAnsi="Times New Roman" w:cs="Times New Roman"/>
        </w:rPr>
        <w:t>&amp;</w:t>
      </w:r>
      <w:r w:rsidRPr="00781D99">
        <w:rPr>
          <w:rFonts w:ascii="Times New Roman" w:hAnsi="Times New Roman" w:cs="Times New Roman"/>
        </w:rPr>
        <w:t xml:space="preserve"> Morgan</w:t>
      </w:r>
      <w:r w:rsidR="00713644">
        <w:rPr>
          <w:rFonts w:ascii="Times New Roman" w:hAnsi="Times New Roman" w:cs="Times New Roman"/>
        </w:rPr>
        <w:t>,</w:t>
      </w:r>
      <w:r w:rsidRPr="00781D99">
        <w:rPr>
          <w:rFonts w:ascii="Times New Roman" w:hAnsi="Times New Roman" w:cs="Times New Roman"/>
        </w:rPr>
        <w:t xml:space="preserve"> 1971: 4).</w:t>
      </w:r>
    </w:p>
    <w:p w14:paraId="5B54C4B0" w14:textId="5293A570"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Expandující odbornou diskusi o volebních i mimovolebních formách politické reprezentace zde nebudeme ani načínat a zůstaneme u toho vyjádření reprezentace, které představuje páteř existujících liberálních demokracií a jako takové je vystaveno i hlavní části výhrad ze strany participativních demokratů – totiž reprezentaci volební/parlamentní.</w:t>
      </w:r>
      <w:r w:rsidR="00337854" w:rsidRPr="00337854">
        <w:rPr>
          <w:rFonts w:ascii="Times New Roman" w:hAnsi="Times New Roman" w:cs="Times New Roman"/>
          <w:vertAlign w:val="superscript"/>
        </w:rPr>
        <w:t>2</w:t>
      </w:r>
      <w:r w:rsidRPr="00781D99">
        <w:rPr>
          <w:rFonts w:ascii="Times New Roman" w:hAnsi="Times New Roman" w:cs="Times New Roman"/>
        </w:rPr>
        <w:t xml:space="preserve"> Nadia Urbinati v tomto ohledu hovoří o dynamickém procesu, při němž občané komunikují přímo či nepřímo se svými volenými zástupci, čímž ovlivňují politické výstupy (Urbinati</w:t>
      </w:r>
      <w:r w:rsidR="008040EF">
        <w:rPr>
          <w:rFonts w:ascii="Times New Roman" w:hAnsi="Times New Roman" w:cs="Times New Roman"/>
        </w:rPr>
        <w:t>,</w:t>
      </w:r>
      <w:r w:rsidRPr="00781D99">
        <w:rPr>
          <w:rFonts w:ascii="Times New Roman" w:hAnsi="Times New Roman" w:cs="Times New Roman"/>
        </w:rPr>
        <w:t xml:space="preserve"> 2006: 24).</w:t>
      </w:r>
      <w:r w:rsidR="00337854" w:rsidRPr="00337854">
        <w:rPr>
          <w:rFonts w:ascii="Times New Roman" w:hAnsi="Times New Roman" w:cs="Times New Roman"/>
          <w:vertAlign w:val="superscript"/>
        </w:rPr>
        <w:t>3</w:t>
      </w:r>
      <w:r w:rsidRPr="00781D99">
        <w:rPr>
          <w:rFonts w:ascii="Times New Roman" w:hAnsi="Times New Roman" w:cs="Times New Roman"/>
        </w:rPr>
        <w:t xml:space="preserve"> Občané jsou reprezentováni svými volenými zástupci v politickém tělese, kteří se tam stávají advokáty jejich potřeb a zájmů. Periodicky se občané podílejí na politice přímo – a to tehdy, když jdou k volbám a zvolí si své zástupce, čímž udají tón politiky pro příští období.</w:t>
      </w:r>
      <w:r w:rsidR="00337854" w:rsidRPr="00337854">
        <w:rPr>
          <w:rFonts w:ascii="Times New Roman" w:hAnsi="Times New Roman" w:cs="Times New Roman"/>
          <w:vertAlign w:val="superscript"/>
        </w:rPr>
        <w:t>4</w:t>
      </w:r>
      <w:r w:rsidRPr="00781D99">
        <w:rPr>
          <w:rFonts w:ascii="Times New Roman" w:hAnsi="Times New Roman" w:cs="Times New Roman"/>
        </w:rPr>
        <w:t xml:space="preserve"> </w:t>
      </w:r>
    </w:p>
    <w:p w14:paraId="5E0A7292" w14:textId="76BAD10E"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lastRenderedPageBreak/>
        <w:t>Pouhá existence centralizovaných politických institucí fungujících na zastupitelském principu není podle zastánců participativní demokracie dostatečnou podmínkou k zajištění skutečně demokratické politické obce (Pateman</w:t>
      </w:r>
      <w:r w:rsidR="008040EF">
        <w:rPr>
          <w:rFonts w:ascii="Times New Roman" w:hAnsi="Times New Roman" w:cs="Times New Roman"/>
        </w:rPr>
        <w:t>,</w:t>
      </w:r>
      <w:r w:rsidRPr="00781D99">
        <w:rPr>
          <w:rFonts w:ascii="Times New Roman" w:hAnsi="Times New Roman" w:cs="Times New Roman"/>
        </w:rPr>
        <w:t xml:space="preserve"> 1970: 42; Cole</w:t>
      </w:r>
      <w:r w:rsidR="008040EF">
        <w:rPr>
          <w:rFonts w:ascii="Times New Roman" w:hAnsi="Times New Roman" w:cs="Times New Roman"/>
        </w:rPr>
        <w:t>,</w:t>
      </w:r>
      <w:r w:rsidRPr="00781D99">
        <w:rPr>
          <w:rFonts w:ascii="Times New Roman" w:hAnsi="Times New Roman" w:cs="Times New Roman"/>
        </w:rPr>
        <w:t xml:space="preserve"> 1920</w:t>
      </w:r>
      <w:r w:rsidR="00132C1C">
        <w:rPr>
          <w:rFonts w:ascii="Times New Roman" w:hAnsi="Times New Roman" w:cs="Times New Roman"/>
        </w:rPr>
        <w:t>a</w:t>
      </w:r>
      <w:r w:rsidRPr="00781D99">
        <w:rPr>
          <w:rFonts w:ascii="Times New Roman" w:hAnsi="Times New Roman" w:cs="Times New Roman"/>
        </w:rPr>
        <w:t>). V jádru participativní demokratické teorie je idea široké, aktivní a přímé občanské participace na politice ve společnosti. Participace je zde chápána jako rovná účast jedinců na politickém rozhodování. Z této pozice vycházejí kritiky politické reprezentace jako „volené aristokracie“ (typicky Manin</w:t>
      </w:r>
      <w:r w:rsidR="008040EF">
        <w:rPr>
          <w:rFonts w:ascii="Times New Roman" w:hAnsi="Times New Roman" w:cs="Times New Roman"/>
        </w:rPr>
        <w:t>,</w:t>
      </w:r>
      <w:r w:rsidRPr="00781D99">
        <w:rPr>
          <w:rFonts w:ascii="Times New Roman" w:hAnsi="Times New Roman" w:cs="Times New Roman"/>
        </w:rPr>
        <w:t xml:space="preserve"> 1997). Volení zástupci jsou viděni jako skupina (nad)občanů vyšší třídy, kteří disponují nadměrnou politickou mocí, čímž narušují jeden z fundamentálních principů demokracie – politickou rovnost (Bachrach </w:t>
      </w:r>
      <w:r w:rsidR="008040EF">
        <w:rPr>
          <w:rFonts w:ascii="Times New Roman" w:hAnsi="Times New Roman" w:cs="Times New Roman"/>
        </w:rPr>
        <w:t>&amp;</w:t>
      </w:r>
      <w:r w:rsidRPr="00781D99">
        <w:rPr>
          <w:rFonts w:ascii="Times New Roman" w:hAnsi="Times New Roman" w:cs="Times New Roman"/>
        </w:rPr>
        <w:t xml:space="preserve"> Botwinick</w:t>
      </w:r>
      <w:r w:rsidR="008040EF">
        <w:rPr>
          <w:rFonts w:ascii="Times New Roman" w:hAnsi="Times New Roman" w:cs="Times New Roman"/>
        </w:rPr>
        <w:t xml:space="preserve">, </w:t>
      </w:r>
      <w:r w:rsidRPr="00781D99">
        <w:rPr>
          <w:rFonts w:ascii="Times New Roman" w:hAnsi="Times New Roman" w:cs="Times New Roman"/>
        </w:rPr>
        <w:t>1992: 20), ale také často zmiňovaný princip kontroly lidu nad výkonem politiky/moci (srov. Saward</w:t>
      </w:r>
      <w:r w:rsidR="008040EF">
        <w:rPr>
          <w:rFonts w:ascii="Times New Roman" w:hAnsi="Times New Roman" w:cs="Times New Roman"/>
        </w:rPr>
        <w:t>,</w:t>
      </w:r>
      <w:r w:rsidRPr="00781D99">
        <w:rPr>
          <w:rFonts w:ascii="Times New Roman" w:hAnsi="Times New Roman" w:cs="Times New Roman"/>
        </w:rPr>
        <w:t xml:space="preserve"> 1998; Beetham</w:t>
      </w:r>
      <w:r w:rsidR="008040EF">
        <w:rPr>
          <w:rFonts w:ascii="Times New Roman" w:hAnsi="Times New Roman" w:cs="Times New Roman"/>
        </w:rPr>
        <w:t>,</w:t>
      </w:r>
      <w:r w:rsidRPr="00781D99">
        <w:rPr>
          <w:rFonts w:ascii="Times New Roman" w:hAnsi="Times New Roman" w:cs="Times New Roman"/>
        </w:rPr>
        <w:t xml:space="preserve"> 1999). Jak už však bývá v soudobé demokratické teorii zvykem, většina participativních demokratů se od ústavní reprezentativní demokracie zcela nedistancuje, mimo jiné proto, že uznávají její zásluhy na – jakkoliv nedokonalém – položení základů pro politickou rovnost. Prostřednictvím decentralizace politické moci a zavedení přímých demokratických procedur (Pateman</w:t>
      </w:r>
      <w:r w:rsidR="008040EF">
        <w:rPr>
          <w:rFonts w:ascii="Times New Roman" w:hAnsi="Times New Roman" w:cs="Times New Roman"/>
        </w:rPr>
        <w:t>,</w:t>
      </w:r>
      <w:r w:rsidRPr="00781D99">
        <w:rPr>
          <w:rFonts w:ascii="Times New Roman" w:hAnsi="Times New Roman" w:cs="Times New Roman"/>
        </w:rPr>
        <w:t xml:space="preserve"> 1970: 109) má ale dojít v některých částech i současného politického systému k tomu, že každý občan (tedy protiklad politického aristokrata – politik amatér – viz Cook</w:t>
      </w:r>
      <w:r w:rsidR="008040EF">
        <w:rPr>
          <w:rFonts w:ascii="Times New Roman" w:hAnsi="Times New Roman" w:cs="Times New Roman"/>
        </w:rPr>
        <w:t xml:space="preserve"> &amp;</w:t>
      </w:r>
      <w:r w:rsidRPr="00781D99">
        <w:rPr>
          <w:rFonts w:ascii="Times New Roman" w:hAnsi="Times New Roman" w:cs="Times New Roman"/>
        </w:rPr>
        <w:t xml:space="preserve"> Morgan</w:t>
      </w:r>
      <w:r w:rsidR="008040EF">
        <w:rPr>
          <w:rFonts w:ascii="Times New Roman" w:hAnsi="Times New Roman" w:cs="Times New Roman"/>
        </w:rPr>
        <w:t>,</w:t>
      </w:r>
      <w:r w:rsidRPr="00781D99">
        <w:rPr>
          <w:rFonts w:ascii="Times New Roman" w:hAnsi="Times New Roman" w:cs="Times New Roman"/>
        </w:rPr>
        <w:t xml:space="preserve"> 1971: 4) bude moci být zvolen do politické funkce, případně přímo participovat na chodu politické obce. </w:t>
      </w:r>
    </w:p>
    <w:p w14:paraId="51DA34B0" w14:textId="284821BF"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Aby mohli být všichni lidé zapojeni do politického procesu na nejvyšší (např. celostátní) úrovni, musí k tomu být nejdříve vzděláni. K tomu dojde při aktivní účasti na politických procesech ve společnosti a zapojením všech společenských vrstev do nich. Participativní teoretikové a teoretičky, v protikladu k někter</w:t>
      </w:r>
      <w:r w:rsidR="008040EF">
        <w:rPr>
          <w:rFonts w:ascii="Times New Roman" w:hAnsi="Times New Roman" w:cs="Times New Roman"/>
        </w:rPr>
        <w:t>ým liberálním, poukazují</w:t>
      </w:r>
      <w:r w:rsidRPr="00781D99">
        <w:rPr>
          <w:rFonts w:ascii="Times New Roman" w:hAnsi="Times New Roman" w:cs="Times New Roman"/>
        </w:rPr>
        <w:t>, že lidé s nižším socioekonomickým statusem nemají sami možnost získat politické vzdělání nutné k efektivní účasti na politice (</w:t>
      </w:r>
      <w:r w:rsidR="008040EF" w:rsidRPr="00781D99">
        <w:rPr>
          <w:rFonts w:ascii="Times New Roman" w:hAnsi="Times New Roman" w:cs="Times New Roman"/>
        </w:rPr>
        <w:t>Bachrach</w:t>
      </w:r>
      <w:r w:rsidR="008040EF">
        <w:rPr>
          <w:rFonts w:ascii="Times New Roman" w:hAnsi="Times New Roman" w:cs="Times New Roman"/>
        </w:rPr>
        <w:t xml:space="preserve"> &amp;</w:t>
      </w:r>
      <w:r w:rsidR="008040EF" w:rsidRPr="00781D99">
        <w:rPr>
          <w:rFonts w:ascii="Times New Roman" w:hAnsi="Times New Roman" w:cs="Times New Roman"/>
        </w:rPr>
        <w:t xml:space="preserve"> Botwinick 1992:</w:t>
      </w:r>
      <w:r w:rsidRPr="00781D99">
        <w:rPr>
          <w:rFonts w:ascii="Times New Roman" w:hAnsi="Times New Roman" w:cs="Times New Roman"/>
        </w:rPr>
        <w:t xml:space="preserve"> </w:t>
      </w:r>
      <w:r w:rsidR="008040EF">
        <w:rPr>
          <w:rFonts w:ascii="Times New Roman" w:hAnsi="Times New Roman" w:cs="Times New Roman"/>
        </w:rPr>
        <w:t xml:space="preserve">11, </w:t>
      </w:r>
      <w:r w:rsidRPr="00781D99">
        <w:rPr>
          <w:rFonts w:ascii="Times New Roman" w:hAnsi="Times New Roman" w:cs="Times New Roman"/>
        </w:rPr>
        <w:t>20).</w:t>
      </w:r>
      <w:r w:rsidR="00337854" w:rsidRPr="00337854">
        <w:rPr>
          <w:rFonts w:ascii="Times New Roman" w:hAnsi="Times New Roman" w:cs="Times New Roman"/>
          <w:vertAlign w:val="superscript"/>
        </w:rPr>
        <w:t>5</w:t>
      </w:r>
      <w:r w:rsidRPr="00781D99">
        <w:rPr>
          <w:rFonts w:ascii="Times New Roman" w:hAnsi="Times New Roman" w:cs="Times New Roman"/>
        </w:rPr>
        <w:t xml:space="preserve"> Celospolečenské zvýšení míry participace na politice si proto vyžaduje rozšíření sféry politického tak, aby byla politická participace umožněna všem lidem v politické obci, tj. aby byla aplikovatelná na co největší množství institucí. Sféru politického teoretikové neredukují pouze na instituce, které jsou tradičně chápány jako politické, nýbrž ji rozšiřují do dalších částí společnosti, například na pracoviště, různých občanských a zájmových organizací, církví nebo sousedství (Bachrach</w:t>
      </w:r>
      <w:r w:rsidR="008040EF">
        <w:rPr>
          <w:rFonts w:ascii="Times New Roman" w:hAnsi="Times New Roman" w:cs="Times New Roman"/>
        </w:rPr>
        <w:t xml:space="preserve"> &amp;</w:t>
      </w:r>
      <w:r w:rsidRPr="00781D99">
        <w:rPr>
          <w:rFonts w:ascii="Times New Roman" w:hAnsi="Times New Roman" w:cs="Times New Roman"/>
        </w:rPr>
        <w:t xml:space="preserve"> Botwinick</w:t>
      </w:r>
      <w:r w:rsidR="008040EF">
        <w:rPr>
          <w:rFonts w:ascii="Times New Roman" w:hAnsi="Times New Roman" w:cs="Times New Roman"/>
        </w:rPr>
        <w:t>,</w:t>
      </w:r>
      <w:r w:rsidRPr="00781D99">
        <w:rPr>
          <w:rFonts w:ascii="Times New Roman" w:hAnsi="Times New Roman" w:cs="Times New Roman"/>
        </w:rPr>
        <w:t> 1992: 3, 20; Hilmer</w:t>
      </w:r>
      <w:r w:rsidR="008040EF">
        <w:rPr>
          <w:rFonts w:ascii="Times New Roman" w:hAnsi="Times New Roman" w:cs="Times New Roman"/>
        </w:rPr>
        <w:t>,</w:t>
      </w:r>
      <w:r w:rsidRPr="00781D99">
        <w:rPr>
          <w:rFonts w:ascii="Times New Roman" w:hAnsi="Times New Roman" w:cs="Times New Roman"/>
        </w:rPr>
        <w:t xml:space="preserve"> 2010: 46).</w:t>
      </w:r>
      <w:r w:rsidR="00337854" w:rsidRPr="00337854">
        <w:rPr>
          <w:rFonts w:ascii="Times New Roman" w:hAnsi="Times New Roman" w:cs="Times New Roman"/>
          <w:vertAlign w:val="superscript"/>
        </w:rPr>
        <w:t>6</w:t>
      </w:r>
      <w:r w:rsidRPr="00781D99">
        <w:rPr>
          <w:rFonts w:ascii="Times New Roman" w:hAnsi="Times New Roman" w:cs="Times New Roman"/>
        </w:rPr>
        <w:t xml:space="preserve"> Namísto </w:t>
      </w:r>
      <w:r w:rsidRPr="00781D99">
        <w:rPr>
          <w:rFonts w:ascii="Times New Roman" w:hAnsi="Times New Roman" w:cs="Times New Roman"/>
          <w:i/>
        </w:rPr>
        <w:t>depolitizace</w:t>
      </w:r>
      <w:r w:rsidRPr="00781D99">
        <w:rPr>
          <w:rFonts w:ascii="Times New Roman" w:hAnsi="Times New Roman" w:cs="Times New Roman"/>
        </w:rPr>
        <w:t xml:space="preserve">, jíž podle mnoha kritiků podléhá současná reprezentativní demokracie (mj. Bělohradský </w:t>
      </w:r>
      <w:r w:rsidR="008040EF">
        <w:rPr>
          <w:rFonts w:ascii="Times New Roman" w:hAnsi="Times New Roman" w:cs="Times New Roman"/>
        </w:rPr>
        <w:t>et al.,</w:t>
      </w:r>
      <w:r w:rsidRPr="00781D99">
        <w:rPr>
          <w:rFonts w:ascii="Times New Roman" w:hAnsi="Times New Roman" w:cs="Times New Roman"/>
        </w:rPr>
        <w:t xml:space="preserve"> 2010), je tak na pořadu dne </w:t>
      </w:r>
      <w:r w:rsidRPr="00781D99">
        <w:rPr>
          <w:rFonts w:ascii="Times New Roman" w:hAnsi="Times New Roman" w:cs="Times New Roman"/>
          <w:i/>
        </w:rPr>
        <w:t>(re)politizace</w:t>
      </w:r>
      <w:r w:rsidRPr="00781D99">
        <w:rPr>
          <w:rFonts w:ascii="Times New Roman" w:hAnsi="Times New Roman" w:cs="Times New Roman"/>
        </w:rPr>
        <w:t xml:space="preserve"> těch oblastí individuálního i společenského života, jež dosud unikaly pozornosti demokratického rozhodování, přestože v nich má docházet k nerovnostem a nespravedlnostem.</w:t>
      </w:r>
      <w:r w:rsidR="00337854" w:rsidRPr="00337854">
        <w:rPr>
          <w:rFonts w:ascii="Times New Roman" w:hAnsi="Times New Roman" w:cs="Times New Roman"/>
          <w:vertAlign w:val="superscript"/>
        </w:rPr>
        <w:t>7</w:t>
      </w:r>
    </w:p>
    <w:p w14:paraId="3B24221F" w14:textId="1F746DCE"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Jedním z hlavních praktických cílů participativní demokracie je vytvoření „participativní společnosti“. Ta má za úkol napomoci seberozvoji jedinců, chápaného jako uvědomění si vlastní identity skrze dialog a politickou interakci s ostatními a objevení jejich skutečných zájmů, na rozdíl od čistě zastupitelského modelu, který umožňuje pouhé vyjádření již dopředu existujících preferencí či zájmů ve volbách bez možnosti seberozvoje (srov. Urbinati</w:t>
      </w:r>
      <w:r w:rsidR="008040EF">
        <w:rPr>
          <w:rFonts w:ascii="Times New Roman" w:hAnsi="Times New Roman" w:cs="Times New Roman"/>
        </w:rPr>
        <w:t>,</w:t>
      </w:r>
      <w:r w:rsidRPr="00781D99">
        <w:rPr>
          <w:rFonts w:ascii="Times New Roman" w:hAnsi="Times New Roman" w:cs="Times New Roman"/>
        </w:rPr>
        <w:t xml:space="preserve"> 2006: 14, 32; Zittel</w:t>
      </w:r>
      <w:r w:rsidR="008040EF">
        <w:rPr>
          <w:rFonts w:ascii="Times New Roman" w:hAnsi="Times New Roman" w:cs="Times New Roman"/>
        </w:rPr>
        <w:t>,</w:t>
      </w:r>
      <w:r w:rsidRPr="00781D99">
        <w:rPr>
          <w:rFonts w:ascii="Times New Roman" w:hAnsi="Times New Roman" w:cs="Times New Roman"/>
        </w:rPr>
        <w:t xml:space="preserve"> 2007: 12; Bachrach </w:t>
      </w:r>
      <w:r w:rsidR="008040EF">
        <w:rPr>
          <w:rFonts w:ascii="Times New Roman" w:hAnsi="Times New Roman" w:cs="Times New Roman"/>
        </w:rPr>
        <w:t>&amp;</w:t>
      </w:r>
      <w:r w:rsidRPr="00781D99">
        <w:rPr>
          <w:rFonts w:ascii="Times New Roman" w:hAnsi="Times New Roman" w:cs="Times New Roman"/>
        </w:rPr>
        <w:t xml:space="preserve"> Botwinick</w:t>
      </w:r>
      <w:r w:rsidR="008040EF">
        <w:rPr>
          <w:rFonts w:ascii="Times New Roman" w:hAnsi="Times New Roman" w:cs="Times New Roman"/>
        </w:rPr>
        <w:t>,</w:t>
      </w:r>
      <w:r w:rsidRPr="00781D99">
        <w:rPr>
          <w:rFonts w:ascii="Times New Roman" w:hAnsi="Times New Roman" w:cs="Times New Roman"/>
        </w:rPr>
        <w:t xml:space="preserve"> 1992: 10).</w:t>
      </w:r>
      <w:r w:rsidR="00337854" w:rsidRPr="00337854">
        <w:rPr>
          <w:rFonts w:ascii="Times New Roman" w:hAnsi="Times New Roman" w:cs="Times New Roman"/>
          <w:vertAlign w:val="superscript"/>
        </w:rPr>
        <w:t>8</w:t>
      </w:r>
      <w:r w:rsidRPr="00781D99">
        <w:rPr>
          <w:rFonts w:ascii="Times New Roman" w:hAnsi="Times New Roman" w:cs="Times New Roman"/>
        </w:rPr>
        <w:t xml:space="preserve"> Aby mohla být vytvořena participativní společnost, musí nejdříve dojít k odstranění </w:t>
      </w:r>
      <w:r w:rsidR="008040EF">
        <w:rPr>
          <w:rFonts w:ascii="Times New Roman" w:hAnsi="Times New Roman" w:cs="Times New Roman"/>
        </w:rPr>
        <w:t xml:space="preserve">přetrvávajících </w:t>
      </w:r>
      <w:r w:rsidRPr="00781D99">
        <w:rPr>
          <w:rFonts w:ascii="Times New Roman" w:hAnsi="Times New Roman" w:cs="Times New Roman"/>
        </w:rPr>
        <w:t>nedemokratických mocenských struktur ve společnosti a jejich nahrazení participativními (zastupitelskými či přímo-demokratickými) alternativami, kterými jsou například v průmyslu výrobní družstva nebo participativní rozpočtování ve městech.</w:t>
      </w:r>
    </w:p>
    <w:p w14:paraId="743DE576" w14:textId="09C38319"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lastRenderedPageBreak/>
        <w:t>Prostoupení participace nejrůznějšími úrovněmi a oblastmi společenského života má podle jeho zastánců přinést tři pozitivní důsledky. Účastí na těchto alternativách se naučí lidé politickému chování a zároveň dojde k prostoupení demokracie celou společností, čímž budou lidem poskytnuty možnosti politického rozhodování na denní bázi. Dojde tak k „demokratizaci demokracie“ (Pateman</w:t>
      </w:r>
      <w:r w:rsidR="008040EF">
        <w:rPr>
          <w:rFonts w:ascii="Times New Roman" w:hAnsi="Times New Roman" w:cs="Times New Roman"/>
        </w:rPr>
        <w:t>,</w:t>
      </w:r>
      <w:r w:rsidRPr="00781D99">
        <w:rPr>
          <w:rFonts w:ascii="Times New Roman" w:hAnsi="Times New Roman" w:cs="Times New Roman"/>
        </w:rPr>
        <w:t xml:space="preserve"> 2012: 10). Skrze interakci a dialog s ostatními účastníky procesu si také lidé budou schopni uvědomit, jaké jsou jejich skut</w:t>
      </w:r>
      <w:r w:rsidR="008040EF">
        <w:rPr>
          <w:rFonts w:ascii="Times New Roman" w:hAnsi="Times New Roman" w:cs="Times New Roman"/>
        </w:rPr>
        <w:t>ečné politické zájmy (Bachrach &amp;</w:t>
      </w:r>
      <w:r w:rsidRPr="00781D99">
        <w:rPr>
          <w:rFonts w:ascii="Times New Roman" w:hAnsi="Times New Roman" w:cs="Times New Roman"/>
        </w:rPr>
        <w:t xml:space="preserve"> Botwinick</w:t>
      </w:r>
      <w:r w:rsidR="008040EF">
        <w:rPr>
          <w:rFonts w:ascii="Times New Roman" w:hAnsi="Times New Roman" w:cs="Times New Roman"/>
        </w:rPr>
        <w:t>,</w:t>
      </w:r>
      <w:r w:rsidRPr="00781D99">
        <w:rPr>
          <w:rFonts w:ascii="Times New Roman" w:hAnsi="Times New Roman" w:cs="Times New Roman"/>
        </w:rPr>
        <w:t xml:space="preserve"> 1992: 11; Pateman</w:t>
      </w:r>
      <w:r w:rsidR="008040EF">
        <w:rPr>
          <w:rFonts w:ascii="Times New Roman" w:hAnsi="Times New Roman" w:cs="Times New Roman"/>
        </w:rPr>
        <w:t>,</w:t>
      </w:r>
      <w:r w:rsidRPr="00781D99">
        <w:rPr>
          <w:rFonts w:ascii="Times New Roman" w:hAnsi="Times New Roman" w:cs="Times New Roman"/>
        </w:rPr>
        <w:t xml:space="preserve"> 1970: 42).</w:t>
      </w:r>
      <w:r w:rsidR="00337854" w:rsidRPr="00337854">
        <w:rPr>
          <w:rFonts w:ascii="Times New Roman" w:hAnsi="Times New Roman" w:cs="Times New Roman"/>
          <w:vertAlign w:val="superscript"/>
        </w:rPr>
        <w:t>9</w:t>
      </w:r>
    </w:p>
    <w:p w14:paraId="0598D6C8" w14:textId="77777777" w:rsidR="00781D99" w:rsidRPr="00781D99" w:rsidRDefault="00781D99" w:rsidP="00CA5582">
      <w:pPr>
        <w:spacing w:line="276" w:lineRule="auto"/>
        <w:rPr>
          <w:rFonts w:ascii="Times New Roman" w:hAnsi="Times New Roman" w:cs="Times New Roman"/>
        </w:rPr>
      </w:pPr>
    </w:p>
    <w:p w14:paraId="53747452" w14:textId="0DBB611B" w:rsidR="00781D99" w:rsidRPr="00781D99" w:rsidRDefault="004E50DB" w:rsidP="00CA5582">
      <w:pPr>
        <w:pStyle w:val="Nadpis1"/>
        <w:spacing w:line="276" w:lineRule="auto"/>
        <w:rPr>
          <w:rFonts w:ascii="Times New Roman" w:hAnsi="Times New Roman" w:cs="Times New Roman"/>
          <w:sz w:val="28"/>
        </w:rPr>
      </w:pPr>
      <w:bookmarkStart w:id="7" w:name="_Toc457840286"/>
      <w:r>
        <w:rPr>
          <w:rFonts w:ascii="Times New Roman" w:hAnsi="Times New Roman" w:cs="Times New Roman"/>
          <w:sz w:val="28"/>
        </w:rPr>
        <w:t xml:space="preserve">2 / </w:t>
      </w:r>
      <w:r w:rsidR="00781D99" w:rsidRPr="00781D99">
        <w:rPr>
          <w:rFonts w:ascii="Times New Roman" w:hAnsi="Times New Roman" w:cs="Times New Roman"/>
          <w:sz w:val="28"/>
        </w:rPr>
        <w:t>Carole Pateman</w:t>
      </w:r>
      <w:bookmarkEnd w:id="7"/>
      <w:r w:rsidR="00781D99" w:rsidRPr="00781D99">
        <w:rPr>
          <w:rFonts w:ascii="Times New Roman" w:hAnsi="Times New Roman" w:cs="Times New Roman"/>
          <w:sz w:val="28"/>
        </w:rPr>
        <w:t>: Přelitím k demokratizaci demokracií</w:t>
      </w:r>
    </w:p>
    <w:p w14:paraId="359F5A70" w14:textId="2697DE43"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Carole Pateman v knize </w:t>
      </w:r>
      <w:r w:rsidR="00AC3984">
        <w:rPr>
          <w:rFonts w:ascii="Times New Roman" w:hAnsi="Times New Roman" w:cs="Times New Roman"/>
        </w:rPr>
        <w:t>„</w:t>
      </w:r>
      <w:r w:rsidR="00AC3984" w:rsidRPr="00AC3984">
        <w:rPr>
          <w:rFonts w:ascii="Times New Roman" w:hAnsi="Times New Roman" w:cs="Times New Roman"/>
        </w:rPr>
        <w:t>P</w:t>
      </w:r>
      <w:r w:rsidRPr="00AC3984">
        <w:rPr>
          <w:rFonts w:ascii="Times New Roman" w:hAnsi="Times New Roman" w:cs="Times New Roman"/>
        </w:rPr>
        <w:t>articipation and Democratic Theory</w:t>
      </w:r>
      <w:r w:rsidR="00AC3984">
        <w:rPr>
          <w:rFonts w:ascii="Times New Roman" w:hAnsi="Times New Roman" w:cs="Times New Roman"/>
        </w:rPr>
        <w:t>“</w:t>
      </w:r>
      <w:r w:rsidRPr="00781D99">
        <w:rPr>
          <w:rFonts w:ascii="Times New Roman" w:hAnsi="Times New Roman" w:cs="Times New Roman"/>
        </w:rPr>
        <w:t xml:space="preserve"> (</w:t>
      </w:r>
      <w:r w:rsidR="00AC3984">
        <w:rPr>
          <w:rFonts w:ascii="Times New Roman" w:hAnsi="Times New Roman" w:cs="Times New Roman"/>
        </w:rPr>
        <w:t xml:space="preserve">Pateman, </w:t>
      </w:r>
      <w:r w:rsidRPr="00781D99">
        <w:rPr>
          <w:rFonts w:ascii="Times New Roman" w:hAnsi="Times New Roman" w:cs="Times New Roman"/>
        </w:rPr>
        <w:t>1970) staví na dílu Jeana-Jacquese Rousseaua (2002), Johna Stuarta Milla (1970: 118</w:t>
      </w:r>
      <w:r w:rsidR="00AC3984">
        <w:rPr>
          <w:rFonts w:ascii="Times New Roman" w:hAnsi="Times New Roman" w:cs="Times New Roman"/>
        </w:rPr>
        <w:t xml:space="preserve"> a násl.;</w:t>
      </w:r>
      <w:r w:rsidRPr="00781D99">
        <w:rPr>
          <w:rFonts w:ascii="Times New Roman" w:hAnsi="Times New Roman" w:cs="Times New Roman"/>
        </w:rPr>
        <w:t xml:space="preserve"> 1992) a George Douglase Howarda Cole (1918</w:t>
      </w:r>
      <w:r w:rsidR="00AC3984">
        <w:rPr>
          <w:rFonts w:ascii="Times New Roman" w:hAnsi="Times New Roman" w:cs="Times New Roman"/>
        </w:rPr>
        <w:t>;</w:t>
      </w:r>
      <w:r w:rsidRPr="00781D99">
        <w:rPr>
          <w:rFonts w:ascii="Times New Roman" w:hAnsi="Times New Roman" w:cs="Times New Roman"/>
        </w:rPr>
        <w:t xml:space="preserve"> 1919</w:t>
      </w:r>
      <w:r w:rsidR="00AC3984">
        <w:rPr>
          <w:rFonts w:ascii="Times New Roman" w:hAnsi="Times New Roman" w:cs="Times New Roman"/>
        </w:rPr>
        <w:t>;</w:t>
      </w:r>
      <w:r w:rsidRPr="00781D99">
        <w:rPr>
          <w:rFonts w:ascii="Times New Roman" w:hAnsi="Times New Roman" w:cs="Times New Roman"/>
        </w:rPr>
        <w:t xml:space="preserve"> 1920</w:t>
      </w:r>
      <w:r w:rsidR="00132C1C">
        <w:rPr>
          <w:rFonts w:ascii="Times New Roman" w:hAnsi="Times New Roman" w:cs="Times New Roman"/>
        </w:rPr>
        <w:t>a</w:t>
      </w:r>
      <w:r w:rsidR="00AC3984">
        <w:rPr>
          <w:rFonts w:ascii="Times New Roman" w:hAnsi="Times New Roman" w:cs="Times New Roman"/>
        </w:rPr>
        <w:t>;</w:t>
      </w:r>
      <w:r w:rsidRPr="00781D99">
        <w:rPr>
          <w:rFonts w:ascii="Times New Roman" w:hAnsi="Times New Roman" w:cs="Times New Roman"/>
        </w:rPr>
        <w:t xml:space="preserve"> 1920</w:t>
      </w:r>
      <w:r w:rsidR="00132C1C">
        <w:rPr>
          <w:rFonts w:ascii="Times New Roman" w:hAnsi="Times New Roman" w:cs="Times New Roman"/>
        </w:rPr>
        <w:t>b</w:t>
      </w:r>
      <w:r w:rsidRPr="00781D99">
        <w:rPr>
          <w:rFonts w:ascii="Times New Roman" w:hAnsi="Times New Roman" w:cs="Times New Roman"/>
        </w:rPr>
        <w:t>) a formuluje teorii participativní demokracie, j</w:t>
      </w:r>
      <w:r w:rsidR="00AC3984">
        <w:rPr>
          <w:rFonts w:ascii="Times New Roman" w:hAnsi="Times New Roman" w:cs="Times New Roman"/>
        </w:rPr>
        <w:t>i</w:t>
      </w:r>
      <w:r w:rsidRPr="00781D99">
        <w:rPr>
          <w:rFonts w:ascii="Times New Roman" w:hAnsi="Times New Roman" w:cs="Times New Roman"/>
        </w:rPr>
        <w:t>ž staví do protikladu k tehdy převládajícím minimalistickým a elitistickým teoriím demokracie v podání autorů jako Schumpeter, Sartori nebo (raný) Dahl (Pateman</w:t>
      </w:r>
      <w:r w:rsidR="00AC3984">
        <w:rPr>
          <w:rFonts w:ascii="Times New Roman" w:hAnsi="Times New Roman" w:cs="Times New Roman"/>
        </w:rPr>
        <w:t>,</w:t>
      </w:r>
      <w:r w:rsidRPr="00781D99">
        <w:rPr>
          <w:rFonts w:ascii="Times New Roman" w:hAnsi="Times New Roman" w:cs="Times New Roman"/>
        </w:rPr>
        <w:t xml:space="preserve"> 1970: </w:t>
      </w:r>
      <w:r w:rsidR="001414DC">
        <w:rPr>
          <w:rFonts w:ascii="Times New Roman" w:hAnsi="Times New Roman" w:cs="Times New Roman"/>
        </w:rPr>
        <w:t>3–18</w:t>
      </w:r>
      <w:r w:rsidRPr="00781D99">
        <w:rPr>
          <w:rFonts w:ascii="Times New Roman" w:hAnsi="Times New Roman" w:cs="Times New Roman"/>
        </w:rPr>
        <w:t>).</w:t>
      </w:r>
      <w:r w:rsidR="00337854" w:rsidRPr="00337854">
        <w:rPr>
          <w:rFonts w:ascii="Times New Roman" w:hAnsi="Times New Roman" w:cs="Times New Roman"/>
          <w:vertAlign w:val="superscript"/>
        </w:rPr>
        <w:t>10</w:t>
      </w:r>
    </w:p>
    <w:p w14:paraId="3D5D3CB3" w14:textId="2B367BF2"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V pojetí v té době převládající verze demokratické teorie hrála politická participace jen minimální roli – a to tzv. ochrannou (</w:t>
      </w:r>
      <w:r w:rsidRPr="00781D99">
        <w:rPr>
          <w:rFonts w:ascii="Times New Roman" w:hAnsi="Times New Roman" w:cs="Times New Roman"/>
          <w:i/>
        </w:rPr>
        <w:t>protective</w:t>
      </w:r>
      <w:r w:rsidRPr="00781D99">
        <w:rPr>
          <w:rFonts w:ascii="Times New Roman" w:hAnsi="Times New Roman" w:cs="Times New Roman"/>
        </w:rPr>
        <w:t xml:space="preserve">), jelikož byla chápána jen jako nástroj zaručující v uspokojivé míře kontrolu nad politickou agendou i odpovědnost reprezentujících vůči reprezentovaným, s primárním cílem v podobě ochrany individuálních práv a svobod. S přímou participací občanů se zde počítá víceméně pouze při výběru politických zástupců. Zastánci </w:t>
      </w:r>
      <w:r w:rsidR="0052246A">
        <w:rPr>
          <w:rFonts w:ascii="Times New Roman" w:hAnsi="Times New Roman" w:cs="Times New Roman"/>
        </w:rPr>
        <w:t>ochranné</w:t>
      </w:r>
      <w:r w:rsidRPr="00781D99">
        <w:rPr>
          <w:rFonts w:ascii="Times New Roman" w:hAnsi="Times New Roman" w:cs="Times New Roman"/>
        </w:rPr>
        <w:t xml:space="preserve"> demokracie argumentovali zejména nebezpečími, jež účast politicky nevzdělaných lidí na vládě skýtá a která se týkají zejména ohrožení stability politické obce nebo její radikalizace. Tuto obavu velkou měrou způsobil kolaps Výmarské republiky a vznik poválečných totalitních režimů, zapříčiněný mimo jiné i masovou participací občanů na politických změnách (</w:t>
      </w:r>
      <w:r w:rsidR="001414DC">
        <w:rPr>
          <w:rFonts w:ascii="Times New Roman" w:hAnsi="Times New Roman" w:cs="Times New Roman"/>
        </w:rPr>
        <w:t>Pateman, 1970</w:t>
      </w:r>
      <w:r w:rsidRPr="00781D99">
        <w:rPr>
          <w:rFonts w:ascii="Times New Roman" w:hAnsi="Times New Roman" w:cs="Times New Roman"/>
        </w:rPr>
        <w:t xml:space="preserve">: 2). Namísto zasazování se o politické vzdělání politicky neaktivních lidí, kteří vykazují nespokojenost s fungováním demokratických režimů a touhu po vládě „tvrdé ruky“, považovali někteří demokratičtí teoretikové tuto neaktivitu a nechuť k participaci za záruku pokračování, respektive stability fungování politické obce. Carole Pateman a další teoretikové participativní demokracie akcentující </w:t>
      </w:r>
      <w:r w:rsidRPr="00781D99">
        <w:rPr>
          <w:rFonts w:ascii="Times New Roman" w:hAnsi="Times New Roman" w:cs="Times New Roman"/>
          <w:i/>
        </w:rPr>
        <w:t>edukativní</w:t>
      </w:r>
      <w:r w:rsidRPr="00781D99">
        <w:rPr>
          <w:rFonts w:ascii="Times New Roman" w:hAnsi="Times New Roman" w:cs="Times New Roman"/>
        </w:rPr>
        <w:t xml:space="preserve"> funkci politické participace měli opačný názor. Tvrdili, že zkušenost s politickou participací na nižších úrovních politického systému vytvoří v člověku demokratický charakter, čímž v zárodku napadali schumpeterovský argument o apatii a nevzdělanosti občanů a případných nebezpečích vyplývajících z jejich masové participace.</w:t>
      </w:r>
    </w:p>
    <w:p w14:paraId="3CEE79D7" w14:textId="3145B969"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Společnost Pateman chápe jako složenou z různých politických systémů, pod čímž rozumí autoritativní struktury operující na základě vztahů mocenské nerovnosti (Pateman</w:t>
      </w:r>
      <w:r w:rsidR="00AE7BBE">
        <w:rPr>
          <w:rFonts w:ascii="Times New Roman" w:hAnsi="Times New Roman" w:cs="Times New Roman"/>
        </w:rPr>
        <w:t xml:space="preserve">, </w:t>
      </w:r>
      <w:r w:rsidRPr="00781D99">
        <w:rPr>
          <w:rFonts w:ascii="Times New Roman" w:hAnsi="Times New Roman" w:cs="Times New Roman"/>
        </w:rPr>
        <w:t>1970: 35). Uvnitř nich se pohybují lidé, na které tyto struktury působí. Stejně jako Mill a Cole tvrdí i Pateman, že instituce uvnitř těchto systémů mají obrovský vliv na lidskou psychiku a lidské vlastnosti (</w:t>
      </w:r>
      <w:r w:rsidR="00AE7BBE" w:rsidRPr="00781D99">
        <w:rPr>
          <w:rFonts w:ascii="Times New Roman" w:hAnsi="Times New Roman" w:cs="Times New Roman"/>
        </w:rPr>
        <w:t>Pateman</w:t>
      </w:r>
      <w:r w:rsidR="00AE7BBE">
        <w:rPr>
          <w:rFonts w:ascii="Times New Roman" w:hAnsi="Times New Roman" w:cs="Times New Roman"/>
        </w:rPr>
        <w:t>,</w:t>
      </w:r>
      <w:r w:rsidR="00AE7BBE" w:rsidRPr="00781D99">
        <w:rPr>
          <w:rFonts w:ascii="Times New Roman" w:hAnsi="Times New Roman" w:cs="Times New Roman"/>
        </w:rPr>
        <w:t xml:space="preserve"> 1970:</w:t>
      </w:r>
      <w:r w:rsidRPr="00781D99">
        <w:rPr>
          <w:rFonts w:ascii="Times New Roman" w:hAnsi="Times New Roman" w:cs="Times New Roman"/>
        </w:rPr>
        <w:t> 53). Jsou-li tyto politické systémy nedemokratické, odrazují člověka od participace v jiných systémech a otupují jeho snahy o politickou participaci ve společnosti.</w:t>
      </w:r>
      <w:r w:rsidR="00337854" w:rsidRPr="00337854">
        <w:rPr>
          <w:rFonts w:ascii="Times New Roman" w:hAnsi="Times New Roman" w:cs="Times New Roman"/>
          <w:vertAlign w:val="superscript"/>
        </w:rPr>
        <w:t>11</w:t>
      </w:r>
      <w:r w:rsidRPr="00781D99">
        <w:rPr>
          <w:rFonts w:ascii="Times New Roman" w:hAnsi="Times New Roman" w:cs="Times New Roman"/>
        </w:rPr>
        <w:t xml:space="preserve"> Proto, aby mohla vzniknout participativní společnost a na jejím základě i participativní demokratický systém na celostátní politické úrovni, musí dojít k demokratizaci politických systémů uvnitř společnosti. </w:t>
      </w:r>
    </w:p>
    <w:p w14:paraId="23C50CA4" w14:textId="5DAD447A"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V participativní společnosti, vzniklé demokratizací autoritních struktur v politických systémech společnosti, by měli všichni lidé možnost účastnit se politického rozhodování. </w:t>
      </w:r>
      <w:r w:rsidRPr="00781D99">
        <w:rPr>
          <w:rFonts w:ascii="Times New Roman" w:hAnsi="Times New Roman" w:cs="Times New Roman"/>
        </w:rPr>
        <w:lastRenderedPageBreak/>
        <w:t>Tím, že by se demokratizovaly i malé politické systémy ve společnosti, by měli lidé možnost jak přímé účasti na politice, tak i mnoho příležitostí volit si své zástupce do různých zastupitelských orgánů (</w:t>
      </w:r>
      <w:r w:rsidR="00AE7BBE" w:rsidRPr="00781D99">
        <w:rPr>
          <w:rFonts w:ascii="Times New Roman" w:hAnsi="Times New Roman" w:cs="Times New Roman"/>
        </w:rPr>
        <w:t>Pateman</w:t>
      </w:r>
      <w:r w:rsidR="00AE7BBE">
        <w:rPr>
          <w:rFonts w:ascii="Times New Roman" w:hAnsi="Times New Roman" w:cs="Times New Roman"/>
        </w:rPr>
        <w:t>,</w:t>
      </w:r>
      <w:r w:rsidR="00AE7BBE" w:rsidRPr="00781D99">
        <w:rPr>
          <w:rFonts w:ascii="Times New Roman" w:hAnsi="Times New Roman" w:cs="Times New Roman"/>
        </w:rPr>
        <w:t xml:space="preserve"> 1970: </w:t>
      </w:r>
      <w:r w:rsidRPr="00781D99">
        <w:rPr>
          <w:rFonts w:ascii="Times New Roman" w:hAnsi="Times New Roman" w:cs="Times New Roman"/>
        </w:rPr>
        <w:t xml:space="preserve">109). Politicky vzdělaní obyvatelé disponující přesvědčením, že jejich politická aktivita má dopad (Pateman hovoří o </w:t>
      </w:r>
      <w:r w:rsidRPr="00781D99">
        <w:rPr>
          <w:rFonts w:ascii="Times New Roman" w:hAnsi="Times New Roman" w:cs="Times New Roman"/>
          <w:i/>
        </w:rPr>
        <w:t xml:space="preserve">politcal efficacy, </w:t>
      </w:r>
      <w:r w:rsidRPr="00781D99">
        <w:rPr>
          <w:rFonts w:ascii="Times New Roman" w:hAnsi="Times New Roman" w:cs="Times New Roman"/>
        </w:rPr>
        <w:t>tedy</w:t>
      </w:r>
      <w:r w:rsidRPr="00781D99">
        <w:rPr>
          <w:rFonts w:ascii="Times New Roman" w:hAnsi="Times New Roman" w:cs="Times New Roman"/>
          <w:i/>
        </w:rPr>
        <w:t xml:space="preserve"> </w:t>
      </w:r>
      <w:r w:rsidRPr="00781D99">
        <w:rPr>
          <w:rFonts w:ascii="Times New Roman" w:hAnsi="Times New Roman" w:cs="Times New Roman"/>
        </w:rPr>
        <w:t>politické „účinnosti“ či „relevanci“)</w:t>
      </w:r>
      <w:r w:rsidR="00AE7BBE">
        <w:rPr>
          <w:rFonts w:ascii="Times New Roman" w:hAnsi="Times New Roman" w:cs="Times New Roman"/>
        </w:rPr>
        <w:t>,</w:t>
      </w:r>
      <w:r w:rsidRPr="00781D99">
        <w:rPr>
          <w:rFonts w:ascii="Times New Roman" w:hAnsi="Times New Roman" w:cs="Times New Roman"/>
        </w:rPr>
        <w:t xml:space="preserve"> by se díky efektu přelití nově nabytých kvalit z</w:t>
      </w:r>
      <w:r w:rsidR="00AE7BBE">
        <w:rPr>
          <w:rFonts w:ascii="Times New Roman" w:hAnsi="Times New Roman" w:cs="Times New Roman"/>
        </w:rPr>
        <w:t> </w:t>
      </w:r>
      <w:r w:rsidRPr="00781D99">
        <w:rPr>
          <w:rFonts w:ascii="Times New Roman" w:hAnsi="Times New Roman" w:cs="Times New Roman"/>
        </w:rPr>
        <w:t>menších</w:t>
      </w:r>
      <w:r w:rsidR="00AE7BBE">
        <w:rPr>
          <w:rFonts w:ascii="Times New Roman" w:hAnsi="Times New Roman" w:cs="Times New Roman"/>
        </w:rPr>
        <w:t>,</w:t>
      </w:r>
      <w:r w:rsidRPr="00781D99">
        <w:rPr>
          <w:rFonts w:ascii="Times New Roman" w:hAnsi="Times New Roman" w:cs="Times New Roman"/>
        </w:rPr>
        <w:t xml:space="preserve"> resp. lokálních politických systémů více a aktivněji účastnili dění v celonárodní politice. </w:t>
      </w:r>
    </w:p>
    <w:p w14:paraId="5982B9C2" w14:textId="6F4C67D1"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Dosažení většího zájmu o národní politiku</w:t>
      </w:r>
      <w:r w:rsidR="00337854" w:rsidRPr="00337854">
        <w:rPr>
          <w:rFonts w:ascii="Times New Roman" w:hAnsi="Times New Roman" w:cs="Times New Roman"/>
          <w:vertAlign w:val="superscript"/>
        </w:rPr>
        <w:t>12</w:t>
      </w:r>
      <w:r w:rsidRPr="00781D99">
        <w:rPr>
          <w:rFonts w:ascii="Times New Roman" w:hAnsi="Times New Roman" w:cs="Times New Roman"/>
        </w:rPr>
        <w:t xml:space="preserve"> a větší míry participace na ní je jedním z hlavních důvodů (vedle zvýšení produktivity a dobra plynoucího z demokracie jako takové) pro rozšíření politické sféry na pracoviště, na němž lidé tráví většinu svého dne a mocenské vztahy uvnitř něj jsou podobné těm uvnitř politické obce (srov. Sekerák</w:t>
      </w:r>
      <w:r w:rsidR="00AE7BBE">
        <w:rPr>
          <w:rFonts w:ascii="Times New Roman" w:hAnsi="Times New Roman" w:cs="Times New Roman"/>
        </w:rPr>
        <w:t xml:space="preserve"> &amp;</w:t>
      </w:r>
      <w:r w:rsidRPr="00781D99">
        <w:rPr>
          <w:rFonts w:ascii="Times New Roman" w:hAnsi="Times New Roman" w:cs="Times New Roman"/>
        </w:rPr>
        <w:t xml:space="preserve"> Valkovičová</w:t>
      </w:r>
      <w:r w:rsidR="00AE7BBE">
        <w:rPr>
          <w:rFonts w:ascii="Times New Roman" w:hAnsi="Times New Roman" w:cs="Times New Roman"/>
        </w:rPr>
        <w:t>,</w:t>
      </w:r>
      <w:r w:rsidRPr="00781D99">
        <w:rPr>
          <w:rFonts w:ascii="Times New Roman" w:hAnsi="Times New Roman" w:cs="Times New Roman"/>
        </w:rPr>
        <w:t xml:space="preserve"> 2014: 954–955).</w:t>
      </w:r>
      <w:r w:rsidR="00337854" w:rsidRPr="00337854">
        <w:rPr>
          <w:rFonts w:ascii="Times New Roman" w:hAnsi="Times New Roman" w:cs="Times New Roman"/>
          <w:vertAlign w:val="superscript"/>
        </w:rPr>
        <w:t>13</w:t>
      </w:r>
      <w:r w:rsidRPr="00781D99">
        <w:rPr>
          <w:rFonts w:ascii="Times New Roman" w:hAnsi="Times New Roman" w:cs="Times New Roman"/>
        </w:rPr>
        <w:t xml:space="preserve"> Tyto výhody se však opírají o předpoklad existence procesu přelití, který má zaručit, že se politická aktivizace pracovníků přesune „za brány továrny“ (Carter</w:t>
      </w:r>
      <w:r w:rsidR="00AE7BBE">
        <w:rPr>
          <w:rFonts w:ascii="Times New Roman" w:hAnsi="Times New Roman" w:cs="Times New Roman"/>
        </w:rPr>
        <w:t>,</w:t>
      </w:r>
      <w:r w:rsidRPr="00781D99">
        <w:rPr>
          <w:rFonts w:ascii="Times New Roman" w:hAnsi="Times New Roman" w:cs="Times New Roman"/>
        </w:rPr>
        <w:t xml:space="preserve"> 2006: 419).</w:t>
      </w:r>
    </w:p>
    <w:p w14:paraId="071D1A93" w14:textId="7777777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K tomu, aby na chodu pracoviště mohli zaměstnanci participovat, je nutná jeho demokratizace, tedy demokratizace rozhodovacích struktur a politická rovnost v rámci něj. Tu Pateman definuje jako rovnost moci při rozhodování, tedy při participaci na tvorbě pravidel (</w:t>
      </w:r>
      <w:r w:rsidR="00AE7BBE">
        <w:rPr>
          <w:rFonts w:ascii="Times New Roman" w:hAnsi="Times New Roman" w:cs="Times New Roman"/>
        </w:rPr>
        <w:t>Pateman, 1970</w:t>
      </w:r>
      <w:r w:rsidRPr="00781D99">
        <w:rPr>
          <w:rFonts w:ascii="Times New Roman" w:hAnsi="Times New Roman" w:cs="Times New Roman"/>
        </w:rPr>
        <w:t>: 43).</w:t>
      </w:r>
    </w:p>
    <w:p w14:paraId="02913DBE" w14:textId="4F1520C4"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Pateman si však všímá toho, že k participaci na pracovišti může dojít i bez jeho plné demokratizace (</w:t>
      </w:r>
      <w:r w:rsidR="00AE7BBE">
        <w:rPr>
          <w:rFonts w:ascii="Times New Roman" w:hAnsi="Times New Roman" w:cs="Times New Roman"/>
        </w:rPr>
        <w:t>Pateman, 1970</w:t>
      </w:r>
      <w:r w:rsidRPr="00781D99">
        <w:rPr>
          <w:rFonts w:ascii="Times New Roman" w:hAnsi="Times New Roman" w:cs="Times New Roman"/>
        </w:rPr>
        <w:t>: 68). Rozlišuje proto mezi třemi typy participace</w:t>
      </w:r>
      <w:r w:rsidR="00AE7BBE">
        <w:rPr>
          <w:rFonts w:ascii="Times New Roman" w:hAnsi="Times New Roman" w:cs="Times New Roman"/>
        </w:rPr>
        <w:t xml:space="preserve">: (1) </w:t>
      </w:r>
      <w:r w:rsidRPr="00781D99">
        <w:rPr>
          <w:rFonts w:ascii="Times New Roman" w:hAnsi="Times New Roman" w:cs="Times New Roman"/>
        </w:rPr>
        <w:t>pseudoparticipací, kdy například dochází k diskusi mezi zaměstnanci nad rozhodnutím, které vynesli jejich vedoucí a které při tom neměli šanci nijak ovlivnit a jedinou možností „participace“ na rozhodování je vyslovení souhlasu s rozhodnutími vedení;</w:t>
      </w:r>
      <w:r w:rsidR="00337854" w:rsidRPr="00337854">
        <w:rPr>
          <w:rFonts w:ascii="Times New Roman" w:hAnsi="Times New Roman" w:cs="Times New Roman"/>
          <w:vertAlign w:val="superscript"/>
        </w:rPr>
        <w:t>14</w:t>
      </w:r>
      <w:r w:rsidRPr="00781D99">
        <w:rPr>
          <w:rFonts w:ascii="Times New Roman" w:hAnsi="Times New Roman" w:cs="Times New Roman"/>
        </w:rPr>
        <w:t xml:space="preserve"> </w:t>
      </w:r>
      <w:r w:rsidR="00AE7BBE">
        <w:rPr>
          <w:rFonts w:ascii="Times New Roman" w:hAnsi="Times New Roman" w:cs="Times New Roman"/>
        </w:rPr>
        <w:t xml:space="preserve">(2) </w:t>
      </w:r>
      <w:r w:rsidRPr="00781D99">
        <w:rPr>
          <w:rFonts w:ascii="Times New Roman" w:hAnsi="Times New Roman" w:cs="Times New Roman"/>
        </w:rPr>
        <w:t xml:space="preserve">částečnou participací, kdy zaměstnanci mají možnost ovlivnit rozhodování svých vedoucích, nicméně konečné rozhodnutí vynáší jejich nadřízení; </w:t>
      </w:r>
      <w:r w:rsidR="00AE7BBE">
        <w:rPr>
          <w:rFonts w:ascii="Times New Roman" w:hAnsi="Times New Roman" w:cs="Times New Roman"/>
        </w:rPr>
        <w:t xml:space="preserve">(3) </w:t>
      </w:r>
      <w:r w:rsidRPr="00781D99">
        <w:rPr>
          <w:rFonts w:ascii="Times New Roman" w:hAnsi="Times New Roman" w:cs="Times New Roman"/>
        </w:rPr>
        <w:t>plnou participací, která nastane při plné demokratizaci pracoviště a při níž jsou si všichni lidé rovni při rozhodovacím procesu (Pateman</w:t>
      </w:r>
      <w:r w:rsidR="00AE7BBE">
        <w:rPr>
          <w:rFonts w:ascii="Times New Roman" w:hAnsi="Times New Roman" w:cs="Times New Roman"/>
        </w:rPr>
        <w:t>,</w:t>
      </w:r>
      <w:r w:rsidRPr="00781D99">
        <w:rPr>
          <w:rFonts w:ascii="Times New Roman" w:hAnsi="Times New Roman" w:cs="Times New Roman"/>
        </w:rPr>
        <w:t xml:space="preserve"> 1970: 68–71). Ke všem typům participace může docházet v obou sférách rozhodování – v nižší, kdy si lidé v zásadě rozhodují o záležitostech, které se týkají každodenního provozu továrny </w:t>
      </w:r>
      <w:r w:rsidR="00AE7BBE">
        <w:rPr>
          <w:rFonts w:ascii="Times New Roman" w:hAnsi="Times New Roman" w:cs="Times New Roman"/>
        </w:rPr>
        <w:t>(</w:t>
      </w:r>
      <w:r w:rsidRPr="00781D99">
        <w:rPr>
          <w:rFonts w:ascii="Times New Roman" w:hAnsi="Times New Roman" w:cs="Times New Roman"/>
        </w:rPr>
        <w:t>délce směn, přestávek, cyklů výroby atp.</w:t>
      </w:r>
      <w:r w:rsidR="00AE7BBE">
        <w:rPr>
          <w:rFonts w:ascii="Times New Roman" w:hAnsi="Times New Roman" w:cs="Times New Roman"/>
        </w:rPr>
        <w:t>)</w:t>
      </w:r>
      <w:r w:rsidRPr="00781D99">
        <w:rPr>
          <w:rFonts w:ascii="Times New Roman" w:hAnsi="Times New Roman" w:cs="Times New Roman"/>
        </w:rPr>
        <w:t>, a ve vyšší, manažerské, tradičně určené nejvyššímu vedení podniku.</w:t>
      </w:r>
    </w:p>
    <w:p w14:paraId="18FA4851" w14:textId="4058637E"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Participace na chodu pracoviště má podle Pateman dva zásadní účinky na pracující.</w:t>
      </w:r>
      <w:r w:rsidR="00337854" w:rsidRPr="00337854">
        <w:rPr>
          <w:rFonts w:ascii="Times New Roman" w:hAnsi="Times New Roman" w:cs="Times New Roman"/>
          <w:vertAlign w:val="superscript"/>
        </w:rPr>
        <w:t>15</w:t>
      </w:r>
      <w:r w:rsidRPr="00781D99">
        <w:rPr>
          <w:rFonts w:ascii="Times New Roman" w:hAnsi="Times New Roman" w:cs="Times New Roman"/>
        </w:rPr>
        <w:t xml:space="preserve"> Zaprvé u nich dojde k rozvinutí „demokratického charakteru“, konkrétněji k rozvinutí pocitu politické účinnosti,</w:t>
      </w:r>
      <w:r w:rsidR="00337854" w:rsidRPr="00337854">
        <w:rPr>
          <w:rFonts w:ascii="Times New Roman" w:hAnsi="Times New Roman" w:cs="Times New Roman"/>
          <w:vertAlign w:val="superscript"/>
        </w:rPr>
        <w:t>16</w:t>
      </w:r>
      <w:r w:rsidRPr="00781D99">
        <w:rPr>
          <w:rFonts w:ascii="Times New Roman" w:hAnsi="Times New Roman" w:cs="Times New Roman"/>
        </w:rPr>
        <w:t xml:space="preserve"> který je možné popsat jako vědomí, že politická činnost jedince má vliv na politický proces a že má smysl ji vykonat (</w:t>
      </w:r>
      <w:r w:rsidR="00AE7BBE">
        <w:rPr>
          <w:rFonts w:ascii="Times New Roman" w:hAnsi="Times New Roman" w:cs="Times New Roman"/>
        </w:rPr>
        <w:t>Pateman, 1970</w:t>
      </w:r>
      <w:r w:rsidRPr="00781D99">
        <w:rPr>
          <w:rFonts w:ascii="Times New Roman" w:hAnsi="Times New Roman" w:cs="Times New Roman"/>
        </w:rPr>
        <w:t>: 46). Lidé, kteří tímto přesvědčením ve větší míře disponují, se budou dle této hypotézy spíše účastnit na politice. Zadruhé má politická participace edukativní funkci (</w:t>
      </w:r>
      <w:r w:rsidR="00AE7BBE">
        <w:rPr>
          <w:rFonts w:ascii="Times New Roman" w:hAnsi="Times New Roman" w:cs="Times New Roman"/>
        </w:rPr>
        <w:t>Pateman, 1970</w:t>
      </w:r>
      <w:r w:rsidRPr="00781D99">
        <w:rPr>
          <w:rFonts w:ascii="Times New Roman" w:hAnsi="Times New Roman" w:cs="Times New Roman"/>
        </w:rPr>
        <w:t>: 42) – tj. že účastí na politických procesech na pracovišti či v jiném politickém systému se člověk vytrénuje k politickému chování ve vyšší politické aréně a osvojí si základní demokratické návyky, čímž bude lépe připraven pro budoucí participaci, jak shodně argumentovali Mill a Cole (srov. Bachrach</w:t>
      </w:r>
      <w:r w:rsidR="00AE7BBE">
        <w:rPr>
          <w:rFonts w:ascii="Times New Roman" w:hAnsi="Times New Roman" w:cs="Times New Roman"/>
        </w:rPr>
        <w:t xml:space="preserve"> &amp;</w:t>
      </w:r>
      <w:r w:rsidRPr="00781D99">
        <w:rPr>
          <w:rFonts w:ascii="Times New Roman" w:hAnsi="Times New Roman" w:cs="Times New Roman"/>
        </w:rPr>
        <w:t xml:space="preserve"> Botwinick</w:t>
      </w:r>
      <w:r w:rsidR="00AE7BBE">
        <w:rPr>
          <w:rFonts w:ascii="Times New Roman" w:hAnsi="Times New Roman" w:cs="Times New Roman"/>
        </w:rPr>
        <w:t>,</w:t>
      </w:r>
      <w:r w:rsidRPr="00781D99">
        <w:rPr>
          <w:rFonts w:ascii="Times New Roman" w:hAnsi="Times New Roman" w:cs="Times New Roman"/>
        </w:rPr>
        <w:t xml:space="preserve"> 1992: 28–32).</w:t>
      </w:r>
      <w:r w:rsidR="00337854" w:rsidRPr="00337854">
        <w:rPr>
          <w:rFonts w:ascii="Times New Roman" w:hAnsi="Times New Roman" w:cs="Times New Roman"/>
          <w:vertAlign w:val="superscript"/>
        </w:rPr>
        <w:t>17</w:t>
      </w:r>
      <w:r w:rsidRPr="00781D99">
        <w:rPr>
          <w:rFonts w:ascii="Times New Roman" w:hAnsi="Times New Roman" w:cs="Times New Roman"/>
        </w:rPr>
        <w:t xml:space="preserve"> Ačkoliv Pateman uvádí, že k zajištění co nej</w:t>
      </w:r>
      <w:r w:rsidR="00AE7BBE">
        <w:rPr>
          <w:rFonts w:ascii="Times New Roman" w:hAnsi="Times New Roman" w:cs="Times New Roman"/>
        </w:rPr>
        <w:t>intenzivnějšího</w:t>
      </w:r>
      <w:r w:rsidRPr="00781D99">
        <w:rPr>
          <w:rFonts w:ascii="Times New Roman" w:hAnsi="Times New Roman" w:cs="Times New Roman"/>
        </w:rPr>
        <w:t xml:space="preserve"> pocitu politické účinnosti je třeba plná demokratizace pracoviště a plná participace v rámci něj, studie, na nichž svou teorii staví, podle ní ukázaly, že i částečná participace na rozhodovacím procesu v rámci pracoviště napomáhá rozvoji pocitu politické účinnosti, pročež dochází k procesu přelití (</w:t>
      </w:r>
      <w:r w:rsidR="00EC4510">
        <w:rPr>
          <w:rFonts w:ascii="Times New Roman" w:hAnsi="Times New Roman" w:cs="Times New Roman"/>
        </w:rPr>
        <w:t>Pateman, 1970</w:t>
      </w:r>
      <w:r w:rsidRPr="00781D99">
        <w:rPr>
          <w:rFonts w:ascii="Times New Roman" w:hAnsi="Times New Roman" w:cs="Times New Roman"/>
        </w:rPr>
        <w:t xml:space="preserve">: 72–73; srov. Bachrach </w:t>
      </w:r>
      <w:r w:rsidR="00EC4510">
        <w:rPr>
          <w:rFonts w:ascii="Times New Roman" w:hAnsi="Times New Roman" w:cs="Times New Roman"/>
        </w:rPr>
        <w:t>&amp;</w:t>
      </w:r>
      <w:r w:rsidRPr="00781D99">
        <w:rPr>
          <w:rFonts w:ascii="Times New Roman" w:hAnsi="Times New Roman" w:cs="Times New Roman"/>
        </w:rPr>
        <w:t xml:space="preserve"> Botwinick</w:t>
      </w:r>
      <w:r w:rsidR="00EC4510">
        <w:rPr>
          <w:rFonts w:ascii="Times New Roman" w:hAnsi="Times New Roman" w:cs="Times New Roman"/>
        </w:rPr>
        <w:t>,</w:t>
      </w:r>
      <w:r w:rsidRPr="00781D99">
        <w:rPr>
          <w:rFonts w:ascii="Times New Roman" w:hAnsi="Times New Roman" w:cs="Times New Roman"/>
        </w:rPr>
        <w:t xml:space="preserve"> 1992: 117–124).</w:t>
      </w:r>
    </w:p>
    <w:p w14:paraId="54B4F7EF" w14:textId="2DBA69C4"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lastRenderedPageBreak/>
        <w:t xml:space="preserve">Studie, ze kterých Pateman vycházela, ukazovaly, že zaměstnanci měli největší zájem participovat </w:t>
      </w:r>
      <w:r w:rsidR="00EC09C5">
        <w:rPr>
          <w:rFonts w:ascii="Times New Roman" w:hAnsi="Times New Roman" w:cs="Times New Roman"/>
        </w:rPr>
        <w:t>v</w:t>
      </w:r>
      <w:r w:rsidRPr="00781D99">
        <w:rPr>
          <w:rFonts w:ascii="Times New Roman" w:hAnsi="Times New Roman" w:cs="Times New Roman"/>
        </w:rPr>
        <w:t xml:space="preserve"> nižší sféře rozhodování (Pateman</w:t>
      </w:r>
      <w:r w:rsidR="00EC09C5">
        <w:rPr>
          <w:rFonts w:ascii="Times New Roman" w:hAnsi="Times New Roman" w:cs="Times New Roman"/>
        </w:rPr>
        <w:t>,</w:t>
      </w:r>
      <w:r w:rsidRPr="00781D99">
        <w:rPr>
          <w:rFonts w:ascii="Times New Roman" w:hAnsi="Times New Roman" w:cs="Times New Roman"/>
        </w:rPr>
        <w:t xml:space="preserve"> 1970: 82). Sféře vyšší se vyhýbali a neměli zájem účastnit se rozhodování </w:t>
      </w:r>
      <w:r w:rsidR="00EC09C5">
        <w:rPr>
          <w:rFonts w:ascii="Times New Roman" w:hAnsi="Times New Roman" w:cs="Times New Roman"/>
        </w:rPr>
        <w:t>v</w:t>
      </w:r>
      <w:r w:rsidRPr="00781D99">
        <w:rPr>
          <w:rFonts w:ascii="Times New Roman" w:hAnsi="Times New Roman" w:cs="Times New Roman"/>
        </w:rPr>
        <w:t xml:space="preserve"> ní, přičemž jako důvody udávali, že by o vrcholném managementu měli rozhodovat majitelé podniků, jelikož patří jim, nebo že o řízení podniku nic neví. Tyto výsledky jsou v souladu s tezí G. D. H. Col</w:t>
      </w:r>
      <w:r w:rsidR="00EC09C5">
        <w:rPr>
          <w:rFonts w:ascii="Times New Roman" w:hAnsi="Times New Roman" w:cs="Times New Roman"/>
        </w:rPr>
        <w:t>e</w:t>
      </w:r>
      <w:r w:rsidRPr="00781D99">
        <w:rPr>
          <w:rFonts w:ascii="Times New Roman" w:hAnsi="Times New Roman" w:cs="Times New Roman"/>
        </w:rPr>
        <w:t>a o „výchově k poslušnosti“ (Cole</w:t>
      </w:r>
      <w:r w:rsidR="00EC09C5">
        <w:rPr>
          <w:rFonts w:ascii="Times New Roman" w:hAnsi="Times New Roman" w:cs="Times New Roman"/>
        </w:rPr>
        <w:t>,</w:t>
      </w:r>
      <w:r w:rsidRPr="00781D99">
        <w:rPr>
          <w:rFonts w:ascii="Times New Roman" w:hAnsi="Times New Roman" w:cs="Times New Roman"/>
        </w:rPr>
        <w:t xml:space="preserve"> 1920</w:t>
      </w:r>
      <w:r w:rsidR="00132C1C">
        <w:rPr>
          <w:rFonts w:ascii="Times New Roman" w:hAnsi="Times New Roman" w:cs="Times New Roman"/>
        </w:rPr>
        <w:t>a</w:t>
      </w:r>
      <w:r w:rsidRPr="00781D99">
        <w:rPr>
          <w:rFonts w:ascii="Times New Roman" w:hAnsi="Times New Roman" w:cs="Times New Roman"/>
        </w:rPr>
        <w:t>: 25–26) – ačkoliv je zaměstnanci nabídnuta vysoká míra participace na jeho pracovišti, instituce, v rámci kterých se po celý svůj život pohyboval, jej svými autoritativními strukturami vytvarovaly do podoby pasivního a poslušného sloužícího (</w:t>
      </w:r>
      <w:r w:rsidR="001414DC">
        <w:rPr>
          <w:rFonts w:ascii="Times New Roman" w:hAnsi="Times New Roman" w:cs="Times New Roman"/>
        </w:rPr>
        <w:t>Pateman, 1970</w:t>
      </w:r>
      <w:r w:rsidRPr="00781D99">
        <w:rPr>
          <w:rFonts w:ascii="Times New Roman" w:hAnsi="Times New Roman" w:cs="Times New Roman"/>
        </w:rPr>
        <w:t>: 83).</w:t>
      </w:r>
      <w:r w:rsidR="00337854" w:rsidRPr="00337854">
        <w:rPr>
          <w:rFonts w:ascii="Times New Roman" w:hAnsi="Times New Roman" w:cs="Times New Roman"/>
          <w:vertAlign w:val="superscript"/>
        </w:rPr>
        <w:t>18</w:t>
      </w:r>
    </w:p>
    <w:p w14:paraId="3D98789F" w14:textId="1AD3C825"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Jistou komplikací je skutečnost, že už i pouhá pseudoparticipace jakožto manažerský nástroj spadající pod standardní hierarchický model pracoviště působí pozitivně na sebevědomí pracujících a má tendenci zvyšovat pocit politické účinnosti a spokojenosti se zaměstnáním (</w:t>
      </w:r>
      <w:r w:rsidR="001414DC">
        <w:rPr>
          <w:rFonts w:ascii="Times New Roman" w:hAnsi="Times New Roman" w:cs="Times New Roman"/>
        </w:rPr>
        <w:t>Pateman, 1970</w:t>
      </w:r>
      <w:r w:rsidRPr="00781D99">
        <w:rPr>
          <w:rFonts w:ascii="Times New Roman" w:hAnsi="Times New Roman" w:cs="Times New Roman"/>
        </w:rPr>
        <w:t>: 73). Pateman proto připouští nutnost revize participativní teorie: Slevuje z požadavku na kompletní demokratizaci rozhodovacích struktur na vyšších úrovních pracoviště (byť ta zůstává morálním ideálem) a uvádí, že i pouze částečná participace na nižší úrovni rozhodování probouzí v zaměstnancích požadované vlastnosti. Na rozdíl od pseudoparticipace, jejíž „nezamýšlené pozitivní důsledky“ nemohou vyvážit fundamentálně nedemokratický charakter pracovních vztahů (</w:t>
      </w:r>
      <w:r w:rsidR="001414DC">
        <w:rPr>
          <w:rFonts w:ascii="Times New Roman" w:hAnsi="Times New Roman" w:cs="Times New Roman"/>
        </w:rPr>
        <w:t>Pateman, 1970</w:t>
      </w:r>
      <w:r w:rsidRPr="00781D99">
        <w:rPr>
          <w:rFonts w:ascii="Times New Roman" w:hAnsi="Times New Roman" w:cs="Times New Roman"/>
        </w:rPr>
        <w:t>: 68–69), pak také vytváří alespoň částečně demokratické prostředí. Koneckonců demokratizace pouze nižší sféry rozhodování na pracovišti je kompatibilnější s (minimálně krátkodobým) efektivním fungováním společností v tržním prostředí (viz níže).</w:t>
      </w:r>
    </w:p>
    <w:p w14:paraId="1D583BB6" w14:textId="6B3C6912"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Její kniha, dodnes označovaná za přelomovou (např. Carter</w:t>
      </w:r>
      <w:r w:rsidR="00546502">
        <w:rPr>
          <w:rFonts w:ascii="Times New Roman" w:hAnsi="Times New Roman" w:cs="Times New Roman"/>
        </w:rPr>
        <w:t>,</w:t>
      </w:r>
      <w:r w:rsidRPr="00781D99">
        <w:rPr>
          <w:rFonts w:ascii="Times New Roman" w:hAnsi="Times New Roman" w:cs="Times New Roman"/>
        </w:rPr>
        <w:t xml:space="preserve"> 2006: 411), vyprovokovala zvýšený zájem jak o proces přelití jako o jednu z možností zachování demokratického charakteru západních režimů, které čelily a čelí snižující se míře politické gramotnosti a zájmu o politiku, tak o teorii participativní demokracie jako takovou. Vzhledem k prominentnímu místu empiricky posazených hypotéz v jejím díle bylo přirozené, že postupem času vzniklo několik empirických studií snažících se existenci procesu přelití potvrdit (např. Elden</w:t>
      </w:r>
      <w:r w:rsidR="00546502">
        <w:rPr>
          <w:rFonts w:ascii="Times New Roman" w:hAnsi="Times New Roman" w:cs="Times New Roman"/>
        </w:rPr>
        <w:t>,</w:t>
      </w:r>
      <w:r w:rsidRPr="00781D99">
        <w:rPr>
          <w:rFonts w:ascii="Times New Roman" w:hAnsi="Times New Roman" w:cs="Times New Roman"/>
        </w:rPr>
        <w:t xml:space="preserve"> 1981; Mason</w:t>
      </w:r>
      <w:r w:rsidR="00546502">
        <w:rPr>
          <w:rFonts w:ascii="Times New Roman" w:hAnsi="Times New Roman" w:cs="Times New Roman"/>
        </w:rPr>
        <w:t>,</w:t>
      </w:r>
      <w:r w:rsidRPr="00781D99">
        <w:rPr>
          <w:rFonts w:ascii="Times New Roman" w:hAnsi="Times New Roman" w:cs="Times New Roman"/>
        </w:rPr>
        <w:t xml:space="preserve"> 1982; Wajcman</w:t>
      </w:r>
      <w:r w:rsidR="00546502">
        <w:rPr>
          <w:rFonts w:ascii="Times New Roman" w:hAnsi="Times New Roman" w:cs="Times New Roman"/>
        </w:rPr>
        <w:t>,</w:t>
      </w:r>
      <w:r w:rsidRPr="00781D99">
        <w:rPr>
          <w:rFonts w:ascii="Times New Roman" w:hAnsi="Times New Roman" w:cs="Times New Roman"/>
        </w:rPr>
        <w:t xml:space="preserve"> 1983; Smith</w:t>
      </w:r>
      <w:r w:rsidR="00546502">
        <w:rPr>
          <w:rFonts w:ascii="Times New Roman" w:hAnsi="Times New Roman" w:cs="Times New Roman"/>
        </w:rPr>
        <w:t>,</w:t>
      </w:r>
      <w:r w:rsidRPr="00781D99">
        <w:rPr>
          <w:rFonts w:ascii="Times New Roman" w:hAnsi="Times New Roman" w:cs="Times New Roman"/>
        </w:rPr>
        <w:t xml:space="preserve"> 1985; Peterson</w:t>
      </w:r>
      <w:r w:rsidR="00546502">
        <w:rPr>
          <w:rFonts w:ascii="Times New Roman" w:hAnsi="Times New Roman" w:cs="Times New Roman"/>
        </w:rPr>
        <w:t>,</w:t>
      </w:r>
      <w:r w:rsidRPr="00781D99">
        <w:rPr>
          <w:rFonts w:ascii="Times New Roman" w:hAnsi="Times New Roman" w:cs="Times New Roman"/>
        </w:rPr>
        <w:t xml:space="preserve"> 1992; Lafferty</w:t>
      </w:r>
      <w:r w:rsidR="00546502">
        <w:rPr>
          <w:rFonts w:ascii="Times New Roman" w:hAnsi="Times New Roman" w:cs="Times New Roman"/>
        </w:rPr>
        <w:t>,</w:t>
      </w:r>
      <w:r w:rsidRPr="00781D99">
        <w:rPr>
          <w:rFonts w:ascii="Times New Roman" w:hAnsi="Times New Roman" w:cs="Times New Roman"/>
        </w:rPr>
        <w:t xml:space="preserve"> 1985; Greenberg</w:t>
      </w:r>
      <w:r w:rsidR="00546502">
        <w:rPr>
          <w:rFonts w:ascii="Times New Roman" w:hAnsi="Times New Roman" w:cs="Times New Roman"/>
        </w:rPr>
        <w:t>,</w:t>
      </w:r>
      <w:r w:rsidRPr="00781D99">
        <w:rPr>
          <w:rFonts w:ascii="Times New Roman" w:hAnsi="Times New Roman" w:cs="Times New Roman"/>
        </w:rPr>
        <w:t xml:space="preserve"> 1986 a další). Na jejich výstupy a na ně navazující rozpracování teze o přelití se podíváme v následující sekci.</w:t>
      </w:r>
    </w:p>
    <w:p w14:paraId="0797BA60" w14:textId="77777777" w:rsidR="00DA6172" w:rsidRDefault="00DA6172" w:rsidP="00CA5582">
      <w:pPr>
        <w:pStyle w:val="Nadpis1"/>
        <w:spacing w:line="276" w:lineRule="auto"/>
        <w:rPr>
          <w:rFonts w:ascii="Times New Roman" w:hAnsi="Times New Roman" w:cs="Times New Roman"/>
          <w:sz w:val="28"/>
        </w:rPr>
      </w:pPr>
      <w:bookmarkStart w:id="8" w:name="_Toc457840289"/>
    </w:p>
    <w:p w14:paraId="1F1D4B39" w14:textId="6888FE01" w:rsidR="00781D99" w:rsidRPr="00781D99" w:rsidRDefault="004E50DB" w:rsidP="00CA5582">
      <w:pPr>
        <w:pStyle w:val="Nadpis1"/>
        <w:spacing w:line="276" w:lineRule="auto"/>
        <w:rPr>
          <w:rFonts w:ascii="Times New Roman" w:hAnsi="Times New Roman" w:cs="Times New Roman"/>
          <w:sz w:val="28"/>
        </w:rPr>
      </w:pPr>
      <w:r>
        <w:rPr>
          <w:rFonts w:ascii="Times New Roman" w:hAnsi="Times New Roman" w:cs="Times New Roman"/>
          <w:sz w:val="28"/>
        </w:rPr>
        <w:t xml:space="preserve">3 / </w:t>
      </w:r>
      <w:r w:rsidR="00781D99" w:rsidRPr="00781D99">
        <w:rPr>
          <w:rFonts w:ascii="Times New Roman" w:hAnsi="Times New Roman" w:cs="Times New Roman"/>
          <w:sz w:val="28"/>
        </w:rPr>
        <w:t>Reformulace procesu přelití</w:t>
      </w:r>
      <w:bookmarkEnd w:id="8"/>
    </w:p>
    <w:p w14:paraId="41DB8CD8" w14:textId="6CAB196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Dopředu lze konstatovat, že tyto výzkumy většinou buď efekt procesu přelití nedokazovaly, přelití jen předpokládaly, nebo pro něj našly </w:t>
      </w:r>
      <w:r w:rsidR="00DA6172">
        <w:rPr>
          <w:rFonts w:ascii="Times New Roman" w:hAnsi="Times New Roman" w:cs="Times New Roman"/>
        </w:rPr>
        <w:t>pouze</w:t>
      </w:r>
      <w:r w:rsidRPr="00781D99">
        <w:rPr>
          <w:rFonts w:ascii="Times New Roman" w:hAnsi="Times New Roman" w:cs="Times New Roman"/>
        </w:rPr>
        <w:t xml:space="preserve"> slabé důkazy. Studie Judy Wajcman (1983), která zkoumala pojítko mezi participací na pracovišti a </w:t>
      </w:r>
      <w:r w:rsidR="00DA6172">
        <w:rPr>
          <w:rFonts w:ascii="Times New Roman" w:hAnsi="Times New Roman" w:cs="Times New Roman"/>
        </w:rPr>
        <w:t xml:space="preserve">v </w:t>
      </w:r>
      <w:r w:rsidRPr="00781D99">
        <w:rPr>
          <w:rFonts w:ascii="Times New Roman" w:hAnsi="Times New Roman" w:cs="Times New Roman"/>
        </w:rPr>
        <w:t>politice mezi britskými ženami pracující</w:t>
      </w:r>
      <w:r w:rsidR="00DA6172">
        <w:rPr>
          <w:rFonts w:ascii="Times New Roman" w:hAnsi="Times New Roman" w:cs="Times New Roman"/>
        </w:rPr>
        <w:t>mi</w:t>
      </w:r>
      <w:r w:rsidRPr="00781D99">
        <w:rPr>
          <w:rFonts w:ascii="Times New Roman" w:hAnsi="Times New Roman" w:cs="Times New Roman"/>
        </w:rPr>
        <w:t xml:space="preserve"> v malém družstevním podniku, proces přelití nedokázala. Práce v družstvu, na jehož půdě žen</w:t>
      </w:r>
      <w:r w:rsidR="00DA6172">
        <w:rPr>
          <w:rFonts w:ascii="Times New Roman" w:hAnsi="Times New Roman" w:cs="Times New Roman"/>
        </w:rPr>
        <w:t>y</w:t>
      </w:r>
      <w:r w:rsidRPr="00781D99">
        <w:rPr>
          <w:rFonts w:ascii="Times New Roman" w:hAnsi="Times New Roman" w:cs="Times New Roman"/>
        </w:rPr>
        <w:t xml:space="preserve"> aktivně participovaly, měla malý dopad na jejich politickou uvědomělost a nepřelila se mimo pracoviště (dle Carter</w:t>
      </w:r>
      <w:r w:rsidR="00DA6172">
        <w:rPr>
          <w:rFonts w:ascii="Times New Roman" w:hAnsi="Times New Roman" w:cs="Times New Roman"/>
        </w:rPr>
        <w:t>,</w:t>
      </w:r>
      <w:r w:rsidRPr="00781D99">
        <w:rPr>
          <w:rFonts w:ascii="Times New Roman" w:hAnsi="Times New Roman" w:cs="Times New Roman"/>
        </w:rPr>
        <w:t xml:space="preserve"> 2006: 414). Další studie, například Eldenova (1981) nebo Masonova (1982), se při výkladu svých výsledků opíraly zejména o tezi postulující spojitost pocitu politické účinnosti a politické participace (Greenberg, Grunberg </w:t>
      </w:r>
      <w:r w:rsidR="00DA6172">
        <w:rPr>
          <w:rFonts w:ascii="Times New Roman" w:hAnsi="Times New Roman" w:cs="Times New Roman"/>
        </w:rPr>
        <w:t>&amp;</w:t>
      </w:r>
      <w:r w:rsidRPr="00781D99">
        <w:rPr>
          <w:rFonts w:ascii="Times New Roman" w:hAnsi="Times New Roman" w:cs="Times New Roman"/>
        </w:rPr>
        <w:t xml:space="preserve"> Daniel</w:t>
      </w:r>
      <w:r w:rsidR="00DA6172">
        <w:rPr>
          <w:rFonts w:ascii="Times New Roman" w:hAnsi="Times New Roman" w:cs="Times New Roman"/>
        </w:rPr>
        <w:t>,</w:t>
      </w:r>
      <w:r w:rsidRPr="00781D99">
        <w:rPr>
          <w:rFonts w:ascii="Times New Roman" w:hAnsi="Times New Roman" w:cs="Times New Roman"/>
        </w:rPr>
        <w:t xml:space="preserve"> 1996: 307). Elden zkoumal validitu teze o procesu přelití na vzorku 205 zaměstnanců pracujících v papírenské továrně na západním pobřeží Spojených států amerických. Zaměstnanci továrny požívali omezené míry pracovní autonomie – v rámci patnáctičlenných pracovních kolektivů si organizovali pracovní činnost na svém úseku, a byli </w:t>
      </w:r>
      <w:r w:rsidRPr="00781D99">
        <w:rPr>
          <w:rFonts w:ascii="Times New Roman" w:hAnsi="Times New Roman" w:cs="Times New Roman"/>
        </w:rPr>
        <w:lastRenderedPageBreak/>
        <w:t>tak schopni částečně participovat na chodu svého pracoviště (Elden</w:t>
      </w:r>
      <w:r w:rsidR="00DA6172">
        <w:rPr>
          <w:rFonts w:ascii="Times New Roman" w:hAnsi="Times New Roman" w:cs="Times New Roman"/>
        </w:rPr>
        <w:t>,</w:t>
      </w:r>
      <w:r w:rsidRPr="00781D99">
        <w:rPr>
          <w:rFonts w:ascii="Times New Roman" w:hAnsi="Times New Roman" w:cs="Times New Roman"/>
        </w:rPr>
        <w:t xml:space="preserve"> 1981: 46–47). Pomocí dotazníků zjišťoval Elden míru jejich pracovní autonomie, politické účinnosti a participaci mimo pracoviště – nezkoumal však přímo politickou participaci, nýbrž jejich společenskou angažovanost (</w:t>
      </w:r>
      <w:r w:rsidR="00DA6172" w:rsidRPr="00781D99">
        <w:rPr>
          <w:rFonts w:ascii="Times New Roman" w:hAnsi="Times New Roman" w:cs="Times New Roman"/>
        </w:rPr>
        <w:t>Elden</w:t>
      </w:r>
      <w:r w:rsidR="00DA6172">
        <w:rPr>
          <w:rFonts w:ascii="Times New Roman" w:hAnsi="Times New Roman" w:cs="Times New Roman"/>
        </w:rPr>
        <w:t>,</w:t>
      </w:r>
      <w:r w:rsidR="00DA6172" w:rsidRPr="00781D99">
        <w:rPr>
          <w:rFonts w:ascii="Times New Roman" w:hAnsi="Times New Roman" w:cs="Times New Roman"/>
        </w:rPr>
        <w:t xml:space="preserve"> 1981:</w:t>
      </w:r>
      <w:r w:rsidRPr="00781D99">
        <w:rPr>
          <w:rFonts w:ascii="Times New Roman" w:hAnsi="Times New Roman" w:cs="Times New Roman"/>
        </w:rPr>
        <w:t xml:space="preserve"> 48). Elden zjistil, že zaměstnanci, kteří udávali, že mají největší vliv na organizaci své vlastní práce a možnost ovlivnit rozhodnutí ostatních pracovníků, vykazují největší míru angažovanosti mimo pracoviště a největší míru pocitu politické účinnosti (</w:t>
      </w:r>
      <w:r w:rsidR="00DA6172" w:rsidRPr="00781D99">
        <w:rPr>
          <w:rFonts w:ascii="Times New Roman" w:hAnsi="Times New Roman" w:cs="Times New Roman"/>
        </w:rPr>
        <w:t>Elden</w:t>
      </w:r>
      <w:r w:rsidR="00DA6172">
        <w:rPr>
          <w:rFonts w:ascii="Times New Roman" w:hAnsi="Times New Roman" w:cs="Times New Roman"/>
        </w:rPr>
        <w:t>,</w:t>
      </w:r>
      <w:r w:rsidR="00DA6172" w:rsidRPr="00781D99">
        <w:rPr>
          <w:rFonts w:ascii="Times New Roman" w:hAnsi="Times New Roman" w:cs="Times New Roman"/>
        </w:rPr>
        <w:t xml:space="preserve"> 1981: </w:t>
      </w:r>
      <w:r w:rsidRPr="00781D99">
        <w:rPr>
          <w:rFonts w:ascii="Times New Roman" w:hAnsi="Times New Roman" w:cs="Times New Roman"/>
        </w:rPr>
        <w:t>51), s čímž v intencích testované teorie spojuje i jejich větší politickou aktivitu.</w:t>
      </w:r>
      <w:r w:rsidR="00337854" w:rsidRPr="00337854">
        <w:rPr>
          <w:rFonts w:ascii="Times New Roman" w:hAnsi="Times New Roman" w:cs="Times New Roman"/>
          <w:vertAlign w:val="superscript"/>
        </w:rPr>
        <w:t>19</w:t>
      </w:r>
    </w:p>
    <w:p w14:paraId="1EB70AB8" w14:textId="04AA1284"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Část prací zabývajících se procesem přelití potvrzuje jisté, byť spíše slabé pojítko mezi participací na pracovišti a politickou participací (např</w:t>
      </w:r>
      <w:r w:rsidR="00DA6172">
        <w:rPr>
          <w:rFonts w:ascii="Times New Roman" w:hAnsi="Times New Roman" w:cs="Times New Roman"/>
        </w:rPr>
        <w:t xml:space="preserve">. </w:t>
      </w:r>
      <w:r w:rsidRPr="00781D99">
        <w:rPr>
          <w:rFonts w:ascii="Times New Roman" w:hAnsi="Times New Roman" w:cs="Times New Roman"/>
        </w:rPr>
        <w:t>Smith</w:t>
      </w:r>
      <w:r w:rsidR="00DA6172">
        <w:rPr>
          <w:rFonts w:ascii="Times New Roman" w:hAnsi="Times New Roman" w:cs="Times New Roman"/>
        </w:rPr>
        <w:t>,</w:t>
      </w:r>
      <w:r w:rsidRPr="00781D99">
        <w:rPr>
          <w:rFonts w:ascii="Times New Roman" w:hAnsi="Times New Roman" w:cs="Times New Roman"/>
        </w:rPr>
        <w:t xml:space="preserve"> 1985; Peterson</w:t>
      </w:r>
      <w:r w:rsidR="00DA6172">
        <w:rPr>
          <w:rFonts w:ascii="Times New Roman" w:hAnsi="Times New Roman" w:cs="Times New Roman"/>
        </w:rPr>
        <w:t>,</w:t>
      </w:r>
      <w:r w:rsidRPr="00781D99">
        <w:rPr>
          <w:rFonts w:ascii="Times New Roman" w:hAnsi="Times New Roman" w:cs="Times New Roman"/>
        </w:rPr>
        <w:t xml:space="preserve"> 1992; Lafferty</w:t>
      </w:r>
      <w:r w:rsidR="00DA6172">
        <w:rPr>
          <w:rFonts w:ascii="Times New Roman" w:hAnsi="Times New Roman" w:cs="Times New Roman"/>
        </w:rPr>
        <w:t>,</w:t>
      </w:r>
      <w:r w:rsidRPr="00781D99">
        <w:rPr>
          <w:rFonts w:ascii="Times New Roman" w:hAnsi="Times New Roman" w:cs="Times New Roman"/>
        </w:rPr>
        <w:t xml:space="preserve"> 1985). Peterson (1992) zkoumal existenci procesu přelití na vzorku 112 obyvatel malého města na severu státu New York ve Spojených státech amerických.</w:t>
      </w:r>
      <w:r w:rsidR="00337854" w:rsidRPr="00337854">
        <w:rPr>
          <w:rFonts w:ascii="Times New Roman" w:hAnsi="Times New Roman" w:cs="Times New Roman"/>
          <w:vertAlign w:val="superscript"/>
        </w:rPr>
        <w:t>20</w:t>
      </w:r>
      <w:r w:rsidRPr="00781D99">
        <w:rPr>
          <w:rFonts w:ascii="Times New Roman" w:hAnsi="Times New Roman" w:cs="Times New Roman"/>
        </w:rPr>
        <w:t xml:space="preserve"> Skrze telefonní rozhovory se vědci subjektů ptali na otázky související s mírou participace na pracovišti, pocitem politické účinnosti, mírou politizace pracoviště a jejich politickou participací, do které zahrnuli přispívání na politické kampaně, politické přesvědčování druhých, protestní aktivity, kontaktování politiků či úředníků nebo rozhovory o politice s lidmi z jejich okolí. Peterson zjistil, že lidé, kteří označili své pracoviště jako politizované, participovali více na jeho chodu a měli vyšší pocit účinnosti při participaci na něm. Tito lidé měli také větší pocit politické účinnosti a více se účastnili politiky (</w:t>
      </w:r>
      <w:r w:rsidR="00DA6172">
        <w:rPr>
          <w:rFonts w:ascii="Times New Roman" w:hAnsi="Times New Roman" w:cs="Times New Roman"/>
        </w:rPr>
        <w:t>Peterson, 1992</w:t>
      </w:r>
      <w:r w:rsidRPr="00781D99">
        <w:rPr>
          <w:rFonts w:ascii="Times New Roman" w:hAnsi="Times New Roman" w:cs="Times New Roman"/>
        </w:rPr>
        <w:t xml:space="preserve">: </w:t>
      </w:r>
      <w:r w:rsidR="00DA6172">
        <w:rPr>
          <w:rFonts w:ascii="Times New Roman" w:hAnsi="Times New Roman" w:cs="Times New Roman"/>
        </w:rPr>
        <w:t>517–</w:t>
      </w:r>
      <w:r w:rsidRPr="00781D99">
        <w:rPr>
          <w:rFonts w:ascii="Times New Roman" w:hAnsi="Times New Roman" w:cs="Times New Roman"/>
        </w:rPr>
        <w:t>518). Jeho empirické důkazy však byly slabé a pohybovaly se jen mírně nad hranicí statistické významnosti.</w:t>
      </w:r>
    </w:p>
    <w:p w14:paraId="6F22FCEC" w14:textId="4D73B206"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Edward Greenberg (1986) zkoumal vztah mezi participací na pracovišti a politickou aktivitou u pracovníků na různých typech družstevně vlastněných pil na severozápadě Spojených států amerických. Ve studii zjistil, že zaměstnanci podniků, které měly nejdemokratičtější strukturu, patřili zároveň mezi ty politicky nejaktivnější.</w:t>
      </w:r>
      <w:r w:rsidR="00337854" w:rsidRPr="00337854">
        <w:rPr>
          <w:rFonts w:ascii="Times New Roman" w:hAnsi="Times New Roman" w:cs="Times New Roman"/>
          <w:vertAlign w:val="superscript"/>
        </w:rPr>
        <w:t>21</w:t>
      </w:r>
      <w:r w:rsidRPr="00781D99">
        <w:rPr>
          <w:rFonts w:ascii="Times New Roman" w:hAnsi="Times New Roman" w:cs="Times New Roman"/>
        </w:rPr>
        <w:t xml:space="preserve"> Také svou studií potvrdil kumulativní efekt politické participace – čím déle zaměstnanci participovali na chodu pracoviště, tím větší hodnoty politické participace vykazovali (Greenberg, Grunberg </w:t>
      </w:r>
      <w:r w:rsidR="00DA6172">
        <w:rPr>
          <w:rFonts w:ascii="Times New Roman" w:hAnsi="Times New Roman" w:cs="Times New Roman"/>
        </w:rPr>
        <w:t>&amp;</w:t>
      </w:r>
      <w:r w:rsidRPr="00781D99">
        <w:rPr>
          <w:rFonts w:ascii="Times New Roman" w:hAnsi="Times New Roman" w:cs="Times New Roman"/>
        </w:rPr>
        <w:t xml:space="preserve"> Daniel</w:t>
      </w:r>
      <w:r w:rsidR="00DA6172">
        <w:rPr>
          <w:rFonts w:ascii="Times New Roman" w:hAnsi="Times New Roman" w:cs="Times New Roman"/>
        </w:rPr>
        <w:t>,</w:t>
      </w:r>
      <w:r w:rsidRPr="00781D99">
        <w:rPr>
          <w:rFonts w:ascii="Times New Roman" w:hAnsi="Times New Roman" w:cs="Times New Roman"/>
        </w:rPr>
        <w:t xml:space="preserve"> 1996: 308). O deset let později se Greenberg, Grunberg a Daniel snažili výstupy výzkumu replikovat, avšak výsledky jejich nové studie neprokázaly pozitivní vliv participace na pracovišti na politickou participaci. Uchýlili se proto k reformulaci teze o přelití.</w:t>
      </w:r>
    </w:p>
    <w:p w14:paraId="2C4DDFE6" w14:textId="15D0C759"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Greenberg, Grunberg a Daniel netvrdí, že je teze o přelití neplatná, nýbrž jen nekompletní a nebere v potaz důležité faktory. V souvislosti se svým novým výzkumem se proto zaměřují na tři faktory: (1) na vliv různých podob participace na pracovišti na psychiku člověka; (2) na to, jak přímý je ve skutečnosti vliv participace na pracovišti na politickou participaci, a konečně (3) na ekonomickou situaci podniku, v němž k participaci dochází. Dřívější studie nebraly ohled na to, že by různé </w:t>
      </w:r>
      <w:r w:rsidRPr="00781D99">
        <w:rPr>
          <w:rFonts w:ascii="Times New Roman" w:hAnsi="Times New Roman" w:cs="Times New Roman"/>
          <w:i/>
        </w:rPr>
        <w:t>mody</w:t>
      </w:r>
      <w:r w:rsidRPr="00781D99">
        <w:rPr>
          <w:rFonts w:ascii="Times New Roman" w:hAnsi="Times New Roman" w:cs="Times New Roman"/>
        </w:rPr>
        <w:t xml:space="preserve"> participace na pracovišti měly různý vliv na politickou aktivitu zaměstnanců mimo něj. Zaměříme-li se na dva základní mody participace – přímou a nepřímou participaci</w:t>
      </w:r>
      <w:r w:rsidR="00DA6172">
        <w:rPr>
          <w:rFonts w:ascii="Times New Roman" w:hAnsi="Times New Roman" w:cs="Times New Roman"/>
        </w:rPr>
        <w:t xml:space="preserve"> –</w:t>
      </w:r>
      <w:r w:rsidRPr="00781D99">
        <w:rPr>
          <w:rFonts w:ascii="Times New Roman" w:hAnsi="Times New Roman" w:cs="Times New Roman"/>
        </w:rPr>
        <w:t xml:space="preserve">, nabízí se vysvětlení jejich potenciálně různícího se vlivu na proces přelití. </w:t>
      </w:r>
      <w:r w:rsidRPr="00781D99">
        <w:rPr>
          <w:rFonts w:ascii="Times New Roman" w:hAnsi="Times New Roman" w:cs="Times New Roman"/>
          <w:i/>
        </w:rPr>
        <w:t>Přímá</w:t>
      </w:r>
      <w:r w:rsidRPr="00781D99">
        <w:rPr>
          <w:rFonts w:ascii="Times New Roman" w:hAnsi="Times New Roman" w:cs="Times New Roman"/>
        </w:rPr>
        <w:t xml:space="preserve"> participace – tedy „z očí do očí“ – je chápána jako aktivnější a efektivnější, a tudíž by měla přinášet výraznější změnu, zatímco </w:t>
      </w:r>
      <w:r w:rsidRPr="00781D99">
        <w:rPr>
          <w:rFonts w:ascii="Times New Roman" w:hAnsi="Times New Roman" w:cs="Times New Roman"/>
          <w:i/>
        </w:rPr>
        <w:t>nepřímá</w:t>
      </w:r>
      <w:r w:rsidRPr="00781D99">
        <w:rPr>
          <w:rFonts w:ascii="Times New Roman" w:hAnsi="Times New Roman" w:cs="Times New Roman"/>
        </w:rPr>
        <w:t xml:space="preserve"> participace (skrze volené zástupce) je chápána jako bližší reálné politické participaci, tudíž edukativní efekt participace by se mohl projevit silněji na konvenčních typech politického jednání (Greenberg, Grunberg </w:t>
      </w:r>
      <w:r w:rsidR="00DA6172">
        <w:rPr>
          <w:rFonts w:ascii="Times New Roman" w:hAnsi="Times New Roman" w:cs="Times New Roman"/>
        </w:rPr>
        <w:t>&amp;</w:t>
      </w:r>
      <w:r w:rsidRPr="00781D99">
        <w:rPr>
          <w:rFonts w:ascii="Times New Roman" w:hAnsi="Times New Roman" w:cs="Times New Roman"/>
        </w:rPr>
        <w:t xml:space="preserve"> Daniel</w:t>
      </w:r>
      <w:r w:rsidR="00DA6172">
        <w:rPr>
          <w:rFonts w:ascii="Times New Roman" w:hAnsi="Times New Roman" w:cs="Times New Roman"/>
        </w:rPr>
        <w:t>,</w:t>
      </w:r>
      <w:r w:rsidRPr="00781D99">
        <w:rPr>
          <w:rFonts w:ascii="Times New Roman" w:hAnsi="Times New Roman" w:cs="Times New Roman"/>
        </w:rPr>
        <w:t xml:space="preserve"> 1996: 309; srov. Sobel</w:t>
      </w:r>
      <w:r w:rsidR="00DA6172">
        <w:rPr>
          <w:rFonts w:ascii="Times New Roman" w:hAnsi="Times New Roman" w:cs="Times New Roman"/>
        </w:rPr>
        <w:t>,</w:t>
      </w:r>
      <w:r w:rsidRPr="00781D99">
        <w:rPr>
          <w:rFonts w:ascii="Times New Roman" w:hAnsi="Times New Roman" w:cs="Times New Roman"/>
        </w:rPr>
        <w:t xml:space="preserve"> 1993). </w:t>
      </w:r>
    </w:p>
    <w:p w14:paraId="42933F44" w14:textId="1A79C392"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Autoři zdůrazňují, že vliv participace na pracovišti na politickou participaci nemusí být přímý a ovlivnění míry politické participace participací na pracovišti (existuje-li vůbec tento vztah) </w:t>
      </w:r>
      <w:r w:rsidRPr="00781D99">
        <w:rPr>
          <w:rFonts w:ascii="Times New Roman" w:hAnsi="Times New Roman" w:cs="Times New Roman"/>
        </w:rPr>
        <w:lastRenderedPageBreak/>
        <w:t>může probíhat skrze vliv participace na pracovišti na psychiku člověka. Je možné, že autonomie na pracovišti a možnost dělat na pracovišti rozhodnutí mají pozitivní vliv na pocit kontroly nad svým životem</w:t>
      </w:r>
      <w:r w:rsidR="00F507E0">
        <w:rPr>
          <w:rFonts w:ascii="Times New Roman" w:hAnsi="Times New Roman" w:cs="Times New Roman"/>
        </w:rPr>
        <w:t xml:space="preserve"> (</w:t>
      </w:r>
      <w:r w:rsidR="00F507E0" w:rsidRPr="00F507E0">
        <w:rPr>
          <w:rFonts w:ascii="Times New Roman" w:hAnsi="Times New Roman" w:cs="Times New Roman"/>
          <w:i/>
        </w:rPr>
        <w:t>sense of mastery</w:t>
      </w:r>
      <w:r w:rsidR="00F507E0">
        <w:rPr>
          <w:rFonts w:ascii="Times New Roman" w:hAnsi="Times New Roman" w:cs="Times New Roman"/>
        </w:rPr>
        <w:t>)</w:t>
      </w:r>
      <w:r w:rsidRPr="00781D99">
        <w:rPr>
          <w:rFonts w:ascii="Times New Roman" w:hAnsi="Times New Roman" w:cs="Times New Roman"/>
        </w:rPr>
        <w:t xml:space="preserve"> a </w:t>
      </w:r>
      <w:r w:rsidR="00F507E0">
        <w:rPr>
          <w:rFonts w:ascii="Times New Roman" w:hAnsi="Times New Roman" w:cs="Times New Roman"/>
        </w:rPr>
        <w:t xml:space="preserve">na </w:t>
      </w:r>
      <w:r w:rsidRPr="00781D99">
        <w:rPr>
          <w:rFonts w:ascii="Times New Roman" w:hAnsi="Times New Roman" w:cs="Times New Roman"/>
        </w:rPr>
        <w:t xml:space="preserve">sebedůvěru (Greenberg, Grunberg </w:t>
      </w:r>
      <w:r w:rsidR="00F507E0">
        <w:rPr>
          <w:rFonts w:ascii="Times New Roman" w:hAnsi="Times New Roman" w:cs="Times New Roman"/>
        </w:rPr>
        <w:t>&amp;</w:t>
      </w:r>
      <w:r w:rsidRPr="00781D99">
        <w:rPr>
          <w:rFonts w:ascii="Times New Roman" w:hAnsi="Times New Roman" w:cs="Times New Roman"/>
        </w:rPr>
        <w:t xml:space="preserve"> Daniel</w:t>
      </w:r>
      <w:r w:rsidR="00F507E0">
        <w:rPr>
          <w:rFonts w:ascii="Times New Roman" w:hAnsi="Times New Roman" w:cs="Times New Roman"/>
        </w:rPr>
        <w:t>,</w:t>
      </w:r>
      <w:r w:rsidRPr="00781D99">
        <w:rPr>
          <w:rFonts w:ascii="Times New Roman" w:hAnsi="Times New Roman" w:cs="Times New Roman"/>
        </w:rPr>
        <w:t xml:space="preserve"> 1996: 309). Tyto vlastnosti ovlivňují politickou aktivitu lidí (zejména pocit kontroly, který působí na pocit účinnosti člověka, politickou účinnost nevyjímaje) a je možné jejich pozitivního ovlivnění dosáhnout i jinde než na pracovišti (viz Jian</w:t>
      </w:r>
      <w:r w:rsidR="00F507E0">
        <w:rPr>
          <w:rFonts w:ascii="Times New Roman" w:hAnsi="Times New Roman" w:cs="Times New Roman"/>
        </w:rPr>
        <w:t xml:space="preserve"> &amp;</w:t>
      </w:r>
      <w:r w:rsidRPr="00781D99">
        <w:rPr>
          <w:rFonts w:ascii="Times New Roman" w:hAnsi="Times New Roman" w:cs="Times New Roman"/>
        </w:rPr>
        <w:t xml:space="preserve"> Jeffres</w:t>
      </w:r>
      <w:r w:rsidR="00F507E0">
        <w:rPr>
          <w:rFonts w:ascii="Times New Roman" w:hAnsi="Times New Roman" w:cs="Times New Roman"/>
        </w:rPr>
        <w:t>,</w:t>
      </w:r>
      <w:r w:rsidRPr="00781D99">
        <w:rPr>
          <w:rFonts w:ascii="Times New Roman" w:hAnsi="Times New Roman" w:cs="Times New Roman"/>
        </w:rPr>
        <w:t xml:space="preserve"> 2008), tudíž by participace na rozhodování o chodu pracoviště nemusela hrát tak klíčovou roli ve snaze participativních demokratů navýšit zájem lidí o politické dění. Podle Greenberga, Grunberga a Daniela</w:t>
      </w:r>
      <w:r w:rsidRPr="00781D99" w:rsidDel="0035150A">
        <w:rPr>
          <w:rFonts w:ascii="Times New Roman" w:hAnsi="Times New Roman" w:cs="Times New Roman"/>
        </w:rPr>
        <w:t xml:space="preserve"> </w:t>
      </w:r>
      <w:r w:rsidRPr="00781D99">
        <w:rPr>
          <w:rFonts w:ascii="Times New Roman" w:hAnsi="Times New Roman" w:cs="Times New Roman"/>
        </w:rPr>
        <w:t xml:space="preserve">(1996: 310) je zároveň důležité brát v potaz ekonomickou situaci podniku, jelikož budou-li zaměstnanci participovat na chodu podniku, který se nachází ve finančních problémech, nemusí k procesu přelití dojít. Participace na chodu ekonomicky neúspěšného podniku může mít tedy na zaměstnance jiný vliv než participace na chodu podniku úspěšného. </w:t>
      </w:r>
    </w:p>
    <w:p w14:paraId="25EEDCD6" w14:textId="361A10F9"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Greenberg, Grunberg a Daniel zkoumali proces přelití na vzorku 1</w:t>
      </w:r>
      <w:r w:rsidR="004D4BE7">
        <w:rPr>
          <w:rFonts w:ascii="Times New Roman" w:hAnsi="Times New Roman" w:cs="Times New Roman"/>
        </w:rPr>
        <w:t xml:space="preserve"> </w:t>
      </w:r>
      <w:r w:rsidRPr="00781D99">
        <w:rPr>
          <w:rFonts w:ascii="Times New Roman" w:hAnsi="Times New Roman" w:cs="Times New Roman"/>
        </w:rPr>
        <w:t xml:space="preserve">247 zaměstnanců </w:t>
      </w:r>
      <w:r w:rsidR="004D4BE7">
        <w:rPr>
          <w:rFonts w:ascii="Times New Roman" w:hAnsi="Times New Roman" w:cs="Times New Roman"/>
        </w:rPr>
        <w:t>15</w:t>
      </w:r>
      <w:r w:rsidRPr="00781D99">
        <w:rPr>
          <w:rFonts w:ascii="Times New Roman" w:hAnsi="Times New Roman" w:cs="Times New Roman"/>
        </w:rPr>
        <w:t xml:space="preserve"> kolektivně vedených a vlastněných a běžných pil. Většina zkoumaných subjektů byli muži (90 %) a běloši (93 %), věkový medián byl 41 let. </w:t>
      </w:r>
      <w:r w:rsidR="004D4BE7">
        <w:rPr>
          <w:rFonts w:ascii="Times New Roman" w:hAnsi="Times New Roman" w:cs="Times New Roman"/>
        </w:rPr>
        <w:t>Jelikož</w:t>
      </w:r>
      <w:r w:rsidRPr="00781D99">
        <w:rPr>
          <w:rFonts w:ascii="Times New Roman" w:hAnsi="Times New Roman" w:cs="Times New Roman"/>
        </w:rPr>
        <w:t xml:space="preserve"> se jednalo o replikaci původního výzkumu (Greenberg</w:t>
      </w:r>
      <w:r w:rsidR="004D4BE7">
        <w:rPr>
          <w:rFonts w:ascii="Times New Roman" w:hAnsi="Times New Roman" w:cs="Times New Roman"/>
        </w:rPr>
        <w:t>,</w:t>
      </w:r>
      <w:r w:rsidRPr="00781D99">
        <w:rPr>
          <w:rFonts w:ascii="Times New Roman" w:hAnsi="Times New Roman" w:cs="Times New Roman"/>
        </w:rPr>
        <w:t xml:space="preserve"> 1986), studie se </w:t>
      </w:r>
      <w:r w:rsidR="004D4BE7" w:rsidRPr="00781D99">
        <w:rPr>
          <w:rFonts w:ascii="Times New Roman" w:hAnsi="Times New Roman" w:cs="Times New Roman"/>
        </w:rPr>
        <w:t xml:space="preserve">taktéž </w:t>
      </w:r>
      <w:r w:rsidRPr="00781D99">
        <w:rPr>
          <w:rFonts w:ascii="Times New Roman" w:hAnsi="Times New Roman" w:cs="Times New Roman"/>
        </w:rPr>
        <w:t xml:space="preserve">snažila o replikaci původních podmínek. Ačkoliv se od sebe tyto dvě studie výrazně nelišily svými vstupy, Greenberg, Grunberg a Daniel existenci procesu přelití, jak jej vymezila Carole Pateman, tentokrát nepotvrdili, jelikož zjistili, že v demokraticky vedených firmách je mezi zaměstnanci participace na politice nižší než v pilách, vedených běžným způsobem (Greenberg, Grunberg </w:t>
      </w:r>
      <w:r w:rsidR="004D4BE7">
        <w:rPr>
          <w:rFonts w:ascii="Times New Roman" w:hAnsi="Times New Roman" w:cs="Times New Roman"/>
        </w:rPr>
        <w:t>&amp;</w:t>
      </w:r>
      <w:r w:rsidRPr="00781D99">
        <w:rPr>
          <w:rFonts w:ascii="Times New Roman" w:hAnsi="Times New Roman" w:cs="Times New Roman"/>
        </w:rPr>
        <w:t xml:space="preserve"> Daniel</w:t>
      </w:r>
      <w:r w:rsidR="004D4BE7">
        <w:rPr>
          <w:rFonts w:ascii="Times New Roman" w:hAnsi="Times New Roman" w:cs="Times New Roman"/>
        </w:rPr>
        <w:t>,</w:t>
      </w:r>
      <w:r w:rsidRPr="00781D99">
        <w:rPr>
          <w:rFonts w:ascii="Times New Roman" w:hAnsi="Times New Roman" w:cs="Times New Roman"/>
        </w:rPr>
        <w:t xml:space="preserve"> 1996: 314–315). Autoři studie se to snažili zdůvodnit odlišným vlivem dvou modů participace. Jak zjistili, nepřímá participace má negativní vliv na pocit kontroly nad svým životem, zatímco přímá participace jej podporuje (</w:t>
      </w:r>
      <w:r w:rsidR="004D4BE7" w:rsidRPr="00781D99">
        <w:rPr>
          <w:rFonts w:ascii="Times New Roman" w:hAnsi="Times New Roman" w:cs="Times New Roman"/>
        </w:rPr>
        <w:t xml:space="preserve">Greenberg, Grunberg </w:t>
      </w:r>
      <w:r w:rsidR="004D4BE7">
        <w:rPr>
          <w:rFonts w:ascii="Times New Roman" w:hAnsi="Times New Roman" w:cs="Times New Roman"/>
        </w:rPr>
        <w:t>&amp;</w:t>
      </w:r>
      <w:r w:rsidR="004D4BE7" w:rsidRPr="00781D99">
        <w:rPr>
          <w:rFonts w:ascii="Times New Roman" w:hAnsi="Times New Roman" w:cs="Times New Roman"/>
        </w:rPr>
        <w:t xml:space="preserve"> Daniel</w:t>
      </w:r>
      <w:r w:rsidR="004D4BE7">
        <w:rPr>
          <w:rFonts w:ascii="Times New Roman" w:hAnsi="Times New Roman" w:cs="Times New Roman"/>
        </w:rPr>
        <w:t>,</w:t>
      </w:r>
      <w:r w:rsidR="004D4BE7" w:rsidRPr="00781D99">
        <w:rPr>
          <w:rFonts w:ascii="Times New Roman" w:hAnsi="Times New Roman" w:cs="Times New Roman"/>
        </w:rPr>
        <w:t xml:space="preserve"> 1996:</w:t>
      </w:r>
      <w:r w:rsidR="004D4BE7">
        <w:rPr>
          <w:rFonts w:ascii="Times New Roman" w:hAnsi="Times New Roman" w:cs="Times New Roman"/>
        </w:rPr>
        <w:t xml:space="preserve"> </w:t>
      </w:r>
      <w:r w:rsidRPr="00781D99">
        <w:rPr>
          <w:rFonts w:ascii="Times New Roman" w:hAnsi="Times New Roman" w:cs="Times New Roman"/>
        </w:rPr>
        <w:t>319–320). Tento dopad zdůvodnili ekonomickou situací podniků, kterou operacionalizovali jako pocit jistoty pracovního místa. V podnicích s vysokou mírou jistoty pracovního místa měla přímá participace na vedení pozitivní vliv na pocit kontroly a sebejistoty, zatímco nepřímá participace žádný vliv nevykazovala. V podnicích s nízkou mírou jistoty pracovních míst měla nepřímá participace jasně negativní vliv na pocit kontroly a sebejistoty a podkopávala tak pocit politické účinnosti, zatímco přímá participace měla stále pozitivní vliv na vlastnosti důležité k participaci mimo pracoviště.</w:t>
      </w:r>
    </w:p>
    <w:p w14:paraId="579ABC02" w14:textId="3B3C4026"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Negativní vliv nepřímé participace na vedení podniku na politickou aktivitu zaměstnanců mimo pracoviště tak zdůvodnili autoři studie kombinací dvou faktorů – nepříznivé ekonomické situace, která zaměstnance „učí“, že z participace nic dobrého nevzejde (</w:t>
      </w:r>
      <w:r w:rsidR="004D4BE7" w:rsidRPr="00781D99">
        <w:rPr>
          <w:rFonts w:ascii="Times New Roman" w:hAnsi="Times New Roman" w:cs="Times New Roman"/>
        </w:rPr>
        <w:t xml:space="preserve">Greenberg, Grunberg </w:t>
      </w:r>
      <w:r w:rsidR="004D4BE7">
        <w:rPr>
          <w:rFonts w:ascii="Times New Roman" w:hAnsi="Times New Roman" w:cs="Times New Roman"/>
        </w:rPr>
        <w:t>&amp;</w:t>
      </w:r>
      <w:r w:rsidR="004D4BE7" w:rsidRPr="00781D99">
        <w:rPr>
          <w:rFonts w:ascii="Times New Roman" w:hAnsi="Times New Roman" w:cs="Times New Roman"/>
        </w:rPr>
        <w:t xml:space="preserve"> Daniel</w:t>
      </w:r>
      <w:r w:rsidR="004D4BE7">
        <w:rPr>
          <w:rFonts w:ascii="Times New Roman" w:hAnsi="Times New Roman" w:cs="Times New Roman"/>
        </w:rPr>
        <w:t>,</w:t>
      </w:r>
      <w:r w:rsidR="004D4BE7" w:rsidRPr="00781D99">
        <w:rPr>
          <w:rFonts w:ascii="Times New Roman" w:hAnsi="Times New Roman" w:cs="Times New Roman"/>
        </w:rPr>
        <w:t xml:space="preserve"> 1996:</w:t>
      </w:r>
      <w:r w:rsidRPr="00781D99">
        <w:rPr>
          <w:rFonts w:ascii="Times New Roman" w:hAnsi="Times New Roman" w:cs="Times New Roman"/>
        </w:rPr>
        <w:t xml:space="preserve"> 320), a nepříliš intenzivní účasti na rozhodování o chodu továrny, které probíhá pouze skrze občasné volby zástupců. Tato kombinace, kdy zaměstnanci pomalu sledují úpadek firmy, který neměli jak ovlivnit než jen skrze hlasování, se ukazuje jako „smrtelná kombinace pro pocit účinnosti a kontroly“ (</w:t>
      </w:r>
      <w:r w:rsidR="004D4BE7" w:rsidRPr="00781D99">
        <w:rPr>
          <w:rFonts w:ascii="Times New Roman" w:hAnsi="Times New Roman" w:cs="Times New Roman"/>
        </w:rPr>
        <w:t xml:space="preserve">Greenberg, Grunberg </w:t>
      </w:r>
      <w:r w:rsidR="004D4BE7">
        <w:rPr>
          <w:rFonts w:ascii="Times New Roman" w:hAnsi="Times New Roman" w:cs="Times New Roman"/>
        </w:rPr>
        <w:t>&amp;</w:t>
      </w:r>
      <w:r w:rsidR="004D4BE7" w:rsidRPr="00781D99">
        <w:rPr>
          <w:rFonts w:ascii="Times New Roman" w:hAnsi="Times New Roman" w:cs="Times New Roman"/>
        </w:rPr>
        <w:t xml:space="preserve"> Daniel</w:t>
      </w:r>
      <w:r w:rsidR="004D4BE7">
        <w:rPr>
          <w:rFonts w:ascii="Times New Roman" w:hAnsi="Times New Roman" w:cs="Times New Roman"/>
        </w:rPr>
        <w:t>,</w:t>
      </w:r>
      <w:r w:rsidR="004D4BE7" w:rsidRPr="00781D99">
        <w:rPr>
          <w:rFonts w:ascii="Times New Roman" w:hAnsi="Times New Roman" w:cs="Times New Roman"/>
        </w:rPr>
        <w:t xml:space="preserve"> 1996:</w:t>
      </w:r>
      <w:r w:rsidR="004D4BE7">
        <w:rPr>
          <w:rFonts w:ascii="Times New Roman" w:hAnsi="Times New Roman" w:cs="Times New Roman"/>
        </w:rPr>
        <w:t xml:space="preserve"> </w:t>
      </w:r>
      <w:r w:rsidRPr="00781D99">
        <w:rPr>
          <w:rFonts w:ascii="Times New Roman" w:hAnsi="Times New Roman" w:cs="Times New Roman"/>
        </w:rPr>
        <w:t>322).</w:t>
      </w:r>
    </w:p>
    <w:p w14:paraId="662B7064" w14:textId="066B3225"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Na základě těchto výsledků se autoři rozhodli tezi o procesu přelití přepracovat a doplnit: Je pravděpodobnější, že k přelití dojde, pokud na pracovišti zaměstnanci participují přímo. Důležitá je také ekonomická situace podniku, přičemž negativní ekonomické vyhlídky do budoucna mají tendenci podkopat pozitivní dopady, které participace může mít. Za třetí je nutné vzít v potaz, že efekty participace na chodu pracoviště mohou mít jak přímé, tak i nepřímé dopady na míru politické participace zaměstnanců, kdy participace na pracovišti </w:t>
      </w:r>
      <w:r w:rsidRPr="00781D99">
        <w:rPr>
          <w:rFonts w:ascii="Times New Roman" w:hAnsi="Times New Roman" w:cs="Times New Roman"/>
        </w:rPr>
        <w:lastRenderedPageBreak/>
        <w:t xml:space="preserve">působí na některé vlastnosti, které míru politické participace u zaměstnanců ovlivňují. Pocit kontroly nad svým životem, který má vliv na pocit politické účinnosti, je přitom nejspíše silně ovlivňován i socioekonomickým statusem člověka, jeho vzděláním a dalšími aktivitami, které vyvíjí mimo pracoviště (Greenberg, Grunberg </w:t>
      </w:r>
      <w:r w:rsidR="004D4BE7">
        <w:rPr>
          <w:rFonts w:ascii="Times New Roman" w:hAnsi="Times New Roman" w:cs="Times New Roman"/>
        </w:rPr>
        <w:t>&amp;</w:t>
      </w:r>
      <w:r w:rsidRPr="00781D99">
        <w:rPr>
          <w:rFonts w:ascii="Times New Roman" w:hAnsi="Times New Roman" w:cs="Times New Roman"/>
        </w:rPr>
        <w:t xml:space="preserve"> Daniel</w:t>
      </w:r>
      <w:r w:rsidR="004D4BE7">
        <w:rPr>
          <w:rFonts w:ascii="Times New Roman" w:hAnsi="Times New Roman" w:cs="Times New Roman"/>
        </w:rPr>
        <w:t>,</w:t>
      </w:r>
      <w:r w:rsidRPr="00781D99">
        <w:rPr>
          <w:rFonts w:ascii="Times New Roman" w:hAnsi="Times New Roman" w:cs="Times New Roman"/>
        </w:rPr>
        <w:t xml:space="preserve"> 1996: 324). </w:t>
      </w:r>
    </w:p>
    <w:p w14:paraId="2B839A1A" w14:textId="77777777" w:rsidR="00781D99" w:rsidRPr="00781D99" w:rsidRDefault="00781D99" w:rsidP="00CA5582">
      <w:pPr>
        <w:spacing w:line="276" w:lineRule="auto"/>
        <w:rPr>
          <w:rFonts w:ascii="Times New Roman" w:hAnsi="Times New Roman" w:cs="Times New Roman"/>
        </w:rPr>
      </w:pPr>
    </w:p>
    <w:p w14:paraId="72BB8EE4" w14:textId="6A856B37" w:rsidR="00781D99" w:rsidRPr="00781D99" w:rsidRDefault="004E50DB" w:rsidP="00CA5582">
      <w:pPr>
        <w:pStyle w:val="Nadpis1"/>
        <w:spacing w:line="276" w:lineRule="auto"/>
        <w:rPr>
          <w:rFonts w:ascii="Times New Roman" w:hAnsi="Times New Roman" w:cs="Times New Roman"/>
          <w:sz w:val="28"/>
        </w:rPr>
      </w:pPr>
      <w:bookmarkStart w:id="9" w:name="_Toc457840290"/>
      <w:r>
        <w:rPr>
          <w:rFonts w:ascii="Times New Roman" w:hAnsi="Times New Roman" w:cs="Times New Roman"/>
          <w:sz w:val="28"/>
        </w:rPr>
        <w:t xml:space="preserve">4 / </w:t>
      </w:r>
      <w:r w:rsidR="00781D99" w:rsidRPr="00781D99">
        <w:rPr>
          <w:rFonts w:ascii="Times New Roman" w:hAnsi="Times New Roman" w:cs="Times New Roman"/>
          <w:sz w:val="28"/>
        </w:rPr>
        <w:t>Carterova respecifikace procesu přelití</w:t>
      </w:r>
      <w:bookmarkEnd w:id="9"/>
    </w:p>
    <w:p w14:paraId="2065AA8E" w14:textId="7777777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V návaznosti na práci Greenberga, Grunberga a Daniela (1996) a analýzu empirických prací o procesu přelití vymezil britský politolog Neil Carter (2006) sedm faktorů ovlivňujících průběh a úspěšnost procesu. První dva faktory se týkají struktury podniků a způsobu participace v nich (původ demokratických struktur podniku a jeho velikost), zbylých pět zážitků z participace na pracovišti (neformální kontrola pracoviště, očekávání z participace, vnější ekonomické prostředí, pracovní autonomie a konflikt). </w:t>
      </w:r>
    </w:p>
    <w:p w14:paraId="774CC873" w14:textId="28CE2FD5"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Rozhodovací struktury na demokratizovaných pracovištích jsou různé, pohybují se mezi přímými (tj. participace z očí do očí) a zastupitelskými (kdy zaměstnanci participují skrze své volené zástupce). Jak zjistili Greenberg, Grunberg a Daniel, různé typy participace mají různý vliv na politickou aktivitu lidí. Typ participace na pracovišti a sféra rozhodování, která jim je přístupná, odvisí od dvou faktorů – a to </w:t>
      </w:r>
      <w:r w:rsidR="004D4BE7">
        <w:rPr>
          <w:rFonts w:ascii="Times New Roman" w:hAnsi="Times New Roman" w:cs="Times New Roman"/>
        </w:rPr>
        <w:t xml:space="preserve">od </w:t>
      </w:r>
      <w:r w:rsidRPr="00781D99">
        <w:rPr>
          <w:rFonts w:ascii="Times New Roman" w:hAnsi="Times New Roman" w:cs="Times New Roman"/>
        </w:rPr>
        <w:t xml:space="preserve">původu (způsobu vzniku) demokratických struktur podniku a </w:t>
      </w:r>
      <w:r w:rsidR="004D4BE7">
        <w:rPr>
          <w:rFonts w:ascii="Times New Roman" w:hAnsi="Times New Roman" w:cs="Times New Roman"/>
        </w:rPr>
        <w:t xml:space="preserve">od </w:t>
      </w:r>
      <w:r w:rsidRPr="00781D99">
        <w:rPr>
          <w:rFonts w:ascii="Times New Roman" w:hAnsi="Times New Roman" w:cs="Times New Roman"/>
        </w:rPr>
        <w:t>jeho velikosti (Carter</w:t>
      </w:r>
      <w:r w:rsidR="004D4BE7">
        <w:rPr>
          <w:rFonts w:ascii="Times New Roman" w:hAnsi="Times New Roman" w:cs="Times New Roman"/>
        </w:rPr>
        <w:t>,</w:t>
      </w:r>
      <w:r w:rsidRPr="00781D99">
        <w:rPr>
          <w:rFonts w:ascii="Times New Roman" w:hAnsi="Times New Roman" w:cs="Times New Roman"/>
        </w:rPr>
        <w:t xml:space="preserve"> 2006: 416). </w:t>
      </w:r>
    </w:p>
    <w:p w14:paraId="57B2CCD3" w14:textId="1E0322ED"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Carter rozlišuje čtyři základní typy vzniku demokratických pracovišť. Prvním je </w:t>
      </w:r>
      <w:r w:rsidRPr="00781D99">
        <w:rPr>
          <w:rFonts w:ascii="Times New Roman" w:hAnsi="Times New Roman" w:cs="Times New Roman"/>
          <w:i/>
        </w:rPr>
        <w:t>věnování</w:t>
      </w:r>
      <w:r w:rsidRPr="00781D99">
        <w:rPr>
          <w:rFonts w:ascii="Times New Roman" w:hAnsi="Times New Roman" w:cs="Times New Roman"/>
        </w:rPr>
        <w:t>, kdy dojde k transferu vlastnictví existující společnosti na zaměstnance. Bývalý majitel většinou stanoví základní pravidla pro nové demokratické fungování společnosti, jimiž podmíní transakci – často jde o reprezentativní formu participace na chodu společnosti (srov. Pateman</w:t>
      </w:r>
      <w:r w:rsidR="004D4BE7">
        <w:rPr>
          <w:rFonts w:ascii="Times New Roman" w:hAnsi="Times New Roman" w:cs="Times New Roman"/>
        </w:rPr>
        <w:t>,</w:t>
      </w:r>
      <w:r w:rsidRPr="00781D99">
        <w:rPr>
          <w:rFonts w:ascii="Times New Roman" w:hAnsi="Times New Roman" w:cs="Times New Roman"/>
        </w:rPr>
        <w:t xml:space="preserve"> 1970: 80–83). Zaměstnanci jsou tak prakticky donuceni participovat podle jim nadiktovaných pravidel, což část zaměstnanců od participace odradí (Carter</w:t>
      </w:r>
      <w:r w:rsidR="004D4BE7">
        <w:rPr>
          <w:rFonts w:ascii="Times New Roman" w:hAnsi="Times New Roman" w:cs="Times New Roman"/>
        </w:rPr>
        <w:t>,</w:t>
      </w:r>
      <w:r w:rsidRPr="00781D99">
        <w:rPr>
          <w:rFonts w:ascii="Times New Roman" w:hAnsi="Times New Roman" w:cs="Times New Roman"/>
        </w:rPr>
        <w:t xml:space="preserve"> 2006: 417). Druhým typem je </w:t>
      </w:r>
      <w:r w:rsidRPr="00781D99">
        <w:rPr>
          <w:rFonts w:ascii="Times New Roman" w:hAnsi="Times New Roman" w:cs="Times New Roman"/>
          <w:i/>
        </w:rPr>
        <w:t>obranný vznik</w:t>
      </w:r>
      <w:r w:rsidRPr="00781D99">
        <w:rPr>
          <w:rFonts w:ascii="Times New Roman" w:hAnsi="Times New Roman" w:cs="Times New Roman"/>
        </w:rPr>
        <w:t>, kdy dojde k převzetí vedení podniku zaměstnanci z důvodu blížícího se krachu firmy a její převzetí je poslední možností, jak zachránit pracovní místa. Zaměstnanci většinou nemají velký zájem na participaci na řízení podniku, nicméně se k ní musí uchýlit, a proto nejčastěji zvolí ze svých řad manažery, kteří podnik řídí za ně (viz např</w:t>
      </w:r>
      <w:r w:rsidR="004D4BE7">
        <w:rPr>
          <w:rFonts w:ascii="Times New Roman" w:hAnsi="Times New Roman" w:cs="Times New Roman"/>
        </w:rPr>
        <w:t>.</w:t>
      </w:r>
      <w:r w:rsidRPr="00781D99">
        <w:rPr>
          <w:rFonts w:ascii="Times New Roman" w:hAnsi="Times New Roman" w:cs="Times New Roman"/>
        </w:rPr>
        <w:t xml:space="preserve"> Wajcman</w:t>
      </w:r>
      <w:r w:rsidR="004D4BE7">
        <w:rPr>
          <w:rFonts w:ascii="Times New Roman" w:hAnsi="Times New Roman" w:cs="Times New Roman"/>
        </w:rPr>
        <w:t>,</w:t>
      </w:r>
      <w:r w:rsidRPr="00781D99">
        <w:rPr>
          <w:rFonts w:ascii="Times New Roman" w:hAnsi="Times New Roman" w:cs="Times New Roman"/>
        </w:rPr>
        <w:t xml:space="preserve"> 1983). Třetím typem vzniku demokratického pracoviště je vznik </w:t>
      </w:r>
      <w:r w:rsidRPr="00781D99">
        <w:rPr>
          <w:rFonts w:ascii="Times New Roman" w:hAnsi="Times New Roman" w:cs="Times New Roman"/>
          <w:i/>
        </w:rPr>
        <w:t>alternativní</w:t>
      </w:r>
      <w:r w:rsidRPr="00781D99">
        <w:rPr>
          <w:rFonts w:ascii="Times New Roman" w:hAnsi="Times New Roman" w:cs="Times New Roman"/>
        </w:rPr>
        <w:t>, k němu dochází zejména ze sociálních či politických důvodů aktivistickými skupinami, které odmítají byrokratické kapitalistické struktury běžných pracovišť. Tyto pracovní kolektivy jsou nejčastěji tvořeny mladými a vzdělanými lidmi, kteří mají zájem na participaci jak na pracovišti, tak i mimo něj (Carter</w:t>
      </w:r>
      <w:r w:rsidR="004D4BE7">
        <w:rPr>
          <w:rFonts w:ascii="Times New Roman" w:hAnsi="Times New Roman" w:cs="Times New Roman"/>
        </w:rPr>
        <w:t>,</w:t>
      </w:r>
      <w:r w:rsidRPr="00781D99">
        <w:rPr>
          <w:rFonts w:ascii="Times New Roman" w:hAnsi="Times New Roman" w:cs="Times New Roman"/>
        </w:rPr>
        <w:t xml:space="preserve"> 2006: 417). Poslední typ označuje Carter jako vznik </w:t>
      </w:r>
      <w:r w:rsidRPr="00781D99">
        <w:rPr>
          <w:rFonts w:ascii="Times New Roman" w:hAnsi="Times New Roman" w:cs="Times New Roman"/>
          <w:i/>
        </w:rPr>
        <w:t>za účelem vytvoření pracovních míst</w:t>
      </w:r>
      <w:r w:rsidRPr="00781D99">
        <w:rPr>
          <w:rFonts w:ascii="Times New Roman" w:hAnsi="Times New Roman" w:cs="Times New Roman"/>
        </w:rPr>
        <w:t>, kdy se několik nezaměstnaných (ať už dělníků</w:t>
      </w:r>
      <w:r w:rsidR="004D4BE7">
        <w:rPr>
          <w:rFonts w:ascii="Times New Roman" w:hAnsi="Times New Roman" w:cs="Times New Roman"/>
        </w:rPr>
        <w:t>,</w:t>
      </w:r>
      <w:r w:rsidRPr="00781D99">
        <w:rPr>
          <w:rFonts w:ascii="Times New Roman" w:hAnsi="Times New Roman" w:cs="Times New Roman"/>
        </w:rPr>
        <w:t xml:space="preserve"> či architektů) spojí a vytvoří vlastní společnost. </w:t>
      </w:r>
    </w:p>
    <w:p w14:paraId="0168ADF9" w14:textId="21319D80"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Důležitým faktorem je i velikost společnosti, a tedy i pracovního kolektivu, v rámci kterého k participaci dochází. V zásadě zde platí, že efektivněji demokratická participace funguje v menších kolektivech (</w:t>
      </w:r>
      <w:r w:rsidR="00DE05BC">
        <w:rPr>
          <w:rFonts w:ascii="Times New Roman" w:hAnsi="Times New Roman" w:cs="Times New Roman"/>
        </w:rPr>
        <w:t>Carter, 2006</w:t>
      </w:r>
      <w:r w:rsidRPr="00781D99">
        <w:rPr>
          <w:rFonts w:ascii="Times New Roman" w:hAnsi="Times New Roman" w:cs="Times New Roman"/>
        </w:rPr>
        <w:t>), přičemž delegace pravomocí na pracovištích začíná v kolektivech větších než 15</w:t>
      </w:r>
      <w:r w:rsidR="00DE05BC">
        <w:rPr>
          <w:rFonts w:ascii="Times New Roman" w:hAnsi="Times New Roman" w:cs="Times New Roman"/>
        </w:rPr>
        <w:t>–</w:t>
      </w:r>
      <w:r w:rsidRPr="00781D99">
        <w:rPr>
          <w:rFonts w:ascii="Times New Roman" w:hAnsi="Times New Roman" w:cs="Times New Roman"/>
        </w:rPr>
        <w:t xml:space="preserve">20 lidí. Pozitivní efekt, který má participace na pracovišti na politickou participaci, se zmenšuje s růstem pracovního kolektivu. </w:t>
      </w:r>
    </w:p>
    <w:p w14:paraId="27E6CB7A" w14:textId="15D8F498"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Že je rozhodovací struktura na pracovišti formálně demokratická</w:t>
      </w:r>
      <w:r w:rsidR="00DE05BC">
        <w:rPr>
          <w:rFonts w:ascii="Times New Roman" w:hAnsi="Times New Roman" w:cs="Times New Roman"/>
        </w:rPr>
        <w:t>,</w:t>
      </w:r>
      <w:r w:rsidRPr="00781D99">
        <w:rPr>
          <w:rFonts w:ascii="Times New Roman" w:hAnsi="Times New Roman" w:cs="Times New Roman"/>
        </w:rPr>
        <w:t xml:space="preserve"> ještě nemusí znamenat, že je rozhodovací proces demokratický i fakticky. Jedním z faktorů, které ovlivňují zážitek zaměstnanců z participace, je existence neformálních autoritních struktur (viz Peterson</w:t>
      </w:r>
      <w:r w:rsidR="00383351">
        <w:rPr>
          <w:rFonts w:ascii="Times New Roman" w:hAnsi="Times New Roman" w:cs="Times New Roman"/>
        </w:rPr>
        <w:t>, Leitko &amp; Miles,</w:t>
      </w:r>
      <w:r w:rsidRPr="00781D99">
        <w:rPr>
          <w:rFonts w:ascii="Times New Roman" w:hAnsi="Times New Roman" w:cs="Times New Roman"/>
        </w:rPr>
        <w:t xml:space="preserve"> 1981: 30). Studie ukazují, že velké množství zaměstnanců rádo přenechá </w:t>
      </w:r>
      <w:r w:rsidRPr="00781D99">
        <w:rPr>
          <w:rFonts w:ascii="Times New Roman" w:hAnsi="Times New Roman" w:cs="Times New Roman"/>
        </w:rPr>
        <w:lastRenderedPageBreak/>
        <w:t>účast na vedení podniku jiným, aktivnějším členům. Postupem času tak demokratické organizační struktury degenerují (Carter</w:t>
      </w:r>
      <w:r w:rsidR="00DE05BC">
        <w:rPr>
          <w:rFonts w:ascii="Times New Roman" w:hAnsi="Times New Roman" w:cs="Times New Roman"/>
        </w:rPr>
        <w:t>,</w:t>
      </w:r>
      <w:r w:rsidRPr="00781D99">
        <w:rPr>
          <w:rFonts w:ascii="Times New Roman" w:hAnsi="Times New Roman" w:cs="Times New Roman"/>
        </w:rPr>
        <w:t xml:space="preserve"> 2006: 418) a kontrola nad pracovištěm se může přesunout do rukou úzké skupiny lidí.</w:t>
      </w:r>
      <w:r w:rsidR="00337854" w:rsidRPr="00337854">
        <w:rPr>
          <w:rFonts w:ascii="Times New Roman" w:hAnsi="Times New Roman" w:cs="Times New Roman"/>
          <w:vertAlign w:val="superscript"/>
        </w:rPr>
        <w:t>22</w:t>
      </w:r>
      <w:r w:rsidRPr="00781D99">
        <w:rPr>
          <w:rFonts w:ascii="Times New Roman" w:hAnsi="Times New Roman" w:cs="Times New Roman"/>
        </w:rPr>
        <w:t xml:space="preserve"> Organizační degenerace však nemusí pocházet jen zevnitř: Zvnějšku tlačí na organizační struktury trh – efektivní vedení podniku lidmi, kteří nemají prakticky žádné zkušenosti s tržním prostředím, je prakticky nemožné. Dojde-li k takovéto degeneraci a vytvoření neformálních struktur autority, možnost přelití participace z pracoviště do vnějšího politického systému bude významně omezena (Carter</w:t>
      </w:r>
      <w:r w:rsidR="00DE05BC">
        <w:rPr>
          <w:rFonts w:ascii="Times New Roman" w:hAnsi="Times New Roman" w:cs="Times New Roman"/>
        </w:rPr>
        <w:t>,</w:t>
      </w:r>
      <w:r w:rsidRPr="00781D99">
        <w:rPr>
          <w:rFonts w:ascii="Times New Roman" w:hAnsi="Times New Roman" w:cs="Times New Roman"/>
        </w:rPr>
        <w:t xml:space="preserve"> 2006: 419).</w:t>
      </w:r>
    </w:p>
    <w:p w14:paraId="5C18CCA1" w14:textId="06B5B029"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S participací na chodu podniku se pojí i očekávání zaměstnanců. Carter (</w:t>
      </w:r>
      <w:r w:rsidR="00DE05BC">
        <w:rPr>
          <w:rFonts w:ascii="Times New Roman" w:hAnsi="Times New Roman" w:cs="Times New Roman"/>
        </w:rPr>
        <w:t>2006</w:t>
      </w:r>
      <w:r w:rsidRPr="00781D99">
        <w:rPr>
          <w:rFonts w:ascii="Times New Roman" w:hAnsi="Times New Roman" w:cs="Times New Roman"/>
        </w:rPr>
        <w:t>) ukazuje, že v podnicích, které byly demokratizovány po jejich převedení na zaměstnance, následovalo pouze krátké období, kdy se na jeho vedení podílelo větší množství zaměstnanců. Poté zájem o participaci a motivace k ní opadl</w:t>
      </w:r>
      <w:r w:rsidR="00DE05BC">
        <w:rPr>
          <w:rFonts w:ascii="Times New Roman" w:hAnsi="Times New Roman" w:cs="Times New Roman"/>
        </w:rPr>
        <w:t>y</w:t>
      </w:r>
      <w:r w:rsidRPr="00781D99">
        <w:rPr>
          <w:rFonts w:ascii="Times New Roman" w:hAnsi="Times New Roman" w:cs="Times New Roman"/>
        </w:rPr>
        <w:t xml:space="preserve">, což je vysvětleno přehnanými očekáváními vlivu participace na celkový chod společnosti – i když zaměstnanci určovali chod továrny, problémy, kterých se chtěli zbavit, přetrvaly. Ve společnostech vznikajících alternativně je očekávání od participace na chodu společnosti vysoké, nicméně vysoké pracovní nasazení spojené s očekáváním ústí u zaměstnanců ve vysokou úroveň stresu a vyčerpání, což má opět negativní vliv na participaci mimo pracoviště (viz Rothschild </w:t>
      </w:r>
      <w:r w:rsidR="00DE05BC">
        <w:rPr>
          <w:rFonts w:ascii="Times New Roman" w:hAnsi="Times New Roman" w:cs="Times New Roman"/>
        </w:rPr>
        <w:t>&amp;</w:t>
      </w:r>
      <w:r w:rsidRPr="00781D99">
        <w:rPr>
          <w:rFonts w:ascii="Times New Roman" w:hAnsi="Times New Roman" w:cs="Times New Roman"/>
        </w:rPr>
        <w:t xml:space="preserve"> Whitt</w:t>
      </w:r>
      <w:r w:rsidR="00DE05BC">
        <w:rPr>
          <w:rFonts w:ascii="Times New Roman" w:hAnsi="Times New Roman" w:cs="Times New Roman"/>
        </w:rPr>
        <w:t>,</w:t>
      </w:r>
      <w:r w:rsidRPr="00781D99">
        <w:rPr>
          <w:rFonts w:ascii="Times New Roman" w:hAnsi="Times New Roman" w:cs="Times New Roman"/>
        </w:rPr>
        <w:t xml:space="preserve"> 1986). Ve společnostech, které vznikly za účelem obrany pracovních míst, jsou často očekávání od participace nízká. Tím spíš je tedy možné, že výsledný pocit z participace bude pozitivní – alespoň do doby, kdy se začnou výrazně projevovat existenční problémy podniku, které povedou ke zvýšenému množství konfliktů při participaci. Ty opět způsobí nechuť k participaci a apatii (Carter</w:t>
      </w:r>
      <w:r w:rsidR="00DE05BC">
        <w:rPr>
          <w:rFonts w:ascii="Times New Roman" w:hAnsi="Times New Roman" w:cs="Times New Roman"/>
        </w:rPr>
        <w:t>,</w:t>
      </w:r>
      <w:r w:rsidRPr="00781D99">
        <w:rPr>
          <w:rFonts w:ascii="Times New Roman" w:hAnsi="Times New Roman" w:cs="Times New Roman"/>
        </w:rPr>
        <w:t xml:space="preserve"> 2006: 419).</w:t>
      </w:r>
      <w:r w:rsidR="00337854" w:rsidRPr="00337854">
        <w:rPr>
          <w:rFonts w:ascii="Times New Roman" w:hAnsi="Times New Roman" w:cs="Times New Roman"/>
          <w:vertAlign w:val="superscript"/>
        </w:rPr>
        <w:t>23</w:t>
      </w:r>
    </w:p>
    <w:p w14:paraId="3E6F2281" w14:textId="7FFB2803"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Vnější ekonomické prostředí je dalším z důležitých faktorů, který ovlivňuje přenos participace z pracoviště ven (</w:t>
      </w:r>
      <w:r w:rsidR="00DE05BC" w:rsidRPr="00781D99">
        <w:rPr>
          <w:rFonts w:ascii="Times New Roman" w:hAnsi="Times New Roman" w:cs="Times New Roman"/>
        </w:rPr>
        <w:t>Carter</w:t>
      </w:r>
      <w:r w:rsidR="00DE05BC">
        <w:rPr>
          <w:rFonts w:ascii="Times New Roman" w:hAnsi="Times New Roman" w:cs="Times New Roman"/>
        </w:rPr>
        <w:t>, 2006</w:t>
      </w:r>
      <w:r w:rsidRPr="00781D99">
        <w:rPr>
          <w:rFonts w:ascii="Times New Roman" w:hAnsi="Times New Roman" w:cs="Times New Roman"/>
        </w:rPr>
        <w:t>). Většina demokraticky řízených podniků se nacházela ve finančních potížích. Byly to buď společnosti vzniklé na obranu pracovních míst, které se právě kvůli finančním potížím demokratizovaly, nebo malé podniky, které v konkurenci větších obstávají složitě, případně je jejich neúspěch způsoben neefektivitou demokratického řízení společnosti. Stres ze ztráty pracovního místa v kombinaci s konflikty, které na hroutícím se pracovišti vznikají, vede k nespokojenosti s participativním vedením společnosti, demoralizaci (Greenberg, Grunberg</w:t>
      </w:r>
      <w:r w:rsidR="00DE05BC">
        <w:rPr>
          <w:rFonts w:ascii="Times New Roman" w:hAnsi="Times New Roman" w:cs="Times New Roman"/>
        </w:rPr>
        <w:t xml:space="preserve"> &amp;</w:t>
      </w:r>
      <w:r w:rsidRPr="00781D99">
        <w:rPr>
          <w:rFonts w:ascii="Times New Roman" w:hAnsi="Times New Roman" w:cs="Times New Roman"/>
        </w:rPr>
        <w:t xml:space="preserve"> Daniel</w:t>
      </w:r>
      <w:r w:rsidR="00DE05BC">
        <w:rPr>
          <w:rFonts w:ascii="Times New Roman" w:hAnsi="Times New Roman" w:cs="Times New Roman"/>
        </w:rPr>
        <w:t>,</w:t>
      </w:r>
      <w:r w:rsidRPr="00781D99">
        <w:rPr>
          <w:rFonts w:ascii="Times New Roman" w:hAnsi="Times New Roman" w:cs="Times New Roman"/>
        </w:rPr>
        <w:t> 1996: 320), ztrátě pocitu kontroly nad sebou samými a demotivaci k participaci jak na pracovišti, tak i mimo něj.</w:t>
      </w:r>
    </w:p>
    <w:p w14:paraId="488B8122" w14:textId="613B03FB"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K vytvoření pocitu kontroly nad sebou samým, který má silný vliv na pocit politické účinnosti, je důležitá pracovní autonomie (Carter</w:t>
      </w:r>
      <w:r w:rsidR="00DE05BC">
        <w:rPr>
          <w:rFonts w:ascii="Times New Roman" w:hAnsi="Times New Roman" w:cs="Times New Roman"/>
        </w:rPr>
        <w:t>,</w:t>
      </w:r>
      <w:r w:rsidRPr="00781D99">
        <w:rPr>
          <w:rFonts w:ascii="Times New Roman" w:hAnsi="Times New Roman" w:cs="Times New Roman"/>
        </w:rPr>
        <w:t xml:space="preserve"> 2006: 420). Její absence způsobuje odcizení od práce, pasivitu a pocit bezmoci, které se vylučují s aktivním demokratickým charakterem nutným k politické participaci. Pocit odcizení z nudné monotónní práce, sestávající z několika opakujících se úkonů, nenapraví ani možnost participovat na vedení pracoviště. V menších, demokraticky fungujících podnicích, ohrožuje aktivně pocit autonomie vnější ekonomický tlak, který si vyžaduje přijetí efektivnějších pracovních a rozhodovacích procesů, které jsou často v rozporu s demokratickým fungováním společnosti.</w:t>
      </w:r>
    </w:p>
    <w:p w14:paraId="2AE5E020" w14:textId="153309CD"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Posledním faktorem, ovlivňujícím existenci a působení procesu přelití, je existence konfliktu na pracovišti. Jak uvádí Carter (2006: 421), je ironické, že podniky fungující na demokratickém principu vytvářejí více možností pro vznik konfliktů. Ty jsou přitom endemické všem typům participace (Kenne</w:t>
      </w:r>
      <w:r w:rsidR="00243ABE">
        <w:rPr>
          <w:rFonts w:ascii="Times New Roman" w:hAnsi="Times New Roman" w:cs="Times New Roman"/>
        </w:rPr>
        <w:t>l</w:t>
      </w:r>
      <w:r w:rsidRPr="00781D99">
        <w:rPr>
          <w:rFonts w:ascii="Times New Roman" w:hAnsi="Times New Roman" w:cs="Times New Roman"/>
        </w:rPr>
        <w:t>ly</w:t>
      </w:r>
      <w:r w:rsidR="00243ABE">
        <w:rPr>
          <w:rFonts w:ascii="Times New Roman" w:hAnsi="Times New Roman" w:cs="Times New Roman"/>
        </w:rPr>
        <w:t xml:space="preserve"> &amp; Odekon</w:t>
      </w:r>
      <w:r w:rsidR="00DE05BC">
        <w:rPr>
          <w:rFonts w:ascii="Times New Roman" w:hAnsi="Times New Roman" w:cs="Times New Roman"/>
        </w:rPr>
        <w:t>,</w:t>
      </w:r>
      <w:r w:rsidRPr="00781D99">
        <w:rPr>
          <w:rFonts w:ascii="Times New Roman" w:hAnsi="Times New Roman" w:cs="Times New Roman"/>
        </w:rPr>
        <w:t xml:space="preserve"> 2016: 171). Velká míra konfliktu při participaci na pracovišti vede k nechuti účastnit se rozhodovacího procesu a odrazuje tak zaměstnance od aktivního zájmu o společnost.</w:t>
      </w:r>
      <w:r w:rsidR="00337854" w:rsidRPr="00337854">
        <w:rPr>
          <w:rFonts w:ascii="Times New Roman" w:hAnsi="Times New Roman" w:cs="Times New Roman"/>
          <w:vertAlign w:val="superscript"/>
        </w:rPr>
        <w:t>24</w:t>
      </w:r>
      <w:r w:rsidRPr="00781D99">
        <w:rPr>
          <w:rFonts w:ascii="Times New Roman" w:hAnsi="Times New Roman" w:cs="Times New Roman"/>
        </w:rPr>
        <w:t xml:space="preserve"> </w:t>
      </w:r>
    </w:p>
    <w:p w14:paraId="4FD3FF3F" w14:textId="5215DB12"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lastRenderedPageBreak/>
        <w:t xml:space="preserve">Pomocí výše vyložených faktorů Carter redefinuje vztah mezi participací na pracovišti a pocitem politické účinnosti. Pozitivní dopad participace na pocit účinnosti může být narušen, </w:t>
      </w:r>
      <w:r w:rsidR="00727685" w:rsidRPr="00781D99">
        <w:rPr>
          <w:rFonts w:ascii="Times New Roman" w:hAnsi="Times New Roman" w:cs="Times New Roman"/>
        </w:rPr>
        <w:t xml:space="preserve">(1) </w:t>
      </w:r>
      <w:r w:rsidRPr="00781D99">
        <w:rPr>
          <w:rFonts w:ascii="Times New Roman" w:hAnsi="Times New Roman" w:cs="Times New Roman"/>
        </w:rPr>
        <w:t>vykonává-li malá elita neformální kontrolu nad pracovištěm a většina zaměstnanců se neúčastní politického rozhodování, (2) pokud nejsou naplněna pozitivní očekávání zaměstnanců od participace, (3) pokud má podnik finanční problémy, které ho ohrožují na jeho existenci, (4) pokud zaměstnanci nemají žádnou kontrolu nad svou prací a (5) pokud na pracovišti při participaci existuje vysoká míra konfliktu (Carter</w:t>
      </w:r>
      <w:r w:rsidR="00727685">
        <w:rPr>
          <w:rFonts w:ascii="Times New Roman" w:hAnsi="Times New Roman" w:cs="Times New Roman"/>
        </w:rPr>
        <w:t>,</w:t>
      </w:r>
      <w:r w:rsidRPr="00781D99">
        <w:rPr>
          <w:rFonts w:ascii="Times New Roman" w:hAnsi="Times New Roman" w:cs="Times New Roman"/>
        </w:rPr>
        <w:t xml:space="preserve"> 2006: 422). Dále je nutné vzít v potaz i strukturu pracoviště, přičemž přímá participace na chodu podniku v menším pracovním kolektivu spíše povede k přelití participace i za brány podniku. </w:t>
      </w:r>
    </w:p>
    <w:p w14:paraId="12F3E2A4" w14:textId="7777777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Carter uvádí, že podmínky pro úspěšné přelití participace jsou příliš přísné. Ačkoliv není nemožné, aby byly všechny splněny, s největší pravděpodobností nebude mít většina forem participace na rozhodování v rámci podniku pozitivní vliv na participaci mimo něj. Jak ovšem uvádí, svůj model neměl možnost ověřit v praxi a vypracoval jej na základě existujících empirických studií, které se mnohdy, jak ukážeme v další sekci, potýkaly s řadou metodologických problémů.</w:t>
      </w:r>
    </w:p>
    <w:p w14:paraId="314A5D62" w14:textId="77777777" w:rsidR="00781D99" w:rsidRPr="00781D99" w:rsidRDefault="00781D99" w:rsidP="00CA5582">
      <w:pPr>
        <w:spacing w:line="276" w:lineRule="auto"/>
        <w:rPr>
          <w:rFonts w:ascii="Times New Roman" w:hAnsi="Times New Roman" w:cs="Times New Roman"/>
        </w:rPr>
      </w:pPr>
    </w:p>
    <w:p w14:paraId="0CED4E19" w14:textId="1B6F0AAE" w:rsidR="00781D99" w:rsidRPr="00781D99" w:rsidRDefault="004E50DB" w:rsidP="00CA5582">
      <w:pPr>
        <w:pStyle w:val="Nadpis1"/>
        <w:keepNext/>
        <w:spacing w:line="276" w:lineRule="auto"/>
        <w:rPr>
          <w:rFonts w:ascii="Times New Roman" w:hAnsi="Times New Roman" w:cs="Times New Roman"/>
          <w:sz w:val="28"/>
        </w:rPr>
      </w:pPr>
      <w:bookmarkStart w:id="10" w:name="_Toc457840291"/>
      <w:r>
        <w:rPr>
          <w:rFonts w:ascii="Times New Roman" w:hAnsi="Times New Roman" w:cs="Times New Roman"/>
          <w:sz w:val="28"/>
        </w:rPr>
        <w:t xml:space="preserve">5 / </w:t>
      </w:r>
      <w:r w:rsidR="00781D99" w:rsidRPr="00781D99">
        <w:rPr>
          <w:rFonts w:ascii="Times New Roman" w:hAnsi="Times New Roman" w:cs="Times New Roman"/>
          <w:sz w:val="28"/>
        </w:rPr>
        <w:t>Kritika procesu přelití</w:t>
      </w:r>
      <w:bookmarkEnd w:id="10"/>
      <w:r w:rsidR="00781D99" w:rsidRPr="00781D99">
        <w:rPr>
          <w:rFonts w:ascii="Times New Roman" w:hAnsi="Times New Roman" w:cs="Times New Roman"/>
          <w:sz w:val="28"/>
        </w:rPr>
        <w:t xml:space="preserve"> v participativní teorii demokracie</w:t>
      </w:r>
    </w:p>
    <w:p w14:paraId="06D9D23A" w14:textId="0DF965B1" w:rsidR="00781D99" w:rsidRPr="00FB3F6A" w:rsidRDefault="004E50DB" w:rsidP="00CA5582">
      <w:pPr>
        <w:pStyle w:val="Nadpis2"/>
        <w:keepNext/>
        <w:spacing w:line="276" w:lineRule="auto"/>
        <w:rPr>
          <w:rFonts w:ascii="Times New Roman" w:hAnsi="Times New Roman" w:cs="Times New Roman"/>
          <w:b w:val="0"/>
          <w:i/>
          <w:sz w:val="28"/>
          <w:szCs w:val="28"/>
        </w:rPr>
      </w:pPr>
      <w:bookmarkStart w:id="11" w:name="_Toc457840292"/>
      <w:r>
        <w:rPr>
          <w:rFonts w:ascii="Times New Roman" w:hAnsi="Times New Roman" w:cs="Times New Roman"/>
          <w:b w:val="0"/>
          <w:i/>
          <w:sz w:val="28"/>
          <w:szCs w:val="28"/>
        </w:rPr>
        <w:t xml:space="preserve">5.1 </w:t>
      </w:r>
      <w:r w:rsidRPr="004E50DB">
        <w:rPr>
          <w:rFonts w:ascii="Times New Roman" w:hAnsi="Times New Roman" w:cs="Times New Roman"/>
          <w:b w:val="0"/>
          <w:sz w:val="28"/>
          <w:szCs w:val="28"/>
        </w:rPr>
        <w:t>/</w:t>
      </w:r>
      <w:r>
        <w:rPr>
          <w:rFonts w:ascii="Times New Roman" w:hAnsi="Times New Roman" w:cs="Times New Roman"/>
          <w:b w:val="0"/>
          <w:i/>
          <w:sz w:val="28"/>
          <w:szCs w:val="28"/>
        </w:rPr>
        <w:t xml:space="preserve"> </w:t>
      </w:r>
      <w:r w:rsidR="00781D99" w:rsidRPr="00FB3F6A">
        <w:rPr>
          <w:rFonts w:ascii="Times New Roman" w:hAnsi="Times New Roman" w:cs="Times New Roman"/>
          <w:b w:val="0"/>
          <w:i/>
          <w:sz w:val="28"/>
          <w:szCs w:val="28"/>
        </w:rPr>
        <w:t>Metodologická kritika</w:t>
      </w:r>
      <w:bookmarkEnd w:id="11"/>
    </w:p>
    <w:p w14:paraId="6D62B6F0" w14:textId="54B04B54"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Jedním z největších problémů procesu přelití je relativně malé množství empirických výzkumů, které byly za účelem jeho potvrzení či vyvrácení uskutečněny. Všechny výzkumy, až na výjimky (Adman</w:t>
      </w:r>
      <w:r w:rsidR="00727685">
        <w:rPr>
          <w:rFonts w:ascii="Times New Roman" w:hAnsi="Times New Roman" w:cs="Times New Roman"/>
        </w:rPr>
        <w:t>,</w:t>
      </w:r>
      <w:r w:rsidRPr="00781D99">
        <w:rPr>
          <w:rFonts w:ascii="Times New Roman" w:hAnsi="Times New Roman" w:cs="Times New Roman"/>
        </w:rPr>
        <w:t xml:space="preserve"> 2008: 119)</w:t>
      </w:r>
      <w:r w:rsidR="00727685">
        <w:rPr>
          <w:rFonts w:ascii="Times New Roman" w:hAnsi="Times New Roman" w:cs="Times New Roman"/>
        </w:rPr>
        <w:t>,</w:t>
      </w:r>
      <w:r w:rsidRPr="00781D99">
        <w:rPr>
          <w:rFonts w:ascii="Times New Roman" w:hAnsi="Times New Roman" w:cs="Times New Roman"/>
        </w:rPr>
        <w:t xml:space="preserve"> byly provedeny průřezově, tedy zkoumaly stav v jednom bodu v čase. Per Adman zvolil k otestování hypotézy o procesu přelití</w:t>
      </w:r>
      <w:r w:rsidR="00337854" w:rsidRPr="00337854">
        <w:rPr>
          <w:rFonts w:ascii="Times New Roman" w:hAnsi="Times New Roman" w:cs="Times New Roman"/>
          <w:vertAlign w:val="superscript"/>
        </w:rPr>
        <w:t>25</w:t>
      </w:r>
      <w:r w:rsidRPr="00781D99">
        <w:rPr>
          <w:rFonts w:ascii="Times New Roman" w:hAnsi="Times New Roman" w:cs="Times New Roman"/>
        </w:rPr>
        <w:t xml:space="preserve"> namísto průřezového výzkumu výzkum panelový, kdy situaci zkoumal ve dvou časových bodech.</w:t>
      </w:r>
      <w:r w:rsidR="00337854" w:rsidRPr="00337854">
        <w:rPr>
          <w:rFonts w:ascii="Times New Roman" w:hAnsi="Times New Roman" w:cs="Times New Roman"/>
          <w:vertAlign w:val="superscript"/>
        </w:rPr>
        <w:t>26</w:t>
      </w:r>
      <w:r w:rsidRPr="00781D99">
        <w:rPr>
          <w:rFonts w:ascii="Times New Roman" w:hAnsi="Times New Roman" w:cs="Times New Roman"/>
        </w:rPr>
        <w:t xml:space="preserve"> </w:t>
      </w:r>
    </w:p>
    <w:p w14:paraId="7F10F40B" w14:textId="49B2015E"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V předchozích studiích identifikoval dvě slabá místa, která souvisela s průřezovou metodou výzkumů. Prvním problémem je to, že se nezávislé proměnné, tedy politická aktivita a pocit politické účinnosti, měří zpětně, zatímco závislé proměnné, tedy míra participace na pracovišti a pozice zaměstnance v autoritní struktuře, se měří ve chvíli, kdy probíhá výzkum. Časová posloupnost procesu přelití, tedy že participace na pracovišti má vliv na participaci na politice, je tak obrácena (Adman</w:t>
      </w:r>
      <w:r w:rsidR="00727685">
        <w:rPr>
          <w:rFonts w:ascii="Times New Roman" w:hAnsi="Times New Roman" w:cs="Times New Roman"/>
        </w:rPr>
        <w:t>,</w:t>
      </w:r>
      <w:r w:rsidRPr="00781D99">
        <w:rPr>
          <w:rFonts w:ascii="Times New Roman" w:hAnsi="Times New Roman" w:cs="Times New Roman"/>
        </w:rPr>
        <w:t xml:space="preserve"> 2008: 119). S tím souvisí druhý problém, a to že vztah mezi participací na pracovišti a na politice může být opačný. Povahu tohoto vztahu je těžké určit z průřezových studií (</w:t>
      </w:r>
      <w:r w:rsidR="009A47BD" w:rsidRPr="00781D99">
        <w:rPr>
          <w:rFonts w:ascii="Times New Roman" w:hAnsi="Times New Roman" w:cs="Times New Roman"/>
        </w:rPr>
        <w:t>Adman</w:t>
      </w:r>
      <w:r w:rsidR="009A47BD">
        <w:rPr>
          <w:rFonts w:ascii="Times New Roman" w:hAnsi="Times New Roman" w:cs="Times New Roman"/>
        </w:rPr>
        <w:t>,</w:t>
      </w:r>
      <w:r w:rsidR="009A47BD" w:rsidRPr="00781D99">
        <w:rPr>
          <w:rFonts w:ascii="Times New Roman" w:hAnsi="Times New Roman" w:cs="Times New Roman"/>
        </w:rPr>
        <w:t xml:space="preserve"> 2008: 119</w:t>
      </w:r>
      <w:r w:rsidRPr="00781D99">
        <w:rPr>
          <w:rFonts w:ascii="Times New Roman" w:hAnsi="Times New Roman" w:cs="Times New Roman"/>
        </w:rPr>
        <w:t>) a tedy korelace vyšších hodnot politické participace a participace na pracovišti s vysokou úrovní pracovní autonomie nemusí být nutně kauzálním vztahem. Vyšší míra participace na pracovišti a autonomie na něm může souviset s vyšší pozicí v pracovní hierarchii</w:t>
      </w:r>
      <w:r w:rsidR="00014BFB">
        <w:rPr>
          <w:rFonts w:ascii="Times New Roman" w:hAnsi="Times New Roman" w:cs="Times New Roman"/>
        </w:rPr>
        <w:t>,</w:t>
      </w:r>
      <w:r w:rsidRPr="00781D99">
        <w:rPr>
          <w:rFonts w:ascii="Times New Roman" w:hAnsi="Times New Roman" w:cs="Times New Roman"/>
        </w:rPr>
        <w:t xml:space="preserve"> a tím pádem i s vyšším socioekonomickým statusem člověka, u kterého se dá spíše očekávat, že se zapojí do politického procesu než u jedince s nízkým statusem. </w:t>
      </w:r>
    </w:p>
    <w:p w14:paraId="486F48B3" w14:textId="4CEB4964"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Platnost hypotézy zkoumal Adman na vzorku švédské populace dvakrát, a to v rozmezí jednoho a půl roku na vzorku 1 964 Švédů, získaném při národním panelovém výzkumu v letech 1997 a 1999. Míru participace na pracovišti zkoumal skrze míru pracovní autonomie a přímé participace (</w:t>
      </w:r>
      <w:r w:rsidR="00014BFB">
        <w:rPr>
          <w:rFonts w:ascii="Times New Roman" w:hAnsi="Times New Roman" w:cs="Times New Roman"/>
        </w:rPr>
        <w:t>Adman, 2008</w:t>
      </w:r>
      <w:r w:rsidRPr="00781D99">
        <w:rPr>
          <w:rFonts w:ascii="Times New Roman" w:hAnsi="Times New Roman" w:cs="Times New Roman"/>
        </w:rPr>
        <w:t>: 121). Politickou participaci měřil skrze účast na volbách, angažovanost v politických stranách a společenskou angažovanost. Skrze optiku průřezové studie se Admanovi hypotéza o procesu přelití potvrdila a jedinci s vyšší mírou pracovní autonomie a participace na pracovišti vykazují vyšší míru politické participace (</w:t>
      </w:r>
      <w:r w:rsidR="00014BFB">
        <w:rPr>
          <w:rFonts w:ascii="Times New Roman" w:hAnsi="Times New Roman" w:cs="Times New Roman"/>
        </w:rPr>
        <w:t>Adman, 2008:</w:t>
      </w:r>
      <w:r w:rsidRPr="00781D99">
        <w:rPr>
          <w:rFonts w:ascii="Times New Roman" w:hAnsi="Times New Roman" w:cs="Times New Roman"/>
        </w:rPr>
        <w:t xml:space="preserve"> </w:t>
      </w:r>
      <w:r w:rsidRPr="00781D99">
        <w:rPr>
          <w:rFonts w:ascii="Times New Roman" w:hAnsi="Times New Roman" w:cs="Times New Roman"/>
        </w:rPr>
        <w:lastRenderedPageBreak/>
        <w:t>127), nicméně optikou panelového výzkumu se žádná spojitost mezi participací na pracovišti a na politice neprokázala (</w:t>
      </w:r>
      <w:r w:rsidR="009A47BD">
        <w:rPr>
          <w:rFonts w:ascii="Times New Roman" w:hAnsi="Times New Roman" w:cs="Times New Roman"/>
        </w:rPr>
        <w:t>Adman, 2008:</w:t>
      </w:r>
      <w:r w:rsidR="009A47BD" w:rsidRPr="00781D99">
        <w:rPr>
          <w:rFonts w:ascii="Times New Roman" w:hAnsi="Times New Roman" w:cs="Times New Roman"/>
        </w:rPr>
        <w:t xml:space="preserve"> 127</w:t>
      </w:r>
      <w:r w:rsidRPr="00781D99">
        <w:rPr>
          <w:rFonts w:ascii="Times New Roman" w:hAnsi="Times New Roman" w:cs="Times New Roman"/>
        </w:rPr>
        <w:t>) a hypotézu tak nepotvrdila.</w:t>
      </w:r>
    </w:p>
    <w:p w14:paraId="7044DADC" w14:textId="52BC4285"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V Admanově studii lze najít dvě problematická místa, která zamezují úplnému odmítnutí hypotézy. Zaprvé, Adman zkoumá hypotézu ve švédském prostředí. Výsledky studií, se kterými ji srovnává, vycházejí z anglosaského politického prostředí, které se od švédského výrazně liší (</w:t>
      </w:r>
      <w:r w:rsidR="00014BFB">
        <w:rPr>
          <w:rFonts w:ascii="Times New Roman" w:hAnsi="Times New Roman" w:cs="Times New Roman"/>
        </w:rPr>
        <w:t>Adman, 2008</w:t>
      </w:r>
      <w:r w:rsidRPr="00781D99">
        <w:rPr>
          <w:rFonts w:ascii="Times New Roman" w:hAnsi="Times New Roman" w:cs="Times New Roman"/>
        </w:rPr>
        <w:t>: 129, 133). Zadruhé, na rozdíl například od Greenberga, Grunberga a Daniela (1996) neporovnává vzájemně zaměstnance demokraticky a nedemokraticky fungujících podniků, ale hypotézu ověřuje na reprezentativním vzorku populace. Ačkoliv nejde o neobvyklý přístup (podobně postupovali např. Peterson</w:t>
      </w:r>
      <w:r w:rsidR="00383351">
        <w:rPr>
          <w:rFonts w:ascii="Times New Roman" w:hAnsi="Times New Roman" w:cs="Times New Roman"/>
        </w:rPr>
        <w:t>, Leitko &amp; Miles</w:t>
      </w:r>
      <w:r w:rsidR="00014BFB">
        <w:rPr>
          <w:rFonts w:ascii="Times New Roman" w:hAnsi="Times New Roman" w:cs="Times New Roman"/>
        </w:rPr>
        <w:t>,</w:t>
      </w:r>
      <w:r w:rsidRPr="00781D99">
        <w:rPr>
          <w:rFonts w:ascii="Times New Roman" w:hAnsi="Times New Roman" w:cs="Times New Roman"/>
        </w:rPr>
        <w:t xml:space="preserve"> 1981</w:t>
      </w:r>
      <w:r w:rsidR="00014BFB">
        <w:rPr>
          <w:rFonts w:ascii="Times New Roman" w:hAnsi="Times New Roman" w:cs="Times New Roman"/>
        </w:rPr>
        <w:t>; Peterson,</w:t>
      </w:r>
      <w:r w:rsidRPr="00781D99">
        <w:rPr>
          <w:rFonts w:ascii="Times New Roman" w:hAnsi="Times New Roman" w:cs="Times New Roman"/>
        </w:rPr>
        <w:t xml:space="preserve"> 1992</w:t>
      </w:r>
      <w:r w:rsidR="00014BFB">
        <w:rPr>
          <w:rFonts w:ascii="Times New Roman" w:hAnsi="Times New Roman" w:cs="Times New Roman"/>
        </w:rPr>
        <w:t>;</w:t>
      </w:r>
      <w:r w:rsidRPr="00781D99">
        <w:rPr>
          <w:rFonts w:ascii="Times New Roman" w:hAnsi="Times New Roman" w:cs="Times New Roman"/>
        </w:rPr>
        <w:t xml:space="preserve"> Jian </w:t>
      </w:r>
      <w:r w:rsidR="00014BFB">
        <w:rPr>
          <w:rFonts w:ascii="Times New Roman" w:hAnsi="Times New Roman" w:cs="Times New Roman"/>
        </w:rPr>
        <w:t>&amp;</w:t>
      </w:r>
      <w:r w:rsidRPr="00781D99">
        <w:rPr>
          <w:rFonts w:ascii="Times New Roman" w:hAnsi="Times New Roman" w:cs="Times New Roman"/>
        </w:rPr>
        <w:t xml:space="preserve"> Jeffres</w:t>
      </w:r>
      <w:r w:rsidR="00014BFB">
        <w:rPr>
          <w:rFonts w:ascii="Times New Roman" w:hAnsi="Times New Roman" w:cs="Times New Roman"/>
        </w:rPr>
        <w:t>,</w:t>
      </w:r>
      <w:r w:rsidRPr="00781D99">
        <w:rPr>
          <w:rFonts w:ascii="Times New Roman" w:hAnsi="Times New Roman" w:cs="Times New Roman"/>
        </w:rPr>
        <w:t xml:space="preserve"> 2008), více vypovídající by bylo porovnání hodnot u zaměstnanců demokraticky a nedemokraticky fungujících podniků, kdy by autor získal přesnější a jasnější představu o (minimálně formálním) fungování pracovišť, na kterých subjekty působí. Jednak by tak minimalizoval míru nepřesnosti, s níž je jejich sebereflexe při dotazování na pracovní aktivity spojena, </w:t>
      </w:r>
      <w:r w:rsidR="00014BFB">
        <w:rPr>
          <w:rFonts w:ascii="Times New Roman" w:hAnsi="Times New Roman" w:cs="Times New Roman"/>
        </w:rPr>
        <w:t>jednak</w:t>
      </w:r>
      <w:r w:rsidRPr="00781D99">
        <w:rPr>
          <w:rFonts w:ascii="Times New Roman" w:hAnsi="Times New Roman" w:cs="Times New Roman"/>
        </w:rPr>
        <w:t xml:space="preserve"> by se mohl zaměřit na další proměnné, které úspěšnost přelití nejspíše ovlivňují, jako </w:t>
      </w:r>
      <w:r w:rsidR="00014BFB">
        <w:rPr>
          <w:rFonts w:ascii="Times New Roman" w:hAnsi="Times New Roman" w:cs="Times New Roman"/>
        </w:rPr>
        <w:t>jsou</w:t>
      </w:r>
      <w:r w:rsidRPr="00781D99">
        <w:rPr>
          <w:rFonts w:ascii="Times New Roman" w:hAnsi="Times New Roman" w:cs="Times New Roman"/>
        </w:rPr>
        <w:t xml:space="preserve"> ekonomická situace podniků nebo míra konfliktnosti na pracovišti (Greenberg, Grunberg </w:t>
      </w:r>
      <w:r w:rsidR="00014BFB">
        <w:rPr>
          <w:rFonts w:ascii="Times New Roman" w:hAnsi="Times New Roman" w:cs="Times New Roman"/>
        </w:rPr>
        <w:t>&amp;</w:t>
      </w:r>
      <w:r w:rsidRPr="00781D99">
        <w:rPr>
          <w:rFonts w:ascii="Times New Roman" w:hAnsi="Times New Roman" w:cs="Times New Roman"/>
        </w:rPr>
        <w:t xml:space="preserve"> Daniel</w:t>
      </w:r>
      <w:r w:rsidR="00014BFB">
        <w:rPr>
          <w:rFonts w:ascii="Times New Roman" w:hAnsi="Times New Roman" w:cs="Times New Roman"/>
        </w:rPr>
        <w:t>,</w:t>
      </w:r>
      <w:r w:rsidRPr="00781D99">
        <w:rPr>
          <w:rFonts w:ascii="Times New Roman" w:hAnsi="Times New Roman" w:cs="Times New Roman"/>
        </w:rPr>
        <w:t xml:space="preserve"> 1996). </w:t>
      </w:r>
    </w:p>
    <w:p w14:paraId="1C8D0FFA" w14:textId="77777777" w:rsidR="00781D99" w:rsidRPr="00781D99" w:rsidRDefault="00781D99" w:rsidP="00CA5582">
      <w:pPr>
        <w:spacing w:line="276" w:lineRule="auto"/>
        <w:rPr>
          <w:rFonts w:ascii="Times New Roman" w:hAnsi="Times New Roman" w:cs="Times New Roman"/>
        </w:rPr>
      </w:pPr>
    </w:p>
    <w:p w14:paraId="6AAAAC94" w14:textId="33BEFEC9" w:rsidR="00781D99" w:rsidRPr="00FB3F6A" w:rsidRDefault="004E50DB" w:rsidP="00CA5582">
      <w:pPr>
        <w:pStyle w:val="Nadpis2"/>
        <w:spacing w:line="276" w:lineRule="auto"/>
        <w:rPr>
          <w:rFonts w:ascii="Times New Roman" w:hAnsi="Times New Roman" w:cs="Times New Roman"/>
          <w:b w:val="0"/>
          <w:i/>
          <w:sz w:val="28"/>
          <w:szCs w:val="28"/>
        </w:rPr>
      </w:pPr>
      <w:bookmarkStart w:id="12" w:name="_Toc457840293"/>
      <w:r>
        <w:rPr>
          <w:rFonts w:ascii="Times New Roman" w:hAnsi="Times New Roman" w:cs="Times New Roman"/>
          <w:b w:val="0"/>
          <w:i/>
          <w:sz w:val="28"/>
          <w:szCs w:val="28"/>
        </w:rPr>
        <w:t xml:space="preserve">5.2 </w:t>
      </w:r>
      <w:r w:rsidRPr="004E50DB">
        <w:rPr>
          <w:rFonts w:ascii="Times New Roman" w:hAnsi="Times New Roman" w:cs="Times New Roman"/>
          <w:b w:val="0"/>
          <w:sz w:val="28"/>
          <w:szCs w:val="28"/>
        </w:rPr>
        <w:t>/</w:t>
      </w:r>
      <w:r>
        <w:rPr>
          <w:rFonts w:ascii="Times New Roman" w:hAnsi="Times New Roman" w:cs="Times New Roman"/>
          <w:b w:val="0"/>
          <w:i/>
          <w:sz w:val="28"/>
          <w:szCs w:val="28"/>
        </w:rPr>
        <w:t xml:space="preserve"> </w:t>
      </w:r>
      <w:r w:rsidR="00781D99" w:rsidRPr="00FB3F6A">
        <w:rPr>
          <w:rFonts w:ascii="Times New Roman" w:hAnsi="Times New Roman" w:cs="Times New Roman"/>
          <w:b w:val="0"/>
          <w:i/>
          <w:sz w:val="28"/>
          <w:szCs w:val="28"/>
        </w:rPr>
        <w:t>Teoretická kritika</w:t>
      </w:r>
      <w:bookmarkEnd w:id="12"/>
    </w:p>
    <w:p w14:paraId="30ABA3E6" w14:textId="4877C4E1"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Rozšíření politické sféry na pracoviště, jeho (částečná) demokratizace a následná participace na jeho chodu a vysoká očekávání participativních demokratů ve vztahu k nárůstu míry participace mimo pracoviště na vnějších politických systémech plynou ze základního předpokladu, jenž formulovala Carole Pateman (1970: 108–109), kterým je podobnost fungování vztahů nadřízenosti a podřízenosti na pracovišti a v politické obci. Tento základní předpoklad se stal terčem kritiky ze stran</w:t>
      </w:r>
      <w:r w:rsidR="00E15965">
        <w:rPr>
          <w:rFonts w:ascii="Times New Roman" w:hAnsi="Times New Roman" w:cs="Times New Roman"/>
        </w:rPr>
        <w:t>y</w:t>
      </w:r>
      <w:r w:rsidRPr="00781D99">
        <w:rPr>
          <w:rFonts w:ascii="Times New Roman" w:hAnsi="Times New Roman" w:cs="Times New Roman"/>
        </w:rPr>
        <w:t xml:space="preserve"> některých teoretiků (např. Lane</w:t>
      </w:r>
      <w:r w:rsidR="00E15965">
        <w:rPr>
          <w:rFonts w:ascii="Times New Roman" w:hAnsi="Times New Roman" w:cs="Times New Roman"/>
        </w:rPr>
        <w:t>,</w:t>
      </w:r>
      <w:r w:rsidRPr="00781D99">
        <w:rPr>
          <w:rFonts w:ascii="Times New Roman" w:hAnsi="Times New Roman" w:cs="Times New Roman"/>
        </w:rPr>
        <w:t xml:space="preserve"> 1985), kteří tvrdí, že si tyto sféry podobné nejsou</w:t>
      </w:r>
      <w:r w:rsidR="00E15965">
        <w:rPr>
          <w:rFonts w:ascii="Times New Roman" w:hAnsi="Times New Roman" w:cs="Times New Roman"/>
        </w:rPr>
        <w:t>,</w:t>
      </w:r>
      <w:r w:rsidRPr="00781D99">
        <w:rPr>
          <w:rFonts w:ascii="Times New Roman" w:hAnsi="Times New Roman" w:cs="Times New Roman"/>
        </w:rPr>
        <w:t xml:space="preserve"> a analogie tudíž neplatí, čímž tento předpoklad nutný k politické aktivizaci mimo pracoviště podkopávají.</w:t>
      </w:r>
    </w:p>
    <w:p w14:paraId="43BB8B3E" w14:textId="0C5B7F11"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Robert Lane (1985: 624–625; viz také Sekerák </w:t>
      </w:r>
      <w:r w:rsidR="00E15965">
        <w:rPr>
          <w:rFonts w:ascii="Times New Roman" w:hAnsi="Times New Roman" w:cs="Times New Roman"/>
        </w:rPr>
        <w:t>&amp;</w:t>
      </w:r>
      <w:r w:rsidRPr="00781D99">
        <w:rPr>
          <w:rFonts w:ascii="Times New Roman" w:hAnsi="Times New Roman" w:cs="Times New Roman"/>
        </w:rPr>
        <w:t xml:space="preserve"> Valkovičová</w:t>
      </w:r>
      <w:r w:rsidR="00E15965">
        <w:rPr>
          <w:rFonts w:ascii="Times New Roman" w:hAnsi="Times New Roman" w:cs="Times New Roman"/>
        </w:rPr>
        <w:t>,</w:t>
      </w:r>
      <w:r w:rsidRPr="00781D99">
        <w:rPr>
          <w:rFonts w:ascii="Times New Roman" w:hAnsi="Times New Roman" w:cs="Times New Roman"/>
        </w:rPr>
        <w:t xml:space="preserve"> 2014: 954–955) formuluje šest základních rozdílů mezi fungováním firmy a politické obce:</w:t>
      </w:r>
    </w:p>
    <w:p w14:paraId="0CD99774" w14:textId="77777777" w:rsidR="00781D99" w:rsidRPr="00FB3F6A" w:rsidRDefault="00781D99" w:rsidP="00CA5582">
      <w:pPr>
        <w:pStyle w:val="Odstavecseseznamem"/>
        <w:numPr>
          <w:ilvl w:val="0"/>
          <w:numId w:val="5"/>
        </w:numPr>
        <w:spacing w:line="276" w:lineRule="auto"/>
        <w:rPr>
          <w:rFonts w:ascii="Times New Roman" w:hAnsi="Times New Roman" w:cs="Times New Roman"/>
        </w:rPr>
      </w:pPr>
      <w:r w:rsidRPr="00FB3F6A">
        <w:rPr>
          <w:rFonts w:ascii="Times New Roman" w:hAnsi="Times New Roman" w:cs="Times New Roman"/>
        </w:rPr>
        <w:t>Politická obec je uzavřenou jednotkou, v rámci níž jsou reprezentovány postoje a názory jejích občanů. Firma, na rozdíl od ní, není geograficky ohraničenou a uzavřenou jednotkou jako stát; do jejího fungování promlouvají i aktéři, kteří nejsou jejími zaměstnanci nebo dokonce fyzickými osobami, jako například různí dodavatelé, zákazníci nebo poptávka a nabídka.</w:t>
      </w:r>
    </w:p>
    <w:p w14:paraId="1293ED06" w14:textId="77777777" w:rsidR="00781D99" w:rsidRPr="00FB3F6A" w:rsidRDefault="00781D99" w:rsidP="00CA5582">
      <w:pPr>
        <w:pStyle w:val="Odstavecseseznamem"/>
        <w:numPr>
          <w:ilvl w:val="0"/>
          <w:numId w:val="5"/>
        </w:numPr>
        <w:spacing w:line="276" w:lineRule="auto"/>
        <w:rPr>
          <w:rFonts w:ascii="Times New Roman" w:hAnsi="Times New Roman" w:cs="Times New Roman"/>
        </w:rPr>
      </w:pPr>
      <w:r w:rsidRPr="00FB3F6A">
        <w:rPr>
          <w:rFonts w:ascii="Times New Roman" w:hAnsi="Times New Roman" w:cs="Times New Roman"/>
        </w:rPr>
        <w:t>Rozhodování občanů v politické obci je velmi obecné (v rámci voleb). Politické rozhodování na pracovišti je naopak velmi specifické a vyžaduje konkrétní znalosti.</w:t>
      </w:r>
    </w:p>
    <w:p w14:paraId="4FF8B547" w14:textId="77777777" w:rsidR="00781D99" w:rsidRPr="00FB3F6A" w:rsidRDefault="00781D99" w:rsidP="00CA5582">
      <w:pPr>
        <w:pStyle w:val="Odstavecseseznamem"/>
        <w:numPr>
          <w:ilvl w:val="0"/>
          <w:numId w:val="5"/>
        </w:numPr>
        <w:spacing w:line="276" w:lineRule="auto"/>
        <w:rPr>
          <w:rFonts w:ascii="Times New Roman" w:hAnsi="Times New Roman" w:cs="Times New Roman"/>
          <w:u w:val="single"/>
        </w:rPr>
      </w:pPr>
      <w:r w:rsidRPr="00FB3F6A">
        <w:rPr>
          <w:rFonts w:ascii="Times New Roman" w:hAnsi="Times New Roman" w:cs="Times New Roman"/>
        </w:rPr>
        <w:t>Legitimita vedoucích pracovníků firmy a legitimita politiků, řídících stát, má různé kořeny. Zatímco vedení firmy je odpovědno akcionářům, firemním pravidlům a řídí se souborem specializovaných profesních znalostí, politici jsou odpovědni lidu a zákonům politické obce. Pokud by měla být v rámci firmy zavedena demokracie tak, jak ji známe z ústavních demokracií, muselo by vlastnictví firmy přejít do rukou pracujících.</w:t>
      </w:r>
    </w:p>
    <w:p w14:paraId="134F442E" w14:textId="74F1322C" w:rsidR="00781D99" w:rsidRPr="00FB3F6A" w:rsidRDefault="00781D99" w:rsidP="00CA5582">
      <w:pPr>
        <w:pStyle w:val="Odstavecseseznamem"/>
        <w:numPr>
          <w:ilvl w:val="0"/>
          <w:numId w:val="5"/>
        </w:numPr>
        <w:spacing w:line="276" w:lineRule="auto"/>
        <w:rPr>
          <w:rFonts w:ascii="Times New Roman" w:hAnsi="Times New Roman" w:cs="Times New Roman"/>
        </w:rPr>
      </w:pPr>
      <w:r w:rsidRPr="00FB3F6A">
        <w:rPr>
          <w:rFonts w:ascii="Times New Roman" w:hAnsi="Times New Roman" w:cs="Times New Roman"/>
        </w:rPr>
        <w:t>Politická vyjednávání, založen</w:t>
      </w:r>
      <w:r w:rsidR="00E15965">
        <w:rPr>
          <w:rFonts w:ascii="Times New Roman" w:hAnsi="Times New Roman" w:cs="Times New Roman"/>
        </w:rPr>
        <w:t>á</w:t>
      </w:r>
      <w:r w:rsidRPr="00FB3F6A">
        <w:rPr>
          <w:rFonts w:ascii="Times New Roman" w:hAnsi="Times New Roman" w:cs="Times New Roman"/>
        </w:rPr>
        <w:t xml:space="preserve"> zejména na zájmech a názorech jejich účastníků, jsou razantně odlišná od racionální koordinace zboží a pracovníků na pracovišti. </w:t>
      </w:r>
    </w:p>
    <w:p w14:paraId="62F754F4" w14:textId="276C61F4" w:rsidR="00781D99" w:rsidRPr="00FB3F6A" w:rsidRDefault="00781D99" w:rsidP="00CA5582">
      <w:pPr>
        <w:pStyle w:val="Odstavecseseznamem"/>
        <w:numPr>
          <w:ilvl w:val="0"/>
          <w:numId w:val="5"/>
        </w:numPr>
        <w:spacing w:line="276" w:lineRule="auto"/>
        <w:rPr>
          <w:rFonts w:ascii="Times New Roman" w:hAnsi="Times New Roman" w:cs="Times New Roman"/>
        </w:rPr>
      </w:pPr>
      <w:r w:rsidRPr="00FB3F6A">
        <w:rPr>
          <w:rFonts w:ascii="Times New Roman" w:hAnsi="Times New Roman" w:cs="Times New Roman"/>
        </w:rPr>
        <w:lastRenderedPageBreak/>
        <w:t xml:space="preserve">Demokratické doktríny a instituce nejsou vždy kompatibilní s pracovištěm. </w:t>
      </w:r>
      <w:r w:rsidR="00E15965">
        <w:rPr>
          <w:rFonts w:ascii="Times New Roman" w:hAnsi="Times New Roman" w:cs="Times New Roman"/>
        </w:rPr>
        <w:t>Za prvé</w:t>
      </w:r>
      <w:r w:rsidRPr="00FB3F6A">
        <w:rPr>
          <w:rFonts w:ascii="Times New Roman" w:hAnsi="Times New Roman" w:cs="Times New Roman"/>
        </w:rPr>
        <w:t xml:space="preserve"> jsou práva jedinců v politické obci chráněna zákony a ústavou, zatímco na pracovišti tomu tak není</w:t>
      </w:r>
      <w:r w:rsidR="00E15965">
        <w:rPr>
          <w:rFonts w:ascii="Times New Roman" w:hAnsi="Times New Roman" w:cs="Times New Roman"/>
        </w:rPr>
        <w:t>;</w:t>
      </w:r>
      <w:r w:rsidRPr="00FB3F6A">
        <w:rPr>
          <w:rFonts w:ascii="Times New Roman" w:hAnsi="Times New Roman" w:cs="Times New Roman"/>
        </w:rPr>
        <w:t xml:space="preserve"> </w:t>
      </w:r>
      <w:r w:rsidR="00E15965">
        <w:rPr>
          <w:rFonts w:ascii="Times New Roman" w:hAnsi="Times New Roman" w:cs="Times New Roman"/>
        </w:rPr>
        <w:t>za druhé</w:t>
      </w:r>
      <w:r w:rsidRPr="00FB3F6A">
        <w:rPr>
          <w:rFonts w:ascii="Times New Roman" w:hAnsi="Times New Roman" w:cs="Times New Roman"/>
        </w:rPr>
        <w:t xml:space="preserve"> je v politické obci občan s vládou spojen skrze politické strany a další organizace, zatímco na pracovišti toto spojení chybí a pokud by bylo zavedeno, nemuselo by být žádoucí; za třetí funkce politické reprezentace by na pracovišti byla více roztříštěná než v politické obci.  </w:t>
      </w:r>
    </w:p>
    <w:p w14:paraId="4582EFFA" w14:textId="77777777" w:rsidR="00781D99" w:rsidRPr="00FB3F6A" w:rsidRDefault="00781D99" w:rsidP="00CA5582">
      <w:pPr>
        <w:pStyle w:val="Odstavecseseznamem"/>
        <w:numPr>
          <w:ilvl w:val="0"/>
          <w:numId w:val="5"/>
        </w:numPr>
        <w:spacing w:line="276" w:lineRule="auto"/>
        <w:rPr>
          <w:rFonts w:ascii="Times New Roman" w:hAnsi="Times New Roman" w:cs="Times New Roman"/>
          <w:u w:val="single"/>
        </w:rPr>
      </w:pPr>
      <w:r w:rsidRPr="00FB3F6A">
        <w:rPr>
          <w:rFonts w:ascii="Times New Roman" w:hAnsi="Times New Roman" w:cs="Times New Roman"/>
        </w:rPr>
        <w:t>Průmyslová demokracie by spolu s politickou demokracií byla pro občany příliš unavující.</w:t>
      </w:r>
    </w:p>
    <w:p w14:paraId="4B3D33C5" w14:textId="77777777" w:rsidR="00781D99" w:rsidRPr="00781D99" w:rsidRDefault="00781D99" w:rsidP="00CA5582">
      <w:pPr>
        <w:tabs>
          <w:tab w:val="right" w:pos="9072"/>
        </w:tabs>
        <w:spacing w:line="276" w:lineRule="auto"/>
        <w:rPr>
          <w:rFonts w:ascii="Times New Roman" w:hAnsi="Times New Roman" w:cs="Times New Roman"/>
        </w:rPr>
      </w:pPr>
      <w:r w:rsidRPr="00781D99">
        <w:rPr>
          <w:rFonts w:ascii="Times New Roman" w:hAnsi="Times New Roman" w:cs="Times New Roman"/>
        </w:rPr>
        <w:t>Ke každému z těchto bodů (s jistou výjimkou třetího) lze vznést (předběžné) protiargumenty. V prvním bodě nebere Lane v potaz, že ani státy nejsou uzavřenými jednotkami a při svém rozhodování musí jejich političtí představitelé brát v potaz nadnárodní pravidla a zájmy nadstátních aktérů. Nejedná se sice o dokonalou analogii, nicméně mýtus státu coby uzavřené jednotky je jakožto empirická teze stěží udržitelný. Ve druhém bodě můžeme podotknout, že demokratizací rozhodování by se pracoviště přiblížilo menším „politickým systémům“, jejichž členové také rozhodují o konkrétních věcech a často to dělají přímo, nikoliv zprostředkovaně skrze své volené zástupce. Ohledně čtvrtého lze namítnout, že i v tomto případě by se demokratizací rozhodovacích struktur mohlo pracoviště přiblížit reálnému fungování menších „politických systémů“, jako například bytových družstev nebo zájmových spolků, v jejichž rámci účastníci jednají o konkrétních, jim blízkých mechanismech. Zavedení ochranných práv pro zaměstnance v rámci pracoviště (pátý bod) je snadno představitelné, jelikož už dnes je řada zaměstnanců na pracovišti chráněna prostřednictvím odborů, kolektivních smluv, pracovní legislativy apod. Roztříštění/decentralizace reprezentativní funkce na pracovišti by pak byla žádoucí, vzhledem ke konkrétnosti a různorodosti témat, o nichž se v rozhodovacím procesu uvnitř něj rozhoduje. Konečně proti šestému Laneovu bodu lze postavit samotnou tezi o přelití, jež by v případě své platnosti nesla pro politickou demokracii zcela opačné (tj. pozitivní) důsledky.</w:t>
      </w:r>
    </w:p>
    <w:p w14:paraId="05F7E044" w14:textId="71E35EDE" w:rsidR="00781D99" w:rsidRPr="00781D99" w:rsidRDefault="00781D99" w:rsidP="00CA5582">
      <w:pPr>
        <w:tabs>
          <w:tab w:val="right" w:pos="9072"/>
        </w:tabs>
        <w:spacing w:line="276" w:lineRule="auto"/>
        <w:rPr>
          <w:rFonts w:ascii="Times New Roman" w:hAnsi="Times New Roman" w:cs="Times New Roman"/>
        </w:rPr>
      </w:pPr>
      <w:r w:rsidRPr="00781D99">
        <w:rPr>
          <w:rFonts w:ascii="Times New Roman" w:hAnsi="Times New Roman" w:cs="Times New Roman"/>
        </w:rPr>
        <w:t>Tak by bylo možné proti Laneovi argumentovat, že pracoviště může fungovat na stejných principech jako politická obec; nejednalo b</w:t>
      </w:r>
      <w:r w:rsidR="001116AF">
        <w:rPr>
          <w:rFonts w:ascii="Times New Roman" w:hAnsi="Times New Roman" w:cs="Times New Roman"/>
        </w:rPr>
        <w:t>y se zde však o politickou „pod</w:t>
      </w:r>
      <w:r w:rsidRPr="00781D99">
        <w:rPr>
          <w:rFonts w:ascii="Times New Roman" w:hAnsi="Times New Roman" w:cs="Times New Roman"/>
        </w:rPr>
        <w:t>obec“ fungující na ústavně-liberálních principech, ale decentralizované participativní politické společenství. Zde vyvstává avizovaná komplikace v souvislosti s bodem 3: Je otázkou, nakolik je taková demokratizace pracoviště v souladu jednak s kapitalistickou ekonomikou, s níž jsou liberální demokracie pevně spojeny, a jednak se zastupitelským principem výkonu politické moci v celosystémovém měřítku</w:t>
      </w:r>
      <w:r w:rsidR="00E15965">
        <w:rPr>
          <w:rFonts w:ascii="Times New Roman" w:hAnsi="Times New Roman" w:cs="Times New Roman"/>
        </w:rPr>
        <w:t>.</w:t>
      </w:r>
      <w:r w:rsidRPr="00781D99">
        <w:rPr>
          <w:rFonts w:ascii="Times New Roman" w:hAnsi="Times New Roman" w:cs="Times New Roman"/>
        </w:rPr>
        <w:t xml:space="preserve"> Dojde-li totiž k demokratizaci pracoviště a vytvoření participati</w:t>
      </w:r>
      <w:r w:rsidR="001116AF">
        <w:rPr>
          <w:rFonts w:ascii="Times New Roman" w:hAnsi="Times New Roman" w:cs="Times New Roman"/>
        </w:rPr>
        <w:t>vně demokratické politické „pod</w:t>
      </w:r>
      <w:r w:rsidRPr="00781D99">
        <w:rPr>
          <w:rFonts w:ascii="Times New Roman" w:hAnsi="Times New Roman" w:cs="Times New Roman"/>
        </w:rPr>
        <w:t>obce“ v rámci dnešních demokracií, může se stát, že přelití vůbec nenastane. Bude-li v rámci firmy participace na jejím chodu probíhat v jiném modu než politická participace vně ní (tedy přímo na pracovišti a nepřímo vně něj), dojde podle Schweizera (1995) k omezení možnosti procesu přelití.</w:t>
      </w:r>
      <w:r w:rsidR="00337854" w:rsidRPr="00337854">
        <w:rPr>
          <w:rFonts w:ascii="Times New Roman" w:hAnsi="Times New Roman" w:cs="Times New Roman"/>
          <w:vertAlign w:val="superscript"/>
        </w:rPr>
        <w:t>27</w:t>
      </w:r>
    </w:p>
    <w:p w14:paraId="11634010" w14:textId="5850FD6E" w:rsidR="00781D99" w:rsidRPr="00781D99" w:rsidRDefault="00781D99" w:rsidP="00CA5582">
      <w:pPr>
        <w:tabs>
          <w:tab w:val="right" w:pos="9072"/>
        </w:tabs>
        <w:spacing w:line="276" w:lineRule="auto"/>
        <w:rPr>
          <w:rFonts w:ascii="Times New Roman" w:hAnsi="Times New Roman" w:cs="Times New Roman"/>
        </w:rPr>
      </w:pPr>
      <w:r w:rsidRPr="00781D99">
        <w:rPr>
          <w:rFonts w:ascii="Times New Roman" w:hAnsi="Times New Roman" w:cs="Times New Roman"/>
        </w:rPr>
        <w:t>Podle Schweizera mají přímé a nepřímé (zastupitelské) mody participace odlišný vliv na osobnost jedince a vedou k různým mírám psychologických reakcí.</w:t>
      </w:r>
      <w:r w:rsidR="00337854" w:rsidRPr="00337854">
        <w:rPr>
          <w:rFonts w:ascii="Times New Roman" w:hAnsi="Times New Roman" w:cs="Times New Roman"/>
          <w:vertAlign w:val="superscript"/>
        </w:rPr>
        <w:t>28</w:t>
      </w:r>
      <w:r w:rsidRPr="00781D99">
        <w:rPr>
          <w:rFonts w:ascii="Times New Roman" w:hAnsi="Times New Roman" w:cs="Times New Roman"/>
        </w:rPr>
        <w:t xml:space="preserve"> Pokud zaměstnanci participují na chodu pracoviště přímo, jejich politická aktivita se do vnějšího politického prostředí, fungujícího na nepřímém/zastupitelském principu, nepřelije (Schweizer</w:t>
      </w:r>
      <w:r w:rsidR="00E15965">
        <w:rPr>
          <w:rFonts w:ascii="Times New Roman" w:hAnsi="Times New Roman" w:cs="Times New Roman"/>
        </w:rPr>
        <w:t>,</w:t>
      </w:r>
      <w:r w:rsidRPr="00781D99">
        <w:rPr>
          <w:rFonts w:ascii="Times New Roman" w:hAnsi="Times New Roman" w:cs="Times New Roman"/>
        </w:rPr>
        <w:t xml:space="preserve"> 1995: 375). Schweizer netvrdí, že participace na pracovišti nevede k vyššímu pocitu politické účinnosti (</w:t>
      </w:r>
      <w:r w:rsidR="00E15965" w:rsidRPr="00781D99">
        <w:rPr>
          <w:rFonts w:ascii="Times New Roman" w:hAnsi="Times New Roman" w:cs="Times New Roman"/>
        </w:rPr>
        <w:t>Schweizer</w:t>
      </w:r>
      <w:r w:rsidR="00E15965">
        <w:rPr>
          <w:rFonts w:ascii="Times New Roman" w:hAnsi="Times New Roman" w:cs="Times New Roman"/>
        </w:rPr>
        <w:t>,</w:t>
      </w:r>
      <w:r w:rsidR="00E15965" w:rsidRPr="00781D99">
        <w:rPr>
          <w:rFonts w:ascii="Times New Roman" w:hAnsi="Times New Roman" w:cs="Times New Roman"/>
        </w:rPr>
        <w:t xml:space="preserve"> 1995:</w:t>
      </w:r>
      <w:r w:rsidRPr="00781D99">
        <w:rPr>
          <w:rFonts w:ascii="Times New Roman" w:hAnsi="Times New Roman" w:cs="Times New Roman"/>
        </w:rPr>
        <w:t xml:space="preserve"> 371), nicméně jedinci, kteří jsou zvyklí mít v zaměstnání velký vliv na chod pracoviště, který plyne z přímé participace na jejím chodu, mohou pocítit </w:t>
      </w:r>
      <w:r w:rsidRPr="00781D99">
        <w:rPr>
          <w:rFonts w:ascii="Times New Roman" w:hAnsi="Times New Roman" w:cs="Times New Roman"/>
        </w:rPr>
        <w:lastRenderedPageBreak/>
        <w:t>bezmoc při snaze o participaci ve vnějším zastupitelském politickém systému, jemuž je „</w:t>
      </w:r>
      <w:r w:rsidRPr="00781D99">
        <w:rPr>
          <w:rFonts w:ascii="Times New Roman" w:hAnsi="Times New Roman" w:cs="Times New Roman"/>
          <w:i/>
        </w:rPr>
        <w:t>přirozená nízká úroveň politické účinnosti u občanů</w:t>
      </w:r>
      <w:r w:rsidRPr="00781D99">
        <w:rPr>
          <w:rFonts w:ascii="Times New Roman" w:hAnsi="Times New Roman" w:cs="Times New Roman"/>
        </w:rPr>
        <w:t>“ (</w:t>
      </w:r>
      <w:r w:rsidR="00E15965" w:rsidRPr="00781D99">
        <w:rPr>
          <w:rFonts w:ascii="Times New Roman" w:hAnsi="Times New Roman" w:cs="Times New Roman"/>
        </w:rPr>
        <w:t>Schweizer</w:t>
      </w:r>
      <w:r w:rsidR="00E15965">
        <w:rPr>
          <w:rFonts w:ascii="Times New Roman" w:hAnsi="Times New Roman" w:cs="Times New Roman"/>
        </w:rPr>
        <w:t>,</w:t>
      </w:r>
      <w:r w:rsidR="00E15965" w:rsidRPr="00781D99">
        <w:rPr>
          <w:rFonts w:ascii="Times New Roman" w:hAnsi="Times New Roman" w:cs="Times New Roman"/>
        </w:rPr>
        <w:t xml:space="preserve"> 1995:</w:t>
      </w:r>
      <w:r w:rsidRPr="00781D99">
        <w:rPr>
          <w:rFonts w:ascii="Times New Roman" w:hAnsi="Times New Roman" w:cs="Times New Roman"/>
        </w:rPr>
        <w:t xml:space="preserve"> 370), jelikož je zastupitelská forma vlády odcizuje od aktivní politiky (srov. Rousseau</w:t>
      </w:r>
      <w:r w:rsidR="00E15965">
        <w:rPr>
          <w:rFonts w:ascii="Times New Roman" w:hAnsi="Times New Roman" w:cs="Times New Roman"/>
        </w:rPr>
        <w:t>,</w:t>
      </w:r>
      <w:r w:rsidRPr="00781D99">
        <w:rPr>
          <w:rFonts w:ascii="Times New Roman" w:hAnsi="Times New Roman" w:cs="Times New Roman"/>
        </w:rPr>
        <w:t xml:space="preserve"> 2002: 105–110), a participaci na zastupitelském politickém systému chápou jako méně smysluplnou z důvodu nízké možnosti ovlivnění </w:t>
      </w:r>
      <w:r w:rsidR="00E15965">
        <w:rPr>
          <w:rFonts w:ascii="Times New Roman" w:hAnsi="Times New Roman" w:cs="Times New Roman"/>
        </w:rPr>
        <w:t>politik (</w:t>
      </w:r>
      <w:r w:rsidRPr="00E15965">
        <w:rPr>
          <w:rFonts w:ascii="Times New Roman" w:hAnsi="Times New Roman" w:cs="Times New Roman"/>
          <w:i/>
        </w:rPr>
        <w:t>policies</w:t>
      </w:r>
      <w:r w:rsidR="00E15965" w:rsidRPr="00E15965">
        <w:rPr>
          <w:rFonts w:ascii="Times New Roman" w:hAnsi="Times New Roman" w:cs="Times New Roman"/>
        </w:rPr>
        <w:t>)</w:t>
      </w:r>
      <w:r w:rsidR="00E15965">
        <w:rPr>
          <w:rFonts w:ascii="Times New Roman" w:hAnsi="Times New Roman" w:cs="Times New Roman"/>
        </w:rPr>
        <w:t>.</w:t>
      </w:r>
    </w:p>
    <w:p w14:paraId="279D517F" w14:textId="71AECFDC" w:rsidR="00781D99" w:rsidRPr="00781D99" w:rsidRDefault="00781D99" w:rsidP="00CA5582">
      <w:pPr>
        <w:tabs>
          <w:tab w:val="right" w:pos="9072"/>
        </w:tabs>
        <w:spacing w:line="276" w:lineRule="auto"/>
        <w:rPr>
          <w:rFonts w:ascii="Times New Roman" w:hAnsi="Times New Roman" w:cs="Times New Roman"/>
        </w:rPr>
      </w:pPr>
      <w:r w:rsidRPr="00781D99">
        <w:rPr>
          <w:rFonts w:ascii="Times New Roman" w:hAnsi="Times New Roman" w:cs="Times New Roman"/>
        </w:rPr>
        <w:t>Kromě odlišných modů participace ovlivňuje podle Schweizera politickou aktivitu občanů i širší kulturně-ekonomický rámec, v němž se lidé pohybují. Argumentuje, že současný liberalismus, spojený s individualismem a konzumní společností, potlačuje v lidech nutnost aktivní participace na politice, privatizuje lidský život a místo na politiku směřuje zájem člověka na jeho materiální blahobyt (Schweizer</w:t>
      </w:r>
      <w:r w:rsidR="00E15965">
        <w:rPr>
          <w:rFonts w:ascii="Times New Roman" w:hAnsi="Times New Roman" w:cs="Times New Roman"/>
        </w:rPr>
        <w:t xml:space="preserve">, </w:t>
      </w:r>
      <w:r w:rsidRPr="00781D99">
        <w:rPr>
          <w:rFonts w:ascii="Times New Roman" w:hAnsi="Times New Roman" w:cs="Times New Roman"/>
        </w:rPr>
        <w:t>1995: 373–374). Dokud bude tento „</w:t>
      </w:r>
      <w:r w:rsidRPr="00781D99">
        <w:rPr>
          <w:rFonts w:ascii="Times New Roman" w:hAnsi="Times New Roman" w:cs="Times New Roman"/>
          <w:i/>
        </w:rPr>
        <w:t>buržoazní životní styl</w:t>
      </w:r>
      <w:r w:rsidRPr="00781D99">
        <w:rPr>
          <w:rFonts w:ascii="Times New Roman" w:hAnsi="Times New Roman" w:cs="Times New Roman"/>
        </w:rPr>
        <w:t>“ dominantní, demokratizace pracoviště a participace na něm nepřenese žádné výrazné výsledky vně pracoviště, protože jim v aktivní participaci na politickém systému budou bránit jak politické instituce fungující na zastupitelském principu, tak buržoazní kulturně-ekonomický rámec, který vytváří psychologické bariéry politické participaci (</w:t>
      </w:r>
      <w:r w:rsidR="00E15965" w:rsidRPr="00781D99">
        <w:rPr>
          <w:rFonts w:ascii="Times New Roman" w:hAnsi="Times New Roman" w:cs="Times New Roman"/>
        </w:rPr>
        <w:t>Schweizer</w:t>
      </w:r>
      <w:r w:rsidR="00E15965">
        <w:rPr>
          <w:rFonts w:ascii="Times New Roman" w:hAnsi="Times New Roman" w:cs="Times New Roman"/>
        </w:rPr>
        <w:t xml:space="preserve">, </w:t>
      </w:r>
      <w:r w:rsidR="00E15965" w:rsidRPr="00781D99">
        <w:rPr>
          <w:rFonts w:ascii="Times New Roman" w:hAnsi="Times New Roman" w:cs="Times New Roman"/>
        </w:rPr>
        <w:t>1995:</w:t>
      </w:r>
      <w:r w:rsidRPr="00781D99">
        <w:rPr>
          <w:rFonts w:ascii="Times New Roman" w:hAnsi="Times New Roman" w:cs="Times New Roman"/>
        </w:rPr>
        <w:t xml:space="preserve"> 375; Bachrach </w:t>
      </w:r>
      <w:r w:rsidR="00E15965">
        <w:rPr>
          <w:rFonts w:ascii="Times New Roman" w:hAnsi="Times New Roman" w:cs="Times New Roman"/>
        </w:rPr>
        <w:t>&amp;</w:t>
      </w:r>
      <w:r w:rsidRPr="00781D99">
        <w:rPr>
          <w:rFonts w:ascii="Times New Roman" w:hAnsi="Times New Roman" w:cs="Times New Roman"/>
        </w:rPr>
        <w:t xml:space="preserve"> Botwinick</w:t>
      </w:r>
      <w:r w:rsidR="00E15965">
        <w:rPr>
          <w:rFonts w:ascii="Times New Roman" w:hAnsi="Times New Roman" w:cs="Times New Roman"/>
        </w:rPr>
        <w:t>,</w:t>
      </w:r>
      <w:r w:rsidRPr="00781D99">
        <w:rPr>
          <w:rFonts w:ascii="Times New Roman" w:hAnsi="Times New Roman" w:cs="Times New Roman"/>
        </w:rPr>
        <w:t xml:space="preserve"> 1992: 46–47; Cole</w:t>
      </w:r>
      <w:r w:rsidR="00E15965">
        <w:rPr>
          <w:rFonts w:ascii="Times New Roman" w:hAnsi="Times New Roman" w:cs="Times New Roman"/>
        </w:rPr>
        <w:t>,</w:t>
      </w:r>
      <w:r w:rsidRPr="00781D99">
        <w:rPr>
          <w:rFonts w:ascii="Times New Roman" w:hAnsi="Times New Roman" w:cs="Times New Roman"/>
        </w:rPr>
        <w:t xml:space="preserve"> 1919: 24).</w:t>
      </w:r>
    </w:p>
    <w:p w14:paraId="594C4B01" w14:textId="77777777" w:rsidR="00781D99" w:rsidRPr="00781D99" w:rsidRDefault="00781D99" w:rsidP="00CA5582">
      <w:pPr>
        <w:tabs>
          <w:tab w:val="right" w:pos="9072"/>
        </w:tabs>
        <w:spacing w:line="276" w:lineRule="auto"/>
        <w:rPr>
          <w:rFonts w:ascii="Times New Roman" w:hAnsi="Times New Roman" w:cs="Times New Roman"/>
        </w:rPr>
      </w:pPr>
      <w:r w:rsidRPr="00781D99">
        <w:rPr>
          <w:rFonts w:ascii="Times New Roman" w:hAnsi="Times New Roman" w:cs="Times New Roman"/>
        </w:rPr>
        <w:t>V zásadě tak Schweizer volá po radikální změně politického systému. Aktivizace lidí navrhuje dosáhnout dvěma způsoby – jednak umožněním aktivnější participace na politickém systému díky více možnostem přímé participace na politických procesech, za druhé pak odstraněním pasivní individualistické buržoazní občanské kultury, vytvářející psychologické bariéry, které odrazují jedince od politické participace.</w:t>
      </w:r>
    </w:p>
    <w:p w14:paraId="5EE64558" w14:textId="77777777" w:rsidR="00781D99" w:rsidRPr="00781D99" w:rsidRDefault="00781D99" w:rsidP="00CA5582">
      <w:pPr>
        <w:tabs>
          <w:tab w:val="right" w:pos="9072"/>
        </w:tabs>
        <w:spacing w:line="276" w:lineRule="auto"/>
        <w:rPr>
          <w:rFonts w:ascii="Times New Roman" w:hAnsi="Times New Roman" w:cs="Times New Roman"/>
        </w:rPr>
      </w:pPr>
    </w:p>
    <w:p w14:paraId="42FF34F5" w14:textId="4141236F" w:rsidR="00781D99" w:rsidRPr="00781D99" w:rsidRDefault="004E50DB" w:rsidP="00CA5582">
      <w:pPr>
        <w:keepNext/>
        <w:spacing w:line="276" w:lineRule="auto"/>
        <w:rPr>
          <w:rFonts w:ascii="Times New Roman" w:hAnsi="Times New Roman" w:cs="Times New Roman"/>
          <w:b/>
          <w:sz w:val="28"/>
        </w:rPr>
      </w:pPr>
      <w:r>
        <w:rPr>
          <w:rFonts w:ascii="Times New Roman" w:hAnsi="Times New Roman" w:cs="Times New Roman"/>
          <w:b/>
          <w:sz w:val="28"/>
        </w:rPr>
        <w:t xml:space="preserve">6 / </w:t>
      </w:r>
      <w:r w:rsidR="00781D99" w:rsidRPr="00781D99">
        <w:rPr>
          <w:rFonts w:ascii="Times New Roman" w:hAnsi="Times New Roman" w:cs="Times New Roman"/>
          <w:b/>
          <w:sz w:val="28"/>
        </w:rPr>
        <w:t>Interní výzvy pro výzkum teze o přelití</w:t>
      </w:r>
    </w:p>
    <w:p w14:paraId="539F7BBC" w14:textId="007F394B"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Na tomto místě by bylo příliš ambiciózní tvrdit s definitivní platností, zda proces přelití skutečně existuje</w:t>
      </w:r>
      <w:r w:rsidR="00521827">
        <w:rPr>
          <w:rFonts w:ascii="Times New Roman" w:hAnsi="Times New Roman" w:cs="Times New Roman"/>
        </w:rPr>
        <w:t>,</w:t>
      </w:r>
      <w:r w:rsidRPr="00781D99">
        <w:rPr>
          <w:rFonts w:ascii="Times New Roman" w:hAnsi="Times New Roman" w:cs="Times New Roman"/>
        </w:rPr>
        <w:t xml:space="preserve"> či nikoliv; výzkumů, které se jeho existencí zabývají, byla od sedmdesátých let publikována jen hrstka. Část z nich zároveň přiznává metodologické problémy, jako například nedostatečně velký zkoumaný vzorek (Peterson</w:t>
      </w:r>
      <w:r w:rsidR="00521827">
        <w:rPr>
          <w:rFonts w:ascii="Times New Roman" w:hAnsi="Times New Roman" w:cs="Times New Roman"/>
        </w:rPr>
        <w:t>,</w:t>
      </w:r>
      <w:r w:rsidRPr="00781D99">
        <w:rPr>
          <w:rFonts w:ascii="Times New Roman" w:hAnsi="Times New Roman" w:cs="Times New Roman"/>
        </w:rPr>
        <w:t xml:space="preserve"> 1992; Wajcman</w:t>
      </w:r>
      <w:r w:rsidR="00521827">
        <w:rPr>
          <w:rFonts w:ascii="Times New Roman" w:hAnsi="Times New Roman" w:cs="Times New Roman"/>
        </w:rPr>
        <w:t>,</w:t>
      </w:r>
      <w:r w:rsidRPr="00781D99">
        <w:rPr>
          <w:rFonts w:ascii="Times New Roman" w:hAnsi="Times New Roman" w:cs="Times New Roman"/>
        </w:rPr>
        <w:t xml:space="preserve"> 1983) nebo nedostatky v dotazování subjektů (Elden</w:t>
      </w:r>
      <w:r w:rsidR="00521827">
        <w:rPr>
          <w:rFonts w:ascii="Times New Roman" w:hAnsi="Times New Roman" w:cs="Times New Roman"/>
        </w:rPr>
        <w:t>,</w:t>
      </w:r>
      <w:r w:rsidRPr="00781D99">
        <w:rPr>
          <w:rFonts w:ascii="Times New Roman" w:hAnsi="Times New Roman" w:cs="Times New Roman"/>
        </w:rPr>
        <w:t xml:space="preserve"> 1981). Vzhledem k relativně slabým výsledkům, které empirické studie procesu přelití vykazovaly, je na místě o jeho existenci prozatím spíše pochybovat. Klíčovým krokem pro finální potvrzení či vyvrácení teze proto je vznik studií nových, a to nejlépe longitudinálních, které by potvrdily či vyvrátily vliv participace na pracovišti na pocit politické účinnosti a vliv pocitu účinnosti na politickou participaci. V ideálním případě by studie porovnávaly hodnoty mezi zaměstnanci konvenčně a participativně vedených a řízených podniků, nicméně druhé uvedené se dnes, stejně jako před čtyřiceti lety, vyskytují jen zřídka, což znamená problém pro zkoumání procesu. Cenným přínosem k potvrzení či vyvrácení platnosti teze by zároveň bylo zkoumání existence procesu přelití i na jiných, neprůmyslových pracovištích, jelikož tyto druhy pracovišť jsou v anglosaském</w:t>
      </w:r>
      <w:r w:rsidRPr="00781D99">
        <w:rPr>
          <w:rStyle w:val="Odkaznakoment"/>
          <w:rFonts w:ascii="Times New Roman" w:hAnsi="Times New Roman" w:cs="Times New Roman"/>
        </w:rPr>
        <w:t xml:space="preserve"> </w:t>
      </w:r>
      <w:r w:rsidRPr="00781D99">
        <w:rPr>
          <w:rFonts w:ascii="Times New Roman" w:hAnsi="Times New Roman" w:cs="Times New Roman"/>
        </w:rPr>
        <w:t>prostředí málo prozkoumané. Sama Pateman koneckonců naznačila, že pracovní prostředí s kvalitativně odlišným charakterem v porovnání s racionalizovanou a automatizovanou výrobou mohou mít co do přelití na zaměstnance pozitivnější vliv. Pateman zmínila mj. tiskařský průmysl; v druhé dekádě 21. století bychom mohli poukázat na firmy s výsostně „liberální“ pracovní kulturou, například ty, jež se zabývají vývojem nových technologií.</w:t>
      </w:r>
      <w:r w:rsidR="00337854" w:rsidRPr="00337854">
        <w:rPr>
          <w:rFonts w:ascii="Times New Roman" w:hAnsi="Times New Roman" w:cs="Times New Roman"/>
          <w:vertAlign w:val="superscript"/>
        </w:rPr>
        <w:t>29</w:t>
      </w:r>
    </w:p>
    <w:p w14:paraId="285AC83F" w14:textId="352E34CF"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Budoucí studie by měly věnovat zvláštní prostor míře konfliktnosti, která vzniká při participaci na chodu podniku. Je-li pravdou, co tvrdí Carter (2006: 422), tak nevyhnutelně </w:t>
      </w:r>
      <w:r w:rsidRPr="00781D99">
        <w:rPr>
          <w:rFonts w:ascii="Times New Roman" w:hAnsi="Times New Roman" w:cs="Times New Roman"/>
        </w:rPr>
        <w:lastRenderedPageBreak/>
        <w:t>vznikající mezilidský konflikt na pracovišti může zapříčinit naprostý opak toho, o co se participativní demokratičtí teoretikové snaží. Vysoká míra konfliktu při participaci na chodu pracoviště může zaměstnance od politické participace odradit a zanechat je tak vůči politice ještě apatičtějšími. Je důležité zjistit, do jaké míry je konflikt na pracovišti ještě zvládnutelný, jak velký problém pro zaměstnance skutečně představuje a kdy vzniká. Je také třeba zjistit, zda mají konflikty vznikající při různých situacích na vedení podniku různý vliv na pocit politické účinnosti zaměstnanců – tj. zda je pro potenciální existenci procesu přelití ohrožuje jen konflikt, vznikající při ekonomických problémech podniku a vysoké míře nejistoty pracovních míst, či i drobné konflikty vznikající na pracovišti na denní bázi. V reakci na Schweizerovu (1995) kritiku by se nové studie měly také detailně zaměřit na pocit politické účinnosti, konkrétně na jeho vnější dimenzi, obsahující víru ve schopnost reakce politických struktur na požadavky občanů. Je-li u participujících zaměstnanců míra pocitu vnější politické účinnosti nízká, je pravděpodobné, že se participace zevnitř továrny za její brány nepřelije.</w:t>
      </w:r>
    </w:p>
    <w:p w14:paraId="3DC0D069" w14:textId="77777777" w:rsidR="00781D99" w:rsidRPr="00781D99" w:rsidRDefault="00781D99" w:rsidP="00CA5582">
      <w:pPr>
        <w:spacing w:line="276" w:lineRule="auto"/>
        <w:rPr>
          <w:rFonts w:ascii="Times New Roman" w:hAnsi="Times New Roman" w:cs="Times New Roman"/>
        </w:rPr>
      </w:pPr>
    </w:p>
    <w:p w14:paraId="2908167A" w14:textId="7AF93EEC" w:rsidR="00781D99" w:rsidRPr="00781D99" w:rsidRDefault="004E50DB" w:rsidP="00CA5582">
      <w:pPr>
        <w:keepNext/>
        <w:spacing w:line="276" w:lineRule="auto"/>
        <w:rPr>
          <w:rFonts w:ascii="Times New Roman" w:hAnsi="Times New Roman" w:cs="Times New Roman"/>
          <w:b/>
          <w:sz w:val="28"/>
        </w:rPr>
      </w:pPr>
      <w:r>
        <w:rPr>
          <w:rFonts w:ascii="Times New Roman" w:hAnsi="Times New Roman" w:cs="Times New Roman"/>
          <w:b/>
          <w:sz w:val="28"/>
        </w:rPr>
        <w:t xml:space="preserve">7 / </w:t>
      </w:r>
      <w:r w:rsidR="00781D99" w:rsidRPr="00781D99">
        <w:rPr>
          <w:rFonts w:ascii="Times New Roman" w:hAnsi="Times New Roman" w:cs="Times New Roman"/>
          <w:b/>
          <w:sz w:val="28"/>
        </w:rPr>
        <w:t>Mezi participací a deliberací: systémové pojetí participace?</w:t>
      </w:r>
    </w:p>
    <w:p w14:paraId="365300FD" w14:textId="1E9FD2D8"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V tomto okamžiku by náš výklad mohl skončit. Domníváme se však, že by tak zůstal ochuzen, neboť jsme se zatím vyhýbali </w:t>
      </w:r>
      <w:r w:rsidRPr="00781D99">
        <w:rPr>
          <w:rFonts w:ascii="Times New Roman" w:hAnsi="Times New Roman" w:cs="Times New Roman"/>
          <w:i/>
        </w:rPr>
        <w:t>normativní</w:t>
      </w:r>
      <w:r w:rsidRPr="00781D99">
        <w:rPr>
          <w:rFonts w:ascii="Times New Roman" w:hAnsi="Times New Roman" w:cs="Times New Roman"/>
        </w:rPr>
        <w:t xml:space="preserve"> rovině problému. Přirozeně se totiž nabízí otázka, zdali je maximalizace politické participace vlastně </w:t>
      </w:r>
      <w:r w:rsidRPr="00781D99">
        <w:rPr>
          <w:rFonts w:ascii="Times New Roman" w:hAnsi="Times New Roman" w:cs="Times New Roman"/>
          <w:i/>
        </w:rPr>
        <w:t>žádoucí.</w:t>
      </w:r>
      <w:r w:rsidRPr="00781D99">
        <w:rPr>
          <w:rFonts w:ascii="Times New Roman" w:hAnsi="Times New Roman" w:cs="Times New Roman"/>
        </w:rPr>
        <w:t xml:space="preserve"> Proces přelití propojuje dvě v principu nezávislé otázky: </w:t>
      </w:r>
      <w:r w:rsidRPr="00781D99">
        <w:rPr>
          <w:rFonts w:ascii="Times New Roman" w:hAnsi="Times New Roman" w:cs="Times New Roman"/>
          <w:i/>
        </w:rPr>
        <w:t>Je žádoucí (a možná) demokracie na pracovišti</w:t>
      </w:r>
      <w:r w:rsidRPr="00781D99">
        <w:rPr>
          <w:rFonts w:ascii="Times New Roman" w:hAnsi="Times New Roman" w:cs="Times New Roman"/>
        </w:rPr>
        <w:t xml:space="preserve">? </w:t>
      </w:r>
      <w:r w:rsidRPr="00781D99">
        <w:rPr>
          <w:rFonts w:ascii="Times New Roman" w:hAnsi="Times New Roman" w:cs="Times New Roman"/>
          <w:i/>
        </w:rPr>
        <w:t>Je žádoucí (a možná) participativní demokracie v celosystémovém měřítku</w:t>
      </w:r>
      <w:r w:rsidRPr="00781D99">
        <w:rPr>
          <w:rFonts w:ascii="Times New Roman" w:hAnsi="Times New Roman" w:cs="Times New Roman"/>
        </w:rPr>
        <w:t>? Teze o přelití nám říká cosi o preferovaném – a v nejlepším případě i empiricky podloženém – vztahu mezi oběma sférami, zatímco odpovědi na každou z těchto otázek samostatně se nemusejí překrývat, jak dokazuje mimo jiné k ekonomické demokracii vstřícná a k rozsáhlé participaci na národní (natožpak nadnárodní) úrovni skeptická pozice Roberta Dahla (</w:t>
      </w:r>
      <w:r w:rsidR="00521827">
        <w:rPr>
          <w:rFonts w:ascii="Times New Roman" w:hAnsi="Times New Roman" w:cs="Times New Roman"/>
        </w:rPr>
        <w:t xml:space="preserve">Dahl, </w:t>
      </w:r>
      <w:r w:rsidRPr="00781D99">
        <w:rPr>
          <w:rFonts w:ascii="Times New Roman" w:hAnsi="Times New Roman" w:cs="Times New Roman"/>
        </w:rPr>
        <w:t xml:space="preserve">1984; </w:t>
      </w:r>
      <w:r w:rsidR="00521827">
        <w:rPr>
          <w:rFonts w:ascii="Times New Roman" w:hAnsi="Times New Roman" w:cs="Times New Roman"/>
        </w:rPr>
        <w:t xml:space="preserve"> </w:t>
      </w:r>
      <w:r w:rsidRPr="00781D99">
        <w:rPr>
          <w:rFonts w:ascii="Times New Roman" w:hAnsi="Times New Roman" w:cs="Times New Roman"/>
        </w:rPr>
        <w:t>1995: kap. 16, 23).</w:t>
      </w:r>
    </w:p>
    <w:p w14:paraId="2959CC5E" w14:textId="09FD3B27"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Na takto položenou (dvoj)otázku dotýkající se samého jádra demokratické teorie zde nemůžeme odpovědět</w:t>
      </w:r>
      <w:r w:rsidR="00521827">
        <w:rPr>
          <w:rFonts w:ascii="Times New Roman" w:hAnsi="Times New Roman" w:cs="Times New Roman"/>
        </w:rPr>
        <w:t>,</w:t>
      </w:r>
      <w:r w:rsidRPr="00781D99">
        <w:rPr>
          <w:rFonts w:ascii="Times New Roman" w:hAnsi="Times New Roman" w:cs="Times New Roman"/>
        </w:rPr>
        <w:t xml:space="preserve"> a ani to není naším cílem.</w:t>
      </w:r>
      <w:r w:rsidR="00337854" w:rsidRPr="00337854">
        <w:rPr>
          <w:rFonts w:ascii="Times New Roman" w:hAnsi="Times New Roman" w:cs="Times New Roman"/>
          <w:vertAlign w:val="superscript"/>
        </w:rPr>
        <w:t>30</w:t>
      </w:r>
      <w:r w:rsidRPr="00781D99">
        <w:rPr>
          <w:rFonts w:ascii="Times New Roman" w:hAnsi="Times New Roman" w:cs="Times New Roman"/>
        </w:rPr>
        <w:t xml:space="preserve"> Namísto toho „ukročíme stranou“ a zaměříme se na jistý aspekt teze o přelití, jenž ji výrazně aktualizuje ve vztahu k současným diskusím v demokratické teorii a společně s celým participativním modelem přibližuje demokracii deliberativní, konkrétně jejímu tzv. systémovému pojetí. Netvrdíme, že se jedná o jediný způsob revitalizace participativní teorie, nicméně v situaci, kdy přinejmenším mezi politickými teoretiky převládá interní konsenzus o hegemonii deliberativní demokratické teorie, je možnost využití jejích konceptuálních nástrojů lákavá.</w:t>
      </w:r>
    </w:p>
    <w:p w14:paraId="7501FF8C" w14:textId="1AE0D6B9"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Nejprve několik slov ke vztahu participativní a liberální demokracie. Všimněme si, že několik z námi probíraných autorů poukazuje na význam externích překážek zabraňujících úspěšnému procesu přelití: Implicitně (Carter) či explicitně (Lane, Schweizer, Bachrach a Botwinick; viz též Sekerák </w:t>
      </w:r>
      <w:r w:rsidR="00521827">
        <w:rPr>
          <w:rFonts w:ascii="Times New Roman" w:hAnsi="Times New Roman" w:cs="Times New Roman"/>
        </w:rPr>
        <w:t>&amp;</w:t>
      </w:r>
      <w:r w:rsidRPr="00781D99">
        <w:rPr>
          <w:rFonts w:ascii="Times New Roman" w:hAnsi="Times New Roman" w:cs="Times New Roman"/>
        </w:rPr>
        <w:t xml:space="preserve"> Valkovičová</w:t>
      </w:r>
      <w:r w:rsidR="00521827">
        <w:rPr>
          <w:rFonts w:ascii="Times New Roman" w:hAnsi="Times New Roman" w:cs="Times New Roman"/>
        </w:rPr>
        <w:t>,</w:t>
      </w:r>
      <w:r w:rsidRPr="00781D99">
        <w:rPr>
          <w:rFonts w:ascii="Times New Roman" w:hAnsi="Times New Roman" w:cs="Times New Roman"/>
        </w:rPr>
        <w:t xml:space="preserve"> 2014) říkají, že k přelití může docházet pouze v prostředí, jež je takovému procesu systémově nakloněno; v opačném případě budou kultivace politických ctností i jejich případný přenos do veřejné sféry blokovány nebo (v případě Bachracha s Botwinickem) povedou k nežádoucím účinkům. To mimo jiné znamená, že s ohledem na povahu a teoreticko-normativní základy soudobých ústavních demokracií se některé jejich ústřední elementy jeví jako obtížně přijatelné (srov. závěr sekce 5): Především se to pak týká tržně kapitalistického hospodářství a primátu reprezentativního výkonu politické moci. Jinými slovy, ne zcela povzbudivé závěry výzkumů procesu přelití mohou být vždy konfrontovány s „nepřejícným“ politickým a hospodářským systémem. Byť není zcela jasné, co si představit </w:t>
      </w:r>
      <w:r w:rsidRPr="00781D99">
        <w:rPr>
          <w:rFonts w:ascii="Times New Roman" w:hAnsi="Times New Roman" w:cs="Times New Roman"/>
        </w:rPr>
        <w:lastRenderedPageBreak/>
        <w:t>pod nevyhnutelnými „strukturálními změnami“ umožňujícími plnou realizaci participativní demokracie (Pateman</w:t>
      </w:r>
      <w:r w:rsidR="00521827">
        <w:rPr>
          <w:rFonts w:ascii="Times New Roman" w:hAnsi="Times New Roman" w:cs="Times New Roman"/>
        </w:rPr>
        <w:t>,</w:t>
      </w:r>
      <w:r w:rsidRPr="00781D99">
        <w:rPr>
          <w:rFonts w:ascii="Times New Roman" w:hAnsi="Times New Roman" w:cs="Times New Roman"/>
        </w:rPr>
        <w:t xml:space="preserve"> 2012: 10), lze spekulovat, že se budou týkat právě těchto dvou oblastí; v tomto smyslu má participativní demokratická teorie systémově subverzivní tendence.</w:t>
      </w:r>
    </w:p>
    <w:p w14:paraId="68B5900C" w14:textId="260D4CD6"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Dovolíme si spekulovat, že se jedná o jeden z důvodů, proč se na úkor participativní demokracie dostala v posledních letech na alternativní výsluní teorie deliberativní, jejíž kompatibilita s institucemi a normativním jádrem liberální demokracie – a tudíž i praktická realizovatelnost demokratických „inovací“ – je </w:t>
      </w:r>
      <w:r w:rsidRPr="00781D99">
        <w:rPr>
          <w:rFonts w:ascii="Times New Roman" w:hAnsi="Times New Roman" w:cs="Times New Roman"/>
          <w:i/>
        </w:rPr>
        <w:t>prima facie</w:t>
      </w:r>
      <w:r w:rsidRPr="00781D99">
        <w:rPr>
          <w:rFonts w:ascii="Times New Roman" w:hAnsi="Times New Roman" w:cs="Times New Roman"/>
        </w:rPr>
        <w:t xml:space="preserve"> nadějnější a jejími zastánci též explicitně zdůrazňovaná.</w:t>
      </w:r>
      <w:r w:rsidR="00337854" w:rsidRPr="00337854">
        <w:rPr>
          <w:rFonts w:ascii="Times New Roman" w:hAnsi="Times New Roman" w:cs="Times New Roman"/>
          <w:vertAlign w:val="superscript"/>
        </w:rPr>
        <w:t>31</w:t>
      </w:r>
      <w:r w:rsidRPr="00781D99">
        <w:rPr>
          <w:rFonts w:ascii="Times New Roman" w:hAnsi="Times New Roman" w:cs="Times New Roman"/>
        </w:rPr>
        <w:t xml:space="preserve"> Ačkoliv ovšem deliberativní demokracie není na participativním momentu konceptuálně závislá, v řadě svých variant je mu navýsost otevřená (srov. Fung </w:t>
      </w:r>
      <w:r w:rsidR="00521827">
        <w:rPr>
          <w:rFonts w:ascii="Times New Roman" w:hAnsi="Times New Roman" w:cs="Times New Roman"/>
        </w:rPr>
        <w:t>&amp;</w:t>
      </w:r>
      <w:r w:rsidRPr="00781D99">
        <w:rPr>
          <w:rFonts w:ascii="Times New Roman" w:hAnsi="Times New Roman" w:cs="Times New Roman"/>
        </w:rPr>
        <w:t xml:space="preserve"> Wright</w:t>
      </w:r>
      <w:r w:rsidR="00521827">
        <w:rPr>
          <w:rFonts w:ascii="Times New Roman" w:hAnsi="Times New Roman" w:cs="Times New Roman"/>
        </w:rPr>
        <w:t>,</w:t>
      </w:r>
      <w:r w:rsidRPr="00781D99">
        <w:rPr>
          <w:rFonts w:ascii="Times New Roman" w:hAnsi="Times New Roman" w:cs="Times New Roman"/>
        </w:rPr>
        <w:t xml:space="preserve"> 2003; Elstub</w:t>
      </w:r>
      <w:r w:rsidR="00521827">
        <w:rPr>
          <w:rFonts w:ascii="Times New Roman" w:hAnsi="Times New Roman" w:cs="Times New Roman"/>
        </w:rPr>
        <w:t>,</w:t>
      </w:r>
      <w:r w:rsidRPr="00781D99">
        <w:rPr>
          <w:rFonts w:ascii="Times New Roman" w:hAnsi="Times New Roman" w:cs="Times New Roman"/>
        </w:rPr>
        <w:t xml:space="preserve"> 2008; Goodin</w:t>
      </w:r>
      <w:r w:rsidR="00521827">
        <w:rPr>
          <w:rFonts w:ascii="Times New Roman" w:hAnsi="Times New Roman" w:cs="Times New Roman"/>
        </w:rPr>
        <w:t>,</w:t>
      </w:r>
      <w:r w:rsidRPr="00781D99">
        <w:rPr>
          <w:rFonts w:ascii="Times New Roman" w:hAnsi="Times New Roman" w:cs="Times New Roman"/>
        </w:rPr>
        <w:t xml:space="preserve"> 2008: 266; Steiner</w:t>
      </w:r>
      <w:r w:rsidR="00521827">
        <w:rPr>
          <w:rFonts w:ascii="Times New Roman" w:hAnsi="Times New Roman" w:cs="Times New Roman"/>
        </w:rPr>
        <w:t>,</w:t>
      </w:r>
      <w:r w:rsidRPr="00781D99">
        <w:rPr>
          <w:rFonts w:ascii="Times New Roman" w:hAnsi="Times New Roman" w:cs="Times New Roman"/>
        </w:rPr>
        <w:t xml:space="preserve"> 2012: 32</w:t>
      </w:r>
      <w:r w:rsidR="00521827">
        <w:rPr>
          <w:rFonts w:ascii="Times New Roman" w:hAnsi="Times New Roman" w:cs="Times New Roman"/>
        </w:rPr>
        <w:t xml:space="preserve"> a násl.</w:t>
      </w:r>
      <w:r w:rsidRPr="00781D99">
        <w:rPr>
          <w:rFonts w:ascii="Times New Roman" w:hAnsi="Times New Roman" w:cs="Times New Roman"/>
        </w:rPr>
        <w:t>; della Porta</w:t>
      </w:r>
      <w:r w:rsidR="00521827">
        <w:rPr>
          <w:rFonts w:ascii="Times New Roman" w:hAnsi="Times New Roman" w:cs="Times New Roman"/>
        </w:rPr>
        <w:t>,</w:t>
      </w:r>
      <w:r w:rsidRPr="00781D99">
        <w:rPr>
          <w:rFonts w:ascii="Times New Roman" w:hAnsi="Times New Roman" w:cs="Times New Roman"/>
        </w:rPr>
        <w:t xml:space="preserve"> 2013; Sekerák</w:t>
      </w:r>
      <w:r w:rsidR="00521827">
        <w:rPr>
          <w:rFonts w:ascii="Times New Roman" w:hAnsi="Times New Roman" w:cs="Times New Roman"/>
        </w:rPr>
        <w:t>,</w:t>
      </w:r>
      <w:r w:rsidRPr="00781D99">
        <w:rPr>
          <w:rFonts w:ascii="Times New Roman" w:hAnsi="Times New Roman" w:cs="Times New Roman"/>
        </w:rPr>
        <w:t xml:space="preserve"> 2015), mimo jiné prostřednictvím tzv. principu všech dotčených (</w:t>
      </w:r>
      <w:r w:rsidRPr="00781D99">
        <w:rPr>
          <w:rFonts w:ascii="Times New Roman" w:hAnsi="Times New Roman" w:cs="Times New Roman"/>
          <w:i/>
        </w:rPr>
        <w:t>all affected</w:t>
      </w:r>
      <w:r w:rsidRPr="00781D99">
        <w:rPr>
          <w:rFonts w:ascii="Times New Roman" w:hAnsi="Times New Roman" w:cs="Times New Roman"/>
        </w:rPr>
        <w:t>) – podle něhož se buď deliberace (slabší varianta)</w:t>
      </w:r>
      <w:r w:rsidR="00521827">
        <w:rPr>
          <w:rFonts w:ascii="Times New Roman" w:hAnsi="Times New Roman" w:cs="Times New Roman"/>
        </w:rPr>
        <w:t>,</w:t>
      </w:r>
      <w:r w:rsidRPr="00781D99">
        <w:rPr>
          <w:rFonts w:ascii="Times New Roman" w:hAnsi="Times New Roman" w:cs="Times New Roman"/>
        </w:rPr>
        <w:t xml:space="preserve"> nebo i samotného politického rozhodování (náročnější varianta) mají účastnit všichni, koho má dané rozhodnutí v nějakém relevantním smyslu postihnout (Mansbridge et al.</w:t>
      </w:r>
      <w:r w:rsidR="00521827">
        <w:rPr>
          <w:rFonts w:ascii="Times New Roman" w:hAnsi="Times New Roman" w:cs="Times New Roman"/>
        </w:rPr>
        <w:t>,</w:t>
      </w:r>
      <w:r w:rsidRPr="00781D99">
        <w:rPr>
          <w:rFonts w:ascii="Times New Roman" w:hAnsi="Times New Roman" w:cs="Times New Roman"/>
        </w:rPr>
        <w:t xml:space="preserve"> 2013: 12; Bohman</w:t>
      </w:r>
      <w:r w:rsidR="00521827">
        <w:rPr>
          <w:rFonts w:ascii="Times New Roman" w:hAnsi="Times New Roman" w:cs="Times New Roman"/>
        </w:rPr>
        <w:t>,</w:t>
      </w:r>
      <w:r w:rsidRPr="00781D99">
        <w:rPr>
          <w:rFonts w:ascii="Times New Roman" w:hAnsi="Times New Roman" w:cs="Times New Roman"/>
        </w:rPr>
        <w:t xml:space="preserve"> 2013; srov. Besson </w:t>
      </w:r>
      <w:r w:rsidR="00521827">
        <w:rPr>
          <w:rFonts w:ascii="Times New Roman" w:hAnsi="Times New Roman" w:cs="Times New Roman"/>
        </w:rPr>
        <w:t>&amp;</w:t>
      </w:r>
      <w:r w:rsidRPr="00781D99">
        <w:rPr>
          <w:rFonts w:ascii="Times New Roman" w:hAnsi="Times New Roman" w:cs="Times New Roman"/>
        </w:rPr>
        <w:t xml:space="preserve"> Martí</w:t>
      </w:r>
      <w:r w:rsidR="00521827">
        <w:rPr>
          <w:rFonts w:ascii="Times New Roman" w:hAnsi="Times New Roman" w:cs="Times New Roman"/>
        </w:rPr>
        <w:t>,</w:t>
      </w:r>
      <w:r w:rsidRPr="00781D99">
        <w:rPr>
          <w:rFonts w:ascii="Times New Roman" w:hAnsi="Times New Roman" w:cs="Times New Roman"/>
        </w:rPr>
        <w:t xml:space="preserve"> 2006: xix). Ve zvýšení participace/inkluze deliberativních těles je spatřována cesta k posílení (porůznu) legitimity demokratického rozhodování, politické rovnosti, politické autonomie, demokratických kapacit občanů a v neposlední radě i epistemické kvality výstupů – což v posledku odpovídá očekáváním, jež do participativní demokracie vkládala už Carole Pateman i další participativní demokraté. </w:t>
      </w:r>
    </w:p>
    <w:p w14:paraId="186415AC" w14:textId="3F87A58F"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Zdálo by se tedy, že se participativní imperativ a s ním i normativní zdůvodnění procesu přelití vrací do popředí zájmu jaksi oklikou, v závěsu za deliberativním modelem demokracie. I tady se ale objevuje háček: V zásadě lze říci, že možnost paralelního a harmonického posilování participace a deliberace není zaručena jen tím, že si to autor/ka opravdu usilovně přeje.</w:t>
      </w:r>
      <w:r w:rsidR="00337854" w:rsidRPr="00337854">
        <w:rPr>
          <w:rFonts w:ascii="Times New Roman" w:hAnsi="Times New Roman" w:cs="Times New Roman"/>
          <w:vertAlign w:val="superscript"/>
        </w:rPr>
        <w:t>32</w:t>
      </w:r>
      <w:r w:rsidRPr="00781D99">
        <w:rPr>
          <w:rFonts w:ascii="Times New Roman" w:hAnsi="Times New Roman" w:cs="Times New Roman"/>
        </w:rPr>
        <w:t xml:space="preserve"> Tvrdí-li například M</w:t>
      </w:r>
      <w:r w:rsidR="008B168D">
        <w:rPr>
          <w:rFonts w:ascii="Times New Roman" w:hAnsi="Times New Roman" w:cs="Times New Roman"/>
        </w:rPr>
        <w:t>arián</w:t>
      </w:r>
      <w:r w:rsidRPr="00781D99">
        <w:rPr>
          <w:rFonts w:ascii="Times New Roman" w:hAnsi="Times New Roman" w:cs="Times New Roman"/>
        </w:rPr>
        <w:t xml:space="preserve"> Sekerák (2015: 16), že „</w:t>
      </w:r>
      <w:r w:rsidRPr="008B168D">
        <w:rPr>
          <w:rFonts w:ascii="Times New Roman" w:hAnsi="Times New Roman" w:cs="Times New Roman"/>
          <w:i/>
        </w:rPr>
        <w:t xml:space="preserve">vzájemné propojení </w:t>
      </w:r>
      <w:r w:rsidRPr="00781D99">
        <w:rPr>
          <w:rFonts w:ascii="Times New Roman" w:hAnsi="Times New Roman" w:cs="Times New Roman"/>
        </w:rPr>
        <w:t xml:space="preserve">[participace a deliberace] </w:t>
      </w:r>
      <w:r w:rsidRPr="008B168D">
        <w:rPr>
          <w:rFonts w:ascii="Times New Roman" w:hAnsi="Times New Roman" w:cs="Times New Roman"/>
          <w:i/>
        </w:rPr>
        <w:t>a dnes už fakticky i závislost je na empirické rovině nepopiratelná</w:t>
      </w:r>
      <w:r w:rsidRPr="00781D99">
        <w:rPr>
          <w:rFonts w:ascii="Times New Roman" w:hAnsi="Times New Roman" w:cs="Times New Roman"/>
        </w:rPr>
        <w:t>“</w:t>
      </w:r>
      <w:r w:rsidR="008B168D">
        <w:rPr>
          <w:rFonts w:ascii="Times New Roman" w:hAnsi="Times New Roman" w:cs="Times New Roman"/>
        </w:rPr>
        <w:t>,</w:t>
      </w:r>
      <w:r w:rsidRPr="00781D99">
        <w:rPr>
          <w:rFonts w:ascii="Times New Roman" w:hAnsi="Times New Roman" w:cs="Times New Roman"/>
        </w:rPr>
        <w:t xml:space="preserve"> může tak činit jen proto, že podstatu a cíle participace v dané pasáži vymezuje (nelegitimně) identicky k podstatě a cílům deliberace. To, že mezi oběma </w:t>
      </w:r>
      <w:r w:rsidRPr="00781D99">
        <w:rPr>
          <w:rFonts w:ascii="Times New Roman" w:hAnsi="Times New Roman" w:cs="Times New Roman"/>
          <w:i/>
        </w:rPr>
        <w:t>existuje</w:t>
      </w:r>
      <w:r w:rsidRPr="00781D99">
        <w:rPr>
          <w:rFonts w:ascii="Times New Roman" w:hAnsi="Times New Roman" w:cs="Times New Roman"/>
        </w:rPr>
        <w:t xml:space="preserve"> potenciální konflikt, dokládá hned první jím zmiňovaný element – prosazení „</w:t>
      </w:r>
      <w:r w:rsidRPr="008B168D">
        <w:rPr>
          <w:rFonts w:ascii="Times New Roman" w:hAnsi="Times New Roman" w:cs="Times New Roman"/>
          <w:b/>
          <w:i/>
        </w:rPr>
        <w:t xml:space="preserve">racionálně </w:t>
      </w:r>
      <w:r w:rsidRPr="008B168D">
        <w:rPr>
          <w:rFonts w:ascii="Times New Roman" w:hAnsi="Times New Roman" w:cs="Times New Roman"/>
          <w:i/>
        </w:rPr>
        <w:t xml:space="preserve">a argumentačně </w:t>
      </w:r>
      <w:r w:rsidRPr="008B168D">
        <w:rPr>
          <w:rFonts w:ascii="Times New Roman" w:hAnsi="Times New Roman" w:cs="Times New Roman"/>
          <w:b/>
          <w:i/>
        </w:rPr>
        <w:t>adekvátně podložených myšlenek</w:t>
      </w:r>
      <w:r w:rsidRPr="00781D99">
        <w:rPr>
          <w:rFonts w:ascii="Times New Roman" w:hAnsi="Times New Roman" w:cs="Times New Roman"/>
        </w:rPr>
        <w:t>“ (</w:t>
      </w:r>
      <w:r w:rsidR="008B168D">
        <w:rPr>
          <w:rFonts w:ascii="Times New Roman" w:hAnsi="Times New Roman" w:cs="Times New Roman"/>
        </w:rPr>
        <w:t>Sekerák, 2015:</w:t>
      </w:r>
      <w:r w:rsidR="00132C1C">
        <w:rPr>
          <w:rFonts w:ascii="Times New Roman" w:hAnsi="Times New Roman" w:cs="Times New Roman"/>
        </w:rPr>
        <w:t xml:space="preserve"> </w:t>
      </w:r>
      <w:r w:rsidR="008B168D">
        <w:rPr>
          <w:rFonts w:ascii="Times New Roman" w:hAnsi="Times New Roman" w:cs="Times New Roman"/>
        </w:rPr>
        <w:t>16;</w:t>
      </w:r>
      <w:r w:rsidRPr="00781D99">
        <w:rPr>
          <w:rFonts w:ascii="Times New Roman" w:hAnsi="Times New Roman" w:cs="Times New Roman"/>
        </w:rPr>
        <w:t xml:space="preserve"> </w:t>
      </w:r>
      <w:r w:rsidR="008B168D">
        <w:rPr>
          <w:rFonts w:ascii="Times New Roman" w:hAnsi="Times New Roman" w:cs="Times New Roman"/>
        </w:rPr>
        <w:t>zvýraznění</w:t>
      </w:r>
      <w:r w:rsidRPr="00781D99">
        <w:rPr>
          <w:rFonts w:ascii="Times New Roman" w:hAnsi="Times New Roman" w:cs="Times New Roman"/>
        </w:rPr>
        <w:t xml:space="preserve"> v originále). Tím jsou totiž z deliberace </w:t>
      </w:r>
      <w:r w:rsidRPr="00781D99">
        <w:rPr>
          <w:rFonts w:ascii="Times New Roman" w:hAnsi="Times New Roman" w:cs="Times New Roman"/>
          <w:i/>
        </w:rPr>
        <w:t>ex definitione</w:t>
      </w:r>
      <w:r w:rsidRPr="00781D99">
        <w:rPr>
          <w:rFonts w:ascii="Times New Roman" w:hAnsi="Times New Roman" w:cs="Times New Roman"/>
        </w:rPr>
        <w:t xml:space="preserve"> vyloučena ta přesvědčení a ty perspektivy, jež neodpovídají upřednostňovaným epistemickým standardům (jsou například emocionálně vyhrocené, postavené na sebezájmem vedené rétorice nebo ignorují požadavky typu vzájemného deliberativního respektu). Na elitistické a exkluzionistiské sklony deliberativní demokracie upozorňuje celá řada participaci nakloněných autorů a autorek (Budge</w:t>
      </w:r>
      <w:r w:rsidR="008B168D">
        <w:rPr>
          <w:rFonts w:ascii="Times New Roman" w:hAnsi="Times New Roman" w:cs="Times New Roman"/>
        </w:rPr>
        <w:t>,</w:t>
      </w:r>
      <w:r w:rsidRPr="00781D99">
        <w:rPr>
          <w:rFonts w:ascii="Times New Roman" w:hAnsi="Times New Roman" w:cs="Times New Roman"/>
        </w:rPr>
        <w:t xml:space="preserve"> 2000: 200; Saward</w:t>
      </w:r>
      <w:r w:rsidR="008B168D">
        <w:rPr>
          <w:rFonts w:ascii="Times New Roman" w:hAnsi="Times New Roman" w:cs="Times New Roman"/>
        </w:rPr>
        <w:t>,</w:t>
      </w:r>
      <w:r w:rsidRPr="00781D99">
        <w:rPr>
          <w:rFonts w:ascii="Times New Roman" w:hAnsi="Times New Roman" w:cs="Times New Roman"/>
        </w:rPr>
        <w:t xml:space="preserve"> 2000: 75; Young</w:t>
      </w:r>
      <w:r w:rsidR="008B168D">
        <w:rPr>
          <w:rFonts w:ascii="Times New Roman" w:hAnsi="Times New Roman" w:cs="Times New Roman"/>
        </w:rPr>
        <w:t>,</w:t>
      </w:r>
      <w:r w:rsidRPr="00781D99">
        <w:rPr>
          <w:rFonts w:ascii="Times New Roman" w:hAnsi="Times New Roman" w:cs="Times New Roman"/>
        </w:rPr>
        <w:t xml:space="preserve"> 2000: 36</w:t>
      </w:r>
      <w:r w:rsidR="008B168D">
        <w:rPr>
          <w:rFonts w:ascii="Times New Roman" w:hAnsi="Times New Roman" w:cs="Times New Roman"/>
        </w:rPr>
        <w:t xml:space="preserve"> a násl.;</w:t>
      </w:r>
      <w:r w:rsidRPr="00781D99">
        <w:rPr>
          <w:rFonts w:ascii="Times New Roman" w:hAnsi="Times New Roman" w:cs="Times New Roman"/>
        </w:rPr>
        <w:t xml:space="preserve"> </w:t>
      </w:r>
      <w:r w:rsidR="008B168D">
        <w:rPr>
          <w:rFonts w:ascii="Times New Roman" w:hAnsi="Times New Roman" w:cs="Times New Roman"/>
        </w:rPr>
        <w:t xml:space="preserve">Young, </w:t>
      </w:r>
      <w:r w:rsidRPr="00781D99">
        <w:rPr>
          <w:rFonts w:ascii="Times New Roman" w:hAnsi="Times New Roman" w:cs="Times New Roman"/>
        </w:rPr>
        <w:t>2001; srov. též Vargovčíková</w:t>
      </w:r>
      <w:r w:rsidR="008B168D">
        <w:rPr>
          <w:rFonts w:ascii="Times New Roman" w:hAnsi="Times New Roman" w:cs="Times New Roman"/>
        </w:rPr>
        <w:t>,</w:t>
      </w:r>
      <w:r w:rsidRPr="00781D99">
        <w:rPr>
          <w:rFonts w:ascii="Times New Roman" w:hAnsi="Times New Roman" w:cs="Times New Roman"/>
        </w:rPr>
        <w:t xml:space="preserve"> 2014: 98). Jiní z opačného pohledu dodávají, že se zvyšující se inkluzí je pro změnu komplikované dosahovat „sdílených pozic“, natožpak epistemicky nadřazených výstupů (Rättillä</w:t>
      </w:r>
      <w:r w:rsidR="008B168D">
        <w:rPr>
          <w:rFonts w:ascii="Times New Roman" w:hAnsi="Times New Roman" w:cs="Times New Roman"/>
        </w:rPr>
        <w:t>,</w:t>
      </w:r>
      <w:r w:rsidRPr="00781D99">
        <w:rPr>
          <w:rFonts w:ascii="Times New Roman" w:hAnsi="Times New Roman" w:cs="Times New Roman"/>
        </w:rPr>
        <w:t xml:space="preserve"> 2000: 45; Gutmann </w:t>
      </w:r>
      <w:r w:rsidR="008B168D">
        <w:rPr>
          <w:rFonts w:ascii="Times New Roman" w:hAnsi="Times New Roman" w:cs="Times New Roman"/>
        </w:rPr>
        <w:t>&amp;</w:t>
      </w:r>
      <w:r w:rsidRPr="00781D99">
        <w:rPr>
          <w:rFonts w:ascii="Times New Roman" w:hAnsi="Times New Roman" w:cs="Times New Roman"/>
        </w:rPr>
        <w:t xml:space="preserve"> Thompson</w:t>
      </w:r>
      <w:r w:rsidR="008B168D">
        <w:rPr>
          <w:rFonts w:ascii="Times New Roman" w:hAnsi="Times New Roman" w:cs="Times New Roman"/>
        </w:rPr>
        <w:t>,</w:t>
      </w:r>
      <w:r w:rsidRPr="00781D99">
        <w:rPr>
          <w:rFonts w:ascii="Times New Roman" w:hAnsi="Times New Roman" w:cs="Times New Roman"/>
        </w:rPr>
        <w:t xml:space="preserve"> 2004: 31; Mutz</w:t>
      </w:r>
      <w:r w:rsidR="008B168D">
        <w:rPr>
          <w:rFonts w:ascii="Times New Roman" w:hAnsi="Times New Roman" w:cs="Times New Roman"/>
        </w:rPr>
        <w:t>,</w:t>
      </w:r>
      <w:r w:rsidRPr="00781D99">
        <w:rPr>
          <w:rFonts w:ascii="Times New Roman" w:hAnsi="Times New Roman" w:cs="Times New Roman"/>
        </w:rPr>
        <w:t xml:space="preserve"> 2006). Jedná se o dilema, jež nelze nijak zázračně vyřešit, a prioritizace jedné či druhé hodnoty se proto zdá být nevyhnutelná, jak dokládají empirické studie na jedné straně nejrůznějších sociálních hnutí (della Porta</w:t>
      </w:r>
      <w:r w:rsidR="008B168D">
        <w:rPr>
          <w:rFonts w:ascii="Times New Roman" w:hAnsi="Times New Roman" w:cs="Times New Roman"/>
        </w:rPr>
        <w:t>,</w:t>
      </w:r>
      <w:r w:rsidRPr="00781D99">
        <w:rPr>
          <w:rFonts w:ascii="Times New Roman" w:hAnsi="Times New Roman" w:cs="Times New Roman"/>
        </w:rPr>
        <w:t xml:space="preserve"> 2013) a na druhé straně institucionalizovaných politických struktur (Papadopoulos</w:t>
      </w:r>
      <w:r w:rsidR="008B168D">
        <w:rPr>
          <w:rFonts w:ascii="Times New Roman" w:hAnsi="Times New Roman" w:cs="Times New Roman"/>
        </w:rPr>
        <w:t>,</w:t>
      </w:r>
      <w:r w:rsidRPr="00781D99">
        <w:rPr>
          <w:rFonts w:ascii="Times New Roman" w:hAnsi="Times New Roman" w:cs="Times New Roman"/>
        </w:rPr>
        <w:t xml:space="preserve"> 2013).</w:t>
      </w:r>
    </w:p>
    <w:p w14:paraId="52A01DE2" w14:textId="614C969B" w:rsidR="00781D99"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Jako možné řešení, jehož kontury na zbývajícím prostoru pouze naznačíme, se nabízí v posledních letech rozpracovávaný koncept tzv. </w:t>
      </w:r>
      <w:r w:rsidRPr="00781D99">
        <w:rPr>
          <w:rFonts w:ascii="Times New Roman" w:hAnsi="Times New Roman" w:cs="Times New Roman"/>
          <w:i/>
        </w:rPr>
        <w:t>deliberativních systémů</w:t>
      </w:r>
      <w:r w:rsidRPr="00781D99">
        <w:rPr>
          <w:rFonts w:ascii="Times New Roman" w:hAnsi="Times New Roman" w:cs="Times New Roman"/>
        </w:rPr>
        <w:t xml:space="preserve">, v nichž plnohodnotná deliberace (jakožto ústřední normativní i analytický prvek daného modelu </w:t>
      </w:r>
      <w:r w:rsidRPr="00781D99">
        <w:rPr>
          <w:rFonts w:ascii="Times New Roman" w:hAnsi="Times New Roman" w:cs="Times New Roman"/>
        </w:rPr>
        <w:lastRenderedPageBreak/>
        <w:t xml:space="preserve">demokracie) není vyžadovaná vždy a všude, nýbrž „pouze“ v takovém rozsahu a na takových místech a úrovních, aby politický systém jako celek vykazoval žádoucí kvality a plnil požadované funkce. Ty Mansbridge </w:t>
      </w:r>
      <w:r w:rsidR="008B168D">
        <w:rPr>
          <w:rFonts w:ascii="Times New Roman" w:hAnsi="Times New Roman" w:cs="Times New Roman"/>
        </w:rPr>
        <w:t>et al.</w:t>
      </w:r>
      <w:r w:rsidRPr="00781D99">
        <w:rPr>
          <w:rFonts w:ascii="Times New Roman" w:hAnsi="Times New Roman" w:cs="Times New Roman"/>
        </w:rPr>
        <w:t xml:space="preserve"> (2013: 11–13) vymezují jako epistemickou (relevantní důvody a fakta v demokratické diskusi), etickou (kultivace vzájemného respektu) a demokratickou (politická rovnost a inkluze), přičemž inkluzívní participace na rozhodování by primárně patřila pod třetí skupinu, ačkoliv její pozitivní dopady lze uvažovat i v souvislosti s dalšíma dvěma. Racionále zahrnutí participativního imperativu pod systémově-deliberativní koncept by pak spočívalo v (pro tuto chvíli žádoucím) rozvolnění kauzálního vztahu mezi participací na pracovišti a v politice, pro který, jak jsme se pokusili nastínit v textu, zatím nejsou k dispozici robustní důkazy.</w:t>
      </w:r>
    </w:p>
    <w:p w14:paraId="63A73BFE" w14:textId="268C5864" w:rsidR="000B336D" w:rsidRPr="00781D99" w:rsidRDefault="00781D99" w:rsidP="00CA5582">
      <w:pPr>
        <w:spacing w:line="276" w:lineRule="auto"/>
        <w:rPr>
          <w:rFonts w:ascii="Times New Roman" w:hAnsi="Times New Roman" w:cs="Times New Roman"/>
        </w:rPr>
      </w:pPr>
      <w:r w:rsidRPr="00781D99">
        <w:rPr>
          <w:rFonts w:ascii="Times New Roman" w:hAnsi="Times New Roman" w:cs="Times New Roman"/>
        </w:rPr>
        <w:t xml:space="preserve">Důsledky takového kroku jsou několikeré. Zaprvé, demokratizace pracoviště se tak (opět) „osamostatňuje“ jako normativní téma </w:t>
      </w:r>
      <w:r w:rsidRPr="00781D99">
        <w:rPr>
          <w:rFonts w:ascii="Times New Roman" w:hAnsi="Times New Roman" w:cs="Times New Roman"/>
          <w:i/>
        </w:rPr>
        <w:t>sui generis</w:t>
      </w:r>
      <w:r w:rsidRPr="00781D99">
        <w:rPr>
          <w:rFonts w:ascii="Times New Roman" w:hAnsi="Times New Roman" w:cs="Times New Roman"/>
        </w:rPr>
        <w:t>, což sice může být z hlediska původní formulace participativní demokracie v díle Carole Pateman vnímáno jako přílišný ústupek z normativních a politických aspirací, nicméně právě kvůli empirické nejistotě se zdá, že výhody převažují. Analýza procesu přelití přitom může (měla by) dále pokračovat, jak jsme poznamenali v předchozí sekci. Zadruhé, otevírá se prostor pro výzkum alternativních zdrojů přelití (kultivace) participace (a deliberace) – jako jsou zejména dobrovolná sdružení v rámci občanské společnosti (Elstub</w:t>
      </w:r>
      <w:r w:rsidR="008B168D">
        <w:rPr>
          <w:rFonts w:ascii="Times New Roman" w:hAnsi="Times New Roman" w:cs="Times New Roman"/>
        </w:rPr>
        <w:t>,</w:t>
      </w:r>
      <w:r w:rsidRPr="00781D99">
        <w:rPr>
          <w:rFonts w:ascii="Times New Roman" w:hAnsi="Times New Roman" w:cs="Times New Roman"/>
        </w:rPr>
        <w:t xml:space="preserve"> 2008: 98 a</w:t>
      </w:r>
      <w:r w:rsidR="008B168D">
        <w:rPr>
          <w:rFonts w:ascii="Times New Roman" w:hAnsi="Times New Roman" w:cs="Times New Roman"/>
        </w:rPr>
        <w:t xml:space="preserve"> násl</w:t>
      </w:r>
      <w:r w:rsidRPr="00781D99">
        <w:rPr>
          <w:rFonts w:ascii="Times New Roman" w:hAnsi="Times New Roman" w:cs="Times New Roman"/>
        </w:rPr>
        <w:t xml:space="preserve">.). Tyto fasety participace byly pochopitelně v participativní demokratické teorii vždy přítomny, nicméně systémová perspektiva dává alespoň na první pohled možnost (normativní i empirický) důraz na </w:t>
      </w:r>
      <w:r w:rsidRPr="00781D99">
        <w:rPr>
          <w:rFonts w:ascii="Times New Roman" w:hAnsi="Times New Roman" w:cs="Times New Roman"/>
          <w:i/>
        </w:rPr>
        <w:t>workplace</w:t>
      </w:r>
      <w:r w:rsidRPr="00781D99">
        <w:rPr>
          <w:rFonts w:ascii="Times New Roman" w:hAnsi="Times New Roman" w:cs="Times New Roman"/>
        </w:rPr>
        <w:t xml:space="preserve"> </w:t>
      </w:r>
      <w:r w:rsidRPr="00781D99">
        <w:rPr>
          <w:rFonts w:ascii="Times New Roman" w:hAnsi="Times New Roman" w:cs="Times New Roman"/>
          <w:i/>
        </w:rPr>
        <w:t>democracy</w:t>
      </w:r>
      <w:r w:rsidRPr="00781D99">
        <w:rPr>
          <w:rFonts w:ascii="Times New Roman" w:hAnsi="Times New Roman" w:cs="Times New Roman"/>
        </w:rPr>
        <w:t xml:space="preserve"> oslabit, což by za jiných okolností znamenalo zpronevěření se původnímu ideálu. Vědomě otevřená je tak ponechána i odpověď na otázky typu </w:t>
      </w:r>
      <w:r w:rsidRPr="00781D99">
        <w:rPr>
          <w:rFonts w:ascii="Times New Roman" w:hAnsi="Times New Roman" w:cs="Times New Roman"/>
          <w:i/>
        </w:rPr>
        <w:t>kdo, kde a za jakých podmínek má participovat</w:t>
      </w:r>
      <w:r w:rsidRPr="00781D99">
        <w:rPr>
          <w:rFonts w:ascii="Times New Roman" w:hAnsi="Times New Roman" w:cs="Times New Roman"/>
        </w:rPr>
        <w:t>: Řešení se může proměňovat v závislosti na daném kontextu, tématu a cílech,</w:t>
      </w:r>
      <w:r w:rsidR="00337854" w:rsidRPr="00337854">
        <w:rPr>
          <w:rFonts w:ascii="Times New Roman" w:hAnsi="Times New Roman" w:cs="Times New Roman"/>
          <w:vertAlign w:val="superscript"/>
        </w:rPr>
        <w:t>33</w:t>
      </w:r>
      <w:r w:rsidRPr="00781D99">
        <w:rPr>
          <w:rFonts w:ascii="Times New Roman" w:hAnsi="Times New Roman" w:cs="Times New Roman"/>
        </w:rPr>
        <w:t xml:space="preserve"> </w:t>
      </w:r>
      <w:bookmarkStart w:id="13" w:name="_Toc457840295"/>
      <w:r w:rsidR="00455024" w:rsidRPr="00781D99">
        <w:rPr>
          <w:rFonts w:ascii="Times New Roman" w:hAnsi="Times New Roman" w:cs="Times New Roman"/>
        </w:rPr>
        <w:t>přičemž analogicky k</w:t>
      </w:r>
      <w:r w:rsidR="00591ABA" w:rsidRPr="00781D99">
        <w:rPr>
          <w:rFonts w:ascii="Times New Roman" w:hAnsi="Times New Roman" w:cs="Times New Roman"/>
        </w:rPr>
        <w:t> roli deliberac</w:t>
      </w:r>
      <w:r w:rsidR="00664F62" w:rsidRPr="00781D99">
        <w:rPr>
          <w:rFonts w:ascii="Times New Roman" w:hAnsi="Times New Roman" w:cs="Times New Roman"/>
        </w:rPr>
        <w:t>e</w:t>
      </w:r>
      <w:r w:rsidR="00591ABA" w:rsidRPr="00781D99">
        <w:rPr>
          <w:rFonts w:ascii="Times New Roman" w:hAnsi="Times New Roman" w:cs="Times New Roman"/>
        </w:rPr>
        <w:t xml:space="preserve"> v deliberativních systémech lze argumentovat, že participativní demokracie </w:t>
      </w:r>
      <w:r w:rsidR="00BD7720" w:rsidRPr="00781D99">
        <w:rPr>
          <w:rFonts w:ascii="Times New Roman" w:hAnsi="Times New Roman" w:cs="Times New Roman"/>
        </w:rPr>
        <w:t>nevyžaduje nutně participaci (na pracovišti či jinde), pokud jsou žádoucí výsledky zajištěny i jinak.</w:t>
      </w:r>
    </w:p>
    <w:p w14:paraId="21B577C3" w14:textId="2D77B5A8" w:rsidR="00D521C2" w:rsidRPr="00781D99" w:rsidRDefault="00BD7720" w:rsidP="00CA5582">
      <w:pPr>
        <w:spacing w:line="276" w:lineRule="auto"/>
        <w:rPr>
          <w:rFonts w:ascii="Times New Roman" w:hAnsi="Times New Roman" w:cs="Times New Roman"/>
        </w:rPr>
      </w:pPr>
      <w:r w:rsidRPr="00781D99">
        <w:rPr>
          <w:rFonts w:ascii="Times New Roman" w:hAnsi="Times New Roman" w:cs="Times New Roman"/>
        </w:rPr>
        <w:t>Zatřetí</w:t>
      </w:r>
      <w:r w:rsidR="008B168D">
        <w:rPr>
          <w:rFonts w:ascii="Times New Roman" w:hAnsi="Times New Roman" w:cs="Times New Roman"/>
        </w:rPr>
        <w:t>,</w:t>
      </w:r>
      <w:r w:rsidRPr="00781D99">
        <w:rPr>
          <w:rFonts w:ascii="Times New Roman" w:hAnsi="Times New Roman" w:cs="Times New Roman"/>
        </w:rPr>
        <w:t xml:space="preserve"> a nejobecněji</w:t>
      </w:r>
      <w:r w:rsidR="008B168D">
        <w:rPr>
          <w:rFonts w:ascii="Times New Roman" w:hAnsi="Times New Roman" w:cs="Times New Roman"/>
        </w:rPr>
        <w:t>,</w:t>
      </w:r>
      <w:r w:rsidRPr="00781D99">
        <w:rPr>
          <w:rFonts w:ascii="Times New Roman" w:hAnsi="Times New Roman" w:cs="Times New Roman"/>
        </w:rPr>
        <w:t xml:space="preserve"> tedy již </w:t>
      </w:r>
      <w:r w:rsidR="002D559D" w:rsidRPr="00781D99">
        <w:rPr>
          <w:rFonts w:ascii="Times New Roman" w:hAnsi="Times New Roman" w:cs="Times New Roman"/>
        </w:rPr>
        <w:t>může být zřejmé, v čem je taková vize z hlediska procesu přelití</w:t>
      </w:r>
      <w:r w:rsidRPr="00781D99">
        <w:rPr>
          <w:rFonts w:ascii="Times New Roman" w:hAnsi="Times New Roman" w:cs="Times New Roman"/>
        </w:rPr>
        <w:t>, tak, jak jsme se jím zabývali v tomto textu,</w:t>
      </w:r>
      <w:r w:rsidR="002D559D" w:rsidRPr="00781D99">
        <w:rPr>
          <w:rFonts w:ascii="Times New Roman" w:hAnsi="Times New Roman" w:cs="Times New Roman"/>
        </w:rPr>
        <w:t xml:space="preserve"> výjimečná: </w:t>
      </w:r>
      <w:r w:rsidR="002D559D" w:rsidRPr="00781D99">
        <w:rPr>
          <w:rFonts w:ascii="Times New Roman" w:hAnsi="Times New Roman" w:cs="Times New Roman"/>
          <w:i/>
        </w:rPr>
        <w:t>Chybějící empirická podpora nehovoří nutně proti tezi o přelití</w:t>
      </w:r>
      <w:r w:rsidR="008B168D">
        <w:rPr>
          <w:rFonts w:ascii="Times New Roman" w:hAnsi="Times New Roman" w:cs="Times New Roman"/>
          <w:i/>
        </w:rPr>
        <w:t>,</w:t>
      </w:r>
      <w:r w:rsidR="002D559D" w:rsidRPr="00781D99">
        <w:rPr>
          <w:rFonts w:ascii="Times New Roman" w:hAnsi="Times New Roman" w:cs="Times New Roman"/>
          <w:i/>
        </w:rPr>
        <w:t xml:space="preserve"> a tudíž ani proti na ní postavené koncepci participativní demokracie</w:t>
      </w:r>
      <w:r w:rsidR="002D559D" w:rsidRPr="00781D99">
        <w:rPr>
          <w:rFonts w:ascii="Times New Roman" w:hAnsi="Times New Roman" w:cs="Times New Roman"/>
        </w:rPr>
        <w:t xml:space="preserve">. Chybějící </w:t>
      </w:r>
      <w:r w:rsidR="0068597B" w:rsidRPr="00781D99">
        <w:rPr>
          <w:rFonts w:ascii="Times New Roman" w:hAnsi="Times New Roman" w:cs="Times New Roman"/>
        </w:rPr>
        <w:t xml:space="preserve">článek </w:t>
      </w:r>
      <w:r w:rsidR="002D559D" w:rsidRPr="00781D99">
        <w:rPr>
          <w:rFonts w:ascii="Times New Roman" w:hAnsi="Times New Roman" w:cs="Times New Roman"/>
        </w:rPr>
        <w:t xml:space="preserve">může být kompenzován jinými participativními příležitostmi a podstatný je především celosystémový výsledek. Zároveň se díky „spolupráci“ s deliberativní demokracií otupuje antisystémový </w:t>
      </w:r>
      <w:r w:rsidRPr="00781D99">
        <w:rPr>
          <w:rFonts w:ascii="Times New Roman" w:hAnsi="Times New Roman" w:cs="Times New Roman"/>
        </w:rPr>
        <w:t xml:space="preserve">(tj. antiliberální v oblasti hospodářství i výkonu politické moci) </w:t>
      </w:r>
      <w:r w:rsidR="002D559D" w:rsidRPr="00781D99">
        <w:rPr>
          <w:rFonts w:ascii="Times New Roman" w:hAnsi="Times New Roman" w:cs="Times New Roman"/>
        </w:rPr>
        <w:t xml:space="preserve">osten participativní demokracie. </w:t>
      </w:r>
      <w:r w:rsidR="00AC511F" w:rsidRPr="00781D99">
        <w:rPr>
          <w:rFonts w:ascii="Times New Roman" w:hAnsi="Times New Roman" w:cs="Times New Roman"/>
        </w:rPr>
        <w:t xml:space="preserve">V zájmu zdůraznění onoho demokratického elementu bychom mohli hovořit o </w:t>
      </w:r>
      <w:r w:rsidR="00B744E7" w:rsidRPr="00781D99">
        <w:rPr>
          <w:rFonts w:ascii="Times New Roman" w:hAnsi="Times New Roman" w:cs="Times New Roman"/>
          <w:i/>
        </w:rPr>
        <w:t>deliberativně-participativních systémech</w:t>
      </w:r>
      <w:r w:rsidR="00AA3141" w:rsidRPr="00781D99">
        <w:rPr>
          <w:rFonts w:ascii="Times New Roman" w:hAnsi="Times New Roman" w:cs="Times New Roman"/>
        </w:rPr>
        <w:t xml:space="preserve">, v nichž úspěšné přelití </w:t>
      </w:r>
      <w:r w:rsidR="00C804F4" w:rsidRPr="00781D99">
        <w:rPr>
          <w:rFonts w:ascii="Times New Roman" w:hAnsi="Times New Roman" w:cs="Times New Roman"/>
        </w:rPr>
        <w:t xml:space="preserve">– z pracoviště do „velké politiky“, ale případně i jinými směry z jiných výchozích oblastí – </w:t>
      </w:r>
      <w:r w:rsidR="00AA3141" w:rsidRPr="00781D99">
        <w:rPr>
          <w:rFonts w:ascii="Times New Roman" w:hAnsi="Times New Roman" w:cs="Times New Roman"/>
        </w:rPr>
        <w:t>přestává být nezbytnou podmínkou, byť o jeho přínosnosti se nepochybuje.</w:t>
      </w:r>
    </w:p>
    <w:p w14:paraId="49C02A50" w14:textId="77777777" w:rsidR="00417760" w:rsidRPr="00781D99" w:rsidRDefault="00417760" w:rsidP="00CA5582">
      <w:pPr>
        <w:spacing w:line="276" w:lineRule="auto"/>
        <w:rPr>
          <w:rFonts w:ascii="Times New Roman" w:hAnsi="Times New Roman" w:cs="Times New Roman"/>
        </w:rPr>
      </w:pPr>
    </w:p>
    <w:p w14:paraId="6C241AEC" w14:textId="77777777" w:rsidR="007605E7" w:rsidRPr="00781D99" w:rsidRDefault="00FE7AF2" w:rsidP="00CA5582">
      <w:pPr>
        <w:spacing w:line="276" w:lineRule="auto"/>
        <w:rPr>
          <w:rFonts w:ascii="Times New Roman" w:hAnsi="Times New Roman" w:cs="Times New Roman"/>
          <w:b/>
          <w:sz w:val="28"/>
        </w:rPr>
      </w:pPr>
      <w:r w:rsidRPr="00781D99">
        <w:rPr>
          <w:rFonts w:ascii="Times New Roman" w:hAnsi="Times New Roman" w:cs="Times New Roman"/>
          <w:b/>
          <w:sz w:val="28"/>
        </w:rPr>
        <w:t>Závěr</w:t>
      </w:r>
    </w:p>
    <w:p w14:paraId="4029C419" w14:textId="26F9EDC5" w:rsidR="007605E7" w:rsidRPr="00781D99" w:rsidRDefault="009A47BD" w:rsidP="00CA5582">
      <w:pPr>
        <w:spacing w:line="276" w:lineRule="auto"/>
        <w:rPr>
          <w:rFonts w:ascii="Times New Roman" w:hAnsi="Times New Roman" w:cs="Times New Roman"/>
        </w:rPr>
      </w:pPr>
      <w:r>
        <w:rPr>
          <w:rFonts w:ascii="Times New Roman" w:hAnsi="Times New Roman" w:cs="Times New Roman"/>
        </w:rPr>
        <w:t xml:space="preserve">Systémové pojetí deliberace </w:t>
      </w:r>
      <w:r>
        <w:rPr>
          <w:rFonts w:ascii="Times New Roman" w:hAnsi="Times New Roman" w:cs="Times New Roman"/>
          <w:i/>
        </w:rPr>
        <w:t xml:space="preserve">a </w:t>
      </w:r>
      <w:r>
        <w:rPr>
          <w:rFonts w:ascii="Times New Roman" w:hAnsi="Times New Roman" w:cs="Times New Roman"/>
        </w:rPr>
        <w:t>participace</w:t>
      </w:r>
      <w:r w:rsidR="00AC511F" w:rsidRPr="00781D99">
        <w:rPr>
          <w:rFonts w:ascii="Times New Roman" w:hAnsi="Times New Roman" w:cs="Times New Roman"/>
        </w:rPr>
        <w:t xml:space="preserve"> pochopitelně není samospasiteln</w:t>
      </w:r>
      <w:r>
        <w:rPr>
          <w:rFonts w:ascii="Times New Roman" w:hAnsi="Times New Roman" w:cs="Times New Roman"/>
        </w:rPr>
        <w:t>é</w:t>
      </w:r>
      <w:r w:rsidR="00AC511F" w:rsidRPr="00781D99">
        <w:rPr>
          <w:rFonts w:ascii="Times New Roman" w:hAnsi="Times New Roman" w:cs="Times New Roman"/>
        </w:rPr>
        <w:t xml:space="preserve">. Jedna z hlavních výhrad zní, že v zájmu akomodace nedeliberativních a neparticipativních praktik může dojít k rozvolnění epistemických, etických i </w:t>
      </w:r>
      <w:r w:rsidR="00AA3141" w:rsidRPr="00781D99">
        <w:rPr>
          <w:rFonts w:ascii="Times New Roman" w:hAnsi="Times New Roman" w:cs="Times New Roman"/>
        </w:rPr>
        <w:t xml:space="preserve">(v naší perspektivě zejména) </w:t>
      </w:r>
      <w:r w:rsidR="00AC511F" w:rsidRPr="00781D99">
        <w:rPr>
          <w:rFonts w:ascii="Times New Roman" w:hAnsi="Times New Roman" w:cs="Times New Roman"/>
        </w:rPr>
        <w:t>demokratických kritérií k</w:t>
      </w:r>
      <w:r w:rsidR="00E44437" w:rsidRPr="00781D99">
        <w:rPr>
          <w:rFonts w:ascii="Times New Roman" w:hAnsi="Times New Roman" w:cs="Times New Roman"/>
        </w:rPr>
        <w:t> </w:t>
      </w:r>
      <w:r w:rsidR="00AC511F" w:rsidRPr="00781D99">
        <w:rPr>
          <w:rFonts w:ascii="Times New Roman" w:hAnsi="Times New Roman" w:cs="Times New Roman"/>
        </w:rPr>
        <w:t>nepoznání</w:t>
      </w:r>
      <w:r w:rsidR="00E44437" w:rsidRPr="00781D99">
        <w:rPr>
          <w:rFonts w:ascii="Times New Roman" w:hAnsi="Times New Roman" w:cs="Times New Roman"/>
        </w:rPr>
        <w:t xml:space="preserve">, s tím výsledkem, že dostaneme deliberativní systém bez deliberace (Owen </w:t>
      </w:r>
      <w:r w:rsidR="008B168D">
        <w:rPr>
          <w:rFonts w:ascii="Times New Roman" w:hAnsi="Times New Roman" w:cs="Times New Roman"/>
        </w:rPr>
        <w:t>&amp;</w:t>
      </w:r>
      <w:r w:rsidR="00E44437" w:rsidRPr="00781D99">
        <w:rPr>
          <w:rFonts w:ascii="Times New Roman" w:hAnsi="Times New Roman" w:cs="Times New Roman"/>
        </w:rPr>
        <w:t xml:space="preserve"> Smith</w:t>
      </w:r>
      <w:r w:rsidR="008B168D">
        <w:rPr>
          <w:rFonts w:ascii="Times New Roman" w:hAnsi="Times New Roman" w:cs="Times New Roman"/>
        </w:rPr>
        <w:t>,</w:t>
      </w:r>
      <w:r w:rsidR="00E44437" w:rsidRPr="00781D99">
        <w:rPr>
          <w:rFonts w:ascii="Times New Roman" w:hAnsi="Times New Roman" w:cs="Times New Roman"/>
        </w:rPr>
        <w:t xml:space="preserve"> 2015), případně participativní bez participace</w:t>
      </w:r>
      <w:r w:rsidR="00BD7720" w:rsidRPr="00781D99">
        <w:rPr>
          <w:rFonts w:ascii="Times New Roman" w:hAnsi="Times New Roman" w:cs="Times New Roman"/>
        </w:rPr>
        <w:t>, což by neměl být</w:t>
      </w:r>
      <w:r w:rsidR="00664F62" w:rsidRPr="00781D99">
        <w:rPr>
          <w:rFonts w:ascii="Times New Roman" w:hAnsi="Times New Roman" w:cs="Times New Roman"/>
        </w:rPr>
        <w:t xml:space="preserve"> důvod pro sebeuspokojení pro ni</w:t>
      </w:r>
      <w:r w:rsidR="00BD7720" w:rsidRPr="00781D99">
        <w:rPr>
          <w:rFonts w:ascii="Times New Roman" w:hAnsi="Times New Roman" w:cs="Times New Roman"/>
        </w:rPr>
        <w:t xml:space="preserve">koho, kdo </w:t>
      </w:r>
      <w:r w:rsidR="00664F62" w:rsidRPr="00781D99">
        <w:rPr>
          <w:rFonts w:ascii="Times New Roman" w:hAnsi="Times New Roman" w:cs="Times New Roman"/>
        </w:rPr>
        <w:t xml:space="preserve">právě v deliberaci a/nebo participaci spatřuje hlavní léky na </w:t>
      </w:r>
      <w:r w:rsidR="00664F62" w:rsidRPr="00781D99">
        <w:rPr>
          <w:rFonts w:ascii="Times New Roman" w:hAnsi="Times New Roman" w:cs="Times New Roman"/>
        </w:rPr>
        <w:lastRenderedPageBreak/>
        <w:t>neduhy současných demokracií</w:t>
      </w:r>
      <w:r w:rsidR="00AC511F" w:rsidRPr="00781D99">
        <w:rPr>
          <w:rFonts w:ascii="Times New Roman" w:hAnsi="Times New Roman" w:cs="Times New Roman"/>
        </w:rPr>
        <w:t>.</w:t>
      </w:r>
      <w:r w:rsidR="002A7250" w:rsidRPr="00781D99">
        <w:rPr>
          <w:rFonts w:ascii="Times New Roman" w:hAnsi="Times New Roman" w:cs="Times New Roman"/>
        </w:rPr>
        <w:t xml:space="preserve"> </w:t>
      </w:r>
      <w:r w:rsidR="004A7EA9" w:rsidRPr="00781D99">
        <w:rPr>
          <w:rFonts w:ascii="Times New Roman" w:hAnsi="Times New Roman" w:cs="Times New Roman"/>
        </w:rPr>
        <w:t>Zastánci a zastánkyně demokracie na pracovišti jakožto jedné z hlavních dimenzí zvyšování participativní</w:t>
      </w:r>
      <w:r w:rsidR="002A7250" w:rsidRPr="00781D99">
        <w:rPr>
          <w:rFonts w:ascii="Times New Roman" w:hAnsi="Times New Roman" w:cs="Times New Roman"/>
        </w:rPr>
        <w:t xml:space="preserve">ho charakteru demokracie jako takové se stěží vyrovnají s představou, že demokratická participace na pracovišti v posledku </w:t>
      </w:r>
      <w:r w:rsidR="002A7250" w:rsidRPr="00781D99">
        <w:rPr>
          <w:rFonts w:ascii="Times New Roman" w:hAnsi="Times New Roman" w:cs="Times New Roman"/>
          <w:i/>
        </w:rPr>
        <w:t xml:space="preserve">nezbytná </w:t>
      </w:r>
      <w:r w:rsidR="00FE7AF2" w:rsidRPr="00781D99">
        <w:rPr>
          <w:rFonts w:ascii="Times New Roman" w:hAnsi="Times New Roman" w:cs="Times New Roman"/>
        </w:rPr>
        <w:t>není</w:t>
      </w:r>
      <w:r w:rsidR="002A7250" w:rsidRPr="00781D99">
        <w:rPr>
          <w:rFonts w:ascii="Times New Roman" w:hAnsi="Times New Roman" w:cs="Times New Roman"/>
        </w:rPr>
        <w:t>, či alespoň ne v každém případě</w:t>
      </w:r>
      <w:r w:rsidR="00664F62" w:rsidRPr="00781D99">
        <w:rPr>
          <w:rFonts w:ascii="Times New Roman" w:hAnsi="Times New Roman" w:cs="Times New Roman"/>
        </w:rPr>
        <w:t>: Normativní cena za teoretickou otevřenost může být vnímána jako příliš vysoká</w:t>
      </w:r>
      <w:r w:rsidR="002A7250" w:rsidRPr="00781D99">
        <w:rPr>
          <w:rFonts w:ascii="Times New Roman" w:hAnsi="Times New Roman" w:cs="Times New Roman"/>
        </w:rPr>
        <w:t xml:space="preserve">. </w:t>
      </w:r>
      <w:r w:rsidR="00FE44A7" w:rsidRPr="00781D99">
        <w:rPr>
          <w:rFonts w:ascii="Times New Roman" w:hAnsi="Times New Roman" w:cs="Times New Roman"/>
        </w:rPr>
        <w:t>Otevírá se zde v každém případě prostor pro další výzkum</w:t>
      </w:r>
      <w:r w:rsidR="00800E7F" w:rsidRPr="00781D99">
        <w:rPr>
          <w:rFonts w:ascii="Times New Roman" w:hAnsi="Times New Roman" w:cs="Times New Roman"/>
        </w:rPr>
        <w:t xml:space="preserve"> teoretického i empirického typu, přičemž ověřování či reformulace teze o přelití může využít pružnějšího teoretického rámce</w:t>
      </w:r>
      <w:r w:rsidR="00112D49" w:rsidRPr="00781D99">
        <w:rPr>
          <w:rFonts w:ascii="Times New Roman" w:hAnsi="Times New Roman" w:cs="Times New Roman"/>
        </w:rPr>
        <w:t xml:space="preserve"> (to vše jako doplnění pokračujícího výzkumu samotného procesu přelití)</w:t>
      </w:r>
      <w:r w:rsidR="00800E7F" w:rsidRPr="00781D99">
        <w:rPr>
          <w:rFonts w:ascii="Times New Roman" w:hAnsi="Times New Roman" w:cs="Times New Roman"/>
        </w:rPr>
        <w:t>. Vzájemná přizpůsobitelnost, neřkuli synergie, participativních a deliberativních elementů demokracie zůstává koneckonců otevřenou otázkou.</w:t>
      </w:r>
    </w:p>
    <w:p w14:paraId="1D54D05F" w14:textId="336CE869" w:rsidR="00800E7F" w:rsidRPr="00781D99" w:rsidRDefault="00800E7F" w:rsidP="00CA5582">
      <w:pPr>
        <w:spacing w:line="276" w:lineRule="auto"/>
        <w:rPr>
          <w:rFonts w:ascii="Times New Roman" w:hAnsi="Times New Roman" w:cs="Times New Roman"/>
        </w:rPr>
      </w:pPr>
      <w:r w:rsidRPr="00781D99">
        <w:rPr>
          <w:rFonts w:ascii="Times New Roman" w:hAnsi="Times New Roman" w:cs="Times New Roman"/>
        </w:rPr>
        <w:t>Výklad v tomto textu byl veden tichým předpokladem, že odpověď na obě otázky z úvodu 7. sekce je přitakávající, s tím, že teze o přelití zajišťuje jejich vzájemnou souvislost</w:t>
      </w:r>
      <w:r w:rsidR="00DC2DC2" w:rsidRPr="00781D99">
        <w:rPr>
          <w:rFonts w:ascii="Times New Roman" w:hAnsi="Times New Roman" w:cs="Times New Roman"/>
        </w:rPr>
        <w:t>.</w:t>
      </w:r>
      <w:r w:rsidR="007461F4" w:rsidRPr="00781D99">
        <w:rPr>
          <w:rFonts w:ascii="Times New Roman" w:hAnsi="Times New Roman" w:cs="Times New Roman"/>
        </w:rPr>
        <w:t xml:space="preserve"> </w:t>
      </w:r>
      <w:r w:rsidR="007605E7" w:rsidRPr="00781D99">
        <w:rPr>
          <w:rFonts w:ascii="Times New Roman" w:hAnsi="Times New Roman" w:cs="Times New Roman"/>
        </w:rPr>
        <w:t xml:space="preserve">Pokud naše úvahy míří správným směrem, vyvstává před participativní demokracií </w:t>
      </w:r>
      <w:r w:rsidR="008F0AA9" w:rsidRPr="00781D99">
        <w:rPr>
          <w:rFonts w:ascii="Times New Roman" w:hAnsi="Times New Roman" w:cs="Times New Roman"/>
        </w:rPr>
        <w:t xml:space="preserve">dilema: Buď v zájmu teoretické svébytnosti nadále trvat na nezbytnosti demokratizace pracoviště, ale i jiných oblastí mimoveřejného života, přičemž potvrzení teze o přelití zajišťuje </w:t>
      </w:r>
      <w:r w:rsidR="007B7767" w:rsidRPr="00781D99">
        <w:rPr>
          <w:rFonts w:ascii="Times New Roman" w:hAnsi="Times New Roman" w:cs="Times New Roman"/>
        </w:rPr>
        <w:t>chybějící článek k možnosti realizace ryzí „participativní společnosti“</w:t>
      </w:r>
      <w:r w:rsidR="00B90042">
        <w:rPr>
          <w:rFonts w:ascii="Times New Roman" w:hAnsi="Times New Roman" w:cs="Times New Roman"/>
        </w:rPr>
        <w:t>;</w:t>
      </w:r>
      <w:r w:rsidR="007B7767" w:rsidRPr="00781D99">
        <w:rPr>
          <w:rFonts w:ascii="Times New Roman" w:hAnsi="Times New Roman" w:cs="Times New Roman"/>
        </w:rPr>
        <w:t xml:space="preserve"> </w:t>
      </w:r>
      <w:r w:rsidR="00B90042">
        <w:rPr>
          <w:rFonts w:ascii="Times New Roman" w:hAnsi="Times New Roman" w:cs="Times New Roman"/>
        </w:rPr>
        <w:t>d</w:t>
      </w:r>
      <w:r w:rsidR="007B7767" w:rsidRPr="00781D99">
        <w:rPr>
          <w:rFonts w:ascii="Times New Roman" w:hAnsi="Times New Roman" w:cs="Times New Roman"/>
        </w:rPr>
        <w:t xml:space="preserve">ruhou možností je přijetí „systémové“ perspektivy načrtnuté v sedmé sekci, </w:t>
      </w:r>
      <w:r w:rsidR="0068047A" w:rsidRPr="00781D99">
        <w:rPr>
          <w:rFonts w:ascii="Times New Roman" w:hAnsi="Times New Roman" w:cs="Times New Roman"/>
        </w:rPr>
        <w:t>čímž nutně dochází k rozředění původního normativního poselství participativní demokracie. Bude poučné sledovat, kam se tato teoretická formace v následujících letech vydá.</w:t>
      </w:r>
    </w:p>
    <w:p w14:paraId="59CA8575" w14:textId="77777777" w:rsidR="008503F1" w:rsidRDefault="008503F1" w:rsidP="00CA5582">
      <w:pPr>
        <w:tabs>
          <w:tab w:val="right" w:pos="9072"/>
        </w:tabs>
        <w:spacing w:line="276" w:lineRule="auto"/>
        <w:rPr>
          <w:rFonts w:ascii="Times New Roman" w:hAnsi="Times New Roman" w:cs="Times New Roman"/>
        </w:rPr>
      </w:pPr>
    </w:p>
    <w:p w14:paraId="496EB524" w14:textId="77777777" w:rsidR="00FB3F6A" w:rsidRDefault="00FB3F6A" w:rsidP="00CA5582">
      <w:pPr>
        <w:tabs>
          <w:tab w:val="right" w:pos="9072"/>
        </w:tabs>
        <w:spacing w:line="276" w:lineRule="auto"/>
        <w:rPr>
          <w:rFonts w:ascii="Times New Roman" w:hAnsi="Times New Roman" w:cs="Times New Roman"/>
          <w:b/>
        </w:rPr>
      </w:pPr>
      <w:r w:rsidRPr="00FB3F6A">
        <w:rPr>
          <w:rFonts w:ascii="Times New Roman" w:hAnsi="Times New Roman" w:cs="Times New Roman"/>
          <w:b/>
          <w:i/>
        </w:rPr>
        <w:t xml:space="preserve">Poznámky </w:t>
      </w:r>
      <w:r w:rsidRPr="00FB3F6A">
        <w:rPr>
          <w:rFonts w:ascii="Times New Roman" w:hAnsi="Times New Roman" w:cs="Times New Roman"/>
          <w:b/>
        </w:rPr>
        <w:t>/</w:t>
      </w:r>
    </w:p>
    <w:p w14:paraId="7D4E841B" w14:textId="1EEC46D4" w:rsidR="00337854" w:rsidRPr="00337854" w:rsidRDefault="00337854" w:rsidP="00CA5582">
      <w:pPr>
        <w:pStyle w:val="Textpoznpodarou"/>
        <w:spacing w:line="276" w:lineRule="auto"/>
        <w:rPr>
          <w:rFonts w:ascii="Times New Roman" w:hAnsi="Times New Roman" w:cs="Times New Roman"/>
          <w:sz w:val="22"/>
          <w:szCs w:val="22"/>
        </w:rPr>
      </w:pPr>
      <w:r w:rsidRPr="00337854">
        <w:rPr>
          <w:rStyle w:val="Znakapoznpodarou"/>
          <w:rFonts w:ascii="Times New Roman" w:hAnsi="Times New Roman" w:cs="Times New Roman"/>
          <w:sz w:val="22"/>
          <w:szCs w:val="22"/>
        </w:rPr>
        <w:footnoteRef/>
      </w:r>
      <w:r w:rsidRPr="00337854">
        <w:rPr>
          <w:rFonts w:ascii="Times New Roman" w:hAnsi="Times New Roman" w:cs="Times New Roman"/>
          <w:sz w:val="22"/>
          <w:szCs w:val="22"/>
        </w:rPr>
        <w:t xml:space="preserve"> Absence teoretického zpracování participativní demokracie</w:t>
      </w:r>
      <w:r w:rsidRPr="00337854">
        <w:rPr>
          <w:rFonts w:ascii="Times New Roman" w:hAnsi="Times New Roman" w:cs="Times New Roman"/>
          <w:i/>
          <w:sz w:val="22"/>
          <w:szCs w:val="22"/>
        </w:rPr>
        <w:t xml:space="preserve"> </w:t>
      </w:r>
      <w:r w:rsidRPr="00337854">
        <w:rPr>
          <w:rFonts w:ascii="Times New Roman" w:hAnsi="Times New Roman" w:cs="Times New Roman"/>
          <w:sz w:val="22"/>
          <w:szCs w:val="22"/>
        </w:rPr>
        <w:t>se nevylučuje s rozmachem výzkumu nevolební participace v podání sociálních hnutí, politických aktivistů, NGOs, lokálních samospráv a podobně; z nepřeberného množství studií viz např. Jaramillo &amp; Wright (2015) nebo Aragon</w:t>
      </w:r>
      <w:r w:rsidR="00243ABE" w:rsidRPr="00243ABE">
        <w:rPr>
          <w:rFonts w:ascii="Times New Roman" w:hAnsi="Times New Roman" w:cs="Times New Roman"/>
          <w:sz w:val="22"/>
          <w:szCs w:val="22"/>
        </w:rPr>
        <w:t>è</w:t>
      </w:r>
      <w:r w:rsidRPr="00337854">
        <w:rPr>
          <w:rFonts w:ascii="Times New Roman" w:hAnsi="Times New Roman" w:cs="Times New Roman"/>
          <w:sz w:val="22"/>
          <w:szCs w:val="22"/>
        </w:rPr>
        <w:t>s &amp; S</w:t>
      </w:r>
      <w:r w:rsidR="00243ABE">
        <w:rPr>
          <w:rFonts w:ascii="Times New Roman" w:hAnsi="Times New Roman" w:cs="Times New Roman"/>
          <w:sz w:val="22"/>
          <w:szCs w:val="22"/>
        </w:rPr>
        <w:t>á</w:t>
      </w:r>
      <w:r w:rsidRPr="00337854">
        <w:rPr>
          <w:rFonts w:ascii="Times New Roman" w:hAnsi="Times New Roman" w:cs="Times New Roman"/>
          <w:sz w:val="22"/>
          <w:szCs w:val="22"/>
        </w:rPr>
        <w:t>nch</w:t>
      </w:r>
      <w:r w:rsidR="00243ABE">
        <w:rPr>
          <w:rFonts w:ascii="Times New Roman" w:hAnsi="Times New Roman" w:cs="Times New Roman"/>
          <w:sz w:val="22"/>
          <w:szCs w:val="22"/>
        </w:rPr>
        <w:t>e</w:t>
      </w:r>
      <w:r w:rsidRPr="00337854">
        <w:rPr>
          <w:rFonts w:ascii="Times New Roman" w:hAnsi="Times New Roman" w:cs="Times New Roman"/>
          <w:sz w:val="22"/>
          <w:szCs w:val="22"/>
        </w:rPr>
        <w:t>z-Pagés (2009); pro zobecňující shrnutí viz Vrábl</w:t>
      </w:r>
      <w:r w:rsidR="00F37924">
        <w:rPr>
          <w:rFonts w:ascii="Times New Roman" w:hAnsi="Times New Roman" w:cs="Times New Roman"/>
          <w:sz w:val="22"/>
          <w:szCs w:val="22"/>
        </w:rPr>
        <w:t>í</w:t>
      </w:r>
      <w:r w:rsidRPr="00337854">
        <w:rPr>
          <w:rFonts w:ascii="Times New Roman" w:hAnsi="Times New Roman" w:cs="Times New Roman"/>
          <w:sz w:val="22"/>
          <w:szCs w:val="22"/>
        </w:rPr>
        <w:t>ková (2016).</w:t>
      </w:r>
    </w:p>
    <w:p w14:paraId="482EFED0" w14:textId="41ED9764"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w:t>
      </w:r>
      <w:r w:rsidRPr="00337854">
        <w:rPr>
          <w:rFonts w:ascii="Times New Roman" w:hAnsi="Times New Roman" w:cs="Times New Roman"/>
          <w:sz w:val="22"/>
          <w:szCs w:val="22"/>
        </w:rPr>
        <w:t xml:space="preserve"> Pro rychlou orientaci lze z kratších textů doporučit mj. Pollak (2007) nebo Urbinati &amp; Warren (2008); v českém prostředí se některými aspekty teoretické diskuse zabývali Gelnarová (2010) a Brim &amp; Dufek (2012)</w:t>
      </w:r>
    </w:p>
    <w:p w14:paraId="4DF246E8" w14:textId="6B1FEE9C"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3</w:t>
      </w:r>
      <w:r w:rsidRPr="00337854">
        <w:rPr>
          <w:rFonts w:ascii="Times New Roman" w:hAnsi="Times New Roman" w:cs="Times New Roman"/>
          <w:sz w:val="22"/>
          <w:szCs w:val="22"/>
        </w:rPr>
        <w:t xml:space="preserve"> Do centra své teorie staví proces deliberace</w:t>
      </w:r>
    </w:p>
    <w:p w14:paraId="629707D9" w14:textId="1C145C3A"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4</w:t>
      </w:r>
      <w:r w:rsidRPr="00337854">
        <w:rPr>
          <w:rFonts w:ascii="Times New Roman" w:hAnsi="Times New Roman" w:cs="Times New Roman"/>
          <w:sz w:val="22"/>
          <w:szCs w:val="22"/>
        </w:rPr>
        <w:t xml:space="preserve"> Toto přidává do zastupitelské politiky prvek kontinuity, který v přímých demokraciích chybí (Urbinati, 2006: 32).</w:t>
      </w:r>
    </w:p>
    <w:p w14:paraId="5714FA4E" w14:textId="5D235AE2"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5</w:t>
      </w:r>
      <w:r w:rsidRPr="00337854">
        <w:rPr>
          <w:rFonts w:ascii="Times New Roman" w:hAnsi="Times New Roman" w:cs="Times New Roman"/>
          <w:sz w:val="22"/>
          <w:szCs w:val="22"/>
        </w:rPr>
        <w:t xml:space="preserve"> Sebezdokonalování, které vidí proponenti participativní demokracie jako jeden z klíčových prvků demokratické praxe, je podle části liberálních kritiků součástí soukromé sféry a má zůstat nepolitickým konceptem (</w:t>
      </w:r>
      <w:r w:rsidR="00C673AA">
        <w:rPr>
          <w:rFonts w:ascii="Times New Roman" w:hAnsi="Times New Roman" w:cs="Times New Roman"/>
          <w:sz w:val="22"/>
          <w:szCs w:val="22"/>
        </w:rPr>
        <w:t>Corbett</w:t>
      </w:r>
      <w:r w:rsidRPr="00337854">
        <w:rPr>
          <w:rFonts w:ascii="Times New Roman" w:hAnsi="Times New Roman" w:cs="Times New Roman"/>
          <w:sz w:val="22"/>
          <w:szCs w:val="22"/>
        </w:rPr>
        <w:t>, 2013: 102–103).</w:t>
      </w:r>
    </w:p>
    <w:p w14:paraId="5AD36072" w14:textId="6CB171AB"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6</w:t>
      </w:r>
      <w:r w:rsidRPr="00337854">
        <w:rPr>
          <w:rFonts w:ascii="Times New Roman" w:hAnsi="Times New Roman" w:cs="Times New Roman"/>
          <w:sz w:val="22"/>
          <w:szCs w:val="22"/>
        </w:rPr>
        <w:t xml:space="preserve"> Právě pracoviště je pro vzdělání lidí k politické participaci podle některých participativních teoretiků, zejména Carole Pateman, nejvhodnější, jelikož mocenské vztahy v rámci něj připomínají nejvíce mocenské vztahy v politické obci (srov. Sekerák &amp; Valkovičová, 2014: 954).</w:t>
      </w:r>
    </w:p>
    <w:p w14:paraId="7A27D4A5" w14:textId="5A16211B"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7</w:t>
      </w:r>
      <w:r w:rsidRPr="00337854">
        <w:rPr>
          <w:rFonts w:ascii="Times New Roman" w:hAnsi="Times New Roman" w:cs="Times New Roman"/>
          <w:sz w:val="22"/>
          <w:szCs w:val="22"/>
        </w:rPr>
        <w:t xml:space="preserve"> Klasikou je v tomto ohledu dílo Iris Young (1990). </w:t>
      </w:r>
    </w:p>
    <w:p w14:paraId="6515B8F9" w14:textId="24E6B640"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8</w:t>
      </w:r>
      <w:r w:rsidRPr="00337854">
        <w:rPr>
          <w:rFonts w:ascii="Times New Roman" w:hAnsi="Times New Roman" w:cs="Times New Roman"/>
          <w:sz w:val="22"/>
          <w:szCs w:val="22"/>
        </w:rPr>
        <w:t xml:space="preserve"> Podle výkladu Bachracha a Botwinicka (1992) liberalismus předpokládá, že si lidé ve svém životě dokáží sami plně uvědomit, co je v jejich politickém zájmu. Skrze reprezentativní systém jsou pak schopni tyto požadavky artikulovat do reálných politik. Vyplývá z toho, že lidské vlastnosti a stupeň jejich rozvoje je přímo propojen se způsobem fungování politických institucí (Pateman, 2012: 10).</w:t>
      </w:r>
    </w:p>
    <w:p w14:paraId="0D660C31" w14:textId="5E29FAE8"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9</w:t>
      </w:r>
      <w:r w:rsidRPr="00337854">
        <w:rPr>
          <w:rFonts w:ascii="Times New Roman" w:hAnsi="Times New Roman" w:cs="Times New Roman"/>
          <w:sz w:val="22"/>
          <w:szCs w:val="22"/>
        </w:rPr>
        <w:t xml:space="preserve"> Tím je předjímána jedna z ústředních myšlenek deliberativní demokracie – viz též dále sekce „Mezi participací a deliberací: systémové pojetí participace?“.</w:t>
      </w:r>
    </w:p>
    <w:p w14:paraId="1EEE5E36" w14:textId="008F98F8"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10</w:t>
      </w:r>
      <w:r w:rsidRPr="00337854">
        <w:rPr>
          <w:rFonts w:ascii="Times New Roman" w:hAnsi="Times New Roman" w:cs="Times New Roman"/>
          <w:sz w:val="22"/>
          <w:szCs w:val="22"/>
        </w:rPr>
        <w:t xml:space="preserve"> Dnes můžeme do této skupiny přiřadit mj. Rikera (1982), Przeworského (1999) nebo Hardina (1999).</w:t>
      </w:r>
    </w:p>
    <w:p w14:paraId="39A1101D" w14:textId="413D7A1B"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11</w:t>
      </w:r>
      <w:r w:rsidRPr="00337854">
        <w:rPr>
          <w:rFonts w:ascii="Times New Roman" w:hAnsi="Times New Roman" w:cs="Times New Roman"/>
          <w:sz w:val="22"/>
          <w:szCs w:val="22"/>
        </w:rPr>
        <w:t xml:space="preserve"> Srov. závěry v Linek (2013), jež naši tezi v zásadě podporují.</w:t>
      </w:r>
    </w:p>
    <w:p w14:paraId="72F401D9" w14:textId="14B8FBCA"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lastRenderedPageBreak/>
        <w:t>12</w:t>
      </w:r>
      <w:r w:rsidRPr="00337854">
        <w:rPr>
          <w:rFonts w:ascii="Times New Roman" w:hAnsi="Times New Roman" w:cs="Times New Roman"/>
          <w:sz w:val="22"/>
          <w:szCs w:val="22"/>
        </w:rPr>
        <w:t xml:space="preserve"> S rozpukem mezinárodní politické teorie bychom dnes již mluvili také o případné participaci v transnacionálních politických aktivitách, ač v díle C. Pateman takové úvahy ještě nezaznívaly.</w:t>
      </w:r>
    </w:p>
    <w:p w14:paraId="15F7CF74" w14:textId="7681F074"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13</w:t>
      </w:r>
      <w:r w:rsidRPr="00337854">
        <w:rPr>
          <w:rFonts w:ascii="Times New Roman" w:hAnsi="Times New Roman" w:cs="Times New Roman"/>
          <w:sz w:val="22"/>
          <w:szCs w:val="22"/>
        </w:rPr>
        <w:t xml:space="preserve"> Nejdůležitějšími ze všech pracovišť jsou ta průmyslová. Lidé pracující v průmyslu se vyznačují nízkým ekonomickým statusem (Pateman, 1970: 50). Charakter jejich práce, tedy často monotónní práce bez jakékoli možnosti autonomního rozhodování o svém pracovišti, v nich podrývá sebedůvěru a aktivní charakter, důležitý k politické participaci. Třída ekonomicky znevýhodněných lidí je tak zároveň automaticky znevýhodňována i psychologicky na svém pracovišti (Pateman, 1970: 51).</w:t>
      </w:r>
    </w:p>
    <w:p w14:paraId="5EDE6516" w14:textId="7F4FE975"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14</w:t>
      </w:r>
      <w:r w:rsidRPr="00337854">
        <w:rPr>
          <w:rFonts w:ascii="Times New Roman" w:hAnsi="Times New Roman" w:cs="Times New Roman"/>
          <w:sz w:val="22"/>
          <w:szCs w:val="22"/>
        </w:rPr>
        <w:t xml:space="preserve"> Nejde tedy o skutečnou participaci, ale jen o manažerskou techniku k vyvolání pocitu, že se zaměstnanci na chodu podniku podílejí, která má za úkol zvýšit produktivitu.</w:t>
      </w:r>
    </w:p>
    <w:p w14:paraId="14D8F5EE" w14:textId="48801285"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15</w:t>
      </w:r>
      <w:r w:rsidRPr="00337854">
        <w:rPr>
          <w:rFonts w:ascii="Times New Roman" w:hAnsi="Times New Roman" w:cs="Times New Roman"/>
          <w:sz w:val="22"/>
          <w:szCs w:val="22"/>
        </w:rPr>
        <w:t xml:space="preserve"> Kromě jiných, jako například zvýšení spokojenosti se zaměstnáním, zvýšení efektivity práce, pocitu sounáležitosti se skupinou, a samozřejmě také dobru plynoucímu z demokratizace demokratické společnosti.</w:t>
      </w:r>
    </w:p>
    <w:p w14:paraId="625F6561" w14:textId="3A898575"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16</w:t>
      </w:r>
      <w:r w:rsidRPr="00337854">
        <w:rPr>
          <w:rFonts w:ascii="Times New Roman" w:hAnsi="Times New Roman" w:cs="Times New Roman"/>
          <w:sz w:val="22"/>
          <w:szCs w:val="22"/>
        </w:rPr>
        <w:t xml:space="preserve"> V originále </w:t>
      </w:r>
      <w:r w:rsidRPr="00337854">
        <w:rPr>
          <w:rFonts w:ascii="Times New Roman" w:hAnsi="Times New Roman" w:cs="Times New Roman"/>
          <w:i/>
          <w:sz w:val="22"/>
          <w:szCs w:val="22"/>
        </w:rPr>
        <w:t>(feeling of) political efficacy</w:t>
      </w:r>
      <w:r w:rsidRPr="00337854">
        <w:rPr>
          <w:rFonts w:ascii="Times New Roman" w:hAnsi="Times New Roman" w:cs="Times New Roman"/>
          <w:sz w:val="22"/>
          <w:szCs w:val="22"/>
        </w:rPr>
        <w:t>. Pocit má dvě dimenze – vnitřní a vnější. Vnitřní dimenze obsahuje sebedůvěru při vykonávání politických aktivit, jako například při politickém rozhodování a participaci; vnější dimenze obsahuje víru ve schopnost reakce politického systému na činnost člověka.</w:t>
      </w:r>
    </w:p>
    <w:p w14:paraId="00C123BE" w14:textId="2C08B49D"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17</w:t>
      </w:r>
      <w:r w:rsidRPr="00337854">
        <w:rPr>
          <w:rFonts w:ascii="Times New Roman" w:hAnsi="Times New Roman" w:cs="Times New Roman"/>
          <w:sz w:val="22"/>
          <w:szCs w:val="22"/>
        </w:rPr>
        <w:t xml:space="preserve"> Pod „demokratickými návyky“ či „politickou aktivitou“ máme na mysli víceméně standardní představu opírající se o význam těchto termínů v přirozeném jazyce – angažovanost v diskusích předcházejících politickému rozhodování, ochotu shánět a kriticky hodnotit relevantní informace, vůli vzít na sebe rozhodovací odpovědnost, pokud k tomu existuje příležitost, schopnost respektovat názor ostatních spoluobčanů (spolurozhodovatelů) a podřídit se výslednému rozhodnutí a podobně. Nedomníváme se, že s precizní definicí naše argumentace stojí a padá; lze v každém případě připomenout pozornost věnovanou nevolební participaci komentovanou v poznámce 1. Pro přehled soudobých přístupů k fenoménu participace a snah o aktualizovanou definici viz též Vráblíková (2008).</w:t>
      </w:r>
    </w:p>
    <w:p w14:paraId="0C84D9E9" w14:textId="268FF761"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18</w:t>
      </w:r>
      <w:r w:rsidRPr="00337854">
        <w:rPr>
          <w:rFonts w:ascii="Times New Roman" w:hAnsi="Times New Roman" w:cs="Times New Roman"/>
          <w:sz w:val="22"/>
          <w:szCs w:val="22"/>
        </w:rPr>
        <w:t xml:space="preserve"> Pateman na jugoslávském příkladu ukazuje (1970: 95), že zájem zaměstnanců o participaci na nejvyšší sféře rozhodování po několika letech mírně vzrostl, což přisuzuje postupné kumulaci pocitu politické účinnosti</w:t>
      </w:r>
    </w:p>
    <w:p w14:paraId="5FA887BA" w14:textId="5D32C148"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19</w:t>
      </w:r>
      <w:r w:rsidRPr="00337854">
        <w:rPr>
          <w:rFonts w:ascii="Times New Roman" w:hAnsi="Times New Roman" w:cs="Times New Roman"/>
          <w:sz w:val="22"/>
          <w:szCs w:val="22"/>
        </w:rPr>
        <w:t xml:space="preserve"> Ve studii tak vylučuje možnost, že by pseudoparticipace mohla mít na pracovníky stejný efekt, jako participace částečná či plná (Elden, 1981: 50–51).</w:t>
      </w:r>
    </w:p>
    <w:p w14:paraId="5F6BC5DE" w14:textId="1CB02183"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20</w:t>
      </w:r>
      <w:r w:rsidRPr="00337854">
        <w:rPr>
          <w:rFonts w:ascii="Times New Roman" w:hAnsi="Times New Roman" w:cs="Times New Roman"/>
          <w:sz w:val="22"/>
          <w:szCs w:val="22"/>
        </w:rPr>
        <w:t xml:space="preserve"> Počet 112 obyvatel znamenal 35% úspěšnost při oslovování subjektů, tudíž účast obyvatel na výzkumu byla velmi malá.</w:t>
      </w:r>
    </w:p>
    <w:p w14:paraId="4492CF55" w14:textId="7479F526"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21</w:t>
      </w:r>
      <w:r w:rsidRPr="00337854">
        <w:rPr>
          <w:rFonts w:ascii="Times New Roman" w:hAnsi="Times New Roman" w:cs="Times New Roman"/>
          <w:sz w:val="22"/>
          <w:szCs w:val="22"/>
        </w:rPr>
        <w:t xml:space="preserve"> Spojení však bylo velmi slabé, statisticky na hranici významnosti.</w:t>
      </w:r>
    </w:p>
    <w:p w14:paraId="4F28C91E" w14:textId="7F33ED7D"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22</w:t>
      </w:r>
      <w:r w:rsidRPr="00337854">
        <w:rPr>
          <w:rFonts w:ascii="Times New Roman" w:hAnsi="Times New Roman" w:cs="Times New Roman"/>
          <w:sz w:val="22"/>
          <w:szCs w:val="22"/>
        </w:rPr>
        <w:t xml:space="preserve"> Jak upozornil jeden z oponentů, lze zde hledat analogii s tzv. železným zákonem oligarchizace v demokratických organizacích, popsaným již více než před 100 lety Robertem Michelsem (1958).</w:t>
      </w:r>
    </w:p>
    <w:p w14:paraId="6AB86A8C" w14:textId="333147F6"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23</w:t>
      </w:r>
      <w:r w:rsidRPr="00337854">
        <w:rPr>
          <w:rFonts w:ascii="Times New Roman" w:hAnsi="Times New Roman" w:cs="Times New Roman"/>
          <w:sz w:val="22"/>
          <w:szCs w:val="22"/>
        </w:rPr>
        <w:t xml:space="preserve"> Ke konfliktům na pracovišti viz dále.</w:t>
      </w:r>
    </w:p>
    <w:p w14:paraId="3FDC7738" w14:textId="6595C906"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24</w:t>
      </w:r>
      <w:r w:rsidRPr="00337854">
        <w:rPr>
          <w:rFonts w:ascii="Times New Roman" w:hAnsi="Times New Roman" w:cs="Times New Roman"/>
          <w:sz w:val="22"/>
          <w:szCs w:val="22"/>
        </w:rPr>
        <w:t xml:space="preserve"> S obdobou tohoto faktoru pracují ve své studii Jian a Jeffres (2008), kdy místo míry konfliktu na pracovišti operují s proměnnou označenou jako komunita na pracovišti.</w:t>
      </w:r>
    </w:p>
    <w:p w14:paraId="07D66A93" w14:textId="4C1B597E"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25</w:t>
      </w:r>
      <w:r w:rsidRPr="00337854">
        <w:rPr>
          <w:rFonts w:ascii="Times New Roman" w:hAnsi="Times New Roman" w:cs="Times New Roman"/>
          <w:sz w:val="22"/>
          <w:szCs w:val="22"/>
        </w:rPr>
        <w:t xml:space="preserve"> Adman testoval hypotézu formulovanou Pateman (1970), ne její upravenou verzi.</w:t>
      </w:r>
    </w:p>
    <w:p w14:paraId="47C34AF7" w14:textId="043C4CFB"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26</w:t>
      </w:r>
      <w:r w:rsidRPr="00337854">
        <w:rPr>
          <w:rFonts w:ascii="Times New Roman" w:hAnsi="Times New Roman" w:cs="Times New Roman"/>
          <w:sz w:val="22"/>
          <w:szCs w:val="22"/>
        </w:rPr>
        <w:t xml:space="preserve"> Tento typ výzkumu je vhodnější pro zkoumání kauzální vztahů, nicméně je časově a finančně náročnější na provedení.</w:t>
      </w:r>
    </w:p>
    <w:p w14:paraId="2A1FBD19" w14:textId="7D11DFF9"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27</w:t>
      </w:r>
      <w:r w:rsidRPr="00337854">
        <w:rPr>
          <w:rFonts w:ascii="Times New Roman" w:hAnsi="Times New Roman" w:cs="Times New Roman"/>
          <w:sz w:val="22"/>
          <w:szCs w:val="22"/>
        </w:rPr>
        <w:t xml:space="preserve"> K důsledkům tohoto problému pro status participativní demokracie v rámci současné demokratické teorie se vrátíme v sedmé sekci.</w:t>
      </w:r>
    </w:p>
    <w:p w14:paraId="1EA639FB" w14:textId="38070297"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28</w:t>
      </w:r>
      <w:r w:rsidRPr="00337854">
        <w:rPr>
          <w:rFonts w:ascii="Times New Roman" w:hAnsi="Times New Roman" w:cs="Times New Roman"/>
          <w:sz w:val="22"/>
          <w:szCs w:val="22"/>
        </w:rPr>
        <w:t xml:space="preserve"> Jde zde o do značné míry behavioristický argument (srov. Bachrach &amp; Botwinick, 1992)</w:t>
      </w:r>
    </w:p>
    <w:p w14:paraId="6A0B1A1D" w14:textId="62C2869A"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29</w:t>
      </w:r>
      <w:r w:rsidRPr="00337854">
        <w:rPr>
          <w:rFonts w:ascii="Times New Roman" w:hAnsi="Times New Roman" w:cs="Times New Roman"/>
          <w:sz w:val="22"/>
          <w:szCs w:val="22"/>
        </w:rPr>
        <w:t xml:space="preserve"> Za tento podnět vděčíme jednomu z oponentů. Je ovšem třeba poznamenat, že ne všechny firmy ve všech hospodářských odvětvích si zřejmě mohou dovolit takto relaxovanou interní kulturu.</w:t>
      </w:r>
    </w:p>
    <w:p w14:paraId="46F5B2C3" w14:textId="7122DC41"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30</w:t>
      </w:r>
      <w:r w:rsidRPr="00337854">
        <w:rPr>
          <w:rFonts w:ascii="Times New Roman" w:hAnsi="Times New Roman" w:cs="Times New Roman"/>
          <w:sz w:val="22"/>
          <w:szCs w:val="22"/>
        </w:rPr>
        <w:t xml:space="preserve"> Vyváženou diskusi nabízí z nedávné doby Weale (2007: kap. 5); viz též klasický výklad v Dahl (1995: kap. 16). Landermore a Ferreras (2016) obhajují demokratizaci pracoviště na základě analogie mezi státem a firmou (respektive kritiky argumentů tuto analogii zpochybňujících).</w:t>
      </w:r>
    </w:p>
    <w:p w14:paraId="5AD7AFB7" w14:textId="04B8262A"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lastRenderedPageBreak/>
        <w:t>31</w:t>
      </w:r>
      <w:r w:rsidRPr="00337854">
        <w:rPr>
          <w:rFonts w:ascii="Times New Roman" w:hAnsi="Times New Roman" w:cs="Times New Roman"/>
          <w:sz w:val="22"/>
          <w:szCs w:val="22"/>
        </w:rPr>
        <w:t xml:space="preserve"> Viz ale mj. Dryzek (2004: 145) pro rezervovanější pohled na kompatibilitu liberálního a deliberativního modelu demokracie.</w:t>
      </w:r>
    </w:p>
    <w:p w14:paraId="1F7CE742" w14:textId="4375D058" w:rsidR="00337854" w:rsidRPr="00337854" w:rsidRDefault="00337854" w:rsidP="00CA5582">
      <w:pPr>
        <w:pStyle w:val="Textpoznpodarou"/>
        <w:spacing w:line="276" w:lineRule="auto"/>
        <w:rPr>
          <w:rFonts w:ascii="Times New Roman" w:hAnsi="Times New Roman" w:cs="Times New Roman"/>
          <w:sz w:val="22"/>
          <w:szCs w:val="22"/>
        </w:rPr>
      </w:pPr>
      <w:r>
        <w:rPr>
          <w:rStyle w:val="Znakapoznpodarou"/>
          <w:rFonts w:ascii="Times New Roman" w:hAnsi="Times New Roman" w:cs="Times New Roman"/>
          <w:sz w:val="22"/>
          <w:szCs w:val="22"/>
        </w:rPr>
        <w:t>32</w:t>
      </w:r>
      <w:r w:rsidRPr="00337854">
        <w:rPr>
          <w:rFonts w:ascii="Times New Roman" w:hAnsi="Times New Roman" w:cs="Times New Roman"/>
          <w:sz w:val="22"/>
          <w:szCs w:val="22"/>
        </w:rPr>
        <w:t xml:space="preserve"> Takový přístup až příliš silně připomíná „naturalistický omyl naruby“: Pokud je něco považováno za správné a žádoucí, musí se tak stát (srov. Brázda, 2002: 127).</w:t>
      </w:r>
    </w:p>
    <w:p w14:paraId="3728058A" w14:textId="7091E831" w:rsidR="00FB3F6A" w:rsidRPr="00337854" w:rsidRDefault="00337854" w:rsidP="00CA5582">
      <w:pPr>
        <w:tabs>
          <w:tab w:val="right" w:pos="9072"/>
        </w:tabs>
        <w:spacing w:line="276" w:lineRule="auto"/>
        <w:rPr>
          <w:rFonts w:ascii="Times New Roman" w:hAnsi="Times New Roman" w:cs="Times New Roman"/>
          <w:b/>
          <w:sz w:val="22"/>
          <w:szCs w:val="22"/>
        </w:rPr>
      </w:pPr>
      <w:r>
        <w:rPr>
          <w:rStyle w:val="Znakapoznpodarou"/>
          <w:rFonts w:ascii="Times New Roman" w:hAnsi="Times New Roman" w:cs="Times New Roman"/>
          <w:sz w:val="22"/>
          <w:szCs w:val="22"/>
        </w:rPr>
        <w:t>33</w:t>
      </w:r>
      <w:r w:rsidRPr="00337854">
        <w:rPr>
          <w:rFonts w:ascii="Times New Roman" w:hAnsi="Times New Roman" w:cs="Times New Roman"/>
          <w:sz w:val="22"/>
          <w:szCs w:val="22"/>
        </w:rPr>
        <w:t xml:space="preserve"> Což nahrává i úvahám o deteritorializaci – zejména transnacionalizaci a globalizaci, ale též regionalizaci a lokalizaci – demokratického rozhodování.</w:t>
      </w:r>
    </w:p>
    <w:p w14:paraId="18A3A7EC" w14:textId="77777777" w:rsidR="00337854" w:rsidRPr="00337854" w:rsidRDefault="00337854" w:rsidP="00CA5582">
      <w:pPr>
        <w:keepNext/>
        <w:spacing w:line="276" w:lineRule="auto"/>
        <w:rPr>
          <w:rFonts w:ascii="Times New Roman" w:hAnsi="Times New Roman" w:cs="Times New Roman"/>
        </w:rPr>
      </w:pPr>
    </w:p>
    <w:p w14:paraId="15694259" w14:textId="77777777" w:rsidR="00FB3F6A" w:rsidRPr="00FB3F6A" w:rsidRDefault="00DD5D38" w:rsidP="00CA5582">
      <w:pPr>
        <w:keepNext/>
        <w:spacing w:line="276" w:lineRule="auto"/>
        <w:rPr>
          <w:rFonts w:ascii="Times New Roman" w:hAnsi="Times New Roman" w:cs="Times New Roman"/>
          <w:b/>
        </w:rPr>
      </w:pPr>
      <w:r w:rsidRPr="00FB3F6A">
        <w:rPr>
          <w:rFonts w:ascii="Times New Roman" w:hAnsi="Times New Roman" w:cs="Times New Roman"/>
          <w:b/>
          <w:i/>
        </w:rPr>
        <w:t xml:space="preserve">Seznam </w:t>
      </w:r>
      <w:r w:rsidR="00FB3F6A" w:rsidRPr="00FB3F6A">
        <w:rPr>
          <w:rFonts w:ascii="Times New Roman" w:hAnsi="Times New Roman" w:cs="Times New Roman"/>
          <w:b/>
          <w:i/>
        </w:rPr>
        <w:t xml:space="preserve">zdrojů </w:t>
      </w:r>
      <w:r w:rsidR="00FB3F6A" w:rsidRPr="00FB3F6A">
        <w:rPr>
          <w:rFonts w:ascii="Times New Roman" w:hAnsi="Times New Roman" w:cs="Times New Roman"/>
          <w:b/>
        </w:rPr>
        <w:t>/</w:t>
      </w:r>
      <w:bookmarkEnd w:id="13"/>
    </w:p>
    <w:p w14:paraId="13F15267" w14:textId="32D90DF3"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Adman, P</w:t>
      </w:r>
      <w:r w:rsidR="00546502" w:rsidRPr="004423AA">
        <w:rPr>
          <w:rFonts w:ascii="Times New Roman" w:hAnsi="Times New Roman" w:cs="Times New Roman"/>
        </w:rPr>
        <w:t>.</w:t>
      </w:r>
      <w:r w:rsidR="00383351" w:rsidRPr="004423AA">
        <w:rPr>
          <w:rFonts w:ascii="Times New Roman" w:hAnsi="Times New Roman" w:cs="Times New Roman"/>
        </w:rPr>
        <w:t xml:space="preserve"> (2008) </w:t>
      </w:r>
      <w:r w:rsidRPr="004423AA">
        <w:rPr>
          <w:rFonts w:ascii="Times New Roman" w:hAnsi="Times New Roman" w:cs="Times New Roman"/>
        </w:rPr>
        <w:t xml:space="preserve">Does Workplace Experience Enhance Political Participation? A Critical Test of a Venerable Hypothesis. </w:t>
      </w:r>
      <w:r w:rsidRPr="004423AA">
        <w:rPr>
          <w:rFonts w:ascii="Times New Roman" w:hAnsi="Times New Roman" w:cs="Times New Roman"/>
          <w:i/>
          <w:iCs/>
        </w:rPr>
        <w:t>Political Behavior</w:t>
      </w:r>
      <w:r w:rsidR="00383351" w:rsidRPr="004423AA">
        <w:rPr>
          <w:rFonts w:ascii="Times New Roman" w:hAnsi="Times New Roman" w:cs="Times New Roman"/>
        </w:rPr>
        <w:t xml:space="preserve">, </w:t>
      </w:r>
      <w:r w:rsidR="00FE7AF2" w:rsidRPr="004423AA">
        <w:rPr>
          <w:rFonts w:ascii="Times New Roman" w:hAnsi="Times New Roman" w:cs="Times New Roman"/>
          <w:bCs/>
        </w:rPr>
        <w:t>30</w:t>
      </w:r>
      <w:r w:rsidRPr="004423AA">
        <w:rPr>
          <w:rFonts w:ascii="Times New Roman" w:hAnsi="Times New Roman" w:cs="Times New Roman"/>
        </w:rPr>
        <w:t>(1)</w:t>
      </w:r>
      <w:r w:rsidR="00383351" w:rsidRPr="004423AA">
        <w:rPr>
          <w:rFonts w:ascii="Times New Roman" w:hAnsi="Times New Roman" w:cs="Times New Roman"/>
        </w:rPr>
        <w:t>,</w:t>
      </w:r>
      <w:r w:rsidRPr="004423AA">
        <w:rPr>
          <w:rFonts w:ascii="Times New Roman" w:hAnsi="Times New Roman" w:cs="Times New Roman"/>
        </w:rPr>
        <w:t xml:space="preserve"> 115–138. </w:t>
      </w:r>
    </w:p>
    <w:p w14:paraId="2004268D" w14:textId="5D6FA1D1"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Aragonès, E</w:t>
      </w:r>
      <w:r w:rsidR="00546502" w:rsidRPr="004423AA">
        <w:rPr>
          <w:rFonts w:ascii="Times New Roman" w:hAnsi="Times New Roman" w:cs="Times New Roman"/>
        </w:rPr>
        <w:t>.,</w:t>
      </w:r>
      <w:r w:rsidRPr="004423AA">
        <w:rPr>
          <w:rFonts w:ascii="Times New Roman" w:hAnsi="Times New Roman" w:cs="Times New Roman"/>
        </w:rPr>
        <w:t xml:space="preserve"> Sánchez-Pagés</w:t>
      </w:r>
      <w:r w:rsidR="00546502" w:rsidRPr="004423AA">
        <w:rPr>
          <w:rFonts w:ascii="Times New Roman" w:hAnsi="Times New Roman" w:cs="Times New Roman"/>
        </w:rPr>
        <w:t>, S.</w:t>
      </w:r>
      <w:r w:rsidRPr="004423AA">
        <w:rPr>
          <w:rFonts w:ascii="Times New Roman" w:hAnsi="Times New Roman" w:cs="Times New Roman"/>
        </w:rPr>
        <w:t xml:space="preserve"> (2009) A theory of participatory democracy based on the real case of Porto Alegre. </w:t>
      </w:r>
      <w:r w:rsidRPr="004423AA">
        <w:rPr>
          <w:rFonts w:ascii="Times New Roman" w:hAnsi="Times New Roman" w:cs="Times New Roman"/>
          <w:i/>
          <w:iCs/>
        </w:rPr>
        <w:t>European Economic Review</w:t>
      </w:r>
      <w:r w:rsidR="00243ABE" w:rsidRPr="004423AA">
        <w:rPr>
          <w:rFonts w:ascii="Times New Roman" w:hAnsi="Times New Roman" w:cs="Times New Roman"/>
        </w:rPr>
        <w:t xml:space="preserve">, </w:t>
      </w:r>
      <w:r w:rsidR="00FE7AF2" w:rsidRPr="004423AA">
        <w:rPr>
          <w:rFonts w:ascii="Times New Roman" w:hAnsi="Times New Roman" w:cs="Times New Roman"/>
          <w:bCs/>
        </w:rPr>
        <w:t>53</w:t>
      </w:r>
      <w:r w:rsidRPr="004423AA">
        <w:rPr>
          <w:rFonts w:ascii="Times New Roman" w:hAnsi="Times New Roman" w:cs="Times New Roman"/>
        </w:rPr>
        <w:t>(1)</w:t>
      </w:r>
      <w:r w:rsidR="00243ABE" w:rsidRPr="004423AA">
        <w:rPr>
          <w:rFonts w:ascii="Times New Roman" w:hAnsi="Times New Roman" w:cs="Times New Roman"/>
        </w:rPr>
        <w:t>,</w:t>
      </w:r>
      <w:r w:rsidRPr="004423AA">
        <w:rPr>
          <w:rFonts w:ascii="Times New Roman" w:hAnsi="Times New Roman" w:cs="Times New Roman"/>
        </w:rPr>
        <w:t xml:space="preserve"> 56–72. </w:t>
      </w:r>
    </w:p>
    <w:p w14:paraId="5A47BA13" w14:textId="1D8D4316" w:rsidR="004E5E28"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Bachrach, P</w:t>
      </w:r>
      <w:r w:rsidR="00546502" w:rsidRPr="004423AA">
        <w:rPr>
          <w:rFonts w:ascii="Times New Roman" w:hAnsi="Times New Roman" w:cs="Times New Roman"/>
        </w:rPr>
        <w:t xml:space="preserve">., </w:t>
      </w:r>
      <w:r w:rsidRPr="004423AA">
        <w:rPr>
          <w:rFonts w:ascii="Times New Roman" w:hAnsi="Times New Roman" w:cs="Times New Roman"/>
        </w:rPr>
        <w:t>Botwinick</w:t>
      </w:r>
      <w:r w:rsidR="00546502" w:rsidRPr="004423AA">
        <w:rPr>
          <w:rFonts w:ascii="Times New Roman" w:hAnsi="Times New Roman" w:cs="Times New Roman"/>
        </w:rPr>
        <w:t>, A.</w:t>
      </w:r>
      <w:r w:rsidRPr="004423AA">
        <w:rPr>
          <w:rFonts w:ascii="Times New Roman" w:hAnsi="Times New Roman" w:cs="Times New Roman"/>
        </w:rPr>
        <w:t xml:space="preserve"> (1992) </w:t>
      </w:r>
      <w:r w:rsidRPr="004423AA">
        <w:rPr>
          <w:rFonts w:ascii="Times New Roman" w:hAnsi="Times New Roman" w:cs="Times New Roman"/>
          <w:i/>
          <w:iCs/>
        </w:rPr>
        <w:t>Power and Empowerment: A Radical Theory of Participatory Democracy</w:t>
      </w:r>
      <w:r w:rsidRPr="004423AA">
        <w:rPr>
          <w:rFonts w:ascii="Times New Roman" w:hAnsi="Times New Roman" w:cs="Times New Roman"/>
        </w:rPr>
        <w:t>. Philadelphia: Temple U</w:t>
      </w:r>
      <w:r w:rsidR="00934DDF" w:rsidRPr="004423AA">
        <w:rPr>
          <w:rFonts w:ascii="Times New Roman" w:hAnsi="Times New Roman" w:cs="Times New Roman"/>
        </w:rPr>
        <w:t xml:space="preserve">niversity </w:t>
      </w:r>
      <w:r w:rsidRPr="004423AA">
        <w:rPr>
          <w:rFonts w:ascii="Times New Roman" w:hAnsi="Times New Roman" w:cs="Times New Roman"/>
        </w:rPr>
        <w:t>P</w:t>
      </w:r>
      <w:r w:rsidR="00934DDF" w:rsidRPr="004423AA">
        <w:rPr>
          <w:rFonts w:ascii="Times New Roman" w:hAnsi="Times New Roman" w:cs="Times New Roman"/>
        </w:rPr>
        <w:t>ress.</w:t>
      </w:r>
    </w:p>
    <w:p w14:paraId="0CBA565A" w14:textId="65567566" w:rsidR="004E5E28" w:rsidRPr="004423AA" w:rsidRDefault="001D3314" w:rsidP="00CA5582">
      <w:pPr>
        <w:autoSpaceDE w:val="0"/>
        <w:autoSpaceDN w:val="0"/>
        <w:adjustRightInd w:val="0"/>
        <w:spacing w:line="276" w:lineRule="auto"/>
        <w:rPr>
          <w:rFonts w:ascii="Times New Roman" w:hAnsi="Times New Roman" w:cs="Times New Roman"/>
        </w:rPr>
      </w:pPr>
      <w:r w:rsidRPr="004423AA">
        <w:rPr>
          <w:rFonts w:ascii="Times New Roman" w:hAnsi="Times New Roman" w:cs="Times New Roman"/>
        </w:rPr>
        <w:t>Bader, V</w:t>
      </w:r>
      <w:r w:rsidR="00546502" w:rsidRPr="004423AA">
        <w:rPr>
          <w:rFonts w:ascii="Times New Roman" w:hAnsi="Times New Roman" w:cs="Times New Roman"/>
        </w:rPr>
        <w:t>.</w:t>
      </w:r>
      <w:r w:rsidRPr="004423AA">
        <w:rPr>
          <w:rFonts w:ascii="Times New Roman" w:hAnsi="Times New Roman" w:cs="Times New Roman"/>
        </w:rPr>
        <w:t xml:space="preserve"> (2014) Crisis of political parties and representative democracies:</w:t>
      </w:r>
      <w:r w:rsidR="001116AF" w:rsidRPr="004423AA">
        <w:rPr>
          <w:rFonts w:ascii="Times New Roman" w:hAnsi="Times New Roman" w:cs="Times New Roman"/>
        </w:rPr>
        <w:t xml:space="preserve"> </w:t>
      </w:r>
      <w:r w:rsidRPr="004423AA">
        <w:rPr>
          <w:rFonts w:ascii="Times New Roman" w:hAnsi="Times New Roman" w:cs="Times New Roman"/>
        </w:rPr>
        <w:t xml:space="preserve">rethinking parties in associational, experimentalist governance. </w:t>
      </w:r>
      <w:r w:rsidRPr="004423AA">
        <w:rPr>
          <w:rFonts w:ascii="Times New Roman" w:hAnsi="Times New Roman" w:cs="Times New Roman"/>
          <w:i/>
        </w:rPr>
        <w:t>Critical Review of International Social and Political Philosophy</w:t>
      </w:r>
      <w:r w:rsidR="001116AF" w:rsidRPr="004423AA">
        <w:rPr>
          <w:rFonts w:ascii="Times New Roman" w:hAnsi="Times New Roman" w:cs="Times New Roman"/>
        </w:rPr>
        <w:t xml:space="preserve">, </w:t>
      </w:r>
      <w:r w:rsidRPr="004423AA">
        <w:rPr>
          <w:rFonts w:ascii="Times New Roman" w:hAnsi="Times New Roman" w:cs="Times New Roman"/>
        </w:rPr>
        <w:t>17(3)</w:t>
      </w:r>
      <w:r w:rsidR="001116AF" w:rsidRPr="004423AA">
        <w:rPr>
          <w:rFonts w:ascii="Times New Roman" w:hAnsi="Times New Roman" w:cs="Times New Roman"/>
        </w:rPr>
        <w:t>,</w:t>
      </w:r>
      <w:r w:rsidRPr="004423AA">
        <w:rPr>
          <w:rFonts w:ascii="Times New Roman" w:hAnsi="Times New Roman" w:cs="Times New Roman"/>
        </w:rPr>
        <w:t xml:space="preserve"> 350–376</w:t>
      </w:r>
      <w:r w:rsidR="001116AF" w:rsidRPr="004423AA">
        <w:rPr>
          <w:rFonts w:ascii="Times New Roman" w:hAnsi="Times New Roman" w:cs="Times New Roman"/>
        </w:rPr>
        <w:t>.</w:t>
      </w:r>
    </w:p>
    <w:p w14:paraId="638F804D" w14:textId="364C23B0" w:rsidR="00BF67D1" w:rsidRPr="004423AA" w:rsidRDefault="00FE7AF2" w:rsidP="00CA5582">
      <w:pPr>
        <w:pStyle w:val="Zkladntext"/>
        <w:spacing w:after="0"/>
        <w:jc w:val="both"/>
        <w:rPr>
          <w:rFonts w:ascii="Times New Roman" w:hAnsi="Times New Roman" w:cs="Times New Roman"/>
          <w:sz w:val="24"/>
          <w:szCs w:val="24"/>
        </w:rPr>
      </w:pPr>
      <w:r w:rsidRPr="004423AA">
        <w:rPr>
          <w:rFonts w:ascii="Times New Roman" w:hAnsi="Times New Roman" w:cs="Times New Roman"/>
          <w:sz w:val="24"/>
          <w:szCs w:val="24"/>
        </w:rPr>
        <w:t>Beetham, D</w:t>
      </w:r>
      <w:r w:rsidR="00546502" w:rsidRPr="004423AA">
        <w:rPr>
          <w:rFonts w:ascii="Times New Roman" w:hAnsi="Times New Roman" w:cs="Times New Roman"/>
          <w:sz w:val="24"/>
          <w:szCs w:val="24"/>
        </w:rPr>
        <w:t xml:space="preserve">. </w:t>
      </w:r>
      <w:r w:rsidRPr="004423AA">
        <w:rPr>
          <w:rFonts w:ascii="Times New Roman" w:hAnsi="Times New Roman" w:cs="Times New Roman"/>
          <w:sz w:val="24"/>
          <w:szCs w:val="24"/>
        </w:rPr>
        <w:t xml:space="preserve">(1999) </w:t>
      </w:r>
      <w:r w:rsidRPr="004423AA">
        <w:rPr>
          <w:rFonts w:ascii="Times New Roman" w:hAnsi="Times New Roman" w:cs="Times New Roman"/>
          <w:i/>
          <w:sz w:val="24"/>
          <w:szCs w:val="24"/>
        </w:rPr>
        <w:t>Democracy and Human Rights</w:t>
      </w:r>
      <w:r w:rsidRPr="004423AA">
        <w:rPr>
          <w:rFonts w:ascii="Times New Roman" w:hAnsi="Times New Roman" w:cs="Times New Roman"/>
          <w:sz w:val="24"/>
          <w:szCs w:val="24"/>
        </w:rPr>
        <w:t>. Cambridge: Polity Press</w:t>
      </w:r>
      <w:r w:rsidR="00934DDF" w:rsidRPr="004423AA">
        <w:rPr>
          <w:rFonts w:ascii="Times New Roman" w:hAnsi="Times New Roman" w:cs="Times New Roman"/>
          <w:sz w:val="24"/>
          <w:szCs w:val="24"/>
        </w:rPr>
        <w:t>.</w:t>
      </w:r>
    </w:p>
    <w:p w14:paraId="133A005D" w14:textId="2201E431"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Bělohradský, V</w:t>
      </w:r>
      <w:r w:rsidR="008040EF" w:rsidRPr="004423AA">
        <w:rPr>
          <w:rFonts w:ascii="Times New Roman" w:hAnsi="Times New Roman" w:cs="Times New Roman"/>
        </w:rPr>
        <w:t>. et al.</w:t>
      </w:r>
      <w:r w:rsidRPr="004423AA">
        <w:rPr>
          <w:rFonts w:ascii="Times New Roman" w:hAnsi="Times New Roman" w:cs="Times New Roman"/>
        </w:rPr>
        <w:t xml:space="preserve"> (2010) </w:t>
      </w:r>
      <w:r w:rsidRPr="004423AA">
        <w:rPr>
          <w:rFonts w:ascii="Times New Roman" w:hAnsi="Times New Roman" w:cs="Times New Roman"/>
          <w:i/>
        </w:rPr>
        <w:t>Kritika depolitizovaného rozumu</w:t>
      </w:r>
      <w:r w:rsidRPr="004423AA">
        <w:rPr>
          <w:rFonts w:ascii="Times New Roman" w:hAnsi="Times New Roman" w:cs="Times New Roman"/>
        </w:rPr>
        <w:t>. Všeň: Grimmus</w:t>
      </w:r>
      <w:r w:rsidR="00934DDF" w:rsidRPr="004423AA">
        <w:rPr>
          <w:rFonts w:ascii="Times New Roman" w:hAnsi="Times New Roman" w:cs="Times New Roman"/>
        </w:rPr>
        <w:t>.</w:t>
      </w:r>
    </w:p>
    <w:p w14:paraId="332CA2F6" w14:textId="41042544"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Besson, S</w:t>
      </w:r>
      <w:r w:rsidR="00546502" w:rsidRPr="004423AA">
        <w:rPr>
          <w:rFonts w:ascii="Times New Roman" w:hAnsi="Times New Roman" w:cs="Times New Roman"/>
        </w:rPr>
        <w:t>.,</w:t>
      </w:r>
      <w:r w:rsidRPr="004423AA">
        <w:rPr>
          <w:rFonts w:ascii="Times New Roman" w:hAnsi="Times New Roman" w:cs="Times New Roman"/>
        </w:rPr>
        <w:t xml:space="preserve"> Martí</w:t>
      </w:r>
      <w:r w:rsidR="00546502" w:rsidRPr="004423AA">
        <w:rPr>
          <w:rFonts w:ascii="Times New Roman" w:hAnsi="Times New Roman" w:cs="Times New Roman"/>
        </w:rPr>
        <w:t>, J. L.</w:t>
      </w:r>
      <w:r w:rsidRPr="004423AA">
        <w:rPr>
          <w:rFonts w:ascii="Times New Roman" w:hAnsi="Times New Roman" w:cs="Times New Roman"/>
        </w:rPr>
        <w:t xml:space="preserve"> (2006) Introduction. In Besson, S</w:t>
      </w:r>
      <w:r w:rsidR="00D72129" w:rsidRPr="004423AA">
        <w:rPr>
          <w:rFonts w:ascii="Times New Roman" w:hAnsi="Times New Roman" w:cs="Times New Roman"/>
        </w:rPr>
        <w:t>.,</w:t>
      </w:r>
      <w:r w:rsidRPr="004423AA">
        <w:rPr>
          <w:rFonts w:ascii="Times New Roman" w:hAnsi="Times New Roman" w:cs="Times New Roman"/>
        </w:rPr>
        <w:t xml:space="preserve"> Martí</w:t>
      </w:r>
      <w:r w:rsidR="00D72129" w:rsidRPr="004423AA">
        <w:rPr>
          <w:rFonts w:ascii="Times New Roman" w:hAnsi="Times New Roman" w:cs="Times New Roman"/>
        </w:rPr>
        <w:t>, J. L.</w:t>
      </w:r>
      <w:r w:rsidRPr="004423AA">
        <w:rPr>
          <w:rFonts w:ascii="Times New Roman" w:hAnsi="Times New Roman" w:cs="Times New Roman"/>
        </w:rPr>
        <w:t xml:space="preserve"> (eds.) </w:t>
      </w:r>
      <w:r w:rsidRPr="004423AA">
        <w:rPr>
          <w:rFonts w:ascii="Times New Roman" w:hAnsi="Times New Roman" w:cs="Times New Roman"/>
          <w:i/>
        </w:rPr>
        <w:t>Deliberative Democracy and its Discontents</w:t>
      </w:r>
      <w:r w:rsidR="00D72129" w:rsidRPr="004423AA">
        <w:rPr>
          <w:rFonts w:ascii="Times New Roman" w:hAnsi="Times New Roman" w:cs="Times New Roman"/>
        </w:rPr>
        <w:t xml:space="preserve">, xiii–xxxi. </w:t>
      </w:r>
      <w:r w:rsidRPr="004423AA">
        <w:rPr>
          <w:rFonts w:ascii="Times New Roman" w:hAnsi="Times New Roman" w:cs="Times New Roman"/>
        </w:rPr>
        <w:t>Aldershot: Ashgate.</w:t>
      </w:r>
    </w:p>
    <w:p w14:paraId="52749387" w14:textId="5C3BD1EC"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Bíba, J</w:t>
      </w:r>
      <w:r w:rsidR="00546502" w:rsidRPr="004423AA">
        <w:rPr>
          <w:rFonts w:ascii="Times New Roman" w:hAnsi="Times New Roman" w:cs="Times New Roman"/>
        </w:rPr>
        <w:t>.</w:t>
      </w:r>
      <w:r w:rsidR="00AF3554" w:rsidRPr="004423AA">
        <w:rPr>
          <w:rFonts w:ascii="Times New Roman" w:hAnsi="Times New Roman" w:cs="Times New Roman"/>
        </w:rPr>
        <w:t xml:space="preserve"> (2014) </w:t>
      </w:r>
      <w:r w:rsidRPr="004423AA">
        <w:rPr>
          <w:rFonts w:ascii="Times New Roman" w:hAnsi="Times New Roman" w:cs="Times New Roman"/>
        </w:rPr>
        <w:t>Postliberální demokracie: Liberalismus a demokracie podle C.</w:t>
      </w:r>
      <w:r w:rsidR="00AF3554" w:rsidRPr="004423AA">
        <w:rPr>
          <w:rFonts w:ascii="Times New Roman" w:hAnsi="Times New Roman" w:cs="Times New Roman"/>
        </w:rPr>
        <w:t xml:space="preserve"> </w:t>
      </w:r>
      <w:r w:rsidRPr="004423AA">
        <w:rPr>
          <w:rFonts w:ascii="Times New Roman" w:hAnsi="Times New Roman" w:cs="Times New Roman"/>
        </w:rPr>
        <w:t>B. Mcphersona a Norberta Bobbia. In Znoj</w:t>
      </w:r>
      <w:r w:rsidR="00AF3554" w:rsidRPr="004423AA">
        <w:rPr>
          <w:rFonts w:ascii="Times New Roman" w:hAnsi="Times New Roman" w:cs="Times New Roman"/>
        </w:rPr>
        <w:t>, M.</w:t>
      </w:r>
      <w:r w:rsidRPr="004423AA">
        <w:rPr>
          <w:rFonts w:ascii="Times New Roman" w:hAnsi="Times New Roman" w:cs="Times New Roman"/>
        </w:rPr>
        <w:t xml:space="preserve"> et al.</w:t>
      </w:r>
      <w:r w:rsidR="00AF3554" w:rsidRPr="004423AA">
        <w:rPr>
          <w:rFonts w:ascii="Times New Roman" w:hAnsi="Times New Roman" w:cs="Times New Roman"/>
        </w:rPr>
        <w:t>:</w:t>
      </w:r>
      <w:r w:rsidRPr="004423AA">
        <w:rPr>
          <w:rFonts w:ascii="Times New Roman" w:hAnsi="Times New Roman" w:cs="Times New Roman"/>
        </w:rPr>
        <w:t xml:space="preserve"> </w:t>
      </w:r>
      <w:r w:rsidRPr="004423AA">
        <w:rPr>
          <w:rFonts w:ascii="Times New Roman" w:hAnsi="Times New Roman" w:cs="Times New Roman"/>
          <w:i/>
        </w:rPr>
        <w:t>Demokracie v postliberální konstelaci</w:t>
      </w:r>
      <w:r w:rsidR="00AF3554" w:rsidRPr="004423AA">
        <w:rPr>
          <w:rFonts w:ascii="Times New Roman" w:hAnsi="Times New Roman" w:cs="Times New Roman"/>
        </w:rPr>
        <w:t xml:space="preserve">, 133–181. </w:t>
      </w:r>
      <w:r w:rsidRPr="004423AA">
        <w:rPr>
          <w:rFonts w:ascii="Times New Roman" w:hAnsi="Times New Roman" w:cs="Times New Roman"/>
        </w:rPr>
        <w:t>Praha: Karolinum</w:t>
      </w:r>
      <w:r w:rsidR="00AF3554" w:rsidRPr="004423AA">
        <w:rPr>
          <w:rFonts w:ascii="Times New Roman" w:hAnsi="Times New Roman" w:cs="Times New Roman"/>
        </w:rPr>
        <w:t>.</w:t>
      </w:r>
    </w:p>
    <w:p w14:paraId="5D4C8BEA" w14:textId="68C5AFB0"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Blaha, L</w:t>
      </w:r>
      <w:r w:rsidR="00546502" w:rsidRPr="004423AA">
        <w:rPr>
          <w:rFonts w:ascii="Times New Roman" w:hAnsi="Times New Roman" w:cs="Times New Roman"/>
        </w:rPr>
        <w:t>.</w:t>
      </w:r>
      <w:r w:rsidRPr="004423AA">
        <w:rPr>
          <w:rFonts w:ascii="Times New Roman" w:hAnsi="Times New Roman" w:cs="Times New Roman"/>
        </w:rPr>
        <w:t xml:space="preserve"> (2009) </w:t>
      </w:r>
      <w:r w:rsidRPr="004423AA">
        <w:rPr>
          <w:rFonts w:ascii="Times New Roman" w:hAnsi="Times New Roman" w:cs="Times New Roman"/>
          <w:i/>
        </w:rPr>
        <w:t>Späť k Marxovi? Sociálny štát, ekonomická demokracia a teórie spravodlivosti</w:t>
      </w:r>
      <w:r w:rsidRPr="004423AA">
        <w:rPr>
          <w:rFonts w:ascii="Times New Roman" w:hAnsi="Times New Roman" w:cs="Times New Roman"/>
        </w:rPr>
        <w:t>. Bratislava: Veda</w:t>
      </w:r>
      <w:r w:rsidR="00132C1C" w:rsidRPr="004423AA">
        <w:rPr>
          <w:rFonts w:ascii="Times New Roman" w:hAnsi="Times New Roman" w:cs="Times New Roman"/>
        </w:rPr>
        <w:t>.</w:t>
      </w:r>
    </w:p>
    <w:p w14:paraId="14D22FED" w14:textId="208DCE6A"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Bohman, J</w:t>
      </w:r>
      <w:r w:rsidR="00546502" w:rsidRPr="004423AA">
        <w:rPr>
          <w:rFonts w:ascii="Times New Roman" w:hAnsi="Times New Roman" w:cs="Times New Roman"/>
        </w:rPr>
        <w:t>.</w:t>
      </w:r>
      <w:r w:rsidR="00D72129" w:rsidRPr="004423AA">
        <w:rPr>
          <w:rFonts w:ascii="Times New Roman" w:hAnsi="Times New Roman" w:cs="Times New Roman"/>
        </w:rPr>
        <w:t xml:space="preserve"> (2013) </w:t>
      </w:r>
      <w:r w:rsidRPr="004423AA">
        <w:rPr>
          <w:rFonts w:ascii="Times New Roman" w:hAnsi="Times New Roman" w:cs="Times New Roman"/>
        </w:rPr>
        <w:t>Representation in the Deliberative System. In Mansbridge, J</w:t>
      </w:r>
      <w:r w:rsidR="00D72129" w:rsidRPr="004423AA">
        <w:rPr>
          <w:rFonts w:ascii="Times New Roman" w:hAnsi="Times New Roman" w:cs="Times New Roman"/>
        </w:rPr>
        <w:t>.,</w:t>
      </w:r>
      <w:r w:rsidRPr="004423AA">
        <w:rPr>
          <w:rFonts w:ascii="Times New Roman" w:hAnsi="Times New Roman" w:cs="Times New Roman"/>
        </w:rPr>
        <w:t xml:space="preserve"> Parkinson</w:t>
      </w:r>
      <w:r w:rsidR="00D72129" w:rsidRPr="004423AA">
        <w:rPr>
          <w:rFonts w:ascii="Times New Roman" w:hAnsi="Times New Roman" w:cs="Times New Roman"/>
        </w:rPr>
        <w:t>, J.</w:t>
      </w:r>
      <w:r w:rsidRPr="004423AA">
        <w:rPr>
          <w:rFonts w:ascii="Times New Roman" w:hAnsi="Times New Roman" w:cs="Times New Roman"/>
        </w:rPr>
        <w:t xml:space="preserve"> (eds.)</w:t>
      </w:r>
      <w:r w:rsidR="00D72129" w:rsidRPr="004423AA">
        <w:rPr>
          <w:rFonts w:ascii="Times New Roman" w:hAnsi="Times New Roman" w:cs="Times New Roman"/>
        </w:rPr>
        <w:t xml:space="preserve"> </w:t>
      </w:r>
      <w:r w:rsidRPr="004423AA">
        <w:rPr>
          <w:rFonts w:ascii="Times New Roman" w:hAnsi="Times New Roman" w:cs="Times New Roman"/>
          <w:i/>
        </w:rPr>
        <w:t>Deliberative Systems</w:t>
      </w:r>
      <w:r w:rsidR="00D72129" w:rsidRPr="004423AA">
        <w:rPr>
          <w:rFonts w:ascii="Times New Roman" w:hAnsi="Times New Roman" w:cs="Times New Roman"/>
        </w:rPr>
        <w:t>, 72–94.</w:t>
      </w:r>
      <w:r w:rsidRPr="004423AA">
        <w:rPr>
          <w:rFonts w:ascii="Times New Roman" w:hAnsi="Times New Roman" w:cs="Times New Roman"/>
        </w:rPr>
        <w:t xml:space="preserve"> Cambridge: Cambridge U</w:t>
      </w:r>
      <w:r w:rsidR="00D72129" w:rsidRPr="004423AA">
        <w:rPr>
          <w:rFonts w:ascii="Times New Roman" w:hAnsi="Times New Roman" w:cs="Times New Roman"/>
        </w:rPr>
        <w:t xml:space="preserve">niversity </w:t>
      </w:r>
      <w:r w:rsidRPr="004423AA">
        <w:rPr>
          <w:rFonts w:ascii="Times New Roman" w:hAnsi="Times New Roman" w:cs="Times New Roman"/>
        </w:rPr>
        <w:t>P</w:t>
      </w:r>
      <w:r w:rsidR="00D72129" w:rsidRPr="004423AA">
        <w:rPr>
          <w:rFonts w:ascii="Times New Roman" w:hAnsi="Times New Roman" w:cs="Times New Roman"/>
        </w:rPr>
        <w:t>ress.</w:t>
      </w:r>
    </w:p>
    <w:p w14:paraId="5E854268" w14:textId="7CB7A4F3" w:rsidR="00BF67D1" w:rsidRPr="004423AA" w:rsidRDefault="00FE7AF2" w:rsidP="00CA5582">
      <w:pPr>
        <w:pStyle w:val="Textpoznpodarou"/>
        <w:spacing w:line="276" w:lineRule="auto"/>
        <w:rPr>
          <w:rFonts w:ascii="Times New Roman" w:hAnsi="Times New Roman" w:cs="Times New Roman"/>
          <w:sz w:val="24"/>
          <w:szCs w:val="24"/>
        </w:rPr>
      </w:pPr>
      <w:r w:rsidRPr="004423AA">
        <w:rPr>
          <w:rFonts w:ascii="Times New Roman" w:hAnsi="Times New Roman" w:cs="Times New Roman"/>
          <w:sz w:val="24"/>
          <w:szCs w:val="24"/>
        </w:rPr>
        <w:t>Brázda, R</w:t>
      </w:r>
      <w:r w:rsidR="00546502" w:rsidRPr="004423AA">
        <w:rPr>
          <w:rFonts w:ascii="Times New Roman" w:hAnsi="Times New Roman" w:cs="Times New Roman"/>
          <w:sz w:val="24"/>
          <w:szCs w:val="24"/>
        </w:rPr>
        <w:t>.</w:t>
      </w:r>
      <w:r w:rsidRPr="004423AA">
        <w:rPr>
          <w:rFonts w:ascii="Times New Roman" w:hAnsi="Times New Roman" w:cs="Times New Roman"/>
          <w:sz w:val="24"/>
          <w:szCs w:val="24"/>
        </w:rPr>
        <w:t xml:space="preserve"> (2002) </w:t>
      </w:r>
      <w:r w:rsidRPr="004423AA">
        <w:rPr>
          <w:rFonts w:ascii="Times New Roman" w:hAnsi="Times New Roman" w:cs="Times New Roman"/>
          <w:i/>
          <w:sz w:val="24"/>
          <w:szCs w:val="24"/>
        </w:rPr>
        <w:t>Srovnávací etika</w:t>
      </w:r>
      <w:r w:rsidRPr="004423AA">
        <w:rPr>
          <w:rFonts w:ascii="Times New Roman" w:hAnsi="Times New Roman" w:cs="Times New Roman"/>
          <w:sz w:val="24"/>
          <w:szCs w:val="24"/>
        </w:rPr>
        <w:t>. Praha: Koniasch Latin Press</w:t>
      </w:r>
      <w:r w:rsidR="00243ABE" w:rsidRPr="004423AA">
        <w:rPr>
          <w:rFonts w:ascii="Times New Roman" w:hAnsi="Times New Roman" w:cs="Times New Roman"/>
          <w:sz w:val="24"/>
          <w:szCs w:val="24"/>
        </w:rPr>
        <w:t>.</w:t>
      </w:r>
    </w:p>
    <w:p w14:paraId="3951692C" w14:textId="74B16FD7"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Brim, L</w:t>
      </w:r>
      <w:r w:rsidR="00546502" w:rsidRPr="004423AA">
        <w:rPr>
          <w:rFonts w:ascii="Times New Roman" w:hAnsi="Times New Roman" w:cs="Times New Roman"/>
        </w:rPr>
        <w:t>.,</w:t>
      </w:r>
      <w:r w:rsidRPr="004423AA">
        <w:rPr>
          <w:rFonts w:ascii="Times New Roman" w:hAnsi="Times New Roman" w:cs="Times New Roman"/>
        </w:rPr>
        <w:t xml:space="preserve"> Dufek</w:t>
      </w:r>
      <w:r w:rsidR="00546502" w:rsidRPr="004423AA">
        <w:rPr>
          <w:rFonts w:ascii="Times New Roman" w:hAnsi="Times New Roman" w:cs="Times New Roman"/>
        </w:rPr>
        <w:t>, P.</w:t>
      </w:r>
      <w:r w:rsidRPr="004423AA">
        <w:rPr>
          <w:rFonts w:ascii="Times New Roman" w:hAnsi="Times New Roman" w:cs="Times New Roman"/>
        </w:rPr>
        <w:t xml:space="preserve"> (2012) Politická reprezentace individuální a kolektivní: K otázce teoretických základů demokr</w:t>
      </w:r>
      <w:r w:rsidR="00243ABE" w:rsidRPr="004423AA">
        <w:rPr>
          <w:rFonts w:ascii="Times New Roman" w:hAnsi="Times New Roman" w:cs="Times New Roman"/>
        </w:rPr>
        <w:t>acie na transnacionální úrovni.</w:t>
      </w:r>
      <w:r w:rsidRPr="004423AA">
        <w:rPr>
          <w:rFonts w:ascii="Times New Roman" w:hAnsi="Times New Roman" w:cs="Times New Roman"/>
        </w:rPr>
        <w:t xml:space="preserve"> </w:t>
      </w:r>
      <w:r w:rsidR="00243ABE" w:rsidRPr="004423AA">
        <w:rPr>
          <w:rFonts w:ascii="Times New Roman" w:hAnsi="Times New Roman" w:cs="Times New Roman"/>
          <w:i/>
          <w:iCs/>
        </w:rPr>
        <w:t>Politologický časopis</w:t>
      </w:r>
      <w:r w:rsidR="00243ABE" w:rsidRPr="004423AA">
        <w:rPr>
          <w:rFonts w:ascii="Times New Roman" w:hAnsi="Times New Roman" w:cs="Times New Roman"/>
          <w:iCs/>
        </w:rPr>
        <w:t xml:space="preserve">, </w:t>
      </w:r>
      <w:r w:rsidRPr="004423AA">
        <w:rPr>
          <w:rFonts w:ascii="Times New Roman" w:hAnsi="Times New Roman" w:cs="Times New Roman"/>
        </w:rPr>
        <w:t>19(2)</w:t>
      </w:r>
      <w:r w:rsidR="00243ABE" w:rsidRPr="004423AA">
        <w:rPr>
          <w:rFonts w:ascii="Times New Roman" w:hAnsi="Times New Roman" w:cs="Times New Roman"/>
        </w:rPr>
        <w:t>,</w:t>
      </w:r>
      <w:r w:rsidRPr="004423AA">
        <w:rPr>
          <w:rFonts w:ascii="Times New Roman" w:hAnsi="Times New Roman" w:cs="Times New Roman"/>
        </w:rPr>
        <w:t xml:space="preserve"> 128–154</w:t>
      </w:r>
      <w:r w:rsidR="00243ABE" w:rsidRPr="004423AA">
        <w:rPr>
          <w:rFonts w:ascii="Times New Roman" w:hAnsi="Times New Roman" w:cs="Times New Roman"/>
        </w:rPr>
        <w:t>.</w:t>
      </w:r>
    </w:p>
    <w:p w14:paraId="033C8B37" w14:textId="1E817040"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Budge, I</w:t>
      </w:r>
      <w:r w:rsidR="00546502" w:rsidRPr="004423AA">
        <w:rPr>
          <w:rFonts w:ascii="Times New Roman" w:hAnsi="Times New Roman" w:cs="Times New Roman"/>
        </w:rPr>
        <w:t>.</w:t>
      </w:r>
      <w:r w:rsidRPr="004423AA">
        <w:rPr>
          <w:rFonts w:ascii="Times New Roman" w:hAnsi="Times New Roman" w:cs="Times New Roman"/>
        </w:rPr>
        <w:t xml:space="preserve"> (1996) </w:t>
      </w:r>
      <w:r w:rsidRPr="004423AA">
        <w:rPr>
          <w:rFonts w:ascii="Times New Roman" w:hAnsi="Times New Roman" w:cs="Times New Roman"/>
          <w:i/>
        </w:rPr>
        <w:t>The New Challenge of Direct Democracy</w:t>
      </w:r>
      <w:r w:rsidRPr="004423AA">
        <w:rPr>
          <w:rFonts w:ascii="Times New Roman" w:hAnsi="Times New Roman" w:cs="Times New Roman"/>
        </w:rPr>
        <w:t>. Cambridge: Polity Press</w:t>
      </w:r>
      <w:r w:rsidR="001116AF" w:rsidRPr="004423AA">
        <w:rPr>
          <w:rFonts w:ascii="Times New Roman" w:hAnsi="Times New Roman" w:cs="Times New Roman"/>
        </w:rPr>
        <w:t>.</w:t>
      </w:r>
    </w:p>
    <w:p w14:paraId="44B5625F" w14:textId="1573A062" w:rsidR="00BF67D1" w:rsidRPr="004423AA" w:rsidRDefault="00FE7AF2" w:rsidP="00CA5582">
      <w:pPr>
        <w:widowControl w:val="0"/>
        <w:spacing w:line="276" w:lineRule="auto"/>
        <w:rPr>
          <w:rFonts w:ascii="Times New Roman" w:hAnsi="Times New Roman" w:cs="Times New Roman"/>
        </w:rPr>
      </w:pPr>
      <w:r w:rsidRPr="004423AA">
        <w:rPr>
          <w:rFonts w:ascii="Times New Roman" w:hAnsi="Times New Roman" w:cs="Times New Roman"/>
        </w:rPr>
        <w:t>Budge, I</w:t>
      </w:r>
      <w:r w:rsidR="00546502" w:rsidRPr="004423AA">
        <w:rPr>
          <w:rFonts w:ascii="Times New Roman" w:hAnsi="Times New Roman" w:cs="Times New Roman"/>
        </w:rPr>
        <w:t>.</w:t>
      </w:r>
      <w:r w:rsidRPr="004423AA">
        <w:rPr>
          <w:rFonts w:ascii="Times New Roman" w:hAnsi="Times New Roman" w:cs="Times New Roman"/>
        </w:rPr>
        <w:t xml:space="preserve"> (</w:t>
      </w:r>
      <w:r w:rsidR="001116AF" w:rsidRPr="004423AA">
        <w:rPr>
          <w:rFonts w:ascii="Times New Roman" w:hAnsi="Times New Roman" w:cs="Times New Roman"/>
        </w:rPr>
        <w:t xml:space="preserve">2000) </w:t>
      </w:r>
      <w:r w:rsidRPr="004423AA">
        <w:rPr>
          <w:rFonts w:ascii="Times New Roman" w:hAnsi="Times New Roman" w:cs="Times New Roman"/>
        </w:rPr>
        <w:t>Deliberative democracy versus direct demo</w:t>
      </w:r>
      <w:r w:rsidR="001116AF" w:rsidRPr="004423AA">
        <w:rPr>
          <w:rFonts w:ascii="Times New Roman" w:hAnsi="Times New Roman" w:cs="Times New Roman"/>
        </w:rPr>
        <w:t>cracy – plus political parties!</w:t>
      </w:r>
      <w:r w:rsidRPr="004423AA">
        <w:rPr>
          <w:rFonts w:ascii="Times New Roman" w:hAnsi="Times New Roman" w:cs="Times New Roman"/>
        </w:rPr>
        <w:t xml:space="preserve"> In Saward</w:t>
      </w:r>
      <w:r w:rsidR="001116AF" w:rsidRPr="004423AA">
        <w:rPr>
          <w:rFonts w:ascii="Times New Roman" w:hAnsi="Times New Roman" w:cs="Times New Roman"/>
        </w:rPr>
        <w:t>, M.</w:t>
      </w:r>
      <w:r w:rsidRPr="004423AA">
        <w:rPr>
          <w:rFonts w:ascii="Times New Roman" w:hAnsi="Times New Roman" w:cs="Times New Roman"/>
        </w:rPr>
        <w:t xml:space="preserve"> (ed.) </w:t>
      </w:r>
      <w:r w:rsidRPr="004423AA">
        <w:rPr>
          <w:rFonts w:ascii="Times New Roman" w:hAnsi="Times New Roman" w:cs="Times New Roman"/>
          <w:i/>
        </w:rPr>
        <w:t>Democratic Innovation: Deliberation, Representation and Association</w:t>
      </w:r>
      <w:r w:rsidR="001116AF" w:rsidRPr="004423AA">
        <w:rPr>
          <w:rFonts w:ascii="Times New Roman" w:hAnsi="Times New Roman" w:cs="Times New Roman"/>
        </w:rPr>
        <w:t xml:space="preserve">, 195–209. </w:t>
      </w:r>
      <w:r w:rsidRPr="004423AA">
        <w:rPr>
          <w:rFonts w:ascii="Times New Roman" w:hAnsi="Times New Roman" w:cs="Times New Roman"/>
        </w:rPr>
        <w:t>London: Routledge</w:t>
      </w:r>
      <w:r w:rsidR="001116AF" w:rsidRPr="004423AA">
        <w:rPr>
          <w:rFonts w:ascii="Times New Roman" w:hAnsi="Times New Roman" w:cs="Times New Roman"/>
        </w:rPr>
        <w:t>.</w:t>
      </w:r>
    </w:p>
    <w:p w14:paraId="70E58D4B" w14:textId="4768E281"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Carter, N</w:t>
      </w:r>
      <w:r w:rsidR="00546502" w:rsidRPr="004423AA">
        <w:rPr>
          <w:rFonts w:ascii="Times New Roman" w:hAnsi="Times New Roman" w:cs="Times New Roman"/>
        </w:rPr>
        <w:t>.</w:t>
      </w:r>
      <w:r w:rsidRPr="004423AA">
        <w:rPr>
          <w:rFonts w:ascii="Times New Roman" w:hAnsi="Times New Roman" w:cs="Times New Roman"/>
        </w:rPr>
        <w:t xml:space="preserve"> (2006) Political participation and the workplace: The spillover thesis revisited. </w:t>
      </w:r>
      <w:r w:rsidR="00FE7AF2" w:rsidRPr="004423AA">
        <w:rPr>
          <w:rFonts w:ascii="Times New Roman" w:hAnsi="Times New Roman" w:cs="Times New Roman"/>
          <w:i/>
        </w:rPr>
        <w:t>British Journal of Politics and International Relations</w:t>
      </w:r>
      <w:r w:rsidR="00934DDF" w:rsidRPr="004423AA">
        <w:rPr>
          <w:rFonts w:ascii="Times New Roman" w:hAnsi="Times New Roman" w:cs="Times New Roman"/>
        </w:rPr>
        <w:t xml:space="preserve">, </w:t>
      </w:r>
      <w:r w:rsidRPr="004423AA">
        <w:rPr>
          <w:rFonts w:ascii="Times New Roman" w:hAnsi="Times New Roman" w:cs="Times New Roman"/>
        </w:rPr>
        <w:t>8(3)</w:t>
      </w:r>
      <w:r w:rsidR="00934DDF" w:rsidRPr="004423AA">
        <w:rPr>
          <w:rFonts w:ascii="Times New Roman" w:hAnsi="Times New Roman" w:cs="Times New Roman"/>
        </w:rPr>
        <w:t>,</w:t>
      </w:r>
      <w:r w:rsidRPr="004423AA">
        <w:rPr>
          <w:rFonts w:ascii="Times New Roman" w:hAnsi="Times New Roman" w:cs="Times New Roman"/>
        </w:rPr>
        <w:t xml:space="preserve"> 410–426</w:t>
      </w:r>
      <w:r w:rsidR="00B90042" w:rsidRPr="004423AA">
        <w:rPr>
          <w:rFonts w:ascii="Times New Roman" w:hAnsi="Times New Roman" w:cs="Times New Roman"/>
        </w:rPr>
        <w:t>.</w:t>
      </w:r>
    </w:p>
    <w:p w14:paraId="316A6810" w14:textId="7E9E2F95"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 xml:space="preserve">Cole, G. D. H. (1918) </w:t>
      </w:r>
      <w:r w:rsidRPr="004423AA">
        <w:rPr>
          <w:rFonts w:ascii="Times New Roman" w:hAnsi="Times New Roman" w:cs="Times New Roman"/>
          <w:i/>
          <w:iCs/>
        </w:rPr>
        <w:t>Labour in the Commonwealth: A Book For The Younger Generation</w:t>
      </w:r>
      <w:r w:rsidRPr="004423AA">
        <w:rPr>
          <w:rFonts w:ascii="Times New Roman" w:hAnsi="Times New Roman" w:cs="Times New Roman"/>
        </w:rPr>
        <w:t xml:space="preserve">. London: Headley </w:t>
      </w:r>
      <w:r w:rsidR="00934DDF" w:rsidRPr="004423AA">
        <w:rPr>
          <w:rFonts w:ascii="Times New Roman" w:hAnsi="Times New Roman" w:cs="Times New Roman"/>
        </w:rPr>
        <w:t>B</w:t>
      </w:r>
      <w:r w:rsidRPr="004423AA">
        <w:rPr>
          <w:rFonts w:ascii="Times New Roman" w:hAnsi="Times New Roman" w:cs="Times New Roman"/>
        </w:rPr>
        <w:t>ros.</w:t>
      </w:r>
    </w:p>
    <w:p w14:paraId="5A27045A" w14:textId="159471D3" w:rsidR="00BF67D1" w:rsidRPr="004423AA" w:rsidRDefault="00BF67D1" w:rsidP="00CA5582">
      <w:pPr>
        <w:shd w:val="clear" w:color="auto" w:fill="FFFFFF"/>
        <w:spacing w:line="276" w:lineRule="auto"/>
        <w:rPr>
          <w:rFonts w:ascii="Times New Roman" w:eastAsia="Times New Roman" w:hAnsi="Times New Roman" w:cs="Times New Roman"/>
          <w:color w:val="000000"/>
          <w:lang w:eastAsia="cs-CZ"/>
        </w:rPr>
      </w:pPr>
      <w:r w:rsidRPr="004423AA">
        <w:rPr>
          <w:rFonts w:ascii="Times New Roman" w:eastAsia="Times New Roman" w:hAnsi="Times New Roman" w:cs="Times New Roman"/>
          <w:color w:val="000000"/>
          <w:lang w:eastAsia="cs-CZ"/>
        </w:rPr>
        <w:t>Cole, G. D. H. (1919)</w:t>
      </w:r>
      <w:r w:rsidR="00546502" w:rsidRPr="004423AA">
        <w:rPr>
          <w:rFonts w:ascii="Times New Roman" w:eastAsia="Times New Roman" w:hAnsi="Times New Roman" w:cs="Times New Roman"/>
          <w:color w:val="000000"/>
          <w:lang w:eastAsia="cs-CZ"/>
        </w:rPr>
        <w:t xml:space="preserve"> </w:t>
      </w:r>
      <w:r w:rsidRPr="004423AA">
        <w:rPr>
          <w:rFonts w:ascii="Times New Roman" w:eastAsia="Times New Roman" w:hAnsi="Times New Roman" w:cs="Times New Roman"/>
          <w:i/>
          <w:iCs/>
          <w:color w:val="000000"/>
          <w:lang w:eastAsia="cs-CZ"/>
        </w:rPr>
        <w:t>Self-government in Industry</w:t>
      </w:r>
      <w:r w:rsidRPr="004423AA">
        <w:rPr>
          <w:rFonts w:ascii="Times New Roman" w:eastAsia="Times New Roman" w:hAnsi="Times New Roman" w:cs="Times New Roman"/>
          <w:color w:val="000000"/>
          <w:lang w:eastAsia="cs-CZ"/>
        </w:rPr>
        <w:t>. London: G. Bell</w:t>
      </w:r>
      <w:r w:rsidR="00934DDF" w:rsidRPr="004423AA">
        <w:rPr>
          <w:rFonts w:ascii="Times New Roman" w:eastAsia="Times New Roman" w:hAnsi="Times New Roman" w:cs="Times New Roman"/>
          <w:color w:val="000000"/>
          <w:lang w:eastAsia="cs-CZ"/>
        </w:rPr>
        <w:t>.</w:t>
      </w:r>
    </w:p>
    <w:p w14:paraId="34F25447" w14:textId="77777777" w:rsidR="00132C1C" w:rsidRPr="004423AA" w:rsidRDefault="00132C1C" w:rsidP="00CA5582">
      <w:pPr>
        <w:spacing w:line="276" w:lineRule="auto"/>
        <w:rPr>
          <w:rFonts w:ascii="Times New Roman" w:hAnsi="Times New Roman" w:cs="Times New Roman"/>
        </w:rPr>
      </w:pPr>
      <w:r w:rsidRPr="004423AA">
        <w:rPr>
          <w:rFonts w:ascii="Times New Roman" w:hAnsi="Times New Roman" w:cs="Times New Roman"/>
        </w:rPr>
        <w:t xml:space="preserve">Cole, G. D. H. (1920a) </w:t>
      </w:r>
      <w:r w:rsidRPr="004423AA">
        <w:rPr>
          <w:rFonts w:ascii="Times New Roman" w:hAnsi="Times New Roman" w:cs="Times New Roman"/>
          <w:i/>
          <w:iCs/>
        </w:rPr>
        <w:t>Guild Socialism Re-stated</w:t>
      </w:r>
      <w:r w:rsidRPr="004423AA">
        <w:rPr>
          <w:rFonts w:ascii="Times New Roman" w:hAnsi="Times New Roman" w:cs="Times New Roman"/>
        </w:rPr>
        <w:t>. London: Leonard Parsons.</w:t>
      </w:r>
    </w:p>
    <w:p w14:paraId="25DEE908" w14:textId="7ADF6784" w:rsidR="00BF67D1" w:rsidRPr="004423AA" w:rsidRDefault="00BF67D1" w:rsidP="00CA5582">
      <w:pPr>
        <w:shd w:val="clear" w:color="auto" w:fill="FFFFFF"/>
        <w:spacing w:line="276" w:lineRule="auto"/>
        <w:rPr>
          <w:rFonts w:ascii="Times New Roman" w:eastAsia="Times New Roman" w:hAnsi="Times New Roman" w:cs="Times New Roman"/>
          <w:color w:val="000000"/>
          <w:lang w:eastAsia="cs-CZ"/>
        </w:rPr>
      </w:pPr>
      <w:r w:rsidRPr="004423AA">
        <w:rPr>
          <w:rFonts w:ascii="Times New Roman" w:eastAsia="Times New Roman" w:hAnsi="Times New Roman" w:cs="Times New Roman"/>
          <w:color w:val="000000"/>
          <w:lang w:eastAsia="cs-CZ"/>
        </w:rPr>
        <w:t>Cole, G. D. H. (1920</w:t>
      </w:r>
      <w:r w:rsidR="00132C1C" w:rsidRPr="004423AA">
        <w:rPr>
          <w:rFonts w:ascii="Times New Roman" w:eastAsia="Times New Roman" w:hAnsi="Times New Roman" w:cs="Times New Roman"/>
          <w:color w:val="000000"/>
          <w:lang w:eastAsia="cs-CZ"/>
        </w:rPr>
        <w:t>b</w:t>
      </w:r>
      <w:r w:rsidRPr="004423AA">
        <w:rPr>
          <w:rFonts w:ascii="Times New Roman" w:eastAsia="Times New Roman" w:hAnsi="Times New Roman" w:cs="Times New Roman"/>
          <w:color w:val="000000"/>
          <w:lang w:eastAsia="cs-CZ"/>
        </w:rPr>
        <w:t xml:space="preserve">) </w:t>
      </w:r>
      <w:r w:rsidRPr="004423AA">
        <w:rPr>
          <w:rFonts w:ascii="Times New Roman" w:eastAsia="Times New Roman" w:hAnsi="Times New Roman" w:cs="Times New Roman"/>
          <w:i/>
          <w:iCs/>
          <w:color w:val="000000"/>
          <w:lang w:eastAsia="cs-CZ"/>
        </w:rPr>
        <w:t>Social Theory</w:t>
      </w:r>
      <w:r w:rsidRPr="004423AA">
        <w:rPr>
          <w:rFonts w:ascii="Times New Roman" w:eastAsia="Times New Roman" w:hAnsi="Times New Roman" w:cs="Times New Roman"/>
          <w:color w:val="000000"/>
          <w:lang w:eastAsia="cs-CZ"/>
        </w:rPr>
        <w:t>. New York: Frederick A. Stokes Company Publishers</w:t>
      </w:r>
      <w:r w:rsidR="00934DDF" w:rsidRPr="004423AA">
        <w:rPr>
          <w:rFonts w:ascii="Times New Roman" w:eastAsia="Times New Roman" w:hAnsi="Times New Roman" w:cs="Times New Roman"/>
          <w:color w:val="000000"/>
          <w:lang w:eastAsia="cs-CZ"/>
        </w:rPr>
        <w:t>.</w:t>
      </w:r>
    </w:p>
    <w:p w14:paraId="5EA0ADFA" w14:textId="30627269" w:rsidR="00764211" w:rsidRDefault="00BF67D1" w:rsidP="00CA5582">
      <w:pPr>
        <w:spacing w:line="276" w:lineRule="auto"/>
      </w:pPr>
      <w:r w:rsidRPr="004423AA">
        <w:rPr>
          <w:rFonts w:ascii="Times New Roman" w:hAnsi="Times New Roman" w:cs="Times New Roman"/>
        </w:rPr>
        <w:lastRenderedPageBreak/>
        <w:t>Cook, T</w:t>
      </w:r>
      <w:r w:rsidR="00546502" w:rsidRPr="004423AA">
        <w:rPr>
          <w:rFonts w:ascii="Times New Roman" w:hAnsi="Times New Roman" w:cs="Times New Roman"/>
        </w:rPr>
        <w:t>.</w:t>
      </w:r>
      <w:r w:rsidRPr="004423AA">
        <w:rPr>
          <w:rFonts w:ascii="Times New Roman" w:hAnsi="Times New Roman" w:cs="Times New Roman"/>
        </w:rPr>
        <w:t xml:space="preserve"> E.</w:t>
      </w:r>
      <w:r w:rsidR="00546502" w:rsidRPr="004423AA">
        <w:rPr>
          <w:rFonts w:ascii="Times New Roman" w:hAnsi="Times New Roman" w:cs="Times New Roman"/>
        </w:rPr>
        <w:t>,</w:t>
      </w:r>
      <w:r w:rsidRPr="004423AA">
        <w:rPr>
          <w:rFonts w:ascii="Times New Roman" w:hAnsi="Times New Roman" w:cs="Times New Roman"/>
        </w:rPr>
        <w:t xml:space="preserve"> </w:t>
      </w:r>
      <w:r w:rsidR="00567B55" w:rsidRPr="004423AA">
        <w:rPr>
          <w:rFonts w:ascii="Times New Roman" w:hAnsi="Times New Roman" w:cs="Times New Roman"/>
        </w:rPr>
        <w:t>Morgan</w:t>
      </w:r>
      <w:r w:rsidR="00546502" w:rsidRPr="004423AA">
        <w:rPr>
          <w:rFonts w:ascii="Times New Roman" w:hAnsi="Times New Roman" w:cs="Times New Roman"/>
        </w:rPr>
        <w:t>, P. M.</w:t>
      </w:r>
      <w:r w:rsidR="00567B55" w:rsidRPr="004423AA">
        <w:rPr>
          <w:rFonts w:ascii="Times New Roman" w:hAnsi="Times New Roman" w:cs="Times New Roman"/>
        </w:rPr>
        <w:t xml:space="preserve"> </w:t>
      </w:r>
      <w:r w:rsidR="00546502" w:rsidRPr="004423AA">
        <w:rPr>
          <w:rFonts w:ascii="Times New Roman" w:hAnsi="Times New Roman" w:cs="Times New Roman"/>
        </w:rPr>
        <w:t>/</w:t>
      </w:r>
      <w:r w:rsidRPr="004423AA">
        <w:rPr>
          <w:rFonts w:ascii="Times New Roman" w:hAnsi="Times New Roman" w:cs="Times New Roman"/>
        </w:rPr>
        <w:t>eds.</w:t>
      </w:r>
      <w:r w:rsidR="00546502" w:rsidRPr="004423AA">
        <w:rPr>
          <w:rFonts w:ascii="Times New Roman" w:hAnsi="Times New Roman" w:cs="Times New Roman"/>
        </w:rPr>
        <w:t>/</w:t>
      </w:r>
      <w:r w:rsidR="00567B55" w:rsidRPr="004423AA">
        <w:rPr>
          <w:rFonts w:ascii="Times New Roman" w:hAnsi="Times New Roman" w:cs="Times New Roman"/>
        </w:rPr>
        <w:t xml:space="preserve"> (1971) </w:t>
      </w:r>
      <w:r w:rsidRPr="004423AA">
        <w:rPr>
          <w:rFonts w:ascii="Times New Roman" w:hAnsi="Times New Roman" w:cs="Times New Roman"/>
          <w:i/>
          <w:iCs/>
        </w:rPr>
        <w:t>Participatory Democracy</w:t>
      </w:r>
      <w:r w:rsidRPr="004423AA">
        <w:rPr>
          <w:rFonts w:ascii="Times New Roman" w:hAnsi="Times New Roman" w:cs="Times New Roman"/>
        </w:rPr>
        <w:t>. New York: Haper &amp; Row</w:t>
      </w:r>
      <w:r w:rsidR="00934DDF" w:rsidRPr="004423AA">
        <w:rPr>
          <w:rFonts w:ascii="Times New Roman" w:hAnsi="Times New Roman" w:cs="Times New Roman"/>
        </w:rPr>
        <w:t>.</w:t>
      </w:r>
    </w:p>
    <w:p w14:paraId="6F9FA8F8" w14:textId="0EB82EA9" w:rsidR="00764211" w:rsidRPr="00CA5582" w:rsidRDefault="00764211" w:rsidP="00CA5582">
      <w:pPr>
        <w:spacing w:line="276" w:lineRule="auto"/>
        <w:rPr>
          <w:rFonts w:ascii="Times New Roman" w:hAnsi="Times New Roman" w:cs="Times New Roman"/>
        </w:rPr>
      </w:pPr>
      <w:r w:rsidRPr="00CA5582">
        <w:rPr>
          <w:rFonts w:ascii="Times New Roman" w:hAnsi="Times New Roman" w:cs="Times New Roman"/>
        </w:rPr>
        <w:t>Corbett, S. (2014) A Critical Qualitative Study of the Relationship between</w:t>
      </w:r>
      <w:r>
        <w:rPr>
          <w:rFonts w:ascii="Times New Roman" w:hAnsi="Times New Roman" w:cs="Times New Roman"/>
        </w:rPr>
        <w:t xml:space="preserve"> </w:t>
      </w:r>
      <w:r w:rsidRPr="00CA5582">
        <w:rPr>
          <w:rFonts w:ascii="Times New Roman" w:hAnsi="Times New Roman" w:cs="Times New Roman"/>
        </w:rPr>
        <w:t xml:space="preserve">Social Empowerment and Participatory Democracy in the UK. </w:t>
      </w:r>
      <w:r w:rsidRPr="00CA5582">
        <w:rPr>
          <w:rFonts w:ascii="Times New Roman" w:hAnsi="Times New Roman" w:cs="Times New Roman"/>
          <w:i/>
        </w:rPr>
        <w:t>International Journal of Social Quality</w:t>
      </w:r>
      <w:r w:rsidRPr="00CA5582">
        <w:rPr>
          <w:rFonts w:ascii="Times New Roman" w:hAnsi="Times New Roman" w:cs="Times New Roman"/>
        </w:rPr>
        <w:t>, 4(1), 7</w:t>
      </w:r>
      <w:r>
        <w:rPr>
          <w:rFonts w:ascii="Times New Roman" w:hAnsi="Times New Roman" w:cs="Times New Roman"/>
        </w:rPr>
        <w:t>–</w:t>
      </w:r>
      <w:r w:rsidRPr="00CA5582">
        <w:rPr>
          <w:rFonts w:ascii="Times New Roman" w:hAnsi="Times New Roman" w:cs="Times New Roman"/>
        </w:rPr>
        <w:t>25</w:t>
      </w:r>
    </w:p>
    <w:p w14:paraId="3B00BACD" w14:textId="5B223298"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Dahl, R</w:t>
      </w:r>
      <w:r w:rsidR="007A5CA3" w:rsidRPr="004423AA">
        <w:rPr>
          <w:rFonts w:ascii="Times New Roman" w:hAnsi="Times New Roman" w:cs="Times New Roman"/>
        </w:rPr>
        <w:t>.</w:t>
      </w:r>
      <w:r w:rsidRPr="004423AA">
        <w:rPr>
          <w:rFonts w:ascii="Times New Roman" w:hAnsi="Times New Roman" w:cs="Times New Roman"/>
        </w:rPr>
        <w:t xml:space="preserve"> (1984) </w:t>
      </w:r>
      <w:r w:rsidRPr="004423AA">
        <w:rPr>
          <w:rFonts w:ascii="Times New Roman" w:hAnsi="Times New Roman" w:cs="Times New Roman"/>
          <w:i/>
        </w:rPr>
        <w:t>A Preface to Economic Democracy</w:t>
      </w:r>
      <w:r w:rsidRPr="004423AA">
        <w:rPr>
          <w:rFonts w:ascii="Times New Roman" w:hAnsi="Times New Roman" w:cs="Times New Roman"/>
        </w:rPr>
        <w:t>. Oakland: University of California Press</w:t>
      </w:r>
      <w:r w:rsidR="00383351" w:rsidRPr="004423AA">
        <w:rPr>
          <w:rFonts w:ascii="Times New Roman" w:hAnsi="Times New Roman" w:cs="Times New Roman"/>
        </w:rPr>
        <w:t>.</w:t>
      </w:r>
    </w:p>
    <w:p w14:paraId="260B2EBB" w14:textId="62D2C220"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Dahl, R</w:t>
      </w:r>
      <w:r w:rsidR="007A5CA3" w:rsidRPr="004423AA">
        <w:rPr>
          <w:rFonts w:ascii="Times New Roman" w:hAnsi="Times New Roman" w:cs="Times New Roman"/>
        </w:rPr>
        <w:t>.</w:t>
      </w:r>
      <w:r w:rsidRPr="004423AA">
        <w:rPr>
          <w:rFonts w:ascii="Times New Roman" w:hAnsi="Times New Roman" w:cs="Times New Roman"/>
        </w:rPr>
        <w:t xml:space="preserve"> (1995) </w:t>
      </w:r>
      <w:r w:rsidRPr="004423AA">
        <w:rPr>
          <w:rFonts w:ascii="Times New Roman" w:hAnsi="Times New Roman" w:cs="Times New Roman"/>
          <w:i/>
        </w:rPr>
        <w:t>Demokracie a její kritici</w:t>
      </w:r>
      <w:r w:rsidRPr="004423AA">
        <w:rPr>
          <w:rFonts w:ascii="Times New Roman" w:hAnsi="Times New Roman" w:cs="Times New Roman"/>
        </w:rPr>
        <w:t>. Praha: Victoria Publishing</w:t>
      </w:r>
      <w:r w:rsidR="00383351" w:rsidRPr="004423AA">
        <w:rPr>
          <w:rFonts w:ascii="Times New Roman" w:hAnsi="Times New Roman" w:cs="Times New Roman"/>
        </w:rPr>
        <w:t>.</w:t>
      </w:r>
    </w:p>
    <w:p w14:paraId="160C70C3" w14:textId="6A8375F6" w:rsidR="00BF67D1" w:rsidRPr="004423AA" w:rsidRDefault="001D3314" w:rsidP="00CA5582">
      <w:pPr>
        <w:spacing w:line="276" w:lineRule="auto"/>
        <w:rPr>
          <w:rFonts w:ascii="Times New Roman" w:hAnsi="Times New Roman" w:cs="Times New Roman"/>
        </w:rPr>
      </w:pPr>
      <w:r w:rsidRPr="004423AA">
        <w:rPr>
          <w:rFonts w:ascii="Times New Roman" w:hAnsi="Times New Roman" w:cs="Times New Roman"/>
          <w:lang w:val="de-DE"/>
        </w:rPr>
        <w:t>della Porta, D</w:t>
      </w:r>
      <w:r w:rsidR="007A5CA3" w:rsidRPr="004423AA">
        <w:rPr>
          <w:rFonts w:ascii="Times New Roman" w:hAnsi="Times New Roman" w:cs="Times New Roman"/>
          <w:lang w:val="de-DE"/>
        </w:rPr>
        <w:t>.</w:t>
      </w:r>
      <w:r w:rsidRPr="004423AA">
        <w:rPr>
          <w:rFonts w:ascii="Times New Roman" w:hAnsi="Times New Roman" w:cs="Times New Roman"/>
          <w:lang w:val="de-DE"/>
        </w:rPr>
        <w:t xml:space="preserve"> (2013) </w:t>
      </w:r>
      <w:r w:rsidR="00FE7AF2" w:rsidRPr="004423AA">
        <w:rPr>
          <w:rFonts w:ascii="Times New Roman" w:hAnsi="Times New Roman" w:cs="Times New Roman"/>
          <w:i/>
          <w:lang w:val="en-GB"/>
        </w:rPr>
        <w:t>Can Democracy Be Saved? Participation, Deliberation and Social Movements</w:t>
      </w:r>
      <w:r w:rsidR="00FE7AF2" w:rsidRPr="004423AA">
        <w:rPr>
          <w:rFonts w:ascii="Times New Roman" w:hAnsi="Times New Roman" w:cs="Times New Roman"/>
          <w:lang w:val="en-GB"/>
        </w:rPr>
        <w:t>. Cambridge: Polity Press</w:t>
      </w:r>
      <w:r w:rsidR="00383351" w:rsidRPr="004423AA">
        <w:rPr>
          <w:rFonts w:ascii="Times New Roman" w:hAnsi="Times New Roman" w:cs="Times New Roman"/>
          <w:lang w:val="en-GB"/>
        </w:rPr>
        <w:t>.</w:t>
      </w:r>
      <w:r w:rsidR="00FE7AF2" w:rsidRPr="004423AA">
        <w:rPr>
          <w:rFonts w:ascii="Times New Roman" w:hAnsi="Times New Roman" w:cs="Times New Roman"/>
        </w:rPr>
        <w:t xml:space="preserve"> </w:t>
      </w:r>
    </w:p>
    <w:p w14:paraId="764E9E7C" w14:textId="627BBF9E" w:rsidR="00D92FB2"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Dryzek, J</w:t>
      </w:r>
      <w:r w:rsidR="007A5CA3" w:rsidRPr="004423AA">
        <w:rPr>
          <w:rFonts w:ascii="Times New Roman" w:hAnsi="Times New Roman" w:cs="Times New Roman"/>
        </w:rPr>
        <w:t>.</w:t>
      </w:r>
      <w:r w:rsidRPr="004423AA">
        <w:rPr>
          <w:rFonts w:ascii="Times New Roman" w:hAnsi="Times New Roman" w:cs="Times New Roman"/>
        </w:rPr>
        <w:t xml:space="preserve"> (2000) </w:t>
      </w:r>
      <w:r w:rsidRPr="004423AA">
        <w:rPr>
          <w:rFonts w:ascii="Times New Roman" w:hAnsi="Times New Roman" w:cs="Times New Roman"/>
          <w:i/>
        </w:rPr>
        <w:t xml:space="preserve">Deliberative Democracy and Beyond: </w:t>
      </w:r>
      <w:r w:rsidRPr="004423AA">
        <w:rPr>
          <w:rStyle w:val="st"/>
          <w:rFonts w:ascii="Times New Roman" w:hAnsi="Times New Roman" w:cs="Times New Roman"/>
          <w:i/>
        </w:rPr>
        <w:t>Liberals, Critics, Contestations.</w:t>
      </w:r>
      <w:r w:rsidRPr="004423AA">
        <w:rPr>
          <w:rStyle w:val="st"/>
          <w:rFonts w:ascii="Times New Roman" w:hAnsi="Times New Roman" w:cs="Times New Roman"/>
        </w:rPr>
        <w:t xml:space="preserve"> Oxford: Oxford </w:t>
      </w:r>
      <w:r w:rsidR="001116AF" w:rsidRPr="004423AA">
        <w:rPr>
          <w:rStyle w:val="st"/>
          <w:rFonts w:ascii="Times New Roman" w:hAnsi="Times New Roman" w:cs="Times New Roman"/>
        </w:rPr>
        <w:t>University Press.</w:t>
      </w:r>
    </w:p>
    <w:p w14:paraId="4122FD59" w14:textId="0FDC985C" w:rsidR="00D92FB2" w:rsidRPr="004423AA" w:rsidRDefault="00D92FB2" w:rsidP="00CA5582">
      <w:pPr>
        <w:spacing w:line="276" w:lineRule="auto"/>
        <w:rPr>
          <w:rFonts w:ascii="Times New Roman" w:hAnsi="Times New Roman" w:cs="Times New Roman"/>
        </w:rPr>
      </w:pPr>
      <w:r w:rsidRPr="004423AA">
        <w:rPr>
          <w:rFonts w:ascii="Times New Roman" w:hAnsi="Times New Roman" w:cs="Times New Roman"/>
        </w:rPr>
        <w:t>Dryzek, J</w:t>
      </w:r>
      <w:r w:rsidR="007A5CA3" w:rsidRPr="004423AA">
        <w:rPr>
          <w:rFonts w:ascii="Times New Roman" w:hAnsi="Times New Roman" w:cs="Times New Roman"/>
        </w:rPr>
        <w:t xml:space="preserve">. </w:t>
      </w:r>
      <w:r w:rsidR="001116AF" w:rsidRPr="004423AA">
        <w:rPr>
          <w:rFonts w:ascii="Times New Roman" w:hAnsi="Times New Roman" w:cs="Times New Roman"/>
        </w:rPr>
        <w:t xml:space="preserve">(2004) </w:t>
      </w:r>
      <w:r w:rsidRPr="004423AA">
        <w:rPr>
          <w:rFonts w:ascii="Times New Roman" w:hAnsi="Times New Roman" w:cs="Times New Roman"/>
        </w:rPr>
        <w:t xml:space="preserve">Deliberative Democratic Theory. In </w:t>
      </w:r>
      <w:r w:rsidR="001D3314" w:rsidRPr="004423AA">
        <w:rPr>
          <w:rStyle w:val="fontstyle21"/>
          <w:rFonts w:ascii="Times New Roman" w:hAnsi="Times New Roman" w:cs="Times New Roman"/>
          <w:sz w:val="24"/>
          <w:szCs w:val="24"/>
        </w:rPr>
        <w:t>Gaus</w:t>
      </w:r>
      <w:r w:rsidR="001116AF" w:rsidRPr="004423AA">
        <w:rPr>
          <w:rStyle w:val="fontstyle21"/>
          <w:rFonts w:ascii="Times New Roman" w:hAnsi="Times New Roman" w:cs="Times New Roman"/>
          <w:sz w:val="24"/>
          <w:szCs w:val="24"/>
        </w:rPr>
        <w:t>, G. F.,</w:t>
      </w:r>
      <w:r w:rsidR="001D3314" w:rsidRPr="004423AA">
        <w:rPr>
          <w:rStyle w:val="fontstyle21"/>
          <w:rFonts w:ascii="Times New Roman" w:hAnsi="Times New Roman" w:cs="Times New Roman"/>
          <w:sz w:val="24"/>
          <w:szCs w:val="24"/>
        </w:rPr>
        <w:t xml:space="preserve"> Kukathas</w:t>
      </w:r>
      <w:r w:rsidR="001116AF" w:rsidRPr="004423AA">
        <w:rPr>
          <w:rStyle w:val="fontstyle21"/>
          <w:rFonts w:ascii="Times New Roman" w:hAnsi="Times New Roman" w:cs="Times New Roman"/>
          <w:sz w:val="24"/>
          <w:szCs w:val="24"/>
        </w:rPr>
        <w:t>, Ch.</w:t>
      </w:r>
      <w:r w:rsidR="001D3314" w:rsidRPr="004423AA">
        <w:rPr>
          <w:rStyle w:val="fontstyle21"/>
          <w:rFonts w:ascii="Times New Roman" w:hAnsi="Times New Roman" w:cs="Times New Roman"/>
          <w:sz w:val="24"/>
          <w:szCs w:val="24"/>
        </w:rPr>
        <w:t xml:space="preserve"> (eds.)</w:t>
      </w:r>
      <w:r w:rsidR="001D3314" w:rsidRPr="004423AA">
        <w:rPr>
          <w:rStyle w:val="fontstyle01"/>
          <w:rFonts w:ascii="Times New Roman" w:hAnsi="Times New Roman" w:cs="Times New Roman"/>
          <w:sz w:val="24"/>
          <w:szCs w:val="24"/>
        </w:rPr>
        <w:t xml:space="preserve"> Handbook of Political Theory</w:t>
      </w:r>
      <w:r w:rsidR="001116AF" w:rsidRPr="004423AA">
        <w:rPr>
          <w:rStyle w:val="fontstyle21"/>
          <w:rFonts w:ascii="Times New Roman" w:hAnsi="Times New Roman" w:cs="Times New Roman"/>
          <w:sz w:val="24"/>
          <w:szCs w:val="24"/>
        </w:rPr>
        <w:t xml:space="preserve">, 143–154. </w:t>
      </w:r>
      <w:r w:rsidR="001D3314" w:rsidRPr="004423AA">
        <w:rPr>
          <w:rStyle w:val="fontstyle21"/>
          <w:rFonts w:ascii="Times New Roman" w:hAnsi="Times New Roman" w:cs="Times New Roman"/>
          <w:sz w:val="24"/>
          <w:szCs w:val="24"/>
        </w:rPr>
        <w:t>London: Sage</w:t>
      </w:r>
      <w:r w:rsidR="001116AF" w:rsidRPr="004423AA">
        <w:rPr>
          <w:rStyle w:val="fontstyle21"/>
          <w:rFonts w:ascii="Times New Roman" w:hAnsi="Times New Roman" w:cs="Times New Roman"/>
          <w:sz w:val="24"/>
          <w:szCs w:val="24"/>
        </w:rPr>
        <w:t>.</w:t>
      </w:r>
      <w:r w:rsidR="001D3314" w:rsidRPr="004423AA">
        <w:rPr>
          <w:rStyle w:val="fontstyle21"/>
          <w:rFonts w:ascii="Times New Roman" w:hAnsi="Times New Roman" w:cs="Times New Roman"/>
          <w:sz w:val="24"/>
          <w:szCs w:val="24"/>
        </w:rPr>
        <w:t xml:space="preserve"> </w:t>
      </w:r>
    </w:p>
    <w:p w14:paraId="765E145F" w14:textId="747BB98E"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Elden, J. M</w:t>
      </w:r>
      <w:r w:rsidR="007A5CA3" w:rsidRPr="004423AA">
        <w:rPr>
          <w:rFonts w:ascii="Times New Roman" w:hAnsi="Times New Roman" w:cs="Times New Roman"/>
        </w:rPr>
        <w:t>.</w:t>
      </w:r>
      <w:r w:rsidRPr="004423AA">
        <w:rPr>
          <w:rFonts w:ascii="Times New Roman" w:hAnsi="Times New Roman" w:cs="Times New Roman"/>
        </w:rPr>
        <w:t xml:space="preserve"> (1981) Political efficacy at work: The correlation between more autonomous forms of workplace organisation and a more participatory politics</w:t>
      </w:r>
      <w:r w:rsidR="00714821" w:rsidRPr="004423AA">
        <w:rPr>
          <w:rFonts w:ascii="Times New Roman" w:hAnsi="Times New Roman" w:cs="Times New Roman"/>
        </w:rPr>
        <w:t>.</w:t>
      </w:r>
      <w:r w:rsidRPr="004423AA">
        <w:rPr>
          <w:rFonts w:ascii="Times New Roman" w:hAnsi="Times New Roman" w:cs="Times New Roman"/>
        </w:rPr>
        <w:t xml:space="preserve"> </w:t>
      </w:r>
      <w:r w:rsidRPr="004423AA">
        <w:rPr>
          <w:rFonts w:ascii="Times New Roman" w:hAnsi="Times New Roman" w:cs="Times New Roman"/>
          <w:i/>
          <w:iCs/>
        </w:rPr>
        <w:t>American Political Science Review</w:t>
      </w:r>
      <w:r w:rsidRPr="004423AA">
        <w:rPr>
          <w:rFonts w:ascii="Times New Roman" w:hAnsi="Times New Roman" w:cs="Times New Roman"/>
        </w:rPr>
        <w:t>, 75(1)</w:t>
      </w:r>
      <w:r w:rsidR="00714821" w:rsidRPr="004423AA">
        <w:rPr>
          <w:rFonts w:ascii="Times New Roman" w:hAnsi="Times New Roman" w:cs="Times New Roman"/>
        </w:rPr>
        <w:t>,</w:t>
      </w:r>
      <w:r w:rsidRPr="004423AA">
        <w:rPr>
          <w:rFonts w:ascii="Times New Roman" w:hAnsi="Times New Roman" w:cs="Times New Roman"/>
        </w:rPr>
        <w:t xml:space="preserve"> 43–58.</w:t>
      </w:r>
    </w:p>
    <w:p w14:paraId="124086F0" w14:textId="1EA3D89E"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Elstub, S</w:t>
      </w:r>
      <w:r w:rsidR="007A5CA3" w:rsidRPr="004423AA">
        <w:rPr>
          <w:rFonts w:ascii="Times New Roman" w:hAnsi="Times New Roman" w:cs="Times New Roman"/>
        </w:rPr>
        <w:t>.</w:t>
      </w:r>
      <w:r w:rsidRPr="004423AA">
        <w:rPr>
          <w:rFonts w:ascii="Times New Roman" w:hAnsi="Times New Roman" w:cs="Times New Roman"/>
        </w:rPr>
        <w:t xml:space="preserve"> (2008) </w:t>
      </w:r>
      <w:r w:rsidRPr="004423AA">
        <w:rPr>
          <w:rFonts w:ascii="Times New Roman" w:hAnsi="Times New Roman" w:cs="Times New Roman"/>
          <w:i/>
        </w:rPr>
        <w:t>Towards a Deliberative and Associational Democracy</w:t>
      </w:r>
      <w:r w:rsidRPr="004423AA">
        <w:rPr>
          <w:rFonts w:ascii="Times New Roman" w:hAnsi="Times New Roman" w:cs="Times New Roman"/>
        </w:rPr>
        <w:t>. Oxford: Oxford U</w:t>
      </w:r>
      <w:r w:rsidR="00383351" w:rsidRPr="004423AA">
        <w:rPr>
          <w:rFonts w:ascii="Times New Roman" w:hAnsi="Times New Roman" w:cs="Times New Roman"/>
        </w:rPr>
        <w:t xml:space="preserve">niversity </w:t>
      </w:r>
      <w:r w:rsidRPr="004423AA">
        <w:rPr>
          <w:rFonts w:ascii="Times New Roman" w:hAnsi="Times New Roman" w:cs="Times New Roman"/>
        </w:rPr>
        <w:t>P</w:t>
      </w:r>
      <w:r w:rsidR="00383351" w:rsidRPr="004423AA">
        <w:rPr>
          <w:rFonts w:ascii="Times New Roman" w:hAnsi="Times New Roman" w:cs="Times New Roman"/>
        </w:rPr>
        <w:t>ress.</w:t>
      </w:r>
    </w:p>
    <w:p w14:paraId="50855391" w14:textId="41C4E877" w:rsidR="00F66FE9" w:rsidRPr="004423AA" w:rsidRDefault="00F66FE9" w:rsidP="00CA5582">
      <w:pPr>
        <w:pStyle w:val="Textpoznpodarou"/>
        <w:spacing w:line="276" w:lineRule="auto"/>
        <w:rPr>
          <w:rFonts w:ascii="Times New Roman" w:hAnsi="Times New Roman" w:cs="Times New Roman"/>
          <w:sz w:val="24"/>
          <w:szCs w:val="24"/>
        </w:rPr>
      </w:pPr>
      <w:r w:rsidRPr="004423AA">
        <w:rPr>
          <w:rFonts w:ascii="Times New Roman" w:hAnsi="Times New Roman" w:cs="Times New Roman"/>
          <w:sz w:val="24"/>
          <w:szCs w:val="24"/>
        </w:rPr>
        <w:t>Fung, A</w:t>
      </w:r>
      <w:r w:rsidR="007A5CA3" w:rsidRPr="004423AA">
        <w:rPr>
          <w:rFonts w:ascii="Times New Roman" w:hAnsi="Times New Roman" w:cs="Times New Roman"/>
          <w:sz w:val="24"/>
          <w:szCs w:val="24"/>
        </w:rPr>
        <w:t>.,</w:t>
      </w:r>
      <w:r w:rsidRPr="004423AA">
        <w:rPr>
          <w:rFonts w:ascii="Times New Roman" w:hAnsi="Times New Roman" w:cs="Times New Roman"/>
          <w:sz w:val="24"/>
          <w:szCs w:val="24"/>
        </w:rPr>
        <w:t xml:space="preserve"> Wright</w:t>
      </w:r>
      <w:r w:rsidR="007A5CA3" w:rsidRPr="004423AA">
        <w:rPr>
          <w:rFonts w:ascii="Times New Roman" w:hAnsi="Times New Roman" w:cs="Times New Roman"/>
          <w:sz w:val="24"/>
          <w:szCs w:val="24"/>
        </w:rPr>
        <w:t>, E. O.</w:t>
      </w:r>
      <w:r w:rsidRPr="004423AA">
        <w:rPr>
          <w:rFonts w:ascii="Times New Roman" w:hAnsi="Times New Roman" w:cs="Times New Roman"/>
          <w:sz w:val="24"/>
          <w:szCs w:val="24"/>
        </w:rPr>
        <w:t xml:space="preserve"> (2003) Thinking about Empowered Participatory Governance. In Fung, </w:t>
      </w:r>
      <w:r w:rsidR="00383351" w:rsidRPr="004423AA">
        <w:rPr>
          <w:rFonts w:ascii="Times New Roman" w:hAnsi="Times New Roman" w:cs="Times New Roman"/>
          <w:sz w:val="24"/>
          <w:szCs w:val="24"/>
        </w:rPr>
        <w:t xml:space="preserve">A., </w:t>
      </w:r>
      <w:r w:rsidRPr="004423AA">
        <w:rPr>
          <w:rFonts w:ascii="Times New Roman" w:hAnsi="Times New Roman" w:cs="Times New Roman"/>
          <w:sz w:val="24"/>
          <w:szCs w:val="24"/>
        </w:rPr>
        <w:t>Wright</w:t>
      </w:r>
      <w:r w:rsidR="00383351" w:rsidRPr="004423AA">
        <w:rPr>
          <w:rFonts w:ascii="Times New Roman" w:hAnsi="Times New Roman" w:cs="Times New Roman"/>
          <w:sz w:val="24"/>
          <w:szCs w:val="24"/>
        </w:rPr>
        <w:t>, E. O.</w:t>
      </w:r>
      <w:r w:rsidRPr="004423AA">
        <w:rPr>
          <w:rFonts w:ascii="Times New Roman" w:hAnsi="Times New Roman" w:cs="Times New Roman"/>
          <w:sz w:val="24"/>
          <w:szCs w:val="24"/>
        </w:rPr>
        <w:t xml:space="preserve"> et al.</w:t>
      </w:r>
      <w:r w:rsidR="00383351" w:rsidRPr="004423AA">
        <w:rPr>
          <w:rFonts w:ascii="Times New Roman" w:hAnsi="Times New Roman" w:cs="Times New Roman"/>
          <w:sz w:val="24"/>
          <w:szCs w:val="24"/>
        </w:rPr>
        <w:t>:</w:t>
      </w:r>
      <w:r w:rsidRPr="004423AA">
        <w:rPr>
          <w:rFonts w:ascii="Times New Roman" w:hAnsi="Times New Roman" w:cs="Times New Roman"/>
          <w:sz w:val="24"/>
          <w:szCs w:val="24"/>
        </w:rPr>
        <w:t xml:space="preserve"> </w:t>
      </w:r>
      <w:r w:rsidRPr="004423AA">
        <w:rPr>
          <w:rFonts w:ascii="Times New Roman" w:hAnsi="Times New Roman" w:cs="Times New Roman"/>
          <w:i/>
          <w:sz w:val="24"/>
          <w:szCs w:val="24"/>
        </w:rPr>
        <w:t>Deepening Democracy: Institutional Innovations in Empowered Participatory Governance</w:t>
      </w:r>
      <w:r w:rsidR="00383351" w:rsidRPr="004423AA">
        <w:rPr>
          <w:rFonts w:ascii="Times New Roman" w:hAnsi="Times New Roman" w:cs="Times New Roman"/>
          <w:sz w:val="24"/>
          <w:szCs w:val="24"/>
        </w:rPr>
        <w:t>,</w:t>
      </w:r>
      <w:r w:rsidRPr="004423AA">
        <w:rPr>
          <w:rFonts w:ascii="Times New Roman" w:hAnsi="Times New Roman" w:cs="Times New Roman"/>
          <w:sz w:val="24"/>
          <w:szCs w:val="24"/>
        </w:rPr>
        <w:t xml:space="preserve"> </w:t>
      </w:r>
      <w:r w:rsidR="00383351" w:rsidRPr="004423AA">
        <w:rPr>
          <w:rFonts w:ascii="Times New Roman" w:hAnsi="Times New Roman" w:cs="Times New Roman"/>
          <w:sz w:val="24"/>
          <w:szCs w:val="24"/>
        </w:rPr>
        <w:t xml:space="preserve">3–42. </w:t>
      </w:r>
      <w:r w:rsidRPr="004423AA">
        <w:rPr>
          <w:rFonts w:ascii="Times New Roman" w:hAnsi="Times New Roman" w:cs="Times New Roman"/>
          <w:sz w:val="24"/>
          <w:szCs w:val="24"/>
        </w:rPr>
        <w:t>London: Verso</w:t>
      </w:r>
      <w:r w:rsidR="00383351" w:rsidRPr="004423AA">
        <w:rPr>
          <w:rFonts w:ascii="Times New Roman" w:hAnsi="Times New Roman" w:cs="Times New Roman"/>
          <w:sz w:val="24"/>
          <w:szCs w:val="24"/>
        </w:rPr>
        <w:t>.</w:t>
      </w:r>
    </w:p>
    <w:p w14:paraId="25E3CC3A" w14:textId="7B1E3CB9" w:rsidR="00BF67D1" w:rsidRPr="004423AA" w:rsidRDefault="00FE7AF2" w:rsidP="00CA5582">
      <w:pPr>
        <w:pStyle w:val="Textpoznpodarou"/>
        <w:spacing w:line="276" w:lineRule="auto"/>
        <w:rPr>
          <w:rFonts w:ascii="Times New Roman" w:hAnsi="Times New Roman" w:cs="Times New Roman"/>
          <w:sz w:val="24"/>
          <w:szCs w:val="24"/>
        </w:rPr>
      </w:pPr>
      <w:r w:rsidRPr="004423AA">
        <w:rPr>
          <w:rFonts w:ascii="Times New Roman" w:hAnsi="Times New Roman" w:cs="Times New Roman"/>
          <w:sz w:val="24"/>
          <w:szCs w:val="24"/>
        </w:rPr>
        <w:t>Gelnarová, J</w:t>
      </w:r>
      <w:r w:rsidR="007A5CA3" w:rsidRPr="004423AA">
        <w:rPr>
          <w:rFonts w:ascii="Times New Roman" w:hAnsi="Times New Roman" w:cs="Times New Roman"/>
          <w:sz w:val="24"/>
          <w:szCs w:val="24"/>
        </w:rPr>
        <w:t>.</w:t>
      </w:r>
      <w:r w:rsidRPr="004423AA">
        <w:rPr>
          <w:rFonts w:ascii="Times New Roman" w:hAnsi="Times New Roman" w:cs="Times New Roman"/>
          <w:sz w:val="24"/>
          <w:szCs w:val="24"/>
        </w:rPr>
        <w:t xml:space="preserve"> (2010) Reprezentace žen v politice z pohledu politické teorie aneb ‘Co všechno znamená, když se řekne, že ženy jsou v politice podreprezentovány?’ </w:t>
      </w:r>
      <w:r w:rsidRPr="004423AA">
        <w:rPr>
          <w:rFonts w:ascii="Times New Roman" w:hAnsi="Times New Roman" w:cs="Times New Roman"/>
          <w:i/>
          <w:iCs/>
          <w:sz w:val="24"/>
          <w:szCs w:val="24"/>
          <w:lang w:val="en-US"/>
        </w:rPr>
        <w:t>Acta Politologica</w:t>
      </w:r>
      <w:r w:rsidR="00243ABE" w:rsidRPr="004423AA">
        <w:rPr>
          <w:rFonts w:ascii="Times New Roman" w:hAnsi="Times New Roman" w:cs="Times New Roman"/>
          <w:sz w:val="24"/>
          <w:szCs w:val="24"/>
          <w:lang w:val="en-US"/>
        </w:rPr>
        <w:t xml:space="preserve">, </w:t>
      </w:r>
      <w:r w:rsidRPr="004423AA">
        <w:rPr>
          <w:rFonts w:ascii="Times New Roman" w:hAnsi="Times New Roman" w:cs="Times New Roman"/>
          <w:sz w:val="24"/>
          <w:szCs w:val="24"/>
          <w:lang w:val="en-US"/>
        </w:rPr>
        <w:t>2(2)</w:t>
      </w:r>
      <w:r w:rsidR="00243ABE" w:rsidRPr="004423AA">
        <w:rPr>
          <w:rFonts w:ascii="Times New Roman" w:hAnsi="Times New Roman" w:cs="Times New Roman"/>
          <w:sz w:val="24"/>
          <w:szCs w:val="24"/>
          <w:lang w:val="en-US"/>
        </w:rPr>
        <w:t>,</w:t>
      </w:r>
      <w:r w:rsidRPr="004423AA">
        <w:rPr>
          <w:rFonts w:ascii="Times New Roman" w:hAnsi="Times New Roman" w:cs="Times New Roman"/>
          <w:sz w:val="24"/>
          <w:szCs w:val="24"/>
          <w:lang w:val="en-US"/>
        </w:rPr>
        <w:t xml:space="preserve"> 120–135</w:t>
      </w:r>
      <w:r w:rsidR="00243ABE" w:rsidRPr="004423AA">
        <w:rPr>
          <w:rFonts w:ascii="Times New Roman" w:hAnsi="Times New Roman" w:cs="Times New Roman"/>
          <w:sz w:val="24"/>
          <w:szCs w:val="24"/>
          <w:lang w:val="en-US"/>
        </w:rPr>
        <w:t>.</w:t>
      </w:r>
    </w:p>
    <w:p w14:paraId="2F1DCD95" w14:textId="6AA6A9EB" w:rsidR="009A47BD" w:rsidRPr="009A47BD" w:rsidRDefault="009A47BD" w:rsidP="00CA5582">
      <w:pPr>
        <w:spacing w:line="276" w:lineRule="auto"/>
        <w:rPr>
          <w:rFonts w:ascii="Times New Roman" w:hAnsi="Times New Roman" w:cs="Times New Roman"/>
        </w:rPr>
      </w:pPr>
      <w:r w:rsidRPr="009A47BD">
        <w:rPr>
          <w:rFonts w:ascii="Times New Roman" w:hAnsi="Times New Roman" w:cs="Times New Roman"/>
        </w:rPr>
        <w:t xml:space="preserve">Goodin, R. (2008) </w:t>
      </w:r>
      <w:r w:rsidRPr="00CA5582">
        <w:rPr>
          <w:rStyle w:val="Zvraznn"/>
          <w:rFonts w:ascii="Times New Roman" w:hAnsi="Times New Roman" w:cs="Times New Roman"/>
        </w:rPr>
        <w:t>Innovating Democracy</w:t>
      </w:r>
      <w:r w:rsidRPr="00CA5582">
        <w:rPr>
          <w:rStyle w:val="st"/>
          <w:rFonts w:ascii="Times New Roman" w:hAnsi="Times New Roman" w:cs="Times New Roman"/>
        </w:rPr>
        <w:t xml:space="preserve">. </w:t>
      </w:r>
      <w:r w:rsidRPr="00CA5582">
        <w:rPr>
          <w:rStyle w:val="Zvraznn"/>
          <w:rFonts w:ascii="Times New Roman" w:hAnsi="Times New Roman" w:cs="Times New Roman"/>
        </w:rPr>
        <w:t>Democratic Theory and Practice After the Deliberative Turn</w:t>
      </w:r>
      <w:r w:rsidRPr="00CA5582">
        <w:rPr>
          <w:rStyle w:val="st"/>
          <w:rFonts w:ascii="Times New Roman" w:hAnsi="Times New Roman" w:cs="Times New Roman"/>
        </w:rPr>
        <w:t>.</w:t>
      </w:r>
      <w:r>
        <w:rPr>
          <w:rStyle w:val="st"/>
          <w:rFonts w:ascii="Times New Roman" w:hAnsi="Times New Roman" w:cs="Times New Roman"/>
        </w:rPr>
        <w:t xml:space="preserve"> Oxford: Oxford University Press</w:t>
      </w:r>
    </w:p>
    <w:p w14:paraId="2F1E8BC9" w14:textId="256487BA"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Greenberg, E</w:t>
      </w:r>
      <w:r w:rsidR="007A5CA3" w:rsidRPr="004423AA">
        <w:rPr>
          <w:rFonts w:ascii="Times New Roman" w:hAnsi="Times New Roman" w:cs="Times New Roman"/>
        </w:rPr>
        <w:t>.</w:t>
      </w:r>
      <w:r w:rsidRPr="004423AA">
        <w:rPr>
          <w:rFonts w:ascii="Times New Roman" w:hAnsi="Times New Roman" w:cs="Times New Roman"/>
        </w:rPr>
        <w:t xml:space="preserve"> S</w:t>
      </w:r>
      <w:r w:rsidR="007A5CA3" w:rsidRPr="004423AA">
        <w:rPr>
          <w:rFonts w:ascii="Times New Roman" w:hAnsi="Times New Roman" w:cs="Times New Roman"/>
        </w:rPr>
        <w:t>.</w:t>
      </w:r>
      <w:r w:rsidRPr="004423AA">
        <w:rPr>
          <w:rFonts w:ascii="Times New Roman" w:hAnsi="Times New Roman" w:cs="Times New Roman"/>
        </w:rPr>
        <w:t>, Grunberg</w:t>
      </w:r>
      <w:r w:rsidR="007A5CA3" w:rsidRPr="004423AA">
        <w:rPr>
          <w:rFonts w:ascii="Times New Roman" w:hAnsi="Times New Roman" w:cs="Times New Roman"/>
        </w:rPr>
        <w:t>, L.,</w:t>
      </w:r>
      <w:r w:rsidRPr="004423AA">
        <w:rPr>
          <w:rFonts w:ascii="Times New Roman" w:hAnsi="Times New Roman" w:cs="Times New Roman"/>
        </w:rPr>
        <w:t xml:space="preserve"> Daniel</w:t>
      </w:r>
      <w:r w:rsidR="007A5CA3" w:rsidRPr="004423AA">
        <w:rPr>
          <w:rFonts w:ascii="Times New Roman" w:hAnsi="Times New Roman" w:cs="Times New Roman"/>
        </w:rPr>
        <w:t>, K.</w:t>
      </w:r>
      <w:r w:rsidRPr="004423AA">
        <w:rPr>
          <w:rFonts w:ascii="Times New Roman" w:hAnsi="Times New Roman" w:cs="Times New Roman"/>
        </w:rPr>
        <w:t xml:space="preserve"> (1996) Industrial Work and Political Participation: Beyond </w:t>
      </w:r>
      <w:r w:rsidR="00714821" w:rsidRPr="004423AA">
        <w:rPr>
          <w:rFonts w:ascii="Times New Roman" w:hAnsi="Times New Roman" w:cs="Times New Roman"/>
          <w:lang w:val="en-US"/>
        </w:rPr>
        <w:t>‘</w:t>
      </w:r>
      <w:r w:rsidRPr="004423AA">
        <w:rPr>
          <w:rFonts w:ascii="Times New Roman" w:hAnsi="Times New Roman" w:cs="Times New Roman"/>
        </w:rPr>
        <w:t>Simple Spillover</w:t>
      </w:r>
      <w:r w:rsidR="00714821" w:rsidRPr="004423AA">
        <w:rPr>
          <w:rFonts w:ascii="Times New Roman" w:hAnsi="Times New Roman" w:cs="Times New Roman"/>
          <w:lang w:val="en-US"/>
        </w:rPr>
        <w:t>’</w:t>
      </w:r>
      <w:r w:rsidRPr="004423AA">
        <w:rPr>
          <w:rFonts w:ascii="Times New Roman" w:hAnsi="Times New Roman" w:cs="Times New Roman"/>
        </w:rPr>
        <w:t xml:space="preserve">. </w:t>
      </w:r>
      <w:r w:rsidRPr="004423AA">
        <w:rPr>
          <w:rFonts w:ascii="Times New Roman" w:hAnsi="Times New Roman" w:cs="Times New Roman"/>
          <w:i/>
          <w:iCs/>
        </w:rPr>
        <w:t>Political Research Quarterly</w:t>
      </w:r>
      <w:r w:rsidR="00714821" w:rsidRPr="004423AA">
        <w:rPr>
          <w:rFonts w:ascii="Times New Roman" w:hAnsi="Times New Roman" w:cs="Times New Roman"/>
          <w:iCs/>
        </w:rPr>
        <w:t xml:space="preserve">, </w:t>
      </w:r>
      <w:r w:rsidR="00FE7AF2" w:rsidRPr="004423AA">
        <w:rPr>
          <w:rFonts w:ascii="Times New Roman" w:hAnsi="Times New Roman" w:cs="Times New Roman"/>
          <w:bCs/>
        </w:rPr>
        <w:t>49</w:t>
      </w:r>
      <w:r w:rsidRPr="004423AA">
        <w:rPr>
          <w:rFonts w:ascii="Times New Roman" w:hAnsi="Times New Roman" w:cs="Times New Roman"/>
        </w:rPr>
        <w:t>(2)</w:t>
      </w:r>
      <w:r w:rsidR="00714821" w:rsidRPr="004423AA">
        <w:rPr>
          <w:rFonts w:ascii="Times New Roman" w:hAnsi="Times New Roman" w:cs="Times New Roman"/>
        </w:rPr>
        <w:t>,</w:t>
      </w:r>
      <w:r w:rsidRPr="004423AA">
        <w:rPr>
          <w:rFonts w:ascii="Times New Roman" w:hAnsi="Times New Roman" w:cs="Times New Roman"/>
        </w:rPr>
        <w:t xml:space="preserve"> 305–330</w:t>
      </w:r>
      <w:r w:rsidR="00714821" w:rsidRPr="004423AA">
        <w:rPr>
          <w:rFonts w:ascii="Times New Roman" w:hAnsi="Times New Roman" w:cs="Times New Roman"/>
        </w:rPr>
        <w:t>.</w:t>
      </w:r>
    </w:p>
    <w:p w14:paraId="41E57922" w14:textId="782A429E" w:rsidR="00567B55"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Greenberg, E</w:t>
      </w:r>
      <w:r w:rsidR="007A5CA3" w:rsidRPr="004423AA">
        <w:rPr>
          <w:rFonts w:ascii="Times New Roman" w:hAnsi="Times New Roman" w:cs="Times New Roman"/>
        </w:rPr>
        <w:t>.</w:t>
      </w:r>
      <w:r w:rsidRPr="004423AA">
        <w:rPr>
          <w:rFonts w:ascii="Times New Roman" w:hAnsi="Times New Roman" w:cs="Times New Roman"/>
        </w:rPr>
        <w:t xml:space="preserve"> S. (1986) </w:t>
      </w:r>
      <w:r w:rsidRPr="004423AA">
        <w:rPr>
          <w:rFonts w:ascii="Times New Roman" w:hAnsi="Times New Roman" w:cs="Times New Roman"/>
          <w:i/>
          <w:iCs/>
        </w:rPr>
        <w:t>Workplace Democracy: The Political Effects of Participation</w:t>
      </w:r>
      <w:r w:rsidRPr="004423AA">
        <w:rPr>
          <w:rFonts w:ascii="Times New Roman" w:hAnsi="Times New Roman" w:cs="Times New Roman"/>
        </w:rPr>
        <w:t>. Ithaca: Cornell U</w:t>
      </w:r>
      <w:r w:rsidR="00714821" w:rsidRPr="004423AA">
        <w:rPr>
          <w:rFonts w:ascii="Times New Roman" w:hAnsi="Times New Roman" w:cs="Times New Roman"/>
        </w:rPr>
        <w:t xml:space="preserve">niversity </w:t>
      </w:r>
      <w:r w:rsidRPr="004423AA">
        <w:rPr>
          <w:rFonts w:ascii="Times New Roman" w:hAnsi="Times New Roman" w:cs="Times New Roman"/>
        </w:rPr>
        <w:t>P</w:t>
      </w:r>
      <w:r w:rsidR="00714821" w:rsidRPr="004423AA">
        <w:rPr>
          <w:rFonts w:ascii="Times New Roman" w:hAnsi="Times New Roman" w:cs="Times New Roman"/>
        </w:rPr>
        <w:t>ress.</w:t>
      </w:r>
    </w:p>
    <w:p w14:paraId="1B64E266" w14:textId="452113FE" w:rsidR="002B5F6A" w:rsidRPr="004423AA" w:rsidRDefault="002B5F6A" w:rsidP="00CA5582">
      <w:pPr>
        <w:spacing w:line="276" w:lineRule="auto"/>
        <w:rPr>
          <w:rFonts w:ascii="Times New Roman" w:hAnsi="Times New Roman" w:cs="Times New Roman"/>
        </w:rPr>
      </w:pPr>
      <w:r w:rsidRPr="004423AA">
        <w:rPr>
          <w:rFonts w:ascii="Times New Roman" w:hAnsi="Times New Roman" w:cs="Times New Roman"/>
        </w:rPr>
        <w:t>Gutmann, A</w:t>
      </w:r>
      <w:r w:rsidR="007A5CA3" w:rsidRPr="004423AA">
        <w:rPr>
          <w:rFonts w:ascii="Times New Roman" w:hAnsi="Times New Roman" w:cs="Times New Roman"/>
        </w:rPr>
        <w:t>.,</w:t>
      </w:r>
      <w:r w:rsidRPr="004423AA">
        <w:rPr>
          <w:rFonts w:ascii="Times New Roman" w:hAnsi="Times New Roman" w:cs="Times New Roman"/>
        </w:rPr>
        <w:t xml:space="preserve"> Thompson</w:t>
      </w:r>
      <w:r w:rsidR="007A5CA3" w:rsidRPr="004423AA">
        <w:rPr>
          <w:rFonts w:ascii="Times New Roman" w:hAnsi="Times New Roman" w:cs="Times New Roman"/>
        </w:rPr>
        <w:t>, D. F.</w:t>
      </w:r>
      <w:r w:rsidRPr="004423AA">
        <w:rPr>
          <w:rFonts w:ascii="Times New Roman" w:hAnsi="Times New Roman" w:cs="Times New Roman"/>
        </w:rPr>
        <w:t xml:space="preserve"> (2004) </w:t>
      </w:r>
      <w:r w:rsidRPr="004423AA">
        <w:rPr>
          <w:rFonts w:ascii="Times New Roman" w:hAnsi="Times New Roman" w:cs="Times New Roman"/>
          <w:i/>
        </w:rPr>
        <w:t>Why Deliberative Demcracy?</w:t>
      </w:r>
      <w:r w:rsidRPr="004423AA">
        <w:rPr>
          <w:rFonts w:ascii="Times New Roman" w:hAnsi="Times New Roman" w:cs="Times New Roman"/>
        </w:rPr>
        <w:t xml:space="preserve"> Princeton: Princeton U</w:t>
      </w:r>
      <w:r w:rsidR="00F37924" w:rsidRPr="004423AA">
        <w:rPr>
          <w:rFonts w:ascii="Times New Roman" w:hAnsi="Times New Roman" w:cs="Times New Roman"/>
        </w:rPr>
        <w:t xml:space="preserve">niversity </w:t>
      </w:r>
      <w:r w:rsidRPr="004423AA">
        <w:rPr>
          <w:rFonts w:ascii="Times New Roman" w:hAnsi="Times New Roman" w:cs="Times New Roman"/>
        </w:rPr>
        <w:t>P</w:t>
      </w:r>
      <w:r w:rsidR="00F37924" w:rsidRPr="004423AA">
        <w:rPr>
          <w:rFonts w:ascii="Times New Roman" w:hAnsi="Times New Roman" w:cs="Times New Roman"/>
        </w:rPr>
        <w:t>ress.</w:t>
      </w:r>
    </w:p>
    <w:p w14:paraId="084E1CC1" w14:textId="36326D52"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Hardin, R</w:t>
      </w:r>
      <w:r w:rsidR="007A5CA3" w:rsidRPr="004423AA">
        <w:rPr>
          <w:rFonts w:ascii="Times New Roman" w:hAnsi="Times New Roman" w:cs="Times New Roman"/>
        </w:rPr>
        <w:t>.</w:t>
      </w:r>
      <w:r w:rsidRPr="004423AA">
        <w:rPr>
          <w:rFonts w:ascii="Times New Roman" w:hAnsi="Times New Roman" w:cs="Times New Roman"/>
        </w:rPr>
        <w:t xml:space="preserve"> (1999) </w:t>
      </w:r>
      <w:r w:rsidRPr="004423AA">
        <w:rPr>
          <w:rFonts w:ascii="Times New Roman" w:hAnsi="Times New Roman" w:cs="Times New Roman"/>
          <w:i/>
        </w:rPr>
        <w:t>Liberalism, Constitutionalism, and Democracy</w:t>
      </w:r>
      <w:r w:rsidRPr="004423AA">
        <w:rPr>
          <w:rFonts w:ascii="Times New Roman" w:hAnsi="Times New Roman" w:cs="Times New Roman"/>
        </w:rPr>
        <w:t>. Oxford: Oxford U</w:t>
      </w:r>
      <w:r w:rsidR="00243ABE" w:rsidRPr="004423AA">
        <w:rPr>
          <w:rFonts w:ascii="Times New Roman" w:hAnsi="Times New Roman" w:cs="Times New Roman"/>
        </w:rPr>
        <w:t xml:space="preserve">niversity </w:t>
      </w:r>
      <w:r w:rsidRPr="004423AA">
        <w:rPr>
          <w:rFonts w:ascii="Times New Roman" w:hAnsi="Times New Roman" w:cs="Times New Roman"/>
        </w:rPr>
        <w:t>P</w:t>
      </w:r>
      <w:r w:rsidR="00243ABE" w:rsidRPr="004423AA">
        <w:rPr>
          <w:rFonts w:ascii="Times New Roman" w:hAnsi="Times New Roman" w:cs="Times New Roman"/>
        </w:rPr>
        <w:t>ress.</w:t>
      </w:r>
    </w:p>
    <w:p w14:paraId="37B1C658" w14:textId="2FBEA333"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 xml:space="preserve">Hilmer, J. D. (2010) The state of participatory democratic theory. </w:t>
      </w:r>
      <w:r w:rsidRPr="004423AA">
        <w:rPr>
          <w:rFonts w:ascii="Times New Roman" w:hAnsi="Times New Roman" w:cs="Times New Roman"/>
          <w:i/>
          <w:iCs/>
        </w:rPr>
        <w:t>New Political Science</w:t>
      </w:r>
      <w:r w:rsidR="00132C1C" w:rsidRPr="004423AA">
        <w:rPr>
          <w:rFonts w:ascii="Times New Roman" w:hAnsi="Times New Roman" w:cs="Times New Roman"/>
        </w:rPr>
        <w:t xml:space="preserve">, </w:t>
      </w:r>
      <w:r w:rsidR="00FE7AF2" w:rsidRPr="004423AA">
        <w:rPr>
          <w:rFonts w:ascii="Times New Roman" w:hAnsi="Times New Roman" w:cs="Times New Roman"/>
          <w:bCs/>
        </w:rPr>
        <w:t>32</w:t>
      </w:r>
      <w:r w:rsidRPr="004423AA">
        <w:rPr>
          <w:rFonts w:ascii="Times New Roman" w:hAnsi="Times New Roman" w:cs="Times New Roman"/>
        </w:rPr>
        <w:t>(1)</w:t>
      </w:r>
      <w:r w:rsidR="00132C1C" w:rsidRPr="004423AA">
        <w:rPr>
          <w:rFonts w:ascii="Times New Roman" w:hAnsi="Times New Roman" w:cs="Times New Roman"/>
        </w:rPr>
        <w:t>,</w:t>
      </w:r>
      <w:r w:rsidRPr="004423AA">
        <w:rPr>
          <w:rFonts w:ascii="Times New Roman" w:hAnsi="Times New Roman" w:cs="Times New Roman"/>
        </w:rPr>
        <w:t xml:space="preserve"> 43–63</w:t>
      </w:r>
      <w:r w:rsidR="004F053E" w:rsidRPr="004423AA">
        <w:rPr>
          <w:rFonts w:ascii="Times New Roman" w:hAnsi="Times New Roman" w:cs="Times New Roman"/>
        </w:rPr>
        <w:t>.</w:t>
      </w:r>
      <w:r w:rsidRPr="004423AA">
        <w:rPr>
          <w:rFonts w:ascii="Times New Roman" w:hAnsi="Times New Roman" w:cs="Times New Roman"/>
        </w:rPr>
        <w:t xml:space="preserve"> </w:t>
      </w:r>
    </w:p>
    <w:p w14:paraId="3A12FA95" w14:textId="5422E785"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Hirst, P</w:t>
      </w:r>
      <w:r w:rsidR="007A5CA3" w:rsidRPr="004423AA">
        <w:rPr>
          <w:rFonts w:ascii="Times New Roman" w:hAnsi="Times New Roman" w:cs="Times New Roman"/>
        </w:rPr>
        <w:t>.</w:t>
      </w:r>
      <w:r w:rsidRPr="004423AA">
        <w:rPr>
          <w:rFonts w:ascii="Times New Roman" w:hAnsi="Times New Roman" w:cs="Times New Roman"/>
        </w:rPr>
        <w:t xml:space="preserve"> (1994) </w:t>
      </w:r>
      <w:r w:rsidRPr="004423AA">
        <w:rPr>
          <w:rFonts w:ascii="Times New Roman" w:hAnsi="Times New Roman" w:cs="Times New Roman"/>
          <w:i/>
        </w:rPr>
        <w:t>Associative Democracy. New Forms of Economic and Social Governance</w:t>
      </w:r>
      <w:r w:rsidRPr="004423AA">
        <w:rPr>
          <w:rFonts w:ascii="Times New Roman" w:hAnsi="Times New Roman" w:cs="Times New Roman"/>
        </w:rPr>
        <w:t>. Amherst: University of Massachusetts Press</w:t>
      </w:r>
      <w:r w:rsidR="001116AF" w:rsidRPr="004423AA">
        <w:rPr>
          <w:rFonts w:ascii="Times New Roman" w:hAnsi="Times New Roman" w:cs="Times New Roman"/>
        </w:rPr>
        <w:t>.</w:t>
      </w:r>
    </w:p>
    <w:p w14:paraId="0523ED17" w14:textId="52960826" w:rsidR="00C87B9E" w:rsidRPr="004423AA" w:rsidRDefault="00C87B9E" w:rsidP="00CA5582">
      <w:pPr>
        <w:spacing w:line="276" w:lineRule="auto"/>
        <w:rPr>
          <w:rFonts w:ascii="Times New Roman" w:hAnsi="Times New Roman" w:cs="Times New Roman"/>
        </w:rPr>
      </w:pPr>
      <w:r w:rsidRPr="004423AA">
        <w:rPr>
          <w:rFonts w:ascii="Times New Roman" w:hAnsi="Times New Roman" w:cs="Times New Roman"/>
        </w:rPr>
        <w:t>Hrubec, M</w:t>
      </w:r>
      <w:r w:rsidR="007A5CA3" w:rsidRPr="004423AA">
        <w:rPr>
          <w:rFonts w:ascii="Times New Roman" w:hAnsi="Times New Roman" w:cs="Times New Roman"/>
        </w:rPr>
        <w:t>.</w:t>
      </w:r>
      <w:r w:rsidRPr="004423AA">
        <w:rPr>
          <w:rFonts w:ascii="Times New Roman" w:hAnsi="Times New Roman" w:cs="Times New Roman"/>
        </w:rPr>
        <w:t xml:space="preserve"> (2013a) Postkapitalistické alte</w:t>
      </w:r>
      <w:r w:rsidR="00132C1C" w:rsidRPr="004423AA">
        <w:rPr>
          <w:rFonts w:ascii="Times New Roman" w:hAnsi="Times New Roman" w:cs="Times New Roman"/>
        </w:rPr>
        <w:t>rnativy: Ekonomická demokracie.</w:t>
      </w:r>
      <w:r w:rsidRPr="004423AA">
        <w:rPr>
          <w:rFonts w:ascii="Times New Roman" w:hAnsi="Times New Roman" w:cs="Times New Roman"/>
        </w:rPr>
        <w:t xml:space="preserve"> In Kolektiv autorů</w:t>
      </w:r>
      <w:r w:rsidR="00132C1C" w:rsidRPr="004423AA">
        <w:rPr>
          <w:rFonts w:ascii="Times New Roman" w:hAnsi="Times New Roman" w:cs="Times New Roman"/>
        </w:rPr>
        <w:t>:</w:t>
      </w:r>
      <w:r w:rsidRPr="004423AA">
        <w:rPr>
          <w:rFonts w:ascii="Times New Roman" w:hAnsi="Times New Roman" w:cs="Times New Roman"/>
        </w:rPr>
        <w:t xml:space="preserve"> </w:t>
      </w:r>
      <w:r w:rsidRPr="004423AA">
        <w:rPr>
          <w:rFonts w:ascii="Times New Roman" w:hAnsi="Times New Roman" w:cs="Times New Roman"/>
          <w:i/>
        </w:rPr>
        <w:t>Od krize k alternativám: Pražská škola alternativ č. 1</w:t>
      </w:r>
      <w:r w:rsidR="00AF3554" w:rsidRPr="004423AA">
        <w:rPr>
          <w:rFonts w:ascii="Times New Roman" w:hAnsi="Times New Roman" w:cs="Times New Roman"/>
        </w:rPr>
        <w:t xml:space="preserve">, 9–12. </w:t>
      </w:r>
      <w:r w:rsidRPr="004423AA">
        <w:rPr>
          <w:rFonts w:ascii="Times New Roman" w:hAnsi="Times New Roman" w:cs="Times New Roman"/>
        </w:rPr>
        <w:t>Praha: Ekumenická akademie</w:t>
      </w:r>
      <w:r w:rsidR="00AF3554" w:rsidRPr="004423AA">
        <w:rPr>
          <w:rFonts w:ascii="Times New Roman" w:hAnsi="Times New Roman" w:cs="Times New Roman"/>
        </w:rPr>
        <w:t>.</w:t>
      </w:r>
    </w:p>
    <w:p w14:paraId="1D687EC3" w14:textId="77777777" w:rsidR="00AF3554" w:rsidRPr="004423AA" w:rsidRDefault="00C87B9E" w:rsidP="00CA5582">
      <w:pPr>
        <w:spacing w:line="276" w:lineRule="auto"/>
        <w:rPr>
          <w:rFonts w:ascii="Times New Roman" w:hAnsi="Times New Roman" w:cs="Times New Roman"/>
        </w:rPr>
      </w:pPr>
      <w:r w:rsidRPr="004423AA">
        <w:rPr>
          <w:rFonts w:ascii="Times New Roman" w:hAnsi="Times New Roman" w:cs="Times New Roman"/>
        </w:rPr>
        <w:t>Hrubec, M</w:t>
      </w:r>
      <w:r w:rsidR="007A5CA3" w:rsidRPr="004423AA">
        <w:rPr>
          <w:rFonts w:ascii="Times New Roman" w:hAnsi="Times New Roman" w:cs="Times New Roman"/>
        </w:rPr>
        <w:t>.</w:t>
      </w:r>
      <w:r w:rsidR="00132C1C" w:rsidRPr="004423AA">
        <w:rPr>
          <w:rFonts w:ascii="Times New Roman" w:hAnsi="Times New Roman" w:cs="Times New Roman"/>
        </w:rPr>
        <w:t xml:space="preserve"> (2013b) </w:t>
      </w:r>
      <w:r w:rsidRPr="004423AA">
        <w:rPr>
          <w:rFonts w:ascii="Times New Roman" w:hAnsi="Times New Roman" w:cs="Times New Roman"/>
        </w:rPr>
        <w:t>Modely kolektivního vlastnictví: Pří</w:t>
      </w:r>
      <w:r w:rsidR="00132C1C" w:rsidRPr="004423AA">
        <w:rPr>
          <w:rFonts w:ascii="Times New Roman" w:hAnsi="Times New Roman" w:cs="Times New Roman"/>
        </w:rPr>
        <w:t>spěvek k ekonomické demokracii.</w:t>
      </w:r>
      <w:r w:rsidRPr="004423AA">
        <w:rPr>
          <w:rFonts w:ascii="Times New Roman" w:hAnsi="Times New Roman" w:cs="Times New Roman"/>
        </w:rPr>
        <w:t xml:space="preserve"> In Kolektiv autorů</w:t>
      </w:r>
      <w:r w:rsidR="00132C1C" w:rsidRPr="004423AA">
        <w:rPr>
          <w:rFonts w:ascii="Times New Roman" w:hAnsi="Times New Roman" w:cs="Times New Roman"/>
        </w:rPr>
        <w:t>:</w:t>
      </w:r>
      <w:r w:rsidRPr="004423AA">
        <w:rPr>
          <w:rFonts w:ascii="Times New Roman" w:hAnsi="Times New Roman" w:cs="Times New Roman"/>
        </w:rPr>
        <w:t xml:space="preserve"> </w:t>
      </w:r>
      <w:r w:rsidRPr="004423AA">
        <w:rPr>
          <w:rFonts w:ascii="Times New Roman" w:hAnsi="Times New Roman" w:cs="Times New Roman"/>
          <w:i/>
        </w:rPr>
        <w:t>Privatizace a deprivatizace: Pražská škola alternativ č. 7</w:t>
      </w:r>
      <w:r w:rsidR="00AF3554" w:rsidRPr="004423AA">
        <w:rPr>
          <w:rFonts w:ascii="Times New Roman" w:hAnsi="Times New Roman" w:cs="Times New Roman"/>
        </w:rPr>
        <w:t xml:space="preserve">, 22 – 24. </w:t>
      </w:r>
      <w:r w:rsidRPr="004423AA">
        <w:rPr>
          <w:rFonts w:ascii="Times New Roman" w:hAnsi="Times New Roman" w:cs="Times New Roman"/>
        </w:rPr>
        <w:t>Praha: Ekumenická akademie</w:t>
      </w:r>
      <w:r w:rsidR="00AF3554" w:rsidRPr="004423AA">
        <w:rPr>
          <w:rFonts w:ascii="Times New Roman" w:hAnsi="Times New Roman" w:cs="Times New Roman"/>
        </w:rPr>
        <w:t>.</w:t>
      </w:r>
    </w:p>
    <w:p w14:paraId="37CA6225" w14:textId="4CD3BC0E"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lastRenderedPageBreak/>
        <w:t>Jaramillo, M</w:t>
      </w:r>
      <w:r w:rsidR="007A5CA3" w:rsidRPr="004423AA">
        <w:rPr>
          <w:rFonts w:ascii="Times New Roman" w:hAnsi="Times New Roman" w:cs="Times New Roman"/>
        </w:rPr>
        <w:t>.,</w:t>
      </w:r>
      <w:r w:rsidRPr="004423AA">
        <w:rPr>
          <w:rFonts w:ascii="Times New Roman" w:hAnsi="Times New Roman" w:cs="Times New Roman"/>
        </w:rPr>
        <w:t xml:space="preserve"> Wright</w:t>
      </w:r>
      <w:r w:rsidR="007A5CA3" w:rsidRPr="004423AA">
        <w:rPr>
          <w:rFonts w:ascii="Times New Roman" w:hAnsi="Times New Roman" w:cs="Times New Roman"/>
        </w:rPr>
        <w:t>, G. D.</w:t>
      </w:r>
      <w:r w:rsidR="00132C1C" w:rsidRPr="004423AA">
        <w:rPr>
          <w:rFonts w:ascii="Times New Roman" w:hAnsi="Times New Roman" w:cs="Times New Roman"/>
        </w:rPr>
        <w:t xml:space="preserve"> (2015) </w:t>
      </w:r>
      <w:r w:rsidRPr="004423AA">
        <w:rPr>
          <w:rFonts w:ascii="Times New Roman" w:hAnsi="Times New Roman" w:cs="Times New Roman"/>
        </w:rPr>
        <w:t xml:space="preserve">Participatory Democracy and Effective Policy: Is There a </w:t>
      </w:r>
      <w:r w:rsidR="00132C1C" w:rsidRPr="004423AA">
        <w:rPr>
          <w:rFonts w:ascii="Times New Roman" w:hAnsi="Times New Roman" w:cs="Times New Roman"/>
        </w:rPr>
        <w:t>Link? Evidence from Rural Peru.</w:t>
      </w:r>
      <w:r w:rsidRPr="004423AA">
        <w:rPr>
          <w:rFonts w:ascii="Times New Roman" w:hAnsi="Times New Roman" w:cs="Times New Roman"/>
        </w:rPr>
        <w:t xml:space="preserve"> </w:t>
      </w:r>
      <w:r w:rsidRPr="004423AA">
        <w:rPr>
          <w:rFonts w:ascii="Times New Roman" w:hAnsi="Times New Roman" w:cs="Times New Roman"/>
          <w:i/>
          <w:iCs/>
        </w:rPr>
        <w:t>World Development</w:t>
      </w:r>
      <w:r w:rsidR="00132C1C" w:rsidRPr="004423AA">
        <w:rPr>
          <w:rFonts w:ascii="Times New Roman" w:hAnsi="Times New Roman" w:cs="Times New Roman"/>
        </w:rPr>
        <w:t xml:space="preserve">, </w:t>
      </w:r>
      <w:r w:rsidR="00FE7AF2" w:rsidRPr="004423AA">
        <w:rPr>
          <w:rFonts w:ascii="Times New Roman" w:hAnsi="Times New Roman" w:cs="Times New Roman"/>
          <w:bCs/>
        </w:rPr>
        <w:t>66</w:t>
      </w:r>
      <w:r w:rsidR="00132C1C" w:rsidRPr="004423AA">
        <w:rPr>
          <w:rFonts w:ascii="Times New Roman" w:hAnsi="Times New Roman" w:cs="Times New Roman"/>
          <w:bCs/>
        </w:rPr>
        <w:t>,</w:t>
      </w:r>
      <w:r w:rsidRPr="004423AA">
        <w:rPr>
          <w:rFonts w:ascii="Times New Roman" w:hAnsi="Times New Roman" w:cs="Times New Roman"/>
        </w:rPr>
        <w:t xml:space="preserve"> 280–292</w:t>
      </w:r>
      <w:r w:rsidR="007A5CA3" w:rsidRPr="004423AA">
        <w:rPr>
          <w:rFonts w:ascii="Times New Roman" w:hAnsi="Times New Roman" w:cs="Times New Roman"/>
        </w:rPr>
        <w:t>.</w:t>
      </w:r>
      <w:r w:rsidRPr="004423AA">
        <w:rPr>
          <w:rFonts w:ascii="Times New Roman" w:hAnsi="Times New Roman" w:cs="Times New Roman"/>
        </w:rPr>
        <w:t xml:space="preserve"> </w:t>
      </w:r>
    </w:p>
    <w:p w14:paraId="49A3BA0D" w14:textId="400A679B" w:rsidR="009A47BD" w:rsidRDefault="009A47BD" w:rsidP="00CA5582">
      <w:pPr>
        <w:spacing w:line="276" w:lineRule="auto"/>
        <w:rPr>
          <w:rFonts w:ascii="Times New Roman" w:hAnsi="Times New Roman" w:cs="Times New Roman"/>
        </w:rPr>
      </w:pPr>
      <w:r>
        <w:rPr>
          <w:rFonts w:ascii="Times New Roman" w:hAnsi="Times New Roman" w:cs="Times New Roman"/>
        </w:rPr>
        <w:t xml:space="preserve">Jian, G., Jeffres, L. (2008) </w:t>
      </w:r>
      <w:r w:rsidRPr="00B1744C">
        <w:rPr>
          <w:rFonts w:ascii="Times New Roman" w:hAnsi="Times New Roman" w:cs="Times New Roman"/>
        </w:rPr>
        <w:t>Spanning th</w:t>
      </w:r>
      <w:r>
        <w:rPr>
          <w:rFonts w:ascii="Times New Roman" w:hAnsi="Times New Roman" w:cs="Times New Roman"/>
        </w:rPr>
        <w:t xml:space="preserve">e Boundaries of Work: Workplace </w:t>
      </w:r>
      <w:r w:rsidRPr="00B1744C">
        <w:rPr>
          <w:rFonts w:ascii="Times New Roman" w:hAnsi="Times New Roman" w:cs="Times New Roman"/>
        </w:rPr>
        <w:t>Participation, Political Efficacy, and Political Involvement</w:t>
      </w:r>
      <w:r>
        <w:rPr>
          <w:rFonts w:ascii="Times New Roman" w:hAnsi="Times New Roman" w:cs="Times New Roman"/>
        </w:rPr>
        <w:t xml:space="preserve">. </w:t>
      </w:r>
      <w:r w:rsidRPr="00CA5582">
        <w:rPr>
          <w:rFonts w:ascii="Times New Roman" w:hAnsi="Times New Roman" w:cs="Times New Roman"/>
          <w:i/>
        </w:rPr>
        <w:t>Communication Studies</w:t>
      </w:r>
      <w:r>
        <w:rPr>
          <w:rFonts w:ascii="Times New Roman" w:hAnsi="Times New Roman" w:cs="Times New Roman"/>
        </w:rPr>
        <w:t>, 59(</w:t>
      </w:r>
      <w:r w:rsidRPr="00B1744C">
        <w:rPr>
          <w:rFonts w:ascii="Times New Roman" w:hAnsi="Times New Roman" w:cs="Times New Roman"/>
        </w:rPr>
        <w:t>1</w:t>
      </w:r>
      <w:r>
        <w:rPr>
          <w:rFonts w:ascii="Times New Roman" w:hAnsi="Times New Roman" w:cs="Times New Roman"/>
        </w:rPr>
        <w:t>), 35–50</w:t>
      </w:r>
    </w:p>
    <w:p w14:paraId="6A240858" w14:textId="29255533" w:rsidR="00BF67D1" w:rsidRPr="004423AA" w:rsidRDefault="00BF67D1" w:rsidP="00CA5582">
      <w:pPr>
        <w:spacing w:line="276" w:lineRule="auto"/>
        <w:rPr>
          <w:rFonts w:ascii="Times New Roman" w:hAnsi="Times New Roman" w:cs="Times New Roman"/>
        </w:rPr>
      </w:pPr>
      <w:r w:rsidRPr="004423AA">
        <w:rPr>
          <w:rFonts w:ascii="Times New Roman" w:eastAsia="Times New Roman" w:hAnsi="Times New Roman" w:cs="Times New Roman"/>
          <w:color w:val="000000"/>
          <w:lang w:eastAsia="cs-CZ"/>
        </w:rPr>
        <w:t>Kennelly, J</w:t>
      </w:r>
      <w:r w:rsidR="007A5CA3" w:rsidRPr="004423AA">
        <w:rPr>
          <w:rFonts w:ascii="Times New Roman" w:eastAsia="Times New Roman" w:hAnsi="Times New Roman" w:cs="Times New Roman"/>
          <w:color w:val="000000"/>
          <w:lang w:eastAsia="cs-CZ"/>
        </w:rPr>
        <w:t>.</w:t>
      </w:r>
      <w:r w:rsidRPr="004423AA">
        <w:rPr>
          <w:rFonts w:ascii="Times New Roman" w:eastAsia="Times New Roman" w:hAnsi="Times New Roman" w:cs="Times New Roman"/>
          <w:color w:val="000000"/>
          <w:lang w:eastAsia="cs-CZ"/>
        </w:rPr>
        <w:t xml:space="preserve"> J.</w:t>
      </w:r>
      <w:r w:rsidR="00243ABE" w:rsidRPr="004423AA">
        <w:rPr>
          <w:rFonts w:ascii="Times New Roman" w:eastAsia="Times New Roman" w:hAnsi="Times New Roman" w:cs="Times New Roman"/>
          <w:color w:val="000000"/>
          <w:lang w:eastAsia="cs-CZ"/>
        </w:rPr>
        <w:t>, Odekon, M.</w:t>
      </w:r>
      <w:r w:rsidRPr="004423AA">
        <w:rPr>
          <w:rFonts w:ascii="Times New Roman" w:eastAsia="Times New Roman" w:hAnsi="Times New Roman" w:cs="Times New Roman"/>
          <w:color w:val="000000"/>
          <w:lang w:eastAsia="cs-CZ"/>
        </w:rPr>
        <w:t xml:space="preserve"> (2016) Worker Cooperatives in the United States, Redux. </w:t>
      </w:r>
      <w:r w:rsidRPr="004423AA">
        <w:rPr>
          <w:rFonts w:ascii="Times New Roman" w:eastAsia="Times New Roman" w:hAnsi="Times New Roman" w:cs="Times New Roman"/>
          <w:i/>
          <w:iCs/>
          <w:color w:val="000000"/>
          <w:lang w:eastAsia="cs-CZ"/>
        </w:rPr>
        <w:t>WorkingUSA</w:t>
      </w:r>
      <w:r w:rsidR="00243ABE" w:rsidRPr="004423AA">
        <w:rPr>
          <w:rFonts w:ascii="Times New Roman" w:eastAsia="Times New Roman" w:hAnsi="Times New Roman" w:cs="Times New Roman"/>
          <w:iCs/>
          <w:color w:val="000000"/>
          <w:lang w:eastAsia="cs-CZ"/>
        </w:rPr>
        <w:t xml:space="preserve">, </w:t>
      </w:r>
      <w:r w:rsidR="00FE7AF2" w:rsidRPr="004423AA">
        <w:rPr>
          <w:rFonts w:ascii="Times New Roman" w:eastAsia="Times New Roman" w:hAnsi="Times New Roman" w:cs="Times New Roman"/>
          <w:bCs/>
          <w:color w:val="000000"/>
          <w:lang w:eastAsia="cs-CZ"/>
        </w:rPr>
        <w:t>19</w:t>
      </w:r>
      <w:r w:rsidRPr="004423AA">
        <w:rPr>
          <w:rFonts w:ascii="Times New Roman" w:eastAsia="Times New Roman" w:hAnsi="Times New Roman" w:cs="Times New Roman"/>
          <w:color w:val="000000"/>
          <w:lang w:eastAsia="cs-CZ"/>
        </w:rPr>
        <w:t>(2)</w:t>
      </w:r>
      <w:r w:rsidR="00243ABE" w:rsidRPr="004423AA">
        <w:rPr>
          <w:rFonts w:ascii="Times New Roman" w:eastAsia="Times New Roman" w:hAnsi="Times New Roman" w:cs="Times New Roman"/>
          <w:color w:val="000000"/>
          <w:lang w:eastAsia="cs-CZ"/>
        </w:rPr>
        <w:t xml:space="preserve">, </w:t>
      </w:r>
      <w:r w:rsidRPr="004423AA">
        <w:rPr>
          <w:rFonts w:ascii="Times New Roman" w:eastAsia="Times New Roman" w:hAnsi="Times New Roman" w:cs="Times New Roman"/>
          <w:color w:val="000000"/>
          <w:lang w:eastAsia="cs-CZ"/>
        </w:rPr>
        <w:t>163–185</w:t>
      </w:r>
      <w:r w:rsidR="007A5CA3" w:rsidRPr="004423AA">
        <w:rPr>
          <w:rFonts w:ascii="Times New Roman" w:eastAsia="Times New Roman" w:hAnsi="Times New Roman" w:cs="Times New Roman"/>
          <w:color w:val="000000"/>
          <w:lang w:eastAsia="cs-CZ"/>
        </w:rPr>
        <w:t>.</w:t>
      </w:r>
    </w:p>
    <w:p w14:paraId="03610F2F" w14:textId="24BCB399"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 xml:space="preserve">Lafferty, W. M. (1985) Decision-Making Involvement and Socioeconomic Resources in Norway: A Normative-Empirical Analysis. </w:t>
      </w:r>
      <w:r w:rsidRPr="004423AA">
        <w:rPr>
          <w:rFonts w:ascii="Times New Roman" w:hAnsi="Times New Roman" w:cs="Times New Roman"/>
          <w:i/>
        </w:rPr>
        <w:t>Scandinavian Political Studies</w:t>
      </w:r>
      <w:r w:rsidR="00714821" w:rsidRPr="004423AA">
        <w:rPr>
          <w:rFonts w:ascii="Times New Roman" w:hAnsi="Times New Roman" w:cs="Times New Roman"/>
        </w:rPr>
        <w:t xml:space="preserve">, </w:t>
      </w:r>
      <w:r w:rsidRPr="004423AA">
        <w:rPr>
          <w:rFonts w:ascii="Times New Roman" w:hAnsi="Times New Roman" w:cs="Times New Roman"/>
        </w:rPr>
        <w:t>8</w:t>
      </w:r>
      <w:r w:rsidR="00714821" w:rsidRPr="004423AA">
        <w:rPr>
          <w:rFonts w:ascii="Times New Roman" w:hAnsi="Times New Roman" w:cs="Times New Roman"/>
        </w:rPr>
        <w:t>(4),</w:t>
      </w:r>
      <w:r w:rsidRPr="004423AA">
        <w:rPr>
          <w:rFonts w:ascii="Times New Roman" w:hAnsi="Times New Roman" w:cs="Times New Roman"/>
        </w:rPr>
        <w:t xml:space="preserve"> 253–282. </w:t>
      </w:r>
    </w:p>
    <w:p w14:paraId="3D90312D" w14:textId="63C5972B" w:rsidR="00382E39" w:rsidRPr="004423AA" w:rsidRDefault="00382E39" w:rsidP="00CA5582">
      <w:pPr>
        <w:spacing w:line="276" w:lineRule="auto"/>
        <w:rPr>
          <w:rFonts w:ascii="Times New Roman" w:hAnsi="Times New Roman" w:cs="Times New Roman"/>
        </w:rPr>
      </w:pPr>
      <w:r w:rsidRPr="004423AA">
        <w:rPr>
          <w:rFonts w:ascii="Times New Roman" w:hAnsi="Times New Roman" w:cs="Times New Roman"/>
        </w:rPr>
        <w:t>Landermore, H</w:t>
      </w:r>
      <w:r w:rsidR="007A5CA3" w:rsidRPr="004423AA">
        <w:rPr>
          <w:rFonts w:ascii="Times New Roman" w:hAnsi="Times New Roman" w:cs="Times New Roman"/>
        </w:rPr>
        <w:t>.,</w:t>
      </w:r>
      <w:r w:rsidRPr="004423AA">
        <w:rPr>
          <w:rFonts w:ascii="Times New Roman" w:hAnsi="Times New Roman" w:cs="Times New Roman"/>
        </w:rPr>
        <w:t xml:space="preserve"> Ferreras</w:t>
      </w:r>
      <w:r w:rsidR="007A5CA3" w:rsidRPr="004423AA">
        <w:rPr>
          <w:rFonts w:ascii="Times New Roman" w:hAnsi="Times New Roman" w:cs="Times New Roman"/>
        </w:rPr>
        <w:t>, I.</w:t>
      </w:r>
      <w:r w:rsidRPr="004423AA">
        <w:rPr>
          <w:rFonts w:ascii="Times New Roman" w:hAnsi="Times New Roman" w:cs="Times New Roman"/>
        </w:rPr>
        <w:t xml:space="preserve"> (2016)</w:t>
      </w:r>
      <w:r w:rsidR="007A5CA3" w:rsidRPr="004423AA">
        <w:rPr>
          <w:rFonts w:ascii="Times New Roman" w:hAnsi="Times New Roman" w:cs="Times New Roman"/>
        </w:rPr>
        <w:t xml:space="preserve"> </w:t>
      </w:r>
      <w:r w:rsidRPr="004423AA">
        <w:rPr>
          <w:rFonts w:ascii="Times New Roman" w:hAnsi="Times New Roman" w:cs="Times New Roman"/>
        </w:rPr>
        <w:t xml:space="preserve">In Defense of Workplace Democracy: Towards a Justification of the Firm–State Analogy. </w:t>
      </w:r>
      <w:r w:rsidRPr="004423AA">
        <w:rPr>
          <w:rFonts w:ascii="Times New Roman" w:hAnsi="Times New Roman" w:cs="Times New Roman"/>
          <w:i/>
        </w:rPr>
        <w:t>Political Theory</w:t>
      </w:r>
      <w:r w:rsidR="00243ABE" w:rsidRPr="004423AA">
        <w:rPr>
          <w:rFonts w:ascii="Times New Roman" w:hAnsi="Times New Roman" w:cs="Times New Roman"/>
        </w:rPr>
        <w:t xml:space="preserve">, </w:t>
      </w:r>
      <w:r w:rsidRPr="004423AA">
        <w:rPr>
          <w:rFonts w:ascii="Times New Roman" w:hAnsi="Times New Roman" w:cs="Times New Roman"/>
        </w:rPr>
        <w:t>44(1)</w:t>
      </w:r>
      <w:r w:rsidR="00243ABE" w:rsidRPr="004423AA">
        <w:rPr>
          <w:rFonts w:ascii="Times New Roman" w:hAnsi="Times New Roman" w:cs="Times New Roman"/>
        </w:rPr>
        <w:t>,</w:t>
      </w:r>
      <w:r w:rsidRPr="004423AA">
        <w:rPr>
          <w:rFonts w:ascii="Times New Roman" w:hAnsi="Times New Roman" w:cs="Times New Roman"/>
        </w:rPr>
        <w:t xml:space="preserve"> 53–81</w:t>
      </w:r>
      <w:r w:rsidR="007A5CA3" w:rsidRPr="004423AA">
        <w:rPr>
          <w:rFonts w:ascii="Times New Roman" w:hAnsi="Times New Roman" w:cs="Times New Roman"/>
        </w:rPr>
        <w:t>.</w:t>
      </w:r>
    </w:p>
    <w:p w14:paraId="5FBB608A" w14:textId="42BABFA9" w:rsidR="002B4F49"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Lane, R</w:t>
      </w:r>
      <w:r w:rsidR="007A5CA3" w:rsidRPr="004423AA">
        <w:rPr>
          <w:rFonts w:ascii="Times New Roman" w:hAnsi="Times New Roman" w:cs="Times New Roman"/>
        </w:rPr>
        <w:t>.</w:t>
      </w:r>
      <w:r w:rsidRPr="004423AA">
        <w:rPr>
          <w:rFonts w:ascii="Times New Roman" w:hAnsi="Times New Roman" w:cs="Times New Roman"/>
        </w:rPr>
        <w:t xml:space="preserve"> E. (1985) From Political to Industrial Democracy? </w:t>
      </w:r>
      <w:r w:rsidRPr="004423AA">
        <w:rPr>
          <w:rFonts w:ascii="Times New Roman" w:hAnsi="Times New Roman" w:cs="Times New Roman"/>
          <w:i/>
          <w:iCs/>
        </w:rPr>
        <w:t>Polity</w:t>
      </w:r>
      <w:r w:rsidR="00383351" w:rsidRPr="004423AA">
        <w:rPr>
          <w:rFonts w:ascii="Times New Roman" w:hAnsi="Times New Roman" w:cs="Times New Roman"/>
        </w:rPr>
        <w:t xml:space="preserve">, </w:t>
      </w:r>
      <w:r w:rsidR="00FE7AF2" w:rsidRPr="004423AA">
        <w:rPr>
          <w:rFonts w:ascii="Times New Roman" w:hAnsi="Times New Roman" w:cs="Times New Roman"/>
          <w:bCs/>
        </w:rPr>
        <w:t>17</w:t>
      </w:r>
      <w:r w:rsidRPr="004423AA">
        <w:rPr>
          <w:rFonts w:ascii="Times New Roman" w:hAnsi="Times New Roman" w:cs="Times New Roman"/>
        </w:rPr>
        <w:t>(4)</w:t>
      </w:r>
      <w:r w:rsidR="00383351" w:rsidRPr="004423AA">
        <w:rPr>
          <w:rFonts w:ascii="Times New Roman" w:hAnsi="Times New Roman" w:cs="Times New Roman"/>
        </w:rPr>
        <w:t>,</w:t>
      </w:r>
      <w:r w:rsidRPr="004423AA">
        <w:rPr>
          <w:rFonts w:ascii="Times New Roman" w:hAnsi="Times New Roman" w:cs="Times New Roman"/>
        </w:rPr>
        <w:t xml:space="preserve"> 623–648</w:t>
      </w:r>
      <w:r w:rsidR="00383351" w:rsidRPr="004423AA">
        <w:rPr>
          <w:rFonts w:ascii="Times New Roman" w:hAnsi="Times New Roman" w:cs="Times New Roman"/>
        </w:rPr>
        <w:t>.</w:t>
      </w:r>
    </w:p>
    <w:p w14:paraId="32737C21" w14:textId="1C0D5A9D"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Macpherson, C</w:t>
      </w:r>
      <w:r w:rsidR="007A5CA3" w:rsidRPr="004423AA">
        <w:rPr>
          <w:rFonts w:ascii="Times New Roman" w:hAnsi="Times New Roman" w:cs="Times New Roman"/>
        </w:rPr>
        <w:t>.</w:t>
      </w:r>
      <w:r w:rsidRPr="004423AA">
        <w:rPr>
          <w:rFonts w:ascii="Times New Roman" w:hAnsi="Times New Roman" w:cs="Times New Roman"/>
        </w:rPr>
        <w:t xml:space="preserve"> B</w:t>
      </w:r>
      <w:r w:rsidR="007A5CA3" w:rsidRPr="004423AA">
        <w:rPr>
          <w:rFonts w:ascii="Times New Roman" w:hAnsi="Times New Roman" w:cs="Times New Roman"/>
        </w:rPr>
        <w:t>.</w:t>
      </w:r>
      <w:r w:rsidRPr="004423AA">
        <w:rPr>
          <w:rFonts w:ascii="Times New Roman" w:hAnsi="Times New Roman" w:cs="Times New Roman"/>
        </w:rPr>
        <w:t xml:space="preserve"> (1977) </w:t>
      </w:r>
      <w:r w:rsidRPr="004423AA">
        <w:rPr>
          <w:rFonts w:ascii="Times New Roman" w:hAnsi="Times New Roman" w:cs="Times New Roman"/>
          <w:i/>
        </w:rPr>
        <w:t>The Life and Times of Liberal Democracy</w:t>
      </w:r>
      <w:r w:rsidRPr="004423AA">
        <w:rPr>
          <w:rFonts w:ascii="Times New Roman" w:hAnsi="Times New Roman" w:cs="Times New Roman"/>
        </w:rPr>
        <w:t>. Oxford: Oxford U</w:t>
      </w:r>
      <w:r w:rsidR="00132C1C" w:rsidRPr="004423AA">
        <w:rPr>
          <w:rFonts w:ascii="Times New Roman" w:hAnsi="Times New Roman" w:cs="Times New Roman"/>
        </w:rPr>
        <w:t xml:space="preserve">niversity </w:t>
      </w:r>
      <w:r w:rsidRPr="004423AA">
        <w:rPr>
          <w:rFonts w:ascii="Times New Roman" w:hAnsi="Times New Roman" w:cs="Times New Roman"/>
        </w:rPr>
        <w:t>P</w:t>
      </w:r>
      <w:r w:rsidR="00132C1C" w:rsidRPr="004423AA">
        <w:rPr>
          <w:rFonts w:ascii="Times New Roman" w:hAnsi="Times New Roman" w:cs="Times New Roman"/>
        </w:rPr>
        <w:t>ress.</w:t>
      </w:r>
    </w:p>
    <w:p w14:paraId="136DCA58" w14:textId="1B0317FC" w:rsidR="002B4F49" w:rsidRPr="004423AA" w:rsidRDefault="002035BA" w:rsidP="00CA5582">
      <w:pPr>
        <w:spacing w:line="276" w:lineRule="auto"/>
        <w:rPr>
          <w:rFonts w:ascii="Times New Roman" w:hAnsi="Times New Roman" w:cs="Times New Roman"/>
        </w:rPr>
      </w:pPr>
      <w:r w:rsidRPr="004423AA">
        <w:rPr>
          <w:rFonts w:ascii="Times New Roman" w:hAnsi="Times New Roman" w:cs="Times New Roman"/>
        </w:rPr>
        <w:t>Linek, L</w:t>
      </w:r>
      <w:r w:rsidR="007A5CA3" w:rsidRPr="004423AA">
        <w:rPr>
          <w:rFonts w:ascii="Times New Roman" w:hAnsi="Times New Roman" w:cs="Times New Roman"/>
        </w:rPr>
        <w:t>.</w:t>
      </w:r>
      <w:r w:rsidRPr="004423AA">
        <w:rPr>
          <w:rFonts w:ascii="Times New Roman" w:hAnsi="Times New Roman" w:cs="Times New Roman"/>
        </w:rPr>
        <w:t xml:space="preserve"> (2013) </w:t>
      </w:r>
      <w:r w:rsidR="001D3314" w:rsidRPr="004423AA">
        <w:rPr>
          <w:rFonts w:ascii="Times New Roman" w:hAnsi="Times New Roman" w:cs="Times New Roman"/>
        </w:rPr>
        <w:t>Rostoucí sociální nerovnosti ve volební účasti v Česku v letech 1990</w:t>
      </w:r>
      <w:r w:rsidR="00EC6FE8" w:rsidRPr="004423AA">
        <w:rPr>
          <w:rFonts w:ascii="Times New Roman" w:hAnsi="Times New Roman" w:cs="Times New Roman"/>
        </w:rPr>
        <w:t>–</w:t>
      </w:r>
      <w:r w:rsidR="001D3314" w:rsidRPr="004423AA">
        <w:rPr>
          <w:rFonts w:ascii="Times New Roman" w:hAnsi="Times New Roman" w:cs="Times New Roman"/>
        </w:rPr>
        <w:t>201</w:t>
      </w:r>
      <w:r w:rsidR="002B4F49" w:rsidRPr="004423AA">
        <w:rPr>
          <w:rFonts w:ascii="Times New Roman" w:hAnsi="Times New Roman" w:cs="Times New Roman"/>
        </w:rPr>
        <w:t xml:space="preserve">. </w:t>
      </w:r>
      <w:r w:rsidR="001D3314" w:rsidRPr="004423AA">
        <w:rPr>
          <w:rFonts w:ascii="Times New Roman" w:hAnsi="Times New Roman" w:cs="Times New Roman"/>
          <w:i/>
        </w:rPr>
        <w:t>Naše společnost</w:t>
      </w:r>
      <w:r w:rsidR="00243ABE" w:rsidRPr="004423AA">
        <w:rPr>
          <w:rFonts w:ascii="Times New Roman" w:hAnsi="Times New Roman" w:cs="Times New Roman"/>
        </w:rPr>
        <w:t xml:space="preserve">, </w:t>
      </w:r>
      <w:r w:rsidR="001D3314" w:rsidRPr="004423AA">
        <w:rPr>
          <w:rFonts w:ascii="Times New Roman" w:hAnsi="Times New Roman" w:cs="Times New Roman"/>
        </w:rPr>
        <w:t>11(1)</w:t>
      </w:r>
      <w:r w:rsidR="00243ABE" w:rsidRPr="004423AA">
        <w:rPr>
          <w:rFonts w:ascii="Times New Roman" w:hAnsi="Times New Roman" w:cs="Times New Roman"/>
        </w:rPr>
        <w:t>,</w:t>
      </w:r>
      <w:r w:rsidR="002B4F49" w:rsidRPr="004423AA">
        <w:rPr>
          <w:rFonts w:ascii="Times New Roman" w:hAnsi="Times New Roman" w:cs="Times New Roman"/>
        </w:rPr>
        <w:t xml:space="preserve"> 3–14.</w:t>
      </w:r>
    </w:p>
    <w:p w14:paraId="75F848F7" w14:textId="1719615B"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Manin, B</w:t>
      </w:r>
      <w:r w:rsidR="007A5CA3" w:rsidRPr="004423AA">
        <w:rPr>
          <w:rFonts w:ascii="Times New Roman" w:hAnsi="Times New Roman" w:cs="Times New Roman"/>
        </w:rPr>
        <w:t>.</w:t>
      </w:r>
      <w:r w:rsidRPr="004423AA">
        <w:rPr>
          <w:rFonts w:ascii="Times New Roman" w:hAnsi="Times New Roman" w:cs="Times New Roman"/>
        </w:rPr>
        <w:t xml:space="preserve"> (1997) </w:t>
      </w:r>
      <w:r w:rsidRPr="004423AA">
        <w:rPr>
          <w:rFonts w:ascii="Times New Roman" w:hAnsi="Times New Roman" w:cs="Times New Roman"/>
          <w:i/>
        </w:rPr>
        <w:t>The Principles of Representative Government</w:t>
      </w:r>
      <w:r w:rsidRPr="004423AA">
        <w:rPr>
          <w:rFonts w:ascii="Times New Roman" w:hAnsi="Times New Roman" w:cs="Times New Roman"/>
        </w:rPr>
        <w:t>. Cambridge: Cambridge U</w:t>
      </w:r>
      <w:r w:rsidR="00934DDF" w:rsidRPr="004423AA">
        <w:rPr>
          <w:rFonts w:ascii="Times New Roman" w:hAnsi="Times New Roman" w:cs="Times New Roman"/>
        </w:rPr>
        <w:t xml:space="preserve">niversity </w:t>
      </w:r>
      <w:r w:rsidRPr="004423AA">
        <w:rPr>
          <w:rFonts w:ascii="Times New Roman" w:hAnsi="Times New Roman" w:cs="Times New Roman"/>
        </w:rPr>
        <w:t>P</w:t>
      </w:r>
      <w:r w:rsidR="00934DDF" w:rsidRPr="004423AA">
        <w:rPr>
          <w:rFonts w:ascii="Times New Roman" w:hAnsi="Times New Roman" w:cs="Times New Roman"/>
        </w:rPr>
        <w:t>ress.</w:t>
      </w:r>
    </w:p>
    <w:p w14:paraId="51141202" w14:textId="280948E8" w:rsidR="00BF1586" w:rsidRPr="004423AA" w:rsidRDefault="00BF1586" w:rsidP="00CA5582">
      <w:pPr>
        <w:spacing w:line="276" w:lineRule="auto"/>
        <w:rPr>
          <w:rFonts w:ascii="Times New Roman" w:hAnsi="Times New Roman" w:cs="Times New Roman"/>
        </w:rPr>
      </w:pPr>
      <w:r w:rsidRPr="004423AA">
        <w:rPr>
          <w:rFonts w:ascii="Times New Roman" w:hAnsi="Times New Roman" w:cs="Times New Roman"/>
        </w:rPr>
        <w:t>Mansbridge, J</w:t>
      </w:r>
      <w:r w:rsidR="00D72129" w:rsidRPr="004423AA">
        <w:rPr>
          <w:rFonts w:ascii="Times New Roman" w:hAnsi="Times New Roman" w:cs="Times New Roman"/>
        </w:rPr>
        <w:t>.</w:t>
      </w:r>
      <w:r w:rsidRPr="004423AA">
        <w:rPr>
          <w:rFonts w:ascii="Times New Roman" w:hAnsi="Times New Roman" w:cs="Times New Roman"/>
        </w:rPr>
        <w:t xml:space="preserve"> et al. (2013) A Systemic Approach to Deliberative Democracy</w:t>
      </w:r>
      <w:r w:rsidR="00D72129" w:rsidRPr="004423AA">
        <w:rPr>
          <w:rFonts w:ascii="Times New Roman" w:hAnsi="Times New Roman" w:cs="Times New Roman"/>
        </w:rPr>
        <w:t>.</w:t>
      </w:r>
      <w:r w:rsidRPr="004423AA">
        <w:rPr>
          <w:rFonts w:ascii="Times New Roman" w:hAnsi="Times New Roman" w:cs="Times New Roman"/>
        </w:rPr>
        <w:t xml:space="preserve"> </w:t>
      </w:r>
      <w:r w:rsidR="00D72129" w:rsidRPr="004423AA">
        <w:rPr>
          <w:rFonts w:ascii="Times New Roman" w:hAnsi="Times New Roman" w:cs="Times New Roman"/>
        </w:rPr>
        <w:t>I</w:t>
      </w:r>
      <w:r w:rsidRPr="004423AA">
        <w:rPr>
          <w:rFonts w:ascii="Times New Roman" w:hAnsi="Times New Roman" w:cs="Times New Roman"/>
        </w:rPr>
        <w:t>n Mansbridge, J</w:t>
      </w:r>
      <w:r w:rsidR="00D72129" w:rsidRPr="004423AA">
        <w:rPr>
          <w:rFonts w:ascii="Times New Roman" w:hAnsi="Times New Roman" w:cs="Times New Roman"/>
        </w:rPr>
        <w:t xml:space="preserve">., </w:t>
      </w:r>
      <w:r w:rsidRPr="004423AA">
        <w:rPr>
          <w:rFonts w:ascii="Times New Roman" w:hAnsi="Times New Roman" w:cs="Times New Roman"/>
        </w:rPr>
        <w:t>Parkinson</w:t>
      </w:r>
      <w:r w:rsidR="00D72129" w:rsidRPr="004423AA">
        <w:rPr>
          <w:rFonts w:ascii="Times New Roman" w:hAnsi="Times New Roman" w:cs="Times New Roman"/>
        </w:rPr>
        <w:t>, J.</w:t>
      </w:r>
      <w:r w:rsidRPr="004423AA">
        <w:rPr>
          <w:rFonts w:ascii="Times New Roman" w:hAnsi="Times New Roman" w:cs="Times New Roman"/>
        </w:rPr>
        <w:t xml:space="preserve"> (eds.) </w:t>
      </w:r>
      <w:r w:rsidRPr="004423AA">
        <w:rPr>
          <w:rFonts w:ascii="Times New Roman" w:hAnsi="Times New Roman" w:cs="Times New Roman"/>
          <w:i/>
        </w:rPr>
        <w:t>Deliberative Systems</w:t>
      </w:r>
      <w:r w:rsidR="00D72129" w:rsidRPr="004423AA">
        <w:rPr>
          <w:rFonts w:ascii="Times New Roman" w:hAnsi="Times New Roman" w:cs="Times New Roman"/>
        </w:rPr>
        <w:t>, 1–28.</w:t>
      </w:r>
      <w:r w:rsidRPr="004423AA">
        <w:rPr>
          <w:rFonts w:ascii="Times New Roman" w:hAnsi="Times New Roman" w:cs="Times New Roman"/>
        </w:rPr>
        <w:t xml:space="preserve"> Cambridge: Cambridge U</w:t>
      </w:r>
      <w:r w:rsidR="00D72129" w:rsidRPr="004423AA">
        <w:rPr>
          <w:rFonts w:ascii="Times New Roman" w:hAnsi="Times New Roman" w:cs="Times New Roman"/>
        </w:rPr>
        <w:t xml:space="preserve">niversity </w:t>
      </w:r>
      <w:r w:rsidRPr="004423AA">
        <w:rPr>
          <w:rFonts w:ascii="Times New Roman" w:hAnsi="Times New Roman" w:cs="Times New Roman"/>
        </w:rPr>
        <w:t>P</w:t>
      </w:r>
      <w:r w:rsidR="00D72129" w:rsidRPr="004423AA">
        <w:rPr>
          <w:rFonts w:ascii="Times New Roman" w:hAnsi="Times New Roman" w:cs="Times New Roman"/>
        </w:rPr>
        <w:t>ress.</w:t>
      </w:r>
    </w:p>
    <w:p w14:paraId="4A43403A" w14:textId="084EE72A" w:rsidR="00F906B9"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Mason, R</w:t>
      </w:r>
      <w:r w:rsidR="00714821" w:rsidRPr="004423AA">
        <w:rPr>
          <w:rFonts w:ascii="Times New Roman" w:hAnsi="Times New Roman" w:cs="Times New Roman"/>
        </w:rPr>
        <w:t>.</w:t>
      </w:r>
      <w:r w:rsidRPr="004423AA">
        <w:rPr>
          <w:rFonts w:ascii="Times New Roman" w:hAnsi="Times New Roman" w:cs="Times New Roman"/>
        </w:rPr>
        <w:t xml:space="preserve"> (1982) </w:t>
      </w:r>
      <w:r w:rsidRPr="004423AA">
        <w:rPr>
          <w:rFonts w:ascii="Times New Roman" w:hAnsi="Times New Roman" w:cs="Times New Roman"/>
          <w:i/>
          <w:iCs/>
        </w:rPr>
        <w:t>Participatory and Workplace Democracy: A Theoretical Development in Critique of Liberalism</w:t>
      </w:r>
      <w:r w:rsidRPr="004423AA">
        <w:rPr>
          <w:rFonts w:ascii="Times New Roman" w:hAnsi="Times New Roman" w:cs="Times New Roman"/>
        </w:rPr>
        <w:t>. Carbondale: Southern Illinois U</w:t>
      </w:r>
      <w:r w:rsidR="00714821" w:rsidRPr="004423AA">
        <w:rPr>
          <w:rFonts w:ascii="Times New Roman" w:hAnsi="Times New Roman" w:cs="Times New Roman"/>
        </w:rPr>
        <w:t xml:space="preserve">niversity </w:t>
      </w:r>
      <w:r w:rsidRPr="004423AA">
        <w:rPr>
          <w:rFonts w:ascii="Times New Roman" w:hAnsi="Times New Roman" w:cs="Times New Roman"/>
        </w:rPr>
        <w:t>P</w:t>
      </w:r>
      <w:r w:rsidR="00714821" w:rsidRPr="004423AA">
        <w:rPr>
          <w:rFonts w:ascii="Times New Roman" w:hAnsi="Times New Roman" w:cs="Times New Roman"/>
        </w:rPr>
        <w:t>ress.</w:t>
      </w:r>
    </w:p>
    <w:p w14:paraId="1103D301" w14:textId="2476A586" w:rsidR="00F906B9" w:rsidRPr="004423AA" w:rsidRDefault="001D3314" w:rsidP="00CA5582">
      <w:pPr>
        <w:spacing w:line="276" w:lineRule="auto"/>
        <w:rPr>
          <w:rFonts w:ascii="Times New Roman" w:hAnsi="Times New Roman" w:cs="Times New Roman"/>
        </w:rPr>
      </w:pPr>
      <w:r w:rsidRPr="004423AA">
        <w:rPr>
          <w:rFonts w:ascii="Times New Roman" w:hAnsi="Times New Roman" w:cs="Times New Roman"/>
        </w:rPr>
        <w:t>Michels, R</w:t>
      </w:r>
      <w:r w:rsidR="00243ABE" w:rsidRPr="004423AA">
        <w:rPr>
          <w:rFonts w:ascii="Times New Roman" w:hAnsi="Times New Roman" w:cs="Times New Roman"/>
        </w:rPr>
        <w:t>.</w:t>
      </w:r>
      <w:r w:rsidR="00F906B9" w:rsidRPr="004423AA">
        <w:rPr>
          <w:rFonts w:ascii="Times New Roman" w:hAnsi="Times New Roman" w:cs="Times New Roman"/>
        </w:rPr>
        <w:t xml:space="preserve"> (1958 </w:t>
      </w:r>
      <w:r w:rsidR="00F906B9" w:rsidRPr="004423AA">
        <w:rPr>
          <w:rFonts w:ascii="Times New Roman" w:hAnsi="Times New Roman" w:cs="Times New Roman"/>
          <w:lang w:val="en-US"/>
        </w:rPr>
        <w:t>[1915]</w:t>
      </w:r>
      <w:r w:rsidR="00F906B9" w:rsidRPr="004423AA">
        <w:rPr>
          <w:rFonts w:ascii="Times New Roman" w:hAnsi="Times New Roman" w:cs="Times New Roman"/>
        </w:rPr>
        <w:t>)</w:t>
      </w:r>
      <w:r w:rsidRPr="004423AA">
        <w:rPr>
          <w:rFonts w:ascii="Times New Roman" w:hAnsi="Times New Roman" w:cs="Times New Roman"/>
        </w:rPr>
        <w:t xml:space="preserve"> </w:t>
      </w:r>
      <w:r w:rsidRPr="004423AA">
        <w:rPr>
          <w:rFonts w:ascii="Times New Roman" w:hAnsi="Times New Roman" w:cs="Times New Roman"/>
          <w:i/>
          <w:iCs/>
        </w:rPr>
        <w:t>Political parties: a sociological study of the oligarchical tendencies of modern democracy</w:t>
      </w:r>
      <w:r w:rsidRPr="004423AA">
        <w:rPr>
          <w:rFonts w:ascii="Times New Roman" w:hAnsi="Times New Roman" w:cs="Times New Roman"/>
        </w:rPr>
        <w:t>. Illinois: Free Press of Glencoe</w:t>
      </w:r>
      <w:r w:rsidR="00243ABE" w:rsidRPr="004423AA">
        <w:rPr>
          <w:rFonts w:ascii="Times New Roman" w:hAnsi="Times New Roman" w:cs="Times New Roman"/>
        </w:rPr>
        <w:t>.</w:t>
      </w:r>
      <w:r w:rsidR="00F906B9" w:rsidRPr="004423AA">
        <w:rPr>
          <w:rFonts w:ascii="Times New Roman" w:hAnsi="Times New Roman" w:cs="Times New Roman"/>
        </w:rPr>
        <w:t xml:space="preserve"> </w:t>
      </w:r>
    </w:p>
    <w:p w14:paraId="5AC29059" w14:textId="73C90085" w:rsidR="00BF67D1" w:rsidRPr="004423AA" w:rsidRDefault="007851D7" w:rsidP="00CA5582">
      <w:pPr>
        <w:spacing w:line="276" w:lineRule="auto"/>
        <w:rPr>
          <w:rFonts w:ascii="Times New Roman" w:hAnsi="Times New Roman" w:cs="Times New Roman"/>
        </w:rPr>
      </w:pPr>
      <w:r w:rsidRPr="004423AA">
        <w:rPr>
          <w:rFonts w:ascii="Times New Roman" w:hAnsi="Times New Roman" w:cs="Times New Roman"/>
        </w:rPr>
        <w:t>Mill, J</w:t>
      </w:r>
      <w:r w:rsidR="00934DDF" w:rsidRPr="004423AA">
        <w:rPr>
          <w:rFonts w:ascii="Times New Roman" w:hAnsi="Times New Roman" w:cs="Times New Roman"/>
        </w:rPr>
        <w:t>.</w:t>
      </w:r>
      <w:r w:rsidRPr="004423AA">
        <w:rPr>
          <w:rFonts w:ascii="Times New Roman" w:hAnsi="Times New Roman" w:cs="Times New Roman"/>
        </w:rPr>
        <w:t xml:space="preserve"> S</w:t>
      </w:r>
      <w:r w:rsidR="00934DDF" w:rsidRPr="004423AA">
        <w:rPr>
          <w:rFonts w:ascii="Times New Roman" w:hAnsi="Times New Roman" w:cs="Times New Roman"/>
        </w:rPr>
        <w:t>.</w:t>
      </w:r>
      <w:r w:rsidRPr="004423AA">
        <w:rPr>
          <w:rFonts w:ascii="Times New Roman" w:hAnsi="Times New Roman" w:cs="Times New Roman"/>
        </w:rPr>
        <w:t xml:space="preserve"> (1970 [1948]) </w:t>
      </w:r>
      <w:r w:rsidRPr="004423AA">
        <w:rPr>
          <w:rFonts w:ascii="Times New Roman" w:hAnsi="Times New Roman" w:cs="Times New Roman"/>
          <w:i/>
          <w:iCs/>
        </w:rPr>
        <w:t>Principles of Political Economy</w:t>
      </w:r>
      <w:r w:rsidRPr="004423AA">
        <w:rPr>
          <w:rFonts w:ascii="Times New Roman" w:hAnsi="Times New Roman" w:cs="Times New Roman"/>
        </w:rPr>
        <w:t>, edited by Donald Winch. Hammondsworth: Penguin Books, Book IV, Ch. VII</w:t>
      </w:r>
      <w:r w:rsidR="00934DDF" w:rsidRPr="004423AA">
        <w:rPr>
          <w:rFonts w:ascii="Times New Roman" w:hAnsi="Times New Roman" w:cs="Times New Roman"/>
        </w:rPr>
        <w:t>.</w:t>
      </w:r>
    </w:p>
    <w:p w14:paraId="75288F01" w14:textId="3D7A311A"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Mill, J</w:t>
      </w:r>
      <w:r w:rsidR="00934DDF" w:rsidRPr="004423AA">
        <w:rPr>
          <w:rFonts w:ascii="Times New Roman" w:hAnsi="Times New Roman" w:cs="Times New Roman"/>
        </w:rPr>
        <w:t>.</w:t>
      </w:r>
      <w:r w:rsidRPr="004423AA">
        <w:rPr>
          <w:rFonts w:ascii="Times New Roman" w:hAnsi="Times New Roman" w:cs="Times New Roman"/>
        </w:rPr>
        <w:t xml:space="preserve"> S</w:t>
      </w:r>
      <w:r w:rsidR="00934DDF" w:rsidRPr="004423AA">
        <w:rPr>
          <w:rFonts w:ascii="Times New Roman" w:hAnsi="Times New Roman" w:cs="Times New Roman"/>
        </w:rPr>
        <w:t>.</w:t>
      </w:r>
      <w:r w:rsidRPr="004423AA">
        <w:rPr>
          <w:rFonts w:ascii="Times New Roman" w:hAnsi="Times New Roman" w:cs="Times New Roman"/>
        </w:rPr>
        <w:t xml:space="preserve"> (1992) </w:t>
      </w:r>
      <w:r w:rsidR="00FE7AF2" w:rsidRPr="004423AA">
        <w:rPr>
          <w:rFonts w:ascii="Times New Roman" w:hAnsi="Times New Roman" w:cs="Times New Roman"/>
          <w:i/>
        </w:rPr>
        <w:t>Úvahy o vládě ústavní</w:t>
      </w:r>
      <w:r w:rsidRPr="004423AA">
        <w:rPr>
          <w:rFonts w:ascii="Times New Roman" w:hAnsi="Times New Roman" w:cs="Times New Roman"/>
        </w:rPr>
        <w:t>. 2. vyd. Praha: Svoboda</w:t>
      </w:r>
      <w:r w:rsidR="00934DDF" w:rsidRPr="004423AA">
        <w:rPr>
          <w:rFonts w:ascii="Times New Roman" w:hAnsi="Times New Roman" w:cs="Times New Roman"/>
        </w:rPr>
        <w:t>.</w:t>
      </w:r>
    </w:p>
    <w:p w14:paraId="3003100D" w14:textId="048201C4"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Mutz, D</w:t>
      </w:r>
      <w:r w:rsidR="00F37924" w:rsidRPr="004423AA">
        <w:rPr>
          <w:rFonts w:ascii="Times New Roman" w:hAnsi="Times New Roman" w:cs="Times New Roman"/>
        </w:rPr>
        <w:t>.</w:t>
      </w:r>
      <w:r w:rsidRPr="004423AA">
        <w:rPr>
          <w:rFonts w:ascii="Times New Roman" w:hAnsi="Times New Roman" w:cs="Times New Roman"/>
        </w:rPr>
        <w:t xml:space="preserve"> (2006) </w:t>
      </w:r>
      <w:r w:rsidRPr="004423AA">
        <w:rPr>
          <w:rFonts w:ascii="Times New Roman" w:hAnsi="Times New Roman" w:cs="Times New Roman"/>
          <w:i/>
        </w:rPr>
        <w:t>Hearing the Other Side: Deliberative versus Participatory Democracy</w:t>
      </w:r>
      <w:r w:rsidRPr="004423AA">
        <w:rPr>
          <w:rFonts w:ascii="Times New Roman" w:hAnsi="Times New Roman" w:cs="Times New Roman"/>
        </w:rPr>
        <w:t>. Cambridge: Cambridge U</w:t>
      </w:r>
      <w:r w:rsidR="00F37924" w:rsidRPr="004423AA">
        <w:rPr>
          <w:rFonts w:ascii="Times New Roman" w:hAnsi="Times New Roman" w:cs="Times New Roman"/>
        </w:rPr>
        <w:t xml:space="preserve">niversity </w:t>
      </w:r>
      <w:r w:rsidRPr="004423AA">
        <w:rPr>
          <w:rFonts w:ascii="Times New Roman" w:hAnsi="Times New Roman" w:cs="Times New Roman"/>
        </w:rPr>
        <w:t>P</w:t>
      </w:r>
      <w:r w:rsidR="00F37924" w:rsidRPr="004423AA">
        <w:rPr>
          <w:rFonts w:ascii="Times New Roman" w:hAnsi="Times New Roman" w:cs="Times New Roman"/>
        </w:rPr>
        <w:t>ress.</w:t>
      </w:r>
    </w:p>
    <w:p w14:paraId="008B91C7" w14:textId="29646A6F" w:rsidR="00466A59" w:rsidRPr="004423AA" w:rsidRDefault="00622891" w:rsidP="00CA5582">
      <w:pPr>
        <w:spacing w:line="276" w:lineRule="auto"/>
        <w:rPr>
          <w:rFonts w:ascii="Times New Roman" w:hAnsi="Times New Roman" w:cs="Times New Roman"/>
        </w:rPr>
      </w:pPr>
      <w:r w:rsidRPr="004423AA">
        <w:rPr>
          <w:rFonts w:ascii="Times New Roman" w:hAnsi="Times New Roman" w:cs="Times New Roman"/>
        </w:rPr>
        <w:t>Owen</w:t>
      </w:r>
      <w:r w:rsidR="00466A59" w:rsidRPr="004423AA">
        <w:rPr>
          <w:rFonts w:ascii="Times New Roman" w:hAnsi="Times New Roman" w:cs="Times New Roman"/>
        </w:rPr>
        <w:t>, D</w:t>
      </w:r>
      <w:r w:rsidR="00F37924" w:rsidRPr="004423AA">
        <w:rPr>
          <w:rFonts w:ascii="Times New Roman" w:hAnsi="Times New Roman" w:cs="Times New Roman"/>
        </w:rPr>
        <w:t xml:space="preserve">., </w:t>
      </w:r>
      <w:r w:rsidR="00466A59" w:rsidRPr="004423AA">
        <w:rPr>
          <w:rFonts w:ascii="Times New Roman" w:hAnsi="Times New Roman" w:cs="Times New Roman"/>
        </w:rPr>
        <w:t>Smith</w:t>
      </w:r>
      <w:r w:rsidR="00F37924" w:rsidRPr="004423AA">
        <w:rPr>
          <w:rFonts w:ascii="Times New Roman" w:hAnsi="Times New Roman" w:cs="Times New Roman"/>
        </w:rPr>
        <w:t>, G.</w:t>
      </w:r>
      <w:r w:rsidR="00466A59" w:rsidRPr="004423AA">
        <w:rPr>
          <w:rFonts w:ascii="Times New Roman" w:hAnsi="Times New Roman" w:cs="Times New Roman"/>
        </w:rPr>
        <w:t xml:space="preserve"> (2015) Survey Article: Deliberation, Democracy, and the Systemic Turn. </w:t>
      </w:r>
      <w:r w:rsidR="00466A59" w:rsidRPr="004423AA">
        <w:rPr>
          <w:rFonts w:ascii="Times New Roman" w:hAnsi="Times New Roman" w:cs="Times New Roman"/>
          <w:i/>
        </w:rPr>
        <w:t>Journal of Politic</w:t>
      </w:r>
      <w:r w:rsidR="00F37924" w:rsidRPr="004423AA">
        <w:rPr>
          <w:rFonts w:ascii="Times New Roman" w:hAnsi="Times New Roman" w:cs="Times New Roman"/>
          <w:i/>
        </w:rPr>
        <w:t>a</w:t>
      </w:r>
      <w:r w:rsidR="00466A59" w:rsidRPr="004423AA">
        <w:rPr>
          <w:rFonts w:ascii="Times New Roman" w:hAnsi="Times New Roman" w:cs="Times New Roman"/>
          <w:i/>
        </w:rPr>
        <w:t>l Philosophy</w:t>
      </w:r>
      <w:r w:rsidR="00F37924" w:rsidRPr="004423AA">
        <w:rPr>
          <w:rFonts w:ascii="Times New Roman" w:hAnsi="Times New Roman" w:cs="Times New Roman"/>
        </w:rPr>
        <w:t xml:space="preserve">, </w:t>
      </w:r>
      <w:r w:rsidR="00466A59" w:rsidRPr="004423AA">
        <w:rPr>
          <w:rFonts w:ascii="Times New Roman" w:hAnsi="Times New Roman" w:cs="Times New Roman"/>
        </w:rPr>
        <w:t>23(2)</w:t>
      </w:r>
      <w:r w:rsidR="00F37924" w:rsidRPr="004423AA">
        <w:rPr>
          <w:rFonts w:ascii="Times New Roman" w:hAnsi="Times New Roman" w:cs="Times New Roman"/>
        </w:rPr>
        <w:t>,</w:t>
      </w:r>
      <w:r w:rsidR="00466A59" w:rsidRPr="004423AA">
        <w:rPr>
          <w:rFonts w:ascii="Times New Roman" w:hAnsi="Times New Roman" w:cs="Times New Roman"/>
        </w:rPr>
        <w:t xml:space="preserve"> 213–234.</w:t>
      </w:r>
    </w:p>
    <w:p w14:paraId="0564249C" w14:textId="22D626B9" w:rsidR="00BF67D1" w:rsidRPr="004423AA" w:rsidRDefault="00FE7AF2" w:rsidP="00CA5582">
      <w:pPr>
        <w:spacing w:line="276" w:lineRule="auto"/>
        <w:rPr>
          <w:rFonts w:ascii="Times New Roman" w:eastAsia="MinionPro-Regular" w:hAnsi="Times New Roman" w:cs="Times New Roman"/>
        </w:rPr>
      </w:pPr>
      <w:r w:rsidRPr="004423AA">
        <w:rPr>
          <w:rFonts w:ascii="Times New Roman" w:hAnsi="Times New Roman" w:cs="Times New Roman"/>
        </w:rPr>
        <w:t>Papadopoulos, Y</w:t>
      </w:r>
      <w:r w:rsidR="00F37924" w:rsidRPr="004423AA">
        <w:rPr>
          <w:rFonts w:ascii="Times New Roman" w:hAnsi="Times New Roman" w:cs="Times New Roman"/>
        </w:rPr>
        <w:t xml:space="preserve">. (2013) </w:t>
      </w:r>
      <w:r w:rsidRPr="004423AA">
        <w:rPr>
          <w:rFonts w:ascii="Times New Roman" w:eastAsia="MinionPro-Regular" w:hAnsi="Times New Roman" w:cs="Times New Roman"/>
        </w:rPr>
        <w:t xml:space="preserve">On the embeddedness of deliberative systems: why elitist innovations matter more. In </w:t>
      </w:r>
      <w:r w:rsidRPr="004423AA">
        <w:rPr>
          <w:rFonts w:ascii="Times New Roman" w:hAnsi="Times New Roman" w:cs="Times New Roman"/>
        </w:rPr>
        <w:t>Mansbridge, J</w:t>
      </w:r>
      <w:r w:rsidR="00F37924" w:rsidRPr="004423AA">
        <w:rPr>
          <w:rFonts w:ascii="Times New Roman" w:hAnsi="Times New Roman" w:cs="Times New Roman"/>
        </w:rPr>
        <w:t xml:space="preserve">., </w:t>
      </w:r>
      <w:r w:rsidRPr="004423AA">
        <w:rPr>
          <w:rFonts w:ascii="Times New Roman" w:hAnsi="Times New Roman" w:cs="Times New Roman"/>
        </w:rPr>
        <w:t>Parkinson</w:t>
      </w:r>
      <w:r w:rsidR="00F37924" w:rsidRPr="004423AA">
        <w:rPr>
          <w:rFonts w:ascii="Times New Roman" w:hAnsi="Times New Roman" w:cs="Times New Roman"/>
        </w:rPr>
        <w:t>, J. (eds.)</w:t>
      </w:r>
      <w:r w:rsidRPr="004423AA">
        <w:rPr>
          <w:rFonts w:ascii="Times New Roman" w:hAnsi="Times New Roman" w:cs="Times New Roman"/>
        </w:rPr>
        <w:t xml:space="preserve"> </w:t>
      </w:r>
      <w:r w:rsidRPr="004423AA">
        <w:rPr>
          <w:rFonts w:ascii="Times New Roman" w:hAnsi="Times New Roman" w:cs="Times New Roman"/>
          <w:i/>
        </w:rPr>
        <w:t>Deliberative Systems</w:t>
      </w:r>
      <w:r w:rsidR="00F37924" w:rsidRPr="004423AA">
        <w:rPr>
          <w:rFonts w:ascii="Times New Roman" w:hAnsi="Times New Roman" w:cs="Times New Roman"/>
        </w:rPr>
        <w:t>,</w:t>
      </w:r>
      <w:r w:rsidRPr="004423AA">
        <w:rPr>
          <w:rFonts w:ascii="Times New Roman" w:hAnsi="Times New Roman" w:cs="Times New Roman"/>
        </w:rPr>
        <w:t xml:space="preserve"> </w:t>
      </w:r>
      <w:r w:rsidR="00F37924" w:rsidRPr="004423AA">
        <w:rPr>
          <w:rFonts w:ascii="Times New Roman" w:hAnsi="Times New Roman" w:cs="Times New Roman"/>
        </w:rPr>
        <w:t xml:space="preserve">125–150. </w:t>
      </w:r>
      <w:r w:rsidRPr="004423AA">
        <w:rPr>
          <w:rFonts w:ascii="Times New Roman" w:hAnsi="Times New Roman" w:cs="Times New Roman"/>
        </w:rPr>
        <w:t>Cambridge: Cambridge U</w:t>
      </w:r>
      <w:r w:rsidR="00F37924" w:rsidRPr="004423AA">
        <w:rPr>
          <w:rFonts w:ascii="Times New Roman" w:hAnsi="Times New Roman" w:cs="Times New Roman"/>
        </w:rPr>
        <w:t xml:space="preserve">niversity </w:t>
      </w:r>
      <w:r w:rsidRPr="004423AA">
        <w:rPr>
          <w:rFonts w:ascii="Times New Roman" w:hAnsi="Times New Roman" w:cs="Times New Roman"/>
        </w:rPr>
        <w:t>P</w:t>
      </w:r>
      <w:r w:rsidR="00F37924" w:rsidRPr="004423AA">
        <w:rPr>
          <w:rFonts w:ascii="Times New Roman" w:hAnsi="Times New Roman" w:cs="Times New Roman"/>
        </w:rPr>
        <w:t>ress.</w:t>
      </w:r>
    </w:p>
    <w:p w14:paraId="6DDD39AE" w14:textId="3E222898"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Pateman, C</w:t>
      </w:r>
      <w:r w:rsidR="00132C1C" w:rsidRPr="004423AA">
        <w:rPr>
          <w:rFonts w:ascii="Times New Roman" w:hAnsi="Times New Roman" w:cs="Times New Roman"/>
        </w:rPr>
        <w:t>.</w:t>
      </w:r>
      <w:r w:rsidRPr="004423AA">
        <w:rPr>
          <w:rFonts w:ascii="Times New Roman" w:hAnsi="Times New Roman" w:cs="Times New Roman"/>
        </w:rPr>
        <w:t xml:space="preserve"> (1970) </w:t>
      </w:r>
      <w:r w:rsidRPr="004423AA">
        <w:rPr>
          <w:rFonts w:ascii="Times New Roman" w:hAnsi="Times New Roman" w:cs="Times New Roman"/>
          <w:i/>
          <w:iCs/>
        </w:rPr>
        <w:t>Participation and Democratic Theory</w:t>
      </w:r>
      <w:r w:rsidRPr="004423AA">
        <w:rPr>
          <w:rFonts w:ascii="Times New Roman" w:hAnsi="Times New Roman" w:cs="Times New Roman"/>
        </w:rPr>
        <w:t>. Cambridge: Cambridge U</w:t>
      </w:r>
      <w:r w:rsidR="00132C1C" w:rsidRPr="004423AA">
        <w:rPr>
          <w:rFonts w:ascii="Times New Roman" w:hAnsi="Times New Roman" w:cs="Times New Roman"/>
        </w:rPr>
        <w:t xml:space="preserve">niversity </w:t>
      </w:r>
      <w:r w:rsidRPr="004423AA">
        <w:rPr>
          <w:rFonts w:ascii="Times New Roman" w:hAnsi="Times New Roman" w:cs="Times New Roman"/>
        </w:rPr>
        <w:t>P</w:t>
      </w:r>
      <w:r w:rsidR="00132C1C" w:rsidRPr="004423AA">
        <w:rPr>
          <w:rFonts w:ascii="Times New Roman" w:hAnsi="Times New Roman" w:cs="Times New Roman"/>
        </w:rPr>
        <w:t>ress.</w:t>
      </w:r>
    </w:p>
    <w:p w14:paraId="5AFAB8B6" w14:textId="1D6CAE4E"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Pateman, C</w:t>
      </w:r>
      <w:r w:rsidR="00132C1C" w:rsidRPr="004423AA">
        <w:rPr>
          <w:rFonts w:ascii="Times New Roman" w:hAnsi="Times New Roman" w:cs="Times New Roman"/>
        </w:rPr>
        <w:t>.</w:t>
      </w:r>
      <w:r w:rsidRPr="004423AA">
        <w:rPr>
          <w:rFonts w:ascii="Times New Roman" w:hAnsi="Times New Roman" w:cs="Times New Roman"/>
        </w:rPr>
        <w:t xml:space="preserve"> (2012) Participatory Democracy Revisited. </w:t>
      </w:r>
      <w:r w:rsidR="00132C1C" w:rsidRPr="004423AA">
        <w:rPr>
          <w:rFonts w:ascii="Times New Roman" w:hAnsi="Times New Roman" w:cs="Times New Roman"/>
          <w:i/>
          <w:iCs/>
        </w:rPr>
        <w:t>Perspectives on Politics</w:t>
      </w:r>
      <w:r w:rsidR="00132C1C" w:rsidRPr="004423AA">
        <w:rPr>
          <w:rFonts w:ascii="Times New Roman" w:hAnsi="Times New Roman" w:cs="Times New Roman"/>
          <w:iCs/>
        </w:rPr>
        <w:t xml:space="preserve">, </w:t>
      </w:r>
      <w:r w:rsidR="00FE7AF2" w:rsidRPr="004423AA">
        <w:rPr>
          <w:rFonts w:ascii="Times New Roman" w:hAnsi="Times New Roman" w:cs="Times New Roman"/>
          <w:bCs/>
        </w:rPr>
        <w:t>10</w:t>
      </w:r>
      <w:r w:rsidRPr="004423AA">
        <w:rPr>
          <w:rFonts w:ascii="Times New Roman" w:hAnsi="Times New Roman" w:cs="Times New Roman"/>
        </w:rPr>
        <w:t>(1)</w:t>
      </w:r>
      <w:r w:rsidR="00132C1C" w:rsidRPr="004423AA">
        <w:rPr>
          <w:rFonts w:ascii="Times New Roman" w:hAnsi="Times New Roman" w:cs="Times New Roman"/>
        </w:rPr>
        <w:t>,</w:t>
      </w:r>
      <w:r w:rsidRPr="004423AA">
        <w:rPr>
          <w:rFonts w:ascii="Times New Roman" w:hAnsi="Times New Roman" w:cs="Times New Roman"/>
        </w:rPr>
        <w:t xml:space="preserve"> 7–19. </w:t>
      </w:r>
    </w:p>
    <w:p w14:paraId="5F8CF94E" w14:textId="7A0C5CA2"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Peterson, S</w:t>
      </w:r>
      <w:r w:rsidR="00714821" w:rsidRPr="004423AA">
        <w:rPr>
          <w:rFonts w:ascii="Times New Roman" w:hAnsi="Times New Roman" w:cs="Times New Roman"/>
        </w:rPr>
        <w:t>.</w:t>
      </w:r>
      <w:r w:rsidRPr="004423AA">
        <w:rPr>
          <w:rFonts w:ascii="Times New Roman" w:hAnsi="Times New Roman" w:cs="Times New Roman"/>
        </w:rPr>
        <w:t xml:space="preserve"> A. (1992) Workplace Politicization and Its Political Spillovers: A Research Note. </w:t>
      </w:r>
      <w:r w:rsidRPr="004423AA">
        <w:rPr>
          <w:rFonts w:ascii="Times New Roman" w:hAnsi="Times New Roman" w:cs="Times New Roman"/>
          <w:i/>
          <w:iCs/>
        </w:rPr>
        <w:t>Economic and Industrial Democracy</w:t>
      </w:r>
      <w:r w:rsidR="00714821" w:rsidRPr="004423AA">
        <w:rPr>
          <w:rFonts w:ascii="Times New Roman" w:hAnsi="Times New Roman" w:cs="Times New Roman"/>
        </w:rPr>
        <w:t xml:space="preserve">, </w:t>
      </w:r>
      <w:r w:rsidR="00FE7AF2" w:rsidRPr="004423AA">
        <w:rPr>
          <w:rFonts w:ascii="Times New Roman" w:hAnsi="Times New Roman" w:cs="Times New Roman"/>
          <w:bCs/>
        </w:rPr>
        <w:t>13</w:t>
      </w:r>
      <w:r w:rsidRPr="004423AA">
        <w:rPr>
          <w:rFonts w:ascii="Times New Roman" w:hAnsi="Times New Roman" w:cs="Times New Roman"/>
        </w:rPr>
        <w:t>(4)</w:t>
      </w:r>
      <w:r w:rsidR="00714821" w:rsidRPr="004423AA">
        <w:rPr>
          <w:rFonts w:ascii="Times New Roman" w:hAnsi="Times New Roman" w:cs="Times New Roman"/>
        </w:rPr>
        <w:t>,</w:t>
      </w:r>
      <w:r w:rsidRPr="004423AA">
        <w:rPr>
          <w:rFonts w:ascii="Times New Roman" w:hAnsi="Times New Roman" w:cs="Times New Roman"/>
        </w:rPr>
        <w:t xml:space="preserve"> 511–524</w:t>
      </w:r>
      <w:r w:rsidR="00714821" w:rsidRPr="004423AA">
        <w:rPr>
          <w:rFonts w:ascii="Times New Roman" w:hAnsi="Times New Roman" w:cs="Times New Roman"/>
        </w:rPr>
        <w:t>.</w:t>
      </w:r>
      <w:r w:rsidRPr="004423AA">
        <w:rPr>
          <w:rFonts w:ascii="Times New Roman" w:hAnsi="Times New Roman" w:cs="Times New Roman"/>
        </w:rPr>
        <w:t xml:space="preserve"> </w:t>
      </w:r>
    </w:p>
    <w:p w14:paraId="3E450159" w14:textId="454349E9"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Peterson, S</w:t>
      </w:r>
      <w:r w:rsidR="00383351" w:rsidRPr="004423AA">
        <w:rPr>
          <w:rFonts w:ascii="Times New Roman" w:hAnsi="Times New Roman" w:cs="Times New Roman"/>
        </w:rPr>
        <w:t>.</w:t>
      </w:r>
      <w:r w:rsidRPr="004423AA">
        <w:rPr>
          <w:rFonts w:ascii="Times New Roman" w:hAnsi="Times New Roman" w:cs="Times New Roman"/>
        </w:rPr>
        <w:t xml:space="preserve"> A., Leitko</w:t>
      </w:r>
      <w:r w:rsidR="00383351" w:rsidRPr="004423AA">
        <w:rPr>
          <w:rFonts w:ascii="Times New Roman" w:hAnsi="Times New Roman" w:cs="Times New Roman"/>
        </w:rPr>
        <w:t>, T. A.,</w:t>
      </w:r>
      <w:r w:rsidRPr="004423AA">
        <w:rPr>
          <w:rFonts w:ascii="Times New Roman" w:hAnsi="Times New Roman" w:cs="Times New Roman"/>
        </w:rPr>
        <w:t xml:space="preserve"> Miles</w:t>
      </w:r>
      <w:r w:rsidR="00383351" w:rsidRPr="004423AA">
        <w:rPr>
          <w:rFonts w:ascii="Times New Roman" w:hAnsi="Times New Roman" w:cs="Times New Roman"/>
        </w:rPr>
        <w:t>, W. G.</w:t>
      </w:r>
      <w:r w:rsidRPr="004423AA">
        <w:rPr>
          <w:rFonts w:ascii="Times New Roman" w:hAnsi="Times New Roman" w:cs="Times New Roman"/>
        </w:rPr>
        <w:t xml:space="preserve"> (1981)Worker Participation and the Spillover Effect: The Case of Labor-Management Committees. </w:t>
      </w:r>
      <w:r w:rsidRPr="004423AA">
        <w:rPr>
          <w:rFonts w:ascii="Times New Roman" w:hAnsi="Times New Roman" w:cs="Times New Roman"/>
          <w:i/>
          <w:iCs/>
        </w:rPr>
        <w:t>Economic and Industrial Democracy</w:t>
      </w:r>
      <w:r w:rsidR="00383351" w:rsidRPr="004423AA">
        <w:rPr>
          <w:rFonts w:ascii="Times New Roman" w:hAnsi="Times New Roman" w:cs="Times New Roman"/>
        </w:rPr>
        <w:t xml:space="preserve">, </w:t>
      </w:r>
      <w:r w:rsidRPr="004423AA">
        <w:rPr>
          <w:rFonts w:ascii="Times New Roman" w:hAnsi="Times New Roman" w:cs="Times New Roman"/>
        </w:rPr>
        <w:t>2(1)</w:t>
      </w:r>
      <w:r w:rsidR="00383351" w:rsidRPr="004423AA">
        <w:rPr>
          <w:rFonts w:ascii="Times New Roman" w:hAnsi="Times New Roman" w:cs="Times New Roman"/>
        </w:rPr>
        <w:t>,</w:t>
      </w:r>
      <w:r w:rsidRPr="004423AA">
        <w:rPr>
          <w:rFonts w:ascii="Times New Roman" w:hAnsi="Times New Roman" w:cs="Times New Roman"/>
        </w:rPr>
        <w:t xml:space="preserve"> 27–44.</w:t>
      </w:r>
    </w:p>
    <w:p w14:paraId="78518F44" w14:textId="7E6C2130" w:rsidR="00BF67D1" w:rsidRPr="004423AA" w:rsidRDefault="00FE7AF2" w:rsidP="00CA5582">
      <w:pPr>
        <w:spacing w:line="276" w:lineRule="auto"/>
        <w:rPr>
          <w:rFonts w:ascii="Times New Roman" w:hAnsi="Times New Roman" w:cs="Times New Roman"/>
          <w:lang w:val="en-GB"/>
        </w:rPr>
      </w:pPr>
      <w:r w:rsidRPr="004423AA">
        <w:rPr>
          <w:rFonts w:ascii="Times New Roman" w:hAnsi="Times New Roman" w:cs="Times New Roman"/>
          <w:lang w:val="en-GB"/>
        </w:rPr>
        <w:t>Pollak, J</w:t>
      </w:r>
      <w:r w:rsidR="00F37924" w:rsidRPr="004423AA">
        <w:rPr>
          <w:rFonts w:ascii="Times New Roman" w:hAnsi="Times New Roman" w:cs="Times New Roman"/>
          <w:lang w:val="en-GB"/>
        </w:rPr>
        <w:t>. (2007)</w:t>
      </w:r>
      <w:r w:rsidRPr="004423AA">
        <w:rPr>
          <w:rFonts w:ascii="Times New Roman" w:hAnsi="Times New Roman" w:cs="Times New Roman"/>
          <w:lang w:val="en-GB"/>
        </w:rPr>
        <w:t xml:space="preserve"> Contested Meanings of Representation. </w:t>
      </w:r>
      <w:r w:rsidRPr="004423AA">
        <w:rPr>
          <w:rFonts w:ascii="Times New Roman" w:hAnsi="Times New Roman" w:cs="Times New Roman"/>
          <w:i/>
          <w:lang w:val="en-GB"/>
        </w:rPr>
        <w:t>Comparative European Politics</w:t>
      </w:r>
      <w:r w:rsidR="00F37924" w:rsidRPr="004423AA">
        <w:rPr>
          <w:rFonts w:ascii="Times New Roman" w:hAnsi="Times New Roman" w:cs="Times New Roman"/>
          <w:lang w:val="en-GB"/>
        </w:rPr>
        <w:t xml:space="preserve">, </w:t>
      </w:r>
      <w:r w:rsidRPr="004423AA">
        <w:rPr>
          <w:rFonts w:ascii="Times New Roman" w:hAnsi="Times New Roman" w:cs="Times New Roman"/>
          <w:lang w:val="en-GB"/>
        </w:rPr>
        <w:t>5(1)</w:t>
      </w:r>
      <w:r w:rsidR="00F37924" w:rsidRPr="004423AA">
        <w:rPr>
          <w:rFonts w:ascii="Times New Roman" w:hAnsi="Times New Roman" w:cs="Times New Roman"/>
          <w:lang w:val="en-GB"/>
        </w:rPr>
        <w:t>,</w:t>
      </w:r>
      <w:r w:rsidRPr="004423AA">
        <w:rPr>
          <w:rFonts w:ascii="Times New Roman" w:hAnsi="Times New Roman" w:cs="Times New Roman"/>
          <w:lang w:val="en-GB"/>
        </w:rPr>
        <w:t xml:space="preserve"> 87–103</w:t>
      </w:r>
      <w:r w:rsidR="00F37924" w:rsidRPr="004423AA">
        <w:rPr>
          <w:rFonts w:ascii="Times New Roman" w:hAnsi="Times New Roman" w:cs="Times New Roman"/>
          <w:lang w:val="en-GB"/>
        </w:rPr>
        <w:t>.</w:t>
      </w:r>
    </w:p>
    <w:p w14:paraId="6BF21F08" w14:textId="7611C254"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lastRenderedPageBreak/>
        <w:t>Przeworski, A</w:t>
      </w:r>
      <w:r w:rsidR="00243ABE" w:rsidRPr="004423AA">
        <w:rPr>
          <w:rFonts w:ascii="Times New Roman" w:hAnsi="Times New Roman" w:cs="Times New Roman"/>
        </w:rPr>
        <w:t xml:space="preserve">. (1999) </w:t>
      </w:r>
      <w:r w:rsidRPr="004423AA">
        <w:rPr>
          <w:rFonts w:ascii="Times New Roman" w:hAnsi="Times New Roman" w:cs="Times New Roman"/>
        </w:rPr>
        <w:t>M</w:t>
      </w:r>
      <w:r w:rsidR="00243ABE" w:rsidRPr="004423AA">
        <w:rPr>
          <w:rFonts w:ascii="Times New Roman" w:hAnsi="Times New Roman" w:cs="Times New Roman"/>
        </w:rPr>
        <w:t>inimalist Democracy: A Defense.</w:t>
      </w:r>
      <w:r w:rsidRPr="004423AA">
        <w:rPr>
          <w:rFonts w:ascii="Times New Roman" w:hAnsi="Times New Roman" w:cs="Times New Roman"/>
        </w:rPr>
        <w:t xml:space="preserve"> </w:t>
      </w:r>
      <w:r w:rsidRPr="004423AA">
        <w:rPr>
          <w:rStyle w:val="st"/>
          <w:rFonts w:ascii="Times New Roman" w:hAnsi="Times New Roman" w:cs="Times New Roman"/>
        </w:rPr>
        <w:t>In Shapiro, I</w:t>
      </w:r>
      <w:r w:rsidR="00243ABE" w:rsidRPr="004423AA">
        <w:rPr>
          <w:rStyle w:val="st"/>
          <w:rFonts w:ascii="Times New Roman" w:hAnsi="Times New Roman" w:cs="Times New Roman"/>
        </w:rPr>
        <w:t xml:space="preserve">., </w:t>
      </w:r>
      <w:r w:rsidRPr="004423AA">
        <w:rPr>
          <w:rStyle w:val="st"/>
          <w:rFonts w:ascii="Times New Roman" w:hAnsi="Times New Roman" w:cs="Times New Roman"/>
        </w:rPr>
        <w:t>Hacker-Cordón</w:t>
      </w:r>
      <w:r w:rsidR="00243ABE" w:rsidRPr="004423AA">
        <w:rPr>
          <w:rStyle w:val="st"/>
          <w:rFonts w:ascii="Times New Roman" w:hAnsi="Times New Roman" w:cs="Times New Roman"/>
        </w:rPr>
        <w:t>, C.</w:t>
      </w:r>
      <w:r w:rsidRPr="004423AA">
        <w:rPr>
          <w:rStyle w:val="st"/>
          <w:rFonts w:ascii="Times New Roman" w:hAnsi="Times New Roman" w:cs="Times New Roman"/>
        </w:rPr>
        <w:t xml:space="preserve"> (eds.) </w:t>
      </w:r>
      <w:r w:rsidRPr="004423AA">
        <w:rPr>
          <w:rStyle w:val="st"/>
          <w:rFonts w:ascii="Times New Roman" w:hAnsi="Times New Roman" w:cs="Times New Roman"/>
          <w:i/>
        </w:rPr>
        <w:t>Democracy</w:t>
      </w:r>
      <w:r w:rsidR="00243ABE" w:rsidRPr="004423AA">
        <w:rPr>
          <w:rStyle w:val="st"/>
          <w:rFonts w:ascii="Times New Roman" w:hAnsi="Times New Roman" w:cs="Times New Roman"/>
          <w:i/>
          <w:lang w:val="en-US"/>
        </w:rPr>
        <w:t>’</w:t>
      </w:r>
      <w:r w:rsidRPr="004423AA">
        <w:rPr>
          <w:rStyle w:val="st"/>
          <w:rFonts w:ascii="Times New Roman" w:hAnsi="Times New Roman" w:cs="Times New Roman"/>
          <w:i/>
        </w:rPr>
        <w:t>s Value</w:t>
      </w:r>
      <w:r w:rsidR="00243ABE" w:rsidRPr="004423AA">
        <w:rPr>
          <w:rStyle w:val="st"/>
          <w:rFonts w:ascii="Times New Roman" w:hAnsi="Times New Roman" w:cs="Times New Roman"/>
        </w:rPr>
        <w:t xml:space="preserve">, 23–55. </w:t>
      </w:r>
      <w:r w:rsidRPr="004423AA">
        <w:rPr>
          <w:rStyle w:val="st"/>
          <w:rFonts w:ascii="Times New Roman" w:hAnsi="Times New Roman" w:cs="Times New Roman"/>
        </w:rPr>
        <w:t>Cambridge: Cambridge U</w:t>
      </w:r>
      <w:r w:rsidR="00243ABE" w:rsidRPr="004423AA">
        <w:rPr>
          <w:rStyle w:val="st"/>
          <w:rFonts w:ascii="Times New Roman" w:hAnsi="Times New Roman" w:cs="Times New Roman"/>
        </w:rPr>
        <w:t>niversit</w:t>
      </w:r>
      <w:r w:rsidR="00243ABE" w:rsidRPr="004423AA">
        <w:rPr>
          <w:rStyle w:val="st"/>
          <w:rFonts w:ascii="Times New Roman" w:hAnsi="Times New Roman" w:cs="Times New Roman"/>
          <w:lang w:val="en-US"/>
        </w:rPr>
        <w:t xml:space="preserve">y </w:t>
      </w:r>
      <w:r w:rsidRPr="004423AA">
        <w:rPr>
          <w:rStyle w:val="st"/>
          <w:rFonts w:ascii="Times New Roman" w:hAnsi="Times New Roman" w:cs="Times New Roman"/>
        </w:rPr>
        <w:t>P</w:t>
      </w:r>
      <w:r w:rsidR="00243ABE" w:rsidRPr="004423AA">
        <w:rPr>
          <w:rStyle w:val="st"/>
          <w:rFonts w:ascii="Times New Roman" w:hAnsi="Times New Roman" w:cs="Times New Roman"/>
        </w:rPr>
        <w:t>ress.</w:t>
      </w:r>
    </w:p>
    <w:p w14:paraId="429D7582" w14:textId="55FAFA18" w:rsidR="00BF67D1" w:rsidRPr="004423AA" w:rsidRDefault="00FE7AF2" w:rsidP="00CA5582">
      <w:pPr>
        <w:widowControl w:val="0"/>
        <w:spacing w:line="276" w:lineRule="auto"/>
        <w:rPr>
          <w:rFonts w:ascii="Times New Roman" w:hAnsi="Times New Roman" w:cs="Times New Roman"/>
        </w:rPr>
      </w:pPr>
      <w:r w:rsidRPr="004423AA">
        <w:rPr>
          <w:rFonts w:ascii="Times New Roman" w:hAnsi="Times New Roman" w:cs="Times New Roman"/>
        </w:rPr>
        <w:t>Rättillä, T</w:t>
      </w:r>
      <w:r w:rsidR="00F37924" w:rsidRPr="004423AA">
        <w:rPr>
          <w:rFonts w:ascii="Times New Roman" w:hAnsi="Times New Roman" w:cs="Times New Roman"/>
        </w:rPr>
        <w:t>.</w:t>
      </w:r>
      <w:r w:rsidRPr="004423AA">
        <w:rPr>
          <w:rFonts w:ascii="Times New Roman" w:hAnsi="Times New Roman" w:cs="Times New Roman"/>
        </w:rPr>
        <w:t xml:space="preserve"> (2000) Deliberation as public use of reason – or, what public? whose reason? In Saward, M</w:t>
      </w:r>
      <w:r w:rsidR="00F37924" w:rsidRPr="004423AA">
        <w:rPr>
          <w:rFonts w:ascii="Times New Roman" w:hAnsi="Times New Roman" w:cs="Times New Roman"/>
        </w:rPr>
        <w:t>.</w:t>
      </w:r>
      <w:r w:rsidRPr="004423AA">
        <w:rPr>
          <w:rFonts w:ascii="Times New Roman" w:hAnsi="Times New Roman" w:cs="Times New Roman"/>
        </w:rPr>
        <w:t xml:space="preserve"> (ed.)</w:t>
      </w:r>
      <w:r w:rsidR="00F37924" w:rsidRPr="004423AA">
        <w:rPr>
          <w:rFonts w:ascii="Times New Roman" w:hAnsi="Times New Roman" w:cs="Times New Roman"/>
        </w:rPr>
        <w:t xml:space="preserve"> </w:t>
      </w:r>
      <w:r w:rsidRPr="004423AA">
        <w:rPr>
          <w:rFonts w:ascii="Times New Roman" w:hAnsi="Times New Roman" w:cs="Times New Roman"/>
          <w:i/>
        </w:rPr>
        <w:t>Democratic Innovation: Deliberation, Representation and Association</w:t>
      </w:r>
      <w:r w:rsidR="00F37924" w:rsidRPr="004423AA">
        <w:rPr>
          <w:rFonts w:ascii="Times New Roman" w:hAnsi="Times New Roman" w:cs="Times New Roman"/>
        </w:rPr>
        <w:t xml:space="preserve">, 40–52. </w:t>
      </w:r>
      <w:r w:rsidRPr="004423AA">
        <w:rPr>
          <w:rFonts w:ascii="Times New Roman" w:hAnsi="Times New Roman" w:cs="Times New Roman"/>
        </w:rPr>
        <w:t>London: Routledge</w:t>
      </w:r>
      <w:r w:rsidR="00F37924" w:rsidRPr="004423AA">
        <w:rPr>
          <w:rFonts w:ascii="Times New Roman" w:hAnsi="Times New Roman" w:cs="Times New Roman"/>
        </w:rPr>
        <w:t>.</w:t>
      </w:r>
      <w:r w:rsidR="00567B55" w:rsidRPr="004423AA">
        <w:rPr>
          <w:rFonts w:ascii="Times New Roman" w:hAnsi="Times New Roman" w:cs="Times New Roman"/>
        </w:rPr>
        <w:t xml:space="preserve"> </w:t>
      </w:r>
    </w:p>
    <w:p w14:paraId="2DB1E2F4" w14:textId="5B91C06A"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Riker, W</w:t>
      </w:r>
      <w:r w:rsidR="00243ABE" w:rsidRPr="004423AA">
        <w:rPr>
          <w:rFonts w:ascii="Times New Roman" w:hAnsi="Times New Roman" w:cs="Times New Roman"/>
        </w:rPr>
        <w:t>.</w:t>
      </w:r>
      <w:r w:rsidRPr="004423AA">
        <w:rPr>
          <w:rFonts w:ascii="Times New Roman" w:hAnsi="Times New Roman" w:cs="Times New Roman"/>
        </w:rPr>
        <w:t xml:space="preserve"> (1982) </w:t>
      </w:r>
      <w:r w:rsidRPr="004423AA">
        <w:rPr>
          <w:rStyle w:val="st"/>
          <w:rFonts w:ascii="Times New Roman" w:hAnsi="Times New Roman" w:cs="Times New Roman"/>
          <w:i/>
        </w:rPr>
        <w:t>Liberalism Against Populism</w:t>
      </w:r>
      <w:r w:rsidRPr="004423AA">
        <w:rPr>
          <w:rStyle w:val="st"/>
          <w:rFonts w:ascii="Times New Roman" w:hAnsi="Times New Roman" w:cs="Times New Roman"/>
        </w:rPr>
        <w:t>. San Francisco: W. H. Freeman</w:t>
      </w:r>
      <w:r w:rsidR="00243ABE" w:rsidRPr="004423AA">
        <w:rPr>
          <w:rStyle w:val="st"/>
          <w:rFonts w:ascii="Times New Roman" w:hAnsi="Times New Roman" w:cs="Times New Roman"/>
        </w:rPr>
        <w:t>.</w:t>
      </w:r>
    </w:p>
    <w:p w14:paraId="1C5C859B" w14:textId="560F5669" w:rsidR="000A153A"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Rousseau, J</w:t>
      </w:r>
      <w:r w:rsidR="00934DDF" w:rsidRPr="004423AA">
        <w:rPr>
          <w:rFonts w:ascii="Times New Roman" w:hAnsi="Times New Roman" w:cs="Times New Roman"/>
        </w:rPr>
        <w:t>.</w:t>
      </w:r>
      <w:r w:rsidRPr="004423AA">
        <w:rPr>
          <w:rFonts w:ascii="Times New Roman" w:hAnsi="Times New Roman" w:cs="Times New Roman"/>
        </w:rPr>
        <w:t>-J</w:t>
      </w:r>
      <w:r w:rsidR="00934DDF" w:rsidRPr="004423AA">
        <w:rPr>
          <w:rFonts w:ascii="Times New Roman" w:hAnsi="Times New Roman" w:cs="Times New Roman"/>
        </w:rPr>
        <w:t>.</w:t>
      </w:r>
      <w:r w:rsidRPr="004423AA">
        <w:rPr>
          <w:rFonts w:ascii="Times New Roman" w:hAnsi="Times New Roman" w:cs="Times New Roman"/>
        </w:rPr>
        <w:t xml:space="preserve"> (2002) </w:t>
      </w:r>
      <w:r w:rsidRPr="004423AA">
        <w:rPr>
          <w:rFonts w:ascii="Times New Roman" w:hAnsi="Times New Roman" w:cs="Times New Roman"/>
          <w:i/>
          <w:iCs/>
        </w:rPr>
        <w:t>O společenské smlouvě neboli o zásadách státního práva</w:t>
      </w:r>
      <w:r w:rsidRPr="004423AA">
        <w:rPr>
          <w:rFonts w:ascii="Times New Roman" w:hAnsi="Times New Roman" w:cs="Times New Roman"/>
        </w:rPr>
        <w:t>. Dobrá Voda: Aleš Čeněk</w:t>
      </w:r>
      <w:r w:rsidR="00934DDF" w:rsidRPr="004423AA">
        <w:rPr>
          <w:rFonts w:ascii="Times New Roman" w:hAnsi="Times New Roman" w:cs="Times New Roman"/>
        </w:rPr>
        <w:t>.</w:t>
      </w:r>
    </w:p>
    <w:p w14:paraId="272D0DE0" w14:textId="77777777" w:rsidR="009A47BD" w:rsidRDefault="009A47BD" w:rsidP="00CA5582">
      <w:pPr>
        <w:spacing w:line="276" w:lineRule="auto"/>
        <w:rPr>
          <w:rFonts w:ascii="Times New Roman" w:hAnsi="Times New Roman" w:cs="Times New Roman"/>
          <w:lang w:val="en-GB"/>
        </w:rPr>
      </w:pPr>
      <w:r>
        <w:rPr>
          <w:rStyle w:val="st"/>
          <w:rFonts w:ascii="Times New Roman" w:hAnsi="Times New Roman" w:cs="Times New Roman"/>
        </w:rPr>
        <w:t xml:space="preserve">Rothschild, J., Whitt, J. A. (1986) </w:t>
      </w:r>
      <w:r w:rsidRPr="00EC4EAB">
        <w:rPr>
          <w:rStyle w:val="st"/>
          <w:rFonts w:ascii="Times New Roman" w:hAnsi="Times New Roman" w:cs="Times New Roman"/>
          <w:i/>
        </w:rPr>
        <w:t>The Cooperative Workplace: Potentials and Dilemmas of Organisational Democracy and Participation</w:t>
      </w:r>
      <w:r w:rsidRPr="00EC4EAB">
        <w:rPr>
          <w:rStyle w:val="st"/>
          <w:rFonts w:ascii="Times New Roman" w:hAnsi="Times New Roman" w:cs="Times New Roman"/>
        </w:rPr>
        <w:t>. Cambridge: Cambrid</w:t>
      </w:r>
      <w:r>
        <w:rPr>
          <w:rStyle w:val="st"/>
          <w:rFonts w:ascii="Times New Roman" w:hAnsi="Times New Roman" w:cs="Times New Roman"/>
        </w:rPr>
        <w:t>g</w:t>
      </w:r>
      <w:r w:rsidRPr="00EC4EAB">
        <w:rPr>
          <w:rStyle w:val="st"/>
          <w:rFonts w:ascii="Times New Roman" w:hAnsi="Times New Roman" w:cs="Times New Roman"/>
        </w:rPr>
        <w:t>e University Press</w:t>
      </w:r>
    </w:p>
    <w:p w14:paraId="247E526B" w14:textId="067A0D71" w:rsidR="000A153A" w:rsidRPr="004423AA" w:rsidRDefault="000A153A" w:rsidP="00CA5582">
      <w:pPr>
        <w:spacing w:line="276" w:lineRule="auto"/>
        <w:rPr>
          <w:rFonts w:ascii="Times New Roman" w:hAnsi="Times New Roman" w:cs="Times New Roman"/>
        </w:rPr>
      </w:pPr>
      <w:r w:rsidRPr="004423AA">
        <w:rPr>
          <w:rFonts w:ascii="Times New Roman" w:hAnsi="Times New Roman" w:cs="Times New Roman"/>
          <w:lang w:val="en-GB"/>
        </w:rPr>
        <w:t>Saward, M</w:t>
      </w:r>
      <w:r w:rsidR="001116AF" w:rsidRPr="004423AA">
        <w:rPr>
          <w:rFonts w:ascii="Times New Roman" w:hAnsi="Times New Roman" w:cs="Times New Roman"/>
          <w:lang w:val="en-GB"/>
        </w:rPr>
        <w:t>.</w:t>
      </w:r>
      <w:r w:rsidRPr="004423AA">
        <w:rPr>
          <w:rFonts w:ascii="Times New Roman" w:hAnsi="Times New Roman" w:cs="Times New Roman"/>
          <w:lang w:val="en-GB"/>
        </w:rPr>
        <w:t xml:space="preserve"> (1998) </w:t>
      </w:r>
      <w:r w:rsidRPr="004423AA">
        <w:rPr>
          <w:rFonts w:ascii="Times New Roman" w:hAnsi="Times New Roman" w:cs="Times New Roman"/>
          <w:i/>
          <w:lang w:val="en-GB"/>
        </w:rPr>
        <w:t>The Terms of Democracy</w:t>
      </w:r>
      <w:r w:rsidRPr="004423AA">
        <w:rPr>
          <w:rFonts w:ascii="Times New Roman" w:hAnsi="Times New Roman" w:cs="Times New Roman"/>
          <w:lang w:val="en-GB"/>
        </w:rPr>
        <w:t>. Cambridge: Polity Press</w:t>
      </w:r>
      <w:r w:rsidR="001116AF" w:rsidRPr="004423AA">
        <w:rPr>
          <w:rFonts w:ascii="Times New Roman" w:hAnsi="Times New Roman" w:cs="Times New Roman"/>
          <w:lang w:val="en-GB"/>
        </w:rPr>
        <w:t>.</w:t>
      </w:r>
    </w:p>
    <w:p w14:paraId="1D2C94CF" w14:textId="51761735"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Saward, M</w:t>
      </w:r>
      <w:r w:rsidR="001116AF" w:rsidRPr="004423AA">
        <w:rPr>
          <w:rFonts w:ascii="Times New Roman" w:hAnsi="Times New Roman" w:cs="Times New Roman"/>
        </w:rPr>
        <w:t>.</w:t>
      </w:r>
      <w:r w:rsidRPr="004423AA">
        <w:rPr>
          <w:rFonts w:ascii="Times New Roman" w:hAnsi="Times New Roman" w:cs="Times New Roman"/>
        </w:rPr>
        <w:t xml:space="preserve"> </w:t>
      </w:r>
      <w:r w:rsidR="00A96201" w:rsidRPr="004423AA">
        <w:rPr>
          <w:rFonts w:ascii="Times New Roman" w:hAnsi="Times New Roman" w:cs="Times New Roman"/>
        </w:rPr>
        <w:t>/</w:t>
      </w:r>
      <w:r w:rsidRPr="004423AA">
        <w:rPr>
          <w:rFonts w:ascii="Times New Roman" w:hAnsi="Times New Roman" w:cs="Times New Roman"/>
        </w:rPr>
        <w:t>ed.</w:t>
      </w:r>
      <w:r w:rsidR="00A96201" w:rsidRPr="004423AA">
        <w:rPr>
          <w:rFonts w:ascii="Times New Roman" w:hAnsi="Times New Roman" w:cs="Times New Roman"/>
        </w:rPr>
        <w:t>/ (2000)</w:t>
      </w:r>
      <w:r w:rsidRPr="004423AA">
        <w:rPr>
          <w:rFonts w:ascii="Times New Roman" w:hAnsi="Times New Roman" w:cs="Times New Roman"/>
        </w:rPr>
        <w:t xml:space="preserve"> </w:t>
      </w:r>
      <w:r w:rsidRPr="004423AA">
        <w:rPr>
          <w:rFonts w:ascii="Times New Roman" w:hAnsi="Times New Roman" w:cs="Times New Roman"/>
          <w:i/>
        </w:rPr>
        <w:t>Democratic Innovation: Deliberation, Representation and Association</w:t>
      </w:r>
      <w:r w:rsidRPr="004423AA">
        <w:rPr>
          <w:rFonts w:ascii="Times New Roman" w:hAnsi="Times New Roman" w:cs="Times New Roman"/>
        </w:rPr>
        <w:t>. London: Routledge</w:t>
      </w:r>
      <w:r w:rsidR="001116AF" w:rsidRPr="004423AA">
        <w:rPr>
          <w:rFonts w:ascii="Times New Roman" w:hAnsi="Times New Roman" w:cs="Times New Roman"/>
        </w:rPr>
        <w:t>.</w:t>
      </w:r>
      <w:r w:rsidRPr="004423AA">
        <w:rPr>
          <w:rFonts w:ascii="Times New Roman" w:hAnsi="Times New Roman" w:cs="Times New Roman"/>
        </w:rPr>
        <w:t xml:space="preserve"> </w:t>
      </w:r>
    </w:p>
    <w:p w14:paraId="52559D0B" w14:textId="1843F733"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Sekerák, M</w:t>
      </w:r>
      <w:r w:rsidR="00A96201" w:rsidRPr="004423AA">
        <w:rPr>
          <w:rFonts w:ascii="Times New Roman" w:hAnsi="Times New Roman" w:cs="Times New Roman"/>
        </w:rPr>
        <w:t>.</w:t>
      </w:r>
      <w:r w:rsidRPr="004423AA">
        <w:rPr>
          <w:rFonts w:ascii="Times New Roman" w:hAnsi="Times New Roman" w:cs="Times New Roman"/>
        </w:rPr>
        <w:t xml:space="preserve"> (2013) </w:t>
      </w:r>
      <w:r w:rsidR="00FE7AF2" w:rsidRPr="004423AA">
        <w:rPr>
          <w:rFonts w:ascii="Times New Roman" w:hAnsi="Times New Roman" w:cs="Times New Roman"/>
          <w:i/>
        </w:rPr>
        <w:t>Ekonomická demokracia: dejiny, teória a prax</w:t>
      </w:r>
      <w:r w:rsidRPr="004423AA">
        <w:rPr>
          <w:rFonts w:ascii="Times New Roman" w:hAnsi="Times New Roman" w:cs="Times New Roman"/>
        </w:rPr>
        <w:t>. Banská Bystrica: Fakulta politických vied a medzinárodných vzťahov Univerzity Mateja Bela</w:t>
      </w:r>
      <w:r w:rsidR="00132C1C" w:rsidRPr="004423AA">
        <w:rPr>
          <w:rFonts w:ascii="Times New Roman" w:hAnsi="Times New Roman" w:cs="Times New Roman"/>
        </w:rPr>
        <w:t>.</w:t>
      </w:r>
    </w:p>
    <w:p w14:paraId="397692A7" w14:textId="0F35A692"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Sekerák, M</w:t>
      </w:r>
      <w:r w:rsidR="00132C1C" w:rsidRPr="004423AA">
        <w:rPr>
          <w:rFonts w:ascii="Times New Roman" w:hAnsi="Times New Roman" w:cs="Times New Roman"/>
        </w:rPr>
        <w:t>.</w:t>
      </w:r>
      <w:r w:rsidRPr="004423AA">
        <w:rPr>
          <w:rFonts w:ascii="Times New Roman" w:hAnsi="Times New Roman" w:cs="Times New Roman"/>
        </w:rPr>
        <w:t xml:space="preserve"> (2015) Akú teóriu pre súčasné demokracie? </w:t>
      </w:r>
      <w:r w:rsidRPr="004423AA">
        <w:rPr>
          <w:rFonts w:ascii="Times New Roman" w:hAnsi="Times New Roman" w:cs="Times New Roman"/>
          <w:i/>
        </w:rPr>
        <w:t>Annales Scientia Politica</w:t>
      </w:r>
      <w:r w:rsidR="00132C1C" w:rsidRPr="004423AA">
        <w:rPr>
          <w:rFonts w:ascii="Times New Roman" w:hAnsi="Times New Roman" w:cs="Times New Roman"/>
        </w:rPr>
        <w:t xml:space="preserve">, </w:t>
      </w:r>
      <w:r w:rsidRPr="004423AA">
        <w:rPr>
          <w:rFonts w:ascii="Times New Roman" w:hAnsi="Times New Roman" w:cs="Times New Roman"/>
        </w:rPr>
        <w:t>4(2)</w:t>
      </w:r>
      <w:r w:rsidR="00132C1C" w:rsidRPr="004423AA">
        <w:rPr>
          <w:rFonts w:ascii="Times New Roman" w:hAnsi="Times New Roman" w:cs="Times New Roman"/>
        </w:rPr>
        <w:t>,</w:t>
      </w:r>
      <w:r w:rsidRPr="004423AA">
        <w:rPr>
          <w:rFonts w:ascii="Times New Roman" w:hAnsi="Times New Roman" w:cs="Times New Roman"/>
        </w:rPr>
        <w:t xml:space="preserve"> 8–18</w:t>
      </w:r>
      <w:r w:rsidR="00132C1C" w:rsidRPr="004423AA">
        <w:rPr>
          <w:rFonts w:ascii="Times New Roman" w:hAnsi="Times New Roman" w:cs="Times New Roman"/>
        </w:rPr>
        <w:t>.</w:t>
      </w:r>
    </w:p>
    <w:p w14:paraId="14E4DA7A" w14:textId="482B05A0" w:rsidR="004F0D63"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Sekerák, M</w:t>
      </w:r>
      <w:r w:rsidR="00132C1C" w:rsidRPr="004423AA">
        <w:rPr>
          <w:rFonts w:ascii="Times New Roman" w:hAnsi="Times New Roman" w:cs="Times New Roman"/>
        </w:rPr>
        <w:t xml:space="preserve">., </w:t>
      </w:r>
      <w:r w:rsidRPr="004423AA">
        <w:rPr>
          <w:rFonts w:ascii="Times New Roman" w:hAnsi="Times New Roman" w:cs="Times New Roman"/>
        </w:rPr>
        <w:t>Valkovičová</w:t>
      </w:r>
      <w:r w:rsidR="00132C1C" w:rsidRPr="004423AA">
        <w:rPr>
          <w:rFonts w:ascii="Times New Roman" w:hAnsi="Times New Roman" w:cs="Times New Roman"/>
        </w:rPr>
        <w:t>, V.</w:t>
      </w:r>
      <w:r w:rsidRPr="004423AA">
        <w:rPr>
          <w:rFonts w:ascii="Times New Roman" w:hAnsi="Times New Roman" w:cs="Times New Roman"/>
        </w:rPr>
        <w:t xml:space="preserve"> (2014) Political effects of employee participation: an empirical conundrum. </w:t>
      </w:r>
      <w:r w:rsidRPr="004423AA">
        <w:rPr>
          <w:rFonts w:ascii="Times New Roman" w:hAnsi="Times New Roman" w:cs="Times New Roman"/>
          <w:i/>
          <w:iCs/>
        </w:rPr>
        <w:t>Teorija in Praksa</w:t>
      </w:r>
      <w:r w:rsidR="00132C1C" w:rsidRPr="004423AA">
        <w:rPr>
          <w:rFonts w:ascii="Times New Roman" w:hAnsi="Times New Roman" w:cs="Times New Roman"/>
        </w:rPr>
        <w:t xml:space="preserve">, </w:t>
      </w:r>
      <w:r w:rsidR="00FE7AF2" w:rsidRPr="004423AA">
        <w:rPr>
          <w:rFonts w:ascii="Times New Roman" w:hAnsi="Times New Roman" w:cs="Times New Roman"/>
          <w:bCs/>
        </w:rPr>
        <w:t>51</w:t>
      </w:r>
      <w:r w:rsidRPr="004423AA">
        <w:rPr>
          <w:rFonts w:ascii="Times New Roman" w:hAnsi="Times New Roman" w:cs="Times New Roman"/>
        </w:rPr>
        <w:t>(5)</w:t>
      </w:r>
      <w:r w:rsidR="00132C1C" w:rsidRPr="004423AA">
        <w:rPr>
          <w:rFonts w:ascii="Times New Roman" w:hAnsi="Times New Roman" w:cs="Times New Roman"/>
        </w:rPr>
        <w:t>,</w:t>
      </w:r>
      <w:r w:rsidRPr="004423AA">
        <w:rPr>
          <w:rFonts w:ascii="Times New Roman" w:hAnsi="Times New Roman" w:cs="Times New Roman"/>
        </w:rPr>
        <w:t xml:space="preserve"> 944–971</w:t>
      </w:r>
      <w:r w:rsidR="00132C1C" w:rsidRPr="004423AA">
        <w:rPr>
          <w:rFonts w:ascii="Times New Roman" w:hAnsi="Times New Roman" w:cs="Times New Roman"/>
        </w:rPr>
        <w:t>.</w:t>
      </w:r>
    </w:p>
    <w:p w14:paraId="2A9E2A93" w14:textId="1148FCCD" w:rsidR="00F906B9"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Schweizer, S</w:t>
      </w:r>
      <w:r w:rsidR="00383351" w:rsidRPr="004423AA">
        <w:rPr>
          <w:rFonts w:ascii="Times New Roman" w:hAnsi="Times New Roman" w:cs="Times New Roman"/>
        </w:rPr>
        <w:t xml:space="preserve">. </w:t>
      </w:r>
      <w:r w:rsidRPr="004423AA">
        <w:rPr>
          <w:rFonts w:ascii="Times New Roman" w:hAnsi="Times New Roman" w:cs="Times New Roman"/>
        </w:rPr>
        <w:t xml:space="preserve">L. (1995) Participation, Workplace Democracy, and the Problem of Representative Government. </w:t>
      </w:r>
      <w:r w:rsidRPr="004423AA">
        <w:rPr>
          <w:rFonts w:ascii="Times New Roman" w:hAnsi="Times New Roman" w:cs="Times New Roman"/>
          <w:i/>
          <w:iCs/>
        </w:rPr>
        <w:t>Polity</w:t>
      </w:r>
      <w:r w:rsidR="00383351" w:rsidRPr="004423AA">
        <w:rPr>
          <w:rFonts w:ascii="Times New Roman" w:hAnsi="Times New Roman" w:cs="Times New Roman"/>
        </w:rPr>
        <w:t xml:space="preserve">, </w:t>
      </w:r>
      <w:r w:rsidR="00FE7AF2" w:rsidRPr="004423AA">
        <w:rPr>
          <w:rFonts w:ascii="Times New Roman" w:hAnsi="Times New Roman" w:cs="Times New Roman"/>
          <w:bCs/>
        </w:rPr>
        <w:t>27</w:t>
      </w:r>
      <w:r w:rsidRPr="004423AA">
        <w:rPr>
          <w:rFonts w:ascii="Times New Roman" w:hAnsi="Times New Roman" w:cs="Times New Roman"/>
        </w:rPr>
        <w:t>(3)</w:t>
      </w:r>
      <w:r w:rsidR="00383351" w:rsidRPr="004423AA">
        <w:rPr>
          <w:rFonts w:ascii="Times New Roman" w:hAnsi="Times New Roman" w:cs="Times New Roman"/>
        </w:rPr>
        <w:t>,</w:t>
      </w:r>
      <w:r w:rsidRPr="004423AA">
        <w:rPr>
          <w:rFonts w:ascii="Times New Roman" w:hAnsi="Times New Roman" w:cs="Times New Roman"/>
        </w:rPr>
        <w:t xml:space="preserve"> 359–377</w:t>
      </w:r>
      <w:r w:rsidR="00383351" w:rsidRPr="004423AA">
        <w:rPr>
          <w:rFonts w:ascii="Times New Roman" w:hAnsi="Times New Roman" w:cs="Times New Roman"/>
        </w:rPr>
        <w:t>.</w:t>
      </w:r>
    </w:p>
    <w:p w14:paraId="353654C0" w14:textId="1BDFA23C"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Smith, G</w:t>
      </w:r>
      <w:r w:rsidR="00132C1C" w:rsidRPr="004423AA">
        <w:rPr>
          <w:rFonts w:ascii="Times New Roman" w:hAnsi="Times New Roman" w:cs="Times New Roman"/>
        </w:rPr>
        <w:t>.</w:t>
      </w:r>
      <w:r w:rsidRPr="004423AA">
        <w:rPr>
          <w:rFonts w:ascii="Times New Roman" w:hAnsi="Times New Roman" w:cs="Times New Roman"/>
        </w:rPr>
        <w:t xml:space="preserve"> (2009) </w:t>
      </w:r>
      <w:r w:rsidRPr="004423AA">
        <w:rPr>
          <w:rFonts w:ascii="Times New Roman" w:hAnsi="Times New Roman" w:cs="Times New Roman"/>
          <w:i/>
        </w:rPr>
        <w:t>Democratic Innovations: Designing Institutions for Citizen Participation</w:t>
      </w:r>
      <w:r w:rsidRPr="004423AA">
        <w:rPr>
          <w:rFonts w:ascii="Times New Roman" w:hAnsi="Times New Roman" w:cs="Times New Roman"/>
        </w:rPr>
        <w:t>. Cambridge: Cambridge U</w:t>
      </w:r>
      <w:r w:rsidR="00132C1C" w:rsidRPr="004423AA">
        <w:rPr>
          <w:rFonts w:ascii="Times New Roman" w:hAnsi="Times New Roman" w:cs="Times New Roman"/>
        </w:rPr>
        <w:t xml:space="preserve">niversity </w:t>
      </w:r>
      <w:r w:rsidRPr="004423AA">
        <w:rPr>
          <w:rFonts w:ascii="Times New Roman" w:hAnsi="Times New Roman" w:cs="Times New Roman"/>
        </w:rPr>
        <w:t>P</w:t>
      </w:r>
      <w:r w:rsidR="00132C1C" w:rsidRPr="004423AA">
        <w:rPr>
          <w:rFonts w:ascii="Times New Roman" w:hAnsi="Times New Roman" w:cs="Times New Roman"/>
        </w:rPr>
        <w:t>ress.</w:t>
      </w:r>
    </w:p>
    <w:p w14:paraId="005E07DF" w14:textId="3FC93A05"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Smith, S</w:t>
      </w:r>
      <w:r w:rsidR="00714821" w:rsidRPr="004423AA">
        <w:rPr>
          <w:rFonts w:ascii="Times New Roman" w:hAnsi="Times New Roman" w:cs="Times New Roman"/>
        </w:rPr>
        <w:t>.</w:t>
      </w:r>
      <w:r w:rsidRPr="004423AA">
        <w:rPr>
          <w:rFonts w:ascii="Times New Roman" w:hAnsi="Times New Roman" w:cs="Times New Roman"/>
        </w:rPr>
        <w:t xml:space="preserve"> (1985) Political behaviour as an economic externality. In Jones, D</w:t>
      </w:r>
      <w:r w:rsidR="00714821" w:rsidRPr="004423AA">
        <w:rPr>
          <w:rFonts w:ascii="Times New Roman" w:hAnsi="Times New Roman" w:cs="Times New Roman"/>
        </w:rPr>
        <w:t xml:space="preserve">., </w:t>
      </w:r>
      <w:r w:rsidRPr="004423AA">
        <w:rPr>
          <w:rFonts w:ascii="Times New Roman" w:hAnsi="Times New Roman" w:cs="Times New Roman"/>
        </w:rPr>
        <w:t>Švejnar</w:t>
      </w:r>
      <w:r w:rsidR="00714821" w:rsidRPr="004423AA">
        <w:rPr>
          <w:rFonts w:ascii="Times New Roman" w:hAnsi="Times New Roman" w:cs="Times New Roman"/>
        </w:rPr>
        <w:t>, J.</w:t>
      </w:r>
      <w:r w:rsidRPr="004423AA">
        <w:rPr>
          <w:rFonts w:ascii="Times New Roman" w:hAnsi="Times New Roman" w:cs="Times New Roman"/>
        </w:rPr>
        <w:t xml:space="preserve"> (eds.) </w:t>
      </w:r>
      <w:r w:rsidR="00FE7AF2" w:rsidRPr="004423AA">
        <w:rPr>
          <w:rFonts w:ascii="Times New Roman" w:hAnsi="Times New Roman" w:cs="Times New Roman"/>
          <w:i/>
        </w:rPr>
        <w:t>Advances in the Economic Analysis of Participatory and Labor Managed Firms</w:t>
      </w:r>
      <w:r w:rsidR="00714821" w:rsidRPr="004423AA">
        <w:rPr>
          <w:rFonts w:ascii="Times New Roman" w:hAnsi="Times New Roman" w:cs="Times New Roman"/>
        </w:rPr>
        <w:t xml:space="preserve">, 123–136. </w:t>
      </w:r>
      <w:r w:rsidRPr="004423AA">
        <w:rPr>
          <w:rFonts w:ascii="Times New Roman" w:hAnsi="Times New Roman" w:cs="Times New Roman"/>
        </w:rPr>
        <w:t>Greenwich: JAI Press</w:t>
      </w:r>
      <w:r w:rsidR="00714821" w:rsidRPr="004423AA">
        <w:rPr>
          <w:rFonts w:ascii="Times New Roman" w:hAnsi="Times New Roman" w:cs="Times New Roman"/>
        </w:rPr>
        <w:t>.</w:t>
      </w:r>
    </w:p>
    <w:p w14:paraId="56D6D769" w14:textId="1E594923" w:rsidR="009A47BD" w:rsidRPr="004423AA" w:rsidRDefault="009A47BD" w:rsidP="00CA5582">
      <w:pPr>
        <w:spacing w:line="276" w:lineRule="auto"/>
        <w:rPr>
          <w:rFonts w:ascii="Times New Roman" w:hAnsi="Times New Roman" w:cs="Times New Roman"/>
        </w:rPr>
      </w:pPr>
      <w:r>
        <w:rPr>
          <w:rFonts w:ascii="Times New Roman" w:hAnsi="Times New Roman" w:cs="Times New Roman"/>
        </w:rPr>
        <w:t xml:space="preserve">Sobel, R. (1993) </w:t>
      </w:r>
      <w:r w:rsidRPr="00B1744C">
        <w:rPr>
          <w:rFonts w:ascii="Times New Roman" w:hAnsi="Times New Roman" w:cs="Times New Roman"/>
        </w:rPr>
        <w:t>From Occupational Involvement to Political Participation: An Exploratory Analysis</w:t>
      </w:r>
      <w:r>
        <w:rPr>
          <w:rFonts w:ascii="Times New Roman" w:hAnsi="Times New Roman" w:cs="Times New Roman"/>
        </w:rPr>
        <w:t xml:space="preserve">. </w:t>
      </w:r>
      <w:r w:rsidRPr="00CA5582">
        <w:rPr>
          <w:rFonts w:ascii="Times New Roman" w:hAnsi="Times New Roman" w:cs="Times New Roman"/>
          <w:i/>
        </w:rPr>
        <w:t>Political Behavior</w:t>
      </w:r>
      <w:r>
        <w:rPr>
          <w:rFonts w:ascii="Times New Roman" w:hAnsi="Times New Roman" w:cs="Times New Roman"/>
        </w:rPr>
        <w:t>, 15(4), 339–353</w:t>
      </w:r>
    </w:p>
    <w:p w14:paraId="32609961" w14:textId="3E714399"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Steiner, J</w:t>
      </w:r>
      <w:r w:rsidR="00383351" w:rsidRPr="004423AA">
        <w:rPr>
          <w:rFonts w:ascii="Times New Roman" w:hAnsi="Times New Roman" w:cs="Times New Roman"/>
        </w:rPr>
        <w:t xml:space="preserve">. </w:t>
      </w:r>
      <w:r w:rsidRPr="004423AA">
        <w:rPr>
          <w:rFonts w:ascii="Times New Roman" w:hAnsi="Times New Roman" w:cs="Times New Roman"/>
        </w:rPr>
        <w:t xml:space="preserve">(2012). </w:t>
      </w:r>
      <w:r w:rsidRPr="004423AA">
        <w:rPr>
          <w:rFonts w:ascii="Times New Roman" w:hAnsi="Times New Roman" w:cs="Times New Roman"/>
          <w:i/>
        </w:rPr>
        <w:t>The Foundations of Deliberative Democracy</w:t>
      </w:r>
      <w:r w:rsidRPr="004423AA">
        <w:rPr>
          <w:rFonts w:ascii="Times New Roman" w:hAnsi="Times New Roman" w:cs="Times New Roman"/>
        </w:rPr>
        <w:t>. Cambridge: Cambridge U</w:t>
      </w:r>
      <w:r w:rsidR="00383351" w:rsidRPr="004423AA">
        <w:rPr>
          <w:rFonts w:ascii="Times New Roman" w:hAnsi="Times New Roman" w:cs="Times New Roman"/>
        </w:rPr>
        <w:t xml:space="preserve">niversity </w:t>
      </w:r>
      <w:r w:rsidRPr="004423AA">
        <w:rPr>
          <w:rFonts w:ascii="Times New Roman" w:hAnsi="Times New Roman" w:cs="Times New Roman"/>
        </w:rPr>
        <w:t>P</w:t>
      </w:r>
      <w:r w:rsidR="00383351" w:rsidRPr="004423AA">
        <w:rPr>
          <w:rFonts w:ascii="Times New Roman" w:hAnsi="Times New Roman" w:cs="Times New Roman"/>
        </w:rPr>
        <w:t>ress.</w:t>
      </w:r>
    </w:p>
    <w:p w14:paraId="3EE8EDE4" w14:textId="67D7D265"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Urbinati, N</w:t>
      </w:r>
      <w:r w:rsidR="00934DDF" w:rsidRPr="004423AA">
        <w:rPr>
          <w:rFonts w:ascii="Times New Roman" w:hAnsi="Times New Roman" w:cs="Times New Roman"/>
        </w:rPr>
        <w:t>.</w:t>
      </w:r>
      <w:r w:rsidRPr="004423AA">
        <w:rPr>
          <w:rFonts w:ascii="Times New Roman" w:hAnsi="Times New Roman" w:cs="Times New Roman"/>
        </w:rPr>
        <w:t xml:space="preserve"> (2006) </w:t>
      </w:r>
      <w:r w:rsidRPr="004423AA">
        <w:rPr>
          <w:rFonts w:ascii="Times New Roman" w:hAnsi="Times New Roman" w:cs="Times New Roman"/>
          <w:i/>
          <w:iCs/>
        </w:rPr>
        <w:t>Representative Democracy: Principles &amp; Genealogy</w:t>
      </w:r>
      <w:r w:rsidRPr="004423AA">
        <w:rPr>
          <w:rFonts w:ascii="Times New Roman" w:hAnsi="Times New Roman" w:cs="Times New Roman"/>
        </w:rPr>
        <w:t>. Chicago: University of Chicago Press</w:t>
      </w:r>
      <w:r w:rsidR="00934DDF" w:rsidRPr="004423AA">
        <w:rPr>
          <w:rFonts w:ascii="Times New Roman" w:hAnsi="Times New Roman" w:cs="Times New Roman"/>
        </w:rPr>
        <w:t>.</w:t>
      </w:r>
    </w:p>
    <w:p w14:paraId="08FB08EA" w14:textId="6C64FC4D" w:rsidR="00BF67D1" w:rsidRPr="004423AA" w:rsidRDefault="00FE7AF2" w:rsidP="00CA5582">
      <w:pPr>
        <w:spacing w:line="276" w:lineRule="auto"/>
        <w:rPr>
          <w:rFonts w:ascii="Times New Roman" w:hAnsi="Times New Roman" w:cs="Times New Roman"/>
          <w:lang w:val="en-GB"/>
        </w:rPr>
      </w:pPr>
      <w:r w:rsidRPr="004423AA">
        <w:rPr>
          <w:rFonts w:ascii="Times New Roman" w:hAnsi="Times New Roman" w:cs="Times New Roman"/>
          <w:lang w:val="en-GB"/>
        </w:rPr>
        <w:t>Urbinati, N</w:t>
      </w:r>
      <w:r w:rsidR="00934DDF" w:rsidRPr="004423AA">
        <w:rPr>
          <w:rFonts w:ascii="Times New Roman" w:hAnsi="Times New Roman" w:cs="Times New Roman"/>
          <w:lang w:val="en-GB"/>
        </w:rPr>
        <w:t xml:space="preserve">., </w:t>
      </w:r>
      <w:r w:rsidRPr="004423AA">
        <w:rPr>
          <w:rFonts w:ascii="Times New Roman" w:hAnsi="Times New Roman" w:cs="Times New Roman"/>
          <w:lang w:val="en-GB"/>
        </w:rPr>
        <w:t>Warren</w:t>
      </w:r>
      <w:r w:rsidR="00934DDF" w:rsidRPr="004423AA">
        <w:rPr>
          <w:rFonts w:ascii="Times New Roman" w:hAnsi="Times New Roman" w:cs="Times New Roman"/>
          <w:lang w:val="en-GB"/>
        </w:rPr>
        <w:t>, M.</w:t>
      </w:r>
      <w:r w:rsidRPr="004423AA">
        <w:rPr>
          <w:rFonts w:ascii="Times New Roman" w:hAnsi="Times New Roman" w:cs="Times New Roman"/>
          <w:lang w:val="en-GB"/>
        </w:rPr>
        <w:t xml:space="preserve"> (2008) The Concept of Representation in Contemporary Democratic Theory. </w:t>
      </w:r>
      <w:r w:rsidRPr="004423AA">
        <w:rPr>
          <w:rFonts w:ascii="Times New Roman" w:hAnsi="Times New Roman" w:cs="Times New Roman"/>
          <w:i/>
          <w:lang w:val="en-GB"/>
        </w:rPr>
        <w:t>Annual Review of Political Science</w:t>
      </w:r>
      <w:r w:rsidR="00934DDF" w:rsidRPr="004423AA">
        <w:rPr>
          <w:rFonts w:ascii="Times New Roman" w:hAnsi="Times New Roman" w:cs="Times New Roman"/>
          <w:lang w:val="en-GB"/>
        </w:rPr>
        <w:t xml:space="preserve">, </w:t>
      </w:r>
      <w:r w:rsidRPr="004423AA">
        <w:rPr>
          <w:rFonts w:ascii="Times New Roman" w:hAnsi="Times New Roman" w:cs="Times New Roman"/>
          <w:lang w:val="en-GB"/>
        </w:rPr>
        <w:t>11</w:t>
      </w:r>
      <w:r w:rsidR="00934DDF" w:rsidRPr="004423AA">
        <w:rPr>
          <w:rFonts w:ascii="Times New Roman" w:hAnsi="Times New Roman" w:cs="Times New Roman"/>
          <w:lang w:val="en-GB"/>
        </w:rPr>
        <w:t>,</w:t>
      </w:r>
      <w:r w:rsidRPr="004423AA">
        <w:rPr>
          <w:rFonts w:ascii="Times New Roman" w:hAnsi="Times New Roman" w:cs="Times New Roman"/>
          <w:lang w:val="en-GB"/>
        </w:rPr>
        <w:t xml:space="preserve"> 387–412</w:t>
      </w:r>
      <w:r w:rsidR="00934DDF" w:rsidRPr="004423AA">
        <w:rPr>
          <w:rFonts w:ascii="Times New Roman" w:hAnsi="Times New Roman" w:cs="Times New Roman"/>
          <w:lang w:val="en-GB"/>
        </w:rPr>
        <w:t>.</w:t>
      </w:r>
    </w:p>
    <w:p w14:paraId="2191BE9E" w14:textId="261915C9"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Vargovčíková, J</w:t>
      </w:r>
      <w:r w:rsidR="00F37924" w:rsidRPr="004423AA">
        <w:rPr>
          <w:rFonts w:ascii="Times New Roman" w:hAnsi="Times New Roman" w:cs="Times New Roman"/>
        </w:rPr>
        <w:t>.</w:t>
      </w:r>
      <w:r w:rsidRPr="004423AA">
        <w:rPr>
          <w:rFonts w:ascii="Times New Roman" w:hAnsi="Times New Roman" w:cs="Times New Roman"/>
        </w:rPr>
        <w:t xml:space="preserve"> (2014) Deliberativní demokracie: rozpravou za hranice liberální demokracie? In Znoj</w:t>
      </w:r>
      <w:r w:rsidR="00F37924" w:rsidRPr="004423AA">
        <w:rPr>
          <w:rFonts w:ascii="Times New Roman" w:hAnsi="Times New Roman" w:cs="Times New Roman"/>
        </w:rPr>
        <w:t>, M.</w:t>
      </w:r>
      <w:r w:rsidRPr="004423AA">
        <w:rPr>
          <w:rFonts w:ascii="Times New Roman" w:hAnsi="Times New Roman" w:cs="Times New Roman"/>
        </w:rPr>
        <w:t xml:space="preserve"> et al.</w:t>
      </w:r>
      <w:r w:rsidR="00F37924" w:rsidRPr="004423AA">
        <w:rPr>
          <w:rFonts w:ascii="Times New Roman" w:hAnsi="Times New Roman" w:cs="Times New Roman"/>
        </w:rPr>
        <w:t>:</w:t>
      </w:r>
      <w:r w:rsidRPr="004423AA">
        <w:rPr>
          <w:rFonts w:ascii="Times New Roman" w:hAnsi="Times New Roman" w:cs="Times New Roman"/>
        </w:rPr>
        <w:t xml:space="preserve"> </w:t>
      </w:r>
      <w:r w:rsidRPr="004423AA">
        <w:rPr>
          <w:rFonts w:ascii="Times New Roman" w:hAnsi="Times New Roman" w:cs="Times New Roman"/>
          <w:i/>
        </w:rPr>
        <w:t>Demokracie v postliberální konstelaci</w:t>
      </w:r>
      <w:r w:rsidR="00F37924" w:rsidRPr="004423AA">
        <w:rPr>
          <w:rFonts w:ascii="Times New Roman" w:hAnsi="Times New Roman" w:cs="Times New Roman"/>
        </w:rPr>
        <w:t xml:space="preserve">, 89–132. </w:t>
      </w:r>
      <w:r w:rsidRPr="004423AA">
        <w:rPr>
          <w:rFonts w:ascii="Times New Roman" w:hAnsi="Times New Roman" w:cs="Times New Roman"/>
        </w:rPr>
        <w:t>Praha: Karolinum</w:t>
      </w:r>
      <w:r w:rsidR="00F37924" w:rsidRPr="004423AA">
        <w:rPr>
          <w:rFonts w:ascii="Times New Roman" w:hAnsi="Times New Roman" w:cs="Times New Roman"/>
        </w:rPr>
        <w:t>.</w:t>
      </w:r>
      <w:r w:rsidRPr="004423AA">
        <w:rPr>
          <w:rFonts w:ascii="Times New Roman" w:hAnsi="Times New Roman" w:cs="Times New Roman"/>
        </w:rPr>
        <w:t xml:space="preserve"> </w:t>
      </w:r>
    </w:p>
    <w:p w14:paraId="6F4A836B" w14:textId="54771335" w:rsidR="007851D7" w:rsidRPr="004423AA" w:rsidRDefault="007851D7" w:rsidP="00CA5582">
      <w:pPr>
        <w:spacing w:line="276" w:lineRule="auto"/>
        <w:rPr>
          <w:rFonts w:ascii="Times New Roman" w:hAnsi="Times New Roman" w:cs="Times New Roman"/>
        </w:rPr>
      </w:pPr>
      <w:r w:rsidRPr="004423AA">
        <w:rPr>
          <w:rFonts w:ascii="Times New Roman" w:hAnsi="Times New Roman" w:cs="Times New Roman"/>
        </w:rPr>
        <w:t>Vráblíková, K</w:t>
      </w:r>
      <w:r w:rsidR="00F37924" w:rsidRPr="004423AA">
        <w:rPr>
          <w:rFonts w:ascii="Times New Roman" w:hAnsi="Times New Roman" w:cs="Times New Roman"/>
        </w:rPr>
        <w:t>.</w:t>
      </w:r>
      <w:r w:rsidRPr="004423AA">
        <w:rPr>
          <w:rFonts w:ascii="Times New Roman" w:hAnsi="Times New Roman" w:cs="Times New Roman"/>
        </w:rPr>
        <w:t xml:space="preserve"> (2008) Politická participace – teorie a koncepty. </w:t>
      </w:r>
      <w:r w:rsidRPr="004423AA">
        <w:rPr>
          <w:rStyle w:val="Zvraznn"/>
          <w:rFonts w:ascii="Times New Roman" w:hAnsi="Times New Roman" w:cs="Times New Roman"/>
        </w:rPr>
        <w:t>Politologický časopis</w:t>
      </w:r>
      <w:r w:rsidR="00F37924" w:rsidRPr="004423AA">
        <w:rPr>
          <w:rStyle w:val="Zvraznn"/>
          <w:rFonts w:ascii="Times New Roman" w:hAnsi="Times New Roman" w:cs="Times New Roman"/>
          <w:i w:val="0"/>
        </w:rPr>
        <w:t xml:space="preserve">, </w:t>
      </w:r>
      <w:r w:rsidRPr="004423AA">
        <w:rPr>
          <w:rFonts w:ascii="Times New Roman" w:hAnsi="Times New Roman" w:cs="Times New Roman"/>
        </w:rPr>
        <w:t>15(4)</w:t>
      </w:r>
      <w:r w:rsidR="00F37924" w:rsidRPr="004423AA">
        <w:rPr>
          <w:rFonts w:ascii="Times New Roman" w:hAnsi="Times New Roman" w:cs="Times New Roman"/>
        </w:rPr>
        <w:t>,</w:t>
      </w:r>
      <w:r w:rsidRPr="004423AA">
        <w:rPr>
          <w:rFonts w:ascii="Times New Roman" w:hAnsi="Times New Roman" w:cs="Times New Roman"/>
        </w:rPr>
        <w:t xml:space="preserve"> 366–388</w:t>
      </w:r>
      <w:r w:rsidR="00F37924" w:rsidRPr="004423AA">
        <w:rPr>
          <w:rFonts w:ascii="Times New Roman" w:hAnsi="Times New Roman" w:cs="Times New Roman"/>
        </w:rPr>
        <w:t>.</w:t>
      </w:r>
    </w:p>
    <w:p w14:paraId="18A09FC7" w14:textId="6D867AE6"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Vráblíková, K</w:t>
      </w:r>
      <w:r w:rsidR="00F37924" w:rsidRPr="004423AA">
        <w:rPr>
          <w:rFonts w:ascii="Times New Roman" w:hAnsi="Times New Roman" w:cs="Times New Roman"/>
        </w:rPr>
        <w:t>.</w:t>
      </w:r>
      <w:r w:rsidRPr="004423AA">
        <w:rPr>
          <w:rFonts w:ascii="Times New Roman" w:hAnsi="Times New Roman" w:cs="Times New Roman"/>
        </w:rPr>
        <w:t xml:space="preserve"> (2016) </w:t>
      </w:r>
      <w:r w:rsidRPr="004423AA">
        <w:rPr>
          <w:rFonts w:ascii="Times New Roman" w:hAnsi="Times New Roman" w:cs="Times New Roman"/>
          <w:i/>
        </w:rPr>
        <w:t>What Kind of Democracy? Participation, Inclusiveness, and Contestation</w:t>
      </w:r>
      <w:r w:rsidRPr="004423AA">
        <w:rPr>
          <w:rFonts w:ascii="Times New Roman" w:hAnsi="Times New Roman" w:cs="Times New Roman"/>
        </w:rPr>
        <w:t>. Abingdon: Routledge</w:t>
      </w:r>
      <w:r w:rsidR="00F37924" w:rsidRPr="004423AA">
        <w:rPr>
          <w:rFonts w:ascii="Times New Roman" w:hAnsi="Times New Roman" w:cs="Times New Roman"/>
        </w:rPr>
        <w:t>.</w:t>
      </w:r>
    </w:p>
    <w:p w14:paraId="651E4B2A" w14:textId="06E18FAF" w:rsidR="00BF67D1" w:rsidRPr="004423AA" w:rsidRDefault="00BF67D1" w:rsidP="00CA5582">
      <w:pPr>
        <w:spacing w:line="276" w:lineRule="auto"/>
        <w:rPr>
          <w:rFonts w:ascii="Times New Roman" w:hAnsi="Times New Roman" w:cs="Times New Roman"/>
        </w:rPr>
      </w:pPr>
      <w:r w:rsidRPr="004423AA">
        <w:rPr>
          <w:rFonts w:ascii="Times New Roman" w:hAnsi="Times New Roman" w:cs="Times New Roman"/>
        </w:rPr>
        <w:t>Wajcman, J</w:t>
      </w:r>
      <w:r w:rsidR="00714821" w:rsidRPr="004423AA">
        <w:rPr>
          <w:rFonts w:ascii="Times New Roman" w:hAnsi="Times New Roman" w:cs="Times New Roman"/>
        </w:rPr>
        <w:t>.</w:t>
      </w:r>
      <w:r w:rsidRPr="004423AA">
        <w:rPr>
          <w:rFonts w:ascii="Times New Roman" w:hAnsi="Times New Roman" w:cs="Times New Roman"/>
        </w:rPr>
        <w:t xml:space="preserve"> (1983) </w:t>
      </w:r>
      <w:r w:rsidRPr="004423AA">
        <w:rPr>
          <w:rFonts w:ascii="Times New Roman" w:hAnsi="Times New Roman" w:cs="Times New Roman"/>
          <w:i/>
          <w:iCs/>
        </w:rPr>
        <w:t>Women in Control: Dilemmas of a Workers Co-Operative</w:t>
      </w:r>
      <w:r w:rsidRPr="004423AA">
        <w:rPr>
          <w:rFonts w:ascii="Times New Roman" w:hAnsi="Times New Roman" w:cs="Times New Roman"/>
        </w:rPr>
        <w:t>. Milton Keynes: Open U</w:t>
      </w:r>
      <w:r w:rsidR="00714821" w:rsidRPr="004423AA">
        <w:rPr>
          <w:rFonts w:ascii="Times New Roman" w:hAnsi="Times New Roman" w:cs="Times New Roman"/>
        </w:rPr>
        <w:t xml:space="preserve">niversity </w:t>
      </w:r>
      <w:r w:rsidRPr="004423AA">
        <w:rPr>
          <w:rFonts w:ascii="Times New Roman" w:hAnsi="Times New Roman" w:cs="Times New Roman"/>
        </w:rPr>
        <w:t>P</w:t>
      </w:r>
      <w:r w:rsidR="00714821" w:rsidRPr="004423AA">
        <w:rPr>
          <w:rFonts w:ascii="Times New Roman" w:hAnsi="Times New Roman" w:cs="Times New Roman"/>
        </w:rPr>
        <w:t>ress.</w:t>
      </w:r>
    </w:p>
    <w:p w14:paraId="56367B19" w14:textId="78F11330"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lang w:val="en-GB"/>
        </w:rPr>
        <w:t>Weale, A</w:t>
      </w:r>
      <w:r w:rsidR="00243ABE" w:rsidRPr="004423AA">
        <w:rPr>
          <w:rFonts w:ascii="Times New Roman" w:hAnsi="Times New Roman" w:cs="Times New Roman"/>
          <w:lang w:val="en-GB"/>
        </w:rPr>
        <w:t>.</w:t>
      </w:r>
      <w:r w:rsidRPr="004423AA">
        <w:rPr>
          <w:rFonts w:ascii="Times New Roman" w:hAnsi="Times New Roman" w:cs="Times New Roman"/>
          <w:lang w:val="en-GB"/>
        </w:rPr>
        <w:t xml:space="preserve"> (2007)</w:t>
      </w:r>
      <w:r w:rsidR="00243ABE" w:rsidRPr="004423AA">
        <w:rPr>
          <w:rFonts w:ascii="Times New Roman" w:hAnsi="Times New Roman" w:cs="Times New Roman"/>
          <w:lang w:val="en-GB"/>
        </w:rPr>
        <w:t xml:space="preserve"> </w:t>
      </w:r>
      <w:r w:rsidRPr="004423AA">
        <w:rPr>
          <w:rFonts w:ascii="Times New Roman" w:hAnsi="Times New Roman" w:cs="Times New Roman"/>
          <w:i/>
          <w:lang w:val="en-GB"/>
        </w:rPr>
        <w:t>Democracy</w:t>
      </w:r>
      <w:r w:rsidR="00243ABE" w:rsidRPr="004423AA">
        <w:rPr>
          <w:rFonts w:ascii="Times New Roman" w:hAnsi="Times New Roman" w:cs="Times New Roman"/>
          <w:lang w:val="en-GB"/>
        </w:rPr>
        <w:t>.</w:t>
      </w:r>
      <w:r w:rsidRPr="004423AA">
        <w:rPr>
          <w:rFonts w:ascii="Times New Roman" w:hAnsi="Times New Roman" w:cs="Times New Roman"/>
          <w:lang w:val="en-GB"/>
        </w:rPr>
        <w:t xml:space="preserve"> Basingstoke: Palgrave Mac</w:t>
      </w:r>
      <w:r w:rsidR="00243ABE" w:rsidRPr="004423AA">
        <w:rPr>
          <w:rFonts w:ascii="Times New Roman" w:hAnsi="Times New Roman" w:cs="Times New Roman"/>
          <w:lang w:val="en-GB"/>
        </w:rPr>
        <w:t>m</w:t>
      </w:r>
      <w:r w:rsidRPr="004423AA">
        <w:rPr>
          <w:rFonts w:ascii="Times New Roman" w:hAnsi="Times New Roman" w:cs="Times New Roman"/>
          <w:lang w:val="en-GB"/>
        </w:rPr>
        <w:t>illan</w:t>
      </w:r>
      <w:r w:rsidR="00243ABE" w:rsidRPr="004423AA">
        <w:rPr>
          <w:rFonts w:ascii="Times New Roman" w:hAnsi="Times New Roman" w:cs="Times New Roman"/>
          <w:lang w:val="en-GB"/>
        </w:rPr>
        <w:t>.</w:t>
      </w:r>
    </w:p>
    <w:p w14:paraId="38FCB8E7" w14:textId="624D097A" w:rsidR="00764211" w:rsidRPr="00764211" w:rsidRDefault="00764211" w:rsidP="00CA5582">
      <w:pPr>
        <w:spacing w:line="276" w:lineRule="auto"/>
        <w:rPr>
          <w:rFonts w:ascii="Times New Roman" w:hAnsi="Times New Roman" w:cs="Times New Roman"/>
        </w:rPr>
      </w:pPr>
      <w:r>
        <w:rPr>
          <w:rFonts w:ascii="Times New Roman" w:hAnsi="Times New Roman" w:cs="Times New Roman"/>
        </w:rPr>
        <w:lastRenderedPageBreak/>
        <w:t xml:space="preserve">Young, I. M (1990) </w:t>
      </w:r>
      <w:r>
        <w:rPr>
          <w:rFonts w:ascii="Times New Roman" w:hAnsi="Times New Roman" w:cs="Times New Roman"/>
          <w:i/>
        </w:rPr>
        <w:t>Justice and the Politics of Difference</w:t>
      </w:r>
      <w:r>
        <w:rPr>
          <w:rFonts w:ascii="Times New Roman" w:hAnsi="Times New Roman" w:cs="Times New Roman"/>
        </w:rPr>
        <w:t>. Princeton: Princeton University Press</w:t>
      </w:r>
    </w:p>
    <w:p w14:paraId="031D5D0E" w14:textId="0223A0CB"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Young, I</w:t>
      </w:r>
      <w:r w:rsidR="00F37924" w:rsidRPr="004423AA">
        <w:rPr>
          <w:rFonts w:ascii="Times New Roman" w:hAnsi="Times New Roman" w:cs="Times New Roman"/>
        </w:rPr>
        <w:t>.</w:t>
      </w:r>
      <w:r w:rsidRPr="004423AA">
        <w:rPr>
          <w:rFonts w:ascii="Times New Roman" w:hAnsi="Times New Roman" w:cs="Times New Roman"/>
        </w:rPr>
        <w:t xml:space="preserve"> M. (2000) </w:t>
      </w:r>
      <w:r w:rsidRPr="004423AA">
        <w:rPr>
          <w:rFonts w:ascii="Times New Roman" w:hAnsi="Times New Roman" w:cs="Times New Roman"/>
          <w:i/>
          <w:iCs/>
        </w:rPr>
        <w:t>Inclusion and Democracy</w:t>
      </w:r>
      <w:r w:rsidRPr="004423AA">
        <w:rPr>
          <w:rFonts w:ascii="Times New Roman" w:hAnsi="Times New Roman" w:cs="Times New Roman"/>
        </w:rPr>
        <w:t>. Oxford: Oxford U</w:t>
      </w:r>
      <w:r w:rsidR="00F37924" w:rsidRPr="004423AA">
        <w:rPr>
          <w:rFonts w:ascii="Times New Roman" w:hAnsi="Times New Roman" w:cs="Times New Roman"/>
        </w:rPr>
        <w:t xml:space="preserve">niversity </w:t>
      </w:r>
      <w:r w:rsidRPr="004423AA">
        <w:rPr>
          <w:rFonts w:ascii="Times New Roman" w:hAnsi="Times New Roman" w:cs="Times New Roman"/>
        </w:rPr>
        <w:t>P</w:t>
      </w:r>
      <w:r w:rsidR="00F37924" w:rsidRPr="004423AA">
        <w:rPr>
          <w:rFonts w:ascii="Times New Roman" w:hAnsi="Times New Roman" w:cs="Times New Roman"/>
        </w:rPr>
        <w:t>ress.</w:t>
      </w:r>
    </w:p>
    <w:p w14:paraId="188795F0" w14:textId="7B9F94EE" w:rsidR="00BF67D1" w:rsidRPr="004423AA" w:rsidRDefault="00FE7AF2" w:rsidP="00CA5582">
      <w:pPr>
        <w:spacing w:line="276" w:lineRule="auto"/>
        <w:rPr>
          <w:rFonts w:ascii="Times New Roman" w:hAnsi="Times New Roman" w:cs="Times New Roman"/>
        </w:rPr>
      </w:pPr>
      <w:r w:rsidRPr="004423AA">
        <w:rPr>
          <w:rFonts w:ascii="Times New Roman" w:hAnsi="Times New Roman" w:cs="Times New Roman"/>
        </w:rPr>
        <w:t>Young, I</w:t>
      </w:r>
      <w:r w:rsidR="00F37924" w:rsidRPr="004423AA">
        <w:rPr>
          <w:rFonts w:ascii="Times New Roman" w:hAnsi="Times New Roman" w:cs="Times New Roman"/>
        </w:rPr>
        <w:t>.</w:t>
      </w:r>
      <w:r w:rsidRPr="004423AA">
        <w:rPr>
          <w:rFonts w:ascii="Times New Roman" w:hAnsi="Times New Roman" w:cs="Times New Roman"/>
        </w:rPr>
        <w:t xml:space="preserve"> M. (2001)</w:t>
      </w:r>
      <w:r w:rsidR="00F37924" w:rsidRPr="004423AA">
        <w:rPr>
          <w:rFonts w:ascii="Times New Roman" w:hAnsi="Times New Roman" w:cs="Times New Roman"/>
        </w:rPr>
        <w:t xml:space="preserve"> </w:t>
      </w:r>
      <w:r w:rsidRPr="004423AA">
        <w:rPr>
          <w:rFonts w:ascii="Times New Roman" w:hAnsi="Times New Roman" w:cs="Times New Roman"/>
        </w:rPr>
        <w:t>Activist Challe</w:t>
      </w:r>
      <w:r w:rsidR="00F37924" w:rsidRPr="004423AA">
        <w:rPr>
          <w:rFonts w:ascii="Times New Roman" w:hAnsi="Times New Roman" w:cs="Times New Roman"/>
        </w:rPr>
        <w:t>nges to Deliberative Democracy.</w:t>
      </w:r>
      <w:r w:rsidRPr="004423AA">
        <w:rPr>
          <w:rFonts w:ascii="Times New Roman" w:hAnsi="Times New Roman" w:cs="Times New Roman"/>
        </w:rPr>
        <w:t xml:space="preserve"> </w:t>
      </w:r>
      <w:r w:rsidRPr="004423AA">
        <w:rPr>
          <w:rFonts w:ascii="Times New Roman" w:hAnsi="Times New Roman" w:cs="Times New Roman"/>
          <w:i/>
        </w:rPr>
        <w:t>Political Theory</w:t>
      </w:r>
      <w:r w:rsidR="00F37924" w:rsidRPr="004423AA">
        <w:rPr>
          <w:rFonts w:ascii="Times New Roman" w:hAnsi="Times New Roman" w:cs="Times New Roman"/>
        </w:rPr>
        <w:t xml:space="preserve">, </w:t>
      </w:r>
      <w:r w:rsidRPr="004423AA">
        <w:rPr>
          <w:rFonts w:ascii="Times New Roman" w:hAnsi="Times New Roman" w:cs="Times New Roman"/>
        </w:rPr>
        <w:t>29(5)</w:t>
      </w:r>
      <w:r w:rsidR="00F37924" w:rsidRPr="004423AA">
        <w:rPr>
          <w:rFonts w:ascii="Times New Roman" w:hAnsi="Times New Roman" w:cs="Times New Roman"/>
        </w:rPr>
        <w:t>,</w:t>
      </w:r>
      <w:r w:rsidRPr="004423AA">
        <w:rPr>
          <w:rFonts w:ascii="Times New Roman" w:hAnsi="Times New Roman" w:cs="Times New Roman"/>
        </w:rPr>
        <w:t xml:space="preserve"> 670–690</w:t>
      </w:r>
      <w:r w:rsidR="00F37924" w:rsidRPr="004423AA">
        <w:rPr>
          <w:rFonts w:ascii="Times New Roman" w:hAnsi="Times New Roman" w:cs="Times New Roman"/>
        </w:rPr>
        <w:t>.</w:t>
      </w:r>
    </w:p>
    <w:p w14:paraId="248FE658" w14:textId="3D341F6A" w:rsidR="007605E7" w:rsidRPr="00781D99" w:rsidRDefault="00FE7AF2" w:rsidP="00CA5582">
      <w:pPr>
        <w:spacing w:line="276" w:lineRule="auto"/>
        <w:rPr>
          <w:rFonts w:ascii="Times New Roman" w:hAnsi="Times New Roman" w:cs="Times New Roman"/>
        </w:rPr>
      </w:pPr>
      <w:r w:rsidRPr="004423AA">
        <w:rPr>
          <w:rFonts w:ascii="Times New Roman" w:hAnsi="Times New Roman" w:cs="Times New Roman"/>
        </w:rPr>
        <w:t>Zittel, T</w:t>
      </w:r>
      <w:r w:rsidR="00934DDF" w:rsidRPr="004423AA">
        <w:rPr>
          <w:rFonts w:ascii="Times New Roman" w:hAnsi="Times New Roman" w:cs="Times New Roman"/>
        </w:rPr>
        <w:t>.</w:t>
      </w:r>
      <w:r w:rsidRPr="004423AA">
        <w:rPr>
          <w:rFonts w:ascii="Times New Roman" w:hAnsi="Times New Roman" w:cs="Times New Roman"/>
        </w:rPr>
        <w:t xml:space="preserve"> (2007) Participatory Democracy and Political Participation. In Zittel</w:t>
      </w:r>
      <w:r w:rsidR="00934DDF" w:rsidRPr="004423AA">
        <w:rPr>
          <w:rFonts w:ascii="Times New Roman" w:hAnsi="Times New Roman" w:cs="Times New Roman"/>
        </w:rPr>
        <w:t>, T.,</w:t>
      </w:r>
      <w:r w:rsidRPr="004423AA">
        <w:rPr>
          <w:rFonts w:ascii="Times New Roman" w:hAnsi="Times New Roman" w:cs="Times New Roman"/>
        </w:rPr>
        <w:t xml:space="preserve"> Fuchs</w:t>
      </w:r>
      <w:r w:rsidR="00934DDF" w:rsidRPr="004423AA">
        <w:rPr>
          <w:rFonts w:ascii="Times New Roman" w:hAnsi="Times New Roman" w:cs="Times New Roman"/>
        </w:rPr>
        <w:t>, D.</w:t>
      </w:r>
      <w:r w:rsidRPr="004423AA">
        <w:rPr>
          <w:rFonts w:ascii="Times New Roman" w:hAnsi="Times New Roman" w:cs="Times New Roman"/>
          <w:i/>
        </w:rPr>
        <w:t xml:space="preserve"> </w:t>
      </w:r>
      <w:r w:rsidRPr="004423AA">
        <w:rPr>
          <w:rFonts w:ascii="Times New Roman" w:hAnsi="Times New Roman" w:cs="Times New Roman"/>
        </w:rPr>
        <w:t>(eds.)</w:t>
      </w:r>
      <w:r w:rsidR="00934DDF" w:rsidRPr="004423AA">
        <w:rPr>
          <w:rFonts w:ascii="Times New Roman" w:hAnsi="Times New Roman" w:cs="Times New Roman"/>
        </w:rPr>
        <w:t xml:space="preserve"> </w:t>
      </w:r>
      <w:r w:rsidRPr="004423AA">
        <w:rPr>
          <w:rFonts w:ascii="Times New Roman" w:hAnsi="Times New Roman" w:cs="Times New Roman"/>
          <w:i/>
        </w:rPr>
        <w:t>Participatory Democracy and Political Participation: Can participatory engineering bring citizens back in?</w:t>
      </w:r>
      <w:r w:rsidR="00934DDF" w:rsidRPr="004423AA">
        <w:rPr>
          <w:rFonts w:ascii="Times New Roman" w:hAnsi="Times New Roman" w:cs="Times New Roman"/>
          <w:i/>
        </w:rPr>
        <w:t xml:space="preserve"> </w:t>
      </w:r>
      <w:r w:rsidR="00934DDF" w:rsidRPr="004423AA">
        <w:rPr>
          <w:rFonts w:ascii="Times New Roman" w:hAnsi="Times New Roman" w:cs="Times New Roman"/>
        </w:rPr>
        <w:t xml:space="preserve">9–28. </w:t>
      </w:r>
      <w:r w:rsidRPr="004423AA">
        <w:rPr>
          <w:rFonts w:ascii="Times New Roman" w:hAnsi="Times New Roman" w:cs="Times New Roman"/>
        </w:rPr>
        <w:t>Abingdon: Routledge</w:t>
      </w:r>
      <w:r w:rsidR="00934DDF" w:rsidRPr="004423AA">
        <w:rPr>
          <w:rFonts w:ascii="Times New Roman" w:hAnsi="Times New Roman" w:cs="Times New Roman"/>
        </w:rPr>
        <w:t>.</w:t>
      </w:r>
    </w:p>
    <w:sectPr w:rsidR="007605E7" w:rsidRPr="00781D99" w:rsidSect="00CA5582">
      <w:footerReference w:type="default" r:id="rId9"/>
      <w:endnotePr>
        <w:numFmt w:val="decimal"/>
      </w:endnotePr>
      <w:pgSz w:w="11906" w:h="16838"/>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4B0045" w15:done="0"/>
  <w15:commentEx w15:paraId="571F364B" w15:paraIdParent="5A4B0045" w15:done="0"/>
  <w15:commentEx w15:paraId="105A5C13" w15:done="0"/>
  <w15:commentEx w15:paraId="3929AE46" w15:done="0"/>
  <w15:commentEx w15:paraId="3C125F17" w15:paraIdParent="3929AE46" w15:done="0"/>
  <w15:commentEx w15:paraId="41686491" w15:done="0"/>
  <w15:commentEx w15:paraId="06A120BA" w15:paraIdParent="41686491" w15:done="0"/>
  <w15:commentEx w15:paraId="4C50745B" w15:done="0"/>
  <w15:commentEx w15:paraId="22995A64" w15:paraIdParent="4C50745B" w15:done="0"/>
  <w15:commentEx w15:paraId="1B50C7A1" w15:done="0"/>
  <w15:commentEx w15:paraId="15C6A97A" w15:paraIdParent="1B50C7A1" w15:done="0"/>
  <w15:commentEx w15:paraId="0EB9EC6F" w15:done="0"/>
  <w15:commentEx w15:paraId="0720A77A" w15:paraIdParent="0EB9EC6F" w15:done="0"/>
  <w15:commentEx w15:paraId="6480BC68" w15:done="0"/>
  <w15:commentEx w15:paraId="4A270E17" w15:paraIdParent="6480BC68" w15:done="0"/>
  <w15:commentEx w15:paraId="3FE4960E" w15:done="0"/>
  <w15:commentEx w15:paraId="3BBDD026" w15:paraIdParent="3FE4960E" w15:done="0"/>
  <w15:commentEx w15:paraId="3FC5C8E4" w15:done="0"/>
  <w15:commentEx w15:paraId="4AE2CC28" w15:paraIdParent="3FC5C8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CF561" w14:textId="77777777" w:rsidR="00504ABE" w:rsidRDefault="00504ABE" w:rsidP="008E69A6">
      <w:pPr>
        <w:spacing w:line="240" w:lineRule="auto"/>
      </w:pPr>
      <w:r>
        <w:separator/>
      </w:r>
    </w:p>
  </w:endnote>
  <w:endnote w:type="continuationSeparator" w:id="0">
    <w:p w14:paraId="5FDB1FD2" w14:textId="77777777" w:rsidR="00504ABE" w:rsidRDefault="00504ABE" w:rsidP="008E6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altName w:val="Helvetica"/>
    <w:panose1 w:val="020B0604020202020204"/>
    <w:charset w:val="EE"/>
    <w:family w:val="swiss"/>
    <w:pitch w:val="variable"/>
    <w:sig w:usb0="E0002EFF" w:usb1="C0007843" w:usb2="00000009" w:usb3="00000000" w:csb0="000001FF" w:csb1="00000000"/>
  </w:font>
  <w:font w:name="TimesNewRomanPS-ItalicMT">
    <w:altName w:val="Times New Roman"/>
    <w:panose1 w:val="00000000000000000000"/>
    <w:charset w:val="00"/>
    <w:family w:val="roman"/>
    <w:notTrueType/>
    <w:pitch w:val="default"/>
  </w:font>
  <w:font w:name="TimesNewRomanPSMT">
    <w:charset w:val="00"/>
    <w:family w:val="roman"/>
    <w:pitch w:val="default"/>
  </w:font>
  <w:font w:name="MinionPro-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46778787"/>
      <w:docPartObj>
        <w:docPartGallery w:val="Page Numbers (Bottom of Page)"/>
        <w:docPartUnique/>
      </w:docPartObj>
    </w:sdtPr>
    <w:sdtEndPr/>
    <w:sdtContent>
      <w:p w14:paraId="0A61D210" w14:textId="67BB03EB" w:rsidR="00175EAD" w:rsidRPr="00175EAD" w:rsidRDefault="00175EAD">
        <w:pPr>
          <w:pStyle w:val="Zpat"/>
          <w:jc w:val="center"/>
          <w:rPr>
            <w:rFonts w:ascii="Times New Roman" w:hAnsi="Times New Roman" w:cs="Times New Roman"/>
          </w:rPr>
        </w:pPr>
        <w:r w:rsidRPr="00175EAD">
          <w:rPr>
            <w:rFonts w:ascii="Times New Roman" w:hAnsi="Times New Roman" w:cs="Times New Roman"/>
          </w:rPr>
          <w:fldChar w:fldCharType="begin"/>
        </w:r>
        <w:r w:rsidRPr="00175EAD">
          <w:rPr>
            <w:rFonts w:ascii="Times New Roman" w:hAnsi="Times New Roman" w:cs="Times New Roman"/>
          </w:rPr>
          <w:instrText>PAGE   \* MERGEFORMAT</w:instrText>
        </w:r>
        <w:r w:rsidRPr="00175EAD">
          <w:rPr>
            <w:rFonts w:ascii="Times New Roman" w:hAnsi="Times New Roman" w:cs="Times New Roman"/>
          </w:rPr>
          <w:fldChar w:fldCharType="separate"/>
        </w:r>
        <w:r w:rsidR="00CA5582">
          <w:rPr>
            <w:rFonts w:ascii="Times New Roman" w:hAnsi="Times New Roman" w:cs="Times New Roman"/>
            <w:noProof/>
          </w:rPr>
          <w:t>23</w:t>
        </w:r>
        <w:r w:rsidRPr="00175EA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E0427" w14:textId="77777777" w:rsidR="00504ABE" w:rsidRDefault="00504ABE" w:rsidP="008E69A6">
      <w:pPr>
        <w:spacing w:line="240" w:lineRule="auto"/>
      </w:pPr>
      <w:r>
        <w:separator/>
      </w:r>
    </w:p>
  </w:footnote>
  <w:footnote w:type="continuationSeparator" w:id="0">
    <w:p w14:paraId="20DC8F1E" w14:textId="77777777" w:rsidR="00504ABE" w:rsidRDefault="00504ABE" w:rsidP="008E69A6">
      <w:pPr>
        <w:spacing w:line="240" w:lineRule="auto"/>
      </w:pPr>
      <w:r>
        <w:continuationSeparator/>
      </w:r>
    </w:p>
  </w:footnote>
  <w:footnote w:id="1">
    <w:p w14:paraId="4DEAF2AF" w14:textId="77777777" w:rsidR="00FB3F6A" w:rsidRDefault="00FB3F6A">
      <w:pPr>
        <w:pStyle w:val="Textpoznpodarou"/>
      </w:pPr>
      <w:r>
        <w:rPr>
          <w:rStyle w:val="Znakapoznpodarou"/>
        </w:rPr>
        <w:t>*</w:t>
      </w:r>
      <w:r>
        <w:t xml:space="preserve"> </w:t>
      </w:r>
      <w:r w:rsidRPr="00781D99">
        <w:rPr>
          <w:rFonts w:ascii="Times New Roman" w:hAnsi="Times New Roman" w:cs="Times New Roman"/>
        </w:rPr>
        <w:t xml:space="preserve">Text byl zpracován v rámci výzkumného projektu „Liberální demokracie v době krize“, podporovaného Grantovou agenturou ČR (kód </w:t>
      </w:r>
      <w:r w:rsidRPr="00781D99">
        <w:rPr>
          <w:rFonts w:ascii="Times New Roman" w:hAnsi="Times New Roman" w:cs="Times New Roman"/>
          <w:bCs/>
        </w:rPr>
        <w:t>GA16-13980S).</w:t>
      </w:r>
    </w:p>
  </w:footnote>
  <w:footnote w:id="2">
    <w:p w14:paraId="496CFBC4" w14:textId="77777777" w:rsidR="00FB3F6A" w:rsidRPr="00FB3F6A" w:rsidRDefault="00FB3F6A">
      <w:pPr>
        <w:pStyle w:val="Textpoznpodarou"/>
        <w:rPr>
          <w:rFonts w:ascii="Times New Roman" w:hAnsi="Times New Roman" w:cs="Times New Roman"/>
          <w:lang w:val="en-US"/>
        </w:rPr>
      </w:pPr>
      <w:r>
        <w:rPr>
          <w:rStyle w:val="Znakapoznpodarou"/>
        </w:rPr>
        <w:t xml:space="preserve">** </w:t>
      </w:r>
      <w:r>
        <w:rPr>
          <w:rFonts w:ascii="Times New Roman" w:hAnsi="Times New Roman" w:cs="Times New Roman"/>
        </w:rPr>
        <w:t xml:space="preserve">Bc. Jan Čambora, Mgr. Pavel Dufek, Ph.D., </w:t>
      </w:r>
      <w:r w:rsidRPr="00781D99">
        <w:rPr>
          <w:rFonts w:ascii="Times New Roman" w:hAnsi="Times New Roman" w:cs="Times New Roman"/>
          <w:lang w:val="en-US"/>
        </w:rPr>
        <w:t>Katedra politologie, Fakulta sociálních studií, Masarykova univerzita, Joštova 10, 602</w:t>
      </w:r>
      <w:r>
        <w:rPr>
          <w:rFonts w:ascii="Times New Roman" w:hAnsi="Times New Roman" w:cs="Times New Roman"/>
          <w:lang w:val="en-US"/>
        </w:rPr>
        <w:t xml:space="preserve"> </w:t>
      </w:r>
      <w:r w:rsidRPr="00781D99">
        <w:rPr>
          <w:rFonts w:ascii="Times New Roman" w:hAnsi="Times New Roman" w:cs="Times New Roman"/>
          <w:lang w:val="en-US"/>
        </w:rPr>
        <w:t>00 Brn</w:t>
      </w:r>
      <w:r>
        <w:rPr>
          <w:rFonts w:ascii="Times New Roman" w:hAnsi="Times New Roman" w:cs="Times New Roman"/>
          <w:lang w:val="en-US"/>
        </w:rPr>
        <w:t>o. E-mail: cambora@mail.muni.cz,</w:t>
      </w:r>
      <w:r w:rsidRPr="00781D99">
        <w:rPr>
          <w:rFonts w:ascii="Times New Roman" w:hAnsi="Times New Roman" w:cs="Times New Roman"/>
          <w:lang w:val="en-US"/>
        </w:rPr>
        <w:t xml:space="preserve"> dufek@fss.muni.cz</w:t>
      </w:r>
      <w:r>
        <w:rPr>
          <w:rFonts w:ascii="Times New Roman" w:hAnsi="Times New Roman" w:cs="Times New Roman"/>
          <w:lang w:val="en-US"/>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4791"/>
    <w:multiLevelType w:val="hybridMultilevel"/>
    <w:tmpl w:val="7A20B2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102F6C"/>
    <w:multiLevelType w:val="hybridMultilevel"/>
    <w:tmpl w:val="E1643874"/>
    <w:lvl w:ilvl="0" w:tplc="330EE7FA">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422A769C"/>
    <w:multiLevelType w:val="hybridMultilevel"/>
    <w:tmpl w:val="5CA6C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B241133"/>
    <w:multiLevelType w:val="multilevel"/>
    <w:tmpl w:val="60704078"/>
    <w:lvl w:ilvl="0">
      <w:start w:val="1"/>
      <w:numFmt w:val="decimal"/>
      <w:lvlText w:val="%1."/>
      <w:lvlJc w:val="left"/>
      <w:pPr>
        <w:ind w:left="1080" w:hanging="720"/>
      </w:pPr>
      <w:rPr>
        <w:rFonts w:hint="default"/>
      </w:rPr>
    </w:lvl>
    <w:lvl w:ilvl="1">
      <w:start w:val="1"/>
      <w:numFmt w:val="decimal"/>
      <w:isLgl/>
      <w:lvlText w:val="%1.%2."/>
      <w:lvlJc w:val="left"/>
      <w:pPr>
        <w:ind w:left="1110" w:hanging="75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4">
    <w:nsid w:val="7C063D98"/>
    <w:multiLevelType w:val="hybridMultilevel"/>
    <w:tmpl w:val="DD04852C"/>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51"/>
    <w:rsid w:val="00001C5A"/>
    <w:rsid w:val="0000341C"/>
    <w:rsid w:val="000057E2"/>
    <w:rsid w:val="000102C3"/>
    <w:rsid w:val="00011041"/>
    <w:rsid w:val="00014A04"/>
    <w:rsid w:val="00014BFB"/>
    <w:rsid w:val="00015B7A"/>
    <w:rsid w:val="00017CB3"/>
    <w:rsid w:val="00017D40"/>
    <w:rsid w:val="00020D73"/>
    <w:rsid w:val="00020E5A"/>
    <w:rsid w:val="00021036"/>
    <w:rsid w:val="000226D1"/>
    <w:rsid w:val="00023D17"/>
    <w:rsid w:val="00026060"/>
    <w:rsid w:val="00031753"/>
    <w:rsid w:val="00032622"/>
    <w:rsid w:val="00033DBF"/>
    <w:rsid w:val="00040847"/>
    <w:rsid w:val="00041001"/>
    <w:rsid w:val="00043CF0"/>
    <w:rsid w:val="00045B15"/>
    <w:rsid w:val="000463C4"/>
    <w:rsid w:val="00053FA7"/>
    <w:rsid w:val="00054ECC"/>
    <w:rsid w:val="00055F15"/>
    <w:rsid w:val="0005603C"/>
    <w:rsid w:val="0005756A"/>
    <w:rsid w:val="000643E1"/>
    <w:rsid w:val="00065C6C"/>
    <w:rsid w:val="00066495"/>
    <w:rsid w:val="0007029C"/>
    <w:rsid w:val="000708EC"/>
    <w:rsid w:val="00070A5F"/>
    <w:rsid w:val="000743A9"/>
    <w:rsid w:val="000758F5"/>
    <w:rsid w:val="00075BBE"/>
    <w:rsid w:val="00075F0E"/>
    <w:rsid w:val="0007780E"/>
    <w:rsid w:val="00083105"/>
    <w:rsid w:val="00085039"/>
    <w:rsid w:val="00086C60"/>
    <w:rsid w:val="000878B6"/>
    <w:rsid w:val="00092891"/>
    <w:rsid w:val="000929E1"/>
    <w:rsid w:val="0009306E"/>
    <w:rsid w:val="000A153A"/>
    <w:rsid w:val="000A1F76"/>
    <w:rsid w:val="000A4110"/>
    <w:rsid w:val="000A604C"/>
    <w:rsid w:val="000B336D"/>
    <w:rsid w:val="000B52AA"/>
    <w:rsid w:val="000B5F96"/>
    <w:rsid w:val="000B6F25"/>
    <w:rsid w:val="000C0456"/>
    <w:rsid w:val="000C0A9B"/>
    <w:rsid w:val="000C368B"/>
    <w:rsid w:val="000C3A6F"/>
    <w:rsid w:val="000C676F"/>
    <w:rsid w:val="000D08C9"/>
    <w:rsid w:val="000D3D20"/>
    <w:rsid w:val="000D536B"/>
    <w:rsid w:val="000D6C93"/>
    <w:rsid w:val="000E1C49"/>
    <w:rsid w:val="000E3B54"/>
    <w:rsid w:val="000E72F8"/>
    <w:rsid w:val="000F0244"/>
    <w:rsid w:val="000F143E"/>
    <w:rsid w:val="000F6C86"/>
    <w:rsid w:val="00104A42"/>
    <w:rsid w:val="0010501D"/>
    <w:rsid w:val="001116AF"/>
    <w:rsid w:val="00112D49"/>
    <w:rsid w:val="00115C9F"/>
    <w:rsid w:val="00116951"/>
    <w:rsid w:val="00116D8C"/>
    <w:rsid w:val="00122126"/>
    <w:rsid w:val="00122245"/>
    <w:rsid w:val="00132C1C"/>
    <w:rsid w:val="0013464E"/>
    <w:rsid w:val="00134D54"/>
    <w:rsid w:val="00137B61"/>
    <w:rsid w:val="001414DC"/>
    <w:rsid w:val="001504C7"/>
    <w:rsid w:val="001546F9"/>
    <w:rsid w:val="00155509"/>
    <w:rsid w:val="00163EFD"/>
    <w:rsid w:val="00164655"/>
    <w:rsid w:val="00165A3E"/>
    <w:rsid w:val="00166732"/>
    <w:rsid w:val="00167443"/>
    <w:rsid w:val="00172633"/>
    <w:rsid w:val="00175DD0"/>
    <w:rsid w:val="00175EAD"/>
    <w:rsid w:val="00176757"/>
    <w:rsid w:val="00177331"/>
    <w:rsid w:val="001774FB"/>
    <w:rsid w:val="00177A9D"/>
    <w:rsid w:val="001825F7"/>
    <w:rsid w:val="00182F9E"/>
    <w:rsid w:val="001857CE"/>
    <w:rsid w:val="00187063"/>
    <w:rsid w:val="00190A6B"/>
    <w:rsid w:val="00191643"/>
    <w:rsid w:val="00193164"/>
    <w:rsid w:val="00194C30"/>
    <w:rsid w:val="00197057"/>
    <w:rsid w:val="001A357D"/>
    <w:rsid w:val="001A3822"/>
    <w:rsid w:val="001A3B80"/>
    <w:rsid w:val="001A7C70"/>
    <w:rsid w:val="001B3AE5"/>
    <w:rsid w:val="001B3E9B"/>
    <w:rsid w:val="001C24C3"/>
    <w:rsid w:val="001C4AB1"/>
    <w:rsid w:val="001C52AA"/>
    <w:rsid w:val="001D3037"/>
    <w:rsid w:val="001D3314"/>
    <w:rsid w:val="001D4035"/>
    <w:rsid w:val="001E1328"/>
    <w:rsid w:val="001E22FC"/>
    <w:rsid w:val="001E6CA1"/>
    <w:rsid w:val="001F449F"/>
    <w:rsid w:val="002027B5"/>
    <w:rsid w:val="002035BA"/>
    <w:rsid w:val="00203BAD"/>
    <w:rsid w:val="00204552"/>
    <w:rsid w:val="00204C12"/>
    <w:rsid w:val="00207753"/>
    <w:rsid w:val="002137CB"/>
    <w:rsid w:val="002221C8"/>
    <w:rsid w:val="0022759A"/>
    <w:rsid w:val="00233E9A"/>
    <w:rsid w:val="0023775F"/>
    <w:rsid w:val="002412AD"/>
    <w:rsid w:val="00241D5B"/>
    <w:rsid w:val="00243ABE"/>
    <w:rsid w:val="00245285"/>
    <w:rsid w:val="0024789A"/>
    <w:rsid w:val="00247ABE"/>
    <w:rsid w:val="0025601F"/>
    <w:rsid w:val="002601F8"/>
    <w:rsid w:val="00262AE1"/>
    <w:rsid w:val="002639E6"/>
    <w:rsid w:val="00263C96"/>
    <w:rsid w:val="002641E7"/>
    <w:rsid w:val="00264AD3"/>
    <w:rsid w:val="00265B9B"/>
    <w:rsid w:val="00265D2B"/>
    <w:rsid w:val="00271AA5"/>
    <w:rsid w:val="00273D90"/>
    <w:rsid w:val="0027401C"/>
    <w:rsid w:val="00274F0C"/>
    <w:rsid w:val="00275093"/>
    <w:rsid w:val="002752F0"/>
    <w:rsid w:val="0027758C"/>
    <w:rsid w:val="00277BA8"/>
    <w:rsid w:val="00277C9D"/>
    <w:rsid w:val="002811F6"/>
    <w:rsid w:val="00282826"/>
    <w:rsid w:val="00285756"/>
    <w:rsid w:val="00292282"/>
    <w:rsid w:val="002948D2"/>
    <w:rsid w:val="002968F7"/>
    <w:rsid w:val="002979FB"/>
    <w:rsid w:val="002A0128"/>
    <w:rsid w:val="002A15C2"/>
    <w:rsid w:val="002A1C6A"/>
    <w:rsid w:val="002A56DD"/>
    <w:rsid w:val="002A6786"/>
    <w:rsid w:val="002A6B8C"/>
    <w:rsid w:val="002A7250"/>
    <w:rsid w:val="002B376E"/>
    <w:rsid w:val="002B4F49"/>
    <w:rsid w:val="002B541C"/>
    <w:rsid w:val="002B5B74"/>
    <w:rsid w:val="002B5F6A"/>
    <w:rsid w:val="002B70FD"/>
    <w:rsid w:val="002C12C2"/>
    <w:rsid w:val="002C2784"/>
    <w:rsid w:val="002C3F45"/>
    <w:rsid w:val="002C40E3"/>
    <w:rsid w:val="002D05B5"/>
    <w:rsid w:val="002D1264"/>
    <w:rsid w:val="002D242E"/>
    <w:rsid w:val="002D3B36"/>
    <w:rsid w:val="002D559D"/>
    <w:rsid w:val="002E0933"/>
    <w:rsid w:val="002E1F33"/>
    <w:rsid w:val="002E28A1"/>
    <w:rsid w:val="002F1950"/>
    <w:rsid w:val="002F3558"/>
    <w:rsid w:val="002F40CD"/>
    <w:rsid w:val="002F6092"/>
    <w:rsid w:val="002F78E9"/>
    <w:rsid w:val="00300670"/>
    <w:rsid w:val="0030071A"/>
    <w:rsid w:val="003016E0"/>
    <w:rsid w:val="003058EC"/>
    <w:rsid w:val="00305F15"/>
    <w:rsid w:val="0030667E"/>
    <w:rsid w:val="00306809"/>
    <w:rsid w:val="00307E00"/>
    <w:rsid w:val="00310AA3"/>
    <w:rsid w:val="00311690"/>
    <w:rsid w:val="00315968"/>
    <w:rsid w:val="003160FA"/>
    <w:rsid w:val="003170DD"/>
    <w:rsid w:val="0032136F"/>
    <w:rsid w:val="00321CD6"/>
    <w:rsid w:val="0032366C"/>
    <w:rsid w:val="00324985"/>
    <w:rsid w:val="003262E5"/>
    <w:rsid w:val="00332D49"/>
    <w:rsid w:val="00335805"/>
    <w:rsid w:val="00336959"/>
    <w:rsid w:val="00336AEC"/>
    <w:rsid w:val="00337854"/>
    <w:rsid w:val="003478AE"/>
    <w:rsid w:val="00350820"/>
    <w:rsid w:val="0035150A"/>
    <w:rsid w:val="003543F0"/>
    <w:rsid w:val="0035448A"/>
    <w:rsid w:val="003564DA"/>
    <w:rsid w:val="003617D8"/>
    <w:rsid w:val="00362F29"/>
    <w:rsid w:val="00373B86"/>
    <w:rsid w:val="00374116"/>
    <w:rsid w:val="003753D4"/>
    <w:rsid w:val="003824C1"/>
    <w:rsid w:val="00382E39"/>
    <w:rsid w:val="00383351"/>
    <w:rsid w:val="00396EF1"/>
    <w:rsid w:val="003A2754"/>
    <w:rsid w:val="003A44EB"/>
    <w:rsid w:val="003B2831"/>
    <w:rsid w:val="003B2AF0"/>
    <w:rsid w:val="003B3B9C"/>
    <w:rsid w:val="003B5FC3"/>
    <w:rsid w:val="003C334F"/>
    <w:rsid w:val="003C6BA9"/>
    <w:rsid w:val="003D10CB"/>
    <w:rsid w:val="003D392C"/>
    <w:rsid w:val="003D665F"/>
    <w:rsid w:val="003E0A29"/>
    <w:rsid w:val="003E2EC4"/>
    <w:rsid w:val="003E4611"/>
    <w:rsid w:val="003E49AC"/>
    <w:rsid w:val="003E5807"/>
    <w:rsid w:val="003E6831"/>
    <w:rsid w:val="003E7A1D"/>
    <w:rsid w:val="003F196B"/>
    <w:rsid w:val="003F5BBE"/>
    <w:rsid w:val="004014D6"/>
    <w:rsid w:val="00404130"/>
    <w:rsid w:val="004051D3"/>
    <w:rsid w:val="00406272"/>
    <w:rsid w:val="00410664"/>
    <w:rsid w:val="00410F71"/>
    <w:rsid w:val="004135F9"/>
    <w:rsid w:val="004144A1"/>
    <w:rsid w:val="00415EA6"/>
    <w:rsid w:val="00416244"/>
    <w:rsid w:val="00417760"/>
    <w:rsid w:val="00421F08"/>
    <w:rsid w:val="0043121F"/>
    <w:rsid w:val="00431C5E"/>
    <w:rsid w:val="004353F2"/>
    <w:rsid w:val="00435AD9"/>
    <w:rsid w:val="00436316"/>
    <w:rsid w:val="0043648D"/>
    <w:rsid w:val="0043703D"/>
    <w:rsid w:val="0044153C"/>
    <w:rsid w:val="004423AA"/>
    <w:rsid w:val="00444F51"/>
    <w:rsid w:val="00445A26"/>
    <w:rsid w:val="00445DB8"/>
    <w:rsid w:val="004462BF"/>
    <w:rsid w:val="00446B43"/>
    <w:rsid w:val="004506BB"/>
    <w:rsid w:val="004541CC"/>
    <w:rsid w:val="00455024"/>
    <w:rsid w:val="0045618A"/>
    <w:rsid w:val="00457CCE"/>
    <w:rsid w:val="00461CA3"/>
    <w:rsid w:val="00466A59"/>
    <w:rsid w:val="00467191"/>
    <w:rsid w:val="00467D24"/>
    <w:rsid w:val="00473860"/>
    <w:rsid w:val="00476228"/>
    <w:rsid w:val="00477C57"/>
    <w:rsid w:val="004811FC"/>
    <w:rsid w:val="004906D5"/>
    <w:rsid w:val="004929F9"/>
    <w:rsid w:val="00494FBF"/>
    <w:rsid w:val="004A0D5B"/>
    <w:rsid w:val="004A2C9A"/>
    <w:rsid w:val="004A2CCA"/>
    <w:rsid w:val="004A36B4"/>
    <w:rsid w:val="004A37D2"/>
    <w:rsid w:val="004A380F"/>
    <w:rsid w:val="004A634B"/>
    <w:rsid w:val="004A68F3"/>
    <w:rsid w:val="004A7EA9"/>
    <w:rsid w:val="004B0468"/>
    <w:rsid w:val="004B661E"/>
    <w:rsid w:val="004B756D"/>
    <w:rsid w:val="004C14DD"/>
    <w:rsid w:val="004C3751"/>
    <w:rsid w:val="004C5A8C"/>
    <w:rsid w:val="004D1DFB"/>
    <w:rsid w:val="004D42EB"/>
    <w:rsid w:val="004D447F"/>
    <w:rsid w:val="004D4BE7"/>
    <w:rsid w:val="004D5446"/>
    <w:rsid w:val="004E0A37"/>
    <w:rsid w:val="004E4810"/>
    <w:rsid w:val="004E50DB"/>
    <w:rsid w:val="004E5E28"/>
    <w:rsid w:val="004F053E"/>
    <w:rsid w:val="004F0D63"/>
    <w:rsid w:val="004F13FC"/>
    <w:rsid w:val="004F4862"/>
    <w:rsid w:val="0050000E"/>
    <w:rsid w:val="00500E75"/>
    <w:rsid w:val="005047AF"/>
    <w:rsid w:val="00504ABE"/>
    <w:rsid w:val="005069E3"/>
    <w:rsid w:val="00507499"/>
    <w:rsid w:val="00511A25"/>
    <w:rsid w:val="0051233A"/>
    <w:rsid w:val="00512E7E"/>
    <w:rsid w:val="005132FE"/>
    <w:rsid w:val="005142F3"/>
    <w:rsid w:val="00516237"/>
    <w:rsid w:val="00521827"/>
    <w:rsid w:val="0052246A"/>
    <w:rsid w:val="00525A3D"/>
    <w:rsid w:val="00527FEF"/>
    <w:rsid w:val="005305AC"/>
    <w:rsid w:val="00530ABD"/>
    <w:rsid w:val="00531DE6"/>
    <w:rsid w:val="00535886"/>
    <w:rsid w:val="005360EC"/>
    <w:rsid w:val="0053614C"/>
    <w:rsid w:val="00536839"/>
    <w:rsid w:val="00537424"/>
    <w:rsid w:val="005378AE"/>
    <w:rsid w:val="005425AA"/>
    <w:rsid w:val="00544971"/>
    <w:rsid w:val="00546502"/>
    <w:rsid w:val="00546947"/>
    <w:rsid w:val="00547659"/>
    <w:rsid w:val="00547E3C"/>
    <w:rsid w:val="00551557"/>
    <w:rsid w:val="00552275"/>
    <w:rsid w:val="00552332"/>
    <w:rsid w:val="00553382"/>
    <w:rsid w:val="0055344F"/>
    <w:rsid w:val="00553FA9"/>
    <w:rsid w:val="00555118"/>
    <w:rsid w:val="00555F63"/>
    <w:rsid w:val="00556895"/>
    <w:rsid w:val="005618F9"/>
    <w:rsid w:val="00562568"/>
    <w:rsid w:val="00564ED0"/>
    <w:rsid w:val="00567B55"/>
    <w:rsid w:val="00572BC6"/>
    <w:rsid w:val="00573485"/>
    <w:rsid w:val="0057467F"/>
    <w:rsid w:val="00577742"/>
    <w:rsid w:val="00577781"/>
    <w:rsid w:val="00577B1E"/>
    <w:rsid w:val="005827DA"/>
    <w:rsid w:val="00583325"/>
    <w:rsid w:val="00584DA0"/>
    <w:rsid w:val="00584FEB"/>
    <w:rsid w:val="00585C6B"/>
    <w:rsid w:val="0058789C"/>
    <w:rsid w:val="005909D4"/>
    <w:rsid w:val="00590AAC"/>
    <w:rsid w:val="005919B1"/>
    <w:rsid w:val="00591ABA"/>
    <w:rsid w:val="005945F0"/>
    <w:rsid w:val="005A0A64"/>
    <w:rsid w:val="005A12D0"/>
    <w:rsid w:val="005A153A"/>
    <w:rsid w:val="005A2F37"/>
    <w:rsid w:val="005A5194"/>
    <w:rsid w:val="005A5519"/>
    <w:rsid w:val="005A7678"/>
    <w:rsid w:val="005B0E67"/>
    <w:rsid w:val="005B2BCF"/>
    <w:rsid w:val="005B3B96"/>
    <w:rsid w:val="005B42BD"/>
    <w:rsid w:val="005B7C4F"/>
    <w:rsid w:val="005C26C3"/>
    <w:rsid w:val="005C2796"/>
    <w:rsid w:val="005C2FA9"/>
    <w:rsid w:val="005C4F4B"/>
    <w:rsid w:val="005D08E2"/>
    <w:rsid w:val="005D288C"/>
    <w:rsid w:val="005D5F37"/>
    <w:rsid w:val="005E11B6"/>
    <w:rsid w:val="005E383A"/>
    <w:rsid w:val="005F04C5"/>
    <w:rsid w:val="005F2716"/>
    <w:rsid w:val="005F4642"/>
    <w:rsid w:val="0060357C"/>
    <w:rsid w:val="006077DD"/>
    <w:rsid w:val="00610062"/>
    <w:rsid w:val="00611328"/>
    <w:rsid w:val="00612EDB"/>
    <w:rsid w:val="00613D15"/>
    <w:rsid w:val="00614820"/>
    <w:rsid w:val="00616279"/>
    <w:rsid w:val="006173D3"/>
    <w:rsid w:val="00620759"/>
    <w:rsid w:val="00621255"/>
    <w:rsid w:val="00622891"/>
    <w:rsid w:val="00623AA2"/>
    <w:rsid w:val="00623B2C"/>
    <w:rsid w:val="0062556E"/>
    <w:rsid w:val="00625BE6"/>
    <w:rsid w:val="0062669B"/>
    <w:rsid w:val="00627C73"/>
    <w:rsid w:val="00630920"/>
    <w:rsid w:val="00630EF1"/>
    <w:rsid w:val="00633647"/>
    <w:rsid w:val="00634066"/>
    <w:rsid w:val="006344CD"/>
    <w:rsid w:val="00634862"/>
    <w:rsid w:val="00634FF3"/>
    <w:rsid w:val="006377F8"/>
    <w:rsid w:val="00641CDE"/>
    <w:rsid w:val="00642AB6"/>
    <w:rsid w:val="00642D14"/>
    <w:rsid w:val="006440A2"/>
    <w:rsid w:val="0065181B"/>
    <w:rsid w:val="00653245"/>
    <w:rsid w:val="00653D13"/>
    <w:rsid w:val="00654518"/>
    <w:rsid w:val="00654DEB"/>
    <w:rsid w:val="00655F47"/>
    <w:rsid w:val="006626E9"/>
    <w:rsid w:val="00663BB0"/>
    <w:rsid w:val="00664F62"/>
    <w:rsid w:val="00665B99"/>
    <w:rsid w:val="00675461"/>
    <w:rsid w:val="0068047A"/>
    <w:rsid w:val="00682A5D"/>
    <w:rsid w:val="00682D35"/>
    <w:rsid w:val="0068597B"/>
    <w:rsid w:val="00686977"/>
    <w:rsid w:val="00693DE5"/>
    <w:rsid w:val="006944FF"/>
    <w:rsid w:val="006A0920"/>
    <w:rsid w:val="006A2366"/>
    <w:rsid w:val="006A4B2A"/>
    <w:rsid w:val="006B328E"/>
    <w:rsid w:val="006B728A"/>
    <w:rsid w:val="006C02E8"/>
    <w:rsid w:val="006C0A47"/>
    <w:rsid w:val="006C2913"/>
    <w:rsid w:val="006C459D"/>
    <w:rsid w:val="006C48A5"/>
    <w:rsid w:val="006C48A9"/>
    <w:rsid w:val="006C7252"/>
    <w:rsid w:val="006D2BB6"/>
    <w:rsid w:val="006D2F77"/>
    <w:rsid w:val="006D462F"/>
    <w:rsid w:val="006D47F6"/>
    <w:rsid w:val="006E0FDC"/>
    <w:rsid w:val="006E1CB8"/>
    <w:rsid w:val="006E57A7"/>
    <w:rsid w:val="006E61A2"/>
    <w:rsid w:val="006E65A7"/>
    <w:rsid w:val="006E6C66"/>
    <w:rsid w:val="006F0677"/>
    <w:rsid w:val="006F205B"/>
    <w:rsid w:val="006F7E24"/>
    <w:rsid w:val="00701930"/>
    <w:rsid w:val="007059A0"/>
    <w:rsid w:val="00713287"/>
    <w:rsid w:val="00713644"/>
    <w:rsid w:val="00714821"/>
    <w:rsid w:val="00720585"/>
    <w:rsid w:val="007217AB"/>
    <w:rsid w:val="00723DF6"/>
    <w:rsid w:val="00727033"/>
    <w:rsid w:val="00727685"/>
    <w:rsid w:val="00730E4B"/>
    <w:rsid w:val="007339BA"/>
    <w:rsid w:val="007347E9"/>
    <w:rsid w:val="00742756"/>
    <w:rsid w:val="00742B76"/>
    <w:rsid w:val="00745145"/>
    <w:rsid w:val="00745F19"/>
    <w:rsid w:val="007461F4"/>
    <w:rsid w:val="007465D4"/>
    <w:rsid w:val="00750E65"/>
    <w:rsid w:val="00754376"/>
    <w:rsid w:val="00755CA0"/>
    <w:rsid w:val="00756FE8"/>
    <w:rsid w:val="00757451"/>
    <w:rsid w:val="007605E7"/>
    <w:rsid w:val="00764211"/>
    <w:rsid w:val="00764DEB"/>
    <w:rsid w:val="00771148"/>
    <w:rsid w:val="00772237"/>
    <w:rsid w:val="00772C44"/>
    <w:rsid w:val="00781D99"/>
    <w:rsid w:val="00783B06"/>
    <w:rsid w:val="007851D7"/>
    <w:rsid w:val="0078556D"/>
    <w:rsid w:val="0078761F"/>
    <w:rsid w:val="007904A4"/>
    <w:rsid w:val="00790E6D"/>
    <w:rsid w:val="00796751"/>
    <w:rsid w:val="007971FF"/>
    <w:rsid w:val="00797602"/>
    <w:rsid w:val="007A0045"/>
    <w:rsid w:val="007A5CA3"/>
    <w:rsid w:val="007A70A8"/>
    <w:rsid w:val="007A7CFF"/>
    <w:rsid w:val="007B080E"/>
    <w:rsid w:val="007B0E4F"/>
    <w:rsid w:val="007B1169"/>
    <w:rsid w:val="007B55BE"/>
    <w:rsid w:val="007B5EB5"/>
    <w:rsid w:val="007B705C"/>
    <w:rsid w:val="007B716B"/>
    <w:rsid w:val="007B7767"/>
    <w:rsid w:val="007C0DE6"/>
    <w:rsid w:val="007C30DB"/>
    <w:rsid w:val="007C5BCE"/>
    <w:rsid w:val="007C6E5F"/>
    <w:rsid w:val="007C7604"/>
    <w:rsid w:val="007D025C"/>
    <w:rsid w:val="007D0E1F"/>
    <w:rsid w:val="007D131B"/>
    <w:rsid w:val="007D3FBA"/>
    <w:rsid w:val="007E44C8"/>
    <w:rsid w:val="007E71E4"/>
    <w:rsid w:val="00800E7F"/>
    <w:rsid w:val="008040EF"/>
    <w:rsid w:val="00804296"/>
    <w:rsid w:val="00814F19"/>
    <w:rsid w:val="00820BB3"/>
    <w:rsid w:val="00822199"/>
    <w:rsid w:val="008238FC"/>
    <w:rsid w:val="00823AD7"/>
    <w:rsid w:val="008319B0"/>
    <w:rsid w:val="008326EC"/>
    <w:rsid w:val="008332D0"/>
    <w:rsid w:val="008405AE"/>
    <w:rsid w:val="00841381"/>
    <w:rsid w:val="00845517"/>
    <w:rsid w:val="008469F2"/>
    <w:rsid w:val="00846D41"/>
    <w:rsid w:val="008503F1"/>
    <w:rsid w:val="00850403"/>
    <w:rsid w:val="00850F35"/>
    <w:rsid w:val="008513AF"/>
    <w:rsid w:val="00854941"/>
    <w:rsid w:val="0085546D"/>
    <w:rsid w:val="00856782"/>
    <w:rsid w:val="0086510A"/>
    <w:rsid w:val="00867DF0"/>
    <w:rsid w:val="00870874"/>
    <w:rsid w:val="008712EA"/>
    <w:rsid w:val="008716F6"/>
    <w:rsid w:val="008727DB"/>
    <w:rsid w:val="00872805"/>
    <w:rsid w:val="008747EF"/>
    <w:rsid w:val="00874D18"/>
    <w:rsid w:val="008753DC"/>
    <w:rsid w:val="0088287B"/>
    <w:rsid w:val="00894287"/>
    <w:rsid w:val="008A1B76"/>
    <w:rsid w:val="008A6C52"/>
    <w:rsid w:val="008A7D1A"/>
    <w:rsid w:val="008B168D"/>
    <w:rsid w:val="008B19F6"/>
    <w:rsid w:val="008B6C23"/>
    <w:rsid w:val="008C0034"/>
    <w:rsid w:val="008C068B"/>
    <w:rsid w:val="008C2E04"/>
    <w:rsid w:val="008C322C"/>
    <w:rsid w:val="008D4590"/>
    <w:rsid w:val="008D5830"/>
    <w:rsid w:val="008E121D"/>
    <w:rsid w:val="008E320D"/>
    <w:rsid w:val="008E3734"/>
    <w:rsid w:val="008E3818"/>
    <w:rsid w:val="008E4560"/>
    <w:rsid w:val="008E63AB"/>
    <w:rsid w:val="008E69A6"/>
    <w:rsid w:val="008E7627"/>
    <w:rsid w:val="008F0AA9"/>
    <w:rsid w:val="008F500A"/>
    <w:rsid w:val="009038F1"/>
    <w:rsid w:val="0090511F"/>
    <w:rsid w:val="009060CF"/>
    <w:rsid w:val="0091188D"/>
    <w:rsid w:val="009125B2"/>
    <w:rsid w:val="00916B42"/>
    <w:rsid w:val="00916FED"/>
    <w:rsid w:val="009177F1"/>
    <w:rsid w:val="00917C07"/>
    <w:rsid w:val="009223A9"/>
    <w:rsid w:val="00924617"/>
    <w:rsid w:val="009301FD"/>
    <w:rsid w:val="00933751"/>
    <w:rsid w:val="00934DDF"/>
    <w:rsid w:val="00936231"/>
    <w:rsid w:val="00937B25"/>
    <w:rsid w:val="0094068F"/>
    <w:rsid w:val="00944194"/>
    <w:rsid w:val="0094579D"/>
    <w:rsid w:val="009462C3"/>
    <w:rsid w:val="00947C3F"/>
    <w:rsid w:val="00950F21"/>
    <w:rsid w:val="00953045"/>
    <w:rsid w:val="00956656"/>
    <w:rsid w:val="00957D74"/>
    <w:rsid w:val="009651C9"/>
    <w:rsid w:val="00966E8F"/>
    <w:rsid w:val="00967575"/>
    <w:rsid w:val="00972493"/>
    <w:rsid w:val="009726C5"/>
    <w:rsid w:val="009759F7"/>
    <w:rsid w:val="009766C0"/>
    <w:rsid w:val="00977F1A"/>
    <w:rsid w:val="00983A69"/>
    <w:rsid w:val="00984857"/>
    <w:rsid w:val="00985188"/>
    <w:rsid w:val="00992A49"/>
    <w:rsid w:val="00993202"/>
    <w:rsid w:val="009950EC"/>
    <w:rsid w:val="009966E8"/>
    <w:rsid w:val="009A1444"/>
    <w:rsid w:val="009A1BA6"/>
    <w:rsid w:val="009A1FE2"/>
    <w:rsid w:val="009A47BD"/>
    <w:rsid w:val="009A57D3"/>
    <w:rsid w:val="009A69CF"/>
    <w:rsid w:val="009B12D1"/>
    <w:rsid w:val="009B1C71"/>
    <w:rsid w:val="009B208D"/>
    <w:rsid w:val="009B25C3"/>
    <w:rsid w:val="009C1835"/>
    <w:rsid w:val="009C249F"/>
    <w:rsid w:val="009C2FD6"/>
    <w:rsid w:val="009C41F8"/>
    <w:rsid w:val="009C5789"/>
    <w:rsid w:val="009C5EEF"/>
    <w:rsid w:val="009C68D4"/>
    <w:rsid w:val="009C693E"/>
    <w:rsid w:val="009C7B3D"/>
    <w:rsid w:val="009D245E"/>
    <w:rsid w:val="009D4D56"/>
    <w:rsid w:val="009E29E8"/>
    <w:rsid w:val="009E5BE9"/>
    <w:rsid w:val="00A007C7"/>
    <w:rsid w:val="00A00AAE"/>
    <w:rsid w:val="00A02FC4"/>
    <w:rsid w:val="00A03CF0"/>
    <w:rsid w:val="00A0754F"/>
    <w:rsid w:val="00A077C5"/>
    <w:rsid w:val="00A12B61"/>
    <w:rsid w:val="00A12D4A"/>
    <w:rsid w:val="00A15C71"/>
    <w:rsid w:val="00A20758"/>
    <w:rsid w:val="00A2111F"/>
    <w:rsid w:val="00A3190A"/>
    <w:rsid w:val="00A35766"/>
    <w:rsid w:val="00A35ECF"/>
    <w:rsid w:val="00A37D73"/>
    <w:rsid w:val="00A42115"/>
    <w:rsid w:val="00A424ED"/>
    <w:rsid w:val="00A4540F"/>
    <w:rsid w:val="00A505CB"/>
    <w:rsid w:val="00A531F9"/>
    <w:rsid w:val="00A557FD"/>
    <w:rsid w:val="00A5642E"/>
    <w:rsid w:val="00A57E44"/>
    <w:rsid w:val="00A6373A"/>
    <w:rsid w:val="00A6431B"/>
    <w:rsid w:val="00A64DF3"/>
    <w:rsid w:val="00A66AF0"/>
    <w:rsid w:val="00A716F0"/>
    <w:rsid w:val="00A74101"/>
    <w:rsid w:val="00A74141"/>
    <w:rsid w:val="00A7523F"/>
    <w:rsid w:val="00A911A1"/>
    <w:rsid w:val="00A914B1"/>
    <w:rsid w:val="00A927D6"/>
    <w:rsid w:val="00A95A74"/>
    <w:rsid w:val="00A95B40"/>
    <w:rsid w:val="00A96201"/>
    <w:rsid w:val="00A9717F"/>
    <w:rsid w:val="00A97CF9"/>
    <w:rsid w:val="00AA0658"/>
    <w:rsid w:val="00AA2366"/>
    <w:rsid w:val="00AA2E87"/>
    <w:rsid w:val="00AA2F83"/>
    <w:rsid w:val="00AA3141"/>
    <w:rsid w:val="00AA3B08"/>
    <w:rsid w:val="00AA445A"/>
    <w:rsid w:val="00AA4780"/>
    <w:rsid w:val="00AA4ADE"/>
    <w:rsid w:val="00AA5AD8"/>
    <w:rsid w:val="00AB041F"/>
    <w:rsid w:val="00AB209F"/>
    <w:rsid w:val="00AB7798"/>
    <w:rsid w:val="00AC12B3"/>
    <w:rsid w:val="00AC1917"/>
    <w:rsid w:val="00AC1BD5"/>
    <w:rsid w:val="00AC3941"/>
    <w:rsid w:val="00AC3984"/>
    <w:rsid w:val="00AC511F"/>
    <w:rsid w:val="00AC6550"/>
    <w:rsid w:val="00AC7CAA"/>
    <w:rsid w:val="00AD1D52"/>
    <w:rsid w:val="00AD3017"/>
    <w:rsid w:val="00AD37F2"/>
    <w:rsid w:val="00AD74F7"/>
    <w:rsid w:val="00AE7BBE"/>
    <w:rsid w:val="00AF1735"/>
    <w:rsid w:val="00AF34F2"/>
    <w:rsid w:val="00AF3554"/>
    <w:rsid w:val="00AF52D5"/>
    <w:rsid w:val="00AF592A"/>
    <w:rsid w:val="00AF6E25"/>
    <w:rsid w:val="00AF77C5"/>
    <w:rsid w:val="00B01161"/>
    <w:rsid w:val="00B02A93"/>
    <w:rsid w:val="00B05F69"/>
    <w:rsid w:val="00B07BBA"/>
    <w:rsid w:val="00B1002F"/>
    <w:rsid w:val="00B12D6B"/>
    <w:rsid w:val="00B13AD3"/>
    <w:rsid w:val="00B13B36"/>
    <w:rsid w:val="00B215C2"/>
    <w:rsid w:val="00B30DEA"/>
    <w:rsid w:val="00B32AE3"/>
    <w:rsid w:val="00B33F65"/>
    <w:rsid w:val="00B34F47"/>
    <w:rsid w:val="00B36AA7"/>
    <w:rsid w:val="00B37C65"/>
    <w:rsid w:val="00B431DF"/>
    <w:rsid w:val="00B45036"/>
    <w:rsid w:val="00B518D3"/>
    <w:rsid w:val="00B60CEF"/>
    <w:rsid w:val="00B67740"/>
    <w:rsid w:val="00B71B25"/>
    <w:rsid w:val="00B744E7"/>
    <w:rsid w:val="00B74589"/>
    <w:rsid w:val="00B75295"/>
    <w:rsid w:val="00B81F70"/>
    <w:rsid w:val="00B82D58"/>
    <w:rsid w:val="00B82E83"/>
    <w:rsid w:val="00B86C73"/>
    <w:rsid w:val="00B8778C"/>
    <w:rsid w:val="00B90042"/>
    <w:rsid w:val="00B9141D"/>
    <w:rsid w:val="00B92F6F"/>
    <w:rsid w:val="00B97786"/>
    <w:rsid w:val="00B97E38"/>
    <w:rsid w:val="00BA20BF"/>
    <w:rsid w:val="00BA4005"/>
    <w:rsid w:val="00BA5049"/>
    <w:rsid w:val="00BA56E8"/>
    <w:rsid w:val="00BB277E"/>
    <w:rsid w:val="00BC099A"/>
    <w:rsid w:val="00BC1AEE"/>
    <w:rsid w:val="00BD1A51"/>
    <w:rsid w:val="00BD1CF6"/>
    <w:rsid w:val="00BD293D"/>
    <w:rsid w:val="00BD7720"/>
    <w:rsid w:val="00BE05A5"/>
    <w:rsid w:val="00BE1C97"/>
    <w:rsid w:val="00BE1CA2"/>
    <w:rsid w:val="00BE4595"/>
    <w:rsid w:val="00BE6C32"/>
    <w:rsid w:val="00BE769F"/>
    <w:rsid w:val="00BF1586"/>
    <w:rsid w:val="00BF281B"/>
    <w:rsid w:val="00BF5E37"/>
    <w:rsid w:val="00BF6202"/>
    <w:rsid w:val="00BF67D1"/>
    <w:rsid w:val="00C01137"/>
    <w:rsid w:val="00C02C5F"/>
    <w:rsid w:val="00C118CE"/>
    <w:rsid w:val="00C14913"/>
    <w:rsid w:val="00C14EEF"/>
    <w:rsid w:val="00C160AC"/>
    <w:rsid w:val="00C2532E"/>
    <w:rsid w:val="00C309BB"/>
    <w:rsid w:val="00C31AA6"/>
    <w:rsid w:val="00C31AA7"/>
    <w:rsid w:val="00C31C76"/>
    <w:rsid w:val="00C3300E"/>
    <w:rsid w:val="00C33FEC"/>
    <w:rsid w:val="00C41297"/>
    <w:rsid w:val="00C43B64"/>
    <w:rsid w:val="00C44122"/>
    <w:rsid w:val="00C46710"/>
    <w:rsid w:val="00C46960"/>
    <w:rsid w:val="00C470EC"/>
    <w:rsid w:val="00C4773F"/>
    <w:rsid w:val="00C50FBB"/>
    <w:rsid w:val="00C51262"/>
    <w:rsid w:val="00C51D49"/>
    <w:rsid w:val="00C52667"/>
    <w:rsid w:val="00C5295C"/>
    <w:rsid w:val="00C52E63"/>
    <w:rsid w:val="00C610C6"/>
    <w:rsid w:val="00C61AC4"/>
    <w:rsid w:val="00C673AA"/>
    <w:rsid w:val="00C74A3E"/>
    <w:rsid w:val="00C75A3A"/>
    <w:rsid w:val="00C77403"/>
    <w:rsid w:val="00C77499"/>
    <w:rsid w:val="00C804CC"/>
    <w:rsid w:val="00C804F4"/>
    <w:rsid w:val="00C80CD7"/>
    <w:rsid w:val="00C822A0"/>
    <w:rsid w:val="00C84328"/>
    <w:rsid w:val="00C87B9E"/>
    <w:rsid w:val="00C9058A"/>
    <w:rsid w:val="00C9450B"/>
    <w:rsid w:val="00C94CE1"/>
    <w:rsid w:val="00C9657A"/>
    <w:rsid w:val="00CA389C"/>
    <w:rsid w:val="00CA3FC1"/>
    <w:rsid w:val="00CA5201"/>
    <w:rsid w:val="00CA5582"/>
    <w:rsid w:val="00CA7FFC"/>
    <w:rsid w:val="00CB39A5"/>
    <w:rsid w:val="00CB5102"/>
    <w:rsid w:val="00CB6527"/>
    <w:rsid w:val="00CB711B"/>
    <w:rsid w:val="00CC116E"/>
    <w:rsid w:val="00CC2CFC"/>
    <w:rsid w:val="00CC4262"/>
    <w:rsid w:val="00CC6E5A"/>
    <w:rsid w:val="00CC7F1D"/>
    <w:rsid w:val="00CD228F"/>
    <w:rsid w:val="00CD2958"/>
    <w:rsid w:val="00CD3011"/>
    <w:rsid w:val="00CD45C6"/>
    <w:rsid w:val="00CD5B32"/>
    <w:rsid w:val="00CE4B1B"/>
    <w:rsid w:val="00CE572C"/>
    <w:rsid w:val="00CF07D8"/>
    <w:rsid w:val="00CF08BD"/>
    <w:rsid w:val="00CF2798"/>
    <w:rsid w:val="00CF32DB"/>
    <w:rsid w:val="00CF69B0"/>
    <w:rsid w:val="00CF6E35"/>
    <w:rsid w:val="00CF7F7B"/>
    <w:rsid w:val="00D00856"/>
    <w:rsid w:val="00D02990"/>
    <w:rsid w:val="00D06972"/>
    <w:rsid w:val="00D06B40"/>
    <w:rsid w:val="00D109D3"/>
    <w:rsid w:val="00D1526C"/>
    <w:rsid w:val="00D17E93"/>
    <w:rsid w:val="00D20B88"/>
    <w:rsid w:val="00D20D85"/>
    <w:rsid w:val="00D22996"/>
    <w:rsid w:val="00D243CD"/>
    <w:rsid w:val="00D24BD0"/>
    <w:rsid w:val="00D31ABB"/>
    <w:rsid w:val="00D357F7"/>
    <w:rsid w:val="00D3630C"/>
    <w:rsid w:val="00D36EEF"/>
    <w:rsid w:val="00D41DFE"/>
    <w:rsid w:val="00D42258"/>
    <w:rsid w:val="00D42F28"/>
    <w:rsid w:val="00D43ECC"/>
    <w:rsid w:val="00D44B90"/>
    <w:rsid w:val="00D44D65"/>
    <w:rsid w:val="00D4514A"/>
    <w:rsid w:val="00D4799F"/>
    <w:rsid w:val="00D479B8"/>
    <w:rsid w:val="00D521C2"/>
    <w:rsid w:val="00D554BD"/>
    <w:rsid w:val="00D616E4"/>
    <w:rsid w:val="00D653A0"/>
    <w:rsid w:val="00D7080C"/>
    <w:rsid w:val="00D72129"/>
    <w:rsid w:val="00D724DD"/>
    <w:rsid w:val="00D725C3"/>
    <w:rsid w:val="00D73641"/>
    <w:rsid w:val="00D76B07"/>
    <w:rsid w:val="00D76EF8"/>
    <w:rsid w:val="00D80E86"/>
    <w:rsid w:val="00D81549"/>
    <w:rsid w:val="00D8516B"/>
    <w:rsid w:val="00D8610B"/>
    <w:rsid w:val="00D8774F"/>
    <w:rsid w:val="00D907E6"/>
    <w:rsid w:val="00D92FB2"/>
    <w:rsid w:val="00D93912"/>
    <w:rsid w:val="00DA6172"/>
    <w:rsid w:val="00DB158C"/>
    <w:rsid w:val="00DC2DC2"/>
    <w:rsid w:val="00DC4728"/>
    <w:rsid w:val="00DC703C"/>
    <w:rsid w:val="00DD1FD2"/>
    <w:rsid w:val="00DD5D38"/>
    <w:rsid w:val="00DD5D5B"/>
    <w:rsid w:val="00DD5EBF"/>
    <w:rsid w:val="00DD6CB8"/>
    <w:rsid w:val="00DE04FE"/>
    <w:rsid w:val="00DE05BC"/>
    <w:rsid w:val="00DE0DFA"/>
    <w:rsid w:val="00DE3969"/>
    <w:rsid w:val="00DE4F63"/>
    <w:rsid w:val="00DE5D0B"/>
    <w:rsid w:val="00DE5FDC"/>
    <w:rsid w:val="00DF06F9"/>
    <w:rsid w:val="00DF576A"/>
    <w:rsid w:val="00DF73A6"/>
    <w:rsid w:val="00E006D8"/>
    <w:rsid w:val="00E00DBC"/>
    <w:rsid w:val="00E045E8"/>
    <w:rsid w:val="00E04889"/>
    <w:rsid w:val="00E054C8"/>
    <w:rsid w:val="00E07DA6"/>
    <w:rsid w:val="00E101CD"/>
    <w:rsid w:val="00E1425D"/>
    <w:rsid w:val="00E15965"/>
    <w:rsid w:val="00E16824"/>
    <w:rsid w:val="00E17D5D"/>
    <w:rsid w:val="00E2220E"/>
    <w:rsid w:val="00E2480C"/>
    <w:rsid w:val="00E25FB3"/>
    <w:rsid w:val="00E26261"/>
    <w:rsid w:val="00E325AB"/>
    <w:rsid w:val="00E35ABA"/>
    <w:rsid w:val="00E432CB"/>
    <w:rsid w:val="00E44437"/>
    <w:rsid w:val="00E449B8"/>
    <w:rsid w:val="00E46C2D"/>
    <w:rsid w:val="00E47115"/>
    <w:rsid w:val="00E52FF4"/>
    <w:rsid w:val="00E541E0"/>
    <w:rsid w:val="00E56751"/>
    <w:rsid w:val="00E56831"/>
    <w:rsid w:val="00E62D32"/>
    <w:rsid w:val="00E650ED"/>
    <w:rsid w:val="00E6757E"/>
    <w:rsid w:val="00E72778"/>
    <w:rsid w:val="00E756FA"/>
    <w:rsid w:val="00E75855"/>
    <w:rsid w:val="00E763A8"/>
    <w:rsid w:val="00E76F37"/>
    <w:rsid w:val="00E80873"/>
    <w:rsid w:val="00E80F97"/>
    <w:rsid w:val="00E8219D"/>
    <w:rsid w:val="00E87E56"/>
    <w:rsid w:val="00E92E85"/>
    <w:rsid w:val="00E964A2"/>
    <w:rsid w:val="00EA1818"/>
    <w:rsid w:val="00EA4724"/>
    <w:rsid w:val="00EA48DF"/>
    <w:rsid w:val="00EA564E"/>
    <w:rsid w:val="00EA689C"/>
    <w:rsid w:val="00EA7448"/>
    <w:rsid w:val="00EB14E1"/>
    <w:rsid w:val="00EB2B5E"/>
    <w:rsid w:val="00EB3BB8"/>
    <w:rsid w:val="00EB49BC"/>
    <w:rsid w:val="00EB5D92"/>
    <w:rsid w:val="00EB7B55"/>
    <w:rsid w:val="00EC09C5"/>
    <w:rsid w:val="00EC0A91"/>
    <w:rsid w:val="00EC34BE"/>
    <w:rsid w:val="00EC39D7"/>
    <w:rsid w:val="00EC4510"/>
    <w:rsid w:val="00EC6FE8"/>
    <w:rsid w:val="00ED345E"/>
    <w:rsid w:val="00ED4AB7"/>
    <w:rsid w:val="00ED7733"/>
    <w:rsid w:val="00ED78FD"/>
    <w:rsid w:val="00EE3BEB"/>
    <w:rsid w:val="00EE3CA8"/>
    <w:rsid w:val="00EF02C7"/>
    <w:rsid w:val="00EF1D00"/>
    <w:rsid w:val="00EF2929"/>
    <w:rsid w:val="00F02D2F"/>
    <w:rsid w:val="00F03E56"/>
    <w:rsid w:val="00F04249"/>
    <w:rsid w:val="00F05D04"/>
    <w:rsid w:val="00F06F6E"/>
    <w:rsid w:val="00F10C67"/>
    <w:rsid w:val="00F13218"/>
    <w:rsid w:val="00F14F0A"/>
    <w:rsid w:val="00F15415"/>
    <w:rsid w:val="00F1541D"/>
    <w:rsid w:val="00F15F87"/>
    <w:rsid w:val="00F24D05"/>
    <w:rsid w:val="00F25680"/>
    <w:rsid w:val="00F25FFC"/>
    <w:rsid w:val="00F26ABB"/>
    <w:rsid w:val="00F279FF"/>
    <w:rsid w:val="00F27CCD"/>
    <w:rsid w:val="00F3132F"/>
    <w:rsid w:val="00F318BB"/>
    <w:rsid w:val="00F34E4F"/>
    <w:rsid w:val="00F37429"/>
    <w:rsid w:val="00F37924"/>
    <w:rsid w:val="00F41459"/>
    <w:rsid w:val="00F41F87"/>
    <w:rsid w:val="00F429AC"/>
    <w:rsid w:val="00F434D6"/>
    <w:rsid w:val="00F4796C"/>
    <w:rsid w:val="00F47CDA"/>
    <w:rsid w:val="00F507E0"/>
    <w:rsid w:val="00F565CC"/>
    <w:rsid w:val="00F64A40"/>
    <w:rsid w:val="00F64C8D"/>
    <w:rsid w:val="00F66FE9"/>
    <w:rsid w:val="00F712CD"/>
    <w:rsid w:val="00F71932"/>
    <w:rsid w:val="00F77A6A"/>
    <w:rsid w:val="00F80ED1"/>
    <w:rsid w:val="00F8386B"/>
    <w:rsid w:val="00F83D9C"/>
    <w:rsid w:val="00F8455E"/>
    <w:rsid w:val="00F859B3"/>
    <w:rsid w:val="00F867EB"/>
    <w:rsid w:val="00F86A77"/>
    <w:rsid w:val="00F906B9"/>
    <w:rsid w:val="00F92968"/>
    <w:rsid w:val="00F9333A"/>
    <w:rsid w:val="00F93C51"/>
    <w:rsid w:val="00FA0F2C"/>
    <w:rsid w:val="00FA190C"/>
    <w:rsid w:val="00FA3569"/>
    <w:rsid w:val="00FA73C0"/>
    <w:rsid w:val="00FB32D4"/>
    <w:rsid w:val="00FB3F6A"/>
    <w:rsid w:val="00FB430F"/>
    <w:rsid w:val="00FB4381"/>
    <w:rsid w:val="00FC07B6"/>
    <w:rsid w:val="00FC0F9C"/>
    <w:rsid w:val="00FC2C05"/>
    <w:rsid w:val="00FC385E"/>
    <w:rsid w:val="00FC3E12"/>
    <w:rsid w:val="00FC46CB"/>
    <w:rsid w:val="00FD2665"/>
    <w:rsid w:val="00FD3789"/>
    <w:rsid w:val="00FD3C7C"/>
    <w:rsid w:val="00FE2401"/>
    <w:rsid w:val="00FE3A86"/>
    <w:rsid w:val="00FE41B3"/>
    <w:rsid w:val="00FE44A7"/>
    <w:rsid w:val="00FE72BE"/>
    <w:rsid w:val="00FE7AF2"/>
    <w:rsid w:val="00FF2DD3"/>
    <w:rsid w:val="00FF4E00"/>
    <w:rsid w:val="00FF5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7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3751"/>
    <w:pPr>
      <w:spacing w:after="0" w:line="360" w:lineRule="auto"/>
      <w:jc w:val="both"/>
    </w:pPr>
    <w:rPr>
      <w:rFonts w:ascii="Century" w:hAnsi="Century"/>
      <w:sz w:val="24"/>
      <w:szCs w:val="24"/>
    </w:rPr>
  </w:style>
  <w:style w:type="paragraph" w:styleId="Nadpis1">
    <w:name w:val="heading 1"/>
    <w:basedOn w:val="Normln"/>
    <w:next w:val="Normln"/>
    <w:link w:val="Nadpis1Char"/>
    <w:uiPriority w:val="9"/>
    <w:qFormat/>
    <w:rsid w:val="00933751"/>
    <w:pPr>
      <w:outlineLvl w:val="0"/>
    </w:pPr>
    <w:rPr>
      <w:b/>
      <w:sz w:val="48"/>
      <w:szCs w:val="48"/>
    </w:rPr>
  </w:style>
  <w:style w:type="paragraph" w:styleId="Nadpis2">
    <w:name w:val="heading 2"/>
    <w:basedOn w:val="Normln"/>
    <w:next w:val="Normln"/>
    <w:link w:val="Nadpis2Char"/>
    <w:uiPriority w:val="9"/>
    <w:unhideWhenUsed/>
    <w:qFormat/>
    <w:rsid w:val="00933751"/>
    <w:pPr>
      <w:outlineLvl w:val="1"/>
    </w:pPr>
    <w:rPr>
      <w:b/>
      <w:sz w:val="40"/>
      <w:szCs w:val="40"/>
    </w:rPr>
  </w:style>
  <w:style w:type="paragraph" w:styleId="Nadpis3">
    <w:name w:val="heading 3"/>
    <w:basedOn w:val="Normln"/>
    <w:next w:val="Normln"/>
    <w:link w:val="Nadpis3Char"/>
    <w:uiPriority w:val="9"/>
    <w:unhideWhenUsed/>
    <w:qFormat/>
    <w:rsid w:val="00933751"/>
    <w:pPr>
      <w:outlineLvl w:val="2"/>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3751"/>
    <w:rPr>
      <w:rFonts w:ascii="Century" w:hAnsi="Century"/>
      <w:b/>
      <w:sz w:val="48"/>
      <w:szCs w:val="48"/>
    </w:rPr>
  </w:style>
  <w:style w:type="character" w:customStyle="1" w:styleId="Nadpis2Char">
    <w:name w:val="Nadpis 2 Char"/>
    <w:basedOn w:val="Standardnpsmoodstavce"/>
    <w:link w:val="Nadpis2"/>
    <w:uiPriority w:val="9"/>
    <w:rsid w:val="00933751"/>
    <w:rPr>
      <w:rFonts w:ascii="Century" w:hAnsi="Century"/>
      <w:b/>
      <w:sz w:val="40"/>
      <w:szCs w:val="40"/>
    </w:rPr>
  </w:style>
  <w:style w:type="character" w:customStyle="1" w:styleId="Nadpis3Char">
    <w:name w:val="Nadpis 3 Char"/>
    <w:basedOn w:val="Standardnpsmoodstavce"/>
    <w:link w:val="Nadpis3"/>
    <w:uiPriority w:val="9"/>
    <w:rsid w:val="00933751"/>
    <w:rPr>
      <w:rFonts w:ascii="Century" w:hAnsi="Century"/>
      <w:sz w:val="32"/>
      <w:szCs w:val="32"/>
    </w:rPr>
  </w:style>
  <w:style w:type="paragraph" w:styleId="Textpoznpodarou">
    <w:name w:val="footnote text"/>
    <w:basedOn w:val="Normln"/>
    <w:link w:val="TextpoznpodarouChar"/>
    <w:uiPriority w:val="99"/>
    <w:unhideWhenUsed/>
    <w:rsid w:val="008E69A6"/>
    <w:pPr>
      <w:spacing w:line="240" w:lineRule="auto"/>
    </w:pPr>
    <w:rPr>
      <w:sz w:val="20"/>
      <w:szCs w:val="20"/>
    </w:rPr>
  </w:style>
  <w:style w:type="character" w:customStyle="1" w:styleId="TextpoznpodarouChar">
    <w:name w:val="Text pozn. pod čarou Char"/>
    <w:basedOn w:val="Standardnpsmoodstavce"/>
    <w:link w:val="Textpoznpodarou"/>
    <w:uiPriority w:val="99"/>
    <w:rsid w:val="008E69A6"/>
    <w:rPr>
      <w:rFonts w:ascii="Century" w:hAnsi="Century"/>
      <w:sz w:val="20"/>
      <w:szCs w:val="20"/>
    </w:rPr>
  </w:style>
  <w:style w:type="character" w:styleId="Znakapoznpodarou">
    <w:name w:val="footnote reference"/>
    <w:basedOn w:val="Standardnpsmoodstavce"/>
    <w:uiPriority w:val="99"/>
    <w:semiHidden/>
    <w:unhideWhenUsed/>
    <w:rsid w:val="008E69A6"/>
    <w:rPr>
      <w:vertAlign w:val="superscript"/>
    </w:rPr>
  </w:style>
  <w:style w:type="paragraph" w:styleId="Obsah1">
    <w:name w:val="toc 1"/>
    <w:basedOn w:val="Normln"/>
    <w:next w:val="Normln"/>
    <w:autoRedefine/>
    <w:uiPriority w:val="39"/>
    <w:unhideWhenUsed/>
    <w:rsid w:val="00D4514A"/>
    <w:pPr>
      <w:spacing w:after="100"/>
    </w:pPr>
  </w:style>
  <w:style w:type="paragraph" w:styleId="Obsah2">
    <w:name w:val="toc 2"/>
    <w:basedOn w:val="Normln"/>
    <w:next w:val="Normln"/>
    <w:autoRedefine/>
    <w:uiPriority w:val="39"/>
    <w:unhideWhenUsed/>
    <w:rsid w:val="00D4514A"/>
    <w:pPr>
      <w:spacing w:after="100"/>
      <w:ind w:left="240"/>
    </w:pPr>
  </w:style>
  <w:style w:type="character" w:styleId="Hypertextovodkaz">
    <w:name w:val="Hyperlink"/>
    <w:basedOn w:val="Standardnpsmoodstavce"/>
    <w:uiPriority w:val="99"/>
    <w:unhideWhenUsed/>
    <w:rsid w:val="00D4514A"/>
    <w:rPr>
      <w:color w:val="0563C1" w:themeColor="hyperlink"/>
      <w:u w:val="single"/>
    </w:rPr>
  </w:style>
  <w:style w:type="paragraph" w:styleId="Zhlav">
    <w:name w:val="header"/>
    <w:basedOn w:val="Normln"/>
    <w:link w:val="ZhlavChar"/>
    <w:uiPriority w:val="99"/>
    <w:unhideWhenUsed/>
    <w:rsid w:val="00856782"/>
    <w:pPr>
      <w:tabs>
        <w:tab w:val="center" w:pos="4536"/>
        <w:tab w:val="right" w:pos="9072"/>
      </w:tabs>
      <w:spacing w:line="240" w:lineRule="auto"/>
    </w:pPr>
  </w:style>
  <w:style w:type="character" w:customStyle="1" w:styleId="ZhlavChar">
    <w:name w:val="Záhlaví Char"/>
    <w:basedOn w:val="Standardnpsmoodstavce"/>
    <w:link w:val="Zhlav"/>
    <w:uiPriority w:val="99"/>
    <w:rsid w:val="00856782"/>
    <w:rPr>
      <w:rFonts w:ascii="Century" w:hAnsi="Century"/>
      <w:sz w:val="24"/>
      <w:szCs w:val="24"/>
    </w:rPr>
  </w:style>
  <w:style w:type="paragraph" w:styleId="Zpat">
    <w:name w:val="footer"/>
    <w:basedOn w:val="Normln"/>
    <w:link w:val="ZpatChar"/>
    <w:uiPriority w:val="99"/>
    <w:unhideWhenUsed/>
    <w:rsid w:val="00856782"/>
    <w:pPr>
      <w:tabs>
        <w:tab w:val="center" w:pos="4536"/>
        <w:tab w:val="right" w:pos="9072"/>
      </w:tabs>
      <w:spacing w:line="240" w:lineRule="auto"/>
    </w:pPr>
  </w:style>
  <w:style w:type="character" w:customStyle="1" w:styleId="ZpatChar">
    <w:name w:val="Zápatí Char"/>
    <w:basedOn w:val="Standardnpsmoodstavce"/>
    <w:link w:val="Zpat"/>
    <w:uiPriority w:val="99"/>
    <w:rsid w:val="00856782"/>
    <w:rPr>
      <w:rFonts w:ascii="Century" w:hAnsi="Century"/>
      <w:sz w:val="24"/>
      <w:szCs w:val="24"/>
    </w:rPr>
  </w:style>
  <w:style w:type="paragraph" w:styleId="Odstavecseseznamem">
    <w:name w:val="List Paragraph"/>
    <w:basedOn w:val="Normln"/>
    <w:uiPriority w:val="34"/>
    <w:qFormat/>
    <w:rsid w:val="00BA20BF"/>
    <w:pPr>
      <w:ind w:left="720"/>
      <w:contextualSpacing/>
    </w:pPr>
  </w:style>
  <w:style w:type="paragraph" w:styleId="Obsah3">
    <w:name w:val="toc 3"/>
    <w:basedOn w:val="Normln"/>
    <w:next w:val="Normln"/>
    <w:autoRedefine/>
    <w:uiPriority w:val="39"/>
    <w:unhideWhenUsed/>
    <w:rsid w:val="004E0A37"/>
    <w:pPr>
      <w:spacing w:after="100"/>
      <w:ind w:left="480"/>
    </w:pPr>
  </w:style>
  <w:style w:type="character" w:styleId="Nzevknihy">
    <w:name w:val="Book Title"/>
    <w:uiPriority w:val="33"/>
    <w:qFormat/>
    <w:rsid w:val="00277BA8"/>
    <w:rPr>
      <w:rFonts w:ascii="Century Gothic" w:hAnsi="Century Gothic"/>
      <w:b/>
      <w:sz w:val="48"/>
      <w:szCs w:val="44"/>
    </w:rPr>
  </w:style>
  <w:style w:type="character" w:styleId="Siln">
    <w:name w:val="Strong"/>
    <w:uiPriority w:val="22"/>
    <w:qFormat/>
    <w:rsid w:val="00277BA8"/>
    <w:rPr>
      <w:rFonts w:ascii="Century Gothic" w:hAnsi="Century Gothic"/>
      <w:sz w:val="44"/>
      <w:szCs w:val="44"/>
    </w:rPr>
  </w:style>
  <w:style w:type="paragraph" w:styleId="Podtitul">
    <w:name w:val="Subtitle"/>
    <w:basedOn w:val="Normln"/>
    <w:next w:val="Normln"/>
    <w:link w:val="PodtitulChar"/>
    <w:uiPriority w:val="11"/>
    <w:qFormat/>
    <w:rsid w:val="00277BA8"/>
    <w:pPr>
      <w:spacing w:line="240" w:lineRule="auto"/>
      <w:jc w:val="left"/>
    </w:pPr>
    <w:rPr>
      <w:rFonts w:ascii="Century Gothic" w:eastAsia="Times New Roman" w:hAnsi="Century Gothic" w:cs="Times New Roman"/>
      <w:sz w:val="32"/>
      <w:szCs w:val="32"/>
      <w:lang w:eastAsia="cs-CZ"/>
    </w:rPr>
  </w:style>
  <w:style w:type="character" w:customStyle="1" w:styleId="PodtitulChar">
    <w:name w:val="Podtitul Char"/>
    <w:basedOn w:val="Standardnpsmoodstavce"/>
    <w:link w:val="Podtitul"/>
    <w:uiPriority w:val="11"/>
    <w:rsid w:val="00277BA8"/>
    <w:rPr>
      <w:rFonts w:ascii="Century Gothic" w:eastAsia="Times New Roman" w:hAnsi="Century Gothic" w:cs="Times New Roman"/>
      <w:sz w:val="32"/>
      <w:szCs w:val="32"/>
      <w:lang w:eastAsia="cs-CZ"/>
    </w:rPr>
  </w:style>
  <w:style w:type="character" w:styleId="Zdraznnjemn">
    <w:name w:val="Subtle Emphasis"/>
    <w:uiPriority w:val="19"/>
    <w:qFormat/>
    <w:rsid w:val="00277BA8"/>
    <w:rPr>
      <w:rFonts w:ascii="Century Gothic" w:hAnsi="Century Gothic"/>
      <w:b/>
      <w:sz w:val="36"/>
      <w:szCs w:val="36"/>
    </w:rPr>
  </w:style>
  <w:style w:type="character" w:styleId="Sledovanodkaz">
    <w:name w:val="FollowedHyperlink"/>
    <w:basedOn w:val="Standardnpsmoodstavce"/>
    <w:uiPriority w:val="99"/>
    <w:semiHidden/>
    <w:unhideWhenUsed/>
    <w:rsid w:val="00C14913"/>
    <w:rPr>
      <w:color w:val="954F72" w:themeColor="followedHyperlink"/>
      <w:u w:val="single"/>
    </w:rPr>
  </w:style>
  <w:style w:type="paragraph" w:styleId="Textbubliny">
    <w:name w:val="Balloon Text"/>
    <w:basedOn w:val="Normln"/>
    <w:link w:val="TextbublinyChar"/>
    <w:uiPriority w:val="99"/>
    <w:semiHidden/>
    <w:unhideWhenUsed/>
    <w:rsid w:val="00B45036"/>
    <w:pPr>
      <w:spacing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B45036"/>
    <w:rPr>
      <w:rFonts w:ascii="Arial" w:hAnsi="Arial" w:cs="Arial"/>
      <w:sz w:val="18"/>
      <w:szCs w:val="18"/>
    </w:rPr>
  </w:style>
  <w:style w:type="character" w:styleId="Odkaznakoment">
    <w:name w:val="annotation reference"/>
    <w:basedOn w:val="Standardnpsmoodstavce"/>
    <w:uiPriority w:val="99"/>
    <w:unhideWhenUsed/>
    <w:rsid w:val="00373B86"/>
    <w:rPr>
      <w:sz w:val="16"/>
      <w:szCs w:val="16"/>
    </w:rPr>
  </w:style>
  <w:style w:type="paragraph" w:styleId="Textkomente">
    <w:name w:val="annotation text"/>
    <w:basedOn w:val="Normln"/>
    <w:link w:val="TextkomenteChar"/>
    <w:uiPriority w:val="99"/>
    <w:unhideWhenUsed/>
    <w:rsid w:val="00373B86"/>
    <w:pPr>
      <w:spacing w:line="240" w:lineRule="auto"/>
    </w:pPr>
    <w:rPr>
      <w:sz w:val="20"/>
      <w:szCs w:val="20"/>
    </w:rPr>
  </w:style>
  <w:style w:type="character" w:customStyle="1" w:styleId="TextkomenteChar">
    <w:name w:val="Text komentáře Char"/>
    <w:basedOn w:val="Standardnpsmoodstavce"/>
    <w:link w:val="Textkomente"/>
    <w:uiPriority w:val="99"/>
    <w:rsid w:val="00373B86"/>
    <w:rPr>
      <w:rFonts w:ascii="Century" w:hAnsi="Century"/>
      <w:sz w:val="20"/>
      <w:szCs w:val="20"/>
    </w:rPr>
  </w:style>
  <w:style w:type="paragraph" w:styleId="Pedmtkomente">
    <w:name w:val="annotation subject"/>
    <w:basedOn w:val="Textkomente"/>
    <w:next w:val="Textkomente"/>
    <w:link w:val="PedmtkomenteChar"/>
    <w:uiPriority w:val="99"/>
    <w:semiHidden/>
    <w:unhideWhenUsed/>
    <w:rsid w:val="00373B86"/>
    <w:rPr>
      <w:b/>
      <w:bCs/>
    </w:rPr>
  </w:style>
  <w:style w:type="character" w:customStyle="1" w:styleId="PedmtkomenteChar">
    <w:name w:val="Předmět komentáře Char"/>
    <w:basedOn w:val="TextkomenteChar"/>
    <w:link w:val="Pedmtkomente"/>
    <w:uiPriority w:val="99"/>
    <w:semiHidden/>
    <w:rsid w:val="00373B86"/>
    <w:rPr>
      <w:rFonts w:ascii="Century" w:hAnsi="Century"/>
      <w:b/>
      <w:bCs/>
      <w:sz w:val="20"/>
      <w:szCs w:val="20"/>
    </w:rPr>
  </w:style>
  <w:style w:type="paragraph" w:styleId="Revize">
    <w:name w:val="Revision"/>
    <w:hidden/>
    <w:uiPriority w:val="99"/>
    <w:semiHidden/>
    <w:rsid w:val="00F859B3"/>
    <w:pPr>
      <w:spacing w:after="0" w:line="240" w:lineRule="auto"/>
    </w:pPr>
    <w:rPr>
      <w:rFonts w:ascii="Century" w:hAnsi="Century"/>
      <w:sz w:val="24"/>
      <w:szCs w:val="24"/>
    </w:rPr>
  </w:style>
  <w:style w:type="character" w:customStyle="1" w:styleId="apple-converted-space">
    <w:name w:val="apple-converted-space"/>
    <w:basedOn w:val="Standardnpsmoodstavce"/>
    <w:rsid w:val="008E320D"/>
  </w:style>
  <w:style w:type="character" w:customStyle="1" w:styleId="st">
    <w:name w:val="st"/>
    <w:basedOn w:val="Standardnpsmoodstavce"/>
    <w:rsid w:val="003478AE"/>
  </w:style>
  <w:style w:type="paragraph" w:styleId="Zkladntext">
    <w:name w:val="Body Text"/>
    <w:basedOn w:val="Normln"/>
    <w:link w:val="ZkladntextChar"/>
    <w:uiPriority w:val="99"/>
    <w:rsid w:val="00BF67D1"/>
    <w:pPr>
      <w:widowControl w:val="0"/>
      <w:autoSpaceDN w:val="0"/>
      <w:adjustRightInd w:val="0"/>
      <w:spacing w:after="120" w:line="276" w:lineRule="auto"/>
      <w:jc w:val="left"/>
    </w:pPr>
    <w:rPr>
      <w:rFonts w:asciiTheme="minorHAnsi" w:hAnsiTheme="minorHAnsi" w:cs="Calibri"/>
      <w:sz w:val="22"/>
      <w:szCs w:val="22"/>
    </w:rPr>
  </w:style>
  <w:style w:type="character" w:customStyle="1" w:styleId="ZkladntextChar">
    <w:name w:val="Základní text Char"/>
    <w:basedOn w:val="Standardnpsmoodstavce"/>
    <w:link w:val="Zkladntext"/>
    <w:uiPriority w:val="99"/>
    <w:rsid w:val="00BF67D1"/>
    <w:rPr>
      <w:rFonts w:cs="Calibri"/>
    </w:rPr>
  </w:style>
  <w:style w:type="paragraph" w:styleId="Textvysvtlivek">
    <w:name w:val="endnote text"/>
    <w:basedOn w:val="Normln"/>
    <w:link w:val="TextvysvtlivekChar"/>
    <w:uiPriority w:val="99"/>
    <w:semiHidden/>
    <w:unhideWhenUsed/>
    <w:rsid w:val="00C50FBB"/>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C50FBB"/>
    <w:rPr>
      <w:rFonts w:ascii="Century" w:hAnsi="Century"/>
      <w:sz w:val="20"/>
      <w:szCs w:val="20"/>
    </w:rPr>
  </w:style>
  <w:style w:type="character" w:styleId="Odkaznavysvtlivky">
    <w:name w:val="endnote reference"/>
    <w:basedOn w:val="Standardnpsmoodstavce"/>
    <w:uiPriority w:val="99"/>
    <w:semiHidden/>
    <w:unhideWhenUsed/>
    <w:rsid w:val="00C50FBB"/>
    <w:rPr>
      <w:vertAlign w:val="superscript"/>
    </w:rPr>
  </w:style>
  <w:style w:type="character" w:customStyle="1" w:styleId="fontstyle01">
    <w:name w:val="fontstyle01"/>
    <w:basedOn w:val="Standardnpsmoodstavce"/>
    <w:rsid w:val="00D92FB2"/>
    <w:rPr>
      <w:rFonts w:ascii="TimesNewRomanPS-ItalicMT" w:hAnsi="TimesNewRomanPS-ItalicMT" w:hint="default"/>
      <w:b w:val="0"/>
      <w:bCs w:val="0"/>
      <w:i/>
      <w:iCs/>
      <w:color w:val="000000"/>
      <w:sz w:val="18"/>
      <w:szCs w:val="18"/>
    </w:rPr>
  </w:style>
  <w:style w:type="character" w:customStyle="1" w:styleId="fontstyle21">
    <w:name w:val="fontstyle21"/>
    <w:basedOn w:val="Standardnpsmoodstavce"/>
    <w:rsid w:val="00D92FB2"/>
    <w:rPr>
      <w:rFonts w:ascii="TimesNewRomanPSMT" w:hAnsi="TimesNewRomanPSMT" w:hint="default"/>
      <w:b w:val="0"/>
      <w:bCs w:val="0"/>
      <w:i w:val="0"/>
      <w:iCs w:val="0"/>
      <w:color w:val="000000"/>
      <w:sz w:val="18"/>
      <w:szCs w:val="18"/>
    </w:rPr>
  </w:style>
  <w:style w:type="character" w:styleId="Zvraznn">
    <w:name w:val="Emphasis"/>
    <w:basedOn w:val="Standardnpsmoodstavce"/>
    <w:uiPriority w:val="20"/>
    <w:qFormat/>
    <w:rsid w:val="007851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3751"/>
    <w:pPr>
      <w:spacing w:after="0" w:line="360" w:lineRule="auto"/>
      <w:jc w:val="both"/>
    </w:pPr>
    <w:rPr>
      <w:rFonts w:ascii="Century" w:hAnsi="Century"/>
      <w:sz w:val="24"/>
      <w:szCs w:val="24"/>
    </w:rPr>
  </w:style>
  <w:style w:type="paragraph" w:styleId="Nadpis1">
    <w:name w:val="heading 1"/>
    <w:basedOn w:val="Normln"/>
    <w:next w:val="Normln"/>
    <w:link w:val="Nadpis1Char"/>
    <w:uiPriority w:val="9"/>
    <w:qFormat/>
    <w:rsid w:val="00933751"/>
    <w:pPr>
      <w:outlineLvl w:val="0"/>
    </w:pPr>
    <w:rPr>
      <w:b/>
      <w:sz w:val="48"/>
      <w:szCs w:val="48"/>
    </w:rPr>
  </w:style>
  <w:style w:type="paragraph" w:styleId="Nadpis2">
    <w:name w:val="heading 2"/>
    <w:basedOn w:val="Normln"/>
    <w:next w:val="Normln"/>
    <w:link w:val="Nadpis2Char"/>
    <w:uiPriority w:val="9"/>
    <w:unhideWhenUsed/>
    <w:qFormat/>
    <w:rsid w:val="00933751"/>
    <w:pPr>
      <w:outlineLvl w:val="1"/>
    </w:pPr>
    <w:rPr>
      <w:b/>
      <w:sz w:val="40"/>
      <w:szCs w:val="40"/>
    </w:rPr>
  </w:style>
  <w:style w:type="paragraph" w:styleId="Nadpis3">
    <w:name w:val="heading 3"/>
    <w:basedOn w:val="Normln"/>
    <w:next w:val="Normln"/>
    <w:link w:val="Nadpis3Char"/>
    <w:uiPriority w:val="9"/>
    <w:unhideWhenUsed/>
    <w:qFormat/>
    <w:rsid w:val="00933751"/>
    <w:pPr>
      <w:outlineLvl w:val="2"/>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3751"/>
    <w:rPr>
      <w:rFonts w:ascii="Century" w:hAnsi="Century"/>
      <w:b/>
      <w:sz w:val="48"/>
      <w:szCs w:val="48"/>
    </w:rPr>
  </w:style>
  <w:style w:type="character" w:customStyle="1" w:styleId="Nadpis2Char">
    <w:name w:val="Nadpis 2 Char"/>
    <w:basedOn w:val="Standardnpsmoodstavce"/>
    <w:link w:val="Nadpis2"/>
    <w:uiPriority w:val="9"/>
    <w:rsid w:val="00933751"/>
    <w:rPr>
      <w:rFonts w:ascii="Century" w:hAnsi="Century"/>
      <w:b/>
      <w:sz w:val="40"/>
      <w:szCs w:val="40"/>
    </w:rPr>
  </w:style>
  <w:style w:type="character" w:customStyle="1" w:styleId="Nadpis3Char">
    <w:name w:val="Nadpis 3 Char"/>
    <w:basedOn w:val="Standardnpsmoodstavce"/>
    <w:link w:val="Nadpis3"/>
    <w:uiPriority w:val="9"/>
    <w:rsid w:val="00933751"/>
    <w:rPr>
      <w:rFonts w:ascii="Century" w:hAnsi="Century"/>
      <w:sz w:val="32"/>
      <w:szCs w:val="32"/>
    </w:rPr>
  </w:style>
  <w:style w:type="paragraph" w:styleId="Textpoznpodarou">
    <w:name w:val="footnote text"/>
    <w:basedOn w:val="Normln"/>
    <w:link w:val="TextpoznpodarouChar"/>
    <w:uiPriority w:val="99"/>
    <w:unhideWhenUsed/>
    <w:rsid w:val="008E69A6"/>
    <w:pPr>
      <w:spacing w:line="240" w:lineRule="auto"/>
    </w:pPr>
    <w:rPr>
      <w:sz w:val="20"/>
      <w:szCs w:val="20"/>
    </w:rPr>
  </w:style>
  <w:style w:type="character" w:customStyle="1" w:styleId="TextpoznpodarouChar">
    <w:name w:val="Text pozn. pod čarou Char"/>
    <w:basedOn w:val="Standardnpsmoodstavce"/>
    <w:link w:val="Textpoznpodarou"/>
    <w:uiPriority w:val="99"/>
    <w:rsid w:val="008E69A6"/>
    <w:rPr>
      <w:rFonts w:ascii="Century" w:hAnsi="Century"/>
      <w:sz w:val="20"/>
      <w:szCs w:val="20"/>
    </w:rPr>
  </w:style>
  <w:style w:type="character" w:styleId="Znakapoznpodarou">
    <w:name w:val="footnote reference"/>
    <w:basedOn w:val="Standardnpsmoodstavce"/>
    <w:uiPriority w:val="99"/>
    <w:semiHidden/>
    <w:unhideWhenUsed/>
    <w:rsid w:val="008E69A6"/>
    <w:rPr>
      <w:vertAlign w:val="superscript"/>
    </w:rPr>
  </w:style>
  <w:style w:type="paragraph" w:styleId="Obsah1">
    <w:name w:val="toc 1"/>
    <w:basedOn w:val="Normln"/>
    <w:next w:val="Normln"/>
    <w:autoRedefine/>
    <w:uiPriority w:val="39"/>
    <w:unhideWhenUsed/>
    <w:rsid w:val="00D4514A"/>
    <w:pPr>
      <w:spacing w:after="100"/>
    </w:pPr>
  </w:style>
  <w:style w:type="paragraph" w:styleId="Obsah2">
    <w:name w:val="toc 2"/>
    <w:basedOn w:val="Normln"/>
    <w:next w:val="Normln"/>
    <w:autoRedefine/>
    <w:uiPriority w:val="39"/>
    <w:unhideWhenUsed/>
    <w:rsid w:val="00D4514A"/>
    <w:pPr>
      <w:spacing w:after="100"/>
      <w:ind w:left="240"/>
    </w:pPr>
  </w:style>
  <w:style w:type="character" w:styleId="Hypertextovodkaz">
    <w:name w:val="Hyperlink"/>
    <w:basedOn w:val="Standardnpsmoodstavce"/>
    <w:uiPriority w:val="99"/>
    <w:unhideWhenUsed/>
    <w:rsid w:val="00D4514A"/>
    <w:rPr>
      <w:color w:val="0563C1" w:themeColor="hyperlink"/>
      <w:u w:val="single"/>
    </w:rPr>
  </w:style>
  <w:style w:type="paragraph" w:styleId="Zhlav">
    <w:name w:val="header"/>
    <w:basedOn w:val="Normln"/>
    <w:link w:val="ZhlavChar"/>
    <w:uiPriority w:val="99"/>
    <w:unhideWhenUsed/>
    <w:rsid w:val="00856782"/>
    <w:pPr>
      <w:tabs>
        <w:tab w:val="center" w:pos="4536"/>
        <w:tab w:val="right" w:pos="9072"/>
      </w:tabs>
      <w:spacing w:line="240" w:lineRule="auto"/>
    </w:pPr>
  </w:style>
  <w:style w:type="character" w:customStyle="1" w:styleId="ZhlavChar">
    <w:name w:val="Záhlaví Char"/>
    <w:basedOn w:val="Standardnpsmoodstavce"/>
    <w:link w:val="Zhlav"/>
    <w:uiPriority w:val="99"/>
    <w:rsid w:val="00856782"/>
    <w:rPr>
      <w:rFonts w:ascii="Century" w:hAnsi="Century"/>
      <w:sz w:val="24"/>
      <w:szCs w:val="24"/>
    </w:rPr>
  </w:style>
  <w:style w:type="paragraph" w:styleId="Zpat">
    <w:name w:val="footer"/>
    <w:basedOn w:val="Normln"/>
    <w:link w:val="ZpatChar"/>
    <w:uiPriority w:val="99"/>
    <w:unhideWhenUsed/>
    <w:rsid w:val="00856782"/>
    <w:pPr>
      <w:tabs>
        <w:tab w:val="center" w:pos="4536"/>
        <w:tab w:val="right" w:pos="9072"/>
      </w:tabs>
      <w:spacing w:line="240" w:lineRule="auto"/>
    </w:pPr>
  </w:style>
  <w:style w:type="character" w:customStyle="1" w:styleId="ZpatChar">
    <w:name w:val="Zápatí Char"/>
    <w:basedOn w:val="Standardnpsmoodstavce"/>
    <w:link w:val="Zpat"/>
    <w:uiPriority w:val="99"/>
    <w:rsid w:val="00856782"/>
    <w:rPr>
      <w:rFonts w:ascii="Century" w:hAnsi="Century"/>
      <w:sz w:val="24"/>
      <w:szCs w:val="24"/>
    </w:rPr>
  </w:style>
  <w:style w:type="paragraph" w:styleId="Odstavecseseznamem">
    <w:name w:val="List Paragraph"/>
    <w:basedOn w:val="Normln"/>
    <w:uiPriority w:val="34"/>
    <w:qFormat/>
    <w:rsid w:val="00BA20BF"/>
    <w:pPr>
      <w:ind w:left="720"/>
      <w:contextualSpacing/>
    </w:pPr>
  </w:style>
  <w:style w:type="paragraph" w:styleId="Obsah3">
    <w:name w:val="toc 3"/>
    <w:basedOn w:val="Normln"/>
    <w:next w:val="Normln"/>
    <w:autoRedefine/>
    <w:uiPriority w:val="39"/>
    <w:unhideWhenUsed/>
    <w:rsid w:val="004E0A37"/>
    <w:pPr>
      <w:spacing w:after="100"/>
      <w:ind w:left="480"/>
    </w:pPr>
  </w:style>
  <w:style w:type="character" w:styleId="Nzevknihy">
    <w:name w:val="Book Title"/>
    <w:uiPriority w:val="33"/>
    <w:qFormat/>
    <w:rsid w:val="00277BA8"/>
    <w:rPr>
      <w:rFonts w:ascii="Century Gothic" w:hAnsi="Century Gothic"/>
      <w:b/>
      <w:sz w:val="48"/>
      <w:szCs w:val="44"/>
    </w:rPr>
  </w:style>
  <w:style w:type="character" w:styleId="Siln">
    <w:name w:val="Strong"/>
    <w:uiPriority w:val="22"/>
    <w:qFormat/>
    <w:rsid w:val="00277BA8"/>
    <w:rPr>
      <w:rFonts w:ascii="Century Gothic" w:hAnsi="Century Gothic"/>
      <w:sz w:val="44"/>
      <w:szCs w:val="44"/>
    </w:rPr>
  </w:style>
  <w:style w:type="paragraph" w:styleId="Podtitul">
    <w:name w:val="Subtitle"/>
    <w:basedOn w:val="Normln"/>
    <w:next w:val="Normln"/>
    <w:link w:val="PodtitulChar"/>
    <w:uiPriority w:val="11"/>
    <w:qFormat/>
    <w:rsid w:val="00277BA8"/>
    <w:pPr>
      <w:spacing w:line="240" w:lineRule="auto"/>
      <w:jc w:val="left"/>
    </w:pPr>
    <w:rPr>
      <w:rFonts w:ascii="Century Gothic" w:eastAsia="Times New Roman" w:hAnsi="Century Gothic" w:cs="Times New Roman"/>
      <w:sz w:val="32"/>
      <w:szCs w:val="32"/>
      <w:lang w:eastAsia="cs-CZ"/>
    </w:rPr>
  </w:style>
  <w:style w:type="character" w:customStyle="1" w:styleId="PodtitulChar">
    <w:name w:val="Podtitul Char"/>
    <w:basedOn w:val="Standardnpsmoodstavce"/>
    <w:link w:val="Podtitul"/>
    <w:uiPriority w:val="11"/>
    <w:rsid w:val="00277BA8"/>
    <w:rPr>
      <w:rFonts w:ascii="Century Gothic" w:eastAsia="Times New Roman" w:hAnsi="Century Gothic" w:cs="Times New Roman"/>
      <w:sz w:val="32"/>
      <w:szCs w:val="32"/>
      <w:lang w:eastAsia="cs-CZ"/>
    </w:rPr>
  </w:style>
  <w:style w:type="character" w:styleId="Zdraznnjemn">
    <w:name w:val="Subtle Emphasis"/>
    <w:uiPriority w:val="19"/>
    <w:qFormat/>
    <w:rsid w:val="00277BA8"/>
    <w:rPr>
      <w:rFonts w:ascii="Century Gothic" w:hAnsi="Century Gothic"/>
      <w:b/>
      <w:sz w:val="36"/>
      <w:szCs w:val="36"/>
    </w:rPr>
  </w:style>
  <w:style w:type="character" w:styleId="Sledovanodkaz">
    <w:name w:val="FollowedHyperlink"/>
    <w:basedOn w:val="Standardnpsmoodstavce"/>
    <w:uiPriority w:val="99"/>
    <w:semiHidden/>
    <w:unhideWhenUsed/>
    <w:rsid w:val="00C14913"/>
    <w:rPr>
      <w:color w:val="954F72" w:themeColor="followedHyperlink"/>
      <w:u w:val="single"/>
    </w:rPr>
  </w:style>
  <w:style w:type="paragraph" w:styleId="Textbubliny">
    <w:name w:val="Balloon Text"/>
    <w:basedOn w:val="Normln"/>
    <w:link w:val="TextbublinyChar"/>
    <w:uiPriority w:val="99"/>
    <w:semiHidden/>
    <w:unhideWhenUsed/>
    <w:rsid w:val="00B45036"/>
    <w:pPr>
      <w:spacing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B45036"/>
    <w:rPr>
      <w:rFonts w:ascii="Arial" w:hAnsi="Arial" w:cs="Arial"/>
      <w:sz w:val="18"/>
      <w:szCs w:val="18"/>
    </w:rPr>
  </w:style>
  <w:style w:type="character" w:styleId="Odkaznakoment">
    <w:name w:val="annotation reference"/>
    <w:basedOn w:val="Standardnpsmoodstavce"/>
    <w:uiPriority w:val="99"/>
    <w:unhideWhenUsed/>
    <w:rsid w:val="00373B86"/>
    <w:rPr>
      <w:sz w:val="16"/>
      <w:szCs w:val="16"/>
    </w:rPr>
  </w:style>
  <w:style w:type="paragraph" w:styleId="Textkomente">
    <w:name w:val="annotation text"/>
    <w:basedOn w:val="Normln"/>
    <w:link w:val="TextkomenteChar"/>
    <w:uiPriority w:val="99"/>
    <w:unhideWhenUsed/>
    <w:rsid w:val="00373B86"/>
    <w:pPr>
      <w:spacing w:line="240" w:lineRule="auto"/>
    </w:pPr>
    <w:rPr>
      <w:sz w:val="20"/>
      <w:szCs w:val="20"/>
    </w:rPr>
  </w:style>
  <w:style w:type="character" w:customStyle="1" w:styleId="TextkomenteChar">
    <w:name w:val="Text komentáře Char"/>
    <w:basedOn w:val="Standardnpsmoodstavce"/>
    <w:link w:val="Textkomente"/>
    <w:uiPriority w:val="99"/>
    <w:rsid w:val="00373B86"/>
    <w:rPr>
      <w:rFonts w:ascii="Century" w:hAnsi="Century"/>
      <w:sz w:val="20"/>
      <w:szCs w:val="20"/>
    </w:rPr>
  </w:style>
  <w:style w:type="paragraph" w:styleId="Pedmtkomente">
    <w:name w:val="annotation subject"/>
    <w:basedOn w:val="Textkomente"/>
    <w:next w:val="Textkomente"/>
    <w:link w:val="PedmtkomenteChar"/>
    <w:uiPriority w:val="99"/>
    <w:semiHidden/>
    <w:unhideWhenUsed/>
    <w:rsid w:val="00373B86"/>
    <w:rPr>
      <w:b/>
      <w:bCs/>
    </w:rPr>
  </w:style>
  <w:style w:type="character" w:customStyle="1" w:styleId="PedmtkomenteChar">
    <w:name w:val="Předmět komentáře Char"/>
    <w:basedOn w:val="TextkomenteChar"/>
    <w:link w:val="Pedmtkomente"/>
    <w:uiPriority w:val="99"/>
    <w:semiHidden/>
    <w:rsid w:val="00373B86"/>
    <w:rPr>
      <w:rFonts w:ascii="Century" w:hAnsi="Century"/>
      <w:b/>
      <w:bCs/>
      <w:sz w:val="20"/>
      <w:szCs w:val="20"/>
    </w:rPr>
  </w:style>
  <w:style w:type="paragraph" w:styleId="Revize">
    <w:name w:val="Revision"/>
    <w:hidden/>
    <w:uiPriority w:val="99"/>
    <w:semiHidden/>
    <w:rsid w:val="00F859B3"/>
    <w:pPr>
      <w:spacing w:after="0" w:line="240" w:lineRule="auto"/>
    </w:pPr>
    <w:rPr>
      <w:rFonts w:ascii="Century" w:hAnsi="Century"/>
      <w:sz w:val="24"/>
      <w:szCs w:val="24"/>
    </w:rPr>
  </w:style>
  <w:style w:type="character" w:customStyle="1" w:styleId="apple-converted-space">
    <w:name w:val="apple-converted-space"/>
    <w:basedOn w:val="Standardnpsmoodstavce"/>
    <w:rsid w:val="008E320D"/>
  </w:style>
  <w:style w:type="character" w:customStyle="1" w:styleId="st">
    <w:name w:val="st"/>
    <w:basedOn w:val="Standardnpsmoodstavce"/>
    <w:rsid w:val="003478AE"/>
  </w:style>
  <w:style w:type="paragraph" w:styleId="Zkladntext">
    <w:name w:val="Body Text"/>
    <w:basedOn w:val="Normln"/>
    <w:link w:val="ZkladntextChar"/>
    <w:uiPriority w:val="99"/>
    <w:rsid w:val="00BF67D1"/>
    <w:pPr>
      <w:widowControl w:val="0"/>
      <w:autoSpaceDN w:val="0"/>
      <w:adjustRightInd w:val="0"/>
      <w:spacing w:after="120" w:line="276" w:lineRule="auto"/>
      <w:jc w:val="left"/>
    </w:pPr>
    <w:rPr>
      <w:rFonts w:asciiTheme="minorHAnsi" w:hAnsiTheme="minorHAnsi" w:cs="Calibri"/>
      <w:sz w:val="22"/>
      <w:szCs w:val="22"/>
    </w:rPr>
  </w:style>
  <w:style w:type="character" w:customStyle="1" w:styleId="ZkladntextChar">
    <w:name w:val="Základní text Char"/>
    <w:basedOn w:val="Standardnpsmoodstavce"/>
    <w:link w:val="Zkladntext"/>
    <w:uiPriority w:val="99"/>
    <w:rsid w:val="00BF67D1"/>
    <w:rPr>
      <w:rFonts w:cs="Calibri"/>
    </w:rPr>
  </w:style>
  <w:style w:type="paragraph" w:styleId="Textvysvtlivek">
    <w:name w:val="endnote text"/>
    <w:basedOn w:val="Normln"/>
    <w:link w:val="TextvysvtlivekChar"/>
    <w:uiPriority w:val="99"/>
    <w:semiHidden/>
    <w:unhideWhenUsed/>
    <w:rsid w:val="00C50FBB"/>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C50FBB"/>
    <w:rPr>
      <w:rFonts w:ascii="Century" w:hAnsi="Century"/>
      <w:sz w:val="20"/>
      <w:szCs w:val="20"/>
    </w:rPr>
  </w:style>
  <w:style w:type="character" w:styleId="Odkaznavysvtlivky">
    <w:name w:val="endnote reference"/>
    <w:basedOn w:val="Standardnpsmoodstavce"/>
    <w:uiPriority w:val="99"/>
    <w:semiHidden/>
    <w:unhideWhenUsed/>
    <w:rsid w:val="00C50FBB"/>
    <w:rPr>
      <w:vertAlign w:val="superscript"/>
    </w:rPr>
  </w:style>
  <w:style w:type="character" w:customStyle="1" w:styleId="fontstyle01">
    <w:name w:val="fontstyle01"/>
    <w:basedOn w:val="Standardnpsmoodstavce"/>
    <w:rsid w:val="00D92FB2"/>
    <w:rPr>
      <w:rFonts w:ascii="TimesNewRomanPS-ItalicMT" w:hAnsi="TimesNewRomanPS-ItalicMT" w:hint="default"/>
      <w:b w:val="0"/>
      <w:bCs w:val="0"/>
      <w:i/>
      <w:iCs/>
      <w:color w:val="000000"/>
      <w:sz w:val="18"/>
      <w:szCs w:val="18"/>
    </w:rPr>
  </w:style>
  <w:style w:type="character" w:customStyle="1" w:styleId="fontstyle21">
    <w:name w:val="fontstyle21"/>
    <w:basedOn w:val="Standardnpsmoodstavce"/>
    <w:rsid w:val="00D92FB2"/>
    <w:rPr>
      <w:rFonts w:ascii="TimesNewRomanPSMT" w:hAnsi="TimesNewRomanPSMT" w:hint="default"/>
      <w:b w:val="0"/>
      <w:bCs w:val="0"/>
      <w:i w:val="0"/>
      <w:iCs w:val="0"/>
      <w:color w:val="000000"/>
      <w:sz w:val="18"/>
      <w:szCs w:val="18"/>
    </w:rPr>
  </w:style>
  <w:style w:type="character" w:styleId="Zvraznn">
    <w:name w:val="Emphasis"/>
    <w:basedOn w:val="Standardnpsmoodstavce"/>
    <w:uiPriority w:val="20"/>
    <w:qFormat/>
    <w:rsid w:val="00785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06994">
      <w:bodyDiv w:val="1"/>
      <w:marLeft w:val="0"/>
      <w:marRight w:val="0"/>
      <w:marTop w:val="0"/>
      <w:marBottom w:val="0"/>
      <w:divBdr>
        <w:top w:val="none" w:sz="0" w:space="0" w:color="auto"/>
        <w:left w:val="none" w:sz="0" w:space="0" w:color="auto"/>
        <w:bottom w:val="none" w:sz="0" w:space="0" w:color="auto"/>
        <w:right w:val="none" w:sz="0" w:space="0" w:color="auto"/>
      </w:divBdr>
    </w:div>
    <w:div w:id="550577966">
      <w:bodyDiv w:val="1"/>
      <w:marLeft w:val="0"/>
      <w:marRight w:val="0"/>
      <w:marTop w:val="0"/>
      <w:marBottom w:val="0"/>
      <w:divBdr>
        <w:top w:val="none" w:sz="0" w:space="0" w:color="auto"/>
        <w:left w:val="none" w:sz="0" w:space="0" w:color="auto"/>
        <w:bottom w:val="none" w:sz="0" w:space="0" w:color="auto"/>
        <w:right w:val="none" w:sz="0" w:space="0" w:color="auto"/>
      </w:divBdr>
    </w:div>
    <w:div w:id="619804083">
      <w:bodyDiv w:val="1"/>
      <w:marLeft w:val="0"/>
      <w:marRight w:val="0"/>
      <w:marTop w:val="0"/>
      <w:marBottom w:val="0"/>
      <w:divBdr>
        <w:top w:val="none" w:sz="0" w:space="0" w:color="auto"/>
        <w:left w:val="none" w:sz="0" w:space="0" w:color="auto"/>
        <w:bottom w:val="none" w:sz="0" w:space="0" w:color="auto"/>
        <w:right w:val="none" w:sz="0" w:space="0" w:color="auto"/>
      </w:divBdr>
      <w:divsChild>
        <w:div w:id="1443963857">
          <w:marLeft w:val="0"/>
          <w:marRight w:val="0"/>
          <w:marTop w:val="30"/>
          <w:marBottom w:val="0"/>
          <w:divBdr>
            <w:top w:val="none" w:sz="0" w:space="0" w:color="auto"/>
            <w:left w:val="none" w:sz="0" w:space="0" w:color="auto"/>
            <w:bottom w:val="none" w:sz="0" w:space="0" w:color="auto"/>
            <w:right w:val="none" w:sz="0" w:space="0" w:color="auto"/>
          </w:divBdr>
        </w:div>
      </w:divsChild>
    </w:div>
    <w:div w:id="773869586">
      <w:bodyDiv w:val="1"/>
      <w:marLeft w:val="0"/>
      <w:marRight w:val="0"/>
      <w:marTop w:val="0"/>
      <w:marBottom w:val="0"/>
      <w:divBdr>
        <w:top w:val="none" w:sz="0" w:space="0" w:color="auto"/>
        <w:left w:val="none" w:sz="0" w:space="0" w:color="auto"/>
        <w:bottom w:val="none" w:sz="0" w:space="0" w:color="auto"/>
        <w:right w:val="none" w:sz="0" w:space="0" w:color="auto"/>
      </w:divBdr>
      <w:divsChild>
        <w:div w:id="437677568">
          <w:marLeft w:val="0"/>
          <w:marRight w:val="0"/>
          <w:marTop w:val="30"/>
          <w:marBottom w:val="0"/>
          <w:divBdr>
            <w:top w:val="none" w:sz="0" w:space="0" w:color="auto"/>
            <w:left w:val="none" w:sz="0" w:space="0" w:color="auto"/>
            <w:bottom w:val="none" w:sz="0" w:space="0" w:color="auto"/>
            <w:right w:val="none" w:sz="0" w:space="0" w:color="auto"/>
          </w:divBdr>
        </w:div>
      </w:divsChild>
    </w:div>
    <w:div w:id="1246841955">
      <w:bodyDiv w:val="1"/>
      <w:marLeft w:val="0"/>
      <w:marRight w:val="0"/>
      <w:marTop w:val="0"/>
      <w:marBottom w:val="0"/>
      <w:divBdr>
        <w:top w:val="none" w:sz="0" w:space="0" w:color="auto"/>
        <w:left w:val="none" w:sz="0" w:space="0" w:color="auto"/>
        <w:bottom w:val="none" w:sz="0" w:space="0" w:color="auto"/>
        <w:right w:val="none" w:sz="0" w:space="0" w:color="auto"/>
      </w:divBdr>
      <w:divsChild>
        <w:div w:id="783770016">
          <w:marLeft w:val="0"/>
          <w:marRight w:val="0"/>
          <w:marTop w:val="30"/>
          <w:marBottom w:val="0"/>
          <w:divBdr>
            <w:top w:val="none" w:sz="0" w:space="0" w:color="auto"/>
            <w:left w:val="none" w:sz="0" w:space="0" w:color="auto"/>
            <w:bottom w:val="none" w:sz="0" w:space="0" w:color="auto"/>
            <w:right w:val="none" w:sz="0" w:space="0" w:color="auto"/>
          </w:divBdr>
        </w:div>
      </w:divsChild>
    </w:div>
    <w:div w:id="1270701572">
      <w:bodyDiv w:val="1"/>
      <w:marLeft w:val="0"/>
      <w:marRight w:val="0"/>
      <w:marTop w:val="0"/>
      <w:marBottom w:val="0"/>
      <w:divBdr>
        <w:top w:val="none" w:sz="0" w:space="0" w:color="auto"/>
        <w:left w:val="none" w:sz="0" w:space="0" w:color="auto"/>
        <w:bottom w:val="none" w:sz="0" w:space="0" w:color="auto"/>
        <w:right w:val="none" w:sz="0" w:space="0" w:color="auto"/>
      </w:divBdr>
      <w:divsChild>
        <w:div w:id="666252253">
          <w:marLeft w:val="0"/>
          <w:marRight w:val="0"/>
          <w:marTop w:val="30"/>
          <w:marBottom w:val="0"/>
          <w:divBdr>
            <w:top w:val="none" w:sz="0" w:space="0" w:color="auto"/>
            <w:left w:val="none" w:sz="0" w:space="0" w:color="auto"/>
            <w:bottom w:val="none" w:sz="0" w:space="0" w:color="auto"/>
            <w:right w:val="none" w:sz="0" w:space="0" w:color="auto"/>
          </w:divBdr>
        </w:div>
      </w:divsChild>
    </w:div>
    <w:div w:id="1318873781">
      <w:bodyDiv w:val="1"/>
      <w:marLeft w:val="0"/>
      <w:marRight w:val="0"/>
      <w:marTop w:val="0"/>
      <w:marBottom w:val="0"/>
      <w:divBdr>
        <w:top w:val="none" w:sz="0" w:space="0" w:color="auto"/>
        <w:left w:val="none" w:sz="0" w:space="0" w:color="auto"/>
        <w:bottom w:val="none" w:sz="0" w:space="0" w:color="auto"/>
        <w:right w:val="none" w:sz="0" w:space="0" w:color="auto"/>
      </w:divBdr>
    </w:div>
    <w:div w:id="1365642957">
      <w:bodyDiv w:val="1"/>
      <w:marLeft w:val="0"/>
      <w:marRight w:val="0"/>
      <w:marTop w:val="0"/>
      <w:marBottom w:val="0"/>
      <w:divBdr>
        <w:top w:val="none" w:sz="0" w:space="0" w:color="auto"/>
        <w:left w:val="none" w:sz="0" w:space="0" w:color="auto"/>
        <w:bottom w:val="none" w:sz="0" w:space="0" w:color="auto"/>
        <w:right w:val="none" w:sz="0" w:space="0" w:color="auto"/>
      </w:divBdr>
      <w:divsChild>
        <w:div w:id="747121209">
          <w:marLeft w:val="0"/>
          <w:marRight w:val="0"/>
          <w:marTop w:val="30"/>
          <w:marBottom w:val="0"/>
          <w:divBdr>
            <w:top w:val="none" w:sz="0" w:space="0" w:color="auto"/>
            <w:left w:val="none" w:sz="0" w:space="0" w:color="auto"/>
            <w:bottom w:val="none" w:sz="0" w:space="0" w:color="auto"/>
            <w:right w:val="none" w:sz="0" w:space="0" w:color="auto"/>
          </w:divBdr>
        </w:div>
      </w:divsChild>
    </w:div>
    <w:div w:id="1495145319">
      <w:bodyDiv w:val="1"/>
      <w:marLeft w:val="0"/>
      <w:marRight w:val="0"/>
      <w:marTop w:val="0"/>
      <w:marBottom w:val="0"/>
      <w:divBdr>
        <w:top w:val="none" w:sz="0" w:space="0" w:color="auto"/>
        <w:left w:val="none" w:sz="0" w:space="0" w:color="auto"/>
        <w:bottom w:val="none" w:sz="0" w:space="0" w:color="auto"/>
        <w:right w:val="none" w:sz="0" w:space="0" w:color="auto"/>
      </w:divBdr>
    </w:div>
    <w:div w:id="1535535001">
      <w:bodyDiv w:val="1"/>
      <w:marLeft w:val="0"/>
      <w:marRight w:val="0"/>
      <w:marTop w:val="0"/>
      <w:marBottom w:val="0"/>
      <w:divBdr>
        <w:top w:val="none" w:sz="0" w:space="0" w:color="auto"/>
        <w:left w:val="none" w:sz="0" w:space="0" w:color="auto"/>
        <w:bottom w:val="none" w:sz="0" w:space="0" w:color="auto"/>
        <w:right w:val="none" w:sz="0" w:space="0" w:color="auto"/>
      </w:divBdr>
      <w:divsChild>
        <w:div w:id="1812289648">
          <w:marLeft w:val="0"/>
          <w:marRight w:val="0"/>
          <w:marTop w:val="30"/>
          <w:marBottom w:val="0"/>
          <w:divBdr>
            <w:top w:val="none" w:sz="0" w:space="0" w:color="auto"/>
            <w:left w:val="none" w:sz="0" w:space="0" w:color="auto"/>
            <w:bottom w:val="none" w:sz="0" w:space="0" w:color="auto"/>
            <w:right w:val="none" w:sz="0" w:space="0" w:color="auto"/>
          </w:divBdr>
        </w:div>
      </w:divsChild>
    </w:div>
    <w:div w:id="1552115430">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30"/>
          <w:marBottom w:val="0"/>
          <w:divBdr>
            <w:top w:val="none" w:sz="0" w:space="0" w:color="auto"/>
            <w:left w:val="none" w:sz="0" w:space="0" w:color="auto"/>
            <w:bottom w:val="none" w:sz="0" w:space="0" w:color="auto"/>
            <w:right w:val="none" w:sz="0" w:space="0" w:color="auto"/>
          </w:divBdr>
        </w:div>
      </w:divsChild>
    </w:div>
    <w:div w:id="1721132455">
      <w:bodyDiv w:val="1"/>
      <w:marLeft w:val="0"/>
      <w:marRight w:val="0"/>
      <w:marTop w:val="0"/>
      <w:marBottom w:val="0"/>
      <w:divBdr>
        <w:top w:val="none" w:sz="0" w:space="0" w:color="auto"/>
        <w:left w:val="none" w:sz="0" w:space="0" w:color="auto"/>
        <w:bottom w:val="none" w:sz="0" w:space="0" w:color="auto"/>
        <w:right w:val="none" w:sz="0" w:space="0" w:color="auto"/>
      </w:divBdr>
      <w:divsChild>
        <w:div w:id="2061513147">
          <w:marLeft w:val="0"/>
          <w:marRight w:val="0"/>
          <w:marTop w:val="30"/>
          <w:marBottom w:val="0"/>
          <w:divBdr>
            <w:top w:val="none" w:sz="0" w:space="0" w:color="auto"/>
            <w:left w:val="none" w:sz="0" w:space="0" w:color="auto"/>
            <w:bottom w:val="none" w:sz="0" w:space="0" w:color="auto"/>
            <w:right w:val="none" w:sz="0" w:space="0" w:color="auto"/>
          </w:divBdr>
        </w:div>
      </w:divsChild>
    </w:div>
    <w:div w:id="1769110220">
      <w:bodyDiv w:val="1"/>
      <w:marLeft w:val="0"/>
      <w:marRight w:val="0"/>
      <w:marTop w:val="0"/>
      <w:marBottom w:val="0"/>
      <w:divBdr>
        <w:top w:val="none" w:sz="0" w:space="0" w:color="auto"/>
        <w:left w:val="none" w:sz="0" w:space="0" w:color="auto"/>
        <w:bottom w:val="none" w:sz="0" w:space="0" w:color="auto"/>
        <w:right w:val="none" w:sz="0" w:space="0" w:color="auto"/>
      </w:divBdr>
      <w:divsChild>
        <w:div w:id="1347561611">
          <w:marLeft w:val="0"/>
          <w:marRight w:val="0"/>
          <w:marTop w:val="30"/>
          <w:marBottom w:val="0"/>
          <w:divBdr>
            <w:top w:val="none" w:sz="0" w:space="0" w:color="auto"/>
            <w:left w:val="none" w:sz="0" w:space="0" w:color="auto"/>
            <w:bottom w:val="none" w:sz="0" w:space="0" w:color="auto"/>
            <w:right w:val="none" w:sz="0" w:space="0" w:color="auto"/>
          </w:divBdr>
        </w:div>
      </w:divsChild>
    </w:div>
    <w:div w:id="1962959686">
      <w:bodyDiv w:val="1"/>
      <w:marLeft w:val="0"/>
      <w:marRight w:val="0"/>
      <w:marTop w:val="0"/>
      <w:marBottom w:val="0"/>
      <w:divBdr>
        <w:top w:val="none" w:sz="0" w:space="0" w:color="auto"/>
        <w:left w:val="none" w:sz="0" w:space="0" w:color="auto"/>
        <w:bottom w:val="none" w:sz="0" w:space="0" w:color="auto"/>
        <w:right w:val="none" w:sz="0" w:space="0" w:color="auto"/>
      </w:divBdr>
      <w:divsChild>
        <w:div w:id="16732846">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6D84-1FBD-4790-AF0A-AD46796A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12234</Words>
  <Characters>72185</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2017-07-09T18:40:00Z</dcterms:created>
  <dcterms:modified xsi:type="dcterms:W3CDTF">2017-07-09T18:44:00Z</dcterms:modified>
</cp:coreProperties>
</file>