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BF" w:rsidRDefault="00FA20E4">
      <w:pPr>
        <w:rPr>
          <w:rFonts w:ascii="Times New Roman" w:hAnsi="Times New Roman" w:cs="Times New Roman"/>
          <w:b/>
          <w:sz w:val="28"/>
          <w:szCs w:val="28"/>
        </w:rPr>
      </w:pPr>
      <w:r w:rsidRPr="00FA20E4">
        <w:rPr>
          <w:rFonts w:ascii="Times New Roman" w:hAnsi="Times New Roman" w:cs="Times New Roman"/>
          <w:b/>
          <w:sz w:val="28"/>
          <w:szCs w:val="28"/>
        </w:rPr>
        <w:t>Dualism and Neuroscience: Notes toward a Rapprochement</w:t>
      </w:r>
      <w:r w:rsidR="000B7FFE">
        <w:rPr>
          <w:rFonts w:ascii="Times New Roman" w:hAnsi="Times New Roman" w:cs="Times New Roman"/>
          <w:b/>
          <w:sz w:val="28"/>
          <w:szCs w:val="28"/>
        </w:rPr>
        <w:t xml:space="preserve"> on Terms Favorable to Consciousness</w:t>
      </w:r>
    </w:p>
    <w:p w:rsidR="00AA3A69" w:rsidRDefault="00AA3A69">
      <w:pPr>
        <w:rPr>
          <w:rFonts w:ascii="Times New Roman" w:hAnsi="Times New Roman" w:cs="Times New Roman"/>
          <w:b/>
          <w:sz w:val="28"/>
          <w:szCs w:val="28"/>
        </w:rPr>
      </w:pPr>
    </w:p>
    <w:p w:rsidR="008456E7" w:rsidRDefault="008456E7" w:rsidP="008456E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a previous paper in this series, I argued that, rather than being </w:t>
      </w:r>
      <w:r w:rsidR="00555BBD">
        <w:rPr>
          <w:rFonts w:ascii="Times New Roman" w:hAnsi="Times New Roman" w:cs="Times New Roman"/>
          <w:sz w:val="24"/>
          <w:szCs w:val="24"/>
        </w:rPr>
        <w:t xml:space="preserve">extended, or even </w:t>
      </w:r>
      <w:r>
        <w:rPr>
          <w:rFonts w:ascii="Times New Roman" w:hAnsi="Times New Roman" w:cs="Times New Roman"/>
          <w:sz w:val="24"/>
          <w:szCs w:val="24"/>
        </w:rPr>
        <w:t xml:space="preserve">complemented by such research programs as “cognitive science” and “neurophilosophy,” neuroscience – by which I mean the traditional studies of neuroanatomy </w:t>
      </w:r>
      <w:r w:rsidR="00E52867">
        <w:rPr>
          <w:rFonts w:ascii="Times New Roman" w:hAnsi="Times New Roman" w:cs="Times New Roman"/>
          <w:sz w:val="24"/>
          <w:szCs w:val="24"/>
        </w:rPr>
        <w:t xml:space="preserve">and neurophysiology </w:t>
      </w:r>
      <w:proofErr w:type="gramStart"/>
      <w:r w:rsidR="00E52867">
        <w:rPr>
          <w:rFonts w:ascii="Times New Roman" w:hAnsi="Times New Roman" w:cs="Times New Roman"/>
          <w:sz w:val="24"/>
          <w:szCs w:val="24"/>
        </w:rPr>
        <w:t xml:space="preserve">– </w:t>
      </w:r>
      <w:r>
        <w:rPr>
          <w:rFonts w:ascii="Times New Roman" w:hAnsi="Times New Roman" w:cs="Times New Roman"/>
          <w:sz w:val="24"/>
          <w:szCs w:val="24"/>
        </w:rPr>
        <w:t xml:space="preserve"> as</w:t>
      </w:r>
      <w:proofErr w:type="gramEnd"/>
      <w:r>
        <w:rPr>
          <w:rFonts w:ascii="Times New Roman" w:hAnsi="Times New Roman" w:cs="Times New Roman"/>
          <w:sz w:val="24"/>
          <w:szCs w:val="24"/>
        </w:rPr>
        <w:t xml:space="preserve"> a branch of theoretical inquiry is in significant tension with these programs. That is because the very notion of theoretical inquiry as understood and practiced by philosophers and scientists inextricably belongs to what Sellars called “the manifest image” and is thus incapable of being incorporated into the “scientific image” without generating insuperable epistemological difficulties that threaten the very possibility of such inquiry. As such, </w:t>
      </w:r>
      <w:r w:rsidR="00FF4B6C">
        <w:rPr>
          <w:rFonts w:ascii="Times New Roman" w:hAnsi="Times New Roman" w:cs="Times New Roman"/>
          <w:sz w:val="24"/>
          <w:szCs w:val="24"/>
        </w:rPr>
        <w:t>t</w:t>
      </w:r>
      <w:r>
        <w:rPr>
          <w:rFonts w:ascii="Times New Roman" w:hAnsi="Times New Roman" w:cs="Times New Roman"/>
          <w:sz w:val="24"/>
          <w:szCs w:val="24"/>
        </w:rPr>
        <w:t xml:space="preserve">he </w:t>
      </w:r>
      <w:r w:rsidR="00FF4B6C">
        <w:rPr>
          <w:rFonts w:ascii="Times New Roman" w:hAnsi="Times New Roman" w:cs="Times New Roman"/>
          <w:sz w:val="24"/>
          <w:szCs w:val="24"/>
        </w:rPr>
        <w:t xml:space="preserve">naturalistic (i.e., materialist and determinist) </w:t>
      </w:r>
      <w:r>
        <w:rPr>
          <w:rFonts w:ascii="Times New Roman" w:hAnsi="Times New Roman" w:cs="Times New Roman"/>
          <w:sz w:val="24"/>
          <w:szCs w:val="24"/>
        </w:rPr>
        <w:t xml:space="preserve">presuppositions of cognitive science and neurophilosophy </w:t>
      </w:r>
      <w:proofErr w:type="gramStart"/>
      <w:r>
        <w:rPr>
          <w:rFonts w:ascii="Times New Roman" w:hAnsi="Times New Roman" w:cs="Times New Roman"/>
          <w:sz w:val="24"/>
          <w:szCs w:val="24"/>
        </w:rPr>
        <w:t>systematically</w:t>
      </w:r>
      <w:proofErr w:type="gramEnd"/>
      <w:r>
        <w:rPr>
          <w:rFonts w:ascii="Times New Roman" w:hAnsi="Times New Roman" w:cs="Times New Roman"/>
          <w:sz w:val="24"/>
          <w:szCs w:val="24"/>
        </w:rPr>
        <w:t xml:space="preserve"> undermine all natural science, including the neuroscience that they hope to use as a basis for their speculat</w:t>
      </w:r>
      <w:r w:rsidR="00FF4B6C">
        <w:rPr>
          <w:rFonts w:ascii="Times New Roman" w:hAnsi="Times New Roman" w:cs="Times New Roman"/>
          <w:sz w:val="24"/>
          <w:szCs w:val="24"/>
        </w:rPr>
        <w:t>ive philosophical constructions</w:t>
      </w:r>
      <w:r w:rsidR="00AA3A69">
        <w:rPr>
          <w:rFonts w:ascii="Times New Roman" w:hAnsi="Times New Roman" w:cs="Times New Roman"/>
          <w:sz w:val="24"/>
          <w:szCs w:val="24"/>
        </w:rPr>
        <w:t>. I</w:t>
      </w:r>
      <w:r w:rsidR="00FF4B6C">
        <w:rPr>
          <w:rFonts w:ascii="Times New Roman" w:hAnsi="Times New Roman" w:cs="Times New Roman"/>
          <w:sz w:val="24"/>
          <w:szCs w:val="24"/>
        </w:rPr>
        <w:t>n so doing</w:t>
      </w:r>
      <w:r w:rsidR="00AA3A69">
        <w:rPr>
          <w:rFonts w:ascii="Times New Roman" w:hAnsi="Times New Roman" w:cs="Times New Roman"/>
          <w:sz w:val="24"/>
          <w:szCs w:val="24"/>
        </w:rPr>
        <w:t>, they</w:t>
      </w:r>
      <w:r w:rsidR="00FF4B6C">
        <w:rPr>
          <w:rFonts w:ascii="Times New Roman" w:hAnsi="Times New Roman" w:cs="Times New Roman"/>
          <w:sz w:val="24"/>
          <w:szCs w:val="24"/>
        </w:rPr>
        <w:t xml:space="preserve"> undermine themselves as well.</w:t>
      </w:r>
    </w:p>
    <w:p w:rsidR="00FF4B6C" w:rsidRDefault="00FF4B6C" w:rsidP="008456E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is a surprising result for such a well-received view. At the same time, it seems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many to be a foregone conclusion that traditional Cartesian dualism is neither in the spirit of, nor even compatible with, the claims made on behalf of neuroscience. Here, however, we must divide cases. On the face of it, I see no reason to suppose that substance dualism is in any</w:t>
      </w:r>
      <w:r w:rsidR="008C20D4">
        <w:rPr>
          <w:rFonts w:ascii="Times New Roman" w:hAnsi="Times New Roman" w:cs="Times New Roman"/>
          <w:sz w:val="24"/>
          <w:szCs w:val="24"/>
        </w:rPr>
        <w:t xml:space="preserve"> way </w:t>
      </w:r>
      <w:r w:rsidR="00AA3A69">
        <w:rPr>
          <w:rFonts w:ascii="Times New Roman" w:hAnsi="Times New Roman" w:cs="Times New Roman"/>
          <w:sz w:val="24"/>
          <w:szCs w:val="24"/>
        </w:rPr>
        <w:t>in</w:t>
      </w:r>
      <w:r w:rsidR="00E52867">
        <w:rPr>
          <w:rFonts w:ascii="Times New Roman" w:hAnsi="Times New Roman" w:cs="Times New Roman"/>
          <w:sz w:val="24"/>
          <w:szCs w:val="24"/>
        </w:rPr>
        <w:t>compatible either with</w:t>
      </w:r>
      <w:r w:rsidR="008C20D4">
        <w:rPr>
          <w:rFonts w:ascii="Times New Roman" w:hAnsi="Times New Roman" w:cs="Times New Roman"/>
          <w:sz w:val="24"/>
          <w:szCs w:val="24"/>
        </w:rPr>
        <w:t xml:space="preserve"> the pursuit</w:t>
      </w:r>
      <w:r w:rsidR="00AA3A69">
        <w:rPr>
          <w:rFonts w:ascii="Times New Roman" w:hAnsi="Times New Roman" w:cs="Times New Roman"/>
          <w:sz w:val="24"/>
          <w:szCs w:val="24"/>
        </w:rPr>
        <w:t xml:space="preserve"> of neuroscientific research or </w:t>
      </w:r>
      <w:r w:rsidR="008C20D4">
        <w:rPr>
          <w:rFonts w:ascii="Times New Roman" w:hAnsi="Times New Roman" w:cs="Times New Roman"/>
          <w:sz w:val="24"/>
          <w:szCs w:val="24"/>
        </w:rPr>
        <w:t>with any of the substantive results that have emerged from that research. Certainly, there are ambitious claims made for the promise of neuroscience, mostly by philosophers and “cognitive scientists</w:t>
      </w:r>
      <w:r w:rsidR="00B623BE">
        <w:rPr>
          <w:rFonts w:ascii="Times New Roman" w:hAnsi="Times New Roman" w:cs="Times New Roman"/>
          <w:sz w:val="24"/>
          <w:szCs w:val="24"/>
        </w:rPr>
        <w:t xml:space="preserve">,” concerning the </w:t>
      </w:r>
      <w:r w:rsidR="008C20D4">
        <w:rPr>
          <w:rFonts w:ascii="Times New Roman" w:hAnsi="Times New Roman" w:cs="Times New Roman"/>
          <w:sz w:val="24"/>
          <w:szCs w:val="24"/>
        </w:rPr>
        <w:t xml:space="preserve">nature of consciousness, mind, personhood, and </w:t>
      </w:r>
      <w:r w:rsidR="00B623BE">
        <w:rPr>
          <w:rFonts w:ascii="Times New Roman" w:hAnsi="Times New Roman" w:cs="Times New Roman"/>
          <w:sz w:val="24"/>
          <w:szCs w:val="24"/>
        </w:rPr>
        <w:t>much else.</w:t>
      </w:r>
      <w:r w:rsidR="008C20D4">
        <w:rPr>
          <w:rFonts w:ascii="Times New Roman" w:hAnsi="Times New Roman" w:cs="Times New Roman"/>
          <w:sz w:val="24"/>
          <w:szCs w:val="24"/>
        </w:rPr>
        <w:t xml:space="preserve"> Most of those who promote such </w:t>
      </w:r>
      <w:r w:rsidR="008C20D4">
        <w:rPr>
          <w:rFonts w:ascii="Times New Roman" w:hAnsi="Times New Roman" w:cs="Times New Roman"/>
          <w:sz w:val="24"/>
          <w:szCs w:val="24"/>
        </w:rPr>
        <w:lastRenderedPageBreak/>
        <w:t>claims are decidedly hostile to substance dualism, but as I have argued elsewhere</w:t>
      </w:r>
      <w:r w:rsidR="00B623BE">
        <w:rPr>
          <w:rFonts w:ascii="Times New Roman" w:hAnsi="Times New Roman" w:cs="Times New Roman"/>
          <w:sz w:val="24"/>
          <w:szCs w:val="24"/>
        </w:rPr>
        <w:t>,</w:t>
      </w:r>
      <w:r w:rsidR="008C20D4">
        <w:rPr>
          <w:rFonts w:ascii="Times New Roman" w:hAnsi="Times New Roman" w:cs="Times New Roman"/>
          <w:sz w:val="24"/>
          <w:szCs w:val="24"/>
        </w:rPr>
        <w:t xml:space="preserve"> we have little reason to believe these claims and, in fact, could not have </w:t>
      </w:r>
      <w:r w:rsidR="00877B2A">
        <w:rPr>
          <w:rFonts w:ascii="Times New Roman" w:hAnsi="Times New Roman" w:cs="Times New Roman"/>
          <w:sz w:val="24"/>
          <w:szCs w:val="24"/>
        </w:rPr>
        <w:t>such re</w:t>
      </w:r>
      <w:r w:rsidR="00AA3A69">
        <w:rPr>
          <w:rFonts w:ascii="Times New Roman" w:hAnsi="Times New Roman" w:cs="Times New Roman"/>
          <w:sz w:val="24"/>
          <w:szCs w:val="24"/>
        </w:rPr>
        <w:t xml:space="preserve">asons, even in principle, as I </w:t>
      </w:r>
      <w:r w:rsidR="00877B2A">
        <w:rPr>
          <w:rFonts w:ascii="Times New Roman" w:hAnsi="Times New Roman" w:cs="Times New Roman"/>
          <w:sz w:val="24"/>
          <w:szCs w:val="24"/>
        </w:rPr>
        <w:t>explained i</w:t>
      </w:r>
      <w:r w:rsidR="00E52867">
        <w:rPr>
          <w:rFonts w:ascii="Times New Roman" w:hAnsi="Times New Roman" w:cs="Times New Roman"/>
          <w:sz w:val="24"/>
          <w:szCs w:val="24"/>
        </w:rPr>
        <w:t>n a number of my previous papers</w:t>
      </w:r>
      <w:r w:rsidR="00877B2A">
        <w:rPr>
          <w:rFonts w:ascii="Times New Roman" w:hAnsi="Times New Roman" w:cs="Times New Roman"/>
          <w:sz w:val="24"/>
          <w:szCs w:val="24"/>
        </w:rPr>
        <w:t>.</w:t>
      </w:r>
      <w:r w:rsidR="00E52867">
        <w:rPr>
          <w:rStyle w:val="FootnoteReference"/>
          <w:rFonts w:ascii="Times New Roman" w:hAnsi="Times New Roman" w:cs="Times New Roman"/>
          <w:sz w:val="24"/>
          <w:szCs w:val="24"/>
        </w:rPr>
        <w:footnoteReference w:id="1"/>
      </w:r>
    </w:p>
    <w:p w:rsidR="008C20D4" w:rsidRDefault="008C20D4" w:rsidP="008456E7">
      <w:pPr>
        <w:spacing w:line="480" w:lineRule="auto"/>
        <w:jc w:val="both"/>
        <w:rPr>
          <w:rFonts w:ascii="Times New Roman" w:hAnsi="Times New Roman" w:cs="Times New Roman"/>
          <w:sz w:val="24"/>
          <w:szCs w:val="24"/>
        </w:rPr>
      </w:pPr>
      <w:r>
        <w:rPr>
          <w:rFonts w:ascii="Times New Roman" w:hAnsi="Times New Roman" w:cs="Times New Roman"/>
          <w:sz w:val="24"/>
          <w:szCs w:val="24"/>
        </w:rPr>
        <w:tab/>
        <w:t>In this paper, I propose to provide an answer to the question that served as the title for the last, i.e. “How is Neuroscience Possible?” I</w:t>
      </w:r>
      <w:r w:rsidR="009A1620">
        <w:rPr>
          <w:rFonts w:ascii="Times New Roman" w:hAnsi="Times New Roman" w:cs="Times New Roman"/>
          <w:sz w:val="24"/>
          <w:szCs w:val="24"/>
        </w:rPr>
        <w:t xml:space="preserve"> shall argue that, in order for</w:t>
      </w:r>
      <w:r>
        <w:rPr>
          <w:rFonts w:ascii="Times New Roman" w:hAnsi="Times New Roman" w:cs="Times New Roman"/>
          <w:sz w:val="24"/>
          <w:szCs w:val="24"/>
        </w:rPr>
        <w:t xml:space="preserve"> it </w:t>
      </w:r>
      <w:r w:rsidR="009A1620">
        <w:rPr>
          <w:rFonts w:ascii="Times New Roman" w:hAnsi="Times New Roman" w:cs="Times New Roman"/>
          <w:sz w:val="24"/>
          <w:szCs w:val="24"/>
        </w:rPr>
        <w:t xml:space="preserve">to </w:t>
      </w:r>
      <w:r>
        <w:rPr>
          <w:rFonts w:ascii="Times New Roman" w:hAnsi="Times New Roman" w:cs="Times New Roman"/>
          <w:sz w:val="24"/>
          <w:szCs w:val="24"/>
        </w:rPr>
        <w:t>be possible, we must first abandon the naturalistic presuppositions of neurophilosophy and “cognitive science:” Galilean physicalism, materialism, and determinism. Then, we must</w:t>
      </w:r>
      <w:r w:rsidR="009A1620">
        <w:rPr>
          <w:rFonts w:ascii="Times New Roman" w:hAnsi="Times New Roman" w:cs="Times New Roman"/>
          <w:sz w:val="24"/>
          <w:szCs w:val="24"/>
        </w:rPr>
        <w:t xml:space="preserve"> replace these naturalistic doctrines with their non-naturalistic antitheses: the ontology of material things, substance dualism, and freedom of the will. On this alternate picture (which admits of many different versions and much further development, so I claim no exclusivity or finality </w:t>
      </w:r>
      <w:r w:rsidR="00E52867">
        <w:rPr>
          <w:rFonts w:ascii="Times New Roman" w:hAnsi="Times New Roman" w:cs="Times New Roman"/>
          <w:sz w:val="24"/>
          <w:szCs w:val="24"/>
        </w:rPr>
        <w:t>for the version presented here), indeed natural science as a whole,</w:t>
      </w:r>
      <w:r w:rsidR="009A1620">
        <w:rPr>
          <w:rFonts w:ascii="Times New Roman" w:hAnsi="Times New Roman" w:cs="Times New Roman"/>
          <w:sz w:val="24"/>
          <w:szCs w:val="24"/>
        </w:rPr>
        <w:t xml:space="preserve"> finds a natural home. Even if it must accept a somewhat chastened role in the exploration of the phenomenon of mind, </w:t>
      </w:r>
      <w:r w:rsidR="00E52867">
        <w:rPr>
          <w:rFonts w:ascii="Times New Roman" w:hAnsi="Times New Roman" w:cs="Times New Roman"/>
          <w:sz w:val="24"/>
          <w:szCs w:val="24"/>
        </w:rPr>
        <w:t xml:space="preserve">the </w:t>
      </w:r>
      <w:r w:rsidR="009A1620">
        <w:rPr>
          <w:rFonts w:ascii="Times New Roman" w:hAnsi="Times New Roman" w:cs="Times New Roman"/>
          <w:sz w:val="24"/>
          <w:szCs w:val="24"/>
        </w:rPr>
        <w:t xml:space="preserve">neuroscience </w:t>
      </w:r>
      <w:r w:rsidR="00E52867">
        <w:rPr>
          <w:rFonts w:ascii="Times New Roman" w:hAnsi="Times New Roman" w:cs="Times New Roman"/>
          <w:sz w:val="24"/>
          <w:szCs w:val="24"/>
        </w:rPr>
        <w:t xml:space="preserve">actually done by neuroscientists </w:t>
      </w:r>
      <w:r w:rsidR="009A1620">
        <w:rPr>
          <w:rFonts w:ascii="Times New Roman" w:hAnsi="Times New Roman" w:cs="Times New Roman"/>
          <w:sz w:val="24"/>
          <w:szCs w:val="24"/>
        </w:rPr>
        <w:t xml:space="preserve">will be at least possible and its discoveries genuine contributions to substantive scientific </w:t>
      </w:r>
      <w:r w:rsidR="00B623BE">
        <w:rPr>
          <w:rFonts w:ascii="Times New Roman" w:hAnsi="Times New Roman" w:cs="Times New Roman"/>
          <w:sz w:val="24"/>
          <w:szCs w:val="24"/>
        </w:rPr>
        <w:t>knowledge. That will have to do, just as it has largely done for</w:t>
      </w:r>
      <w:r w:rsidR="00E52867">
        <w:rPr>
          <w:rFonts w:ascii="Times New Roman" w:hAnsi="Times New Roman" w:cs="Times New Roman"/>
          <w:sz w:val="24"/>
          <w:szCs w:val="24"/>
        </w:rPr>
        <w:t xml:space="preserve"> actual working neuroscientists up to now.</w:t>
      </w:r>
    </w:p>
    <w:p w:rsidR="00EB2B15" w:rsidRDefault="009A1620" w:rsidP="008456E7">
      <w:pPr>
        <w:spacing w:line="480" w:lineRule="auto"/>
        <w:jc w:val="both"/>
        <w:rPr>
          <w:rFonts w:ascii="Times New Roman" w:hAnsi="Times New Roman" w:cs="Times New Roman"/>
          <w:sz w:val="24"/>
          <w:szCs w:val="24"/>
        </w:rPr>
      </w:pPr>
      <w:r w:rsidRPr="009A1620">
        <w:rPr>
          <w:rFonts w:ascii="Times New Roman" w:hAnsi="Times New Roman" w:cs="Times New Roman"/>
          <w:b/>
          <w:sz w:val="24"/>
          <w:szCs w:val="24"/>
        </w:rPr>
        <w:t>Physicalism Must Go!</w:t>
      </w:r>
      <w:r w:rsidR="00EB2B15">
        <w:rPr>
          <w:rFonts w:ascii="Times New Roman" w:hAnsi="Times New Roman" w:cs="Times New Roman"/>
          <w:b/>
          <w:sz w:val="24"/>
          <w:szCs w:val="24"/>
        </w:rPr>
        <w:t xml:space="preserve"> </w:t>
      </w:r>
      <w:r w:rsidR="00EB2B15">
        <w:rPr>
          <w:rFonts w:ascii="Times New Roman" w:hAnsi="Times New Roman" w:cs="Times New Roman"/>
          <w:sz w:val="24"/>
          <w:szCs w:val="24"/>
        </w:rPr>
        <w:t>When contemporary philosophers see the word “physicalism,” they automatically think of physicalism about mind, the thesis that mind is nothing but a brain-process, ultimately reducible to or wholly dependent on, physical processes occurring in a wholly physical b</w:t>
      </w:r>
      <w:r w:rsidR="00877B2A">
        <w:rPr>
          <w:rFonts w:ascii="Times New Roman" w:hAnsi="Times New Roman" w:cs="Times New Roman"/>
          <w:sz w:val="24"/>
          <w:szCs w:val="24"/>
        </w:rPr>
        <w:t>rain. That, however, is not the s</w:t>
      </w:r>
      <w:r w:rsidR="00EB2B15">
        <w:rPr>
          <w:rFonts w:ascii="Times New Roman" w:hAnsi="Times New Roman" w:cs="Times New Roman"/>
          <w:sz w:val="24"/>
          <w:szCs w:val="24"/>
        </w:rPr>
        <w:t>ort of physicalism I am attacking h</w:t>
      </w:r>
      <w:r w:rsidR="00877B2A">
        <w:rPr>
          <w:rFonts w:ascii="Times New Roman" w:hAnsi="Times New Roman" w:cs="Times New Roman"/>
          <w:sz w:val="24"/>
          <w:szCs w:val="24"/>
        </w:rPr>
        <w:t xml:space="preserve">ere – </w:t>
      </w:r>
      <w:r w:rsidR="00EB2B15">
        <w:rPr>
          <w:rFonts w:ascii="Times New Roman" w:hAnsi="Times New Roman" w:cs="Times New Roman"/>
          <w:sz w:val="24"/>
          <w:szCs w:val="24"/>
        </w:rPr>
        <w:t>at least not directly.</w:t>
      </w:r>
      <w:r w:rsidR="00C6741F">
        <w:rPr>
          <w:rStyle w:val="FootnoteReference"/>
          <w:rFonts w:ascii="Times New Roman" w:hAnsi="Times New Roman" w:cs="Times New Roman"/>
          <w:sz w:val="24"/>
          <w:szCs w:val="24"/>
        </w:rPr>
        <w:footnoteReference w:id="2"/>
      </w:r>
      <w:r w:rsidR="00EB2B15">
        <w:rPr>
          <w:rFonts w:ascii="Times New Roman" w:hAnsi="Times New Roman" w:cs="Times New Roman"/>
          <w:sz w:val="24"/>
          <w:szCs w:val="24"/>
        </w:rPr>
        <w:t xml:space="preserve"> Instead, I am attacking a view that has become so ingrained </w:t>
      </w:r>
      <w:r w:rsidR="00BD2F73">
        <w:rPr>
          <w:rFonts w:ascii="Times New Roman" w:hAnsi="Times New Roman" w:cs="Times New Roman"/>
          <w:sz w:val="24"/>
          <w:szCs w:val="24"/>
        </w:rPr>
        <w:t xml:space="preserve">in our contemporary </w:t>
      </w:r>
      <w:r w:rsidR="00BD2F73">
        <w:rPr>
          <w:rFonts w:ascii="Times New Roman" w:hAnsi="Times New Roman" w:cs="Times New Roman"/>
          <w:sz w:val="24"/>
          <w:szCs w:val="24"/>
        </w:rPr>
        <w:lastRenderedPageBreak/>
        <w:t>consciousness that it goes for a foregone conclusion and is never even so much as questioned</w:t>
      </w:r>
      <w:r w:rsidR="00EB2B15">
        <w:rPr>
          <w:rFonts w:ascii="Times New Roman" w:hAnsi="Times New Roman" w:cs="Times New Roman"/>
          <w:sz w:val="24"/>
          <w:szCs w:val="24"/>
        </w:rPr>
        <w:t xml:space="preserve">. </w:t>
      </w:r>
      <w:r w:rsidR="00BD2F73">
        <w:rPr>
          <w:rFonts w:ascii="Times New Roman" w:hAnsi="Times New Roman" w:cs="Times New Roman"/>
          <w:sz w:val="24"/>
          <w:szCs w:val="24"/>
        </w:rPr>
        <w:t xml:space="preserve">This view I call </w:t>
      </w:r>
      <w:r w:rsidR="00BD2F73" w:rsidRPr="00BD2F73">
        <w:rPr>
          <w:rFonts w:ascii="Times New Roman" w:hAnsi="Times New Roman" w:cs="Times New Roman"/>
          <w:i/>
          <w:sz w:val="24"/>
          <w:szCs w:val="24"/>
        </w:rPr>
        <w:t>Galilean Physicalism</w:t>
      </w:r>
      <w:r w:rsidR="00BD2F73">
        <w:rPr>
          <w:rFonts w:ascii="Times New Roman" w:hAnsi="Times New Roman" w:cs="Times New Roman"/>
          <w:sz w:val="24"/>
          <w:szCs w:val="24"/>
        </w:rPr>
        <w:t xml:space="preserve"> </w:t>
      </w:r>
      <w:r w:rsidR="00C6741F">
        <w:rPr>
          <w:rFonts w:ascii="Times New Roman" w:hAnsi="Times New Roman" w:cs="Times New Roman"/>
          <w:sz w:val="24"/>
          <w:szCs w:val="24"/>
        </w:rPr>
        <w:t xml:space="preserve">(GP) </w:t>
      </w:r>
      <w:r w:rsidR="00BD2F73">
        <w:rPr>
          <w:rFonts w:ascii="Times New Roman" w:hAnsi="Times New Roman" w:cs="Times New Roman"/>
          <w:sz w:val="24"/>
          <w:szCs w:val="24"/>
        </w:rPr>
        <w:t xml:space="preserve">or </w:t>
      </w:r>
      <w:r w:rsidR="00BD2F73" w:rsidRPr="00B63650">
        <w:rPr>
          <w:rFonts w:ascii="Times New Roman" w:hAnsi="Times New Roman" w:cs="Times New Roman"/>
          <w:i/>
          <w:sz w:val="24"/>
          <w:szCs w:val="24"/>
        </w:rPr>
        <w:t>physicalism about the external world</w:t>
      </w:r>
      <w:r w:rsidR="00BD2F73">
        <w:rPr>
          <w:rFonts w:ascii="Times New Roman" w:hAnsi="Times New Roman" w:cs="Times New Roman"/>
          <w:sz w:val="24"/>
          <w:szCs w:val="24"/>
        </w:rPr>
        <w:t>.</w:t>
      </w:r>
      <w:r w:rsidR="00B63650">
        <w:rPr>
          <w:rFonts w:ascii="Times New Roman" w:hAnsi="Times New Roman" w:cs="Times New Roman"/>
          <w:sz w:val="24"/>
          <w:szCs w:val="24"/>
        </w:rPr>
        <w:t xml:space="preserve"> I </w:t>
      </w:r>
      <w:proofErr w:type="gramStart"/>
      <w:r w:rsidR="00B63650">
        <w:rPr>
          <w:rFonts w:ascii="Times New Roman" w:hAnsi="Times New Roman" w:cs="Times New Roman"/>
          <w:sz w:val="24"/>
          <w:szCs w:val="24"/>
        </w:rPr>
        <w:t>am persuaded</w:t>
      </w:r>
      <w:proofErr w:type="gramEnd"/>
      <w:r w:rsidR="00B63650">
        <w:rPr>
          <w:rFonts w:ascii="Times New Roman" w:hAnsi="Times New Roman" w:cs="Times New Roman"/>
          <w:sz w:val="24"/>
          <w:szCs w:val="24"/>
        </w:rPr>
        <w:t xml:space="preserve"> that it is this commitment to GP that generates the problem of the external world and the epistemological crisis that still bedevils Western philosophy. The basic problem is that GP cuts us off from the external world in such a way as to make knowledge claims about that world so problematic that neither common sense realism nor </w:t>
      </w:r>
      <w:r w:rsidR="0033290C">
        <w:rPr>
          <w:rFonts w:ascii="Times New Roman" w:hAnsi="Times New Roman" w:cs="Times New Roman"/>
          <w:sz w:val="24"/>
          <w:szCs w:val="24"/>
        </w:rPr>
        <w:t xml:space="preserve">scientific realism </w:t>
      </w:r>
      <w:proofErr w:type="gramStart"/>
      <w:r w:rsidR="0033290C">
        <w:rPr>
          <w:rFonts w:ascii="Times New Roman" w:hAnsi="Times New Roman" w:cs="Times New Roman"/>
          <w:sz w:val="24"/>
          <w:szCs w:val="24"/>
        </w:rPr>
        <w:t xml:space="preserve">can </w:t>
      </w:r>
      <w:r w:rsidR="00B63650">
        <w:rPr>
          <w:rFonts w:ascii="Times New Roman" w:hAnsi="Times New Roman" w:cs="Times New Roman"/>
          <w:sz w:val="24"/>
          <w:szCs w:val="24"/>
        </w:rPr>
        <w:t>be sustained</w:t>
      </w:r>
      <w:proofErr w:type="gramEnd"/>
      <w:r w:rsidR="00B63650">
        <w:rPr>
          <w:rFonts w:ascii="Times New Roman" w:hAnsi="Times New Roman" w:cs="Times New Roman"/>
          <w:sz w:val="24"/>
          <w:szCs w:val="24"/>
        </w:rPr>
        <w:t xml:space="preserve"> in the face of skeptical challenge. When pushed to the limit, GP is epistemologically self-undermining, and in so being, undermines science itself, understood as the branch of theoretical inquiry charged with discovering substantive truths about the extramental natural world.</w:t>
      </w:r>
    </w:p>
    <w:p w:rsidR="00B63650" w:rsidRDefault="00B63650" w:rsidP="008456E7">
      <w:pPr>
        <w:spacing w:line="480" w:lineRule="auto"/>
        <w:jc w:val="both"/>
        <w:rPr>
          <w:rFonts w:ascii="Times New Roman" w:hAnsi="Times New Roman" w:cs="Times New Roman"/>
          <w:sz w:val="24"/>
          <w:szCs w:val="24"/>
        </w:rPr>
      </w:pPr>
      <w:r>
        <w:rPr>
          <w:rFonts w:ascii="Times New Roman" w:hAnsi="Times New Roman" w:cs="Times New Roman"/>
          <w:sz w:val="24"/>
          <w:szCs w:val="24"/>
        </w:rPr>
        <w:tab/>
        <w:t>In the case of neuroscience, for example, we find a familiar story played out. Neuroscientists depend on the senses to investigate the brain, which they perceive as a bodily organ consisting of various tissues and structures</w:t>
      </w:r>
      <w:r w:rsidR="00165ED5">
        <w:rPr>
          <w:rFonts w:ascii="Times New Roman" w:hAnsi="Times New Roman" w:cs="Times New Roman"/>
          <w:sz w:val="24"/>
          <w:szCs w:val="24"/>
        </w:rPr>
        <w:t xml:space="preserve"> by means of which the brain is able to function in various ways that contribute to the overall economy of the living organism, the body, of which it is a part. Everything that we know, and even can know, about the brain </w:t>
      </w:r>
      <w:proofErr w:type="gramStart"/>
      <w:r w:rsidR="00165ED5">
        <w:rPr>
          <w:rFonts w:ascii="Times New Roman" w:hAnsi="Times New Roman" w:cs="Times New Roman"/>
          <w:sz w:val="24"/>
          <w:szCs w:val="24"/>
        </w:rPr>
        <w:t>is derived</w:t>
      </w:r>
      <w:proofErr w:type="gramEnd"/>
      <w:r w:rsidR="00165ED5">
        <w:rPr>
          <w:rFonts w:ascii="Times New Roman" w:hAnsi="Times New Roman" w:cs="Times New Roman"/>
          <w:sz w:val="24"/>
          <w:szCs w:val="24"/>
        </w:rPr>
        <w:t xml:space="preserve">, in the last analysis, from the findings of neuroanatomy and neurophysiology. Yet, according to GP, the real or </w:t>
      </w:r>
      <w:r w:rsidR="00165ED5" w:rsidRPr="00165ED5">
        <w:rPr>
          <w:rFonts w:ascii="Times New Roman" w:hAnsi="Times New Roman" w:cs="Times New Roman"/>
          <w:i/>
          <w:sz w:val="24"/>
          <w:szCs w:val="24"/>
        </w:rPr>
        <w:t>noumenal</w:t>
      </w:r>
      <w:r w:rsidR="00165ED5">
        <w:rPr>
          <w:rFonts w:ascii="Times New Roman" w:hAnsi="Times New Roman" w:cs="Times New Roman"/>
          <w:sz w:val="24"/>
          <w:szCs w:val="24"/>
        </w:rPr>
        <w:t xml:space="preserve"> brain, is nothing like the brain as it appears to us in consciousness </w:t>
      </w:r>
      <w:r w:rsidR="00165ED5" w:rsidRPr="00165ED5">
        <w:rPr>
          <w:rFonts w:ascii="Times New Roman" w:hAnsi="Times New Roman" w:cs="Times New Roman"/>
          <w:i/>
          <w:sz w:val="24"/>
          <w:szCs w:val="24"/>
        </w:rPr>
        <w:t>via</w:t>
      </w:r>
      <w:r w:rsidR="00165ED5">
        <w:rPr>
          <w:rFonts w:ascii="Times New Roman" w:hAnsi="Times New Roman" w:cs="Times New Roman"/>
          <w:sz w:val="24"/>
          <w:szCs w:val="24"/>
        </w:rPr>
        <w:t xml:space="preserve"> sense experience. The real brain is simply a collection of atomic and subatomic particles externally related to each other by certain forces and interacting with each other in accordance with the laws of motion. Like Eddington’s two tables, GP seems to present us with two brains, one a bodily organ, the other physical object with purely physical properties. Given GP and the standard practice of preferring what Sellars called the Sc</w:t>
      </w:r>
      <w:r w:rsidR="00877B2A">
        <w:rPr>
          <w:rFonts w:ascii="Times New Roman" w:hAnsi="Times New Roman" w:cs="Times New Roman"/>
          <w:sz w:val="24"/>
          <w:szCs w:val="24"/>
        </w:rPr>
        <w:t>ientific to</w:t>
      </w:r>
      <w:r w:rsidR="00165ED5">
        <w:rPr>
          <w:rFonts w:ascii="Times New Roman" w:hAnsi="Times New Roman" w:cs="Times New Roman"/>
          <w:sz w:val="24"/>
          <w:szCs w:val="24"/>
        </w:rPr>
        <w:t xml:space="preserve"> the Manifest image, we have to affirm the claim that, if either brain is the real brain, it is surely the latter.</w:t>
      </w:r>
      <w:r w:rsidR="00B623BE">
        <w:rPr>
          <w:rStyle w:val="FootnoteReference"/>
          <w:rFonts w:ascii="Times New Roman" w:hAnsi="Times New Roman" w:cs="Times New Roman"/>
          <w:sz w:val="24"/>
          <w:szCs w:val="24"/>
        </w:rPr>
        <w:footnoteReference w:id="3"/>
      </w:r>
      <w:r w:rsidR="00165ED5">
        <w:rPr>
          <w:rFonts w:ascii="Times New Roman" w:hAnsi="Times New Roman" w:cs="Times New Roman"/>
          <w:sz w:val="24"/>
          <w:szCs w:val="24"/>
        </w:rPr>
        <w:t xml:space="preserve"> In that case, </w:t>
      </w:r>
      <w:r w:rsidR="00165ED5">
        <w:rPr>
          <w:rFonts w:ascii="Times New Roman" w:hAnsi="Times New Roman" w:cs="Times New Roman"/>
          <w:sz w:val="24"/>
          <w:szCs w:val="24"/>
        </w:rPr>
        <w:lastRenderedPageBreak/>
        <w:t>however, the status of the brain</w:t>
      </w:r>
      <w:r w:rsidR="00913E44">
        <w:rPr>
          <w:rFonts w:ascii="Times New Roman" w:hAnsi="Times New Roman" w:cs="Times New Roman"/>
          <w:sz w:val="24"/>
          <w:szCs w:val="24"/>
        </w:rPr>
        <w:t xml:space="preserve"> as apprehended by the senses – call it the </w:t>
      </w:r>
      <w:r w:rsidR="00913E44" w:rsidRPr="00913E44">
        <w:rPr>
          <w:rFonts w:ascii="Times New Roman" w:hAnsi="Times New Roman" w:cs="Times New Roman"/>
          <w:i/>
          <w:sz w:val="24"/>
          <w:szCs w:val="24"/>
        </w:rPr>
        <w:t>phenomenal</w:t>
      </w:r>
      <w:r w:rsidR="00913E44">
        <w:rPr>
          <w:rFonts w:ascii="Times New Roman" w:hAnsi="Times New Roman" w:cs="Times New Roman"/>
          <w:sz w:val="24"/>
          <w:szCs w:val="24"/>
        </w:rPr>
        <w:t xml:space="preserve"> brain – suddenly becomes problematic. Neuroscientists take themselves to be studying the real brain. </w:t>
      </w:r>
      <w:r w:rsidR="00877B2A">
        <w:rPr>
          <w:rFonts w:ascii="Times New Roman" w:hAnsi="Times New Roman" w:cs="Times New Roman"/>
          <w:sz w:val="24"/>
          <w:szCs w:val="24"/>
        </w:rPr>
        <w:t>Yet given the notion that</w:t>
      </w:r>
      <w:r w:rsidR="00913E44">
        <w:rPr>
          <w:rFonts w:ascii="Times New Roman" w:hAnsi="Times New Roman" w:cs="Times New Roman"/>
          <w:sz w:val="24"/>
          <w:szCs w:val="24"/>
        </w:rPr>
        <w:t xml:space="preserve"> the real brain is a physical object and </w:t>
      </w:r>
      <w:r w:rsidR="00877B2A">
        <w:rPr>
          <w:rFonts w:ascii="Times New Roman" w:hAnsi="Times New Roman" w:cs="Times New Roman"/>
          <w:sz w:val="24"/>
          <w:szCs w:val="24"/>
        </w:rPr>
        <w:t xml:space="preserve">thus </w:t>
      </w:r>
      <w:r w:rsidR="00913E44">
        <w:rPr>
          <w:rFonts w:ascii="Times New Roman" w:hAnsi="Times New Roman" w:cs="Times New Roman"/>
          <w:sz w:val="24"/>
          <w:szCs w:val="24"/>
        </w:rPr>
        <w:t xml:space="preserve">beyond being apprehended </w:t>
      </w:r>
      <w:r w:rsidR="00913E44" w:rsidRPr="00913E44">
        <w:rPr>
          <w:rFonts w:ascii="Times New Roman" w:hAnsi="Times New Roman" w:cs="Times New Roman"/>
          <w:i/>
          <w:sz w:val="24"/>
          <w:szCs w:val="24"/>
        </w:rPr>
        <w:t>as such</w:t>
      </w:r>
      <w:r w:rsidR="00913E44">
        <w:rPr>
          <w:rFonts w:ascii="Times New Roman" w:hAnsi="Times New Roman" w:cs="Times New Roman"/>
          <w:sz w:val="24"/>
          <w:szCs w:val="24"/>
        </w:rPr>
        <w:t xml:space="preserve"> by the senses, the phenomenal brain we apprehend by means of the senses can at best be a subjective, mind-dependent set of </w:t>
      </w:r>
      <w:proofErr w:type="gramStart"/>
      <w:r w:rsidR="00913E44">
        <w:rPr>
          <w:rFonts w:ascii="Times New Roman" w:hAnsi="Times New Roman" w:cs="Times New Roman"/>
          <w:sz w:val="24"/>
          <w:szCs w:val="24"/>
        </w:rPr>
        <w:t>sense-data</w:t>
      </w:r>
      <w:proofErr w:type="gramEnd"/>
      <w:r w:rsidR="00913E44">
        <w:rPr>
          <w:rFonts w:ascii="Times New Roman" w:hAnsi="Times New Roman" w:cs="Times New Roman"/>
          <w:sz w:val="24"/>
          <w:szCs w:val="24"/>
        </w:rPr>
        <w:t xml:space="preserve"> existing only in consciousness, a sort of mental image of the noumenal brain. In that case, we face all of the familiar epistemological problems associated with the realism of Descartes and Locke. Since we have no access to the noumenal brain except through the phenomenal brain, how do we prove that the noumenal brain even exists, let alone that the very different phenomenal brain accurately represents it? Since there is no way for us to access the noumenal brain as such</w:t>
      </w:r>
      <w:r w:rsidR="00DB3E73">
        <w:rPr>
          <w:rFonts w:ascii="Times New Roman" w:hAnsi="Times New Roman" w:cs="Times New Roman"/>
          <w:sz w:val="24"/>
          <w:szCs w:val="24"/>
        </w:rPr>
        <w:t xml:space="preserve"> and so compare it to the phenomenal brain to which we do have access through sense perception</w:t>
      </w:r>
      <w:r w:rsidR="00913E44">
        <w:rPr>
          <w:rFonts w:ascii="Times New Roman" w:hAnsi="Times New Roman" w:cs="Times New Roman"/>
          <w:sz w:val="24"/>
          <w:szCs w:val="24"/>
        </w:rPr>
        <w:t>, it would appear that these questions are unanswerable, even in principle.</w:t>
      </w:r>
      <w:r w:rsidR="00DB3E73">
        <w:rPr>
          <w:rFonts w:ascii="Times New Roman" w:hAnsi="Times New Roman" w:cs="Times New Roman"/>
          <w:sz w:val="24"/>
          <w:szCs w:val="24"/>
        </w:rPr>
        <w:t xml:space="preserve"> If one were to adopt a skeptical, or instrumentalist, interpretation of neuroscience, I think it would be very difficult to show that this view was untenable. It would be even more difficult to establish that neuroscientific realism is a tenable view.</w:t>
      </w:r>
    </w:p>
    <w:p w:rsidR="00DB3E73" w:rsidRDefault="00DB3E73" w:rsidP="008456E7">
      <w:pPr>
        <w:spacing w:line="480" w:lineRule="auto"/>
        <w:jc w:val="both"/>
        <w:rPr>
          <w:rFonts w:ascii="Times New Roman" w:hAnsi="Times New Roman" w:cs="Times New Roman"/>
          <w:sz w:val="24"/>
          <w:szCs w:val="24"/>
        </w:rPr>
      </w:pPr>
      <w:r>
        <w:rPr>
          <w:rFonts w:ascii="Times New Roman" w:hAnsi="Times New Roman" w:cs="Times New Roman"/>
          <w:sz w:val="24"/>
          <w:szCs w:val="24"/>
        </w:rPr>
        <w:tab/>
        <w:t>Galilean Physicalism is a philosophical,</w:t>
      </w:r>
      <w:r w:rsidR="00796ACD">
        <w:rPr>
          <w:rFonts w:ascii="Times New Roman" w:hAnsi="Times New Roman" w:cs="Times New Roman"/>
          <w:sz w:val="24"/>
          <w:szCs w:val="24"/>
        </w:rPr>
        <w:t xml:space="preserve"> indeed an ontological</w:t>
      </w:r>
      <w:r>
        <w:rPr>
          <w:rFonts w:ascii="Times New Roman" w:hAnsi="Times New Roman" w:cs="Times New Roman"/>
          <w:sz w:val="24"/>
          <w:szCs w:val="24"/>
        </w:rPr>
        <w:t xml:space="preserve"> rather than a scientific, thesis. Many people, including Galileo himself, seem to have thought that GP is the only, or at any rate the most natural ontology for natural science. However, as I have argued that Descarte</w:t>
      </w:r>
      <w:r w:rsidR="00796ACD">
        <w:rPr>
          <w:rFonts w:ascii="Times New Roman" w:hAnsi="Times New Roman" w:cs="Times New Roman"/>
          <w:sz w:val="24"/>
          <w:szCs w:val="24"/>
        </w:rPr>
        <w:t>s was at least inchoately aware and has become increasingly obvious to contemporary metaphysicians, quite the opposite is the case.</w:t>
      </w:r>
      <w:r w:rsidR="00796ACD">
        <w:rPr>
          <w:rStyle w:val="FootnoteReference"/>
          <w:rFonts w:ascii="Times New Roman" w:hAnsi="Times New Roman" w:cs="Times New Roman"/>
          <w:sz w:val="24"/>
          <w:szCs w:val="24"/>
        </w:rPr>
        <w:footnoteReference w:id="4"/>
      </w:r>
      <w:r w:rsidR="00522FD7">
        <w:rPr>
          <w:rFonts w:ascii="Times New Roman" w:hAnsi="Times New Roman" w:cs="Times New Roman"/>
          <w:sz w:val="24"/>
          <w:szCs w:val="24"/>
        </w:rPr>
        <w:t xml:space="preserve"> In that case, t</w:t>
      </w:r>
      <w:r w:rsidR="00796ACD">
        <w:rPr>
          <w:rFonts w:ascii="Times New Roman" w:hAnsi="Times New Roman" w:cs="Times New Roman"/>
          <w:sz w:val="24"/>
          <w:szCs w:val="24"/>
        </w:rPr>
        <w:t xml:space="preserve">he epistemological difficulties that </w:t>
      </w:r>
      <w:r w:rsidR="00796ACD">
        <w:rPr>
          <w:rFonts w:ascii="Times New Roman" w:hAnsi="Times New Roman" w:cs="Times New Roman"/>
          <w:sz w:val="24"/>
          <w:szCs w:val="24"/>
        </w:rPr>
        <w:lastRenderedPageBreak/>
        <w:t>so many people tend to dismiss as at worst just skeptical sophisms and at best merely philosophical problems that, like all philosophica</w:t>
      </w:r>
      <w:r w:rsidR="00522FD7">
        <w:rPr>
          <w:rFonts w:ascii="Times New Roman" w:hAnsi="Times New Roman" w:cs="Times New Roman"/>
          <w:sz w:val="24"/>
          <w:szCs w:val="24"/>
        </w:rPr>
        <w:t xml:space="preserve">l problems, can be </w:t>
      </w:r>
      <w:r w:rsidR="00796ACD">
        <w:rPr>
          <w:rFonts w:ascii="Times New Roman" w:hAnsi="Times New Roman" w:cs="Times New Roman"/>
          <w:sz w:val="24"/>
          <w:szCs w:val="24"/>
        </w:rPr>
        <w:t>deferred</w:t>
      </w:r>
      <w:r w:rsidR="00522FD7">
        <w:rPr>
          <w:rFonts w:ascii="Times New Roman" w:hAnsi="Times New Roman" w:cs="Times New Roman"/>
          <w:sz w:val="24"/>
          <w:szCs w:val="24"/>
        </w:rPr>
        <w:t xml:space="preserve"> indefinitely</w:t>
      </w:r>
      <w:r w:rsidR="00796ACD">
        <w:rPr>
          <w:rFonts w:ascii="Times New Roman" w:hAnsi="Times New Roman" w:cs="Times New Roman"/>
          <w:sz w:val="24"/>
          <w:szCs w:val="24"/>
        </w:rPr>
        <w:t xml:space="preserve"> instead indicate that there is a significant logical tension between the practice of natural science and the GP ontology. If I have </w:t>
      </w:r>
      <w:proofErr w:type="gramStart"/>
      <w:r w:rsidR="00796ACD">
        <w:rPr>
          <w:rFonts w:ascii="Times New Roman" w:hAnsi="Times New Roman" w:cs="Times New Roman"/>
          <w:sz w:val="24"/>
          <w:szCs w:val="24"/>
        </w:rPr>
        <w:t>said</w:t>
      </w:r>
      <w:proofErr w:type="gramEnd"/>
      <w:r w:rsidR="00796ACD">
        <w:rPr>
          <w:rFonts w:ascii="Times New Roman" w:hAnsi="Times New Roman" w:cs="Times New Roman"/>
          <w:sz w:val="24"/>
          <w:szCs w:val="24"/>
        </w:rPr>
        <w:t xml:space="preserve"> enough to persuade the reader to take this worry seriously, this may be an appropriate time to suggest an alternative.</w:t>
      </w:r>
    </w:p>
    <w:p w:rsidR="00796ACD" w:rsidRDefault="00BA3F85" w:rsidP="008456E7">
      <w:pPr>
        <w:spacing w:line="480" w:lineRule="auto"/>
        <w:jc w:val="both"/>
        <w:rPr>
          <w:rFonts w:ascii="Times New Roman" w:hAnsi="Times New Roman" w:cs="Times New Roman"/>
          <w:sz w:val="24"/>
          <w:szCs w:val="24"/>
        </w:rPr>
      </w:pPr>
      <w:r>
        <w:rPr>
          <w:rFonts w:ascii="Times New Roman" w:hAnsi="Times New Roman" w:cs="Times New Roman"/>
          <w:b/>
          <w:sz w:val="24"/>
          <w:szCs w:val="24"/>
        </w:rPr>
        <w:t>The</w:t>
      </w:r>
      <w:r w:rsidRPr="00BA3F85">
        <w:rPr>
          <w:rFonts w:ascii="Times New Roman" w:hAnsi="Times New Roman" w:cs="Times New Roman"/>
          <w:b/>
          <w:sz w:val="24"/>
          <w:szCs w:val="24"/>
        </w:rPr>
        <w:t xml:space="preserve"> Ontology of Material Things </w:t>
      </w:r>
      <w:r w:rsidR="00A9040E">
        <w:rPr>
          <w:rFonts w:ascii="Times New Roman" w:hAnsi="Times New Roman" w:cs="Times New Roman"/>
          <w:sz w:val="24"/>
          <w:szCs w:val="24"/>
        </w:rPr>
        <w:t>Fortunately, a number of contemporary metaphysicians have been explorin</w:t>
      </w:r>
      <w:r w:rsidR="000427A9">
        <w:rPr>
          <w:rFonts w:ascii="Times New Roman" w:hAnsi="Times New Roman" w:cs="Times New Roman"/>
          <w:sz w:val="24"/>
          <w:szCs w:val="24"/>
        </w:rPr>
        <w:t xml:space="preserve">g the idea of rehabilitating </w:t>
      </w:r>
      <w:proofErr w:type="gramStart"/>
      <w:r w:rsidR="000427A9">
        <w:rPr>
          <w:rFonts w:ascii="Times New Roman" w:hAnsi="Times New Roman" w:cs="Times New Roman"/>
          <w:sz w:val="24"/>
          <w:szCs w:val="24"/>
        </w:rPr>
        <w:t xml:space="preserve">an </w:t>
      </w:r>
      <w:r w:rsidR="00A9040E">
        <w:rPr>
          <w:rFonts w:ascii="Times New Roman" w:hAnsi="Times New Roman" w:cs="Times New Roman"/>
          <w:sz w:val="24"/>
          <w:szCs w:val="24"/>
        </w:rPr>
        <w:t>ontology</w:t>
      </w:r>
      <w:proofErr w:type="gramEnd"/>
      <w:r w:rsidR="00A9040E">
        <w:rPr>
          <w:rFonts w:ascii="Times New Roman" w:hAnsi="Times New Roman" w:cs="Times New Roman"/>
          <w:sz w:val="24"/>
          <w:szCs w:val="24"/>
        </w:rPr>
        <w:t xml:space="preserve"> of material things, largely upon neo-Aristotelian lines.</w:t>
      </w:r>
      <w:r w:rsidR="00B623BE">
        <w:rPr>
          <w:rStyle w:val="FootnoteReference"/>
          <w:rFonts w:ascii="Times New Roman" w:hAnsi="Times New Roman" w:cs="Times New Roman"/>
          <w:sz w:val="24"/>
          <w:szCs w:val="24"/>
        </w:rPr>
        <w:footnoteReference w:id="5"/>
      </w:r>
      <w:r w:rsidR="00247107">
        <w:rPr>
          <w:rFonts w:ascii="Times New Roman" w:hAnsi="Times New Roman" w:cs="Times New Roman"/>
          <w:sz w:val="24"/>
          <w:szCs w:val="24"/>
        </w:rPr>
        <w:t xml:space="preserve"> According to this view, ma</w:t>
      </w:r>
      <w:r w:rsidR="007575B9">
        <w:rPr>
          <w:rFonts w:ascii="Times New Roman" w:hAnsi="Times New Roman" w:cs="Times New Roman"/>
          <w:sz w:val="24"/>
          <w:szCs w:val="24"/>
        </w:rPr>
        <w:t>terial things are not only real</w:t>
      </w:r>
      <w:r w:rsidR="00247107">
        <w:rPr>
          <w:rFonts w:ascii="Times New Roman" w:hAnsi="Times New Roman" w:cs="Times New Roman"/>
          <w:sz w:val="24"/>
          <w:szCs w:val="24"/>
        </w:rPr>
        <w:t xml:space="preserve"> </w:t>
      </w:r>
      <w:r w:rsidR="007575B9">
        <w:rPr>
          <w:rFonts w:ascii="Times New Roman" w:hAnsi="Times New Roman" w:cs="Times New Roman"/>
          <w:sz w:val="24"/>
          <w:szCs w:val="24"/>
        </w:rPr>
        <w:t>but also</w:t>
      </w:r>
      <w:r w:rsidR="00247107">
        <w:rPr>
          <w:rFonts w:ascii="Times New Roman" w:hAnsi="Times New Roman" w:cs="Times New Roman"/>
          <w:sz w:val="24"/>
          <w:szCs w:val="24"/>
        </w:rPr>
        <w:t xml:space="preserve"> ontologically fundamental. Material things, the intentional objects of the mental events and acts dependent on, on sense perception, are composite substances, consisting of form or </w:t>
      </w:r>
      <w:r w:rsidR="00247107" w:rsidRPr="00247107">
        <w:rPr>
          <w:rFonts w:ascii="Times New Roman" w:hAnsi="Times New Roman" w:cs="Times New Roman"/>
          <w:i/>
          <w:sz w:val="24"/>
          <w:szCs w:val="24"/>
        </w:rPr>
        <w:t>structure</w:t>
      </w:r>
      <w:r w:rsidR="00247107">
        <w:rPr>
          <w:rFonts w:ascii="Times New Roman" w:hAnsi="Times New Roman" w:cs="Times New Roman"/>
          <w:sz w:val="24"/>
          <w:szCs w:val="24"/>
        </w:rPr>
        <w:t xml:space="preserve"> and matter. </w:t>
      </w:r>
      <w:r w:rsidR="007575B9">
        <w:rPr>
          <w:rFonts w:ascii="Times New Roman" w:hAnsi="Times New Roman" w:cs="Times New Roman"/>
          <w:sz w:val="24"/>
          <w:szCs w:val="24"/>
        </w:rPr>
        <w:t>The epistemological significance of this view is as follows. Material things</w:t>
      </w:r>
      <w:r w:rsidR="00247107">
        <w:rPr>
          <w:rFonts w:ascii="Times New Roman" w:hAnsi="Times New Roman" w:cs="Times New Roman"/>
          <w:sz w:val="24"/>
          <w:szCs w:val="24"/>
        </w:rPr>
        <w:t xml:space="preserve"> are present </w:t>
      </w:r>
      <w:r w:rsidR="00247107" w:rsidRPr="00247107">
        <w:rPr>
          <w:rFonts w:ascii="Times New Roman" w:hAnsi="Times New Roman" w:cs="Times New Roman"/>
          <w:i/>
          <w:sz w:val="24"/>
          <w:szCs w:val="24"/>
        </w:rPr>
        <w:t>in</w:t>
      </w:r>
      <w:r w:rsidR="00247107">
        <w:rPr>
          <w:rFonts w:ascii="Times New Roman" w:hAnsi="Times New Roman" w:cs="Times New Roman"/>
          <w:sz w:val="24"/>
          <w:szCs w:val="24"/>
        </w:rPr>
        <w:t xml:space="preserve"> and </w:t>
      </w:r>
      <w:r w:rsidR="00247107" w:rsidRPr="00247107">
        <w:rPr>
          <w:rFonts w:ascii="Times New Roman" w:hAnsi="Times New Roman" w:cs="Times New Roman"/>
          <w:i/>
          <w:sz w:val="24"/>
          <w:szCs w:val="24"/>
        </w:rPr>
        <w:t>to</w:t>
      </w:r>
      <w:r w:rsidR="00247107">
        <w:rPr>
          <w:rFonts w:ascii="Times New Roman" w:hAnsi="Times New Roman" w:cs="Times New Roman"/>
          <w:sz w:val="24"/>
          <w:szCs w:val="24"/>
        </w:rPr>
        <w:t xml:space="preserve"> consciousness by virtue of their substantial forms, </w:t>
      </w:r>
      <w:r w:rsidR="00E52867">
        <w:rPr>
          <w:rFonts w:ascii="Times New Roman" w:hAnsi="Times New Roman" w:cs="Times New Roman"/>
          <w:sz w:val="24"/>
          <w:szCs w:val="24"/>
        </w:rPr>
        <w:t xml:space="preserve">which forms are </w:t>
      </w:r>
      <w:r w:rsidR="00247107">
        <w:rPr>
          <w:rFonts w:ascii="Times New Roman" w:hAnsi="Times New Roman" w:cs="Times New Roman"/>
          <w:sz w:val="24"/>
          <w:szCs w:val="24"/>
        </w:rPr>
        <w:t>present in things as their natures and in a different way in the mind, so that the form as known i</w:t>
      </w:r>
      <w:r w:rsidR="007575B9">
        <w:rPr>
          <w:rFonts w:ascii="Times New Roman" w:hAnsi="Times New Roman" w:cs="Times New Roman"/>
          <w:sz w:val="24"/>
          <w:szCs w:val="24"/>
        </w:rPr>
        <w:t>s numerically identical with that</w:t>
      </w:r>
      <w:r w:rsidR="00247107">
        <w:rPr>
          <w:rFonts w:ascii="Times New Roman" w:hAnsi="Times New Roman" w:cs="Times New Roman"/>
          <w:sz w:val="24"/>
          <w:szCs w:val="24"/>
        </w:rPr>
        <w:t xml:space="preserve"> </w:t>
      </w:r>
      <w:proofErr w:type="gramStart"/>
      <w:r w:rsidR="00247107">
        <w:rPr>
          <w:rFonts w:ascii="Times New Roman" w:hAnsi="Times New Roman" w:cs="Times New Roman"/>
          <w:sz w:val="24"/>
          <w:szCs w:val="24"/>
        </w:rPr>
        <w:t>form</w:t>
      </w:r>
      <w:proofErr w:type="gramEnd"/>
      <w:r w:rsidR="00247107">
        <w:rPr>
          <w:rFonts w:ascii="Times New Roman" w:hAnsi="Times New Roman" w:cs="Times New Roman"/>
          <w:sz w:val="24"/>
          <w:szCs w:val="24"/>
        </w:rPr>
        <w:t xml:space="preserve"> as it exists in things. </w:t>
      </w:r>
      <w:r w:rsidR="007575B9">
        <w:rPr>
          <w:rFonts w:ascii="Times New Roman" w:hAnsi="Times New Roman" w:cs="Times New Roman"/>
          <w:sz w:val="24"/>
          <w:szCs w:val="24"/>
        </w:rPr>
        <w:t>Thus, in apprehending/knowing the</w:t>
      </w:r>
      <w:r w:rsidR="00AA3A69">
        <w:rPr>
          <w:rFonts w:ascii="Times New Roman" w:hAnsi="Times New Roman" w:cs="Times New Roman"/>
          <w:sz w:val="24"/>
          <w:szCs w:val="24"/>
        </w:rPr>
        <w:t xml:space="preserve"> content of my own mental act of sense </w:t>
      </w:r>
      <w:r w:rsidR="007575B9">
        <w:rPr>
          <w:rFonts w:ascii="Times New Roman" w:hAnsi="Times New Roman" w:cs="Times New Roman"/>
          <w:sz w:val="24"/>
          <w:szCs w:val="24"/>
        </w:rPr>
        <w:t>perception, I at the same time apprehend/know that material thing</w:t>
      </w:r>
      <w:r w:rsidR="00561587">
        <w:rPr>
          <w:rFonts w:ascii="Times New Roman" w:hAnsi="Times New Roman" w:cs="Times New Roman"/>
          <w:sz w:val="24"/>
          <w:szCs w:val="24"/>
        </w:rPr>
        <w:t xml:space="preserve"> of which I am thereby aware</w:t>
      </w:r>
      <w:r w:rsidR="007575B9">
        <w:rPr>
          <w:rFonts w:ascii="Times New Roman" w:hAnsi="Times New Roman" w:cs="Times New Roman"/>
          <w:sz w:val="24"/>
          <w:szCs w:val="24"/>
        </w:rPr>
        <w:t xml:space="preserve"> </w:t>
      </w:r>
      <w:r w:rsidR="007575B9" w:rsidRPr="007575B9">
        <w:rPr>
          <w:rFonts w:ascii="Times New Roman" w:hAnsi="Times New Roman" w:cs="Times New Roman"/>
          <w:i/>
          <w:sz w:val="24"/>
          <w:szCs w:val="24"/>
        </w:rPr>
        <w:t>formally</w:t>
      </w:r>
      <w:r w:rsidR="007575B9">
        <w:rPr>
          <w:rFonts w:ascii="Times New Roman" w:hAnsi="Times New Roman" w:cs="Times New Roman"/>
          <w:sz w:val="24"/>
          <w:szCs w:val="24"/>
        </w:rPr>
        <w:t xml:space="preserve"> and </w:t>
      </w:r>
      <w:r w:rsidR="007575B9" w:rsidRPr="007575B9">
        <w:rPr>
          <w:rFonts w:ascii="Times New Roman" w:hAnsi="Times New Roman" w:cs="Times New Roman"/>
          <w:i/>
          <w:sz w:val="24"/>
          <w:szCs w:val="24"/>
        </w:rPr>
        <w:t>intentionally</w:t>
      </w:r>
      <w:r w:rsidR="007575B9">
        <w:rPr>
          <w:rFonts w:ascii="Times New Roman" w:hAnsi="Times New Roman" w:cs="Times New Roman"/>
          <w:sz w:val="24"/>
          <w:szCs w:val="24"/>
        </w:rPr>
        <w:t>.</w:t>
      </w:r>
    </w:p>
    <w:p w:rsidR="000C133D" w:rsidRDefault="00561587"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To the extent that </w:t>
      </w:r>
      <w:r w:rsidRPr="00561587">
        <w:rPr>
          <w:rFonts w:ascii="Times New Roman" w:hAnsi="Times New Roman" w:cs="Times New Roman"/>
          <w:i/>
          <w:sz w:val="24"/>
          <w:szCs w:val="24"/>
        </w:rPr>
        <w:t>matter</w:t>
      </w:r>
      <w:r>
        <w:rPr>
          <w:rFonts w:ascii="Times New Roman" w:hAnsi="Times New Roman" w:cs="Times New Roman"/>
          <w:sz w:val="24"/>
          <w:szCs w:val="24"/>
        </w:rPr>
        <w:t xml:space="preserve"> (Aristotle’s material cause) is also perceptible, it too is material substance and a composite of form and matter. However, matter as understood by modern physics is not apprehensible and is conceivable only as a Lockean </w:t>
      </w:r>
      <w:r w:rsidRPr="00561587">
        <w:rPr>
          <w:rFonts w:ascii="Times New Roman" w:hAnsi="Times New Roman" w:cs="Times New Roman"/>
          <w:i/>
          <w:sz w:val="24"/>
          <w:szCs w:val="24"/>
        </w:rPr>
        <w:t>substans</w:t>
      </w:r>
      <w:r>
        <w:rPr>
          <w:rFonts w:ascii="Times New Roman" w:hAnsi="Times New Roman" w:cs="Times New Roman"/>
          <w:sz w:val="24"/>
          <w:szCs w:val="24"/>
        </w:rPr>
        <w:t xml:space="preserve"> or </w:t>
      </w:r>
      <w:r w:rsidRPr="00561587">
        <w:rPr>
          <w:rFonts w:ascii="Times New Roman" w:hAnsi="Times New Roman" w:cs="Times New Roman"/>
          <w:i/>
          <w:sz w:val="24"/>
          <w:szCs w:val="24"/>
        </w:rPr>
        <w:t>substratum</w:t>
      </w:r>
      <w:r>
        <w:rPr>
          <w:rFonts w:ascii="Times New Roman" w:hAnsi="Times New Roman" w:cs="Times New Roman"/>
          <w:sz w:val="24"/>
          <w:szCs w:val="24"/>
        </w:rPr>
        <w:t xml:space="preserve">. What I call physical </w:t>
      </w:r>
      <w:r w:rsidRPr="00AA3A69">
        <w:rPr>
          <w:rFonts w:ascii="Times New Roman" w:hAnsi="Times New Roman" w:cs="Times New Roman"/>
          <w:i/>
          <w:sz w:val="24"/>
          <w:szCs w:val="24"/>
        </w:rPr>
        <w:t>objects</w:t>
      </w:r>
      <w:r>
        <w:rPr>
          <w:rFonts w:ascii="Times New Roman" w:hAnsi="Times New Roman" w:cs="Times New Roman"/>
          <w:sz w:val="24"/>
          <w:szCs w:val="24"/>
        </w:rPr>
        <w:t xml:space="preserve"> are theoretical entities, and as such are explanatory posits that represent our best attempts to model the noumenal world consisting of the “hidden natures” of material things using </w:t>
      </w:r>
      <w:r w:rsidR="00E52867">
        <w:rPr>
          <w:rFonts w:ascii="Times New Roman" w:hAnsi="Times New Roman" w:cs="Times New Roman"/>
          <w:sz w:val="24"/>
          <w:szCs w:val="24"/>
        </w:rPr>
        <w:t xml:space="preserve">the imagination, </w:t>
      </w:r>
      <w:r>
        <w:rPr>
          <w:rFonts w:ascii="Times New Roman" w:hAnsi="Times New Roman" w:cs="Times New Roman"/>
          <w:sz w:val="24"/>
          <w:szCs w:val="24"/>
        </w:rPr>
        <w:t>the scientific method</w:t>
      </w:r>
      <w:r w:rsidR="00E52867">
        <w:rPr>
          <w:rFonts w:ascii="Times New Roman" w:hAnsi="Times New Roman" w:cs="Times New Roman"/>
          <w:sz w:val="24"/>
          <w:szCs w:val="24"/>
        </w:rPr>
        <w:t>,</w:t>
      </w:r>
      <w:r>
        <w:rPr>
          <w:rFonts w:ascii="Times New Roman" w:hAnsi="Times New Roman" w:cs="Times New Roman"/>
          <w:sz w:val="24"/>
          <w:szCs w:val="24"/>
        </w:rPr>
        <w:t xml:space="preserve"> and the clues provided for us </w:t>
      </w:r>
      <w:r w:rsidR="00885C46">
        <w:rPr>
          <w:rFonts w:ascii="Times New Roman" w:hAnsi="Times New Roman" w:cs="Times New Roman"/>
          <w:sz w:val="24"/>
          <w:szCs w:val="24"/>
        </w:rPr>
        <w:t xml:space="preserve">by sense-experience. The descriptions we offer of these noumenal entities </w:t>
      </w:r>
      <w:r w:rsidR="007A3821">
        <w:rPr>
          <w:rFonts w:ascii="Times New Roman" w:hAnsi="Times New Roman" w:cs="Times New Roman"/>
          <w:sz w:val="24"/>
          <w:szCs w:val="24"/>
        </w:rPr>
        <w:t>neither are</w:t>
      </w:r>
      <w:r w:rsidR="00885C46">
        <w:rPr>
          <w:rFonts w:ascii="Times New Roman" w:hAnsi="Times New Roman" w:cs="Times New Roman"/>
          <w:sz w:val="24"/>
          <w:szCs w:val="24"/>
        </w:rPr>
        <w:t xml:space="preserve"> pure fictions nor litera</w:t>
      </w:r>
      <w:r w:rsidR="00C72D47">
        <w:rPr>
          <w:rFonts w:ascii="Times New Roman" w:hAnsi="Times New Roman" w:cs="Times New Roman"/>
          <w:sz w:val="24"/>
          <w:szCs w:val="24"/>
        </w:rPr>
        <w:t>lly true, but instead schematic</w:t>
      </w:r>
      <w:r w:rsidR="00885C46">
        <w:rPr>
          <w:rFonts w:ascii="Times New Roman" w:hAnsi="Times New Roman" w:cs="Times New Roman"/>
          <w:sz w:val="24"/>
          <w:szCs w:val="24"/>
        </w:rPr>
        <w:t xml:space="preserve">, analogical </w:t>
      </w:r>
      <w:r w:rsidR="00885C46" w:rsidRPr="00885C46">
        <w:rPr>
          <w:rFonts w:ascii="Times New Roman" w:hAnsi="Times New Roman" w:cs="Times New Roman"/>
          <w:i/>
          <w:sz w:val="24"/>
          <w:szCs w:val="24"/>
        </w:rPr>
        <w:t>models</w:t>
      </w:r>
      <w:r w:rsidR="00885C46">
        <w:rPr>
          <w:rFonts w:ascii="Times New Roman" w:hAnsi="Times New Roman" w:cs="Times New Roman"/>
          <w:sz w:val="24"/>
          <w:szCs w:val="24"/>
        </w:rPr>
        <w:t xml:space="preserve"> of those hidden natures.</w:t>
      </w:r>
      <w:r w:rsidR="00573041">
        <w:rPr>
          <w:rStyle w:val="FootnoteReference"/>
          <w:rFonts w:ascii="Times New Roman" w:hAnsi="Times New Roman" w:cs="Times New Roman"/>
          <w:sz w:val="24"/>
          <w:szCs w:val="24"/>
        </w:rPr>
        <w:footnoteReference w:id="6"/>
      </w:r>
      <w:r w:rsidR="00885C46">
        <w:rPr>
          <w:rFonts w:ascii="Times New Roman" w:hAnsi="Times New Roman" w:cs="Times New Roman"/>
          <w:sz w:val="24"/>
          <w:szCs w:val="24"/>
        </w:rPr>
        <w:t xml:space="preserve"> These models, whether based on analogies derived from the senses or mathematical in nature, aim to be structurally isomorphic to what they describe and in so doing capable of both explanation and prediction within</w:t>
      </w:r>
      <w:r w:rsidR="005E533F">
        <w:rPr>
          <w:rFonts w:ascii="Times New Roman" w:hAnsi="Times New Roman" w:cs="Times New Roman"/>
          <w:sz w:val="24"/>
          <w:szCs w:val="24"/>
        </w:rPr>
        <w:t xml:space="preserve"> the realm of sense experience.</w:t>
      </w:r>
      <w:r w:rsidR="007A3821">
        <w:rPr>
          <w:rFonts w:ascii="Times New Roman" w:hAnsi="Times New Roman" w:cs="Times New Roman"/>
          <w:sz w:val="24"/>
          <w:szCs w:val="24"/>
        </w:rPr>
        <w:t xml:space="preserve"> To reach explanatory bedrock, such models must </w:t>
      </w:r>
      <w:r w:rsidR="007A3821" w:rsidRPr="00AA3A69">
        <w:rPr>
          <w:rFonts w:ascii="Times New Roman" w:hAnsi="Times New Roman" w:cs="Times New Roman"/>
          <w:i/>
          <w:sz w:val="24"/>
          <w:szCs w:val="24"/>
        </w:rPr>
        <w:t>posit</w:t>
      </w:r>
      <w:r w:rsidR="007A3821">
        <w:rPr>
          <w:rFonts w:ascii="Times New Roman" w:hAnsi="Times New Roman" w:cs="Times New Roman"/>
          <w:sz w:val="24"/>
          <w:szCs w:val="24"/>
        </w:rPr>
        <w:t xml:space="preserve"> some sort of ultimate level of entities existing as </w:t>
      </w:r>
      <w:r w:rsidR="007A3821" w:rsidRPr="007A3821">
        <w:rPr>
          <w:rFonts w:ascii="Times New Roman" w:hAnsi="Times New Roman" w:cs="Times New Roman"/>
          <w:i/>
          <w:sz w:val="24"/>
          <w:szCs w:val="24"/>
        </w:rPr>
        <w:t>simple</w:t>
      </w:r>
      <w:r w:rsidR="007A3821">
        <w:rPr>
          <w:rFonts w:ascii="Times New Roman" w:hAnsi="Times New Roman" w:cs="Times New Roman"/>
          <w:sz w:val="24"/>
          <w:szCs w:val="24"/>
        </w:rPr>
        <w:t xml:space="preserve"> substances, possessing simple properties, relations, and subject to the smallest possible set of simple laws.</w:t>
      </w:r>
    </w:p>
    <w:p w:rsidR="00EE3CE2" w:rsidRDefault="00EE3CE2"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Whatever </w:t>
      </w:r>
      <w:proofErr w:type="gramStart"/>
      <w:r>
        <w:rPr>
          <w:rFonts w:ascii="Times New Roman" w:hAnsi="Times New Roman" w:cs="Times New Roman"/>
          <w:sz w:val="24"/>
          <w:szCs w:val="24"/>
        </w:rPr>
        <w:t>can be appreh</w:t>
      </w:r>
      <w:r w:rsidR="00877B2A">
        <w:rPr>
          <w:rFonts w:ascii="Times New Roman" w:hAnsi="Times New Roman" w:cs="Times New Roman"/>
          <w:sz w:val="24"/>
          <w:szCs w:val="24"/>
        </w:rPr>
        <w:t>ended</w:t>
      </w:r>
      <w:proofErr w:type="gramEnd"/>
      <w:r w:rsidR="00877B2A">
        <w:rPr>
          <w:rFonts w:ascii="Times New Roman" w:hAnsi="Times New Roman" w:cs="Times New Roman"/>
          <w:sz w:val="24"/>
          <w:szCs w:val="24"/>
        </w:rPr>
        <w:t xml:space="preserve"> and in that sense </w:t>
      </w:r>
      <w:r w:rsidR="00D87812">
        <w:rPr>
          <w:rFonts w:ascii="Times New Roman" w:hAnsi="Times New Roman" w:cs="Times New Roman"/>
          <w:sz w:val="24"/>
          <w:szCs w:val="24"/>
        </w:rPr>
        <w:t xml:space="preserve">known by us through sense </w:t>
      </w:r>
      <w:r>
        <w:rPr>
          <w:rFonts w:ascii="Times New Roman" w:hAnsi="Times New Roman" w:cs="Times New Roman"/>
          <w:sz w:val="24"/>
          <w:szCs w:val="24"/>
        </w:rPr>
        <w:t xml:space="preserve">perception is the consequence of the presence of substantial form in and to consciousness. What modern science calls matter (ideally, a set of uniform simple substances possessing only quantitative properties, related to each other by simple forces, and interacting in accordance with mechanical laws of motion) is not perceptible as such, and thus not capable of being directly apprehended or known by us. However, unlike Descartes and Locke, we must not assume that nothing </w:t>
      </w:r>
      <w:proofErr w:type="gramStart"/>
      <w:r>
        <w:rPr>
          <w:rFonts w:ascii="Times New Roman" w:hAnsi="Times New Roman" w:cs="Times New Roman"/>
          <w:sz w:val="24"/>
          <w:szCs w:val="24"/>
        </w:rPr>
        <w:t>can be known</w:t>
      </w:r>
      <w:proofErr w:type="gramEnd"/>
      <w:r>
        <w:rPr>
          <w:rFonts w:ascii="Times New Roman" w:hAnsi="Times New Roman" w:cs="Times New Roman"/>
          <w:sz w:val="24"/>
          <w:szCs w:val="24"/>
        </w:rPr>
        <w:t xml:space="preserve"> except what can be directly apprehended.</w:t>
      </w:r>
      <w:r w:rsidR="00573041">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great success of the scientific method </w:t>
      </w:r>
      <w:r w:rsidR="00573041">
        <w:rPr>
          <w:rFonts w:ascii="Times New Roman" w:hAnsi="Times New Roman" w:cs="Times New Roman"/>
          <w:sz w:val="24"/>
          <w:szCs w:val="24"/>
        </w:rPr>
        <w:t xml:space="preserve">in modeling external reality in an illuminating way </w:t>
      </w:r>
      <w:r>
        <w:rPr>
          <w:rFonts w:ascii="Times New Roman" w:hAnsi="Times New Roman" w:cs="Times New Roman"/>
          <w:sz w:val="24"/>
          <w:szCs w:val="24"/>
        </w:rPr>
        <w:t xml:space="preserve">shows that this is false. While </w:t>
      </w:r>
      <w:proofErr w:type="gramStart"/>
      <w:r>
        <w:rPr>
          <w:rFonts w:ascii="Times New Roman" w:hAnsi="Times New Roman" w:cs="Times New Roman"/>
          <w:sz w:val="24"/>
          <w:szCs w:val="24"/>
        </w:rPr>
        <w:t xml:space="preserve">nothing can be </w:t>
      </w:r>
      <w:r>
        <w:rPr>
          <w:rFonts w:ascii="Times New Roman" w:hAnsi="Times New Roman" w:cs="Times New Roman"/>
          <w:sz w:val="24"/>
          <w:szCs w:val="24"/>
        </w:rPr>
        <w:lastRenderedPageBreak/>
        <w:t xml:space="preserve">comprehended </w:t>
      </w:r>
      <w:r w:rsidR="00877B2A">
        <w:rPr>
          <w:rFonts w:ascii="Times New Roman" w:hAnsi="Times New Roman" w:cs="Times New Roman"/>
          <w:sz w:val="24"/>
          <w:szCs w:val="24"/>
        </w:rPr>
        <w:t>by us</w:t>
      </w:r>
      <w:proofErr w:type="gramEnd"/>
      <w:r w:rsidR="00877B2A">
        <w:rPr>
          <w:rFonts w:ascii="Times New Roman" w:hAnsi="Times New Roman" w:cs="Times New Roman"/>
          <w:sz w:val="24"/>
          <w:szCs w:val="24"/>
        </w:rPr>
        <w:t xml:space="preserve"> </w:t>
      </w:r>
      <w:r>
        <w:rPr>
          <w:rFonts w:ascii="Times New Roman" w:hAnsi="Times New Roman" w:cs="Times New Roman"/>
          <w:sz w:val="24"/>
          <w:szCs w:val="24"/>
        </w:rPr>
        <w:t>without first being apprehended</w:t>
      </w:r>
      <w:r w:rsidR="00877B2A">
        <w:rPr>
          <w:rFonts w:ascii="Times New Roman" w:hAnsi="Times New Roman" w:cs="Times New Roman"/>
          <w:sz w:val="24"/>
          <w:szCs w:val="24"/>
        </w:rPr>
        <w:t xml:space="preserve"> by means of the senses</w:t>
      </w:r>
      <w:r>
        <w:rPr>
          <w:rFonts w:ascii="Times New Roman" w:hAnsi="Times New Roman" w:cs="Times New Roman"/>
          <w:sz w:val="24"/>
          <w:szCs w:val="24"/>
        </w:rPr>
        <w:t>, it does not follow that only what is apprehended can be plausibly said to be known – or knowable.</w:t>
      </w:r>
    </w:p>
    <w:p w:rsidR="005E533F" w:rsidRDefault="005E533F"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Applying the foregoing to the brain, the following picture begins to emerge. The brain </w:t>
      </w:r>
      <w:r w:rsidRPr="005E533F">
        <w:rPr>
          <w:rFonts w:ascii="Times New Roman" w:hAnsi="Times New Roman" w:cs="Times New Roman"/>
          <w:i/>
          <w:sz w:val="24"/>
          <w:szCs w:val="24"/>
        </w:rPr>
        <w:t>qua</w:t>
      </w:r>
      <w:r>
        <w:rPr>
          <w:rFonts w:ascii="Times New Roman" w:hAnsi="Times New Roman" w:cs="Times New Roman"/>
          <w:sz w:val="24"/>
          <w:szCs w:val="24"/>
        </w:rPr>
        <w:t xml:space="preserve"> bodily organ is a material thing and constitutes the real brain. In sense perception, the brain’s substantial form, which exists in it as the brain’s structural principle or nature, comes to exist in consciousness</w:t>
      </w:r>
      <w:r w:rsidR="00C6658F">
        <w:rPr>
          <w:rFonts w:ascii="Times New Roman" w:hAnsi="Times New Roman" w:cs="Times New Roman"/>
          <w:sz w:val="24"/>
          <w:szCs w:val="24"/>
        </w:rPr>
        <w:t xml:space="preserve"> in a different way,</w:t>
      </w:r>
      <w:r>
        <w:rPr>
          <w:rFonts w:ascii="Times New Roman" w:hAnsi="Times New Roman" w:cs="Times New Roman"/>
          <w:sz w:val="24"/>
          <w:szCs w:val="24"/>
        </w:rPr>
        <w:t xml:space="preserve"> as the </w:t>
      </w:r>
      <w:r w:rsidR="007A3821">
        <w:rPr>
          <w:rFonts w:ascii="Times New Roman" w:hAnsi="Times New Roman" w:cs="Times New Roman"/>
          <w:sz w:val="24"/>
          <w:szCs w:val="24"/>
        </w:rPr>
        <w:t xml:space="preserve">unifying, </w:t>
      </w:r>
      <w:r>
        <w:rPr>
          <w:rFonts w:ascii="Times New Roman" w:hAnsi="Times New Roman" w:cs="Times New Roman"/>
          <w:sz w:val="24"/>
          <w:szCs w:val="24"/>
        </w:rPr>
        <w:t xml:space="preserve">structural principle of the </w:t>
      </w:r>
      <w:r w:rsidR="007A3821">
        <w:rPr>
          <w:rFonts w:ascii="Times New Roman" w:hAnsi="Times New Roman" w:cs="Times New Roman"/>
          <w:sz w:val="24"/>
          <w:szCs w:val="24"/>
        </w:rPr>
        <w:t xml:space="preserve">sense </w:t>
      </w:r>
      <w:r>
        <w:rPr>
          <w:rFonts w:ascii="Times New Roman" w:hAnsi="Times New Roman" w:cs="Times New Roman"/>
          <w:sz w:val="24"/>
          <w:szCs w:val="24"/>
        </w:rPr>
        <w:t>content</w:t>
      </w:r>
      <w:r w:rsidR="00C6658F">
        <w:rPr>
          <w:rFonts w:ascii="Times New Roman" w:hAnsi="Times New Roman" w:cs="Times New Roman"/>
          <w:sz w:val="24"/>
          <w:szCs w:val="24"/>
        </w:rPr>
        <w:t xml:space="preserve"> of the mind’s</w:t>
      </w:r>
      <w:r>
        <w:rPr>
          <w:rFonts w:ascii="Times New Roman" w:hAnsi="Times New Roman" w:cs="Times New Roman"/>
          <w:sz w:val="24"/>
          <w:szCs w:val="24"/>
        </w:rPr>
        <w:t xml:space="preserve"> perceptu</w:t>
      </w:r>
      <w:r w:rsidR="007A3821">
        <w:rPr>
          <w:rFonts w:ascii="Times New Roman" w:hAnsi="Times New Roman" w:cs="Times New Roman"/>
          <w:sz w:val="24"/>
          <w:szCs w:val="24"/>
        </w:rPr>
        <w:t>al act</w:t>
      </w:r>
      <w:r w:rsidR="00573041">
        <w:rPr>
          <w:rFonts w:ascii="Times New Roman" w:hAnsi="Times New Roman" w:cs="Times New Roman"/>
          <w:sz w:val="24"/>
          <w:szCs w:val="24"/>
        </w:rPr>
        <w:t xml:space="preserve"> when the brain </w:t>
      </w:r>
      <w:proofErr w:type="gramStart"/>
      <w:r w:rsidR="00573041">
        <w:rPr>
          <w:rFonts w:ascii="Times New Roman" w:hAnsi="Times New Roman" w:cs="Times New Roman"/>
          <w:sz w:val="24"/>
          <w:szCs w:val="24"/>
        </w:rPr>
        <w:t>is observed and studied</w:t>
      </w:r>
      <w:proofErr w:type="gramEnd"/>
      <w:r w:rsidR="007A3821">
        <w:rPr>
          <w:rFonts w:ascii="Times New Roman" w:hAnsi="Times New Roman" w:cs="Times New Roman"/>
          <w:sz w:val="24"/>
          <w:szCs w:val="24"/>
        </w:rPr>
        <w:t>.</w:t>
      </w:r>
      <w:r>
        <w:rPr>
          <w:rFonts w:ascii="Times New Roman" w:hAnsi="Times New Roman" w:cs="Times New Roman"/>
          <w:sz w:val="24"/>
          <w:szCs w:val="24"/>
        </w:rPr>
        <w:t xml:space="preserve"> </w:t>
      </w:r>
      <w:r w:rsidR="00C6658F">
        <w:rPr>
          <w:rFonts w:ascii="Times New Roman" w:hAnsi="Times New Roman" w:cs="Times New Roman"/>
          <w:sz w:val="24"/>
          <w:szCs w:val="24"/>
        </w:rPr>
        <w:t xml:space="preserve">In so doing, it exists in consciousness </w:t>
      </w:r>
      <w:r>
        <w:rPr>
          <w:rFonts w:ascii="Times New Roman" w:hAnsi="Times New Roman" w:cs="Times New Roman"/>
          <w:sz w:val="24"/>
          <w:szCs w:val="24"/>
        </w:rPr>
        <w:t>in a manner isomorphic to the way it exists in the thing itself.</w:t>
      </w:r>
      <w:r w:rsidR="00C6658F">
        <w:rPr>
          <w:rFonts w:ascii="Times New Roman" w:hAnsi="Times New Roman" w:cs="Times New Roman"/>
          <w:sz w:val="24"/>
          <w:szCs w:val="24"/>
        </w:rPr>
        <w:t xml:space="preserve"> In this way, </w:t>
      </w:r>
      <w:r>
        <w:rPr>
          <w:rFonts w:ascii="Times New Roman" w:hAnsi="Times New Roman" w:cs="Times New Roman"/>
          <w:sz w:val="24"/>
          <w:szCs w:val="24"/>
        </w:rPr>
        <w:t>the bra</w:t>
      </w:r>
      <w:r w:rsidR="00C6658F">
        <w:rPr>
          <w:rFonts w:ascii="Times New Roman" w:hAnsi="Times New Roman" w:cs="Times New Roman"/>
          <w:sz w:val="24"/>
          <w:szCs w:val="24"/>
        </w:rPr>
        <w:t>in</w:t>
      </w:r>
      <w:r>
        <w:rPr>
          <w:rFonts w:ascii="Times New Roman" w:hAnsi="Times New Roman" w:cs="Times New Roman"/>
          <w:sz w:val="24"/>
          <w:szCs w:val="24"/>
        </w:rPr>
        <w:t xml:space="preserve"> </w:t>
      </w:r>
      <w:r w:rsidR="00C6658F" w:rsidRPr="00C6658F">
        <w:rPr>
          <w:rFonts w:ascii="Times New Roman" w:hAnsi="Times New Roman" w:cs="Times New Roman"/>
          <w:i/>
          <w:sz w:val="24"/>
          <w:szCs w:val="24"/>
        </w:rPr>
        <w:t>qua</w:t>
      </w:r>
      <w:r w:rsidR="00C6658F">
        <w:rPr>
          <w:rFonts w:ascii="Times New Roman" w:hAnsi="Times New Roman" w:cs="Times New Roman"/>
          <w:sz w:val="24"/>
          <w:szCs w:val="24"/>
        </w:rPr>
        <w:t xml:space="preserve"> material thing </w:t>
      </w:r>
      <w:r>
        <w:rPr>
          <w:rFonts w:ascii="Times New Roman" w:hAnsi="Times New Roman" w:cs="Times New Roman"/>
          <w:sz w:val="24"/>
          <w:szCs w:val="24"/>
        </w:rPr>
        <w:t>is formally and intentionally p</w:t>
      </w:r>
      <w:r w:rsidR="00C6658F">
        <w:rPr>
          <w:rFonts w:ascii="Times New Roman" w:hAnsi="Times New Roman" w:cs="Times New Roman"/>
          <w:sz w:val="24"/>
          <w:szCs w:val="24"/>
        </w:rPr>
        <w:t xml:space="preserve">resent in and to consciousness and thus apprehended/known. In the same way, the </w:t>
      </w:r>
      <w:r w:rsidR="00C6658F" w:rsidRPr="00F362B9">
        <w:rPr>
          <w:rFonts w:ascii="Times New Roman" w:hAnsi="Times New Roman" w:cs="Times New Roman"/>
          <w:i/>
          <w:sz w:val="24"/>
          <w:szCs w:val="24"/>
        </w:rPr>
        <w:t>matter</w:t>
      </w:r>
      <w:r w:rsidR="00C6658F">
        <w:rPr>
          <w:rFonts w:ascii="Times New Roman" w:hAnsi="Times New Roman" w:cs="Times New Roman"/>
          <w:sz w:val="24"/>
          <w:szCs w:val="24"/>
        </w:rPr>
        <w:t xml:space="preserve"> of </w:t>
      </w:r>
      <w:r w:rsidR="00573041">
        <w:rPr>
          <w:rFonts w:ascii="Times New Roman" w:hAnsi="Times New Roman" w:cs="Times New Roman"/>
          <w:sz w:val="24"/>
          <w:szCs w:val="24"/>
        </w:rPr>
        <w:t xml:space="preserve">the </w:t>
      </w:r>
      <w:r w:rsidR="00C6658F">
        <w:rPr>
          <w:rFonts w:ascii="Times New Roman" w:hAnsi="Times New Roman" w:cs="Times New Roman"/>
          <w:sz w:val="24"/>
          <w:szCs w:val="24"/>
        </w:rPr>
        <w:t xml:space="preserve">brain, i.e. the tissues and structures studied by neuroanatomy, as well as the functions and processes studied by neurophysiology, </w:t>
      </w:r>
      <w:proofErr w:type="gramStart"/>
      <w:r w:rsidR="00C6658F">
        <w:rPr>
          <w:rFonts w:ascii="Times New Roman" w:hAnsi="Times New Roman" w:cs="Times New Roman"/>
          <w:sz w:val="24"/>
          <w:szCs w:val="24"/>
        </w:rPr>
        <w:t>are also apprehend</w:t>
      </w:r>
      <w:r w:rsidR="00F362B9">
        <w:rPr>
          <w:rFonts w:ascii="Times New Roman" w:hAnsi="Times New Roman" w:cs="Times New Roman"/>
          <w:sz w:val="24"/>
          <w:szCs w:val="24"/>
        </w:rPr>
        <w:t>ed</w:t>
      </w:r>
      <w:proofErr w:type="gramEnd"/>
      <w:r w:rsidR="00F362B9">
        <w:rPr>
          <w:rFonts w:ascii="Times New Roman" w:hAnsi="Times New Roman" w:cs="Times New Roman"/>
          <w:sz w:val="24"/>
          <w:szCs w:val="24"/>
        </w:rPr>
        <w:t xml:space="preserve">. In this way, they known by neuroscientists through the senses, and thereby made capable of </w:t>
      </w:r>
      <w:proofErr w:type="gramStart"/>
      <w:r w:rsidR="00F362B9">
        <w:rPr>
          <w:rFonts w:ascii="Times New Roman" w:hAnsi="Times New Roman" w:cs="Times New Roman"/>
          <w:sz w:val="24"/>
          <w:szCs w:val="24"/>
        </w:rPr>
        <w:t>being theoretically comprehended</w:t>
      </w:r>
      <w:proofErr w:type="gramEnd"/>
      <w:r w:rsidR="00F362B9">
        <w:rPr>
          <w:rFonts w:ascii="Times New Roman" w:hAnsi="Times New Roman" w:cs="Times New Roman"/>
          <w:sz w:val="24"/>
          <w:szCs w:val="24"/>
        </w:rPr>
        <w:t xml:space="preserve"> by them as well.</w:t>
      </w:r>
      <w:r w:rsidR="00C6658F">
        <w:rPr>
          <w:rFonts w:ascii="Times New Roman" w:hAnsi="Times New Roman" w:cs="Times New Roman"/>
          <w:sz w:val="24"/>
          <w:szCs w:val="24"/>
        </w:rPr>
        <w:t xml:space="preserve"> Although neuroscience needs no more than this to be possible as a </w:t>
      </w:r>
      <w:r w:rsidR="00C6658F" w:rsidRPr="00C6658F">
        <w:rPr>
          <w:rFonts w:ascii="Times New Roman" w:hAnsi="Times New Roman" w:cs="Times New Roman"/>
          <w:i/>
          <w:sz w:val="24"/>
          <w:szCs w:val="24"/>
        </w:rPr>
        <w:t>bona fide</w:t>
      </w:r>
      <w:r w:rsidR="00C6658F">
        <w:rPr>
          <w:rFonts w:ascii="Times New Roman" w:hAnsi="Times New Roman" w:cs="Times New Roman"/>
          <w:sz w:val="24"/>
          <w:szCs w:val="24"/>
        </w:rPr>
        <w:t xml:space="preserve"> science, using the general categories of physics as adapted to the particular context of the brain </w:t>
      </w:r>
      <w:r w:rsidR="00C6658F" w:rsidRPr="00F362B9">
        <w:rPr>
          <w:rFonts w:ascii="Times New Roman" w:hAnsi="Times New Roman" w:cs="Times New Roman"/>
          <w:i/>
          <w:sz w:val="24"/>
          <w:szCs w:val="24"/>
        </w:rPr>
        <w:t>qua</w:t>
      </w:r>
      <w:r w:rsidR="00C6658F">
        <w:rPr>
          <w:rFonts w:ascii="Times New Roman" w:hAnsi="Times New Roman" w:cs="Times New Roman"/>
          <w:sz w:val="24"/>
          <w:szCs w:val="24"/>
        </w:rPr>
        <w:t xml:space="preserve"> material thing, it is </w:t>
      </w:r>
      <w:r w:rsidR="00573041">
        <w:rPr>
          <w:rFonts w:ascii="Times New Roman" w:hAnsi="Times New Roman" w:cs="Times New Roman"/>
          <w:sz w:val="24"/>
          <w:szCs w:val="24"/>
        </w:rPr>
        <w:t xml:space="preserve">also </w:t>
      </w:r>
      <w:r w:rsidR="00C6658F">
        <w:rPr>
          <w:rFonts w:ascii="Times New Roman" w:hAnsi="Times New Roman" w:cs="Times New Roman"/>
          <w:sz w:val="24"/>
          <w:szCs w:val="24"/>
        </w:rPr>
        <w:t xml:space="preserve">possible to </w:t>
      </w:r>
      <w:r w:rsidR="007A3821">
        <w:rPr>
          <w:rFonts w:ascii="Times New Roman" w:hAnsi="Times New Roman" w:cs="Times New Roman"/>
          <w:sz w:val="24"/>
          <w:szCs w:val="24"/>
        </w:rPr>
        <w:t>reconstruct the brain as a physical object and it</w:t>
      </w:r>
      <w:r w:rsidR="00AA3A69">
        <w:rPr>
          <w:rFonts w:ascii="Times New Roman" w:hAnsi="Times New Roman" w:cs="Times New Roman"/>
          <w:sz w:val="24"/>
          <w:szCs w:val="24"/>
        </w:rPr>
        <w:t>s</w:t>
      </w:r>
      <w:r w:rsidR="007A3821">
        <w:rPr>
          <w:rFonts w:ascii="Times New Roman" w:hAnsi="Times New Roman" w:cs="Times New Roman"/>
          <w:sz w:val="24"/>
          <w:szCs w:val="24"/>
        </w:rPr>
        <w:t xml:space="preserve"> structures and processes as physical processes as well. In so doing, neuroscientists are attempting to provide a </w:t>
      </w:r>
      <w:r w:rsidR="007A3821" w:rsidRPr="00AA3A69">
        <w:rPr>
          <w:rFonts w:ascii="Times New Roman" w:hAnsi="Times New Roman" w:cs="Times New Roman"/>
          <w:i/>
          <w:sz w:val="24"/>
          <w:szCs w:val="24"/>
        </w:rPr>
        <w:t>model</w:t>
      </w:r>
      <w:r w:rsidR="007A3821">
        <w:rPr>
          <w:rFonts w:ascii="Times New Roman" w:hAnsi="Times New Roman" w:cs="Times New Roman"/>
          <w:sz w:val="24"/>
          <w:szCs w:val="24"/>
        </w:rPr>
        <w:t xml:space="preserve"> for the noumenal brain, at least insofar as the part of the brain that is hidden from sense-experience c</w:t>
      </w:r>
      <w:r w:rsidR="00B36CB1">
        <w:rPr>
          <w:rFonts w:ascii="Times New Roman" w:hAnsi="Times New Roman" w:cs="Times New Roman"/>
          <w:sz w:val="24"/>
          <w:szCs w:val="24"/>
        </w:rPr>
        <w:t xml:space="preserve">an be plausibly conjectured and reconstructed from what we do experience through the senses. Since this reconstruction is limited, partial, and analogical rather than fully literal, this will not do as a “reduction” of the brain to a physical object, which somehow supersedes or makes the brain </w:t>
      </w:r>
      <w:r w:rsidR="00B36CB1" w:rsidRPr="00B36CB1">
        <w:rPr>
          <w:rFonts w:ascii="Times New Roman" w:hAnsi="Times New Roman" w:cs="Times New Roman"/>
          <w:i/>
          <w:sz w:val="24"/>
          <w:szCs w:val="24"/>
        </w:rPr>
        <w:t>qua</w:t>
      </w:r>
      <w:r w:rsidR="00B36CB1">
        <w:rPr>
          <w:rFonts w:ascii="Times New Roman" w:hAnsi="Times New Roman" w:cs="Times New Roman"/>
          <w:sz w:val="24"/>
          <w:szCs w:val="24"/>
        </w:rPr>
        <w:t xml:space="preserve"> material thing ontologically superfluous. There is no bar, however, to our accepting the well-</w:t>
      </w:r>
      <w:r w:rsidR="00B36CB1">
        <w:rPr>
          <w:rFonts w:ascii="Times New Roman" w:hAnsi="Times New Roman" w:cs="Times New Roman"/>
          <w:sz w:val="24"/>
          <w:szCs w:val="24"/>
        </w:rPr>
        <w:lastRenderedPageBreak/>
        <w:t xml:space="preserve">confirmed results of such an inquiry as an indirect, if partial, apprehension of the brain </w:t>
      </w:r>
      <w:r w:rsidR="00B36CB1" w:rsidRPr="00B36CB1">
        <w:rPr>
          <w:rFonts w:ascii="Times New Roman" w:hAnsi="Times New Roman" w:cs="Times New Roman"/>
          <w:i/>
          <w:sz w:val="24"/>
          <w:szCs w:val="24"/>
        </w:rPr>
        <w:t>qua</w:t>
      </w:r>
      <w:r w:rsidR="00573041">
        <w:rPr>
          <w:rFonts w:ascii="Times New Roman" w:hAnsi="Times New Roman" w:cs="Times New Roman"/>
          <w:sz w:val="24"/>
          <w:szCs w:val="24"/>
        </w:rPr>
        <w:t xml:space="preserve"> physical object by means of a theoretical construct.</w:t>
      </w:r>
    </w:p>
    <w:p w:rsidR="00B36CB1" w:rsidRDefault="00B36CB1"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There are not, on this view, two brains, one phenomenal and the other noumenal. There is only one brain, a composite substanc</w:t>
      </w:r>
      <w:r w:rsidR="00BA5634">
        <w:rPr>
          <w:rFonts w:ascii="Times New Roman" w:hAnsi="Times New Roman" w:cs="Times New Roman"/>
          <w:sz w:val="24"/>
          <w:szCs w:val="24"/>
        </w:rPr>
        <w:t>e consisting of form and matter, and two ways of knowing it: perceptually, as a material thing, and theoretically, as a physical object. The “phenomenal” brain is simply the brain as apprehended by the senses, and the “noumenal”</w:t>
      </w:r>
      <w:r>
        <w:rPr>
          <w:rFonts w:ascii="Times New Roman" w:hAnsi="Times New Roman" w:cs="Times New Roman"/>
          <w:sz w:val="24"/>
          <w:szCs w:val="24"/>
        </w:rPr>
        <w:t xml:space="preserve"> </w:t>
      </w:r>
      <w:r w:rsidR="00BA5634">
        <w:rPr>
          <w:rFonts w:ascii="Times New Roman" w:hAnsi="Times New Roman" w:cs="Times New Roman"/>
          <w:sz w:val="24"/>
          <w:szCs w:val="24"/>
        </w:rPr>
        <w:t xml:space="preserve">brain the brain as comprehended according to the categories of physics. These are simply two different ways of looking at the same thing, one literal </w:t>
      </w:r>
      <w:r w:rsidR="00EE3CE2">
        <w:rPr>
          <w:rFonts w:ascii="Times New Roman" w:hAnsi="Times New Roman" w:cs="Times New Roman"/>
          <w:sz w:val="24"/>
          <w:szCs w:val="24"/>
        </w:rPr>
        <w:t xml:space="preserve">and </w:t>
      </w:r>
      <w:r w:rsidR="00B623BE">
        <w:rPr>
          <w:rFonts w:ascii="Times New Roman" w:hAnsi="Times New Roman" w:cs="Times New Roman"/>
          <w:sz w:val="24"/>
          <w:szCs w:val="24"/>
        </w:rPr>
        <w:t>epistemically fundamental</w:t>
      </w:r>
      <w:r w:rsidR="00EE3CE2">
        <w:rPr>
          <w:rFonts w:ascii="Times New Roman" w:hAnsi="Times New Roman" w:cs="Times New Roman"/>
          <w:sz w:val="24"/>
          <w:szCs w:val="24"/>
        </w:rPr>
        <w:t xml:space="preserve">, the other analogical but still our best account of the brain’s </w:t>
      </w:r>
      <w:r w:rsidR="00EE3CE2" w:rsidRPr="00EE3CE2">
        <w:rPr>
          <w:rFonts w:ascii="Times New Roman" w:hAnsi="Times New Roman" w:cs="Times New Roman"/>
          <w:i/>
          <w:sz w:val="24"/>
          <w:szCs w:val="24"/>
        </w:rPr>
        <w:t>ultimate</w:t>
      </w:r>
      <w:r w:rsidR="00EE3CE2">
        <w:rPr>
          <w:rFonts w:ascii="Times New Roman" w:hAnsi="Times New Roman" w:cs="Times New Roman"/>
          <w:sz w:val="24"/>
          <w:szCs w:val="24"/>
        </w:rPr>
        <w:t xml:space="preserve"> </w:t>
      </w:r>
      <w:r w:rsidR="00F362B9">
        <w:rPr>
          <w:rFonts w:ascii="Times New Roman" w:hAnsi="Times New Roman" w:cs="Times New Roman"/>
          <w:sz w:val="24"/>
          <w:szCs w:val="24"/>
        </w:rPr>
        <w:t xml:space="preserve">but hidden </w:t>
      </w:r>
      <w:r w:rsidR="00EE3CE2">
        <w:rPr>
          <w:rFonts w:ascii="Times New Roman" w:hAnsi="Times New Roman" w:cs="Times New Roman"/>
          <w:sz w:val="24"/>
          <w:szCs w:val="24"/>
        </w:rPr>
        <w:t>constitution. The two pictures thus complement, rather than compete with one another, and there is ample room for everyone to engage in his or her preferred mode of theoretical inquiry without stepping on anyone else’s toes. At the same time, no one gets the privilege of proclaiming that</w:t>
      </w:r>
      <w:r w:rsidR="00B623BE">
        <w:rPr>
          <w:rFonts w:ascii="Times New Roman" w:hAnsi="Times New Roman" w:cs="Times New Roman"/>
          <w:sz w:val="24"/>
          <w:szCs w:val="24"/>
        </w:rPr>
        <w:t xml:space="preserve"> his or her perspective supersedes all others or makes the other’s research superfluous.</w:t>
      </w:r>
    </w:p>
    <w:p w:rsidR="002068BA" w:rsidRDefault="002068BA" w:rsidP="005E533F">
      <w:pPr>
        <w:spacing w:line="480" w:lineRule="auto"/>
        <w:jc w:val="both"/>
        <w:rPr>
          <w:rFonts w:ascii="Times New Roman" w:hAnsi="Times New Roman" w:cs="Times New Roman"/>
          <w:sz w:val="24"/>
          <w:szCs w:val="24"/>
        </w:rPr>
      </w:pPr>
      <w:r w:rsidRPr="002068BA">
        <w:rPr>
          <w:rFonts w:ascii="Times New Roman" w:hAnsi="Times New Roman" w:cs="Times New Roman"/>
          <w:b/>
          <w:sz w:val="24"/>
          <w:szCs w:val="24"/>
        </w:rPr>
        <w:t xml:space="preserve">Materialism and </w:t>
      </w:r>
      <w:r w:rsidR="00552821">
        <w:rPr>
          <w:rFonts w:ascii="Times New Roman" w:hAnsi="Times New Roman" w:cs="Times New Roman"/>
          <w:b/>
          <w:sz w:val="24"/>
          <w:szCs w:val="24"/>
        </w:rPr>
        <w:t xml:space="preserve">Neuroscience </w:t>
      </w:r>
      <w:r>
        <w:rPr>
          <w:rFonts w:ascii="Times New Roman" w:hAnsi="Times New Roman" w:cs="Times New Roman"/>
          <w:sz w:val="24"/>
          <w:szCs w:val="24"/>
        </w:rPr>
        <w:t xml:space="preserve">The second great epistemological bugbear threatening the possibility of neuroscience is materialism about mind, according to which consciousness and all its states and contents are either nothing but or wholly dependent </w:t>
      </w:r>
      <w:r w:rsidR="000B4E71">
        <w:rPr>
          <w:rFonts w:ascii="Times New Roman" w:hAnsi="Times New Roman" w:cs="Times New Roman"/>
          <w:sz w:val="24"/>
          <w:szCs w:val="24"/>
        </w:rPr>
        <w:t xml:space="preserve">upon purely physical states of the brain externally related to one another merely by mechanical efficient causes. The essential difficulty is a version of the problem of mental causation applied to our own thoughts. If any science, including neuroscience, is to be possible, it has to be the case that we can engage in theoretical inquiry. This, in turn, presupposes that we can arrive at well-confirmed beliefs </w:t>
      </w:r>
      <w:proofErr w:type="gramStart"/>
      <w:r w:rsidR="000B4E71">
        <w:rPr>
          <w:rFonts w:ascii="Times New Roman" w:hAnsi="Times New Roman" w:cs="Times New Roman"/>
          <w:sz w:val="24"/>
          <w:szCs w:val="24"/>
        </w:rPr>
        <w:t>on the basis of</w:t>
      </w:r>
      <w:proofErr w:type="gramEnd"/>
      <w:r w:rsidR="000B4E71">
        <w:rPr>
          <w:rFonts w:ascii="Times New Roman" w:hAnsi="Times New Roman" w:cs="Times New Roman"/>
          <w:sz w:val="24"/>
          <w:szCs w:val="24"/>
        </w:rPr>
        <w:t xml:space="preserve"> observation, experiment, and sound logical reasoning. The difficulty arise</w:t>
      </w:r>
      <w:r w:rsidR="00AA3A69">
        <w:rPr>
          <w:rFonts w:ascii="Times New Roman" w:hAnsi="Times New Roman" w:cs="Times New Roman"/>
          <w:sz w:val="24"/>
          <w:szCs w:val="24"/>
        </w:rPr>
        <w:t>s</w:t>
      </w:r>
      <w:r w:rsidR="000B4E71">
        <w:rPr>
          <w:rFonts w:ascii="Times New Roman" w:hAnsi="Times New Roman" w:cs="Times New Roman"/>
          <w:sz w:val="24"/>
          <w:szCs w:val="24"/>
        </w:rPr>
        <w:t xml:space="preserve"> from the fact that, if materialism is true, we can always provide a complete causal explanation for any mental state in terms of purely physical, non-rational causes occurring in the noumenal brain. Data, </w:t>
      </w:r>
      <w:r w:rsidR="000B4E71">
        <w:rPr>
          <w:rFonts w:ascii="Times New Roman" w:hAnsi="Times New Roman" w:cs="Times New Roman"/>
          <w:sz w:val="24"/>
          <w:szCs w:val="24"/>
        </w:rPr>
        <w:lastRenderedPageBreak/>
        <w:t xml:space="preserve">reasoning, and evidence </w:t>
      </w:r>
      <w:proofErr w:type="gramStart"/>
      <w:r w:rsidR="000B4E71">
        <w:rPr>
          <w:rFonts w:ascii="Times New Roman" w:hAnsi="Times New Roman" w:cs="Times New Roman"/>
          <w:sz w:val="24"/>
          <w:szCs w:val="24"/>
        </w:rPr>
        <w:t>are thus disbarred</w:t>
      </w:r>
      <w:proofErr w:type="gramEnd"/>
      <w:r w:rsidR="000B4E71">
        <w:rPr>
          <w:rFonts w:ascii="Times New Roman" w:hAnsi="Times New Roman" w:cs="Times New Roman"/>
          <w:sz w:val="24"/>
          <w:szCs w:val="24"/>
        </w:rPr>
        <w:t xml:space="preserve"> from contributing </w:t>
      </w:r>
      <w:r w:rsidR="000B4E71" w:rsidRPr="000B4E71">
        <w:rPr>
          <w:rFonts w:ascii="Times New Roman" w:hAnsi="Times New Roman" w:cs="Times New Roman"/>
          <w:i/>
          <w:sz w:val="24"/>
          <w:szCs w:val="24"/>
        </w:rPr>
        <w:t>as such</w:t>
      </w:r>
      <w:r w:rsidR="000B4E71">
        <w:rPr>
          <w:rFonts w:ascii="Times New Roman" w:hAnsi="Times New Roman" w:cs="Times New Roman"/>
          <w:sz w:val="24"/>
          <w:szCs w:val="24"/>
        </w:rPr>
        <w:t xml:space="preserve"> to the formation of our judgments and beliefs. Instead,</w:t>
      </w:r>
      <w:r w:rsidR="00F229E8">
        <w:rPr>
          <w:rFonts w:ascii="Times New Roman" w:hAnsi="Times New Roman" w:cs="Times New Roman"/>
          <w:sz w:val="24"/>
          <w:szCs w:val="24"/>
        </w:rPr>
        <w:t xml:space="preserve"> they will be capable of so doing only insofar as judgment and belief </w:t>
      </w:r>
      <w:proofErr w:type="gramStart"/>
      <w:r w:rsidR="00F229E8">
        <w:rPr>
          <w:rFonts w:ascii="Times New Roman" w:hAnsi="Times New Roman" w:cs="Times New Roman"/>
          <w:sz w:val="24"/>
          <w:szCs w:val="24"/>
        </w:rPr>
        <w:t>were produced</w:t>
      </w:r>
      <w:proofErr w:type="gramEnd"/>
      <w:r w:rsidR="00F229E8">
        <w:rPr>
          <w:rFonts w:ascii="Times New Roman" w:hAnsi="Times New Roman" w:cs="Times New Roman"/>
          <w:sz w:val="24"/>
          <w:szCs w:val="24"/>
        </w:rPr>
        <w:t xml:space="preserve"> by the brain state with which these reasons are to be reduced or upon which they supervene. In either case, this will simply be accidental and fortuitous from the phys</w:t>
      </w:r>
      <w:r w:rsidR="00AA3A69">
        <w:rPr>
          <w:rFonts w:ascii="Times New Roman" w:hAnsi="Times New Roman" w:cs="Times New Roman"/>
          <w:sz w:val="24"/>
          <w:szCs w:val="24"/>
        </w:rPr>
        <w:t>ical point of view. Given this</w:t>
      </w:r>
      <w:r w:rsidR="00F229E8">
        <w:rPr>
          <w:rFonts w:ascii="Times New Roman" w:hAnsi="Times New Roman" w:cs="Times New Roman"/>
          <w:sz w:val="24"/>
          <w:szCs w:val="24"/>
        </w:rPr>
        <w:t xml:space="preserve">, neither evidence, reasoning, nor argument, considered in </w:t>
      </w:r>
      <w:proofErr w:type="gramStart"/>
      <w:r w:rsidR="00F229E8">
        <w:rPr>
          <w:rFonts w:ascii="Times New Roman" w:hAnsi="Times New Roman" w:cs="Times New Roman"/>
          <w:sz w:val="24"/>
          <w:szCs w:val="24"/>
        </w:rPr>
        <w:t>themselves</w:t>
      </w:r>
      <w:proofErr w:type="gramEnd"/>
      <w:r w:rsidR="00F362B9">
        <w:rPr>
          <w:rFonts w:ascii="Times New Roman" w:hAnsi="Times New Roman" w:cs="Times New Roman"/>
          <w:sz w:val="24"/>
          <w:szCs w:val="24"/>
        </w:rPr>
        <w:t xml:space="preserve"> or as such</w:t>
      </w:r>
      <w:r w:rsidR="00F229E8">
        <w:rPr>
          <w:rFonts w:ascii="Times New Roman" w:hAnsi="Times New Roman" w:cs="Times New Roman"/>
          <w:sz w:val="24"/>
          <w:szCs w:val="24"/>
        </w:rPr>
        <w:t>, contribute in any way to what I end up believing.</w:t>
      </w:r>
    </w:p>
    <w:p w:rsidR="00F229E8" w:rsidRDefault="00F362B9"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For the same reason, neither</w:t>
      </w:r>
      <w:r w:rsidR="00F229E8">
        <w:rPr>
          <w:rFonts w:ascii="Times New Roman" w:hAnsi="Times New Roman" w:cs="Times New Roman"/>
          <w:sz w:val="24"/>
          <w:szCs w:val="24"/>
        </w:rPr>
        <w:t xml:space="preserve"> is data, reasoning, argument, etc., capable of epistemically justifying my judgments or beliefs in order that they might be rational. </w:t>
      </w:r>
      <w:r w:rsidR="00552821">
        <w:rPr>
          <w:rFonts w:ascii="Times New Roman" w:hAnsi="Times New Roman" w:cs="Times New Roman"/>
          <w:sz w:val="24"/>
          <w:szCs w:val="24"/>
        </w:rPr>
        <w:t xml:space="preserve">My judgment that a particular argument is valid and sound and thus justifies its conclusion, being itself either nothing but, or wholly supervenient upon, a purely physical state of the noumenal brain, will be itself the product of wholly physical causes existing in that brain, just </w:t>
      </w:r>
      <w:r>
        <w:rPr>
          <w:rFonts w:ascii="Times New Roman" w:hAnsi="Times New Roman" w:cs="Times New Roman"/>
          <w:sz w:val="24"/>
          <w:szCs w:val="24"/>
        </w:rPr>
        <w:t>like every other mental state. Once a</w:t>
      </w:r>
      <w:r w:rsidR="00552821">
        <w:rPr>
          <w:rFonts w:ascii="Times New Roman" w:hAnsi="Times New Roman" w:cs="Times New Roman"/>
          <w:sz w:val="24"/>
          <w:szCs w:val="24"/>
        </w:rPr>
        <w:t>gain, my putative apprehension of the argument and its logical properties either played no role at all in my arriving at my judgment, or did so solely in virtue of its association with a purely physical brain state, hence only accidentally and fortuitously as the byproduct of a purely physical process occurring in the noumenal brain. In no way, then, is that judgment the product of any sort of rational process considered as such</w:t>
      </w:r>
      <w:r w:rsidR="001D7FE8">
        <w:rPr>
          <w:rFonts w:ascii="Times New Roman" w:hAnsi="Times New Roman" w:cs="Times New Roman"/>
          <w:sz w:val="24"/>
          <w:szCs w:val="24"/>
        </w:rPr>
        <w:t>, in the manner we usually conceive of it</w:t>
      </w:r>
      <w:r w:rsidR="00552821">
        <w:rPr>
          <w:rFonts w:ascii="Times New Roman" w:hAnsi="Times New Roman" w:cs="Times New Roman"/>
          <w:sz w:val="24"/>
          <w:szCs w:val="24"/>
        </w:rPr>
        <w:t>.</w:t>
      </w:r>
    </w:p>
    <w:p w:rsidR="000C4396" w:rsidRDefault="00552821"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If sci</w:t>
      </w:r>
      <w:r w:rsidR="000C4396">
        <w:rPr>
          <w:rFonts w:ascii="Times New Roman" w:hAnsi="Times New Roman" w:cs="Times New Roman"/>
          <w:sz w:val="24"/>
          <w:szCs w:val="24"/>
        </w:rPr>
        <w:t>ence is to be possible, theoretical inquiry, the pursuit of truth for its ow</w:t>
      </w:r>
      <w:r w:rsidR="00E81F3A">
        <w:rPr>
          <w:rFonts w:ascii="Times New Roman" w:hAnsi="Times New Roman" w:cs="Times New Roman"/>
          <w:sz w:val="24"/>
          <w:szCs w:val="24"/>
        </w:rPr>
        <w:t>n sake, must be possible</w:t>
      </w:r>
      <w:r w:rsidR="000C4396">
        <w:rPr>
          <w:rFonts w:ascii="Times New Roman" w:hAnsi="Times New Roman" w:cs="Times New Roman"/>
          <w:sz w:val="24"/>
          <w:szCs w:val="24"/>
        </w:rPr>
        <w:t xml:space="preserve">. In turn, theoretical inquiry will be possible only if rational belief is possible as well. For rational belief to be possible, it has to be the case that data, evidence, reasoning, and argument play the leading, indeed, to </w:t>
      </w:r>
      <w:r w:rsidR="001D7FE8">
        <w:rPr>
          <w:rFonts w:ascii="Times New Roman" w:hAnsi="Times New Roman" w:cs="Times New Roman"/>
          <w:sz w:val="24"/>
          <w:szCs w:val="24"/>
        </w:rPr>
        <w:t xml:space="preserve">greatest </w:t>
      </w:r>
      <w:r w:rsidR="000C4396">
        <w:rPr>
          <w:rFonts w:ascii="Times New Roman" w:hAnsi="Times New Roman" w:cs="Times New Roman"/>
          <w:sz w:val="24"/>
          <w:szCs w:val="24"/>
        </w:rPr>
        <w:t xml:space="preserve">extent possible the </w:t>
      </w:r>
      <w:r w:rsidR="000C4396" w:rsidRPr="000C4396">
        <w:rPr>
          <w:rFonts w:ascii="Times New Roman" w:hAnsi="Times New Roman" w:cs="Times New Roman"/>
          <w:i/>
          <w:sz w:val="24"/>
          <w:szCs w:val="24"/>
        </w:rPr>
        <w:t>exclusive</w:t>
      </w:r>
      <w:r w:rsidR="000C4396">
        <w:rPr>
          <w:rFonts w:ascii="Times New Roman" w:hAnsi="Times New Roman" w:cs="Times New Roman"/>
          <w:sz w:val="24"/>
          <w:szCs w:val="24"/>
        </w:rPr>
        <w:t xml:space="preserve"> part in determining what we come to believe. It has to be possible for me to assent to the truth of a proposition solely on rational grounds, without the interference of any non-rational, merely efficient causal </w:t>
      </w:r>
      <w:r w:rsidR="000C4396">
        <w:rPr>
          <w:rFonts w:ascii="Times New Roman" w:hAnsi="Times New Roman" w:cs="Times New Roman"/>
          <w:sz w:val="24"/>
          <w:szCs w:val="24"/>
        </w:rPr>
        <w:lastRenderedPageBreak/>
        <w:t xml:space="preserve">conditions. In this sense, the operation must be </w:t>
      </w:r>
      <w:r w:rsidR="000C4396" w:rsidRPr="000C4396">
        <w:rPr>
          <w:rFonts w:ascii="Times New Roman" w:hAnsi="Times New Roman" w:cs="Times New Roman"/>
          <w:i/>
          <w:sz w:val="24"/>
          <w:szCs w:val="24"/>
        </w:rPr>
        <w:t>autonomous</w:t>
      </w:r>
      <w:r w:rsidR="000C4396">
        <w:rPr>
          <w:rFonts w:ascii="Times New Roman" w:hAnsi="Times New Roman" w:cs="Times New Roman"/>
          <w:sz w:val="24"/>
          <w:szCs w:val="24"/>
        </w:rPr>
        <w:t>, just as we normally take it to be when we engage in philosophy, natural science, or any other form of intellectual inquiry.</w:t>
      </w:r>
    </w:p>
    <w:p w:rsidR="000C4396" w:rsidRDefault="000C4396"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neuroscientist, for example, supposes that, in engaging i</w:t>
      </w:r>
      <w:r w:rsidR="00E81F3A">
        <w:rPr>
          <w:rFonts w:ascii="Times New Roman" w:hAnsi="Times New Roman" w:cs="Times New Roman"/>
          <w:sz w:val="24"/>
          <w:szCs w:val="24"/>
        </w:rPr>
        <w:t xml:space="preserve">n scientific research </w:t>
      </w:r>
      <w:r w:rsidR="001D7FE8">
        <w:rPr>
          <w:rFonts w:ascii="Times New Roman" w:hAnsi="Times New Roman" w:cs="Times New Roman"/>
          <w:sz w:val="24"/>
          <w:szCs w:val="24"/>
        </w:rPr>
        <w:t>he or she is</w:t>
      </w:r>
      <w:r>
        <w:rPr>
          <w:rFonts w:ascii="Times New Roman" w:hAnsi="Times New Roman" w:cs="Times New Roman"/>
          <w:sz w:val="24"/>
          <w:szCs w:val="24"/>
        </w:rPr>
        <w:t xml:space="preserve"> discovering the substantive, empirical truth about the how the brain works and what it does. What a surprise, then, to discover that this view must be mistaken if materialism is true. The neuroscientist</w:t>
      </w:r>
      <w:r w:rsidR="00FF0B31">
        <w:rPr>
          <w:rFonts w:ascii="Times New Roman" w:hAnsi="Times New Roman" w:cs="Times New Roman"/>
          <w:sz w:val="24"/>
          <w:szCs w:val="24"/>
        </w:rPr>
        <w:t>’</w:t>
      </w:r>
      <w:r>
        <w:rPr>
          <w:rFonts w:ascii="Times New Roman" w:hAnsi="Times New Roman" w:cs="Times New Roman"/>
          <w:sz w:val="24"/>
          <w:szCs w:val="24"/>
        </w:rPr>
        <w:t xml:space="preserve">s careful observations, elegant experiments, </w:t>
      </w:r>
      <w:r w:rsidR="00FF0B31">
        <w:rPr>
          <w:rFonts w:ascii="Times New Roman" w:hAnsi="Times New Roman" w:cs="Times New Roman"/>
          <w:sz w:val="24"/>
          <w:szCs w:val="24"/>
        </w:rPr>
        <w:t xml:space="preserve">well-confirmed findings, and rationally compelling arguments are all, if materialism is true, no factor at all in determining what he or she believes, except insofar as purely physical processes going on in the noumenal brain with which they are associated have played a purely mechanical, efficient causal role in producing those beliefs. From the physical point of view, the presence or absence of those mental contents makes no difference to the causal processes that produce those beliefs. The neuroscientist, then, utterly lacks rational autonomy even as he or she pursues the substantive truth about the brain. The noumenal brain, by sundering any connection between beliefs and the reasons that justify them, simply will not allow it. A neuroscientist who is also a materialist must come to the conclusion that </w:t>
      </w:r>
      <w:r w:rsidR="00977234">
        <w:rPr>
          <w:rFonts w:ascii="Times New Roman" w:hAnsi="Times New Roman" w:cs="Times New Roman"/>
          <w:sz w:val="24"/>
          <w:szCs w:val="24"/>
        </w:rPr>
        <w:t>reason, as such, is an illusion, and in the end, that the very science that he or she practices, being a product of reason, is an illusion too.</w:t>
      </w:r>
    </w:p>
    <w:p w:rsidR="0084784A" w:rsidRDefault="00FF0B31" w:rsidP="0084784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have discussed various attempts to evade this conclusion </w:t>
      </w:r>
      <w:r w:rsidR="00977234">
        <w:rPr>
          <w:rFonts w:ascii="Times New Roman" w:hAnsi="Times New Roman" w:cs="Times New Roman"/>
          <w:sz w:val="24"/>
          <w:szCs w:val="24"/>
        </w:rPr>
        <w:t xml:space="preserve">at length </w:t>
      </w:r>
      <w:r>
        <w:rPr>
          <w:rFonts w:ascii="Times New Roman" w:hAnsi="Times New Roman" w:cs="Times New Roman"/>
          <w:sz w:val="24"/>
          <w:szCs w:val="24"/>
        </w:rPr>
        <w:t>elsewhere.</w:t>
      </w:r>
      <w:r>
        <w:rPr>
          <w:rStyle w:val="FootnoteReference"/>
          <w:rFonts w:ascii="Times New Roman" w:hAnsi="Times New Roman" w:cs="Times New Roman"/>
          <w:sz w:val="24"/>
          <w:szCs w:val="24"/>
        </w:rPr>
        <w:footnoteReference w:id="8"/>
      </w:r>
      <w:r w:rsidR="00977234">
        <w:rPr>
          <w:rFonts w:ascii="Times New Roman" w:hAnsi="Times New Roman" w:cs="Times New Roman"/>
          <w:sz w:val="24"/>
          <w:szCs w:val="24"/>
        </w:rPr>
        <w:t xml:space="preserve"> For now, I can do no more than hope that, given what I have said, the reader might be willing to entertain an alternative, at least hypothetically. Although this may well be false, I shall nevertheless proceed hopefully.</w:t>
      </w:r>
    </w:p>
    <w:p w:rsidR="00552821" w:rsidRDefault="00977234" w:rsidP="0084784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784A" w:rsidRPr="0084784A">
        <w:rPr>
          <w:rFonts w:ascii="Times New Roman" w:hAnsi="Times New Roman" w:cs="Times New Roman"/>
          <w:b/>
          <w:sz w:val="24"/>
          <w:szCs w:val="24"/>
        </w:rPr>
        <w:t>Dualism and Neuroscience</w:t>
      </w:r>
      <w:r w:rsidR="0084784A">
        <w:rPr>
          <w:rFonts w:ascii="Times New Roman" w:hAnsi="Times New Roman" w:cs="Times New Roman"/>
          <w:sz w:val="24"/>
          <w:szCs w:val="24"/>
        </w:rPr>
        <w:t xml:space="preserve"> If theoretical inquiry is to be possible, then rational belief must be possible as well. Rational belief will be </w:t>
      </w:r>
      <w:r w:rsidR="001D7FE8">
        <w:rPr>
          <w:rFonts w:ascii="Times New Roman" w:hAnsi="Times New Roman" w:cs="Times New Roman"/>
          <w:sz w:val="24"/>
          <w:szCs w:val="24"/>
        </w:rPr>
        <w:t xml:space="preserve">possible </w:t>
      </w:r>
      <w:r w:rsidR="0084784A">
        <w:rPr>
          <w:rFonts w:ascii="Times New Roman" w:hAnsi="Times New Roman" w:cs="Times New Roman"/>
          <w:sz w:val="24"/>
          <w:szCs w:val="24"/>
        </w:rPr>
        <w:t>only if reason is autonomous in its operation, so that it is possible for us to form our beliefs in accordance with evidence and argument rather than simply arriv</w:t>
      </w:r>
      <w:r w:rsidR="001D7FE8">
        <w:rPr>
          <w:rFonts w:ascii="Times New Roman" w:hAnsi="Times New Roman" w:cs="Times New Roman"/>
          <w:sz w:val="24"/>
          <w:szCs w:val="24"/>
        </w:rPr>
        <w:t>e at our beliefs solely due to</w:t>
      </w:r>
      <w:r w:rsidR="0084784A">
        <w:rPr>
          <w:rFonts w:ascii="Times New Roman" w:hAnsi="Times New Roman" w:cs="Times New Roman"/>
          <w:sz w:val="24"/>
          <w:szCs w:val="24"/>
        </w:rPr>
        <w:t xml:space="preserve"> </w:t>
      </w:r>
      <w:r w:rsidR="001D7FE8">
        <w:rPr>
          <w:rFonts w:ascii="Times New Roman" w:hAnsi="Times New Roman" w:cs="Times New Roman"/>
          <w:sz w:val="24"/>
          <w:szCs w:val="24"/>
        </w:rPr>
        <w:t>the operation of</w:t>
      </w:r>
      <w:r w:rsidR="0084784A">
        <w:rPr>
          <w:rFonts w:ascii="Times New Roman" w:hAnsi="Times New Roman" w:cs="Times New Roman"/>
          <w:sz w:val="24"/>
          <w:szCs w:val="24"/>
        </w:rPr>
        <w:t xml:space="preserve"> non-rational, purely physical, efficient </w:t>
      </w:r>
      <w:r>
        <w:rPr>
          <w:rFonts w:ascii="Times New Roman" w:hAnsi="Times New Roman" w:cs="Times New Roman"/>
          <w:sz w:val="24"/>
          <w:szCs w:val="24"/>
        </w:rPr>
        <w:t xml:space="preserve">causal process occurring in the noumenal brain. By exploring the necessary conditions for the possibility of </w:t>
      </w:r>
      <w:r w:rsidR="0084784A">
        <w:rPr>
          <w:rFonts w:ascii="Times New Roman" w:hAnsi="Times New Roman" w:cs="Times New Roman"/>
          <w:sz w:val="24"/>
          <w:szCs w:val="24"/>
        </w:rPr>
        <w:t>this sort of rational autonomy, we will also discover the necessary conditions for the possibility of theoretical inquiry, natural science and therefore, neuroscience as well.</w:t>
      </w:r>
    </w:p>
    <w:p w:rsidR="00D87812" w:rsidRDefault="0084784A" w:rsidP="0084784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first place, then, </w:t>
      </w:r>
      <w:r w:rsidR="00102BD5">
        <w:rPr>
          <w:rFonts w:ascii="Times New Roman" w:hAnsi="Times New Roman" w:cs="Times New Roman"/>
          <w:sz w:val="24"/>
          <w:szCs w:val="24"/>
        </w:rPr>
        <w:t xml:space="preserve">reason is surely an </w:t>
      </w:r>
      <w:r w:rsidR="00CF1B86">
        <w:rPr>
          <w:rFonts w:ascii="Times New Roman" w:hAnsi="Times New Roman" w:cs="Times New Roman"/>
          <w:sz w:val="24"/>
          <w:szCs w:val="24"/>
        </w:rPr>
        <w:t xml:space="preserve">illusion if materialism is true, so the principal necessary condition for the possibility of rational belief is that materialism be false about cognition. This means that rational thought must be immaterial, in at least the minimal, negative sense that it is neither reducible to nor wholly dependent on physical processes occurring in the noumenal brain. </w:t>
      </w:r>
      <w:r w:rsidR="00E11EF1">
        <w:rPr>
          <w:rFonts w:ascii="Times New Roman" w:hAnsi="Times New Roman" w:cs="Times New Roman"/>
          <w:sz w:val="24"/>
          <w:szCs w:val="24"/>
        </w:rPr>
        <w:t xml:space="preserve">Instead, the exercise of our cognitive faculties needs to be in some way independent of the influence of such causes, so that we can arrive at our beliefs </w:t>
      </w:r>
      <w:proofErr w:type="gramStart"/>
      <w:r w:rsidR="00E11EF1">
        <w:rPr>
          <w:rFonts w:ascii="Times New Roman" w:hAnsi="Times New Roman" w:cs="Times New Roman"/>
          <w:sz w:val="24"/>
          <w:szCs w:val="24"/>
        </w:rPr>
        <w:t>on the basis of</w:t>
      </w:r>
      <w:proofErr w:type="gramEnd"/>
      <w:r w:rsidR="00E11EF1">
        <w:rPr>
          <w:rFonts w:ascii="Times New Roman" w:hAnsi="Times New Roman" w:cs="Times New Roman"/>
          <w:sz w:val="24"/>
          <w:szCs w:val="24"/>
        </w:rPr>
        <w:t xml:space="preserve"> data, empirical evidence, inductive and deductive argument, and so on. </w:t>
      </w:r>
      <w:r w:rsidR="00D87812">
        <w:rPr>
          <w:rFonts w:ascii="Times New Roman" w:hAnsi="Times New Roman" w:cs="Times New Roman"/>
          <w:sz w:val="24"/>
          <w:szCs w:val="24"/>
        </w:rPr>
        <w:t xml:space="preserve">This also means that mind, and the consciousness through which theoretical inquiry takes place and arrives at rational belief must be immaterial as well </w:t>
      </w:r>
      <w:r w:rsidR="00D87812" w:rsidRPr="00D87812">
        <w:rPr>
          <w:rFonts w:ascii="Times New Roman" w:hAnsi="Times New Roman" w:cs="Times New Roman"/>
          <w:i/>
          <w:sz w:val="24"/>
          <w:szCs w:val="24"/>
        </w:rPr>
        <w:t>so far forth</w:t>
      </w:r>
      <w:r w:rsidR="00D87812">
        <w:rPr>
          <w:rFonts w:ascii="Times New Roman" w:hAnsi="Times New Roman" w:cs="Times New Roman"/>
          <w:sz w:val="24"/>
          <w:szCs w:val="24"/>
        </w:rPr>
        <w:t xml:space="preserve">. This is a long way, of course, from showing that the mind is immaterial in the </w:t>
      </w:r>
      <w:r w:rsidR="00D87812" w:rsidRPr="00D87812">
        <w:rPr>
          <w:rFonts w:ascii="Times New Roman" w:hAnsi="Times New Roman" w:cs="Times New Roman"/>
          <w:i/>
          <w:sz w:val="24"/>
          <w:szCs w:val="24"/>
        </w:rPr>
        <w:t>positive</w:t>
      </w:r>
      <w:r w:rsidR="00D87812">
        <w:rPr>
          <w:rFonts w:ascii="Times New Roman" w:hAnsi="Times New Roman" w:cs="Times New Roman"/>
          <w:sz w:val="24"/>
          <w:szCs w:val="24"/>
        </w:rPr>
        <w:t xml:space="preserve"> sense. However, it does at least suggest that this might be a metaphysical possibility. Here I can do little more than suggest the outline of a view that I hope to defend more fully elsewhere.</w:t>
      </w:r>
    </w:p>
    <w:p w:rsidR="00C70979" w:rsidRDefault="00C70979" w:rsidP="0084784A">
      <w:pPr>
        <w:spacing w:line="480" w:lineRule="auto"/>
        <w:jc w:val="both"/>
        <w:rPr>
          <w:rFonts w:ascii="Times New Roman" w:hAnsi="Times New Roman" w:cs="Times New Roman"/>
          <w:sz w:val="24"/>
          <w:szCs w:val="24"/>
        </w:rPr>
      </w:pPr>
      <w:r>
        <w:rPr>
          <w:rFonts w:ascii="Times New Roman" w:hAnsi="Times New Roman" w:cs="Times New Roman"/>
          <w:sz w:val="24"/>
          <w:szCs w:val="24"/>
        </w:rPr>
        <w:tab/>
        <w:t>Let us begin with the idea of the soul as a simple, sempiternal, spiritual substance capable of only one</w:t>
      </w:r>
      <w:r w:rsidR="00F362B9">
        <w:rPr>
          <w:rFonts w:ascii="Times New Roman" w:hAnsi="Times New Roman" w:cs="Times New Roman"/>
          <w:sz w:val="24"/>
          <w:szCs w:val="24"/>
        </w:rPr>
        <w:t xml:space="preserve"> simple, undifferentiated</w:t>
      </w:r>
      <w:r>
        <w:rPr>
          <w:rFonts w:ascii="Times New Roman" w:hAnsi="Times New Roman" w:cs="Times New Roman"/>
          <w:sz w:val="24"/>
          <w:szCs w:val="24"/>
        </w:rPr>
        <w:t xml:space="preserve"> activity – </w:t>
      </w:r>
      <w:r w:rsidRPr="00C70979">
        <w:rPr>
          <w:rFonts w:ascii="Times New Roman" w:hAnsi="Times New Roman" w:cs="Times New Roman"/>
          <w:i/>
          <w:sz w:val="24"/>
          <w:szCs w:val="24"/>
        </w:rPr>
        <w:t>per se</w:t>
      </w:r>
      <w:r>
        <w:rPr>
          <w:rFonts w:ascii="Times New Roman" w:hAnsi="Times New Roman" w:cs="Times New Roman"/>
          <w:sz w:val="24"/>
          <w:szCs w:val="24"/>
        </w:rPr>
        <w:t xml:space="preserve"> causation.</w:t>
      </w:r>
      <w:r w:rsidR="00E81F3A">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Since the soul is not subject to space or time, this activity on its side </w:t>
      </w:r>
      <w:r w:rsidR="0018101B">
        <w:rPr>
          <w:rFonts w:ascii="Times New Roman" w:hAnsi="Times New Roman" w:cs="Times New Roman"/>
          <w:sz w:val="24"/>
          <w:szCs w:val="24"/>
        </w:rPr>
        <w:t xml:space="preserve">or in relation to itself </w:t>
      </w:r>
      <w:r>
        <w:rPr>
          <w:rFonts w:ascii="Times New Roman" w:hAnsi="Times New Roman" w:cs="Times New Roman"/>
          <w:sz w:val="24"/>
          <w:szCs w:val="24"/>
        </w:rPr>
        <w:t>shrinks to a single, undiffer</w:t>
      </w:r>
      <w:r w:rsidR="0018101B">
        <w:rPr>
          <w:rFonts w:ascii="Times New Roman" w:hAnsi="Times New Roman" w:cs="Times New Roman"/>
          <w:sz w:val="24"/>
          <w:szCs w:val="24"/>
        </w:rPr>
        <w:t xml:space="preserve">entiated </w:t>
      </w:r>
      <w:r w:rsidR="0018101B">
        <w:rPr>
          <w:rFonts w:ascii="Times New Roman" w:hAnsi="Times New Roman" w:cs="Times New Roman"/>
          <w:sz w:val="24"/>
          <w:szCs w:val="24"/>
        </w:rPr>
        <w:lastRenderedPageBreak/>
        <w:t xml:space="preserve">moment. In relation to </w:t>
      </w:r>
      <w:r>
        <w:rPr>
          <w:rFonts w:ascii="Times New Roman" w:hAnsi="Times New Roman" w:cs="Times New Roman"/>
          <w:sz w:val="24"/>
          <w:szCs w:val="24"/>
        </w:rPr>
        <w:t xml:space="preserve">the object upon which it exercises this power, i.e. the body, its act as </w:t>
      </w:r>
      <w:r w:rsidRPr="00C70979">
        <w:rPr>
          <w:rFonts w:ascii="Times New Roman" w:hAnsi="Times New Roman" w:cs="Times New Roman"/>
          <w:i/>
          <w:sz w:val="24"/>
          <w:szCs w:val="24"/>
        </w:rPr>
        <w:t>causa in esse</w:t>
      </w:r>
      <w:r w:rsidR="0018101B">
        <w:rPr>
          <w:rFonts w:ascii="Times New Roman" w:hAnsi="Times New Roman" w:cs="Times New Roman"/>
          <w:sz w:val="24"/>
          <w:szCs w:val="24"/>
        </w:rPr>
        <w:t>,</w:t>
      </w:r>
      <w:r>
        <w:rPr>
          <w:rFonts w:ascii="Times New Roman" w:hAnsi="Times New Roman" w:cs="Times New Roman"/>
          <w:sz w:val="24"/>
          <w:szCs w:val="24"/>
        </w:rPr>
        <w:t xml:space="preserve"> serving as the metaphysical principle sustaining the body’s operations through </w:t>
      </w:r>
      <w:r w:rsidR="0018101B">
        <w:rPr>
          <w:rFonts w:ascii="Times New Roman" w:hAnsi="Times New Roman" w:cs="Times New Roman"/>
          <w:sz w:val="24"/>
          <w:szCs w:val="24"/>
        </w:rPr>
        <w:t xml:space="preserve">space and </w:t>
      </w:r>
      <w:r>
        <w:rPr>
          <w:rFonts w:ascii="Times New Roman" w:hAnsi="Times New Roman" w:cs="Times New Roman"/>
          <w:sz w:val="24"/>
          <w:szCs w:val="24"/>
        </w:rPr>
        <w:t>time,</w:t>
      </w:r>
      <w:r w:rsidR="0018101B">
        <w:rPr>
          <w:rFonts w:ascii="Times New Roman" w:hAnsi="Times New Roman" w:cs="Times New Roman"/>
          <w:sz w:val="24"/>
          <w:szCs w:val="24"/>
        </w:rPr>
        <w:t xml:space="preserve"> becomes localized in space and extended through time. In its act in relation to the body it sustains, the soul is an </w:t>
      </w:r>
      <w:r w:rsidR="0018101B" w:rsidRPr="0018101B">
        <w:rPr>
          <w:rFonts w:ascii="Times New Roman" w:hAnsi="Times New Roman" w:cs="Times New Roman"/>
          <w:i/>
          <w:sz w:val="24"/>
          <w:szCs w:val="24"/>
        </w:rPr>
        <w:t>endurant</w:t>
      </w:r>
      <w:r w:rsidR="0018101B">
        <w:rPr>
          <w:rFonts w:ascii="Times New Roman" w:hAnsi="Times New Roman" w:cs="Times New Roman"/>
          <w:sz w:val="24"/>
          <w:szCs w:val="24"/>
        </w:rPr>
        <w:t xml:space="preserve"> entity, </w:t>
      </w:r>
      <w:proofErr w:type="gramStart"/>
      <w:r w:rsidR="0018101B">
        <w:rPr>
          <w:rFonts w:ascii="Times New Roman" w:hAnsi="Times New Roman" w:cs="Times New Roman"/>
          <w:sz w:val="24"/>
          <w:szCs w:val="24"/>
        </w:rPr>
        <w:t>wholly present</w:t>
      </w:r>
      <w:proofErr w:type="gramEnd"/>
      <w:r w:rsidR="0018101B">
        <w:rPr>
          <w:rFonts w:ascii="Times New Roman" w:hAnsi="Times New Roman" w:cs="Times New Roman"/>
          <w:sz w:val="24"/>
          <w:szCs w:val="24"/>
        </w:rPr>
        <w:t xml:space="preserve"> in and to each temporal moment at which it acts</w:t>
      </w:r>
      <w:r w:rsidR="00F362B9">
        <w:rPr>
          <w:rFonts w:ascii="Times New Roman" w:hAnsi="Times New Roman" w:cs="Times New Roman"/>
          <w:sz w:val="24"/>
          <w:szCs w:val="24"/>
        </w:rPr>
        <w:t xml:space="preserve"> due to its body being extended in space and time (or “space-time</w:t>
      </w:r>
      <w:r w:rsidR="0018101B">
        <w:rPr>
          <w:rFonts w:ascii="Times New Roman" w:hAnsi="Times New Roman" w:cs="Times New Roman"/>
          <w:sz w:val="24"/>
          <w:szCs w:val="24"/>
        </w:rPr>
        <w:t>.</w:t>
      </w:r>
      <w:r w:rsidR="00F362B9">
        <w:rPr>
          <w:rFonts w:ascii="Times New Roman" w:hAnsi="Times New Roman" w:cs="Times New Roman"/>
          <w:sz w:val="24"/>
          <w:szCs w:val="24"/>
        </w:rPr>
        <w:t>”)</w:t>
      </w:r>
      <w:r w:rsidR="0018101B">
        <w:rPr>
          <w:rFonts w:ascii="Times New Roman" w:hAnsi="Times New Roman" w:cs="Times New Roman"/>
          <w:sz w:val="24"/>
          <w:szCs w:val="24"/>
        </w:rPr>
        <w:t xml:space="preserve"> The soul considered as such is a theoretical posit and knowable only through its effects.</w:t>
      </w:r>
    </w:p>
    <w:p w:rsidR="0018101B" w:rsidRDefault="0018101B" w:rsidP="0018101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01349">
        <w:rPr>
          <w:rFonts w:ascii="Times New Roman" w:hAnsi="Times New Roman" w:cs="Times New Roman"/>
          <w:sz w:val="24"/>
          <w:szCs w:val="24"/>
        </w:rPr>
        <w:t xml:space="preserve">The primary exercises of the </w:t>
      </w:r>
      <w:proofErr w:type="gramStart"/>
      <w:r w:rsidR="00701349">
        <w:rPr>
          <w:rFonts w:ascii="Times New Roman" w:hAnsi="Times New Roman" w:cs="Times New Roman"/>
          <w:sz w:val="24"/>
          <w:szCs w:val="24"/>
        </w:rPr>
        <w:t>soul’s</w:t>
      </w:r>
      <w:proofErr w:type="gramEnd"/>
      <w:r w:rsidR="00701349">
        <w:rPr>
          <w:rFonts w:ascii="Times New Roman" w:hAnsi="Times New Roman" w:cs="Times New Roman"/>
          <w:sz w:val="24"/>
          <w:szCs w:val="24"/>
        </w:rPr>
        <w:t xml:space="preserve"> </w:t>
      </w:r>
      <w:r w:rsidR="00701349" w:rsidRPr="00701349">
        <w:rPr>
          <w:rFonts w:ascii="Times New Roman" w:hAnsi="Times New Roman" w:cs="Times New Roman"/>
          <w:i/>
          <w:sz w:val="24"/>
          <w:szCs w:val="24"/>
        </w:rPr>
        <w:t xml:space="preserve">per se </w:t>
      </w:r>
      <w:r w:rsidR="00701349">
        <w:rPr>
          <w:rFonts w:ascii="Times New Roman" w:hAnsi="Times New Roman" w:cs="Times New Roman"/>
          <w:sz w:val="24"/>
          <w:szCs w:val="24"/>
        </w:rPr>
        <w:t xml:space="preserve">causality is in its role as the </w:t>
      </w:r>
      <w:r w:rsidR="00701349" w:rsidRPr="00701349">
        <w:rPr>
          <w:rFonts w:ascii="Times New Roman" w:hAnsi="Times New Roman" w:cs="Times New Roman"/>
          <w:i/>
          <w:sz w:val="24"/>
          <w:szCs w:val="24"/>
        </w:rPr>
        <w:t>principle of life</w:t>
      </w:r>
      <w:r w:rsidR="00701349">
        <w:rPr>
          <w:rFonts w:ascii="Times New Roman" w:hAnsi="Times New Roman" w:cs="Times New Roman"/>
          <w:sz w:val="24"/>
          <w:szCs w:val="24"/>
        </w:rPr>
        <w:t xml:space="preserve"> of the body. While the body </w:t>
      </w:r>
      <w:r w:rsidR="00701349" w:rsidRPr="00701349">
        <w:rPr>
          <w:rFonts w:ascii="Times New Roman" w:hAnsi="Times New Roman" w:cs="Times New Roman"/>
          <w:i/>
          <w:sz w:val="24"/>
          <w:szCs w:val="24"/>
        </w:rPr>
        <w:t>qua</w:t>
      </w:r>
      <w:r w:rsidR="00701349">
        <w:rPr>
          <w:rFonts w:ascii="Times New Roman" w:hAnsi="Times New Roman" w:cs="Times New Roman"/>
          <w:sz w:val="24"/>
          <w:szCs w:val="24"/>
        </w:rPr>
        <w:t xml:space="preserve"> material things has its own substantial form</w:t>
      </w:r>
      <w:r w:rsidR="00E81F3A">
        <w:rPr>
          <w:rFonts w:ascii="Times New Roman" w:hAnsi="Times New Roman" w:cs="Times New Roman"/>
          <w:sz w:val="24"/>
          <w:szCs w:val="24"/>
        </w:rPr>
        <w:t xml:space="preserve"> (encoded in its DNA)</w:t>
      </w:r>
      <w:r w:rsidR="00701349">
        <w:rPr>
          <w:rFonts w:ascii="Times New Roman" w:hAnsi="Times New Roman" w:cs="Times New Roman"/>
          <w:sz w:val="24"/>
          <w:szCs w:val="24"/>
        </w:rPr>
        <w:t>, the soul</w:t>
      </w:r>
      <w:r>
        <w:rPr>
          <w:rFonts w:ascii="Times New Roman" w:hAnsi="Times New Roman" w:cs="Times New Roman"/>
          <w:sz w:val="24"/>
          <w:szCs w:val="24"/>
        </w:rPr>
        <w:t xml:space="preserve"> is the substantial form of the body </w:t>
      </w:r>
      <w:r w:rsidRPr="0018101B">
        <w:rPr>
          <w:rFonts w:ascii="Times New Roman" w:hAnsi="Times New Roman" w:cs="Times New Roman"/>
          <w:i/>
          <w:sz w:val="24"/>
          <w:szCs w:val="24"/>
        </w:rPr>
        <w:t>qua</w:t>
      </w:r>
      <w:r>
        <w:rPr>
          <w:rFonts w:ascii="Times New Roman" w:hAnsi="Times New Roman" w:cs="Times New Roman"/>
          <w:sz w:val="24"/>
          <w:szCs w:val="24"/>
        </w:rPr>
        <w:t xml:space="preserve"> living organism,</w:t>
      </w:r>
      <w:r w:rsidR="00701349">
        <w:rPr>
          <w:rFonts w:ascii="Times New Roman" w:hAnsi="Times New Roman" w:cs="Times New Roman"/>
          <w:sz w:val="24"/>
          <w:szCs w:val="24"/>
        </w:rPr>
        <w:t xml:space="preserve"> i.e. the composite substance composed of and by both soul and body. H</w:t>
      </w:r>
      <w:r>
        <w:rPr>
          <w:rFonts w:ascii="Times New Roman" w:hAnsi="Times New Roman" w:cs="Times New Roman"/>
          <w:sz w:val="24"/>
          <w:szCs w:val="24"/>
        </w:rPr>
        <w:t>ence</w:t>
      </w:r>
      <w:r w:rsidR="00701349">
        <w:rPr>
          <w:rFonts w:ascii="Times New Roman" w:hAnsi="Times New Roman" w:cs="Times New Roman"/>
          <w:sz w:val="24"/>
          <w:szCs w:val="24"/>
        </w:rPr>
        <w:t>, the soul</w:t>
      </w:r>
      <w:r>
        <w:rPr>
          <w:rFonts w:ascii="Times New Roman" w:hAnsi="Times New Roman" w:cs="Times New Roman"/>
          <w:sz w:val="24"/>
          <w:szCs w:val="24"/>
        </w:rPr>
        <w:t xml:space="preserve"> is the principle of substantial unity of the body and principle of it</w:t>
      </w:r>
      <w:r w:rsidR="00701349">
        <w:rPr>
          <w:rFonts w:ascii="Times New Roman" w:hAnsi="Times New Roman" w:cs="Times New Roman"/>
          <w:sz w:val="24"/>
          <w:szCs w:val="24"/>
        </w:rPr>
        <w:t>s ongoing organic operations and</w:t>
      </w:r>
      <w:r>
        <w:rPr>
          <w:rFonts w:ascii="Times New Roman" w:hAnsi="Times New Roman" w:cs="Times New Roman"/>
          <w:sz w:val="24"/>
          <w:szCs w:val="24"/>
        </w:rPr>
        <w:t xml:space="preserve"> does this through being the </w:t>
      </w:r>
      <w:r w:rsidRPr="003E72FE">
        <w:rPr>
          <w:rFonts w:ascii="Times New Roman" w:hAnsi="Times New Roman" w:cs="Times New Roman"/>
          <w:i/>
          <w:sz w:val="24"/>
          <w:szCs w:val="24"/>
        </w:rPr>
        <w:t>per se</w:t>
      </w:r>
      <w:r>
        <w:rPr>
          <w:rFonts w:ascii="Times New Roman" w:hAnsi="Times New Roman" w:cs="Times New Roman"/>
          <w:sz w:val="24"/>
          <w:szCs w:val="24"/>
        </w:rPr>
        <w:t xml:space="preserve"> </w:t>
      </w:r>
      <w:r w:rsidR="00864414">
        <w:rPr>
          <w:rFonts w:ascii="Times New Roman" w:hAnsi="Times New Roman" w:cs="Times New Roman"/>
          <w:sz w:val="24"/>
          <w:szCs w:val="24"/>
        </w:rPr>
        <w:t xml:space="preserve">or sustaining </w:t>
      </w:r>
      <w:r>
        <w:rPr>
          <w:rFonts w:ascii="Times New Roman" w:hAnsi="Times New Roman" w:cs="Times New Roman"/>
          <w:sz w:val="24"/>
          <w:szCs w:val="24"/>
        </w:rPr>
        <w:t>cause o</w:t>
      </w:r>
      <w:r w:rsidR="00701349">
        <w:rPr>
          <w:rFonts w:ascii="Times New Roman" w:hAnsi="Times New Roman" w:cs="Times New Roman"/>
          <w:sz w:val="24"/>
          <w:szCs w:val="24"/>
        </w:rPr>
        <w:t>f the body’s organic operations</w:t>
      </w:r>
      <w:r>
        <w:rPr>
          <w:rFonts w:ascii="Times New Roman" w:hAnsi="Times New Roman" w:cs="Times New Roman"/>
          <w:sz w:val="24"/>
          <w:szCs w:val="24"/>
        </w:rPr>
        <w:t xml:space="preserve">. The presence of the soul accounts for the </w:t>
      </w:r>
      <w:r w:rsidR="00701349">
        <w:rPr>
          <w:rFonts w:ascii="Times New Roman" w:hAnsi="Times New Roman" w:cs="Times New Roman"/>
          <w:sz w:val="24"/>
          <w:szCs w:val="24"/>
        </w:rPr>
        <w:t xml:space="preserve">organism’s </w:t>
      </w:r>
      <w:r>
        <w:rPr>
          <w:rFonts w:ascii="Times New Roman" w:hAnsi="Times New Roman" w:cs="Times New Roman"/>
          <w:sz w:val="24"/>
          <w:szCs w:val="24"/>
        </w:rPr>
        <w:t>property of being “self-organizing,” i.e. being able to maintain the same pattern while incorporating new parts, regarded since Aristotle as a primary difference between living and non-living things.</w:t>
      </w:r>
      <w:r w:rsidR="00701349">
        <w:rPr>
          <w:rFonts w:ascii="Times New Roman" w:hAnsi="Times New Roman" w:cs="Times New Roman"/>
          <w:sz w:val="24"/>
          <w:szCs w:val="24"/>
        </w:rPr>
        <w:t xml:space="preserve"> </w:t>
      </w:r>
      <w:proofErr w:type="gramStart"/>
      <w:r w:rsidR="00701349">
        <w:rPr>
          <w:rFonts w:ascii="Times New Roman" w:hAnsi="Times New Roman" w:cs="Times New Roman"/>
          <w:sz w:val="24"/>
          <w:szCs w:val="24"/>
        </w:rPr>
        <w:t>This</w:t>
      </w:r>
      <w:proofErr w:type="gramEnd"/>
      <w:r w:rsidR="00701349">
        <w:rPr>
          <w:rFonts w:ascii="Times New Roman" w:hAnsi="Times New Roman" w:cs="Times New Roman"/>
          <w:sz w:val="24"/>
          <w:szCs w:val="24"/>
        </w:rPr>
        <w:t xml:space="preserve"> power it exercises independently of consciousness and its operation in this regard is not accessible to consciousness.</w:t>
      </w:r>
    </w:p>
    <w:p w:rsidR="00401E35" w:rsidRDefault="00701349" w:rsidP="0018101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Consciousness is the interface between the soul and the body by means of which the soul is able to monitor the body’s state and condition, and by means of this to interact with the external world of material things. Consciousness is </w:t>
      </w:r>
      <w:r w:rsidR="003A7779">
        <w:rPr>
          <w:rFonts w:ascii="Times New Roman" w:hAnsi="Times New Roman" w:cs="Times New Roman"/>
          <w:sz w:val="24"/>
          <w:szCs w:val="24"/>
        </w:rPr>
        <w:t>an intentional field of awareness that, while immaterial, is neither wholly in the soul nor wholly in the body, but constituted by both soul and body, each of which contributes necessary conditions for its existence</w:t>
      </w:r>
      <w:r>
        <w:rPr>
          <w:rFonts w:ascii="Times New Roman" w:hAnsi="Times New Roman" w:cs="Times New Roman"/>
          <w:sz w:val="24"/>
          <w:szCs w:val="24"/>
        </w:rPr>
        <w:t xml:space="preserve">. </w:t>
      </w:r>
      <w:r w:rsidR="003A7779">
        <w:rPr>
          <w:rFonts w:ascii="Times New Roman" w:hAnsi="Times New Roman" w:cs="Times New Roman"/>
          <w:sz w:val="24"/>
          <w:szCs w:val="24"/>
        </w:rPr>
        <w:t xml:space="preserve">Consciousness arises </w:t>
      </w:r>
      <w:proofErr w:type="gramStart"/>
      <w:r w:rsidR="003A7779">
        <w:rPr>
          <w:rFonts w:ascii="Times New Roman" w:hAnsi="Times New Roman" w:cs="Times New Roman"/>
          <w:sz w:val="24"/>
          <w:szCs w:val="24"/>
        </w:rPr>
        <w:t>due to the fact that</w:t>
      </w:r>
      <w:proofErr w:type="gramEnd"/>
      <w:r w:rsidR="003A7779">
        <w:rPr>
          <w:rFonts w:ascii="Times New Roman" w:hAnsi="Times New Roman" w:cs="Times New Roman"/>
          <w:sz w:val="24"/>
          <w:szCs w:val="24"/>
        </w:rPr>
        <w:t xml:space="preserve"> the soul is present to the body, and capable of monitoring changes in it. Some of these changes are the consequence of changes in the body that hamper, retard, or interfere with </w:t>
      </w:r>
      <w:r w:rsidR="003A7779">
        <w:rPr>
          <w:rFonts w:ascii="Times New Roman" w:hAnsi="Times New Roman" w:cs="Times New Roman"/>
          <w:sz w:val="24"/>
          <w:szCs w:val="24"/>
        </w:rPr>
        <w:lastRenderedPageBreak/>
        <w:t xml:space="preserve">the soul’s ability to exert uniform </w:t>
      </w:r>
      <w:r w:rsidR="003A7779" w:rsidRPr="003E72FE">
        <w:rPr>
          <w:rFonts w:ascii="Times New Roman" w:hAnsi="Times New Roman" w:cs="Times New Roman"/>
          <w:i/>
          <w:sz w:val="24"/>
          <w:szCs w:val="24"/>
        </w:rPr>
        <w:t>per se</w:t>
      </w:r>
      <w:r w:rsidR="003A7779">
        <w:rPr>
          <w:rFonts w:ascii="Times New Roman" w:hAnsi="Times New Roman" w:cs="Times New Roman"/>
          <w:sz w:val="24"/>
          <w:szCs w:val="24"/>
        </w:rPr>
        <w:t xml:space="preserve"> causation with regard to its operations. Others are changes that are the result of interaction with other bodies, producing changes in the sense-organs and bodily-based appetites, emotions, passions, </w:t>
      </w:r>
      <w:r w:rsidR="00864414">
        <w:rPr>
          <w:rFonts w:ascii="Times New Roman" w:hAnsi="Times New Roman" w:cs="Times New Roman"/>
          <w:sz w:val="24"/>
          <w:szCs w:val="24"/>
        </w:rPr>
        <w:t>etc., that once again affect the soul’s influence on the body</w:t>
      </w:r>
      <w:r w:rsidR="003A7779">
        <w:rPr>
          <w:rFonts w:ascii="Times New Roman" w:hAnsi="Times New Roman" w:cs="Times New Roman"/>
          <w:sz w:val="24"/>
          <w:szCs w:val="24"/>
        </w:rPr>
        <w:t xml:space="preserve">. Consciousness is thus a third thing serving to unite body and soul into a single subject of experience. The temporally and spatially ordered contents that appear in consciousness are largely the work of the body. However, since awareness belongs to consciousness due to the uniform, </w:t>
      </w:r>
      <w:r w:rsidR="003A7779" w:rsidRPr="003A7779">
        <w:rPr>
          <w:rFonts w:ascii="Times New Roman" w:hAnsi="Times New Roman" w:cs="Times New Roman"/>
          <w:i/>
          <w:sz w:val="24"/>
          <w:szCs w:val="24"/>
        </w:rPr>
        <w:t>per se</w:t>
      </w:r>
      <w:r w:rsidR="003A7779">
        <w:rPr>
          <w:rFonts w:ascii="Times New Roman" w:hAnsi="Times New Roman" w:cs="Times New Roman"/>
          <w:sz w:val="24"/>
          <w:szCs w:val="24"/>
        </w:rPr>
        <w:t xml:space="preserve"> causal activity of the soul, it is the soul, rather than the body, which becomes conscious through its relation to the body. </w:t>
      </w:r>
    </w:p>
    <w:p w:rsidR="00401E35" w:rsidRDefault="00401E35" w:rsidP="00401E3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A7779">
        <w:rPr>
          <w:rFonts w:ascii="Times New Roman" w:hAnsi="Times New Roman" w:cs="Times New Roman"/>
          <w:sz w:val="24"/>
          <w:szCs w:val="24"/>
        </w:rPr>
        <w:t xml:space="preserve">A soul that has become conscious we can call a </w:t>
      </w:r>
      <w:r w:rsidR="003A7779" w:rsidRPr="003A7779">
        <w:rPr>
          <w:rFonts w:ascii="Times New Roman" w:hAnsi="Times New Roman" w:cs="Times New Roman"/>
          <w:i/>
          <w:sz w:val="24"/>
          <w:szCs w:val="24"/>
        </w:rPr>
        <w:t>mind</w:t>
      </w:r>
      <w:r>
        <w:rPr>
          <w:rFonts w:ascii="Times New Roman" w:hAnsi="Times New Roman" w:cs="Times New Roman"/>
          <w:sz w:val="24"/>
          <w:szCs w:val="24"/>
        </w:rPr>
        <w:t>.</w:t>
      </w:r>
      <w:r w:rsidR="003A7779">
        <w:rPr>
          <w:rFonts w:ascii="Times New Roman" w:hAnsi="Times New Roman" w:cs="Times New Roman"/>
          <w:sz w:val="24"/>
          <w:szCs w:val="24"/>
        </w:rPr>
        <w:t xml:space="preserve"> </w:t>
      </w:r>
      <w:r>
        <w:rPr>
          <w:rFonts w:ascii="Times New Roman" w:hAnsi="Times New Roman" w:cs="Times New Roman"/>
          <w:sz w:val="24"/>
          <w:szCs w:val="24"/>
        </w:rPr>
        <w:t xml:space="preserve">Mind is a </w:t>
      </w:r>
      <w:r>
        <w:rPr>
          <w:rFonts w:ascii="Times New Roman" w:hAnsi="Times New Roman" w:cs="Times New Roman"/>
          <w:i/>
          <w:sz w:val="24"/>
          <w:szCs w:val="24"/>
        </w:rPr>
        <w:t>pe</w:t>
      </w:r>
      <w:r w:rsidRPr="007B6A8F">
        <w:rPr>
          <w:rFonts w:ascii="Times New Roman" w:hAnsi="Times New Roman" w:cs="Times New Roman"/>
          <w:i/>
          <w:sz w:val="24"/>
          <w:szCs w:val="24"/>
        </w:rPr>
        <w:t>rdurant</w:t>
      </w:r>
      <w:r>
        <w:rPr>
          <w:rFonts w:ascii="Times New Roman" w:hAnsi="Times New Roman" w:cs="Times New Roman"/>
          <w:sz w:val="24"/>
          <w:szCs w:val="24"/>
        </w:rPr>
        <w:t xml:space="preserve"> entity, existing for the soul </w:t>
      </w:r>
      <w:r w:rsidRPr="007B6A8F">
        <w:rPr>
          <w:rFonts w:ascii="Times New Roman" w:hAnsi="Times New Roman" w:cs="Times New Roman"/>
          <w:i/>
          <w:sz w:val="24"/>
          <w:szCs w:val="24"/>
        </w:rPr>
        <w:t>qua</w:t>
      </w:r>
      <w:r>
        <w:rPr>
          <w:rFonts w:ascii="Times New Roman" w:hAnsi="Times New Roman" w:cs="Times New Roman"/>
          <w:sz w:val="24"/>
          <w:szCs w:val="24"/>
        </w:rPr>
        <w:t xml:space="preserve"> substance simply as a power realized and exercised in the intentional field of consciousness as both subject and agent. The soul possesses the power intrinsically, but the realization and exercise of this power depends on conditions outside the soul, and in particular, in the body. </w:t>
      </w:r>
      <w:r w:rsidR="00311B4A">
        <w:rPr>
          <w:rFonts w:ascii="Times New Roman" w:hAnsi="Times New Roman" w:cs="Times New Roman"/>
          <w:sz w:val="24"/>
          <w:szCs w:val="24"/>
        </w:rPr>
        <w:t xml:space="preserve">Nevertheless, anything that has a mind is conscious, and thus counts </w:t>
      </w:r>
      <w:proofErr w:type="gramStart"/>
      <w:r w:rsidR="00311B4A">
        <w:rPr>
          <w:rFonts w:ascii="Times New Roman" w:hAnsi="Times New Roman" w:cs="Times New Roman"/>
          <w:sz w:val="24"/>
          <w:szCs w:val="24"/>
        </w:rPr>
        <w:t xml:space="preserve">as a </w:t>
      </w:r>
      <w:r w:rsidR="00311B4A" w:rsidRPr="00311B4A">
        <w:rPr>
          <w:rFonts w:ascii="Times New Roman" w:hAnsi="Times New Roman" w:cs="Times New Roman"/>
          <w:i/>
          <w:sz w:val="24"/>
          <w:szCs w:val="24"/>
        </w:rPr>
        <w:t>res</w:t>
      </w:r>
      <w:proofErr w:type="gramEnd"/>
      <w:r w:rsidR="00311B4A" w:rsidRPr="00311B4A">
        <w:rPr>
          <w:rFonts w:ascii="Times New Roman" w:hAnsi="Times New Roman" w:cs="Times New Roman"/>
          <w:i/>
          <w:sz w:val="24"/>
          <w:szCs w:val="24"/>
        </w:rPr>
        <w:t xml:space="preserve"> cogitans</w:t>
      </w:r>
      <w:r w:rsidR="00311B4A">
        <w:rPr>
          <w:rFonts w:ascii="Times New Roman" w:hAnsi="Times New Roman" w:cs="Times New Roman"/>
          <w:sz w:val="24"/>
          <w:szCs w:val="24"/>
        </w:rPr>
        <w:t xml:space="preserve">. Yet not all souls </w:t>
      </w:r>
      <w:r w:rsidR="00864414">
        <w:rPr>
          <w:rFonts w:ascii="Times New Roman" w:hAnsi="Times New Roman" w:cs="Times New Roman"/>
          <w:sz w:val="24"/>
          <w:szCs w:val="24"/>
        </w:rPr>
        <w:t xml:space="preserve">that become minds </w:t>
      </w:r>
      <w:r w:rsidR="00311B4A">
        <w:rPr>
          <w:rFonts w:ascii="Times New Roman" w:hAnsi="Times New Roman" w:cs="Times New Roman"/>
          <w:sz w:val="24"/>
          <w:szCs w:val="24"/>
        </w:rPr>
        <w:t xml:space="preserve">are rational souls. Non-human animals are conscious but non-rational, because they lack the power of </w:t>
      </w:r>
      <w:r w:rsidR="00311B4A" w:rsidRPr="00311B4A">
        <w:rPr>
          <w:rFonts w:ascii="Times New Roman" w:hAnsi="Times New Roman" w:cs="Times New Roman"/>
          <w:i/>
          <w:sz w:val="24"/>
          <w:szCs w:val="24"/>
        </w:rPr>
        <w:t>reflective awareness</w:t>
      </w:r>
      <w:r w:rsidR="00311B4A">
        <w:rPr>
          <w:rFonts w:ascii="Times New Roman" w:hAnsi="Times New Roman" w:cs="Times New Roman"/>
          <w:sz w:val="24"/>
          <w:szCs w:val="24"/>
        </w:rPr>
        <w:t xml:space="preserve"> of their own mental states. By contrast, a</w:t>
      </w:r>
      <w:r>
        <w:rPr>
          <w:rFonts w:ascii="Times New Roman" w:hAnsi="Times New Roman" w:cs="Times New Roman"/>
          <w:sz w:val="24"/>
          <w:szCs w:val="24"/>
        </w:rPr>
        <w:t xml:space="preserve"> </w:t>
      </w:r>
      <w:r w:rsidRPr="00401E35">
        <w:rPr>
          <w:rFonts w:ascii="Times New Roman" w:hAnsi="Times New Roman" w:cs="Times New Roman"/>
          <w:i/>
          <w:sz w:val="24"/>
          <w:szCs w:val="24"/>
        </w:rPr>
        <w:t>rational</w:t>
      </w:r>
      <w:r>
        <w:rPr>
          <w:rFonts w:ascii="Times New Roman" w:hAnsi="Times New Roman" w:cs="Times New Roman"/>
          <w:sz w:val="24"/>
          <w:szCs w:val="24"/>
        </w:rPr>
        <w:t xml:space="preserve"> soul is one possessed of the power of reflective awareness, and thus capable not only of being conscious, but also of being aware of the fact of being conscious as well</w:t>
      </w:r>
      <w:r w:rsidR="00311B4A">
        <w:rPr>
          <w:rFonts w:ascii="Times New Roman" w:hAnsi="Times New Roman" w:cs="Times New Roman"/>
          <w:sz w:val="24"/>
          <w:szCs w:val="24"/>
        </w:rPr>
        <w:t xml:space="preserve"> and of its own mental states, their properties, and contents</w:t>
      </w:r>
      <w:r w:rsidR="00864414">
        <w:rPr>
          <w:rFonts w:ascii="Times New Roman" w:hAnsi="Times New Roman" w:cs="Times New Roman"/>
          <w:sz w:val="24"/>
          <w:szCs w:val="24"/>
        </w:rPr>
        <w:t xml:space="preserve"> as such</w:t>
      </w:r>
      <w:r w:rsidR="00311B4A">
        <w:rPr>
          <w:rFonts w:ascii="Times New Roman" w:hAnsi="Times New Roman" w:cs="Times New Roman"/>
          <w:sz w:val="24"/>
          <w:szCs w:val="24"/>
        </w:rPr>
        <w:t>.</w:t>
      </w:r>
      <w:r w:rsidR="00E82537">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A rational soul that has become conscious</w:t>
      </w:r>
      <w:r w:rsidR="00311B4A">
        <w:rPr>
          <w:rFonts w:ascii="Times New Roman" w:hAnsi="Times New Roman" w:cs="Times New Roman"/>
          <w:sz w:val="24"/>
          <w:szCs w:val="24"/>
        </w:rPr>
        <w:t xml:space="preserve"> and so a mind</w:t>
      </w:r>
      <w:r>
        <w:rPr>
          <w:rFonts w:ascii="Times New Roman" w:hAnsi="Times New Roman" w:cs="Times New Roman"/>
          <w:sz w:val="24"/>
          <w:szCs w:val="24"/>
        </w:rPr>
        <w:t xml:space="preserve"> is thereby present in this intentional field as a self-conscious subject, a </w:t>
      </w:r>
      <w:r w:rsidRPr="00401E35">
        <w:rPr>
          <w:rFonts w:ascii="Times New Roman" w:hAnsi="Times New Roman" w:cs="Times New Roman"/>
          <w:i/>
          <w:sz w:val="24"/>
          <w:szCs w:val="24"/>
        </w:rPr>
        <w:t>person</w:t>
      </w:r>
      <w:r>
        <w:rPr>
          <w:rFonts w:ascii="Times New Roman" w:hAnsi="Times New Roman" w:cs="Times New Roman"/>
          <w:sz w:val="24"/>
          <w:szCs w:val="24"/>
        </w:rPr>
        <w:t xml:space="preserve"> or </w:t>
      </w:r>
      <w:r w:rsidRPr="00401E35">
        <w:rPr>
          <w:rFonts w:ascii="Times New Roman" w:hAnsi="Times New Roman" w:cs="Times New Roman"/>
          <w:i/>
          <w:sz w:val="24"/>
          <w:szCs w:val="24"/>
        </w:rPr>
        <w:t>self</w:t>
      </w:r>
      <w:r>
        <w:rPr>
          <w:rFonts w:ascii="Times New Roman" w:hAnsi="Times New Roman" w:cs="Times New Roman"/>
          <w:sz w:val="24"/>
          <w:szCs w:val="24"/>
        </w:rPr>
        <w:t xml:space="preserve"> and possesses additional conscious powers as a result. </w:t>
      </w:r>
      <w:r w:rsidRPr="00C70979">
        <w:rPr>
          <w:rFonts w:ascii="Times New Roman" w:hAnsi="Times New Roman" w:cs="Times New Roman"/>
          <w:sz w:val="24"/>
          <w:szCs w:val="24"/>
        </w:rPr>
        <w:t xml:space="preserve"> </w:t>
      </w:r>
      <w:r w:rsidRPr="00401E35">
        <w:rPr>
          <w:rFonts w:ascii="Times New Roman" w:hAnsi="Times New Roman" w:cs="Times New Roman"/>
          <w:sz w:val="24"/>
          <w:szCs w:val="24"/>
        </w:rPr>
        <w:t>The human soul, at any rate, is not always</w:t>
      </w:r>
      <w:r w:rsidR="00311B4A">
        <w:rPr>
          <w:rFonts w:ascii="Times New Roman" w:hAnsi="Times New Roman" w:cs="Times New Roman"/>
          <w:sz w:val="24"/>
          <w:szCs w:val="24"/>
        </w:rPr>
        <w:t xml:space="preserve"> conscious or capable of rationality in all circumstances. For this reason it is not always</w:t>
      </w:r>
      <w:r w:rsidRPr="00401E35">
        <w:rPr>
          <w:rFonts w:ascii="Times New Roman" w:hAnsi="Times New Roman" w:cs="Times New Roman"/>
          <w:sz w:val="24"/>
          <w:szCs w:val="24"/>
        </w:rPr>
        <w:t xml:space="preserve"> a</w:t>
      </w:r>
      <w:r w:rsidR="00311B4A">
        <w:rPr>
          <w:rFonts w:ascii="Times New Roman" w:hAnsi="Times New Roman" w:cs="Times New Roman"/>
          <w:sz w:val="24"/>
          <w:szCs w:val="24"/>
        </w:rPr>
        <w:t>ctively a</w:t>
      </w:r>
      <w:r w:rsidR="00A72125">
        <w:rPr>
          <w:rFonts w:ascii="Times New Roman" w:hAnsi="Times New Roman" w:cs="Times New Roman"/>
          <w:sz w:val="24"/>
          <w:szCs w:val="24"/>
        </w:rPr>
        <w:t xml:space="preserve"> self, hence does not possess selfhood </w:t>
      </w:r>
      <w:r w:rsidRPr="00401E35">
        <w:rPr>
          <w:rFonts w:ascii="Times New Roman" w:hAnsi="Times New Roman" w:cs="Times New Roman"/>
          <w:sz w:val="24"/>
          <w:szCs w:val="24"/>
        </w:rPr>
        <w:t xml:space="preserve">in all </w:t>
      </w:r>
      <w:r w:rsidRPr="00401E35">
        <w:rPr>
          <w:rFonts w:ascii="Times New Roman" w:hAnsi="Times New Roman" w:cs="Times New Roman"/>
          <w:sz w:val="24"/>
          <w:szCs w:val="24"/>
        </w:rPr>
        <w:lastRenderedPageBreak/>
        <w:t>circumstances. Nevertheless, this power belongs to the rational, human soul by nature, hence is essential to</w:t>
      </w:r>
      <w:r w:rsidR="00864414">
        <w:rPr>
          <w:rFonts w:ascii="Times New Roman" w:hAnsi="Times New Roman" w:cs="Times New Roman"/>
          <w:sz w:val="24"/>
          <w:szCs w:val="24"/>
        </w:rPr>
        <w:t xml:space="preserve"> it and thus present even when, due to external circumstances, it is incapable of </w:t>
      </w:r>
      <w:proofErr w:type="gramStart"/>
      <w:r w:rsidR="00864414">
        <w:rPr>
          <w:rFonts w:ascii="Times New Roman" w:hAnsi="Times New Roman" w:cs="Times New Roman"/>
          <w:sz w:val="24"/>
          <w:szCs w:val="24"/>
        </w:rPr>
        <w:t>being exercised</w:t>
      </w:r>
      <w:proofErr w:type="gramEnd"/>
      <w:r w:rsidR="00864414">
        <w:rPr>
          <w:rFonts w:ascii="Times New Roman" w:hAnsi="Times New Roman" w:cs="Times New Roman"/>
          <w:sz w:val="24"/>
          <w:szCs w:val="24"/>
        </w:rPr>
        <w:t>.</w:t>
      </w:r>
      <w:r w:rsidR="00A72125">
        <w:rPr>
          <w:rFonts w:ascii="Times New Roman" w:hAnsi="Times New Roman" w:cs="Times New Roman"/>
          <w:sz w:val="24"/>
          <w:szCs w:val="24"/>
        </w:rPr>
        <w:t xml:space="preserve"> A </w:t>
      </w:r>
      <w:r w:rsidR="00864414">
        <w:rPr>
          <w:rFonts w:ascii="Times New Roman" w:hAnsi="Times New Roman" w:cs="Times New Roman"/>
          <w:sz w:val="24"/>
          <w:szCs w:val="24"/>
        </w:rPr>
        <w:t xml:space="preserve">rational </w:t>
      </w:r>
      <w:r w:rsidR="00A72125">
        <w:rPr>
          <w:rFonts w:ascii="Times New Roman" w:hAnsi="Times New Roman" w:cs="Times New Roman"/>
          <w:sz w:val="24"/>
          <w:szCs w:val="24"/>
        </w:rPr>
        <w:t xml:space="preserve">soul lacking </w:t>
      </w:r>
      <w:r w:rsidR="00864414">
        <w:rPr>
          <w:rFonts w:ascii="Times New Roman" w:hAnsi="Times New Roman" w:cs="Times New Roman"/>
          <w:sz w:val="24"/>
          <w:szCs w:val="24"/>
        </w:rPr>
        <w:t xml:space="preserve">consciousness and </w:t>
      </w:r>
      <w:r w:rsidR="00A72125">
        <w:rPr>
          <w:rFonts w:ascii="Times New Roman" w:hAnsi="Times New Roman" w:cs="Times New Roman"/>
          <w:sz w:val="24"/>
          <w:szCs w:val="24"/>
        </w:rPr>
        <w:t>selfhood thereby</w:t>
      </w:r>
      <w:r w:rsidRPr="00401E35">
        <w:rPr>
          <w:rFonts w:ascii="Times New Roman" w:hAnsi="Times New Roman" w:cs="Times New Roman"/>
          <w:sz w:val="24"/>
          <w:szCs w:val="24"/>
        </w:rPr>
        <w:t xml:space="preserve"> </w:t>
      </w:r>
      <w:proofErr w:type="gramStart"/>
      <w:r w:rsidR="00A72125">
        <w:rPr>
          <w:rFonts w:ascii="Times New Roman" w:hAnsi="Times New Roman" w:cs="Times New Roman"/>
          <w:sz w:val="24"/>
          <w:szCs w:val="24"/>
        </w:rPr>
        <w:t xml:space="preserve">is </w:t>
      </w:r>
      <w:r w:rsidRPr="00401E35">
        <w:rPr>
          <w:rFonts w:ascii="Times New Roman" w:hAnsi="Times New Roman" w:cs="Times New Roman"/>
          <w:sz w:val="24"/>
          <w:szCs w:val="24"/>
        </w:rPr>
        <w:t>deprived</w:t>
      </w:r>
      <w:proofErr w:type="gramEnd"/>
      <w:r w:rsidRPr="00401E35">
        <w:rPr>
          <w:rFonts w:ascii="Times New Roman" w:hAnsi="Times New Roman" w:cs="Times New Roman"/>
          <w:sz w:val="24"/>
          <w:szCs w:val="24"/>
        </w:rPr>
        <w:t xml:space="preserve"> of somethi</w:t>
      </w:r>
      <w:r w:rsidR="00864414">
        <w:rPr>
          <w:rFonts w:ascii="Times New Roman" w:hAnsi="Times New Roman" w:cs="Times New Roman"/>
          <w:sz w:val="24"/>
          <w:szCs w:val="24"/>
        </w:rPr>
        <w:t>ng that belongs to it by nature, like an eye that is blind. Nevertheless</w:t>
      </w:r>
      <w:r w:rsidR="00A72125">
        <w:rPr>
          <w:rFonts w:ascii="Times New Roman" w:hAnsi="Times New Roman" w:cs="Times New Roman"/>
          <w:sz w:val="24"/>
          <w:szCs w:val="24"/>
        </w:rPr>
        <w:t xml:space="preserve">, since personhood belongs to a rational soul by nature, on this view, a </w:t>
      </w:r>
      <w:r w:rsidR="00864414">
        <w:rPr>
          <w:rFonts w:ascii="Times New Roman" w:hAnsi="Times New Roman" w:cs="Times New Roman"/>
          <w:sz w:val="24"/>
          <w:szCs w:val="24"/>
        </w:rPr>
        <w:t xml:space="preserve">rational </w:t>
      </w:r>
      <w:r w:rsidR="00A72125">
        <w:rPr>
          <w:rFonts w:ascii="Times New Roman" w:hAnsi="Times New Roman" w:cs="Times New Roman"/>
          <w:sz w:val="24"/>
          <w:szCs w:val="24"/>
        </w:rPr>
        <w:t>soul is a person</w:t>
      </w:r>
      <w:r w:rsidR="00864414">
        <w:rPr>
          <w:rFonts w:ascii="Times New Roman" w:hAnsi="Times New Roman" w:cs="Times New Roman"/>
          <w:sz w:val="24"/>
          <w:szCs w:val="24"/>
        </w:rPr>
        <w:t>al being</w:t>
      </w:r>
      <w:r w:rsidR="00A72125">
        <w:rPr>
          <w:rFonts w:ascii="Times New Roman" w:hAnsi="Times New Roman" w:cs="Times New Roman"/>
          <w:sz w:val="24"/>
          <w:szCs w:val="24"/>
        </w:rPr>
        <w:t xml:space="preserve"> even when it is not a self, due to some accident adhering in the body, such as having an undeveloped brain, being asleep, or even being in an irreversible coma. As such, a rational soul is still a person, even when it lacks active selfhood.</w:t>
      </w:r>
      <w:r w:rsidR="00A72125" w:rsidRPr="00A72125">
        <w:rPr>
          <w:rFonts w:ascii="Times New Roman" w:hAnsi="Times New Roman" w:cs="Times New Roman"/>
          <w:sz w:val="24"/>
          <w:szCs w:val="24"/>
        </w:rPr>
        <w:t xml:space="preserve"> </w:t>
      </w:r>
      <w:r w:rsidR="00864414">
        <w:rPr>
          <w:rFonts w:ascii="Times New Roman" w:hAnsi="Times New Roman" w:cs="Times New Roman"/>
          <w:sz w:val="24"/>
          <w:szCs w:val="24"/>
        </w:rPr>
        <w:t>In</w:t>
      </w:r>
      <w:r w:rsidR="00A72125">
        <w:rPr>
          <w:rFonts w:ascii="Times New Roman" w:hAnsi="Times New Roman" w:cs="Times New Roman"/>
          <w:sz w:val="24"/>
          <w:szCs w:val="24"/>
        </w:rPr>
        <w:t xml:space="preserve"> this way, we can thus concur with Boethius’ definition of </w:t>
      </w:r>
      <w:r w:rsidR="00A72125">
        <w:rPr>
          <w:rFonts w:ascii="Times New Roman" w:hAnsi="Times New Roman" w:cs="Times New Roman"/>
          <w:i/>
          <w:sz w:val="24"/>
          <w:szCs w:val="24"/>
        </w:rPr>
        <w:t>person</w:t>
      </w:r>
      <w:r w:rsidR="00A72125">
        <w:rPr>
          <w:rFonts w:ascii="Times New Roman" w:hAnsi="Times New Roman" w:cs="Times New Roman"/>
          <w:sz w:val="24"/>
          <w:szCs w:val="24"/>
        </w:rPr>
        <w:t xml:space="preserve"> as </w:t>
      </w:r>
      <w:r w:rsidR="00A72125">
        <w:rPr>
          <w:rFonts w:ascii="Times New Roman" w:hAnsi="Times New Roman" w:cs="Times New Roman"/>
          <w:i/>
          <w:sz w:val="24"/>
          <w:szCs w:val="24"/>
        </w:rPr>
        <w:t>an individual substance of a rational nature</w:t>
      </w:r>
      <w:r w:rsidR="00A72125">
        <w:rPr>
          <w:rFonts w:ascii="Times New Roman" w:hAnsi="Times New Roman" w:cs="Times New Roman"/>
          <w:sz w:val="24"/>
          <w:szCs w:val="24"/>
        </w:rPr>
        <w:t>.</w:t>
      </w:r>
    </w:p>
    <w:p w:rsidR="00A72125" w:rsidRDefault="00A72125" w:rsidP="00401E3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That we are capable of apprehending the contents of consciousness, and by means of them extramental things, is </w:t>
      </w:r>
      <w:proofErr w:type="gramStart"/>
      <w:r>
        <w:rPr>
          <w:rFonts w:ascii="Times New Roman" w:hAnsi="Times New Roman" w:cs="Times New Roman"/>
          <w:sz w:val="24"/>
          <w:szCs w:val="24"/>
        </w:rPr>
        <w:t>due to the fact that</w:t>
      </w:r>
      <w:proofErr w:type="gramEnd"/>
      <w:r>
        <w:rPr>
          <w:rFonts w:ascii="Times New Roman" w:hAnsi="Times New Roman" w:cs="Times New Roman"/>
          <w:sz w:val="24"/>
          <w:szCs w:val="24"/>
        </w:rPr>
        <w:t xml:space="preserve"> both the body and the things with which the body interacts are material things, composed of both form and matter</w:t>
      </w:r>
      <w:r w:rsidR="00B841F9">
        <w:rPr>
          <w:rFonts w:ascii="Times New Roman" w:hAnsi="Times New Roman" w:cs="Times New Roman"/>
          <w:sz w:val="24"/>
          <w:szCs w:val="24"/>
        </w:rPr>
        <w:t xml:space="preserve">. We cannot apprehend matter </w:t>
      </w:r>
      <w:r w:rsidR="00141955">
        <w:rPr>
          <w:rFonts w:ascii="Times New Roman" w:hAnsi="Times New Roman" w:cs="Times New Roman"/>
          <w:sz w:val="24"/>
          <w:szCs w:val="24"/>
        </w:rPr>
        <w:t>as understood by modern science</w:t>
      </w:r>
      <w:r w:rsidR="00B841F9">
        <w:rPr>
          <w:rFonts w:ascii="Times New Roman" w:hAnsi="Times New Roman" w:cs="Times New Roman"/>
          <w:sz w:val="24"/>
          <w:szCs w:val="24"/>
        </w:rPr>
        <w:t xml:space="preserve"> by means of the senses. However, since substantial forms are capable of becoming </w:t>
      </w:r>
      <w:r w:rsidR="00B841F9" w:rsidRPr="00B841F9">
        <w:rPr>
          <w:rFonts w:ascii="Times New Roman" w:hAnsi="Times New Roman" w:cs="Times New Roman"/>
          <w:i/>
          <w:sz w:val="24"/>
          <w:szCs w:val="24"/>
        </w:rPr>
        <w:t>intentional</w:t>
      </w:r>
      <w:r w:rsidR="00B841F9">
        <w:rPr>
          <w:rFonts w:ascii="Times New Roman" w:hAnsi="Times New Roman" w:cs="Times New Roman"/>
          <w:sz w:val="24"/>
          <w:szCs w:val="24"/>
        </w:rPr>
        <w:t xml:space="preserve"> </w:t>
      </w:r>
      <w:r w:rsidR="00B841F9" w:rsidRPr="00B841F9">
        <w:rPr>
          <w:rFonts w:ascii="Times New Roman" w:hAnsi="Times New Roman" w:cs="Times New Roman"/>
          <w:i/>
          <w:sz w:val="24"/>
          <w:szCs w:val="24"/>
        </w:rPr>
        <w:t>species</w:t>
      </w:r>
      <w:r w:rsidR="00B841F9">
        <w:rPr>
          <w:rFonts w:ascii="Times New Roman" w:hAnsi="Times New Roman" w:cs="Times New Roman"/>
          <w:sz w:val="24"/>
          <w:szCs w:val="24"/>
        </w:rPr>
        <w:t xml:space="preserve">, existing in various media, including the intellect, without becoming the natures of those things, it is therefore possible for us to apprehend material things through apprehending their substantial forms. More than this, since these substantial forms are immaterial, they are connatural to the conscious mind, and are thus capable of being the contents of consciousness. </w:t>
      </w:r>
      <w:r w:rsidR="00864414">
        <w:rPr>
          <w:rFonts w:ascii="Times New Roman" w:hAnsi="Times New Roman" w:cs="Times New Roman"/>
          <w:sz w:val="24"/>
          <w:szCs w:val="24"/>
        </w:rPr>
        <w:t>As Aristotle says, the intellect is potentially all things through the presence of their substantial forms in us.</w:t>
      </w:r>
      <w:r w:rsidR="00E82537">
        <w:rPr>
          <w:rStyle w:val="FootnoteReference"/>
          <w:rFonts w:ascii="Times New Roman" w:hAnsi="Times New Roman" w:cs="Times New Roman"/>
          <w:sz w:val="24"/>
          <w:szCs w:val="24"/>
        </w:rPr>
        <w:footnoteReference w:id="11"/>
      </w:r>
      <w:r w:rsidR="00864414">
        <w:rPr>
          <w:rFonts w:ascii="Times New Roman" w:hAnsi="Times New Roman" w:cs="Times New Roman"/>
          <w:sz w:val="24"/>
          <w:szCs w:val="24"/>
        </w:rPr>
        <w:t xml:space="preserve"> </w:t>
      </w:r>
      <w:r w:rsidR="00B841F9">
        <w:rPr>
          <w:rFonts w:ascii="Times New Roman" w:hAnsi="Times New Roman" w:cs="Times New Roman"/>
          <w:sz w:val="24"/>
          <w:szCs w:val="24"/>
        </w:rPr>
        <w:t>Thus, viewed functionally, the purpose of the brain and its activities is to convey these substantial forms to consciousness, especially by means of the brain</w:t>
      </w:r>
      <w:r w:rsidR="00864414">
        <w:rPr>
          <w:rFonts w:ascii="Times New Roman" w:hAnsi="Times New Roman" w:cs="Times New Roman"/>
          <w:sz w:val="24"/>
          <w:szCs w:val="24"/>
        </w:rPr>
        <w:t xml:space="preserve"> and its states and processes</w:t>
      </w:r>
      <w:r w:rsidR="003C2D9E">
        <w:rPr>
          <w:rFonts w:ascii="Times New Roman" w:hAnsi="Times New Roman" w:cs="Times New Roman"/>
          <w:sz w:val="24"/>
          <w:szCs w:val="24"/>
        </w:rPr>
        <w:t>:</w:t>
      </w:r>
      <w:r w:rsidR="00141955">
        <w:rPr>
          <w:rFonts w:ascii="Times New Roman" w:hAnsi="Times New Roman" w:cs="Times New Roman"/>
          <w:sz w:val="24"/>
          <w:szCs w:val="24"/>
        </w:rPr>
        <w:t xml:space="preserve"> it literally “in-forms” us through its activities.</w:t>
      </w:r>
    </w:p>
    <w:p w:rsidR="003B017F" w:rsidRDefault="00B841F9"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On this view, t</w:t>
      </w:r>
      <w:r w:rsidR="00A72125">
        <w:rPr>
          <w:rFonts w:ascii="Times New Roman" w:hAnsi="Times New Roman" w:cs="Times New Roman"/>
          <w:sz w:val="24"/>
          <w:szCs w:val="24"/>
        </w:rPr>
        <w:t>he body is a machine that has evolved to s</w:t>
      </w:r>
      <w:r>
        <w:rPr>
          <w:rFonts w:ascii="Times New Roman" w:hAnsi="Times New Roman" w:cs="Times New Roman"/>
          <w:sz w:val="24"/>
          <w:szCs w:val="24"/>
        </w:rPr>
        <w:t xml:space="preserve">erve the needs of consciousness, </w:t>
      </w:r>
      <w:r w:rsidR="00F11EF2">
        <w:rPr>
          <w:rFonts w:ascii="Times New Roman" w:hAnsi="Times New Roman" w:cs="Times New Roman"/>
          <w:sz w:val="24"/>
          <w:szCs w:val="24"/>
        </w:rPr>
        <w:t xml:space="preserve">and this is </w:t>
      </w:r>
      <w:r>
        <w:rPr>
          <w:rFonts w:ascii="Times New Roman" w:hAnsi="Times New Roman" w:cs="Times New Roman"/>
          <w:sz w:val="24"/>
          <w:szCs w:val="24"/>
        </w:rPr>
        <w:t xml:space="preserve">especially </w:t>
      </w:r>
      <w:r w:rsidR="00F11EF2">
        <w:rPr>
          <w:rFonts w:ascii="Times New Roman" w:hAnsi="Times New Roman" w:cs="Times New Roman"/>
          <w:sz w:val="24"/>
          <w:szCs w:val="24"/>
        </w:rPr>
        <w:t xml:space="preserve">so </w:t>
      </w:r>
      <w:r>
        <w:rPr>
          <w:rFonts w:ascii="Times New Roman" w:hAnsi="Times New Roman" w:cs="Times New Roman"/>
          <w:sz w:val="24"/>
          <w:szCs w:val="24"/>
        </w:rPr>
        <w:t xml:space="preserve">in the way in which the brain has evolved. </w:t>
      </w:r>
      <w:r w:rsidR="003B017F">
        <w:rPr>
          <w:rFonts w:ascii="Times New Roman" w:hAnsi="Times New Roman" w:cs="Times New Roman"/>
          <w:sz w:val="24"/>
          <w:szCs w:val="24"/>
        </w:rPr>
        <w:t xml:space="preserve">It is, I believe, much less likely that consciousness is some sort of accidental byproduct of the evolution of the organic brain than that </w:t>
      </w:r>
      <w:r w:rsidR="00864414">
        <w:rPr>
          <w:rFonts w:ascii="Times New Roman" w:hAnsi="Times New Roman" w:cs="Times New Roman"/>
          <w:sz w:val="24"/>
          <w:szCs w:val="24"/>
        </w:rPr>
        <w:t xml:space="preserve">the presence of </w:t>
      </w:r>
      <w:r w:rsidR="003B017F">
        <w:rPr>
          <w:rFonts w:ascii="Times New Roman" w:hAnsi="Times New Roman" w:cs="Times New Roman"/>
          <w:sz w:val="24"/>
          <w:szCs w:val="24"/>
        </w:rPr>
        <w:t xml:space="preserve">consciousness itself is the primary factor in the brain’s evolution. </w:t>
      </w:r>
      <w:r>
        <w:rPr>
          <w:rFonts w:ascii="Times New Roman" w:hAnsi="Times New Roman" w:cs="Times New Roman"/>
          <w:sz w:val="24"/>
          <w:szCs w:val="24"/>
        </w:rPr>
        <w:t xml:space="preserve">Human evolution, then, is not just about physical survival or differential reproduction considered as an end in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Indeed, very little of what human beings do, at least in ordinary circumst</w:t>
      </w:r>
      <w:r w:rsidR="00344E00">
        <w:rPr>
          <w:rFonts w:ascii="Times New Roman" w:hAnsi="Times New Roman" w:cs="Times New Roman"/>
          <w:sz w:val="24"/>
          <w:szCs w:val="24"/>
        </w:rPr>
        <w:t xml:space="preserve">ances, </w:t>
      </w:r>
      <w:proofErr w:type="gramStart"/>
      <w:r w:rsidR="00344E00">
        <w:rPr>
          <w:rFonts w:ascii="Times New Roman" w:hAnsi="Times New Roman" w:cs="Times New Roman"/>
          <w:sz w:val="24"/>
          <w:szCs w:val="24"/>
        </w:rPr>
        <w:t>is plausibly explained</w:t>
      </w:r>
      <w:proofErr w:type="gramEnd"/>
      <w:r w:rsidR="00344E00">
        <w:rPr>
          <w:rFonts w:ascii="Times New Roman" w:hAnsi="Times New Roman" w:cs="Times New Roman"/>
          <w:sz w:val="24"/>
          <w:szCs w:val="24"/>
        </w:rPr>
        <w:t xml:space="preserve"> by </w:t>
      </w:r>
      <w:r w:rsidR="00F11EF2">
        <w:rPr>
          <w:rFonts w:ascii="Times New Roman" w:hAnsi="Times New Roman" w:cs="Times New Roman"/>
          <w:sz w:val="24"/>
          <w:szCs w:val="24"/>
        </w:rPr>
        <w:t xml:space="preserve">direct </w:t>
      </w:r>
      <w:r w:rsidR="00344E00">
        <w:rPr>
          <w:rFonts w:ascii="Times New Roman" w:hAnsi="Times New Roman" w:cs="Times New Roman"/>
          <w:sz w:val="24"/>
          <w:szCs w:val="24"/>
        </w:rPr>
        <w:t>reference to these</w:t>
      </w:r>
      <w:r>
        <w:rPr>
          <w:rFonts w:ascii="Times New Roman" w:hAnsi="Times New Roman" w:cs="Times New Roman"/>
          <w:sz w:val="24"/>
          <w:szCs w:val="24"/>
        </w:rPr>
        <w:t xml:space="preserve"> </w:t>
      </w:r>
      <w:r w:rsidR="00864414">
        <w:rPr>
          <w:rFonts w:ascii="Times New Roman" w:hAnsi="Times New Roman" w:cs="Times New Roman"/>
          <w:sz w:val="24"/>
          <w:szCs w:val="24"/>
        </w:rPr>
        <w:t xml:space="preserve">ends and few of the things that are so explicable would </w:t>
      </w:r>
      <w:r w:rsidR="0047101F">
        <w:rPr>
          <w:rFonts w:ascii="Times New Roman" w:hAnsi="Times New Roman" w:cs="Times New Roman"/>
          <w:sz w:val="24"/>
          <w:szCs w:val="24"/>
        </w:rPr>
        <w:t xml:space="preserve">be worth continuing to do if the evolutionary account of these matters were to be accepted. After all, </w:t>
      </w:r>
      <w:proofErr w:type="gramStart"/>
      <w:r w:rsidR="0047101F">
        <w:rPr>
          <w:rFonts w:ascii="Times New Roman" w:hAnsi="Times New Roman" w:cs="Times New Roman"/>
          <w:sz w:val="24"/>
          <w:szCs w:val="24"/>
        </w:rPr>
        <w:t>n</w:t>
      </w:r>
      <w:r w:rsidR="00344E00">
        <w:rPr>
          <w:rFonts w:ascii="Times New Roman" w:hAnsi="Times New Roman" w:cs="Times New Roman"/>
          <w:sz w:val="24"/>
          <w:szCs w:val="24"/>
        </w:rPr>
        <w:t>ot even</w:t>
      </w:r>
      <w:proofErr w:type="gramEnd"/>
      <w:r>
        <w:rPr>
          <w:rFonts w:ascii="Times New Roman" w:hAnsi="Times New Roman" w:cs="Times New Roman"/>
          <w:sz w:val="24"/>
          <w:szCs w:val="24"/>
        </w:rPr>
        <w:t xml:space="preserve"> the </w:t>
      </w:r>
      <w:proofErr w:type="gramStart"/>
      <w:r>
        <w:rPr>
          <w:rFonts w:ascii="Times New Roman" w:hAnsi="Times New Roman" w:cs="Times New Roman"/>
          <w:sz w:val="24"/>
          <w:szCs w:val="24"/>
        </w:rPr>
        <w:t>most ardent</w:t>
      </w:r>
      <w:proofErr w:type="gramEnd"/>
      <w:r>
        <w:rPr>
          <w:rFonts w:ascii="Times New Roman" w:hAnsi="Times New Roman" w:cs="Times New Roman"/>
          <w:sz w:val="24"/>
          <w:szCs w:val="24"/>
        </w:rPr>
        <w:t xml:space="preserve"> evolutionist spends his time trying to hav</w:t>
      </w:r>
      <w:r w:rsidR="00F11EF2">
        <w:rPr>
          <w:rFonts w:ascii="Times New Roman" w:hAnsi="Times New Roman" w:cs="Times New Roman"/>
          <w:sz w:val="24"/>
          <w:szCs w:val="24"/>
        </w:rPr>
        <w:t>e as many offspring as possible! All enjoyment and everything that we can think of as worth having or doing is in some way related to and dependent on consciousness, and whatever promises to expand our capacity for conscious experience, whether in terms of intensity, range, or variety, naturally recommends itself to every sentient creature. In beings capable of self-consciousness, the pursuit of v</w:t>
      </w:r>
      <w:r w:rsidR="003B017F">
        <w:rPr>
          <w:rFonts w:ascii="Times New Roman" w:hAnsi="Times New Roman" w:cs="Times New Roman"/>
          <w:sz w:val="24"/>
          <w:szCs w:val="24"/>
        </w:rPr>
        <w:t xml:space="preserve">arious kinds of intrinsic goods, capable of trumping the pursuit of sensuous pleasures and </w:t>
      </w:r>
      <w:r w:rsidR="00772D02">
        <w:rPr>
          <w:rFonts w:ascii="Times New Roman" w:hAnsi="Times New Roman" w:cs="Times New Roman"/>
          <w:sz w:val="24"/>
          <w:szCs w:val="24"/>
        </w:rPr>
        <w:t xml:space="preserve">even </w:t>
      </w:r>
      <w:r w:rsidR="0047101F">
        <w:rPr>
          <w:rFonts w:ascii="Times New Roman" w:hAnsi="Times New Roman" w:cs="Times New Roman"/>
          <w:sz w:val="24"/>
          <w:szCs w:val="24"/>
        </w:rPr>
        <w:t>overcoming the fear of death</w:t>
      </w:r>
      <w:r w:rsidR="003B017F">
        <w:rPr>
          <w:rFonts w:ascii="Times New Roman" w:hAnsi="Times New Roman" w:cs="Times New Roman"/>
          <w:sz w:val="24"/>
          <w:szCs w:val="24"/>
        </w:rPr>
        <w:t xml:space="preserve"> </w:t>
      </w:r>
      <w:proofErr w:type="gramStart"/>
      <w:r w:rsidR="003B017F">
        <w:rPr>
          <w:rFonts w:ascii="Times New Roman" w:hAnsi="Times New Roman" w:cs="Times New Roman"/>
          <w:sz w:val="24"/>
          <w:szCs w:val="24"/>
        </w:rPr>
        <w:t>is widely recognized and prized by human beings</w:t>
      </w:r>
      <w:proofErr w:type="gramEnd"/>
      <w:r w:rsidR="003B017F">
        <w:rPr>
          <w:rFonts w:ascii="Times New Roman" w:hAnsi="Times New Roman" w:cs="Times New Roman"/>
          <w:sz w:val="24"/>
          <w:szCs w:val="24"/>
        </w:rPr>
        <w:t>.</w:t>
      </w:r>
    </w:p>
    <w:p w:rsidR="00552821" w:rsidRDefault="003B017F"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From t</w:t>
      </w:r>
      <w:r w:rsidR="00772D02">
        <w:rPr>
          <w:rFonts w:ascii="Times New Roman" w:hAnsi="Times New Roman" w:cs="Times New Roman"/>
          <w:sz w:val="24"/>
          <w:szCs w:val="24"/>
        </w:rPr>
        <w:t xml:space="preserve">his point of view, the brain’s role in cognition is to serve as an information processor, as the means through which substantial forms </w:t>
      </w:r>
      <w:proofErr w:type="gramStart"/>
      <w:r w:rsidR="00772D02">
        <w:rPr>
          <w:rFonts w:ascii="Times New Roman" w:hAnsi="Times New Roman" w:cs="Times New Roman"/>
          <w:sz w:val="24"/>
          <w:szCs w:val="24"/>
        </w:rPr>
        <w:t>are made</w:t>
      </w:r>
      <w:proofErr w:type="gramEnd"/>
      <w:r w:rsidR="00772D02">
        <w:rPr>
          <w:rFonts w:ascii="Times New Roman" w:hAnsi="Times New Roman" w:cs="Times New Roman"/>
          <w:sz w:val="24"/>
          <w:szCs w:val="24"/>
        </w:rPr>
        <w:t xml:space="preserve"> accessible to the rational soul, </w:t>
      </w:r>
      <w:r w:rsidR="00772D02" w:rsidRPr="00772D02">
        <w:rPr>
          <w:rFonts w:ascii="Times New Roman" w:hAnsi="Times New Roman" w:cs="Times New Roman"/>
          <w:i/>
          <w:sz w:val="24"/>
          <w:szCs w:val="24"/>
        </w:rPr>
        <w:t>qua</w:t>
      </w:r>
      <w:r w:rsidR="00772D02">
        <w:rPr>
          <w:rFonts w:ascii="Times New Roman" w:hAnsi="Times New Roman" w:cs="Times New Roman"/>
          <w:sz w:val="24"/>
          <w:szCs w:val="24"/>
        </w:rPr>
        <w:t xml:space="preserve"> self-conscious subject, in consciousness. It does this by encoding the substantial forms of material things as the structural principle of perceptual brain states, and storing them the physical memory for further use. The brain does all this without being in any way aware of its doing so</w:t>
      </w:r>
      <w:r w:rsidR="00190300">
        <w:rPr>
          <w:rFonts w:ascii="Times New Roman" w:hAnsi="Times New Roman" w:cs="Times New Roman"/>
          <w:sz w:val="24"/>
          <w:szCs w:val="24"/>
        </w:rPr>
        <w:t>,</w:t>
      </w:r>
      <w:r w:rsidR="00772D02">
        <w:rPr>
          <w:rFonts w:ascii="Times New Roman" w:hAnsi="Times New Roman" w:cs="Times New Roman"/>
          <w:sz w:val="24"/>
          <w:szCs w:val="24"/>
        </w:rPr>
        <w:t xml:space="preserve"> </w:t>
      </w:r>
      <w:r w:rsidR="00190300">
        <w:rPr>
          <w:rFonts w:ascii="Times New Roman" w:hAnsi="Times New Roman" w:cs="Times New Roman"/>
          <w:sz w:val="24"/>
          <w:szCs w:val="24"/>
        </w:rPr>
        <w:t xml:space="preserve">for </w:t>
      </w:r>
      <w:r w:rsidR="00772D02">
        <w:rPr>
          <w:rFonts w:ascii="Times New Roman" w:hAnsi="Times New Roman" w:cs="Times New Roman"/>
          <w:sz w:val="24"/>
          <w:szCs w:val="24"/>
        </w:rPr>
        <w:t>the brain is not conscious, nor is it</w:t>
      </w:r>
      <w:r w:rsidR="00190300">
        <w:rPr>
          <w:rFonts w:ascii="Times New Roman" w:hAnsi="Times New Roman" w:cs="Times New Roman"/>
          <w:sz w:val="24"/>
          <w:szCs w:val="24"/>
        </w:rPr>
        <w:t xml:space="preserve"> even alive through its own act. Nevertheless, it plays an essential role in making consciousness possible, and is the source of all of our spontaneously </w:t>
      </w:r>
      <w:r w:rsidR="00190300">
        <w:rPr>
          <w:rFonts w:ascii="Times New Roman" w:hAnsi="Times New Roman" w:cs="Times New Roman"/>
          <w:sz w:val="24"/>
          <w:szCs w:val="24"/>
        </w:rPr>
        <w:lastRenderedPageBreak/>
        <w:t>arising mental contents, including our judgments. Only neuroscience, not philosophy, can tell us this part of the story, so I shall say no more about this here.</w:t>
      </w:r>
    </w:p>
    <w:p w:rsidR="00190300" w:rsidRDefault="00190300"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Thought is only possible if there is something to think about, and this is supplied by the brain through it introduction of substantial forms into consciousness. Both the forms themselves, and the thoughts about them, are immaterial. As such, we can learn no more about cognition by studying the brain than we can about Beethoven’s Ninth Symphony by studying the various states and processes occurring in our stereo components when we are playing a recording of that work.</w:t>
      </w:r>
      <w:r w:rsidR="001663E8">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At best, brain activity and processes are necessary, not sufficient, for cognition. Further confirmation of this </w:t>
      </w:r>
      <w:r w:rsidR="00AE7725">
        <w:rPr>
          <w:rFonts w:ascii="Times New Roman" w:hAnsi="Times New Roman" w:cs="Times New Roman"/>
          <w:sz w:val="24"/>
          <w:szCs w:val="24"/>
        </w:rPr>
        <w:t>lies</w:t>
      </w:r>
      <w:r>
        <w:rPr>
          <w:rFonts w:ascii="Times New Roman" w:hAnsi="Times New Roman" w:cs="Times New Roman"/>
          <w:sz w:val="24"/>
          <w:szCs w:val="24"/>
        </w:rPr>
        <w:t xml:space="preserve"> in the fact that the primary contribution of neuroscience to our understanding of cognition is in exploring how various kinds of brain diseases and illnesses affect our cognitive capacities by preventing the necessary conditions for normal, healthy cognition to occur. </w:t>
      </w:r>
      <w:r w:rsidR="00AE7725">
        <w:rPr>
          <w:rFonts w:ascii="Times New Roman" w:hAnsi="Times New Roman" w:cs="Times New Roman"/>
          <w:sz w:val="24"/>
          <w:szCs w:val="24"/>
        </w:rPr>
        <w:t>In this regard, the greatest interest and promise of neuroscience lies where it has traditionally been seen to</w:t>
      </w:r>
      <w:r w:rsidR="00EA40F7">
        <w:rPr>
          <w:rFonts w:ascii="Times New Roman" w:hAnsi="Times New Roman" w:cs="Times New Roman"/>
          <w:sz w:val="24"/>
          <w:szCs w:val="24"/>
        </w:rPr>
        <w:t xml:space="preserve"> lie – in the field of medicine as the basis for research intended to heal defects and traumas in the brain </w:t>
      </w:r>
      <w:r w:rsidR="00EA40F7" w:rsidRPr="00EA40F7">
        <w:rPr>
          <w:rFonts w:ascii="Times New Roman" w:hAnsi="Times New Roman" w:cs="Times New Roman"/>
          <w:i/>
          <w:sz w:val="24"/>
          <w:szCs w:val="24"/>
        </w:rPr>
        <w:t>qua</w:t>
      </w:r>
      <w:r w:rsidR="00EA40F7">
        <w:rPr>
          <w:rFonts w:ascii="Times New Roman" w:hAnsi="Times New Roman" w:cs="Times New Roman"/>
          <w:sz w:val="24"/>
          <w:szCs w:val="24"/>
        </w:rPr>
        <w:t xml:space="preserve"> material thing so that, among other things, perception and cognition will be possible for those with mental deficiencies and injuries.</w:t>
      </w:r>
    </w:p>
    <w:p w:rsidR="00AE7725" w:rsidRDefault="00AE7725"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Much more than what I have said here </w:t>
      </w:r>
      <w:proofErr w:type="gramStart"/>
      <w:r>
        <w:rPr>
          <w:rFonts w:ascii="Times New Roman" w:hAnsi="Times New Roman" w:cs="Times New Roman"/>
          <w:sz w:val="24"/>
          <w:szCs w:val="24"/>
        </w:rPr>
        <w:t>is needed</w:t>
      </w:r>
      <w:proofErr w:type="gramEnd"/>
      <w:r>
        <w:rPr>
          <w:rFonts w:ascii="Times New Roman" w:hAnsi="Times New Roman" w:cs="Times New Roman"/>
          <w:sz w:val="24"/>
          <w:szCs w:val="24"/>
        </w:rPr>
        <w:t xml:space="preserve"> in order to make what I have said here even remotely plausible to most modern philosophers. This is not the place to say it. I only note that a dualist need not deny the necessity of the brain for consciousness, and especially for </w:t>
      </w:r>
      <w:r>
        <w:rPr>
          <w:rFonts w:ascii="Times New Roman" w:hAnsi="Times New Roman" w:cs="Times New Roman"/>
          <w:sz w:val="24"/>
          <w:szCs w:val="24"/>
        </w:rPr>
        <w:lastRenderedPageBreak/>
        <w:t xml:space="preserve">successful cognition. Nevertheless, the autonomy of reason needs to </w:t>
      </w:r>
      <w:proofErr w:type="gramStart"/>
      <w:r>
        <w:rPr>
          <w:rFonts w:ascii="Times New Roman" w:hAnsi="Times New Roman" w:cs="Times New Roman"/>
          <w:sz w:val="24"/>
          <w:szCs w:val="24"/>
        </w:rPr>
        <w:t>be preserved</w:t>
      </w:r>
      <w:proofErr w:type="gramEnd"/>
      <w:r>
        <w:rPr>
          <w:rFonts w:ascii="Times New Roman" w:hAnsi="Times New Roman" w:cs="Times New Roman"/>
          <w:sz w:val="24"/>
          <w:szCs w:val="24"/>
        </w:rPr>
        <w:t>, on pain of undermining even the very possibility of neuroscience. To this topic we must finally turn.</w:t>
      </w:r>
    </w:p>
    <w:p w:rsidR="000D43B5" w:rsidRDefault="00AE7725" w:rsidP="005E533F">
      <w:pPr>
        <w:spacing w:line="480" w:lineRule="auto"/>
        <w:jc w:val="both"/>
        <w:rPr>
          <w:rFonts w:ascii="Times New Roman" w:hAnsi="Times New Roman" w:cs="Times New Roman"/>
          <w:sz w:val="24"/>
          <w:szCs w:val="24"/>
        </w:rPr>
      </w:pPr>
      <w:r w:rsidRPr="00AE7725">
        <w:rPr>
          <w:rFonts w:ascii="Times New Roman" w:hAnsi="Times New Roman" w:cs="Times New Roman"/>
          <w:b/>
          <w:sz w:val="24"/>
          <w:szCs w:val="24"/>
        </w:rPr>
        <w:t>Neurophysiological Determinism and Free Will</w:t>
      </w:r>
      <w:r>
        <w:rPr>
          <w:rFonts w:ascii="Times New Roman" w:hAnsi="Times New Roman" w:cs="Times New Roman"/>
          <w:b/>
          <w:sz w:val="24"/>
          <w:szCs w:val="24"/>
        </w:rPr>
        <w:t xml:space="preserve"> </w:t>
      </w:r>
      <w:r w:rsidR="00A25952">
        <w:rPr>
          <w:rFonts w:ascii="Times New Roman" w:hAnsi="Times New Roman" w:cs="Times New Roman"/>
          <w:sz w:val="24"/>
          <w:szCs w:val="24"/>
        </w:rPr>
        <w:t xml:space="preserve">As I have argued at length elsewhere, if the thesis known as neurophysiological determinism is true, then all of my thoughts are determined by non-rational, purely physical causes over which I have no control, exert no direction, and have no power to review. As such, whatever beliefs I arrive at, my arriving at them was something completely predictable from purely physical causes operating in my brain long before I even undertook my course of theoretical inquiry. Further, since those all-disposing purely physical causes existing in my brain </w:t>
      </w:r>
      <w:proofErr w:type="gramStart"/>
      <w:r w:rsidR="00A25952">
        <w:rPr>
          <w:rFonts w:ascii="Times New Roman" w:hAnsi="Times New Roman" w:cs="Times New Roman"/>
          <w:sz w:val="24"/>
          <w:szCs w:val="24"/>
        </w:rPr>
        <w:t xml:space="preserve">are at best </w:t>
      </w:r>
      <w:r w:rsidR="006B7641">
        <w:rPr>
          <w:rFonts w:ascii="Times New Roman" w:hAnsi="Times New Roman" w:cs="Times New Roman"/>
          <w:sz w:val="24"/>
          <w:szCs w:val="24"/>
        </w:rPr>
        <w:t xml:space="preserve">only </w:t>
      </w:r>
      <w:r w:rsidR="00A25952">
        <w:rPr>
          <w:rFonts w:ascii="Times New Roman" w:hAnsi="Times New Roman" w:cs="Times New Roman"/>
          <w:sz w:val="24"/>
          <w:szCs w:val="24"/>
        </w:rPr>
        <w:t>accidentally related</w:t>
      </w:r>
      <w:proofErr w:type="gramEnd"/>
      <w:r w:rsidR="00A25952">
        <w:rPr>
          <w:rFonts w:ascii="Times New Roman" w:hAnsi="Times New Roman" w:cs="Times New Roman"/>
          <w:sz w:val="24"/>
          <w:szCs w:val="24"/>
        </w:rPr>
        <w:t xml:space="preserve"> to sound reasoning, I have no reason to </w:t>
      </w:r>
      <w:r w:rsidR="006B7641">
        <w:rPr>
          <w:rFonts w:ascii="Times New Roman" w:hAnsi="Times New Roman" w:cs="Times New Roman"/>
          <w:sz w:val="24"/>
          <w:szCs w:val="24"/>
        </w:rPr>
        <w:t>believe the results of those inquiries once I know how they were produced. Neither am I in any position to confirm those results or verify them by further examination, since whether I make such an examination, as well the results that I arrive at after doing so, were already determined by forces outside of my control. If I was determined to persist in my belief after reexamining it, or to change my mind, then I do so ineluctably, regardless of the facts of the matter. In that case, these results are no more trustworthy than those I originally</w:t>
      </w:r>
      <w:r w:rsidR="000D43B5">
        <w:rPr>
          <w:rFonts w:ascii="Times New Roman" w:hAnsi="Times New Roman" w:cs="Times New Roman"/>
          <w:sz w:val="24"/>
          <w:szCs w:val="24"/>
        </w:rPr>
        <w:t xml:space="preserve"> arrived at, and no matter how many iterations of this process of examination I have been determined to engage in, the difficulty remains. The same, of course, will hold of specific forms of theoretical inquiry, such as neuroscience. </w:t>
      </w:r>
    </w:p>
    <w:p w:rsidR="00AE7725" w:rsidRDefault="000D43B5"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Although there are various ways in which defenders of determinism attempt to evade these implications of their view (when they actually engage them rather than simply dismissing them with scorn) I contend that none of them is successful.</w:t>
      </w:r>
      <w:r w:rsidR="0074773B">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If I am right, then the very possibility of rational belief and theoretical inquiry requires that belief in the substantive truth of </w:t>
      </w:r>
      <w:r>
        <w:rPr>
          <w:rFonts w:ascii="Times New Roman" w:hAnsi="Times New Roman" w:cs="Times New Roman"/>
          <w:sz w:val="24"/>
          <w:szCs w:val="24"/>
        </w:rPr>
        <w:lastRenderedPageBreak/>
        <w:t xml:space="preserve">a proposition must be a free act, made solely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reasons without interference from non-rational causes existing in my brain. Thus, rational belief and theoretical inquiry of all kinds, including neuroscience, are possible only if we have free will. However, since the brain is a machine and completely subject to the laws of nature, it follows that the b</w:t>
      </w:r>
      <w:r w:rsidR="0053518F">
        <w:rPr>
          <w:rFonts w:ascii="Times New Roman" w:hAnsi="Times New Roman" w:cs="Times New Roman"/>
          <w:sz w:val="24"/>
          <w:szCs w:val="24"/>
        </w:rPr>
        <w:t>rain is incapable of free choice</w:t>
      </w:r>
      <w:r>
        <w:rPr>
          <w:rFonts w:ascii="Times New Roman" w:hAnsi="Times New Roman" w:cs="Times New Roman"/>
          <w:sz w:val="24"/>
          <w:szCs w:val="24"/>
        </w:rPr>
        <w:t xml:space="preserve">. If we are to have </w:t>
      </w:r>
      <w:r w:rsidR="005847DB">
        <w:rPr>
          <w:rFonts w:ascii="Times New Roman" w:hAnsi="Times New Roman" w:cs="Times New Roman"/>
          <w:sz w:val="24"/>
          <w:szCs w:val="24"/>
        </w:rPr>
        <w:t xml:space="preserve">free will, then, it must be the case that the </w:t>
      </w:r>
      <w:r>
        <w:rPr>
          <w:rFonts w:ascii="Times New Roman" w:hAnsi="Times New Roman" w:cs="Times New Roman"/>
          <w:sz w:val="24"/>
          <w:szCs w:val="24"/>
        </w:rPr>
        <w:t xml:space="preserve">soul as </w:t>
      </w:r>
      <w:r w:rsidR="005847DB">
        <w:rPr>
          <w:rFonts w:ascii="Times New Roman" w:hAnsi="Times New Roman" w:cs="Times New Roman"/>
          <w:sz w:val="24"/>
          <w:szCs w:val="24"/>
        </w:rPr>
        <w:t xml:space="preserve">conscious and self-conscious </w:t>
      </w:r>
      <w:r>
        <w:rPr>
          <w:rFonts w:ascii="Times New Roman" w:hAnsi="Times New Roman" w:cs="Times New Roman"/>
          <w:sz w:val="24"/>
          <w:szCs w:val="24"/>
        </w:rPr>
        <w:t>mind</w:t>
      </w:r>
      <w:r w:rsidR="005847DB">
        <w:rPr>
          <w:rFonts w:ascii="Times New Roman" w:hAnsi="Times New Roman" w:cs="Times New Roman"/>
          <w:sz w:val="24"/>
          <w:szCs w:val="24"/>
        </w:rPr>
        <w:t xml:space="preserve"> exercises the power of free choice with regard to our beliefs. Thus, just as rationality presupposes free will, so also free will presupposes the existence of an immaterial soul that exercises that power of agency. In other words, if rational belief is to be possible in an</w:t>
      </w:r>
      <w:r w:rsidR="00843D59">
        <w:rPr>
          <w:rFonts w:ascii="Times New Roman" w:hAnsi="Times New Roman" w:cs="Times New Roman"/>
          <w:sz w:val="24"/>
          <w:szCs w:val="24"/>
        </w:rPr>
        <w:t xml:space="preserve">y field, including neuroscience, then </w:t>
      </w:r>
      <w:proofErr w:type="gramStart"/>
      <w:r w:rsidR="00843D59">
        <w:rPr>
          <w:rFonts w:ascii="Times New Roman" w:hAnsi="Times New Roman" w:cs="Times New Roman"/>
          <w:sz w:val="24"/>
          <w:szCs w:val="24"/>
        </w:rPr>
        <w:t>either substance</w:t>
      </w:r>
      <w:proofErr w:type="gramEnd"/>
      <w:r w:rsidR="005847DB">
        <w:rPr>
          <w:rFonts w:ascii="Times New Roman" w:hAnsi="Times New Roman" w:cs="Times New Roman"/>
          <w:sz w:val="24"/>
          <w:szCs w:val="24"/>
        </w:rPr>
        <w:t xml:space="preserve"> dualism</w:t>
      </w:r>
      <w:r w:rsidR="00843D59">
        <w:rPr>
          <w:rFonts w:ascii="Times New Roman" w:hAnsi="Times New Roman" w:cs="Times New Roman"/>
          <w:sz w:val="24"/>
          <w:szCs w:val="24"/>
        </w:rPr>
        <w:t>, emergent naturalism, or idealism</w:t>
      </w:r>
      <w:r w:rsidR="005847DB">
        <w:rPr>
          <w:rFonts w:ascii="Times New Roman" w:hAnsi="Times New Roman" w:cs="Times New Roman"/>
          <w:sz w:val="24"/>
          <w:szCs w:val="24"/>
        </w:rPr>
        <w:t xml:space="preserve"> must be true.</w:t>
      </w:r>
    </w:p>
    <w:p w:rsidR="005847DB" w:rsidRDefault="005847DB" w:rsidP="003F2245">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It </w:t>
      </w:r>
      <w:proofErr w:type="gramStart"/>
      <w:r>
        <w:rPr>
          <w:rFonts w:ascii="Times New Roman" w:hAnsi="Times New Roman" w:cs="Times New Roman"/>
          <w:sz w:val="24"/>
          <w:szCs w:val="24"/>
        </w:rPr>
        <w:t>is sometimes argued</w:t>
      </w:r>
      <w:proofErr w:type="gramEnd"/>
      <w:r>
        <w:rPr>
          <w:rFonts w:ascii="Times New Roman" w:hAnsi="Times New Roman" w:cs="Times New Roman"/>
          <w:sz w:val="24"/>
          <w:szCs w:val="24"/>
        </w:rPr>
        <w:t xml:space="preserve"> that we do not, in fact, possess the power to believe or not believe at will.</w:t>
      </w:r>
      <w:r w:rsidR="00963909">
        <w:rPr>
          <w:rFonts w:ascii="Times New Roman" w:hAnsi="Times New Roman" w:cs="Times New Roman"/>
          <w:sz w:val="24"/>
          <w:szCs w:val="24"/>
        </w:rPr>
        <w:t xml:space="preserve"> However, we need not interpret doxastic voluntarism as requiring this sort of Sartrean freedom. Instead, it is enough for our beliefs to be product of free, rational assent that it be possible for us to suspend judgment (in the sense of assent</w:t>
      </w:r>
      <w:r w:rsidR="0053518F">
        <w:rPr>
          <w:rFonts w:ascii="Times New Roman" w:hAnsi="Times New Roman" w:cs="Times New Roman"/>
          <w:sz w:val="24"/>
          <w:szCs w:val="24"/>
        </w:rPr>
        <w:t xml:space="preserve"> to the truth of)</w:t>
      </w:r>
      <w:r w:rsidR="00963909">
        <w:rPr>
          <w:rFonts w:ascii="Times New Roman" w:hAnsi="Times New Roman" w:cs="Times New Roman"/>
          <w:sz w:val="24"/>
          <w:szCs w:val="24"/>
        </w:rPr>
        <w:t xml:space="preserve"> </w:t>
      </w:r>
      <w:r w:rsidR="0053518F">
        <w:rPr>
          <w:rFonts w:ascii="Times New Roman" w:hAnsi="Times New Roman" w:cs="Times New Roman"/>
          <w:sz w:val="24"/>
          <w:szCs w:val="24"/>
        </w:rPr>
        <w:t xml:space="preserve">to </w:t>
      </w:r>
      <w:r w:rsidR="00963909">
        <w:rPr>
          <w:rFonts w:ascii="Times New Roman" w:hAnsi="Times New Roman" w:cs="Times New Roman"/>
          <w:sz w:val="24"/>
          <w:szCs w:val="24"/>
        </w:rPr>
        <w:t xml:space="preserve">any proposition. As Descartes and Hume show, this ability to suspend judgment in this way extends to any belief we possess about which we might even possibly be wrong, which includes nearly all of our substantive beliefs. </w:t>
      </w:r>
      <w:r w:rsidR="00F151D3">
        <w:rPr>
          <w:rFonts w:ascii="Times New Roman" w:hAnsi="Times New Roman" w:cs="Times New Roman"/>
          <w:sz w:val="24"/>
          <w:szCs w:val="24"/>
        </w:rPr>
        <w:t>In most cases, we form our beliefs against the background of evidence that is less than logically compelling, and to which other rationally defensible alternatives exist. There can be no serious question in such cases that the judgments we make, viewed against the background of evidence and alternatives available to us, are free and the exercise of autonomous reason. If this were not so, then we could not be subject to doxastic obligation and willful irrationality</w:t>
      </w:r>
      <w:r w:rsidR="003F2245">
        <w:rPr>
          <w:rFonts w:ascii="Times New Roman" w:hAnsi="Times New Roman" w:cs="Times New Roman"/>
          <w:sz w:val="24"/>
          <w:szCs w:val="24"/>
        </w:rPr>
        <w:t xml:space="preserve"> – of which we strongly suspect philosophers who disagree with us –</w:t>
      </w:r>
      <w:r w:rsidR="00F151D3">
        <w:rPr>
          <w:rFonts w:ascii="Times New Roman" w:hAnsi="Times New Roman" w:cs="Times New Roman"/>
          <w:sz w:val="24"/>
          <w:szCs w:val="24"/>
        </w:rPr>
        <w:t xml:space="preserve"> would be impossible.</w:t>
      </w:r>
    </w:p>
    <w:p w:rsidR="005847DB" w:rsidRDefault="005847DB"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I have elsewhere discussed the interaction pro</w:t>
      </w:r>
      <w:r w:rsidR="00F151D3">
        <w:rPr>
          <w:rFonts w:ascii="Times New Roman" w:hAnsi="Times New Roman" w:cs="Times New Roman"/>
          <w:sz w:val="24"/>
          <w:szCs w:val="24"/>
        </w:rPr>
        <w:t xml:space="preserve">blem for Cartesian dualism and </w:t>
      </w:r>
      <w:r>
        <w:rPr>
          <w:rFonts w:ascii="Times New Roman" w:hAnsi="Times New Roman" w:cs="Times New Roman"/>
          <w:sz w:val="24"/>
          <w:szCs w:val="24"/>
        </w:rPr>
        <w:t xml:space="preserve">offered my solution to it. </w:t>
      </w:r>
      <w:r w:rsidR="00C83502">
        <w:rPr>
          <w:rFonts w:ascii="Times New Roman" w:hAnsi="Times New Roman" w:cs="Times New Roman"/>
          <w:sz w:val="24"/>
          <w:szCs w:val="24"/>
        </w:rPr>
        <w:t xml:space="preserve">Since the brain exists to process information and convey the forms of things to the mind in consciousness, its states and </w:t>
      </w:r>
      <w:proofErr w:type="gramStart"/>
      <w:r w:rsidR="00C83502">
        <w:rPr>
          <w:rFonts w:ascii="Times New Roman" w:hAnsi="Times New Roman" w:cs="Times New Roman"/>
          <w:sz w:val="24"/>
          <w:szCs w:val="24"/>
        </w:rPr>
        <w:t>processes</w:t>
      </w:r>
      <w:proofErr w:type="gramEnd"/>
      <w:r w:rsidR="00C83502">
        <w:rPr>
          <w:rFonts w:ascii="Times New Roman" w:hAnsi="Times New Roman" w:cs="Times New Roman"/>
          <w:sz w:val="24"/>
          <w:szCs w:val="24"/>
        </w:rPr>
        <w:t xml:space="preserve"> reflect those forms and their relations to one another. As such, these processes produce both spontaneous judgments and spontaneously arising lines of thought in consciousness tending to favor the various alternatives that </w:t>
      </w:r>
      <w:r w:rsidR="003F2245">
        <w:rPr>
          <w:rFonts w:ascii="Times New Roman" w:hAnsi="Times New Roman" w:cs="Times New Roman"/>
          <w:sz w:val="24"/>
          <w:szCs w:val="24"/>
        </w:rPr>
        <w:t xml:space="preserve">(typically involuntarily) </w:t>
      </w:r>
      <w:r w:rsidR="00C83502">
        <w:rPr>
          <w:rFonts w:ascii="Times New Roman" w:hAnsi="Times New Roman" w:cs="Times New Roman"/>
          <w:sz w:val="24"/>
          <w:szCs w:val="24"/>
        </w:rPr>
        <w:t xml:space="preserve">occur to us. The discipline of theoretical inquiry, constituted by the laws of logic </w:t>
      </w:r>
      <w:r w:rsidR="00C83502">
        <w:rPr>
          <w:rFonts w:ascii="Times New Roman" w:hAnsi="Times New Roman" w:cs="Times New Roman"/>
          <w:sz w:val="24"/>
          <w:szCs w:val="24"/>
        </w:rPr>
        <w:lastRenderedPageBreak/>
        <w:t xml:space="preserve">and </w:t>
      </w:r>
      <w:r w:rsidR="003F2245">
        <w:rPr>
          <w:rFonts w:ascii="Times New Roman" w:hAnsi="Times New Roman" w:cs="Times New Roman"/>
          <w:sz w:val="24"/>
          <w:szCs w:val="24"/>
        </w:rPr>
        <w:t xml:space="preserve">the canons of </w:t>
      </w:r>
      <w:r w:rsidR="00C83502">
        <w:rPr>
          <w:rFonts w:ascii="Times New Roman" w:hAnsi="Times New Roman" w:cs="Times New Roman"/>
          <w:sz w:val="24"/>
          <w:szCs w:val="24"/>
        </w:rPr>
        <w:t>proper method, give us criteria for considering some al</w:t>
      </w:r>
      <w:r w:rsidR="003F2245">
        <w:rPr>
          <w:rFonts w:ascii="Times New Roman" w:hAnsi="Times New Roman" w:cs="Times New Roman"/>
          <w:sz w:val="24"/>
          <w:szCs w:val="24"/>
        </w:rPr>
        <w:t>ternatives and rejecting others, which neither need nor admit “correction” by neuroscientists, who depend on these same laws and canons to accomplish their own work.</w:t>
      </w:r>
      <w:r w:rsidR="00C83502">
        <w:rPr>
          <w:rFonts w:ascii="Times New Roman" w:hAnsi="Times New Roman" w:cs="Times New Roman"/>
          <w:sz w:val="24"/>
          <w:szCs w:val="24"/>
        </w:rPr>
        <w:t xml:space="preserve"> </w:t>
      </w:r>
      <w:r w:rsidR="003F2245">
        <w:rPr>
          <w:rFonts w:ascii="Times New Roman" w:hAnsi="Times New Roman" w:cs="Times New Roman"/>
          <w:sz w:val="24"/>
          <w:szCs w:val="24"/>
        </w:rPr>
        <w:t xml:space="preserve">Such laws and canons, then, are clearly autonomous norms of thought presupposed by all theoretical inquiry of whatever kind, including neuroscience. </w:t>
      </w:r>
      <w:r w:rsidR="00C83502">
        <w:rPr>
          <w:rFonts w:ascii="Times New Roman" w:hAnsi="Times New Roman" w:cs="Times New Roman"/>
          <w:sz w:val="24"/>
          <w:szCs w:val="24"/>
        </w:rPr>
        <w:t xml:space="preserve">In turn, these norms of thought sometimes conflict with </w:t>
      </w:r>
      <w:r w:rsidR="0025096F">
        <w:rPr>
          <w:rFonts w:ascii="Times New Roman" w:hAnsi="Times New Roman" w:cs="Times New Roman"/>
          <w:sz w:val="24"/>
          <w:szCs w:val="24"/>
        </w:rPr>
        <w:t xml:space="preserve">our previous habits of thought. We manage our thoughts by selecting which to sustain or continue through the power of </w:t>
      </w:r>
      <w:r w:rsidR="0025096F" w:rsidRPr="0025096F">
        <w:rPr>
          <w:rFonts w:ascii="Times New Roman" w:hAnsi="Times New Roman" w:cs="Times New Roman"/>
          <w:i/>
          <w:sz w:val="24"/>
          <w:szCs w:val="24"/>
        </w:rPr>
        <w:t>per se</w:t>
      </w:r>
      <w:r w:rsidR="0025096F">
        <w:rPr>
          <w:rFonts w:ascii="Times New Roman" w:hAnsi="Times New Roman" w:cs="Times New Roman"/>
          <w:sz w:val="24"/>
          <w:szCs w:val="24"/>
        </w:rPr>
        <w:t xml:space="preserve"> causation inherent in the soul. When we decide what to believe in accordance with</w:t>
      </w:r>
      <w:r w:rsidR="003F2245">
        <w:rPr>
          <w:rFonts w:ascii="Times New Roman" w:hAnsi="Times New Roman" w:cs="Times New Roman"/>
          <w:sz w:val="24"/>
          <w:szCs w:val="24"/>
        </w:rPr>
        <w:t xml:space="preserve"> logic</w:t>
      </w:r>
      <w:proofErr w:type="gramStart"/>
      <w:r w:rsidR="003F2245">
        <w:rPr>
          <w:rFonts w:ascii="Times New Roman" w:hAnsi="Times New Roman" w:cs="Times New Roman"/>
          <w:sz w:val="24"/>
          <w:szCs w:val="24"/>
        </w:rPr>
        <w:t xml:space="preserve">, </w:t>
      </w:r>
      <w:r w:rsidR="0025096F">
        <w:rPr>
          <w:rFonts w:ascii="Times New Roman" w:hAnsi="Times New Roman" w:cs="Times New Roman"/>
          <w:sz w:val="24"/>
          <w:szCs w:val="24"/>
        </w:rPr>
        <w:t xml:space="preserve"> the</w:t>
      </w:r>
      <w:proofErr w:type="gramEnd"/>
      <w:r w:rsidR="0025096F">
        <w:rPr>
          <w:rFonts w:ascii="Times New Roman" w:hAnsi="Times New Roman" w:cs="Times New Roman"/>
          <w:sz w:val="24"/>
          <w:szCs w:val="24"/>
        </w:rPr>
        <w:t xml:space="preserve"> canons of theoretical inquiry</w:t>
      </w:r>
      <w:r w:rsidR="003F2245">
        <w:rPr>
          <w:rFonts w:ascii="Times New Roman" w:hAnsi="Times New Roman" w:cs="Times New Roman"/>
          <w:sz w:val="24"/>
          <w:szCs w:val="24"/>
        </w:rPr>
        <w:t>,</w:t>
      </w:r>
      <w:r w:rsidR="0025096F">
        <w:rPr>
          <w:rFonts w:ascii="Times New Roman" w:hAnsi="Times New Roman" w:cs="Times New Roman"/>
          <w:sz w:val="24"/>
          <w:szCs w:val="24"/>
        </w:rPr>
        <w:t xml:space="preserve"> and the preponderance of evidence, we are rational so far forth. When we either form beliefs independently of those canons or believe against the clear preponderance of evidence, we are willfully irrational, and since it was within our power to have done otherwise, we are rationally blameworthy for having done so. In many cases, however, the evidence is not dispositive for one side or the other; in such cases, more than one view may be ratio</w:t>
      </w:r>
      <w:r w:rsidR="003F2245">
        <w:rPr>
          <w:rFonts w:ascii="Times New Roman" w:hAnsi="Times New Roman" w:cs="Times New Roman"/>
          <w:sz w:val="24"/>
          <w:szCs w:val="24"/>
        </w:rPr>
        <w:t xml:space="preserve">nally respectable those who </w:t>
      </w:r>
      <w:r w:rsidR="0025096F">
        <w:rPr>
          <w:rFonts w:ascii="Times New Roman" w:hAnsi="Times New Roman" w:cs="Times New Roman"/>
          <w:sz w:val="24"/>
          <w:szCs w:val="24"/>
        </w:rPr>
        <w:t>hold different views equall</w:t>
      </w:r>
      <w:r w:rsidR="00CE4CE7">
        <w:rPr>
          <w:rFonts w:ascii="Times New Roman" w:hAnsi="Times New Roman" w:cs="Times New Roman"/>
          <w:sz w:val="24"/>
          <w:szCs w:val="24"/>
        </w:rPr>
        <w:t>y entitled to their positions.</w:t>
      </w:r>
    </w:p>
    <w:p w:rsidR="00552821" w:rsidRDefault="00CE4CE7" w:rsidP="005E533F">
      <w:pPr>
        <w:spacing w:line="480" w:lineRule="auto"/>
        <w:jc w:val="both"/>
        <w:rPr>
          <w:rFonts w:ascii="Times New Roman" w:hAnsi="Times New Roman" w:cs="Times New Roman"/>
          <w:sz w:val="24"/>
          <w:szCs w:val="24"/>
        </w:rPr>
      </w:pPr>
      <w:r>
        <w:rPr>
          <w:rFonts w:ascii="Times New Roman" w:hAnsi="Times New Roman" w:cs="Times New Roman"/>
          <w:sz w:val="24"/>
          <w:szCs w:val="24"/>
        </w:rPr>
        <w:tab/>
        <w:t>If neuroscience is to be a science, and therefore an exercise in theoretical inquiry, qualified researchers must undertake it with the end at arriving at the truth about the brain. These researchers, in turn, must be competent inquirers, and thus capable of applying the canons of theoretical inquiry to the pursuit of the study of the brain, i</w:t>
      </w:r>
      <w:r w:rsidR="005C3393">
        <w:rPr>
          <w:rFonts w:ascii="Times New Roman" w:hAnsi="Times New Roman" w:cs="Times New Roman"/>
          <w:sz w:val="24"/>
          <w:szCs w:val="24"/>
        </w:rPr>
        <w:t xml:space="preserve">ts structures, and processes as well as </w:t>
      </w:r>
      <w:r>
        <w:rPr>
          <w:rFonts w:ascii="Times New Roman" w:hAnsi="Times New Roman" w:cs="Times New Roman"/>
          <w:sz w:val="24"/>
          <w:szCs w:val="24"/>
        </w:rPr>
        <w:t xml:space="preserve">forming their beliefs in accordance with those canons. This, in turn, requires that they possess rational autonomy and thus be capable of </w:t>
      </w:r>
      <w:r w:rsidRPr="00CE4CE7">
        <w:rPr>
          <w:rFonts w:ascii="Times New Roman" w:hAnsi="Times New Roman" w:cs="Times New Roman"/>
          <w:i/>
          <w:sz w:val="24"/>
          <w:szCs w:val="24"/>
        </w:rPr>
        <w:t>freely</w:t>
      </w:r>
      <w:r>
        <w:rPr>
          <w:rFonts w:ascii="Times New Roman" w:hAnsi="Times New Roman" w:cs="Times New Roman"/>
          <w:sz w:val="24"/>
          <w:szCs w:val="24"/>
        </w:rPr>
        <w:t xml:space="preserve"> assenting to the truth of propositions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observation, evidence, and rational argument. This, in its turn, requires both that their beliefs not be the product of the operation of non-rational, purely physical causes existing in the brain and that we be capable of withholding assent, even from propositions to</w:t>
      </w:r>
      <w:r w:rsidR="00D83E34">
        <w:rPr>
          <w:rFonts w:ascii="Times New Roman" w:hAnsi="Times New Roman" w:cs="Times New Roman"/>
          <w:sz w:val="24"/>
          <w:szCs w:val="24"/>
        </w:rPr>
        <w:t xml:space="preserve"> which we currently consent</w:t>
      </w:r>
      <w:r>
        <w:rPr>
          <w:rFonts w:ascii="Times New Roman" w:hAnsi="Times New Roman" w:cs="Times New Roman"/>
          <w:sz w:val="24"/>
          <w:szCs w:val="24"/>
        </w:rPr>
        <w:t>.</w:t>
      </w:r>
      <w:r w:rsidR="005C3393">
        <w:rPr>
          <w:rFonts w:ascii="Times New Roman" w:hAnsi="Times New Roman" w:cs="Times New Roman"/>
          <w:sz w:val="24"/>
          <w:szCs w:val="24"/>
        </w:rPr>
        <w:t xml:space="preserve"> Thus, if neuroscience is a genuine science and neuroscientists capab</w:t>
      </w:r>
      <w:r w:rsidR="00843D59">
        <w:rPr>
          <w:rFonts w:ascii="Times New Roman" w:hAnsi="Times New Roman" w:cs="Times New Roman"/>
          <w:sz w:val="24"/>
          <w:szCs w:val="24"/>
        </w:rPr>
        <w:t xml:space="preserve">le of rational belief, </w:t>
      </w:r>
      <w:r w:rsidR="00843D59">
        <w:rPr>
          <w:rFonts w:ascii="Times New Roman" w:hAnsi="Times New Roman" w:cs="Times New Roman"/>
          <w:sz w:val="24"/>
          <w:szCs w:val="24"/>
        </w:rPr>
        <w:lastRenderedPageBreak/>
        <w:t>then neuroscientists</w:t>
      </w:r>
      <w:r w:rsidR="005C3393">
        <w:rPr>
          <w:rFonts w:ascii="Times New Roman" w:hAnsi="Times New Roman" w:cs="Times New Roman"/>
          <w:sz w:val="24"/>
          <w:szCs w:val="24"/>
        </w:rPr>
        <w:t xml:space="preserve"> possess free will as well.</w:t>
      </w:r>
      <w:r w:rsidR="000B7FFE">
        <w:rPr>
          <w:rFonts w:ascii="Times New Roman" w:hAnsi="Times New Roman" w:cs="Times New Roman"/>
          <w:sz w:val="24"/>
          <w:szCs w:val="24"/>
        </w:rPr>
        <w:t xml:space="preserve"> In short, then: if neuroscience is to be possible, then natural science must be possible. Natural science, in turn, will be possible only if theoretical inquiry is possible. Theoretical inquiry, however, will only be possible if rational thought and discourse capable of arriving at rational belief is possible. This, finally, will only be possible if reason is </w:t>
      </w:r>
      <w:r w:rsidR="000B7FFE" w:rsidRPr="000B7FFE">
        <w:rPr>
          <w:rFonts w:ascii="Times New Roman" w:hAnsi="Times New Roman" w:cs="Times New Roman"/>
          <w:i/>
          <w:sz w:val="24"/>
          <w:szCs w:val="24"/>
        </w:rPr>
        <w:t>autonomous</w:t>
      </w:r>
      <w:r w:rsidR="000B7FFE">
        <w:rPr>
          <w:rFonts w:ascii="Times New Roman" w:hAnsi="Times New Roman" w:cs="Times New Roman"/>
          <w:sz w:val="24"/>
          <w:szCs w:val="24"/>
        </w:rPr>
        <w:t xml:space="preserve"> in its operation. As we have seen, however, reason can be autonomous in the relevant sense only if physicalism, materialism about mind, and determinism is false and the brain has evolved to serve the needs of consciousness rather than merely producing consciousness as a kind of incidental effect or accidental byproduct. As such, neuroscience is possible only if so-called “cognitive science” and neurophilosophy are false. That is my </w:t>
      </w:r>
      <w:proofErr w:type="gramStart"/>
      <w:r w:rsidR="000B7FFE">
        <w:rPr>
          <w:rFonts w:ascii="Times New Roman" w:hAnsi="Times New Roman" w:cs="Times New Roman"/>
          <w:sz w:val="24"/>
          <w:szCs w:val="24"/>
        </w:rPr>
        <w:t>final conclusion</w:t>
      </w:r>
      <w:proofErr w:type="gramEnd"/>
      <w:r w:rsidR="000B7FFE">
        <w:rPr>
          <w:rFonts w:ascii="Times New Roman" w:hAnsi="Times New Roman" w:cs="Times New Roman"/>
          <w:sz w:val="24"/>
          <w:szCs w:val="24"/>
        </w:rPr>
        <w:t>.</w:t>
      </w:r>
    </w:p>
    <w:p w:rsidR="009D0671" w:rsidRDefault="00C06233" w:rsidP="003638EC">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06233">
        <w:rPr>
          <w:rFonts w:ascii="Times New Roman" w:hAnsi="Times New Roman" w:cs="Times New Roman"/>
          <w:b/>
          <w:sz w:val="24"/>
          <w:szCs w:val="24"/>
        </w:rPr>
        <w:t>BIBLIOGRAPHY</w:t>
      </w:r>
    </w:p>
    <w:p w:rsidR="003638EC" w:rsidRDefault="003638EC" w:rsidP="003638EC">
      <w:pPr>
        <w:spacing w:line="240" w:lineRule="auto"/>
        <w:jc w:val="both"/>
        <w:rPr>
          <w:rFonts w:ascii="Times New Roman" w:hAnsi="Times New Roman" w:cs="Times New Roman"/>
          <w:b/>
          <w:sz w:val="24"/>
          <w:szCs w:val="24"/>
        </w:rPr>
      </w:pPr>
    </w:p>
    <w:p w:rsidR="003638EC" w:rsidRPr="003638EC" w:rsidRDefault="003638EC"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Baker, Lynn Rudder, </w:t>
      </w:r>
      <w:proofErr w:type="gramStart"/>
      <w:r w:rsidRPr="003638EC">
        <w:rPr>
          <w:rFonts w:ascii="Times New Roman" w:hAnsi="Times New Roman" w:cs="Times New Roman"/>
          <w:i/>
          <w:sz w:val="24"/>
          <w:szCs w:val="24"/>
        </w:rPr>
        <w:t>The</w:t>
      </w:r>
      <w:proofErr w:type="gramEnd"/>
      <w:r w:rsidRPr="003638EC">
        <w:rPr>
          <w:rFonts w:ascii="Times New Roman" w:hAnsi="Times New Roman" w:cs="Times New Roman"/>
          <w:i/>
          <w:sz w:val="24"/>
          <w:szCs w:val="24"/>
        </w:rPr>
        <w:t xml:space="preserve"> Metaphysics of Everyday Life</w:t>
      </w:r>
      <w:r>
        <w:rPr>
          <w:rFonts w:ascii="Times New Roman" w:hAnsi="Times New Roman" w:cs="Times New Roman"/>
          <w:sz w:val="24"/>
          <w:szCs w:val="24"/>
        </w:rPr>
        <w:t>, Cambridge, Cambridge University Press, 2007.</w:t>
      </w:r>
    </w:p>
    <w:p w:rsidR="009D0671" w:rsidRPr="009D0671" w:rsidRDefault="009D0671"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Barbour, Ian, </w:t>
      </w:r>
      <w:r w:rsidRPr="009D0671">
        <w:rPr>
          <w:rFonts w:ascii="Times New Roman" w:hAnsi="Times New Roman" w:cs="Times New Roman"/>
          <w:i/>
          <w:sz w:val="24"/>
          <w:szCs w:val="24"/>
        </w:rPr>
        <w:t>Myths,</w:t>
      </w:r>
      <w:r>
        <w:rPr>
          <w:rFonts w:ascii="Times New Roman" w:hAnsi="Times New Roman" w:cs="Times New Roman"/>
          <w:sz w:val="24"/>
          <w:szCs w:val="24"/>
        </w:rPr>
        <w:t xml:space="preserve"> </w:t>
      </w:r>
      <w:r w:rsidRPr="009D0671">
        <w:rPr>
          <w:rFonts w:ascii="Times New Roman" w:hAnsi="Times New Roman" w:cs="Times New Roman"/>
          <w:i/>
          <w:sz w:val="24"/>
          <w:szCs w:val="24"/>
        </w:rPr>
        <w:t>Models and Paradigms</w:t>
      </w:r>
      <w:r>
        <w:rPr>
          <w:rFonts w:ascii="Times New Roman" w:hAnsi="Times New Roman" w:cs="Times New Roman"/>
          <w:sz w:val="24"/>
          <w:szCs w:val="24"/>
        </w:rPr>
        <w:t xml:space="preserve">, </w:t>
      </w:r>
      <w:r w:rsidR="001663E8">
        <w:rPr>
          <w:rFonts w:ascii="Times New Roman" w:hAnsi="Times New Roman" w:cs="Times New Roman"/>
          <w:sz w:val="24"/>
          <w:szCs w:val="24"/>
        </w:rPr>
        <w:t>New York: Harper and Row, 1974</w:t>
      </w:r>
    </w:p>
    <w:p w:rsidR="009D0671" w:rsidRPr="009D0671" w:rsidRDefault="009D0671"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Barnes, Jonathan, </w:t>
      </w:r>
      <w:proofErr w:type="gramStart"/>
      <w:r w:rsidRPr="009D0671">
        <w:rPr>
          <w:rFonts w:ascii="Times New Roman" w:hAnsi="Times New Roman" w:cs="Times New Roman"/>
          <w:i/>
          <w:sz w:val="24"/>
          <w:szCs w:val="24"/>
        </w:rPr>
        <w:t>The</w:t>
      </w:r>
      <w:proofErr w:type="gramEnd"/>
      <w:r w:rsidRPr="009D0671">
        <w:rPr>
          <w:rFonts w:ascii="Times New Roman" w:hAnsi="Times New Roman" w:cs="Times New Roman"/>
          <w:i/>
          <w:sz w:val="24"/>
          <w:szCs w:val="24"/>
        </w:rPr>
        <w:t xml:space="preserve"> Complete Works of Aristotle</w:t>
      </w:r>
      <w:r w:rsidR="001663E8">
        <w:rPr>
          <w:rFonts w:ascii="Times New Roman" w:hAnsi="Times New Roman" w:cs="Times New Roman"/>
          <w:sz w:val="24"/>
          <w:szCs w:val="24"/>
        </w:rPr>
        <w:t>, (Two Volumes), Princeton, NJ:</w:t>
      </w:r>
      <w:r>
        <w:rPr>
          <w:rFonts w:ascii="Times New Roman" w:hAnsi="Times New Roman" w:cs="Times New Roman"/>
          <w:sz w:val="24"/>
          <w:szCs w:val="24"/>
        </w:rPr>
        <w:t xml:space="preserve"> Princeton University Press, 1984.</w:t>
      </w:r>
    </w:p>
    <w:p w:rsidR="009D0671" w:rsidRDefault="00C06233"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Duncan, Steven M., “The Consequences of Neurophysiological Determinism,” </w:t>
      </w:r>
      <w:r w:rsidRPr="009D0671">
        <w:rPr>
          <w:rFonts w:ascii="Times New Roman" w:hAnsi="Times New Roman" w:cs="Times New Roman"/>
          <w:i/>
          <w:sz w:val="24"/>
          <w:szCs w:val="24"/>
        </w:rPr>
        <w:t>PhilPapers</w:t>
      </w:r>
    </w:p>
    <w:p w:rsidR="009D0671" w:rsidRDefault="009D0671"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 “Can I Know what I am Thinking?” </w:t>
      </w:r>
      <w:r w:rsidRPr="009D0671">
        <w:rPr>
          <w:rFonts w:ascii="Times New Roman" w:hAnsi="Times New Roman" w:cs="Times New Roman"/>
          <w:i/>
          <w:sz w:val="24"/>
          <w:szCs w:val="24"/>
        </w:rPr>
        <w:t>Philpapers</w:t>
      </w:r>
    </w:p>
    <w:p w:rsidR="009D0671" w:rsidRDefault="009D0671"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 “The Strange Case of Dr. Deville, or Determinism and Rationality,” </w:t>
      </w:r>
      <w:r w:rsidRPr="009D0671">
        <w:rPr>
          <w:rFonts w:ascii="Times New Roman" w:hAnsi="Times New Roman" w:cs="Times New Roman"/>
          <w:i/>
          <w:sz w:val="24"/>
          <w:szCs w:val="24"/>
        </w:rPr>
        <w:t>PhilPapers</w:t>
      </w:r>
    </w:p>
    <w:p w:rsidR="009D0671" w:rsidRDefault="009D0671"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________________, “Could Introspection be Unreliable, even in Principle?” </w:t>
      </w:r>
      <w:r w:rsidRPr="009D0671">
        <w:rPr>
          <w:rFonts w:ascii="Times New Roman" w:hAnsi="Times New Roman" w:cs="Times New Roman"/>
          <w:i/>
          <w:sz w:val="24"/>
          <w:szCs w:val="24"/>
        </w:rPr>
        <w:t>PhilPapers</w:t>
      </w:r>
    </w:p>
    <w:p w:rsidR="00E16625" w:rsidRPr="00E16625" w:rsidRDefault="00E16625"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Elder, Crawford L., </w:t>
      </w:r>
      <w:r w:rsidRPr="003638EC">
        <w:rPr>
          <w:rFonts w:ascii="Times New Roman" w:hAnsi="Times New Roman" w:cs="Times New Roman"/>
          <w:i/>
          <w:sz w:val="24"/>
          <w:szCs w:val="24"/>
        </w:rPr>
        <w:t>Real Natures and Familiar Objects</w:t>
      </w:r>
      <w:r>
        <w:rPr>
          <w:rFonts w:ascii="Times New Roman" w:hAnsi="Times New Roman" w:cs="Times New Roman"/>
          <w:sz w:val="24"/>
          <w:szCs w:val="24"/>
        </w:rPr>
        <w:t>, Cambridge, MA, MIT Press, 2004</w:t>
      </w:r>
    </w:p>
    <w:p w:rsidR="009D0671" w:rsidRDefault="009D0671"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Hesse, Mary, </w:t>
      </w:r>
      <w:r w:rsidRPr="009D0671">
        <w:rPr>
          <w:rFonts w:ascii="Times New Roman" w:hAnsi="Times New Roman" w:cs="Times New Roman"/>
          <w:i/>
          <w:sz w:val="24"/>
          <w:szCs w:val="24"/>
        </w:rPr>
        <w:t>Models and Analogies in Science</w:t>
      </w:r>
      <w:r w:rsidR="001663E8">
        <w:rPr>
          <w:rFonts w:ascii="Times New Roman" w:hAnsi="Times New Roman" w:cs="Times New Roman"/>
          <w:sz w:val="24"/>
          <w:szCs w:val="24"/>
        </w:rPr>
        <w:t>, Notre Dame, IN:</w:t>
      </w:r>
      <w:r>
        <w:rPr>
          <w:rFonts w:ascii="Times New Roman" w:hAnsi="Times New Roman" w:cs="Times New Roman"/>
          <w:sz w:val="24"/>
          <w:szCs w:val="24"/>
        </w:rPr>
        <w:t xml:space="preserve"> Notre Dame University Press,</w:t>
      </w:r>
      <w:r w:rsidR="001663E8">
        <w:rPr>
          <w:rFonts w:ascii="Times New Roman" w:hAnsi="Times New Roman" w:cs="Times New Roman"/>
          <w:sz w:val="24"/>
          <w:szCs w:val="24"/>
        </w:rPr>
        <w:t xml:space="preserve"> 1965.</w:t>
      </w:r>
    </w:p>
    <w:p w:rsidR="003638EC" w:rsidRDefault="003638EC"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Koslicki, Katharin, </w:t>
      </w:r>
      <w:proofErr w:type="gramStart"/>
      <w:r w:rsidRPr="003638EC">
        <w:rPr>
          <w:rFonts w:ascii="Times New Roman" w:hAnsi="Times New Roman" w:cs="Times New Roman"/>
          <w:i/>
          <w:sz w:val="24"/>
          <w:szCs w:val="24"/>
        </w:rPr>
        <w:t>The</w:t>
      </w:r>
      <w:proofErr w:type="gramEnd"/>
      <w:r w:rsidRPr="003638EC">
        <w:rPr>
          <w:rFonts w:ascii="Times New Roman" w:hAnsi="Times New Roman" w:cs="Times New Roman"/>
          <w:i/>
          <w:sz w:val="24"/>
          <w:szCs w:val="24"/>
        </w:rPr>
        <w:t xml:space="preserve"> Structure of Objects</w:t>
      </w:r>
      <w:r>
        <w:rPr>
          <w:rFonts w:ascii="Times New Roman" w:hAnsi="Times New Roman" w:cs="Times New Roman"/>
          <w:sz w:val="24"/>
          <w:szCs w:val="24"/>
        </w:rPr>
        <w:t>, Oxford: Oxford University Press, 2008.</w:t>
      </w:r>
    </w:p>
    <w:p w:rsidR="003638EC" w:rsidRDefault="003638EC"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Lowe, E. J.,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Four-Category Ontology, Oxford: The Clarendon Press, 2006.</w:t>
      </w:r>
    </w:p>
    <w:p w:rsidR="003638EC" w:rsidRDefault="003638EC"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Oderberg, David S., ed. </w:t>
      </w:r>
      <w:r w:rsidRPr="003638EC">
        <w:rPr>
          <w:rFonts w:ascii="Times New Roman" w:hAnsi="Times New Roman" w:cs="Times New Roman"/>
          <w:i/>
          <w:sz w:val="24"/>
          <w:szCs w:val="24"/>
        </w:rPr>
        <w:t>Form and Matter: Themes in Contemporary Metaphysics</w:t>
      </w:r>
      <w:r>
        <w:rPr>
          <w:rFonts w:ascii="Times New Roman" w:hAnsi="Times New Roman" w:cs="Times New Roman"/>
          <w:sz w:val="24"/>
          <w:szCs w:val="24"/>
        </w:rPr>
        <w:t>, London: Blackwell, 1990</w:t>
      </w:r>
    </w:p>
    <w:p w:rsidR="003638EC" w:rsidRDefault="003638EC"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Oderberg, David S., </w:t>
      </w:r>
      <w:r w:rsidR="00C72D47" w:rsidRPr="00C72D47">
        <w:rPr>
          <w:rFonts w:ascii="Times New Roman" w:hAnsi="Times New Roman" w:cs="Times New Roman"/>
          <w:i/>
          <w:sz w:val="24"/>
          <w:szCs w:val="24"/>
        </w:rPr>
        <w:t>Real Essentialism</w:t>
      </w:r>
      <w:r w:rsidR="00C72D47">
        <w:rPr>
          <w:rFonts w:ascii="Times New Roman" w:hAnsi="Times New Roman" w:cs="Times New Roman"/>
          <w:sz w:val="24"/>
          <w:szCs w:val="24"/>
        </w:rPr>
        <w:t>, London: Routledge, 2007.</w:t>
      </w:r>
    </w:p>
    <w:p w:rsidR="001663E8" w:rsidRDefault="001663E8"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Sellars, Wilfrid, </w:t>
      </w:r>
      <w:r w:rsidRPr="001663E8">
        <w:rPr>
          <w:rFonts w:ascii="Times New Roman" w:hAnsi="Times New Roman" w:cs="Times New Roman"/>
          <w:i/>
          <w:sz w:val="24"/>
          <w:szCs w:val="24"/>
        </w:rPr>
        <w:t>Science, Perception and Reality</w:t>
      </w:r>
      <w:r>
        <w:rPr>
          <w:rFonts w:ascii="Times New Roman" w:hAnsi="Times New Roman" w:cs="Times New Roman"/>
          <w:sz w:val="24"/>
          <w:szCs w:val="24"/>
        </w:rPr>
        <w:t>, London: Routledge and Kegan Paul, 1963.</w:t>
      </w:r>
    </w:p>
    <w:p w:rsidR="00C72D47" w:rsidRPr="009D0671" w:rsidRDefault="00C72D47" w:rsidP="00363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Thomasson, Amie, </w:t>
      </w:r>
      <w:r w:rsidRPr="00C72D47">
        <w:rPr>
          <w:rFonts w:ascii="Times New Roman" w:hAnsi="Times New Roman" w:cs="Times New Roman"/>
          <w:i/>
          <w:sz w:val="24"/>
          <w:szCs w:val="24"/>
        </w:rPr>
        <w:t>Ordinary Objects</w:t>
      </w:r>
      <w:r>
        <w:rPr>
          <w:rFonts w:ascii="Times New Roman" w:hAnsi="Times New Roman" w:cs="Times New Roman"/>
          <w:sz w:val="24"/>
          <w:szCs w:val="24"/>
        </w:rPr>
        <w:t>, Oxford, Oxford University Press, 2007.</w:t>
      </w:r>
    </w:p>
    <w:p w:rsidR="009D0671" w:rsidRPr="009D0671" w:rsidRDefault="009D0671" w:rsidP="003638EC">
      <w:pPr>
        <w:spacing w:line="240" w:lineRule="auto"/>
        <w:jc w:val="both"/>
        <w:rPr>
          <w:rFonts w:ascii="Times New Roman" w:hAnsi="Times New Roman" w:cs="Times New Roman"/>
          <w:sz w:val="24"/>
          <w:szCs w:val="24"/>
        </w:rPr>
      </w:pPr>
    </w:p>
    <w:sectPr w:rsidR="009D0671" w:rsidRPr="009D0671" w:rsidSect="00E6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EA1" w:rsidRDefault="00485EA1" w:rsidP="00C6741F">
      <w:pPr>
        <w:spacing w:after="0" w:line="240" w:lineRule="auto"/>
      </w:pPr>
      <w:r>
        <w:separator/>
      </w:r>
    </w:p>
  </w:endnote>
  <w:endnote w:type="continuationSeparator" w:id="0">
    <w:p w:rsidR="00485EA1" w:rsidRDefault="00485EA1" w:rsidP="00C67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EA1" w:rsidRDefault="00485EA1" w:rsidP="00C6741F">
      <w:pPr>
        <w:spacing w:after="0" w:line="240" w:lineRule="auto"/>
      </w:pPr>
      <w:r>
        <w:separator/>
      </w:r>
    </w:p>
  </w:footnote>
  <w:footnote w:type="continuationSeparator" w:id="0">
    <w:p w:rsidR="00485EA1" w:rsidRDefault="00485EA1" w:rsidP="00C6741F">
      <w:pPr>
        <w:spacing w:after="0" w:line="240" w:lineRule="auto"/>
      </w:pPr>
      <w:r>
        <w:continuationSeparator/>
      </w:r>
    </w:p>
  </w:footnote>
  <w:footnote w:id="1">
    <w:p w:rsidR="00E52867" w:rsidRDefault="00E52867">
      <w:pPr>
        <w:pStyle w:val="FootnoteText"/>
      </w:pPr>
      <w:r>
        <w:rPr>
          <w:rStyle w:val="FootnoteReference"/>
        </w:rPr>
        <w:footnoteRef/>
      </w:r>
      <w:r>
        <w:t xml:space="preserve"> </w:t>
      </w:r>
      <w:r w:rsidR="008C6838">
        <w:t>See, for example, “The Consequences of Neurophysiological Determinism,” “The Strange Case of Doctor Deville, or Determinism and Rationality,” “Can I know what I am ThInking?” all posted to this website.</w:t>
      </w:r>
    </w:p>
  </w:footnote>
  <w:footnote w:id="2">
    <w:p w:rsidR="00C6741F" w:rsidRDefault="00C6741F">
      <w:pPr>
        <w:pStyle w:val="FootnoteText"/>
      </w:pPr>
      <w:r>
        <w:rPr>
          <w:rStyle w:val="FootnoteReference"/>
        </w:rPr>
        <w:footnoteRef/>
      </w:r>
      <w:r>
        <w:t xml:space="preserve"> I am attacking it indirectly only in the sense that physicalism about mind is often seen as the final, last detail needed to carry the Galilean physicalist program through to completion. If we abandon GP, then surely this particular motive for pursuing p</w:t>
      </w:r>
      <w:r w:rsidR="00877B2A">
        <w:t>hysicalism about mind ceases to apply</w:t>
      </w:r>
      <w:r>
        <w:t>.</w:t>
      </w:r>
    </w:p>
  </w:footnote>
  <w:footnote w:id="3">
    <w:p w:rsidR="00B623BE" w:rsidRPr="00B623BE" w:rsidRDefault="00B623BE">
      <w:pPr>
        <w:pStyle w:val="FootnoteText"/>
      </w:pPr>
      <w:r>
        <w:rPr>
          <w:rStyle w:val="FootnoteReference"/>
        </w:rPr>
        <w:footnoteRef/>
      </w:r>
      <w:r>
        <w:t xml:space="preserve"> See Sellars </w:t>
      </w:r>
      <w:r w:rsidRPr="00B623BE">
        <w:rPr>
          <w:i/>
        </w:rPr>
        <w:t>fils</w:t>
      </w:r>
      <w:r>
        <w:t xml:space="preserve"> (1963), 1-40.</w:t>
      </w:r>
    </w:p>
  </w:footnote>
  <w:footnote w:id="4">
    <w:p w:rsidR="00796ACD" w:rsidRDefault="00796ACD">
      <w:pPr>
        <w:pStyle w:val="FootnoteText"/>
      </w:pPr>
      <w:r>
        <w:rPr>
          <w:rStyle w:val="FootnoteReference"/>
        </w:rPr>
        <w:footnoteRef/>
      </w:r>
      <w:r w:rsidR="00C06233">
        <w:t xml:space="preserve"> See Duncan (2008) chapter 1.</w:t>
      </w:r>
      <w:r>
        <w:t xml:space="preserve"> Peter Van Inwagen and Trenton Merricks have argued (both assuming that GP is true) that physical objects cannot have proper parts</w:t>
      </w:r>
      <w:r w:rsidR="00522FD7">
        <w:t xml:space="preserve"> and that therefore material substances</w:t>
      </w:r>
      <w:r>
        <w:t xml:space="preserve"> (a class of entities that would include what we usually take to be the brain) do not exist.</w:t>
      </w:r>
      <w:r w:rsidR="00522FD7">
        <w:t xml:space="preserve"> James Ladyman and his associates have argued that, if we are genuinely interested in basing our ontology on natural science that not even physical objects exist in the last analysis. See Van Inwagen (1990), Merricks (2001), and Ladyman </w:t>
      </w:r>
      <w:r w:rsidR="00522FD7" w:rsidRPr="00522FD7">
        <w:rPr>
          <w:i/>
        </w:rPr>
        <w:t>et al</w:t>
      </w:r>
      <w:r w:rsidR="00522FD7">
        <w:t>,</w:t>
      </w:r>
      <w:r w:rsidR="00522FD7" w:rsidRPr="00522FD7">
        <w:rPr>
          <w:i/>
        </w:rPr>
        <w:t xml:space="preserve"> </w:t>
      </w:r>
      <w:r w:rsidR="00522FD7">
        <w:t>(2007).</w:t>
      </w:r>
      <w:r w:rsidR="0033290C">
        <w:t xml:space="preserve"> The full references </w:t>
      </w:r>
      <w:proofErr w:type="spellStart"/>
      <w:r w:rsidR="00C06233">
        <w:t>forthese</w:t>
      </w:r>
      <w:proofErr w:type="spellEnd"/>
      <w:r w:rsidR="00C06233">
        <w:t xml:space="preserve"> works </w:t>
      </w:r>
      <w:proofErr w:type="gramStart"/>
      <w:r w:rsidR="0033290C">
        <w:t>are given</w:t>
      </w:r>
      <w:proofErr w:type="gramEnd"/>
      <w:r w:rsidR="0033290C">
        <w:t xml:space="preserve"> in the bibliography to my previous paper “How is Neuroscience Possible?”</w:t>
      </w:r>
      <w:r w:rsidR="00C06233">
        <w:t xml:space="preserve"> also posted to </w:t>
      </w:r>
      <w:r w:rsidR="00C06233" w:rsidRPr="00C06233">
        <w:rPr>
          <w:i/>
        </w:rPr>
        <w:t>PhilPapers</w:t>
      </w:r>
      <w:r w:rsidR="00C06233">
        <w:t>.</w:t>
      </w:r>
    </w:p>
  </w:footnote>
  <w:footnote w:id="5">
    <w:p w:rsidR="00B623BE" w:rsidRDefault="00B623BE">
      <w:pPr>
        <w:pStyle w:val="FootnoteText"/>
      </w:pPr>
      <w:r>
        <w:rPr>
          <w:rStyle w:val="FootnoteReference"/>
        </w:rPr>
        <w:footnoteRef/>
      </w:r>
      <w:r>
        <w:t xml:space="preserve"> Among these philosophers, I might mention E. J. Lowe, Da</w:t>
      </w:r>
      <w:r w:rsidR="001F2F43">
        <w:t>vid S. Oderberg, Lynn Rudder Baker</w:t>
      </w:r>
      <w:r>
        <w:t xml:space="preserve">, </w:t>
      </w:r>
      <w:r w:rsidR="001F2F43">
        <w:t xml:space="preserve">Amie Thomasson, Kathrin Koslicki, and Crawford Elder. (See </w:t>
      </w:r>
      <w:r w:rsidR="001663E8">
        <w:t>the bibliography for this paper; the works listed are simply exemplary rather than representative or exhaustive.</w:t>
      </w:r>
      <w:r w:rsidR="001F2F43">
        <w:t>) I in no way want to suggest that these (and allied figures) constitute a school or movement, or that they would altogether agree with each other even on their basic outlook. Especially, I in no way wish to suggest that any of these figures would endorse any of the things that, after the next sentence in the text, I will offer by way of a suggestion for implementing this program. These ideas are entirely my own and cannot in any way be blamed on the aforementioned – or anyone else, for that matter.</w:t>
      </w:r>
      <w:r w:rsidR="00C72D47">
        <w:t xml:space="preserve"> Neither do I agree with everything these figures have written. Although I resonate strongly with neo-Aristotelianism in metaphysics, I am still a Cartesian dualist and thus more inclined to side with Plato than with Aristotle on some key issues. The main attraction of these views is their role as providing a plausible alternative to Galilean Physicalism in ontology.</w:t>
      </w:r>
    </w:p>
  </w:footnote>
  <w:footnote w:id="6">
    <w:p w:rsidR="00573041" w:rsidRDefault="00573041">
      <w:pPr>
        <w:pStyle w:val="FootnoteText"/>
      </w:pPr>
      <w:r>
        <w:rPr>
          <w:rStyle w:val="FootnoteReference"/>
        </w:rPr>
        <w:footnoteRef/>
      </w:r>
      <w:r>
        <w:t xml:space="preserve"> See, on this point, Hesse (1965) and Barbour (1974).</w:t>
      </w:r>
    </w:p>
  </w:footnote>
  <w:footnote w:id="7">
    <w:p w:rsidR="00573041" w:rsidRDefault="00573041">
      <w:pPr>
        <w:pStyle w:val="FootnoteText"/>
      </w:pPr>
      <w:r>
        <w:rPr>
          <w:rStyle w:val="FootnoteReference"/>
        </w:rPr>
        <w:footnoteRef/>
      </w:r>
      <w:r w:rsidR="003C2D9E">
        <w:t xml:space="preserve"> See Locke’s </w:t>
      </w:r>
      <w:r w:rsidR="003C2D9E" w:rsidRPr="003C2D9E">
        <w:rPr>
          <w:i/>
        </w:rPr>
        <w:t>Essay</w:t>
      </w:r>
      <w:r w:rsidR="003C2D9E">
        <w:t>, Part IV, where he expresses both pessimism and skepticism about our ability to penetrate the secrets of nature, even by means of natural science</w:t>
      </w:r>
      <w:r w:rsidR="0033290C">
        <w:t>.</w:t>
      </w:r>
    </w:p>
  </w:footnote>
  <w:footnote w:id="8">
    <w:p w:rsidR="00FF0B31" w:rsidRDefault="00FF0B31">
      <w:pPr>
        <w:pStyle w:val="FootnoteText"/>
      </w:pPr>
      <w:r>
        <w:rPr>
          <w:rStyle w:val="FootnoteReference"/>
        </w:rPr>
        <w:footnoteRef/>
      </w:r>
      <w:r>
        <w:t xml:space="preserve"> See the companion paper to this one. I have done so at </w:t>
      </w:r>
      <w:r w:rsidR="00977234">
        <w:t xml:space="preserve">still </w:t>
      </w:r>
      <w:r>
        <w:t xml:space="preserve">greater length in </w:t>
      </w:r>
      <w:r w:rsidRPr="00977234">
        <w:rPr>
          <w:i/>
        </w:rPr>
        <w:t>Reason and Illusion</w:t>
      </w:r>
      <w:r>
        <w:t>, an unpublished manuscript. Since I anticipate that many people will be resistant to this conclusion, I suppose that I will have to do so at even greater</w:t>
      </w:r>
      <w:r w:rsidR="00977234">
        <w:t xml:space="preserve"> length on some future occasion if there is the opportunity.</w:t>
      </w:r>
      <w:r>
        <w:t xml:space="preserve"> However, by now the intelligent reader can probably supply the appropriate critique for </w:t>
      </w:r>
      <w:r w:rsidR="00102BD5">
        <w:t>him- or herself without my hel</w:t>
      </w:r>
      <w:r w:rsidR="00555BBD">
        <w:t>p if only he or she has the interest</w:t>
      </w:r>
      <w:r w:rsidR="00102BD5">
        <w:t xml:space="preserve"> to do so.</w:t>
      </w:r>
    </w:p>
  </w:footnote>
  <w:footnote w:id="9">
    <w:p w:rsidR="00E81F3A" w:rsidRPr="00E81F3A" w:rsidRDefault="00E81F3A">
      <w:pPr>
        <w:pStyle w:val="FootnoteText"/>
      </w:pPr>
      <w:r>
        <w:rPr>
          <w:rStyle w:val="FootnoteReference"/>
        </w:rPr>
        <w:footnoteRef/>
      </w:r>
      <w:r>
        <w:rPr>
          <w:rStyle w:val="FootnoteReference"/>
        </w:rPr>
        <w:footnoteRef/>
      </w:r>
      <w:r>
        <w:t xml:space="preserve"> I have discussed this at greater length in </w:t>
      </w:r>
      <w:r w:rsidR="003C2D9E">
        <w:t xml:space="preserve">a </w:t>
      </w:r>
      <w:r>
        <w:t xml:space="preserve">new book, </w:t>
      </w:r>
      <w:r w:rsidRPr="00E81F3A">
        <w:rPr>
          <w:i/>
        </w:rPr>
        <w:t>How Free Will Works</w:t>
      </w:r>
      <w:r>
        <w:t>, forthcoming from Wipf and Stock.</w:t>
      </w:r>
    </w:p>
  </w:footnote>
  <w:footnote w:id="10">
    <w:p w:rsidR="00E82537" w:rsidRDefault="00E82537">
      <w:pPr>
        <w:pStyle w:val="FootnoteText"/>
      </w:pPr>
      <w:r>
        <w:rPr>
          <w:rStyle w:val="FootnoteReference"/>
        </w:rPr>
        <w:footnoteRef/>
      </w:r>
      <w:r>
        <w:t xml:space="preserve"> For more on this, see my paper, “Could Introspection be Unreliable, even in Principle?”</w:t>
      </w:r>
      <w:r w:rsidR="008C6838">
        <w:t xml:space="preserve"> posted to PhilPapers.</w:t>
      </w:r>
    </w:p>
  </w:footnote>
  <w:footnote w:id="11">
    <w:p w:rsidR="00E82537" w:rsidRDefault="00E82537">
      <w:pPr>
        <w:pStyle w:val="FootnoteText"/>
      </w:pPr>
      <w:r>
        <w:rPr>
          <w:rStyle w:val="FootnoteReference"/>
        </w:rPr>
        <w:footnoteRef/>
      </w:r>
      <w:r>
        <w:t xml:space="preserve"> </w:t>
      </w:r>
      <w:proofErr w:type="gramStart"/>
      <w:r w:rsidR="00746818">
        <w:t xml:space="preserve">DA </w:t>
      </w:r>
      <w:proofErr w:type="spellStart"/>
      <w:r w:rsidR="00746818">
        <w:t>431b20</w:t>
      </w:r>
      <w:proofErr w:type="spellEnd"/>
      <w:r w:rsidR="00746818">
        <w:t>-29.</w:t>
      </w:r>
      <w:proofErr w:type="gramEnd"/>
    </w:p>
  </w:footnote>
  <w:footnote w:id="12">
    <w:p w:rsidR="001663E8" w:rsidRDefault="001663E8">
      <w:pPr>
        <w:pStyle w:val="FootnoteText"/>
      </w:pPr>
      <w:r>
        <w:rPr>
          <w:rStyle w:val="FootnoteReference"/>
        </w:rPr>
        <w:footnoteRef/>
      </w:r>
      <w:r>
        <w:t xml:space="preserve"> I owe this image to a paper I read many years ago by the NZ philosopher Gavin Ardley, the reference for which I have been unable to find.</w:t>
      </w:r>
      <w:r w:rsidR="00EA40F7">
        <w:t xml:space="preserve"> It is especially apt, since even </w:t>
      </w:r>
      <w:r w:rsidR="00EA40F7" w:rsidRPr="00EA40F7">
        <w:t>though</w:t>
      </w:r>
      <w:r w:rsidR="00EA40F7">
        <w:t xml:space="preserve"> the </w:t>
      </w:r>
      <w:r w:rsidR="00EA40F7" w:rsidRPr="00EA40F7">
        <w:rPr>
          <w:i/>
        </w:rPr>
        <w:t>performance</w:t>
      </w:r>
      <w:r w:rsidR="00EA40F7">
        <w:t xml:space="preserve"> of Beethoven’s Ninth that we hear when we play the recording is </w:t>
      </w:r>
      <w:r w:rsidR="00EA40F7" w:rsidRPr="00EA40F7">
        <w:rPr>
          <w:i/>
        </w:rPr>
        <w:t>utterly</w:t>
      </w:r>
      <w:r w:rsidR="00EA40F7">
        <w:t xml:space="preserve"> supervenient on the non-musical processes that produce it, the study of those processes has absolutely no significance for </w:t>
      </w:r>
      <w:r w:rsidR="003F2245">
        <w:t xml:space="preserve">or </w:t>
      </w:r>
      <w:r w:rsidR="00EA40F7">
        <w:t>relevance to our understanding of that performance as either a piece of music or a work of art.</w:t>
      </w:r>
      <w:r w:rsidR="00E16625">
        <w:t xml:space="preserve"> The same holds, I contend, for the relation between the study of cognition (or more simply, “thought”) and the brain. If the stereo (or whatever) fails to function or to function as it was designed to do</w:t>
      </w:r>
      <w:r w:rsidR="003F2245">
        <w:t>, then no proper performance will be heard</w:t>
      </w:r>
      <w:r w:rsidR="00E16625">
        <w:t>; so too will thought be impossible if the brain cannot function or if its operation is defective. It does not follow that thought is nothing but a process occurring in the brain, or some process</w:t>
      </w:r>
      <w:r w:rsidR="003F2245">
        <w:t xml:space="preserve"> completely supervenient upon the functioning of the brain</w:t>
      </w:r>
      <w:r w:rsidR="00E16625">
        <w:t xml:space="preserve">, or </w:t>
      </w:r>
      <w:r w:rsidR="003F2245">
        <w:t xml:space="preserve">even </w:t>
      </w:r>
      <w:r w:rsidR="00E16625">
        <w:t>usefully investigated by investigating the brain-processes that make thought possible for a finite mind.</w:t>
      </w:r>
    </w:p>
  </w:footnote>
  <w:footnote w:id="13">
    <w:p w:rsidR="0074773B" w:rsidRDefault="0074773B">
      <w:pPr>
        <w:pStyle w:val="FootnoteText"/>
      </w:pPr>
      <w:r>
        <w:rPr>
          <w:rStyle w:val="FootnoteReference"/>
        </w:rPr>
        <w:footnoteRef/>
      </w:r>
      <w:r>
        <w:t xml:space="preserve"> See my “The Consequences of Neurophysiological Determinism,” posted to this website.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20E4"/>
    <w:rsid w:val="00007F13"/>
    <w:rsid w:val="000427A9"/>
    <w:rsid w:val="00042A59"/>
    <w:rsid w:val="00047EBF"/>
    <w:rsid w:val="000513ED"/>
    <w:rsid w:val="000B4E71"/>
    <w:rsid w:val="000B7FFE"/>
    <w:rsid w:val="000C133D"/>
    <w:rsid w:val="000C4396"/>
    <w:rsid w:val="000D43B5"/>
    <w:rsid w:val="000D4759"/>
    <w:rsid w:val="000E39E1"/>
    <w:rsid w:val="00102BD5"/>
    <w:rsid w:val="00141955"/>
    <w:rsid w:val="00165ED5"/>
    <w:rsid w:val="001663E8"/>
    <w:rsid w:val="00180C5A"/>
    <w:rsid w:val="0018101B"/>
    <w:rsid w:val="00186E71"/>
    <w:rsid w:val="00190300"/>
    <w:rsid w:val="001D7FE8"/>
    <w:rsid w:val="001E3BD2"/>
    <w:rsid w:val="001F2F43"/>
    <w:rsid w:val="001F41CA"/>
    <w:rsid w:val="002068BA"/>
    <w:rsid w:val="002137A6"/>
    <w:rsid w:val="00247107"/>
    <w:rsid w:val="0025096F"/>
    <w:rsid w:val="00266766"/>
    <w:rsid w:val="002F7A62"/>
    <w:rsid w:val="00311B4A"/>
    <w:rsid w:val="00313249"/>
    <w:rsid w:val="0033290C"/>
    <w:rsid w:val="00344E00"/>
    <w:rsid w:val="003638EC"/>
    <w:rsid w:val="003A7779"/>
    <w:rsid w:val="003B017F"/>
    <w:rsid w:val="003C2D9E"/>
    <w:rsid w:val="003F2245"/>
    <w:rsid w:val="00401E35"/>
    <w:rsid w:val="0042403C"/>
    <w:rsid w:val="0047101F"/>
    <w:rsid w:val="00485EA1"/>
    <w:rsid w:val="004D2A25"/>
    <w:rsid w:val="004F16FB"/>
    <w:rsid w:val="00522FD7"/>
    <w:rsid w:val="0053518F"/>
    <w:rsid w:val="00541D08"/>
    <w:rsid w:val="00552821"/>
    <w:rsid w:val="00555BBD"/>
    <w:rsid w:val="00561587"/>
    <w:rsid w:val="00573041"/>
    <w:rsid w:val="005847DB"/>
    <w:rsid w:val="005903CC"/>
    <w:rsid w:val="005C3393"/>
    <w:rsid w:val="005E533F"/>
    <w:rsid w:val="00641FD7"/>
    <w:rsid w:val="006A7355"/>
    <w:rsid w:val="006B7641"/>
    <w:rsid w:val="00701349"/>
    <w:rsid w:val="00746818"/>
    <w:rsid w:val="0074773B"/>
    <w:rsid w:val="007575B9"/>
    <w:rsid w:val="00772D02"/>
    <w:rsid w:val="00785CF4"/>
    <w:rsid w:val="00796ACD"/>
    <w:rsid w:val="007A3821"/>
    <w:rsid w:val="007E1D0B"/>
    <w:rsid w:val="0080298F"/>
    <w:rsid w:val="008374E0"/>
    <w:rsid w:val="00843D59"/>
    <w:rsid w:val="008456E7"/>
    <w:rsid w:val="0084784A"/>
    <w:rsid w:val="00864414"/>
    <w:rsid w:val="00864ECD"/>
    <w:rsid w:val="00876AAE"/>
    <w:rsid w:val="00877B2A"/>
    <w:rsid w:val="00885C46"/>
    <w:rsid w:val="008C20D4"/>
    <w:rsid w:val="008C6838"/>
    <w:rsid w:val="00913E44"/>
    <w:rsid w:val="00943D98"/>
    <w:rsid w:val="00963909"/>
    <w:rsid w:val="00977234"/>
    <w:rsid w:val="00994307"/>
    <w:rsid w:val="009A1620"/>
    <w:rsid w:val="009A644D"/>
    <w:rsid w:val="009D0671"/>
    <w:rsid w:val="00A13E87"/>
    <w:rsid w:val="00A25952"/>
    <w:rsid w:val="00A72125"/>
    <w:rsid w:val="00A750DF"/>
    <w:rsid w:val="00A9040E"/>
    <w:rsid w:val="00A979E8"/>
    <w:rsid w:val="00AA3A69"/>
    <w:rsid w:val="00AB42BB"/>
    <w:rsid w:val="00AC6DC5"/>
    <w:rsid w:val="00AE24B7"/>
    <w:rsid w:val="00AE7725"/>
    <w:rsid w:val="00B36CB1"/>
    <w:rsid w:val="00B60DCC"/>
    <w:rsid w:val="00B623BE"/>
    <w:rsid w:val="00B63650"/>
    <w:rsid w:val="00B75D91"/>
    <w:rsid w:val="00B841F9"/>
    <w:rsid w:val="00BA3F85"/>
    <w:rsid w:val="00BA5634"/>
    <w:rsid w:val="00BB2AF6"/>
    <w:rsid w:val="00BD2F73"/>
    <w:rsid w:val="00C06233"/>
    <w:rsid w:val="00C6658F"/>
    <w:rsid w:val="00C6741F"/>
    <w:rsid w:val="00C70979"/>
    <w:rsid w:val="00C72CD0"/>
    <w:rsid w:val="00C72D47"/>
    <w:rsid w:val="00C83502"/>
    <w:rsid w:val="00C97AE8"/>
    <w:rsid w:val="00CE4CE7"/>
    <w:rsid w:val="00CF1B86"/>
    <w:rsid w:val="00D8381A"/>
    <w:rsid w:val="00D83E34"/>
    <w:rsid w:val="00D87812"/>
    <w:rsid w:val="00DA7ED4"/>
    <w:rsid w:val="00DB1B7B"/>
    <w:rsid w:val="00DB3E73"/>
    <w:rsid w:val="00E11EF1"/>
    <w:rsid w:val="00E16625"/>
    <w:rsid w:val="00E52867"/>
    <w:rsid w:val="00E61BBF"/>
    <w:rsid w:val="00E65B0C"/>
    <w:rsid w:val="00E81F3A"/>
    <w:rsid w:val="00E82537"/>
    <w:rsid w:val="00EA40F7"/>
    <w:rsid w:val="00EB2B15"/>
    <w:rsid w:val="00EE3CE2"/>
    <w:rsid w:val="00EF2089"/>
    <w:rsid w:val="00F05F1B"/>
    <w:rsid w:val="00F11EF2"/>
    <w:rsid w:val="00F151D3"/>
    <w:rsid w:val="00F229E8"/>
    <w:rsid w:val="00F30FF6"/>
    <w:rsid w:val="00F362B9"/>
    <w:rsid w:val="00FA20E4"/>
    <w:rsid w:val="00FD7263"/>
    <w:rsid w:val="00FF0B31"/>
    <w:rsid w:val="00FF4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674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41F"/>
    <w:rPr>
      <w:sz w:val="20"/>
      <w:szCs w:val="20"/>
    </w:rPr>
  </w:style>
  <w:style w:type="character" w:styleId="FootnoteReference">
    <w:name w:val="footnote reference"/>
    <w:basedOn w:val="DefaultParagraphFont"/>
    <w:uiPriority w:val="99"/>
    <w:semiHidden/>
    <w:unhideWhenUsed/>
    <w:rsid w:val="00C6741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C1F1-9F35-4666-8881-D3D6EB04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5961</Words>
  <Characters>33980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48</cp:revision>
  <dcterms:created xsi:type="dcterms:W3CDTF">2011-03-22T20:25:00Z</dcterms:created>
  <dcterms:modified xsi:type="dcterms:W3CDTF">2011-06-04T20:33:00Z</dcterms:modified>
</cp:coreProperties>
</file>