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51" w:rsidRPr="00523A55" w:rsidRDefault="007D5E05" w:rsidP="00523A55">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How </w:t>
      </w:r>
      <w:r w:rsidR="00D34151" w:rsidRPr="00D34151">
        <w:rPr>
          <w:rFonts w:ascii="Times New Roman" w:hAnsi="Times New Roman" w:cs="Times New Roman"/>
          <w:b/>
          <w:sz w:val="28"/>
          <w:szCs w:val="28"/>
        </w:rPr>
        <w:t>Is Neuroscience Possible?</w:t>
      </w:r>
    </w:p>
    <w:p w:rsidR="00523A55" w:rsidRPr="00523A55" w:rsidRDefault="00523A55" w:rsidP="00523A5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By neuroscience, I refer to the scientific study of the brain </w:t>
      </w:r>
      <w:r w:rsidRPr="00523A55">
        <w:rPr>
          <w:rFonts w:ascii="Times New Roman" w:hAnsi="Times New Roman" w:cs="Times New Roman"/>
          <w:i/>
          <w:sz w:val="24"/>
          <w:szCs w:val="24"/>
        </w:rPr>
        <w:t>qua</w:t>
      </w:r>
      <w:r>
        <w:rPr>
          <w:rFonts w:ascii="Times New Roman" w:hAnsi="Times New Roman" w:cs="Times New Roman"/>
          <w:sz w:val="24"/>
          <w:szCs w:val="24"/>
        </w:rPr>
        <w:t xml:space="preserve"> material thing</w:t>
      </w:r>
      <w:r w:rsidR="007F3F14">
        <w:rPr>
          <w:rFonts w:ascii="Times New Roman" w:hAnsi="Times New Roman" w:cs="Times New Roman"/>
          <w:sz w:val="24"/>
          <w:szCs w:val="24"/>
        </w:rPr>
        <w:t xml:space="preserve">, a structured set of interrelated tissues and structures constituting one of </w:t>
      </w:r>
      <w:r w:rsidR="00695B7D">
        <w:rPr>
          <w:rFonts w:ascii="Times New Roman" w:hAnsi="Times New Roman" w:cs="Times New Roman"/>
          <w:sz w:val="24"/>
          <w:szCs w:val="24"/>
        </w:rPr>
        <w:t xml:space="preserve">the major </w:t>
      </w:r>
      <w:r w:rsidR="007F3F14">
        <w:rPr>
          <w:rFonts w:ascii="Times New Roman" w:hAnsi="Times New Roman" w:cs="Times New Roman"/>
          <w:sz w:val="24"/>
          <w:szCs w:val="24"/>
        </w:rPr>
        <w:t>functioning organs of the human body.</w:t>
      </w:r>
      <w:r>
        <w:rPr>
          <w:rFonts w:ascii="Times New Roman" w:hAnsi="Times New Roman" w:cs="Times New Roman"/>
          <w:b/>
          <w:sz w:val="24"/>
          <w:szCs w:val="24"/>
        </w:rPr>
        <w:t xml:space="preserve"> </w:t>
      </w:r>
      <w:r>
        <w:rPr>
          <w:rFonts w:ascii="Times New Roman" w:hAnsi="Times New Roman" w:cs="Times New Roman"/>
          <w:sz w:val="24"/>
          <w:szCs w:val="24"/>
        </w:rPr>
        <w:t xml:space="preserve">This study, a branch of medicine and natural science, consists of two main divisions. The first is </w:t>
      </w:r>
      <w:r w:rsidRPr="00523A55">
        <w:rPr>
          <w:rFonts w:ascii="Times New Roman" w:hAnsi="Times New Roman" w:cs="Times New Roman"/>
          <w:i/>
          <w:sz w:val="24"/>
          <w:szCs w:val="24"/>
        </w:rPr>
        <w:t>neuroanatomy</w:t>
      </w:r>
      <w:r>
        <w:rPr>
          <w:rFonts w:ascii="Times New Roman" w:hAnsi="Times New Roman" w:cs="Times New Roman"/>
          <w:sz w:val="24"/>
          <w:szCs w:val="24"/>
        </w:rPr>
        <w:t xml:space="preserve">, which explores and studies the various kinds of tissues and structures existing in the brain: the cerebrum, the cerebellum, the brain stem, and so on, down to the microscopic level of individual brain cells (such as neurons) and the structures to which these cells belong. The second division, </w:t>
      </w:r>
      <w:r w:rsidRPr="00523A55">
        <w:rPr>
          <w:rFonts w:ascii="Times New Roman" w:hAnsi="Times New Roman" w:cs="Times New Roman"/>
          <w:i/>
          <w:sz w:val="24"/>
          <w:szCs w:val="24"/>
        </w:rPr>
        <w:t>neurophysiology</w:t>
      </w:r>
      <w:r>
        <w:rPr>
          <w:rFonts w:ascii="Times New Roman" w:hAnsi="Times New Roman" w:cs="Times New Roman"/>
          <w:sz w:val="24"/>
          <w:szCs w:val="24"/>
        </w:rPr>
        <w:t>, is the study of the living brain and the electroche</w:t>
      </w:r>
      <w:r w:rsidR="00B656B1">
        <w:rPr>
          <w:rFonts w:ascii="Times New Roman" w:hAnsi="Times New Roman" w:cs="Times New Roman"/>
          <w:sz w:val="24"/>
          <w:szCs w:val="24"/>
        </w:rPr>
        <w:t>mical processes occurring there.</w:t>
      </w:r>
      <w:r>
        <w:rPr>
          <w:rFonts w:ascii="Times New Roman" w:hAnsi="Times New Roman" w:cs="Times New Roman"/>
          <w:sz w:val="24"/>
          <w:szCs w:val="24"/>
        </w:rPr>
        <w:t xml:space="preserve"> </w:t>
      </w:r>
      <w:r w:rsidR="00B656B1">
        <w:rPr>
          <w:rFonts w:ascii="Times New Roman" w:hAnsi="Times New Roman" w:cs="Times New Roman"/>
          <w:sz w:val="24"/>
          <w:szCs w:val="24"/>
        </w:rPr>
        <w:t xml:space="preserve">In part, we are concerned with mapping these processes for their own sake. By and large, however, we study these processes </w:t>
      </w:r>
      <w:r w:rsidR="00D74A02">
        <w:rPr>
          <w:rFonts w:ascii="Times New Roman" w:hAnsi="Times New Roman" w:cs="Times New Roman"/>
          <w:sz w:val="24"/>
          <w:szCs w:val="24"/>
        </w:rPr>
        <w:t>with a special emphasis on the</w:t>
      </w:r>
      <w:r w:rsidR="00B656B1">
        <w:rPr>
          <w:rFonts w:ascii="Times New Roman" w:hAnsi="Times New Roman" w:cs="Times New Roman"/>
          <w:sz w:val="24"/>
          <w:szCs w:val="24"/>
        </w:rPr>
        <w:t>ir</w:t>
      </w:r>
      <w:r w:rsidR="00D74A02">
        <w:rPr>
          <w:rFonts w:ascii="Times New Roman" w:hAnsi="Times New Roman" w:cs="Times New Roman"/>
          <w:sz w:val="24"/>
          <w:szCs w:val="24"/>
        </w:rPr>
        <w:t xml:space="preserve"> relation </w:t>
      </w:r>
      <w:r w:rsidR="00B656B1">
        <w:rPr>
          <w:rFonts w:ascii="Times New Roman" w:hAnsi="Times New Roman" w:cs="Times New Roman"/>
          <w:sz w:val="24"/>
          <w:szCs w:val="24"/>
        </w:rPr>
        <w:t xml:space="preserve">to </w:t>
      </w:r>
      <w:r w:rsidR="00D74A02">
        <w:rPr>
          <w:rFonts w:ascii="Times New Roman" w:hAnsi="Times New Roman" w:cs="Times New Roman"/>
          <w:sz w:val="24"/>
          <w:szCs w:val="24"/>
        </w:rPr>
        <w:t>mental events and processes, such as consciousness, sense perception, memory, imagination, a</w:t>
      </w:r>
      <w:r w:rsidR="008D0757">
        <w:rPr>
          <w:rFonts w:ascii="Times New Roman" w:hAnsi="Times New Roman" w:cs="Times New Roman"/>
          <w:sz w:val="24"/>
          <w:szCs w:val="24"/>
        </w:rPr>
        <w:t xml:space="preserve">nd so on, which we believe </w:t>
      </w:r>
      <w:r w:rsidR="00D74A02">
        <w:rPr>
          <w:rFonts w:ascii="Times New Roman" w:hAnsi="Times New Roman" w:cs="Times New Roman"/>
          <w:sz w:val="24"/>
          <w:szCs w:val="24"/>
        </w:rPr>
        <w:t>we have good reason to think are in some way related to the livin</w:t>
      </w:r>
      <w:r w:rsidR="00B656B1">
        <w:rPr>
          <w:rFonts w:ascii="Times New Roman" w:hAnsi="Times New Roman" w:cs="Times New Roman"/>
          <w:sz w:val="24"/>
          <w:szCs w:val="24"/>
        </w:rPr>
        <w:t>g brain and the electrochemical</w:t>
      </w:r>
      <w:r w:rsidR="00D74A02">
        <w:rPr>
          <w:rFonts w:ascii="Times New Roman" w:hAnsi="Times New Roman" w:cs="Times New Roman"/>
          <w:sz w:val="24"/>
          <w:szCs w:val="24"/>
        </w:rPr>
        <w:t xml:space="preserve"> processes occurring there.</w:t>
      </w:r>
      <w:r w:rsidR="00B656B1">
        <w:rPr>
          <w:rFonts w:ascii="Times New Roman" w:hAnsi="Times New Roman" w:cs="Times New Roman"/>
          <w:sz w:val="24"/>
          <w:szCs w:val="24"/>
        </w:rPr>
        <w:t xml:space="preserve"> In pursuing this second project, neuroscience touches on questions that have traditionally been thought to fall in the province of philosophy, and has inspired philosophical research program under the banner of “cognitive science” or “neurophilosophy,” intended to “naturalize” the mental and incorporate it without remainder into a broadly physicalist worldview. Neuroscience, I think, inspires but does not require any such project in order to be viable as a science. However, many people, some of them neuroscientists themselves, have jumped on the “cognitive science” bandwagon, apparently convinced that anyone with even a passing acquaintance </w:t>
      </w:r>
      <w:r w:rsidR="007F3F14">
        <w:rPr>
          <w:rFonts w:ascii="Times New Roman" w:hAnsi="Times New Roman" w:cs="Times New Roman"/>
          <w:sz w:val="24"/>
          <w:szCs w:val="24"/>
        </w:rPr>
        <w:t>with the results of neuroscientific research</w:t>
      </w:r>
      <w:r w:rsidR="00B656B1">
        <w:rPr>
          <w:rFonts w:ascii="Times New Roman" w:hAnsi="Times New Roman" w:cs="Times New Roman"/>
          <w:sz w:val="24"/>
          <w:szCs w:val="24"/>
        </w:rPr>
        <w:t xml:space="preserve"> must concede that</w:t>
      </w:r>
      <w:r w:rsidR="00A8499F">
        <w:rPr>
          <w:rFonts w:ascii="Times New Roman" w:hAnsi="Times New Roman" w:cs="Times New Roman"/>
          <w:sz w:val="24"/>
          <w:szCs w:val="24"/>
        </w:rPr>
        <w:t xml:space="preserve"> consciousness and mind are wholly explicable in naturalistic, physical terms. Those like m</w:t>
      </w:r>
      <w:r w:rsidR="00695B7D">
        <w:rPr>
          <w:rFonts w:ascii="Times New Roman" w:hAnsi="Times New Roman" w:cs="Times New Roman"/>
          <w:sz w:val="24"/>
          <w:szCs w:val="24"/>
        </w:rPr>
        <w:t>yself</w:t>
      </w:r>
      <w:r w:rsidR="007F3F14">
        <w:rPr>
          <w:rFonts w:ascii="Times New Roman" w:hAnsi="Times New Roman" w:cs="Times New Roman"/>
          <w:sz w:val="24"/>
          <w:szCs w:val="24"/>
        </w:rPr>
        <w:t xml:space="preserve"> who resist what seems to many to be the</w:t>
      </w:r>
      <w:r w:rsidR="00A8499F">
        <w:rPr>
          <w:rFonts w:ascii="Times New Roman" w:hAnsi="Times New Roman" w:cs="Times New Roman"/>
          <w:sz w:val="24"/>
          <w:szCs w:val="24"/>
        </w:rPr>
        <w:t xml:space="preserve"> obvious implication of modern science, are </w:t>
      </w:r>
      <w:r w:rsidR="007F3F14">
        <w:rPr>
          <w:rFonts w:ascii="Times New Roman" w:hAnsi="Times New Roman" w:cs="Times New Roman"/>
          <w:sz w:val="24"/>
          <w:szCs w:val="24"/>
        </w:rPr>
        <w:t xml:space="preserve">often </w:t>
      </w:r>
      <w:r w:rsidR="00A8499F">
        <w:rPr>
          <w:rFonts w:ascii="Times New Roman" w:hAnsi="Times New Roman" w:cs="Times New Roman"/>
          <w:sz w:val="24"/>
          <w:szCs w:val="24"/>
        </w:rPr>
        <w:t xml:space="preserve">dismissed as at best uninformed and at worst in the </w:t>
      </w:r>
      <w:r w:rsidR="00A8499F">
        <w:rPr>
          <w:rFonts w:ascii="Times New Roman" w:hAnsi="Times New Roman" w:cs="Times New Roman"/>
          <w:sz w:val="24"/>
          <w:szCs w:val="24"/>
        </w:rPr>
        <w:lastRenderedPageBreak/>
        <w:t xml:space="preserve">grips of a prescientific view of the world (sometimes called “folk psychology”) and thus little better than </w:t>
      </w:r>
      <w:r w:rsidR="007F3F14">
        <w:rPr>
          <w:rFonts w:ascii="Times New Roman" w:hAnsi="Times New Roman" w:cs="Times New Roman"/>
          <w:sz w:val="24"/>
          <w:szCs w:val="24"/>
        </w:rPr>
        <w:t xml:space="preserve">superstitious </w:t>
      </w:r>
      <w:r w:rsidR="00A8499F">
        <w:rPr>
          <w:rFonts w:ascii="Times New Roman" w:hAnsi="Times New Roman" w:cs="Times New Roman"/>
          <w:sz w:val="24"/>
          <w:szCs w:val="24"/>
        </w:rPr>
        <w:t>cranks.</w:t>
      </w:r>
    </w:p>
    <w:p w:rsidR="00523A55" w:rsidRDefault="00523A55" w:rsidP="00523A5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Since neuroscience is an actual, going concern within that project of theoretical inquiry known as natural science, we must therefore conclude that it is possible.</w:t>
      </w:r>
      <w:r w:rsidR="00A8499F">
        <w:rPr>
          <w:rFonts w:ascii="Times New Roman" w:hAnsi="Times New Roman" w:cs="Times New Roman"/>
          <w:sz w:val="24"/>
          <w:szCs w:val="24"/>
        </w:rPr>
        <w:t xml:space="preserve"> Those who take the positive results of neuroscientific research as a platform for the grand, speculative constructions spun out by the “cognitive scientists” take their stand on a</w:t>
      </w:r>
      <w:r w:rsidR="00532C6F">
        <w:rPr>
          <w:rFonts w:ascii="Times New Roman" w:hAnsi="Times New Roman" w:cs="Times New Roman"/>
          <w:sz w:val="24"/>
          <w:szCs w:val="24"/>
        </w:rPr>
        <w:t>n a</w:t>
      </w:r>
      <w:r w:rsidR="00A8499F">
        <w:rPr>
          <w:rFonts w:ascii="Times New Roman" w:hAnsi="Times New Roman" w:cs="Times New Roman"/>
          <w:sz w:val="24"/>
          <w:szCs w:val="24"/>
        </w:rPr>
        <w:t>pparently solid foundation. If, however, we raise the question that serves as the title to this essay, I think we will find that the general thrust of these grand, speculative constructions not only does not follow from the resu</w:t>
      </w:r>
      <w:r w:rsidR="00A805C4">
        <w:rPr>
          <w:rFonts w:ascii="Times New Roman" w:hAnsi="Times New Roman" w:cs="Times New Roman"/>
          <w:sz w:val="24"/>
          <w:szCs w:val="24"/>
        </w:rPr>
        <w:t>lts of neuroscientific research</w:t>
      </w:r>
      <w:r w:rsidR="00A8499F">
        <w:rPr>
          <w:rFonts w:ascii="Times New Roman" w:hAnsi="Times New Roman" w:cs="Times New Roman"/>
          <w:sz w:val="24"/>
          <w:szCs w:val="24"/>
        </w:rPr>
        <w:t xml:space="preserve"> but </w:t>
      </w:r>
      <w:r w:rsidR="00A805C4">
        <w:rPr>
          <w:rFonts w:ascii="Times New Roman" w:hAnsi="Times New Roman" w:cs="Times New Roman"/>
          <w:sz w:val="24"/>
          <w:szCs w:val="24"/>
        </w:rPr>
        <w:t>would, if true,</w:t>
      </w:r>
      <w:r w:rsidR="00A8499F">
        <w:rPr>
          <w:rFonts w:ascii="Times New Roman" w:hAnsi="Times New Roman" w:cs="Times New Roman"/>
          <w:sz w:val="24"/>
          <w:szCs w:val="24"/>
        </w:rPr>
        <w:t xml:space="preserve"> make neuroscience </w:t>
      </w:r>
      <w:r w:rsidR="00A805C4">
        <w:rPr>
          <w:rFonts w:ascii="Times New Roman" w:hAnsi="Times New Roman" w:cs="Times New Roman"/>
          <w:sz w:val="24"/>
          <w:szCs w:val="24"/>
        </w:rPr>
        <w:t xml:space="preserve">(and indeed, all natural science) </w:t>
      </w:r>
      <w:r w:rsidR="00A8499F">
        <w:rPr>
          <w:rFonts w:ascii="Times New Roman" w:hAnsi="Times New Roman" w:cs="Times New Roman"/>
          <w:sz w:val="24"/>
          <w:szCs w:val="24"/>
        </w:rPr>
        <w:t>impossible. If the argument of this paper is co</w:t>
      </w:r>
      <w:r w:rsidR="00A805C4">
        <w:rPr>
          <w:rFonts w:ascii="Times New Roman" w:hAnsi="Times New Roman" w:cs="Times New Roman"/>
          <w:sz w:val="24"/>
          <w:szCs w:val="24"/>
        </w:rPr>
        <w:t xml:space="preserve">rrect, </w:t>
      </w:r>
      <w:r w:rsidR="00CC1643">
        <w:rPr>
          <w:rFonts w:ascii="Times New Roman" w:hAnsi="Times New Roman" w:cs="Times New Roman"/>
          <w:sz w:val="24"/>
          <w:szCs w:val="24"/>
        </w:rPr>
        <w:t>the philosophical materialist assumptions that inspire and undergird so-called “cognitive science” and “neurophilosophy” create sever</w:t>
      </w:r>
      <w:r w:rsidR="00BF6F21">
        <w:rPr>
          <w:rFonts w:ascii="Times New Roman" w:hAnsi="Times New Roman" w:cs="Times New Roman"/>
          <w:sz w:val="24"/>
          <w:szCs w:val="24"/>
        </w:rPr>
        <w:t>e</w:t>
      </w:r>
      <w:r w:rsidR="00CC1643">
        <w:rPr>
          <w:rFonts w:ascii="Times New Roman" w:hAnsi="Times New Roman" w:cs="Times New Roman"/>
          <w:sz w:val="24"/>
          <w:szCs w:val="24"/>
        </w:rPr>
        <w:t xml:space="preserve"> epistemological and conceptual difficulties for the pursuit of theoretical inquiry in general, and for n</w:t>
      </w:r>
      <w:r w:rsidR="00BF6F21">
        <w:rPr>
          <w:rFonts w:ascii="Times New Roman" w:hAnsi="Times New Roman" w:cs="Times New Roman"/>
          <w:sz w:val="24"/>
          <w:szCs w:val="24"/>
        </w:rPr>
        <w:t>euroscience in particular</w:t>
      </w:r>
      <w:r w:rsidR="00CC1643">
        <w:rPr>
          <w:rFonts w:ascii="Times New Roman" w:hAnsi="Times New Roman" w:cs="Times New Roman"/>
          <w:sz w:val="24"/>
          <w:szCs w:val="24"/>
        </w:rPr>
        <w:t>. The</w:t>
      </w:r>
      <w:r w:rsidR="00BF6F21">
        <w:rPr>
          <w:rFonts w:ascii="Times New Roman" w:hAnsi="Times New Roman" w:cs="Times New Roman"/>
          <w:sz w:val="24"/>
          <w:szCs w:val="24"/>
        </w:rPr>
        <w:t xml:space="preserve"> argument of this essay </w:t>
      </w:r>
      <w:r w:rsidR="00CC1643">
        <w:rPr>
          <w:rFonts w:ascii="Times New Roman" w:hAnsi="Times New Roman" w:cs="Times New Roman"/>
          <w:sz w:val="24"/>
          <w:szCs w:val="24"/>
        </w:rPr>
        <w:t>enforce</w:t>
      </w:r>
      <w:r w:rsidR="00BF6F21">
        <w:rPr>
          <w:rFonts w:ascii="Times New Roman" w:hAnsi="Times New Roman" w:cs="Times New Roman"/>
          <w:sz w:val="24"/>
          <w:szCs w:val="24"/>
        </w:rPr>
        <w:t>s</w:t>
      </w:r>
      <w:r w:rsidR="00CC1643">
        <w:rPr>
          <w:rFonts w:ascii="Times New Roman" w:hAnsi="Times New Roman" w:cs="Times New Roman"/>
          <w:sz w:val="24"/>
          <w:szCs w:val="24"/>
        </w:rPr>
        <w:t xml:space="preserve"> the following conclusion: if the basic claims of “cognitive science” are true, then we can have no reason to belie</w:t>
      </w:r>
      <w:r w:rsidR="005C5D89">
        <w:rPr>
          <w:rFonts w:ascii="Times New Roman" w:hAnsi="Times New Roman" w:cs="Times New Roman"/>
          <w:sz w:val="24"/>
          <w:szCs w:val="24"/>
        </w:rPr>
        <w:t>ve the claims of neuro</w:t>
      </w:r>
      <w:r w:rsidR="00695B7D">
        <w:rPr>
          <w:rFonts w:ascii="Times New Roman" w:hAnsi="Times New Roman" w:cs="Times New Roman"/>
          <w:sz w:val="24"/>
          <w:szCs w:val="24"/>
        </w:rPr>
        <w:t>science that inspire them in the</w:t>
      </w:r>
      <w:r w:rsidR="00CC1643">
        <w:rPr>
          <w:rFonts w:ascii="Times New Roman" w:hAnsi="Times New Roman" w:cs="Times New Roman"/>
          <w:sz w:val="24"/>
          <w:szCs w:val="24"/>
        </w:rPr>
        <w:t xml:space="preserve"> philosophy of</w:t>
      </w:r>
      <w:r w:rsidR="00BF6F21">
        <w:rPr>
          <w:rFonts w:ascii="Times New Roman" w:hAnsi="Times New Roman" w:cs="Times New Roman"/>
          <w:sz w:val="24"/>
          <w:szCs w:val="24"/>
        </w:rPr>
        <w:t xml:space="preserve"> mind. Therefore, we must</w:t>
      </w:r>
      <w:r w:rsidR="00CC1643">
        <w:rPr>
          <w:rFonts w:ascii="Times New Roman" w:hAnsi="Times New Roman" w:cs="Times New Roman"/>
          <w:sz w:val="24"/>
          <w:szCs w:val="24"/>
        </w:rPr>
        <w:t xml:space="preserve"> choose </w:t>
      </w:r>
      <w:r w:rsidR="00BF6F21">
        <w:rPr>
          <w:rFonts w:ascii="Times New Roman" w:hAnsi="Times New Roman" w:cs="Times New Roman"/>
          <w:sz w:val="24"/>
          <w:szCs w:val="24"/>
        </w:rPr>
        <w:t xml:space="preserve">either </w:t>
      </w:r>
      <w:r w:rsidR="00CC1643">
        <w:rPr>
          <w:rFonts w:ascii="Times New Roman" w:hAnsi="Times New Roman" w:cs="Times New Roman"/>
          <w:sz w:val="24"/>
          <w:szCs w:val="24"/>
        </w:rPr>
        <w:t>neuroscience or “neurophilosophy” – we cannot have both.</w:t>
      </w:r>
      <w:r w:rsidR="00BF6F21">
        <w:rPr>
          <w:rFonts w:ascii="Times New Roman" w:hAnsi="Times New Roman" w:cs="Times New Roman"/>
          <w:sz w:val="24"/>
          <w:szCs w:val="24"/>
        </w:rPr>
        <w:t xml:space="preserve"> The very conditions necessary for the possibility of natural science as a going concern (hence of neuroscience as well) prove to be incompatible with the substantive truth of the presuppositions of “cognitive science.” It does not follow by itself that these substantive claims are false, but we </w:t>
      </w:r>
      <w:proofErr w:type="gramStart"/>
      <w:r w:rsidR="00BF6F21">
        <w:rPr>
          <w:rFonts w:ascii="Times New Roman" w:hAnsi="Times New Roman" w:cs="Times New Roman"/>
          <w:sz w:val="24"/>
          <w:szCs w:val="24"/>
        </w:rPr>
        <w:t>will be hard pressed</w:t>
      </w:r>
      <w:proofErr w:type="gramEnd"/>
      <w:r w:rsidR="00BF6F21">
        <w:rPr>
          <w:rFonts w:ascii="Times New Roman" w:hAnsi="Times New Roman" w:cs="Times New Roman"/>
          <w:sz w:val="24"/>
          <w:szCs w:val="24"/>
        </w:rPr>
        <w:t xml:space="preserve"> to make any sense out of theoretical inquiry of any kind, including natural science and philosophy, on the assumption that they are true. </w:t>
      </w:r>
      <w:r w:rsidR="00492015">
        <w:rPr>
          <w:rFonts w:ascii="Times New Roman" w:hAnsi="Times New Roman" w:cs="Times New Roman"/>
          <w:sz w:val="24"/>
          <w:szCs w:val="24"/>
        </w:rPr>
        <w:t xml:space="preserve">Therefore, since </w:t>
      </w:r>
      <w:r w:rsidR="00BF6F21">
        <w:rPr>
          <w:rFonts w:ascii="Times New Roman" w:hAnsi="Times New Roman" w:cs="Times New Roman"/>
          <w:sz w:val="24"/>
          <w:szCs w:val="24"/>
        </w:rPr>
        <w:t>it turns out that we could never have any reason for supposing that these claims are actually true, even in principle, it is eminently rational for us to decline belief in these claims, even if they are true.</w:t>
      </w:r>
    </w:p>
    <w:p w:rsidR="00492015" w:rsidRDefault="00492015"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 am sure that many will be inclined to dismiss the foregoing claims out of hand, and many more will be extremely resistant to accepting them, no matter what sort of argument </w:t>
      </w:r>
      <w:proofErr w:type="gramStart"/>
      <w:r>
        <w:rPr>
          <w:rFonts w:ascii="Times New Roman" w:hAnsi="Times New Roman" w:cs="Times New Roman"/>
          <w:sz w:val="24"/>
          <w:szCs w:val="24"/>
        </w:rPr>
        <w:t>is offered</w:t>
      </w:r>
      <w:proofErr w:type="gramEnd"/>
      <w:r>
        <w:rPr>
          <w:rFonts w:ascii="Times New Roman" w:hAnsi="Times New Roman" w:cs="Times New Roman"/>
          <w:sz w:val="24"/>
          <w:szCs w:val="24"/>
        </w:rPr>
        <w:t xml:space="preserve"> on their</w:t>
      </w:r>
      <w:r w:rsidR="007F3F14">
        <w:rPr>
          <w:rFonts w:ascii="Times New Roman" w:hAnsi="Times New Roman" w:cs="Times New Roman"/>
          <w:sz w:val="24"/>
          <w:szCs w:val="24"/>
        </w:rPr>
        <w:t xml:space="preserve"> behalf. For one to read an essay</w:t>
      </w:r>
      <w:r>
        <w:rPr>
          <w:rFonts w:ascii="Times New Roman" w:hAnsi="Times New Roman" w:cs="Times New Roman"/>
          <w:sz w:val="24"/>
          <w:szCs w:val="24"/>
        </w:rPr>
        <w:t xml:space="preserve"> with the “refute” button on is common enough among ph</w:t>
      </w:r>
      <w:r w:rsidR="007F3F14">
        <w:rPr>
          <w:rFonts w:ascii="Times New Roman" w:hAnsi="Times New Roman" w:cs="Times New Roman"/>
          <w:sz w:val="24"/>
          <w:szCs w:val="24"/>
        </w:rPr>
        <w:t>ilosophers, especially when the reader</w:t>
      </w:r>
      <w:r w:rsidR="007A54D1">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7F3F14">
        <w:rPr>
          <w:rFonts w:ascii="Times New Roman" w:hAnsi="Times New Roman" w:cs="Times New Roman"/>
          <w:sz w:val="24"/>
          <w:szCs w:val="24"/>
        </w:rPr>
        <w:t xml:space="preserve">a </w:t>
      </w:r>
      <w:r>
        <w:rPr>
          <w:rFonts w:ascii="Times New Roman" w:hAnsi="Times New Roman" w:cs="Times New Roman"/>
          <w:sz w:val="24"/>
          <w:szCs w:val="24"/>
        </w:rPr>
        <w:t>strong, pre-philosophical co</w:t>
      </w:r>
      <w:r w:rsidR="007A54D1">
        <w:rPr>
          <w:rFonts w:ascii="Times New Roman" w:hAnsi="Times New Roman" w:cs="Times New Roman"/>
          <w:sz w:val="24"/>
          <w:szCs w:val="24"/>
        </w:rPr>
        <w:t>mmitment</w:t>
      </w:r>
      <w:r>
        <w:rPr>
          <w:rFonts w:ascii="Times New Roman" w:hAnsi="Times New Roman" w:cs="Times New Roman"/>
          <w:sz w:val="24"/>
          <w:szCs w:val="24"/>
        </w:rPr>
        <w:t xml:space="preserve"> to </w:t>
      </w:r>
      <w:r w:rsidR="007A54D1">
        <w:rPr>
          <w:rFonts w:ascii="Times New Roman" w:hAnsi="Times New Roman" w:cs="Times New Roman"/>
          <w:sz w:val="24"/>
          <w:szCs w:val="24"/>
        </w:rPr>
        <w:t>a cherished view</w:t>
      </w:r>
      <w:r>
        <w:rPr>
          <w:rFonts w:ascii="Times New Roman" w:hAnsi="Times New Roman" w:cs="Times New Roman"/>
          <w:sz w:val="24"/>
          <w:szCs w:val="24"/>
        </w:rPr>
        <w:t>. As such, one might expect that I will be presenting some elaborate, convoluted argument for the conclusion I am trying to enforce. Not at all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my argument will be relatively brief and to the point</w:t>
      </w:r>
      <w:r w:rsidR="007A54D1">
        <w:rPr>
          <w:rFonts w:ascii="Times New Roman" w:hAnsi="Times New Roman" w:cs="Times New Roman"/>
          <w:sz w:val="24"/>
          <w:szCs w:val="24"/>
        </w:rPr>
        <w:t>, and is really the conjunction of three brief</w:t>
      </w:r>
      <w:r w:rsidR="007F3F14">
        <w:rPr>
          <w:rFonts w:ascii="Times New Roman" w:hAnsi="Times New Roman" w:cs="Times New Roman"/>
          <w:sz w:val="24"/>
          <w:szCs w:val="24"/>
        </w:rPr>
        <w:t xml:space="preserve">er </w:t>
      </w:r>
      <w:r w:rsidR="007A54D1">
        <w:rPr>
          <w:rFonts w:ascii="Times New Roman" w:hAnsi="Times New Roman" w:cs="Times New Roman"/>
          <w:sz w:val="24"/>
          <w:szCs w:val="24"/>
        </w:rPr>
        <w:t>arguments. Before presenting it, however, I need to make some banal points about the nature of theoretical inquiry as practiced by everyone who engages in it, philosopher and natural scientist alike.</w:t>
      </w:r>
    </w:p>
    <w:p w:rsidR="007A54D1" w:rsidRDefault="007A54D1" w:rsidP="00523A55">
      <w:pPr>
        <w:spacing w:line="480" w:lineRule="auto"/>
        <w:jc w:val="both"/>
        <w:rPr>
          <w:rFonts w:ascii="Times New Roman" w:hAnsi="Times New Roman" w:cs="Times New Roman"/>
          <w:sz w:val="24"/>
          <w:szCs w:val="24"/>
        </w:rPr>
      </w:pPr>
      <w:r w:rsidRPr="007A54D1">
        <w:rPr>
          <w:rFonts w:ascii="Times New Roman" w:hAnsi="Times New Roman" w:cs="Times New Roman"/>
          <w:b/>
          <w:sz w:val="24"/>
          <w:szCs w:val="24"/>
        </w:rPr>
        <w:t>The Nature of Theoretical Inquiry</w:t>
      </w:r>
      <w:r>
        <w:rPr>
          <w:rFonts w:ascii="Times New Roman" w:hAnsi="Times New Roman" w:cs="Times New Roman"/>
          <w:b/>
          <w:sz w:val="24"/>
          <w:szCs w:val="24"/>
        </w:rPr>
        <w:t xml:space="preserve"> </w:t>
      </w:r>
      <w:r>
        <w:rPr>
          <w:rFonts w:ascii="Times New Roman" w:hAnsi="Times New Roman" w:cs="Times New Roman"/>
          <w:sz w:val="24"/>
          <w:szCs w:val="24"/>
        </w:rPr>
        <w:t>There is no space here for me to construct a complete philosophy of science. What follows here is simple a casual reflection on the process of theoretical inquiry as engaged in by researchers, regardless of their field of inquiry</w:t>
      </w:r>
      <w:r>
        <w:rPr>
          <w:rFonts w:ascii="Times New Roman" w:hAnsi="Times New Roman" w:cs="Times New Roman"/>
          <w:b/>
          <w:sz w:val="24"/>
          <w:szCs w:val="24"/>
        </w:rPr>
        <w:t xml:space="preserve"> – </w:t>
      </w:r>
      <w:r>
        <w:rPr>
          <w:rFonts w:ascii="Times New Roman" w:hAnsi="Times New Roman" w:cs="Times New Roman"/>
          <w:sz w:val="24"/>
          <w:szCs w:val="24"/>
        </w:rPr>
        <w:t>a “folk psychology” of theoretical inquiry</w:t>
      </w:r>
      <w:r w:rsidR="00CA115D">
        <w:rPr>
          <w:rFonts w:ascii="Times New Roman" w:hAnsi="Times New Roman" w:cs="Times New Roman"/>
          <w:sz w:val="24"/>
          <w:szCs w:val="24"/>
        </w:rPr>
        <w:t>,</w:t>
      </w:r>
      <w:r>
        <w:rPr>
          <w:rFonts w:ascii="Times New Roman" w:hAnsi="Times New Roman" w:cs="Times New Roman"/>
          <w:sz w:val="24"/>
          <w:szCs w:val="24"/>
        </w:rPr>
        <w:t xml:space="preserve"> if you will. </w:t>
      </w:r>
      <w:r w:rsidR="00CA115D">
        <w:rPr>
          <w:rFonts w:ascii="Times New Roman" w:hAnsi="Times New Roman" w:cs="Times New Roman"/>
          <w:sz w:val="24"/>
          <w:szCs w:val="24"/>
        </w:rPr>
        <w:t>I begin from the observation that theoretical inquirers generally adopt a realist stance with regard to their chosen form of inquiry, whatever it happens to be. We assume from the beginning that the object of inquiry is something existing and constituted independently of our thoughts, opinions, and even our awareness of them. At the same time, we assume that despite its objectivity</w:t>
      </w:r>
      <w:r w:rsidR="001077C5">
        <w:rPr>
          <w:rFonts w:ascii="Times New Roman" w:hAnsi="Times New Roman" w:cs="Times New Roman"/>
          <w:sz w:val="24"/>
          <w:szCs w:val="24"/>
        </w:rPr>
        <w:t xml:space="preserve">, the object of inquiry is capable of </w:t>
      </w:r>
      <w:proofErr w:type="gramStart"/>
      <w:r w:rsidR="001077C5">
        <w:rPr>
          <w:rFonts w:ascii="Times New Roman" w:hAnsi="Times New Roman" w:cs="Times New Roman"/>
          <w:sz w:val="24"/>
          <w:szCs w:val="24"/>
        </w:rPr>
        <w:t>being known</w:t>
      </w:r>
      <w:proofErr w:type="gramEnd"/>
      <w:r w:rsidR="001077C5">
        <w:rPr>
          <w:rFonts w:ascii="Times New Roman" w:hAnsi="Times New Roman" w:cs="Times New Roman"/>
          <w:sz w:val="24"/>
          <w:szCs w:val="24"/>
        </w:rPr>
        <w:t xml:space="preserve"> by us, </w:t>
      </w:r>
      <w:r w:rsidR="002B3157">
        <w:rPr>
          <w:rFonts w:ascii="Times New Roman" w:hAnsi="Times New Roman" w:cs="Times New Roman"/>
          <w:sz w:val="24"/>
          <w:szCs w:val="24"/>
        </w:rPr>
        <w:t>at least in principle. If either of these failed to be case</w:t>
      </w:r>
      <w:r w:rsidR="001077C5">
        <w:rPr>
          <w:rFonts w:ascii="Times New Roman" w:hAnsi="Times New Roman" w:cs="Times New Roman"/>
          <w:sz w:val="24"/>
          <w:szCs w:val="24"/>
        </w:rPr>
        <w:t xml:space="preserve">, inquiry would be </w:t>
      </w:r>
      <w:r w:rsidR="002B3157">
        <w:rPr>
          <w:rFonts w:ascii="Times New Roman" w:hAnsi="Times New Roman" w:cs="Times New Roman"/>
          <w:sz w:val="24"/>
          <w:szCs w:val="24"/>
        </w:rPr>
        <w:t xml:space="preserve">largely </w:t>
      </w:r>
      <w:r w:rsidR="001077C5">
        <w:rPr>
          <w:rFonts w:ascii="Times New Roman" w:hAnsi="Times New Roman" w:cs="Times New Roman"/>
          <w:sz w:val="24"/>
          <w:szCs w:val="24"/>
        </w:rPr>
        <w:t xml:space="preserve">pointless. More than this, we take it for granted that the results of this inquiry are capable of being publically </w:t>
      </w:r>
      <w:proofErr w:type="gramStart"/>
      <w:r w:rsidR="001077C5">
        <w:rPr>
          <w:rFonts w:ascii="Times New Roman" w:hAnsi="Times New Roman" w:cs="Times New Roman"/>
          <w:sz w:val="24"/>
          <w:szCs w:val="24"/>
        </w:rPr>
        <w:t>expressed</w:t>
      </w:r>
      <w:proofErr w:type="gramEnd"/>
      <w:r w:rsidR="001077C5">
        <w:rPr>
          <w:rFonts w:ascii="Times New Roman" w:hAnsi="Times New Roman" w:cs="Times New Roman"/>
          <w:sz w:val="24"/>
          <w:szCs w:val="24"/>
        </w:rPr>
        <w:t xml:space="preserve"> and understood by anyone properly situated to receive it. The knowledge we seek through theoretical inquiry, then, is propositional knowledge, capable of </w:t>
      </w:r>
      <w:proofErr w:type="gramStart"/>
      <w:r w:rsidR="001077C5">
        <w:rPr>
          <w:rFonts w:ascii="Times New Roman" w:hAnsi="Times New Roman" w:cs="Times New Roman"/>
          <w:sz w:val="24"/>
          <w:szCs w:val="24"/>
        </w:rPr>
        <w:t>being articulated</w:t>
      </w:r>
      <w:proofErr w:type="gramEnd"/>
      <w:r w:rsidR="001077C5">
        <w:rPr>
          <w:rFonts w:ascii="Times New Roman" w:hAnsi="Times New Roman" w:cs="Times New Roman"/>
          <w:sz w:val="24"/>
          <w:szCs w:val="24"/>
        </w:rPr>
        <w:t xml:space="preserve"> in and through language.</w:t>
      </w:r>
    </w:p>
    <w:p w:rsidR="001077C5" w:rsidRDefault="001077C5"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Theoretical inquiry, then, is a </w:t>
      </w:r>
      <w:r w:rsidRPr="001077C5">
        <w:rPr>
          <w:rFonts w:ascii="Times New Roman" w:hAnsi="Times New Roman" w:cs="Times New Roman"/>
          <w:i/>
          <w:sz w:val="24"/>
          <w:szCs w:val="24"/>
        </w:rPr>
        <w:t>goal-directed</w:t>
      </w:r>
      <w:r>
        <w:rPr>
          <w:rFonts w:ascii="Times New Roman" w:hAnsi="Times New Roman" w:cs="Times New Roman"/>
          <w:sz w:val="24"/>
          <w:szCs w:val="24"/>
        </w:rPr>
        <w:t xml:space="preserve"> process. It has an end or purpose, which is to acquire knowledge about reality for its own sake and express that knowledge in the form of propositional truths about it. This process also has a </w:t>
      </w:r>
      <w:r w:rsidRPr="001077C5">
        <w:rPr>
          <w:rFonts w:ascii="Times New Roman" w:hAnsi="Times New Roman" w:cs="Times New Roman"/>
          <w:i/>
          <w:sz w:val="24"/>
          <w:szCs w:val="24"/>
        </w:rPr>
        <w:t>norm</w:t>
      </w:r>
      <w:r>
        <w:rPr>
          <w:rFonts w:ascii="Times New Roman" w:hAnsi="Times New Roman" w:cs="Times New Roman"/>
          <w:sz w:val="24"/>
          <w:szCs w:val="24"/>
        </w:rPr>
        <w:t xml:space="preserve">, i.e. reality itself, existing as such, taken to be touchstone for any claims made about it and to which our inquiry needs to be subordinated. </w:t>
      </w:r>
      <w:r w:rsidR="007F3F14">
        <w:rPr>
          <w:rFonts w:ascii="Times New Roman" w:hAnsi="Times New Roman" w:cs="Times New Roman"/>
          <w:sz w:val="24"/>
          <w:szCs w:val="24"/>
        </w:rPr>
        <w:t>Knowledge of the natural world, however, is of contingent states of affairs</w:t>
      </w:r>
      <w:r w:rsidR="00C21C95">
        <w:rPr>
          <w:rFonts w:ascii="Times New Roman" w:hAnsi="Times New Roman" w:cs="Times New Roman"/>
          <w:sz w:val="24"/>
          <w:szCs w:val="24"/>
        </w:rPr>
        <w:t xml:space="preserve">; as such, it </w:t>
      </w:r>
      <w:proofErr w:type="gramStart"/>
      <w:r w:rsidR="00C21C95">
        <w:rPr>
          <w:rFonts w:ascii="Times New Roman" w:hAnsi="Times New Roman" w:cs="Times New Roman"/>
          <w:sz w:val="24"/>
          <w:szCs w:val="24"/>
        </w:rPr>
        <w:t>cannot be acquired</w:t>
      </w:r>
      <w:proofErr w:type="gramEnd"/>
      <w:r w:rsidR="00C21C95">
        <w:rPr>
          <w:rFonts w:ascii="Times New Roman" w:hAnsi="Times New Roman" w:cs="Times New Roman"/>
          <w:sz w:val="24"/>
          <w:szCs w:val="24"/>
        </w:rPr>
        <w:t xml:space="preserve"> simply through </w:t>
      </w:r>
      <w:r w:rsidR="00C21C95" w:rsidRPr="00C21C95">
        <w:rPr>
          <w:rFonts w:ascii="Times New Roman" w:hAnsi="Times New Roman" w:cs="Times New Roman"/>
          <w:i/>
          <w:sz w:val="24"/>
          <w:szCs w:val="24"/>
        </w:rPr>
        <w:t>a priori</w:t>
      </w:r>
      <w:r w:rsidR="00C21C95">
        <w:rPr>
          <w:rFonts w:ascii="Times New Roman" w:hAnsi="Times New Roman" w:cs="Times New Roman"/>
          <w:sz w:val="24"/>
          <w:szCs w:val="24"/>
        </w:rPr>
        <w:t>, armchair re</w:t>
      </w:r>
      <w:r w:rsidR="005C5D89">
        <w:rPr>
          <w:rFonts w:ascii="Times New Roman" w:hAnsi="Times New Roman" w:cs="Times New Roman"/>
          <w:sz w:val="24"/>
          <w:szCs w:val="24"/>
        </w:rPr>
        <w:t xml:space="preserve">flection. To the contrary, </w:t>
      </w:r>
      <w:r w:rsidR="002C0AE8">
        <w:rPr>
          <w:rFonts w:ascii="Times New Roman" w:hAnsi="Times New Roman" w:cs="Times New Roman"/>
          <w:sz w:val="24"/>
          <w:szCs w:val="24"/>
        </w:rPr>
        <w:t>we can acquire</w:t>
      </w:r>
      <w:r w:rsidR="007F3F14">
        <w:rPr>
          <w:rFonts w:ascii="Times New Roman" w:hAnsi="Times New Roman" w:cs="Times New Roman"/>
          <w:sz w:val="24"/>
          <w:szCs w:val="24"/>
        </w:rPr>
        <w:t xml:space="preserve"> </w:t>
      </w:r>
      <w:r w:rsidR="002C0AE8">
        <w:rPr>
          <w:rFonts w:ascii="Times New Roman" w:hAnsi="Times New Roman" w:cs="Times New Roman"/>
          <w:sz w:val="24"/>
          <w:szCs w:val="24"/>
        </w:rPr>
        <w:t xml:space="preserve">this knowledge </w:t>
      </w:r>
      <w:r w:rsidR="00C21C95">
        <w:rPr>
          <w:rFonts w:ascii="Times New Roman" w:hAnsi="Times New Roman" w:cs="Times New Roman"/>
          <w:sz w:val="24"/>
          <w:szCs w:val="24"/>
        </w:rPr>
        <w:t xml:space="preserve">only </w:t>
      </w:r>
      <w:r w:rsidR="007F3F14">
        <w:rPr>
          <w:rFonts w:ascii="Times New Roman" w:hAnsi="Times New Roman" w:cs="Times New Roman"/>
          <w:sz w:val="24"/>
          <w:szCs w:val="24"/>
        </w:rPr>
        <w:t>through empirical investigation</w:t>
      </w:r>
      <w:r w:rsidR="00C21C95">
        <w:rPr>
          <w:rFonts w:ascii="Times New Roman" w:hAnsi="Times New Roman" w:cs="Times New Roman"/>
          <w:sz w:val="24"/>
          <w:szCs w:val="24"/>
        </w:rPr>
        <w:t>.</w:t>
      </w:r>
      <w:r>
        <w:rPr>
          <w:rFonts w:ascii="Times New Roman" w:hAnsi="Times New Roman" w:cs="Times New Roman"/>
          <w:sz w:val="24"/>
          <w:szCs w:val="24"/>
        </w:rPr>
        <w:t xml:space="preserve"> </w:t>
      </w:r>
      <w:r w:rsidR="00607CA1">
        <w:rPr>
          <w:rFonts w:ascii="Times New Roman" w:hAnsi="Times New Roman" w:cs="Times New Roman"/>
          <w:sz w:val="24"/>
          <w:szCs w:val="24"/>
        </w:rPr>
        <w:t xml:space="preserve">In this process, our rational powers of observation, interpretation of data, memory, and rational inference, both deductive and inductive, must play a vital role in both the formation and the justification of </w:t>
      </w:r>
      <w:r w:rsidR="006927FA">
        <w:rPr>
          <w:rFonts w:ascii="Times New Roman" w:hAnsi="Times New Roman" w:cs="Times New Roman"/>
          <w:sz w:val="24"/>
          <w:szCs w:val="24"/>
        </w:rPr>
        <w:t>our beliefs</w:t>
      </w:r>
      <w:r w:rsidR="002B3157">
        <w:rPr>
          <w:rFonts w:ascii="Times New Roman" w:hAnsi="Times New Roman" w:cs="Times New Roman"/>
          <w:sz w:val="24"/>
          <w:szCs w:val="24"/>
        </w:rPr>
        <w:t xml:space="preserve"> as expressed</w:t>
      </w:r>
      <w:r w:rsidR="006927FA">
        <w:rPr>
          <w:rFonts w:ascii="Times New Roman" w:hAnsi="Times New Roman" w:cs="Times New Roman"/>
          <w:sz w:val="24"/>
          <w:szCs w:val="24"/>
        </w:rPr>
        <w:t xml:space="preserve"> in language as substantive,</w:t>
      </w:r>
      <w:r w:rsidR="00607CA1">
        <w:rPr>
          <w:rFonts w:ascii="Times New Roman" w:hAnsi="Times New Roman" w:cs="Times New Roman"/>
          <w:sz w:val="24"/>
          <w:szCs w:val="24"/>
        </w:rPr>
        <w:t xml:space="preserve"> true propositions about the world.</w:t>
      </w:r>
      <w:r w:rsidR="00C21C95" w:rsidRPr="00C21C95">
        <w:rPr>
          <w:rFonts w:ascii="Times New Roman" w:hAnsi="Times New Roman" w:cs="Times New Roman"/>
          <w:sz w:val="24"/>
          <w:szCs w:val="24"/>
        </w:rPr>
        <w:t xml:space="preserve"> </w:t>
      </w:r>
      <w:r w:rsidR="00C21C95">
        <w:rPr>
          <w:rFonts w:ascii="Times New Roman" w:hAnsi="Times New Roman" w:cs="Times New Roman"/>
          <w:sz w:val="24"/>
          <w:szCs w:val="24"/>
        </w:rPr>
        <w:t>It is likewise the case that theoretical inquiry must be</w:t>
      </w:r>
      <w:r w:rsidR="00C21C95" w:rsidRPr="00607CA1">
        <w:rPr>
          <w:rFonts w:ascii="Times New Roman" w:hAnsi="Times New Roman" w:cs="Times New Roman"/>
          <w:i/>
          <w:sz w:val="24"/>
          <w:szCs w:val="24"/>
        </w:rPr>
        <w:t xml:space="preserve"> methodical </w:t>
      </w:r>
      <w:r w:rsidR="00C21C95">
        <w:rPr>
          <w:rFonts w:ascii="Times New Roman" w:hAnsi="Times New Roman" w:cs="Times New Roman"/>
          <w:sz w:val="24"/>
          <w:szCs w:val="24"/>
        </w:rPr>
        <w:t xml:space="preserve">and guided by </w:t>
      </w:r>
      <w:r w:rsidR="00C21C95" w:rsidRPr="00607CA1">
        <w:rPr>
          <w:rFonts w:ascii="Times New Roman" w:hAnsi="Times New Roman" w:cs="Times New Roman"/>
          <w:i/>
          <w:sz w:val="24"/>
          <w:szCs w:val="24"/>
        </w:rPr>
        <w:t>discursive</w:t>
      </w:r>
      <w:r w:rsidR="00C21C95">
        <w:rPr>
          <w:rFonts w:ascii="Times New Roman" w:hAnsi="Times New Roman" w:cs="Times New Roman"/>
          <w:sz w:val="24"/>
          <w:szCs w:val="24"/>
        </w:rPr>
        <w:t xml:space="preserve"> reason if it is to have</w:t>
      </w:r>
      <w:r w:rsidR="006927FA">
        <w:rPr>
          <w:rFonts w:ascii="Times New Roman" w:hAnsi="Times New Roman" w:cs="Times New Roman"/>
          <w:sz w:val="24"/>
          <w:szCs w:val="24"/>
        </w:rPr>
        <w:t xml:space="preserve"> any hope of reaching the truth. M</w:t>
      </w:r>
      <w:r w:rsidR="00C21C95">
        <w:rPr>
          <w:rFonts w:ascii="Times New Roman" w:hAnsi="Times New Roman" w:cs="Times New Roman"/>
          <w:sz w:val="24"/>
          <w:szCs w:val="24"/>
        </w:rPr>
        <w:t>ere causal observation and unchecked speculation will not do.</w:t>
      </w:r>
    </w:p>
    <w:p w:rsidR="00607CA1" w:rsidRDefault="00607CA1"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natural science, for example, the process of inquiry takes the form of the </w:t>
      </w:r>
      <w:r w:rsidRPr="00607CA1">
        <w:rPr>
          <w:rFonts w:ascii="Times New Roman" w:hAnsi="Times New Roman" w:cs="Times New Roman"/>
          <w:i/>
          <w:sz w:val="24"/>
          <w:szCs w:val="24"/>
        </w:rPr>
        <w:t>scientific method</w:t>
      </w:r>
      <w:r>
        <w:rPr>
          <w:rFonts w:ascii="Times New Roman" w:hAnsi="Times New Roman" w:cs="Times New Roman"/>
          <w:sz w:val="24"/>
          <w:szCs w:val="24"/>
        </w:rPr>
        <w:t xml:space="preserve">. Beginning from some striking phenomenon that evokes wonder and curiosity, we proceed to observe carefully the phenomenon using the five senses, in order to acquire further data upon which to ground a possible explanation. The possible explanation, itself the product of imagination, is then formulated 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Pr="00607CA1">
        <w:rPr>
          <w:rFonts w:ascii="Times New Roman" w:hAnsi="Times New Roman" w:cs="Times New Roman"/>
          <w:i/>
          <w:sz w:val="24"/>
          <w:szCs w:val="24"/>
        </w:rPr>
        <w:t>hypothesis</w:t>
      </w:r>
      <w:r>
        <w:rPr>
          <w:rFonts w:ascii="Times New Roman" w:hAnsi="Times New Roman" w:cs="Times New Roman"/>
          <w:sz w:val="24"/>
          <w:szCs w:val="24"/>
        </w:rPr>
        <w:t xml:space="preserve"> capable of being tested in experience. </w:t>
      </w:r>
      <w:r w:rsidR="0052572B">
        <w:rPr>
          <w:rFonts w:ascii="Times New Roman" w:hAnsi="Times New Roman" w:cs="Times New Roman"/>
          <w:sz w:val="24"/>
          <w:szCs w:val="24"/>
        </w:rPr>
        <w:t>Certain observable consequences are inferred from that hypothesis, and further observations, acquired either through direct sense-perception or through such perception mediated by artificial conditions of our own devising (such as a controlled experiment or a computer simulation), are sought. These consequences, if in fact observed, are said to confirm the hypothesis, and to disconfirm it if competent researc</w:t>
      </w:r>
      <w:r w:rsidR="002C0AE8">
        <w:rPr>
          <w:rFonts w:ascii="Times New Roman" w:hAnsi="Times New Roman" w:cs="Times New Roman"/>
          <w:sz w:val="24"/>
          <w:szCs w:val="24"/>
        </w:rPr>
        <w:t>hers fail to observe them. We take a</w:t>
      </w:r>
      <w:r w:rsidR="0052572B">
        <w:rPr>
          <w:rFonts w:ascii="Times New Roman" w:hAnsi="Times New Roman" w:cs="Times New Roman"/>
          <w:sz w:val="24"/>
          <w:szCs w:val="24"/>
        </w:rPr>
        <w:t xml:space="preserve"> sufficient number of repeated confirmati</w:t>
      </w:r>
      <w:r w:rsidR="002C0AE8">
        <w:rPr>
          <w:rFonts w:ascii="Times New Roman" w:hAnsi="Times New Roman" w:cs="Times New Roman"/>
          <w:sz w:val="24"/>
          <w:szCs w:val="24"/>
        </w:rPr>
        <w:t xml:space="preserve">ons of the hypothesis </w:t>
      </w:r>
      <w:r w:rsidR="002B3157">
        <w:rPr>
          <w:rFonts w:ascii="Times New Roman" w:hAnsi="Times New Roman" w:cs="Times New Roman"/>
          <w:sz w:val="24"/>
          <w:szCs w:val="24"/>
        </w:rPr>
        <w:t>to have justified</w:t>
      </w:r>
      <w:r w:rsidR="0052572B">
        <w:rPr>
          <w:rFonts w:ascii="Times New Roman" w:hAnsi="Times New Roman" w:cs="Times New Roman"/>
          <w:sz w:val="24"/>
          <w:szCs w:val="24"/>
        </w:rPr>
        <w:t xml:space="preserve"> it sufficiently to </w:t>
      </w:r>
      <w:r w:rsidR="002B3157">
        <w:rPr>
          <w:rFonts w:ascii="Times New Roman" w:hAnsi="Times New Roman" w:cs="Times New Roman"/>
          <w:sz w:val="24"/>
          <w:szCs w:val="24"/>
        </w:rPr>
        <w:t>raise</w:t>
      </w:r>
      <w:r w:rsidR="0052572B">
        <w:rPr>
          <w:rFonts w:ascii="Times New Roman" w:hAnsi="Times New Roman" w:cs="Times New Roman"/>
          <w:sz w:val="24"/>
          <w:szCs w:val="24"/>
        </w:rPr>
        <w:t xml:space="preserve"> that hypothesis </w:t>
      </w:r>
      <w:r w:rsidR="0052572B">
        <w:rPr>
          <w:rFonts w:ascii="Times New Roman" w:hAnsi="Times New Roman" w:cs="Times New Roman"/>
          <w:sz w:val="24"/>
          <w:szCs w:val="24"/>
        </w:rPr>
        <w:lastRenderedPageBreak/>
        <w:t xml:space="preserve">to the level of a theory and </w:t>
      </w:r>
      <w:r w:rsidR="002B3157">
        <w:rPr>
          <w:rFonts w:ascii="Times New Roman" w:hAnsi="Times New Roman" w:cs="Times New Roman"/>
          <w:sz w:val="24"/>
          <w:szCs w:val="24"/>
        </w:rPr>
        <w:t>to incorporate</w:t>
      </w:r>
      <w:r w:rsidR="0052572B">
        <w:rPr>
          <w:rFonts w:ascii="Times New Roman" w:hAnsi="Times New Roman" w:cs="Times New Roman"/>
          <w:sz w:val="24"/>
          <w:szCs w:val="24"/>
        </w:rPr>
        <w:t xml:space="preserve"> it into the standing body of scientific knowledge. That standing body of well-confirmed results continues to grow through time and becomes a permanent human achievement capable of </w:t>
      </w:r>
      <w:proofErr w:type="gramStart"/>
      <w:r w:rsidR="0052572B">
        <w:rPr>
          <w:rFonts w:ascii="Times New Roman" w:hAnsi="Times New Roman" w:cs="Times New Roman"/>
          <w:sz w:val="24"/>
          <w:szCs w:val="24"/>
        </w:rPr>
        <w:t>being passed down</w:t>
      </w:r>
      <w:proofErr w:type="gramEnd"/>
      <w:r w:rsidR="0052572B">
        <w:rPr>
          <w:rFonts w:ascii="Times New Roman" w:hAnsi="Times New Roman" w:cs="Times New Roman"/>
          <w:sz w:val="24"/>
          <w:szCs w:val="24"/>
        </w:rPr>
        <w:t xml:space="preserve"> to subsequent generati</w:t>
      </w:r>
      <w:r w:rsidR="002B3157">
        <w:rPr>
          <w:rFonts w:ascii="Times New Roman" w:hAnsi="Times New Roman" w:cs="Times New Roman"/>
          <w:sz w:val="24"/>
          <w:szCs w:val="24"/>
        </w:rPr>
        <w:t xml:space="preserve">ons, added to, and brought </w:t>
      </w:r>
      <w:r w:rsidR="0052572B">
        <w:rPr>
          <w:rFonts w:ascii="Times New Roman" w:hAnsi="Times New Roman" w:cs="Times New Roman"/>
          <w:sz w:val="24"/>
          <w:szCs w:val="24"/>
        </w:rPr>
        <w:t>to ultimate completion.</w:t>
      </w:r>
      <w:r w:rsidR="002B3157">
        <w:rPr>
          <w:rFonts w:ascii="Times New Roman" w:hAnsi="Times New Roman" w:cs="Times New Roman"/>
          <w:sz w:val="24"/>
          <w:szCs w:val="24"/>
        </w:rPr>
        <w:t xml:space="preserve"> </w:t>
      </w:r>
      <w:r w:rsidR="0052572B">
        <w:rPr>
          <w:rFonts w:ascii="Times New Roman" w:hAnsi="Times New Roman" w:cs="Times New Roman"/>
          <w:sz w:val="24"/>
          <w:szCs w:val="24"/>
        </w:rPr>
        <w:t>This account of the scientific meth</w:t>
      </w:r>
      <w:r w:rsidR="002B3157">
        <w:rPr>
          <w:rFonts w:ascii="Times New Roman" w:hAnsi="Times New Roman" w:cs="Times New Roman"/>
          <w:sz w:val="24"/>
          <w:szCs w:val="24"/>
        </w:rPr>
        <w:t>od is no doubt over-</w:t>
      </w:r>
      <w:r w:rsidR="00634018">
        <w:rPr>
          <w:rFonts w:ascii="Times New Roman" w:hAnsi="Times New Roman" w:cs="Times New Roman"/>
          <w:sz w:val="24"/>
          <w:szCs w:val="24"/>
        </w:rPr>
        <w:t xml:space="preserve">simple and </w:t>
      </w:r>
      <w:proofErr w:type="gramStart"/>
      <w:r w:rsidR="00634018">
        <w:rPr>
          <w:rFonts w:ascii="Times New Roman" w:hAnsi="Times New Roman" w:cs="Times New Roman"/>
          <w:sz w:val="24"/>
          <w:szCs w:val="24"/>
        </w:rPr>
        <w:t>has been challenged</w:t>
      </w:r>
      <w:proofErr w:type="gramEnd"/>
      <w:r w:rsidR="00634018">
        <w:rPr>
          <w:rFonts w:ascii="Times New Roman" w:hAnsi="Times New Roman" w:cs="Times New Roman"/>
          <w:sz w:val="24"/>
          <w:szCs w:val="24"/>
        </w:rPr>
        <w:t xml:space="preserve"> by many contemporary philosophers and historians of science. Whether right or wrong, however, I take it that this is a correct, if superficial, description of what theoretical inquirers</w:t>
      </w:r>
      <w:r w:rsidR="002C0AE8">
        <w:rPr>
          <w:rFonts w:ascii="Times New Roman" w:hAnsi="Times New Roman" w:cs="Times New Roman"/>
          <w:sz w:val="24"/>
          <w:szCs w:val="24"/>
        </w:rPr>
        <w:t xml:space="preserve"> such as neuroscientists</w:t>
      </w:r>
      <w:r w:rsidR="00634018">
        <w:rPr>
          <w:rFonts w:ascii="Times New Roman" w:hAnsi="Times New Roman" w:cs="Times New Roman"/>
          <w:sz w:val="24"/>
          <w:szCs w:val="24"/>
        </w:rPr>
        <w:t xml:space="preserve"> take themselves to be doing in the course of their research. To simplify this even more, I want to focus on just one aspect of this process: the role played by data and evidence in the formation of rational beliefs about the objects of theoretical inquiry.</w:t>
      </w:r>
    </w:p>
    <w:p w:rsidR="00027F8B" w:rsidRDefault="00027F8B"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tab/>
        <w:t>Within the context of theoretical inquiry</w:t>
      </w:r>
      <w:r w:rsidR="00634018">
        <w:rPr>
          <w:rFonts w:ascii="Times New Roman" w:hAnsi="Times New Roman" w:cs="Times New Roman"/>
          <w:sz w:val="24"/>
          <w:szCs w:val="24"/>
        </w:rPr>
        <w:t>, we suppose that the presence (or absence) of good reasons for belief, in the form of relevant observations, evidence, and sound arguments, both deductive and inductive, is highly relevant</w:t>
      </w:r>
      <w:r w:rsidR="002B3157">
        <w:rPr>
          <w:rFonts w:ascii="Times New Roman" w:hAnsi="Times New Roman" w:cs="Times New Roman"/>
          <w:sz w:val="24"/>
          <w:szCs w:val="24"/>
        </w:rPr>
        <w:t xml:space="preserve"> to the question of what</w:t>
      </w:r>
      <w:r w:rsidR="00634018">
        <w:rPr>
          <w:rFonts w:ascii="Times New Roman" w:hAnsi="Times New Roman" w:cs="Times New Roman"/>
          <w:sz w:val="24"/>
          <w:szCs w:val="24"/>
        </w:rPr>
        <w:t xml:space="preserve"> we ought to believe about the nature of things. In general, or at least ideally, a rational belief is one that is occurrently held </w:t>
      </w:r>
      <w:proofErr w:type="gramStart"/>
      <w:r w:rsidR="00634018">
        <w:rPr>
          <w:rFonts w:ascii="Times New Roman" w:hAnsi="Times New Roman" w:cs="Times New Roman"/>
          <w:sz w:val="24"/>
          <w:szCs w:val="24"/>
        </w:rPr>
        <w:t>on the basis of</w:t>
      </w:r>
      <w:proofErr w:type="gramEnd"/>
      <w:r w:rsidR="00634018">
        <w:rPr>
          <w:rFonts w:ascii="Times New Roman" w:hAnsi="Times New Roman" w:cs="Times New Roman"/>
          <w:sz w:val="24"/>
          <w:szCs w:val="24"/>
        </w:rPr>
        <w:t xml:space="preserve"> good reasons</w:t>
      </w:r>
      <w:r w:rsidR="00D85CB2">
        <w:rPr>
          <w:rFonts w:ascii="Times New Roman" w:hAnsi="Times New Roman" w:cs="Times New Roman"/>
          <w:sz w:val="24"/>
          <w:szCs w:val="24"/>
        </w:rPr>
        <w:t xml:space="preserve"> (truth-connected grounds or sound argumentation) that one correctly recognizes to be such. A belief </w:t>
      </w:r>
      <w:proofErr w:type="gramStart"/>
      <w:r w:rsidR="00D85CB2">
        <w:rPr>
          <w:rFonts w:ascii="Times New Roman" w:hAnsi="Times New Roman" w:cs="Times New Roman"/>
          <w:sz w:val="24"/>
          <w:szCs w:val="24"/>
        </w:rPr>
        <w:t>is dismissed</w:t>
      </w:r>
      <w:proofErr w:type="gramEnd"/>
      <w:r w:rsidR="00D85CB2">
        <w:rPr>
          <w:rFonts w:ascii="Times New Roman" w:hAnsi="Times New Roman" w:cs="Times New Roman"/>
          <w:sz w:val="24"/>
          <w:szCs w:val="24"/>
        </w:rPr>
        <w:t xml:space="preserve"> as irrational if it is willfully held on inad</w:t>
      </w:r>
      <w:r w:rsidR="002C0AE8">
        <w:rPr>
          <w:rFonts w:ascii="Times New Roman" w:hAnsi="Times New Roman" w:cs="Times New Roman"/>
          <w:sz w:val="24"/>
          <w:szCs w:val="24"/>
        </w:rPr>
        <w:t xml:space="preserve">equate grounds or arguments, </w:t>
      </w:r>
      <w:r w:rsidR="00D85CB2">
        <w:rPr>
          <w:rFonts w:ascii="Times New Roman" w:hAnsi="Times New Roman" w:cs="Times New Roman"/>
          <w:sz w:val="24"/>
          <w:szCs w:val="24"/>
        </w:rPr>
        <w:t>held in abeyance of such grounds, or especially if it is held contrary to the weight of evidence or argument judged by competent inquirers to be rel</w:t>
      </w:r>
      <w:r>
        <w:rPr>
          <w:rFonts w:ascii="Times New Roman" w:hAnsi="Times New Roman" w:cs="Times New Roman"/>
          <w:sz w:val="24"/>
          <w:szCs w:val="24"/>
        </w:rPr>
        <w:t>evant to that belief. The primary goal</w:t>
      </w:r>
      <w:r w:rsidR="00D85CB2">
        <w:rPr>
          <w:rFonts w:ascii="Times New Roman" w:hAnsi="Times New Roman" w:cs="Times New Roman"/>
          <w:sz w:val="24"/>
          <w:szCs w:val="24"/>
        </w:rPr>
        <w:t xml:space="preserve"> of theoretical inquiry is to provide these grounds and arguments in order that we may form our beliefs in accordance with them and thereby arrive at the best approximation to truth our circumstances will allow.</w:t>
      </w:r>
      <w:r>
        <w:rPr>
          <w:rFonts w:ascii="Times New Roman" w:hAnsi="Times New Roman" w:cs="Times New Roman"/>
          <w:sz w:val="24"/>
          <w:szCs w:val="24"/>
        </w:rPr>
        <w:t xml:space="preserve"> These beliefs will be justified by those good reasons, recognized by us to be such, and consciously embraced by us on those grounds. Those reasons, then, just </w:t>
      </w:r>
      <w:r w:rsidRPr="002B3157">
        <w:rPr>
          <w:rFonts w:ascii="Times New Roman" w:hAnsi="Times New Roman" w:cs="Times New Roman"/>
          <w:i/>
          <w:sz w:val="24"/>
          <w:szCs w:val="24"/>
        </w:rPr>
        <w:t>as such</w:t>
      </w:r>
      <w:r>
        <w:rPr>
          <w:rFonts w:ascii="Times New Roman" w:hAnsi="Times New Roman" w:cs="Times New Roman"/>
          <w:sz w:val="24"/>
          <w:szCs w:val="24"/>
        </w:rPr>
        <w:t xml:space="preserve">, will play a significant and, to the extent that we are rational, leading </w:t>
      </w:r>
      <w:r>
        <w:rPr>
          <w:rFonts w:ascii="Times New Roman" w:hAnsi="Times New Roman" w:cs="Times New Roman"/>
          <w:sz w:val="24"/>
          <w:szCs w:val="24"/>
        </w:rPr>
        <w:lastRenderedPageBreak/>
        <w:t>role in both the justification of those beliefs and the explanation of why we hold them and persist in holding them as well.</w:t>
      </w:r>
    </w:p>
    <w:p w:rsidR="00B54FDA" w:rsidRDefault="00027F8B"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For this </w:t>
      </w:r>
      <w:r w:rsidR="006927FA">
        <w:rPr>
          <w:rFonts w:ascii="Times New Roman" w:hAnsi="Times New Roman" w:cs="Times New Roman"/>
          <w:sz w:val="24"/>
          <w:szCs w:val="24"/>
        </w:rPr>
        <w:t xml:space="preserve">reason-seeking and reason-giving activity </w:t>
      </w:r>
      <w:r>
        <w:rPr>
          <w:rFonts w:ascii="Times New Roman" w:hAnsi="Times New Roman" w:cs="Times New Roman"/>
          <w:sz w:val="24"/>
          <w:szCs w:val="24"/>
        </w:rPr>
        <w:t xml:space="preserve">to have any point, however, it has to be the case that these good reasons, whatever they are, are in fact capable of influencing our occurrent beliefs. In other words, </w:t>
      </w:r>
      <w:r w:rsidR="00D85CB2">
        <w:rPr>
          <w:rFonts w:ascii="Times New Roman" w:hAnsi="Times New Roman" w:cs="Times New Roman"/>
          <w:sz w:val="24"/>
          <w:szCs w:val="24"/>
        </w:rPr>
        <w:t xml:space="preserve">it must be possible for reasons </w:t>
      </w:r>
      <w:r w:rsidR="00D85CB2" w:rsidRPr="007E57D4">
        <w:rPr>
          <w:rFonts w:ascii="Times New Roman" w:hAnsi="Times New Roman" w:cs="Times New Roman"/>
          <w:i/>
          <w:sz w:val="24"/>
          <w:szCs w:val="24"/>
        </w:rPr>
        <w:t>as such</w:t>
      </w:r>
      <w:r w:rsidR="00D85CB2">
        <w:rPr>
          <w:rFonts w:ascii="Times New Roman" w:hAnsi="Times New Roman" w:cs="Times New Roman"/>
          <w:sz w:val="24"/>
          <w:szCs w:val="24"/>
        </w:rPr>
        <w:t xml:space="preserve"> to affect our judgments a</w:t>
      </w:r>
      <w:r w:rsidR="002C0AE8">
        <w:rPr>
          <w:rFonts w:ascii="Times New Roman" w:hAnsi="Times New Roman" w:cs="Times New Roman"/>
          <w:sz w:val="24"/>
          <w:szCs w:val="24"/>
        </w:rPr>
        <w:t>nd the beliefs we arrive at as the</w:t>
      </w:r>
      <w:r w:rsidR="00D85CB2">
        <w:rPr>
          <w:rFonts w:ascii="Times New Roman" w:hAnsi="Times New Roman" w:cs="Times New Roman"/>
          <w:sz w:val="24"/>
          <w:szCs w:val="24"/>
        </w:rPr>
        <w:t xml:space="preserve"> result</w:t>
      </w:r>
      <w:r>
        <w:rPr>
          <w:rFonts w:ascii="Times New Roman" w:hAnsi="Times New Roman" w:cs="Times New Roman"/>
          <w:sz w:val="24"/>
          <w:szCs w:val="24"/>
        </w:rPr>
        <w:t xml:space="preserve"> of theoretical inquiry</w:t>
      </w:r>
      <w:r w:rsidR="00D85CB2">
        <w:rPr>
          <w:rFonts w:ascii="Times New Roman" w:hAnsi="Times New Roman" w:cs="Times New Roman"/>
          <w:sz w:val="24"/>
          <w:szCs w:val="24"/>
        </w:rPr>
        <w:t xml:space="preserve">. </w:t>
      </w:r>
      <w:r>
        <w:rPr>
          <w:rFonts w:ascii="Times New Roman" w:hAnsi="Times New Roman" w:cs="Times New Roman"/>
          <w:sz w:val="24"/>
          <w:szCs w:val="24"/>
        </w:rPr>
        <w:t>Further, the</w:t>
      </w:r>
      <w:r w:rsidR="00715187">
        <w:rPr>
          <w:rFonts w:ascii="Times New Roman" w:hAnsi="Times New Roman" w:cs="Times New Roman"/>
          <w:sz w:val="24"/>
          <w:szCs w:val="24"/>
        </w:rPr>
        <w:t xml:space="preserve">oretical inquiry itself must be structured explicitly and consciously carried on in accordance with the canons of method and laws of logic supported by intellectual virtues such as love of truth, commitments to rationality and objectivity, and an attitude that is </w:t>
      </w:r>
      <w:r w:rsidR="007135EB">
        <w:rPr>
          <w:rFonts w:ascii="Times New Roman" w:hAnsi="Times New Roman" w:cs="Times New Roman"/>
          <w:sz w:val="24"/>
          <w:szCs w:val="24"/>
        </w:rPr>
        <w:t xml:space="preserve">critical rather than </w:t>
      </w:r>
      <w:r w:rsidR="002B3157">
        <w:rPr>
          <w:rFonts w:ascii="Times New Roman" w:hAnsi="Times New Roman" w:cs="Times New Roman"/>
          <w:sz w:val="24"/>
          <w:szCs w:val="24"/>
        </w:rPr>
        <w:t xml:space="preserve">rigidly </w:t>
      </w:r>
      <w:r w:rsidR="00715187">
        <w:rPr>
          <w:rFonts w:ascii="Times New Roman" w:hAnsi="Times New Roman" w:cs="Times New Roman"/>
          <w:sz w:val="24"/>
          <w:szCs w:val="24"/>
        </w:rPr>
        <w:t xml:space="preserve">dogmatic or </w:t>
      </w:r>
      <w:r w:rsidR="002B3157">
        <w:rPr>
          <w:rFonts w:ascii="Times New Roman" w:hAnsi="Times New Roman" w:cs="Times New Roman"/>
          <w:sz w:val="24"/>
          <w:szCs w:val="24"/>
        </w:rPr>
        <w:t>carelessly</w:t>
      </w:r>
      <w:r w:rsidR="006927FA">
        <w:rPr>
          <w:rFonts w:ascii="Times New Roman" w:hAnsi="Times New Roman" w:cs="Times New Roman"/>
          <w:sz w:val="24"/>
          <w:szCs w:val="24"/>
        </w:rPr>
        <w:t xml:space="preserve"> </w:t>
      </w:r>
      <w:r w:rsidR="00715187">
        <w:rPr>
          <w:rFonts w:ascii="Times New Roman" w:hAnsi="Times New Roman" w:cs="Times New Roman"/>
          <w:sz w:val="24"/>
          <w:szCs w:val="24"/>
        </w:rPr>
        <w:t xml:space="preserve">skeptical. </w:t>
      </w:r>
      <w:r w:rsidR="007135EB">
        <w:rPr>
          <w:rFonts w:ascii="Times New Roman" w:hAnsi="Times New Roman" w:cs="Times New Roman"/>
          <w:sz w:val="24"/>
          <w:szCs w:val="24"/>
        </w:rPr>
        <w:t xml:space="preserve">All of this implies that theoretical inquiry requires that the researcher have considerable rational autonomy, which includes both the capacity to </w:t>
      </w:r>
      <w:proofErr w:type="gramStart"/>
      <w:r w:rsidR="007135EB">
        <w:rPr>
          <w:rFonts w:ascii="Times New Roman" w:hAnsi="Times New Roman" w:cs="Times New Roman"/>
          <w:sz w:val="24"/>
          <w:szCs w:val="24"/>
        </w:rPr>
        <w:t>be affected</w:t>
      </w:r>
      <w:proofErr w:type="gramEnd"/>
      <w:r w:rsidR="007135EB">
        <w:rPr>
          <w:rFonts w:ascii="Times New Roman" w:hAnsi="Times New Roman" w:cs="Times New Roman"/>
          <w:sz w:val="24"/>
          <w:szCs w:val="24"/>
        </w:rPr>
        <w:t xml:space="preserve"> by evidence and argument, as well as the power to conform one’s beliefs to the evidence and t</w:t>
      </w:r>
      <w:r w:rsidR="009212FF">
        <w:rPr>
          <w:rFonts w:ascii="Times New Roman" w:hAnsi="Times New Roman" w:cs="Times New Roman"/>
          <w:sz w:val="24"/>
          <w:szCs w:val="24"/>
        </w:rPr>
        <w:t xml:space="preserve">he results acquired through properly applied method. The mind of the researcher must be penetrable by such reasons considered as such, and his or her belief-structure capable of reflecting that influence through </w:t>
      </w:r>
      <w:r w:rsidR="00B54FDA">
        <w:rPr>
          <w:rFonts w:ascii="Times New Roman" w:hAnsi="Times New Roman" w:cs="Times New Roman"/>
          <w:sz w:val="24"/>
          <w:szCs w:val="24"/>
        </w:rPr>
        <w:t xml:space="preserve">conscious, </w:t>
      </w:r>
      <w:r w:rsidR="009212FF">
        <w:rPr>
          <w:rFonts w:ascii="Times New Roman" w:hAnsi="Times New Roman" w:cs="Times New Roman"/>
          <w:sz w:val="24"/>
          <w:szCs w:val="24"/>
        </w:rPr>
        <w:t>willful a</w:t>
      </w:r>
      <w:r w:rsidR="00B54FDA">
        <w:rPr>
          <w:rFonts w:ascii="Times New Roman" w:hAnsi="Times New Roman" w:cs="Times New Roman"/>
          <w:sz w:val="24"/>
          <w:szCs w:val="24"/>
        </w:rPr>
        <w:t xml:space="preserve">dherence to propositions received as true </w:t>
      </w:r>
      <w:r w:rsidR="002C0AE8">
        <w:rPr>
          <w:rFonts w:ascii="Times New Roman" w:hAnsi="Times New Roman" w:cs="Times New Roman"/>
          <w:sz w:val="24"/>
          <w:szCs w:val="24"/>
        </w:rPr>
        <w:t xml:space="preserve">precisely and ideally </w:t>
      </w:r>
      <w:r w:rsidR="002C0AE8" w:rsidRPr="002C0AE8">
        <w:rPr>
          <w:rFonts w:ascii="Times New Roman" w:hAnsi="Times New Roman" w:cs="Times New Roman"/>
          <w:i/>
          <w:sz w:val="24"/>
          <w:szCs w:val="24"/>
        </w:rPr>
        <w:t>solely</w:t>
      </w:r>
      <w:r w:rsidR="002C0AE8">
        <w:rPr>
          <w:rFonts w:ascii="Times New Roman" w:hAnsi="Times New Roman" w:cs="Times New Roman"/>
          <w:sz w:val="24"/>
          <w:szCs w:val="24"/>
        </w:rPr>
        <w:t xml:space="preserve"> </w:t>
      </w:r>
      <w:r w:rsidR="00B54FDA">
        <w:rPr>
          <w:rFonts w:ascii="Times New Roman" w:hAnsi="Times New Roman" w:cs="Times New Roman"/>
          <w:sz w:val="24"/>
          <w:szCs w:val="24"/>
        </w:rPr>
        <w:t>on the basi</w:t>
      </w:r>
      <w:r w:rsidR="006927FA">
        <w:rPr>
          <w:rFonts w:ascii="Times New Roman" w:hAnsi="Times New Roman" w:cs="Times New Roman"/>
          <w:sz w:val="24"/>
          <w:szCs w:val="24"/>
        </w:rPr>
        <w:t>s of reasons</w:t>
      </w:r>
      <w:r w:rsidR="00B54FDA">
        <w:rPr>
          <w:rFonts w:ascii="Times New Roman" w:hAnsi="Times New Roman" w:cs="Times New Roman"/>
          <w:sz w:val="24"/>
          <w:szCs w:val="24"/>
        </w:rPr>
        <w:t>. Otherwise, theoretical inquiry will be nothing but a sham and an illusion</w:t>
      </w:r>
      <w:r w:rsidR="002C0AE8">
        <w:rPr>
          <w:rFonts w:ascii="Times New Roman" w:hAnsi="Times New Roman" w:cs="Times New Roman"/>
          <w:sz w:val="24"/>
          <w:szCs w:val="24"/>
        </w:rPr>
        <w:t>.</w:t>
      </w:r>
    </w:p>
    <w:p w:rsidR="00BF6F21" w:rsidRDefault="00B54FDA"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C6883">
        <w:rPr>
          <w:rFonts w:ascii="Times New Roman" w:hAnsi="Times New Roman" w:cs="Times New Roman"/>
          <w:sz w:val="24"/>
          <w:szCs w:val="24"/>
        </w:rPr>
        <w:t xml:space="preserve">The same will hold of any special branch of theoretical inquiry, such as neuroscience. If neuroscience is to be possible as a going concern within natural science, then its object, the organic </w:t>
      </w:r>
      <w:r w:rsidR="002C0AE8">
        <w:rPr>
          <w:rFonts w:ascii="Times New Roman" w:hAnsi="Times New Roman" w:cs="Times New Roman"/>
          <w:sz w:val="24"/>
          <w:szCs w:val="24"/>
        </w:rPr>
        <w:t xml:space="preserve">brain, must be capable of empirically investigation by researchers using </w:t>
      </w:r>
      <w:r w:rsidR="00272CEE">
        <w:rPr>
          <w:rFonts w:ascii="Times New Roman" w:hAnsi="Times New Roman" w:cs="Times New Roman"/>
          <w:sz w:val="24"/>
          <w:szCs w:val="24"/>
        </w:rPr>
        <w:t>the senses to observe the brain and</w:t>
      </w:r>
      <w:r w:rsidR="002C0AE8">
        <w:rPr>
          <w:rFonts w:ascii="Times New Roman" w:hAnsi="Times New Roman" w:cs="Times New Roman"/>
          <w:sz w:val="24"/>
          <w:szCs w:val="24"/>
        </w:rPr>
        <w:t xml:space="preserve"> identify</w:t>
      </w:r>
      <w:r w:rsidR="00DC6883">
        <w:rPr>
          <w:rFonts w:ascii="Times New Roman" w:hAnsi="Times New Roman" w:cs="Times New Roman"/>
          <w:sz w:val="24"/>
          <w:szCs w:val="24"/>
        </w:rPr>
        <w:t xml:space="preserve"> its various component t</w:t>
      </w:r>
      <w:r w:rsidR="002C0AE8">
        <w:rPr>
          <w:rFonts w:ascii="Times New Roman" w:hAnsi="Times New Roman" w:cs="Times New Roman"/>
          <w:sz w:val="24"/>
          <w:szCs w:val="24"/>
        </w:rPr>
        <w:t>issues and structures</w:t>
      </w:r>
      <w:r w:rsidR="00DC6883">
        <w:rPr>
          <w:rFonts w:ascii="Times New Roman" w:hAnsi="Times New Roman" w:cs="Times New Roman"/>
          <w:sz w:val="24"/>
          <w:szCs w:val="24"/>
        </w:rPr>
        <w:t xml:space="preserve"> through anatomical observation. Further, the various processes going on in the living brain must be capable of being measured, monitored, and recorded in order that we may arrive at plausible hypotheses about the functions of the various structures and parts of the brain that compose that organ. These </w:t>
      </w:r>
      <w:r w:rsidR="00DC6883">
        <w:rPr>
          <w:rFonts w:ascii="Times New Roman" w:hAnsi="Times New Roman" w:cs="Times New Roman"/>
          <w:sz w:val="24"/>
          <w:szCs w:val="24"/>
        </w:rPr>
        <w:lastRenderedPageBreak/>
        <w:t xml:space="preserve">hypotheses need to be capable of confirmation or disconfirmation by various observational and experimental means, and the resulting data and interpretations capable of being </w:t>
      </w:r>
      <w:proofErr w:type="gramStart"/>
      <w:r w:rsidR="00DC6883">
        <w:rPr>
          <w:rFonts w:ascii="Times New Roman" w:hAnsi="Times New Roman" w:cs="Times New Roman"/>
          <w:sz w:val="24"/>
          <w:szCs w:val="24"/>
        </w:rPr>
        <w:t>reported</w:t>
      </w:r>
      <w:proofErr w:type="gramEnd"/>
      <w:r w:rsidR="00DC6883">
        <w:rPr>
          <w:rFonts w:ascii="Times New Roman" w:hAnsi="Times New Roman" w:cs="Times New Roman"/>
          <w:sz w:val="24"/>
          <w:szCs w:val="24"/>
        </w:rPr>
        <w:t xml:space="preserve"> </w:t>
      </w:r>
      <w:r w:rsidR="006927FA">
        <w:rPr>
          <w:rFonts w:ascii="Times New Roman" w:hAnsi="Times New Roman" w:cs="Times New Roman"/>
          <w:sz w:val="24"/>
          <w:szCs w:val="24"/>
        </w:rPr>
        <w:t xml:space="preserve">to </w:t>
      </w:r>
      <w:r w:rsidR="00DC6883">
        <w:rPr>
          <w:rFonts w:ascii="Times New Roman" w:hAnsi="Times New Roman" w:cs="Times New Roman"/>
          <w:sz w:val="24"/>
          <w:szCs w:val="24"/>
        </w:rPr>
        <w:t xml:space="preserve">and repeated by others. In turn, all of this has to have some effect on what we believe, i.e. take to be the objective truth about the brain. Neuroscientists take it to be the case that, to the extent that we are rational, we will accept the outcome of their researches as true </w:t>
      </w:r>
      <w:proofErr w:type="gramStart"/>
      <w:r w:rsidR="00DC6883">
        <w:rPr>
          <w:rFonts w:ascii="Times New Roman" w:hAnsi="Times New Roman" w:cs="Times New Roman"/>
          <w:sz w:val="24"/>
          <w:szCs w:val="24"/>
        </w:rPr>
        <w:t>on the basis of</w:t>
      </w:r>
      <w:proofErr w:type="gramEnd"/>
      <w:r w:rsidR="00DC6883">
        <w:rPr>
          <w:rFonts w:ascii="Times New Roman" w:hAnsi="Times New Roman" w:cs="Times New Roman"/>
          <w:sz w:val="24"/>
          <w:szCs w:val="24"/>
        </w:rPr>
        <w:t xml:space="preserve"> their authority</w:t>
      </w:r>
      <w:r w:rsidR="00435EA0">
        <w:rPr>
          <w:rFonts w:ascii="Times New Roman" w:hAnsi="Times New Roman" w:cs="Times New Roman"/>
          <w:sz w:val="24"/>
          <w:szCs w:val="24"/>
        </w:rPr>
        <w:t xml:space="preserve"> due to the fact that these results are justified by the evidence presented for them, regardless of our “druthers.” They thereby presuppose that it lies within our power to do so.</w:t>
      </w:r>
    </w:p>
    <w:p w:rsidR="00435EA0" w:rsidRDefault="00435EA0" w:rsidP="00523A55">
      <w:pPr>
        <w:spacing w:line="480" w:lineRule="auto"/>
        <w:jc w:val="both"/>
        <w:rPr>
          <w:rFonts w:ascii="Times New Roman" w:hAnsi="Times New Roman" w:cs="Times New Roman"/>
          <w:sz w:val="24"/>
          <w:szCs w:val="24"/>
        </w:rPr>
      </w:pPr>
      <w:r>
        <w:rPr>
          <w:rFonts w:ascii="Times New Roman" w:hAnsi="Times New Roman" w:cs="Times New Roman"/>
          <w:sz w:val="24"/>
          <w:szCs w:val="24"/>
        </w:rPr>
        <w:tab/>
        <w:t>However, if we accept the leading ideas informing “cognitive science” and “neurophilosophy” none of these claims can be true. The project of “naturalizing” consciousness and the mind has three main pillars: physicalism about the external world, materialism about mind, and neurophysiological determinism. Each of these, I contend, produces insuperable epistemological problems for neuroscience considered as a branch of theoretical inquiry, as it does for all science and philosophy.</w:t>
      </w:r>
      <w:r w:rsidR="00844586">
        <w:rPr>
          <w:rFonts w:ascii="Times New Roman" w:hAnsi="Times New Roman" w:cs="Times New Roman"/>
          <w:sz w:val="24"/>
          <w:szCs w:val="24"/>
        </w:rPr>
        <w:t xml:space="preserve"> I will now proceed to say why I think this is the case.</w:t>
      </w:r>
    </w:p>
    <w:p w:rsidR="00A8741B" w:rsidRDefault="006927FA" w:rsidP="00A8741B">
      <w:pPr>
        <w:spacing w:line="480" w:lineRule="auto"/>
        <w:jc w:val="both"/>
        <w:rPr>
          <w:rFonts w:ascii="Times New Roman" w:hAnsi="Times New Roman" w:cs="Times New Roman"/>
          <w:sz w:val="24"/>
          <w:szCs w:val="24"/>
        </w:rPr>
      </w:pPr>
      <w:r w:rsidRPr="006927FA">
        <w:rPr>
          <w:rFonts w:ascii="Times New Roman" w:hAnsi="Times New Roman" w:cs="Times New Roman"/>
          <w:b/>
          <w:sz w:val="24"/>
          <w:szCs w:val="24"/>
        </w:rPr>
        <w:t>Physicalism and Knowledge of the Brain</w:t>
      </w:r>
      <w:r>
        <w:rPr>
          <w:rFonts w:ascii="Times New Roman" w:hAnsi="Times New Roman" w:cs="Times New Roman"/>
          <w:b/>
          <w:sz w:val="24"/>
          <w:szCs w:val="24"/>
        </w:rPr>
        <w:t xml:space="preserve"> </w:t>
      </w:r>
      <w:r w:rsidR="00272CEE">
        <w:rPr>
          <w:rFonts w:ascii="Times New Roman" w:hAnsi="Times New Roman" w:cs="Times New Roman"/>
          <w:sz w:val="24"/>
          <w:szCs w:val="24"/>
        </w:rPr>
        <w:t xml:space="preserve">By “physicalism,” </w:t>
      </w:r>
      <w:r>
        <w:rPr>
          <w:rFonts w:ascii="Times New Roman" w:hAnsi="Times New Roman" w:cs="Times New Roman"/>
          <w:sz w:val="24"/>
          <w:szCs w:val="24"/>
        </w:rPr>
        <w:t xml:space="preserve">I mean what I have elsewhere called </w:t>
      </w:r>
      <w:r w:rsidRPr="006927FA">
        <w:rPr>
          <w:rFonts w:ascii="Times New Roman" w:hAnsi="Times New Roman" w:cs="Times New Roman"/>
          <w:i/>
          <w:sz w:val="24"/>
          <w:szCs w:val="24"/>
        </w:rPr>
        <w:t>Galilean Physicalism</w:t>
      </w:r>
      <w:r>
        <w:rPr>
          <w:rFonts w:ascii="Times New Roman" w:hAnsi="Times New Roman" w:cs="Times New Roman"/>
          <w:sz w:val="24"/>
          <w:szCs w:val="24"/>
        </w:rPr>
        <w:t>, i.e. physicalism about the external world.</w:t>
      </w:r>
      <w:r w:rsidR="00272CE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Galilean physicalism is an ontological claim about what really exists “outside the mind” and has been the common assumption of </w:t>
      </w:r>
      <w:r w:rsidR="0006401A">
        <w:rPr>
          <w:rFonts w:ascii="Times New Roman" w:hAnsi="Times New Roman" w:cs="Times New Roman"/>
          <w:sz w:val="24"/>
          <w:szCs w:val="24"/>
        </w:rPr>
        <w:t xml:space="preserve">philosophers and scientists since Galileo first drew the primary/secondary quality distinction in the dedicatory letter prefaced to his treatise on comets, </w:t>
      </w:r>
      <w:r w:rsidR="0006401A" w:rsidRPr="0006401A">
        <w:rPr>
          <w:rFonts w:ascii="Times New Roman" w:hAnsi="Times New Roman" w:cs="Times New Roman"/>
          <w:i/>
          <w:sz w:val="24"/>
          <w:szCs w:val="24"/>
        </w:rPr>
        <w:t>Il Saggiatore</w:t>
      </w:r>
      <w:r w:rsidR="0006401A">
        <w:rPr>
          <w:rFonts w:ascii="Times New Roman" w:hAnsi="Times New Roman" w:cs="Times New Roman"/>
          <w:sz w:val="24"/>
          <w:szCs w:val="24"/>
        </w:rPr>
        <w:t>.</w:t>
      </w:r>
      <w:r w:rsidR="00272CEE">
        <w:rPr>
          <w:rStyle w:val="FootnoteReference"/>
          <w:rFonts w:ascii="Times New Roman" w:hAnsi="Times New Roman" w:cs="Times New Roman"/>
          <w:sz w:val="24"/>
          <w:szCs w:val="24"/>
        </w:rPr>
        <w:footnoteReference w:id="2"/>
      </w:r>
      <w:r w:rsidR="0006401A">
        <w:rPr>
          <w:rFonts w:ascii="Times New Roman" w:hAnsi="Times New Roman" w:cs="Times New Roman"/>
          <w:sz w:val="24"/>
          <w:szCs w:val="24"/>
        </w:rPr>
        <w:t xml:space="preserve"> According to this view, the only things that really, ultimately, or fundamentally exist are the entities and</w:t>
      </w:r>
      <w:r w:rsidR="00272CEE">
        <w:rPr>
          <w:rFonts w:ascii="Times New Roman" w:hAnsi="Times New Roman" w:cs="Times New Roman"/>
          <w:sz w:val="24"/>
          <w:szCs w:val="24"/>
        </w:rPr>
        <w:t xml:space="preserve"> </w:t>
      </w:r>
      <w:r w:rsidR="0006401A">
        <w:rPr>
          <w:rFonts w:ascii="Times New Roman" w:hAnsi="Times New Roman" w:cs="Times New Roman"/>
          <w:sz w:val="24"/>
          <w:szCs w:val="24"/>
        </w:rPr>
        <w:t xml:space="preserve">properties that are “quantified over” by physicists in the process of constructing mathematical models of the external world. The substantive picture, still affirmed by most of us today, is that </w:t>
      </w:r>
      <w:r w:rsidR="0006401A">
        <w:rPr>
          <w:rFonts w:ascii="Times New Roman" w:hAnsi="Times New Roman" w:cs="Times New Roman"/>
          <w:sz w:val="24"/>
          <w:szCs w:val="24"/>
        </w:rPr>
        <w:lastRenderedPageBreak/>
        <w:t xml:space="preserve">nothing at all ultimately exists “out there” except matter swirling in the void and taking the form of various sorts of particles possessing a few simple properties and interacting in accordance </w:t>
      </w:r>
      <w:r w:rsidR="00EA7BBE">
        <w:rPr>
          <w:rFonts w:ascii="Times New Roman" w:hAnsi="Times New Roman" w:cs="Times New Roman"/>
          <w:sz w:val="24"/>
          <w:szCs w:val="24"/>
        </w:rPr>
        <w:t>with simple</w:t>
      </w:r>
      <w:r w:rsidR="0019220F">
        <w:rPr>
          <w:rFonts w:ascii="Times New Roman" w:hAnsi="Times New Roman" w:cs="Times New Roman"/>
          <w:sz w:val="24"/>
          <w:szCs w:val="24"/>
        </w:rPr>
        <w:t>, non-purposive</w:t>
      </w:r>
      <w:r w:rsidR="0006401A">
        <w:rPr>
          <w:rFonts w:ascii="Times New Roman" w:hAnsi="Times New Roman" w:cs="Times New Roman"/>
          <w:sz w:val="24"/>
          <w:szCs w:val="24"/>
        </w:rPr>
        <w:t xml:space="preserve"> mechanical laws. Since the nineteenth century, forces </w:t>
      </w:r>
      <w:proofErr w:type="gramStart"/>
      <w:r w:rsidR="0006401A">
        <w:rPr>
          <w:rFonts w:ascii="Times New Roman" w:hAnsi="Times New Roman" w:cs="Times New Roman"/>
          <w:sz w:val="24"/>
          <w:szCs w:val="24"/>
        </w:rPr>
        <w:t>have also been seen</w:t>
      </w:r>
      <w:proofErr w:type="gramEnd"/>
      <w:r w:rsidR="0006401A">
        <w:rPr>
          <w:rFonts w:ascii="Times New Roman" w:hAnsi="Times New Roman" w:cs="Times New Roman"/>
          <w:sz w:val="24"/>
          <w:szCs w:val="24"/>
        </w:rPr>
        <w:t xml:space="preserve"> to be an irreducible part of the physical world, and the twentieth century has added space-time and “energy” to the mix. Everything “else” is merely a construction out of these particles, forces and so on, hence reducible t</w:t>
      </w:r>
      <w:r w:rsidR="006A3EBC">
        <w:rPr>
          <w:rFonts w:ascii="Times New Roman" w:hAnsi="Times New Roman" w:cs="Times New Roman"/>
          <w:sz w:val="24"/>
          <w:szCs w:val="24"/>
        </w:rPr>
        <w:t>o them. Few have been willing to deny that such things as tables, chairs, trees, the bodies of persons, etc. are non-existent or merely fictional, even though this would seem to be an obvious implication of commitment to physicalism.</w:t>
      </w:r>
      <w:r w:rsidR="00CD3E51">
        <w:rPr>
          <w:rStyle w:val="FootnoteReference"/>
          <w:rFonts w:ascii="Times New Roman" w:hAnsi="Times New Roman" w:cs="Times New Roman"/>
          <w:sz w:val="24"/>
          <w:szCs w:val="24"/>
        </w:rPr>
        <w:footnoteReference w:id="3"/>
      </w:r>
      <w:r w:rsidR="00A8741B">
        <w:rPr>
          <w:rFonts w:ascii="Times New Roman" w:hAnsi="Times New Roman" w:cs="Times New Roman"/>
          <w:sz w:val="24"/>
          <w:szCs w:val="24"/>
        </w:rPr>
        <w:t xml:space="preserve"> It is far more common for philosophers to assert both the truth of physicalism and yet affirm just as dogmatically that chairs, tables, and so on obviously exist.</w:t>
      </w:r>
    </w:p>
    <w:p w:rsidR="00A8741B" w:rsidRDefault="00A8741B"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classic problem here, of course, is that of Eddington’s two tables.</w:t>
      </w:r>
      <w:r w:rsidR="00272CE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First, there is the table as a material thing, perceived by the senses as a solid, singular, medium-sized material thing composed of wood and having a specific color, weight, and various proper parts. Second, there is the table </w:t>
      </w:r>
      <w:r w:rsidRPr="00A8741B">
        <w:rPr>
          <w:rFonts w:ascii="Times New Roman" w:hAnsi="Times New Roman" w:cs="Times New Roman"/>
          <w:i/>
          <w:sz w:val="24"/>
          <w:szCs w:val="24"/>
        </w:rPr>
        <w:t>qua</w:t>
      </w:r>
      <w:r>
        <w:rPr>
          <w:rFonts w:ascii="Times New Roman" w:hAnsi="Times New Roman" w:cs="Times New Roman"/>
          <w:sz w:val="24"/>
          <w:szCs w:val="24"/>
        </w:rPr>
        <w:t xml:space="preserve"> physical object, </w:t>
      </w:r>
      <w:r w:rsidR="00B40A39">
        <w:rPr>
          <w:rFonts w:ascii="Times New Roman" w:hAnsi="Times New Roman" w:cs="Times New Roman"/>
          <w:sz w:val="24"/>
          <w:szCs w:val="24"/>
        </w:rPr>
        <w:t xml:space="preserve">which is simply a cloud of interacting atomic and subatomic particles </w:t>
      </w:r>
      <w:r w:rsidR="00EA7BBE">
        <w:rPr>
          <w:rFonts w:ascii="Times New Roman" w:hAnsi="Times New Roman" w:cs="Times New Roman"/>
          <w:sz w:val="24"/>
          <w:szCs w:val="24"/>
        </w:rPr>
        <w:t xml:space="preserve">externally </w:t>
      </w:r>
      <w:r w:rsidR="00B40A39">
        <w:rPr>
          <w:rFonts w:ascii="Times New Roman" w:hAnsi="Times New Roman" w:cs="Times New Roman"/>
          <w:sz w:val="24"/>
          <w:szCs w:val="24"/>
        </w:rPr>
        <w:t>related to one another by various forces. This physical object possesses none of the perceptible qualities we sense the table to possess</w:t>
      </w:r>
      <w:r w:rsidR="00181BF2">
        <w:rPr>
          <w:rFonts w:ascii="Times New Roman" w:hAnsi="Times New Roman" w:cs="Times New Roman"/>
          <w:sz w:val="24"/>
          <w:szCs w:val="24"/>
        </w:rPr>
        <w:t xml:space="preserve"> – indeed, it is </w:t>
      </w:r>
      <w:proofErr w:type="gramStart"/>
      <w:r w:rsidR="00181BF2">
        <w:rPr>
          <w:rFonts w:ascii="Times New Roman" w:hAnsi="Times New Roman" w:cs="Times New Roman"/>
          <w:sz w:val="24"/>
          <w:szCs w:val="24"/>
        </w:rPr>
        <w:t>quite invisible</w:t>
      </w:r>
      <w:proofErr w:type="gramEnd"/>
      <w:r w:rsidR="00181BF2">
        <w:rPr>
          <w:rFonts w:ascii="Times New Roman" w:hAnsi="Times New Roman" w:cs="Times New Roman"/>
          <w:sz w:val="24"/>
          <w:szCs w:val="24"/>
        </w:rPr>
        <w:t xml:space="preserve"> – a</w:t>
      </w:r>
      <w:r w:rsidR="00B40A39">
        <w:rPr>
          <w:rFonts w:ascii="Times New Roman" w:hAnsi="Times New Roman" w:cs="Times New Roman"/>
          <w:sz w:val="24"/>
          <w:szCs w:val="24"/>
        </w:rPr>
        <w:t xml:space="preserve">nd consists largely of empty space. Rather than existing as a unit and </w:t>
      </w:r>
      <w:proofErr w:type="gramStart"/>
      <w:r w:rsidR="00B40A39">
        <w:rPr>
          <w:rFonts w:ascii="Times New Roman" w:hAnsi="Times New Roman" w:cs="Times New Roman"/>
          <w:sz w:val="24"/>
          <w:szCs w:val="24"/>
        </w:rPr>
        <w:t>being sharply delineated</w:t>
      </w:r>
      <w:proofErr w:type="gramEnd"/>
      <w:r w:rsidR="00B40A39">
        <w:rPr>
          <w:rFonts w:ascii="Times New Roman" w:hAnsi="Times New Roman" w:cs="Times New Roman"/>
          <w:sz w:val="24"/>
          <w:szCs w:val="24"/>
        </w:rPr>
        <w:t xml:space="preserve"> from other objects around it, it has only hazy boundaries and cannot be altogether distinguished from the things around it. There is simply one, uniform sort of matter differing in </w:t>
      </w:r>
      <w:r w:rsidR="00181BF2">
        <w:rPr>
          <w:rFonts w:ascii="Times New Roman" w:hAnsi="Times New Roman" w:cs="Times New Roman"/>
          <w:sz w:val="24"/>
          <w:szCs w:val="24"/>
        </w:rPr>
        <w:t xml:space="preserve">particle </w:t>
      </w:r>
      <w:r w:rsidR="00B40A39">
        <w:rPr>
          <w:rFonts w:ascii="Times New Roman" w:hAnsi="Times New Roman" w:cs="Times New Roman"/>
          <w:sz w:val="24"/>
          <w:szCs w:val="24"/>
        </w:rPr>
        <w:t xml:space="preserve">concentration </w:t>
      </w:r>
      <w:r w:rsidR="00181BF2">
        <w:rPr>
          <w:rFonts w:ascii="Times New Roman" w:hAnsi="Times New Roman" w:cs="Times New Roman"/>
          <w:sz w:val="24"/>
          <w:szCs w:val="24"/>
        </w:rPr>
        <w:t xml:space="preserve">throughout </w:t>
      </w:r>
      <w:r w:rsidR="00E20997">
        <w:rPr>
          <w:rFonts w:ascii="Times New Roman" w:hAnsi="Times New Roman" w:cs="Times New Roman"/>
          <w:sz w:val="24"/>
          <w:szCs w:val="24"/>
        </w:rPr>
        <w:t>space-time. Despite the fact that</w:t>
      </w:r>
      <w:r w:rsidR="00B40A39">
        <w:rPr>
          <w:rFonts w:ascii="Times New Roman" w:hAnsi="Times New Roman" w:cs="Times New Roman"/>
          <w:sz w:val="24"/>
          <w:szCs w:val="24"/>
        </w:rPr>
        <w:t xml:space="preserve"> the senses tell us that the first </w:t>
      </w:r>
      <w:r w:rsidR="00B40A39">
        <w:rPr>
          <w:rFonts w:ascii="Times New Roman" w:hAnsi="Times New Roman" w:cs="Times New Roman"/>
          <w:sz w:val="24"/>
          <w:szCs w:val="24"/>
        </w:rPr>
        <w:lastRenderedPageBreak/>
        <w:t xml:space="preserve">is the real table, if we take science seriously, </w:t>
      </w:r>
      <w:r w:rsidR="00181BF2">
        <w:rPr>
          <w:rFonts w:ascii="Times New Roman" w:hAnsi="Times New Roman" w:cs="Times New Roman"/>
          <w:sz w:val="24"/>
          <w:szCs w:val="24"/>
        </w:rPr>
        <w:t>the palm must go to the second. Although Eddington’s philosophically unsophisticated handling of some of these ideas exposed him to some well-deserved philosophical ridicule,</w:t>
      </w:r>
      <w:r w:rsidR="00181BF2">
        <w:rPr>
          <w:rStyle w:val="FootnoteReference"/>
          <w:rFonts w:ascii="Times New Roman" w:hAnsi="Times New Roman" w:cs="Times New Roman"/>
          <w:sz w:val="24"/>
          <w:szCs w:val="24"/>
        </w:rPr>
        <w:footnoteReference w:id="5"/>
      </w:r>
      <w:r w:rsidR="00181BF2">
        <w:rPr>
          <w:rFonts w:ascii="Times New Roman" w:hAnsi="Times New Roman" w:cs="Times New Roman"/>
          <w:sz w:val="24"/>
          <w:szCs w:val="24"/>
        </w:rPr>
        <w:t xml:space="preserve"> it does not follow from this that his problem </w:t>
      </w:r>
      <w:proofErr w:type="gramStart"/>
      <w:r w:rsidR="00181BF2">
        <w:rPr>
          <w:rFonts w:ascii="Times New Roman" w:hAnsi="Times New Roman" w:cs="Times New Roman"/>
          <w:sz w:val="24"/>
          <w:szCs w:val="24"/>
        </w:rPr>
        <w:t>can simply be dismissed</w:t>
      </w:r>
      <w:proofErr w:type="gramEnd"/>
      <w:r w:rsidR="00181BF2">
        <w:rPr>
          <w:rFonts w:ascii="Times New Roman" w:hAnsi="Times New Roman" w:cs="Times New Roman"/>
          <w:sz w:val="24"/>
          <w:szCs w:val="24"/>
        </w:rPr>
        <w:t xml:space="preserve"> without further discussion.</w:t>
      </w:r>
    </w:p>
    <w:p w:rsidR="00181BF2" w:rsidRDefault="00181BF2"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Indeed, if the foregoing is true, then certain serious epistemological problems seem to be unavoidable, at least within a scientific realist context. Ever since Galileo initiated the New Science, the appearance/reality distinction has loomed large in Western epistemology, along with all the skeptical wo</w:t>
      </w:r>
      <w:r w:rsidR="007A6D07">
        <w:rPr>
          <w:rFonts w:ascii="Times New Roman" w:hAnsi="Times New Roman" w:cs="Times New Roman"/>
          <w:sz w:val="24"/>
          <w:szCs w:val="24"/>
        </w:rPr>
        <w:t xml:space="preserve">rries to which this distinction gives rise. If the table </w:t>
      </w:r>
      <w:r w:rsidR="007A6D07" w:rsidRPr="007A6D07">
        <w:rPr>
          <w:rFonts w:ascii="Times New Roman" w:hAnsi="Times New Roman" w:cs="Times New Roman"/>
          <w:i/>
          <w:sz w:val="24"/>
          <w:szCs w:val="24"/>
        </w:rPr>
        <w:t>qua</w:t>
      </w:r>
      <w:r w:rsidR="007A6D07">
        <w:rPr>
          <w:rFonts w:ascii="Times New Roman" w:hAnsi="Times New Roman" w:cs="Times New Roman"/>
          <w:sz w:val="24"/>
          <w:szCs w:val="24"/>
        </w:rPr>
        <w:t xml:space="preserve"> physical object is the real (and the only real) table, then what is the status of the table as it appears to the senses? On the physicalist ontology, there appears to be no place for it in the external world, where invisible, imperceptible matter swirls</w:t>
      </w:r>
      <w:r w:rsidR="00272CEE">
        <w:rPr>
          <w:rFonts w:ascii="Times New Roman" w:hAnsi="Times New Roman" w:cs="Times New Roman"/>
          <w:sz w:val="24"/>
          <w:szCs w:val="24"/>
        </w:rPr>
        <w:t>,</w:t>
      </w:r>
      <w:r w:rsidR="007A6D07">
        <w:rPr>
          <w:rFonts w:ascii="Times New Roman" w:hAnsi="Times New Roman" w:cs="Times New Roman"/>
          <w:sz w:val="24"/>
          <w:szCs w:val="24"/>
        </w:rPr>
        <w:t xml:space="preserve"> indifferent to our desi</w:t>
      </w:r>
      <w:r w:rsidR="00EA7BBE">
        <w:rPr>
          <w:rFonts w:ascii="Times New Roman" w:hAnsi="Times New Roman" w:cs="Times New Roman"/>
          <w:sz w:val="24"/>
          <w:szCs w:val="24"/>
        </w:rPr>
        <w:t>re to know</w:t>
      </w:r>
      <w:r w:rsidR="00D662BF">
        <w:rPr>
          <w:rFonts w:ascii="Times New Roman" w:hAnsi="Times New Roman" w:cs="Times New Roman"/>
          <w:sz w:val="24"/>
          <w:szCs w:val="24"/>
        </w:rPr>
        <w:t xml:space="preserve">. It has </w:t>
      </w:r>
      <w:r w:rsidR="007A6D07">
        <w:rPr>
          <w:rFonts w:ascii="Times New Roman" w:hAnsi="Times New Roman" w:cs="Times New Roman"/>
          <w:sz w:val="24"/>
          <w:szCs w:val="24"/>
        </w:rPr>
        <w:t>been the common habit</w:t>
      </w:r>
      <w:r w:rsidR="00D662BF">
        <w:rPr>
          <w:rFonts w:ascii="Times New Roman" w:hAnsi="Times New Roman" w:cs="Times New Roman"/>
          <w:sz w:val="24"/>
          <w:szCs w:val="24"/>
        </w:rPr>
        <w:t xml:space="preserve"> since Galileo and Descartes</w:t>
      </w:r>
      <w:r w:rsidR="007A6D07">
        <w:rPr>
          <w:rFonts w:ascii="Times New Roman" w:hAnsi="Times New Roman" w:cs="Times New Roman"/>
          <w:sz w:val="24"/>
          <w:szCs w:val="24"/>
        </w:rPr>
        <w:t xml:space="preserve"> to evacuate the visible, perceptible table to the mind, where it exists as a subjective, mind-dependent mental image</w:t>
      </w:r>
      <w:r w:rsidR="00D662BF">
        <w:rPr>
          <w:rFonts w:ascii="Times New Roman" w:hAnsi="Times New Roman" w:cs="Times New Roman"/>
          <w:sz w:val="24"/>
          <w:szCs w:val="24"/>
        </w:rPr>
        <w:t xml:space="preserve"> that at best represents without resembling the physical object that causes that image to appear in the mind. This merely apparent, mental table </w:t>
      </w:r>
      <w:proofErr w:type="gramStart"/>
      <w:r w:rsidR="00D662BF">
        <w:rPr>
          <w:rFonts w:ascii="Times New Roman" w:hAnsi="Times New Roman" w:cs="Times New Roman"/>
          <w:sz w:val="24"/>
          <w:szCs w:val="24"/>
        </w:rPr>
        <w:t>can be called</w:t>
      </w:r>
      <w:proofErr w:type="gramEnd"/>
      <w:r w:rsidR="00D662BF">
        <w:rPr>
          <w:rFonts w:ascii="Times New Roman" w:hAnsi="Times New Roman" w:cs="Times New Roman"/>
          <w:sz w:val="24"/>
          <w:szCs w:val="24"/>
        </w:rPr>
        <w:t xml:space="preserve"> the </w:t>
      </w:r>
      <w:r w:rsidR="00D662BF" w:rsidRPr="00D662BF">
        <w:rPr>
          <w:rFonts w:ascii="Times New Roman" w:hAnsi="Times New Roman" w:cs="Times New Roman"/>
          <w:i/>
          <w:sz w:val="24"/>
          <w:szCs w:val="24"/>
        </w:rPr>
        <w:t>phenomenal</w:t>
      </w:r>
      <w:r w:rsidR="00D662BF">
        <w:rPr>
          <w:rFonts w:ascii="Times New Roman" w:hAnsi="Times New Roman" w:cs="Times New Roman"/>
          <w:sz w:val="24"/>
          <w:szCs w:val="24"/>
        </w:rPr>
        <w:t xml:space="preserve"> table, whereas the table qua physical object can rightly be called the </w:t>
      </w:r>
      <w:r w:rsidR="00D662BF" w:rsidRPr="00D662BF">
        <w:rPr>
          <w:rFonts w:ascii="Times New Roman" w:hAnsi="Times New Roman" w:cs="Times New Roman"/>
          <w:i/>
          <w:sz w:val="24"/>
          <w:szCs w:val="24"/>
        </w:rPr>
        <w:t>noumenal</w:t>
      </w:r>
      <w:r w:rsidR="00D662BF">
        <w:rPr>
          <w:rFonts w:ascii="Times New Roman" w:hAnsi="Times New Roman" w:cs="Times New Roman"/>
          <w:sz w:val="24"/>
          <w:szCs w:val="24"/>
        </w:rPr>
        <w:t xml:space="preserve"> one.</w:t>
      </w:r>
      <w:r w:rsidR="003568A1">
        <w:rPr>
          <w:rFonts w:ascii="Times New Roman" w:hAnsi="Times New Roman" w:cs="Times New Roman"/>
          <w:sz w:val="24"/>
          <w:szCs w:val="24"/>
        </w:rPr>
        <w:t xml:space="preserve"> The difficulties for this view are too </w:t>
      </w:r>
      <w:proofErr w:type="gramStart"/>
      <w:r w:rsidR="003568A1">
        <w:rPr>
          <w:rFonts w:ascii="Times New Roman" w:hAnsi="Times New Roman" w:cs="Times New Roman"/>
          <w:sz w:val="24"/>
          <w:szCs w:val="24"/>
        </w:rPr>
        <w:t>well-known</w:t>
      </w:r>
      <w:proofErr w:type="gramEnd"/>
      <w:r w:rsidR="003568A1">
        <w:rPr>
          <w:rFonts w:ascii="Times New Roman" w:hAnsi="Times New Roman" w:cs="Times New Roman"/>
          <w:sz w:val="24"/>
          <w:szCs w:val="24"/>
        </w:rPr>
        <w:t xml:space="preserve"> to require extensive restating here. How does the phenomenal table represent the noumenal table in the first place? How do we even know that there is such a thing as the noumenal table? Even if there were, given that the table is noumenal and lies in principle beyond our sensible apprehension, how can we even conceive of such objects, let alone know, that the claims we are making about them are true? How then is natural science, even physics itself, possible for us as a mode of theoretical inquiry into the nature of reality? Despite much effort on the part of many clever thinkers, I doubt </w:t>
      </w:r>
      <w:r w:rsidR="003568A1">
        <w:rPr>
          <w:rFonts w:ascii="Times New Roman" w:hAnsi="Times New Roman" w:cs="Times New Roman"/>
          <w:sz w:val="24"/>
          <w:szCs w:val="24"/>
        </w:rPr>
        <w:lastRenderedPageBreak/>
        <w:t xml:space="preserve">whether anyone has satisfactorily solved these problems or shown how they </w:t>
      </w:r>
      <w:proofErr w:type="gramStart"/>
      <w:r w:rsidR="003568A1">
        <w:rPr>
          <w:rFonts w:ascii="Times New Roman" w:hAnsi="Times New Roman" w:cs="Times New Roman"/>
          <w:sz w:val="24"/>
          <w:szCs w:val="24"/>
        </w:rPr>
        <w:t>can be evaded</w:t>
      </w:r>
      <w:proofErr w:type="gramEnd"/>
      <w:r w:rsidR="003568A1">
        <w:rPr>
          <w:rFonts w:ascii="Times New Roman" w:hAnsi="Times New Roman" w:cs="Times New Roman"/>
          <w:sz w:val="24"/>
          <w:szCs w:val="24"/>
        </w:rPr>
        <w:t xml:space="preserve"> without abandoning scientific realism. It is far more common for philosophers to simply dismiss these problems and assert dogmatically that if science says something, then it must be true and </w:t>
      </w:r>
      <w:r w:rsidR="00272CEE">
        <w:rPr>
          <w:rFonts w:ascii="Times New Roman" w:hAnsi="Times New Roman" w:cs="Times New Roman"/>
          <w:sz w:val="24"/>
          <w:szCs w:val="24"/>
        </w:rPr>
        <w:t>“</w:t>
      </w:r>
      <w:r w:rsidR="003568A1">
        <w:rPr>
          <w:rFonts w:ascii="Times New Roman" w:hAnsi="Times New Roman" w:cs="Times New Roman"/>
          <w:sz w:val="24"/>
          <w:szCs w:val="24"/>
        </w:rPr>
        <w:t>there’s an end on it.</w:t>
      </w:r>
      <w:r w:rsidR="00272CEE">
        <w:rPr>
          <w:rFonts w:ascii="Times New Roman" w:hAnsi="Times New Roman" w:cs="Times New Roman"/>
          <w:sz w:val="24"/>
          <w:szCs w:val="24"/>
        </w:rPr>
        <w:t>”</w:t>
      </w:r>
    </w:p>
    <w:p w:rsidR="009D1BC6" w:rsidRDefault="009D1BC6"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show up this point more clearly,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apply the foregoing to neuroscience as described above. Both neuro</w:t>
      </w:r>
      <w:r w:rsidR="006C5302">
        <w:rPr>
          <w:rFonts w:ascii="Times New Roman" w:hAnsi="Times New Roman" w:cs="Times New Roman"/>
          <w:sz w:val="24"/>
          <w:szCs w:val="24"/>
        </w:rPr>
        <w:t>anatomy and neurophysiology focus</w:t>
      </w:r>
      <w:r>
        <w:rPr>
          <w:rFonts w:ascii="Times New Roman" w:hAnsi="Times New Roman" w:cs="Times New Roman"/>
          <w:sz w:val="24"/>
          <w:szCs w:val="24"/>
        </w:rPr>
        <w:t xml:space="preserve"> on the empirical investigation of the brain, which we apprehend by means of sense perception as a material thing, in particular, a bodily organ performing various functions within the overall economy of the body’s operation as a living thing. However, on the assumption that </w:t>
      </w:r>
      <w:r w:rsidR="0019220F">
        <w:rPr>
          <w:rFonts w:ascii="Times New Roman" w:hAnsi="Times New Roman" w:cs="Times New Roman"/>
          <w:sz w:val="24"/>
          <w:szCs w:val="24"/>
        </w:rPr>
        <w:t xml:space="preserve">Galilean </w:t>
      </w:r>
      <w:r>
        <w:rPr>
          <w:rFonts w:ascii="Times New Roman" w:hAnsi="Times New Roman" w:cs="Times New Roman"/>
          <w:sz w:val="24"/>
          <w:szCs w:val="24"/>
        </w:rPr>
        <w:t xml:space="preserve">physicalism is </w:t>
      </w:r>
      <w:proofErr w:type="gramStart"/>
      <w:r>
        <w:rPr>
          <w:rFonts w:ascii="Times New Roman" w:hAnsi="Times New Roman" w:cs="Times New Roman"/>
          <w:sz w:val="24"/>
          <w:szCs w:val="24"/>
        </w:rPr>
        <w:t>true,</w:t>
      </w:r>
      <w:proofErr w:type="gramEnd"/>
      <w:r>
        <w:rPr>
          <w:rFonts w:ascii="Times New Roman" w:hAnsi="Times New Roman" w:cs="Times New Roman"/>
          <w:sz w:val="24"/>
          <w:szCs w:val="24"/>
        </w:rPr>
        <w:t xml:space="preserve"> the ontological status of the brain </w:t>
      </w:r>
      <w:r w:rsidRPr="009D1BC6">
        <w:rPr>
          <w:rFonts w:ascii="Times New Roman" w:hAnsi="Times New Roman" w:cs="Times New Roman"/>
          <w:i/>
          <w:sz w:val="24"/>
          <w:szCs w:val="24"/>
        </w:rPr>
        <w:t>qua</w:t>
      </w:r>
      <w:r>
        <w:rPr>
          <w:rFonts w:ascii="Times New Roman" w:hAnsi="Times New Roman" w:cs="Times New Roman"/>
          <w:sz w:val="24"/>
          <w:szCs w:val="24"/>
        </w:rPr>
        <w:t xml:space="preserve"> material thing is no less problematic </w:t>
      </w:r>
      <w:r w:rsidR="006C5302">
        <w:rPr>
          <w:rFonts w:ascii="Times New Roman" w:hAnsi="Times New Roman" w:cs="Times New Roman"/>
          <w:sz w:val="24"/>
          <w:szCs w:val="24"/>
        </w:rPr>
        <w:t xml:space="preserve">than that of any other material thing. If we are to study the brain at all, then the brain must be apprehensible through the senses and so must be, in that sense, phenomenal or empirical – present to consciousness by means of the senses. However, being invisible and imperceptible, the noumenal brain (i.e. the brain </w:t>
      </w:r>
      <w:r w:rsidR="006C5302" w:rsidRPr="006C5302">
        <w:rPr>
          <w:rFonts w:ascii="Times New Roman" w:hAnsi="Times New Roman" w:cs="Times New Roman"/>
          <w:i/>
          <w:sz w:val="24"/>
          <w:szCs w:val="24"/>
        </w:rPr>
        <w:t>qua</w:t>
      </w:r>
      <w:r w:rsidR="006C5302">
        <w:rPr>
          <w:rFonts w:ascii="Times New Roman" w:hAnsi="Times New Roman" w:cs="Times New Roman"/>
          <w:sz w:val="24"/>
          <w:szCs w:val="24"/>
        </w:rPr>
        <w:t xml:space="preserve"> physical object) cannot be present, </w:t>
      </w:r>
      <w:r w:rsidR="006C5302" w:rsidRPr="006C5302">
        <w:rPr>
          <w:rFonts w:ascii="Times New Roman" w:hAnsi="Times New Roman" w:cs="Times New Roman"/>
          <w:i/>
          <w:sz w:val="24"/>
          <w:szCs w:val="24"/>
        </w:rPr>
        <w:t>as such</w:t>
      </w:r>
      <w:r w:rsidR="006C5302">
        <w:rPr>
          <w:rFonts w:ascii="Times New Roman" w:hAnsi="Times New Roman" w:cs="Times New Roman"/>
          <w:sz w:val="24"/>
          <w:szCs w:val="24"/>
        </w:rPr>
        <w:t>, to consciousness by means of the senses. The phenomenal brain, then, cannot be (in any ontologically useful sense) the same thing as the physical brain apprehended by the senses and present to consciousness. We thus have two brains, a phenomenal and a noumenal one, corresponding to Eddington’s two tables.</w:t>
      </w:r>
    </w:p>
    <w:p w:rsidR="006C5302" w:rsidRDefault="006C5302"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Neuroscientists take it for granted that the brain that they study, a bodily organ consisting of various tissues and structures accomplishing</w:t>
      </w:r>
      <w:r w:rsidR="00762FE6">
        <w:rPr>
          <w:rFonts w:ascii="Times New Roman" w:hAnsi="Times New Roman" w:cs="Times New Roman"/>
          <w:sz w:val="24"/>
          <w:szCs w:val="24"/>
        </w:rPr>
        <w:t xml:space="preserve"> various kinds of tasks and functions within the overall economy of functioning in the body, is the real brain. Physicalism, however, tells us otherwise and leaves the status of the phenomenal brain accessible to scientific study in the air. If we follow the stand</w:t>
      </w:r>
      <w:r w:rsidR="00272CEE">
        <w:rPr>
          <w:rFonts w:ascii="Times New Roman" w:hAnsi="Times New Roman" w:cs="Times New Roman"/>
          <w:sz w:val="24"/>
          <w:szCs w:val="24"/>
        </w:rPr>
        <w:t xml:space="preserve">ard resolution of the two </w:t>
      </w:r>
      <w:proofErr w:type="gramStart"/>
      <w:r w:rsidR="00272CEE">
        <w:rPr>
          <w:rFonts w:ascii="Times New Roman" w:hAnsi="Times New Roman" w:cs="Times New Roman"/>
          <w:sz w:val="24"/>
          <w:szCs w:val="24"/>
        </w:rPr>
        <w:t>tables</w:t>
      </w:r>
      <w:proofErr w:type="gramEnd"/>
      <w:r w:rsidR="00762FE6">
        <w:rPr>
          <w:rFonts w:ascii="Times New Roman" w:hAnsi="Times New Roman" w:cs="Times New Roman"/>
          <w:sz w:val="24"/>
          <w:szCs w:val="24"/>
        </w:rPr>
        <w:t xml:space="preserve"> problem familiar from the tradition, the phenomenal brain is simply a collection of sense-data existing in the mind due to the causal </w:t>
      </w:r>
      <w:r w:rsidR="00762FE6">
        <w:rPr>
          <w:rFonts w:ascii="Times New Roman" w:hAnsi="Times New Roman" w:cs="Times New Roman"/>
          <w:sz w:val="24"/>
          <w:szCs w:val="24"/>
        </w:rPr>
        <w:lastRenderedPageBreak/>
        <w:t xml:space="preserve">influence of the noumenal brain on the mind. The phenomenal brain, then, is something that exists only in the mind as </w:t>
      </w:r>
      <w:r w:rsidR="00272CEE">
        <w:rPr>
          <w:rFonts w:ascii="Times New Roman" w:hAnsi="Times New Roman" w:cs="Times New Roman"/>
          <w:sz w:val="24"/>
          <w:szCs w:val="24"/>
        </w:rPr>
        <w:t xml:space="preserve">a </w:t>
      </w:r>
      <w:r w:rsidR="00762FE6">
        <w:rPr>
          <w:rFonts w:ascii="Times New Roman" w:hAnsi="Times New Roman" w:cs="Times New Roman"/>
          <w:sz w:val="24"/>
          <w:szCs w:val="24"/>
        </w:rPr>
        <w:t>mental image, or series of such images and thus is not an external object at all.</w:t>
      </w:r>
      <w:r w:rsidR="006C55FD">
        <w:rPr>
          <w:rFonts w:ascii="Times New Roman" w:hAnsi="Times New Roman" w:cs="Times New Roman"/>
          <w:sz w:val="24"/>
          <w:szCs w:val="24"/>
        </w:rPr>
        <w:t xml:space="preserve"> If physicalism is true, then it appears that neuroscientists are simply mistaken if they think they are studying the real, physical brain when they investigate the phenomenal brain.</w:t>
      </w:r>
    </w:p>
    <w:p w:rsidR="00007AB7" w:rsidRDefault="00007AB7"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3AA3">
        <w:rPr>
          <w:rFonts w:ascii="Times New Roman" w:hAnsi="Times New Roman" w:cs="Times New Roman"/>
          <w:sz w:val="24"/>
          <w:szCs w:val="24"/>
        </w:rPr>
        <w:t xml:space="preserve">It is natural at this point to expect an appeal to materialism about mind in aid of a solution to this difficulty. According to materialism, the mind </w:t>
      </w:r>
      <w:r w:rsidR="005C3AA3" w:rsidRPr="005C3AA3">
        <w:rPr>
          <w:rFonts w:ascii="Times New Roman" w:hAnsi="Times New Roman" w:cs="Times New Roman"/>
          <w:i/>
          <w:sz w:val="24"/>
          <w:szCs w:val="24"/>
        </w:rPr>
        <w:t>is</w:t>
      </w:r>
      <w:r w:rsidR="005C3AA3">
        <w:rPr>
          <w:rFonts w:ascii="Times New Roman" w:hAnsi="Times New Roman" w:cs="Times New Roman"/>
          <w:sz w:val="24"/>
          <w:szCs w:val="24"/>
        </w:rPr>
        <w:t xml:space="preserve"> the brain, and more than this, </w:t>
      </w:r>
      <w:r w:rsidR="005C3AA3" w:rsidRPr="005C3AA3">
        <w:rPr>
          <w:rFonts w:ascii="Times New Roman" w:hAnsi="Times New Roman" w:cs="Times New Roman"/>
          <w:i/>
          <w:sz w:val="24"/>
          <w:szCs w:val="24"/>
        </w:rPr>
        <w:t>nothing but</w:t>
      </w:r>
      <w:r w:rsidR="005C3AA3">
        <w:rPr>
          <w:rFonts w:ascii="Times New Roman" w:hAnsi="Times New Roman" w:cs="Times New Roman"/>
          <w:sz w:val="24"/>
          <w:szCs w:val="24"/>
        </w:rPr>
        <w:t xml:space="preserve"> the </w:t>
      </w:r>
      <w:r w:rsidR="00C84C0F">
        <w:rPr>
          <w:rFonts w:ascii="Times New Roman" w:hAnsi="Times New Roman" w:cs="Times New Roman"/>
          <w:sz w:val="24"/>
          <w:szCs w:val="24"/>
        </w:rPr>
        <w:t xml:space="preserve">noumenal </w:t>
      </w:r>
      <w:r w:rsidR="005C3AA3">
        <w:rPr>
          <w:rFonts w:ascii="Times New Roman" w:hAnsi="Times New Roman" w:cs="Times New Roman"/>
          <w:sz w:val="24"/>
          <w:szCs w:val="24"/>
        </w:rPr>
        <w:t>brain.</w:t>
      </w:r>
      <w:r w:rsidR="005C3AA3">
        <w:rPr>
          <w:rStyle w:val="FootnoteReference"/>
          <w:rFonts w:ascii="Times New Roman" w:hAnsi="Times New Roman" w:cs="Times New Roman"/>
          <w:sz w:val="24"/>
          <w:szCs w:val="24"/>
        </w:rPr>
        <w:footnoteReference w:id="6"/>
      </w:r>
      <w:r w:rsidR="00C84C0F">
        <w:rPr>
          <w:rFonts w:ascii="Times New Roman" w:hAnsi="Times New Roman" w:cs="Times New Roman"/>
          <w:sz w:val="24"/>
          <w:szCs w:val="24"/>
        </w:rPr>
        <w:t xml:space="preserve"> Consciousness, then, is nothing but a purely physical process occurring in the noumenal (i.e. purely physical) brain. Our awareness of the phenomenal brain, then, is identical with some part of that purely physical process occurring in the noumenal brain, each component of which is identical with some physical brain-state. Therefore, since mind and brain are identical, awareness of </w:t>
      </w:r>
      <w:r w:rsidR="001D210C">
        <w:rPr>
          <w:rFonts w:ascii="Times New Roman" w:hAnsi="Times New Roman" w:cs="Times New Roman"/>
          <w:sz w:val="24"/>
          <w:szCs w:val="24"/>
        </w:rPr>
        <w:t>the phenome</w:t>
      </w:r>
      <w:r w:rsidR="0019220F">
        <w:rPr>
          <w:rFonts w:ascii="Times New Roman" w:hAnsi="Times New Roman" w:cs="Times New Roman"/>
          <w:sz w:val="24"/>
          <w:szCs w:val="24"/>
        </w:rPr>
        <w:t>nal brain, occurring in the consciousness</w:t>
      </w:r>
      <w:r w:rsidR="001D210C">
        <w:rPr>
          <w:rFonts w:ascii="Times New Roman" w:hAnsi="Times New Roman" w:cs="Times New Roman"/>
          <w:sz w:val="24"/>
          <w:szCs w:val="24"/>
        </w:rPr>
        <w:t xml:space="preserve">, </w:t>
      </w:r>
      <w:r w:rsidR="001D210C" w:rsidRPr="001D210C">
        <w:rPr>
          <w:rFonts w:ascii="Times New Roman" w:hAnsi="Times New Roman" w:cs="Times New Roman"/>
          <w:i/>
          <w:sz w:val="24"/>
          <w:szCs w:val="24"/>
        </w:rPr>
        <w:t>must be</w:t>
      </w:r>
      <w:r w:rsidR="001D210C">
        <w:rPr>
          <w:rFonts w:ascii="Times New Roman" w:hAnsi="Times New Roman" w:cs="Times New Roman"/>
          <w:sz w:val="24"/>
          <w:szCs w:val="24"/>
        </w:rPr>
        <w:t xml:space="preserve"> identical with awareness of the noumenal brain as well, so that awareness of the noumenal brain is itself part of a process occurring in the noumenal brain.</w:t>
      </w:r>
    </w:p>
    <w:p w:rsidR="00C44FF7" w:rsidRDefault="00A54733"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identity in this sense cuts no epistemological ice. When Medea meets Orestes in disguise, she sees a man, and in seeing a man apprehends a man, and in apprehending a man is aware of a man. Since that man is her brother Orestes, there is a sense in which she is therefore aware of Orestes in being aware of the man who is identical to him. However, it does not follow from this she </w:t>
      </w:r>
      <w:r w:rsidRPr="00A54733">
        <w:rPr>
          <w:rFonts w:ascii="Times New Roman" w:hAnsi="Times New Roman" w:cs="Times New Roman"/>
          <w:i/>
          <w:sz w:val="24"/>
          <w:szCs w:val="24"/>
        </w:rPr>
        <w:t xml:space="preserve">knows </w:t>
      </w:r>
      <w:proofErr w:type="gramStart"/>
      <w:r>
        <w:rPr>
          <w:rFonts w:ascii="Times New Roman" w:hAnsi="Times New Roman" w:cs="Times New Roman"/>
          <w:sz w:val="24"/>
          <w:szCs w:val="24"/>
        </w:rPr>
        <w:t xml:space="preserve">that she is apprehending Orestes or even </w:t>
      </w:r>
      <w:r w:rsidRPr="00A54733">
        <w:rPr>
          <w:rFonts w:ascii="Times New Roman" w:hAnsi="Times New Roman" w:cs="Times New Roman"/>
          <w:i/>
          <w:sz w:val="24"/>
          <w:szCs w:val="24"/>
        </w:rPr>
        <w:t>could</w:t>
      </w:r>
      <w:r w:rsidR="0019220F">
        <w:rPr>
          <w:rFonts w:ascii="Times New Roman" w:hAnsi="Times New Roman" w:cs="Times New Roman"/>
          <w:sz w:val="24"/>
          <w:szCs w:val="24"/>
        </w:rPr>
        <w:t xml:space="preserve"> do so given</w:t>
      </w:r>
      <w:r>
        <w:rPr>
          <w:rFonts w:ascii="Times New Roman" w:hAnsi="Times New Roman" w:cs="Times New Roman"/>
          <w:sz w:val="24"/>
          <w:szCs w:val="24"/>
        </w:rPr>
        <w:t xml:space="preserve"> her current apprehension</w:t>
      </w:r>
      <w:proofErr w:type="gramEnd"/>
      <w:r>
        <w:rPr>
          <w:rFonts w:ascii="Times New Roman" w:hAnsi="Times New Roman" w:cs="Times New Roman"/>
          <w:sz w:val="24"/>
          <w:szCs w:val="24"/>
        </w:rPr>
        <w:t xml:space="preserve">. In the same way, if I </w:t>
      </w:r>
      <w:proofErr w:type="gramStart"/>
      <w:r>
        <w:rPr>
          <w:rFonts w:ascii="Times New Roman" w:hAnsi="Times New Roman" w:cs="Times New Roman"/>
          <w:sz w:val="24"/>
          <w:szCs w:val="24"/>
        </w:rPr>
        <w:t>am struck</w:t>
      </w:r>
      <w:proofErr w:type="gramEnd"/>
      <w:r>
        <w:rPr>
          <w:rFonts w:ascii="Times New Roman" w:hAnsi="Times New Roman" w:cs="Times New Roman"/>
          <w:sz w:val="24"/>
          <w:szCs w:val="24"/>
        </w:rPr>
        <w:t xml:space="preserve"> in the back of the head with a baseball bat, I am aware of being struck, and of being struck by something. Since the something that struck me in this case is a baseball bat, in being aware of </w:t>
      </w:r>
      <w:proofErr w:type="gramStart"/>
      <w:r>
        <w:rPr>
          <w:rFonts w:ascii="Times New Roman" w:hAnsi="Times New Roman" w:cs="Times New Roman"/>
          <w:sz w:val="24"/>
          <w:szCs w:val="24"/>
        </w:rPr>
        <w:t>being struck</w:t>
      </w:r>
      <w:proofErr w:type="gramEnd"/>
      <w:r>
        <w:rPr>
          <w:rFonts w:ascii="Times New Roman" w:hAnsi="Times New Roman" w:cs="Times New Roman"/>
          <w:sz w:val="24"/>
          <w:szCs w:val="24"/>
        </w:rPr>
        <w:t xml:space="preserve"> by something I am therefore also aware </w:t>
      </w:r>
      <w:r>
        <w:rPr>
          <w:rFonts w:ascii="Times New Roman" w:hAnsi="Times New Roman" w:cs="Times New Roman"/>
          <w:sz w:val="24"/>
          <w:szCs w:val="24"/>
        </w:rPr>
        <w:lastRenderedPageBreak/>
        <w:t xml:space="preserve">of the baseball bat with which I was struck. Even so, it does not follow that I know </w:t>
      </w:r>
      <w:r w:rsidR="00183378">
        <w:rPr>
          <w:rFonts w:ascii="Times New Roman" w:hAnsi="Times New Roman" w:cs="Times New Roman"/>
          <w:sz w:val="24"/>
          <w:szCs w:val="24"/>
        </w:rPr>
        <w:t xml:space="preserve">even so much as </w:t>
      </w:r>
      <w:r>
        <w:rPr>
          <w:rFonts w:ascii="Times New Roman" w:hAnsi="Times New Roman" w:cs="Times New Roman"/>
          <w:sz w:val="24"/>
          <w:szCs w:val="24"/>
        </w:rPr>
        <w:t xml:space="preserve">that I was struck by a baseball bat or even that I </w:t>
      </w:r>
      <w:r w:rsidRPr="00183378">
        <w:rPr>
          <w:rFonts w:ascii="Times New Roman" w:hAnsi="Times New Roman" w:cs="Times New Roman"/>
          <w:i/>
          <w:sz w:val="24"/>
          <w:szCs w:val="24"/>
        </w:rPr>
        <w:t>could</w:t>
      </w:r>
      <w:r>
        <w:rPr>
          <w:rFonts w:ascii="Times New Roman" w:hAnsi="Times New Roman" w:cs="Times New Roman"/>
          <w:sz w:val="24"/>
          <w:szCs w:val="24"/>
        </w:rPr>
        <w:t xml:space="preserve"> know this</w:t>
      </w:r>
      <w:r w:rsidR="00183378">
        <w:rPr>
          <w:rFonts w:ascii="Times New Roman" w:hAnsi="Times New Roman" w:cs="Times New Roman"/>
          <w:sz w:val="24"/>
          <w:szCs w:val="24"/>
        </w:rPr>
        <w:t xml:space="preserve"> based on my apprehension of the bat in the process of striking me. If I were to awaken from my concussion an</w:t>
      </w:r>
      <w:r w:rsidR="00EA7BBE">
        <w:rPr>
          <w:rFonts w:ascii="Times New Roman" w:hAnsi="Times New Roman" w:cs="Times New Roman"/>
          <w:sz w:val="24"/>
          <w:szCs w:val="24"/>
        </w:rPr>
        <w:t>d</w:t>
      </w:r>
      <w:r w:rsidR="00183378">
        <w:rPr>
          <w:rFonts w:ascii="Times New Roman" w:hAnsi="Times New Roman" w:cs="Times New Roman"/>
          <w:sz w:val="24"/>
          <w:szCs w:val="24"/>
        </w:rPr>
        <w:t xml:space="preserve"> spy a bloodied club next to my head, I would automatically assume that it </w:t>
      </w:r>
      <w:r w:rsidR="00F46BBD">
        <w:rPr>
          <w:rFonts w:ascii="Times New Roman" w:hAnsi="Times New Roman" w:cs="Times New Roman"/>
          <w:sz w:val="24"/>
          <w:szCs w:val="24"/>
        </w:rPr>
        <w:t xml:space="preserve">was this and not the baseball bat </w:t>
      </w:r>
      <w:r w:rsidR="00183378">
        <w:rPr>
          <w:rFonts w:ascii="Times New Roman" w:hAnsi="Times New Roman" w:cs="Times New Roman"/>
          <w:sz w:val="24"/>
          <w:szCs w:val="24"/>
        </w:rPr>
        <w:t>that struck me. However, I may simply have been the victim of a serial clubber who always leaves the weapon used in his previous attack a</w:t>
      </w:r>
      <w:r w:rsidR="008D3593">
        <w:rPr>
          <w:rFonts w:ascii="Times New Roman" w:hAnsi="Times New Roman" w:cs="Times New Roman"/>
          <w:sz w:val="24"/>
          <w:szCs w:val="24"/>
        </w:rPr>
        <w:t>t the next one</w:t>
      </w:r>
      <w:r w:rsidR="00183378">
        <w:rPr>
          <w:rFonts w:ascii="Times New Roman" w:hAnsi="Times New Roman" w:cs="Times New Roman"/>
          <w:sz w:val="24"/>
          <w:szCs w:val="24"/>
        </w:rPr>
        <w:t xml:space="preserve"> in order to taunt the police.</w:t>
      </w:r>
    </w:p>
    <w:p w:rsidR="00A54733" w:rsidRDefault="00C44FF7"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Of course, if Medea had lifted the man’s hood or if a video surveillance camera contained footage of my attack, then additional information could have made this knowle</w:t>
      </w:r>
      <w:r w:rsidR="008D3593">
        <w:rPr>
          <w:rFonts w:ascii="Times New Roman" w:hAnsi="Times New Roman" w:cs="Times New Roman"/>
          <w:sz w:val="24"/>
          <w:szCs w:val="24"/>
        </w:rPr>
        <w:t>dge possible in principle for her and for me in the</w:t>
      </w:r>
      <w:r>
        <w:rPr>
          <w:rFonts w:ascii="Times New Roman" w:hAnsi="Times New Roman" w:cs="Times New Roman"/>
          <w:sz w:val="24"/>
          <w:szCs w:val="24"/>
        </w:rPr>
        <w:t>s</w:t>
      </w:r>
      <w:r w:rsidR="008D3593">
        <w:rPr>
          <w:rFonts w:ascii="Times New Roman" w:hAnsi="Times New Roman" w:cs="Times New Roman"/>
          <w:sz w:val="24"/>
          <w:szCs w:val="24"/>
        </w:rPr>
        <w:t>e</w:t>
      </w:r>
      <w:r>
        <w:rPr>
          <w:rFonts w:ascii="Times New Roman" w:hAnsi="Times New Roman" w:cs="Times New Roman"/>
          <w:sz w:val="24"/>
          <w:szCs w:val="24"/>
        </w:rPr>
        <w:t xml:space="preserve"> case</w:t>
      </w:r>
      <w:r w:rsidR="008D3593">
        <w:rPr>
          <w:rFonts w:ascii="Times New Roman" w:hAnsi="Times New Roman" w:cs="Times New Roman"/>
          <w:sz w:val="24"/>
          <w:szCs w:val="24"/>
        </w:rPr>
        <w:t xml:space="preserve">s. However, the cases we have just been </w:t>
      </w:r>
      <w:r>
        <w:rPr>
          <w:rFonts w:ascii="Times New Roman" w:hAnsi="Times New Roman" w:cs="Times New Roman"/>
          <w:sz w:val="24"/>
          <w:szCs w:val="24"/>
        </w:rPr>
        <w:t>discussing are not p</w:t>
      </w:r>
      <w:r w:rsidR="008D3593">
        <w:rPr>
          <w:rFonts w:ascii="Times New Roman" w:hAnsi="Times New Roman" w:cs="Times New Roman"/>
          <w:sz w:val="24"/>
          <w:szCs w:val="24"/>
        </w:rPr>
        <w:t>arallel with that of the phenomenal and the noumenal brain</w:t>
      </w:r>
      <w:r>
        <w:rPr>
          <w:rFonts w:ascii="Times New Roman" w:hAnsi="Times New Roman" w:cs="Times New Roman"/>
          <w:sz w:val="24"/>
          <w:szCs w:val="24"/>
        </w:rPr>
        <w:t xml:space="preserve">. It is not possible for me to acquire any facts about the noumenal brain, including the (contingent) identity of the phenomenal with the noumenal brain, by some further empirical investigation, even if they are </w:t>
      </w:r>
      <w:r w:rsidRPr="00C44FF7">
        <w:rPr>
          <w:rFonts w:ascii="Times New Roman" w:hAnsi="Times New Roman" w:cs="Times New Roman"/>
          <w:i/>
          <w:sz w:val="24"/>
          <w:szCs w:val="24"/>
        </w:rPr>
        <w:t>in fact</w:t>
      </w:r>
      <w:r>
        <w:rPr>
          <w:rFonts w:ascii="Times New Roman" w:hAnsi="Times New Roman" w:cs="Times New Roman"/>
          <w:sz w:val="24"/>
          <w:szCs w:val="24"/>
        </w:rPr>
        <w:t xml:space="preserve"> identical.</w:t>
      </w:r>
      <w:r w:rsidR="00183378">
        <w:rPr>
          <w:rFonts w:ascii="Times New Roman" w:hAnsi="Times New Roman" w:cs="Times New Roman"/>
          <w:sz w:val="24"/>
          <w:szCs w:val="24"/>
        </w:rPr>
        <w:t xml:space="preserve"> </w:t>
      </w:r>
      <w:r>
        <w:rPr>
          <w:rFonts w:ascii="Times New Roman" w:hAnsi="Times New Roman" w:cs="Times New Roman"/>
          <w:sz w:val="24"/>
          <w:szCs w:val="24"/>
        </w:rPr>
        <w:t xml:space="preserve">Our apprehension of the phenomenal brain by means of the senses is our only possible source of information about the noumenal brain and, as we have seen, even if in apprehending the phenomenal brain we in some sense apprehend the noumenal brain as well, we do not do so in such a way as to yield any knowledge about it. As such, </w:t>
      </w:r>
      <w:r w:rsidR="00970745">
        <w:rPr>
          <w:rFonts w:ascii="Times New Roman" w:hAnsi="Times New Roman" w:cs="Times New Roman"/>
          <w:sz w:val="24"/>
          <w:szCs w:val="24"/>
        </w:rPr>
        <w:t xml:space="preserve">Materialism neither addresses nor removes </w:t>
      </w:r>
      <w:r>
        <w:rPr>
          <w:rFonts w:ascii="Times New Roman" w:hAnsi="Times New Roman" w:cs="Times New Roman"/>
          <w:sz w:val="24"/>
          <w:szCs w:val="24"/>
        </w:rPr>
        <w:t>the difficulty about acquiring knowledge of the noumenal/physical brain from the apprehension of the phenomenal brain.</w:t>
      </w:r>
      <w:r w:rsidR="008D3593">
        <w:rPr>
          <w:rFonts w:ascii="Times New Roman" w:hAnsi="Times New Roman" w:cs="Times New Roman"/>
          <w:sz w:val="24"/>
          <w:szCs w:val="24"/>
        </w:rPr>
        <w:t xml:space="preserve"> Nor is this altogether surprising, since it is simply an application of the problem of the external world, itself the product of modern philosophy’s commitment to Galilean physicalism to a particular context, i.e. neuroscience.</w:t>
      </w:r>
    </w:p>
    <w:p w:rsidR="009D228A" w:rsidRDefault="009D228A" w:rsidP="00A8741B">
      <w:pPr>
        <w:spacing w:line="480" w:lineRule="auto"/>
        <w:jc w:val="both"/>
        <w:rPr>
          <w:rFonts w:ascii="Times New Roman" w:hAnsi="Times New Roman" w:cs="Times New Roman"/>
          <w:sz w:val="24"/>
          <w:szCs w:val="24"/>
        </w:rPr>
      </w:pPr>
      <w:r w:rsidRPr="009D228A">
        <w:rPr>
          <w:rFonts w:ascii="Times New Roman" w:hAnsi="Times New Roman" w:cs="Times New Roman"/>
          <w:b/>
          <w:sz w:val="24"/>
          <w:szCs w:val="24"/>
        </w:rPr>
        <w:t>Materialism and Neuroscience</w:t>
      </w:r>
      <w:r>
        <w:rPr>
          <w:rFonts w:ascii="Times New Roman" w:hAnsi="Times New Roman" w:cs="Times New Roman"/>
          <w:sz w:val="24"/>
          <w:szCs w:val="24"/>
        </w:rPr>
        <w:t xml:space="preserve"> Materialism not only does not help the cause of neuroscience, it positively undermines that possibility by undermining the </w:t>
      </w:r>
      <w:r w:rsidR="00931E86">
        <w:rPr>
          <w:rFonts w:ascii="Times New Roman" w:hAnsi="Times New Roman" w:cs="Times New Roman"/>
          <w:sz w:val="24"/>
          <w:szCs w:val="24"/>
        </w:rPr>
        <w:t xml:space="preserve">very </w:t>
      </w:r>
      <w:r>
        <w:rPr>
          <w:rFonts w:ascii="Times New Roman" w:hAnsi="Times New Roman" w:cs="Times New Roman"/>
          <w:sz w:val="24"/>
          <w:szCs w:val="24"/>
        </w:rPr>
        <w:t xml:space="preserve">possibility </w:t>
      </w:r>
      <w:r w:rsidR="00931E86">
        <w:rPr>
          <w:rFonts w:ascii="Times New Roman" w:hAnsi="Times New Roman" w:cs="Times New Roman"/>
          <w:sz w:val="24"/>
          <w:szCs w:val="24"/>
        </w:rPr>
        <w:t xml:space="preserve">of theoretical inquiry as described above. Just as materialism asserts that the mind is nothing but the noumenal brain, it </w:t>
      </w:r>
      <w:r w:rsidR="00931E86">
        <w:rPr>
          <w:rFonts w:ascii="Times New Roman" w:hAnsi="Times New Roman" w:cs="Times New Roman"/>
          <w:sz w:val="24"/>
          <w:szCs w:val="24"/>
        </w:rPr>
        <w:lastRenderedPageBreak/>
        <w:t>also contends that our perceptual experiences, thoughts, judgments, inferences, and beliefs are nothing but physical states of that brain, exhaustively describable in physical terms. More than this, their existence, order and succession is fully explicable in terms of the operation of purely physical causal antecedents governed only by the physical laws of motion. These causes, in turn, provide all of the necessary and sufficient for the occurrence of each of these physical events in precisely the order in which they occurred. This means that each of my thoughts occurred in precisely the order in which they occurred due solely to the operation of physical causes over which I have no control and to which my thought-processes made no causal contribution. As such, t</w:t>
      </w:r>
      <w:r w:rsidR="00F91A9E">
        <w:rPr>
          <w:rFonts w:ascii="Times New Roman" w:hAnsi="Times New Roman" w:cs="Times New Roman"/>
          <w:sz w:val="24"/>
          <w:szCs w:val="24"/>
        </w:rPr>
        <w:t>he actual contents of my mental</w:t>
      </w:r>
      <w:r w:rsidR="00931E86">
        <w:rPr>
          <w:rFonts w:ascii="Times New Roman" w:hAnsi="Times New Roman" w:cs="Times New Roman"/>
          <w:sz w:val="24"/>
          <w:szCs w:val="24"/>
        </w:rPr>
        <w:t xml:space="preserve"> processes, just as such, play no role whatsoever in explaining what I perceive,</w:t>
      </w:r>
      <w:r w:rsidR="00F91A9E">
        <w:rPr>
          <w:rFonts w:ascii="Times New Roman" w:hAnsi="Times New Roman" w:cs="Times New Roman"/>
          <w:sz w:val="24"/>
          <w:szCs w:val="24"/>
        </w:rPr>
        <w:t xml:space="preserve"> think, judge, infer, or believe. Indeed, if materialism about mind is true, mental contents, considered as such, possess no causal powers of their own; they are either mere epiphenomena or their causal powers are reducible to/ identical with/ nothing in addition to those exercised by the brain states with which they are identical.</w:t>
      </w:r>
      <w:r w:rsidR="00F46BBD">
        <w:rPr>
          <w:rStyle w:val="FootnoteReference"/>
          <w:rFonts w:ascii="Times New Roman" w:hAnsi="Times New Roman" w:cs="Times New Roman"/>
          <w:sz w:val="24"/>
          <w:szCs w:val="24"/>
        </w:rPr>
        <w:footnoteReference w:id="7"/>
      </w:r>
    </w:p>
    <w:p w:rsidR="00F91A9E" w:rsidRDefault="00F91A9E"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 this view, then, theoretical inquiry of the sort represented by philosophy and natural science, including neuroscience, is an </w:t>
      </w:r>
      <w:r w:rsidRPr="00F91A9E">
        <w:rPr>
          <w:rFonts w:ascii="Times New Roman" w:hAnsi="Times New Roman" w:cs="Times New Roman"/>
          <w:i/>
          <w:sz w:val="24"/>
          <w:szCs w:val="24"/>
        </w:rPr>
        <w:t>illusion</w:t>
      </w:r>
      <w:r>
        <w:rPr>
          <w:rFonts w:ascii="Times New Roman" w:hAnsi="Times New Roman" w:cs="Times New Roman"/>
          <w:sz w:val="24"/>
          <w:szCs w:val="24"/>
        </w:rPr>
        <w:t xml:space="preserve">. The neuroscientist may believe that based on </w:t>
      </w:r>
      <w:r w:rsidR="001602DC">
        <w:rPr>
          <w:rFonts w:ascii="Times New Roman" w:hAnsi="Times New Roman" w:cs="Times New Roman"/>
          <w:sz w:val="24"/>
          <w:szCs w:val="24"/>
        </w:rPr>
        <w:t xml:space="preserve">his perceptual observations he is acquiring data about the structure and functioning of the brain, that reflection on these observations leads him to make certain judgments about what those structures and functions are, and that assent to those judgments taking the form of beliefs are justified by good reasons and sound arguments. In fact, however, his or her phenomenological description of the process of theoretical inquiry as he or she actually experiences it turns out to be a mere </w:t>
      </w:r>
      <w:r w:rsidR="001602DC">
        <w:rPr>
          <w:rFonts w:ascii="Times New Roman" w:hAnsi="Times New Roman" w:cs="Times New Roman"/>
          <w:sz w:val="24"/>
          <w:szCs w:val="24"/>
        </w:rPr>
        <w:lastRenderedPageBreak/>
        <w:t xml:space="preserve">exercise in “folk psychology.” </w:t>
      </w:r>
      <w:proofErr w:type="gramStart"/>
      <w:r w:rsidR="001602DC">
        <w:rPr>
          <w:rFonts w:ascii="Times New Roman" w:hAnsi="Times New Roman" w:cs="Times New Roman"/>
          <w:sz w:val="24"/>
          <w:szCs w:val="24"/>
        </w:rPr>
        <w:t>However</w:t>
      </w:r>
      <w:proofErr w:type="gramEnd"/>
      <w:r w:rsidR="001602DC">
        <w:rPr>
          <w:rFonts w:ascii="Times New Roman" w:hAnsi="Times New Roman" w:cs="Times New Roman"/>
          <w:sz w:val="24"/>
          <w:szCs w:val="24"/>
        </w:rPr>
        <w:t xml:space="preserve"> things may </w:t>
      </w:r>
      <w:r w:rsidR="001602DC" w:rsidRPr="001602DC">
        <w:rPr>
          <w:rFonts w:ascii="Times New Roman" w:hAnsi="Times New Roman" w:cs="Times New Roman"/>
          <w:i/>
          <w:sz w:val="24"/>
          <w:szCs w:val="24"/>
        </w:rPr>
        <w:t>seem</w:t>
      </w:r>
      <w:r w:rsidR="001602DC">
        <w:rPr>
          <w:rFonts w:ascii="Times New Roman" w:hAnsi="Times New Roman" w:cs="Times New Roman"/>
          <w:sz w:val="24"/>
          <w:szCs w:val="24"/>
        </w:rPr>
        <w:t xml:space="preserve"> to him or her while engaged in actual neuroscientific research, the neuroscientific story about what happens when we do neuroscience is much different. According to that story, all that is </w:t>
      </w:r>
      <w:r w:rsidR="001602DC" w:rsidRPr="001602DC">
        <w:rPr>
          <w:rFonts w:ascii="Times New Roman" w:hAnsi="Times New Roman" w:cs="Times New Roman"/>
          <w:i/>
          <w:sz w:val="24"/>
          <w:szCs w:val="24"/>
        </w:rPr>
        <w:t>really</w:t>
      </w:r>
      <w:r w:rsidR="001602DC">
        <w:rPr>
          <w:rFonts w:ascii="Times New Roman" w:hAnsi="Times New Roman" w:cs="Times New Roman"/>
          <w:sz w:val="24"/>
          <w:szCs w:val="24"/>
        </w:rPr>
        <w:t xml:space="preserve"> going on is that certain electrochemical events are occurring in the noumenal brain, events that we do not even so much as apprehend in any way that is useful for us f</w:t>
      </w:r>
      <w:r w:rsidR="00EA7BBE">
        <w:rPr>
          <w:rFonts w:ascii="Times New Roman" w:hAnsi="Times New Roman" w:cs="Times New Roman"/>
          <w:sz w:val="24"/>
          <w:szCs w:val="24"/>
        </w:rPr>
        <w:t>or the acquisition of knowledge,</w:t>
      </w:r>
      <w:r w:rsidR="001602DC">
        <w:rPr>
          <w:rFonts w:ascii="Times New Roman" w:hAnsi="Times New Roman" w:cs="Times New Roman"/>
          <w:sz w:val="24"/>
          <w:szCs w:val="24"/>
        </w:rPr>
        <w:t xml:space="preserve"> let alone control or </w:t>
      </w:r>
      <w:r w:rsidR="00C97003">
        <w:rPr>
          <w:rFonts w:ascii="Times New Roman" w:hAnsi="Times New Roman" w:cs="Times New Roman"/>
          <w:sz w:val="24"/>
          <w:szCs w:val="24"/>
        </w:rPr>
        <w:t xml:space="preserve">guide through any sort of reflective, intellectual process of discovery. To the contrary, if the materialist account of what goes on when we do neuroscience is correct, neither our observations, reflections, judgments, inferences or beliefs </w:t>
      </w:r>
      <w:r w:rsidR="00C97003" w:rsidRPr="00C41D39">
        <w:rPr>
          <w:rFonts w:ascii="Times New Roman" w:hAnsi="Times New Roman" w:cs="Times New Roman"/>
          <w:i/>
          <w:sz w:val="24"/>
          <w:szCs w:val="24"/>
        </w:rPr>
        <w:t>as we experience the</w:t>
      </w:r>
      <w:r w:rsidR="00C41D39">
        <w:rPr>
          <w:rFonts w:ascii="Times New Roman" w:hAnsi="Times New Roman" w:cs="Times New Roman"/>
          <w:i/>
          <w:sz w:val="24"/>
          <w:szCs w:val="24"/>
        </w:rPr>
        <w:t>m in consciousness</w:t>
      </w:r>
      <w:r w:rsidR="00C97003">
        <w:rPr>
          <w:rFonts w:ascii="Times New Roman" w:hAnsi="Times New Roman" w:cs="Times New Roman"/>
          <w:sz w:val="24"/>
          <w:szCs w:val="24"/>
        </w:rPr>
        <w:t xml:space="preserve"> play </w:t>
      </w:r>
      <w:r w:rsidR="00C97003" w:rsidRPr="00C97003">
        <w:rPr>
          <w:rFonts w:ascii="Times New Roman" w:hAnsi="Times New Roman" w:cs="Times New Roman"/>
          <w:i/>
          <w:sz w:val="24"/>
          <w:szCs w:val="24"/>
        </w:rPr>
        <w:t>any</w:t>
      </w:r>
      <w:r w:rsidR="00C97003">
        <w:rPr>
          <w:rFonts w:ascii="Times New Roman" w:hAnsi="Times New Roman" w:cs="Times New Roman"/>
          <w:sz w:val="24"/>
          <w:szCs w:val="24"/>
        </w:rPr>
        <w:t xml:space="preserve"> </w:t>
      </w:r>
      <w:r w:rsidR="00F46BBD">
        <w:rPr>
          <w:rFonts w:ascii="Times New Roman" w:hAnsi="Times New Roman" w:cs="Times New Roman"/>
          <w:sz w:val="24"/>
          <w:szCs w:val="24"/>
        </w:rPr>
        <w:t xml:space="preserve">substantive </w:t>
      </w:r>
      <w:r w:rsidR="00C97003">
        <w:rPr>
          <w:rFonts w:ascii="Times New Roman" w:hAnsi="Times New Roman" w:cs="Times New Roman"/>
          <w:sz w:val="24"/>
          <w:szCs w:val="24"/>
        </w:rPr>
        <w:t xml:space="preserve">role whatsoever, let alone an essential one, in determining either the course or the outcome of neuroscientific research. </w:t>
      </w:r>
      <w:r w:rsidR="00253022">
        <w:rPr>
          <w:rFonts w:ascii="Times New Roman" w:hAnsi="Times New Roman" w:cs="Times New Roman"/>
          <w:sz w:val="24"/>
          <w:szCs w:val="24"/>
        </w:rPr>
        <w:t xml:space="preserve">They </w:t>
      </w:r>
      <w:proofErr w:type="gramStart"/>
      <w:r w:rsidR="00253022">
        <w:rPr>
          <w:rFonts w:ascii="Times New Roman" w:hAnsi="Times New Roman" w:cs="Times New Roman"/>
          <w:sz w:val="24"/>
          <w:szCs w:val="24"/>
        </w:rPr>
        <w:t>are preempted</w:t>
      </w:r>
      <w:proofErr w:type="gramEnd"/>
      <w:r w:rsidR="00253022">
        <w:rPr>
          <w:rFonts w:ascii="Times New Roman" w:hAnsi="Times New Roman" w:cs="Times New Roman"/>
          <w:sz w:val="24"/>
          <w:szCs w:val="24"/>
        </w:rPr>
        <w:t xml:space="preserve"> from making any such contribution by the fact that causation on the purely physical level occurring in the noumenal brain has already determined these matters down to the last detail. As such, if my theoretical inquiry has succeeded in reaching the substantive truth about the brain this is something that from the point of view of its physical causes – and that is the only point of view that counts if materialism is true – can only be regarded as </w:t>
      </w:r>
      <w:r w:rsidR="001C7B97">
        <w:rPr>
          <w:rFonts w:ascii="Times New Roman" w:hAnsi="Times New Roman" w:cs="Times New Roman"/>
          <w:sz w:val="24"/>
          <w:szCs w:val="24"/>
        </w:rPr>
        <w:t>fortuitous and accidental.</w:t>
      </w:r>
    </w:p>
    <w:p w:rsidR="001C7B97" w:rsidRDefault="001C7B97"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One might think that this need not make any real difference to theoretical inquiry, regarded as the searc</w:t>
      </w:r>
      <w:r w:rsidR="00970745">
        <w:rPr>
          <w:rFonts w:ascii="Times New Roman" w:hAnsi="Times New Roman" w:cs="Times New Roman"/>
          <w:sz w:val="24"/>
          <w:szCs w:val="24"/>
        </w:rPr>
        <w:t xml:space="preserve">h for truth. After all, the </w:t>
      </w:r>
      <w:r>
        <w:rPr>
          <w:rFonts w:ascii="Times New Roman" w:hAnsi="Times New Roman" w:cs="Times New Roman"/>
          <w:sz w:val="24"/>
          <w:szCs w:val="24"/>
        </w:rPr>
        <w:t xml:space="preserve">possibility </w:t>
      </w:r>
      <w:proofErr w:type="gramStart"/>
      <w:r>
        <w:rPr>
          <w:rFonts w:ascii="Times New Roman" w:hAnsi="Times New Roman" w:cs="Times New Roman"/>
          <w:sz w:val="24"/>
          <w:szCs w:val="24"/>
        </w:rPr>
        <w:t>that this purely physical process might instantiate or realize a truth-tracking instance of theoretical inquiry</w:t>
      </w:r>
      <w:proofErr w:type="gramEnd"/>
      <w:r>
        <w:rPr>
          <w:rFonts w:ascii="Times New Roman" w:hAnsi="Times New Roman" w:cs="Times New Roman"/>
          <w:sz w:val="24"/>
          <w:szCs w:val="24"/>
        </w:rPr>
        <w:t xml:space="preserve"> cannot be ruled out in advance. Further, does it not lie within our power to </w:t>
      </w:r>
      <w:r w:rsidRPr="001C7B97">
        <w:rPr>
          <w:rFonts w:ascii="Times New Roman" w:hAnsi="Times New Roman" w:cs="Times New Roman"/>
          <w:i/>
          <w:sz w:val="24"/>
          <w:szCs w:val="24"/>
        </w:rPr>
        <w:t>review</w:t>
      </w:r>
      <w:r>
        <w:rPr>
          <w:rFonts w:ascii="Times New Roman" w:hAnsi="Times New Roman" w:cs="Times New Roman"/>
          <w:sz w:val="24"/>
          <w:szCs w:val="24"/>
        </w:rPr>
        <w:t xml:space="preserve"> our results and thereby convince ourselves that our observations are in fact correct, our judgments sound, and our beliefs about the brain based on experiment and argument sufficient to justify those results?</w:t>
      </w:r>
      <w:r w:rsidR="00107FFE">
        <w:rPr>
          <w:rFonts w:ascii="Times New Roman" w:hAnsi="Times New Roman" w:cs="Times New Roman"/>
          <w:sz w:val="24"/>
          <w:szCs w:val="24"/>
        </w:rPr>
        <w:t xml:space="preserve"> The answe</w:t>
      </w:r>
      <w:r w:rsidR="00F46BBD">
        <w:rPr>
          <w:rFonts w:ascii="Times New Roman" w:hAnsi="Times New Roman" w:cs="Times New Roman"/>
          <w:sz w:val="24"/>
          <w:szCs w:val="24"/>
        </w:rPr>
        <w:t xml:space="preserve">r to this, unfortunately, is </w:t>
      </w:r>
      <w:r w:rsidR="00C41D39">
        <w:rPr>
          <w:rFonts w:ascii="Times New Roman" w:hAnsi="Times New Roman" w:cs="Times New Roman"/>
          <w:sz w:val="24"/>
          <w:szCs w:val="24"/>
        </w:rPr>
        <w:t>“N</w:t>
      </w:r>
      <w:r w:rsidR="00F46BBD">
        <w:rPr>
          <w:rFonts w:ascii="Times New Roman" w:hAnsi="Times New Roman" w:cs="Times New Roman"/>
          <w:sz w:val="24"/>
          <w:szCs w:val="24"/>
        </w:rPr>
        <w:t>o</w:t>
      </w:r>
      <w:r w:rsidR="00C41D39">
        <w:rPr>
          <w:rFonts w:ascii="Times New Roman" w:hAnsi="Times New Roman" w:cs="Times New Roman"/>
          <w:sz w:val="24"/>
          <w:szCs w:val="24"/>
        </w:rPr>
        <w:t>!”</w:t>
      </w:r>
      <w:r w:rsidR="00F46BBD">
        <w:rPr>
          <w:rFonts w:ascii="Times New Roman" w:hAnsi="Times New Roman" w:cs="Times New Roman"/>
          <w:sz w:val="24"/>
          <w:szCs w:val="24"/>
        </w:rPr>
        <w:t xml:space="preserve"> if materialism is true.</w:t>
      </w:r>
      <w:r w:rsidR="00107FFE">
        <w:rPr>
          <w:rFonts w:ascii="Times New Roman" w:hAnsi="Times New Roman" w:cs="Times New Roman"/>
          <w:sz w:val="24"/>
          <w:szCs w:val="24"/>
        </w:rPr>
        <w:t xml:space="preserve"> Our attempts to review our results by reexamining the data, the experimental outcomes and the arguments upon which our beliefs are based must, if </w:t>
      </w:r>
      <w:r w:rsidR="00107FFE">
        <w:rPr>
          <w:rFonts w:ascii="Times New Roman" w:hAnsi="Times New Roman" w:cs="Times New Roman"/>
          <w:sz w:val="24"/>
          <w:szCs w:val="24"/>
        </w:rPr>
        <w:lastRenderedPageBreak/>
        <w:t>materialism is true, themselves be at best the epiphenomena of som</w:t>
      </w:r>
      <w:r w:rsidR="00C41D39">
        <w:rPr>
          <w:rFonts w:ascii="Times New Roman" w:hAnsi="Times New Roman" w:cs="Times New Roman"/>
          <w:sz w:val="24"/>
          <w:szCs w:val="24"/>
        </w:rPr>
        <w:t>e process going on in our brain, the occurrence of which is the consequence of purely physical causes over which we had no control.</w:t>
      </w:r>
      <w:r w:rsidR="00107FFE">
        <w:rPr>
          <w:rFonts w:ascii="Times New Roman" w:hAnsi="Times New Roman" w:cs="Times New Roman"/>
          <w:sz w:val="24"/>
          <w:szCs w:val="24"/>
        </w:rPr>
        <w:t xml:space="preserve"> </w:t>
      </w:r>
      <w:r w:rsidR="00E20997">
        <w:rPr>
          <w:rFonts w:ascii="Times New Roman" w:hAnsi="Times New Roman" w:cs="Times New Roman"/>
          <w:sz w:val="24"/>
          <w:szCs w:val="24"/>
        </w:rPr>
        <w:t xml:space="preserve">In turn, </w:t>
      </w:r>
      <w:r w:rsidR="00107FFE">
        <w:rPr>
          <w:rFonts w:ascii="Times New Roman" w:hAnsi="Times New Roman" w:cs="Times New Roman"/>
          <w:sz w:val="24"/>
          <w:szCs w:val="24"/>
        </w:rPr>
        <w:t>each of</w:t>
      </w:r>
      <w:r w:rsidR="00E20997">
        <w:rPr>
          <w:rFonts w:ascii="Times New Roman" w:hAnsi="Times New Roman" w:cs="Times New Roman"/>
          <w:sz w:val="24"/>
          <w:szCs w:val="24"/>
        </w:rPr>
        <w:t xml:space="preserve"> the components of this process will be a </w:t>
      </w:r>
      <w:r w:rsidR="00107FFE">
        <w:rPr>
          <w:rFonts w:ascii="Times New Roman" w:hAnsi="Times New Roman" w:cs="Times New Roman"/>
          <w:sz w:val="24"/>
          <w:szCs w:val="24"/>
        </w:rPr>
        <w:t xml:space="preserve">physical brain-state wholly determined by the operation of purely physical causes </w:t>
      </w:r>
      <w:r w:rsidR="00E20997">
        <w:rPr>
          <w:rFonts w:ascii="Times New Roman" w:hAnsi="Times New Roman" w:cs="Times New Roman"/>
          <w:sz w:val="24"/>
          <w:szCs w:val="24"/>
        </w:rPr>
        <w:t xml:space="preserve">operating </w:t>
      </w:r>
      <w:r w:rsidR="00107FFE">
        <w:rPr>
          <w:rFonts w:ascii="Times New Roman" w:hAnsi="Times New Roman" w:cs="Times New Roman"/>
          <w:sz w:val="24"/>
          <w:szCs w:val="24"/>
        </w:rPr>
        <w:t xml:space="preserve">in accordance with the </w:t>
      </w:r>
      <w:r w:rsidR="00F46BBD">
        <w:rPr>
          <w:rFonts w:ascii="Times New Roman" w:hAnsi="Times New Roman" w:cs="Times New Roman"/>
          <w:sz w:val="24"/>
          <w:szCs w:val="24"/>
        </w:rPr>
        <w:t xml:space="preserve">truth-indifferent </w:t>
      </w:r>
      <w:r w:rsidR="00107FFE">
        <w:rPr>
          <w:rFonts w:ascii="Times New Roman" w:hAnsi="Times New Roman" w:cs="Times New Roman"/>
          <w:sz w:val="24"/>
          <w:szCs w:val="24"/>
        </w:rPr>
        <w:t xml:space="preserve">laws of motion. As such, it is no more intrinsically truth-connected than any other brain process, and so </w:t>
      </w:r>
      <w:r w:rsidR="00880A74">
        <w:rPr>
          <w:rFonts w:ascii="Times New Roman" w:hAnsi="Times New Roman" w:cs="Times New Roman"/>
          <w:sz w:val="24"/>
          <w:szCs w:val="24"/>
        </w:rPr>
        <w:t xml:space="preserve">it </w:t>
      </w:r>
      <w:r w:rsidR="00107FFE">
        <w:rPr>
          <w:rFonts w:ascii="Times New Roman" w:hAnsi="Times New Roman" w:cs="Times New Roman"/>
          <w:sz w:val="24"/>
          <w:szCs w:val="24"/>
        </w:rPr>
        <w:t>can offer us only cold comfort</w:t>
      </w:r>
      <w:r w:rsidR="00880A74">
        <w:rPr>
          <w:rFonts w:ascii="Times New Roman" w:hAnsi="Times New Roman" w:cs="Times New Roman"/>
          <w:sz w:val="24"/>
          <w:szCs w:val="24"/>
        </w:rPr>
        <w:t xml:space="preserve"> that our efforts at review seem to confirm our original results.</w:t>
      </w:r>
      <w:r w:rsidR="00970745">
        <w:rPr>
          <w:rFonts w:ascii="Times New Roman" w:hAnsi="Times New Roman" w:cs="Times New Roman"/>
          <w:sz w:val="24"/>
          <w:szCs w:val="24"/>
        </w:rPr>
        <w:t xml:space="preserve"> As such, the mere logical possibility that such a process could accidentally instantiate an instance of theoretical inquiry, let alone successful theoretical inquiry,</w:t>
      </w:r>
      <w:r w:rsidR="00A564FA">
        <w:rPr>
          <w:rFonts w:ascii="Times New Roman" w:hAnsi="Times New Roman" w:cs="Times New Roman"/>
          <w:sz w:val="24"/>
          <w:szCs w:val="24"/>
        </w:rPr>
        <w:t xml:space="preserve"> through some chance process does not give us any reason to suppose that something like this would ever actually happen. To suppose that it could happen </w:t>
      </w:r>
      <w:proofErr w:type="gramStart"/>
      <w:r w:rsidR="00A564FA">
        <w:rPr>
          <w:rFonts w:ascii="Times New Roman" w:hAnsi="Times New Roman" w:cs="Times New Roman"/>
          <w:sz w:val="24"/>
          <w:szCs w:val="24"/>
        </w:rPr>
        <w:t>over and over again</w:t>
      </w:r>
      <w:proofErr w:type="gramEnd"/>
      <w:r w:rsidR="00A564FA">
        <w:rPr>
          <w:rFonts w:ascii="Times New Roman" w:hAnsi="Times New Roman" w:cs="Times New Roman"/>
          <w:sz w:val="24"/>
          <w:szCs w:val="24"/>
        </w:rPr>
        <w:t xml:space="preserve"> seems incomprehensibly unlikely.</w:t>
      </w:r>
    </w:p>
    <w:p w:rsidR="006C55FD" w:rsidRDefault="00880A74" w:rsidP="00A8741B">
      <w:pPr>
        <w:spacing w:line="480" w:lineRule="auto"/>
        <w:jc w:val="both"/>
        <w:rPr>
          <w:rFonts w:ascii="Times New Roman" w:hAnsi="Times New Roman" w:cs="Times New Roman"/>
          <w:sz w:val="24"/>
          <w:szCs w:val="24"/>
        </w:rPr>
      </w:pPr>
      <w:r w:rsidRPr="00880A74">
        <w:rPr>
          <w:rFonts w:ascii="Times New Roman" w:hAnsi="Times New Roman" w:cs="Times New Roman"/>
          <w:b/>
          <w:sz w:val="24"/>
          <w:szCs w:val="24"/>
        </w:rPr>
        <w:t>Neurophysiological Determinism and Neuroscience</w:t>
      </w:r>
      <w:r>
        <w:rPr>
          <w:rFonts w:ascii="Times New Roman" w:hAnsi="Times New Roman" w:cs="Times New Roman"/>
          <w:b/>
          <w:sz w:val="24"/>
          <w:szCs w:val="24"/>
        </w:rPr>
        <w:t xml:space="preserve"> </w:t>
      </w:r>
      <w:r>
        <w:rPr>
          <w:rFonts w:ascii="Times New Roman" w:hAnsi="Times New Roman" w:cs="Times New Roman"/>
          <w:sz w:val="24"/>
          <w:szCs w:val="24"/>
        </w:rPr>
        <w:t>A final, fatal difficulty for the materialist’s attempt to “naturalize” neuroscientific research resides in the thesis I call neurophysiological determinism.</w:t>
      </w:r>
      <w:r w:rsidR="00F46BBD">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If materialism about mind is true, then all of our mental processes and their products are fully and completely explicable of the operation of purely physical causes operating in the brain of which we have no epistemically significant apprehension. These causes, in turn, fully determine the course of the neuroscientist’s theoretical inquiry, from beginning to end, prior to him or her even beginning to undertake the research constitutive of th</w:t>
      </w:r>
      <w:r w:rsidR="00A7193A">
        <w:rPr>
          <w:rFonts w:ascii="Times New Roman" w:hAnsi="Times New Roman" w:cs="Times New Roman"/>
          <w:sz w:val="24"/>
          <w:szCs w:val="24"/>
        </w:rPr>
        <w:t xml:space="preserve">at inquiry. If that is so, then the neuroscientist has no effective control over the course of his or her research – that </w:t>
      </w:r>
      <w:proofErr w:type="gramStart"/>
      <w:r w:rsidR="00A7193A">
        <w:rPr>
          <w:rFonts w:ascii="Times New Roman" w:hAnsi="Times New Roman" w:cs="Times New Roman"/>
          <w:sz w:val="24"/>
          <w:szCs w:val="24"/>
        </w:rPr>
        <w:t>has already been determined</w:t>
      </w:r>
      <w:proofErr w:type="gramEnd"/>
      <w:r w:rsidR="00A7193A">
        <w:rPr>
          <w:rFonts w:ascii="Times New Roman" w:hAnsi="Times New Roman" w:cs="Times New Roman"/>
          <w:sz w:val="24"/>
          <w:szCs w:val="24"/>
        </w:rPr>
        <w:t xml:space="preserve"> by forces outside of his or her control. All of one’s observations, thoughts, judgments, inferences, and beliefs are already in the </w:t>
      </w:r>
      <w:r w:rsidR="00A7193A">
        <w:rPr>
          <w:rFonts w:ascii="Times New Roman" w:hAnsi="Times New Roman" w:cs="Times New Roman"/>
          <w:sz w:val="24"/>
          <w:szCs w:val="24"/>
        </w:rPr>
        <w:lastRenderedPageBreak/>
        <w:t xml:space="preserve">cards before the scientist even begins to collect the data. Although </w:t>
      </w:r>
      <w:r w:rsidR="004C14B6">
        <w:rPr>
          <w:rFonts w:ascii="Times New Roman" w:hAnsi="Times New Roman" w:cs="Times New Roman"/>
          <w:sz w:val="24"/>
          <w:szCs w:val="24"/>
        </w:rPr>
        <w:t>it</w:t>
      </w:r>
      <w:r w:rsidR="00A7193A">
        <w:rPr>
          <w:rFonts w:ascii="Times New Roman" w:hAnsi="Times New Roman" w:cs="Times New Roman"/>
          <w:sz w:val="24"/>
          <w:szCs w:val="24"/>
        </w:rPr>
        <w:t xml:space="preserve"> may appear to the neuroscientist that he or she is being open, objective, and sensitive to data, experimental results, and the logical force of reason and argument, once again this is only the way it </w:t>
      </w:r>
      <w:r w:rsidR="00A7193A" w:rsidRPr="00A7193A">
        <w:rPr>
          <w:rFonts w:ascii="Times New Roman" w:hAnsi="Times New Roman" w:cs="Times New Roman"/>
          <w:i/>
          <w:sz w:val="24"/>
          <w:szCs w:val="24"/>
        </w:rPr>
        <w:t>seems</w:t>
      </w:r>
      <w:r w:rsidR="00A7193A">
        <w:rPr>
          <w:rFonts w:ascii="Times New Roman" w:hAnsi="Times New Roman" w:cs="Times New Roman"/>
          <w:sz w:val="24"/>
          <w:szCs w:val="24"/>
        </w:rPr>
        <w:t xml:space="preserve"> to him or her from the first person point of view. From the objective, third-person point of view, this facile </w:t>
      </w:r>
      <w:r w:rsidR="00072F10">
        <w:rPr>
          <w:rFonts w:ascii="Times New Roman" w:hAnsi="Times New Roman" w:cs="Times New Roman"/>
          <w:sz w:val="24"/>
          <w:szCs w:val="24"/>
        </w:rPr>
        <w:t xml:space="preserve">self-awareness </w:t>
      </w:r>
      <w:proofErr w:type="gramStart"/>
      <w:r w:rsidR="00072F10">
        <w:rPr>
          <w:rFonts w:ascii="Times New Roman" w:hAnsi="Times New Roman" w:cs="Times New Roman"/>
          <w:sz w:val="24"/>
          <w:szCs w:val="24"/>
        </w:rPr>
        <w:t xml:space="preserve">is </w:t>
      </w:r>
      <w:r w:rsidR="00A7193A">
        <w:rPr>
          <w:rFonts w:ascii="Times New Roman" w:hAnsi="Times New Roman" w:cs="Times New Roman"/>
          <w:sz w:val="24"/>
          <w:szCs w:val="24"/>
        </w:rPr>
        <w:t>superseded</w:t>
      </w:r>
      <w:proofErr w:type="gramEnd"/>
      <w:r w:rsidR="00A7193A">
        <w:rPr>
          <w:rFonts w:ascii="Times New Roman" w:hAnsi="Times New Roman" w:cs="Times New Roman"/>
          <w:sz w:val="24"/>
          <w:szCs w:val="24"/>
        </w:rPr>
        <w:t xml:space="preserve"> by a genuinely scientific account according to which theoretical inquiry is no genuine activity at all, let alone an intellectual pursuit of truth, on the part of scientists. Instead, it is simply something that </w:t>
      </w:r>
      <w:r w:rsidR="00A7193A" w:rsidRPr="00A7193A">
        <w:rPr>
          <w:rFonts w:ascii="Times New Roman" w:hAnsi="Times New Roman" w:cs="Times New Roman"/>
          <w:i/>
          <w:sz w:val="24"/>
          <w:szCs w:val="24"/>
        </w:rPr>
        <w:t>happens</w:t>
      </w:r>
      <w:r w:rsidR="005D09EC">
        <w:rPr>
          <w:rFonts w:ascii="Times New Roman" w:hAnsi="Times New Roman" w:cs="Times New Roman"/>
          <w:sz w:val="24"/>
          <w:szCs w:val="24"/>
        </w:rPr>
        <w:t xml:space="preserve"> to them, something individual </w:t>
      </w:r>
      <w:r w:rsidR="00A7193A">
        <w:rPr>
          <w:rFonts w:ascii="Times New Roman" w:hAnsi="Times New Roman" w:cs="Times New Roman"/>
          <w:sz w:val="24"/>
          <w:szCs w:val="24"/>
        </w:rPr>
        <w:t>scientist</w:t>
      </w:r>
      <w:r w:rsidR="005D09EC">
        <w:rPr>
          <w:rFonts w:ascii="Times New Roman" w:hAnsi="Times New Roman" w:cs="Times New Roman"/>
          <w:sz w:val="24"/>
          <w:szCs w:val="24"/>
        </w:rPr>
        <w:t>s undergo</w:t>
      </w:r>
      <w:r w:rsidR="00A7193A">
        <w:rPr>
          <w:rFonts w:ascii="Times New Roman" w:hAnsi="Times New Roman" w:cs="Times New Roman"/>
          <w:sz w:val="24"/>
          <w:szCs w:val="24"/>
        </w:rPr>
        <w:t xml:space="preserve"> as the result of the operation of</w:t>
      </w:r>
      <w:r w:rsidR="005D09EC">
        <w:rPr>
          <w:rFonts w:ascii="Times New Roman" w:hAnsi="Times New Roman" w:cs="Times New Roman"/>
          <w:sz w:val="24"/>
          <w:szCs w:val="24"/>
        </w:rPr>
        <w:t xml:space="preserve"> causes over which they have no control and are</w:t>
      </w:r>
      <w:r w:rsidR="00A7193A">
        <w:rPr>
          <w:rFonts w:ascii="Times New Roman" w:hAnsi="Times New Roman" w:cs="Times New Roman"/>
          <w:sz w:val="24"/>
          <w:szCs w:val="24"/>
        </w:rPr>
        <w:t xml:space="preserve"> powerless to evade</w:t>
      </w:r>
      <w:r w:rsidR="004C14B6">
        <w:rPr>
          <w:rFonts w:ascii="Times New Roman" w:hAnsi="Times New Roman" w:cs="Times New Roman"/>
          <w:sz w:val="24"/>
          <w:szCs w:val="24"/>
        </w:rPr>
        <w:t>, alter,</w:t>
      </w:r>
      <w:r w:rsidR="00A7193A">
        <w:rPr>
          <w:rFonts w:ascii="Times New Roman" w:hAnsi="Times New Roman" w:cs="Times New Roman"/>
          <w:sz w:val="24"/>
          <w:szCs w:val="24"/>
        </w:rPr>
        <w:t xml:space="preserve"> or correct.</w:t>
      </w:r>
    </w:p>
    <w:p w:rsidR="00A7193A" w:rsidRDefault="00A7193A"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More than this, we find further reinforcement for a point we made in the last section. Neuroscientists suppose that their be</w:t>
      </w:r>
      <w:r w:rsidR="00C41D39">
        <w:rPr>
          <w:rFonts w:ascii="Times New Roman" w:hAnsi="Times New Roman" w:cs="Times New Roman"/>
          <w:sz w:val="24"/>
          <w:szCs w:val="24"/>
        </w:rPr>
        <w:t xml:space="preserve">liefs </w:t>
      </w:r>
      <w:proofErr w:type="gramStart"/>
      <w:r w:rsidR="00C41D39">
        <w:rPr>
          <w:rFonts w:ascii="Times New Roman" w:hAnsi="Times New Roman" w:cs="Times New Roman"/>
          <w:sz w:val="24"/>
          <w:szCs w:val="24"/>
        </w:rPr>
        <w:t>are based</w:t>
      </w:r>
      <w:proofErr w:type="gramEnd"/>
      <w:r w:rsidR="00C41D39">
        <w:rPr>
          <w:rFonts w:ascii="Times New Roman" w:hAnsi="Times New Roman" w:cs="Times New Roman"/>
          <w:sz w:val="24"/>
          <w:szCs w:val="24"/>
        </w:rPr>
        <w:t xml:space="preserve"> on</w:t>
      </w:r>
      <w:r>
        <w:rPr>
          <w:rFonts w:ascii="Times New Roman" w:hAnsi="Times New Roman" w:cs="Times New Roman"/>
          <w:sz w:val="24"/>
          <w:szCs w:val="24"/>
        </w:rPr>
        <w:t xml:space="preserve"> observation, </w:t>
      </w:r>
      <w:r w:rsidR="00C41D39">
        <w:rPr>
          <w:rFonts w:ascii="Times New Roman" w:hAnsi="Times New Roman" w:cs="Times New Roman"/>
          <w:sz w:val="24"/>
          <w:szCs w:val="24"/>
        </w:rPr>
        <w:t xml:space="preserve">reflective </w:t>
      </w:r>
      <w:r>
        <w:rPr>
          <w:rFonts w:ascii="Times New Roman" w:hAnsi="Times New Roman" w:cs="Times New Roman"/>
          <w:sz w:val="24"/>
          <w:szCs w:val="24"/>
        </w:rPr>
        <w:t xml:space="preserve">thought, judgment, empirical evidence, and argument. They furthermore suppose </w:t>
      </w:r>
      <w:proofErr w:type="gramStart"/>
      <w:r>
        <w:rPr>
          <w:rFonts w:ascii="Times New Roman" w:hAnsi="Times New Roman" w:cs="Times New Roman"/>
          <w:sz w:val="24"/>
          <w:szCs w:val="24"/>
        </w:rPr>
        <w:t>that</w:t>
      </w:r>
      <w:r w:rsidR="00B0667A">
        <w:rPr>
          <w:rFonts w:ascii="Times New Roman" w:hAnsi="Times New Roman" w:cs="Times New Roman"/>
          <w:sz w:val="24"/>
          <w:szCs w:val="24"/>
        </w:rPr>
        <w:t xml:space="preserve"> it is precisely the epistemically significant aspects of observation, judgment, empirical evidence and argument that exercise the greatest influence in forming their substantive beliefs about the brain</w:t>
      </w:r>
      <w:proofErr w:type="gramEnd"/>
      <w:r w:rsidR="00B0667A">
        <w:rPr>
          <w:rFonts w:ascii="Times New Roman" w:hAnsi="Times New Roman" w:cs="Times New Roman"/>
          <w:sz w:val="24"/>
          <w:szCs w:val="24"/>
        </w:rPr>
        <w:t xml:space="preserve">. Indeed, if this is not so, then it would seem that theoretical inquiry in general and neuroscience in particular would have no guarantee of being truth-connected, no matter how thoughtfully and carefully its researches were undertaken. Yet, as we have seen, if materialism about mind is true then we have no reason at all to believe this. </w:t>
      </w:r>
      <w:r w:rsidR="001B1AFA">
        <w:rPr>
          <w:rFonts w:ascii="Times New Roman" w:hAnsi="Times New Roman" w:cs="Times New Roman"/>
          <w:sz w:val="24"/>
          <w:szCs w:val="24"/>
        </w:rPr>
        <w:t xml:space="preserve">The operation of purely physical causes in the noumenal brain leave no room for observation, </w:t>
      </w:r>
      <w:r w:rsidR="00C41D39">
        <w:rPr>
          <w:rFonts w:ascii="Times New Roman" w:hAnsi="Times New Roman" w:cs="Times New Roman"/>
          <w:sz w:val="24"/>
          <w:szCs w:val="24"/>
        </w:rPr>
        <w:t xml:space="preserve">reflective </w:t>
      </w:r>
      <w:r w:rsidR="001B1AFA">
        <w:rPr>
          <w:rFonts w:ascii="Times New Roman" w:hAnsi="Times New Roman" w:cs="Times New Roman"/>
          <w:sz w:val="24"/>
          <w:szCs w:val="24"/>
        </w:rPr>
        <w:t xml:space="preserve">thought, judgment, reasoning, deliberation, </w:t>
      </w:r>
      <w:r w:rsidR="0004619C">
        <w:rPr>
          <w:rFonts w:ascii="Times New Roman" w:hAnsi="Times New Roman" w:cs="Times New Roman"/>
          <w:sz w:val="24"/>
          <w:szCs w:val="24"/>
        </w:rPr>
        <w:t xml:space="preserve">discussion and so on to </w:t>
      </w:r>
      <w:r w:rsidR="00C41D39">
        <w:rPr>
          <w:rFonts w:ascii="Times New Roman" w:hAnsi="Times New Roman" w:cs="Times New Roman"/>
          <w:sz w:val="24"/>
          <w:szCs w:val="24"/>
        </w:rPr>
        <w:t xml:space="preserve">rationally </w:t>
      </w:r>
      <w:r w:rsidR="0004619C">
        <w:rPr>
          <w:rFonts w:ascii="Times New Roman" w:hAnsi="Times New Roman" w:cs="Times New Roman"/>
          <w:sz w:val="24"/>
          <w:szCs w:val="24"/>
        </w:rPr>
        <w:t>influence</w:t>
      </w:r>
      <w:r w:rsidR="001B1AFA">
        <w:rPr>
          <w:rFonts w:ascii="Times New Roman" w:hAnsi="Times New Roman" w:cs="Times New Roman"/>
          <w:sz w:val="24"/>
          <w:szCs w:val="24"/>
        </w:rPr>
        <w:t xml:space="preserve"> our substantive beliefs. The epistemically significant aspects of our mental states </w:t>
      </w:r>
      <w:proofErr w:type="gramStart"/>
      <w:r w:rsidR="001B1AFA">
        <w:rPr>
          <w:rFonts w:ascii="Times New Roman" w:hAnsi="Times New Roman" w:cs="Times New Roman"/>
          <w:sz w:val="24"/>
          <w:szCs w:val="24"/>
        </w:rPr>
        <w:t>are thereby excluded</w:t>
      </w:r>
      <w:proofErr w:type="gramEnd"/>
      <w:r w:rsidR="001B1AFA">
        <w:rPr>
          <w:rFonts w:ascii="Times New Roman" w:hAnsi="Times New Roman" w:cs="Times New Roman"/>
          <w:sz w:val="24"/>
          <w:szCs w:val="24"/>
        </w:rPr>
        <w:t xml:space="preserve"> from playing any role at all, let alone the leading role, in theoretical inquiry. These can have influence only to the extent that they </w:t>
      </w:r>
      <w:proofErr w:type="gramStart"/>
      <w:r w:rsidR="001B1AFA">
        <w:rPr>
          <w:rFonts w:ascii="Times New Roman" w:hAnsi="Times New Roman" w:cs="Times New Roman"/>
          <w:sz w:val="24"/>
          <w:szCs w:val="24"/>
        </w:rPr>
        <w:t>are caused</w:t>
      </w:r>
      <w:proofErr w:type="gramEnd"/>
      <w:r w:rsidR="001B1AFA">
        <w:rPr>
          <w:rFonts w:ascii="Times New Roman" w:hAnsi="Times New Roman" w:cs="Times New Roman"/>
          <w:sz w:val="24"/>
          <w:szCs w:val="24"/>
        </w:rPr>
        <w:t xml:space="preserve"> to have it in virtue of the causal powers residing the non-rational, purely physical states of the noumenal brain </w:t>
      </w:r>
      <w:r w:rsidR="0004619C">
        <w:rPr>
          <w:rFonts w:ascii="Times New Roman" w:hAnsi="Times New Roman" w:cs="Times New Roman"/>
          <w:sz w:val="24"/>
          <w:szCs w:val="24"/>
        </w:rPr>
        <w:t xml:space="preserve">with </w:t>
      </w:r>
      <w:r w:rsidR="0004619C">
        <w:rPr>
          <w:rFonts w:ascii="Times New Roman" w:hAnsi="Times New Roman" w:cs="Times New Roman"/>
          <w:sz w:val="24"/>
          <w:szCs w:val="24"/>
        </w:rPr>
        <w:lastRenderedPageBreak/>
        <w:t xml:space="preserve">which they are identical operating in accordance with the laws of motion. Despite appearances, then, no one has ever held a belief based on observation, judgment, empirical evidence, or rational argument, except insofar as they </w:t>
      </w:r>
      <w:proofErr w:type="gramStart"/>
      <w:r w:rsidR="0004619C">
        <w:rPr>
          <w:rFonts w:ascii="Times New Roman" w:hAnsi="Times New Roman" w:cs="Times New Roman"/>
          <w:sz w:val="24"/>
          <w:szCs w:val="24"/>
        </w:rPr>
        <w:t>were caused</w:t>
      </w:r>
      <w:proofErr w:type="gramEnd"/>
      <w:r w:rsidR="0004619C">
        <w:rPr>
          <w:rFonts w:ascii="Times New Roman" w:hAnsi="Times New Roman" w:cs="Times New Roman"/>
          <w:sz w:val="24"/>
          <w:szCs w:val="24"/>
        </w:rPr>
        <w:t xml:space="preserve"> to do </w:t>
      </w:r>
      <w:r w:rsidR="004C14B6">
        <w:rPr>
          <w:rFonts w:ascii="Times New Roman" w:hAnsi="Times New Roman" w:cs="Times New Roman"/>
          <w:sz w:val="24"/>
          <w:szCs w:val="24"/>
        </w:rPr>
        <w:t>so by brain processes that</w:t>
      </w:r>
      <w:r w:rsidR="0004619C">
        <w:rPr>
          <w:rFonts w:ascii="Times New Roman" w:hAnsi="Times New Roman" w:cs="Times New Roman"/>
          <w:sz w:val="24"/>
          <w:szCs w:val="24"/>
        </w:rPr>
        <w:t xml:space="preserve"> they neither control nor direct and which reach predestined results causally determined from the beginning of time.</w:t>
      </w:r>
      <w:r w:rsidR="001B1AFA">
        <w:rPr>
          <w:rFonts w:ascii="Times New Roman" w:hAnsi="Times New Roman" w:cs="Times New Roman"/>
          <w:sz w:val="24"/>
          <w:szCs w:val="24"/>
        </w:rPr>
        <w:t xml:space="preserve"> </w:t>
      </w:r>
      <w:r w:rsidR="0004619C">
        <w:rPr>
          <w:rFonts w:ascii="Times New Roman" w:hAnsi="Times New Roman" w:cs="Times New Roman"/>
          <w:sz w:val="24"/>
          <w:szCs w:val="24"/>
        </w:rPr>
        <w:t>In that case, neuroscience is itself impossible as an exercise in theoretical inquiry as traditionally understood.</w:t>
      </w:r>
    </w:p>
    <w:p w:rsidR="0004619C" w:rsidRDefault="0004619C" w:rsidP="00A8741B">
      <w:pPr>
        <w:spacing w:line="480" w:lineRule="auto"/>
        <w:jc w:val="both"/>
        <w:rPr>
          <w:rFonts w:ascii="Times New Roman" w:hAnsi="Times New Roman" w:cs="Times New Roman"/>
          <w:sz w:val="24"/>
          <w:szCs w:val="24"/>
        </w:rPr>
      </w:pPr>
      <w:r w:rsidRPr="0004619C">
        <w:rPr>
          <w:rFonts w:ascii="Times New Roman" w:hAnsi="Times New Roman" w:cs="Times New Roman"/>
          <w:b/>
          <w:sz w:val="24"/>
          <w:szCs w:val="24"/>
        </w:rPr>
        <w:t xml:space="preserve">Why Externalism </w:t>
      </w:r>
      <w:proofErr w:type="gramStart"/>
      <w:r w:rsidRPr="0004619C">
        <w:rPr>
          <w:rFonts w:ascii="Times New Roman" w:hAnsi="Times New Roman" w:cs="Times New Roman"/>
          <w:b/>
          <w:sz w:val="24"/>
          <w:szCs w:val="24"/>
        </w:rPr>
        <w:t>won’t</w:t>
      </w:r>
      <w:proofErr w:type="gramEnd"/>
      <w:r w:rsidRPr="0004619C">
        <w:rPr>
          <w:rFonts w:ascii="Times New Roman" w:hAnsi="Times New Roman" w:cs="Times New Roman"/>
          <w:b/>
          <w:sz w:val="24"/>
          <w:szCs w:val="24"/>
        </w:rPr>
        <w:t xml:space="preserve"> Help</w:t>
      </w:r>
      <w:r>
        <w:rPr>
          <w:rFonts w:ascii="Times New Roman" w:hAnsi="Times New Roman" w:cs="Times New Roman"/>
          <w:b/>
          <w:sz w:val="24"/>
          <w:szCs w:val="24"/>
        </w:rPr>
        <w:t xml:space="preserve"> </w:t>
      </w:r>
      <w:r w:rsidR="00041670">
        <w:rPr>
          <w:rFonts w:ascii="Times New Roman" w:hAnsi="Times New Roman" w:cs="Times New Roman"/>
          <w:sz w:val="24"/>
          <w:szCs w:val="24"/>
        </w:rPr>
        <w:t xml:space="preserve">The proponent of materialism may well wish to question a hitherto unstated presupposition of the foregoing arguments. According to the standard account of the theoretical inquiry as I have presented it, it is not enough that I actually possess adequate grounds for my beliefs; it is further required that those grounds be accessible to me and be the actual grounds for my belief. This is a version of the epistemic theory known as </w:t>
      </w:r>
      <w:r w:rsidR="00041670" w:rsidRPr="00041670">
        <w:rPr>
          <w:rFonts w:ascii="Times New Roman" w:hAnsi="Times New Roman" w:cs="Times New Roman"/>
          <w:i/>
          <w:sz w:val="24"/>
          <w:szCs w:val="24"/>
        </w:rPr>
        <w:t>internalism</w:t>
      </w:r>
      <w:r w:rsidR="00041670">
        <w:rPr>
          <w:rFonts w:ascii="Times New Roman" w:hAnsi="Times New Roman" w:cs="Times New Roman"/>
          <w:sz w:val="24"/>
          <w:szCs w:val="24"/>
        </w:rPr>
        <w:t xml:space="preserve">, one that requires </w:t>
      </w:r>
      <w:r w:rsidR="0049131D">
        <w:rPr>
          <w:rFonts w:ascii="Times New Roman" w:hAnsi="Times New Roman" w:cs="Times New Roman"/>
          <w:sz w:val="24"/>
          <w:szCs w:val="24"/>
        </w:rPr>
        <w:t xml:space="preserve">access to the justificatory grounds </w:t>
      </w:r>
      <w:r w:rsidR="00041670">
        <w:rPr>
          <w:rFonts w:ascii="Times New Roman" w:hAnsi="Times New Roman" w:cs="Times New Roman"/>
          <w:sz w:val="24"/>
          <w:szCs w:val="24"/>
        </w:rPr>
        <w:t>for one’s beliefs</w:t>
      </w:r>
      <w:r w:rsidR="0049131D">
        <w:rPr>
          <w:rFonts w:ascii="Times New Roman" w:hAnsi="Times New Roman" w:cs="Times New Roman"/>
          <w:sz w:val="24"/>
          <w:szCs w:val="24"/>
        </w:rPr>
        <w:t xml:space="preserve"> as a condition for the rationality of one</w:t>
      </w:r>
      <w:r w:rsidR="001C7B2F">
        <w:rPr>
          <w:rFonts w:ascii="Times New Roman" w:hAnsi="Times New Roman" w:cs="Times New Roman"/>
          <w:sz w:val="24"/>
          <w:szCs w:val="24"/>
        </w:rPr>
        <w:t>’s beliefs. Perhaps, however, one</w:t>
      </w:r>
      <w:r w:rsidR="0049131D">
        <w:rPr>
          <w:rFonts w:ascii="Times New Roman" w:hAnsi="Times New Roman" w:cs="Times New Roman"/>
          <w:sz w:val="24"/>
          <w:szCs w:val="24"/>
        </w:rPr>
        <w:t xml:space="preserve"> could </w:t>
      </w:r>
      <w:proofErr w:type="gramStart"/>
      <w:r w:rsidR="0049131D">
        <w:rPr>
          <w:rFonts w:ascii="Times New Roman" w:hAnsi="Times New Roman" w:cs="Times New Roman"/>
          <w:sz w:val="24"/>
          <w:szCs w:val="24"/>
        </w:rPr>
        <w:t>craft</w:t>
      </w:r>
      <w:proofErr w:type="gramEnd"/>
      <w:r w:rsidR="0049131D">
        <w:rPr>
          <w:rFonts w:ascii="Times New Roman" w:hAnsi="Times New Roman" w:cs="Times New Roman"/>
          <w:sz w:val="24"/>
          <w:szCs w:val="24"/>
        </w:rPr>
        <w:t xml:space="preserve"> an externalist account of rationality, according to which </w:t>
      </w:r>
      <w:r w:rsidR="00531027">
        <w:rPr>
          <w:rFonts w:ascii="Times New Roman" w:hAnsi="Times New Roman" w:cs="Times New Roman"/>
          <w:sz w:val="24"/>
          <w:szCs w:val="24"/>
        </w:rPr>
        <w:t xml:space="preserve">it is not necessary that one be able to access the rational grounds for one’s beliefs in order for those beliefs to be rational. Rather, it will be </w:t>
      </w:r>
      <w:r w:rsidR="00531027" w:rsidRPr="00531027">
        <w:rPr>
          <w:rFonts w:ascii="Times New Roman" w:hAnsi="Times New Roman" w:cs="Times New Roman"/>
          <w:i/>
          <w:sz w:val="24"/>
          <w:szCs w:val="24"/>
        </w:rPr>
        <w:t>sufficient</w:t>
      </w:r>
      <w:r w:rsidR="00531027">
        <w:rPr>
          <w:rFonts w:ascii="Times New Roman" w:hAnsi="Times New Roman" w:cs="Times New Roman"/>
          <w:sz w:val="24"/>
          <w:szCs w:val="24"/>
        </w:rPr>
        <w:t xml:space="preserve"> for a belief’s being rational that it be produced by a causal process (consisting wholly, e.g., of purely physical brain states) that (physically) realizes or instantiates a line of reasoning that, if it </w:t>
      </w:r>
      <w:r w:rsidR="00531027" w:rsidRPr="00531027">
        <w:rPr>
          <w:rFonts w:ascii="Times New Roman" w:hAnsi="Times New Roman" w:cs="Times New Roman"/>
          <w:i/>
          <w:sz w:val="24"/>
          <w:szCs w:val="24"/>
        </w:rPr>
        <w:t>were</w:t>
      </w:r>
      <w:r w:rsidR="00531027">
        <w:rPr>
          <w:rFonts w:ascii="Times New Roman" w:hAnsi="Times New Roman" w:cs="Times New Roman"/>
          <w:sz w:val="24"/>
          <w:szCs w:val="24"/>
        </w:rPr>
        <w:t xml:space="preserve"> available to the subject thinking it, </w:t>
      </w:r>
      <w:r w:rsidR="00531027" w:rsidRPr="00531027">
        <w:rPr>
          <w:rFonts w:ascii="Times New Roman" w:hAnsi="Times New Roman" w:cs="Times New Roman"/>
          <w:i/>
          <w:sz w:val="24"/>
          <w:szCs w:val="24"/>
        </w:rPr>
        <w:t>would</w:t>
      </w:r>
      <w:r w:rsidR="00531027">
        <w:rPr>
          <w:rFonts w:ascii="Times New Roman" w:hAnsi="Times New Roman" w:cs="Times New Roman"/>
          <w:sz w:val="24"/>
          <w:szCs w:val="24"/>
        </w:rPr>
        <w:t xml:space="preserve"> justify that believer’s belief.</w:t>
      </w:r>
      <w:r w:rsidR="00986C4C">
        <w:rPr>
          <w:rFonts w:ascii="Times New Roman" w:hAnsi="Times New Roman" w:cs="Times New Roman"/>
          <w:sz w:val="24"/>
          <w:szCs w:val="24"/>
        </w:rPr>
        <w:t xml:space="preserve"> This sort of thing</w:t>
      </w:r>
      <w:r w:rsidR="003A4947">
        <w:rPr>
          <w:rFonts w:ascii="Times New Roman" w:hAnsi="Times New Roman" w:cs="Times New Roman"/>
          <w:sz w:val="24"/>
          <w:szCs w:val="24"/>
        </w:rPr>
        <w:t xml:space="preserve"> is much more amenable to the materialist point of view than t</w:t>
      </w:r>
      <w:r w:rsidR="00986C4C">
        <w:rPr>
          <w:rFonts w:ascii="Times New Roman" w:hAnsi="Times New Roman" w:cs="Times New Roman"/>
          <w:sz w:val="24"/>
          <w:szCs w:val="24"/>
        </w:rPr>
        <w:t>he standard view outlined above, which no doubt accounts for some of its current popularity. However, it is not without its difficulties.</w:t>
      </w:r>
    </w:p>
    <w:p w:rsidR="00986C4C" w:rsidRDefault="00986C4C"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Externalism is most plausible in those cases in which the focus is what some philosophers have called </w:t>
      </w:r>
      <w:r w:rsidRPr="001C7B2F">
        <w:rPr>
          <w:rFonts w:ascii="Times New Roman" w:hAnsi="Times New Roman" w:cs="Times New Roman"/>
          <w:i/>
          <w:sz w:val="24"/>
          <w:szCs w:val="24"/>
        </w:rPr>
        <w:t>basic beliefs</w:t>
      </w:r>
      <w:r>
        <w:rPr>
          <w:rFonts w:ascii="Times New Roman" w:hAnsi="Times New Roman" w:cs="Times New Roman"/>
          <w:sz w:val="24"/>
          <w:szCs w:val="24"/>
        </w:rPr>
        <w:t xml:space="preserve">, i.e. </w:t>
      </w:r>
      <w:r w:rsidR="00064943">
        <w:rPr>
          <w:rFonts w:ascii="Times New Roman" w:hAnsi="Times New Roman" w:cs="Times New Roman"/>
          <w:sz w:val="24"/>
          <w:szCs w:val="24"/>
        </w:rPr>
        <w:t xml:space="preserve">judgments arising spontaneously from direct experience, and which </w:t>
      </w:r>
      <w:r w:rsidR="00064943">
        <w:rPr>
          <w:rFonts w:ascii="Times New Roman" w:hAnsi="Times New Roman" w:cs="Times New Roman"/>
          <w:sz w:val="24"/>
          <w:szCs w:val="24"/>
        </w:rPr>
        <w:lastRenderedPageBreak/>
        <w:t>are thus based on non-propositional grounds.</w:t>
      </w:r>
      <w:r w:rsidR="005D09EC">
        <w:rPr>
          <w:rStyle w:val="FootnoteReference"/>
          <w:rFonts w:ascii="Times New Roman" w:hAnsi="Times New Roman" w:cs="Times New Roman"/>
          <w:sz w:val="24"/>
          <w:szCs w:val="24"/>
        </w:rPr>
        <w:footnoteReference w:id="9"/>
      </w:r>
      <w:r w:rsidR="00064943">
        <w:rPr>
          <w:rFonts w:ascii="Times New Roman" w:hAnsi="Times New Roman" w:cs="Times New Roman"/>
          <w:sz w:val="24"/>
          <w:szCs w:val="24"/>
        </w:rPr>
        <w:t xml:space="preserve"> Externalism is much less plausible where our focus is theoretical inquiry as the search for substantive truths about the nature of things. </w:t>
      </w:r>
      <w:r w:rsidR="00C41D39">
        <w:rPr>
          <w:rFonts w:ascii="Times New Roman" w:hAnsi="Times New Roman" w:cs="Times New Roman"/>
          <w:sz w:val="24"/>
          <w:szCs w:val="24"/>
        </w:rPr>
        <w:t>After all, theoreti</w:t>
      </w:r>
      <w:r w:rsidR="00FD2C0C">
        <w:rPr>
          <w:rFonts w:ascii="Times New Roman" w:hAnsi="Times New Roman" w:cs="Times New Roman"/>
          <w:sz w:val="24"/>
          <w:szCs w:val="24"/>
        </w:rPr>
        <w:t xml:space="preserve">cal knowledge appears to be explicitly based on and thus a </w:t>
      </w:r>
      <w:r w:rsidR="00C41D39">
        <w:rPr>
          <w:rFonts w:ascii="Times New Roman" w:hAnsi="Times New Roman" w:cs="Times New Roman"/>
          <w:sz w:val="24"/>
          <w:szCs w:val="24"/>
        </w:rPr>
        <w:t>product of</w:t>
      </w:r>
      <w:r w:rsidR="00FD2C0C">
        <w:rPr>
          <w:rFonts w:ascii="Times New Roman" w:hAnsi="Times New Roman" w:cs="Times New Roman"/>
          <w:sz w:val="24"/>
          <w:szCs w:val="24"/>
        </w:rPr>
        <w:t>,</w:t>
      </w:r>
      <w:r w:rsidR="00C41D39">
        <w:rPr>
          <w:rFonts w:ascii="Times New Roman" w:hAnsi="Times New Roman" w:cs="Times New Roman"/>
          <w:sz w:val="24"/>
          <w:szCs w:val="24"/>
        </w:rPr>
        <w:t xml:space="preserve"> conscio</w:t>
      </w:r>
      <w:r w:rsidR="00FD2C0C">
        <w:rPr>
          <w:rFonts w:ascii="Times New Roman" w:hAnsi="Times New Roman" w:cs="Times New Roman"/>
          <w:sz w:val="24"/>
          <w:szCs w:val="24"/>
        </w:rPr>
        <w:t xml:space="preserve">us </w:t>
      </w:r>
      <w:r w:rsidR="00C41D39">
        <w:rPr>
          <w:rFonts w:ascii="Times New Roman" w:hAnsi="Times New Roman" w:cs="Times New Roman"/>
          <w:sz w:val="24"/>
          <w:szCs w:val="24"/>
        </w:rPr>
        <w:t>discursive reasoning</w:t>
      </w:r>
      <w:r w:rsidR="00FD2C0C">
        <w:rPr>
          <w:rFonts w:ascii="Times New Roman" w:hAnsi="Times New Roman" w:cs="Times New Roman"/>
          <w:sz w:val="24"/>
          <w:szCs w:val="24"/>
        </w:rPr>
        <w:t xml:space="preserve"> rather than any merely mechanical causal process. </w:t>
      </w:r>
      <w:r w:rsidR="00064943">
        <w:rPr>
          <w:rFonts w:ascii="Times New Roman" w:hAnsi="Times New Roman" w:cs="Times New Roman"/>
          <w:sz w:val="24"/>
          <w:szCs w:val="24"/>
        </w:rPr>
        <w:t>However, some philosophers have suggested that perhaps a generalized version of externalism could be enlisted to secure the reliability or proper functioning of our cognitive faculties, such that rational beliefs are those produced by cognitive processes causally hooked up to the world in such a way as to track truth. Even in the simple case, however, this is problematic.</w:t>
      </w:r>
    </w:p>
    <w:p w:rsidR="00064943" w:rsidRDefault="00226396"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t>Suppose I am “appeared to treely” at the current moment and wonder whether I am actually seeing a tree. The externalist can apparently do no more than tell me</w:t>
      </w:r>
      <w:r w:rsidR="00472256">
        <w:rPr>
          <w:rFonts w:ascii="Times New Roman" w:hAnsi="Times New Roman" w:cs="Times New Roman"/>
          <w:sz w:val="24"/>
          <w:szCs w:val="24"/>
        </w:rPr>
        <w:t xml:space="preserve"> that, if my “being appeared to treely” has been caused by a reliable (i.e. truth-tracking) cognitive faculty of perception, then it is rational for me to be believe that I am seeing a tree and if not, then I am not rational in so believing. This is not v</w:t>
      </w:r>
      <w:r w:rsidR="00C76AEB">
        <w:rPr>
          <w:rFonts w:ascii="Times New Roman" w:hAnsi="Times New Roman" w:cs="Times New Roman"/>
          <w:sz w:val="24"/>
          <w:szCs w:val="24"/>
        </w:rPr>
        <w:t>ery helpful; in a certain sense</w:t>
      </w:r>
      <w:r w:rsidR="00472256">
        <w:rPr>
          <w:rFonts w:ascii="Times New Roman" w:hAnsi="Times New Roman" w:cs="Times New Roman"/>
          <w:sz w:val="24"/>
          <w:szCs w:val="24"/>
        </w:rPr>
        <w:t xml:space="preserve"> I already knew this, so to have it reiterated is not responsive to the question asked. Again, imagine Seyton telling Macbeth, “My </w:t>
      </w:r>
      <w:r w:rsidR="00E20997">
        <w:rPr>
          <w:rFonts w:ascii="Times New Roman" w:hAnsi="Times New Roman" w:cs="Times New Roman"/>
          <w:sz w:val="24"/>
          <w:szCs w:val="24"/>
        </w:rPr>
        <w:t>Lord, if the dagger thou seest before ye</w:t>
      </w:r>
      <w:r w:rsidR="00472256">
        <w:rPr>
          <w:rFonts w:ascii="Times New Roman" w:hAnsi="Times New Roman" w:cs="Times New Roman"/>
          <w:sz w:val="24"/>
          <w:szCs w:val="24"/>
        </w:rPr>
        <w:t xml:space="preserve"> </w:t>
      </w:r>
      <w:proofErr w:type="gramStart"/>
      <w:r w:rsidR="00472256">
        <w:rPr>
          <w:rFonts w:ascii="Times New Roman" w:hAnsi="Times New Roman" w:cs="Times New Roman"/>
          <w:sz w:val="24"/>
          <w:szCs w:val="24"/>
        </w:rPr>
        <w:t>be</w:t>
      </w:r>
      <w:proofErr w:type="gramEnd"/>
      <w:r w:rsidR="00472256">
        <w:rPr>
          <w:rFonts w:ascii="Times New Roman" w:hAnsi="Times New Roman" w:cs="Times New Roman"/>
          <w:sz w:val="24"/>
          <w:szCs w:val="24"/>
        </w:rPr>
        <w:t xml:space="preserve"> caused by a reliable</w:t>
      </w:r>
      <w:r w:rsidR="00C76AEB">
        <w:rPr>
          <w:rFonts w:ascii="Times New Roman" w:hAnsi="Times New Roman" w:cs="Times New Roman"/>
          <w:sz w:val="24"/>
          <w:szCs w:val="24"/>
        </w:rPr>
        <w:t>, truth-tracking</w:t>
      </w:r>
      <w:r w:rsidR="00472256">
        <w:rPr>
          <w:rFonts w:ascii="Times New Roman" w:hAnsi="Times New Roman" w:cs="Times New Roman"/>
          <w:sz w:val="24"/>
          <w:szCs w:val="24"/>
        </w:rPr>
        <w:t xml:space="preserve"> cognitive faculty, then certes, there be a dagger before ye, yet if not, then it be none but an hallucination.” What should Macbeth decide about his dagger? </w:t>
      </w:r>
      <w:r w:rsidR="00C76AEB">
        <w:rPr>
          <w:rFonts w:ascii="Times New Roman" w:hAnsi="Times New Roman" w:cs="Times New Roman"/>
          <w:sz w:val="24"/>
          <w:szCs w:val="24"/>
        </w:rPr>
        <w:t xml:space="preserve">Perhaps Macbeth and I can investigate the question of whether we possess reliable cognitive faculties. However, not only is this against the spirit of the externalist enterprise, since it is once again the search for internal justification for my belief about the reliability of my cognitive faculties, it appears that it couldn’t possibly succeed. We have no cognitive faculties to use other than those we already possess in order to resolve the question, yet it is precisely these faculties that are being called into question in asking it. As </w:t>
      </w:r>
      <w:r w:rsidR="00C76AEB">
        <w:rPr>
          <w:rFonts w:ascii="Times New Roman" w:hAnsi="Times New Roman" w:cs="Times New Roman"/>
          <w:sz w:val="24"/>
          <w:szCs w:val="24"/>
        </w:rPr>
        <w:lastRenderedPageBreak/>
        <w:t xml:space="preserve">such, </w:t>
      </w:r>
      <w:r w:rsidR="00806EAF">
        <w:rPr>
          <w:rFonts w:ascii="Times New Roman" w:hAnsi="Times New Roman" w:cs="Times New Roman"/>
          <w:sz w:val="24"/>
          <w:szCs w:val="24"/>
        </w:rPr>
        <w:t xml:space="preserve">no progress </w:t>
      </w:r>
      <w:proofErr w:type="gramStart"/>
      <w:r w:rsidR="00806EAF">
        <w:rPr>
          <w:rFonts w:ascii="Times New Roman" w:hAnsi="Times New Roman" w:cs="Times New Roman"/>
          <w:sz w:val="24"/>
          <w:szCs w:val="24"/>
        </w:rPr>
        <w:t>will have been made</w:t>
      </w:r>
      <w:proofErr w:type="gramEnd"/>
      <w:r w:rsidR="00806EAF">
        <w:rPr>
          <w:rFonts w:ascii="Times New Roman" w:hAnsi="Times New Roman" w:cs="Times New Roman"/>
          <w:sz w:val="24"/>
          <w:szCs w:val="24"/>
        </w:rPr>
        <w:t xml:space="preserve"> regardless of</w:t>
      </w:r>
      <w:r w:rsidR="00C76AEB">
        <w:rPr>
          <w:rFonts w:ascii="Times New Roman" w:hAnsi="Times New Roman" w:cs="Times New Roman"/>
          <w:sz w:val="24"/>
          <w:szCs w:val="24"/>
        </w:rPr>
        <w:t xml:space="preserve"> what conclusion we arrive at. If my</w:t>
      </w:r>
      <w:r w:rsidR="00806EAF">
        <w:rPr>
          <w:rFonts w:ascii="Times New Roman" w:hAnsi="Times New Roman" w:cs="Times New Roman"/>
          <w:sz w:val="24"/>
          <w:szCs w:val="24"/>
        </w:rPr>
        <w:t xml:space="preserve"> cognitive faculties certify themselves, then my reasoning will have been circular and so useless. If my cognitive faculties undermine themselves, then we can have no confidence that they have reached a sound res</w:t>
      </w:r>
      <w:r w:rsidR="00FD2C0C">
        <w:rPr>
          <w:rFonts w:ascii="Times New Roman" w:hAnsi="Times New Roman" w:cs="Times New Roman"/>
          <w:sz w:val="24"/>
          <w:szCs w:val="24"/>
        </w:rPr>
        <w:t>ult in this case either. In either</w:t>
      </w:r>
      <w:r w:rsidR="00806EAF">
        <w:rPr>
          <w:rFonts w:ascii="Times New Roman" w:hAnsi="Times New Roman" w:cs="Times New Roman"/>
          <w:sz w:val="24"/>
          <w:szCs w:val="24"/>
        </w:rPr>
        <w:t xml:space="preserve"> case, the question remains unanswered and ind</w:t>
      </w:r>
      <w:r w:rsidR="00FD2C0C">
        <w:rPr>
          <w:rFonts w:ascii="Times New Roman" w:hAnsi="Times New Roman" w:cs="Times New Roman"/>
          <w:sz w:val="24"/>
          <w:szCs w:val="24"/>
        </w:rPr>
        <w:t>eed, appears to be unanswerable from the externalist point of view.</w:t>
      </w:r>
    </w:p>
    <w:p w:rsidR="001369CC" w:rsidRDefault="00806EAF"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next place, let us ask </w:t>
      </w:r>
      <w:r w:rsidR="00F54479">
        <w:rPr>
          <w:rFonts w:ascii="Times New Roman" w:hAnsi="Times New Roman" w:cs="Times New Roman"/>
          <w:sz w:val="24"/>
          <w:szCs w:val="24"/>
        </w:rPr>
        <w:t>the externalist why we should think that externalism is true. I suppose that a consistent externalist would have to decline to answer that question and respond that if a reliable, truth-tracking cognitive faculty has produced one’s belief in externalism, then it is rational to believe externalism, and if not, not.</w:t>
      </w:r>
      <w:r w:rsidR="00FD2C0C">
        <w:rPr>
          <w:rStyle w:val="FootnoteReference"/>
          <w:rFonts w:ascii="Times New Roman" w:hAnsi="Times New Roman" w:cs="Times New Roman"/>
          <w:sz w:val="24"/>
          <w:szCs w:val="24"/>
        </w:rPr>
        <w:footnoteReference w:id="10"/>
      </w:r>
      <w:r w:rsidR="00FD2C0C">
        <w:rPr>
          <w:rFonts w:ascii="Times New Roman" w:hAnsi="Times New Roman" w:cs="Times New Roman"/>
          <w:sz w:val="24"/>
          <w:szCs w:val="24"/>
        </w:rPr>
        <w:t xml:space="preserve"> </w:t>
      </w:r>
      <w:proofErr w:type="gramStart"/>
      <w:r w:rsidR="00FD2C0C">
        <w:rPr>
          <w:rFonts w:ascii="Times New Roman" w:hAnsi="Times New Roman" w:cs="Times New Roman"/>
          <w:sz w:val="24"/>
          <w:szCs w:val="24"/>
        </w:rPr>
        <w:t>But</w:t>
      </w:r>
      <w:proofErr w:type="gramEnd"/>
      <w:r w:rsidR="00FD2C0C">
        <w:rPr>
          <w:rFonts w:ascii="Times New Roman" w:hAnsi="Times New Roman" w:cs="Times New Roman"/>
          <w:sz w:val="24"/>
          <w:szCs w:val="24"/>
        </w:rPr>
        <w:t xml:space="preserve"> of course </w:t>
      </w:r>
      <w:r w:rsidR="00F54479">
        <w:rPr>
          <w:rFonts w:ascii="Times New Roman" w:hAnsi="Times New Roman" w:cs="Times New Roman"/>
          <w:sz w:val="24"/>
          <w:szCs w:val="24"/>
        </w:rPr>
        <w:t xml:space="preserve">this is not how externalists respond to this question. Quite the contrary, externalists are well prepared to argue for their view using philosophical arguments intended to persuade us of the truth of their conclusions on the basis of the evidence provided by the premises. Most commonly, they argue for externalism </w:t>
      </w:r>
      <w:r w:rsidR="00F54479" w:rsidRPr="001C7B2F">
        <w:rPr>
          <w:rFonts w:ascii="Times New Roman" w:hAnsi="Times New Roman" w:cs="Times New Roman"/>
          <w:i/>
          <w:sz w:val="24"/>
          <w:szCs w:val="24"/>
        </w:rPr>
        <w:t>indirectly</w:t>
      </w:r>
      <w:r w:rsidR="00F54479">
        <w:rPr>
          <w:rFonts w:ascii="Times New Roman" w:hAnsi="Times New Roman" w:cs="Times New Roman"/>
          <w:sz w:val="24"/>
          <w:szCs w:val="24"/>
        </w:rPr>
        <w:t xml:space="preserve"> by presenting</w:t>
      </w:r>
      <w:r w:rsidR="001369CC">
        <w:rPr>
          <w:rFonts w:ascii="Times New Roman" w:hAnsi="Times New Roman" w:cs="Times New Roman"/>
          <w:sz w:val="24"/>
          <w:szCs w:val="24"/>
        </w:rPr>
        <w:t xml:space="preserve"> arguments against internalism: we </w:t>
      </w:r>
      <w:proofErr w:type="gramStart"/>
      <w:r w:rsidR="001369CC">
        <w:rPr>
          <w:rFonts w:ascii="Times New Roman" w:hAnsi="Times New Roman" w:cs="Times New Roman"/>
          <w:sz w:val="24"/>
          <w:szCs w:val="24"/>
        </w:rPr>
        <w:t>are told</w:t>
      </w:r>
      <w:proofErr w:type="gramEnd"/>
      <w:r w:rsidR="001369CC">
        <w:rPr>
          <w:rFonts w:ascii="Times New Roman" w:hAnsi="Times New Roman" w:cs="Times New Roman"/>
          <w:sz w:val="24"/>
          <w:szCs w:val="24"/>
        </w:rPr>
        <w:t xml:space="preserve">, for example, that internalists cannot evade problem of the criterion. However, this is </w:t>
      </w:r>
      <w:r w:rsidR="00FD2C0C">
        <w:rPr>
          <w:rFonts w:ascii="Times New Roman" w:hAnsi="Times New Roman" w:cs="Times New Roman"/>
          <w:sz w:val="24"/>
          <w:szCs w:val="24"/>
        </w:rPr>
        <w:t xml:space="preserve">still </w:t>
      </w:r>
      <w:r w:rsidR="001369CC">
        <w:rPr>
          <w:rFonts w:ascii="Times New Roman" w:hAnsi="Times New Roman" w:cs="Times New Roman"/>
          <w:sz w:val="24"/>
          <w:szCs w:val="24"/>
        </w:rPr>
        <w:t>to argue as an internalist would argue, a strategy that cannot succeed, since the success of any such argument would epistemically undermine itself and leave us with no way to either affirm or deny its conclusion. More than this, for such a strategy to succeed, it would have to be case that it was possible for me to affirm the conclusion on the basis of the premises in the first place, something which we have surely seen by now is not possible if materialism is true.</w:t>
      </w:r>
      <w:r w:rsidR="005D09EC">
        <w:rPr>
          <w:rFonts w:ascii="Times New Roman" w:hAnsi="Times New Roman" w:cs="Times New Roman"/>
          <w:sz w:val="24"/>
          <w:szCs w:val="24"/>
        </w:rPr>
        <w:t xml:space="preserve"> </w:t>
      </w:r>
      <w:proofErr w:type="gramStart"/>
      <w:r w:rsidR="00FD2C0C">
        <w:rPr>
          <w:rFonts w:ascii="Times New Roman" w:hAnsi="Times New Roman" w:cs="Times New Roman"/>
          <w:sz w:val="24"/>
          <w:szCs w:val="24"/>
        </w:rPr>
        <w:t>So</w:t>
      </w:r>
      <w:proofErr w:type="gramEnd"/>
      <w:r w:rsidR="00FD2C0C">
        <w:rPr>
          <w:rFonts w:ascii="Times New Roman" w:hAnsi="Times New Roman" w:cs="Times New Roman"/>
          <w:sz w:val="24"/>
          <w:szCs w:val="24"/>
        </w:rPr>
        <w:t>,</w:t>
      </w:r>
      <w:r w:rsidR="005D09EC">
        <w:rPr>
          <w:rFonts w:ascii="Times New Roman" w:hAnsi="Times New Roman" w:cs="Times New Roman"/>
          <w:sz w:val="24"/>
          <w:szCs w:val="24"/>
        </w:rPr>
        <w:t xml:space="preserve"> externalism has not helped us to evade that difficulty after all.</w:t>
      </w:r>
    </w:p>
    <w:p w:rsidR="001369CC" w:rsidRDefault="001369CC"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We must conclude, then, that there can be neither externalist nor internalist grounds for affirming the truth of externalism. Even if there were, they could not help the cause of materialism. Externalism appears to be the sort of view that can only be attractive to someone like Aristotle (arguably the first externalist) who already believes that he possesses all substantive truth and is therefore inclined to regard any skeptical doubts as frivolous.</w:t>
      </w:r>
      <w:r w:rsidR="00007CB3">
        <w:rPr>
          <w:rStyle w:val="FootnoteReference"/>
          <w:rFonts w:ascii="Times New Roman" w:hAnsi="Times New Roman" w:cs="Times New Roman"/>
          <w:sz w:val="24"/>
          <w:szCs w:val="24"/>
        </w:rPr>
        <w:footnoteReference w:id="11"/>
      </w:r>
      <w:r w:rsidR="00007CB3">
        <w:rPr>
          <w:rFonts w:ascii="Times New Roman" w:hAnsi="Times New Roman" w:cs="Times New Roman"/>
          <w:sz w:val="24"/>
          <w:szCs w:val="24"/>
        </w:rPr>
        <w:t xml:space="preserve"> Given the foregoing, however, one may well question whether this attitude </w:t>
      </w:r>
      <w:proofErr w:type="gramStart"/>
      <w:r w:rsidR="00007CB3">
        <w:rPr>
          <w:rFonts w:ascii="Times New Roman" w:hAnsi="Times New Roman" w:cs="Times New Roman"/>
          <w:sz w:val="24"/>
          <w:szCs w:val="24"/>
        </w:rPr>
        <w:t>is warranted</w:t>
      </w:r>
      <w:proofErr w:type="gramEnd"/>
      <w:r w:rsidR="00A564FA">
        <w:rPr>
          <w:rFonts w:ascii="Times New Roman" w:hAnsi="Times New Roman" w:cs="Times New Roman"/>
          <w:sz w:val="24"/>
          <w:szCs w:val="24"/>
        </w:rPr>
        <w:t xml:space="preserve"> for us</w:t>
      </w:r>
      <w:r w:rsidR="00007CB3">
        <w:rPr>
          <w:rFonts w:ascii="Times New Roman" w:hAnsi="Times New Roman" w:cs="Times New Roman"/>
          <w:sz w:val="24"/>
          <w:szCs w:val="24"/>
        </w:rPr>
        <w:t>.</w:t>
      </w:r>
    </w:p>
    <w:p w:rsidR="004E02AD" w:rsidRDefault="00007CB3" w:rsidP="001369CC">
      <w:pPr>
        <w:spacing w:line="480" w:lineRule="auto"/>
        <w:jc w:val="both"/>
        <w:rPr>
          <w:rFonts w:ascii="Times New Roman" w:hAnsi="Times New Roman" w:cs="Times New Roman"/>
          <w:sz w:val="24"/>
          <w:szCs w:val="24"/>
        </w:rPr>
      </w:pPr>
      <w:r w:rsidRPr="00007CB3">
        <w:rPr>
          <w:rFonts w:ascii="Times New Roman" w:hAnsi="Times New Roman" w:cs="Times New Roman"/>
          <w:b/>
          <w:sz w:val="24"/>
          <w:szCs w:val="24"/>
        </w:rPr>
        <w:t xml:space="preserve">Why Evolutionism </w:t>
      </w:r>
      <w:proofErr w:type="gramStart"/>
      <w:r w:rsidRPr="00007CB3">
        <w:rPr>
          <w:rFonts w:ascii="Times New Roman" w:hAnsi="Times New Roman" w:cs="Times New Roman"/>
          <w:b/>
          <w:sz w:val="24"/>
          <w:szCs w:val="24"/>
        </w:rPr>
        <w:t>won’t</w:t>
      </w:r>
      <w:proofErr w:type="gramEnd"/>
      <w:r w:rsidRPr="00007CB3">
        <w:rPr>
          <w:rFonts w:ascii="Times New Roman" w:hAnsi="Times New Roman" w:cs="Times New Roman"/>
          <w:b/>
          <w:sz w:val="24"/>
          <w:szCs w:val="24"/>
        </w:rPr>
        <w:t xml:space="preserve"> Help</w:t>
      </w:r>
      <w:r>
        <w:rPr>
          <w:rFonts w:ascii="Times New Roman" w:hAnsi="Times New Roman" w:cs="Times New Roman"/>
          <w:sz w:val="24"/>
          <w:szCs w:val="24"/>
        </w:rPr>
        <w:t xml:space="preserve"> </w:t>
      </w:r>
      <w:r w:rsidR="00FC15D0">
        <w:rPr>
          <w:rFonts w:ascii="Times New Roman" w:hAnsi="Times New Roman" w:cs="Times New Roman"/>
          <w:sz w:val="24"/>
          <w:szCs w:val="24"/>
        </w:rPr>
        <w:t>One might be tempted to supplement the externalist accoun</w:t>
      </w:r>
      <w:r w:rsidR="006A65D7">
        <w:rPr>
          <w:rFonts w:ascii="Times New Roman" w:hAnsi="Times New Roman" w:cs="Times New Roman"/>
          <w:sz w:val="24"/>
          <w:szCs w:val="24"/>
        </w:rPr>
        <w:t>t with an appeal to evolution</w:t>
      </w:r>
      <w:r w:rsidR="00FC15D0">
        <w:rPr>
          <w:rFonts w:ascii="Times New Roman" w:hAnsi="Times New Roman" w:cs="Times New Roman"/>
          <w:sz w:val="24"/>
          <w:szCs w:val="24"/>
        </w:rPr>
        <w:t xml:space="preserve">. </w:t>
      </w:r>
      <w:r w:rsidR="006A65D7">
        <w:rPr>
          <w:rFonts w:ascii="Times New Roman" w:hAnsi="Times New Roman" w:cs="Times New Roman"/>
          <w:sz w:val="24"/>
          <w:szCs w:val="24"/>
        </w:rPr>
        <w:t xml:space="preserve">Ever since Quine’s famous article, evolutionary epistemologists have attempted to argue that </w:t>
      </w:r>
      <w:r w:rsidR="004D096C">
        <w:rPr>
          <w:rFonts w:ascii="Times New Roman" w:hAnsi="Times New Roman" w:cs="Times New Roman"/>
          <w:sz w:val="24"/>
          <w:szCs w:val="24"/>
        </w:rPr>
        <w:t xml:space="preserve">we could explain </w:t>
      </w:r>
      <w:r w:rsidR="006A65D7">
        <w:rPr>
          <w:rFonts w:ascii="Times New Roman" w:hAnsi="Times New Roman" w:cs="Times New Roman"/>
          <w:sz w:val="24"/>
          <w:szCs w:val="24"/>
        </w:rPr>
        <w:t xml:space="preserve">knowledge </w:t>
      </w:r>
      <w:r w:rsidR="004D096C">
        <w:rPr>
          <w:rFonts w:ascii="Times New Roman" w:hAnsi="Times New Roman" w:cs="Times New Roman"/>
          <w:sz w:val="24"/>
          <w:szCs w:val="24"/>
        </w:rPr>
        <w:t>as the product of some sort of evolutionary process occurring in natural history.</w:t>
      </w:r>
      <w:r w:rsidR="005D09EC">
        <w:rPr>
          <w:rStyle w:val="FootnoteReference"/>
          <w:rFonts w:ascii="Times New Roman" w:hAnsi="Times New Roman" w:cs="Times New Roman"/>
          <w:sz w:val="24"/>
          <w:szCs w:val="24"/>
        </w:rPr>
        <w:footnoteReference w:id="12"/>
      </w:r>
      <w:r w:rsidR="004D096C">
        <w:rPr>
          <w:rFonts w:ascii="Times New Roman" w:hAnsi="Times New Roman" w:cs="Times New Roman"/>
          <w:sz w:val="24"/>
          <w:szCs w:val="24"/>
        </w:rPr>
        <w:t xml:space="preserve"> The feeling seems to be that all knowledge is potentially valuable for survival and cognitive error likely to involve fatal maladaption. Each  organism, it is said, is a kind of “theory” about the way the world is, a theory to be either confirmed or refuted by how well adapted it is to its environment. As such, there would be selective pressure in favor of this sort of adaption, and thus a repr</w:t>
      </w:r>
      <w:r w:rsidR="004E02AD">
        <w:rPr>
          <w:rFonts w:ascii="Times New Roman" w:hAnsi="Times New Roman" w:cs="Times New Roman"/>
          <w:sz w:val="24"/>
          <w:szCs w:val="24"/>
        </w:rPr>
        <w:t xml:space="preserve">oductive advantage, expressed as </w:t>
      </w:r>
      <w:r w:rsidR="004D096C">
        <w:rPr>
          <w:rFonts w:ascii="Times New Roman" w:hAnsi="Times New Roman" w:cs="Times New Roman"/>
          <w:sz w:val="24"/>
          <w:szCs w:val="24"/>
        </w:rPr>
        <w:t>differential reproduction</w:t>
      </w:r>
      <w:r w:rsidR="004E02AD">
        <w:rPr>
          <w:rFonts w:ascii="Times New Roman" w:hAnsi="Times New Roman" w:cs="Times New Roman"/>
          <w:sz w:val="24"/>
          <w:szCs w:val="24"/>
        </w:rPr>
        <w:t>, to those organisms whose “theories” are greater in their conformity to reality, and thus to the truth about things.</w:t>
      </w:r>
    </w:p>
    <w:p w:rsidR="00007CB3" w:rsidRDefault="006A65D7"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C15D0">
        <w:rPr>
          <w:rFonts w:ascii="Times New Roman" w:hAnsi="Times New Roman" w:cs="Times New Roman"/>
          <w:sz w:val="24"/>
          <w:szCs w:val="24"/>
        </w:rPr>
        <w:t xml:space="preserve">Given the prior commitment to externalism, such an appeal will simply be to the </w:t>
      </w:r>
      <w:r w:rsidR="0009003B">
        <w:rPr>
          <w:rFonts w:ascii="Times New Roman" w:hAnsi="Times New Roman" w:cs="Times New Roman"/>
          <w:i/>
          <w:sz w:val="24"/>
          <w:szCs w:val="24"/>
        </w:rPr>
        <w:t xml:space="preserve">possibility </w:t>
      </w:r>
      <w:r w:rsidR="00FC15D0">
        <w:rPr>
          <w:rFonts w:ascii="Times New Roman" w:hAnsi="Times New Roman" w:cs="Times New Roman"/>
          <w:sz w:val="24"/>
          <w:szCs w:val="24"/>
        </w:rPr>
        <w:t>of such an account as a potential explanation for the existence of tru</w:t>
      </w:r>
      <w:r w:rsidR="0009003B">
        <w:rPr>
          <w:rFonts w:ascii="Times New Roman" w:hAnsi="Times New Roman" w:cs="Times New Roman"/>
          <w:sz w:val="24"/>
          <w:szCs w:val="24"/>
        </w:rPr>
        <w:t>th-tracking cognitive faculties. We cannot, in this context, argue that such an account is substantively true, since to argue for it on the basis of scientific evi</w:t>
      </w:r>
      <w:r w:rsidR="004C14B6">
        <w:rPr>
          <w:rFonts w:ascii="Times New Roman" w:hAnsi="Times New Roman" w:cs="Times New Roman"/>
          <w:sz w:val="24"/>
          <w:szCs w:val="24"/>
        </w:rPr>
        <w:t xml:space="preserve">dence would not only </w:t>
      </w:r>
      <w:r w:rsidR="00302FE9">
        <w:rPr>
          <w:rFonts w:ascii="Times New Roman" w:hAnsi="Times New Roman" w:cs="Times New Roman"/>
          <w:sz w:val="24"/>
          <w:szCs w:val="24"/>
        </w:rPr>
        <w:t xml:space="preserve">be </w:t>
      </w:r>
      <w:r w:rsidR="0009003B">
        <w:rPr>
          <w:rFonts w:ascii="Times New Roman" w:hAnsi="Times New Roman" w:cs="Times New Roman"/>
          <w:sz w:val="24"/>
          <w:szCs w:val="24"/>
        </w:rPr>
        <w:t xml:space="preserve">to abandon externalism </w:t>
      </w:r>
      <w:r w:rsidR="0009003B">
        <w:rPr>
          <w:rFonts w:ascii="Times New Roman" w:hAnsi="Times New Roman" w:cs="Times New Roman"/>
          <w:sz w:val="24"/>
          <w:szCs w:val="24"/>
        </w:rPr>
        <w:lastRenderedPageBreak/>
        <w:t xml:space="preserve">for internalism but also to beg the question, since we can only judge the evidence for evolution using the very cognitive faculties that have been called into question. I can only know that evolution is true if my cognitive faculties are sound, so I cannot argue that this is the case by appeal to the truth of an evolutionary account of their development. To do so would be to commit the Darwinian equivalent of the Cartesian circle. Even so, it </w:t>
      </w:r>
      <w:proofErr w:type="gramStart"/>
      <w:r w:rsidR="0009003B">
        <w:rPr>
          <w:rFonts w:ascii="Times New Roman" w:hAnsi="Times New Roman" w:cs="Times New Roman"/>
          <w:sz w:val="24"/>
          <w:szCs w:val="24"/>
        </w:rPr>
        <w:t>may be urged</w:t>
      </w:r>
      <w:proofErr w:type="gramEnd"/>
      <w:r w:rsidR="0009003B">
        <w:rPr>
          <w:rFonts w:ascii="Times New Roman" w:hAnsi="Times New Roman" w:cs="Times New Roman"/>
          <w:sz w:val="24"/>
          <w:szCs w:val="24"/>
        </w:rPr>
        <w:t xml:space="preserve"> that such an evolutionary account could </w:t>
      </w:r>
      <w:r w:rsidR="0009003B" w:rsidRPr="00302FE9">
        <w:rPr>
          <w:rFonts w:ascii="Times New Roman" w:hAnsi="Times New Roman" w:cs="Times New Roman"/>
          <w:i/>
          <w:sz w:val="24"/>
          <w:szCs w:val="24"/>
        </w:rPr>
        <w:t>explain</w:t>
      </w:r>
      <w:r w:rsidR="0009003B">
        <w:rPr>
          <w:rFonts w:ascii="Times New Roman" w:hAnsi="Times New Roman" w:cs="Times New Roman"/>
          <w:sz w:val="24"/>
          <w:szCs w:val="24"/>
        </w:rPr>
        <w:t xml:space="preserve"> how truth-tracking cog</w:t>
      </w:r>
      <w:r w:rsidR="00863546">
        <w:rPr>
          <w:rFonts w:ascii="Times New Roman" w:hAnsi="Times New Roman" w:cs="Times New Roman"/>
          <w:sz w:val="24"/>
          <w:szCs w:val="24"/>
        </w:rPr>
        <w:t>nitive faculties are possible and thus, how externalism could be true.</w:t>
      </w:r>
    </w:p>
    <w:p w:rsidR="00863546" w:rsidRDefault="00863546"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might, if in fact there were any reason to believe that this proposal were at all likely. However, as some notable philosophers have pointed out, there is no realistic prospect for the suggestion that evolution would have endowed us with reliable, truth-tracking cognitive faculties. Evolution, so we </w:t>
      </w:r>
      <w:proofErr w:type="gramStart"/>
      <w:r>
        <w:rPr>
          <w:rFonts w:ascii="Times New Roman" w:hAnsi="Times New Roman" w:cs="Times New Roman"/>
          <w:sz w:val="24"/>
          <w:szCs w:val="24"/>
        </w:rPr>
        <w:t>are told</w:t>
      </w:r>
      <w:proofErr w:type="gramEnd"/>
      <w:r>
        <w:rPr>
          <w:rFonts w:ascii="Times New Roman" w:hAnsi="Times New Roman" w:cs="Times New Roman"/>
          <w:sz w:val="24"/>
          <w:szCs w:val="24"/>
        </w:rPr>
        <w:t xml:space="preserve">, is driven solely by </w:t>
      </w:r>
      <w:r w:rsidR="001E3AF0">
        <w:rPr>
          <w:rFonts w:ascii="Times New Roman" w:hAnsi="Times New Roman" w:cs="Times New Roman"/>
          <w:sz w:val="24"/>
          <w:szCs w:val="24"/>
        </w:rPr>
        <w:t>chance and necessity, and “reward</w:t>
      </w:r>
      <w:r w:rsidR="005D09EC">
        <w:rPr>
          <w:rFonts w:ascii="Times New Roman" w:hAnsi="Times New Roman" w:cs="Times New Roman"/>
          <w:sz w:val="24"/>
          <w:szCs w:val="24"/>
        </w:rPr>
        <w:t>s” only behavior that aids</w:t>
      </w:r>
      <w:r w:rsidR="001E3AF0">
        <w:rPr>
          <w:rFonts w:ascii="Times New Roman" w:hAnsi="Times New Roman" w:cs="Times New Roman"/>
          <w:sz w:val="24"/>
          <w:szCs w:val="24"/>
        </w:rPr>
        <w:t xml:space="preserve"> an organism’s survival and differential reproduction. </w:t>
      </w:r>
      <w:r w:rsidR="006A65D7">
        <w:rPr>
          <w:rFonts w:ascii="Times New Roman" w:hAnsi="Times New Roman" w:cs="Times New Roman"/>
          <w:sz w:val="24"/>
          <w:szCs w:val="24"/>
        </w:rPr>
        <w:t>Evolution operates, not by endowing organisms with cognitive powers or states, but instead by forging adaptive links between behaviors and survival/differential reproduction.</w:t>
      </w:r>
      <w:r w:rsidR="005D09EC">
        <w:rPr>
          <w:rStyle w:val="FootnoteReference"/>
          <w:rFonts w:ascii="Times New Roman" w:hAnsi="Times New Roman" w:cs="Times New Roman"/>
          <w:sz w:val="24"/>
          <w:szCs w:val="24"/>
        </w:rPr>
        <w:footnoteReference w:id="13"/>
      </w:r>
      <w:r w:rsidR="006A65D7">
        <w:rPr>
          <w:rFonts w:ascii="Times New Roman" w:hAnsi="Times New Roman" w:cs="Times New Roman"/>
          <w:sz w:val="24"/>
          <w:szCs w:val="24"/>
        </w:rPr>
        <w:t xml:space="preserve"> </w:t>
      </w:r>
      <w:r w:rsidR="001E3AF0">
        <w:rPr>
          <w:rFonts w:ascii="Times New Roman" w:hAnsi="Times New Roman" w:cs="Times New Roman"/>
          <w:sz w:val="24"/>
          <w:szCs w:val="24"/>
        </w:rPr>
        <w:t>As such, we</w:t>
      </w:r>
      <w:r w:rsidR="006A65D7">
        <w:rPr>
          <w:rFonts w:ascii="Times New Roman" w:hAnsi="Times New Roman" w:cs="Times New Roman"/>
          <w:sz w:val="24"/>
          <w:szCs w:val="24"/>
        </w:rPr>
        <w:t xml:space="preserve"> can expect evolution to lead organisms</w:t>
      </w:r>
      <w:r w:rsidR="001E3AF0">
        <w:rPr>
          <w:rFonts w:ascii="Times New Roman" w:hAnsi="Times New Roman" w:cs="Times New Roman"/>
          <w:sz w:val="24"/>
          <w:szCs w:val="24"/>
        </w:rPr>
        <w:t xml:space="preserve"> to true </w:t>
      </w:r>
      <w:r w:rsidR="006A65D7">
        <w:rPr>
          <w:rFonts w:ascii="Times New Roman" w:hAnsi="Times New Roman" w:cs="Times New Roman"/>
          <w:sz w:val="24"/>
          <w:szCs w:val="24"/>
        </w:rPr>
        <w:t>“</w:t>
      </w:r>
      <w:r w:rsidR="001E3AF0">
        <w:rPr>
          <w:rFonts w:ascii="Times New Roman" w:hAnsi="Times New Roman" w:cs="Times New Roman"/>
          <w:sz w:val="24"/>
          <w:szCs w:val="24"/>
        </w:rPr>
        <w:t>beliefs</w:t>
      </w:r>
      <w:r w:rsidR="006A65D7">
        <w:rPr>
          <w:rFonts w:ascii="Times New Roman" w:hAnsi="Times New Roman" w:cs="Times New Roman"/>
          <w:sz w:val="24"/>
          <w:szCs w:val="24"/>
        </w:rPr>
        <w:t>”</w:t>
      </w:r>
      <w:r w:rsidR="001E3AF0">
        <w:rPr>
          <w:rFonts w:ascii="Times New Roman" w:hAnsi="Times New Roman" w:cs="Times New Roman"/>
          <w:sz w:val="24"/>
          <w:szCs w:val="24"/>
        </w:rPr>
        <w:t xml:space="preserve"> only in t</w:t>
      </w:r>
      <w:r w:rsidR="006B26A1">
        <w:rPr>
          <w:rFonts w:ascii="Times New Roman" w:hAnsi="Times New Roman" w:cs="Times New Roman"/>
          <w:sz w:val="24"/>
          <w:szCs w:val="24"/>
        </w:rPr>
        <w:t xml:space="preserve">hose areas (such as basic sense </w:t>
      </w:r>
      <w:r w:rsidR="001E3AF0">
        <w:rPr>
          <w:rFonts w:ascii="Times New Roman" w:hAnsi="Times New Roman" w:cs="Times New Roman"/>
          <w:sz w:val="24"/>
          <w:szCs w:val="24"/>
        </w:rPr>
        <w:t>perception) and those subjects (</w:t>
      </w:r>
      <w:r w:rsidR="00115DCE">
        <w:rPr>
          <w:rFonts w:ascii="Times New Roman" w:hAnsi="Times New Roman" w:cs="Times New Roman"/>
          <w:sz w:val="24"/>
          <w:szCs w:val="24"/>
        </w:rPr>
        <w:t xml:space="preserve">e.g., </w:t>
      </w:r>
      <w:r w:rsidR="001E3AF0">
        <w:rPr>
          <w:rFonts w:ascii="Times New Roman" w:hAnsi="Times New Roman" w:cs="Times New Roman"/>
          <w:sz w:val="24"/>
          <w:szCs w:val="24"/>
        </w:rPr>
        <w:t>food, predators,</w:t>
      </w:r>
      <w:r w:rsidR="00115DCE">
        <w:rPr>
          <w:rFonts w:ascii="Times New Roman" w:hAnsi="Times New Roman" w:cs="Times New Roman"/>
          <w:sz w:val="24"/>
          <w:szCs w:val="24"/>
        </w:rPr>
        <w:t xml:space="preserve"> and</w:t>
      </w:r>
      <w:r w:rsidR="001E3AF0">
        <w:rPr>
          <w:rFonts w:ascii="Times New Roman" w:hAnsi="Times New Roman" w:cs="Times New Roman"/>
          <w:sz w:val="24"/>
          <w:szCs w:val="24"/>
        </w:rPr>
        <w:t xml:space="preserve"> potential mates) that directly bear on survival and differential reproducti</w:t>
      </w:r>
      <w:r w:rsidR="006A65D7">
        <w:rPr>
          <w:rFonts w:ascii="Times New Roman" w:hAnsi="Times New Roman" w:cs="Times New Roman"/>
          <w:sz w:val="24"/>
          <w:szCs w:val="24"/>
        </w:rPr>
        <w:t>on. Even in those cases, that an organism</w:t>
      </w:r>
      <w:r w:rsidR="001E3AF0">
        <w:rPr>
          <w:rFonts w:ascii="Times New Roman" w:hAnsi="Times New Roman" w:cs="Times New Roman"/>
          <w:sz w:val="24"/>
          <w:szCs w:val="24"/>
        </w:rPr>
        <w:t xml:space="preserve"> arrive</w:t>
      </w:r>
      <w:r w:rsidR="006A65D7">
        <w:rPr>
          <w:rFonts w:ascii="Times New Roman" w:hAnsi="Times New Roman" w:cs="Times New Roman"/>
          <w:sz w:val="24"/>
          <w:szCs w:val="24"/>
        </w:rPr>
        <w:t>s</w:t>
      </w:r>
      <w:r w:rsidR="001E3AF0">
        <w:rPr>
          <w:rFonts w:ascii="Times New Roman" w:hAnsi="Times New Roman" w:cs="Times New Roman"/>
          <w:sz w:val="24"/>
          <w:szCs w:val="24"/>
        </w:rPr>
        <w:t xml:space="preserve"> at a true belief (or something like it) is p</w:t>
      </w:r>
      <w:r w:rsidR="00167326">
        <w:rPr>
          <w:rFonts w:ascii="Times New Roman" w:hAnsi="Times New Roman" w:cs="Times New Roman"/>
          <w:sz w:val="24"/>
          <w:szCs w:val="24"/>
        </w:rPr>
        <w:t xml:space="preserve">urely fortuitous and accidental, having nothing </w:t>
      </w:r>
      <w:r w:rsidR="006A65D7">
        <w:rPr>
          <w:rFonts w:ascii="Times New Roman" w:hAnsi="Times New Roman" w:cs="Times New Roman"/>
          <w:sz w:val="24"/>
          <w:szCs w:val="24"/>
        </w:rPr>
        <w:t>to do with the fact that what is</w:t>
      </w:r>
      <w:r w:rsidR="00167326">
        <w:rPr>
          <w:rFonts w:ascii="Times New Roman" w:hAnsi="Times New Roman" w:cs="Times New Roman"/>
          <w:sz w:val="24"/>
          <w:szCs w:val="24"/>
        </w:rPr>
        <w:t xml:space="preserve"> </w:t>
      </w:r>
      <w:r w:rsidR="006A65D7">
        <w:rPr>
          <w:rFonts w:ascii="Times New Roman" w:hAnsi="Times New Roman" w:cs="Times New Roman"/>
          <w:sz w:val="24"/>
          <w:szCs w:val="24"/>
        </w:rPr>
        <w:t>“</w:t>
      </w:r>
      <w:r w:rsidR="00167326">
        <w:rPr>
          <w:rFonts w:ascii="Times New Roman" w:hAnsi="Times New Roman" w:cs="Times New Roman"/>
          <w:sz w:val="24"/>
          <w:szCs w:val="24"/>
        </w:rPr>
        <w:t>believe</w:t>
      </w:r>
      <w:r w:rsidR="006A65D7">
        <w:rPr>
          <w:rFonts w:ascii="Times New Roman" w:hAnsi="Times New Roman" w:cs="Times New Roman"/>
          <w:sz w:val="24"/>
          <w:szCs w:val="24"/>
        </w:rPr>
        <w:t>d”</w:t>
      </w:r>
      <w:r w:rsidR="00167326">
        <w:rPr>
          <w:rFonts w:ascii="Times New Roman" w:hAnsi="Times New Roman" w:cs="Times New Roman"/>
          <w:sz w:val="24"/>
          <w:szCs w:val="24"/>
        </w:rPr>
        <w:t xml:space="preserve"> is true </w:t>
      </w:r>
      <w:r w:rsidR="00167326" w:rsidRPr="006A65D7">
        <w:rPr>
          <w:rFonts w:ascii="Times New Roman" w:hAnsi="Times New Roman" w:cs="Times New Roman"/>
          <w:i/>
          <w:sz w:val="24"/>
          <w:szCs w:val="24"/>
        </w:rPr>
        <w:t>as such</w:t>
      </w:r>
      <w:r w:rsidR="00167326">
        <w:rPr>
          <w:rFonts w:ascii="Times New Roman" w:hAnsi="Times New Roman" w:cs="Times New Roman"/>
          <w:sz w:val="24"/>
          <w:szCs w:val="24"/>
        </w:rPr>
        <w:t>.</w:t>
      </w:r>
      <w:r w:rsidR="001E3AF0">
        <w:rPr>
          <w:rFonts w:ascii="Times New Roman" w:hAnsi="Times New Roman" w:cs="Times New Roman"/>
          <w:sz w:val="24"/>
          <w:szCs w:val="24"/>
        </w:rPr>
        <w:t xml:space="preserve"> </w:t>
      </w:r>
      <w:proofErr w:type="gramStart"/>
      <w:r w:rsidR="001E3AF0">
        <w:rPr>
          <w:rFonts w:ascii="Times New Roman" w:hAnsi="Times New Roman" w:cs="Times New Roman"/>
          <w:sz w:val="24"/>
          <w:szCs w:val="24"/>
        </w:rPr>
        <w:t>Truth-tracking</w:t>
      </w:r>
      <w:proofErr w:type="gramEnd"/>
      <w:r w:rsidR="001E3AF0">
        <w:rPr>
          <w:rFonts w:ascii="Times New Roman" w:hAnsi="Times New Roman" w:cs="Times New Roman"/>
          <w:sz w:val="24"/>
          <w:szCs w:val="24"/>
        </w:rPr>
        <w:t xml:space="preserve"> as such, then, </w:t>
      </w:r>
      <w:r w:rsidR="00167326">
        <w:rPr>
          <w:rFonts w:ascii="Times New Roman" w:hAnsi="Times New Roman" w:cs="Times New Roman"/>
          <w:sz w:val="24"/>
          <w:szCs w:val="24"/>
        </w:rPr>
        <w:t>cannot be an evolutionary “goal” for any organism and thus we cannot</w:t>
      </w:r>
      <w:r w:rsidR="001E3AF0">
        <w:rPr>
          <w:rFonts w:ascii="Times New Roman" w:hAnsi="Times New Roman" w:cs="Times New Roman"/>
          <w:sz w:val="24"/>
          <w:szCs w:val="24"/>
        </w:rPr>
        <w:t xml:space="preserve"> </w:t>
      </w:r>
      <w:r w:rsidR="00167326">
        <w:rPr>
          <w:rFonts w:ascii="Times New Roman" w:hAnsi="Times New Roman" w:cs="Times New Roman"/>
          <w:sz w:val="24"/>
          <w:szCs w:val="24"/>
        </w:rPr>
        <w:t>plausibly explain how reliable, t</w:t>
      </w:r>
      <w:r w:rsidR="006A65D7">
        <w:rPr>
          <w:rFonts w:ascii="Times New Roman" w:hAnsi="Times New Roman" w:cs="Times New Roman"/>
          <w:sz w:val="24"/>
          <w:szCs w:val="24"/>
        </w:rPr>
        <w:t>r</w:t>
      </w:r>
      <w:r w:rsidR="00167326">
        <w:rPr>
          <w:rFonts w:ascii="Times New Roman" w:hAnsi="Times New Roman" w:cs="Times New Roman"/>
          <w:sz w:val="24"/>
          <w:szCs w:val="24"/>
        </w:rPr>
        <w:t xml:space="preserve">uth-tracking faculties might have </w:t>
      </w:r>
      <w:r w:rsidR="00115DCE">
        <w:rPr>
          <w:rFonts w:ascii="Times New Roman" w:hAnsi="Times New Roman" w:cs="Times New Roman"/>
          <w:sz w:val="24"/>
          <w:szCs w:val="24"/>
        </w:rPr>
        <w:t>come about</w:t>
      </w:r>
      <w:r w:rsidR="00167326">
        <w:rPr>
          <w:rFonts w:ascii="Times New Roman" w:hAnsi="Times New Roman" w:cs="Times New Roman"/>
          <w:sz w:val="24"/>
          <w:szCs w:val="24"/>
        </w:rPr>
        <w:t xml:space="preserve">. </w:t>
      </w:r>
      <w:r w:rsidR="001E3AF0">
        <w:rPr>
          <w:rFonts w:ascii="Times New Roman" w:hAnsi="Times New Roman" w:cs="Times New Roman"/>
          <w:sz w:val="24"/>
          <w:szCs w:val="24"/>
        </w:rPr>
        <w:t>For this reason, the standard evolutionary account of these matters, going back to Darwin</w:t>
      </w:r>
      <w:r w:rsidR="006B26A1">
        <w:rPr>
          <w:rFonts w:ascii="Times New Roman" w:hAnsi="Times New Roman" w:cs="Times New Roman"/>
          <w:sz w:val="24"/>
          <w:szCs w:val="24"/>
        </w:rPr>
        <w:t>’s time</w:t>
      </w:r>
      <w:r w:rsidR="001E3AF0">
        <w:rPr>
          <w:rFonts w:ascii="Times New Roman" w:hAnsi="Times New Roman" w:cs="Times New Roman"/>
          <w:sz w:val="24"/>
          <w:szCs w:val="24"/>
        </w:rPr>
        <w:t>, suggests that our cognitive faculties original</w:t>
      </w:r>
      <w:r w:rsidR="006B26A1">
        <w:rPr>
          <w:rFonts w:ascii="Times New Roman" w:hAnsi="Times New Roman" w:cs="Times New Roman"/>
          <w:sz w:val="24"/>
          <w:szCs w:val="24"/>
        </w:rPr>
        <w:t>ly developed for some other function</w:t>
      </w:r>
      <w:r w:rsidR="001E3AF0">
        <w:rPr>
          <w:rFonts w:ascii="Times New Roman" w:hAnsi="Times New Roman" w:cs="Times New Roman"/>
          <w:sz w:val="24"/>
          <w:szCs w:val="24"/>
        </w:rPr>
        <w:t xml:space="preserve"> related to </w:t>
      </w:r>
      <w:r w:rsidR="001E3AF0">
        <w:rPr>
          <w:rFonts w:ascii="Times New Roman" w:hAnsi="Times New Roman" w:cs="Times New Roman"/>
          <w:sz w:val="24"/>
          <w:szCs w:val="24"/>
        </w:rPr>
        <w:lastRenderedPageBreak/>
        <w:t>survival and differential reproduc</w:t>
      </w:r>
      <w:r w:rsidR="006B26A1">
        <w:rPr>
          <w:rFonts w:ascii="Times New Roman" w:hAnsi="Times New Roman" w:cs="Times New Roman"/>
          <w:sz w:val="24"/>
          <w:szCs w:val="24"/>
        </w:rPr>
        <w:t>tion, which having been overcome their initial challenge</w:t>
      </w:r>
      <w:r w:rsidR="001E3AF0">
        <w:rPr>
          <w:rFonts w:ascii="Times New Roman" w:hAnsi="Times New Roman" w:cs="Times New Roman"/>
          <w:sz w:val="24"/>
          <w:szCs w:val="24"/>
        </w:rPr>
        <w:t>, left these faculties idling and capable of being employ</w:t>
      </w:r>
      <w:r w:rsidR="00302FE9">
        <w:rPr>
          <w:rFonts w:ascii="Times New Roman" w:hAnsi="Times New Roman" w:cs="Times New Roman"/>
          <w:sz w:val="24"/>
          <w:szCs w:val="24"/>
        </w:rPr>
        <w:t>ed for other tasks. On that account, however</w:t>
      </w:r>
      <w:r w:rsidR="001E3AF0">
        <w:rPr>
          <w:rFonts w:ascii="Times New Roman" w:hAnsi="Times New Roman" w:cs="Times New Roman"/>
          <w:sz w:val="24"/>
          <w:szCs w:val="24"/>
        </w:rPr>
        <w:t xml:space="preserve">, we have no reason to believe that these faculties are the least bit adequate to the task of </w:t>
      </w:r>
      <w:r w:rsidR="006A65D7">
        <w:rPr>
          <w:rFonts w:ascii="Times New Roman" w:hAnsi="Times New Roman" w:cs="Times New Roman"/>
          <w:sz w:val="24"/>
          <w:szCs w:val="24"/>
        </w:rPr>
        <w:t>tracking truth. It is thus hard to avoid agreeing with</w:t>
      </w:r>
      <w:r w:rsidR="001E3AF0">
        <w:rPr>
          <w:rFonts w:ascii="Times New Roman" w:hAnsi="Times New Roman" w:cs="Times New Roman"/>
          <w:sz w:val="24"/>
          <w:szCs w:val="24"/>
        </w:rPr>
        <w:t xml:space="preserve"> Plantinga’s judgment that the likelihood that we have such faculties</w:t>
      </w:r>
      <w:r w:rsidR="006A65D7">
        <w:rPr>
          <w:rFonts w:ascii="Times New Roman" w:hAnsi="Times New Roman" w:cs="Times New Roman"/>
          <w:sz w:val="24"/>
          <w:szCs w:val="24"/>
        </w:rPr>
        <w:t>, given naturalistic</w:t>
      </w:r>
      <w:r w:rsidR="001E3AF0">
        <w:rPr>
          <w:rFonts w:ascii="Times New Roman" w:hAnsi="Times New Roman" w:cs="Times New Roman"/>
          <w:sz w:val="24"/>
          <w:szCs w:val="24"/>
        </w:rPr>
        <w:t xml:space="preserve"> evolutionism is “low to inscrutable.”</w:t>
      </w:r>
      <w:r w:rsidR="005D09EC">
        <w:rPr>
          <w:rStyle w:val="FootnoteReference"/>
          <w:rFonts w:ascii="Times New Roman" w:hAnsi="Times New Roman" w:cs="Times New Roman"/>
          <w:sz w:val="24"/>
          <w:szCs w:val="24"/>
        </w:rPr>
        <w:footnoteReference w:id="14"/>
      </w:r>
    </w:p>
    <w:p w:rsidR="004E02AD" w:rsidRDefault="004E02AD"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t>More</w:t>
      </w:r>
      <w:r w:rsidR="004C14B6">
        <w:rPr>
          <w:rFonts w:ascii="Times New Roman" w:hAnsi="Times New Roman" w:cs="Times New Roman"/>
          <w:sz w:val="24"/>
          <w:szCs w:val="24"/>
        </w:rPr>
        <w:t xml:space="preserve"> than this, given</w:t>
      </w:r>
      <w:r w:rsidR="009277BC">
        <w:rPr>
          <w:rFonts w:ascii="Times New Roman" w:hAnsi="Times New Roman" w:cs="Times New Roman"/>
          <w:sz w:val="24"/>
          <w:szCs w:val="24"/>
        </w:rPr>
        <w:t xml:space="preserve"> our concern here is with theoretical knowledge for its own sake and with the faculties that migh</w:t>
      </w:r>
      <w:r w:rsidR="006B26A1">
        <w:rPr>
          <w:rFonts w:ascii="Times New Roman" w:hAnsi="Times New Roman" w:cs="Times New Roman"/>
          <w:sz w:val="24"/>
          <w:szCs w:val="24"/>
        </w:rPr>
        <w:t xml:space="preserve">t have made this </w:t>
      </w:r>
      <w:proofErr w:type="gramStart"/>
      <w:r w:rsidR="006B26A1">
        <w:rPr>
          <w:rFonts w:ascii="Times New Roman" w:hAnsi="Times New Roman" w:cs="Times New Roman"/>
          <w:sz w:val="24"/>
          <w:szCs w:val="24"/>
        </w:rPr>
        <w:t>possible</w:t>
      </w:r>
      <w:r w:rsidR="009277BC">
        <w:rPr>
          <w:rFonts w:ascii="Times New Roman" w:hAnsi="Times New Roman" w:cs="Times New Roman"/>
          <w:sz w:val="24"/>
          <w:szCs w:val="24"/>
        </w:rPr>
        <w:t>,</w:t>
      </w:r>
      <w:proofErr w:type="gramEnd"/>
      <w:r w:rsidR="009277BC">
        <w:rPr>
          <w:rFonts w:ascii="Times New Roman" w:hAnsi="Times New Roman" w:cs="Times New Roman"/>
          <w:sz w:val="24"/>
          <w:szCs w:val="24"/>
        </w:rPr>
        <w:t xml:space="preserve"> we need to note that beliefs of this sort have very little direct impact either on survival or differential reproduction. There have been many religions, cosmologies, political ideologies, and scientific paradigms commanding the assent of human beings throughout our history. In all but very few cases, these allegiances make no significant impact on differential reproduction, not even belief in evolution itself. While it is true that modern science has contributed greatly to both human survival and human flourishing through the application of theoretical knowledge to the problems of life, the notion that evolution may have somehow provisioned us with reliable, truth-tracking cognitive faculties in order to make this remote end possible for us seems teleological in the extreme.</w:t>
      </w:r>
      <w:r w:rsidR="00E20997">
        <w:rPr>
          <w:rFonts w:ascii="Times New Roman" w:hAnsi="Times New Roman" w:cs="Times New Roman"/>
          <w:sz w:val="24"/>
          <w:szCs w:val="24"/>
        </w:rPr>
        <w:t xml:space="preserve"> However, as the proponents of evolutionism never tire of telling us, evolution is a “blind” process, incapable of any remote provisioning.</w:t>
      </w:r>
      <w:r w:rsidR="00302FE9">
        <w:rPr>
          <w:rFonts w:ascii="Times New Roman" w:hAnsi="Times New Roman" w:cs="Times New Roman"/>
          <w:sz w:val="24"/>
          <w:szCs w:val="24"/>
        </w:rPr>
        <w:t xml:space="preserve"> This in turn suggests that the odds against any such faculties surviving long enough in a population to emerge as useful in this way is highly improbable.</w:t>
      </w:r>
    </w:p>
    <w:p w:rsidR="001E3AF0" w:rsidRDefault="001E3AF0"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sometimes argued that the fact that we can build </w:t>
      </w:r>
      <w:r w:rsidR="008C4126">
        <w:rPr>
          <w:rFonts w:ascii="Times New Roman" w:hAnsi="Times New Roman" w:cs="Times New Roman"/>
          <w:sz w:val="24"/>
          <w:szCs w:val="24"/>
        </w:rPr>
        <w:t xml:space="preserve">bridges that </w:t>
      </w:r>
      <w:proofErr w:type="gramStart"/>
      <w:r w:rsidR="008C4126">
        <w:rPr>
          <w:rFonts w:ascii="Times New Roman" w:hAnsi="Times New Roman" w:cs="Times New Roman"/>
          <w:sz w:val="24"/>
          <w:szCs w:val="24"/>
        </w:rPr>
        <w:t>don’t</w:t>
      </w:r>
      <w:proofErr w:type="gramEnd"/>
      <w:r w:rsidR="008C4126">
        <w:rPr>
          <w:rFonts w:ascii="Times New Roman" w:hAnsi="Times New Roman" w:cs="Times New Roman"/>
          <w:sz w:val="24"/>
          <w:szCs w:val="24"/>
        </w:rPr>
        <w:t xml:space="preserve"> collapse</w:t>
      </w:r>
      <w:r w:rsidR="006A65D7">
        <w:rPr>
          <w:rFonts w:ascii="Times New Roman" w:hAnsi="Times New Roman" w:cs="Times New Roman"/>
          <w:sz w:val="24"/>
          <w:szCs w:val="24"/>
        </w:rPr>
        <w:t xml:space="preserve"> and so on</w:t>
      </w:r>
      <w:r w:rsidR="00167326">
        <w:rPr>
          <w:rFonts w:ascii="Times New Roman" w:hAnsi="Times New Roman" w:cs="Times New Roman"/>
          <w:sz w:val="24"/>
          <w:szCs w:val="24"/>
        </w:rPr>
        <w:t xml:space="preserve"> is proof that we have reliable, truth-tracking cognitive faculties. The suggestion is that, since our cognitive faculties must have evolved, that despite the long odds, evolution must have somehow </w:t>
      </w:r>
      <w:r w:rsidR="006A65D7">
        <w:rPr>
          <w:rFonts w:ascii="Times New Roman" w:hAnsi="Times New Roman" w:cs="Times New Roman"/>
          <w:sz w:val="24"/>
          <w:szCs w:val="24"/>
        </w:rPr>
        <w:t xml:space="preserve">accidentally </w:t>
      </w:r>
      <w:r w:rsidR="00167326">
        <w:rPr>
          <w:rFonts w:ascii="Times New Roman" w:hAnsi="Times New Roman" w:cs="Times New Roman"/>
          <w:sz w:val="24"/>
          <w:szCs w:val="24"/>
        </w:rPr>
        <w:t>pro</w:t>
      </w:r>
      <w:r w:rsidR="006A65D7">
        <w:rPr>
          <w:rFonts w:ascii="Times New Roman" w:hAnsi="Times New Roman" w:cs="Times New Roman"/>
          <w:sz w:val="24"/>
          <w:szCs w:val="24"/>
        </w:rPr>
        <w:t xml:space="preserve">duced them. To the contrary, </w:t>
      </w:r>
      <w:r w:rsidR="00167326">
        <w:rPr>
          <w:rFonts w:ascii="Times New Roman" w:hAnsi="Times New Roman" w:cs="Times New Roman"/>
          <w:sz w:val="24"/>
          <w:szCs w:val="24"/>
        </w:rPr>
        <w:t xml:space="preserve">on the standard, adaptive-link account of </w:t>
      </w:r>
      <w:r w:rsidR="00167326">
        <w:rPr>
          <w:rFonts w:ascii="Times New Roman" w:hAnsi="Times New Roman" w:cs="Times New Roman"/>
          <w:sz w:val="24"/>
          <w:szCs w:val="24"/>
        </w:rPr>
        <w:lastRenderedPageBreak/>
        <w:t>how evolution operates, it remains highly unlikely that evolution could have given rise to reliable, truth-tracking cognitive faculties. Any evidence that we do, in fact, possess such faculties supports, not the evolutionary “long shot” view but rather presents an obvious a</w:t>
      </w:r>
      <w:r w:rsidR="006A65D7">
        <w:rPr>
          <w:rFonts w:ascii="Times New Roman" w:hAnsi="Times New Roman" w:cs="Times New Roman"/>
          <w:sz w:val="24"/>
          <w:szCs w:val="24"/>
        </w:rPr>
        <w:t>nomaly for the usual,</w:t>
      </w:r>
      <w:r w:rsidR="00167326">
        <w:rPr>
          <w:rFonts w:ascii="Times New Roman" w:hAnsi="Times New Roman" w:cs="Times New Roman"/>
          <w:sz w:val="24"/>
          <w:szCs w:val="24"/>
        </w:rPr>
        <w:t xml:space="preserve"> adaptive link account of evolution, at least in this</w:t>
      </w:r>
      <w:r w:rsidR="006A65D7">
        <w:rPr>
          <w:rFonts w:ascii="Times New Roman" w:hAnsi="Times New Roman" w:cs="Times New Roman"/>
          <w:sz w:val="24"/>
          <w:szCs w:val="24"/>
        </w:rPr>
        <w:t xml:space="preserve"> context. In that case, the very fact that we can formulate the theory of evolution and confirm it as a fact of natural history is evidence against the usual, adaptive-link account of evolution as applied to cognition.</w:t>
      </w:r>
      <w:r w:rsidR="00E20997">
        <w:rPr>
          <w:rFonts w:ascii="Times New Roman" w:hAnsi="Times New Roman" w:cs="Times New Roman"/>
          <w:sz w:val="24"/>
          <w:szCs w:val="24"/>
        </w:rPr>
        <w:t xml:space="preserve"> Externalism, then, borrows little support from such an implausible view.</w:t>
      </w:r>
    </w:p>
    <w:p w:rsidR="00E20997" w:rsidRDefault="00E20997"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A6290A" w:rsidRDefault="00E20997"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then, </w:t>
      </w:r>
      <w:r w:rsidRPr="00E20997">
        <w:rPr>
          <w:rFonts w:ascii="Times New Roman" w:hAnsi="Times New Roman" w:cs="Times New Roman"/>
          <w:i/>
          <w:sz w:val="24"/>
          <w:szCs w:val="24"/>
        </w:rPr>
        <w:t xml:space="preserve">is </w:t>
      </w:r>
      <w:r>
        <w:rPr>
          <w:rFonts w:ascii="Times New Roman" w:hAnsi="Times New Roman" w:cs="Times New Roman"/>
          <w:sz w:val="24"/>
          <w:szCs w:val="24"/>
        </w:rPr>
        <w:t>neuroscience possible? That is a topic for another paper; this one is already too long.</w:t>
      </w:r>
      <w:r>
        <w:rPr>
          <w:rStyle w:val="FootnoteReference"/>
          <w:rFonts w:ascii="Times New Roman" w:hAnsi="Times New Roman" w:cs="Times New Roman"/>
          <w:sz w:val="24"/>
          <w:szCs w:val="24"/>
        </w:rPr>
        <w:footnoteReference w:id="15"/>
      </w:r>
    </w:p>
    <w:p w:rsidR="00A564FA" w:rsidRDefault="00A564FA"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564FA">
        <w:rPr>
          <w:rFonts w:ascii="Times New Roman" w:hAnsi="Times New Roman" w:cs="Times New Roman"/>
          <w:b/>
          <w:sz w:val="24"/>
          <w:szCs w:val="24"/>
        </w:rPr>
        <w:t>BIBLIOGRAPHY</w:t>
      </w:r>
    </w:p>
    <w:p w:rsidR="00A564FA" w:rsidRDefault="00A564F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Duncan, Steven M., </w:t>
      </w:r>
      <w:proofErr w:type="gramStart"/>
      <w:r w:rsidRPr="00A564FA">
        <w:rPr>
          <w:rFonts w:ascii="Times New Roman" w:hAnsi="Times New Roman" w:cs="Times New Roman"/>
          <w:i/>
          <w:sz w:val="24"/>
          <w:szCs w:val="24"/>
        </w:rPr>
        <w:t>The</w:t>
      </w:r>
      <w:proofErr w:type="gramEnd"/>
      <w:r w:rsidRPr="00A564FA">
        <w:rPr>
          <w:rFonts w:ascii="Times New Roman" w:hAnsi="Times New Roman" w:cs="Times New Roman"/>
          <w:i/>
          <w:sz w:val="24"/>
          <w:szCs w:val="24"/>
        </w:rPr>
        <w:t xml:space="preserve"> Proof of the External World</w:t>
      </w:r>
      <w:r w:rsidR="00220D0D">
        <w:rPr>
          <w:rFonts w:ascii="Times New Roman" w:hAnsi="Times New Roman" w:cs="Times New Roman"/>
          <w:sz w:val="24"/>
          <w:szCs w:val="24"/>
        </w:rPr>
        <w:t>, London:</w:t>
      </w:r>
      <w:r>
        <w:rPr>
          <w:rFonts w:ascii="Times New Roman" w:hAnsi="Times New Roman" w:cs="Times New Roman"/>
          <w:sz w:val="24"/>
          <w:szCs w:val="24"/>
        </w:rPr>
        <w:t xml:space="preserve"> James Clarke, 2008.</w:t>
      </w:r>
    </w:p>
    <w:p w:rsidR="00A564FA" w:rsidRDefault="00A564F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Eddington, Sir Arthur, </w:t>
      </w:r>
      <w:proofErr w:type="gramStart"/>
      <w:r w:rsidRPr="00731778">
        <w:rPr>
          <w:rFonts w:ascii="Times New Roman" w:hAnsi="Times New Roman" w:cs="Times New Roman"/>
          <w:i/>
          <w:sz w:val="24"/>
          <w:szCs w:val="24"/>
        </w:rPr>
        <w:t>The</w:t>
      </w:r>
      <w:proofErr w:type="gramEnd"/>
      <w:r w:rsidRPr="00731778">
        <w:rPr>
          <w:rFonts w:ascii="Times New Roman" w:hAnsi="Times New Roman" w:cs="Times New Roman"/>
          <w:i/>
          <w:sz w:val="24"/>
          <w:szCs w:val="24"/>
        </w:rPr>
        <w:t xml:space="preserve"> Nature of th</w:t>
      </w:r>
      <w:r w:rsidR="00731778" w:rsidRPr="00731778">
        <w:rPr>
          <w:rFonts w:ascii="Times New Roman" w:hAnsi="Times New Roman" w:cs="Times New Roman"/>
          <w:i/>
          <w:sz w:val="24"/>
          <w:szCs w:val="24"/>
        </w:rPr>
        <w:t>e Physical World</w:t>
      </w:r>
      <w:r w:rsidR="00220D0D">
        <w:rPr>
          <w:rFonts w:ascii="Times New Roman" w:hAnsi="Times New Roman" w:cs="Times New Roman"/>
          <w:sz w:val="24"/>
          <w:szCs w:val="24"/>
        </w:rPr>
        <w:t>, New York:</w:t>
      </w:r>
      <w:r w:rsidR="00731778">
        <w:rPr>
          <w:rFonts w:ascii="Times New Roman" w:hAnsi="Times New Roman" w:cs="Times New Roman"/>
          <w:sz w:val="24"/>
          <w:szCs w:val="24"/>
        </w:rPr>
        <w:t xml:space="preserve"> Macm</w:t>
      </w:r>
      <w:r>
        <w:rPr>
          <w:rFonts w:ascii="Times New Roman" w:hAnsi="Times New Roman" w:cs="Times New Roman"/>
          <w:sz w:val="24"/>
          <w:szCs w:val="24"/>
        </w:rPr>
        <w:t>illan,</w:t>
      </w:r>
      <w:r w:rsidR="00731778">
        <w:rPr>
          <w:rFonts w:ascii="Times New Roman" w:hAnsi="Times New Roman" w:cs="Times New Roman"/>
          <w:sz w:val="24"/>
          <w:szCs w:val="24"/>
        </w:rPr>
        <w:t xml:space="preserve"> 1929.</w:t>
      </w:r>
    </w:p>
    <w:p w:rsidR="00731778" w:rsidRDefault="00731778"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Kornblith, Hilary, </w:t>
      </w:r>
      <w:r w:rsidRPr="00731778">
        <w:rPr>
          <w:rFonts w:ascii="Times New Roman" w:hAnsi="Times New Roman" w:cs="Times New Roman"/>
          <w:i/>
          <w:sz w:val="24"/>
          <w:szCs w:val="24"/>
        </w:rPr>
        <w:t>Naturalizing Epistemology</w:t>
      </w:r>
      <w:r w:rsidR="00220D0D">
        <w:rPr>
          <w:rFonts w:ascii="Times New Roman" w:hAnsi="Times New Roman" w:cs="Times New Roman"/>
          <w:sz w:val="24"/>
          <w:szCs w:val="24"/>
        </w:rPr>
        <w:t>, Cambridge, MA:</w:t>
      </w:r>
      <w:r>
        <w:rPr>
          <w:rFonts w:ascii="Times New Roman" w:hAnsi="Times New Roman" w:cs="Times New Roman"/>
          <w:sz w:val="24"/>
          <w:szCs w:val="24"/>
        </w:rPr>
        <w:t xml:space="preserve"> MIT Press, 1985.</w:t>
      </w:r>
    </w:p>
    <w:p w:rsidR="00731778" w:rsidRDefault="00731778"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Ladyman, James, </w:t>
      </w:r>
      <w:r w:rsidRPr="00731778">
        <w:rPr>
          <w:rFonts w:ascii="Times New Roman" w:hAnsi="Times New Roman" w:cs="Times New Roman"/>
          <w:i/>
          <w:sz w:val="24"/>
          <w:szCs w:val="24"/>
        </w:rPr>
        <w:t>et al</w:t>
      </w:r>
      <w:r>
        <w:rPr>
          <w:rFonts w:ascii="Times New Roman" w:hAnsi="Times New Roman" w:cs="Times New Roman"/>
          <w:sz w:val="24"/>
          <w:szCs w:val="24"/>
        </w:rPr>
        <w:t xml:space="preserve">, </w:t>
      </w:r>
      <w:r w:rsidRPr="00731778">
        <w:rPr>
          <w:rFonts w:ascii="Times New Roman" w:hAnsi="Times New Roman" w:cs="Times New Roman"/>
          <w:i/>
          <w:sz w:val="24"/>
          <w:szCs w:val="24"/>
        </w:rPr>
        <w:t>Everything Must Go</w:t>
      </w:r>
      <w:r w:rsidR="00220D0D">
        <w:rPr>
          <w:rFonts w:ascii="Times New Roman" w:hAnsi="Times New Roman" w:cs="Times New Roman"/>
          <w:sz w:val="24"/>
          <w:szCs w:val="24"/>
        </w:rPr>
        <w:t>, Oxford:</w:t>
      </w:r>
      <w:r>
        <w:rPr>
          <w:rFonts w:ascii="Times New Roman" w:hAnsi="Times New Roman" w:cs="Times New Roman"/>
          <w:sz w:val="24"/>
          <w:szCs w:val="24"/>
        </w:rPr>
        <w:t xml:space="preserve"> Oxford University Press, 2007.</w:t>
      </w:r>
    </w:p>
    <w:p w:rsidR="00731778" w:rsidRDefault="00A6290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Matthews, Michael R., </w:t>
      </w:r>
      <w:proofErr w:type="gramStart"/>
      <w:r w:rsidR="00731778" w:rsidRPr="00A6290A">
        <w:rPr>
          <w:rFonts w:ascii="Times New Roman" w:hAnsi="Times New Roman" w:cs="Times New Roman"/>
          <w:i/>
          <w:sz w:val="24"/>
          <w:szCs w:val="24"/>
        </w:rPr>
        <w:t>The</w:t>
      </w:r>
      <w:proofErr w:type="gramEnd"/>
      <w:r w:rsidR="00731778" w:rsidRPr="00A6290A">
        <w:rPr>
          <w:rFonts w:ascii="Times New Roman" w:hAnsi="Times New Roman" w:cs="Times New Roman"/>
          <w:i/>
          <w:sz w:val="24"/>
          <w:szCs w:val="24"/>
        </w:rPr>
        <w:t xml:space="preserve"> Scientific Background to Modern Philosophy</w:t>
      </w:r>
      <w:r w:rsidR="00220D0D">
        <w:rPr>
          <w:rFonts w:ascii="Times New Roman" w:hAnsi="Times New Roman" w:cs="Times New Roman"/>
          <w:sz w:val="24"/>
          <w:szCs w:val="24"/>
        </w:rPr>
        <w:t>, Indianapolis, IN:</w:t>
      </w:r>
      <w:r w:rsidR="00731778">
        <w:rPr>
          <w:rFonts w:ascii="Times New Roman" w:hAnsi="Times New Roman" w:cs="Times New Roman"/>
          <w:sz w:val="24"/>
          <w:szCs w:val="24"/>
        </w:rPr>
        <w:t xml:space="preserve"> Hackett, 1989.</w:t>
      </w:r>
    </w:p>
    <w:p w:rsidR="00A6290A" w:rsidRDefault="00A6290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Merricks, Trenton, </w:t>
      </w:r>
      <w:r w:rsidRPr="00A6290A">
        <w:rPr>
          <w:rFonts w:ascii="Times New Roman" w:hAnsi="Times New Roman" w:cs="Times New Roman"/>
          <w:i/>
          <w:sz w:val="24"/>
          <w:szCs w:val="24"/>
        </w:rPr>
        <w:t>Objects and Persons</w:t>
      </w:r>
      <w:r w:rsidR="00220D0D">
        <w:rPr>
          <w:rFonts w:ascii="Times New Roman" w:hAnsi="Times New Roman" w:cs="Times New Roman"/>
          <w:sz w:val="24"/>
          <w:szCs w:val="24"/>
        </w:rPr>
        <w:t xml:space="preserve">, New York: </w:t>
      </w:r>
      <w:r>
        <w:rPr>
          <w:rFonts w:ascii="Times New Roman" w:hAnsi="Times New Roman" w:cs="Times New Roman"/>
          <w:sz w:val="24"/>
          <w:szCs w:val="24"/>
        </w:rPr>
        <w:t>Oxford University Press, 2003.</w:t>
      </w:r>
    </w:p>
    <w:p w:rsidR="00A6290A" w:rsidRDefault="00A6290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Plantinga, Alvin, </w:t>
      </w:r>
      <w:r w:rsidRPr="00A6290A">
        <w:rPr>
          <w:rFonts w:ascii="Times New Roman" w:hAnsi="Times New Roman" w:cs="Times New Roman"/>
          <w:i/>
          <w:sz w:val="24"/>
          <w:szCs w:val="24"/>
        </w:rPr>
        <w:t>Warrant and Proper Function</w:t>
      </w:r>
      <w:r w:rsidR="00220D0D">
        <w:rPr>
          <w:rFonts w:ascii="Times New Roman" w:hAnsi="Times New Roman" w:cs="Times New Roman"/>
          <w:sz w:val="24"/>
          <w:szCs w:val="24"/>
        </w:rPr>
        <w:t>, New York:</w:t>
      </w:r>
      <w:r>
        <w:rPr>
          <w:rFonts w:ascii="Times New Roman" w:hAnsi="Times New Roman" w:cs="Times New Roman"/>
          <w:sz w:val="24"/>
          <w:szCs w:val="24"/>
        </w:rPr>
        <w:t xml:space="preserve"> Oxford University Press, 1994.</w:t>
      </w:r>
    </w:p>
    <w:p w:rsidR="00A6290A" w:rsidRDefault="00A6290A" w:rsidP="00220D0D">
      <w:pPr>
        <w:spacing w:line="240" w:lineRule="auto"/>
        <w:rPr>
          <w:rFonts w:ascii="Times New Roman" w:hAnsi="Times New Roman" w:cs="Times New Roman"/>
          <w:sz w:val="24"/>
          <w:szCs w:val="24"/>
        </w:rPr>
      </w:pPr>
      <w:r>
        <w:rPr>
          <w:rFonts w:ascii="Times New Roman" w:hAnsi="Times New Roman" w:cs="Times New Roman"/>
          <w:sz w:val="24"/>
          <w:szCs w:val="24"/>
        </w:rPr>
        <w:t>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 </w:t>
      </w:r>
      <w:r w:rsidRPr="00A6290A">
        <w:rPr>
          <w:rFonts w:ascii="Times New Roman" w:hAnsi="Times New Roman" w:cs="Times New Roman"/>
          <w:i/>
          <w:sz w:val="24"/>
          <w:szCs w:val="24"/>
        </w:rPr>
        <w:t>Warranted Christian Belief</w:t>
      </w:r>
      <w:r w:rsidR="00220D0D">
        <w:rPr>
          <w:rFonts w:ascii="Times New Roman" w:hAnsi="Times New Roman" w:cs="Times New Roman"/>
          <w:sz w:val="24"/>
          <w:szCs w:val="24"/>
        </w:rPr>
        <w:t>, New York:</w:t>
      </w:r>
      <w:r>
        <w:rPr>
          <w:rFonts w:ascii="Times New Roman" w:hAnsi="Times New Roman" w:cs="Times New Roman"/>
          <w:sz w:val="24"/>
          <w:szCs w:val="24"/>
        </w:rPr>
        <w:t xml:space="preserve"> Oxford University Press, 2004.</w:t>
      </w:r>
    </w:p>
    <w:p w:rsidR="00A6290A" w:rsidRDefault="00A6290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Stebbing, L. Susan, </w:t>
      </w:r>
      <w:r w:rsidRPr="00A6290A">
        <w:rPr>
          <w:rFonts w:ascii="Times New Roman" w:hAnsi="Times New Roman" w:cs="Times New Roman"/>
          <w:i/>
          <w:sz w:val="24"/>
          <w:szCs w:val="24"/>
        </w:rPr>
        <w:t>Philosophy and the Physicists</w:t>
      </w:r>
      <w:r w:rsidR="00220D0D">
        <w:rPr>
          <w:rFonts w:ascii="Times New Roman" w:hAnsi="Times New Roman" w:cs="Times New Roman"/>
          <w:sz w:val="24"/>
          <w:szCs w:val="24"/>
        </w:rPr>
        <w:t>, New York: Dover Publications, 1958</w:t>
      </w:r>
      <w:r>
        <w:rPr>
          <w:rFonts w:ascii="Times New Roman" w:hAnsi="Times New Roman" w:cs="Times New Roman"/>
          <w:sz w:val="24"/>
          <w:szCs w:val="24"/>
        </w:rPr>
        <w:t xml:space="preserve"> (Originally published in 1940.)</w:t>
      </w:r>
    </w:p>
    <w:p w:rsidR="00A6290A" w:rsidRPr="00731778" w:rsidRDefault="00A6290A" w:rsidP="00220D0D">
      <w:pPr>
        <w:spacing w:line="240" w:lineRule="auto"/>
        <w:rPr>
          <w:rFonts w:ascii="Times New Roman" w:hAnsi="Times New Roman" w:cs="Times New Roman"/>
          <w:sz w:val="24"/>
          <w:szCs w:val="24"/>
        </w:rPr>
      </w:pPr>
      <w:r>
        <w:rPr>
          <w:rFonts w:ascii="Times New Roman" w:hAnsi="Times New Roman" w:cs="Times New Roman"/>
          <w:sz w:val="24"/>
          <w:szCs w:val="24"/>
        </w:rPr>
        <w:t xml:space="preserve">Van Inwagen, Peter, </w:t>
      </w:r>
      <w:r w:rsidRPr="00A6290A">
        <w:rPr>
          <w:rFonts w:ascii="Times New Roman" w:hAnsi="Times New Roman" w:cs="Times New Roman"/>
          <w:i/>
          <w:sz w:val="24"/>
          <w:szCs w:val="24"/>
        </w:rPr>
        <w:t>Material Beings</w:t>
      </w:r>
      <w:r w:rsidR="00220D0D">
        <w:rPr>
          <w:rFonts w:ascii="Times New Roman" w:hAnsi="Times New Roman" w:cs="Times New Roman"/>
          <w:sz w:val="24"/>
          <w:szCs w:val="24"/>
        </w:rPr>
        <w:t>, Ithaca, NY:</w:t>
      </w:r>
      <w:r>
        <w:rPr>
          <w:rFonts w:ascii="Times New Roman" w:hAnsi="Times New Roman" w:cs="Times New Roman"/>
          <w:sz w:val="24"/>
          <w:szCs w:val="24"/>
        </w:rPr>
        <w:t xml:space="preserve"> Cornell University Press, 1990</w:t>
      </w:r>
    </w:p>
    <w:p w:rsidR="00731778" w:rsidRPr="00A564FA" w:rsidRDefault="00731778" w:rsidP="001369CC">
      <w:pPr>
        <w:spacing w:line="480" w:lineRule="auto"/>
        <w:jc w:val="both"/>
        <w:rPr>
          <w:rFonts w:ascii="Times New Roman" w:hAnsi="Times New Roman" w:cs="Times New Roman"/>
          <w:sz w:val="24"/>
          <w:szCs w:val="24"/>
        </w:rPr>
      </w:pPr>
    </w:p>
    <w:p w:rsidR="0009003B" w:rsidRPr="00007CB3" w:rsidRDefault="0009003B"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369CC" w:rsidRDefault="001369CC" w:rsidP="001369C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806EAF" w:rsidRPr="00041670" w:rsidRDefault="00806EAF"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6C5302" w:rsidRPr="006927FA" w:rsidRDefault="006C5302" w:rsidP="00A8741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6C5302" w:rsidRPr="006927FA"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4AB" w:rsidRDefault="004404AB" w:rsidP="00CD3E51">
      <w:pPr>
        <w:spacing w:after="0" w:line="240" w:lineRule="auto"/>
      </w:pPr>
      <w:r>
        <w:separator/>
      </w:r>
    </w:p>
  </w:endnote>
  <w:endnote w:type="continuationSeparator" w:id="0">
    <w:p w:rsidR="004404AB" w:rsidRDefault="004404AB" w:rsidP="00CD3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4AB" w:rsidRDefault="004404AB" w:rsidP="00CD3E51">
      <w:pPr>
        <w:spacing w:after="0" w:line="240" w:lineRule="auto"/>
      </w:pPr>
      <w:r>
        <w:separator/>
      </w:r>
    </w:p>
  </w:footnote>
  <w:footnote w:type="continuationSeparator" w:id="0">
    <w:p w:rsidR="004404AB" w:rsidRDefault="004404AB" w:rsidP="00CD3E51">
      <w:pPr>
        <w:spacing w:after="0" w:line="240" w:lineRule="auto"/>
      </w:pPr>
      <w:r>
        <w:continuationSeparator/>
      </w:r>
    </w:p>
  </w:footnote>
  <w:footnote w:id="1">
    <w:p w:rsidR="00272CEE" w:rsidRDefault="00272CEE">
      <w:pPr>
        <w:pStyle w:val="FootnoteText"/>
      </w:pPr>
      <w:r>
        <w:rPr>
          <w:rStyle w:val="FootnoteReference"/>
        </w:rPr>
        <w:footnoteRef/>
      </w:r>
      <w:r>
        <w:t xml:space="preserve"> </w:t>
      </w:r>
      <w:r w:rsidR="008B492B">
        <w:t>See Duncan (2008), 4-8.</w:t>
      </w:r>
    </w:p>
  </w:footnote>
  <w:footnote w:id="2">
    <w:p w:rsidR="00272CEE" w:rsidRDefault="00272CEE">
      <w:pPr>
        <w:pStyle w:val="FootnoteText"/>
      </w:pPr>
      <w:r>
        <w:rPr>
          <w:rStyle w:val="FootnoteReference"/>
        </w:rPr>
        <w:footnoteRef/>
      </w:r>
      <w:r>
        <w:t xml:space="preserve"> </w:t>
      </w:r>
      <w:r w:rsidR="008B492B">
        <w:t>See Matthews (1989), 56-61.</w:t>
      </w:r>
    </w:p>
  </w:footnote>
  <w:footnote w:id="3">
    <w:p w:rsidR="00CD3E51" w:rsidRDefault="00CD3E51">
      <w:pPr>
        <w:pStyle w:val="FootnoteText"/>
      </w:pPr>
      <w:r>
        <w:rPr>
          <w:rStyle w:val="FootnoteReference"/>
        </w:rPr>
        <w:footnoteRef/>
      </w:r>
      <w:r>
        <w:t xml:space="preserve"> See, </w:t>
      </w:r>
      <w:r w:rsidR="008B492B">
        <w:t xml:space="preserve">for example, Peter Van Inwagen (1990), and Merricks (2003), both of whom deny the existence of </w:t>
      </w:r>
      <w:r w:rsidR="00724C53">
        <w:t>composite material things</w:t>
      </w:r>
      <w:r>
        <w:t>.</w:t>
      </w:r>
      <w:r w:rsidR="00A8741B">
        <w:t xml:space="preserve"> </w:t>
      </w:r>
      <w:r w:rsidR="00724C53">
        <w:t>Ladyman et al (2007) go even farther and deny the existence of simple material substances in favor of a “structural realism” that dispenses with substances altogether and that they claim is the only ontology compatible with the latest physics.</w:t>
      </w:r>
    </w:p>
  </w:footnote>
  <w:footnote w:id="4">
    <w:p w:rsidR="00272CEE" w:rsidRDefault="00272CEE">
      <w:pPr>
        <w:pStyle w:val="FootnoteText"/>
      </w:pPr>
      <w:r>
        <w:rPr>
          <w:rStyle w:val="FootnoteReference"/>
        </w:rPr>
        <w:footnoteRef/>
      </w:r>
      <w:r>
        <w:t xml:space="preserve"> </w:t>
      </w:r>
      <w:r w:rsidR="00970745">
        <w:t xml:space="preserve">See </w:t>
      </w:r>
      <w:r w:rsidR="00072F10">
        <w:t>Eddington (1929), ix-xvii.</w:t>
      </w:r>
    </w:p>
  </w:footnote>
  <w:footnote w:id="5">
    <w:p w:rsidR="00181BF2" w:rsidRDefault="00181BF2">
      <w:pPr>
        <w:pStyle w:val="FootnoteText"/>
      </w:pPr>
      <w:r>
        <w:rPr>
          <w:rStyle w:val="FootnoteReference"/>
        </w:rPr>
        <w:footnoteRef/>
      </w:r>
      <w:r w:rsidR="00072F10">
        <w:t xml:space="preserve"> See L. Susan Stebbing (1940) 45-61</w:t>
      </w:r>
      <w:r>
        <w:t xml:space="preserve"> for a hilarious discussion of </w:t>
      </w:r>
      <w:r w:rsidR="00072F10">
        <w:t>Eddington’s ideas, many of which are on the mark.</w:t>
      </w:r>
    </w:p>
  </w:footnote>
  <w:footnote w:id="6">
    <w:p w:rsidR="005C3AA3" w:rsidRDefault="005C3AA3">
      <w:pPr>
        <w:pStyle w:val="FootnoteText"/>
      </w:pPr>
      <w:r>
        <w:rPr>
          <w:rStyle w:val="FootnoteReference"/>
        </w:rPr>
        <w:footnoteRef/>
      </w:r>
      <w:r>
        <w:t xml:space="preserve"> As Jerome Shaffer pointed out many years ago, mere identity in this context is not enough to </w:t>
      </w:r>
      <w:r w:rsidR="00C84C0F">
        <w:t xml:space="preserve">constitute the materialist position; an idealist also claims that the mind and the brain are identical, differing from the materialist in asserting that the brain is nothing but a sequence of sense-impressions occurring in the </w:t>
      </w:r>
      <w:r w:rsidR="00970745">
        <w:t xml:space="preserve">immaterial </w:t>
      </w:r>
      <w:r w:rsidR="00C84C0F">
        <w:t>mind.</w:t>
      </w:r>
    </w:p>
  </w:footnote>
  <w:footnote w:id="7">
    <w:p w:rsidR="00F46BBD" w:rsidRPr="00F46BBD" w:rsidRDefault="00F46BBD" w:rsidP="00F46BBD">
      <w:pPr>
        <w:pStyle w:val="FootnoteText"/>
        <w:spacing w:before="240"/>
      </w:pPr>
      <w:r>
        <w:rPr>
          <w:rStyle w:val="FootnoteReference"/>
        </w:rPr>
        <w:footnoteRef/>
      </w:r>
      <w:r>
        <w:t xml:space="preserve"> This appears to be the view of Jaegwon Kim</w:t>
      </w:r>
      <w:proofErr w:type="gramStart"/>
      <w:r>
        <w:t>;</w:t>
      </w:r>
      <w:proofErr w:type="gramEnd"/>
      <w:r>
        <w:t xml:space="preserve"> see his (2005, </w:t>
      </w:r>
      <w:r w:rsidRPr="00F46BBD">
        <w:rPr>
          <w:i/>
        </w:rPr>
        <w:t>passim</w:t>
      </w:r>
      <w:r>
        <w:t xml:space="preserve">). Although he reluctantly admits both the existence and the irreducibility of </w:t>
      </w:r>
      <w:r w:rsidRPr="00F46BBD">
        <w:rPr>
          <w:i/>
        </w:rPr>
        <w:t>qualia</w:t>
      </w:r>
      <w:r>
        <w:t xml:space="preserve"> to physical states of the brain, he continues to argue that there is no such thing as mental causation </w:t>
      </w:r>
      <w:r w:rsidRPr="00F46BBD">
        <w:rPr>
          <w:i/>
        </w:rPr>
        <w:t>per se</w:t>
      </w:r>
      <w:r>
        <w:t>; all mental causation is ultimately and exhaustively reducible to physical causation occurring in the brain.</w:t>
      </w:r>
    </w:p>
  </w:footnote>
  <w:footnote w:id="8">
    <w:p w:rsidR="00F46BBD" w:rsidRDefault="00F46BBD">
      <w:pPr>
        <w:pStyle w:val="FootnoteText"/>
      </w:pPr>
      <w:r>
        <w:rPr>
          <w:rStyle w:val="FootnoteReference"/>
        </w:rPr>
        <w:footnoteRef/>
      </w:r>
      <w:proofErr w:type="gramStart"/>
      <w:r>
        <w:t>This is a retread of the argument of my paper “The Consequences of Neurophysiological Determinism” applied to the present</w:t>
      </w:r>
      <w:r w:rsidR="00A564FA">
        <w:t xml:space="preserve"> context,</w:t>
      </w:r>
      <w:proofErr w:type="gramEnd"/>
      <w:r w:rsidR="00A564FA">
        <w:t xml:space="preserve"> and </w:t>
      </w:r>
      <w:r>
        <w:t xml:space="preserve">those familiar with that paper, also posted to </w:t>
      </w:r>
      <w:r w:rsidRPr="00F46BBD">
        <w:rPr>
          <w:i/>
        </w:rPr>
        <w:t>PhilPapers</w:t>
      </w:r>
      <w:r w:rsidR="00A564FA">
        <w:t>, can skip this section without loss.</w:t>
      </w:r>
    </w:p>
  </w:footnote>
  <w:footnote w:id="9">
    <w:p w:rsidR="005D09EC" w:rsidRDefault="005D09EC">
      <w:pPr>
        <w:pStyle w:val="FootnoteText"/>
      </w:pPr>
      <w:r>
        <w:rPr>
          <w:rStyle w:val="FootnoteReference"/>
        </w:rPr>
        <w:footnoteRef/>
      </w:r>
      <w:r>
        <w:t xml:space="preserve"> Plantinga</w:t>
      </w:r>
      <w:r w:rsidR="00072F10">
        <w:t xml:space="preserve"> (2004) 175-7; </w:t>
      </w:r>
      <w:proofErr w:type="gramStart"/>
      <w:r w:rsidR="00072F10">
        <w:t>so</w:t>
      </w:r>
      <w:proofErr w:type="gramEnd"/>
      <w:r w:rsidR="00072F10">
        <w:t xml:space="preserve"> far as I know, Plantinga does not distinguish “basic” from “properly basic” beliefs.</w:t>
      </w:r>
    </w:p>
  </w:footnote>
  <w:footnote w:id="10">
    <w:p w:rsidR="00FD2C0C" w:rsidRDefault="00FD2C0C">
      <w:pPr>
        <w:pStyle w:val="FootnoteText"/>
      </w:pPr>
      <w:r>
        <w:rPr>
          <w:rStyle w:val="FootnoteReference"/>
        </w:rPr>
        <w:footnoteRef/>
      </w:r>
      <w:r>
        <w:t xml:space="preserve"> I remember hearing Daniel Dennett many years ago, who reported that, in a debate with a behaviorist, he had gotten his opponent (I think his first name was Ed) to admit that all of our beliefs were the result of positive reinforcement, </w:t>
      </w:r>
      <w:r w:rsidRPr="00FD2C0C">
        <w:rPr>
          <w:i/>
        </w:rPr>
        <w:t>including that one</w:t>
      </w:r>
      <w:r>
        <w:t>. Dennett saw this as sufficient to dismiss his opponent’s view as absurd; however, I believe that a parallel argument applies equally well to his own position, and to any position like it as well.</w:t>
      </w:r>
    </w:p>
  </w:footnote>
  <w:footnote w:id="11">
    <w:p w:rsidR="00007CB3" w:rsidRDefault="00007CB3">
      <w:pPr>
        <w:pStyle w:val="FootnoteText"/>
      </w:pPr>
      <w:r>
        <w:rPr>
          <w:rStyle w:val="FootnoteReference"/>
        </w:rPr>
        <w:footnoteRef/>
      </w:r>
      <w:r>
        <w:t xml:space="preserve"> As opposed to Plato, who gives the classic internalist definition of knowledge as justified true belief, Aristotle defines knowledge as the conformity of the intellect to its </w:t>
      </w:r>
      <w:proofErr w:type="gramStart"/>
      <w:r>
        <w:t>object,</w:t>
      </w:r>
      <w:proofErr w:type="gramEnd"/>
      <w:r>
        <w:t xml:space="preserve"> something that he thinks is automatically produced by the causal influence of external material things on the senses.</w:t>
      </w:r>
    </w:p>
  </w:footnote>
  <w:footnote w:id="12">
    <w:p w:rsidR="005D09EC" w:rsidRDefault="005D09EC">
      <w:pPr>
        <w:pStyle w:val="FootnoteText"/>
      </w:pPr>
      <w:r>
        <w:rPr>
          <w:rStyle w:val="FootnoteReference"/>
        </w:rPr>
        <w:footnoteRef/>
      </w:r>
      <w:r>
        <w:t xml:space="preserve"> </w:t>
      </w:r>
      <w:r w:rsidR="00E5500D">
        <w:t>“Epistemology Naturalized” (1969)</w:t>
      </w:r>
      <w:proofErr w:type="gramStart"/>
      <w:r w:rsidR="00E5500D">
        <w:t>;</w:t>
      </w:r>
      <w:proofErr w:type="gramEnd"/>
      <w:r w:rsidR="00E5500D">
        <w:t xml:space="preserve"> reprinted in Kornblith (1985), 15-29.</w:t>
      </w:r>
    </w:p>
  </w:footnote>
  <w:footnote w:id="13">
    <w:p w:rsidR="005D09EC" w:rsidRDefault="005D09EC">
      <w:pPr>
        <w:pStyle w:val="FootnoteText"/>
      </w:pPr>
      <w:r>
        <w:rPr>
          <w:rStyle w:val="FootnoteReference"/>
        </w:rPr>
        <w:footnoteRef/>
      </w:r>
      <w:r>
        <w:t xml:space="preserve"> Sharon Street</w:t>
      </w:r>
      <w:r w:rsidR="00E17E20">
        <w:t xml:space="preserve"> explains this nicely in her (2006)</w:t>
      </w:r>
      <w:r w:rsidR="00E5500D">
        <w:t>,</w:t>
      </w:r>
    </w:p>
  </w:footnote>
  <w:footnote w:id="14">
    <w:p w:rsidR="005D09EC" w:rsidRDefault="005D09EC">
      <w:pPr>
        <w:pStyle w:val="FootnoteText"/>
      </w:pPr>
      <w:r>
        <w:rPr>
          <w:rStyle w:val="FootnoteReference"/>
        </w:rPr>
        <w:footnoteRef/>
      </w:r>
      <w:r>
        <w:t xml:space="preserve"> </w:t>
      </w:r>
      <w:r w:rsidR="00E5500D">
        <w:t>See Plantinga (1994) 216-37.</w:t>
      </w:r>
    </w:p>
  </w:footnote>
  <w:footnote w:id="15">
    <w:p w:rsidR="00E20997" w:rsidRDefault="00E20997">
      <w:pPr>
        <w:pStyle w:val="FootnoteText"/>
      </w:pPr>
      <w:r>
        <w:rPr>
          <w:rStyle w:val="FootnoteReference"/>
        </w:rPr>
        <w:footnoteRef/>
      </w:r>
      <w:r>
        <w:t xml:space="preserve"> See my “Dualism and Neuroscience,” forthcoming.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4151"/>
    <w:rsid w:val="00007AB7"/>
    <w:rsid w:val="00007CB3"/>
    <w:rsid w:val="00027F8B"/>
    <w:rsid w:val="00041670"/>
    <w:rsid w:val="0004619C"/>
    <w:rsid w:val="0006401A"/>
    <w:rsid w:val="00064943"/>
    <w:rsid w:val="000653C1"/>
    <w:rsid w:val="00072F10"/>
    <w:rsid w:val="0009003B"/>
    <w:rsid w:val="00092EEB"/>
    <w:rsid w:val="000A43DD"/>
    <w:rsid w:val="001077C5"/>
    <w:rsid w:val="00107FFE"/>
    <w:rsid w:val="00115DCE"/>
    <w:rsid w:val="001369CC"/>
    <w:rsid w:val="001602DC"/>
    <w:rsid w:val="00167326"/>
    <w:rsid w:val="00180A4C"/>
    <w:rsid w:val="00181BF2"/>
    <w:rsid w:val="00183378"/>
    <w:rsid w:val="0019220F"/>
    <w:rsid w:val="001B1AFA"/>
    <w:rsid w:val="001C7B2F"/>
    <w:rsid w:val="001C7B97"/>
    <w:rsid w:val="001D210C"/>
    <w:rsid w:val="001E3AF0"/>
    <w:rsid w:val="002003EC"/>
    <w:rsid w:val="00220D0D"/>
    <w:rsid w:val="00222AA9"/>
    <w:rsid w:val="00226396"/>
    <w:rsid w:val="00243729"/>
    <w:rsid w:val="00253022"/>
    <w:rsid w:val="002654CC"/>
    <w:rsid w:val="00272CEE"/>
    <w:rsid w:val="002B2ADA"/>
    <w:rsid w:val="002B3157"/>
    <w:rsid w:val="002C0AE8"/>
    <w:rsid w:val="00302FE9"/>
    <w:rsid w:val="003568A1"/>
    <w:rsid w:val="0036271A"/>
    <w:rsid w:val="003726F3"/>
    <w:rsid w:val="00386D26"/>
    <w:rsid w:val="003A4947"/>
    <w:rsid w:val="003C6B58"/>
    <w:rsid w:val="00435EA0"/>
    <w:rsid w:val="00437611"/>
    <w:rsid w:val="004404AB"/>
    <w:rsid w:val="00451999"/>
    <w:rsid w:val="00472256"/>
    <w:rsid w:val="0049131D"/>
    <w:rsid w:val="00492015"/>
    <w:rsid w:val="0049750E"/>
    <w:rsid w:val="004C14B6"/>
    <w:rsid w:val="004D096C"/>
    <w:rsid w:val="004E02AD"/>
    <w:rsid w:val="004E7C65"/>
    <w:rsid w:val="005047FF"/>
    <w:rsid w:val="00523A55"/>
    <w:rsid w:val="0052572B"/>
    <w:rsid w:val="00530A5B"/>
    <w:rsid w:val="00531027"/>
    <w:rsid w:val="00532C6F"/>
    <w:rsid w:val="00590B80"/>
    <w:rsid w:val="00597015"/>
    <w:rsid w:val="005B1D76"/>
    <w:rsid w:val="005C3AA3"/>
    <w:rsid w:val="005C5D89"/>
    <w:rsid w:val="005D09EC"/>
    <w:rsid w:val="00607CA1"/>
    <w:rsid w:val="00634018"/>
    <w:rsid w:val="00684B59"/>
    <w:rsid w:val="006927FA"/>
    <w:rsid w:val="00695B7D"/>
    <w:rsid w:val="006A3EBC"/>
    <w:rsid w:val="006A65D7"/>
    <w:rsid w:val="006B26A1"/>
    <w:rsid w:val="006B64CB"/>
    <w:rsid w:val="006C5302"/>
    <w:rsid w:val="006C55FD"/>
    <w:rsid w:val="006E6311"/>
    <w:rsid w:val="007135EB"/>
    <w:rsid w:val="00715187"/>
    <w:rsid w:val="00724C53"/>
    <w:rsid w:val="00731778"/>
    <w:rsid w:val="00762FE6"/>
    <w:rsid w:val="007A54D1"/>
    <w:rsid w:val="007A6D07"/>
    <w:rsid w:val="007D5E05"/>
    <w:rsid w:val="007D787A"/>
    <w:rsid w:val="007E57D4"/>
    <w:rsid w:val="007F3F14"/>
    <w:rsid w:val="00806EAF"/>
    <w:rsid w:val="00823172"/>
    <w:rsid w:val="00844586"/>
    <w:rsid w:val="00863546"/>
    <w:rsid w:val="00873816"/>
    <w:rsid w:val="00876AAE"/>
    <w:rsid w:val="00880A74"/>
    <w:rsid w:val="008B492B"/>
    <w:rsid w:val="008C4126"/>
    <w:rsid w:val="008D0757"/>
    <w:rsid w:val="008D3593"/>
    <w:rsid w:val="009212FF"/>
    <w:rsid w:val="00925CEE"/>
    <w:rsid w:val="009277BC"/>
    <w:rsid w:val="00931E86"/>
    <w:rsid w:val="009333C4"/>
    <w:rsid w:val="009636EB"/>
    <w:rsid w:val="00970745"/>
    <w:rsid w:val="00986C4C"/>
    <w:rsid w:val="009D1BC6"/>
    <w:rsid w:val="009D228A"/>
    <w:rsid w:val="009D39EC"/>
    <w:rsid w:val="009F12AD"/>
    <w:rsid w:val="00A30B6B"/>
    <w:rsid w:val="00A54733"/>
    <w:rsid w:val="00A564FA"/>
    <w:rsid w:val="00A6290A"/>
    <w:rsid w:val="00A7193A"/>
    <w:rsid w:val="00A805C4"/>
    <w:rsid w:val="00A8499F"/>
    <w:rsid w:val="00A8741B"/>
    <w:rsid w:val="00AD6B72"/>
    <w:rsid w:val="00B0667A"/>
    <w:rsid w:val="00B40A39"/>
    <w:rsid w:val="00B54FDA"/>
    <w:rsid w:val="00B656B1"/>
    <w:rsid w:val="00B71B16"/>
    <w:rsid w:val="00BF6F21"/>
    <w:rsid w:val="00C21C95"/>
    <w:rsid w:val="00C265E2"/>
    <w:rsid w:val="00C41D39"/>
    <w:rsid w:val="00C44FF7"/>
    <w:rsid w:val="00C76AEB"/>
    <w:rsid w:val="00C84428"/>
    <w:rsid w:val="00C84C0F"/>
    <w:rsid w:val="00C97003"/>
    <w:rsid w:val="00CA115D"/>
    <w:rsid w:val="00CC1643"/>
    <w:rsid w:val="00CD3E51"/>
    <w:rsid w:val="00D26A06"/>
    <w:rsid w:val="00D34151"/>
    <w:rsid w:val="00D662BF"/>
    <w:rsid w:val="00D74A02"/>
    <w:rsid w:val="00D85CB2"/>
    <w:rsid w:val="00DC6883"/>
    <w:rsid w:val="00E17E20"/>
    <w:rsid w:val="00E20997"/>
    <w:rsid w:val="00E473C8"/>
    <w:rsid w:val="00E52899"/>
    <w:rsid w:val="00E5500D"/>
    <w:rsid w:val="00E61BBF"/>
    <w:rsid w:val="00EA7BBE"/>
    <w:rsid w:val="00EE4B33"/>
    <w:rsid w:val="00F013A3"/>
    <w:rsid w:val="00F46BBD"/>
    <w:rsid w:val="00F54479"/>
    <w:rsid w:val="00F72465"/>
    <w:rsid w:val="00F91A9E"/>
    <w:rsid w:val="00F95745"/>
    <w:rsid w:val="00F95D6D"/>
    <w:rsid w:val="00FC15D0"/>
    <w:rsid w:val="00FD2C0C"/>
    <w:rsid w:val="00FE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D3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E51"/>
    <w:rPr>
      <w:sz w:val="20"/>
      <w:szCs w:val="20"/>
    </w:rPr>
  </w:style>
  <w:style w:type="character" w:styleId="FootnoteReference">
    <w:name w:val="footnote reference"/>
    <w:basedOn w:val="DefaultParagraphFont"/>
    <w:uiPriority w:val="99"/>
    <w:semiHidden/>
    <w:unhideWhenUsed/>
    <w:rsid w:val="00CD3E5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DE68-C74A-48F6-B942-4C3CBB60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6931</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52</cp:revision>
  <dcterms:created xsi:type="dcterms:W3CDTF">2011-03-25T07:05:00Z</dcterms:created>
  <dcterms:modified xsi:type="dcterms:W3CDTF">2011-06-04T20:36:00Z</dcterms:modified>
</cp:coreProperties>
</file>