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F" w:rsidRDefault="00E61BBF" w:rsidP="005F0817">
      <w:pPr>
        <w:jc w:val="left"/>
        <w:rPr>
          <w:rFonts w:ascii="Times New Roman" w:hAnsi="Times New Roman" w:cs="Times New Roman"/>
          <w:b/>
          <w:sz w:val="28"/>
          <w:szCs w:val="28"/>
        </w:rPr>
      </w:pPr>
    </w:p>
    <w:p w:rsidR="00CD342F" w:rsidRDefault="00CD342F" w:rsidP="005F0817">
      <w:pPr>
        <w:jc w:val="left"/>
        <w:rPr>
          <w:rFonts w:ascii="Times New Roman" w:hAnsi="Times New Roman" w:cs="Times New Roman"/>
          <w:b/>
          <w:sz w:val="28"/>
          <w:szCs w:val="28"/>
        </w:rPr>
      </w:pPr>
    </w:p>
    <w:p w:rsidR="009B7182" w:rsidRDefault="009B7182" w:rsidP="009B7182">
      <w:pPr>
        <w:jc w:val="left"/>
        <w:rPr>
          <w:rFonts w:ascii="Times New Roman" w:hAnsi="Times New Roman" w:cs="Times New Roman"/>
          <w:sz w:val="24"/>
          <w:szCs w:val="24"/>
        </w:rPr>
      </w:pPr>
    </w:p>
    <w:p w:rsidR="009B7182" w:rsidRPr="009B7182" w:rsidRDefault="00C64143" w:rsidP="006B2A60">
      <w:pPr>
        <w:spacing w:line="480" w:lineRule="auto"/>
        <w:rPr>
          <w:rFonts w:ascii="Times New Roman" w:hAnsi="Times New Roman" w:cs="Times New Roman"/>
          <w:b/>
          <w:sz w:val="32"/>
          <w:szCs w:val="32"/>
        </w:rPr>
      </w:pPr>
      <w:r>
        <w:rPr>
          <w:rFonts w:ascii="Times New Roman" w:hAnsi="Times New Roman" w:cs="Times New Roman"/>
          <w:b/>
          <w:sz w:val="32"/>
          <w:szCs w:val="32"/>
        </w:rPr>
        <w:t xml:space="preserve">The </w:t>
      </w:r>
      <w:r w:rsidR="00E418E3">
        <w:rPr>
          <w:rFonts w:ascii="Times New Roman" w:hAnsi="Times New Roman" w:cs="Times New Roman"/>
          <w:b/>
          <w:sz w:val="32"/>
          <w:szCs w:val="32"/>
        </w:rPr>
        <w:t xml:space="preserve">Inescapable </w:t>
      </w:r>
      <w:r>
        <w:rPr>
          <w:rFonts w:ascii="Times New Roman" w:hAnsi="Times New Roman" w:cs="Times New Roman"/>
          <w:b/>
          <w:sz w:val="32"/>
          <w:szCs w:val="32"/>
        </w:rPr>
        <w:t>Self</w:t>
      </w:r>
    </w:p>
    <w:p w:rsidR="00B0739A" w:rsidRDefault="00793F09" w:rsidP="006B2A6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Berkeley notoriously claimed that, while we have no </w:t>
      </w:r>
      <w:r w:rsidRPr="006B2A60">
        <w:rPr>
          <w:rFonts w:ascii="Times New Roman" w:hAnsi="Times New Roman" w:cs="Times New Roman"/>
          <w:i/>
          <w:sz w:val="24"/>
          <w:szCs w:val="24"/>
        </w:rPr>
        <w:t>idea</w:t>
      </w:r>
      <w:r>
        <w:rPr>
          <w:rFonts w:ascii="Times New Roman" w:hAnsi="Times New Roman" w:cs="Times New Roman"/>
          <w:sz w:val="24"/>
          <w:szCs w:val="24"/>
        </w:rPr>
        <w:t xml:space="preserve"> of the self, we nevertheless have a </w:t>
      </w:r>
      <w:r w:rsidRPr="00793F09">
        <w:rPr>
          <w:rFonts w:ascii="Times New Roman" w:hAnsi="Times New Roman" w:cs="Times New Roman"/>
          <w:i/>
          <w:sz w:val="24"/>
          <w:szCs w:val="24"/>
        </w:rPr>
        <w:t>notion</w:t>
      </w:r>
      <w:r>
        <w:rPr>
          <w:rFonts w:ascii="Times New Roman" w:hAnsi="Times New Roman" w:cs="Times New Roman"/>
          <w:sz w:val="24"/>
          <w:szCs w:val="24"/>
        </w:rPr>
        <w:t xml:space="preserve"> of the self as a spiritual substance.</w:t>
      </w:r>
      <w:r w:rsidR="00851A3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6B2A60">
        <w:rPr>
          <w:rFonts w:ascii="Times New Roman" w:hAnsi="Times New Roman" w:cs="Times New Roman"/>
          <w:sz w:val="24"/>
          <w:szCs w:val="24"/>
        </w:rPr>
        <w:t xml:space="preserve">Hume and modern scholars of British empiricism have ridiculed Berkeley for this factitious, </w:t>
      </w:r>
      <w:r w:rsidR="006B2A60" w:rsidRPr="006B2A60">
        <w:rPr>
          <w:rFonts w:ascii="Times New Roman" w:hAnsi="Times New Roman" w:cs="Times New Roman"/>
          <w:i/>
          <w:sz w:val="24"/>
          <w:szCs w:val="24"/>
        </w:rPr>
        <w:t>ad hoc</w:t>
      </w:r>
      <w:r w:rsidR="006B2A60">
        <w:rPr>
          <w:rFonts w:ascii="Times New Roman" w:hAnsi="Times New Roman" w:cs="Times New Roman"/>
          <w:sz w:val="24"/>
          <w:szCs w:val="24"/>
        </w:rPr>
        <w:t xml:space="preserve"> device, claiming that Berkeley was vainly attempting to evade the critique of his commitment to spiritual substance implicit in his attack on Locke’s transcendent material substance. Hume, of course, did not stint to apply the same arguments to Berkeley’s notion of spiritual substance that Berkeley applied to Locke</w:t>
      </w:r>
      <w:r w:rsidR="008D1A2A">
        <w:rPr>
          <w:rFonts w:ascii="Times New Roman" w:hAnsi="Times New Roman" w:cs="Times New Roman"/>
          <w:sz w:val="24"/>
          <w:szCs w:val="24"/>
        </w:rPr>
        <w:t>’s notion of material</w:t>
      </w:r>
      <w:r w:rsidR="0034400B">
        <w:rPr>
          <w:rFonts w:ascii="Times New Roman" w:hAnsi="Times New Roman" w:cs="Times New Roman"/>
          <w:sz w:val="24"/>
          <w:szCs w:val="24"/>
        </w:rPr>
        <w:t xml:space="preserve"> substance</w:t>
      </w:r>
      <w:r w:rsidR="006B2A60">
        <w:rPr>
          <w:rFonts w:ascii="Times New Roman" w:hAnsi="Times New Roman" w:cs="Times New Roman"/>
          <w:sz w:val="24"/>
          <w:szCs w:val="24"/>
        </w:rPr>
        <w:t xml:space="preserve">, with the same result. Terms like “spirit,” “self,” and “soul,” </w:t>
      </w:r>
      <w:r w:rsidR="0034400B">
        <w:rPr>
          <w:rFonts w:ascii="Times New Roman" w:hAnsi="Times New Roman" w:cs="Times New Roman"/>
          <w:sz w:val="24"/>
          <w:szCs w:val="24"/>
        </w:rPr>
        <w:t xml:space="preserve">Hume concludes, </w:t>
      </w:r>
      <w:r w:rsidR="006B2A60">
        <w:rPr>
          <w:rFonts w:ascii="Times New Roman" w:hAnsi="Times New Roman" w:cs="Times New Roman"/>
          <w:sz w:val="24"/>
          <w:szCs w:val="24"/>
        </w:rPr>
        <w:t xml:space="preserve">are meaningless </w:t>
      </w:r>
      <w:r w:rsidR="00BE3605">
        <w:rPr>
          <w:rFonts w:ascii="Times New Roman" w:hAnsi="Times New Roman" w:cs="Times New Roman"/>
          <w:sz w:val="24"/>
          <w:szCs w:val="24"/>
        </w:rPr>
        <w:t>because</w:t>
      </w:r>
      <w:r w:rsidR="008D1A2A">
        <w:rPr>
          <w:rFonts w:ascii="Times New Roman" w:hAnsi="Times New Roman" w:cs="Times New Roman"/>
          <w:sz w:val="24"/>
          <w:szCs w:val="24"/>
        </w:rPr>
        <w:t xml:space="preserve"> they are not traceable</w:t>
      </w:r>
      <w:r w:rsidR="0034400B">
        <w:rPr>
          <w:rFonts w:ascii="Times New Roman" w:hAnsi="Times New Roman" w:cs="Times New Roman"/>
          <w:sz w:val="24"/>
          <w:szCs w:val="24"/>
        </w:rPr>
        <w:t xml:space="preserve"> </w:t>
      </w:r>
      <w:r w:rsidR="006B2A60">
        <w:rPr>
          <w:rFonts w:ascii="Times New Roman" w:hAnsi="Times New Roman" w:cs="Times New Roman"/>
          <w:sz w:val="24"/>
          <w:szCs w:val="24"/>
        </w:rPr>
        <w:t>to any ideas originating from sense impressions.</w:t>
      </w:r>
      <w:r w:rsidR="00397177">
        <w:rPr>
          <w:rStyle w:val="FootnoteReference"/>
          <w:rFonts w:ascii="Times New Roman" w:hAnsi="Times New Roman" w:cs="Times New Roman"/>
          <w:sz w:val="24"/>
          <w:szCs w:val="24"/>
        </w:rPr>
        <w:footnoteReference w:id="2"/>
      </w:r>
      <w:r w:rsidR="006B2A60">
        <w:rPr>
          <w:rFonts w:ascii="Times New Roman" w:hAnsi="Times New Roman" w:cs="Times New Roman"/>
          <w:sz w:val="24"/>
          <w:szCs w:val="24"/>
        </w:rPr>
        <w:t xml:space="preserve"> </w:t>
      </w:r>
      <w:r w:rsidR="00BE3605">
        <w:rPr>
          <w:rFonts w:ascii="Times New Roman" w:hAnsi="Times New Roman" w:cs="Times New Roman"/>
          <w:sz w:val="24"/>
          <w:szCs w:val="24"/>
        </w:rPr>
        <w:t>That Berkeley is defenseless in the face of this criticism is still the generally received opinion among philosop</w:t>
      </w:r>
      <w:r w:rsidR="008D1A2A">
        <w:rPr>
          <w:rFonts w:ascii="Times New Roman" w:hAnsi="Times New Roman" w:cs="Times New Roman"/>
          <w:sz w:val="24"/>
          <w:szCs w:val="24"/>
        </w:rPr>
        <w:t>hers. With few exceptions, Hume’s objection is</w:t>
      </w:r>
      <w:r w:rsidR="00BE3605">
        <w:rPr>
          <w:rFonts w:ascii="Times New Roman" w:hAnsi="Times New Roman" w:cs="Times New Roman"/>
          <w:sz w:val="24"/>
          <w:szCs w:val="24"/>
        </w:rPr>
        <w:t xml:space="preserve"> regarded as a crushing refutation of Berkeley’s metaphysics of minds and ideas and the natural prelude to Hume’s fully consistent empiricism that dispenses with substance altogether and reduces all aspects of mind to ideas and relations between ideas.</w:t>
      </w:r>
      <w:r w:rsidR="00BE3605">
        <w:rPr>
          <w:rStyle w:val="FootnoteReference"/>
          <w:rFonts w:ascii="Times New Roman" w:hAnsi="Times New Roman" w:cs="Times New Roman"/>
          <w:sz w:val="24"/>
          <w:szCs w:val="24"/>
        </w:rPr>
        <w:footnoteReference w:id="3"/>
      </w:r>
    </w:p>
    <w:p w:rsidR="00775398" w:rsidRDefault="00775398" w:rsidP="006B2A6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Hume, of course, rejects the very notion of the self as something over and above said ideas and their relations. In a famous passage, </w:t>
      </w:r>
      <w:r w:rsidR="0034400B">
        <w:rPr>
          <w:rFonts w:ascii="Times New Roman" w:hAnsi="Times New Roman" w:cs="Times New Roman"/>
          <w:sz w:val="24"/>
          <w:szCs w:val="24"/>
        </w:rPr>
        <w:t xml:space="preserve">which I will discuss at length below, </w:t>
      </w:r>
      <w:r>
        <w:rPr>
          <w:rFonts w:ascii="Times New Roman" w:hAnsi="Times New Roman" w:cs="Times New Roman"/>
          <w:sz w:val="24"/>
          <w:szCs w:val="24"/>
        </w:rPr>
        <w:t xml:space="preserve">he reports that nothing </w:t>
      </w:r>
      <w:r w:rsidR="008D1A2A">
        <w:rPr>
          <w:rFonts w:ascii="Times New Roman" w:hAnsi="Times New Roman" w:cs="Times New Roman"/>
          <w:sz w:val="24"/>
          <w:szCs w:val="24"/>
        </w:rPr>
        <w:t xml:space="preserve">imaginable/conceivable </w:t>
      </w:r>
      <w:r>
        <w:rPr>
          <w:rFonts w:ascii="Times New Roman" w:hAnsi="Times New Roman" w:cs="Times New Roman"/>
          <w:sz w:val="24"/>
          <w:szCs w:val="24"/>
        </w:rPr>
        <w:t>corresponds to the</w:t>
      </w:r>
      <w:r w:rsidR="008D1A2A">
        <w:rPr>
          <w:rFonts w:ascii="Times New Roman" w:hAnsi="Times New Roman" w:cs="Times New Roman"/>
          <w:sz w:val="24"/>
          <w:szCs w:val="24"/>
        </w:rPr>
        <w:t xml:space="preserve"> term “self”</w:t>
      </w:r>
      <w:r w:rsidR="004E6E4B">
        <w:rPr>
          <w:rFonts w:ascii="Times New Roman" w:hAnsi="Times New Roman" w:cs="Times New Roman"/>
          <w:sz w:val="24"/>
          <w:szCs w:val="24"/>
        </w:rPr>
        <w:t>. N</w:t>
      </w:r>
      <w:r>
        <w:rPr>
          <w:rFonts w:ascii="Times New Roman" w:hAnsi="Times New Roman" w:cs="Times New Roman"/>
          <w:sz w:val="24"/>
          <w:szCs w:val="24"/>
        </w:rPr>
        <w:t>o mental image or element of su</w:t>
      </w:r>
      <w:r w:rsidR="004E6E4B">
        <w:rPr>
          <w:rFonts w:ascii="Times New Roman" w:hAnsi="Times New Roman" w:cs="Times New Roman"/>
          <w:sz w:val="24"/>
          <w:szCs w:val="24"/>
        </w:rPr>
        <w:t xml:space="preserve">ch an image comes to mind when Hume utters </w:t>
      </w:r>
      <w:r>
        <w:rPr>
          <w:rFonts w:ascii="Times New Roman" w:hAnsi="Times New Roman" w:cs="Times New Roman"/>
          <w:sz w:val="24"/>
          <w:szCs w:val="24"/>
        </w:rPr>
        <w:t xml:space="preserve">the word </w:t>
      </w:r>
      <w:r w:rsidR="008D1A2A">
        <w:rPr>
          <w:rFonts w:ascii="Times New Roman" w:hAnsi="Times New Roman" w:cs="Times New Roman"/>
          <w:sz w:val="24"/>
          <w:szCs w:val="24"/>
        </w:rPr>
        <w:t xml:space="preserve">“self” </w:t>
      </w:r>
      <w:r>
        <w:rPr>
          <w:rFonts w:ascii="Times New Roman" w:hAnsi="Times New Roman" w:cs="Times New Roman"/>
          <w:sz w:val="24"/>
          <w:szCs w:val="24"/>
        </w:rPr>
        <w:lastRenderedPageBreak/>
        <w:t>internally, no mental content comes into view when I turn the introspective beam inward to take stock of my mental inventory. In accordance with hard but sound empiricist principle of meaning that the meaning of a term is the idea from which it is derived</w:t>
      </w:r>
      <w:r w:rsidR="00920326">
        <w:rPr>
          <w:rFonts w:ascii="Times New Roman" w:hAnsi="Times New Roman" w:cs="Times New Roman"/>
          <w:sz w:val="24"/>
          <w:szCs w:val="24"/>
        </w:rPr>
        <w:t xml:space="preserve"> and which in turn rests on an impression of sense</w:t>
      </w:r>
      <w:r>
        <w:rPr>
          <w:rFonts w:ascii="Times New Roman" w:hAnsi="Times New Roman" w:cs="Times New Roman"/>
          <w:sz w:val="24"/>
          <w:szCs w:val="24"/>
        </w:rPr>
        <w:t>, Hume concludes that the term “self” is meaningless</w:t>
      </w:r>
      <w:r w:rsidR="00351A1C">
        <w:rPr>
          <w:rFonts w:ascii="Times New Roman" w:hAnsi="Times New Roman" w:cs="Times New Roman"/>
          <w:sz w:val="24"/>
          <w:szCs w:val="24"/>
        </w:rPr>
        <w:t>. I</w:t>
      </w:r>
      <w:r>
        <w:rPr>
          <w:rFonts w:ascii="Times New Roman" w:hAnsi="Times New Roman" w:cs="Times New Roman"/>
          <w:sz w:val="24"/>
          <w:szCs w:val="24"/>
        </w:rPr>
        <w:t>nstead</w:t>
      </w:r>
      <w:r w:rsidR="00351A1C">
        <w:rPr>
          <w:rFonts w:ascii="Times New Roman" w:hAnsi="Times New Roman" w:cs="Times New Roman"/>
          <w:sz w:val="24"/>
          <w:szCs w:val="24"/>
        </w:rPr>
        <w:t>, he</w:t>
      </w:r>
      <w:r>
        <w:rPr>
          <w:rFonts w:ascii="Times New Roman" w:hAnsi="Times New Roman" w:cs="Times New Roman"/>
          <w:sz w:val="24"/>
          <w:szCs w:val="24"/>
        </w:rPr>
        <w:t xml:space="preserve"> offers us an account of the self according to which what we </w:t>
      </w:r>
      <w:r w:rsidRPr="00775398">
        <w:rPr>
          <w:rFonts w:ascii="Times New Roman" w:hAnsi="Times New Roman" w:cs="Times New Roman"/>
          <w:i/>
          <w:sz w:val="24"/>
          <w:szCs w:val="24"/>
        </w:rPr>
        <w:t>call</w:t>
      </w:r>
      <w:r>
        <w:rPr>
          <w:rFonts w:ascii="Times New Roman" w:hAnsi="Times New Roman" w:cs="Times New Roman"/>
          <w:sz w:val="24"/>
          <w:szCs w:val="24"/>
        </w:rPr>
        <w:t xml:space="preserve"> the self is nothing but the aggregate of associated ideas</w:t>
      </w:r>
      <w:r w:rsidR="00D02E7E">
        <w:rPr>
          <w:rFonts w:ascii="Times New Roman" w:hAnsi="Times New Roman" w:cs="Times New Roman"/>
          <w:sz w:val="24"/>
          <w:szCs w:val="24"/>
        </w:rPr>
        <w:t xml:space="preserve"> that constitutes a distinct</w:t>
      </w:r>
      <w:r w:rsidR="00351A1C">
        <w:rPr>
          <w:rFonts w:ascii="Times New Roman" w:hAnsi="Times New Roman" w:cs="Times New Roman"/>
          <w:sz w:val="24"/>
          <w:szCs w:val="24"/>
        </w:rPr>
        <w:t xml:space="preserve"> stream of consciousness. The self, then, is reduced to a series of self-existent, intrinsically conscious </w:t>
      </w:r>
      <w:proofErr w:type="gramStart"/>
      <w:r w:rsidR="00351A1C">
        <w:rPr>
          <w:rFonts w:ascii="Times New Roman" w:hAnsi="Times New Roman" w:cs="Times New Roman"/>
          <w:sz w:val="24"/>
          <w:szCs w:val="24"/>
        </w:rPr>
        <w:t>sense-data</w:t>
      </w:r>
      <w:proofErr w:type="gramEnd"/>
      <w:r w:rsidR="00351A1C">
        <w:rPr>
          <w:rFonts w:ascii="Times New Roman" w:hAnsi="Times New Roman" w:cs="Times New Roman"/>
          <w:sz w:val="24"/>
          <w:szCs w:val="24"/>
        </w:rPr>
        <w:t xml:space="preserve">, held together by relations of association, neither having nor needing any principle outside themselves </w:t>
      </w:r>
      <w:r w:rsidR="008D1A2A">
        <w:rPr>
          <w:rFonts w:ascii="Times New Roman" w:hAnsi="Times New Roman" w:cs="Times New Roman"/>
          <w:sz w:val="24"/>
          <w:szCs w:val="24"/>
        </w:rPr>
        <w:t xml:space="preserve">in order </w:t>
      </w:r>
      <w:r w:rsidR="00351A1C">
        <w:rPr>
          <w:rFonts w:ascii="Times New Roman" w:hAnsi="Times New Roman" w:cs="Times New Roman"/>
          <w:sz w:val="24"/>
          <w:szCs w:val="24"/>
        </w:rPr>
        <w:t>to exist or interact. Hume is thus resolved to explain all mental phenomena on these principles, arriving at a kind of reductive psychological atomism; the self he rejects as an illusion. Although Hume later</w:t>
      </w:r>
      <w:r w:rsidR="00920326">
        <w:rPr>
          <w:rFonts w:ascii="Times New Roman" w:hAnsi="Times New Roman" w:cs="Times New Roman"/>
          <w:sz w:val="24"/>
          <w:szCs w:val="24"/>
        </w:rPr>
        <w:t xml:space="preserve"> reconsidered his reasons for rejecting the self, he denied that the difficulties that he had discovered were sufficient to call that view </w:t>
      </w:r>
      <w:r w:rsidR="008A00E5">
        <w:rPr>
          <w:rFonts w:ascii="Times New Roman" w:hAnsi="Times New Roman" w:cs="Times New Roman"/>
          <w:sz w:val="24"/>
          <w:szCs w:val="24"/>
        </w:rPr>
        <w:t xml:space="preserve">itself </w:t>
      </w:r>
      <w:r w:rsidR="00920326">
        <w:rPr>
          <w:rFonts w:ascii="Times New Roman" w:hAnsi="Times New Roman" w:cs="Times New Roman"/>
          <w:sz w:val="24"/>
          <w:szCs w:val="24"/>
        </w:rPr>
        <w:t xml:space="preserve">into question, </w:t>
      </w:r>
      <w:r w:rsidR="004E6E4B">
        <w:rPr>
          <w:rFonts w:ascii="Times New Roman" w:hAnsi="Times New Roman" w:cs="Times New Roman"/>
          <w:sz w:val="24"/>
          <w:szCs w:val="24"/>
        </w:rPr>
        <w:t>instead choosing to exercise</w:t>
      </w:r>
      <w:r w:rsidR="00920326">
        <w:rPr>
          <w:rFonts w:ascii="Times New Roman" w:hAnsi="Times New Roman" w:cs="Times New Roman"/>
          <w:sz w:val="24"/>
          <w:szCs w:val="24"/>
        </w:rPr>
        <w:t xml:space="preserve"> the “skeptic’s privilege” of pleading ignorance concerning such an abstruse question.</w:t>
      </w:r>
      <w:r w:rsidR="00A8632A">
        <w:rPr>
          <w:rStyle w:val="FootnoteReference"/>
          <w:rFonts w:ascii="Times New Roman" w:hAnsi="Times New Roman" w:cs="Times New Roman"/>
          <w:sz w:val="24"/>
          <w:szCs w:val="24"/>
        </w:rPr>
        <w:footnoteReference w:id="4"/>
      </w:r>
    </w:p>
    <w:p w:rsidR="007558FA" w:rsidRDefault="008915B4" w:rsidP="006B2A60">
      <w:pPr>
        <w:spacing w:line="480" w:lineRule="auto"/>
        <w:rPr>
          <w:rFonts w:ascii="Times New Roman" w:hAnsi="Times New Roman" w:cs="Times New Roman"/>
          <w:sz w:val="24"/>
          <w:szCs w:val="24"/>
        </w:rPr>
      </w:pPr>
      <w:r>
        <w:rPr>
          <w:rFonts w:ascii="Times New Roman" w:hAnsi="Times New Roman" w:cs="Times New Roman"/>
          <w:sz w:val="24"/>
          <w:szCs w:val="24"/>
        </w:rPr>
        <w:tab/>
        <w:t>Hume blinked. Had he examined the notion of the self in more detail – thereby tacitly admitting that he perfectly well knew that there was such a thing</w:t>
      </w:r>
      <w:r w:rsidR="008A00E5">
        <w:rPr>
          <w:rFonts w:ascii="Times New Roman" w:hAnsi="Times New Roman" w:cs="Times New Roman"/>
          <w:sz w:val="24"/>
          <w:szCs w:val="24"/>
        </w:rPr>
        <w:t xml:space="preserve"> and that he was one such – he might </w:t>
      </w:r>
      <w:r>
        <w:rPr>
          <w:rFonts w:ascii="Times New Roman" w:hAnsi="Times New Roman" w:cs="Times New Roman"/>
          <w:sz w:val="24"/>
          <w:szCs w:val="24"/>
        </w:rPr>
        <w:t xml:space="preserve">have come to recognize how fundamentally wrongheaded his reductionist psychology is. In a true exposition of the self, which </w:t>
      </w:r>
      <w:r w:rsidR="00E31931">
        <w:rPr>
          <w:rFonts w:ascii="Times New Roman" w:hAnsi="Times New Roman" w:cs="Times New Roman"/>
          <w:sz w:val="24"/>
          <w:szCs w:val="24"/>
        </w:rPr>
        <w:t xml:space="preserve">I hope to present in this </w:t>
      </w:r>
      <w:r w:rsidR="00E31931">
        <w:rPr>
          <w:rFonts w:ascii="Times New Roman" w:hAnsi="Times New Roman" w:cs="Times New Roman"/>
          <w:sz w:val="24"/>
          <w:szCs w:val="24"/>
        </w:rPr>
        <w:lastRenderedPageBreak/>
        <w:t xml:space="preserve">paper, </w:t>
      </w:r>
      <w:r w:rsidR="008A00E5">
        <w:rPr>
          <w:rFonts w:ascii="Times New Roman" w:hAnsi="Times New Roman" w:cs="Times New Roman"/>
          <w:sz w:val="24"/>
          <w:szCs w:val="24"/>
        </w:rPr>
        <w:t>I intend to show what everyone, including Hume,</w:t>
      </w:r>
      <w:r w:rsidR="00E31931">
        <w:rPr>
          <w:rFonts w:ascii="Times New Roman" w:hAnsi="Times New Roman" w:cs="Times New Roman"/>
          <w:sz w:val="24"/>
          <w:szCs w:val="24"/>
        </w:rPr>
        <w:t xml:space="preserve"> knows about the self</w:t>
      </w:r>
      <w:r w:rsidR="008A00E5">
        <w:rPr>
          <w:rFonts w:ascii="Times New Roman" w:hAnsi="Times New Roman" w:cs="Times New Roman"/>
          <w:sz w:val="24"/>
          <w:szCs w:val="24"/>
        </w:rPr>
        <w:t xml:space="preserve">. Having done this, I will show that Hume’s discussion of the self constitutes a performative self-refutation of his own reductionist account of the self. This, in turn, will show </w:t>
      </w:r>
      <w:r>
        <w:rPr>
          <w:rFonts w:ascii="Times New Roman" w:hAnsi="Times New Roman" w:cs="Times New Roman"/>
          <w:sz w:val="24"/>
          <w:szCs w:val="24"/>
        </w:rPr>
        <w:t>that</w:t>
      </w:r>
      <w:r w:rsidR="004E6E4B">
        <w:rPr>
          <w:rFonts w:ascii="Times New Roman" w:hAnsi="Times New Roman" w:cs="Times New Roman"/>
          <w:sz w:val="24"/>
          <w:szCs w:val="24"/>
        </w:rPr>
        <w:t xml:space="preserve"> Hume’s account of the self </w:t>
      </w:r>
      <w:r w:rsidR="008A00E5">
        <w:rPr>
          <w:rFonts w:ascii="Times New Roman" w:hAnsi="Times New Roman" w:cs="Times New Roman"/>
          <w:sz w:val="24"/>
          <w:szCs w:val="24"/>
        </w:rPr>
        <w:t xml:space="preserve">is </w:t>
      </w:r>
      <w:r w:rsidR="008C2AAF">
        <w:rPr>
          <w:rFonts w:ascii="Times New Roman" w:hAnsi="Times New Roman" w:cs="Times New Roman"/>
          <w:sz w:val="24"/>
          <w:szCs w:val="24"/>
        </w:rPr>
        <w:t xml:space="preserve">too limited to account for everything we know about the self. I also hope to clear up some misconceptions about the nature of the self, and thus certain popular misunderstandings concerning then nature of our knowledge of the self. </w:t>
      </w:r>
    </w:p>
    <w:p w:rsidR="00B0739A" w:rsidRDefault="00677B77" w:rsidP="006B2A60">
      <w:pPr>
        <w:spacing w:line="480" w:lineRule="auto"/>
        <w:rPr>
          <w:rFonts w:ascii="Times New Roman" w:hAnsi="Times New Roman" w:cs="Times New Roman"/>
          <w:sz w:val="24"/>
          <w:szCs w:val="24"/>
        </w:rPr>
      </w:pPr>
      <w:r>
        <w:rPr>
          <w:rFonts w:ascii="Times New Roman" w:hAnsi="Times New Roman" w:cs="Times New Roman"/>
          <w:b/>
          <w:sz w:val="24"/>
          <w:szCs w:val="24"/>
        </w:rPr>
        <w:t>What is the Self</w:t>
      </w:r>
      <w:r w:rsidR="008C2AAF" w:rsidRPr="008C2AAF">
        <w:rPr>
          <w:rFonts w:ascii="Times New Roman" w:hAnsi="Times New Roman" w:cs="Times New Roman"/>
          <w:b/>
          <w:sz w:val="24"/>
          <w:szCs w:val="24"/>
        </w:rPr>
        <w:t>?</w:t>
      </w:r>
      <w:r w:rsidR="008C2AAF">
        <w:rPr>
          <w:rFonts w:ascii="Times New Roman" w:hAnsi="Times New Roman" w:cs="Times New Roman"/>
          <w:sz w:val="24"/>
          <w:szCs w:val="24"/>
        </w:rPr>
        <w:t xml:space="preserve"> </w:t>
      </w:r>
      <w:r w:rsidR="00496F2E">
        <w:rPr>
          <w:rFonts w:ascii="Times New Roman" w:hAnsi="Times New Roman" w:cs="Times New Roman"/>
          <w:sz w:val="24"/>
          <w:szCs w:val="24"/>
        </w:rPr>
        <w:t xml:space="preserve">By “self” </w:t>
      </w:r>
      <w:r>
        <w:rPr>
          <w:rFonts w:ascii="Times New Roman" w:hAnsi="Times New Roman" w:cs="Times New Roman"/>
          <w:sz w:val="24"/>
          <w:szCs w:val="24"/>
        </w:rPr>
        <w:t xml:space="preserve">here </w:t>
      </w:r>
      <w:r w:rsidR="00496F2E">
        <w:rPr>
          <w:rFonts w:ascii="Times New Roman" w:hAnsi="Times New Roman" w:cs="Times New Roman"/>
          <w:sz w:val="24"/>
          <w:szCs w:val="24"/>
        </w:rPr>
        <w:t xml:space="preserve">I mean </w:t>
      </w:r>
      <w:r w:rsidR="007558FA">
        <w:rPr>
          <w:rFonts w:ascii="Times New Roman" w:hAnsi="Times New Roman" w:cs="Times New Roman"/>
          <w:sz w:val="24"/>
          <w:szCs w:val="24"/>
        </w:rPr>
        <w:t>“</w:t>
      </w:r>
      <w:r w:rsidR="00496F2E">
        <w:rPr>
          <w:rFonts w:ascii="Times New Roman" w:hAnsi="Times New Roman" w:cs="Times New Roman"/>
          <w:sz w:val="24"/>
          <w:szCs w:val="24"/>
        </w:rPr>
        <w:t xml:space="preserve">a self-conscious, rational subject,” what Descartes called a </w:t>
      </w:r>
      <w:r w:rsidR="00496F2E" w:rsidRPr="00496F2E">
        <w:rPr>
          <w:rFonts w:ascii="Times New Roman" w:hAnsi="Times New Roman" w:cs="Times New Roman"/>
          <w:i/>
          <w:sz w:val="24"/>
          <w:szCs w:val="24"/>
        </w:rPr>
        <w:t>res cogitans</w:t>
      </w:r>
      <w:r w:rsidR="00496F2E">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496F2E">
        <w:rPr>
          <w:rFonts w:ascii="Times New Roman" w:hAnsi="Times New Roman" w:cs="Times New Roman"/>
          <w:sz w:val="24"/>
          <w:szCs w:val="24"/>
        </w:rPr>
        <w:t xml:space="preserve"> To be a self is</w:t>
      </w:r>
      <w:r w:rsidR="00787873">
        <w:rPr>
          <w:rFonts w:ascii="Times New Roman" w:hAnsi="Times New Roman" w:cs="Times New Roman"/>
          <w:sz w:val="24"/>
          <w:szCs w:val="24"/>
        </w:rPr>
        <w:t>,</w:t>
      </w:r>
      <w:r w:rsidR="00496F2E">
        <w:rPr>
          <w:rFonts w:ascii="Times New Roman" w:hAnsi="Times New Roman" w:cs="Times New Roman"/>
          <w:sz w:val="24"/>
          <w:szCs w:val="24"/>
        </w:rPr>
        <w:t xml:space="preserve"> </w:t>
      </w:r>
      <w:r w:rsidR="00787873">
        <w:rPr>
          <w:rFonts w:ascii="Times New Roman" w:hAnsi="Times New Roman" w:cs="Times New Roman"/>
          <w:sz w:val="24"/>
          <w:szCs w:val="24"/>
        </w:rPr>
        <w:t>first,</w:t>
      </w:r>
      <w:r w:rsidR="00496F2E">
        <w:rPr>
          <w:rFonts w:ascii="Times New Roman" w:hAnsi="Times New Roman" w:cs="Times New Roman"/>
          <w:sz w:val="24"/>
          <w:szCs w:val="24"/>
        </w:rPr>
        <w:t xml:space="preserve"> to be conscious, i.e. possess awareness in its active exercise, not merely as a capacity. Awareness is thus act, both in the sense that it is something </w:t>
      </w:r>
      <w:r w:rsidR="00787873">
        <w:rPr>
          <w:rFonts w:ascii="Times New Roman" w:hAnsi="Times New Roman" w:cs="Times New Roman"/>
          <w:sz w:val="24"/>
          <w:szCs w:val="24"/>
        </w:rPr>
        <w:t xml:space="preserve">real or </w:t>
      </w:r>
      <w:r w:rsidR="00496F2E">
        <w:rPr>
          <w:rFonts w:ascii="Times New Roman" w:hAnsi="Times New Roman" w:cs="Times New Roman"/>
          <w:sz w:val="24"/>
          <w:szCs w:val="24"/>
        </w:rPr>
        <w:t>actual, as</w:t>
      </w:r>
      <w:r w:rsidR="00787873">
        <w:rPr>
          <w:rFonts w:ascii="Times New Roman" w:hAnsi="Times New Roman" w:cs="Times New Roman"/>
          <w:sz w:val="24"/>
          <w:szCs w:val="24"/>
        </w:rPr>
        <w:t xml:space="preserve"> opposed to merely potential,</w:t>
      </w:r>
      <w:r w:rsidR="00137A8F">
        <w:rPr>
          <w:rFonts w:ascii="Times New Roman" w:hAnsi="Times New Roman" w:cs="Times New Roman"/>
          <w:sz w:val="24"/>
          <w:szCs w:val="24"/>
        </w:rPr>
        <w:t xml:space="preserve"> and</w:t>
      </w:r>
      <w:r w:rsidR="00787873">
        <w:rPr>
          <w:rFonts w:ascii="Times New Roman" w:hAnsi="Times New Roman" w:cs="Times New Roman"/>
          <w:sz w:val="24"/>
          <w:szCs w:val="24"/>
        </w:rPr>
        <w:t xml:space="preserve"> in the sense that it is the actualization or realiz</w:t>
      </w:r>
      <w:r w:rsidR="008A00E5">
        <w:rPr>
          <w:rFonts w:ascii="Times New Roman" w:hAnsi="Times New Roman" w:cs="Times New Roman"/>
          <w:sz w:val="24"/>
          <w:szCs w:val="24"/>
        </w:rPr>
        <w:t>ation of a potency as</w:t>
      </w:r>
      <w:r w:rsidR="00787873">
        <w:rPr>
          <w:rFonts w:ascii="Times New Roman" w:hAnsi="Times New Roman" w:cs="Times New Roman"/>
          <w:sz w:val="24"/>
          <w:szCs w:val="24"/>
        </w:rPr>
        <w:t xml:space="preserve"> what Aristotle calls </w:t>
      </w:r>
      <w:r w:rsidR="00787873" w:rsidRPr="00787873">
        <w:rPr>
          <w:rFonts w:ascii="Times New Roman" w:hAnsi="Times New Roman" w:cs="Times New Roman"/>
          <w:i/>
          <w:sz w:val="24"/>
          <w:szCs w:val="24"/>
        </w:rPr>
        <w:t>second act</w:t>
      </w:r>
      <w:r w:rsidR="00787873">
        <w:rPr>
          <w:rFonts w:ascii="Times New Roman" w:hAnsi="Times New Roman" w:cs="Times New Roman"/>
          <w:sz w:val="24"/>
          <w:szCs w:val="24"/>
        </w:rPr>
        <w:t>.</w:t>
      </w:r>
      <w:r w:rsidR="00787873">
        <w:rPr>
          <w:rStyle w:val="FootnoteReference"/>
          <w:rFonts w:ascii="Times New Roman" w:hAnsi="Times New Roman" w:cs="Times New Roman"/>
          <w:sz w:val="24"/>
          <w:szCs w:val="24"/>
        </w:rPr>
        <w:footnoteReference w:id="6"/>
      </w:r>
      <w:r w:rsidR="00137A8F">
        <w:rPr>
          <w:rFonts w:ascii="Times New Roman" w:hAnsi="Times New Roman" w:cs="Times New Roman"/>
          <w:sz w:val="24"/>
          <w:szCs w:val="24"/>
        </w:rPr>
        <w:t xml:space="preserve"> However, not every conscious being is a self – non-human animals, for example, </w:t>
      </w:r>
      <w:proofErr w:type="gramStart"/>
      <w:r w:rsidR="00137A8F">
        <w:rPr>
          <w:rFonts w:ascii="Times New Roman" w:hAnsi="Times New Roman" w:cs="Times New Roman"/>
          <w:sz w:val="24"/>
          <w:szCs w:val="24"/>
        </w:rPr>
        <w:t>who</w:t>
      </w:r>
      <w:proofErr w:type="gramEnd"/>
      <w:r w:rsidR="00137A8F">
        <w:rPr>
          <w:rFonts w:ascii="Times New Roman" w:hAnsi="Times New Roman" w:cs="Times New Roman"/>
          <w:sz w:val="24"/>
          <w:szCs w:val="24"/>
        </w:rPr>
        <w:t xml:space="preserve"> are conscio</w:t>
      </w:r>
      <w:r w:rsidR="008A00E5">
        <w:rPr>
          <w:rFonts w:ascii="Times New Roman" w:hAnsi="Times New Roman" w:cs="Times New Roman"/>
          <w:sz w:val="24"/>
          <w:szCs w:val="24"/>
        </w:rPr>
        <w:t>us but are not conscious selves. T</w:t>
      </w:r>
      <w:r w:rsidR="006F7FBD">
        <w:rPr>
          <w:rFonts w:ascii="Times New Roman" w:hAnsi="Times New Roman" w:cs="Times New Roman"/>
          <w:sz w:val="24"/>
          <w:szCs w:val="24"/>
        </w:rPr>
        <w:t xml:space="preserve">hus, </w:t>
      </w:r>
      <w:r w:rsidR="008A00E5">
        <w:rPr>
          <w:rFonts w:ascii="Times New Roman" w:hAnsi="Times New Roman" w:cs="Times New Roman"/>
          <w:sz w:val="24"/>
          <w:szCs w:val="24"/>
        </w:rPr>
        <w:t xml:space="preserve">mere </w:t>
      </w:r>
      <w:r w:rsidR="006F7FBD">
        <w:rPr>
          <w:rFonts w:ascii="Times New Roman" w:hAnsi="Times New Roman" w:cs="Times New Roman"/>
          <w:sz w:val="24"/>
          <w:szCs w:val="24"/>
        </w:rPr>
        <w:t>consciousness by itself is not sufficient for selfhood.</w:t>
      </w:r>
      <w:r w:rsidR="00137A8F">
        <w:rPr>
          <w:rFonts w:ascii="Times New Roman" w:hAnsi="Times New Roman" w:cs="Times New Roman"/>
          <w:sz w:val="24"/>
          <w:szCs w:val="24"/>
        </w:rPr>
        <w:t xml:space="preserve"> To be a self requires, second, that one also possess self-awareness, i.e. for one to be conscious in such a way that the </w:t>
      </w:r>
      <w:r w:rsidR="00137A8F" w:rsidRPr="00137A8F">
        <w:rPr>
          <w:rFonts w:ascii="Times New Roman" w:hAnsi="Times New Roman" w:cs="Times New Roman"/>
          <w:i/>
          <w:sz w:val="24"/>
          <w:szCs w:val="24"/>
        </w:rPr>
        <w:t>fact</w:t>
      </w:r>
      <w:r w:rsidR="00137A8F">
        <w:rPr>
          <w:rFonts w:ascii="Times New Roman" w:hAnsi="Times New Roman" w:cs="Times New Roman"/>
          <w:sz w:val="24"/>
          <w:szCs w:val="24"/>
        </w:rPr>
        <w:t xml:space="preserve"> th</w:t>
      </w:r>
      <w:r w:rsidR="00110854">
        <w:rPr>
          <w:rFonts w:ascii="Times New Roman" w:hAnsi="Times New Roman" w:cs="Times New Roman"/>
          <w:sz w:val="24"/>
          <w:szCs w:val="24"/>
        </w:rPr>
        <w:t xml:space="preserve">at one is conscious is given along with, or </w:t>
      </w:r>
      <w:r w:rsidR="00110854" w:rsidRPr="00110854">
        <w:rPr>
          <w:rFonts w:ascii="Times New Roman" w:hAnsi="Times New Roman" w:cs="Times New Roman"/>
          <w:i/>
          <w:sz w:val="24"/>
          <w:szCs w:val="24"/>
        </w:rPr>
        <w:t>disclosed</w:t>
      </w:r>
      <w:r w:rsidR="00110854">
        <w:rPr>
          <w:rFonts w:ascii="Times New Roman" w:hAnsi="Times New Roman" w:cs="Times New Roman"/>
          <w:sz w:val="24"/>
          <w:szCs w:val="24"/>
        </w:rPr>
        <w:t>, along with</w:t>
      </w:r>
      <w:r w:rsidR="008A00E5">
        <w:rPr>
          <w:rFonts w:ascii="Times New Roman" w:hAnsi="Times New Roman" w:cs="Times New Roman"/>
          <w:sz w:val="24"/>
          <w:szCs w:val="24"/>
        </w:rPr>
        <w:t xml:space="preserve"> </w:t>
      </w:r>
      <w:r w:rsidR="008B4581">
        <w:rPr>
          <w:rFonts w:ascii="Times New Roman" w:hAnsi="Times New Roman" w:cs="Times New Roman"/>
          <w:sz w:val="24"/>
          <w:szCs w:val="24"/>
        </w:rPr>
        <w:t xml:space="preserve">one’s </w:t>
      </w:r>
      <w:r w:rsidR="008A00E5">
        <w:rPr>
          <w:rFonts w:ascii="Times New Roman" w:hAnsi="Times New Roman" w:cs="Times New Roman"/>
          <w:sz w:val="24"/>
          <w:szCs w:val="24"/>
        </w:rPr>
        <w:t xml:space="preserve">merely being conscious, i.e. awareness of the sort </w:t>
      </w:r>
      <w:r w:rsidR="00110854">
        <w:rPr>
          <w:rFonts w:ascii="Times New Roman" w:hAnsi="Times New Roman" w:cs="Times New Roman"/>
          <w:sz w:val="24"/>
          <w:szCs w:val="24"/>
        </w:rPr>
        <w:t xml:space="preserve">we share with other </w:t>
      </w:r>
      <w:r w:rsidR="008A00E5">
        <w:rPr>
          <w:rFonts w:ascii="Times New Roman" w:hAnsi="Times New Roman" w:cs="Times New Roman"/>
          <w:sz w:val="24"/>
          <w:szCs w:val="24"/>
        </w:rPr>
        <w:t xml:space="preserve">sentient </w:t>
      </w:r>
      <w:r w:rsidR="00110854">
        <w:rPr>
          <w:rFonts w:ascii="Times New Roman" w:hAnsi="Times New Roman" w:cs="Times New Roman"/>
          <w:sz w:val="24"/>
          <w:szCs w:val="24"/>
        </w:rPr>
        <w:t>creatures who are not selves.</w:t>
      </w:r>
      <w:r w:rsidR="00110854">
        <w:rPr>
          <w:rStyle w:val="FootnoteReference"/>
          <w:rFonts w:ascii="Times New Roman" w:hAnsi="Times New Roman" w:cs="Times New Roman"/>
          <w:sz w:val="24"/>
          <w:szCs w:val="24"/>
        </w:rPr>
        <w:footnoteReference w:id="7"/>
      </w:r>
      <w:r w:rsidR="00110854">
        <w:rPr>
          <w:rFonts w:ascii="Times New Roman" w:hAnsi="Times New Roman" w:cs="Times New Roman"/>
          <w:sz w:val="24"/>
          <w:szCs w:val="24"/>
        </w:rPr>
        <w:t xml:space="preserve"> It is due to this feature of the sort of awareness that human beings (at any rate) </w:t>
      </w:r>
      <w:r w:rsidR="008A00E5">
        <w:rPr>
          <w:rFonts w:ascii="Times New Roman" w:hAnsi="Times New Roman" w:cs="Times New Roman"/>
          <w:sz w:val="24"/>
          <w:szCs w:val="24"/>
        </w:rPr>
        <w:t xml:space="preserve">naturally </w:t>
      </w:r>
      <w:r w:rsidR="00110854">
        <w:rPr>
          <w:rFonts w:ascii="Times New Roman" w:hAnsi="Times New Roman" w:cs="Times New Roman"/>
          <w:sz w:val="24"/>
          <w:szCs w:val="24"/>
        </w:rPr>
        <w:t xml:space="preserve">possess that we </w:t>
      </w:r>
      <w:r w:rsidR="00110854">
        <w:rPr>
          <w:rFonts w:ascii="Times New Roman" w:hAnsi="Times New Roman" w:cs="Times New Roman"/>
          <w:sz w:val="24"/>
          <w:szCs w:val="24"/>
        </w:rPr>
        <w:lastRenderedPageBreak/>
        <w:t xml:space="preserve">are able to distinguish consciousness, which is endurant/ongoing, from its contents, which come and go, succeeding each other with dizzying </w:t>
      </w:r>
      <w:r w:rsidR="008A00E5">
        <w:rPr>
          <w:rFonts w:ascii="Times New Roman" w:hAnsi="Times New Roman" w:cs="Times New Roman"/>
          <w:sz w:val="24"/>
          <w:szCs w:val="24"/>
        </w:rPr>
        <w:t>rapidity</w:t>
      </w:r>
      <w:r w:rsidR="00110854">
        <w:rPr>
          <w:rFonts w:ascii="Times New Roman" w:hAnsi="Times New Roman" w:cs="Times New Roman"/>
          <w:sz w:val="24"/>
          <w:szCs w:val="24"/>
        </w:rPr>
        <w:t>.</w:t>
      </w:r>
      <w:r w:rsidR="00AA3025">
        <w:rPr>
          <w:rFonts w:ascii="Times New Roman" w:hAnsi="Times New Roman" w:cs="Times New Roman"/>
          <w:sz w:val="24"/>
          <w:szCs w:val="24"/>
        </w:rPr>
        <w:t xml:space="preserve"> </w:t>
      </w:r>
      <w:r w:rsidR="006635A9">
        <w:rPr>
          <w:rFonts w:ascii="Times New Roman" w:hAnsi="Times New Roman" w:cs="Times New Roman"/>
          <w:sz w:val="24"/>
          <w:szCs w:val="24"/>
        </w:rPr>
        <w:t>Further, to say that the self</w:t>
      </w:r>
      <w:r w:rsidR="0031018F">
        <w:rPr>
          <w:rFonts w:ascii="Times New Roman" w:hAnsi="Times New Roman" w:cs="Times New Roman"/>
          <w:sz w:val="24"/>
          <w:szCs w:val="24"/>
        </w:rPr>
        <w:t xml:space="preserve"> is given or disclosed</w:t>
      </w:r>
      <w:r w:rsidR="006635A9">
        <w:rPr>
          <w:rFonts w:ascii="Times New Roman" w:hAnsi="Times New Roman" w:cs="Times New Roman"/>
          <w:sz w:val="24"/>
          <w:szCs w:val="24"/>
        </w:rPr>
        <w:t xml:space="preserve"> in this way</w:t>
      </w:r>
      <w:r w:rsidR="0031018F">
        <w:rPr>
          <w:rFonts w:ascii="Times New Roman" w:hAnsi="Times New Roman" w:cs="Times New Roman"/>
          <w:sz w:val="24"/>
          <w:szCs w:val="24"/>
        </w:rPr>
        <w:t xml:space="preserve"> in and by the form of consciousness enjoyed by human beings is to say that it is a permanent feature of that form of</w:t>
      </w:r>
      <w:r>
        <w:rPr>
          <w:rFonts w:ascii="Times New Roman" w:hAnsi="Times New Roman" w:cs="Times New Roman"/>
          <w:sz w:val="24"/>
          <w:szCs w:val="24"/>
        </w:rPr>
        <w:t xml:space="preserve"> consciousness, not the product of some special </w:t>
      </w:r>
      <w:r w:rsidR="006635A9">
        <w:rPr>
          <w:rFonts w:ascii="Times New Roman" w:hAnsi="Times New Roman" w:cs="Times New Roman"/>
          <w:sz w:val="24"/>
          <w:szCs w:val="24"/>
        </w:rPr>
        <w:t>“reflex act” on our parts, as many philosophers have claimed.</w:t>
      </w:r>
      <w:r w:rsidR="00527198">
        <w:rPr>
          <w:rStyle w:val="FootnoteReference"/>
          <w:rFonts w:ascii="Times New Roman" w:hAnsi="Times New Roman" w:cs="Times New Roman"/>
          <w:sz w:val="24"/>
          <w:szCs w:val="24"/>
        </w:rPr>
        <w:footnoteReference w:id="8"/>
      </w:r>
      <w:r w:rsidR="0031018F">
        <w:rPr>
          <w:rFonts w:ascii="Times New Roman" w:hAnsi="Times New Roman" w:cs="Times New Roman"/>
          <w:sz w:val="24"/>
          <w:szCs w:val="24"/>
        </w:rPr>
        <w:t xml:space="preserve"> Although</w:t>
      </w:r>
      <w:r>
        <w:rPr>
          <w:rFonts w:ascii="Times New Roman" w:hAnsi="Times New Roman" w:cs="Times New Roman"/>
          <w:sz w:val="24"/>
          <w:szCs w:val="24"/>
        </w:rPr>
        <w:t xml:space="preserve"> we do not often attend to awareness-as-such as an element of our conscious life, it remains, like the fact of our own existence, something that we can advert to at will whenever we like, simply by directing our attention to it. Further, since only a rational being is capable of th</w:t>
      </w:r>
      <w:r w:rsidR="008B4581">
        <w:rPr>
          <w:rFonts w:ascii="Times New Roman" w:hAnsi="Times New Roman" w:cs="Times New Roman"/>
          <w:sz w:val="24"/>
          <w:szCs w:val="24"/>
        </w:rPr>
        <w:t xml:space="preserve">e intellectual apprehension of facts </w:t>
      </w:r>
      <w:r w:rsidR="008B4581" w:rsidRPr="008B4581">
        <w:rPr>
          <w:rFonts w:ascii="Times New Roman" w:hAnsi="Times New Roman" w:cs="Times New Roman"/>
          <w:i/>
          <w:sz w:val="24"/>
          <w:szCs w:val="24"/>
        </w:rPr>
        <w:t>as such</w:t>
      </w:r>
      <w:r>
        <w:rPr>
          <w:rFonts w:ascii="Times New Roman" w:hAnsi="Times New Roman" w:cs="Times New Roman"/>
          <w:sz w:val="24"/>
          <w:szCs w:val="24"/>
        </w:rPr>
        <w:t xml:space="preserve">, only rational beings can be </w:t>
      </w:r>
      <w:r w:rsidR="006F7FBD">
        <w:rPr>
          <w:rFonts w:ascii="Times New Roman" w:hAnsi="Times New Roman" w:cs="Times New Roman"/>
          <w:sz w:val="24"/>
          <w:szCs w:val="24"/>
        </w:rPr>
        <w:t>occurrently self-conscious</w:t>
      </w:r>
      <w:r>
        <w:rPr>
          <w:rFonts w:ascii="Times New Roman" w:hAnsi="Times New Roman" w:cs="Times New Roman"/>
          <w:sz w:val="24"/>
          <w:szCs w:val="24"/>
        </w:rPr>
        <w:t>.</w:t>
      </w:r>
    </w:p>
    <w:p w:rsidR="00677B77" w:rsidRDefault="00677B77" w:rsidP="006B2A60">
      <w:pPr>
        <w:spacing w:line="480" w:lineRule="auto"/>
        <w:rPr>
          <w:rFonts w:ascii="Times New Roman" w:hAnsi="Times New Roman" w:cs="Times New Roman"/>
          <w:sz w:val="24"/>
          <w:szCs w:val="24"/>
        </w:rPr>
      </w:pPr>
      <w:r>
        <w:rPr>
          <w:rFonts w:ascii="Times New Roman" w:hAnsi="Times New Roman" w:cs="Times New Roman"/>
          <w:sz w:val="24"/>
          <w:szCs w:val="24"/>
        </w:rPr>
        <w:tab/>
        <w:t>The notion of self as I am usin</w:t>
      </w:r>
      <w:r w:rsidR="004D3496">
        <w:rPr>
          <w:rFonts w:ascii="Times New Roman" w:hAnsi="Times New Roman" w:cs="Times New Roman"/>
          <w:sz w:val="24"/>
          <w:szCs w:val="24"/>
        </w:rPr>
        <w:t xml:space="preserve">g it here is associated with a singular way in which we use the personal pronoun “I” to refer to oneself as a conscious subject. Kant called this the “I” that accompanies all my representations. The “I” in this case the self-conscious subject, which is not a content of consciousness, but rather that which </w:t>
      </w:r>
      <w:r w:rsidR="004D3496" w:rsidRPr="002E0D87">
        <w:rPr>
          <w:rFonts w:ascii="Times New Roman" w:hAnsi="Times New Roman" w:cs="Times New Roman"/>
          <w:i/>
          <w:sz w:val="24"/>
          <w:szCs w:val="24"/>
        </w:rPr>
        <w:t>has</w:t>
      </w:r>
      <w:r w:rsidR="004D3496">
        <w:rPr>
          <w:rFonts w:ascii="Times New Roman" w:hAnsi="Times New Roman" w:cs="Times New Roman"/>
          <w:sz w:val="24"/>
          <w:szCs w:val="24"/>
        </w:rPr>
        <w:t xml:space="preserve"> those contents of consciousness as part of the stream of consciousness passing through the intentional field of awareness t</w:t>
      </w:r>
      <w:r w:rsidR="008B4581">
        <w:rPr>
          <w:rFonts w:ascii="Times New Roman" w:hAnsi="Times New Roman" w:cs="Times New Roman"/>
          <w:sz w:val="24"/>
          <w:szCs w:val="24"/>
        </w:rPr>
        <w:t>hat constitutes consciousness of</w:t>
      </w:r>
      <w:r w:rsidR="004D3496">
        <w:rPr>
          <w:rFonts w:ascii="Times New Roman" w:hAnsi="Times New Roman" w:cs="Times New Roman"/>
          <w:sz w:val="24"/>
          <w:szCs w:val="24"/>
        </w:rPr>
        <w:t xml:space="preserve"> the </w:t>
      </w:r>
      <w:r w:rsidR="008B4581">
        <w:rPr>
          <w:rFonts w:ascii="Times New Roman" w:hAnsi="Times New Roman" w:cs="Times New Roman"/>
          <w:sz w:val="24"/>
          <w:szCs w:val="24"/>
        </w:rPr>
        <w:t>basic sort</w:t>
      </w:r>
      <w:r w:rsidR="004D3496">
        <w:rPr>
          <w:rFonts w:ascii="Times New Roman" w:hAnsi="Times New Roman" w:cs="Times New Roman"/>
          <w:sz w:val="24"/>
          <w:szCs w:val="24"/>
        </w:rPr>
        <w:t xml:space="preserve"> </w:t>
      </w:r>
      <w:r w:rsidR="008B4581">
        <w:rPr>
          <w:rFonts w:ascii="Times New Roman" w:hAnsi="Times New Roman" w:cs="Times New Roman"/>
          <w:sz w:val="24"/>
          <w:szCs w:val="24"/>
        </w:rPr>
        <w:t xml:space="preserve">we share </w:t>
      </w:r>
      <w:r w:rsidR="004D3496">
        <w:rPr>
          <w:rFonts w:ascii="Times New Roman" w:hAnsi="Times New Roman" w:cs="Times New Roman"/>
          <w:sz w:val="24"/>
          <w:szCs w:val="24"/>
        </w:rPr>
        <w:t xml:space="preserve">with non-rational creatures. </w:t>
      </w:r>
      <w:r w:rsidR="002E0D87">
        <w:rPr>
          <w:rFonts w:ascii="Times New Roman" w:hAnsi="Times New Roman" w:cs="Times New Roman"/>
          <w:sz w:val="24"/>
          <w:szCs w:val="24"/>
        </w:rPr>
        <w:t xml:space="preserve">We thus apprehend it as something in addition to what we ordinarily classify as contents of consciousness: sensations, perceptions, memories, thoughts, and so on. </w:t>
      </w:r>
      <w:r w:rsidR="004D3496">
        <w:rPr>
          <w:rFonts w:ascii="Times New Roman" w:hAnsi="Times New Roman" w:cs="Times New Roman"/>
          <w:sz w:val="24"/>
          <w:szCs w:val="24"/>
        </w:rPr>
        <w:t>It is the “I” in this sense that is given along with or disclosed in ordinary human consciousness, though not typically adv</w:t>
      </w:r>
      <w:r w:rsidR="008A00E5">
        <w:rPr>
          <w:rFonts w:ascii="Times New Roman" w:hAnsi="Times New Roman" w:cs="Times New Roman"/>
          <w:sz w:val="24"/>
          <w:szCs w:val="24"/>
        </w:rPr>
        <w:t xml:space="preserve">erted to in everyday experience, </w:t>
      </w:r>
      <w:r w:rsidR="008A00E5">
        <w:rPr>
          <w:rFonts w:ascii="Times New Roman" w:hAnsi="Times New Roman" w:cs="Times New Roman"/>
          <w:sz w:val="24"/>
          <w:szCs w:val="24"/>
        </w:rPr>
        <w:lastRenderedPageBreak/>
        <w:t>as a simple, endurant subject exercising an (on its part) undifferentiated act of awareness/attention.</w:t>
      </w:r>
      <w:r w:rsidR="004D3496">
        <w:rPr>
          <w:rFonts w:ascii="Times New Roman" w:hAnsi="Times New Roman" w:cs="Times New Roman"/>
          <w:sz w:val="24"/>
          <w:szCs w:val="24"/>
        </w:rPr>
        <w:t xml:space="preserve"> However, there are extraordinary circumstances in which the I that </w:t>
      </w:r>
      <w:proofErr w:type="gramStart"/>
      <w:r w:rsidR="004D3496">
        <w:rPr>
          <w:rFonts w:ascii="Times New Roman" w:hAnsi="Times New Roman" w:cs="Times New Roman"/>
          <w:sz w:val="24"/>
          <w:szCs w:val="24"/>
        </w:rPr>
        <w:t>accompanies</w:t>
      </w:r>
      <w:proofErr w:type="gramEnd"/>
      <w:r w:rsidR="004D3496">
        <w:rPr>
          <w:rFonts w:ascii="Times New Roman" w:hAnsi="Times New Roman" w:cs="Times New Roman"/>
          <w:sz w:val="24"/>
          <w:szCs w:val="24"/>
        </w:rPr>
        <w:t xml:space="preserve"> all our representations </w:t>
      </w:r>
      <w:r w:rsidR="004D3496" w:rsidRPr="00585B15">
        <w:rPr>
          <w:rFonts w:ascii="Times New Roman" w:hAnsi="Times New Roman" w:cs="Times New Roman"/>
          <w:i/>
          <w:sz w:val="24"/>
          <w:szCs w:val="24"/>
        </w:rPr>
        <w:t>does</w:t>
      </w:r>
      <w:r w:rsidR="004D3496">
        <w:rPr>
          <w:rFonts w:ascii="Times New Roman" w:hAnsi="Times New Roman" w:cs="Times New Roman"/>
          <w:sz w:val="24"/>
          <w:szCs w:val="24"/>
        </w:rPr>
        <w:t xml:space="preserve"> come into the center of experience, not as a </w:t>
      </w:r>
      <w:r w:rsidR="002E0D87">
        <w:rPr>
          <w:rFonts w:ascii="Times New Roman" w:hAnsi="Times New Roman" w:cs="Times New Roman"/>
          <w:sz w:val="24"/>
          <w:szCs w:val="24"/>
        </w:rPr>
        <w:t xml:space="preserve">content of consciousness but precisely as the conscious subject to which a particular predicate applies. She loves </w:t>
      </w:r>
      <w:r w:rsidR="002E0D87" w:rsidRPr="002E0D87">
        <w:rPr>
          <w:rFonts w:ascii="Times New Roman" w:hAnsi="Times New Roman" w:cs="Times New Roman"/>
          <w:i/>
          <w:sz w:val="24"/>
          <w:szCs w:val="24"/>
        </w:rPr>
        <w:t>me</w:t>
      </w:r>
      <w:r w:rsidR="002E0D87">
        <w:rPr>
          <w:rFonts w:ascii="Times New Roman" w:hAnsi="Times New Roman" w:cs="Times New Roman"/>
          <w:sz w:val="24"/>
          <w:szCs w:val="24"/>
        </w:rPr>
        <w:t xml:space="preserve">, </w:t>
      </w:r>
      <w:r w:rsidR="002E0D87" w:rsidRPr="002E0D87">
        <w:rPr>
          <w:rFonts w:ascii="Times New Roman" w:hAnsi="Times New Roman" w:cs="Times New Roman"/>
          <w:i/>
          <w:sz w:val="24"/>
          <w:szCs w:val="24"/>
        </w:rPr>
        <w:t>I</w:t>
      </w:r>
      <w:r w:rsidR="002E0D87">
        <w:rPr>
          <w:rFonts w:ascii="Times New Roman" w:hAnsi="Times New Roman" w:cs="Times New Roman"/>
          <w:sz w:val="24"/>
          <w:szCs w:val="24"/>
        </w:rPr>
        <w:t xml:space="preserve"> am the one who embarrassed the entire company by telling that inappropriate joke, </w:t>
      </w:r>
      <w:r w:rsidR="002E0D87" w:rsidRPr="002E0D87">
        <w:rPr>
          <w:rFonts w:ascii="Times New Roman" w:hAnsi="Times New Roman" w:cs="Times New Roman"/>
          <w:i/>
          <w:sz w:val="24"/>
          <w:szCs w:val="24"/>
        </w:rPr>
        <w:t>I</w:t>
      </w:r>
      <w:r w:rsidR="002E0D87">
        <w:rPr>
          <w:rFonts w:ascii="Times New Roman" w:hAnsi="Times New Roman" w:cs="Times New Roman"/>
          <w:sz w:val="24"/>
          <w:szCs w:val="24"/>
        </w:rPr>
        <w:t xml:space="preserve"> and not </w:t>
      </w:r>
      <w:r w:rsidR="002E0D87" w:rsidRPr="002E0D87">
        <w:rPr>
          <w:rFonts w:ascii="Times New Roman" w:hAnsi="Times New Roman" w:cs="Times New Roman"/>
          <w:i/>
          <w:sz w:val="24"/>
          <w:szCs w:val="24"/>
        </w:rPr>
        <w:t>you</w:t>
      </w:r>
      <w:r w:rsidR="00F64C7D">
        <w:rPr>
          <w:rFonts w:ascii="Times New Roman" w:hAnsi="Times New Roman" w:cs="Times New Roman"/>
          <w:sz w:val="24"/>
          <w:szCs w:val="24"/>
        </w:rPr>
        <w:t xml:space="preserve"> am</w:t>
      </w:r>
      <w:r w:rsidR="002E0D87">
        <w:rPr>
          <w:rFonts w:ascii="Times New Roman" w:hAnsi="Times New Roman" w:cs="Times New Roman"/>
          <w:sz w:val="24"/>
          <w:szCs w:val="24"/>
        </w:rPr>
        <w:t xml:space="preserve"> afflicted with an incurable, fatal illness, and so on.</w:t>
      </w:r>
      <w:r w:rsidR="00AA3025">
        <w:rPr>
          <w:rFonts w:ascii="Times New Roman" w:hAnsi="Times New Roman" w:cs="Times New Roman"/>
          <w:sz w:val="24"/>
          <w:szCs w:val="24"/>
        </w:rPr>
        <w:t xml:space="preserve"> </w:t>
      </w:r>
      <w:r w:rsidR="004E6E4B">
        <w:rPr>
          <w:rFonts w:ascii="Times New Roman" w:hAnsi="Times New Roman" w:cs="Times New Roman"/>
          <w:sz w:val="24"/>
          <w:szCs w:val="24"/>
        </w:rPr>
        <w:t>In these cases, replacing the personal pronoun with a proper name does not convey the full significance of the propositions, which is in no way “cashable” from the third-person point</w:t>
      </w:r>
      <w:r w:rsidR="009C325F">
        <w:rPr>
          <w:rFonts w:ascii="Times New Roman" w:hAnsi="Times New Roman" w:cs="Times New Roman"/>
          <w:sz w:val="24"/>
          <w:szCs w:val="24"/>
        </w:rPr>
        <w:t xml:space="preserve"> of view.</w:t>
      </w:r>
    </w:p>
    <w:p w:rsidR="000C1780" w:rsidRDefault="00C64143" w:rsidP="00C64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 this “I” or self is</w:t>
      </w:r>
      <w:r w:rsidR="000C1780">
        <w:rPr>
          <w:rFonts w:ascii="Times New Roman" w:hAnsi="Times New Roman" w:cs="Times New Roman"/>
          <w:sz w:val="24"/>
          <w:szCs w:val="24"/>
        </w:rPr>
        <w:t xml:space="preserve"> </w:t>
      </w:r>
      <w:r w:rsidR="000C1780" w:rsidRPr="00585B15">
        <w:rPr>
          <w:rFonts w:ascii="Times New Roman" w:hAnsi="Times New Roman" w:cs="Times New Roman"/>
          <w:i/>
          <w:sz w:val="24"/>
          <w:szCs w:val="24"/>
        </w:rPr>
        <w:t>incorrigibly</w:t>
      </w:r>
      <w:r w:rsidR="000C1780">
        <w:rPr>
          <w:rFonts w:ascii="Times New Roman" w:hAnsi="Times New Roman" w:cs="Times New Roman"/>
          <w:sz w:val="24"/>
          <w:szCs w:val="24"/>
        </w:rPr>
        <w:t xml:space="preserve"> given to me in consciousness through my apprehension of the distinction between what I am aware of and my awareness of it as </w:t>
      </w:r>
      <w:r w:rsidR="00050F3E">
        <w:rPr>
          <w:rFonts w:ascii="Times New Roman" w:hAnsi="Times New Roman" w:cs="Times New Roman"/>
          <w:sz w:val="24"/>
          <w:szCs w:val="24"/>
        </w:rPr>
        <w:t xml:space="preserve">a </w:t>
      </w:r>
      <w:r w:rsidR="000C1780">
        <w:rPr>
          <w:rFonts w:ascii="Times New Roman" w:hAnsi="Times New Roman" w:cs="Times New Roman"/>
          <w:sz w:val="24"/>
          <w:szCs w:val="24"/>
        </w:rPr>
        <w:t>conscious subject. Although this fact is not given to me prior to experience of the contents of consciousness, once given, I apprehend my subjectivity with extrinsic certainty, so long as I am capable of any thought at all. Even an amnesiac is a self, in the sense of a self-conscious, rational subject and capable of distinguishing between himself and the contents of his stream of consciousness, even though he does not know w</w:t>
      </w:r>
      <w:r>
        <w:rPr>
          <w:rFonts w:ascii="Times New Roman" w:hAnsi="Times New Roman" w:cs="Times New Roman"/>
          <w:sz w:val="24"/>
          <w:szCs w:val="24"/>
        </w:rPr>
        <w:t xml:space="preserve">ho he is. In the same way, </w:t>
      </w:r>
      <w:proofErr w:type="gramStart"/>
      <w:r w:rsidR="000C1780">
        <w:rPr>
          <w:rFonts w:ascii="Times New Roman" w:hAnsi="Times New Roman" w:cs="Times New Roman"/>
          <w:sz w:val="24"/>
          <w:szCs w:val="24"/>
        </w:rPr>
        <w:t>Avicenna’s</w:t>
      </w:r>
      <w:proofErr w:type="gramEnd"/>
      <w:r w:rsidR="000C1780">
        <w:rPr>
          <w:rFonts w:ascii="Times New Roman" w:hAnsi="Times New Roman" w:cs="Times New Roman"/>
          <w:sz w:val="24"/>
          <w:szCs w:val="24"/>
        </w:rPr>
        <w:t xml:space="preserve"> flying man, whose consciousness is, for a time, miraculously deprived of all sensuous contents and is thus perceptually “empty”, is and knows himself to be a self-conscious rational subject despite that </w:t>
      </w:r>
      <w:r w:rsidR="00050F3E">
        <w:rPr>
          <w:rFonts w:ascii="Times New Roman" w:hAnsi="Times New Roman" w:cs="Times New Roman"/>
          <w:sz w:val="24"/>
          <w:szCs w:val="24"/>
        </w:rPr>
        <w:t>fact merely in contemplating that</w:t>
      </w:r>
      <w:r w:rsidR="000C1780">
        <w:rPr>
          <w:rFonts w:ascii="Times New Roman" w:hAnsi="Times New Roman" w:cs="Times New Roman"/>
          <w:sz w:val="24"/>
          <w:szCs w:val="24"/>
        </w:rPr>
        <w:t xml:space="preserve"> very fact</w:t>
      </w:r>
      <w:r w:rsidR="00B16EF1">
        <w:rPr>
          <w:rFonts w:ascii="Times New Roman" w:hAnsi="Times New Roman" w:cs="Times New Roman"/>
          <w:sz w:val="24"/>
          <w:szCs w:val="24"/>
        </w:rPr>
        <w:t xml:space="preserve"> in</w:t>
      </w:r>
      <w:r w:rsidR="00050F3E">
        <w:rPr>
          <w:rFonts w:ascii="Times New Roman" w:hAnsi="Times New Roman" w:cs="Times New Roman"/>
          <w:sz w:val="24"/>
          <w:szCs w:val="24"/>
        </w:rPr>
        <w:t xml:space="preserve"> being aware</w:t>
      </w:r>
      <w:r w:rsidR="000C1780">
        <w:rPr>
          <w:rFonts w:ascii="Times New Roman" w:hAnsi="Times New Roman" w:cs="Times New Roman"/>
          <w:sz w:val="24"/>
          <w:szCs w:val="24"/>
        </w:rPr>
        <w:t xml:space="preserve"> that his consciousness is currently devoid of any perceptual content.</w:t>
      </w:r>
      <w:r w:rsidR="000C1780">
        <w:rPr>
          <w:rStyle w:val="FootnoteReference"/>
          <w:rFonts w:ascii="Times New Roman" w:hAnsi="Times New Roman" w:cs="Times New Roman"/>
          <w:sz w:val="24"/>
          <w:szCs w:val="24"/>
        </w:rPr>
        <w:footnoteReference w:id="9"/>
      </w:r>
      <w:r w:rsidR="000C1780">
        <w:rPr>
          <w:rFonts w:ascii="Times New Roman" w:hAnsi="Times New Roman" w:cs="Times New Roman"/>
          <w:sz w:val="24"/>
          <w:szCs w:val="24"/>
        </w:rPr>
        <w:t xml:space="preserve"> Even if awareness of the self is not normally possible apart from </w:t>
      </w:r>
      <w:r w:rsidR="000C1780">
        <w:rPr>
          <w:rFonts w:ascii="Times New Roman" w:hAnsi="Times New Roman" w:cs="Times New Roman"/>
          <w:sz w:val="24"/>
          <w:szCs w:val="24"/>
        </w:rPr>
        <w:lastRenderedPageBreak/>
        <w:t>the presence of some content – at the very least, reflective thought – it is clearly there independently of, and thus neither identical with nor reducible to, any particular content. I thus know that I am a self-conscious rational subject, i.e., a self, simply through being one, as a fact given along with experience as I actually live it every waking moment</w:t>
      </w:r>
      <w:r w:rsidR="00B16EF1">
        <w:rPr>
          <w:rFonts w:ascii="Times New Roman" w:hAnsi="Times New Roman" w:cs="Times New Roman"/>
          <w:sz w:val="24"/>
          <w:szCs w:val="24"/>
        </w:rPr>
        <w:t>; this is</w:t>
      </w:r>
      <w:r w:rsidR="000C1780">
        <w:rPr>
          <w:rFonts w:ascii="Times New Roman" w:hAnsi="Times New Roman" w:cs="Times New Roman"/>
          <w:sz w:val="24"/>
          <w:szCs w:val="24"/>
        </w:rPr>
        <w:t xml:space="preserve"> a direct consequence of the kind of consciousness I possess by nature. Beyond this, there is really nothing more that can or needs to be said here, though I won’t let that stop me from trying!</w:t>
      </w:r>
    </w:p>
    <w:p w:rsidR="00D87588" w:rsidRDefault="000C1780" w:rsidP="00E6011A">
      <w:pPr>
        <w:spacing w:line="480" w:lineRule="auto"/>
        <w:rPr>
          <w:rFonts w:ascii="Times New Roman" w:hAnsi="Times New Roman" w:cs="Times New Roman"/>
          <w:sz w:val="24"/>
          <w:szCs w:val="24"/>
        </w:rPr>
      </w:pPr>
      <w:r w:rsidRPr="000C1780">
        <w:rPr>
          <w:rFonts w:ascii="Times New Roman" w:hAnsi="Times New Roman" w:cs="Times New Roman"/>
          <w:b/>
          <w:sz w:val="24"/>
          <w:szCs w:val="24"/>
        </w:rPr>
        <w:t>The S</w:t>
      </w:r>
      <w:r>
        <w:rPr>
          <w:rFonts w:ascii="Times New Roman" w:hAnsi="Times New Roman" w:cs="Times New Roman"/>
          <w:b/>
          <w:sz w:val="24"/>
          <w:szCs w:val="24"/>
        </w:rPr>
        <w:t>elf as Subject</w:t>
      </w:r>
      <w:r>
        <w:rPr>
          <w:rFonts w:ascii="Times New Roman" w:hAnsi="Times New Roman" w:cs="Times New Roman"/>
          <w:sz w:val="24"/>
          <w:szCs w:val="24"/>
        </w:rPr>
        <w:t xml:space="preserve"> </w:t>
      </w:r>
      <w:r w:rsidR="002E0D87">
        <w:rPr>
          <w:rFonts w:ascii="Times New Roman" w:hAnsi="Times New Roman" w:cs="Times New Roman"/>
          <w:sz w:val="24"/>
          <w:szCs w:val="24"/>
        </w:rPr>
        <w:t xml:space="preserve">Since the self in this sense is the </w:t>
      </w:r>
      <w:r w:rsidR="002E0D87" w:rsidRPr="004E6E4B">
        <w:rPr>
          <w:rFonts w:ascii="Times New Roman" w:hAnsi="Times New Roman" w:cs="Times New Roman"/>
          <w:i/>
          <w:sz w:val="24"/>
          <w:szCs w:val="24"/>
        </w:rPr>
        <w:t>thing</w:t>
      </w:r>
      <w:r w:rsidR="002E0D87">
        <w:rPr>
          <w:rFonts w:ascii="Times New Roman" w:hAnsi="Times New Roman" w:cs="Times New Roman"/>
          <w:sz w:val="24"/>
          <w:szCs w:val="24"/>
        </w:rPr>
        <w:t xml:space="preserve"> that </w:t>
      </w:r>
      <w:r w:rsidR="002E0D87" w:rsidRPr="004E6E4B">
        <w:rPr>
          <w:rFonts w:ascii="Times New Roman" w:hAnsi="Times New Roman" w:cs="Times New Roman"/>
          <w:i/>
          <w:sz w:val="24"/>
          <w:szCs w:val="24"/>
        </w:rPr>
        <w:t>has</w:t>
      </w:r>
      <w:r w:rsidR="002E0D87">
        <w:rPr>
          <w:rFonts w:ascii="Times New Roman" w:hAnsi="Times New Roman" w:cs="Times New Roman"/>
          <w:sz w:val="24"/>
          <w:szCs w:val="24"/>
        </w:rPr>
        <w:t xml:space="preserve"> the contents of consciousness</w:t>
      </w:r>
      <w:r w:rsidR="004E6E4B">
        <w:rPr>
          <w:rFonts w:ascii="Times New Roman" w:hAnsi="Times New Roman" w:cs="Times New Roman"/>
          <w:sz w:val="24"/>
          <w:szCs w:val="24"/>
        </w:rPr>
        <w:t xml:space="preserve"> as its modes</w:t>
      </w:r>
      <w:r w:rsidR="002E0D87">
        <w:rPr>
          <w:rFonts w:ascii="Times New Roman" w:hAnsi="Times New Roman" w:cs="Times New Roman"/>
          <w:sz w:val="24"/>
          <w:szCs w:val="24"/>
        </w:rPr>
        <w:t>, it is not itself</w:t>
      </w:r>
      <w:r>
        <w:rPr>
          <w:rFonts w:ascii="Times New Roman" w:hAnsi="Times New Roman" w:cs="Times New Roman"/>
          <w:sz w:val="24"/>
          <w:szCs w:val="24"/>
        </w:rPr>
        <w:t xml:space="preserve"> (and could not be)</w:t>
      </w:r>
      <w:r w:rsidR="002E0D87">
        <w:rPr>
          <w:rFonts w:ascii="Times New Roman" w:hAnsi="Times New Roman" w:cs="Times New Roman"/>
          <w:sz w:val="24"/>
          <w:szCs w:val="24"/>
        </w:rPr>
        <w:t xml:space="preserve"> one of the contents of consciousness and thus does not appear</w:t>
      </w:r>
      <w:r w:rsidR="007558FA">
        <w:rPr>
          <w:rFonts w:ascii="Times New Roman" w:hAnsi="Times New Roman" w:cs="Times New Roman"/>
          <w:sz w:val="24"/>
          <w:szCs w:val="24"/>
        </w:rPr>
        <w:t xml:space="preserve"> in</w:t>
      </w:r>
      <w:r w:rsidR="002E0D87">
        <w:rPr>
          <w:rFonts w:ascii="Times New Roman" w:hAnsi="Times New Roman" w:cs="Times New Roman"/>
          <w:sz w:val="24"/>
          <w:szCs w:val="24"/>
        </w:rPr>
        <w:t xml:space="preserve"> the intentional field of consciousness a</w:t>
      </w:r>
      <w:r w:rsidR="00585B15">
        <w:rPr>
          <w:rFonts w:ascii="Times New Roman" w:hAnsi="Times New Roman" w:cs="Times New Roman"/>
          <w:sz w:val="24"/>
          <w:szCs w:val="24"/>
        </w:rPr>
        <w:t>s one of those</w:t>
      </w:r>
      <w:r w:rsidR="002E0D87">
        <w:rPr>
          <w:rFonts w:ascii="Times New Roman" w:hAnsi="Times New Roman" w:cs="Times New Roman"/>
          <w:sz w:val="24"/>
          <w:szCs w:val="24"/>
        </w:rPr>
        <w:t xml:space="preserve"> contents. The self, then, is always a subject </w:t>
      </w:r>
      <w:r w:rsidR="00585B15">
        <w:rPr>
          <w:rFonts w:ascii="Times New Roman" w:hAnsi="Times New Roman" w:cs="Times New Roman"/>
          <w:sz w:val="24"/>
          <w:szCs w:val="24"/>
        </w:rPr>
        <w:t>and never an object for itself. It is</w:t>
      </w:r>
      <w:r w:rsidR="00625CED">
        <w:rPr>
          <w:rFonts w:ascii="Times New Roman" w:hAnsi="Times New Roman" w:cs="Times New Roman"/>
          <w:sz w:val="24"/>
          <w:szCs w:val="24"/>
        </w:rPr>
        <w:t xml:space="preserve"> something given along with the intentional field of awareness as one of its</w:t>
      </w:r>
      <w:r>
        <w:rPr>
          <w:rFonts w:ascii="Times New Roman" w:hAnsi="Times New Roman" w:cs="Times New Roman"/>
          <w:sz w:val="24"/>
          <w:szCs w:val="24"/>
        </w:rPr>
        <w:t xml:space="preserve"> Kantian</w:t>
      </w:r>
      <w:r w:rsidR="00625CED">
        <w:rPr>
          <w:rFonts w:ascii="Times New Roman" w:hAnsi="Times New Roman" w:cs="Times New Roman"/>
          <w:sz w:val="24"/>
          <w:szCs w:val="24"/>
        </w:rPr>
        <w:t xml:space="preserve"> </w:t>
      </w:r>
      <w:r w:rsidR="00625CED" w:rsidRPr="004E6E4B">
        <w:rPr>
          <w:rFonts w:ascii="Times New Roman" w:hAnsi="Times New Roman" w:cs="Times New Roman"/>
          <w:i/>
          <w:sz w:val="24"/>
          <w:szCs w:val="24"/>
        </w:rPr>
        <w:t>f</w:t>
      </w:r>
      <w:r w:rsidR="004E6E4B" w:rsidRPr="004E6E4B">
        <w:rPr>
          <w:rFonts w:ascii="Times New Roman" w:hAnsi="Times New Roman" w:cs="Times New Roman"/>
          <w:i/>
          <w:sz w:val="24"/>
          <w:szCs w:val="24"/>
        </w:rPr>
        <w:t>ormal</w:t>
      </w:r>
      <w:r w:rsidR="004E6E4B">
        <w:rPr>
          <w:rFonts w:ascii="Times New Roman" w:hAnsi="Times New Roman" w:cs="Times New Roman"/>
          <w:sz w:val="24"/>
          <w:szCs w:val="24"/>
        </w:rPr>
        <w:t xml:space="preserve"> f</w:t>
      </w:r>
      <w:r w:rsidR="00625CED">
        <w:rPr>
          <w:rFonts w:ascii="Times New Roman" w:hAnsi="Times New Roman" w:cs="Times New Roman"/>
          <w:sz w:val="24"/>
          <w:szCs w:val="24"/>
        </w:rPr>
        <w:t xml:space="preserve">eatures without appearing in that field </w:t>
      </w:r>
      <w:r w:rsidR="00625CED" w:rsidRPr="00625CED">
        <w:rPr>
          <w:rFonts w:ascii="Times New Roman" w:hAnsi="Times New Roman" w:cs="Times New Roman"/>
          <w:i/>
          <w:sz w:val="24"/>
          <w:szCs w:val="24"/>
        </w:rPr>
        <w:t>as such</w:t>
      </w:r>
      <w:r w:rsidR="00F64C7D">
        <w:rPr>
          <w:rFonts w:ascii="Times New Roman" w:hAnsi="Times New Roman" w:cs="Times New Roman"/>
          <w:sz w:val="24"/>
          <w:szCs w:val="24"/>
        </w:rPr>
        <w:t xml:space="preserve"> or </w:t>
      </w:r>
      <w:r w:rsidR="008C68B3">
        <w:rPr>
          <w:rFonts w:ascii="Times New Roman" w:hAnsi="Times New Roman" w:cs="Times New Roman"/>
          <w:sz w:val="24"/>
          <w:szCs w:val="24"/>
        </w:rPr>
        <w:t xml:space="preserve">by </w:t>
      </w:r>
      <w:r w:rsidR="00F64C7D">
        <w:rPr>
          <w:rFonts w:ascii="Times New Roman" w:hAnsi="Times New Roman" w:cs="Times New Roman"/>
          <w:sz w:val="24"/>
          <w:szCs w:val="24"/>
        </w:rPr>
        <w:t>being represented there</w:t>
      </w:r>
      <w:r w:rsidR="002425B1">
        <w:rPr>
          <w:rFonts w:ascii="Times New Roman" w:hAnsi="Times New Roman" w:cs="Times New Roman"/>
          <w:sz w:val="24"/>
          <w:szCs w:val="24"/>
        </w:rPr>
        <w:t xml:space="preserve"> by </w:t>
      </w:r>
      <w:r w:rsidR="00C64143">
        <w:rPr>
          <w:rFonts w:ascii="Times New Roman" w:hAnsi="Times New Roman" w:cs="Times New Roman"/>
          <w:sz w:val="24"/>
          <w:szCs w:val="24"/>
        </w:rPr>
        <w:t xml:space="preserve">any of </w:t>
      </w:r>
      <w:r w:rsidR="002425B1">
        <w:rPr>
          <w:rFonts w:ascii="Times New Roman" w:hAnsi="Times New Roman" w:cs="Times New Roman"/>
          <w:sz w:val="24"/>
          <w:szCs w:val="24"/>
        </w:rPr>
        <w:t>the contents of that field</w:t>
      </w:r>
      <w:r w:rsidR="006635A9">
        <w:rPr>
          <w:rFonts w:ascii="Times New Roman" w:hAnsi="Times New Roman" w:cs="Times New Roman"/>
          <w:sz w:val="24"/>
          <w:szCs w:val="24"/>
        </w:rPr>
        <w:t>. In this way, the self</w:t>
      </w:r>
      <w:r w:rsidR="00625CED">
        <w:rPr>
          <w:rFonts w:ascii="Times New Roman" w:hAnsi="Times New Roman" w:cs="Times New Roman"/>
          <w:sz w:val="24"/>
          <w:szCs w:val="24"/>
        </w:rPr>
        <w:t xml:space="preserve"> functions in consciousness in a manner similar to that assigned by Kant to space and time.</w:t>
      </w:r>
      <w:r w:rsidR="006635A9">
        <w:rPr>
          <w:rFonts w:ascii="Times New Roman" w:hAnsi="Times New Roman" w:cs="Times New Roman"/>
          <w:sz w:val="24"/>
          <w:szCs w:val="24"/>
        </w:rPr>
        <w:t xml:space="preserve"> When Kant claims that </w:t>
      </w:r>
      <w:r w:rsidR="00727E0A">
        <w:rPr>
          <w:rFonts w:ascii="Times New Roman" w:hAnsi="Times New Roman" w:cs="Times New Roman"/>
          <w:sz w:val="24"/>
          <w:szCs w:val="24"/>
        </w:rPr>
        <w:t>we do not perceive space and time, he is perhaps best understood as claiming that, unlike the phenomenal objects and events that are organized and ordered in</w:t>
      </w:r>
      <w:r w:rsidR="00F64C7D">
        <w:rPr>
          <w:rFonts w:ascii="Times New Roman" w:hAnsi="Times New Roman" w:cs="Times New Roman"/>
          <w:sz w:val="24"/>
          <w:szCs w:val="24"/>
        </w:rPr>
        <w:t xml:space="preserve"> phenomenal space and time, space and time</w:t>
      </w:r>
      <w:r w:rsidR="00727E0A">
        <w:rPr>
          <w:rFonts w:ascii="Times New Roman" w:hAnsi="Times New Roman" w:cs="Times New Roman"/>
          <w:sz w:val="24"/>
          <w:szCs w:val="24"/>
        </w:rPr>
        <w:t xml:space="preserve"> themselves are not represented there as distinguishable contents. Rather, Kant calls them </w:t>
      </w:r>
      <w:r w:rsidR="00727E0A" w:rsidRPr="00C64143">
        <w:rPr>
          <w:rFonts w:ascii="Times New Roman" w:hAnsi="Times New Roman" w:cs="Times New Roman"/>
          <w:i/>
          <w:sz w:val="24"/>
          <w:szCs w:val="24"/>
        </w:rPr>
        <w:t>forms</w:t>
      </w:r>
      <w:r w:rsidR="00727E0A">
        <w:rPr>
          <w:rFonts w:ascii="Times New Roman" w:hAnsi="Times New Roman" w:cs="Times New Roman"/>
          <w:sz w:val="24"/>
          <w:szCs w:val="24"/>
        </w:rPr>
        <w:t xml:space="preserve"> of intuition, and supposes that they are</w:t>
      </w:r>
      <w:r w:rsidR="009C325F">
        <w:rPr>
          <w:rFonts w:ascii="Times New Roman" w:hAnsi="Times New Roman" w:cs="Times New Roman"/>
          <w:sz w:val="24"/>
          <w:szCs w:val="24"/>
        </w:rPr>
        <w:t xml:space="preserve"> disclosed, i.e.</w:t>
      </w:r>
      <w:r w:rsidR="00D02E7E">
        <w:rPr>
          <w:rFonts w:ascii="Times New Roman" w:hAnsi="Times New Roman" w:cs="Times New Roman"/>
          <w:sz w:val="24"/>
          <w:szCs w:val="24"/>
        </w:rPr>
        <w:t xml:space="preserve"> </w:t>
      </w:r>
      <w:r w:rsidR="00727E0A" w:rsidRPr="00727E0A">
        <w:rPr>
          <w:rFonts w:ascii="Times New Roman" w:hAnsi="Times New Roman" w:cs="Times New Roman"/>
          <w:i/>
          <w:sz w:val="24"/>
          <w:szCs w:val="24"/>
        </w:rPr>
        <w:t>given along with</w:t>
      </w:r>
      <w:r w:rsidR="00727E0A">
        <w:rPr>
          <w:rFonts w:ascii="Times New Roman" w:hAnsi="Times New Roman" w:cs="Times New Roman"/>
          <w:sz w:val="24"/>
          <w:szCs w:val="24"/>
        </w:rPr>
        <w:t xml:space="preserve"> those objects and events. Although Kant regards space and time as </w:t>
      </w:r>
      <w:r w:rsidR="00727E0A" w:rsidRPr="00727E0A">
        <w:rPr>
          <w:rFonts w:ascii="Times New Roman" w:hAnsi="Times New Roman" w:cs="Times New Roman"/>
          <w:i/>
          <w:sz w:val="24"/>
          <w:szCs w:val="24"/>
        </w:rPr>
        <w:t>a priori</w:t>
      </w:r>
      <w:r w:rsidR="00727E0A">
        <w:rPr>
          <w:rFonts w:ascii="Times New Roman" w:hAnsi="Times New Roman" w:cs="Times New Roman"/>
          <w:sz w:val="24"/>
          <w:szCs w:val="24"/>
        </w:rPr>
        <w:t xml:space="preserve"> – in his special sense which means given prior to and as necessary for the po</w:t>
      </w:r>
      <w:r w:rsidR="006F7FBD">
        <w:rPr>
          <w:rFonts w:ascii="Times New Roman" w:hAnsi="Times New Roman" w:cs="Times New Roman"/>
          <w:sz w:val="24"/>
          <w:szCs w:val="24"/>
        </w:rPr>
        <w:t>ssibility o</w:t>
      </w:r>
      <w:r w:rsidR="002425B1">
        <w:rPr>
          <w:rFonts w:ascii="Times New Roman" w:hAnsi="Times New Roman" w:cs="Times New Roman"/>
          <w:sz w:val="24"/>
          <w:szCs w:val="24"/>
        </w:rPr>
        <w:t>f experience as we actually live</w:t>
      </w:r>
      <w:r w:rsidR="00727E0A">
        <w:rPr>
          <w:rFonts w:ascii="Times New Roman" w:hAnsi="Times New Roman" w:cs="Times New Roman"/>
          <w:sz w:val="24"/>
          <w:szCs w:val="24"/>
        </w:rPr>
        <w:t xml:space="preserve"> it – he should not be thought </w:t>
      </w:r>
      <w:r w:rsidR="00E6011A">
        <w:rPr>
          <w:rFonts w:ascii="Times New Roman" w:hAnsi="Times New Roman" w:cs="Times New Roman"/>
          <w:sz w:val="24"/>
          <w:szCs w:val="24"/>
        </w:rPr>
        <w:t xml:space="preserve">to hold that space and time </w:t>
      </w:r>
      <w:r w:rsidR="00E6011A">
        <w:rPr>
          <w:rFonts w:ascii="Times New Roman" w:hAnsi="Times New Roman" w:cs="Times New Roman"/>
          <w:sz w:val="24"/>
          <w:szCs w:val="24"/>
        </w:rPr>
        <w:lastRenderedPageBreak/>
        <w:t>are present in consciousness prior to the reception of phenomenal objects or events. Indeed, he seems to hold to the contrary that space and time are merely virtual,</w:t>
      </w:r>
      <w:r w:rsidR="00C64143">
        <w:rPr>
          <w:rFonts w:ascii="Times New Roman" w:hAnsi="Times New Roman" w:cs="Times New Roman"/>
          <w:sz w:val="24"/>
          <w:szCs w:val="24"/>
        </w:rPr>
        <w:t xml:space="preserve"> existing</w:t>
      </w:r>
      <w:r w:rsidR="00E6011A">
        <w:rPr>
          <w:rFonts w:ascii="Times New Roman" w:hAnsi="Times New Roman" w:cs="Times New Roman"/>
          <w:sz w:val="24"/>
          <w:szCs w:val="24"/>
        </w:rPr>
        <w:t xml:space="preserve"> </w:t>
      </w:r>
      <w:r w:rsidR="00C64143">
        <w:rPr>
          <w:rFonts w:ascii="Times New Roman" w:hAnsi="Times New Roman" w:cs="Times New Roman"/>
          <w:sz w:val="24"/>
          <w:szCs w:val="24"/>
        </w:rPr>
        <w:t xml:space="preserve">prior to the appearance of phenomenal objects and events in consciousness as </w:t>
      </w:r>
      <w:proofErr w:type="gramStart"/>
      <w:r w:rsidR="00C64143">
        <w:rPr>
          <w:rFonts w:ascii="Times New Roman" w:hAnsi="Times New Roman" w:cs="Times New Roman"/>
          <w:sz w:val="24"/>
          <w:szCs w:val="24"/>
        </w:rPr>
        <w:t xml:space="preserve">mere </w:t>
      </w:r>
      <w:r w:rsidR="00050F3E">
        <w:rPr>
          <w:rFonts w:ascii="Times New Roman" w:hAnsi="Times New Roman" w:cs="Times New Roman"/>
          <w:sz w:val="24"/>
          <w:szCs w:val="24"/>
        </w:rPr>
        <w:t xml:space="preserve"> structural</w:t>
      </w:r>
      <w:proofErr w:type="gramEnd"/>
      <w:r w:rsidR="00050F3E">
        <w:rPr>
          <w:rFonts w:ascii="Times New Roman" w:hAnsi="Times New Roman" w:cs="Times New Roman"/>
          <w:sz w:val="24"/>
          <w:szCs w:val="24"/>
        </w:rPr>
        <w:t xml:space="preserve"> </w:t>
      </w:r>
      <w:r w:rsidR="00C64143">
        <w:rPr>
          <w:rFonts w:ascii="Times New Roman" w:hAnsi="Times New Roman" w:cs="Times New Roman"/>
          <w:sz w:val="24"/>
          <w:szCs w:val="24"/>
        </w:rPr>
        <w:t>capacities for experience.</w:t>
      </w:r>
      <w:r w:rsidR="00E6011A">
        <w:rPr>
          <w:rFonts w:ascii="Times New Roman" w:hAnsi="Times New Roman" w:cs="Times New Roman"/>
          <w:sz w:val="24"/>
          <w:szCs w:val="24"/>
        </w:rPr>
        <w:t xml:space="preserve"> Even so, once the phenomenal world is </w:t>
      </w:r>
      <w:r w:rsidR="006F7FBD">
        <w:rPr>
          <w:rFonts w:ascii="Times New Roman" w:hAnsi="Times New Roman" w:cs="Times New Roman"/>
          <w:sz w:val="24"/>
          <w:szCs w:val="24"/>
        </w:rPr>
        <w:t xml:space="preserve">actually </w:t>
      </w:r>
      <w:r w:rsidR="00E6011A">
        <w:rPr>
          <w:rFonts w:ascii="Times New Roman" w:hAnsi="Times New Roman" w:cs="Times New Roman"/>
          <w:sz w:val="24"/>
          <w:szCs w:val="24"/>
        </w:rPr>
        <w:t>constituted within consciousness, it becomes possible for us to distinguish space and time as forms of intuition from the objects and events that are organized and ordered in space and time</w:t>
      </w:r>
      <w:r w:rsidR="002425B1">
        <w:rPr>
          <w:rFonts w:ascii="Times New Roman" w:hAnsi="Times New Roman" w:cs="Times New Roman"/>
          <w:sz w:val="24"/>
          <w:szCs w:val="24"/>
        </w:rPr>
        <w:t>, by the use of non-precisive abstraction.</w:t>
      </w:r>
      <w:r w:rsidR="00E6011A">
        <w:rPr>
          <w:rStyle w:val="FootnoteReference"/>
          <w:rFonts w:ascii="Times New Roman" w:hAnsi="Times New Roman" w:cs="Times New Roman"/>
          <w:sz w:val="24"/>
          <w:szCs w:val="24"/>
        </w:rPr>
        <w:footnoteReference w:id="10"/>
      </w:r>
      <w:r w:rsidR="00C64143">
        <w:rPr>
          <w:rFonts w:ascii="Times New Roman" w:hAnsi="Times New Roman" w:cs="Times New Roman"/>
          <w:sz w:val="24"/>
          <w:szCs w:val="24"/>
        </w:rPr>
        <w:t xml:space="preserve"> We are thereby able to arrive</w:t>
      </w:r>
      <w:r w:rsidR="008A54BB">
        <w:rPr>
          <w:rFonts w:ascii="Times New Roman" w:hAnsi="Times New Roman" w:cs="Times New Roman"/>
          <w:sz w:val="24"/>
          <w:szCs w:val="24"/>
        </w:rPr>
        <w:t xml:space="preserve"> at the </w:t>
      </w:r>
      <w:r w:rsidR="008A54BB" w:rsidRPr="00D87588">
        <w:rPr>
          <w:rFonts w:ascii="Times New Roman" w:hAnsi="Times New Roman" w:cs="Times New Roman"/>
          <w:i/>
          <w:sz w:val="24"/>
          <w:szCs w:val="24"/>
        </w:rPr>
        <w:t>concepts</w:t>
      </w:r>
      <w:r w:rsidR="008A54BB">
        <w:rPr>
          <w:rFonts w:ascii="Times New Roman" w:hAnsi="Times New Roman" w:cs="Times New Roman"/>
          <w:sz w:val="24"/>
          <w:szCs w:val="24"/>
        </w:rPr>
        <w:t xml:space="preserve"> of space and time </w:t>
      </w:r>
      <w:r w:rsidR="008A54BB" w:rsidRPr="008A54BB">
        <w:rPr>
          <w:rFonts w:ascii="Times New Roman" w:hAnsi="Times New Roman" w:cs="Times New Roman"/>
          <w:i/>
          <w:sz w:val="24"/>
          <w:szCs w:val="24"/>
        </w:rPr>
        <w:t>as such</w:t>
      </w:r>
      <w:r w:rsidR="008A54BB">
        <w:rPr>
          <w:rFonts w:ascii="Times New Roman" w:hAnsi="Times New Roman" w:cs="Times New Roman"/>
          <w:sz w:val="24"/>
          <w:szCs w:val="24"/>
        </w:rPr>
        <w:t xml:space="preserve">, despite their being </w:t>
      </w:r>
      <w:r w:rsidR="00D87588">
        <w:rPr>
          <w:rFonts w:ascii="Times New Roman" w:hAnsi="Times New Roman" w:cs="Times New Roman"/>
          <w:sz w:val="24"/>
          <w:szCs w:val="24"/>
        </w:rPr>
        <w:t xml:space="preserve">inseparable in experience from the </w:t>
      </w:r>
      <w:r w:rsidR="008A54BB">
        <w:rPr>
          <w:rFonts w:ascii="Times New Roman" w:hAnsi="Times New Roman" w:cs="Times New Roman"/>
          <w:sz w:val="24"/>
          <w:szCs w:val="24"/>
        </w:rPr>
        <w:t>phenomena</w:t>
      </w:r>
      <w:r w:rsidR="00D87588">
        <w:rPr>
          <w:rFonts w:ascii="Times New Roman" w:hAnsi="Times New Roman" w:cs="Times New Roman"/>
          <w:sz w:val="24"/>
          <w:szCs w:val="24"/>
        </w:rPr>
        <w:t xml:space="preserve"> they organize and order. More than this</w:t>
      </w:r>
      <w:r w:rsidR="008A54BB">
        <w:rPr>
          <w:rFonts w:ascii="Times New Roman" w:hAnsi="Times New Roman" w:cs="Times New Roman"/>
          <w:sz w:val="24"/>
          <w:szCs w:val="24"/>
        </w:rPr>
        <w:t xml:space="preserve">, </w:t>
      </w:r>
      <w:r w:rsidR="008A54BB" w:rsidRPr="008A54BB">
        <w:rPr>
          <w:rFonts w:ascii="Times New Roman" w:hAnsi="Times New Roman" w:cs="Times New Roman"/>
          <w:i/>
          <w:sz w:val="24"/>
          <w:szCs w:val="24"/>
        </w:rPr>
        <w:t>once</w:t>
      </w:r>
      <w:r w:rsidR="008A54BB">
        <w:rPr>
          <w:rFonts w:ascii="Times New Roman" w:hAnsi="Times New Roman" w:cs="Times New Roman"/>
          <w:sz w:val="24"/>
          <w:szCs w:val="24"/>
        </w:rPr>
        <w:t xml:space="preserve"> we have these concepts, it becomes possible for us to</w:t>
      </w:r>
      <w:r w:rsidR="006F7FBD">
        <w:rPr>
          <w:rFonts w:ascii="Times New Roman" w:hAnsi="Times New Roman" w:cs="Times New Roman"/>
          <w:sz w:val="24"/>
          <w:szCs w:val="24"/>
        </w:rPr>
        <w:t xml:space="preserve"> use precisive abstraction to</w:t>
      </w:r>
      <w:r w:rsidR="008A54BB">
        <w:rPr>
          <w:rFonts w:ascii="Times New Roman" w:hAnsi="Times New Roman" w:cs="Times New Roman"/>
          <w:sz w:val="24"/>
          <w:szCs w:val="24"/>
        </w:rPr>
        <w:t xml:space="preserve"> </w:t>
      </w:r>
      <w:r w:rsidR="008A54BB" w:rsidRPr="008A54BB">
        <w:rPr>
          <w:rFonts w:ascii="Times New Roman" w:hAnsi="Times New Roman" w:cs="Times New Roman"/>
          <w:i/>
          <w:sz w:val="24"/>
          <w:szCs w:val="24"/>
        </w:rPr>
        <w:t>imagine</w:t>
      </w:r>
      <w:r w:rsidR="008A54BB">
        <w:rPr>
          <w:rFonts w:ascii="Times New Roman" w:hAnsi="Times New Roman" w:cs="Times New Roman"/>
          <w:sz w:val="24"/>
          <w:szCs w:val="24"/>
        </w:rPr>
        <w:t xml:space="preserve"> empty space and empty time and </w:t>
      </w:r>
      <w:r w:rsidR="00D87588">
        <w:rPr>
          <w:rFonts w:ascii="Times New Roman" w:hAnsi="Times New Roman" w:cs="Times New Roman"/>
          <w:sz w:val="24"/>
          <w:szCs w:val="24"/>
        </w:rPr>
        <w:t xml:space="preserve">explore </w:t>
      </w:r>
      <w:r w:rsidR="008A54BB">
        <w:rPr>
          <w:rFonts w:ascii="Times New Roman" w:hAnsi="Times New Roman" w:cs="Times New Roman"/>
          <w:sz w:val="24"/>
          <w:szCs w:val="24"/>
        </w:rPr>
        <w:t>their mathematical properties, even though these are not, and never could be objects of (perceptual) experie</w:t>
      </w:r>
      <w:r w:rsidR="00D87588">
        <w:rPr>
          <w:rFonts w:ascii="Times New Roman" w:hAnsi="Times New Roman" w:cs="Times New Roman"/>
          <w:sz w:val="24"/>
          <w:szCs w:val="24"/>
        </w:rPr>
        <w:t>nce for us. However, since whatever we do experience can only be apprehended by us through its appearance in space and time, what we know to be true about sp</w:t>
      </w:r>
      <w:r w:rsidR="00C64143">
        <w:rPr>
          <w:rFonts w:ascii="Times New Roman" w:hAnsi="Times New Roman" w:cs="Times New Roman"/>
          <w:sz w:val="24"/>
          <w:szCs w:val="24"/>
        </w:rPr>
        <w:t>ace and time through mathematical investigation</w:t>
      </w:r>
      <w:r w:rsidR="00D87588">
        <w:rPr>
          <w:rFonts w:ascii="Times New Roman" w:hAnsi="Times New Roman" w:cs="Times New Roman"/>
          <w:sz w:val="24"/>
          <w:szCs w:val="24"/>
        </w:rPr>
        <w:t xml:space="preserve"> </w:t>
      </w:r>
      <w:r w:rsidR="00B16EF1">
        <w:rPr>
          <w:rFonts w:ascii="Times New Roman" w:hAnsi="Times New Roman" w:cs="Times New Roman"/>
          <w:sz w:val="24"/>
          <w:szCs w:val="24"/>
        </w:rPr>
        <w:t xml:space="preserve">as forms of intuition </w:t>
      </w:r>
      <w:r w:rsidR="00D87588">
        <w:rPr>
          <w:rFonts w:ascii="Times New Roman" w:hAnsi="Times New Roman" w:cs="Times New Roman"/>
          <w:sz w:val="24"/>
          <w:szCs w:val="24"/>
        </w:rPr>
        <w:t>must inevitably contribute to the structure and organization of phenomena</w:t>
      </w:r>
      <w:r w:rsidR="00C64143">
        <w:rPr>
          <w:rFonts w:ascii="Times New Roman" w:hAnsi="Times New Roman" w:cs="Times New Roman"/>
          <w:sz w:val="24"/>
          <w:szCs w:val="24"/>
        </w:rPr>
        <w:t xml:space="preserve"> in experience</w:t>
      </w:r>
      <w:r w:rsidR="00D87588">
        <w:rPr>
          <w:rFonts w:ascii="Times New Roman" w:hAnsi="Times New Roman" w:cs="Times New Roman"/>
          <w:sz w:val="24"/>
          <w:szCs w:val="24"/>
        </w:rPr>
        <w:t xml:space="preserve">. Due to this, we are thereby able to arrive at </w:t>
      </w:r>
      <w:r w:rsidR="00D87588" w:rsidRPr="00D87588">
        <w:rPr>
          <w:rFonts w:ascii="Times New Roman" w:hAnsi="Times New Roman" w:cs="Times New Roman"/>
          <w:i/>
          <w:sz w:val="24"/>
          <w:szCs w:val="24"/>
        </w:rPr>
        <w:t>a priori</w:t>
      </w:r>
      <w:r w:rsidR="00D87588">
        <w:rPr>
          <w:rFonts w:ascii="Times New Roman" w:hAnsi="Times New Roman" w:cs="Times New Roman"/>
          <w:sz w:val="24"/>
          <w:szCs w:val="24"/>
        </w:rPr>
        <w:t xml:space="preserve"> synthetic truths about the phenomenal </w:t>
      </w:r>
      <w:r w:rsidR="002425B1">
        <w:rPr>
          <w:rFonts w:ascii="Times New Roman" w:hAnsi="Times New Roman" w:cs="Times New Roman"/>
          <w:sz w:val="24"/>
          <w:szCs w:val="24"/>
        </w:rPr>
        <w:t xml:space="preserve">(if not the noumenal) </w:t>
      </w:r>
      <w:r w:rsidR="00D87588">
        <w:rPr>
          <w:rFonts w:ascii="Times New Roman" w:hAnsi="Times New Roman" w:cs="Times New Roman"/>
          <w:sz w:val="24"/>
          <w:szCs w:val="24"/>
        </w:rPr>
        <w:t>world.</w:t>
      </w:r>
      <w:r w:rsidR="00F64C7D">
        <w:rPr>
          <w:rFonts w:ascii="Times New Roman" w:hAnsi="Times New Roman" w:cs="Times New Roman"/>
          <w:sz w:val="24"/>
          <w:szCs w:val="24"/>
        </w:rPr>
        <w:t xml:space="preserve"> For Kant, there can be no question of space and time as forms of intuition representing</w:t>
      </w:r>
      <w:r w:rsidR="00050F3E">
        <w:rPr>
          <w:rFonts w:ascii="Times New Roman" w:hAnsi="Times New Roman" w:cs="Times New Roman"/>
          <w:sz w:val="24"/>
          <w:szCs w:val="24"/>
        </w:rPr>
        <w:t xml:space="preserve"> noumenal space and time; further</w:t>
      </w:r>
      <w:r w:rsidR="00F64C7D">
        <w:rPr>
          <w:rFonts w:ascii="Times New Roman" w:hAnsi="Times New Roman" w:cs="Times New Roman"/>
          <w:sz w:val="24"/>
          <w:szCs w:val="24"/>
        </w:rPr>
        <w:t xml:space="preserve">, they are the only space and time </w:t>
      </w:r>
      <w:r w:rsidR="008C68B3">
        <w:rPr>
          <w:rFonts w:ascii="Times New Roman" w:hAnsi="Times New Roman" w:cs="Times New Roman"/>
          <w:sz w:val="24"/>
          <w:szCs w:val="24"/>
        </w:rPr>
        <w:t>we can coherently conceive</w:t>
      </w:r>
      <w:r w:rsidR="00F64C7D">
        <w:rPr>
          <w:rFonts w:ascii="Times New Roman" w:hAnsi="Times New Roman" w:cs="Times New Roman"/>
          <w:sz w:val="24"/>
          <w:szCs w:val="24"/>
        </w:rPr>
        <w:t>.</w:t>
      </w:r>
      <w:r w:rsidR="009C325F">
        <w:rPr>
          <w:rStyle w:val="FootnoteReference"/>
          <w:rFonts w:ascii="Times New Roman" w:hAnsi="Times New Roman" w:cs="Times New Roman"/>
          <w:sz w:val="24"/>
          <w:szCs w:val="24"/>
        </w:rPr>
        <w:footnoteReference w:id="11"/>
      </w:r>
    </w:p>
    <w:p w:rsidR="005E2DF8" w:rsidRDefault="00D87588" w:rsidP="00E6011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 similar way, we can arrive at the notion of consciousness </w:t>
      </w:r>
      <w:r w:rsidRPr="00F64C7D">
        <w:rPr>
          <w:rFonts w:ascii="Times New Roman" w:hAnsi="Times New Roman" w:cs="Times New Roman"/>
          <w:i/>
          <w:sz w:val="24"/>
          <w:szCs w:val="24"/>
        </w:rPr>
        <w:t>as such</w:t>
      </w:r>
      <w:r w:rsidR="008C68B3">
        <w:rPr>
          <w:rFonts w:ascii="Times New Roman" w:hAnsi="Times New Roman" w:cs="Times New Roman"/>
          <w:sz w:val="24"/>
          <w:szCs w:val="24"/>
        </w:rPr>
        <w:t>, i.e. awareness-as-activity as given</w:t>
      </w:r>
      <w:r w:rsidR="002425B1">
        <w:rPr>
          <w:rFonts w:ascii="Times New Roman" w:hAnsi="Times New Roman" w:cs="Times New Roman"/>
          <w:sz w:val="24"/>
          <w:szCs w:val="24"/>
        </w:rPr>
        <w:t>/disclosed with</w:t>
      </w:r>
      <w:r w:rsidR="008C68B3">
        <w:rPr>
          <w:rFonts w:ascii="Times New Roman" w:hAnsi="Times New Roman" w:cs="Times New Roman"/>
          <w:sz w:val="24"/>
          <w:szCs w:val="24"/>
        </w:rPr>
        <w:t xml:space="preserve">in </w:t>
      </w:r>
      <w:r w:rsidR="002425B1">
        <w:rPr>
          <w:rFonts w:ascii="Times New Roman" w:hAnsi="Times New Roman" w:cs="Times New Roman"/>
          <w:sz w:val="24"/>
          <w:szCs w:val="24"/>
        </w:rPr>
        <w:t xml:space="preserve">and by </w:t>
      </w:r>
      <w:r w:rsidR="008C68B3">
        <w:rPr>
          <w:rFonts w:ascii="Times New Roman" w:hAnsi="Times New Roman" w:cs="Times New Roman"/>
          <w:sz w:val="24"/>
          <w:szCs w:val="24"/>
        </w:rPr>
        <w:t>experience</w:t>
      </w:r>
      <w:r w:rsidR="002425B1">
        <w:rPr>
          <w:rFonts w:ascii="Times New Roman" w:hAnsi="Times New Roman" w:cs="Times New Roman"/>
          <w:sz w:val="24"/>
          <w:szCs w:val="24"/>
        </w:rPr>
        <w:t>,</w:t>
      </w:r>
      <w:r w:rsidR="008C68B3">
        <w:rPr>
          <w:rFonts w:ascii="Times New Roman" w:hAnsi="Times New Roman" w:cs="Times New Roman"/>
          <w:sz w:val="24"/>
          <w:szCs w:val="24"/>
        </w:rPr>
        <w:t xml:space="preserve"> by means of the </w:t>
      </w:r>
      <w:r w:rsidR="00AA3025">
        <w:rPr>
          <w:rFonts w:ascii="Times New Roman" w:hAnsi="Times New Roman" w:cs="Times New Roman"/>
          <w:sz w:val="24"/>
          <w:szCs w:val="24"/>
        </w:rPr>
        <w:t xml:space="preserve">same </w:t>
      </w:r>
      <w:r w:rsidR="00AA3025">
        <w:rPr>
          <w:rFonts w:ascii="Times New Roman" w:hAnsi="Times New Roman" w:cs="Times New Roman"/>
          <w:sz w:val="24"/>
          <w:szCs w:val="24"/>
        </w:rPr>
        <w:lastRenderedPageBreak/>
        <w:t xml:space="preserve">sort of </w:t>
      </w:r>
      <w:r w:rsidR="008C68B3">
        <w:rPr>
          <w:rFonts w:ascii="Times New Roman" w:hAnsi="Times New Roman" w:cs="Times New Roman"/>
          <w:sz w:val="24"/>
          <w:szCs w:val="24"/>
        </w:rPr>
        <w:t>two-stage abstractiv</w:t>
      </w:r>
      <w:r w:rsidR="00AA3025">
        <w:rPr>
          <w:rFonts w:ascii="Times New Roman" w:hAnsi="Times New Roman" w:cs="Times New Roman"/>
          <w:sz w:val="24"/>
          <w:szCs w:val="24"/>
        </w:rPr>
        <w:t>e process, as follows. We apprehend the fact that we are conscious by non-precisively distinguishing</w:t>
      </w:r>
      <w:r w:rsidR="002425B1">
        <w:rPr>
          <w:rFonts w:ascii="Times New Roman" w:hAnsi="Times New Roman" w:cs="Times New Roman"/>
          <w:sz w:val="24"/>
          <w:szCs w:val="24"/>
        </w:rPr>
        <w:t>, from within consciousness itself,</w:t>
      </w:r>
      <w:r w:rsidR="00AA3025">
        <w:rPr>
          <w:rFonts w:ascii="Times New Roman" w:hAnsi="Times New Roman" w:cs="Times New Roman"/>
          <w:sz w:val="24"/>
          <w:szCs w:val="24"/>
        </w:rPr>
        <w:t xml:space="preserve"> between our awareness, on the one hand, and that of whi</w:t>
      </w:r>
      <w:r w:rsidR="002425B1">
        <w:rPr>
          <w:rFonts w:ascii="Times New Roman" w:hAnsi="Times New Roman" w:cs="Times New Roman"/>
          <w:sz w:val="24"/>
          <w:szCs w:val="24"/>
        </w:rPr>
        <w:t>ch we are aware of on the other</w:t>
      </w:r>
      <w:r w:rsidR="00AA3025">
        <w:rPr>
          <w:rFonts w:ascii="Times New Roman" w:hAnsi="Times New Roman" w:cs="Times New Roman"/>
          <w:sz w:val="24"/>
          <w:szCs w:val="24"/>
        </w:rPr>
        <w:t xml:space="preserve">. Having done this, we are thereby able to arrive at the concept of consciousness </w:t>
      </w:r>
      <w:r w:rsidR="00AA3025" w:rsidRPr="00AA3025">
        <w:rPr>
          <w:rFonts w:ascii="Times New Roman" w:hAnsi="Times New Roman" w:cs="Times New Roman"/>
          <w:i/>
          <w:sz w:val="24"/>
          <w:szCs w:val="24"/>
        </w:rPr>
        <w:t>as such</w:t>
      </w:r>
      <w:r w:rsidR="002425B1">
        <w:rPr>
          <w:rFonts w:ascii="Times New Roman" w:hAnsi="Times New Roman" w:cs="Times New Roman"/>
          <w:sz w:val="24"/>
          <w:szCs w:val="24"/>
        </w:rPr>
        <w:t xml:space="preserve">, i.e. of </w:t>
      </w:r>
      <w:r w:rsidR="005E2DF8">
        <w:rPr>
          <w:rFonts w:ascii="Times New Roman" w:hAnsi="Times New Roman" w:cs="Times New Roman"/>
          <w:sz w:val="24"/>
          <w:szCs w:val="24"/>
        </w:rPr>
        <w:t xml:space="preserve">consciousness as </w:t>
      </w:r>
      <w:r w:rsidR="002425B1" w:rsidRPr="00B16EF1">
        <w:rPr>
          <w:rFonts w:ascii="Times New Roman" w:hAnsi="Times New Roman" w:cs="Times New Roman"/>
          <w:i/>
          <w:sz w:val="24"/>
          <w:szCs w:val="24"/>
        </w:rPr>
        <w:t>awareness-as-such</w:t>
      </w:r>
      <w:r w:rsidR="002425B1">
        <w:rPr>
          <w:rFonts w:ascii="Times New Roman" w:hAnsi="Times New Roman" w:cs="Times New Roman"/>
          <w:sz w:val="24"/>
          <w:szCs w:val="24"/>
        </w:rPr>
        <w:t xml:space="preserve">. </w:t>
      </w:r>
      <w:r w:rsidR="005E2DF8">
        <w:rPr>
          <w:rFonts w:ascii="Times New Roman" w:hAnsi="Times New Roman" w:cs="Times New Roman"/>
          <w:sz w:val="24"/>
          <w:szCs w:val="24"/>
        </w:rPr>
        <w:t xml:space="preserve">Since </w:t>
      </w:r>
      <w:r w:rsidR="009C325F">
        <w:rPr>
          <w:rFonts w:ascii="Times New Roman" w:hAnsi="Times New Roman" w:cs="Times New Roman"/>
          <w:sz w:val="24"/>
          <w:szCs w:val="24"/>
        </w:rPr>
        <w:t>this operation</w:t>
      </w:r>
      <w:r w:rsidR="005E2DF8">
        <w:rPr>
          <w:rFonts w:ascii="Times New Roman" w:hAnsi="Times New Roman" w:cs="Times New Roman"/>
          <w:sz w:val="24"/>
          <w:szCs w:val="24"/>
        </w:rPr>
        <w:t xml:space="preserve"> initially involves a non-precisive abstraction that simply highlights different elements of conscious experi</w:t>
      </w:r>
      <w:r w:rsidR="009C325F">
        <w:rPr>
          <w:rFonts w:ascii="Times New Roman" w:hAnsi="Times New Roman" w:cs="Times New Roman"/>
          <w:sz w:val="24"/>
          <w:szCs w:val="24"/>
        </w:rPr>
        <w:t>ence, we can accomplish it within consciousness itself.</w:t>
      </w:r>
      <w:r w:rsidR="005E2DF8">
        <w:rPr>
          <w:rFonts w:ascii="Times New Roman" w:hAnsi="Times New Roman" w:cs="Times New Roman"/>
          <w:sz w:val="24"/>
          <w:szCs w:val="24"/>
        </w:rPr>
        <w:t xml:space="preserve"> Indeed, to apprehend the fact that one is conscious – grounded in the ability to distinguish, by non-precisive abstraction fro</w:t>
      </w:r>
      <w:r w:rsidR="009C325F">
        <w:rPr>
          <w:rFonts w:ascii="Times New Roman" w:hAnsi="Times New Roman" w:cs="Times New Roman"/>
          <w:sz w:val="24"/>
          <w:szCs w:val="24"/>
        </w:rPr>
        <w:t xml:space="preserve">m within consciousness itself </w:t>
      </w:r>
      <w:r w:rsidR="005E2DF8">
        <w:rPr>
          <w:rFonts w:ascii="Times New Roman" w:hAnsi="Times New Roman" w:cs="Times New Roman"/>
          <w:sz w:val="24"/>
          <w:szCs w:val="24"/>
        </w:rPr>
        <w:t>be</w:t>
      </w:r>
      <w:r w:rsidR="00050F3E">
        <w:rPr>
          <w:rFonts w:ascii="Times New Roman" w:hAnsi="Times New Roman" w:cs="Times New Roman"/>
          <w:sz w:val="24"/>
          <w:szCs w:val="24"/>
        </w:rPr>
        <w:t>tween one’s being aware</w:t>
      </w:r>
      <w:r w:rsidR="005E2DF8">
        <w:rPr>
          <w:rFonts w:ascii="Times New Roman" w:hAnsi="Times New Roman" w:cs="Times New Roman"/>
          <w:sz w:val="24"/>
          <w:szCs w:val="24"/>
        </w:rPr>
        <w:t xml:space="preserve"> and that of which one is aware (=</w:t>
      </w:r>
      <w:r w:rsidR="00050F3E">
        <w:rPr>
          <w:rFonts w:ascii="Times New Roman" w:hAnsi="Times New Roman" w:cs="Times New Roman"/>
          <w:sz w:val="24"/>
          <w:szCs w:val="24"/>
        </w:rPr>
        <w:t xml:space="preserve"> </w:t>
      </w:r>
      <w:r w:rsidR="005E2DF8">
        <w:rPr>
          <w:rFonts w:ascii="Times New Roman" w:hAnsi="Times New Roman" w:cs="Times New Roman"/>
          <w:sz w:val="24"/>
          <w:szCs w:val="24"/>
        </w:rPr>
        <w:t>the contents of consciousness, properly s</w:t>
      </w:r>
      <w:r w:rsidR="009C325F">
        <w:rPr>
          <w:rFonts w:ascii="Times New Roman" w:hAnsi="Times New Roman" w:cs="Times New Roman"/>
          <w:sz w:val="24"/>
          <w:szCs w:val="24"/>
        </w:rPr>
        <w:t>o called) –</w:t>
      </w:r>
      <w:r w:rsidR="005E2DF8">
        <w:rPr>
          <w:rFonts w:ascii="Times New Roman" w:hAnsi="Times New Roman" w:cs="Times New Roman"/>
          <w:sz w:val="24"/>
          <w:szCs w:val="24"/>
        </w:rPr>
        <w:t xml:space="preserve"> </w:t>
      </w:r>
      <w:r w:rsidR="005E2DF8" w:rsidRPr="006635A9">
        <w:rPr>
          <w:rFonts w:ascii="Times New Roman" w:hAnsi="Times New Roman" w:cs="Times New Roman"/>
          <w:i/>
          <w:sz w:val="24"/>
          <w:szCs w:val="24"/>
        </w:rPr>
        <w:t>is</w:t>
      </w:r>
      <w:r w:rsidR="005E2DF8">
        <w:rPr>
          <w:rFonts w:ascii="Times New Roman" w:hAnsi="Times New Roman" w:cs="Times New Roman"/>
          <w:sz w:val="24"/>
          <w:szCs w:val="24"/>
        </w:rPr>
        <w:t xml:space="preserve"> already the apprehension of the self as subject. However, this apprehension does not become clear and distinct until we </w:t>
      </w:r>
      <w:r w:rsidR="009C325F">
        <w:rPr>
          <w:rFonts w:ascii="Times New Roman" w:hAnsi="Times New Roman" w:cs="Times New Roman"/>
          <w:sz w:val="24"/>
          <w:szCs w:val="24"/>
        </w:rPr>
        <w:t xml:space="preserve">further </w:t>
      </w:r>
      <w:r w:rsidR="005E2DF8">
        <w:rPr>
          <w:rFonts w:ascii="Times New Roman" w:hAnsi="Times New Roman" w:cs="Times New Roman"/>
          <w:sz w:val="24"/>
          <w:szCs w:val="24"/>
        </w:rPr>
        <w:t xml:space="preserve">distinguish, through precisive abstraction, between awareness-as-such and the contents of consciousness and identify the self-as-subject with the former.   </w:t>
      </w:r>
    </w:p>
    <w:p w:rsidR="00677B77" w:rsidRDefault="005E2DF8" w:rsidP="00050F3E">
      <w:pPr>
        <w:spacing w:line="480" w:lineRule="auto"/>
        <w:rPr>
          <w:rFonts w:ascii="Times New Roman" w:hAnsi="Times New Roman" w:cs="Times New Roman"/>
          <w:sz w:val="24"/>
          <w:szCs w:val="24"/>
        </w:rPr>
      </w:pPr>
      <w:r>
        <w:rPr>
          <w:rFonts w:ascii="Times New Roman" w:hAnsi="Times New Roman" w:cs="Times New Roman"/>
          <w:sz w:val="24"/>
          <w:szCs w:val="24"/>
        </w:rPr>
        <w:tab/>
        <w:t>Nevertheless, our having distinguished non-precisively between awareness and that of which we are aware in</w:t>
      </w:r>
      <w:r w:rsidR="00C64143">
        <w:rPr>
          <w:rFonts w:ascii="Times New Roman" w:hAnsi="Times New Roman" w:cs="Times New Roman"/>
          <w:sz w:val="24"/>
          <w:szCs w:val="24"/>
        </w:rPr>
        <w:t xml:space="preserve"> experience</w:t>
      </w:r>
      <w:r>
        <w:rPr>
          <w:rFonts w:ascii="Times New Roman" w:hAnsi="Times New Roman" w:cs="Times New Roman"/>
          <w:sz w:val="24"/>
          <w:szCs w:val="24"/>
        </w:rPr>
        <w:t xml:space="preserve"> makes possible and facilitates our subsequent, </w:t>
      </w:r>
      <w:r w:rsidR="003520C4">
        <w:rPr>
          <w:rFonts w:ascii="Times New Roman" w:hAnsi="Times New Roman" w:cs="Times New Roman"/>
          <w:sz w:val="24"/>
          <w:szCs w:val="24"/>
        </w:rPr>
        <w:t>imaginative apprehension,</w:t>
      </w:r>
      <w:r>
        <w:rPr>
          <w:rFonts w:ascii="Times New Roman" w:hAnsi="Times New Roman" w:cs="Times New Roman"/>
          <w:sz w:val="24"/>
          <w:szCs w:val="24"/>
        </w:rPr>
        <w:t xml:space="preserve"> through precisive abstraction, of consciousness </w:t>
      </w:r>
      <w:r w:rsidRPr="00192249">
        <w:rPr>
          <w:rFonts w:ascii="Times New Roman" w:hAnsi="Times New Roman" w:cs="Times New Roman"/>
          <w:i/>
          <w:sz w:val="24"/>
          <w:szCs w:val="24"/>
        </w:rPr>
        <w:t>as such</w:t>
      </w:r>
      <w:r>
        <w:rPr>
          <w:rFonts w:ascii="Times New Roman" w:hAnsi="Times New Roman" w:cs="Times New Roman"/>
          <w:sz w:val="24"/>
          <w:szCs w:val="24"/>
        </w:rPr>
        <w:t xml:space="preserve">, i.e. </w:t>
      </w:r>
      <w:r w:rsidRPr="00110854">
        <w:rPr>
          <w:rFonts w:ascii="Times New Roman" w:hAnsi="Times New Roman" w:cs="Times New Roman"/>
          <w:i/>
          <w:sz w:val="24"/>
          <w:szCs w:val="24"/>
        </w:rPr>
        <w:t>awareness-as-such</w:t>
      </w:r>
      <w:r>
        <w:rPr>
          <w:rFonts w:ascii="Times New Roman" w:hAnsi="Times New Roman" w:cs="Times New Roman"/>
          <w:sz w:val="24"/>
          <w:szCs w:val="24"/>
        </w:rPr>
        <w:t xml:space="preserve"> as distinct from the </w:t>
      </w:r>
      <w:r w:rsidRPr="00110854">
        <w:rPr>
          <w:rFonts w:ascii="Times New Roman" w:hAnsi="Times New Roman" w:cs="Times New Roman"/>
          <w:i/>
          <w:sz w:val="24"/>
          <w:szCs w:val="24"/>
        </w:rPr>
        <w:t>contents</w:t>
      </w:r>
      <w:r>
        <w:rPr>
          <w:rFonts w:ascii="Times New Roman" w:hAnsi="Times New Roman" w:cs="Times New Roman"/>
          <w:sz w:val="24"/>
          <w:szCs w:val="24"/>
        </w:rPr>
        <w:t xml:space="preserve"> of consciousness. W</w:t>
      </w:r>
      <w:r w:rsidR="002425B1">
        <w:rPr>
          <w:rFonts w:ascii="Times New Roman" w:hAnsi="Times New Roman" w:cs="Times New Roman"/>
          <w:sz w:val="24"/>
          <w:szCs w:val="24"/>
        </w:rPr>
        <w:t xml:space="preserve">e can </w:t>
      </w:r>
      <w:r>
        <w:rPr>
          <w:rFonts w:ascii="Times New Roman" w:hAnsi="Times New Roman" w:cs="Times New Roman"/>
          <w:sz w:val="24"/>
          <w:szCs w:val="24"/>
        </w:rPr>
        <w:t xml:space="preserve">thus </w:t>
      </w:r>
      <w:r w:rsidR="002425B1">
        <w:rPr>
          <w:rFonts w:ascii="Times New Roman" w:hAnsi="Times New Roman" w:cs="Times New Roman"/>
          <w:sz w:val="24"/>
          <w:szCs w:val="24"/>
        </w:rPr>
        <w:t>use</w:t>
      </w:r>
      <w:r w:rsidR="00AA3025">
        <w:rPr>
          <w:rFonts w:ascii="Times New Roman" w:hAnsi="Times New Roman" w:cs="Times New Roman"/>
          <w:sz w:val="24"/>
          <w:szCs w:val="24"/>
        </w:rPr>
        <w:t xml:space="preserve"> precisive </w:t>
      </w:r>
      <w:r w:rsidR="002425B1">
        <w:rPr>
          <w:rFonts w:ascii="Times New Roman" w:hAnsi="Times New Roman" w:cs="Times New Roman"/>
          <w:sz w:val="24"/>
          <w:szCs w:val="24"/>
        </w:rPr>
        <w:t>abstraction in order to imaginatively apprehend</w:t>
      </w:r>
      <w:r w:rsidR="00AA3025">
        <w:rPr>
          <w:rFonts w:ascii="Times New Roman" w:hAnsi="Times New Roman" w:cs="Times New Roman"/>
          <w:sz w:val="24"/>
          <w:szCs w:val="24"/>
        </w:rPr>
        <w:t xml:space="preserve"> and investigate consciousness independently of its relation to its contents. Whatever features we discover to belong to consciousness so considered (i.e. as awareness-as-such) will be features possessed by consciousness over and above those contributed to it by its contents and the relations between them and will thus be irreducible to them. Consciousness will also reveal the intrinsic features of awareness-as-such by the manner in which phenomena appear within </w:t>
      </w:r>
      <w:r w:rsidR="00AA3025">
        <w:rPr>
          <w:rFonts w:ascii="Times New Roman" w:hAnsi="Times New Roman" w:cs="Times New Roman"/>
          <w:sz w:val="24"/>
          <w:szCs w:val="24"/>
        </w:rPr>
        <w:lastRenderedPageBreak/>
        <w:t>the intentional field of awareness beyond what they themselves contribute</w:t>
      </w:r>
      <w:r w:rsidR="003520C4">
        <w:rPr>
          <w:rFonts w:ascii="Times New Roman" w:hAnsi="Times New Roman" w:cs="Times New Roman"/>
          <w:sz w:val="24"/>
          <w:szCs w:val="24"/>
        </w:rPr>
        <w:t xml:space="preserve"> to it</w:t>
      </w:r>
      <w:r w:rsidR="00B16EF1">
        <w:rPr>
          <w:rFonts w:ascii="Times New Roman" w:hAnsi="Times New Roman" w:cs="Times New Roman"/>
          <w:sz w:val="24"/>
          <w:szCs w:val="24"/>
        </w:rPr>
        <w:t xml:space="preserve"> </w:t>
      </w:r>
      <w:r w:rsidR="00C64143">
        <w:rPr>
          <w:rFonts w:ascii="Times New Roman" w:hAnsi="Times New Roman" w:cs="Times New Roman"/>
          <w:sz w:val="24"/>
          <w:szCs w:val="24"/>
        </w:rPr>
        <w:t>(</w:t>
      </w:r>
      <w:r>
        <w:rPr>
          <w:rFonts w:ascii="Times New Roman" w:hAnsi="Times New Roman" w:cs="Times New Roman"/>
          <w:sz w:val="24"/>
          <w:szCs w:val="24"/>
        </w:rPr>
        <w:t>as</w:t>
      </w:r>
      <w:r w:rsidR="003A5532">
        <w:rPr>
          <w:rFonts w:ascii="Times New Roman" w:hAnsi="Times New Roman" w:cs="Times New Roman"/>
          <w:sz w:val="24"/>
          <w:szCs w:val="24"/>
        </w:rPr>
        <w:t xml:space="preserve"> mere contents of consciousness</w:t>
      </w:r>
      <w:r w:rsidR="00C64143">
        <w:rPr>
          <w:rFonts w:ascii="Times New Roman" w:hAnsi="Times New Roman" w:cs="Times New Roman"/>
          <w:sz w:val="24"/>
          <w:szCs w:val="24"/>
        </w:rPr>
        <w:t>)</w:t>
      </w:r>
      <w:r>
        <w:rPr>
          <w:rFonts w:ascii="Times New Roman" w:hAnsi="Times New Roman" w:cs="Times New Roman"/>
          <w:sz w:val="24"/>
          <w:szCs w:val="24"/>
        </w:rPr>
        <w:t xml:space="preserve"> </w:t>
      </w:r>
      <w:r w:rsidR="00AA3025">
        <w:rPr>
          <w:rFonts w:ascii="Times New Roman" w:hAnsi="Times New Roman" w:cs="Times New Roman"/>
          <w:sz w:val="24"/>
          <w:szCs w:val="24"/>
        </w:rPr>
        <w:t xml:space="preserve">by means of </w:t>
      </w:r>
      <w:r>
        <w:rPr>
          <w:rFonts w:ascii="Times New Roman" w:hAnsi="Times New Roman" w:cs="Times New Roman"/>
          <w:sz w:val="24"/>
          <w:szCs w:val="24"/>
        </w:rPr>
        <w:t>their intrinsic features</w:t>
      </w:r>
      <w:r w:rsidR="00AA3025">
        <w:rPr>
          <w:rFonts w:ascii="Times New Roman" w:hAnsi="Times New Roman" w:cs="Times New Roman"/>
          <w:sz w:val="24"/>
          <w:szCs w:val="24"/>
        </w:rPr>
        <w:t xml:space="preserve">. </w:t>
      </w:r>
    </w:p>
    <w:p w:rsidR="005D304D" w:rsidRDefault="006A5E43" w:rsidP="00763EE6">
      <w:pPr>
        <w:spacing w:line="480" w:lineRule="auto"/>
        <w:rPr>
          <w:rFonts w:ascii="Times New Roman" w:hAnsi="Times New Roman" w:cs="Times New Roman"/>
          <w:sz w:val="24"/>
          <w:szCs w:val="24"/>
        </w:rPr>
      </w:pPr>
      <w:r>
        <w:rPr>
          <w:rFonts w:ascii="Times New Roman" w:hAnsi="Times New Roman" w:cs="Times New Roman"/>
          <w:b/>
          <w:sz w:val="24"/>
          <w:szCs w:val="24"/>
        </w:rPr>
        <w:t>From the Empirical to</w:t>
      </w:r>
      <w:r w:rsidRPr="006A5E43">
        <w:rPr>
          <w:rFonts w:ascii="Times New Roman" w:hAnsi="Times New Roman" w:cs="Times New Roman"/>
          <w:b/>
          <w:sz w:val="24"/>
          <w:szCs w:val="24"/>
        </w:rPr>
        <w:t xml:space="preserve"> the Substantial Self</w:t>
      </w:r>
      <w:r>
        <w:rPr>
          <w:rFonts w:ascii="Times New Roman" w:hAnsi="Times New Roman" w:cs="Times New Roman"/>
          <w:sz w:val="24"/>
          <w:szCs w:val="24"/>
        </w:rPr>
        <w:t xml:space="preserve"> </w:t>
      </w:r>
      <w:r w:rsidR="00FE7E80">
        <w:rPr>
          <w:rFonts w:ascii="Times New Roman" w:hAnsi="Times New Roman" w:cs="Times New Roman"/>
          <w:sz w:val="24"/>
          <w:szCs w:val="24"/>
        </w:rPr>
        <w:t xml:space="preserve">At the same time, </w:t>
      </w:r>
      <w:r w:rsidR="00C457B2">
        <w:rPr>
          <w:rFonts w:ascii="Times New Roman" w:hAnsi="Times New Roman" w:cs="Times New Roman"/>
          <w:sz w:val="24"/>
          <w:szCs w:val="24"/>
        </w:rPr>
        <w:t xml:space="preserve">to isolate </w:t>
      </w:r>
      <w:r w:rsidR="00FE7E80">
        <w:rPr>
          <w:rFonts w:ascii="Times New Roman" w:hAnsi="Times New Roman" w:cs="Times New Roman"/>
          <w:sz w:val="24"/>
          <w:szCs w:val="24"/>
        </w:rPr>
        <w:t>awareness-as-such considered in contr</w:t>
      </w:r>
      <w:r w:rsidR="00C457B2">
        <w:rPr>
          <w:rFonts w:ascii="Times New Roman" w:hAnsi="Times New Roman" w:cs="Times New Roman"/>
          <w:sz w:val="24"/>
          <w:szCs w:val="24"/>
        </w:rPr>
        <w:t>ast to its contents is not yet to give a complete account of the self. Although, in apprehending awareness-as-such we also apprehend the self as subject, there is clear</w:t>
      </w:r>
      <w:r w:rsidR="00510C4F">
        <w:rPr>
          <w:rFonts w:ascii="Times New Roman" w:hAnsi="Times New Roman" w:cs="Times New Roman"/>
          <w:sz w:val="24"/>
          <w:szCs w:val="24"/>
        </w:rPr>
        <w:t xml:space="preserve">ly more to the self than </w:t>
      </w:r>
      <w:r w:rsidR="00C457B2">
        <w:rPr>
          <w:rFonts w:ascii="Times New Roman" w:hAnsi="Times New Roman" w:cs="Times New Roman"/>
          <w:sz w:val="24"/>
          <w:szCs w:val="24"/>
        </w:rPr>
        <w:t>what we apprehend in consciousness itself</w:t>
      </w:r>
      <w:r w:rsidR="00510C4F">
        <w:rPr>
          <w:rFonts w:ascii="Times New Roman" w:hAnsi="Times New Roman" w:cs="Times New Roman"/>
          <w:sz w:val="24"/>
          <w:szCs w:val="24"/>
        </w:rPr>
        <w:t xml:space="preserve"> simply as pure awareness-as-such</w:t>
      </w:r>
      <w:r w:rsidR="00C457B2">
        <w:rPr>
          <w:rFonts w:ascii="Times New Roman" w:hAnsi="Times New Roman" w:cs="Times New Roman"/>
          <w:sz w:val="24"/>
          <w:szCs w:val="24"/>
        </w:rPr>
        <w:t>. Intuitively, t</w:t>
      </w:r>
      <w:r w:rsidR="00FE7E80">
        <w:rPr>
          <w:rFonts w:ascii="Times New Roman" w:hAnsi="Times New Roman" w:cs="Times New Roman"/>
          <w:sz w:val="24"/>
          <w:szCs w:val="24"/>
        </w:rPr>
        <w:t xml:space="preserve">he self is </w:t>
      </w:r>
      <w:r w:rsidR="00C457B2">
        <w:rPr>
          <w:rFonts w:ascii="Times New Roman" w:hAnsi="Times New Roman" w:cs="Times New Roman"/>
          <w:sz w:val="24"/>
          <w:szCs w:val="24"/>
        </w:rPr>
        <w:t xml:space="preserve">more than just pure awareness; rather, it is </w:t>
      </w:r>
      <w:r w:rsidR="00FE7E80">
        <w:rPr>
          <w:rFonts w:ascii="Times New Roman" w:hAnsi="Times New Roman" w:cs="Times New Roman"/>
          <w:sz w:val="24"/>
          <w:szCs w:val="24"/>
        </w:rPr>
        <w:t xml:space="preserve">that which </w:t>
      </w:r>
      <w:r w:rsidR="00FE7E80" w:rsidRPr="00FE7E80">
        <w:rPr>
          <w:rFonts w:ascii="Times New Roman" w:hAnsi="Times New Roman" w:cs="Times New Roman"/>
          <w:i/>
          <w:sz w:val="24"/>
          <w:szCs w:val="24"/>
        </w:rPr>
        <w:t>has</w:t>
      </w:r>
      <w:r w:rsidR="00FE7E80">
        <w:rPr>
          <w:rFonts w:ascii="Times New Roman" w:hAnsi="Times New Roman" w:cs="Times New Roman"/>
          <w:sz w:val="24"/>
          <w:szCs w:val="24"/>
        </w:rPr>
        <w:t xml:space="preserve"> or </w:t>
      </w:r>
      <w:r w:rsidR="00FE7E80" w:rsidRPr="00FE7E80">
        <w:rPr>
          <w:rFonts w:ascii="Times New Roman" w:hAnsi="Times New Roman" w:cs="Times New Roman"/>
          <w:i/>
          <w:sz w:val="24"/>
          <w:szCs w:val="24"/>
        </w:rPr>
        <w:t>exercises</w:t>
      </w:r>
      <w:r w:rsidR="00C457B2">
        <w:rPr>
          <w:rFonts w:ascii="Times New Roman" w:hAnsi="Times New Roman" w:cs="Times New Roman"/>
          <w:sz w:val="24"/>
          <w:szCs w:val="24"/>
        </w:rPr>
        <w:t xml:space="preserve"> awareness-as-such. </w:t>
      </w:r>
      <w:r w:rsidR="000307CD">
        <w:rPr>
          <w:rFonts w:ascii="Times New Roman" w:hAnsi="Times New Roman" w:cs="Times New Roman"/>
          <w:sz w:val="24"/>
          <w:szCs w:val="24"/>
        </w:rPr>
        <w:t>To conceive</w:t>
      </w:r>
      <w:r w:rsidR="00C457B2">
        <w:rPr>
          <w:rFonts w:ascii="Times New Roman" w:hAnsi="Times New Roman" w:cs="Times New Roman"/>
          <w:sz w:val="24"/>
          <w:szCs w:val="24"/>
        </w:rPr>
        <w:t xml:space="preserve"> of awareness-as-such as somehow </w:t>
      </w:r>
      <w:r w:rsidR="00C457B2" w:rsidRPr="00C457B2">
        <w:rPr>
          <w:rFonts w:ascii="Times New Roman" w:hAnsi="Times New Roman" w:cs="Times New Roman"/>
          <w:i/>
          <w:sz w:val="24"/>
          <w:szCs w:val="24"/>
        </w:rPr>
        <w:t>ownerless</w:t>
      </w:r>
      <w:r w:rsidR="00C457B2">
        <w:rPr>
          <w:rFonts w:ascii="Times New Roman" w:hAnsi="Times New Roman" w:cs="Times New Roman"/>
          <w:sz w:val="24"/>
          <w:szCs w:val="24"/>
        </w:rPr>
        <w:t>, as awarene</w:t>
      </w:r>
      <w:r w:rsidR="00510C4F">
        <w:rPr>
          <w:rFonts w:ascii="Times New Roman" w:hAnsi="Times New Roman" w:cs="Times New Roman"/>
          <w:sz w:val="24"/>
          <w:szCs w:val="24"/>
        </w:rPr>
        <w:t>ss without a subject to be aware of, in, and by means of</w:t>
      </w:r>
      <w:r w:rsidR="00C457B2">
        <w:rPr>
          <w:rFonts w:ascii="Times New Roman" w:hAnsi="Times New Roman" w:cs="Times New Roman"/>
          <w:sz w:val="24"/>
          <w:szCs w:val="24"/>
        </w:rPr>
        <w:t xml:space="preserve"> it, is analogous to the notion of existence without an existent</w:t>
      </w:r>
      <w:r w:rsidR="000307CD">
        <w:rPr>
          <w:rFonts w:ascii="Times New Roman" w:hAnsi="Times New Roman" w:cs="Times New Roman"/>
          <w:sz w:val="24"/>
          <w:szCs w:val="24"/>
        </w:rPr>
        <w:t xml:space="preserve"> –</w:t>
      </w:r>
      <w:r w:rsidR="00C457B2">
        <w:rPr>
          <w:rFonts w:ascii="Times New Roman" w:hAnsi="Times New Roman" w:cs="Times New Roman"/>
          <w:sz w:val="24"/>
          <w:szCs w:val="24"/>
        </w:rPr>
        <w:t xml:space="preserve"> and just as meaningless.</w:t>
      </w:r>
      <w:r w:rsidR="000307CD">
        <w:rPr>
          <w:rFonts w:ascii="Times New Roman" w:hAnsi="Times New Roman" w:cs="Times New Roman"/>
          <w:sz w:val="24"/>
          <w:szCs w:val="24"/>
        </w:rPr>
        <w:t xml:space="preserve"> </w:t>
      </w:r>
      <w:r w:rsidR="00510C4F">
        <w:rPr>
          <w:rFonts w:ascii="Times New Roman" w:hAnsi="Times New Roman" w:cs="Times New Roman"/>
          <w:sz w:val="24"/>
          <w:szCs w:val="24"/>
        </w:rPr>
        <w:t>The self, then, has to be something more than just the intentional field of awareness</w:t>
      </w:r>
      <w:r w:rsidR="00714FC6">
        <w:rPr>
          <w:rFonts w:ascii="Times New Roman" w:hAnsi="Times New Roman" w:cs="Times New Roman"/>
          <w:sz w:val="24"/>
          <w:szCs w:val="24"/>
        </w:rPr>
        <w:t xml:space="preserve"> considered as such</w:t>
      </w:r>
      <w:r w:rsidR="00DD7466">
        <w:rPr>
          <w:rFonts w:ascii="Times New Roman" w:hAnsi="Times New Roman" w:cs="Times New Roman"/>
          <w:sz w:val="24"/>
          <w:szCs w:val="24"/>
        </w:rPr>
        <w:t>.</w:t>
      </w:r>
      <w:r w:rsidR="00090BBD">
        <w:rPr>
          <w:rFonts w:ascii="Times New Roman" w:hAnsi="Times New Roman" w:cs="Times New Roman"/>
          <w:sz w:val="24"/>
          <w:szCs w:val="24"/>
        </w:rPr>
        <w:t xml:space="preserve"> </w:t>
      </w:r>
      <w:r w:rsidR="00DD7466">
        <w:rPr>
          <w:rFonts w:ascii="Times New Roman" w:hAnsi="Times New Roman" w:cs="Times New Roman"/>
          <w:sz w:val="24"/>
          <w:szCs w:val="24"/>
        </w:rPr>
        <w:t>T</w:t>
      </w:r>
      <w:r w:rsidR="00236203">
        <w:rPr>
          <w:rFonts w:ascii="Times New Roman" w:hAnsi="Times New Roman" w:cs="Times New Roman"/>
          <w:sz w:val="24"/>
          <w:szCs w:val="24"/>
        </w:rPr>
        <w:t xml:space="preserve">hat something more is the </w:t>
      </w:r>
      <w:r w:rsidR="00090BBD">
        <w:rPr>
          <w:rFonts w:ascii="Times New Roman" w:hAnsi="Times New Roman" w:cs="Times New Roman"/>
          <w:sz w:val="24"/>
          <w:szCs w:val="24"/>
        </w:rPr>
        <w:t xml:space="preserve">substantial self </w:t>
      </w:r>
      <w:r w:rsidR="00236203">
        <w:rPr>
          <w:rFonts w:ascii="Times New Roman" w:hAnsi="Times New Roman" w:cs="Times New Roman"/>
          <w:sz w:val="24"/>
          <w:szCs w:val="24"/>
        </w:rPr>
        <w:t xml:space="preserve">that </w:t>
      </w:r>
      <w:r w:rsidR="00090BBD">
        <w:rPr>
          <w:rFonts w:ascii="Times New Roman" w:hAnsi="Times New Roman" w:cs="Times New Roman"/>
          <w:sz w:val="24"/>
          <w:szCs w:val="24"/>
        </w:rPr>
        <w:t xml:space="preserve">becomes </w:t>
      </w:r>
      <w:r w:rsidR="00236203">
        <w:rPr>
          <w:rFonts w:ascii="Times New Roman" w:hAnsi="Times New Roman" w:cs="Times New Roman"/>
          <w:sz w:val="24"/>
          <w:szCs w:val="24"/>
        </w:rPr>
        <w:t xml:space="preserve">an empirical self </w:t>
      </w:r>
      <w:r w:rsidR="00090BBD">
        <w:rPr>
          <w:rFonts w:ascii="Times New Roman" w:hAnsi="Times New Roman" w:cs="Times New Roman"/>
          <w:sz w:val="24"/>
          <w:szCs w:val="24"/>
        </w:rPr>
        <w:t>through becoming a conscious subject</w:t>
      </w:r>
      <w:r w:rsidR="00763EE6">
        <w:rPr>
          <w:rFonts w:ascii="Times New Roman" w:hAnsi="Times New Roman" w:cs="Times New Roman"/>
          <w:sz w:val="24"/>
          <w:szCs w:val="24"/>
        </w:rPr>
        <w:t xml:space="preserve"> in such a field</w:t>
      </w:r>
      <w:r w:rsidR="00050F3E">
        <w:rPr>
          <w:rFonts w:ascii="Times New Roman" w:hAnsi="Times New Roman" w:cs="Times New Roman"/>
          <w:sz w:val="24"/>
          <w:szCs w:val="24"/>
        </w:rPr>
        <w:t>.</w:t>
      </w:r>
      <w:r w:rsidR="00510C4F">
        <w:rPr>
          <w:rFonts w:ascii="Times New Roman" w:hAnsi="Times New Roman" w:cs="Times New Roman"/>
          <w:sz w:val="24"/>
          <w:szCs w:val="24"/>
        </w:rPr>
        <w:t xml:space="preserve"> </w:t>
      </w:r>
      <w:r w:rsidR="00050F3E">
        <w:rPr>
          <w:rFonts w:ascii="Times New Roman" w:hAnsi="Times New Roman" w:cs="Times New Roman"/>
          <w:sz w:val="24"/>
          <w:szCs w:val="24"/>
        </w:rPr>
        <w:t>H</w:t>
      </w:r>
      <w:r w:rsidR="000307CD">
        <w:rPr>
          <w:rFonts w:ascii="Times New Roman" w:hAnsi="Times New Roman" w:cs="Times New Roman"/>
          <w:sz w:val="24"/>
          <w:szCs w:val="24"/>
        </w:rPr>
        <w:t xml:space="preserve">owever, our apprehension of the self </w:t>
      </w:r>
      <w:r w:rsidR="003520C4">
        <w:rPr>
          <w:rFonts w:ascii="Times New Roman" w:hAnsi="Times New Roman" w:cs="Times New Roman"/>
          <w:sz w:val="24"/>
          <w:szCs w:val="24"/>
        </w:rPr>
        <w:t xml:space="preserve">in this further, substantial sense </w:t>
      </w:r>
      <w:r w:rsidR="000307CD">
        <w:rPr>
          <w:rFonts w:ascii="Times New Roman" w:hAnsi="Times New Roman" w:cs="Times New Roman"/>
          <w:sz w:val="24"/>
          <w:szCs w:val="24"/>
        </w:rPr>
        <w:t xml:space="preserve">stops </w:t>
      </w:r>
      <w:r w:rsidR="003520C4">
        <w:rPr>
          <w:rFonts w:ascii="Times New Roman" w:hAnsi="Times New Roman" w:cs="Times New Roman"/>
          <w:sz w:val="24"/>
          <w:szCs w:val="24"/>
        </w:rPr>
        <w:t xml:space="preserve">well </w:t>
      </w:r>
      <w:r w:rsidR="000307CD">
        <w:rPr>
          <w:rFonts w:ascii="Times New Roman" w:hAnsi="Times New Roman" w:cs="Times New Roman"/>
          <w:sz w:val="24"/>
          <w:szCs w:val="24"/>
        </w:rPr>
        <w:t>short of an apprehension of the essence or nature of the self</w:t>
      </w:r>
      <w:r w:rsidR="005D304D">
        <w:rPr>
          <w:rFonts w:ascii="Times New Roman" w:hAnsi="Times New Roman" w:cs="Times New Roman"/>
          <w:sz w:val="24"/>
          <w:szCs w:val="24"/>
        </w:rPr>
        <w:t xml:space="preserve"> considered as that which bec</w:t>
      </w:r>
      <w:r w:rsidR="00714FC6">
        <w:rPr>
          <w:rFonts w:ascii="Times New Roman" w:hAnsi="Times New Roman" w:cs="Times New Roman"/>
          <w:sz w:val="24"/>
          <w:szCs w:val="24"/>
        </w:rPr>
        <w:t>omes a self-conscious</w:t>
      </w:r>
      <w:r w:rsidR="009B7877">
        <w:rPr>
          <w:rFonts w:ascii="Times New Roman" w:hAnsi="Times New Roman" w:cs="Times New Roman"/>
          <w:sz w:val="24"/>
          <w:szCs w:val="24"/>
        </w:rPr>
        <w:t xml:space="preserve"> rational </w:t>
      </w:r>
      <w:r w:rsidR="00714FC6">
        <w:rPr>
          <w:rFonts w:ascii="Times New Roman" w:hAnsi="Times New Roman" w:cs="Times New Roman"/>
          <w:sz w:val="24"/>
          <w:szCs w:val="24"/>
        </w:rPr>
        <w:t>subject</w:t>
      </w:r>
      <w:r w:rsidR="008F4860">
        <w:rPr>
          <w:rFonts w:ascii="Times New Roman" w:hAnsi="Times New Roman" w:cs="Times New Roman"/>
          <w:sz w:val="24"/>
          <w:szCs w:val="24"/>
        </w:rPr>
        <w:t>. Since awareness-as-such is not conceivable apart from some substance in which to ground it, we must infer th</w:t>
      </w:r>
      <w:r w:rsidR="005D304D">
        <w:rPr>
          <w:rFonts w:ascii="Times New Roman" w:hAnsi="Times New Roman" w:cs="Times New Roman"/>
          <w:sz w:val="24"/>
          <w:szCs w:val="24"/>
        </w:rPr>
        <w:t>at the self is also a substance</w:t>
      </w:r>
      <w:r w:rsidR="008F4860">
        <w:rPr>
          <w:rFonts w:ascii="Times New Roman" w:hAnsi="Times New Roman" w:cs="Times New Roman"/>
          <w:sz w:val="24"/>
          <w:szCs w:val="24"/>
        </w:rPr>
        <w:t>.</w:t>
      </w:r>
      <w:r w:rsidR="005D304D">
        <w:rPr>
          <w:rFonts w:ascii="Times New Roman" w:hAnsi="Times New Roman" w:cs="Times New Roman"/>
          <w:sz w:val="24"/>
          <w:szCs w:val="24"/>
        </w:rPr>
        <w:t xml:space="preserve"> However, it does not follow that this substantial self is transparent to itself, so that its nature or essence </w:t>
      </w:r>
      <w:r w:rsidR="005D304D" w:rsidRPr="00585B15">
        <w:rPr>
          <w:rFonts w:ascii="Times New Roman" w:hAnsi="Times New Roman" w:cs="Times New Roman"/>
          <w:i/>
          <w:sz w:val="24"/>
          <w:szCs w:val="24"/>
        </w:rPr>
        <w:t>qua</w:t>
      </w:r>
      <w:r w:rsidR="005D304D">
        <w:rPr>
          <w:rFonts w:ascii="Times New Roman" w:hAnsi="Times New Roman" w:cs="Times New Roman"/>
          <w:sz w:val="24"/>
          <w:szCs w:val="24"/>
        </w:rPr>
        <w:t xml:space="preserve"> substance is available to introspection.</w:t>
      </w:r>
    </w:p>
    <w:p w:rsidR="008B571D" w:rsidRDefault="005D304D" w:rsidP="00C457B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Thus, i</w:t>
      </w:r>
      <w:r w:rsidR="008F4860">
        <w:rPr>
          <w:rFonts w:ascii="Times New Roman" w:hAnsi="Times New Roman" w:cs="Times New Roman"/>
          <w:sz w:val="24"/>
          <w:szCs w:val="24"/>
        </w:rPr>
        <w:t>n a sense, Kant was right and Descartes was wrong. Descartes supposed that, since consciousness is essential to personhood, that it is also essential to the substance that is a self. This is an error; that which becomes conscious, and thus a self-</w:t>
      </w:r>
      <w:r w:rsidR="008F4860">
        <w:rPr>
          <w:rFonts w:ascii="Times New Roman" w:hAnsi="Times New Roman" w:cs="Times New Roman"/>
          <w:sz w:val="24"/>
          <w:szCs w:val="24"/>
        </w:rPr>
        <w:lastRenderedPageBreak/>
        <w:t>conscious subject, may be so only accidentally or incidentally.</w:t>
      </w:r>
      <w:r>
        <w:rPr>
          <w:rStyle w:val="FootnoteReference"/>
          <w:rFonts w:ascii="Times New Roman" w:hAnsi="Times New Roman" w:cs="Times New Roman"/>
          <w:sz w:val="24"/>
          <w:szCs w:val="24"/>
        </w:rPr>
        <w:footnoteReference w:id="12"/>
      </w:r>
      <w:r w:rsidR="008F4860">
        <w:rPr>
          <w:rFonts w:ascii="Times New Roman" w:hAnsi="Times New Roman" w:cs="Times New Roman"/>
          <w:sz w:val="24"/>
          <w:szCs w:val="24"/>
        </w:rPr>
        <w:t xml:space="preserve"> At the same time, Descartes was right and Kant was wrong. There is not another, noumenal self</w:t>
      </w:r>
      <w:r>
        <w:rPr>
          <w:rFonts w:ascii="Times New Roman" w:hAnsi="Times New Roman" w:cs="Times New Roman"/>
          <w:sz w:val="24"/>
          <w:szCs w:val="24"/>
        </w:rPr>
        <w:t>, operating independently of consciousness, possessing a distinct consciousness of</w:t>
      </w:r>
      <w:r w:rsidR="00714FC6">
        <w:rPr>
          <w:rFonts w:ascii="Times New Roman" w:hAnsi="Times New Roman" w:cs="Times New Roman"/>
          <w:sz w:val="24"/>
          <w:szCs w:val="24"/>
        </w:rPr>
        <w:t xml:space="preserve"> its own inaccessible to us</w:t>
      </w:r>
      <w:r w:rsidR="00C72128">
        <w:rPr>
          <w:rFonts w:ascii="Times New Roman" w:hAnsi="Times New Roman" w:cs="Times New Roman"/>
          <w:sz w:val="24"/>
          <w:szCs w:val="24"/>
        </w:rPr>
        <w:t xml:space="preserve"> and</w:t>
      </w:r>
      <w:r w:rsidR="00714FC6">
        <w:rPr>
          <w:rFonts w:ascii="Times New Roman" w:hAnsi="Times New Roman" w:cs="Times New Roman"/>
          <w:sz w:val="24"/>
          <w:szCs w:val="24"/>
        </w:rPr>
        <w:t xml:space="preserve"> </w:t>
      </w:r>
      <w:r w:rsidR="008F4860">
        <w:rPr>
          <w:rFonts w:ascii="Times New Roman" w:hAnsi="Times New Roman" w:cs="Times New Roman"/>
          <w:sz w:val="24"/>
          <w:szCs w:val="24"/>
        </w:rPr>
        <w:t>of which the empirical self is a mere appearance or representation</w:t>
      </w:r>
      <w:r w:rsidR="003520C4">
        <w:rPr>
          <w:rFonts w:ascii="Times New Roman" w:hAnsi="Times New Roman" w:cs="Times New Roman"/>
          <w:sz w:val="24"/>
          <w:szCs w:val="24"/>
        </w:rPr>
        <w:t xml:space="preserve"> to “inner sense.”</w:t>
      </w:r>
      <w:r w:rsidR="00D9196B">
        <w:rPr>
          <w:rStyle w:val="FootnoteReference"/>
          <w:rFonts w:ascii="Times New Roman" w:hAnsi="Times New Roman" w:cs="Times New Roman"/>
          <w:sz w:val="24"/>
          <w:szCs w:val="24"/>
        </w:rPr>
        <w:footnoteReference w:id="13"/>
      </w:r>
      <w:r w:rsidR="008F4860">
        <w:rPr>
          <w:rFonts w:ascii="Times New Roman" w:hAnsi="Times New Roman" w:cs="Times New Roman"/>
          <w:sz w:val="24"/>
          <w:szCs w:val="24"/>
        </w:rPr>
        <w:t xml:space="preserve"> There is only one self, the empirical self that each one of us is; whatever it is that becomes conscious and thus a</w:t>
      </w:r>
      <w:r w:rsidR="00714FC6">
        <w:rPr>
          <w:rFonts w:ascii="Times New Roman" w:hAnsi="Times New Roman" w:cs="Times New Roman"/>
          <w:sz w:val="24"/>
          <w:szCs w:val="24"/>
        </w:rPr>
        <w:t xml:space="preserve"> self-conscious subject does </w:t>
      </w:r>
      <w:r w:rsidR="008F4860">
        <w:rPr>
          <w:rFonts w:ascii="Times New Roman" w:hAnsi="Times New Roman" w:cs="Times New Roman"/>
          <w:sz w:val="24"/>
          <w:szCs w:val="24"/>
        </w:rPr>
        <w:t>so in</w:t>
      </w:r>
      <w:r w:rsidR="00714FC6">
        <w:rPr>
          <w:rFonts w:ascii="Times New Roman" w:hAnsi="Times New Roman" w:cs="Times New Roman"/>
          <w:sz w:val="24"/>
          <w:szCs w:val="24"/>
        </w:rPr>
        <w:t xml:space="preserve"> and as an empirical </w:t>
      </w:r>
      <w:r w:rsidR="000B2C9F">
        <w:rPr>
          <w:rFonts w:ascii="Times New Roman" w:hAnsi="Times New Roman" w:cs="Times New Roman"/>
          <w:sz w:val="24"/>
          <w:szCs w:val="24"/>
        </w:rPr>
        <w:t>self/</w:t>
      </w:r>
      <w:r w:rsidR="00714FC6">
        <w:rPr>
          <w:rFonts w:ascii="Times New Roman" w:hAnsi="Times New Roman" w:cs="Times New Roman"/>
          <w:sz w:val="24"/>
          <w:szCs w:val="24"/>
        </w:rPr>
        <w:t>consciousness</w:t>
      </w:r>
      <w:r w:rsidR="008F4860">
        <w:rPr>
          <w:rFonts w:ascii="Times New Roman" w:hAnsi="Times New Roman" w:cs="Times New Roman"/>
          <w:sz w:val="24"/>
          <w:szCs w:val="24"/>
        </w:rPr>
        <w:t xml:space="preserve">, not </w:t>
      </w:r>
      <w:r w:rsidR="00714FC6">
        <w:rPr>
          <w:rFonts w:ascii="Times New Roman" w:hAnsi="Times New Roman" w:cs="Times New Roman"/>
          <w:sz w:val="24"/>
          <w:szCs w:val="24"/>
        </w:rPr>
        <w:t>through possessing some noumenal conscious</w:t>
      </w:r>
      <w:r w:rsidR="000B2C9F">
        <w:rPr>
          <w:rFonts w:ascii="Times New Roman" w:hAnsi="Times New Roman" w:cs="Times New Roman"/>
          <w:sz w:val="24"/>
          <w:szCs w:val="24"/>
        </w:rPr>
        <w:t>ness</w:t>
      </w:r>
      <w:r w:rsidR="00714FC6">
        <w:rPr>
          <w:rFonts w:ascii="Times New Roman" w:hAnsi="Times New Roman" w:cs="Times New Roman"/>
          <w:sz w:val="24"/>
          <w:szCs w:val="24"/>
        </w:rPr>
        <w:t xml:space="preserve"> </w:t>
      </w:r>
      <w:r w:rsidR="003520C4">
        <w:rPr>
          <w:rFonts w:ascii="Times New Roman" w:hAnsi="Times New Roman" w:cs="Times New Roman"/>
          <w:sz w:val="24"/>
          <w:szCs w:val="24"/>
        </w:rPr>
        <w:t>behind or beyond that which we actually live</w:t>
      </w:r>
      <w:r w:rsidR="008F4860">
        <w:rPr>
          <w:rFonts w:ascii="Times New Roman" w:hAnsi="Times New Roman" w:cs="Times New Roman"/>
          <w:sz w:val="24"/>
          <w:szCs w:val="24"/>
        </w:rPr>
        <w:t>.</w:t>
      </w:r>
      <w:r w:rsidR="00CA7FBB">
        <w:rPr>
          <w:rFonts w:ascii="Times New Roman" w:hAnsi="Times New Roman" w:cs="Times New Roman"/>
          <w:sz w:val="24"/>
          <w:szCs w:val="24"/>
        </w:rPr>
        <w:t xml:space="preserve"> At the same time, that thing which becomes conscious is something existing prior to and independently of consciousness. It is thus, in that sense, a noumenal being – a thing-in-itself – </w:t>
      </w:r>
      <w:r w:rsidR="00730D96">
        <w:rPr>
          <w:rFonts w:ascii="Times New Roman" w:hAnsi="Times New Roman" w:cs="Times New Roman"/>
          <w:sz w:val="24"/>
          <w:szCs w:val="24"/>
        </w:rPr>
        <w:t>transcending consciousness in such a way that it is not even represented there as that which becomes conscious, even when it is conscious.</w:t>
      </w:r>
      <w:r>
        <w:rPr>
          <w:rFonts w:ascii="Times New Roman" w:hAnsi="Times New Roman" w:cs="Times New Roman"/>
          <w:sz w:val="24"/>
          <w:szCs w:val="24"/>
        </w:rPr>
        <w:t xml:space="preserve"> This substantial</w:t>
      </w:r>
      <w:r w:rsidR="00B467FA">
        <w:rPr>
          <w:rFonts w:ascii="Times New Roman" w:hAnsi="Times New Roman" w:cs="Times New Roman"/>
          <w:sz w:val="24"/>
          <w:szCs w:val="24"/>
        </w:rPr>
        <w:t xml:space="preserve"> self</w:t>
      </w:r>
      <w:r w:rsidR="00730D96">
        <w:rPr>
          <w:rFonts w:ascii="Times New Roman" w:hAnsi="Times New Roman" w:cs="Times New Roman"/>
          <w:sz w:val="24"/>
          <w:szCs w:val="24"/>
        </w:rPr>
        <w:t xml:space="preserve"> is </w:t>
      </w:r>
      <w:r w:rsidR="00050F3E">
        <w:rPr>
          <w:rFonts w:ascii="Times New Roman" w:hAnsi="Times New Roman" w:cs="Times New Roman"/>
          <w:sz w:val="24"/>
          <w:szCs w:val="24"/>
        </w:rPr>
        <w:t xml:space="preserve">thus </w:t>
      </w:r>
      <w:r w:rsidR="00730D96">
        <w:rPr>
          <w:rFonts w:ascii="Times New Roman" w:hAnsi="Times New Roman" w:cs="Times New Roman"/>
          <w:sz w:val="24"/>
          <w:szCs w:val="24"/>
        </w:rPr>
        <w:t xml:space="preserve">known, as Aquinas says, only through its </w:t>
      </w:r>
      <w:r w:rsidR="00FF5C6E">
        <w:rPr>
          <w:rFonts w:ascii="Times New Roman" w:hAnsi="Times New Roman" w:cs="Times New Roman"/>
          <w:sz w:val="24"/>
          <w:szCs w:val="24"/>
        </w:rPr>
        <w:t xml:space="preserve">acts by means of its </w:t>
      </w:r>
      <w:r w:rsidR="00730D96">
        <w:rPr>
          <w:rFonts w:ascii="Times New Roman" w:hAnsi="Times New Roman" w:cs="Times New Roman"/>
          <w:sz w:val="24"/>
          <w:szCs w:val="24"/>
        </w:rPr>
        <w:t xml:space="preserve">effects in consciousness, </w:t>
      </w:r>
      <w:r>
        <w:rPr>
          <w:rFonts w:ascii="Times New Roman" w:hAnsi="Times New Roman" w:cs="Times New Roman"/>
          <w:sz w:val="24"/>
          <w:szCs w:val="24"/>
        </w:rPr>
        <w:t xml:space="preserve">and </w:t>
      </w:r>
      <w:r w:rsidR="00730D96">
        <w:rPr>
          <w:rFonts w:ascii="Times New Roman" w:hAnsi="Times New Roman" w:cs="Times New Roman"/>
          <w:sz w:val="24"/>
          <w:szCs w:val="24"/>
        </w:rPr>
        <w:t xml:space="preserve">therefore </w:t>
      </w:r>
      <w:r>
        <w:rPr>
          <w:rFonts w:ascii="Times New Roman" w:hAnsi="Times New Roman" w:cs="Times New Roman"/>
          <w:sz w:val="24"/>
          <w:szCs w:val="24"/>
        </w:rPr>
        <w:t xml:space="preserve">is for us </w:t>
      </w:r>
      <w:r w:rsidR="00730D96">
        <w:rPr>
          <w:rFonts w:ascii="Times New Roman" w:hAnsi="Times New Roman" w:cs="Times New Roman"/>
          <w:sz w:val="24"/>
          <w:szCs w:val="24"/>
        </w:rPr>
        <w:t xml:space="preserve">only </w:t>
      </w:r>
      <w:r w:rsidR="00FF5C6E">
        <w:rPr>
          <w:rFonts w:ascii="Times New Roman" w:hAnsi="Times New Roman" w:cs="Times New Roman"/>
          <w:sz w:val="24"/>
          <w:szCs w:val="24"/>
        </w:rPr>
        <w:t xml:space="preserve">comprehended as </w:t>
      </w:r>
      <w:r w:rsidR="00730D96">
        <w:rPr>
          <w:rFonts w:ascii="Times New Roman" w:hAnsi="Times New Roman" w:cs="Times New Roman"/>
          <w:sz w:val="24"/>
          <w:szCs w:val="24"/>
        </w:rPr>
        <w:t>a theoretical posit.</w:t>
      </w:r>
      <w:r w:rsidR="00B467FA">
        <w:rPr>
          <w:rStyle w:val="FootnoteReference"/>
          <w:rFonts w:ascii="Times New Roman" w:hAnsi="Times New Roman" w:cs="Times New Roman"/>
          <w:sz w:val="24"/>
          <w:szCs w:val="24"/>
        </w:rPr>
        <w:footnoteReference w:id="14"/>
      </w:r>
    </w:p>
    <w:p w:rsidR="00BE72F0" w:rsidRDefault="00BE72F0" w:rsidP="00C457B2">
      <w:pPr>
        <w:spacing w:line="480" w:lineRule="auto"/>
        <w:rPr>
          <w:rFonts w:ascii="Times New Roman" w:hAnsi="Times New Roman" w:cs="Times New Roman"/>
          <w:sz w:val="24"/>
          <w:szCs w:val="24"/>
        </w:rPr>
      </w:pPr>
      <w:r w:rsidRPr="00BE72F0">
        <w:rPr>
          <w:rFonts w:ascii="Times New Roman" w:hAnsi="Times New Roman" w:cs="Times New Roman"/>
          <w:b/>
          <w:sz w:val="24"/>
          <w:szCs w:val="24"/>
        </w:rPr>
        <w:t>Contributions of the Substantial Self to Consciousness</w:t>
      </w:r>
      <w:r>
        <w:rPr>
          <w:rFonts w:ascii="Times New Roman" w:hAnsi="Times New Roman" w:cs="Times New Roman"/>
          <w:b/>
          <w:sz w:val="24"/>
          <w:szCs w:val="24"/>
        </w:rPr>
        <w:t xml:space="preserve"> </w:t>
      </w:r>
      <w:r>
        <w:rPr>
          <w:rFonts w:ascii="Times New Roman" w:hAnsi="Times New Roman" w:cs="Times New Roman"/>
          <w:sz w:val="24"/>
          <w:szCs w:val="24"/>
        </w:rPr>
        <w:t xml:space="preserve">For Locke, substance was literally </w:t>
      </w:r>
      <w:r>
        <w:rPr>
          <w:rFonts w:ascii="Times New Roman" w:hAnsi="Times New Roman" w:cs="Times New Roman"/>
          <w:i/>
          <w:sz w:val="24"/>
          <w:szCs w:val="24"/>
        </w:rPr>
        <w:t>sub</w:t>
      </w:r>
      <w:r w:rsidRPr="00BE72F0">
        <w:rPr>
          <w:rFonts w:ascii="Times New Roman" w:hAnsi="Times New Roman" w:cs="Times New Roman"/>
          <w:i/>
          <w:sz w:val="24"/>
          <w:szCs w:val="24"/>
        </w:rPr>
        <w:t>stans</w:t>
      </w:r>
      <w:r>
        <w:rPr>
          <w:rFonts w:ascii="Times New Roman" w:hAnsi="Times New Roman" w:cs="Times New Roman"/>
          <w:sz w:val="24"/>
          <w:szCs w:val="24"/>
        </w:rPr>
        <w:t xml:space="preserve">, that which “stands under” and the sole function of which is to provide </w:t>
      </w:r>
      <w:r>
        <w:rPr>
          <w:rFonts w:ascii="Times New Roman" w:hAnsi="Times New Roman" w:cs="Times New Roman"/>
          <w:sz w:val="24"/>
          <w:szCs w:val="24"/>
        </w:rPr>
        <w:lastRenderedPageBreak/>
        <w:t xml:space="preserve">the principle of unity for collections of sense-qualities through being that in which they inhere. Berkeley incessantly attacked this notion of substance – which he identified with </w:t>
      </w:r>
      <w:r w:rsidR="00D758AD">
        <w:rPr>
          <w:rFonts w:ascii="Times New Roman" w:hAnsi="Times New Roman" w:cs="Times New Roman"/>
          <w:sz w:val="24"/>
          <w:szCs w:val="24"/>
        </w:rPr>
        <w:t xml:space="preserve">Locke’s </w:t>
      </w:r>
      <w:r>
        <w:rPr>
          <w:rFonts w:ascii="Times New Roman" w:hAnsi="Times New Roman" w:cs="Times New Roman"/>
          <w:sz w:val="24"/>
          <w:szCs w:val="24"/>
        </w:rPr>
        <w:t xml:space="preserve">material substance – as something inert, immobile, unconceiving, and inconceivable. His primary objection to this notion of substance was </w:t>
      </w:r>
      <w:r w:rsidR="000B2C9F">
        <w:rPr>
          <w:rFonts w:ascii="Times New Roman" w:hAnsi="Times New Roman" w:cs="Times New Roman"/>
          <w:sz w:val="24"/>
          <w:szCs w:val="24"/>
        </w:rPr>
        <w:t>not that it transcended sense experience</w:t>
      </w:r>
      <w:r w:rsidR="00DE672B">
        <w:rPr>
          <w:rFonts w:ascii="Times New Roman" w:hAnsi="Times New Roman" w:cs="Times New Roman"/>
          <w:sz w:val="24"/>
          <w:szCs w:val="24"/>
        </w:rPr>
        <w:t xml:space="preserve"> and was therefore unknowable</w:t>
      </w:r>
      <w:r w:rsidR="000B2C9F">
        <w:rPr>
          <w:rFonts w:ascii="Times New Roman" w:hAnsi="Times New Roman" w:cs="Times New Roman"/>
          <w:sz w:val="24"/>
          <w:szCs w:val="24"/>
        </w:rPr>
        <w:t xml:space="preserve">, but rather </w:t>
      </w:r>
      <w:r w:rsidR="00763EE6">
        <w:rPr>
          <w:rFonts w:ascii="Times New Roman" w:hAnsi="Times New Roman" w:cs="Times New Roman"/>
          <w:sz w:val="24"/>
          <w:szCs w:val="24"/>
        </w:rPr>
        <w:t xml:space="preserve">that </w:t>
      </w:r>
      <w:r w:rsidR="00DE672B">
        <w:rPr>
          <w:rFonts w:ascii="Times New Roman" w:hAnsi="Times New Roman" w:cs="Times New Roman"/>
          <w:sz w:val="24"/>
          <w:szCs w:val="24"/>
        </w:rPr>
        <w:t>material substance, as characterized by its proponents,</w:t>
      </w:r>
      <w:r>
        <w:rPr>
          <w:rFonts w:ascii="Times New Roman" w:hAnsi="Times New Roman" w:cs="Times New Roman"/>
          <w:sz w:val="24"/>
          <w:szCs w:val="24"/>
        </w:rPr>
        <w:t xml:space="preserve"> was purely passive, lackin</w:t>
      </w:r>
      <w:r w:rsidR="000B2C9F">
        <w:rPr>
          <w:rFonts w:ascii="Times New Roman" w:hAnsi="Times New Roman" w:cs="Times New Roman"/>
          <w:sz w:val="24"/>
          <w:szCs w:val="24"/>
        </w:rPr>
        <w:t xml:space="preserve">g any active powers. Instead, </w:t>
      </w:r>
      <w:r w:rsidR="00D02E7E">
        <w:rPr>
          <w:rFonts w:ascii="Times New Roman" w:hAnsi="Times New Roman" w:cs="Times New Roman"/>
          <w:sz w:val="24"/>
          <w:szCs w:val="24"/>
        </w:rPr>
        <w:t xml:space="preserve">Locke’s </w:t>
      </w:r>
      <w:r w:rsidR="000B2C9F">
        <w:rPr>
          <w:rFonts w:ascii="Times New Roman" w:hAnsi="Times New Roman" w:cs="Times New Roman"/>
          <w:sz w:val="24"/>
          <w:szCs w:val="24"/>
        </w:rPr>
        <w:t>material substance</w:t>
      </w:r>
      <w:r>
        <w:rPr>
          <w:rFonts w:ascii="Times New Roman" w:hAnsi="Times New Roman" w:cs="Times New Roman"/>
          <w:sz w:val="24"/>
          <w:szCs w:val="24"/>
        </w:rPr>
        <w:t xml:space="preserve"> is capable only of being moved by external forces</w:t>
      </w:r>
      <w:r w:rsidR="007A0544">
        <w:rPr>
          <w:rFonts w:ascii="Times New Roman" w:hAnsi="Times New Roman" w:cs="Times New Roman"/>
          <w:sz w:val="24"/>
          <w:szCs w:val="24"/>
        </w:rPr>
        <w:t xml:space="preserve"> </w:t>
      </w:r>
      <w:r w:rsidR="007A5555">
        <w:rPr>
          <w:rFonts w:ascii="Times New Roman" w:hAnsi="Times New Roman" w:cs="Times New Roman"/>
          <w:sz w:val="24"/>
          <w:szCs w:val="24"/>
        </w:rPr>
        <w:t xml:space="preserve">themselves </w:t>
      </w:r>
      <w:r w:rsidR="007A0544">
        <w:rPr>
          <w:rFonts w:ascii="Times New Roman" w:hAnsi="Times New Roman" w:cs="Times New Roman"/>
          <w:sz w:val="24"/>
          <w:szCs w:val="24"/>
        </w:rPr>
        <w:t>already in motion. Berkeley thus joins a long line of philosophers, both before and since his time, who have identified substance with the exercise of</w:t>
      </w:r>
      <w:r w:rsidR="000B2C9F">
        <w:rPr>
          <w:rFonts w:ascii="Times New Roman" w:hAnsi="Times New Roman" w:cs="Times New Roman"/>
          <w:sz w:val="24"/>
          <w:szCs w:val="24"/>
        </w:rPr>
        <w:t xml:space="preserve"> an</w:t>
      </w:r>
      <w:r w:rsidR="007A0544">
        <w:rPr>
          <w:rFonts w:ascii="Times New Roman" w:hAnsi="Times New Roman" w:cs="Times New Roman"/>
          <w:sz w:val="24"/>
          <w:szCs w:val="24"/>
        </w:rPr>
        <w:t xml:space="preserve"> </w:t>
      </w:r>
      <w:r w:rsidR="007A0544" w:rsidRPr="007A0544">
        <w:rPr>
          <w:rFonts w:ascii="Times New Roman" w:hAnsi="Times New Roman" w:cs="Times New Roman"/>
          <w:i/>
          <w:sz w:val="24"/>
          <w:szCs w:val="24"/>
        </w:rPr>
        <w:t>activity</w:t>
      </w:r>
      <w:r w:rsidR="007A0544">
        <w:rPr>
          <w:rFonts w:ascii="Times New Roman" w:hAnsi="Times New Roman" w:cs="Times New Roman"/>
          <w:sz w:val="24"/>
          <w:szCs w:val="24"/>
        </w:rPr>
        <w:t xml:space="preserve"> intrinsic to it and thus as a source of existence and change through its own</w:t>
      </w:r>
      <w:r w:rsidR="002441C2">
        <w:rPr>
          <w:rFonts w:ascii="Times New Roman" w:hAnsi="Times New Roman" w:cs="Times New Roman"/>
          <w:sz w:val="24"/>
          <w:szCs w:val="24"/>
        </w:rPr>
        <w:t xml:space="preserve"> immanent operation. This is the kind of substantiality Berkeley attributes to spirit, one that</w:t>
      </w:r>
      <w:r w:rsidR="007A0544">
        <w:rPr>
          <w:rFonts w:ascii="Times New Roman" w:hAnsi="Times New Roman" w:cs="Times New Roman"/>
          <w:sz w:val="24"/>
          <w:szCs w:val="24"/>
        </w:rPr>
        <w:t xml:space="preserve"> makes all the difference between</w:t>
      </w:r>
      <w:r w:rsidR="002441C2">
        <w:rPr>
          <w:rFonts w:ascii="Times New Roman" w:hAnsi="Times New Roman" w:cs="Times New Roman"/>
          <w:sz w:val="24"/>
          <w:szCs w:val="24"/>
        </w:rPr>
        <w:t xml:space="preserve"> the useless, inconceivable </w:t>
      </w:r>
      <w:r w:rsidR="007A0544">
        <w:rPr>
          <w:rFonts w:ascii="Times New Roman" w:hAnsi="Times New Roman" w:cs="Times New Roman"/>
          <w:sz w:val="24"/>
          <w:szCs w:val="24"/>
        </w:rPr>
        <w:t>material substanc</w:t>
      </w:r>
      <w:r w:rsidR="002441C2">
        <w:rPr>
          <w:rFonts w:ascii="Times New Roman" w:hAnsi="Times New Roman" w:cs="Times New Roman"/>
          <w:sz w:val="24"/>
          <w:szCs w:val="24"/>
        </w:rPr>
        <w:t>e posited by Locke</w:t>
      </w:r>
      <w:r w:rsidR="00D758AD">
        <w:rPr>
          <w:rFonts w:ascii="Times New Roman" w:hAnsi="Times New Roman" w:cs="Times New Roman"/>
          <w:sz w:val="24"/>
          <w:szCs w:val="24"/>
        </w:rPr>
        <w:t xml:space="preserve"> as a substratum for secondary qualities</w:t>
      </w:r>
      <w:r w:rsidR="002441C2">
        <w:rPr>
          <w:rFonts w:ascii="Times New Roman" w:hAnsi="Times New Roman" w:cs="Times New Roman"/>
          <w:sz w:val="24"/>
          <w:szCs w:val="24"/>
        </w:rPr>
        <w:t xml:space="preserve"> and the active spiritual substances (the soul and God) Berkeley</w:t>
      </w:r>
      <w:r w:rsidR="007A0544">
        <w:rPr>
          <w:rFonts w:ascii="Times New Roman" w:hAnsi="Times New Roman" w:cs="Times New Roman"/>
          <w:sz w:val="24"/>
          <w:szCs w:val="24"/>
        </w:rPr>
        <w:t xml:space="preserve"> posits in his own theory. Since spirit is an active substance, </w:t>
      </w:r>
      <w:r w:rsidR="002441C2">
        <w:rPr>
          <w:rFonts w:ascii="Times New Roman" w:hAnsi="Times New Roman" w:cs="Times New Roman"/>
          <w:sz w:val="24"/>
          <w:szCs w:val="24"/>
        </w:rPr>
        <w:t xml:space="preserve">and </w:t>
      </w:r>
      <w:r w:rsidR="007A0544">
        <w:rPr>
          <w:rFonts w:ascii="Times New Roman" w:hAnsi="Times New Roman" w:cs="Times New Roman"/>
          <w:sz w:val="24"/>
          <w:szCs w:val="24"/>
        </w:rPr>
        <w:t xml:space="preserve">not merely </w:t>
      </w:r>
      <w:r w:rsidR="002441C2">
        <w:rPr>
          <w:rFonts w:ascii="Times New Roman" w:hAnsi="Times New Roman" w:cs="Times New Roman"/>
          <w:sz w:val="24"/>
          <w:szCs w:val="24"/>
        </w:rPr>
        <w:t xml:space="preserve">passive and </w:t>
      </w:r>
      <w:r w:rsidR="007A0544">
        <w:rPr>
          <w:rFonts w:ascii="Times New Roman" w:hAnsi="Times New Roman" w:cs="Times New Roman"/>
          <w:sz w:val="24"/>
          <w:szCs w:val="24"/>
        </w:rPr>
        <w:t xml:space="preserve">inert, it </w:t>
      </w:r>
      <w:r w:rsidR="007A0544" w:rsidRPr="00DE672B">
        <w:rPr>
          <w:rFonts w:ascii="Times New Roman" w:hAnsi="Times New Roman" w:cs="Times New Roman"/>
          <w:i/>
          <w:sz w:val="24"/>
          <w:szCs w:val="24"/>
        </w:rPr>
        <w:t>is</w:t>
      </w:r>
      <w:r w:rsidR="007A0544">
        <w:rPr>
          <w:rFonts w:ascii="Times New Roman" w:hAnsi="Times New Roman" w:cs="Times New Roman"/>
          <w:sz w:val="24"/>
          <w:szCs w:val="24"/>
        </w:rPr>
        <w:t xml:space="preserve"> knowable through its activity in and on c</w:t>
      </w:r>
      <w:r w:rsidR="002441C2">
        <w:rPr>
          <w:rFonts w:ascii="Times New Roman" w:hAnsi="Times New Roman" w:cs="Times New Roman"/>
          <w:sz w:val="24"/>
          <w:szCs w:val="24"/>
        </w:rPr>
        <w:t>onsciousness as displayed in those</w:t>
      </w:r>
      <w:r w:rsidR="000B2C9F">
        <w:rPr>
          <w:rFonts w:ascii="Times New Roman" w:hAnsi="Times New Roman" w:cs="Times New Roman"/>
          <w:sz w:val="24"/>
          <w:szCs w:val="24"/>
        </w:rPr>
        <w:t xml:space="preserve"> features possessed by it</w:t>
      </w:r>
      <w:r w:rsidR="002441C2">
        <w:rPr>
          <w:rFonts w:ascii="Times New Roman" w:hAnsi="Times New Roman" w:cs="Times New Roman"/>
          <w:sz w:val="24"/>
          <w:szCs w:val="24"/>
        </w:rPr>
        <w:t xml:space="preserve"> that we cannot plausibly account</w:t>
      </w:r>
      <w:r w:rsidR="007A0544">
        <w:rPr>
          <w:rFonts w:ascii="Times New Roman" w:hAnsi="Times New Roman" w:cs="Times New Roman"/>
          <w:sz w:val="24"/>
          <w:szCs w:val="24"/>
        </w:rPr>
        <w:t xml:space="preserve"> </w:t>
      </w:r>
      <w:r w:rsidR="002441C2">
        <w:rPr>
          <w:rFonts w:ascii="Times New Roman" w:hAnsi="Times New Roman" w:cs="Times New Roman"/>
          <w:sz w:val="24"/>
          <w:szCs w:val="24"/>
        </w:rPr>
        <w:t xml:space="preserve">for </w:t>
      </w:r>
      <w:r w:rsidR="007A0544">
        <w:rPr>
          <w:rFonts w:ascii="Times New Roman" w:hAnsi="Times New Roman" w:cs="Times New Roman"/>
          <w:sz w:val="24"/>
          <w:szCs w:val="24"/>
        </w:rPr>
        <w:t>by reference to the contents of consciousness</w:t>
      </w:r>
      <w:r w:rsidR="00D758AD">
        <w:rPr>
          <w:rFonts w:ascii="Times New Roman" w:hAnsi="Times New Roman" w:cs="Times New Roman"/>
          <w:sz w:val="24"/>
          <w:szCs w:val="24"/>
        </w:rPr>
        <w:t xml:space="preserve">, </w:t>
      </w:r>
      <w:r w:rsidR="007A0544">
        <w:rPr>
          <w:rFonts w:ascii="Times New Roman" w:hAnsi="Times New Roman" w:cs="Times New Roman"/>
          <w:sz w:val="24"/>
          <w:szCs w:val="24"/>
        </w:rPr>
        <w:t>and the relations between them</w:t>
      </w:r>
      <w:r w:rsidR="00D758AD">
        <w:rPr>
          <w:rFonts w:ascii="Times New Roman" w:hAnsi="Times New Roman" w:cs="Times New Roman"/>
          <w:sz w:val="24"/>
          <w:szCs w:val="24"/>
        </w:rPr>
        <w:t>, alone</w:t>
      </w:r>
      <w:r w:rsidR="007A0544">
        <w:rPr>
          <w:rFonts w:ascii="Times New Roman" w:hAnsi="Times New Roman" w:cs="Times New Roman"/>
          <w:sz w:val="24"/>
          <w:szCs w:val="24"/>
        </w:rPr>
        <w:t>.</w:t>
      </w:r>
      <w:r w:rsidR="00131523">
        <w:rPr>
          <w:rStyle w:val="FootnoteReference"/>
          <w:rFonts w:ascii="Times New Roman" w:hAnsi="Times New Roman" w:cs="Times New Roman"/>
          <w:sz w:val="24"/>
          <w:szCs w:val="24"/>
        </w:rPr>
        <w:footnoteReference w:id="15"/>
      </w:r>
    </w:p>
    <w:p w:rsidR="002441C2" w:rsidRDefault="002441C2" w:rsidP="00C457B2">
      <w:pPr>
        <w:spacing w:line="480" w:lineRule="auto"/>
        <w:rPr>
          <w:rFonts w:ascii="Times New Roman" w:hAnsi="Times New Roman" w:cs="Times New Roman"/>
          <w:sz w:val="24"/>
          <w:szCs w:val="24"/>
        </w:rPr>
      </w:pPr>
      <w:r>
        <w:rPr>
          <w:rFonts w:ascii="Times New Roman" w:hAnsi="Times New Roman" w:cs="Times New Roman"/>
          <w:sz w:val="24"/>
          <w:szCs w:val="24"/>
        </w:rPr>
        <w:tab/>
      </w:r>
      <w:r w:rsidR="00135822">
        <w:rPr>
          <w:rFonts w:ascii="Times New Roman" w:hAnsi="Times New Roman" w:cs="Times New Roman"/>
          <w:sz w:val="24"/>
          <w:szCs w:val="24"/>
        </w:rPr>
        <w:t xml:space="preserve">Kant is a good, if unwitting, guide to some of these. First among these are space and time as features of consciousness, which we have already discussed. The intentional field of consciousness, in which the contents of consciousness appear, is uniform and homogenous – a </w:t>
      </w:r>
      <w:r w:rsidR="00135822" w:rsidRPr="00135822">
        <w:rPr>
          <w:rFonts w:ascii="Times New Roman" w:hAnsi="Times New Roman" w:cs="Times New Roman"/>
          <w:i/>
          <w:sz w:val="24"/>
          <w:szCs w:val="24"/>
        </w:rPr>
        <w:t>continuum</w:t>
      </w:r>
      <w:r w:rsidR="00135822">
        <w:rPr>
          <w:rFonts w:ascii="Times New Roman" w:hAnsi="Times New Roman" w:cs="Times New Roman"/>
          <w:sz w:val="24"/>
          <w:szCs w:val="24"/>
        </w:rPr>
        <w:t>, Kant calls it</w:t>
      </w:r>
      <w:r w:rsidR="00CD5672">
        <w:rPr>
          <w:rFonts w:ascii="Times New Roman" w:hAnsi="Times New Roman" w:cs="Times New Roman"/>
          <w:sz w:val="24"/>
          <w:szCs w:val="24"/>
        </w:rPr>
        <w:t xml:space="preserve">, </w:t>
      </w:r>
      <w:r w:rsidR="00135822">
        <w:rPr>
          <w:rFonts w:ascii="Times New Roman" w:hAnsi="Times New Roman" w:cs="Times New Roman"/>
          <w:sz w:val="24"/>
          <w:szCs w:val="24"/>
        </w:rPr>
        <w:t>indefinite in extensi</w:t>
      </w:r>
      <w:r w:rsidR="00CD5672">
        <w:rPr>
          <w:rFonts w:ascii="Times New Roman" w:hAnsi="Times New Roman" w:cs="Times New Roman"/>
          <w:sz w:val="24"/>
          <w:szCs w:val="24"/>
        </w:rPr>
        <w:t>on</w:t>
      </w:r>
      <w:r w:rsidR="00135822">
        <w:rPr>
          <w:rFonts w:ascii="Times New Roman" w:hAnsi="Times New Roman" w:cs="Times New Roman"/>
          <w:sz w:val="24"/>
          <w:szCs w:val="24"/>
        </w:rPr>
        <w:t xml:space="preserve"> and thus neither</w:t>
      </w:r>
      <w:r w:rsidR="00CD5672">
        <w:rPr>
          <w:rFonts w:ascii="Times New Roman" w:hAnsi="Times New Roman" w:cs="Times New Roman"/>
          <w:sz w:val="24"/>
          <w:szCs w:val="24"/>
        </w:rPr>
        <w:t xml:space="preserve"> finite </w:t>
      </w:r>
      <w:r w:rsidR="00CD5672">
        <w:rPr>
          <w:rFonts w:ascii="Times New Roman" w:hAnsi="Times New Roman" w:cs="Times New Roman"/>
          <w:sz w:val="24"/>
          <w:szCs w:val="24"/>
        </w:rPr>
        <w:lastRenderedPageBreak/>
        <w:t xml:space="preserve">nor infinite. Further, space and time have intrinsic mathematical properties, ones that they possess independently of their contents, though those properties are revealed to us only by reflection on those contents as we encounter them in experience. The spatial and temporal relations between those contents considered in </w:t>
      </w:r>
      <w:proofErr w:type="gramStart"/>
      <w:r w:rsidR="00CD5672">
        <w:rPr>
          <w:rFonts w:ascii="Times New Roman" w:hAnsi="Times New Roman" w:cs="Times New Roman"/>
          <w:sz w:val="24"/>
          <w:szCs w:val="24"/>
        </w:rPr>
        <w:t>themselves</w:t>
      </w:r>
      <w:proofErr w:type="gramEnd"/>
      <w:r w:rsidR="00CD5672">
        <w:rPr>
          <w:rFonts w:ascii="Times New Roman" w:hAnsi="Times New Roman" w:cs="Times New Roman"/>
          <w:sz w:val="24"/>
          <w:szCs w:val="24"/>
        </w:rPr>
        <w:t>, however, are merely external and accidental</w:t>
      </w:r>
      <w:r w:rsidR="00763EE6">
        <w:rPr>
          <w:rFonts w:ascii="Times New Roman" w:hAnsi="Times New Roman" w:cs="Times New Roman"/>
          <w:sz w:val="24"/>
          <w:szCs w:val="24"/>
        </w:rPr>
        <w:t xml:space="preserve"> to them</w:t>
      </w:r>
      <w:r w:rsidR="00CD5672">
        <w:rPr>
          <w:rFonts w:ascii="Times New Roman" w:hAnsi="Times New Roman" w:cs="Times New Roman"/>
          <w:sz w:val="24"/>
          <w:szCs w:val="24"/>
        </w:rPr>
        <w:t>, as Locke and Hume insist.</w:t>
      </w:r>
      <w:r w:rsidR="00F31439">
        <w:rPr>
          <w:rFonts w:ascii="Times New Roman" w:hAnsi="Times New Roman" w:cs="Times New Roman"/>
          <w:sz w:val="24"/>
          <w:szCs w:val="24"/>
        </w:rPr>
        <w:t xml:space="preserve"> </w:t>
      </w:r>
      <w:r w:rsidR="00510C4F">
        <w:rPr>
          <w:rFonts w:ascii="Times New Roman" w:hAnsi="Times New Roman" w:cs="Times New Roman"/>
          <w:sz w:val="24"/>
          <w:szCs w:val="24"/>
        </w:rPr>
        <w:t>They are thus insufficient to constitute space and time as these are revealed to</w:t>
      </w:r>
      <w:r w:rsidR="00F31439">
        <w:rPr>
          <w:rFonts w:ascii="Times New Roman" w:hAnsi="Times New Roman" w:cs="Times New Roman"/>
          <w:sz w:val="24"/>
          <w:szCs w:val="24"/>
        </w:rPr>
        <w:t xml:space="preserve"> us in experience, even </w:t>
      </w:r>
      <w:r w:rsidR="000B2C9F">
        <w:rPr>
          <w:rFonts w:ascii="Times New Roman" w:hAnsi="Times New Roman" w:cs="Times New Roman"/>
          <w:sz w:val="24"/>
          <w:szCs w:val="24"/>
        </w:rPr>
        <w:t xml:space="preserve">as </w:t>
      </w:r>
      <w:r w:rsidR="00F31439">
        <w:rPr>
          <w:rFonts w:ascii="Times New Roman" w:hAnsi="Times New Roman" w:cs="Times New Roman"/>
          <w:sz w:val="24"/>
          <w:szCs w:val="24"/>
        </w:rPr>
        <w:t xml:space="preserve">mere </w:t>
      </w:r>
      <w:r w:rsidR="00510C4F">
        <w:rPr>
          <w:rFonts w:ascii="Times New Roman" w:hAnsi="Times New Roman" w:cs="Times New Roman"/>
          <w:sz w:val="24"/>
          <w:szCs w:val="24"/>
        </w:rPr>
        <w:t xml:space="preserve">forms of intuition existing </w:t>
      </w:r>
      <w:r w:rsidR="00F31439">
        <w:rPr>
          <w:rFonts w:ascii="Times New Roman" w:hAnsi="Times New Roman" w:cs="Times New Roman"/>
          <w:sz w:val="24"/>
          <w:szCs w:val="24"/>
        </w:rPr>
        <w:t xml:space="preserve">only </w:t>
      </w:r>
      <w:r w:rsidR="00D758AD">
        <w:rPr>
          <w:rFonts w:ascii="Times New Roman" w:hAnsi="Times New Roman" w:cs="Times New Roman"/>
          <w:sz w:val="24"/>
          <w:szCs w:val="24"/>
        </w:rPr>
        <w:t>in consciousness. Space and time</w:t>
      </w:r>
      <w:r w:rsidR="00510C4F">
        <w:rPr>
          <w:rFonts w:ascii="Times New Roman" w:hAnsi="Times New Roman" w:cs="Times New Roman"/>
          <w:sz w:val="24"/>
          <w:szCs w:val="24"/>
        </w:rPr>
        <w:t xml:space="preserve"> are thus </w:t>
      </w:r>
      <w:r w:rsidR="00510C4F" w:rsidRPr="00510C4F">
        <w:rPr>
          <w:rFonts w:ascii="Times New Roman" w:hAnsi="Times New Roman" w:cs="Times New Roman"/>
          <w:i/>
          <w:sz w:val="24"/>
          <w:szCs w:val="24"/>
        </w:rPr>
        <w:t>a priori</w:t>
      </w:r>
      <w:r w:rsidR="00510C4F">
        <w:rPr>
          <w:rFonts w:ascii="Times New Roman" w:hAnsi="Times New Roman" w:cs="Times New Roman"/>
          <w:sz w:val="24"/>
          <w:szCs w:val="24"/>
        </w:rPr>
        <w:t xml:space="preserve"> (i.e., innate</w:t>
      </w:r>
      <w:r w:rsidR="00D758AD">
        <w:rPr>
          <w:rFonts w:ascii="Times New Roman" w:hAnsi="Times New Roman" w:cs="Times New Roman"/>
          <w:sz w:val="24"/>
          <w:szCs w:val="24"/>
        </w:rPr>
        <w:t xml:space="preserve"> structures of consciousness</w:t>
      </w:r>
      <w:r w:rsidR="00510C4F">
        <w:rPr>
          <w:rFonts w:ascii="Times New Roman" w:hAnsi="Times New Roman" w:cs="Times New Roman"/>
          <w:sz w:val="24"/>
          <w:szCs w:val="24"/>
        </w:rPr>
        <w:t>), the pre-conscious contribution of the operation of the substantial self which, like consciousness itself, is the actualization of a potency in that substance.</w:t>
      </w:r>
      <w:r w:rsidR="00F31439">
        <w:rPr>
          <w:rFonts w:ascii="Times New Roman" w:hAnsi="Times New Roman" w:cs="Times New Roman"/>
          <w:sz w:val="24"/>
          <w:szCs w:val="24"/>
        </w:rPr>
        <w:t xml:space="preserve"> We are thus rationally justified in positing that substantial self as a necessary condition for the possibility of experience as we actually</w:t>
      </w:r>
      <w:r w:rsidR="00125C26">
        <w:rPr>
          <w:rFonts w:ascii="Times New Roman" w:hAnsi="Times New Roman" w:cs="Times New Roman"/>
          <w:sz w:val="24"/>
          <w:szCs w:val="24"/>
        </w:rPr>
        <w:t xml:space="preserve"> live it in and through consciousness.</w:t>
      </w:r>
      <w:r w:rsidR="00125C26">
        <w:rPr>
          <w:rStyle w:val="FootnoteReference"/>
          <w:rFonts w:ascii="Times New Roman" w:hAnsi="Times New Roman" w:cs="Times New Roman"/>
          <w:sz w:val="24"/>
          <w:szCs w:val="24"/>
        </w:rPr>
        <w:footnoteReference w:id="16"/>
      </w:r>
    </w:p>
    <w:p w:rsidR="00F03631" w:rsidRDefault="00F03631" w:rsidP="00C457B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second way in which the substantial self affects consciousness is through the activity of </w:t>
      </w:r>
      <w:r w:rsidRPr="00F03631">
        <w:rPr>
          <w:rFonts w:ascii="Times New Roman" w:hAnsi="Times New Roman" w:cs="Times New Roman"/>
          <w:i/>
          <w:sz w:val="24"/>
          <w:szCs w:val="24"/>
        </w:rPr>
        <w:t>synthesis</w:t>
      </w:r>
      <w:r>
        <w:rPr>
          <w:rFonts w:ascii="Times New Roman" w:hAnsi="Times New Roman" w:cs="Times New Roman"/>
          <w:sz w:val="24"/>
          <w:szCs w:val="24"/>
        </w:rPr>
        <w:t xml:space="preserve"> by means of which the intentional field of consciousness is constituted as </w:t>
      </w:r>
      <w:r w:rsidR="00D758AD">
        <w:rPr>
          <w:rFonts w:ascii="Times New Roman" w:hAnsi="Times New Roman" w:cs="Times New Roman"/>
          <w:sz w:val="24"/>
          <w:szCs w:val="24"/>
        </w:rPr>
        <w:t xml:space="preserve">what Kant calls </w:t>
      </w:r>
      <w:r>
        <w:rPr>
          <w:rFonts w:ascii="Times New Roman" w:hAnsi="Times New Roman" w:cs="Times New Roman"/>
          <w:sz w:val="24"/>
          <w:szCs w:val="24"/>
        </w:rPr>
        <w:t xml:space="preserve">a manifold of sensuous intuition. Locke, Berkeley, and Hume are at one in their insistence that the contents of consciousness are mental images as opposed to external material things. </w:t>
      </w:r>
      <w:r w:rsidR="002B5301">
        <w:rPr>
          <w:rFonts w:ascii="Times New Roman" w:hAnsi="Times New Roman" w:cs="Times New Roman"/>
          <w:sz w:val="24"/>
          <w:szCs w:val="24"/>
        </w:rPr>
        <w:t xml:space="preserve">Hume, for his part, insists that the “atoms” of conscious awareness are simple ideas – shapes, colors, smells, tastes, textures, and so on. </w:t>
      </w:r>
      <w:r w:rsidR="002B5301">
        <w:rPr>
          <w:rFonts w:ascii="Times New Roman" w:hAnsi="Times New Roman" w:cs="Times New Roman"/>
          <w:sz w:val="24"/>
          <w:szCs w:val="24"/>
        </w:rPr>
        <w:lastRenderedPageBreak/>
        <w:t>Being both simple and basic, Hume contends that they must be regarded as “original existences” incapable of further explanation or cause. Kant seems to follow Hume in thinking that these simple sense qualities are the fundamental elements of consciousness and the sole contribution of noumena to conscious experience, one given in such a way as to provide no information about their causal source</w:t>
      </w:r>
      <w:r w:rsidR="00D758AD">
        <w:rPr>
          <w:rFonts w:ascii="Times New Roman" w:hAnsi="Times New Roman" w:cs="Times New Roman"/>
          <w:sz w:val="24"/>
          <w:szCs w:val="24"/>
        </w:rPr>
        <w:t xml:space="preserve"> other than its bare existence as a theoretical posit</w:t>
      </w:r>
      <w:r w:rsidR="002B5301">
        <w:rPr>
          <w:rFonts w:ascii="Times New Roman" w:hAnsi="Times New Roman" w:cs="Times New Roman"/>
          <w:sz w:val="24"/>
          <w:szCs w:val="24"/>
        </w:rPr>
        <w:t>. Hume then proposes to construct the complex contents of the intentional field of consciousness using his three principles of association: resemblance, contiguity, and regular</w:t>
      </w:r>
      <w:r w:rsidR="00D56C3D">
        <w:rPr>
          <w:rFonts w:ascii="Times New Roman" w:hAnsi="Times New Roman" w:cs="Times New Roman"/>
          <w:sz w:val="24"/>
          <w:szCs w:val="24"/>
        </w:rPr>
        <w:t>, repeated</w:t>
      </w:r>
      <w:r w:rsidR="002B5301">
        <w:rPr>
          <w:rFonts w:ascii="Times New Roman" w:hAnsi="Times New Roman" w:cs="Times New Roman"/>
          <w:sz w:val="24"/>
          <w:szCs w:val="24"/>
        </w:rPr>
        <w:t xml:space="preserve"> succession in time</w:t>
      </w:r>
      <w:r w:rsidR="00D56C3D">
        <w:rPr>
          <w:rFonts w:ascii="Times New Roman" w:hAnsi="Times New Roman" w:cs="Times New Roman"/>
          <w:sz w:val="24"/>
          <w:szCs w:val="24"/>
        </w:rPr>
        <w:t xml:space="preserve"> (</w:t>
      </w:r>
      <w:r w:rsidR="00D758AD">
        <w:rPr>
          <w:rFonts w:ascii="Times New Roman" w:hAnsi="Times New Roman" w:cs="Times New Roman"/>
          <w:sz w:val="24"/>
          <w:szCs w:val="24"/>
        </w:rPr>
        <w:t>“</w:t>
      </w:r>
      <w:r w:rsidR="00D56C3D">
        <w:rPr>
          <w:rFonts w:ascii="Times New Roman" w:hAnsi="Times New Roman" w:cs="Times New Roman"/>
          <w:sz w:val="24"/>
          <w:szCs w:val="24"/>
        </w:rPr>
        <w:t>cause and effect</w:t>
      </w:r>
      <w:r w:rsidR="00D758AD">
        <w:rPr>
          <w:rFonts w:ascii="Times New Roman" w:hAnsi="Times New Roman" w:cs="Times New Roman"/>
          <w:sz w:val="24"/>
          <w:szCs w:val="24"/>
        </w:rPr>
        <w:t>”</w:t>
      </w:r>
      <w:r w:rsidR="00D56C3D">
        <w:rPr>
          <w:rFonts w:ascii="Times New Roman" w:hAnsi="Times New Roman" w:cs="Times New Roman"/>
          <w:sz w:val="24"/>
          <w:szCs w:val="24"/>
        </w:rPr>
        <w:t>)</w:t>
      </w:r>
      <w:r w:rsidR="002B5301">
        <w:rPr>
          <w:rFonts w:ascii="Times New Roman" w:hAnsi="Times New Roman" w:cs="Times New Roman"/>
          <w:sz w:val="24"/>
          <w:szCs w:val="24"/>
        </w:rPr>
        <w:t xml:space="preserve">. </w:t>
      </w:r>
      <w:r w:rsidR="009F6731">
        <w:rPr>
          <w:rFonts w:ascii="Times New Roman" w:hAnsi="Times New Roman" w:cs="Times New Roman"/>
          <w:sz w:val="24"/>
          <w:szCs w:val="24"/>
        </w:rPr>
        <w:t>Kant, however, maintains that these principles alone are insufficient to account for our experience as we actually live it in a</w:t>
      </w:r>
      <w:r w:rsidR="00D758AD">
        <w:rPr>
          <w:rFonts w:ascii="Times New Roman" w:hAnsi="Times New Roman" w:cs="Times New Roman"/>
          <w:sz w:val="24"/>
          <w:szCs w:val="24"/>
        </w:rPr>
        <w:t>nd through consciousness, for among the following reasons.</w:t>
      </w:r>
    </w:p>
    <w:p w:rsidR="009F6731" w:rsidRDefault="00D758AD" w:rsidP="00C457B2">
      <w:pPr>
        <w:spacing w:line="480" w:lineRule="auto"/>
        <w:rPr>
          <w:rFonts w:ascii="Times New Roman" w:hAnsi="Times New Roman" w:cs="Times New Roman"/>
          <w:sz w:val="24"/>
          <w:szCs w:val="24"/>
        </w:rPr>
      </w:pPr>
      <w:r>
        <w:rPr>
          <w:rFonts w:ascii="Times New Roman" w:hAnsi="Times New Roman" w:cs="Times New Roman"/>
          <w:sz w:val="24"/>
          <w:szCs w:val="24"/>
        </w:rPr>
        <w:tab/>
        <w:t>First</w:t>
      </w:r>
      <w:r w:rsidR="009F6731">
        <w:rPr>
          <w:rFonts w:ascii="Times New Roman" w:hAnsi="Times New Roman" w:cs="Times New Roman"/>
          <w:sz w:val="24"/>
          <w:szCs w:val="24"/>
        </w:rPr>
        <w:t xml:space="preserve">, we experience the phenomenal contents of consciousness as a </w:t>
      </w:r>
      <w:r w:rsidR="009F6731" w:rsidRPr="00D758AD">
        <w:rPr>
          <w:rFonts w:ascii="Times New Roman" w:hAnsi="Times New Roman" w:cs="Times New Roman"/>
          <w:i/>
          <w:sz w:val="24"/>
          <w:szCs w:val="24"/>
        </w:rPr>
        <w:t>manifold</w:t>
      </w:r>
      <w:r w:rsidR="009F6731">
        <w:rPr>
          <w:rFonts w:ascii="Times New Roman" w:hAnsi="Times New Roman" w:cs="Times New Roman"/>
          <w:sz w:val="24"/>
          <w:szCs w:val="24"/>
        </w:rPr>
        <w:t xml:space="preserve">, i.e. a single whole composed of disparate but intimately related parts or elements, as </w:t>
      </w:r>
      <w:r>
        <w:rPr>
          <w:rFonts w:ascii="Times New Roman" w:hAnsi="Times New Roman" w:cs="Times New Roman"/>
          <w:sz w:val="24"/>
          <w:szCs w:val="24"/>
        </w:rPr>
        <w:t xml:space="preserve">what Kant calls </w:t>
      </w:r>
      <w:r w:rsidR="009F6731">
        <w:rPr>
          <w:rFonts w:ascii="Times New Roman" w:hAnsi="Times New Roman" w:cs="Times New Roman"/>
          <w:sz w:val="24"/>
          <w:szCs w:val="24"/>
        </w:rPr>
        <w:t xml:space="preserve">the </w:t>
      </w:r>
      <w:r w:rsidR="009F6731" w:rsidRPr="009F6731">
        <w:rPr>
          <w:rFonts w:ascii="Times New Roman" w:hAnsi="Times New Roman" w:cs="Times New Roman"/>
          <w:i/>
          <w:sz w:val="24"/>
          <w:szCs w:val="24"/>
        </w:rPr>
        <w:t>phenomenal world</w:t>
      </w:r>
      <w:r w:rsidR="009F6731">
        <w:rPr>
          <w:rFonts w:ascii="Times New Roman" w:hAnsi="Times New Roman" w:cs="Times New Roman"/>
          <w:sz w:val="24"/>
          <w:szCs w:val="24"/>
        </w:rPr>
        <w:t xml:space="preserve">. Further, that we should experience phenomenal contents in this way is a necessary condition for unity of consciousness. If there were no structure or order to experience, if periods of time or areas of space were to be completely discontinuous, </w:t>
      </w:r>
      <w:r w:rsidR="002A00E7">
        <w:rPr>
          <w:rFonts w:ascii="Times New Roman" w:hAnsi="Times New Roman" w:cs="Times New Roman"/>
          <w:sz w:val="24"/>
          <w:szCs w:val="24"/>
        </w:rPr>
        <w:t xml:space="preserve">or run backwards, repeat themselves, or switch properties willy-nilly, we would be unable to make sense of what we experience, and experience itself would make no sense to us. Conscious experience would </w:t>
      </w:r>
      <w:r w:rsidR="00D56C3D">
        <w:rPr>
          <w:rFonts w:ascii="Times New Roman" w:hAnsi="Times New Roman" w:cs="Times New Roman"/>
          <w:sz w:val="24"/>
          <w:szCs w:val="24"/>
        </w:rPr>
        <w:t>be no more coherent or intelligible</w:t>
      </w:r>
      <w:r w:rsidR="002A00E7">
        <w:rPr>
          <w:rFonts w:ascii="Times New Roman" w:hAnsi="Times New Roman" w:cs="Times New Roman"/>
          <w:sz w:val="24"/>
          <w:szCs w:val="24"/>
        </w:rPr>
        <w:t xml:space="preserve"> than a dream or an acid trip. Hume has no way of showing, and does even attempt to show, that his principles of association are capable of insuring, or even being very lik</w:t>
      </w:r>
      <w:r>
        <w:rPr>
          <w:rFonts w:ascii="Times New Roman" w:hAnsi="Times New Roman" w:cs="Times New Roman"/>
          <w:sz w:val="24"/>
          <w:szCs w:val="24"/>
        </w:rPr>
        <w:t>ely to produce,</w:t>
      </w:r>
      <w:r w:rsidR="00D56C3D">
        <w:rPr>
          <w:rFonts w:ascii="Times New Roman" w:hAnsi="Times New Roman" w:cs="Times New Roman"/>
          <w:sz w:val="24"/>
          <w:szCs w:val="24"/>
        </w:rPr>
        <w:t xml:space="preserve"> let alone sus</w:t>
      </w:r>
      <w:r>
        <w:rPr>
          <w:rFonts w:ascii="Times New Roman" w:hAnsi="Times New Roman" w:cs="Times New Roman"/>
          <w:sz w:val="24"/>
          <w:szCs w:val="24"/>
        </w:rPr>
        <w:t>tain as a going concern</w:t>
      </w:r>
      <w:r w:rsidR="002A00E7">
        <w:rPr>
          <w:rFonts w:ascii="Times New Roman" w:hAnsi="Times New Roman" w:cs="Times New Roman"/>
          <w:sz w:val="24"/>
          <w:szCs w:val="24"/>
        </w:rPr>
        <w:t xml:space="preserve">, the phenomenal world that we actually live in and through consciousness. Kant proposes his own system of categories as necessary conditions for the possibility of such a manifold, and of his </w:t>
      </w:r>
      <w:r w:rsidR="002A00E7">
        <w:rPr>
          <w:rFonts w:ascii="Times New Roman" w:hAnsi="Times New Roman" w:cs="Times New Roman"/>
          <w:sz w:val="24"/>
          <w:szCs w:val="24"/>
        </w:rPr>
        <w:lastRenderedPageBreak/>
        <w:t>schematized categories as principles of synthesis in the imagination responsible for the creation of mental images in consciousness. With these in place, we are guaranteed that</w:t>
      </w:r>
      <w:r w:rsidR="000112C5">
        <w:rPr>
          <w:rFonts w:ascii="Times New Roman" w:hAnsi="Times New Roman" w:cs="Times New Roman"/>
          <w:sz w:val="24"/>
          <w:szCs w:val="24"/>
        </w:rPr>
        <w:t xml:space="preserve">, given that </w:t>
      </w:r>
      <w:r w:rsidR="00F432D5">
        <w:rPr>
          <w:rFonts w:ascii="Times New Roman" w:hAnsi="Times New Roman" w:cs="Times New Roman"/>
          <w:sz w:val="24"/>
          <w:szCs w:val="24"/>
        </w:rPr>
        <w:t xml:space="preserve">we have experience at all, </w:t>
      </w:r>
      <w:r w:rsidR="000112C5">
        <w:rPr>
          <w:rFonts w:ascii="Times New Roman" w:hAnsi="Times New Roman" w:cs="Times New Roman"/>
          <w:sz w:val="24"/>
          <w:szCs w:val="24"/>
        </w:rPr>
        <w:t>experience will constitute a manifold and consciousness will be unified so far forth.</w:t>
      </w:r>
      <w:r w:rsidR="00F432D5">
        <w:rPr>
          <w:rFonts w:ascii="Times New Roman" w:hAnsi="Times New Roman" w:cs="Times New Roman"/>
          <w:sz w:val="24"/>
          <w:szCs w:val="24"/>
        </w:rPr>
        <w:t xml:space="preserve"> The very existence of a phenomenal world in consciousness, then, supposes the operation of a substantial self that constructs it from its atomic constituents through some pre-conscious process.</w:t>
      </w:r>
      <w:r>
        <w:rPr>
          <w:rFonts w:ascii="Times New Roman" w:hAnsi="Times New Roman" w:cs="Times New Roman"/>
          <w:sz w:val="24"/>
          <w:szCs w:val="24"/>
        </w:rPr>
        <w:t xml:space="preserve"> Whether or not we agree with Kant’s particular account of these principles of construction,</w:t>
      </w:r>
      <w:r w:rsidR="00635388">
        <w:rPr>
          <w:rFonts w:ascii="Times New Roman" w:hAnsi="Times New Roman" w:cs="Times New Roman"/>
          <w:sz w:val="24"/>
          <w:szCs w:val="24"/>
        </w:rPr>
        <w:t xml:space="preserve"> his central point stands. The contents of consciousness and the relations between them are insufficient to account for the existence of a phenomen</w:t>
      </w:r>
      <w:r w:rsidR="00DE672B">
        <w:rPr>
          <w:rFonts w:ascii="Times New Roman" w:hAnsi="Times New Roman" w:cs="Times New Roman"/>
          <w:sz w:val="24"/>
          <w:szCs w:val="24"/>
        </w:rPr>
        <w:t>al world existin</w:t>
      </w:r>
      <w:r w:rsidR="00BF1154">
        <w:rPr>
          <w:rFonts w:ascii="Times New Roman" w:hAnsi="Times New Roman" w:cs="Times New Roman"/>
          <w:sz w:val="24"/>
          <w:szCs w:val="24"/>
        </w:rPr>
        <w:t>g as a manifold of sensuous intuition.</w:t>
      </w:r>
    </w:p>
    <w:p w:rsidR="00941F30" w:rsidRDefault="00635388" w:rsidP="00C457B2">
      <w:pPr>
        <w:spacing w:line="480" w:lineRule="auto"/>
        <w:rPr>
          <w:rFonts w:ascii="Times New Roman" w:hAnsi="Times New Roman" w:cs="Times New Roman"/>
          <w:sz w:val="24"/>
          <w:szCs w:val="24"/>
        </w:rPr>
      </w:pPr>
      <w:r>
        <w:rPr>
          <w:rFonts w:ascii="Times New Roman" w:hAnsi="Times New Roman" w:cs="Times New Roman"/>
          <w:sz w:val="24"/>
          <w:szCs w:val="24"/>
        </w:rPr>
        <w:tab/>
        <w:t>More than this</w:t>
      </w:r>
      <w:r w:rsidR="00F432D5">
        <w:rPr>
          <w:rFonts w:ascii="Times New Roman" w:hAnsi="Times New Roman" w:cs="Times New Roman"/>
          <w:sz w:val="24"/>
          <w:szCs w:val="24"/>
        </w:rPr>
        <w:t>, Kant notes that we routinely distinguish between subjective and objective in experience, explaining some features of the phenomenal world by reference to f</w:t>
      </w:r>
      <w:r>
        <w:rPr>
          <w:rFonts w:ascii="Times New Roman" w:hAnsi="Times New Roman" w:cs="Times New Roman"/>
          <w:sz w:val="24"/>
          <w:szCs w:val="24"/>
        </w:rPr>
        <w:t>acts about the subject</w:t>
      </w:r>
      <w:r w:rsidR="00BF1154">
        <w:rPr>
          <w:rFonts w:ascii="Times New Roman" w:hAnsi="Times New Roman" w:cs="Times New Roman"/>
          <w:sz w:val="24"/>
          <w:szCs w:val="24"/>
        </w:rPr>
        <w:t xml:space="preserve"> that experiences it</w:t>
      </w:r>
      <w:r>
        <w:rPr>
          <w:rFonts w:ascii="Times New Roman" w:hAnsi="Times New Roman" w:cs="Times New Roman"/>
          <w:sz w:val="24"/>
          <w:szCs w:val="24"/>
        </w:rPr>
        <w:t xml:space="preserve"> and </w:t>
      </w:r>
      <w:r w:rsidR="00344389">
        <w:rPr>
          <w:rFonts w:ascii="Times New Roman" w:hAnsi="Times New Roman" w:cs="Times New Roman"/>
          <w:sz w:val="24"/>
          <w:szCs w:val="24"/>
        </w:rPr>
        <w:t xml:space="preserve">others </w:t>
      </w:r>
      <w:r w:rsidR="00F432D5">
        <w:rPr>
          <w:rFonts w:ascii="Times New Roman" w:hAnsi="Times New Roman" w:cs="Times New Roman"/>
          <w:sz w:val="24"/>
          <w:szCs w:val="24"/>
        </w:rPr>
        <w:t>by reference to facts about the objects represented by the cont</w:t>
      </w:r>
      <w:r w:rsidR="00344389">
        <w:rPr>
          <w:rFonts w:ascii="Times New Roman" w:hAnsi="Times New Roman" w:cs="Times New Roman"/>
          <w:sz w:val="24"/>
          <w:szCs w:val="24"/>
        </w:rPr>
        <w:t>ents of consciousness, of which we take those contents to be</w:t>
      </w:r>
      <w:r w:rsidR="00F432D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432D5">
        <w:rPr>
          <w:rFonts w:ascii="Times New Roman" w:hAnsi="Times New Roman" w:cs="Times New Roman"/>
          <w:sz w:val="24"/>
          <w:szCs w:val="24"/>
        </w:rPr>
        <w:t xml:space="preserve">appearances. </w:t>
      </w:r>
      <w:r w:rsidR="00344389">
        <w:rPr>
          <w:rFonts w:ascii="Times New Roman" w:hAnsi="Times New Roman" w:cs="Times New Roman"/>
          <w:sz w:val="24"/>
          <w:szCs w:val="24"/>
        </w:rPr>
        <w:t xml:space="preserve">Thus, we take some changing, temporally ordered series of conscious experiences to be different views of one, unchanging object whereas we take others to be a series of </w:t>
      </w:r>
      <w:r>
        <w:rPr>
          <w:rFonts w:ascii="Times New Roman" w:hAnsi="Times New Roman" w:cs="Times New Roman"/>
          <w:sz w:val="24"/>
          <w:szCs w:val="24"/>
        </w:rPr>
        <w:t xml:space="preserve">temporally </w:t>
      </w:r>
      <w:r w:rsidR="00344389">
        <w:rPr>
          <w:rFonts w:ascii="Times New Roman" w:hAnsi="Times New Roman" w:cs="Times New Roman"/>
          <w:sz w:val="24"/>
          <w:szCs w:val="24"/>
        </w:rPr>
        <w:t xml:space="preserve">ordered events. My serial inspection of the outside of </w:t>
      </w:r>
      <w:r>
        <w:rPr>
          <w:rFonts w:ascii="Times New Roman" w:hAnsi="Times New Roman" w:cs="Times New Roman"/>
          <w:sz w:val="24"/>
          <w:szCs w:val="24"/>
        </w:rPr>
        <w:t>a house represents an example of</w:t>
      </w:r>
      <w:r w:rsidR="00344389">
        <w:rPr>
          <w:rFonts w:ascii="Times New Roman" w:hAnsi="Times New Roman" w:cs="Times New Roman"/>
          <w:sz w:val="24"/>
          <w:szCs w:val="24"/>
        </w:rPr>
        <w:t xml:space="preserve"> the first, whereas my observation of a ship travelling down river represents the second. Were we not able to make this distinction, we could not classify</w:t>
      </w:r>
      <w:r w:rsidR="00611DDF">
        <w:rPr>
          <w:rFonts w:ascii="Times New Roman" w:hAnsi="Times New Roman" w:cs="Times New Roman"/>
          <w:sz w:val="24"/>
          <w:szCs w:val="24"/>
        </w:rPr>
        <w:t xml:space="preserve"> experiential episodes as regular sequences of events as distinct from merely subjective sequences of views of a </w:t>
      </w:r>
      <w:r w:rsidR="00BF1154">
        <w:rPr>
          <w:rFonts w:ascii="Times New Roman" w:hAnsi="Times New Roman" w:cs="Times New Roman"/>
          <w:sz w:val="24"/>
          <w:szCs w:val="24"/>
        </w:rPr>
        <w:t>single, unchanging thing. However</w:t>
      </w:r>
      <w:r w:rsidR="00611DDF">
        <w:rPr>
          <w:rFonts w:ascii="Times New Roman" w:hAnsi="Times New Roman" w:cs="Times New Roman"/>
          <w:sz w:val="24"/>
          <w:szCs w:val="24"/>
        </w:rPr>
        <w:t>, there are no certain marks in experience</w:t>
      </w:r>
      <w:r w:rsidR="00BF1154">
        <w:rPr>
          <w:rFonts w:ascii="Times New Roman" w:hAnsi="Times New Roman" w:cs="Times New Roman"/>
          <w:sz w:val="24"/>
          <w:szCs w:val="24"/>
        </w:rPr>
        <w:t xml:space="preserve"> (if we limit ourselves to the contents of consciousness as such)</w:t>
      </w:r>
      <w:r w:rsidR="00611DDF">
        <w:rPr>
          <w:rFonts w:ascii="Times New Roman" w:hAnsi="Times New Roman" w:cs="Times New Roman"/>
          <w:sz w:val="24"/>
          <w:szCs w:val="24"/>
        </w:rPr>
        <w:t xml:space="preserve"> to dist</w:t>
      </w:r>
      <w:r w:rsidR="00DB41CF">
        <w:rPr>
          <w:rFonts w:ascii="Times New Roman" w:hAnsi="Times New Roman" w:cs="Times New Roman"/>
          <w:sz w:val="24"/>
          <w:szCs w:val="24"/>
        </w:rPr>
        <w:t>inguish these two, as Hume himself admits without quite grasping its implications.</w:t>
      </w:r>
      <w:r w:rsidR="00611DDF">
        <w:rPr>
          <w:rFonts w:ascii="Times New Roman" w:hAnsi="Times New Roman" w:cs="Times New Roman"/>
          <w:sz w:val="24"/>
          <w:szCs w:val="24"/>
        </w:rPr>
        <w:t xml:space="preserve"> </w:t>
      </w:r>
      <w:r w:rsidR="00941F30">
        <w:rPr>
          <w:rFonts w:ascii="Times New Roman" w:hAnsi="Times New Roman" w:cs="Times New Roman"/>
          <w:sz w:val="24"/>
          <w:szCs w:val="24"/>
        </w:rPr>
        <w:t xml:space="preserve">Indeed, on Hume’s own principles, we have no reason to believe or expect that there should even be </w:t>
      </w:r>
      <w:r>
        <w:rPr>
          <w:rFonts w:ascii="Times New Roman" w:hAnsi="Times New Roman" w:cs="Times New Roman"/>
          <w:sz w:val="24"/>
          <w:szCs w:val="24"/>
        </w:rPr>
        <w:lastRenderedPageBreak/>
        <w:t xml:space="preserve">able to </w:t>
      </w:r>
      <w:r w:rsidRPr="00635388">
        <w:rPr>
          <w:rFonts w:ascii="Times New Roman" w:hAnsi="Times New Roman" w:cs="Times New Roman"/>
          <w:i/>
          <w:sz w:val="24"/>
          <w:szCs w:val="24"/>
        </w:rPr>
        <w:t>recognize</w:t>
      </w:r>
      <w:r>
        <w:rPr>
          <w:rFonts w:ascii="Times New Roman" w:hAnsi="Times New Roman" w:cs="Times New Roman"/>
          <w:sz w:val="24"/>
          <w:szCs w:val="24"/>
        </w:rPr>
        <w:t xml:space="preserve"> </w:t>
      </w:r>
      <w:r w:rsidR="00941F30">
        <w:rPr>
          <w:rFonts w:ascii="Times New Roman" w:hAnsi="Times New Roman" w:cs="Times New Roman"/>
          <w:sz w:val="24"/>
          <w:szCs w:val="24"/>
        </w:rPr>
        <w:t>re</w:t>
      </w:r>
      <w:r>
        <w:rPr>
          <w:rFonts w:ascii="Times New Roman" w:hAnsi="Times New Roman" w:cs="Times New Roman"/>
          <w:sz w:val="24"/>
          <w:szCs w:val="24"/>
        </w:rPr>
        <w:t>peated, re</w:t>
      </w:r>
      <w:r w:rsidR="00941F30">
        <w:rPr>
          <w:rFonts w:ascii="Times New Roman" w:hAnsi="Times New Roman" w:cs="Times New Roman"/>
          <w:sz w:val="24"/>
          <w:szCs w:val="24"/>
        </w:rPr>
        <w:t>gular sequences in experience</w:t>
      </w:r>
      <w:r>
        <w:rPr>
          <w:rFonts w:ascii="Times New Roman" w:hAnsi="Times New Roman" w:cs="Times New Roman"/>
          <w:sz w:val="24"/>
          <w:szCs w:val="24"/>
        </w:rPr>
        <w:t xml:space="preserve"> </w:t>
      </w:r>
      <w:r w:rsidRPr="00635388">
        <w:rPr>
          <w:rFonts w:ascii="Times New Roman" w:hAnsi="Times New Roman" w:cs="Times New Roman"/>
          <w:i/>
          <w:sz w:val="24"/>
          <w:szCs w:val="24"/>
        </w:rPr>
        <w:t>as such</w:t>
      </w:r>
      <w:r w:rsidR="00941F30">
        <w:rPr>
          <w:rFonts w:ascii="Times New Roman" w:hAnsi="Times New Roman" w:cs="Times New Roman"/>
          <w:sz w:val="24"/>
          <w:szCs w:val="24"/>
        </w:rPr>
        <w:t>, let alone</w:t>
      </w:r>
      <w:r>
        <w:rPr>
          <w:rFonts w:ascii="Times New Roman" w:hAnsi="Times New Roman" w:cs="Times New Roman"/>
          <w:sz w:val="24"/>
          <w:szCs w:val="24"/>
        </w:rPr>
        <w:t xml:space="preserve"> for such</w:t>
      </w:r>
      <w:r w:rsidR="00941F30">
        <w:rPr>
          <w:rFonts w:ascii="Times New Roman" w:hAnsi="Times New Roman" w:cs="Times New Roman"/>
          <w:sz w:val="24"/>
          <w:szCs w:val="24"/>
        </w:rPr>
        <w:t xml:space="preserve"> sequences </w:t>
      </w:r>
      <w:r>
        <w:rPr>
          <w:rFonts w:ascii="Times New Roman" w:hAnsi="Times New Roman" w:cs="Times New Roman"/>
          <w:sz w:val="24"/>
          <w:szCs w:val="24"/>
        </w:rPr>
        <w:t xml:space="preserve">to be </w:t>
      </w:r>
      <w:r w:rsidR="00941F30">
        <w:rPr>
          <w:rFonts w:ascii="Times New Roman" w:hAnsi="Times New Roman" w:cs="Times New Roman"/>
          <w:sz w:val="24"/>
          <w:szCs w:val="24"/>
        </w:rPr>
        <w:t xml:space="preserve">capable of producing habits of expectation that are routinely gratified in experience. </w:t>
      </w:r>
      <w:r w:rsidR="00611DDF">
        <w:rPr>
          <w:rFonts w:ascii="Times New Roman" w:hAnsi="Times New Roman" w:cs="Times New Roman"/>
          <w:sz w:val="24"/>
          <w:szCs w:val="24"/>
        </w:rPr>
        <w:t>As we travel down the road, objects appear to travel by us at a great rate of speed while we remain stationary, yet it is we, not t</w:t>
      </w:r>
      <w:r w:rsidR="00AD5310">
        <w:rPr>
          <w:rFonts w:ascii="Times New Roman" w:hAnsi="Times New Roman" w:cs="Times New Roman"/>
          <w:sz w:val="24"/>
          <w:szCs w:val="24"/>
        </w:rPr>
        <w:t>hem, that actually move</w:t>
      </w:r>
      <w:r w:rsidR="00DE4605">
        <w:rPr>
          <w:rFonts w:ascii="Times New Roman" w:hAnsi="Times New Roman" w:cs="Times New Roman"/>
          <w:sz w:val="24"/>
          <w:szCs w:val="24"/>
        </w:rPr>
        <w:t>. As I walk</w:t>
      </w:r>
      <w:r w:rsidR="00611DDF">
        <w:rPr>
          <w:rFonts w:ascii="Times New Roman" w:hAnsi="Times New Roman" w:cs="Times New Roman"/>
          <w:sz w:val="24"/>
          <w:szCs w:val="24"/>
        </w:rPr>
        <w:t xml:space="preserve"> down the long hallway toward the front door every morning, I observe the same items</w:t>
      </w:r>
      <w:r w:rsidR="00DE4605">
        <w:rPr>
          <w:rFonts w:ascii="Times New Roman" w:hAnsi="Times New Roman" w:cs="Times New Roman"/>
          <w:sz w:val="24"/>
          <w:szCs w:val="24"/>
        </w:rPr>
        <w:t xml:space="preserve"> in the same temporal sequence</w:t>
      </w:r>
      <w:r w:rsidR="00611DDF">
        <w:rPr>
          <w:rFonts w:ascii="Times New Roman" w:hAnsi="Times New Roman" w:cs="Times New Roman"/>
          <w:sz w:val="24"/>
          <w:szCs w:val="24"/>
        </w:rPr>
        <w:t>, f</w:t>
      </w:r>
      <w:r w:rsidR="00DE4605">
        <w:rPr>
          <w:rFonts w:ascii="Times New Roman" w:hAnsi="Times New Roman" w:cs="Times New Roman"/>
          <w:sz w:val="24"/>
          <w:szCs w:val="24"/>
        </w:rPr>
        <w:t xml:space="preserve">ully anticipating what I will see, </w:t>
      </w:r>
      <w:r w:rsidR="00611DDF">
        <w:rPr>
          <w:rFonts w:ascii="Times New Roman" w:hAnsi="Times New Roman" w:cs="Times New Roman"/>
          <w:sz w:val="24"/>
          <w:szCs w:val="24"/>
        </w:rPr>
        <w:t>the order in which I wil</w:t>
      </w:r>
      <w:r w:rsidR="00DE4605">
        <w:rPr>
          <w:rFonts w:ascii="Times New Roman" w:hAnsi="Times New Roman" w:cs="Times New Roman"/>
          <w:sz w:val="24"/>
          <w:szCs w:val="24"/>
        </w:rPr>
        <w:t>l see them, and find those anticipations</w:t>
      </w:r>
      <w:r w:rsidR="00611DDF">
        <w:rPr>
          <w:rFonts w:ascii="Times New Roman" w:hAnsi="Times New Roman" w:cs="Times New Roman"/>
          <w:sz w:val="24"/>
          <w:szCs w:val="24"/>
        </w:rPr>
        <w:t xml:space="preserve"> uniformly gratified. Yet I have no tendency to posit any causal connection between any of these events or to regard the sequence as a causal one, despite th</w:t>
      </w:r>
      <w:r w:rsidR="00AD5310">
        <w:rPr>
          <w:rFonts w:ascii="Times New Roman" w:hAnsi="Times New Roman" w:cs="Times New Roman"/>
          <w:sz w:val="24"/>
          <w:szCs w:val="24"/>
        </w:rPr>
        <w:t xml:space="preserve">e fact that it conforms to the conditions postulated by Hume’s regularity theory of causation. </w:t>
      </w:r>
    </w:p>
    <w:p w:rsidR="007B79C8" w:rsidRDefault="00941F30" w:rsidP="00C457B2">
      <w:pPr>
        <w:spacing w:line="480" w:lineRule="auto"/>
        <w:rPr>
          <w:rFonts w:ascii="Times New Roman" w:hAnsi="Times New Roman" w:cs="Times New Roman"/>
          <w:sz w:val="24"/>
          <w:szCs w:val="24"/>
        </w:rPr>
      </w:pPr>
      <w:r>
        <w:rPr>
          <w:rFonts w:ascii="Times New Roman" w:hAnsi="Times New Roman" w:cs="Times New Roman"/>
          <w:sz w:val="24"/>
          <w:szCs w:val="24"/>
        </w:rPr>
        <w:tab/>
      </w:r>
      <w:r w:rsidR="00B40288">
        <w:rPr>
          <w:rFonts w:ascii="Times New Roman" w:hAnsi="Times New Roman" w:cs="Times New Roman"/>
          <w:sz w:val="24"/>
          <w:szCs w:val="24"/>
        </w:rPr>
        <w:t>The difference between sequences of these kinds, though given along with experience, is not explicable in terms of experiential contents themselves</w:t>
      </w:r>
      <w:r w:rsidR="00BF1154">
        <w:rPr>
          <w:rFonts w:ascii="Times New Roman" w:hAnsi="Times New Roman" w:cs="Times New Roman"/>
          <w:sz w:val="24"/>
          <w:szCs w:val="24"/>
        </w:rPr>
        <w:t xml:space="preserve"> considered as such. In this case, w</w:t>
      </w:r>
      <w:r w:rsidR="00B40288">
        <w:rPr>
          <w:rFonts w:ascii="Times New Roman" w:hAnsi="Times New Roman" w:cs="Times New Roman"/>
          <w:sz w:val="24"/>
          <w:szCs w:val="24"/>
        </w:rPr>
        <w:t>e can perhaps do no better than to suppose</w:t>
      </w:r>
      <w:r w:rsidR="00D56C3D">
        <w:rPr>
          <w:rFonts w:ascii="Times New Roman" w:hAnsi="Times New Roman" w:cs="Times New Roman"/>
          <w:sz w:val="24"/>
          <w:szCs w:val="24"/>
        </w:rPr>
        <w:t>, with Kant,</w:t>
      </w:r>
      <w:r w:rsidR="00B40288">
        <w:rPr>
          <w:rFonts w:ascii="Times New Roman" w:hAnsi="Times New Roman" w:cs="Times New Roman"/>
          <w:sz w:val="24"/>
          <w:szCs w:val="24"/>
        </w:rPr>
        <w:t xml:space="preserve"> that what is given along with </w:t>
      </w:r>
      <w:r w:rsidR="00BF1154">
        <w:rPr>
          <w:rFonts w:ascii="Times New Roman" w:hAnsi="Times New Roman" w:cs="Times New Roman"/>
          <w:sz w:val="24"/>
          <w:szCs w:val="24"/>
        </w:rPr>
        <w:t xml:space="preserve">the contents of </w:t>
      </w:r>
      <w:r w:rsidR="00B40288">
        <w:rPr>
          <w:rFonts w:ascii="Times New Roman" w:hAnsi="Times New Roman" w:cs="Times New Roman"/>
          <w:sz w:val="24"/>
          <w:szCs w:val="24"/>
        </w:rPr>
        <w:t xml:space="preserve">experience in the case of those sequences we classify as </w:t>
      </w:r>
      <w:r w:rsidR="00B40288" w:rsidRPr="00635388">
        <w:rPr>
          <w:rFonts w:ascii="Times New Roman" w:hAnsi="Times New Roman" w:cs="Times New Roman"/>
          <w:i/>
          <w:sz w:val="24"/>
          <w:szCs w:val="24"/>
        </w:rPr>
        <w:t>causal</w:t>
      </w:r>
      <w:r w:rsidR="00B40288">
        <w:rPr>
          <w:rFonts w:ascii="Times New Roman" w:hAnsi="Times New Roman" w:cs="Times New Roman"/>
          <w:sz w:val="24"/>
          <w:szCs w:val="24"/>
        </w:rPr>
        <w:t xml:space="preserve"> is an apprehension that the events composing them occur in accordance with a rule </w:t>
      </w:r>
      <w:r w:rsidR="00D56C3D">
        <w:rPr>
          <w:rFonts w:ascii="Times New Roman" w:hAnsi="Times New Roman" w:cs="Times New Roman"/>
          <w:sz w:val="24"/>
          <w:szCs w:val="24"/>
        </w:rPr>
        <w:t xml:space="preserve">strictly </w:t>
      </w:r>
      <w:r w:rsidR="00B40288">
        <w:rPr>
          <w:rFonts w:ascii="Times New Roman" w:hAnsi="Times New Roman" w:cs="Times New Roman"/>
          <w:sz w:val="24"/>
          <w:szCs w:val="24"/>
        </w:rPr>
        <w:t>dictating</w:t>
      </w:r>
      <w:r w:rsidR="00DB41CF">
        <w:rPr>
          <w:rFonts w:ascii="Times New Roman" w:hAnsi="Times New Roman" w:cs="Times New Roman"/>
          <w:sz w:val="24"/>
          <w:szCs w:val="24"/>
        </w:rPr>
        <w:t xml:space="preserve"> the order of their occurrence</w:t>
      </w:r>
      <w:r>
        <w:rPr>
          <w:rFonts w:ascii="Times New Roman" w:hAnsi="Times New Roman" w:cs="Times New Roman"/>
          <w:sz w:val="24"/>
          <w:szCs w:val="24"/>
        </w:rPr>
        <w:t>. Further, rather than being immanent in experience, this rule or law takes the form of</w:t>
      </w:r>
      <w:r w:rsidR="00DB41CF">
        <w:rPr>
          <w:rFonts w:ascii="Times New Roman" w:hAnsi="Times New Roman" w:cs="Times New Roman"/>
          <w:sz w:val="24"/>
          <w:szCs w:val="24"/>
        </w:rPr>
        <w:t xml:space="preserve"> an external imposition on those contents. On this view, the objectivity of such sequences is </w:t>
      </w:r>
      <w:r>
        <w:rPr>
          <w:rFonts w:ascii="Times New Roman" w:hAnsi="Times New Roman" w:cs="Times New Roman"/>
          <w:sz w:val="24"/>
          <w:szCs w:val="24"/>
        </w:rPr>
        <w:t xml:space="preserve">solely </w:t>
      </w:r>
      <w:r w:rsidR="00DB41CF">
        <w:rPr>
          <w:rFonts w:ascii="Times New Roman" w:hAnsi="Times New Roman" w:cs="Times New Roman"/>
          <w:sz w:val="24"/>
          <w:szCs w:val="24"/>
        </w:rPr>
        <w:t xml:space="preserve">a consequence of their subsumption under a </w:t>
      </w:r>
      <w:r w:rsidR="00BF1154">
        <w:rPr>
          <w:rFonts w:ascii="Times New Roman" w:hAnsi="Times New Roman" w:cs="Times New Roman"/>
          <w:sz w:val="24"/>
          <w:szCs w:val="24"/>
        </w:rPr>
        <w:t xml:space="preserve">casual </w:t>
      </w:r>
      <w:r w:rsidR="00DB41CF">
        <w:rPr>
          <w:rFonts w:ascii="Times New Roman" w:hAnsi="Times New Roman" w:cs="Times New Roman"/>
          <w:sz w:val="24"/>
          <w:szCs w:val="24"/>
        </w:rPr>
        <w:t xml:space="preserve">law, which explains why we cannot “see” causal connections. The imposition of this law </w:t>
      </w:r>
      <w:r>
        <w:rPr>
          <w:rFonts w:ascii="Times New Roman" w:hAnsi="Times New Roman" w:cs="Times New Roman"/>
          <w:sz w:val="24"/>
          <w:szCs w:val="24"/>
        </w:rPr>
        <w:t xml:space="preserve">on experience </w:t>
      </w:r>
      <w:r w:rsidR="00DB41CF">
        <w:rPr>
          <w:rFonts w:ascii="Times New Roman" w:hAnsi="Times New Roman" w:cs="Times New Roman"/>
          <w:sz w:val="24"/>
          <w:szCs w:val="24"/>
        </w:rPr>
        <w:t xml:space="preserve">is, in turn, to be explained in terms of the pre-conscious operation of the substantial self </w:t>
      </w:r>
      <w:r>
        <w:rPr>
          <w:rFonts w:ascii="Times New Roman" w:hAnsi="Times New Roman" w:cs="Times New Roman"/>
          <w:sz w:val="24"/>
          <w:szCs w:val="24"/>
        </w:rPr>
        <w:t>that produces the manifold of sensuous intuition in accordance with the category of cause and e</w:t>
      </w:r>
      <w:r w:rsidR="00DE4605">
        <w:rPr>
          <w:rFonts w:ascii="Times New Roman" w:hAnsi="Times New Roman" w:cs="Times New Roman"/>
          <w:sz w:val="24"/>
          <w:szCs w:val="24"/>
        </w:rPr>
        <w:t xml:space="preserve">ffect. This pre-conscious operation constitutes that sequence as a series of causally related events rather </w:t>
      </w:r>
      <w:r w:rsidR="00DE4605">
        <w:rPr>
          <w:rFonts w:ascii="Times New Roman" w:hAnsi="Times New Roman" w:cs="Times New Roman"/>
          <w:sz w:val="24"/>
          <w:szCs w:val="24"/>
        </w:rPr>
        <w:lastRenderedPageBreak/>
        <w:t>than as merely successive states of/occurring in experience.</w:t>
      </w:r>
      <w:r>
        <w:rPr>
          <w:rFonts w:ascii="Times New Roman" w:hAnsi="Times New Roman" w:cs="Times New Roman"/>
          <w:sz w:val="24"/>
          <w:szCs w:val="24"/>
        </w:rPr>
        <w:t xml:space="preserve"> Once again, the substantial self shows itself to be present </w:t>
      </w:r>
      <w:r w:rsidRPr="00BF1154">
        <w:rPr>
          <w:rFonts w:ascii="Times New Roman" w:hAnsi="Times New Roman" w:cs="Times New Roman"/>
          <w:i/>
          <w:sz w:val="24"/>
          <w:szCs w:val="24"/>
        </w:rPr>
        <w:t>in</w:t>
      </w:r>
      <w:r>
        <w:rPr>
          <w:rFonts w:ascii="Times New Roman" w:hAnsi="Times New Roman" w:cs="Times New Roman"/>
          <w:sz w:val="24"/>
          <w:szCs w:val="24"/>
        </w:rPr>
        <w:t xml:space="preserve"> consciousness by means of its effects </w:t>
      </w:r>
      <w:r w:rsidR="00D56C3D">
        <w:rPr>
          <w:rFonts w:ascii="Times New Roman" w:hAnsi="Times New Roman" w:cs="Times New Roman"/>
          <w:sz w:val="24"/>
          <w:szCs w:val="24"/>
        </w:rPr>
        <w:t xml:space="preserve">on its contents </w:t>
      </w:r>
      <w:r>
        <w:rPr>
          <w:rFonts w:ascii="Times New Roman" w:hAnsi="Times New Roman" w:cs="Times New Roman"/>
          <w:sz w:val="24"/>
          <w:szCs w:val="24"/>
        </w:rPr>
        <w:t xml:space="preserve">without being present </w:t>
      </w:r>
      <w:r w:rsidRPr="00BF1154">
        <w:rPr>
          <w:rFonts w:ascii="Times New Roman" w:hAnsi="Times New Roman" w:cs="Times New Roman"/>
          <w:i/>
          <w:sz w:val="24"/>
          <w:szCs w:val="24"/>
        </w:rPr>
        <w:t>to</w:t>
      </w:r>
      <w:r>
        <w:rPr>
          <w:rFonts w:ascii="Times New Roman" w:hAnsi="Times New Roman" w:cs="Times New Roman"/>
          <w:sz w:val="24"/>
          <w:szCs w:val="24"/>
        </w:rPr>
        <w:t xml:space="preserve"> consciousness as an object represented by </w:t>
      </w:r>
      <w:r w:rsidR="007B79C8">
        <w:rPr>
          <w:rFonts w:ascii="Times New Roman" w:hAnsi="Times New Roman" w:cs="Times New Roman"/>
          <w:sz w:val="24"/>
          <w:szCs w:val="24"/>
        </w:rPr>
        <w:t>any of its contents</w:t>
      </w:r>
      <w:r>
        <w:rPr>
          <w:rFonts w:ascii="Times New Roman" w:hAnsi="Times New Roman" w:cs="Times New Roman"/>
          <w:sz w:val="24"/>
          <w:szCs w:val="24"/>
        </w:rPr>
        <w:t>.</w:t>
      </w:r>
    </w:p>
    <w:p w:rsidR="0003265B" w:rsidRDefault="00941F30" w:rsidP="00C457B2">
      <w:pPr>
        <w:spacing w:line="480" w:lineRule="auto"/>
        <w:rPr>
          <w:rFonts w:ascii="Times New Roman" w:hAnsi="Times New Roman" w:cs="Times New Roman"/>
          <w:sz w:val="24"/>
          <w:szCs w:val="24"/>
        </w:rPr>
      </w:pPr>
      <w:r>
        <w:rPr>
          <w:rFonts w:ascii="Times New Roman" w:hAnsi="Times New Roman" w:cs="Times New Roman"/>
          <w:sz w:val="24"/>
          <w:szCs w:val="24"/>
        </w:rPr>
        <w:tab/>
        <w:t>Having gleaned wha</w:t>
      </w:r>
      <w:r w:rsidR="007B79C8">
        <w:rPr>
          <w:rFonts w:ascii="Times New Roman" w:hAnsi="Times New Roman" w:cs="Times New Roman"/>
          <w:sz w:val="24"/>
          <w:szCs w:val="24"/>
        </w:rPr>
        <w:t xml:space="preserve">t we can from Kant, let us move on. We may note, for example, that identically one and the same mental content (the complex idea of a red ball, say) may either be either a percept, a memory, something imagined, dreamed, or an hallucination. In principle, the contents of each of these </w:t>
      </w:r>
      <w:r w:rsidR="00680A4C">
        <w:rPr>
          <w:rFonts w:ascii="Times New Roman" w:hAnsi="Times New Roman" w:cs="Times New Roman"/>
          <w:sz w:val="24"/>
          <w:szCs w:val="24"/>
        </w:rPr>
        <w:t xml:space="preserve">distinct mental states could be numerically </w:t>
      </w:r>
      <w:r w:rsidR="007B79C8">
        <w:rPr>
          <w:rFonts w:ascii="Times New Roman" w:hAnsi="Times New Roman" w:cs="Times New Roman"/>
          <w:sz w:val="24"/>
          <w:szCs w:val="24"/>
        </w:rPr>
        <w:t xml:space="preserve">the same, </w:t>
      </w:r>
      <w:r w:rsidR="00680A4C">
        <w:rPr>
          <w:rFonts w:ascii="Times New Roman" w:hAnsi="Times New Roman" w:cs="Times New Roman"/>
          <w:sz w:val="24"/>
          <w:szCs w:val="24"/>
        </w:rPr>
        <w:t xml:space="preserve">or at least </w:t>
      </w:r>
      <w:r w:rsidR="007B79C8">
        <w:rPr>
          <w:rFonts w:ascii="Times New Roman" w:hAnsi="Times New Roman" w:cs="Times New Roman"/>
          <w:sz w:val="24"/>
          <w:szCs w:val="24"/>
        </w:rPr>
        <w:t>qualitat</w:t>
      </w:r>
      <w:r w:rsidR="00680A4C">
        <w:rPr>
          <w:rFonts w:ascii="Times New Roman" w:hAnsi="Times New Roman" w:cs="Times New Roman"/>
          <w:sz w:val="24"/>
          <w:szCs w:val="24"/>
        </w:rPr>
        <w:t xml:space="preserve">ively indistinguishable in each </w:t>
      </w:r>
      <w:r w:rsidR="007B79C8">
        <w:rPr>
          <w:rFonts w:ascii="Times New Roman" w:hAnsi="Times New Roman" w:cs="Times New Roman"/>
          <w:sz w:val="24"/>
          <w:szCs w:val="24"/>
        </w:rPr>
        <w:t xml:space="preserve">appearance in consciousness. In that case, what state I am in is neither constituted by, nor explicable by reference to, any facts about that </w:t>
      </w:r>
      <w:r w:rsidR="00BF1154">
        <w:rPr>
          <w:rFonts w:ascii="Times New Roman" w:hAnsi="Times New Roman" w:cs="Times New Roman"/>
          <w:sz w:val="24"/>
          <w:szCs w:val="24"/>
        </w:rPr>
        <w:t xml:space="preserve">particular </w:t>
      </w:r>
      <w:r w:rsidR="007B79C8">
        <w:rPr>
          <w:rFonts w:ascii="Times New Roman" w:hAnsi="Times New Roman" w:cs="Times New Roman"/>
          <w:sz w:val="24"/>
          <w:szCs w:val="24"/>
        </w:rPr>
        <w:t xml:space="preserve">content. Hume, of course, </w:t>
      </w:r>
      <w:r w:rsidR="00680A4C">
        <w:rPr>
          <w:rFonts w:ascii="Times New Roman" w:hAnsi="Times New Roman" w:cs="Times New Roman"/>
          <w:sz w:val="24"/>
          <w:szCs w:val="24"/>
        </w:rPr>
        <w:t>wants to claim precisely this, insisting that impressions, for example, ar</w:t>
      </w:r>
      <w:r w:rsidR="00635388">
        <w:rPr>
          <w:rFonts w:ascii="Times New Roman" w:hAnsi="Times New Roman" w:cs="Times New Roman"/>
          <w:sz w:val="24"/>
          <w:szCs w:val="24"/>
        </w:rPr>
        <w:t>e distinguished from ideas</w:t>
      </w:r>
      <w:r w:rsidR="00680A4C">
        <w:rPr>
          <w:rFonts w:ascii="Times New Roman" w:hAnsi="Times New Roman" w:cs="Times New Roman"/>
          <w:sz w:val="24"/>
          <w:szCs w:val="24"/>
        </w:rPr>
        <w:t xml:space="preserve"> by means of their</w:t>
      </w:r>
      <w:r w:rsidR="0003265B">
        <w:rPr>
          <w:rFonts w:ascii="Times New Roman" w:hAnsi="Times New Roman" w:cs="Times New Roman"/>
          <w:sz w:val="24"/>
          <w:szCs w:val="24"/>
        </w:rPr>
        <w:t xml:space="preserve"> “force,”</w:t>
      </w:r>
      <w:r w:rsidR="00680A4C">
        <w:rPr>
          <w:rFonts w:ascii="Times New Roman" w:hAnsi="Times New Roman" w:cs="Times New Roman"/>
          <w:sz w:val="24"/>
          <w:szCs w:val="24"/>
        </w:rPr>
        <w:t xml:space="preserve"> “vivacity,” and so on. However, there are at least two obvious problems with this proposal. First, it is simply false to the phenomenological facts. </w:t>
      </w:r>
      <w:r w:rsidR="0003265B">
        <w:rPr>
          <w:rFonts w:ascii="Times New Roman" w:hAnsi="Times New Roman" w:cs="Times New Roman"/>
          <w:sz w:val="24"/>
          <w:szCs w:val="24"/>
        </w:rPr>
        <w:t xml:space="preserve">Impressions are </w:t>
      </w:r>
      <w:r w:rsidR="0003265B" w:rsidRPr="00635388">
        <w:rPr>
          <w:rFonts w:ascii="Times New Roman" w:hAnsi="Times New Roman" w:cs="Times New Roman"/>
          <w:i/>
          <w:sz w:val="24"/>
          <w:szCs w:val="24"/>
        </w:rPr>
        <w:t>not</w:t>
      </w:r>
      <w:r w:rsidR="0003265B">
        <w:rPr>
          <w:rFonts w:ascii="Times New Roman" w:hAnsi="Times New Roman" w:cs="Times New Roman"/>
          <w:sz w:val="24"/>
          <w:szCs w:val="24"/>
        </w:rPr>
        <w:t xml:space="preserve"> always more lively than ideas – memories, dreams, hallucinations, even images produced by the </w:t>
      </w:r>
      <w:r w:rsidR="00635388">
        <w:rPr>
          <w:rFonts w:ascii="Times New Roman" w:hAnsi="Times New Roman" w:cs="Times New Roman"/>
          <w:sz w:val="24"/>
          <w:szCs w:val="24"/>
        </w:rPr>
        <w:t xml:space="preserve">willful </w:t>
      </w:r>
      <w:r w:rsidR="0003265B">
        <w:rPr>
          <w:rFonts w:ascii="Times New Roman" w:hAnsi="Times New Roman" w:cs="Times New Roman"/>
          <w:sz w:val="24"/>
          <w:szCs w:val="24"/>
        </w:rPr>
        <w:t xml:space="preserve">imagination can be as clear, distinct, and compelling as percepts. Nevertheless, we are generally in no doubt </w:t>
      </w:r>
      <w:r w:rsidR="00744280">
        <w:rPr>
          <w:rFonts w:ascii="Times New Roman" w:hAnsi="Times New Roman" w:cs="Times New Roman"/>
          <w:sz w:val="24"/>
          <w:szCs w:val="24"/>
        </w:rPr>
        <w:t>as to how to classify particular mental con</w:t>
      </w:r>
      <w:r w:rsidR="00D56C3D">
        <w:rPr>
          <w:rFonts w:ascii="Times New Roman" w:hAnsi="Times New Roman" w:cs="Times New Roman"/>
          <w:sz w:val="24"/>
          <w:szCs w:val="24"/>
        </w:rPr>
        <w:t xml:space="preserve">tents with regard to their type and could not </w:t>
      </w:r>
      <w:r w:rsidR="00635388">
        <w:rPr>
          <w:rFonts w:ascii="Times New Roman" w:hAnsi="Times New Roman" w:cs="Times New Roman"/>
          <w:sz w:val="24"/>
          <w:szCs w:val="24"/>
        </w:rPr>
        <w:t xml:space="preserve">even </w:t>
      </w:r>
      <w:r w:rsidR="00A218E2">
        <w:rPr>
          <w:rFonts w:ascii="Times New Roman" w:hAnsi="Times New Roman" w:cs="Times New Roman"/>
          <w:sz w:val="24"/>
          <w:szCs w:val="24"/>
        </w:rPr>
        <w:t>accomplish</w:t>
      </w:r>
      <w:r w:rsidR="00D56C3D">
        <w:rPr>
          <w:rFonts w:ascii="Times New Roman" w:hAnsi="Times New Roman" w:cs="Times New Roman"/>
          <w:sz w:val="24"/>
          <w:szCs w:val="24"/>
        </w:rPr>
        <w:t xml:space="preserve"> this </w:t>
      </w:r>
      <w:r w:rsidR="00DE4605">
        <w:rPr>
          <w:rFonts w:ascii="Times New Roman" w:hAnsi="Times New Roman" w:cs="Times New Roman"/>
          <w:sz w:val="24"/>
          <w:szCs w:val="24"/>
        </w:rPr>
        <w:t xml:space="preserve">much </w:t>
      </w:r>
      <w:r w:rsidR="00D56C3D">
        <w:rPr>
          <w:rFonts w:ascii="Times New Roman" w:hAnsi="Times New Roman" w:cs="Times New Roman"/>
          <w:sz w:val="24"/>
          <w:szCs w:val="24"/>
        </w:rPr>
        <w:t>u</w:t>
      </w:r>
      <w:r w:rsidR="00A218E2">
        <w:rPr>
          <w:rFonts w:ascii="Times New Roman" w:hAnsi="Times New Roman" w:cs="Times New Roman"/>
          <w:sz w:val="24"/>
          <w:szCs w:val="24"/>
        </w:rPr>
        <w:t xml:space="preserve">nless we were able to classify these contents </w:t>
      </w:r>
      <w:r w:rsidR="00635388">
        <w:rPr>
          <w:rFonts w:ascii="Times New Roman" w:hAnsi="Times New Roman" w:cs="Times New Roman"/>
          <w:sz w:val="24"/>
          <w:szCs w:val="24"/>
        </w:rPr>
        <w:t xml:space="preserve">independently of our awareness of these </w:t>
      </w:r>
      <w:r w:rsidR="00A218E2">
        <w:rPr>
          <w:rFonts w:ascii="Times New Roman" w:hAnsi="Times New Roman" w:cs="Times New Roman"/>
          <w:sz w:val="24"/>
          <w:szCs w:val="24"/>
        </w:rPr>
        <w:t xml:space="preserve">sorts of </w:t>
      </w:r>
      <w:r w:rsidR="00635388">
        <w:rPr>
          <w:rFonts w:ascii="Times New Roman" w:hAnsi="Times New Roman" w:cs="Times New Roman"/>
          <w:sz w:val="24"/>
          <w:szCs w:val="24"/>
        </w:rPr>
        <w:t>pr</w:t>
      </w:r>
      <w:r w:rsidR="00A218E2">
        <w:rPr>
          <w:rFonts w:ascii="Times New Roman" w:hAnsi="Times New Roman" w:cs="Times New Roman"/>
          <w:sz w:val="24"/>
          <w:szCs w:val="24"/>
        </w:rPr>
        <w:t>operties, as we shall see</w:t>
      </w:r>
      <w:r w:rsidR="00635388">
        <w:rPr>
          <w:rFonts w:ascii="Times New Roman" w:hAnsi="Times New Roman" w:cs="Times New Roman"/>
          <w:sz w:val="24"/>
          <w:szCs w:val="24"/>
        </w:rPr>
        <w:t>.</w:t>
      </w:r>
    </w:p>
    <w:p w:rsidR="00FE11B7" w:rsidRDefault="0003265B" w:rsidP="00A10557">
      <w:pPr>
        <w:spacing w:line="480" w:lineRule="auto"/>
        <w:rPr>
          <w:rFonts w:ascii="Times New Roman" w:hAnsi="Times New Roman" w:cs="Times New Roman"/>
          <w:sz w:val="24"/>
          <w:szCs w:val="24"/>
        </w:rPr>
      </w:pPr>
      <w:r>
        <w:rPr>
          <w:rFonts w:ascii="Times New Roman" w:hAnsi="Times New Roman" w:cs="Times New Roman"/>
          <w:sz w:val="24"/>
          <w:szCs w:val="24"/>
        </w:rPr>
        <w:tab/>
        <w:t>Second, and more importantly, there is simply no necessary or explanatory connection between different degrees of “force” or “vivacity” accompanying different mental states considered as types</w:t>
      </w:r>
      <w:r w:rsidR="00635388">
        <w:rPr>
          <w:rFonts w:ascii="Times New Roman" w:hAnsi="Times New Roman" w:cs="Times New Roman"/>
          <w:sz w:val="24"/>
          <w:szCs w:val="24"/>
        </w:rPr>
        <w:t xml:space="preserve"> and their being the types they are</w:t>
      </w:r>
      <w:r>
        <w:rPr>
          <w:rFonts w:ascii="Times New Roman" w:hAnsi="Times New Roman" w:cs="Times New Roman"/>
          <w:sz w:val="24"/>
          <w:szCs w:val="24"/>
        </w:rPr>
        <w:t xml:space="preserve">. It is purely a contingent matter of fact that, e.g., percepts strike us with more “force” and “vivacity” </w:t>
      </w:r>
      <w:r>
        <w:rPr>
          <w:rFonts w:ascii="Times New Roman" w:hAnsi="Times New Roman" w:cs="Times New Roman"/>
          <w:sz w:val="24"/>
          <w:szCs w:val="24"/>
        </w:rPr>
        <w:lastRenderedPageBreak/>
        <w:t xml:space="preserve">than memory images typically do. Therefore, even if “force” and “vivacity” provide a criterion for distinguishing percepts from other mental contents in most cases, it is insufficient to constitute percepts </w:t>
      </w:r>
      <w:r w:rsidRPr="00744280">
        <w:rPr>
          <w:rFonts w:ascii="Times New Roman" w:hAnsi="Times New Roman" w:cs="Times New Roman"/>
          <w:i/>
          <w:sz w:val="24"/>
          <w:szCs w:val="24"/>
        </w:rPr>
        <w:t>as such</w:t>
      </w:r>
      <w:r>
        <w:rPr>
          <w:rFonts w:ascii="Times New Roman" w:hAnsi="Times New Roman" w:cs="Times New Roman"/>
          <w:sz w:val="24"/>
          <w:szCs w:val="24"/>
        </w:rPr>
        <w:t xml:space="preserve">, as opposed to memories, hallucinations, dream-images or willful </w:t>
      </w:r>
      <w:r w:rsidR="00D56C3D">
        <w:rPr>
          <w:rFonts w:ascii="Times New Roman" w:hAnsi="Times New Roman" w:cs="Times New Roman"/>
          <w:sz w:val="24"/>
          <w:szCs w:val="24"/>
        </w:rPr>
        <w:t xml:space="preserve">products of the imagination. </w:t>
      </w:r>
      <w:r w:rsidR="00744280">
        <w:rPr>
          <w:rFonts w:ascii="Times New Roman" w:hAnsi="Times New Roman" w:cs="Times New Roman"/>
          <w:sz w:val="24"/>
          <w:szCs w:val="24"/>
        </w:rPr>
        <w:t xml:space="preserve">Only if I am already able to distinguish percepts from memories, dream-images, hallucinations, or products of willful imagination can I notice that certain features intrinsic to the contents as such generally accompany contents of that type. Indeed, were this not so, I could not classify the contents of consciousness according to type in the first place, and thus would not be able to notice these </w:t>
      </w:r>
      <w:r w:rsidR="00D56C3D">
        <w:rPr>
          <w:rFonts w:ascii="Times New Roman" w:hAnsi="Times New Roman" w:cs="Times New Roman"/>
          <w:sz w:val="24"/>
          <w:szCs w:val="24"/>
        </w:rPr>
        <w:t xml:space="preserve">accidental </w:t>
      </w:r>
      <w:r w:rsidR="00744280">
        <w:rPr>
          <w:rFonts w:ascii="Times New Roman" w:hAnsi="Times New Roman" w:cs="Times New Roman"/>
          <w:sz w:val="24"/>
          <w:szCs w:val="24"/>
        </w:rPr>
        <w:t xml:space="preserve">correspondences. My ability to distinguish </w:t>
      </w:r>
      <w:r w:rsidR="00A10557">
        <w:rPr>
          <w:rFonts w:ascii="Times New Roman" w:hAnsi="Times New Roman" w:cs="Times New Roman"/>
          <w:sz w:val="24"/>
          <w:szCs w:val="24"/>
        </w:rPr>
        <w:t>different types of mental state (</w:t>
      </w:r>
      <w:r w:rsidR="00744280">
        <w:rPr>
          <w:rFonts w:ascii="Times New Roman" w:hAnsi="Times New Roman" w:cs="Times New Roman"/>
          <w:sz w:val="24"/>
          <w:szCs w:val="24"/>
        </w:rPr>
        <w:t>perception</w:t>
      </w:r>
      <w:r w:rsidR="00A10557">
        <w:rPr>
          <w:rFonts w:ascii="Times New Roman" w:hAnsi="Times New Roman" w:cs="Times New Roman"/>
          <w:sz w:val="24"/>
          <w:szCs w:val="24"/>
        </w:rPr>
        <w:t>, memories, dreams, hal</w:t>
      </w:r>
      <w:r w:rsidR="00D56C3D">
        <w:rPr>
          <w:rFonts w:ascii="Times New Roman" w:hAnsi="Times New Roman" w:cs="Times New Roman"/>
          <w:sz w:val="24"/>
          <w:szCs w:val="24"/>
        </w:rPr>
        <w:t>lucinations, willful imaginings</w:t>
      </w:r>
      <w:r w:rsidR="00A10557">
        <w:rPr>
          <w:rFonts w:ascii="Times New Roman" w:hAnsi="Times New Roman" w:cs="Times New Roman"/>
          <w:sz w:val="24"/>
          <w:szCs w:val="24"/>
        </w:rPr>
        <w:t xml:space="preserve">, etc) from one another, then, belongs not to what, following Kant, we can call the </w:t>
      </w:r>
      <w:r w:rsidR="00A10557" w:rsidRPr="00A10557">
        <w:rPr>
          <w:rFonts w:ascii="Times New Roman" w:hAnsi="Times New Roman" w:cs="Times New Roman"/>
          <w:i/>
          <w:sz w:val="24"/>
          <w:szCs w:val="24"/>
        </w:rPr>
        <w:t>matter</w:t>
      </w:r>
      <w:r w:rsidR="00A10557">
        <w:rPr>
          <w:rFonts w:ascii="Times New Roman" w:hAnsi="Times New Roman" w:cs="Times New Roman"/>
          <w:sz w:val="24"/>
          <w:szCs w:val="24"/>
        </w:rPr>
        <w:t xml:space="preserve"> of consciousness (i.e. its contents) but instead to its </w:t>
      </w:r>
      <w:r w:rsidR="00A10557" w:rsidRPr="00A10557">
        <w:rPr>
          <w:rFonts w:ascii="Times New Roman" w:hAnsi="Times New Roman" w:cs="Times New Roman"/>
          <w:i/>
          <w:sz w:val="24"/>
          <w:szCs w:val="24"/>
        </w:rPr>
        <w:t>form</w:t>
      </w:r>
      <w:r w:rsidR="00635388">
        <w:rPr>
          <w:rFonts w:ascii="Times New Roman" w:hAnsi="Times New Roman" w:cs="Times New Roman"/>
          <w:sz w:val="24"/>
          <w:szCs w:val="24"/>
        </w:rPr>
        <w:t>. Thus, just as</w:t>
      </w:r>
      <w:r w:rsidR="00A10557">
        <w:rPr>
          <w:rFonts w:ascii="Times New Roman" w:hAnsi="Times New Roman" w:cs="Times New Roman"/>
          <w:sz w:val="24"/>
          <w:szCs w:val="24"/>
        </w:rPr>
        <w:t xml:space="preserve"> space and time are given a</w:t>
      </w:r>
      <w:r w:rsidR="00635388">
        <w:rPr>
          <w:rFonts w:ascii="Times New Roman" w:hAnsi="Times New Roman" w:cs="Times New Roman"/>
          <w:sz w:val="24"/>
          <w:szCs w:val="24"/>
        </w:rPr>
        <w:t xml:space="preserve">long with consciousness of the </w:t>
      </w:r>
      <w:r w:rsidR="00A10557">
        <w:rPr>
          <w:rFonts w:ascii="Times New Roman" w:hAnsi="Times New Roman" w:cs="Times New Roman"/>
          <w:sz w:val="24"/>
          <w:szCs w:val="24"/>
        </w:rPr>
        <w:t>content</w:t>
      </w:r>
      <w:r w:rsidR="00635388">
        <w:rPr>
          <w:rFonts w:ascii="Times New Roman" w:hAnsi="Times New Roman" w:cs="Times New Roman"/>
          <w:sz w:val="24"/>
          <w:szCs w:val="24"/>
        </w:rPr>
        <w:t>s of consciousness</w:t>
      </w:r>
      <w:r w:rsidR="00A10557">
        <w:rPr>
          <w:rFonts w:ascii="Times New Roman" w:hAnsi="Times New Roman" w:cs="Times New Roman"/>
          <w:sz w:val="24"/>
          <w:szCs w:val="24"/>
        </w:rPr>
        <w:t xml:space="preserve">, and thus </w:t>
      </w:r>
      <w:r w:rsidR="00A10557" w:rsidRPr="00A10557">
        <w:rPr>
          <w:rFonts w:ascii="Times New Roman" w:hAnsi="Times New Roman" w:cs="Times New Roman"/>
          <w:i/>
          <w:sz w:val="24"/>
          <w:szCs w:val="24"/>
        </w:rPr>
        <w:t>in</w:t>
      </w:r>
      <w:r w:rsidR="00A10557">
        <w:rPr>
          <w:rFonts w:ascii="Times New Roman" w:hAnsi="Times New Roman" w:cs="Times New Roman"/>
          <w:sz w:val="24"/>
          <w:szCs w:val="24"/>
        </w:rPr>
        <w:t xml:space="preserve"> consciousness, without being present </w:t>
      </w:r>
      <w:r w:rsidR="00A10557" w:rsidRPr="00A10557">
        <w:rPr>
          <w:rFonts w:ascii="Times New Roman" w:hAnsi="Times New Roman" w:cs="Times New Roman"/>
          <w:i/>
          <w:sz w:val="24"/>
          <w:szCs w:val="24"/>
        </w:rPr>
        <w:t>to</w:t>
      </w:r>
      <w:r w:rsidR="00A10557">
        <w:rPr>
          <w:rFonts w:ascii="Times New Roman" w:hAnsi="Times New Roman" w:cs="Times New Roman"/>
          <w:sz w:val="24"/>
          <w:szCs w:val="24"/>
        </w:rPr>
        <w:t xml:space="preserve"> consciousness as a representational content capable of becoming an object of conscious awa</w:t>
      </w:r>
      <w:r w:rsidR="00635388">
        <w:rPr>
          <w:rFonts w:ascii="Times New Roman" w:hAnsi="Times New Roman" w:cs="Times New Roman"/>
          <w:sz w:val="24"/>
          <w:szCs w:val="24"/>
        </w:rPr>
        <w:t>reness, s</w:t>
      </w:r>
      <w:r w:rsidR="00323F4A">
        <w:rPr>
          <w:rFonts w:ascii="Times New Roman" w:hAnsi="Times New Roman" w:cs="Times New Roman"/>
          <w:sz w:val="24"/>
          <w:szCs w:val="24"/>
        </w:rPr>
        <w:t>o too are individual mental states</w:t>
      </w:r>
      <w:r w:rsidR="00635388">
        <w:rPr>
          <w:rFonts w:ascii="Times New Roman" w:hAnsi="Times New Roman" w:cs="Times New Roman"/>
          <w:sz w:val="24"/>
          <w:szCs w:val="24"/>
        </w:rPr>
        <w:t xml:space="preserve"> as</w:t>
      </w:r>
      <w:r w:rsidR="00BF1154">
        <w:rPr>
          <w:rFonts w:ascii="Times New Roman" w:hAnsi="Times New Roman" w:cs="Times New Roman"/>
          <w:sz w:val="24"/>
          <w:szCs w:val="24"/>
        </w:rPr>
        <w:t xml:space="preserve"> non-voluntary</w:t>
      </w:r>
      <w:r w:rsidR="00635388">
        <w:rPr>
          <w:rFonts w:ascii="Times New Roman" w:hAnsi="Times New Roman" w:cs="Times New Roman"/>
          <w:sz w:val="24"/>
          <w:szCs w:val="24"/>
        </w:rPr>
        <w:t xml:space="preserve"> </w:t>
      </w:r>
      <w:r w:rsidR="00635388" w:rsidRPr="00635388">
        <w:rPr>
          <w:rFonts w:ascii="Times New Roman" w:hAnsi="Times New Roman" w:cs="Times New Roman"/>
          <w:i/>
          <w:sz w:val="24"/>
          <w:szCs w:val="24"/>
        </w:rPr>
        <w:t>operations</w:t>
      </w:r>
      <w:r w:rsidR="00635388">
        <w:rPr>
          <w:rFonts w:ascii="Times New Roman" w:hAnsi="Times New Roman" w:cs="Times New Roman"/>
          <w:sz w:val="24"/>
          <w:szCs w:val="24"/>
        </w:rPr>
        <w:t xml:space="preserve"> over those contents.</w:t>
      </w:r>
      <w:r w:rsidR="00A10557">
        <w:rPr>
          <w:rFonts w:ascii="Times New Roman" w:hAnsi="Times New Roman" w:cs="Times New Roman"/>
          <w:sz w:val="24"/>
          <w:szCs w:val="24"/>
        </w:rPr>
        <w:t xml:space="preserve"> That a given content is a perception, as opposed to a memory, a dream, </w:t>
      </w:r>
      <w:proofErr w:type="gramStart"/>
      <w:r w:rsidR="00A10557">
        <w:rPr>
          <w:rFonts w:ascii="Times New Roman" w:hAnsi="Times New Roman" w:cs="Times New Roman"/>
          <w:sz w:val="24"/>
          <w:szCs w:val="24"/>
        </w:rPr>
        <w:t>an</w:t>
      </w:r>
      <w:proofErr w:type="gramEnd"/>
      <w:r w:rsidR="00A10557">
        <w:rPr>
          <w:rFonts w:ascii="Times New Roman" w:hAnsi="Times New Roman" w:cs="Times New Roman"/>
          <w:sz w:val="24"/>
          <w:szCs w:val="24"/>
        </w:rPr>
        <w:t xml:space="preserve"> hallucination, or an image willfully produced by the imagination is a consequence of the mental state containing </w:t>
      </w:r>
      <w:r w:rsidR="00F92498">
        <w:rPr>
          <w:rFonts w:ascii="Times New Roman" w:hAnsi="Times New Roman" w:cs="Times New Roman"/>
          <w:sz w:val="24"/>
          <w:szCs w:val="24"/>
        </w:rPr>
        <w:t>that content rather than any feature of the content itself. It thus bids fair to</w:t>
      </w:r>
      <w:r w:rsidR="00DA479E">
        <w:rPr>
          <w:rFonts w:ascii="Times New Roman" w:hAnsi="Times New Roman" w:cs="Times New Roman"/>
          <w:sz w:val="24"/>
          <w:szCs w:val="24"/>
        </w:rPr>
        <w:t xml:space="preserve"> be</w:t>
      </w:r>
      <w:r w:rsidR="00F92498">
        <w:rPr>
          <w:rFonts w:ascii="Times New Roman" w:hAnsi="Times New Roman" w:cs="Times New Roman"/>
          <w:sz w:val="24"/>
          <w:szCs w:val="24"/>
        </w:rPr>
        <w:t xml:space="preserve"> another contribution to conscious</w:t>
      </w:r>
      <w:r w:rsidR="00BF1154">
        <w:rPr>
          <w:rFonts w:ascii="Times New Roman" w:hAnsi="Times New Roman" w:cs="Times New Roman"/>
          <w:sz w:val="24"/>
          <w:szCs w:val="24"/>
        </w:rPr>
        <w:t>ness</w:t>
      </w:r>
      <w:r w:rsidR="00F92498">
        <w:rPr>
          <w:rFonts w:ascii="Times New Roman" w:hAnsi="Times New Roman" w:cs="Times New Roman"/>
          <w:sz w:val="24"/>
          <w:szCs w:val="24"/>
        </w:rPr>
        <w:t xml:space="preserve"> of the pre-conscious operation of the substantial self that produces, not merely the manifold of sensuous intuition in space and time</w:t>
      </w:r>
      <w:r w:rsidR="009659BE">
        <w:rPr>
          <w:rFonts w:ascii="Times New Roman" w:hAnsi="Times New Roman" w:cs="Times New Roman"/>
          <w:sz w:val="24"/>
          <w:szCs w:val="24"/>
        </w:rPr>
        <w:t>,</w:t>
      </w:r>
      <w:r w:rsidR="00F92498">
        <w:rPr>
          <w:rFonts w:ascii="Times New Roman" w:hAnsi="Times New Roman" w:cs="Times New Roman"/>
          <w:sz w:val="24"/>
          <w:szCs w:val="24"/>
        </w:rPr>
        <w:t xml:space="preserve"> along with the order and orga</w:t>
      </w:r>
      <w:r w:rsidR="00FE11B7">
        <w:rPr>
          <w:rFonts w:ascii="Times New Roman" w:hAnsi="Times New Roman" w:cs="Times New Roman"/>
          <w:sz w:val="24"/>
          <w:szCs w:val="24"/>
        </w:rPr>
        <w:t xml:space="preserve">nization of its contents, but </w:t>
      </w:r>
      <w:r w:rsidR="009659BE">
        <w:rPr>
          <w:rFonts w:ascii="Times New Roman" w:hAnsi="Times New Roman" w:cs="Times New Roman"/>
          <w:sz w:val="24"/>
          <w:szCs w:val="24"/>
        </w:rPr>
        <w:t xml:space="preserve">also operates over those </w:t>
      </w:r>
      <w:r w:rsidR="00FE11B7">
        <w:rPr>
          <w:rFonts w:ascii="Times New Roman" w:hAnsi="Times New Roman" w:cs="Times New Roman"/>
          <w:sz w:val="24"/>
          <w:szCs w:val="24"/>
        </w:rPr>
        <w:t>contents, constituting</w:t>
      </w:r>
      <w:r w:rsidR="009659BE">
        <w:rPr>
          <w:rFonts w:ascii="Times New Roman" w:hAnsi="Times New Roman" w:cs="Times New Roman"/>
          <w:sz w:val="24"/>
          <w:szCs w:val="24"/>
        </w:rPr>
        <w:t xml:space="preserve"> </w:t>
      </w:r>
      <w:r w:rsidR="00FE11B7">
        <w:rPr>
          <w:rFonts w:ascii="Times New Roman" w:hAnsi="Times New Roman" w:cs="Times New Roman"/>
          <w:sz w:val="24"/>
          <w:szCs w:val="24"/>
        </w:rPr>
        <w:t xml:space="preserve">and presenting them according to their types. For us as self-conscious rational subjects, our awareness of these </w:t>
      </w:r>
      <w:r w:rsidR="00FE11B7">
        <w:rPr>
          <w:rFonts w:ascii="Times New Roman" w:hAnsi="Times New Roman" w:cs="Times New Roman"/>
          <w:sz w:val="24"/>
          <w:szCs w:val="24"/>
        </w:rPr>
        <w:lastRenderedPageBreak/>
        <w:t xml:space="preserve">states is a basic, given fact of consciousness – </w:t>
      </w:r>
      <w:r w:rsidR="0012377C">
        <w:rPr>
          <w:rFonts w:ascii="Times New Roman" w:hAnsi="Times New Roman" w:cs="Times New Roman"/>
          <w:sz w:val="24"/>
          <w:szCs w:val="24"/>
        </w:rPr>
        <w:t xml:space="preserve">a Humean “original existence” </w:t>
      </w:r>
      <w:r w:rsidR="00BF1154">
        <w:rPr>
          <w:rFonts w:ascii="Times New Roman" w:hAnsi="Times New Roman" w:cs="Times New Roman"/>
          <w:sz w:val="24"/>
          <w:szCs w:val="24"/>
        </w:rPr>
        <w:t>neither needing nor being cap</w:t>
      </w:r>
      <w:r w:rsidR="00FE11B7">
        <w:rPr>
          <w:rFonts w:ascii="Times New Roman" w:hAnsi="Times New Roman" w:cs="Times New Roman"/>
          <w:sz w:val="24"/>
          <w:szCs w:val="24"/>
        </w:rPr>
        <w:t>able of further analysis within consciousness itself.</w:t>
      </w:r>
    </w:p>
    <w:p w:rsidR="009659BE" w:rsidRDefault="009659BE" w:rsidP="00A10557">
      <w:pPr>
        <w:spacing w:line="480" w:lineRule="auto"/>
        <w:rPr>
          <w:rFonts w:ascii="Times New Roman" w:hAnsi="Times New Roman" w:cs="Times New Roman"/>
          <w:sz w:val="24"/>
          <w:szCs w:val="24"/>
        </w:rPr>
      </w:pPr>
      <w:r>
        <w:rPr>
          <w:rFonts w:ascii="Times New Roman" w:hAnsi="Times New Roman" w:cs="Times New Roman"/>
          <w:sz w:val="24"/>
          <w:szCs w:val="24"/>
        </w:rPr>
        <w:tab/>
        <w:t>To this point, I have characterized the substantial self as present in consciousness only in its effects, noting the various features of consciousness neither reducible to nor explicable in terms of the contents of consciousness and the relations between them. However, the substantial self, though initially a theoretical posit made by reference to its effects on, and thus in, consciousness, is clearly and obviously present in consciousness in another way</w:t>
      </w:r>
      <w:r w:rsidR="00DA479E">
        <w:rPr>
          <w:rFonts w:ascii="Times New Roman" w:hAnsi="Times New Roman" w:cs="Times New Roman"/>
          <w:sz w:val="24"/>
          <w:szCs w:val="24"/>
        </w:rPr>
        <w:t>, one</w:t>
      </w:r>
      <w:r>
        <w:rPr>
          <w:rFonts w:ascii="Times New Roman" w:hAnsi="Times New Roman" w:cs="Times New Roman"/>
          <w:sz w:val="24"/>
          <w:szCs w:val="24"/>
        </w:rPr>
        <w:t xml:space="preserve"> that has been s</w:t>
      </w:r>
      <w:r w:rsidR="00D61721">
        <w:rPr>
          <w:rFonts w:ascii="Times New Roman" w:hAnsi="Times New Roman" w:cs="Times New Roman"/>
          <w:sz w:val="24"/>
          <w:szCs w:val="24"/>
        </w:rPr>
        <w:t xml:space="preserve">taring us in the face all along. The substantial self is also present in consciousness </w:t>
      </w:r>
      <w:r>
        <w:rPr>
          <w:rFonts w:ascii="Times New Roman" w:hAnsi="Times New Roman" w:cs="Times New Roman"/>
          <w:sz w:val="24"/>
          <w:szCs w:val="24"/>
        </w:rPr>
        <w:t xml:space="preserve">as the empirical </w:t>
      </w:r>
      <w:r w:rsidR="00D61721">
        <w:rPr>
          <w:rFonts w:ascii="Times New Roman" w:hAnsi="Times New Roman" w:cs="Times New Roman"/>
          <w:sz w:val="24"/>
          <w:szCs w:val="24"/>
        </w:rPr>
        <w:t>self, as that which is occurrently aware</w:t>
      </w:r>
      <w:r>
        <w:rPr>
          <w:rFonts w:ascii="Times New Roman" w:hAnsi="Times New Roman" w:cs="Times New Roman"/>
          <w:sz w:val="24"/>
          <w:szCs w:val="24"/>
        </w:rPr>
        <w:t xml:space="preserve"> of the products of its own pre-consc</w:t>
      </w:r>
      <w:r w:rsidR="00D61721">
        <w:rPr>
          <w:rFonts w:ascii="Times New Roman" w:hAnsi="Times New Roman" w:cs="Times New Roman"/>
          <w:sz w:val="24"/>
          <w:szCs w:val="24"/>
        </w:rPr>
        <w:t>ious operations in conscious experience</w:t>
      </w:r>
      <w:r>
        <w:rPr>
          <w:rFonts w:ascii="Times New Roman" w:hAnsi="Times New Roman" w:cs="Times New Roman"/>
          <w:sz w:val="24"/>
          <w:szCs w:val="24"/>
        </w:rPr>
        <w:t xml:space="preserve">. The substantial self, that which becomes conscious in the intentional field of awareness produced by its pre-conscious activity, is as a result </w:t>
      </w:r>
      <w:r w:rsidR="00D61721">
        <w:rPr>
          <w:rFonts w:ascii="Times New Roman" w:hAnsi="Times New Roman" w:cs="Times New Roman"/>
          <w:sz w:val="24"/>
          <w:szCs w:val="24"/>
        </w:rPr>
        <w:t xml:space="preserve">also </w:t>
      </w:r>
      <w:r>
        <w:rPr>
          <w:rFonts w:ascii="Times New Roman" w:hAnsi="Times New Roman" w:cs="Times New Roman"/>
          <w:sz w:val="24"/>
          <w:szCs w:val="24"/>
        </w:rPr>
        <w:t>that which is conscious</w:t>
      </w:r>
      <w:r w:rsidR="00AB13C3">
        <w:rPr>
          <w:rFonts w:ascii="Times New Roman" w:hAnsi="Times New Roman" w:cs="Times New Roman"/>
          <w:sz w:val="24"/>
          <w:szCs w:val="24"/>
        </w:rPr>
        <w:t xml:space="preserve"> in that intentional field of awareness and </w:t>
      </w:r>
      <w:r w:rsidR="00AB13C3" w:rsidRPr="00DA479E">
        <w:rPr>
          <w:rFonts w:ascii="Times New Roman" w:hAnsi="Times New Roman" w:cs="Times New Roman"/>
          <w:i/>
          <w:sz w:val="24"/>
          <w:szCs w:val="24"/>
        </w:rPr>
        <w:t>to which</w:t>
      </w:r>
      <w:r w:rsidR="00AB13C3">
        <w:rPr>
          <w:rFonts w:ascii="Times New Roman" w:hAnsi="Times New Roman" w:cs="Times New Roman"/>
          <w:sz w:val="24"/>
          <w:szCs w:val="24"/>
        </w:rPr>
        <w:t xml:space="preserve"> its contents appear as the matter of its mental states. This, of course, is precisely the empirical self, i.e. the individual, self-conscious </w:t>
      </w:r>
      <w:r w:rsidR="00FE11B7">
        <w:rPr>
          <w:rFonts w:ascii="Times New Roman" w:hAnsi="Times New Roman" w:cs="Times New Roman"/>
          <w:sz w:val="24"/>
          <w:szCs w:val="24"/>
        </w:rPr>
        <w:t xml:space="preserve">rational </w:t>
      </w:r>
      <w:r w:rsidR="00AB13C3">
        <w:rPr>
          <w:rFonts w:ascii="Times New Roman" w:hAnsi="Times New Roman" w:cs="Times New Roman"/>
          <w:sz w:val="24"/>
          <w:szCs w:val="24"/>
        </w:rPr>
        <w:t>subject</w:t>
      </w:r>
      <w:r>
        <w:rPr>
          <w:rFonts w:ascii="Times New Roman" w:hAnsi="Times New Roman" w:cs="Times New Roman"/>
          <w:sz w:val="24"/>
          <w:szCs w:val="24"/>
        </w:rPr>
        <w:t xml:space="preserve"> </w:t>
      </w:r>
      <w:r w:rsidR="00AB13C3">
        <w:rPr>
          <w:rFonts w:ascii="Times New Roman" w:hAnsi="Times New Roman" w:cs="Times New Roman"/>
          <w:sz w:val="24"/>
          <w:szCs w:val="24"/>
        </w:rPr>
        <w:t>in second a</w:t>
      </w:r>
      <w:r w:rsidR="00D61721">
        <w:rPr>
          <w:rFonts w:ascii="Times New Roman" w:hAnsi="Times New Roman" w:cs="Times New Roman"/>
          <w:sz w:val="24"/>
          <w:szCs w:val="24"/>
        </w:rPr>
        <w:t xml:space="preserve">ct or </w:t>
      </w:r>
      <w:r w:rsidR="00D61721" w:rsidRPr="00D61721">
        <w:rPr>
          <w:rFonts w:ascii="Times New Roman" w:hAnsi="Times New Roman" w:cs="Times New Roman"/>
          <w:i/>
          <w:sz w:val="24"/>
          <w:szCs w:val="24"/>
        </w:rPr>
        <w:t>res cogitans</w:t>
      </w:r>
      <w:r w:rsidR="00D61721">
        <w:rPr>
          <w:rFonts w:ascii="Times New Roman" w:hAnsi="Times New Roman" w:cs="Times New Roman"/>
          <w:sz w:val="24"/>
          <w:szCs w:val="24"/>
        </w:rPr>
        <w:t>.</w:t>
      </w:r>
      <w:r w:rsidR="00AB13C3">
        <w:rPr>
          <w:rFonts w:ascii="Times New Roman" w:hAnsi="Times New Roman" w:cs="Times New Roman"/>
          <w:sz w:val="24"/>
          <w:szCs w:val="24"/>
        </w:rPr>
        <w:t xml:space="preserve"> Again, the substantial self as I have characterized it is not a noumenal self that wholly transcends consciousness and about which we can know nothing. The substantial self is the empirical self, </w:t>
      </w:r>
      <w:r w:rsidR="00D61721">
        <w:rPr>
          <w:rFonts w:ascii="Times New Roman" w:hAnsi="Times New Roman" w:cs="Times New Roman"/>
          <w:sz w:val="24"/>
          <w:szCs w:val="24"/>
        </w:rPr>
        <w:t xml:space="preserve">and is </w:t>
      </w:r>
      <w:r w:rsidR="00AB13C3">
        <w:rPr>
          <w:rFonts w:ascii="Times New Roman" w:hAnsi="Times New Roman" w:cs="Times New Roman"/>
          <w:sz w:val="24"/>
          <w:szCs w:val="24"/>
        </w:rPr>
        <w:t>not merely present in consciousness but immanent</w:t>
      </w:r>
      <w:r w:rsidR="00D61721">
        <w:rPr>
          <w:rFonts w:ascii="Times New Roman" w:hAnsi="Times New Roman" w:cs="Times New Roman"/>
          <w:sz w:val="24"/>
          <w:szCs w:val="24"/>
        </w:rPr>
        <w:t>ly</w:t>
      </w:r>
      <w:r w:rsidR="00AB13C3">
        <w:rPr>
          <w:rFonts w:ascii="Times New Roman" w:hAnsi="Times New Roman" w:cs="Times New Roman"/>
          <w:sz w:val="24"/>
          <w:szCs w:val="24"/>
        </w:rPr>
        <w:t xml:space="preserve"> and ubiquitously present there through its</w:t>
      </w:r>
      <w:r w:rsidR="00DA479E">
        <w:rPr>
          <w:rFonts w:ascii="Times New Roman" w:hAnsi="Times New Roman" w:cs="Times New Roman"/>
          <w:sz w:val="24"/>
          <w:szCs w:val="24"/>
        </w:rPr>
        <w:t xml:space="preserve"> simple,</w:t>
      </w:r>
      <w:r w:rsidR="00AB13C3">
        <w:rPr>
          <w:rFonts w:ascii="Times New Roman" w:hAnsi="Times New Roman" w:cs="Times New Roman"/>
          <w:sz w:val="24"/>
          <w:szCs w:val="24"/>
        </w:rPr>
        <w:t xml:space="preserve"> uniform, </w:t>
      </w:r>
      <w:r w:rsidR="00DA479E">
        <w:rPr>
          <w:rFonts w:ascii="Times New Roman" w:hAnsi="Times New Roman" w:cs="Times New Roman"/>
          <w:sz w:val="24"/>
          <w:szCs w:val="24"/>
        </w:rPr>
        <w:t xml:space="preserve">and (on its side) </w:t>
      </w:r>
      <w:r w:rsidR="00AB13C3">
        <w:rPr>
          <w:rFonts w:ascii="Times New Roman" w:hAnsi="Times New Roman" w:cs="Times New Roman"/>
          <w:sz w:val="24"/>
          <w:szCs w:val="24"/>
        </w:rPr>
        <w:t>undifferentiated act of awareness</w:t>
      </w:r>
      <w:r w:rsidR="00FE11B7">
        <w:rPr>
          <w:rFonts w:ascii="Times New Roman" w:hAnsi="Times New Roman" w:cs="Times New Roman"/>
          <w:sz w:val="24"/>
          <w:szCs w:val="24"/>
        </w:rPr>
        <w:t>/attention</w:t>
      </w:r>
      <w:r w:rsidR="00AB13C3">
        <w:rPr>
          <w:rFonts w:ascii="Times New Roman" w:hAnsi="Times New Roman" w:cs="Times New Roman"/>
          <w:sz w:val="24"/>
          <w:szCs w:val="24"/>
        </w:rPr>
        <w:t xml:space="preserve">. </w:t>
      </w:r>
      <w:r w:rsidR="00D61721">
        <w:rPr>
          <w:rFonts w:ascii="Times New Roman" w:hAnsi="Times New Roman" w:cs="Times New Roman"/>
          <w:sz w:val="24"/>
          <w:szCs w:val="24"/>
        </w:rPr>
        <w:t xml:space="preserve">At the same time, the substantial self, </w:t>
      </w:r>
      <w:r w:rsidR="00D61721" w:rsidRPr="00D61721">
        <w:rPr>
          <w:rFonts w:ascii="Times New Roman" w:hAnsi="Times New Roman" w:cs="Times New Roman"/>
          <w:i/>
          <w:sz w:val="24"/>
          <w:szCs w:val="24"/>
        </w:rPr>
        <w:t>qua</w:t>
      </w:r>
      <w:r w:rsidR="00D61721">
        <w:rPr>
          <w:rFonts w:ascii="Times New Roman" w:hAnsi="Times New Roman" w:cs="Times New Roman"/>
          <w:sz w:val="24"/>
          <w:szCs w:val="24"/>
        </w:rPr>
        <w:t xml:space="preserve"> substance, is more than simply the intentional field of consciousness, with its forms of intuition, contents, and various kinds of mental states. </w:t>
      </w:r>
      <w:r w:rsidR="007C3B52">
        <w:rPr>
          <w:rFonts w:ascii="Times New Roman" w:hAnsi="Times New Roman" w:cs="Times New Roman"/>
          <w:sz w:val="24"/>
          <w:szCs w:val="24"/>
        </w:rPr>
        <w:t>The substantial self</w:t>
      </w:r>
      <w:r w:rsidR="00D20F71">
        <w:rPr>
          <w:rFonts w:ascii="Times New Roman" w:hAnsi="Times New Roman" w:cs="Times New Roman"/>
          <w:sz w:val="24"/>
          <w:szCs w:val="24"/>
        </w:rPr>
        <w:t xml:space="preserve"> includes the empirical self but is not exhausted by it: </w:t>
      </w:r>
      <w:r w:rsidR="00D20F71">
        <w:rPr>
          <w:rFonts w:ascii="Times New Roman" w:hAnsi="Times New Roman" w:cs="Times New Roman"/>
          <w:i/>
          <w:sz w:val="24"/>
          <w:szCs w:val="24"/>
        </w:rPr>
        <w:t>q</w:t>
      </w:r>
      <w:r w:rsidR="00D20F71" w:rsidRPr="00D20F71">
        <w:rPr>
          <w:rFonts w:ascii="Times New Roman" w:hAnsi="Times New Roman" w:cs="Times New Roman"/>
          <w:i/>
          <w:sz w:val="24"/>
          <w:szCs w:val="24"/>
        </w:rPr>
        <w:t>ua</w:t>
      </w:r>
      <w:r w:rsidR="00FE11B7">
        <w:rPr>
          <w:rFonts w:ascii="Times New Roman" w:hAnsi="Times New Roman" w:cs="Times New Roman"/>
          <w:sz w:val="24"/>
          <w:szCs w:val="24"/>
        </w:rPr>
        <w:t xml:space="preserve"> substance, the self</w:t>
      </w:r>
      <w:r w:rsidR="00D20F71">
        <w:rPr>
          <w:rFonts w:ascii="Times New Roman" w:hAnsi="Times New Roman" w:cs="Times New Roman"/>
          <w:sz w:val="24"/>
          <w:szCs w:val="24"/>
        </w:rPr>
        <w:t xml:space="preserve"> exists as a thing-in-itself despite its being the case that it is only as the empirical self that it </w:t>
      </w:r>
      <w:r w:rsidR="00D20F71">
        <w:rPr>
          <w:rFonts w:ascii="Times New Roman" w:hAnsi="Times New Roman" w:cs="Times New Roman"/>
          <w:sz w:val="24"/>
          <w:szCs w:val="24"/>
        </w:rPr>
        <w:lastRenderedPageBreak/>
        <w:t>actually, as opposed to merely potentially, a self</w:t>
      </w:r>
      <w:r w:rsidR="00FE11B7">
        <w:rPr>
          <w:rFonts w:ascii="Times New Roman" w:hAnsi="Times New Roman" w:cs="Times New Roman"/>
          <w:sz w:val="24"/>
          <w:szCs w:val="24"/>
        </w:rPr>
        <w:t xml:space="preserve"> and so self-aware</w:t>
      </w:r>
      <w:r w:rsidR="00D20F71">
        <w:rPr>
          <w:rFonts w:ascii="Times New Roman" w:hAnsi="Times New Roman" w:cs="Times New Roman"/>
          <w:sz w:val="24"/>
          <w:szCs w:val="24"/>
        </w:rPr>
        <w:t>. In the same way, t</w:t>
      </w:r>
      <w:r w:rsidR="007C3B52">
        <w:rPr>
          <w:rFonts w:ascii="Times New Roman" w:hAnsi="Times New Roman" w:cs="Times New Roman"/>
          <w:sz w:val="24"/>
          <w:szCs w:val="24"/>
        </w:rPr>
        <w:t xml:space="preserve">he empirical self thus knows its own nature </w:t>
      </w:r>
      <w:r w:rsidR="007C3B52" w:rsidRPr="007C3B52">
        <w:rPr>
          <w:rFonts w:ascii="Times New Roman" w:hAnsi="Times New Roman" w:cs="Times New Roman"/>
          <w:i/>
          <w:sz w:val="24"/>
          <w:szCs w:val="24"/>
        </w:rPr>
        <w:t>qua</w:t>
      </w:r>
      <w:r w:rsidR="007C3B52">
        <w:rPr>
          <w:rFonts w:ascii="Times New Roman" w:hAnsi="Times New Roman" w:cs="Times New Roman"/>
          <w:sz w:val="24"/>
          <w:szCs w:val="24"/>
        </w:rPr>
        <w:t xml:space="preserve"> substantial self only indirectly, as something to be discursively comprehended as a theoretical entity rather </w:t>
      </w:r>
      <w:r w:rsidR="00FE11B7">
        <w:rPr>
          <w:rFonts w:ascii="Times New Roman" w:hAnsi="Times New Roman" w:cs="Times New Roman"/>
          <w:sz w:val="24"/>
          <w:szCs w:val="24"/>
        </w:rPr>
        <w:t xml:space="preserve">than something </w:t>
      </w:r>
      <w:r w:rsidR="007C3B52">
        <w:rPr>
          <w:rFonts w:ascii="Times New Roman" w:hAnsi="Times New Roman" w:cs="Times New Roman"/>
          <w:sz w:val="24"/>
          <w:szCs w:val="24"/>
        </w:rPr>
        <w:t xml:space="preserve">intuitively </w:t>
      </w:r>
      <w:r w:rsidR="00DA479E">
        <w:rPr>
          <w:rFonts w:ascii="Times New Roman" w:hAnsi="Times New Roman" w:cs="Times New Roman"/>
          <w:sz w:val="24"/>
          <w:szCs w:val="24"/>
        </w:rPr>
        <w:t>apprehended as</w:t>
      </w:r>
      <w:r w:rsidR="00FE11B7">
        <w:rPr>
          <w:rFonts w:ascii="Times New Roman" w:hAnsi="Times New Roman" w:cs="Times New Roman"/>
          <w:sz w:val="24"/>
          <w:szCs w:val="24"/>
        </w:rPr>
        <w:t xml:space="preserve"> or by means of</w:t>
      </w:r>
      <w:r w:rsidR="00DA479E">
        <w:rPr>
          <w:rFonts w:ascii="Times New Roman" w:hAnsi="Times New Roman" w:cs="Times New Roman"/>
          <w:sz w:val="24"/>
          <w:szCs w:val="24"/>
        </w:rPr>
        <w:t xml:space="preserve"> a mental content that represents it as an </w:t>
      </w:r>
      <w:r w:rsidR="007C3B52">
        <w:rPr>
          <w:rFonts w:ascii="Times New Roman" w:hAnsi="Times New Roman" w:cs="Times New Roman"/>
          <w:sz w:val="24"/>
          <w:szCs w:val="24"/>
        </w:rPr>
        <w:t>object</w:t>
      </w:r>
      <w:r w:rsidR="00FE11B7">
        <w:rPr>
          <w:rFonts w:ascii="Times New Roman" w:hAnsi="Times New Roman" w:cs="Times New Roman"/>
          <w:sz w:val="24"/>
          <w:szCs w:val="24"/>
        </w:rPr>
        <w:t xml:space="preserve"> in consciousness</w:t>
      </w:r>
      <w:r w:rsidR="00D20F71">
        <w:rPr>
          <w:rFonts w:ascii="Times New Roman" w:hAnsi="Times New Roman" w:cs="Times New Roman"/>
          <w:sz w:val="24"/>
          <w:szCs w:val="24"/>
        </w:rPr>
        <w:t>. Nevertheless, because</w:t>
      </w:r>
      <w:r w:rsidR="007C3B52">
        <w:rPr>
          <w:rFonts w:ascii="Times New Roman" w:hAnsi="Times New Roman" w:cs="Times New Roman"/>
          <w:sz w:val="24"/>
          <w:szCs w:val="24"/>
        </w:rPr>
        <w:t xml:space="preserve"> of its pre-conscious synthetic and constitutive activity, the substantial</w:t>
      </w:r>
      <w:r w:rsidR="00DA479E">
        <w:rPr>
          <w:rFonts w:ascii="Times New Roman" w:hAnsi="Times New Roman" w:cs="Times New Roman"/>
          <w:sz w:val="24"/>
          <w:szCs w:val="24"/>
        </w:rPr>
        <w:t xml:space="preserve"> </w:t>
      </w:r>
      <w:r w:rsidR="00FE11B7">
        <w:rPr>
          <w:rFonts w:ascii="Times New Roman" w:hAnsi="Times New Roman" w:cs="Times New Roman"/>
          <w:sz w:val="24"/>
          <w:szCs w:val="24"/>
        </w:rPr>
        <w:t xml:space="preserve">self </w:t>
      </w:r>
      <w:r w:rsidR="00DA479E">
        <w:rPr>
          <w:rFonts w:ascii="Times New Roman" w:hAnsi="Times New Roman" w:cs="Times New Roman"/>
          <w:sz w:val="24"/>
          <w:szCs w:val="24"/>
        </w:rPr>
        <w:t xml:space="preserve">affects </w:t>
      </w:r>
      <w:r w:rsidR="00E36EB9">
        <w:rPr>
          <w:rFonts w:ascii="Times New Roman" w:hAnsi="Times New Roman" w:cs="Times New Roman"/>
          <w:sz w:val="24"/>
          <w:szCs w:val="24"/>
        </w:rPr>
        <w:t xml:space="preserve">itself </w:t>
      </w:r>
      <w:r w:rsidR="00E36EB9" w:rsidRPr="00E36EB9">
        <w:rPr>
          <w:rFonts w:ascii="Times New Roman" w:hAnsi="Times New Roman" w:cs="Times New Roman"/>
          <w:i/>
          <w:sz w:val="24"/>
          <w:szCs w:val="24"/>
        </w:rPr>
        <w:t>qua</w:t>
      </w:r>
      <w:r w:rsidR="00E36EB9">
        <w:rPr>
          <w:rFonts w:ascii="Times New Roman" w:hAnsi="Times New Roman" w:cs="Times New Roman"/>
          <w:sz w:val="24"/>
          <w:szCs w:val="24"/>
        </w:rPr>
        <w:t xml:space="preserve"> conscious</w:t>
      </w:r>
      <w:r w:rsidR="00323F4A">
        <w:rPr>
          <w:rFonts w:ascii="Times New Roman" w:hAnsi="Times New Roman" w:cs="Times New Roman"/>
          <w:sz w:val="24"/>
          <w:szCs w:val="24"/>
        </w:rPr>
        <w:t>, empirical self</w:t>
      </w:r>
      <w:r w:rsidR="00DA479E">
        <w:rPr>
          <w:rFonts w:ascii="Times New Roman" w:hAnsi="Times New Roman" w:cs="Times New Roman"/>
          <w:sz w:val="24"/>
          <w:szCs w:val="24"/>
        </w:rPr>
        <w:t xml:space="preserve"> </w:t>
      </w:r>
      <w:r w:rsidR="00FE11B7">
        <w:rPr>
          <w:rFonts w:ascii="Times New Roman" w:hAnsi="Times New Roman" w:cs="Times New Roman"/>
          <w:sz w:val="24"/>
          <w:szCs w:val="24"/>
        </w:rPr>
        <w:t xml:space="preserve">and </w:t>
      </w:r>
      <w:r w:rsidR="00DA479E">
        <w:rPr>
          <w:rFonts w:ascii="Times New Roman" w:hAnsi="Times New Roman" w:cs="Times New Roman"/>
          <w:sz w:val="24"/>
          <w:szCs w:val="24"/>
        </w:rPr>
        <w:t>can</w:t>
      </w:r>
      <w:r w:rsidR="00D20F71">
        <w:rPr>
          <w:rFonts w:ascii="Times New Roman" w:hAnsi="Times New Roman" w:cs="Times New Roman"/>
          <w:sz w:val="24"/>
          <w:szCs w:val="24"/>
        </w:rPr>
        <w:t xml:space="preserve"> be</w:t>
      </w:r>
      <w:r w:rsidR="00DA479E">
        <w:rPr>
          <w:rFonts w:ascii="Times New Roman" w:hAnsi="Times New Roman" w:cs="Times New Roman"/>
          <w:sz w:val="24"/>
          <w:szCs w:val="24"/>
        </w:rPr>
        <w:t xml:space="preserve"> thus</w:t>
      </w:r>
      <w:r w:rsidR="00E36EB9">
        <w:rPr>
          <w:rFonts w:ascii="Times New Roman" w:hAnsi="Times New Roman" w:cs="Times New Roman"/>
          <w:sz w:val="24"/>
          <w:szCs w:val="24"/>
        </w:rPr>
        <w:t xml:space="preserve"> indirectly a</w:t>
      </w:r>
      <w:r w:rsidR="00323F4A">
        <w:rPr>
          <w:rFonts w:ascii="Times New Roman" w:hAnsi="Times New Roman" w:cs="Times New Roman"/>
          <w:sz w:val="24"/>
          <w:szCs w:val="24"/>
        </w:rPr>
        <w:t>pprehended by itself</w:t>
      </w:r>
      <w:r w:rsidR="00E36EB9">
        <w:rPr>
          <w:rFonts w:ascii="Times New Roman" w:hAnsi="Times New Roman" w:cs="Times New Roman"/>
          <w:sz w:val="24"/>
          <w:szCs w:val="24"/>
        </w:rPr>
        <w:t xml:space="preserve"> </w:t>
      </w:r>
      <w:r w:rsidR="008853DB" w:rsidRPr="008853DB">
        <w:rPr>
          <w:rFonts w:ascii="Times New Roman" w:hAnsi="Times New Roman" w:cs="Times New Roman"/>
          <w:i/>
          <w:sz w:val="24"/>
          <w:szCs w:val="24"/>
        </w:rPr>
        <w:t>qua</w:t>
      </w:r>
      <w:r w:rsidR="008853DB">
        <w:rPr>
          <w:rFonts w:ascii="Times New Roman" w:hAnsi="Times New Roman" w:cs="Times New Roman"/>
          <w:sz w:val="24"/>
          <w:szCs w:val="24"/>
        </w:rPr>
        <w:t xml:space="preserve"> empirical self </w:t>
      </w:r>
      <w:r w:rsidR="00E36EB9">
        <w:rPr>
          <w:rFonts w:ascii="Times New Roman" w:hAnsi="Times New Roman" w:cs="Times New Roman"/>
          <w:sz w:val="24"/>
          <w:szCs w:val="24"/>
        </w:rPr>
        <w:t xml:space="preserve">by </w:t>
      </w:r>
      <w:r w:rsidR="00D20F71">
        <w:rPr>
          <w:rFonts w:ascii="Times New Roman" w:hAnsi="Times New Roman" w:cs="Times New Roman"/>
          <w:sz w:val="24"/>
          <w:szCs w:val="24"/>
        </w:rPr>
        <w:t>means of its effects in consciousness as their t</w:t>
      </w:r>
      <w:r w:rsidR="00E36EB9">
        <w:rPr>
          <w:rFonts w:ascii="Times New Roman" w:hAnsi="Times New Roman" w:cs="Times New Roman"/>
          <w:sz w:val="24"/>
          <w:szCs w:val="24"/>
        </w:rPr>
        <w:t>ranscendental cause or principle</w:t>
      </w:r>
      <w:r w:rsidR="00D20F71">
        <w:rPr>
          <w:rFonts w:ascii="Times New Roman" w:hAnsi="Times New Roman" w:cs="Times New Roman"/>
          <w:sz w:val="24"/>
          <w:szCs w:val="24"/>
        </w:rPr>
        <w:t>. Since the substantial self is so by means of its pre-conscious operations over the inputs that are thereby constituted as contents of consciousness</w:t>
      </w:r>
      <w:r w:rsidR="00D12D12">
        <w:rPr>
          <w:rFonts w:ascii="Times New Roman" w:hAnsi="Times New Roman" w:cs="Times New Roman"/>
          <w:sz w:val="24"/>
          <w:szCs w:val="24"/>
        </w:rPr>
        <w:t>, it is a substance in the active, rather than merely passive, sense. It is thus no mere pas</w:t>
      </w:r>
      <w:r w:rsidR="00BF1154">
        <w:rPr>
          <w:rFonts w:ascii="Times New Roman" w:hAnsi="Times New Roman" w:cs="Times New Roman"/>
          <w:sz w:val="24"/>
          <w:szCs w:val="24"/>
        </w:rPr>
        <w:t xml:space="preserve">sive </w:t>
      </w:r>
      <w:r w:rsidR="00D12D12">
        <w:rPr>
          <w:rFonts w:ascii="Times New Roman" w:hAnsi="Times New Roman" w:cs="Times New Roman"/>
          <w:sz w:val="24"/>
          <w:szCs w:val="24"/>
        </w:rPr>
        <w:t xml:space="preserve">substratum as Locke imagined material substance to be. To the contrary, the substantial self exercises an </w:t>
      </w:r>
      <w:proofErr w:type="spellStart"/>
      <w:r w:rsidR="00D12D12">
        <w:rPr>
          <w:rFonts w:ascii="Times New Roman" w:hAnsi="Times New Roman" w:cs="Times New Roman"/>
          <w:sz w:val="24"/>
          <w:szCs w:val="24"/>
        </w:rPr>
        <w:t>immanent</w:t>
      </w:r>
      <w:proofErr w:type="spellEnd"/>
      <w:r w:rsidR="00D12D12">
        <w:rPr>
          <w:rFonts w:ascii="Times New Roman" w:hAnsi="Times New Roman" w:cs="Times New Roman"/>
          <w:sz w:val="24"/>
          <w:szCs w:val="24"/>
        </w:rPr>
        <w:t xml:space="preserve"> activity by means of which it becomes an empirical self and thus qualifies to be a Berkeleyan spiritual substance so far forth.</w:t>
      </w:r>
    </w:p>
    <w:p w:rsidR="00D12D12" w:rsidRDefault="00D12D12" w:rsidP="00A1055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The final point is this. As empirical self, the substantial self acquires further powers that it exercises as a conscious subject </w:t>
      </w:r>
      <w:r w:rsidR="005722D7">
        <w:rPr>
          <w:rFonts w:ascii="Times New Roman" w:hAnsi="Times New Roman" w:cs="Times New Roman"/>
          <w:sz w:val="24"/>
          <w:szCs w:val="24"/>
        </w:rPr>
        <w:t>within consciousness itself, hence with full, intentional awareness.</w:t>
      </w:r>
      <w:r>
        <w:rPr>
          <w:rFonts w:ascii="Times New Roman" w:hAnsi="Times New Roman" w:cs="Times New Roman"/>
          <w:sz w:val="24"/>
          <w:szCs w:val="24"/>
        </w:rPr>
        <w:t xml:space="preserve"> </w:t>
      </w:r>
      <w:r w:rsidR="005722D7">
        <w:rPr>
          <w:rFonts w:ascii="Times New Roman" w:hAnsi="Times New Roman" w:cs="Times New Roman"/>
          <w:sz w:val="24"/>
          <w:szCs w:val="24"/>
        </w:rPr>
        <w:t xml:space="preserve">The substantial self, </w:t>
      </w:r>
      <w:r w:rsidR="005722D7" w:rsidRPr="005722D7">
        <w:rPr>
          <w:rFonts w:ascii="Times New Roman" w:hAnsi="Times New Roman" w:cs="Times New Roman"/>
          <w:i/>
          <w:sz w:val="24"/>
          <w:szCs w:val="24"/>
        </w:rPr>
        <w:t>qua</w:t>
      </w:r>
      <w:r w:rsidR="005722D7">
        <w:rPr>
          <w:rFonts w:ascii="Times New Roman" w:hAnsi="Times New Roman" w:cs="Times New Roman"/>
          <w:sz w:val="24"/>
          <w:szCs w:val="24"/>
        </w:rPr>
        <w:t xml:space="preserve"> empirical self, </w:t>
      </w:r>
      <w:r>
        <w:rPr>
          <w:rFonts w:ascii="Times New Roman" w:hAnsi="Times New Roman" w:cs="Times New Roman"/>
          <w:sz w:val="24"/>
          <w:szCs w:val="24"/>
        </w:rPr>
        <w:t>thus</w:t>
      </w:r>
      <w:r w:rsidR="00F84ED9">
        <w:rPr>
          <w:rFonts w:ascii="Times New Roman" w:hAnsi="Times New Roman" w:cs="Times New Roman"/>
          <w:sz w:val="24"/>
          <w:szCs w:val="24"/>
        </w:rPr>
        <w:t xml:space="preserve"> reveals itself as not just</w:t>
      </w:r>
      <w:r w:rsidR="005722D7">
        <w:rPr>
          <w:rFonts w:ascii="Times New Roman" w:hAnsi="Times New Roman" w:cs="Times New Roman"/>
          <w:sz w:val="24"/>
          <w:szCs w:val="24"/>
        </w:rPr>
        <w:t xml:space="preserve"> the subject of its own mental states, but </w:t>
      </w:r>
      <w:r w:rsidR="00F84ED9">
        <w:rPr>
          <w:rFonts w:ascii="Times New Roman" w:hAnsi="Times New Roman" w:cs="Times New Roman"/>
          <w:sz w:val="24"/>
          <w:szCs w:val="24"/>
        </w:rPr>
        <w:t xml:space="preserve">also the </w:t>
      </w:r>
      <w:r w:rsidR="005722D7">
        <w:rPr>
          <w:rFonts w:ascii="Times New Roman" w:hAnsi="Times New Roman" w:cs="Times New Roman"/>
          <w:sz w:val="24"/>
          <w:szCs w:val="24"/>
        </w:rPr>
        <w:t xml:space="preserve">self-conscious principle of its own mental </w:t>
      </w:r>
      <w:r w:rsidR="005722D7" w:rsidRPr="005722D7">
        <w:rPr>
          <w:rFonts w:ascii="Times New Roman" w:hAnsi="Times New Roman" w:cs="Times New Roman"/>
          <w:i/>
          <w:sz w:val="24"/>
          <w:szCs w:val="24"/>
        </w:rPr>
        <w:t>acts</w:t>
      </w:r>
      <w:r w:rsidR="005722D7">
        <w:rPr>
          <w:rFonts w:ascii="Times New Roman" w:hAnsi="Times New Roman" w:cs="Times New Roman"/>
          <w:sz w:val="24"/>
          <w:szCs w:val="24"/>
        </w:rPr>
        <w:t xml:space="preserve">. The substantial self thus becomes, </w:t>
      </w:r>
      <w:r w:rsidR="005722D7" w:rsidRPr="005722D7">
        <w:rPr>
          <w:rFonts w:ascii="Times New Roman" w:hAnsi="Times New Roman" w:cs="Times New Roman"/>
          <w:i/>
          <w:sz w:val="24"/>
          <w:szCs w:val="24"/>
        </w:rPr>
        <w:t>qua</w:t>
      </w:r>
      <w:r w:rsidR="005722D7">
        <w:rPr>
          <w:rFonts w:ascii="Times New Roman" w:hAnsi="Times New Roman" w:cs="Times New Roman"/>
          <w:sz w:val="24"/>
          <w:szCs w:val="24"/>
        </w:rPr>
        <w:t xml:space="preserve"> empirical self, a self-conscious agent capable of directing the course</w:t>
      </w:r>
      <w:r w:rsidR="00DA479E">
        <w:rPr>
          <w:rFonts w:ascii="Times New Roman" w:hAnsi="Times New Roman" w:cs="Times New Roman"/>
          <w:sz w:val="24"/>
          <w:szCs w:val="24"/>
        </w:rPr>
        <w:t xml:space="preserve"> of its own mental life. In this way, it thereby</w:t>
      </w:r>
      <w:r w:rsidR="005722D7">
        <w:rPr>
          <w:rFonts w:ascii="Times New Roman" w:hAnsi="Times New Roman" w:cs="Times New Roman"/>
          <w:sz w:val="24"/>
          <w:szCs w:val="24"/>
        </w:rPr>
        <w:t xml:space="preserve"> becomes capable of explicitly rational thought and theoretical inquiry.</w:t>
      </w:r>
      <w:r w:rsidR="00F84ED9">
        <w:rPr>
          <w:rFonts w:ascii="Times New Roman" w:hAnsi="Times New Roman" w:cs="Times New Roman"/>
          <w:sz w:val="24"/>
          <w:szCs w:val="24"/>
        </w:rPr>
        <w:t xml:space="preserve"> The empirical self, then, is no mere passive spectator of the phenomenal world constituted by pre-conscious processes over which it has no control. As conscious subject, the self both </w:t>
      </w:r>
      <w:r w:rsidR="00F84ED9" w:rsidRPr="00F84ED9">
        <w:rPr>
          <w:rFonts w:ascii="Times New Roman" w:hAnsi="Times New Roman" w:cs="Times New Roman"/>
          <w:i/>
          <w:sz w:val="24"/>
          <w:szCs w:val="24"/>
        </w:rPr>
        <w:t>reacts</w:t>
      </w:r>
      <w:r w:rsidR="00F84ED9">
        <w:rPr>
          <w:rFonts w:ascii="Times New Roman" w:hAnsi="Times New Roman" w:cs="Times New Roman"/>
          <w:sz w:val="24"/>
          <w:szCs w:val="24"/>
        </w:rPr>
        <w:t xml:space="preserve"> to what </w:t>
      </w:r>
      <w:r w:rsidR="00F84ED9">
        <w:rPr>
          <w:rFonts w:ascii="Times New Roman" w:hAnsi="Times New Roman" w:cs="Times New Roman"/>
          <w:sz w:val="24"/>
          <w:szCs w:val="24"/>
        </w:rPr>
        <w:lastRenderedPageBreak/>
        <w:t xml:space="preserve">it experiences and also </w:t>
      </w:r>
      <w:r w:rsidR="00F84ED9" w:rsidRPr="00F84ED9">
        <w:rPr>
          <w:rFonts w:ascii="Times New Roman" w:hAnsi="Times New Roman" w:cs="Times New Roman"/>
          <w:i/>
          <w:sz w:val="24"/>
          <w:szCs w:val="24"/>
        </w:rPr>
        <w:t>acts</w:t>
      </w:r>
      <w:r w:rsidR="00F84ED9">
        <w:rPr>
          <w:rFonts w:ascii="Times New Roman" w:hAnsi="Times New Roman" w:cs="Times New Roman"/>
          <w:sz w:val="24"/>
          <w:szCs w:val="24"/>
        </w:rPr>
        <w:t xml:space="preserve">, first in relation to its own mental contents, then as well in relation to the intentional objects those contents represent </w:t>
      </w:r>
      <w:r w:rsidR="00FE11B7">
        <w:rPr>
          <w:rFonts w:ascii="Times New Roman" w:hAnsi="Times New Roman" w:cs="Times New Roman"/>
          <w:sz w:val="24"/>
          <w:szCs w:val="24"/>
        </w:rPr>
        <w:t xml:space="preserve">them </w:t>
      </w:r>
      <w:r w:rsidR="00F84ED9">
        <w:rPr>
          <w:rFonts w:ascii="Times New Roman" w:hAnsi="Times New Roman" w:cs="Times New Roman"/>
          <w:sz w:val="24"/>
          <w:szCs w:val="24"/>
        </w:rPr>
        <w:t xml:space="preserve">in consciousness. The empirical self is thus an </w:t>
      </w:r>
      <w:r w:rsidR="00F84ED9" w:rsidRPr="00F84ED9">
        <w:rPr>
          <w:rFonts w:ascii="Times New Roman" w:hAnsi="Times New Roman" w:cs="Times New Roman"/>
          <w:i/>
          <w:sz w:val="24"/>
          <w:szCs w:val="24"/>
        </w:rPr>
        <w:t>agent</w:t>
      </w:r>
      <w:r w:rsidR="00FE11B7">
        <w:rPr>
          <w:rFonts w:ascii="Times New Roman" w:hAnsi="Times New Roman" w:cs="Times New Roman"/>
          <w:sz w:val="24"/>
          <w:szCs w:val="24"/>
        </w:rPr>
        <w:t>, and thus active in the full and proper sense.</w:t>
      </w:r>
      <w:r w:rsidR="00F84ED9">
        <w:rPr>
          <w:rStyle w:val="FootnoteReference"/>
          <w:rFonts w:ascii="Times New Roman" w:hAnsi="Times New Roman" w:cs="Times New Roman"/>
          <w:sz w:val="24"/>
          <w:szCs w:val="24"/>
        </w:rPr>
        <w:footnoteReference w:id="17"/>
      </w:r>
    </w:p>
    <w:p w:rsidR="00BB04B1" w:rsidRDefault="00BB04B1" w:rsidP="00A10557">
      <w:pPr>
        <w:spacing w:line="480" w:lineRule="auto"/>
        <w:rPr>
          <w:rFonts w:ascii="Times New Roman" w:hAnsi="Times New Roman" w:cs="Times New Roman"/>
          <w:sz w:val="24"/>
          <w:szCs w:val="24"/>
        </w:rPr>
      </w:pPr>
      <w:r>
        <w:rPr>
          <w:rFonts w:ascii="Times New Roman" w:hAnsi="Times New Roman" w:cs="Times New Roman"/>
          <w:sz w:val="24"/>
          <w:szCs w:val="24"/>
        </w:rPr>
        <w:tab/>
        <w:t>Just as qualitatively indistinguishable mental contents can serve as the matter of formally different mental states – perception, memory, imagination – so too can one and the same propositional content in thought serve as the matter for distinct propositional attitudes. Thus, one may know that Caesar is d</w:t>
      </w:r>
      <w:r w:rsidR="004F6620">
        <w:rPr>
          <w:rFonts w:ascii="Times New Roman" w:hAnsi="Times New Roman" w:cs="Times New Roman"/>
          <w:sz w:val="24"/>
          <w:szCs w:val="24"/>
        </w:rPr>
        <w:t>ead, or merely believe this, fear this, doubt this,</w:t>
      </w:r>
      <w:r>
        <w:rPr>
          <w:rFonts w:ascii="Times New Roman" w:hAnsi="Times New Roman" w:cs="Times New Roman"/>
          <w:sz w:val="24"/>
          <w:szCs w:val="24"/>
        </w:rPr>
        <w:t xml:space="preserve"> h</w:t>
      </w:r>
      <w:r w:rsidR="004F6620">
        <w:rPr>
          <w:rFonts w:ascii="Times New Roman" w:hAnsi="Times New Roman" w:cs="Times New Roman"/>
          <w:sz w:val="24"/>
          <w:szCs w:val="24"/>
        </w:rPr>
        <w:t>ope this, wish this, entertain its possibility, fantasize about it, and so on. The</w:t>
      </w:r>
      <w:r w:rsidR="00FE11B7">
        <w:rPr>
          <w:rFonts w:ascii="Times New Roman" w:hAnsi="Times New Roman" w:cs="Times New Roman"/>
          <w:sz w:val="24"/>
          <w:szCs w:val="24"/>
        </w:rPr>
        <w:t>se</w:t>
      </w:r>
      <w:r w:rsidR="004F6620">
        <w:rPr>
          <w:rFonts w:ascii="Times New Roman" w:hAnsi="Times New Roman" w:cs="Times New Roman"/>
          <w:sz w:val="24"/>
          <w:szCs w:val="24"/>
        </w:rPr>
        <w:t xml:space="preserve"> mental acts are </w:t>
      </w:r>
      <w:r w:rsidR="00FE11B7">
        <w:rPr>
          <w:rFonts w:ascii="Times New Roman" w:hAnsi="Times New Roman" w:cs="Times New Roman"/>
          <w:sz w:val="24"/>
          <w:szCs w:val="24"/>
        </w:rPr>
        <w:t xml:space="preserve">self-conscious, willful </w:t>
      </w:r>
      <w:r w:rsidR="004F6620">
        <w:rPr>
          <w:rFonts w:ascii="Times New Roman" w:hAnsi="Times New Roman" w:cs="Times New Roman"/>
          <w:sz w:val="24"/>
          <w:szCs w:val="24"/>
        </w:rPr>
        <w:t xml:space="preserve">operations over propositional contents, voluntary inasmuch as we can resist or refuse assent to the spontaneous judgments that arise in the face of sense perception and other sources of information about the world. It is only because of this that theoretical inquiry – and thus rational thought and discourse – of the sort I am engaging in right now is even possible. In theoretical inquiry, I am active in regard to my own mental contents taken, not just as contents, but as representative of non-mental intentional objects constituted independently of my awareness of them. This concerns not just facts about “external” objects that transcend consciousness, but about myself </w:t>
      </w:r>
      <w:r w:rsidR="00862478" w:rsidRPr="00862478">
        <w:rPr>
          <w:rFonts w:ascii="Times New Roman" w:hAnsi="Times New Roman" w:cs="Times New Roman"/>
          <w:i/>
          <w:sz w:val="24"/>
          <w:szCs w:val="24"/>
        </w:rPr>
        <w:t>qua</w:t>
      </w:r>
      <w:r w:rsidR="00862478">
        <w:rPr>
          <w:rFonts w:ascii="Times New Roman" w:hAnsi="Times New Roman" w:cs="Times New Roman"/>
          <w:sz w:val="24"/>
          <w:szCs w:val="24"/>
        </w:rPr>
        <w:t xml:space="preserve"> thinking thing insofar as facts about myself</w:t>
      </w:r>
      <w:r w:rsidR="0027026E">
        <w:rPr>
          <w:rFonts w:ascii="Times New Roman" w:hAnsi="Times New Roman" w:cs="Times New Roman"/>
          <w:sz w:val="24"/>
          <w:szCs w:val="24"/>
        </w:rPr>
        <w:t xml:space="preserve"> (such as that I exist),</w:t>
      </w:r>
      <w:r w:rsidR="00862478">
        <w:rPr>
          <w:rFonts w:ascii="Times New Roman" w:hAnsi="Times New Roman" w:cs="Times New Roman"/>
          <w:sz w:val="24"/>
          <w:szCs w:val="24"/>
        </w:rPr>
        <w:t xml:space="preserve"> though revealed to me in consciousness, are ne</w:t>
      </w:r>
      <w:r w:rsidR="0027026E">
        <w:rPr>
          <w:rFonts w:ascii="Times New Roman" w:hAnsi="Times New Roman" w:cs="Times New Roman"/>
          <w:sz w:val="24"/>
          <w:szCs w:val="24"/>
        </w:rPr>
        <w:t>vertheless not merely truths about appearances but instead objectively true about the world.</w:t>
      </w:r>
    </w:p>
    <w:p w:rsidR="0027026E" w:rsidRDefault="0027026E" w:rsidP="00A1055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same way, when confronted with competing potential beliefs on theoretical topics or alternative possible actions, I exercise my agency in reflection, deliberation, and </w:t>
      </w:r>
      <w:r>
        <w:rPr>
          <w:rFonts w:ascii="Times New Roman" w:hAnsi="Times New Roman" w:cs="Times New Roman"/>
          <w:sz w:val="24"/>
          <w:szCs w:val="24"/>
        </w:rPr>
        <w:lastRenderedPageBreak/>
        <w:t>choice concerning w</w:t>
      </w:r>
      <w:r w:rsidR="00B43E85">
        <w:rPr>
          <w:rFonts w:ascii="Times New Roman" w:hAnsi="Times New Roman" w:cs="Times New Roman"/>
          <w:sz w:val="24"/>
          <w:szCs w:val="24"/>
        </w:rPr>
        <w:t xml:space="preserve">hat I will believe or do. I </w:t>
      </w:r>
      <w:r>
        <w:rPr>
          <w:rFonts w:ascii="Times New Roman" w:hAnsi="Times New Roman" w:cs="Times New Roman"/>
          <w:sz w:val="24"/>
          <w:szCs w:val="24"/>
        </w:rPr>
        <w:t>thus exercise my rational agency in gathering and examining the evidence, considering the pros and cons</w:t>
      </w:r>
      <w:r w:rsidR="00B43E85">
        <w:rPr>
          <w:rFonts w:ascii="Times New Roman" w:hAnsi="Times New Roman" w:cs="Times New Roman"/>
          <w:sz w:val="24"/>
          <w:szCs w:val="24"/>
        </w:rPr>
        <w:t xml:space="preserve"> of each alternative</w:t>
      </w:r>
      <w:r>
        <w:rPr>
          <w:rFonts w:ascii="Times New Roman" w:hAnsi="Times New Roman" w:cs="Times New Roman"/>
          <w:sz w:val="24"/>
          <w:szCs w:val="24"/>
        </w:rPr>
        <w:t xml:space="preserve">, </w:t>
      </w:r>
      <w:r w:rsidR="00B43E85">
        <w:rPr>
          <w:rFonts w:ascii="Times New Roman" w:hAnsi="Times New Roman" w:cs="Times New Roman"/>
          <w:sz w:val="24"/>
          <w:szCs w:val="24"/>
        </w:rPr>
        <w:t xml:space="preserve">reasoning, and drawing a conclusion about what is likely to be true or best to be done under the circumstances. I thus experience myself, </w:t>
      </w:r>
      <w:r w:rsidR="00B43E85" w:rsidRPr="00B43E85">
        <w:rPr>
          <w:rFonts w:ascii="Times New Roman" w:hAnsi="Times New Roman" w:cs="Times New Roman"/>
          <w:i/>
          <w:sz w:val="24"/>
          <w:szCs w:val="24"/>
        </w:rPr>
        <w:t>qua</w:t>
      </w:r>
      <w:r w:rsidR="00323F4A">
        <w:rPr>
          <w:rFonts w:ascii="Times New Roman" w:hAnsi="Times New Roman" w:cs="Times New Roman"/>
          <w:sz w:val="24"/>
          <w:szCs w:val="24"/>
        </w:rPr>
        <w:t xml:space="preserve"> empirical self, as an agent.</w:t>
      </w:r>
      <w:r w:rsidR="00B43E85">
        <w:rPr>
          <w:rFonts w:ascii="Times New Roman" w:hAnsi="Times New Roman" w:cs="Times New Roman"/>
          <w:sz w:val="24"/>
          <w:szCs w:val="24"/>
        </w:rPr>
        <w:t xml:space="preserve"> </w:t>
      </w:r>
      <w:r w:rsidR="00096A2F">
        <w:rPr>
          <w:rFonts w:ascii="Times New Roman" w:hAnsi="Times New Roman" w:cs="Times New Roman"/>
          <w:sz w:val="24"/>
          <w:szCs w:val="24"/>
        </w:rPr>
        <w:t xml:space="preserve"> Finally, in full-blown intentional, purposive action the self as agent apprehends itself as </w:t>
      </w:r>
      <w:r w:rsidR="00096A2F" w:rsidRPr="00096A2F">
        <w:rPr>
          <w:rFonts w:ascii="Times New Roman" w:hAnsi="Times New Roman" w:cs="Times New Roman"/>
          <w:i/>
          <w:sz w:val="24"/>
          <w:szCs w:val="24"/>
        </w:rPr>
        <w:t>cause</w:t>
      </w:r>
      <w:r w:rsidR="00096A2F">
        <w:rPr>
          <w:rFonts w:ascii="Times New Roman" w:hAnsi="Times New Roman" w:cs="Times New Roman"/>
          <w:sz w:val="24"/>
          <w:szCs w:val="24"/>
        </w:rPr>
        <w:t>, affecting first the self’s own body, a material thing, and through that influence acting as a cause in the world and producing effects there</w:t>
      </w:r>
      <w:r w:rsidR="008853DB">
        <w:rPr>
          <w:rFonts w:ascii="Times New Roman" w:hAnsi="Times New Roman" w:cs="Times New Roman"/>
          <w:sz w:val="24"/>
          <w:szCs w:val="24"/>
        </w:rPr>
        <w:t>.</w:t>
      </w:r>
      <w:r w:rsidR="008853DB">
        <w:rPr>
          <w:rStyle w:val="FootnoteReference"/>
          <w:rFonts w:ascii="Times New Roman" w:hAnsi="Times New Roman" w:cs="Times New Roman"/>
          <w:sz w:val="24"/>
          <w:szCs w:val="24"/>
        </w:rPr>
        <w:footnoteReference w:id="18"/>
      </w:r>
      <w:r w:rsidR="00096A2F">
        <w:rPr>
          <w:rFonts w:ascii="Times New Roman" w:hAnsi="Times New Roman" w:cs="Times New Roman"/>
          <w:sz w:val="24"/>
          <w:szCs w:val="24"/>
        </w:rPr>
        <w:t xml:space="preserve"> Since only a substance can be a source of activity in this way, the existence of the substantial self is thus further confirmed through the apprehension of the agency exercised by the empirical self.</w:t>
      </w:r>
    </w:p>
    <w:p w:rsidR="00096A2F" w:rsidRDefault="00096A2F" w:rsidP="00A1055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then, completes my phenomenological survey of our knowledge of </w:t>
      </w:r>
      <w:r w:rsidR="00E870E3">
        <w:rPr>
          <w:rFonts w:ascii="Times New Roman" w:hAnsi="Times New Roman" w:cs="Times New Roman"/>
          <w:sz w:val="24"/>
          <w:szCs w:val="24"/>
        </w:rPr>
        <w:t xml:space="preserve">the </w:t>
      </w:r>
      <w:r>
        <w:rPr>
          <w:rFonts w:ascii="Times New Roman" w:hAnsi="Times New Roman" w:cs="Times New Roman"/>
          <w:sz w:val="24"/>
          <w:szCs w:val="24"/>
        </w:rPr>
        <w:t xml:space="preserve">self as revealed in consciousness, not as present to consciousness in the form of a content that represents an object, but instead as </w:t>
      </w:r>
      <w:r w:rsidR="008758B1">
        <w:rPr>
          <w:rFonts w:ascii="Times New Roman" w:hAnsi="Times New Roman" w:cs="Times New Roman"/>
          <w:sz w:val="24"/>
          <w:szCs w:val="24"/>
        </w:rPr>
        <w:t>self-conscious subject affected by and affecting</w:t>
      </w:r>
      <w:r w:rsidR="00323F4A">
        <w:rPr>
          <w:rFonts w:ascii="Times New Roman" w:hAnsi="Times New Roman" w:cs="Times New Roman"/>
          <w:sz w:val="24"/>
          <w:szCs w:val="24"/>
        </w:rPr>
        <w:t xml:space="preserve"> consciousness in various ways, and through its own immanent conscious acts affecting the world.</w:t>
      </w:r>
      <w:r>
        <w:rPr>
          <w:rFonts w:ascii="Times New Roman" w:hAnsi="Times New Roman" w:cs="Times New Roman"/>
          <w:sz w:val="24"/>
          <w:szCs w:val="24"/>
        </w:rPr>
        <w:t xml:space="preserve"> The </w:t>
      </w:r>
      <w:r w:rsidR="008758B1">
        <w:rPr>
          <w:rFonts w:ascii="Times New Roman" w:hAnsi="Times New Roman" w:cs="Times New Roman"/>
          <w:sz w:val="24"/>
          <w:szCs w:val="24"/>
        </w:rPr>
        <w:t xml:space="preserve">substantial </w:t>
      </w:r>
      <w:r>
        <w:rPr>
          <w:rFonts w:ascii="Times New Roman" w:hAnsi="Times New Roman" w:cs="Times New Roman"/>
          <w:sz w:val="24"/>
          <w:szCs w:val="24"/>
        </w:rPr>
        <w:t>self is thus knowable, and known by us in reflection, by means of its effects in consciousness, consisting in all those features of consciousness that cannot be accounted for by reference to matter of consciousness, i.e. the contents of consciousness and the relations between them considered as such. Since it is known o</w:t>
      </w:r>
      <w:r w:rsidR="00DA479E">
        <w:rPr>
          <w:rFonts w:ascii="Times New Roman" w:hAnsi="Times New Roman" w:cs="Times New Roman"/>
          <w:sz w:val="24"/>
          <w:szCs w:val="24"/>
        </w:rPr>
        <w:t>nly by its effects, rather than,</w:t>
      </w:r>
      <w:r>
        <w:rPr>
          <w:rFonts w:ascii="Times New Roman" w:hAnsi="Times New Roman" w:cs="Times New Roman"/>
          <w:sz w:val="24"/>
          <w:szCs w:val="24"/>
        </w:rPr>
        <w:t xml:space="preserve"> like the contents of consciousness, being directly apprehended, it can be overlooked or treated as merely a passive spectator of those contents. However, a closer look reveals that</w:t>
      </w:r>
      <w:r w:rsidR="00E66EA6">
        <w:rPr>
          <w:rFonts w:ascii="Times New Roman" w:hAnsi="Times New Roman" w:cs="Times New Roman"/>
          <w:sz w:val="24"/>
          <w:szCs w:val="24"/>
        </w:rPr>
        <w:t xml:space="preserve"> nearly everything that makes conscious experience possible is the product of the activity of the self, whether this is the pre-conscious activity of the </w:t>
      </w:r>
      <w:r w:rsidR="00E66EA6">
        <w:rPr>
          <w:rFonts w:ascii="Times New Roman" w:hAnsi="Times New Roman" w:cs="Times New Roman"/>
          <w:sz w:val="24"/>
          <w:szCs w:val="24"/>
        </w:rPr>
        <w:lastRenderedPageBreak/>
        <w:t xml:space="preserve">substantial self as such or as exercised by that self as the occurrently conscious empirical self, the Cartesian </w:t>
      </w:r>
      <w:r w:rsidR="00E66EA6" w:rsidRPr="00E66EA6">
        <w:rPr>
          <w:rFonts w:ascii="Times New Roman" w:hAnsi="Times New Roman" w:cs="Times New Roman"/>
          <w:i/>
          <w:sz w:val="24"/>
          <w:szCs w:val="24"/>
        </w:rPr>
        <w:t>res cogitans</w:t>
      </w:r>
      <w:r w:rsidR="00E66EA6">
        <w:rPr>
          <w:rFonts w:ascii="Times New Roman" w:hAnsi="Times New Roman" w:cs="Times New Roman"/>
          <w:sz w:val="24"/>
          <w:szCs w:val="24"/>
        </w:rPr>
        <w:t>.</w:t>
      </w:r>
    </w:p>
    <w:p w:rsidR="00E66EA6" w:rsidRDefault="00211166" w:rsidP="00A10557">
      <w:pPr>
        <w:spacing w:line="480" w:lineRule="auto"/>
        <w:rPr>
          <w:rFonts w:ascii="Times New Roman" w:hAnsi="Times New Roman" w:cs="Times New Roman"/>
          <w:sz w:val="24"/>
          <w:szCs w:val="24"/>
        </w:rPr>
      </w:pPr>
      <w:r w:rsidRPr="00211166">
        <w:rPr>
          <w:rFonts w:ascii="Times New Roman" w:hAnsi="Times New Roman" w:cs="Times New Roman"/>
          <w:b/>
          <w:sz w:val="24"/>
          <w:szCs w:val="24"/>
        </w:rPr>
        <w:t>Could the Self be an Illusion?</w:t>
      </w:r>
      <w:r>
        <w:rPr>
          <w:rFonts w:ascii="Times New Roman" w:hAnsi="Times New Roman" w:cs="Times New Roman"/>
          <w:sz w:val="24"/>
          <w:szCs w:val="24"/>
        </w:rPr>
        <w:t xml:space="preserve"> Why </w:t>
      </w:r>
      <w:r w:rsidR="00E66EA6">
        <w:rPr>
          <w:rFonts w:ascii="Times New Roman" w:hAnsi="Times New Roman" w:cs="Times New Roman"/>
          <w:sz w:val="24"/>
          <w:szCs w:val="24"/>
        </w:rPr>
        <w:t xml:space="preserve">have so many philosophers rejected the </w:t>
      </w:r>
      <w:r w:rsidR="00D90853">
        <w:rPr>
          <w:rFonts w:ascii="Times New Roman" w:hAnsi="Times New Roman" w:cs="Times New Roman"/>
          <w:sz w:val="24"/>
          <w:szCs w:val="24"/>
        </w:rPr>
        <w:t>existence of a substantial self and</w:t>
      </w:r>
      <w:r w:rsidR="00E66EA6">
        <w:rPr>
          <w:rFonts w:ascii="Times New Roman" w:hAnsi="Times New Roman" w:cs="Times New Roman"/>
          <w:sz w:val="24"/>
          <w:szCs w:val="24"/>
        </w:rPr>
        <w:t xml:space="preserve"> dismissed the empirical self as merely an illusion?</w:t>
      </w:r>
      <w:r>
        <w:rPr>
          <w:rFonts w:ascii="Times New Roman" w:hAnsi="Times New Roman" w:cs="Times New Roman"/>
          <w:sz w:val="24"/>
          <w:szCs w:val="24"/>
        </w:rPr>
        <w:t xml:space="preserve"> Although questions of this kind are often merely rhetorical, in this case I think we have a clear and obvious answer.</w:t>
      </w:r>
      <w:r w:rsidR="00B959AA">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Philosophers have supposed that, if there is a self that can be investigated and talked about, then it must be an </w:t>
      </w:r>
      <w:r w:rsidRPr="00211166">
        <w:rPr>
          <w:rFonts w:ascii="Times New Roman" w:hAnsi="Times New Roman" w:cs="Times New Roman"/>
          <w:i/>
          <w:sz w:val="24"/>
          <w:szCs w:val="24"/>
        </w:rPr>
        <w:t>object</w:t>
      </w:r>
      <w:r>
        <w:rPr>
          <w:rFonts w:ascii="Times New Roman" w:hAnsi="Times New Roman" w:cs="Times New Roman"/>
          <w:sz w:val="24"/>
          <w:szCs w:val="24"/>
        </w:rPr>
        <w:t xml:space="preserve"> of some kind that can be apprehended</w:t>
      </w:r>
      <w:r w:rsidR="008758B1">
        <w:rPr>
          <w:rFonts w:ascii="Times New Roman" w:hAnsi="Times New Roman" w:cs="Times New Roman"/>
          <w:sz w:val="24"/>
          <w:szCs w:val="24"/>
        </w:rPr>
        <w:t xml:space="preserve"> and viewed from </w:t>
      </w:r>
      <w:r>
        <w:rPr>
          <w:rFonts w:ascii="Times New Roman" w:hAnsi="Times New Roman" w:cs="Times New Roman"/>
          <w:sz w:val="24"/>
          <w:szCs w:val="24"/>
        </w:rPr>
        <w:t>point of view</w:t>
      </w:r>
      <w:r w:rsidR="00D90853">
        <w:rPr>
          <w:rFonts w:ascii="Times New Roman" w:hAnsi="Times New Roman" w:cs="Times New Roman"/>
          <w:sz w:val="24"/>
          <w:szCs w:val="24"/>
        </w:rPr>
        <w:t xml:space="preserve"> external to </w:t>
      </w:r>
      <w:r w:rsidR="008758B1">
        <w:rPr>
          <w:rFonts w:ascii="Times New Roman" w:hAnsi="Times New Roman" w:cs="Times New Roman"/>
          <w:sz w:val="24"/>
          <w:szCs w:val="24"/>
        </w:rPr>
        <w:t>itself</w:t>
      </w:r>
      <w:r>
        <w:rPr>
          <w:rFonts w:ascii="Times New Roman" w:hAnsi="Times New Roman" w:cs="Times New Roman"/>
          <w:sz w:val="24"/>
          <w:szCs w:val="24"/>
        </w:rPr>
        <w:t xml:space="preserve">. Given the otherwise sound contention that in order for anything to be an object for us it must be represented in consciousness by a particular set of mental contents, our inability to identify the self with anything that </w:t>
      </w:r>
      <w:r w:rsidRPr="00211166">
        <w:rPr>
          <w:rFonts w:ascii="Times New Roman" w:hAnsi="Times New Roman" w:cs="Times New Roman"/>
          <w:i/>
          <w:sz w:val="24"/>
          <w:szCs w:val="24"/>
        </w:rPr>
        <w:t>appears</w:t>
      </w:r>
      <w:r>
        <w:rPr>
          <w:rFonts w:ascii="Times New Roman" w:hAnsi="Times New Roman" w:cs="Times New Roman"/>
          <w:sz w:val="24"/>
          <w:szCs w:val="24"/>
        </w:rPr>
        <w:t xml:space="preserve"> in consciousness naturally leads many philosophers to suppose that there is no such thing.</w:t>
      </w:r>
      <w:r w:rsidR="008853DB">
        <w:rPr>
          <w:rFonts w:ascii="Times New Roman" w:hAnsi="Times New Roman" w:cs="Times New Roman"/>
          <w:sz w:val="24"/>
          <w:szCs w:val="24"/>
        </w:rPr>
        <w:t xml:space="preserve"> To reason like this, however, is similar to a man sitting in his armchair who, wondering whether he is at home, proposes to resolve the question by going outside and looking in the window. Having done so, and not having seen himself, he concludes that he must be elsewhere. </w:t>
      </w:r>
      <w:r w:rsidR="007B0E1C">
        <w:rPr>
          <w:rFonts w:ascii="Times New Roman" w:hAnsi="Times New Roman" w:cs="Times New Roman"/>
          <w:sz w:val="24"/>
          <w:szCs w:val="24"/>
        </w:rPr>
        <w:t>This, of course, is palpable nonsense despite the fact that many philosophers have been prepared to reason in just this way.</w:t>
      </w:r>
    </w:p>
    <w:p w:rsidR="00E851E1" w:rsidRDefault="00211166" w:rsidP="00A1055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most notorious case of this sort </w:t>
      </w:r>
      <w:r w:rsidR="00966A89">
        <w:rPr>
          <w:rFonts w:ascii="Times New Roman" w:hAnsi="Times New Roman" w:cs="Times New Roman"/>
          <w:sz w:val="24"/>
          <w:szCs w:val="24"/>
        </w:rPr>
        <w:t xml:space="preserve">of reasoning is </w:t>
      </w:r>
      <w:r>
        <w:rPr>
          <w:rFonts w:ascii="Times New Roman" w:hAnsi="Times New Roman" w:cs="Times New Roman"/>
          <w:sz w:val="24"/>
          <w:szCs w:val="24"/>
        </w:rPr>
        <w:t>found in Hume.</w:t>
      </w:r>
      <w:r w:rsidR="007B0E1C">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E851E1">
        <w:rPr>
          <w:rFonts w:ascii="Times New Roman" w:hAnsi="Times New Roman" w:cs="Times New Roman"/>
          <w:sz w:val="24"/>
          <w:szCs w:val="24"/>
        </w:rPr>
        <w:t xml:space="preserve">In his famous chapter “Of Personal Identity” in the </w:t>
      </w:r>
      <w:r w:rsidR="00E851E1" w:rsidRPr="00E851E1">
        <w:rPr>
          <w:rFonts w:ascii="Times New Roman" w:hAnsi="Times New Roman" w:cs="Times New Roman"/>
          <w:i/>
          <w:sz w:val="24"/>
          <w:szCs w:val="24"/>
        </w:rPr>
        <w:t>Treatise</w:t>
      </w:r>
      <w:r w:rsidR="00E851E1">
        <w:rPr>
          <w:rFonts w:ascii="Times New Roman" w:hAnsi="Times New Roman" w:cs="Times New Roman"/>
          <w:sz w:val="24"/>
          <w:szCs w:val="24"/>
        </w:rPr>
        <w:t xml:space="preserve">, Hume explicitly attacks the notion of the self </w:t>
      </w:r>
      <w:r w:rsidR="00D90853">
        <w:rPr>
          <w:rFonts w:ascii="Times New Roman" w:hAnsi="Times New Roman" w:cs="Times New Roman"/>
          <w:sz w:val="24"/>
          <w:szCs w:val="24"/>
        </w:rPr>
        <w:t>I have presented in this paper</w:t>
      </w:r>
      <w:r w:rsidR="00E851E1">
        <w:rPr>
          <w:rFonts w:ascii="Times New Roman" w:hAnsi="Times New Roman" w:cs="Times New Roman"/>
          <w:sz w:val="24"/>
          <w:szCs w:val="24"/>
        </w:rPr>
        <w:t xml:space="preserve">. There is, he claims, no “spectator self” or Dennetian “homunculus” inhabiting the intentional field of awareness, no one who is aware of its contents. Although Dennett calls the traditional conception of consciousness the “Cartesian theater,” it is Hume, rather than Descartes, who first used the image of a </w:t>
      </w:r>
      <w:r w:rsidR="00E851E1">
        <w:rPr>
          <w:rFonts w:ascii="Times New Roman" w:hAnsi="Times New Roman" w:cs="Times New Roman"/>
          <w:sz w:val="24"/>
          <w:szCs w:val="24"/>
        </w:rPr>
        <w:lastRenderedPageBreak/>
        <w:t>theater to describe the stream of consciousness as a series of merely successive, externally related events jointly constituting the totality of one’s conscious life.</w:t>
      </w:r>
      <w:r w:rsidR="00236203">
        <w:rPr>
          <w:rStyle w:val="FootnoteReference"/>
          <w:rFonts w:ascii="Times New Roman" w:hAnsi="Times New Roman" w:cs="Times New Roman"/>
          <w:sz w:val="24"/>
          <w:szCs w:val="24"/>
        </w:rPr>
        <w:footnoteReference w:id="21"/>
      </w:r>
      <w:r w:rsidR="00E851E1">
        <w:rPr>
          <w:rFonts w:ascii="Times New Roman" w:hAnsi="Times New Roman" w:cs="Times New Roman"/>
          <w:sz w:val="24"/>
          <w:szCs w:val="24"/>
        </w:rPr>
        <w:t xml:space="preserve"> However, he hastens to correct, this image has a fatal flaw insofar as it suggests that there is anyone actually watching the show. The theater is empty; there is no audience, and no one is home.</w:t>
      </w:r>
      <w:r w:rsidR="00E870E3">
        <w:rPr>
          <w:rFonts w:ascii="Times New Roman" w:hAnsi="Times New Roman" w:cs="Times New Roman"/>
          <w:sz w:val="24"/>
          <w:szCs w:val="24"/>
        </w:rPr>
        <w:t xml:space="preserve"> He thus rejects the question concerning the basis of personal identity by denying that there is any such thing.</w:t>
      </w:r>
    </w:p>
    <w:p w:rsidR="00211166" w:rsidRDefault="00E851E1" w:rsidP="00A10557">
      <w:pPr>
        <w:spacing w:line="480" w:lineRule="auto"/>
        <w:rPr>
          <w:rFonts w:ascii="Times New Roman" w:hAnsi="Times New Roman" w:cs="Times New Roman"/>
          <w:sz w:val="24"/>
          <w:szCs w:val="24"/>
        </w:rPr>
      </w:pPr>
      <w:r>
        <w:rPr>
          <w:rFonts w:ascii="Times New Roman" w:hAnsi="Times New Roman" w:cs="Times New Roman"/>
          <w:sz w:val="24"/>
          <w:szCs w:val="24"/>
        </w:rPr>
        <w:tab/>
      </w:r>
      <w:r w:rsidR="00323F4A">
        <w:rPr>
          <w:rFonts w:ascii="Times New Roman" w:hAnsi="Times New Roman" w:cs="Times New Roman"/>
          <w:sz w:val="24"/>
          <w:szCs w:val="24"/>
        </w:rPr>
        <w:t>Lumbered with the contention</w:t>
      </w:r>
      <w:r w:rsidR="00211166">
        <w:rPr>
          <w:rFonts w:ascii="Times New Roman" w:hAnsi="Times New Roman" w:cs="Times New Roman"/>
          <w:sz w:val="24"/>
          <w:szCs w:val="24"/>
        </w:rPr>
        <w:t xml:space="preserve"> that ideas are mental images and that the meaning of a term is the mental image that arises before the mind’s eye when we utter the term internally</w:t>
      </w:r>
      <w:r w:rsidR="00966A89">
        <w:rPr>
          <w:rFonts w:ascii="Times New Roman" w:hAnsi="Times New Roman" w:cs="Times New Roman"/>
          <w:sz w:val="24"/>
          <w:szCs w:val="24"/>
        </w:rPr>
        <w:t xml:space="preserve">, Hume </w:t>
      </w:r>
      <w:proofErr w:type="gramStart"/>
      <w:r w:rsidR="00966A89">
        <w:rPr>
          <w:rFonts w:ascii="Times New Roman" w:hAnsi="Times New Roman" w:cs="Times New Roman"/>
          <w:sz w:val="24"/>
          <w:szCs w:val="24"/>
        </w:rPr>
        <w:t>is easily persuaded</w:t>
      </w:r>
      <w:proofErr w:type="gramEnd"/>
      <w:r w:rsidR="00966A89">
        <w:rPr>
          <w:rFonts w:ascii="Times New Roman" w:hAnsi="Times New Roman" w:cs="Times New Roman"/>
          <w:sz w:val="24"/>
          <w:szCs w:val="24"/>
        </w:rPr>
        <w:t xml:space="preserve"> that we have no idea, and therefore no concept, of the self:</w:t>
      </w:r>
    </w:p>
    <w:p w:rsidR="00966A89" w:rsidRPr="00A10557" w:rsidRDefault="00966A89" w:rsidP="00966A89">
      <w:pPr>
        <w:jc w:val="left"/>
        <w:rPr>
          <w:rFonts w:ascii="Times New Roman" w:hAnsi="Times New Roman" w:cs="Times New Roman"/>
          <w:sz w:val="24"/>
          <w:szCs w:val="24"/>
        </w:rPr>
      </w:pPr>
      <w:r>
        <w:rPr>
          <w:rFonts w:ascii="Times New Roman" w:hAnsi="Times New Roman" w:cs="Times New Roman"/>
          <w:sz w:val="24"/>
          <w:szCs w:val="24"/>
        </w:rPr>
        <w:tab/>
      </w:r>
      <w:r w:rsidRPr="00966A89">
        <w:rPr>
          <w:rFonts w:ascii="Times New Roman" w:hAnsi="Times New Roman" w:cs="Times New Roman"/>
          <w:sz w:val="24"/>
          <w:szCs w:val="24"/>
        </w:rPr>
        <w:t xml:space="preserve">For my part, when I enter most intimately into what I call myself, I always stumble on some particular perception or other, of heat or cold, light or shade, love or hatred, pain or pleasure. I never can catch myself at any time without a perception, and never can observe </w:t>
      </w:r>
      <w:proofErr w:type="spellStart"/>
      <w:r w:rsidRPr="00966A89">
        <w:rPr>
          <w:rFonts w:ascii="Times New Roman" w:hAnsi="Times New Roman" w:cs="Times New Roman"/>
          <w:sz w:val="24"/>
          <w:szCs w:val="24"/>
        </w:rPr>
        <w:t>any thing</w:t>
      </w:r>
      <w:proofErr w:type="spellEnd"/>
      <w:r w:rsidRPr="00966A89">
        <w:rPr>
          <w:rFonts w:ascii="Times New Roman" w:hAnsi="Times New Roman" w:cs="Times New Roman"/>
          <w:sz w:val="24"/>
          <w:szCs w:val="24"/>
        </w:rPr>
        <w:t xml:space="preserve"> but the perception. When my perceptions are removed for any time, as by sound sleep, so long am I insensible of myself, and may truly be said not to exist. </w:t>
      </w:r>
      <w:proofErr w:type="gramStart"/>
      <w:r w:rsidRPr="00966A89">
        <w:rPr>
          <w:rFonts w:ascii="Times New Roman" w:hAnsi="Times New Roman" w:cs="Times New Roman"/>
          <w:sz w:val="24"/>
          <w:szCs w:val="24"/>
        </w:rPr>
        <w:t>And</w:t>
      </w:r>
      <w:proofErr w:type="gramEnd"/>
      <w:r w:rsidRPr="00966A89">
        <w:rPr>
          <w:rFonts w:ascii="Times New Roman" w:hAnsi="Times New Roman" w:cs="Times New Roman"/>
          <w:sz w:val="24"/>
          <w:szCs w:val="24"/>
        </w:rPr>
        <w:t xml:space="preserve"> were all my perceptions removed by death, and could I neither think, nor feel, nor see, nor love, nor hate, after the dissolution of my body, I should be entirely annihilated, nor do I conceive what is further requisite to make me a perfect nonentity. If </w:t>
      </w:r>
      <w:proofErr w:type="spellStart"/>
      <w:r w:rsidRPr="00966A89">
        <w:rPr>
          <w:rFonts w:ascii="Times New Roman" w:hAnsi="Times New Roman" w:cs="Times New Roman"/>
          <w:sz w:val="24"/>
          <w:szCs w:val="24"/>
        </w:rPr>
        <w:t>any one</w:t>
      </w:r>
      <w:proofErr w:type="spellEnd"/>
      <w:r w:rsidRPr="00966A89">
        <w:rPr>
          <w:rFonts w:ascii="Times New Roman" w:hAnsi="Times New Roman" w:cs="Times New Roman"/>
          <w:sz w:val="24"/>
          <w:szCs w:val="24"/>
        </w:rPr>
        <w:t xml:space="preserve">, upon serious and unprejudiced reflection, thinks he has a different notion of himself, I must confess I can reason no longer with him. All I can allow him is, that he may be in the right as well as </w:t>
      </w:r>
      <w:proofErr w:type="gramStart"/>
      <w:r w:rsidRPr="00966A89">
        <w:rPr>
          <w:rFonts w:ascii="Times New Roman" w:hAnsi="Times New Roman" w:cs="Times New Roman"/>
          <w:sz w:val="24"/>
          <w:szCs w:val="24"/>
        </w:rPr>
        <w:t>I</w:t>
      </w:r>
      <w:proofErr w:type="gramEnd"/>
      <w:r w:rsidRPr="00966A89">
        <w:rPr>
          <w:rFonts w:ascii="Times New Roman" w:hAnsi="Times New Roman" w:cs="Times New Roman"/>
          <w:sz w:val="24"/>
          <w:szCs w:val="24"/>
        </w:rPr>
        <w:t xml:space="preserve">, and that we are essentially different in this particular. He may, perhaps, perceive something simple and continued, which he calls himself; though I am certain </w:t>
      </w:r>
      <w:proofErr w:type="gramStart"/>
      <w:r w:rsidRPr="00966A89">
        <w:rPr>
          <w:rFonts w:ascii="Times New Roman" w:hAnsi="Times New Roman" w:cs="Times New Roman"/>
          <w:sz w:val="24"/>
          <w:szCs w:val="24"/>
        </w:rPr>
        <w:t>there</w:t>
      </w:r>
      <w:proofErr w:type="gramEnd"/>
      <w:r w:rsidRPr="00966A89">
        <w:rPr>
          <w:rFonts w:ascii="Times New Roman" w:hAnsi="Times New Roman" w:cs="Times New Roman"/>
          <w:sz w:val="24"/>
          <w:szCs w:val="24"/>
        </w:rPr>
        <w:t xml:space="preserve"> is no such principle in me.</w:t>
      </w:r>
      <w:r>
        <w:rPr>
          <w:rStyle w:val="FootnoteReference"/>
          <w:rFonts w:ascii="Times New Roman" w:hAnsi="Times New Roman" w:cs="Times New Roman"/>
          <w:sz w:val="24"/>
          <w:szCs w:val="24"/>
        </w:rPr>
        <w:footnoteReference w:id="22"/>
      </w:r>
    </w:p>
    <w:p w:rsidR="00730D96" w:rsidRPr="00836FC2" w:rsidRDefault="00730D96" w:rsidP="00C457B2">
      <w:pPr>
        <w:spacing w:line="480" w:lineRule="auto"/>
        <w:rPr>
          <w:rFonts w:ascii="Times New Roman" w:hAnsi="Times New Roman" w:cs="Times New Roman"/>
          <w:sz w:val="24"/>
          <w:szCs w:val="24"/>
        </w:rPr>
      </w:pPr>
    </w:p>
    <w:p w:rsidR="008E6F7F" w:rsidRDefault="00966A89" w:rsidP="006B2A60">
      <w:pPr>
        <w:spacing w:line="480" w:lineRule="auto"/>
        <w:rPr>
          <w:rFonts w:ascii="Times New Roman" w:hAnsi="Times New Roman" w:cs="Times New Roman"/>
          <w:sz w:val="24"/>
          <w:szCs w:val="24"/>
        </w:rPr>
      </w:pPr>
      <w:r>
        <w:rPr>
          <w:rFonts w:ascii="Times New Roman" w:hAnsi="Times New Roman" w:cs="Times New Roman"/>
          <w:sz w:val="24"/>
          <w:szCs w:val="24"/>
        </w:rPr>
        <w:t>Of course, this entire paper has been</w:t>
      </w:r>
      <w:r w:rsidR="00B959AA">
        <w:rPr>
          <w:rFonts w:ascii="Times New Roman" w:hAnsi="Times New Roman" w:cs="Times New Roman"/>
          <w:sz w:val="24"/>
          <w:szCs w:val="24"/>
        </w:rPr>
        <w:t xml:space="preserve"> an attempt show that I, at least, have a different notion of </w:t>
      </w:r>
      <w:proofErr w:type="spellStart"/>
      <w:r w:rsidR="00B959AA">
        <w:rPr>
          <w:rFonts w:ascii="Times New Roman" w:hAnsi="Times New Roman" w:cs="Times New Roman"/>
          <w:sz w:val="24"/>
          <w:szCs w:val="24"/>
        </w:rPr>
        <w:t>my</w:t>
      </w:r>
      <w:r w:rsidR="00CE786E">
        <w:rPr>
          <w:rFonts w:ascii="Times New Roman" w:hAnsi="Times New Roman" w:cs="Times New Roman"/>
          <w:sz w:val="24"/>
          <w:szCs w:val="24"/>
        </w:rPr>
        <w:t xml:space="preserve"> </w:t>
      </w:r>
      <w:r w:rsidR="00E3059D">
        <w:rPr>
          <w:rFonts w:ascii="Times New Roman" w:hAnsi="Times New Roman" w:cs="Times New Roman"/>
          <w:sz w:val="24"/>
          <w:szCs w:val="24"/>
        </w:rPr>
        <w:t>se</w:t>
      </w:r>
      <w:r w:rsidR="00B959AA">
        <w:rPr>
          <w:rFonts w:ascii="Times New Roman" w:hAnsi="Times New Roman" w:cs="Times New Roman"/>
          <w:sz w:val="24"/>
          <w:szCs w:val="24"/>
        </w:rPr>
        <w:t>lf</w:t>
      </w:r>
      <w:proofErr w:type="spellEnd"/>
      <w:r w:rsidR="00B959AA">
        <w:rPr>
          <w:rFonts w:ascii="Times New Roman" w:hAnsi="Times New Roman" w:cs="Times New Roman"/>
          <w:sz w:val="24"/>
          <w:szCs w:val="24"/>
        </w:rPr>
        <w:t xml:space="preserve"> than that offered by Hume, according to whom I am merely</w:t>
      </w:r>
      <w:r w:rsidR="00E3059D">
        <w:rPr>
          <w:rFonts w:ascii="Times New Roman" w:hAnsi="Times New Roman" w:cs="Times New Roman"/>
          <w:sz w:val="24"/>
          <w:szCs w:val="24"/>
        </w:rPr>
        <w:t xml:space="preserve"> a series of externally related sense-data th</w:t>
      </w:r>
      <w:r w:rsidR="00B959AA">
        <w:rPr>
          <w:rFonts w:ascii="Times New Roman" w:hAnsi="Times New Roman" w:cs="Times New Roman"/>
          <w:sz w:val="24"/>
          <w:szCs w:val="24"/>
        </w:rPr>
        <w:t>at thereby constitute a unified</w:t>
      </w:r>
      <w:r w:rsidR="00E3059D">
        <w:rPr>
          <w:rFonts w:ascii="Times New Roman" w:hAnsi="Times New Roman" w:cs="Times New Roman"/>
          <w:sz w:val="24"/>
          <w:szCs w:val="24"/>
        </w:rPr>
        <w:t>, albeit temporary and perishing, s</w:t>
      </w:r>
      <w:r w:rsidR="00B959AA">
        <w:rPr>
          <w:rFonts w:ascii="Times New Roman" w:hAnsi="Times New Roman" w:cs="Times New Roman"/>
          <w:sz w:val="24"/>
          <w:szCs w:val="24"/>
        </w:rPr>
        <w:t xml:space="preserve">tream of </w:t>
      </w:r>
      <w:r w:rsidR="00E3059D">
        <w:rPr>
          <w:rFonts w:ascii="Times New Roman" w:hAnsi="Times New Roman" w:cs="Times New Roman"/>
          <w:sz w:val="24"/>
          <w:szCs w:val="24"/>
        </w:rPr>
        <w:t>consciousness.</w:t>
      </w:r>
      <w:r w:rsidR="00B959AA">
        <w:rPr>
          <w:rFonts w:ascii="Times New Roman" w:hAnsi="Times New Roman" w:cs="Times New Roman"/>
          <w:sz w:val="24"/>
          <w:szCs w:val="24"/>
        </w:rPr>
        <w:t xml:space="preserve"> More than this, I contend that every</w:t>
      </w:r>
      <w:r w:rsidR="00E870E3">
        <w:rPr>
          <w:rFonts w:ascii="Times New Roman" w:hAnsi="Times New Roman" w:cs="Times New Roman"/>
          <w:sz w:val="24"/>
          <w:szCs w:val="24"/>
        </w:rPr>
        <w:t>one else, including Hume</w:t>
      </w:r>
      <w:r w:rsidR="00B959AA">
        <w:rPr>
          <w:rFonts w:ascii="Times New Roman" w:hAnsi="Times New Roman" w:cs="Times New Roman"/>
          <w:sz w:val="24"/>
          <w:szCs w:val="24"/>
        </w:rPr>
        <w:t xml:space="preserve">, knows the self in the </w:t>
      </w:r>
      <w:r w:rsidR="00DA479E">
        <w:rPr>
          <w:rFonts w:ascii="Times New Roman" w:hAnsi="Times New Roman" w:cs="Times New Roman"/>
          <w:sz w:val="24"/>
          <w:szCs w:val="24"/>
        </w:rPr>
        <w:t xml:space="preserve">exactly the </w:t>
      </w:r>
      <w:r w:rsidR="00B959AA">
        <w:rPr>
          <w:rFonts w:ascii="Times New Roman" w:hAnsi="Times New Roman" w:cs="Times New Roman"/>
          <w:sz w:val="24"/>
          <w:szCs w:val="24"/>
        </w:rPr>
        <w:t xml:space="preserve">same way and possesses what Berkeley </w:t>
      </w:r>
      <w:r w:rsidR="00B959AA">
        <w:rPr>
          <w:rFonts w:ascii="Times New Roman" w:hAnsi="Times New Roman" w:cs="Times New Roman"/>
          <w:sz w:val="24"/>
          <w:szCs w:val="24"/>
        </w:rPr>
        <w:lastRenderedPageBreak/>
        <w:t xml:space="preserve">calls a notion, and today we call a concept, of the self as a self-conscious, rational subject or </w:t>
      </w:r>
      <w:r w:rsidR="00B959AA" w:rsidRPr="00B959AA">
        <w:rPr>
          <w:rFonts w:ascii="Times New Roman" w:hAnsi="Times New Roman" w:cs="Times New Roman"/>
          <w:i/>
          <w:sz w:val="24"/>
          <w:szCs w:val="24"/>
        </w:rPr>
        <w:t>res cogitans</w:t>
      </w:r>
      <w:r w:rsidR="00B959AA">
        <w:rPr>
          <w:rFonts w:ascii="Times New Roman" w:hAnsi="Times New Roman" w:cs="Times New Roman"/>
          <w:sz w:val="24"/>
          <w:szCs w:val="24"/>
        </w:rPr>
        <w:t>.</w:t>
      </w:r>
      <w:r w:rsidR="00B959AA">
        <w:rPr>
          <w:rStyle w:val="FootnoteReference"/>
          <w:rFonts w:ascii="Times New Roman" w:hAnsi="Times New Roman" w:cs="Times New Roman"/>
          <w:sz w:val="24"/>
          <w:szCs w:val="24"/>
        </w:rPr>
        <w:footnoteReference w:id="23"/>
      </w:r>
      <w:r w:rsidR="00D90853">
        <w:rPr>
          <w:rFonts w:ascii="Times New Roman" w:hAnsi="Times New Roman" w:cs="Times New Roman"/>
          <w:sz w:val="24"/>
          <w:szCs w:val="24"/>
        </w:rPr>
        <w:t xml:space="preserve"> Hume is thus either badly misled by his preconceived ideas or simply being disingenuous.</w:t>
      </w:r>
    </w:p>
    <w:p w:rsidR="00CE786E" w:rsidRDefault="00CE786E" w:rsidP="006B2A60">
      <w:pPr>
        <w:spacing w:line="480" w:lineRule="auto"/>
        <w:rPr>
          <w:rFonts w:ascii="Times New Roman" w:hAnsi="Times New Roman" w:cs="Times New Roman"/>
          <w:sz w:val="24"/>
          <w:szCs w:val="24"/>
        </w:rPr>
      </w:pPr>
      <w:r>
        <w:rPr>
          <w:rFonts w:ascii="Times New Roman" w:hAnsi="Times New Roman" w:cs="Times New Roman"/>
          <w:sz w:val="24"/>
          <w:szCs w:val="24"/>
        </w:rPr>
        <w:tab/>
        <w:t>In the famous passage just quoted, Hume uses the personal pronoun “I” twelve times, “me”</w:t>
      </w:r>
      <w:r w:rsidR="008C2DB0">
        <w:rPr>
          <w:rFonts w:ascii="Times New Roman" w:hAnsi="Times New Roman" w:cs="Times New Roman"/>
          <w:sz w:val="24"/>
          <w:szCs w:val="24"/>
        </w:rPr>
        <w:t xml:space="preserve"> and “my” once each</w:t>
      </w:r>
      <w:r>
        <w:rPr>
          <w:rFonts w:ascii="Times New Roman" w:hAnsi="Times New Roman" w:cs="Times New Roman"/>
          <w:sz w:val="24"/>
          <w:szCs w:val="24"/>
        </w:rPr>
        <w:t>, and “myself”</w:t>
      </w:r>
      <w:r w:rsidR="00A01FE5">
        <w:rPr>
          <w:rFonts w:ascii="Times New Roman" w:hAnsi="Times New Roman" w:cs="Times New Roman"/>
          <w:sz w:val="24"/>
          <w:szCs w:val="24"/>
        </w:rPr>
        <w:t xml:space="preserve"> twice</w:t>
      </w:r>
      <w:r>
        <w:rPr>
          <w:rFonts w:ascii="Times New Roman" w:hAnsi="Times New Roman" w:cs="Times New Roman"/>
          <w:sz w:val="24"/>
          <w:szCs w:val="24"/>
        </w:rPr>
        <w:t>.</w:t>
      </w:r>
      <w:r w:rsidR="00A01FE5">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8C2DB0">
        <w:rPr>
          <w:rFonts w:ascii="Times New Roman" w:hAnsi="Times New Roman" w:cs="Times New Roman"/>
          <w:sz w:val="24"/>
          <w:szCs w:val="24"/>
        </w:rPr>
        <w:t>In each instance</w:t>
      </w:r>
      <w:r w:rsidR="008077F5">
        <w:rPr>
          <w:rFonts w:ascii="Times New Roman" w:hAnsi="Times New Roman" w:cs="Times New Roman"/>
          <w:sz w:val="24"/>
          <w:szCs w:val="24"/>
        </w:rPr>
        <w:t>, Hume uses the term substantively in reference to his own self, but the irony of th</w:t>
      </w:r>
      <w:r w:rsidR="008C2DB0">
        <w:rPr>
          <w:rFonts w:ascii="Times New Roman" w:hAnsi="Times New Roman" w:cs="Times New Roman"/>
          <w:sz w:val="24"/>
          <w:szCs w:val="24"/>
        </w:rPr>
        <w:t xml:space="preserve">is seems </w:t>
      </w:r>
      <w:r w:rsidR="008077F5">
        <w:rPr>
          <w:rFonts w:ascii="Times New Roman" w:hAnsi="Times New Roman" w:cs="Times New Roman"/>
          <w:sz w:val="24"/>
          <w:szCs w:val="24"/>
        </w:rPr>
        <w:t xml:space="preserve">lost on the ever-ironic Hume. If Hume </w:t>
      </w:r>
      <w:r w:rsidR="008077F5" w:rsidRPr="008077F5">
        <w:rPr>
          <w:rFonts w:ascii="Times New Roman" w:hAnsi="Times New Roman" w:cs="Times New Roman"/>
          <w:i/>
          <w:sz w:val="24"/>
          <w:szCs w:val="24"/>
        </w:rPr>
        <w:t>qua</w:t>
      </w:r>
      <w:r w:rsidR="008077F5">
        <w:rPr>
          <w:rFonts w:ascii="Times New Roman" w:hAnsi="Times New Roman" w:cs="Times New Roman"/>
          <w:sz w:val="24"/>
          <w:szCs w:val="24"/>
        </w:rPr>
        <w:t xml:space="preserve"> self was nothing more than a series </w:t>
      </w:r>
      <w:r w:rsidR="000A47AB">
        <w:rPr>
          <w:rFonts w:ascii="Times New Roman" w:hAnsi="Times New Roman" w:cs="Times New Roman"/>
          <w:sz w:val="24"/>
          <w:szCs w:val="24"/>
        </w:rPr>
        <w:t>of externally related mental contents</w:t>
      </w:r>
      <w:r w:rsidR="008077F5">
        <w:rPr>
          <w:rFonts w:ascii="Times New Roman" w:hAnsi="Times New Roman" w:cs="Times New Roman"/>
          <w:sz w:val="24"/>
          <w:szCs w:val="24"/>
        </w:rPr>
        <w:t xml:space="preserve">, the “I” could legitimately refer only to that stream of conscious contents taken as a whole. Yet “I,” “me,” and “myself” function throughout </w:t>
      </w:r>
      <w:r w:rsidR="001A7753">
        <w:rPr>
          <w:rFonts w:ascii="Times New Roman" w:hAnsi="Times New Roman" w:cs="Times New Roman"/>
          <w:sz w:val="24"/>
          <w:szCs w:val="24"/>
        </w:rPr>
        <w:t xml:space="preserve">the passage </w:t>
      </w:r>
      <w:r w:rsidR="008077F5">
        <w:rPr>
          <w:rFonts w:ascii="Times New Roman" w:hAnsi="Times New Roman" w:cs="Times New Roman"/>
          <w:sz w:val="24"/>
          <w:szCs w:val="24"/>
        </w:rPr>
        <w:t>to refer, n</w:t>
      </w:r>
      <w:r w:rsidR="000A47AB">
        <w:rPr>
          <w:rFonts w:ascii="Times New Roman" w:hAnsi="Times New Roman" w:cs="Times New Roman"/>
          <w:sz w:val="24"/>
          <w:szCs w:val="24"/>
        </w:rPr>
        <w:t>ot to any particular perception – the only things, according to Hume, of which I can be aware –</w:t>
      </w:r>
      <w:r w:rsidR="008077F5">
        <w:rPr>
          <w:rFonts w:ascii="Times New Roman" w:hAnsi="Times New Roman" w:cs="Times New Roman"/>
          <w:sz w:val="24"/>
          <w:szCs w:val="24"/>
        </w:rPr>
        <w:t xml:space="preserve"> nor even to the sum total of my perceptions, but instead to the thing that </w:t>
      </w:r>
      <w:r w:rsidR="008077F5" w:rsidRPr="008C2DB0">
        <w:rPr>
          <w:rFonts w:ascii="Times New Roman" w:hAnsi="Times New Roman" w:cs="Times New Roman"/>
          <w:i/>
          <w:sz w:val="24"/>
          <w:szCs w:val="24"/>
        </w:rPr>
        <w:t>has</w:t>
      </w:r>
      <w:r w:rsidR="008077F5">
        <w:rPr>
          <w:rFonts w:ascii="Times New Roman" w:hAnsi="Times New Roman" w:cs="Times New Roman"/>
          <w:sz w:val="24"/>
          <w:szCs w:val="24"/>
        </w:rPr>
        <w:t xml:space="preserve"> these perceptions, i</w:t>
      </w:r>
      <w:r w:rsidR="001A7753">
        <w:rPr>
          <w:rFonts w:ascii="Times New Roman" w:hAnsi="Times New Roman" w:cs="Times New Roman"/>
          <w:sz w:val="24"/>
          <w:szCs w:val="24"/>
        </w:rPr>
        <w:t>.e. the self-conscious subject that is both aware of those contents as the matter of his mental states and that over which his mental acts operate. On Hume’s own supposition, the mental acts he performs, the judgments he arrives at, and the propositions he claims to know on their basis could themselves be nothing more than externally related, successive mental contents occurring as part of that series without any subject t</w:t>
      </w:r>
      <w:r w:rsidR="00603AF1">
        <w:rPr>
          <w:rFonts w:ascii="Times New Roman" w:hAnsi="Times New Roman" w:cs="Times New Roman"/>
          <w:sz w:val="24"/>
          <w:szCs w:val="24"/>
        </w:rPr>
        <w:t>o perform, draw, or affirm them. They</w:t>
      </w:r>
      <w:r w:rsidR="001A7753">
        <w:rPr>
          <w:rFonts w:ascii="Times New Roman" w:hAnsi="Times New Roman" w:cs="Times New Roman"/>
          <w:sz w:val="24"/>
          <w:szCs w:val="24"/>
        </w:rPr>
        <w:t xml:space="preserve"> could not be what Hume himself takes them to be – acts, judgments, and </w:t>
      </w:r>
      <w:r w:rsidR="00603AF1">
        <w:rPr>
          <w:rFonts w:ascii="Times New Roman" w:hAnsi="Times New Roman" w:cs="Times New Roman"/>
          <w:sz w:val="24"/>
          <w:szCs w:val="24"/>
        </w:rPr>
        <w:t>well-confirmed truths – and must take them to be if they are to function as philosophical arguments, something Hume clearly intends they should do. We can confirm this by a detailed analysis of the passage.</w:t>
      </w:r>
    </w:p>
    <w:p w:rsidR="00E26834" w:rsidRDefault="008C2DB0" w:rsidP="006B2A6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When Hume “enters most intimately into what he calls himself,” what is he doing? He is performing the mental act of introspection, turning his attention inward in order to contemplate the contents of his own mind, thus constituting those contents, </w:t>
      </w:r>
      <w:r w:rsidRPr="008C2DB0">
        <w:rPr>
          <w:rFonts w:ascii="Times New Roman" w:hAnsi="Times New Roman" w:cs="Times New Roman"/>
          <w:i/>
          <w:sz w:val="24"/>
          <w:szCs w:val="24"/>
        </w:rPr>
        <w:t>as such</w:t>
      </w:r>
      <w:r>
        <w:rPr>
          <w:rFonts w:ascii="Times New Roman" w:hAnsi="Times New Roman" w:cs="Times New Roman"/>
          <w:sz w:val="24"/>
          <w:szCs w:val="24"/>
        </w:rPr>
        <w:t xml:space="preserve">, to be the matter of that act and thus at the same time the object contemplated in that act. </w:t>
      </w:r>
      <w:r w:rsidR="007861AD">
        <w:rPr>
          <w:rFonts w:ascii="Times New Roman" w:hAnsi="Times New Roman" w:cs="Times New Roman"/>
          <w:sz w:val="24"/>
          <w:szCs w:val="24"/>
        </w:rPr>
        <w:t>Hume can only actually succeed in doing this if he is a self-conscious subject of the sort I have been characterizing in the earlier sections of this paper. On his own account of the self, the most he can do is state that certain externally related mental content</w:t>
      </w:r>
      <w:r w:rsidR="000A47AB">
        <w:rPr>
          <w:rFonts w:ascii="Times New Roman" w:hAnsi="Times New Roman" w:cs="Times New Roman"/>
          <w:sz w:val="24"/>
          <w:szCs w:val="24"/>
        </w:rPr>
        <w:t>s</w:t>
      </w:r>
      <w:r w:rsidR="007861AD">
        <w:rPr>
          <w:rFonts w:ascii="Times New Roman" w:hAnsi="Times New Roman" w:cs="Times New Roman"/>
          <w:sz w:val="24"/>
          <w:szCs w:val="24"/>
        </w:rPr>
        <w:t xml:space="preserve"> are succeeding each other in the stream of consciousness that constitutes him </w:t>
      </w:r>
      <w:r w:rsidR="007861AD" w:rsidRPr="007861AD">
        <w:rPr>
          <w:rFonts w:ascii="Times New Roman" w:hAnsi="Times New Roman" w:cs="Times New Roman"/>
          <w:i/>
          <w:sz w:val="24"/>
          <w:szCs w:val="24"/>
        </w:rPr>
        <w:t>qua</w:t>
      </w:r>
      <w:r w:rsidR="007861AD">
        <w:rPr>
          <w:rFonts w:ascii="Times New Roman" w:hAnsi="Times New Roman" w:cs="Times New Roman"/>
          <w:sz w:val="24"/>
          <w:szCs w:val="24"/>
        </w:rPr>
        <w:t xml:space="preserve"> self. Actually, even this is too much, as we can see if we merely ask the question “</w:t>
      </w:r>
      <w:r w:rsidR="007861AD" w:rsidRPr="007861AD">
        <w:rPr>
          <w:rFonts w:ascii="Times New Roman" w:hAnsi="Times New Roman" w:cs="Times New Roman"/>
          <w:i/>
          <w:sz w:val="24"/>
          <w:szCs w:val="24"/>
        </w:rPr>
        <w:t>Who</w:t>
      </w:r>
      <w:r w:rsidR="007861AD">
        <w:rPr>
          <w:rFonts w:ascii="Times New Roman" w:hAnsi="Times New Roman" w:cs="Times New Roman"/>
          <w:sz w:val="24"/>
          <w:szCs w:val="24"/>
        </w:rPr>
        <w:t xml:space="preserve"> is reporting that this series of events is occurring in Hume’s stream of consciousness?” If not Hume </w:t>
      </w:r>
      <w:r w:rsidR="007861AD" w:rsidRPr="007861AD">
        <w:rPr>
          <w:rFonts w:ascii="Times New Roman" w:hAnsi="Times New Roman" w:cs="Times New Roman"/>
          <w:i/>
          <w:sz w:val="24"/>
          <w:szCs w:val="24"/>
        </w:rPr>
        <w:t>qua</w:t>
      </w:r>
      <w:r w:rsidR="00193FF2">
        <w:rPr>
          <w:rFonts w:ascii="Times New Roman" w:hAnsi="Times New Roman" w:cs="Times New Roman"/>
          <w:sz w:val="24"/>
          <w:szCs w:val="24"/>
        </w:rPr>
        <w:t xml:space="preserve"> self-conscious subject, then it is not the product of introspection, and thus not a report of the contents of Hume’s stream of consciousness, since there is neither a self-conscious subject to introspect nor to report on the contents of that stream of consciousness. There is just the stream of consciousness itself, a series of contents/events occurring without </w:t>
      </w:r>
      <w:r w:rsidR="000A47AB">
        <w:rPr>
          <w:rFonts w:ascii="Times New Roman" w:hAnsi="Times New Roman" w:cs="Times New Roman"/>
          <w:sz w:val="24"/>
          <w:szCs w:val="24"/>
        </w:rPr>
        <w:t xml:space="preserve">a </w:t>
      </w:r>
      <w:r w:rsidR="00193FF2">
        <w:rPr>
          <w:rFonts w:ascii="Times New Roman" w:hAnsi="Times New Roman" w:cs="Times New Roman"/>
          <w:sz w:val="24"/>
          <w:szCs w:val="24"/>
        </w:rPr>
        <w:t>conscious subject</w:t>
      </w:r>
      <w:r w:rsidR="000A47AB">
        <w:rPr>
          <w:rFonts w:ascii="Times New Roman" w:hAnsi="Times New Roman" w:cs="Times New Roman"/>
          <w:sz w:val="24"/>
          <w:szCs w:val="24"/>
        </w:rPr>
        <w:t xml:space="preserve"> distinct from it</w:t>
      </w:r>
      <w:r w:rsidR="00193FF2">
        <w:rPr>
          <w:rFonts w:ascii="Times New Roman" w:hAnsi="Times New Roman" w:cs="Times New Roman"/>
          <w:sz w:val="24"/>
          <w:szCs w:val="24"/>
        </w:rPr>
        <w:t>. In that case, the propositional content to the</w:t>
      </w:r>
      <w:r w:rsidR="007861AD">
        <w:rPr>
          <w:rFonts w:ascii="Times New Roman" w:hAnsi="Times New Roman" w:cs="Times New Roman"/>
          <w:sz w:val="24"/>
          <w:szCs w:val="24"/>
        </w:rPr>
        <w:t xml:space="preserve"> effect </w:t>
      </w:r>
      <w:r w:rsidR="00193FF2">
        <w:rPr>
          <w:rFonts w:ascii="Times New Roman" w:hAnsi="Times New Roman" w:cs="Times New Roman"/>
          <w:sz w:val="24"/>
          <w:szCs w:val="24"/>
        </w:rPr>
        <w:t xml:space="preserve">that a certain series of events is occurring in that stream of consciousness is </w:t>
      </w:r>
      <w:r w:rsidR="007861AD">
        <w:rPr>
          <w:rFonts w:ascii="Times New Roman" w:hAnsi="Times New Roman" w:cs="Times New Roman"/>
          <w:sz w:val="24"/>
          <w:szCs w:val="24"/>
        </w:rPr>
        <w:t xml:space="preserve">itself just another </w:t>
      </w:r>
      <w:r w:rsidR="00193FF2">
        <w:rPr>
          <w:rFonts w:ascii="Times New Roman" w:hAnsi="Times New Roman" w:cs="Times New Roman"/>
          <w:sz w:val="24"/>
          <w:szCs w:val="24"/>
        </w:rPr>
        <w:t>content/</w:t>
      </w:r>
      <w:r w:rsidR="007861AD">
        <w:rPr>
          <w:rFonts w:ascii="Times New Roman" w:hAnsi="Times New Roman" w:cs="Times New Roman"/>
          <w:sz w:val="24"/>
          <w:szCs w:val="24"/>
        </w:rPr>
        <w:t>event in the sequence</w:t>
      </w:r>
      <w:r w:rsidR="00193FF2">
        <w:rPr>
          <w:rFonts w:ascii="Times New Roman" w:hAnsi="Times New Roman" w:cs="Times New Roman"/>
          <w:sz w:val="24"/>
          <w:szCs w:val="24"/>
        </w:rPr>
        <w:t xml:space="preserve"> of contents/events occurring in the </w:t>
      </w:r>
      <w:r w:rsidR="007861AD">
        <w:rPr>
          <w:rFonts w:ascii="Times New Roman" w:hAnsi="Times New Roman" w:cs="Times New Roman"/>
          <w:sz w:val="24"/>
          <w:szCs w:val="24"/>
        </w:rPr>
        <w:t>stream of consciousness</w:t>
      </w:r>
      <w:r w:rsidR="00451865">
        <w:rPr>
          <w:rFonts w:ascii="Times New Roman" w:hAnsi="Times New Roman" w:cs="Times New Roman"/>
          <w:sz w:val="24"/>
          <w:szCs w:val="24"/>
        </w:rPr>
        <w:t xml:space="preserve"> that Hume identifies with his self.</w:t>
      </w:r>
      <w:r w:rsidR="00A0480F">
        <w:rPr>
          <w:rFonts w:ascii="Times New Roman" w:hAnsi="Times New Roman" w:cs="Times New Roman"/>
          <w:sz w:val="24"/>
          <w:szCs w:val="24"/>
        </w:rPr>
        <w:t xml:space="preserve"> </w:t>
      </w:r>
      <w:r w:rsidR="000A47AB">
        <w:rPr>
          <w:rFonts w:ascii="Times New Roman" w:hAnsi="Times New Roman" w:cs="Times New Roman"/>
          <w:sz w:val="24"/>
          <w:szCs w:val="24"/>
        </w:rPr>
        <w:t>This content/event is</w:t>
      </w:r>
      <w:r w:rsidR="00A0480F">
        <w:rPr>
          <w:rFonts w:ascii="Times New Roman" w:hAnsi="Times New Roman" w:cs="Times New Roman"/>
          <w:sz w:val="24"/>
          <w:szCs w:val="24"/>
        </w:rPr>
        <w:t xml:space="preserve"> only</w:t>
      </w:r>
      <w:r w:rsidR="007861AD">
        <w:rPr>
          <w:rFonts w:ascii="Times New Roman" w:hAnsi="Times New Roman" w:cs="Times New Roman"/>
          <w:sz w:val="24"/>
          <w:szCs w:val="24"/>
        </w:rPr>
        <w:t xml:space="preserve"> externally re</w:t>
      </w:r>
      <w:r w:rsidR="00193FF2">
        <w:rPr>
          <w:rFonts w:ascii="Times New Roman" w:hAnsi="Times New Roman" w:cs="Times New Roman"/>
          <w:sz w:val="24"/>
          <w:szCs w:val="24"/>
        </w:rPr>
        <w:t xml:space="preserve">lated to those that went before and at best accidentally about the mental events that came </w:t>
      </w:r>
      <w:r w:rsidR="00451865">
        <w:rPr>
          <w:rFonts w:ascii="Times New Roman" w:hAnsi="Times New Roman" w:cs="Times New Roman"/>
          <w:sz w:val="24"/>
          <w:szCs w:val="24"/>
        </w:rPr>
        <w:t>before it; nor</w:t>
      </w:r>
      <w:r w:rsidR="000A47AB">
        <w:rPr>
          <w:rFonts w:ascii="Times New Roman" w:hAnsi="Times New Roman" w:cs="Times New Roman"/>
          <w:sz w:val="24"/>
          <w:szCs w:val="24"/>
        </w:rPr>
        <w:t xml:space="preserve">, on Hume’s view, can </w:t>
      </w:r>
      <w:r w:rsidR="00451865">
        <w:rPr>
          <w:rFonts w:ascii="Times New Roman" w:hAnsi="Times New Roman" w:cs="Times New Roman"/>
          <w:sz w:val="24"/>
          <w:szCs w:val="24"/>
        </w:rPr>
        <w:t xml:space="preserve">there </w:t>
      </w:r>
      <w:r w:rsidR="000A47AB">
        <w:rPr>
          <w:rFonts w:ascii="Times New Roman" w:hAnsi="Times New Roman" w:cs="Times New Roman"/>
          <w:sz w:val="24"/>
          <w:szCs w:val="24"/>
        </w:rPr>
        <w:t xml:space="preserve">be </w:t>
      </w:r>
      <w:r w:rsidR="00451865">
        <w:rPr>
          <w:rFonts w:ascii="Times New Roman" w:hAnsi="Times New Roman" w:cs="Times New Roman"/>
          <w:sz w:val="24"/>
          <w:szCs w:val="24"/>
        </w:rPr>
        <w:t>any self-conscious subject in a position to judge that this is so. After all, any such judgment would simply be another content/event in the sequence, only externally related to those that went before it a</w:t>
      </w:r>
      <w:r w:rsidR="000A47AB">
        <w:rPr>
          <w:rFonts w:ascii="Times New Roman" w:hAnsi="Times New Roman" w:cs="Times New Roman"/>
          <w:sz w:val="24"/>
          <w:szCs w:val="24"/>
        </w:rPr>
        <w:t xml:space="preserve">nd at best accidentally </w:t>
      </w:r>
      <w:r w:rsidR="00451865">
        <w:rPr>
          <w:rFonts w:ascii="Times New Roman" w:hAnsi="Times New Roman" w:cs="Times New Roman"/>
          <w:sz w:val="24"/>
          <w:szCs w:val="24"/>
        </w:rPr>
        <w:t>about them.</w:t>
      </w:r>
      <w:r w:rsidR="00193FF2">
        <w:rPr>
          <w:rFonts w:ascii="Times New Roman" w:hAnsi="Times New Roman" w:cs="Times New Roman"/>
          <w:sz w:val="24"/>
          <w:szCs w:val="24"/>
        </w:rPr>
        <w:t xml:space="preserve"> </w:t>
      </w:r>
      <w:r w:rsidR="007861AD">
        <w:rPr>
          <w:rFonts w:ascii="Times New Roman" w:hAnsi="Times New Roman" w:cs="Times New Roman"/>
          <w:sz w:val="24"/>
          <w:szCs w:val="24"/>
        </w:rPr>
        <w:t xml:space="preserve">And so on. If Hume is able to </w:t>
      </w:r>
      <w:r w:rsidR="007861AD">
        <w:rPr>
          <w:rFonts w:ascii="Times New Roman" w:hAnsi="Times New Roman" w:cs="Times New Roman"/>
          <w:sz w:val="24"/>
          <w:szCs w:val="24"/>
        </w:rPr>
        <w:lastRenderedPageBreak/>
        <w:t xml:space="preserve">introspect </w:t>
      </w:r>
      <w:r w:rsidR="00451865">
        <w:rPr>
          <w:rFonts w:ascii="Times New Roman" w:hAnsi="Times New Roman" w:cs="Times New Roman"/>
          <w:sz w:val="24"/>
          <w:szCs w:val="24"/>
        </w:rPr>
        <w:t xml:space="preserve">or make judgments about his mental contents </w:t>
      </w:r>
      <w:r w:rsidR="007861AD">
        <w:rPr>
          <w:rFonts w:ascii="Times New Roman" w:hAnsi="Times New Roman" w:cs="Times New Roman"/>
          <w:sz w:val="24"/>
          <w:szCs w:val="24"/>
        </w:rPr>
        <w:t xml:space="preserve">at all, then he is a self </w:t>
      </w:r>
      <w:r w:rsidR="007861AD" w:rsidRPr="007861AD">
        <w:rPr>
          <w:rFonts w:ascii="Times New Roman" w:hAnsi="Times New Roman" w:cs="Times New Roman"/>
          <w:i/>
          <w:sz w:val="24"/>
          <w:szCs w:val="24"/>
        </w:rPr>
        <w:t>qua</w:t>
      </w:r>
      <w:r w:rsidR="007861AD">
        <w:rPr>
          <w:rFonts w:ascii="Times New Roman" w:hAnsi="Times New Roman" w:cs="Times New Roman"/>
          <w:sz w:val="24"/>
          <w:szCs w:val="24"/>
        </w:rPr>
        <w:t xml:space="preserve"> self-conscious rational subject and his claim to the contrary absurd.</w:t>
      </w:r>
    </w:p>
    <w:p w:rsidR="007861AD" w:rsidRDefault="007861AD" w:rsidP="006B2A60">
      <w:pPr>
        <w:spacing w:line="480" w:lineRule="auto"/>
        <w:rPr>
          <w:rFonts w:ascii="Times New Roman" w:hAnsi="Times New Roman" w:cs="Times New Roman"/>
          <w:sz w:val="24"/>
          <w:szCs w:val="24"/>
        </w:rPr>
      </w:pPr>
      <w:r>
        <w:rPr>
          <w:rFonts w:ascii="Times New Roman" w:hAnsi="Times New Roman" w:cs="Times New Roman"/>
          <w:sz w:val="24"/>
          <w:szCs w:val="24"/>
        </w:rPr>
        <w:tab/>
        <w:t>Nevertheless, let us consider Hume</w:t>
      </w:r>
      <w:r w:rsidR="00193FF2">
        <w:rPr>
          <w:rFonts w:ascii="Times New Roman" w:hAnsi="Times New Roman" w:cs="Times New Roman"/>
          <w:sz w:val="24"/>
          <w:szCs w:val="24"/>
        </w:rPr>
        <w:t>’</w:t>
      </w:r>
      <w:r w:rsidR="00451865">
        <w:rPr>
          <w:rFonts w:ascii="Times New Roman" w:hAnsi="Times New Roman" w:cs="Times New Roman"/>
          <w:sz w:val="24"/>
          <w:szCs w:val="24"/>
        </w:rPr>
        <w:t>s report that, when he introspects, he does not</w:t>
      </w:r>
      <w:r w:rsidR="00E26834">
        <w:rPr>
          <w:rFonts w:ascii="Times New Roman" w:hAnsi="Times New Roman" w:cs="Times New Roman"/>
          <w:sz w:val="24"/>
          <w:szCs w:val="24"/>
        </w:rPr>
        <w:t xml:space="preserve"> find any</w:t>
      </w:r>
      <w:r w:rsidR="00451865">
        <w:rPr>
          <w:rFonts w:ascii="Times New Roman" w:hAnsi="Times New Roman" w:cs="Times New Roman"/>
          <w:sz w:val="24"/>
          <w:szCs w:val="24"/>
        </w:rPr>
        <w:t xml:space="preserve"> </w:t>
      </w:r>
      <w:r w:rsidR="00E26834">
        <w:rPr>
          <w:rFonts w:ascii="Times New Roman" w:hAnsi="Times New Roman" w:cs="Times New Roman"/>
          <w:sz w:val="24"/>
          <w:szCs w:val="24"/>
        </w:rPr>
        <w:t xml:space="preserve">self. Instead, he says, he finds only particular mental contents – perceptions – consisting in simple sense qualities such as heat or cold, pleasure or pain, or anger. Further, he says, he never perceives anything but perceptions and for all he knows would cease to exist without them. The evident conclusion he wishes to draw is that he is nothing but the sum total of his perceptions and the relations between them and nothing more. However, let us consider Hume’s claim that we never perceive anything but sense qualities. </w:t>
      </w:r>
      <w:r w:rsidR="00E934CE">
        <w:rPr>
          <w:rFonts w:ascii="Times New Roman" w:hAnsi="Times New Roman" w:cs="Times New Roman"/>
          <w:sz w:val="24"/>
          <w:szCs w:val="24"/>
        </w:rPr>
        <w:t xml:space="preserve">This claim seems obviously false on the face of it, unless we are </w:t>
      </w:r>
      <w:r w:rsidR="00E934CE" w:rsidRPr="00E934CE">
        <w:rPr>
          <w:rFonts w:ascii="Times New Roman" w:hAnsi="Times New Roman" w:cs="Times New Roman"/>
          <w:i/>
          <w:sz w:val="24"/>
          <w:szCs w:val="24"/>
        </w:rPr>
        <w:t>assuming</w:t>
      </w:r>
      <w:r w:rsidR="00E934CE">
        <w:rPr>
          <w:rFonts w:ascii="Times New Roman" w:hAnsi="Times New Roman" w:cs="Times New Roman"/>
          <w:sz w:val="24"/>
          <w:szCs w:val="24"/>
        </w:rPr>
        <w:t xml:space="preserve"> that in order for something to be perceived it has to be, or be constituted by sense qualities, in which case, a claim that we have seen ample ground to doubt in the case of the self. I am aware of the self that I am by being a self and, in this case, by my awareness of myself as a </w:t>
      </w:r>
      <w:r w:rsidR="00E934CE" w:rsidRPr="00A0480F">
        <w:rPr>
          <w:rFonts w:ascii="Times New Roman" w:hAnsi="Times New Roman" w:cs="Times New Roman"/>
          <w:i/>
          <w:sz w:val="24"/>
          <w:szCs w:val="24"/>
        </w:rPr>
        <w:t>perceiver</w:t>
      </w:r>
      <w:r w:rsidR="00E934CE">
        <w:rPr>
          <w:rFonts w:ascii="Times New Roman" w:hAnsi="Times New Roman" w:cs="Times New Roman"/>
          <w:sz w:val="24"/>
          <w:szCs w:val="24"/>
        </w:rPr>
        <w:t>, engaged in the activity of perceiving</w:t>
      </w:r>
      <w:r w:rsidR="00A0480F">
        <w:rPr>
          <w:rFonts w:ascii="Times New Roman" w:hAnsi="Times New Roman" w:cs="Times New Roman"/>
          <w:sz w:val="24"/>
          <w:szCs w:val="24"/>
        </w:rPr>
        <w:t xml:space="preserve"> my conscious contents through introspection</w:t>
      </w:r>
      <w:r w:rsidR="00E934CE">
        <w:rPr>
          <w:rFonts w:ascii="Times New Roman" w:hAnsi="Times New Roman" w:cs="Times New Roman"/>
          <w:sz w:val="24"/>
          <w:szCs w:val="24"/>
        </w:rPr>
        <w:t xml:space="preserve"> and </w:t>
      </w:r>
      <w:r w:rsidR="00A0480F">
        <w:rPr>
          <w:rFonts w:ascii="Times New Roman" w:hAnsi="Times New Roman" w:cs="Times New Roman"/>
          <w:sz w:val="24"/>
          <w:szCs w:val="24"/>
        </w:rPr>
        <w:t xml:space="preserve">thereby </w:t>
      </w:r>
      <w:r w:rsidR="000A47AB">
        <w:rPr>
          <w:rFonts w:ascii="Times New Roman" w:hAnsi="Times New Roman" w:cs="Times New Roman"/>
          <w:sz w:val="24"/>
          <w:szCs w:val="24"/>
        </w:rPr>
        <w:t xml:space="preserve">as </w:t>
      </w:r>
      <w:r w:rsidR="00E934CE">
        <w:rPr>
          <w:rFonts w:ascii="Times New Roman" w:hAnsi="Times New Roman" w:cs="Times New Roman"/>
          <w:sz w:val="24"/>
          <w:szCs w:val="24"/>
        </w:rPr>
        <w:t xml:space="preserve">endowed with perceptual states, of which what Hume calls perceptions are the contents. Unless there were such states and acts, there would not be perceptions at all, but merely dissociated </w:t>
      </w:r>
      <w:proofErr w:type="gramStart"/>
      <w:r w:rsidR="00E934CE">
        <w:rPr>
          <w:rFonts w:ascii="Times New Roman" w:hAnsi="Times New Roman" w:cs="Times New Roman"/>
          <w:sz w:val="24"/>
          <w:szCs w:val="24"/>
        </w:rPr>
        <w:t>sense-data</w:t>
      </w:r>
      <w:proofErr w:type="gramEnd"/>
      <w:r w:rsidR="00E934CE">
        <w:rPr>
          <w:rFonts w:ascii="Times New Roman" w:hAnsi="Times New Roman" w:cs="Times New Roman"/>
          <w:sz w:val="24"/>
          <w:szCs w:val="24"/>
        </w:rPr>
        <w:t xml:space="preserve"> which were neither perceptions, memories, dream-images, nor products of the exercise of the imagination. If Hume is a perceiver at all, then he is also a self-conscious, rational subject – a self as I have defined it.</w:t>
      </w:r>
      <w:r w:rsidR="00A0480F">
        <w:rPr>
          <w:rFonts w:ascii="Times New Roman" w:hAnsi="Times New Roman" w:cs="Times New Roman"/>
          <w:sz w:val="24"/>
          <w:szCs w:val="24"/>
        </w:rPr>
        <w:t xml:space="preserve"> The mere fact that he can classify the contents of his stream of consciousness by type shows that he is aware of more than those contents as such, but also of his mental states and acts.</w:t>
      </w:r>
    </w:p>
    <w:p w:rsidR="00A0480F" w:rsidRDefault="00A0480F" w:rsidP="006B2A6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Undoubtedly, Hume would want to supplement hi</w:t>
      </w:r>
      <w:r w:rsidR="009B54FA">
        <w:rPr>
          <w:rFonts w:ascii="Times New Roman" w:hAnsi="Times New Roman" w:cs="Times New Roman"/>
          <w:sz w:val="24"/>
          <w:szCs w:val="24"/>
        </w:rPr>
        <w:t>s claim that he has</w:t>
      </w:r>
      <w:r>
        <w:rPr>
          <w:rFonts w:ascii="Times New Roman" w:hAnsi="Times New Roman" w:cs="Times New Roman"/>
          <w:sz w:val="24"/>
          <w:szCs w:val="24"/>
        </w:rPr>
        <w:t xml:space="preserve"> no</w:t>
      </w:r>
      <w:r w:rsidR="009B54FA">
        <w:rPr>
          <w:rFonts w:ascii="Times New Roman" w:hAnsi="Times New Roman" w:cs="Times New Roman"/>
          <w:sz w:val="24"/>
          <w:szCs w:val="24"/>
        </w:rPr>
        <w:t xml:space="preserve"> concept of the</w:t>
      </w:r>
      <w:r>
        <w:rPr>
          <w:rFonts w:ascii="Times New Roman" w:hAnsi="Times New Roman" w:cs="Times New Roman"/>
          <w:sz w:val="24"/>
          <w:szCs w:val="24"/>
        </w:rPr>
        <w:t xml:space="preserve"> self by appealing to the empiricist criterion for meaningfulness, common property of all British empiricists from Hobbes onward. According to this claim, the meaning of a term is the idea</w:t>
      </w:r>
      <w:r w:rsidR="009B54FA">
        <w:rPr>
          <w:rFonts w:ascii="Times New Roman" w:hAnsi="Times New Roman" w:cs="Times New Roman"/>
          <w:sz w:val="24"/>
          <w:szCs w:val="24"/>
        </w:rPr>
        <w:t xml:space="preserve"> corresponding to that term.</w:t>
      </w:r>
      <w:r>
        <w:rPr>
          <w:rFonts w:ascii="Times New Roman" w:hAnsi="Times New Roman" w:cs="Times New Roman"/>
          <w:sz w:val="24"/>
          <w:szCs w:val="24"/>
        </w:rPr>
        <w:t xml:space="preserve"> Since, for Hume, ideas arise from impressions, it is the original impression that is the source of the meaning of a term, so that all substantively meaningful terms arise from sense-experience. </w:t>
      </w:r>
      <w:r w:rsidR="009B54FA">
        <w:rPr>
          <w:rFonts w:ascii="Times New Roman" w:hAnsi="Times New Roman" w:cs="Times New Roman"/>
          <w:sz w:val="24"/>
          <w:szCs w:val="24"/>
        </w:rPr>
        <w:t>This gives us a simple, straightforward test for</w:t>
      </w:r>
      <w:r w:rsidR="00BF301B">
        <w:rPr>
          <w:rFonts w:ascii="Times New Roman" w:hAnsi="Times New Roman" w:cs="Times New Roman"/>
          <w:sz w:val="24"/>
          <w:szCs w:val="24"/>
        </w:rPr>
        <w:t xml:space="preserve"> the meaningfulness of any term, one constantly employed by Hume, usually preceded by the admonition to “consult your own experience.”</w:t>
      </w:r>
      <w:r w:rsidR="009B54FA">
        <w:rPr>
          <w:rFonts w:ascii="Times New Roman" w:hAnsi="Times New Roman" w:cs="Times New Roman"/>
          <w:sz w:val="24"/>
          <w:szCs w:val="24"/>
        </w:rPr>
        <w:t xml:space="preserve"> One simply utters the word inwardly to oneself and then waits to see if a </w:t>
      </w:r>
      <w:r w:rsidR="00BF301B">
        <w:rPr>
          <w:rFonts w:ascii="Times New Roman" w:hAnsi="Times New Roman" w:cs="Times New Roman"/>
          <w:sz w:val="24"/>
          <w:szCs w:val="24"/>
        </w:rPr>
        <w:t xml:space="preserve">corresponding </w:t>
      </w:r>
      <w:r w:rsidR="009B54FA">
        <w:rPr>
          <w:rFonts w:ascii="Times New Roman" w:hAnsi="Times New Roman" w:cs="Times New Roman"/>
          <w:sz w:val="24"/>
          <w:szCs w:val="24"/>
        </w:rPr>
        <w:t>mental image arises in the imagination; if one does, then the term is meaningful; if not, then it isn’t meaningful. If I want to know whether “redness” is a meaningful term, I say “red” to myself and then observe that a red patch appears in the perceptual space of the imagination. Again, if I want to know whether “giraffe” is a meaningful term, then I utter “giraffe” to myself and observe that a mental image of a giraffe, perhaps of a drawing of a giraffe taken from a children’s dictionary, appears before the mind’s eye. However, when I utter the words “self,” “soul,” or “God” inwardly in the same fashion, I observe that nothing (or at any rate, nothing suitable) corresponding to these terms ari</w:t>
      </w:r>
      <w:r w:rsidR="00304933">
        <w:rPr>
          <w:rFonts w:ascii="Times New Roman" w:hAnsi="Times New Roman" w:cs="Times New Roman"/>
          <w:sz w:val="24"/>
          <w:szCs w:val="24"/>
        </w:rPr>
        <w:t>ses as a mental image in my</w:t>
      </w:r>
      <w:r w:rsidR="009B54FA">
        <w:rPr>
          <w:rFonts w:ascii="Times New Roman" w:hAnsi="Times New Roman" w:cs="Times New Roman"/>
          <w:sz w:val="24"/>
          <w:szCs w:val="24"/>
        </w:rPr>
        <w:t xml:space="preserve"> inte</w:t>
      </w:r>
      <w:r w:rsidR="00304933">
        <w:rPr>
          <w:rFonts w:ascii="Times New Roman" w:hAnsi="Times New Roman" w:cs="Times New Roman"/>
          <w:sz w:val="24"/>
          <w:szCs w:val="24"/>
        </w:rPr>
        <w:t>ntional field of</w:t>
      </w:r>
      <w:r w:rsidR="00BF301B">
        <w:rPr>
          <w:rFonts w:ascii="Times New Roman" w:hAnsi="Times New Roman" w:cs="Times New Roman"/>
          <w:sz w:val="24"/>
          <w:szCs w:val="24"/>
        </w:rPr>
        <w:t xml:space="preserve"> imaginative awareness. This, </w:t>
      </w:r>
      <w:r w:rsidR="00304933">
        <w:rPr>
          <w:rFonts w:ascii="Times New Roman" w:hAnsi="Times New Roman" w:cs="Times New Roman"/>
          <w:sz w:val="24"/>
          <w:szCs w:val="24"/>
        </w:rPr>
        <w:t>then</w:t>
      </w:r>
      <w:r w:rsidR="00BF301B">
        <w:rPr>
          <w:rFonts w:ascii="Times New Roman" w:hAnsi="Times New Roman" w:cs="Times New Roman"/>
          <w:sz w:val="24"/>
          <w:szCs w:val="24"/>
        </w:rPr>
        <w:t>, is</w:t>
      </w:r>
      <w:r w:rsidR="00304933">
        <w:rPr>
          <w:rFonts w:ascii="Times New Roman" w:hAnsi="Times New Roman" w:cs="Times New Roman"/>
          <w:sz w:val="24"/>
          <w:szCs w:val="24"/>
        </w:rPr>
        <w:t xml:space="preserve"> taken to prove that, since I </w:t>
      </w:r>
      <w:r w:rsidR="00BF301B">
        <w:rPr>
          <w:rFonts w:ascii="Times New Roman" w:hAnsi="Times New Roman" w:cs="Times New Roman"/>
          <w:sz w:val="24"/>
          <w:szCs w:val="24"/>
        </w:rPr>
        <w:t>have no idea deriving from an impression of this putative object of awareness, that I altogether lack a concept</w:t>
      </w:r>
      <w:r w:rsidR="007B2895">
        <w:rPr>
          <w:rFonts w:ascii="Times New Roman" w:hAnsi="Times New Roman" w:cs="Times New Roman"/>
          <w:sz w:val="24"/>
          <w:szCs w:val="24"/>
        </w:rPr>
        <w:t xml:space="preserve"> (“notion”)</w:t>
      </w:r>
      <w:r w:rsidR="00BF301B">
        <w:rPr>
          <w:rFonts w:ascii="Times New Roman" w:hAnsi="Times New Roman" w:cs="Times New Roman"/>
          <w:sz w:val="24"/>
          <w:szCs w:val="24"/>
        </w:rPr>
        <w:t xml:space="preserve"> of it as well.</w:t>
      </w:r>
    </w:p>
    <w:p w:rsidR="00BF301B" w:rsidRDefault="00BF301B" w:rsidP="006B2A6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Again, I </w:t>
      </w:r>
      <w:r w:rsidR="007B2895">
        <w:rPr>
          <w:rFonts w:ascii="Times New Roman" w:hAnsi="Times New Roman" w:cs="Times New Roman"/>
          <w:sz w:val="24"/>
          <w:szCs w:val="24"/>
        </w:rPr>
        <w:t xml:space="preserve">believe that I </w:t>
      </w:r>
      <w:r>
        <w:rPr>
          <w:rFonts w:ascii="Times New Roman" w:hAnsi="Times New Roman" w:cs="Times New Roman"/>
          <w:sz w:val="24"/>
          <w:szCs w:val="24"/>
        </w:rPr>
        <w:t xml:space="preserve">have already made a sufficient </w:t>
      </w:r>
      <w:r w:rsidR="007B2895">
        <w:rPr>
          <w:rFonts w:ascii="Times New Roman" w:hAnsi="Times New Roman" w:cs="Times New Roman"/>
          <w:sz w:val="24"/>
          <w:szCs w:val="24"/>
        </w:rPr>
        <w:t xml:space="preserve">positive </w:t>
      </w:r>
      <w:r>
        <w:rPr>
          <w:rFonts w:ascii="Times New Roman" w:hAnsi="Times New Roman" w:cs="Times New Roman"/>
          <w:sz w:val="24"/>
          <w:szCs w:val="24"/>
        </w:rPr>
        <w:t>case for</w:t>
      </w:r>
      <w:r w:rsidR="007B2895">
        <w:rPr>
          <w:rFonts w:ascii="Times New Roman" w:hAnsi="Times New Roman" w:cs="Times New Roman"/>
          <w:sz w:val="24"/>
          <w:szCs w:val="24"/>
        </w:rPr>
        <w:t xml:space="preserve"> knowledge of the self (</w:t>
      </w:r>
      <w:r w:rsidR="007B2895" w:rsidRPr="007B2895">
        <w:rPr>
          <w:rFonts w:ascii="Times New Roman" w:hAnsi="Times New Roman" w:cs="Times New Roman"/>
          <w:i/>
          <w:sz w:val="24"/>
          <w:szCs w:val="24"/>
        </w:rPr>
        <w:t>qua</w:t>
      </w:r>
      <w:r w:rsidR="007B2895">
        <w:rPr>
          <w:rFonts w:ascii="Times New Roman" w:hAnsi="Times New Roman" w:cs="Times New Roman"/>
          <w:sz w:val="24"/>
          <w:szCs w:val="24"/>
        </w:rPr>
        <w:t xml:space="preserve"> self-conscious rational subject) to establish the fact that I am a self, and so, too, is everyone else capable of following that positive case, including David Hume, </w:t>
      </w:r>
      <w:r w:rsidR="007B2895">
        <w:rPr>
          <w:rFonts w:ascii="Times New Roman" w:hAnsi="Times New Roman" w:cs="Times New Roman"/>
          <w:sz w:val="24"/>
          <w:szCs w:val="24"/>
        </w:rPr>
        <w:lastRenderedPageBreak/>
        <w:t xml:space="preserve">deny it as he might. If the empiricist criterion for meaningfulness is incapable of confirming that fact by means of its peculiar method of consulting one’s own experience, then that is simply a </w:t>
      </w:r>
      <w:r w:rsidR="007B2895" w:rsidRPr="007B2895">
        <w:rPr>
          <w:rFonts w:ascii="Times New Roman" w:hAnsi="Times New Roman" w:cs="Times New Roman"/>
          <w:i/>
          <w:sz w:val="24"/>
          <w:szCs w:val="24"/>
        </w:rPr>
        <w:t>reductio</w:t>
      </w:r>
      <w:r w:rsidR="007B2895">
        <w:rPr>
          <w:rFonts w:ascii="Times New Roman" w:hAnsi="Times New Roman" w:cs="Times New Roman"/>
          <w:sz w:val="24"/>
          <w:szCs w:val="24"/>
        </w:rPr>
        <w:t xml:space="preserve"> on that particular test for meaningfulness. Indeed, if Hume is even capable of applying this test and reporting </w:t>
      </w:r>
      <w:proofErr w:type="gramStart"/>
      <w:r w:rsidR="007B2895">
        <w:rPr>
          <w:rFonts w:ascii="Times New Roman" w:hAnsi="Times New Roman" w:cs="Times New Roman"/>
          <w:sz w:val="24"/>
          <w:szCs w:val="24"/>
        </w:rPr>
        <w:t>its</w:t>
      </w:r>
      <w:proofErr w:type="gramEnd"/>
      <w:r w:rsidR="007B2895">
        <w:rPr>
          <w:rFonts w:ascii="Times New Roman" w:hAnsi="Times New Roman" w:cs="Times New Roman"/>
          <w:sz w:val="24"/>
          <w:szCs w:val="24"/>
        </w:rPr>
        <w:t xml:space="preserve"> supposedly negative results, or even so much as denying that he is a self </w:t>
      </w:r>
      <w:r w:rsidR="007B2895" w:rsidRPr="00AE3067">
        <w:rPr>
          <w:rFonts w:ascii="Times New Roman" w:hAnsi="Times New Roman" w:cs="Times New Roman"/>
          <w:i/>
          <w:sz w:val="24"/>
          <w:szCs w:val="24"/>
        </w:rPr>
        <w:t>qua</w:t>
      </w:r>
      <w:r w:rsidR="007B2895">
        <w:rPr>
          <w:rFonts w:ascii="Times New Roman" w:hAnsi="Times New Roman" w:cs="Times New Roman"/>
          <w:sz w:val="24"/>
          <w:szCs w:val="24"/>
        </w:rPr>
        <w:t xml:space="preserve"> self-conscious rational subject, then </w:t>
      </w:r>
      <w:r w:rsidR="00AE3067">
        <w:rPr>
          <w:rFonts w:ascii="Times New Roman" w:hAnsi="Times New Roman" w:cs="Times New Roman"/>
          <w:sz w:val="24"/>
          <w:szCs w:val="24"/>
        </w:rPr>
        <w:t xml:space="preserve">he is such a self by that very fact. One needs just ask, “Who is consulting his own experience? Who is reporting these results? Who is denying that he is a self?” Clearly, the answer is that it is David Hume, </w:t>
      </w:r>
      <w:r w:rsidR="00AE3067" w:rsidRPr="000A47AB">
        <w:rPr>
          <w:rFonts w:ascii="Times New Roman" w:hAnsi="Times New Roman" w:cs="Times New Roman"/>
          <w:i/>
          <w:sz w:val="24"/>
          <w:szCs w:val="24"/>
        </w:rPr>
        <w:t>qua</w:t>
      </w:r>
      <w:r w:rsidR="00AE3067">
        <w:rPr>
          <w:rFonts w:ascii="Times New Roman" w:hAnsi="Times New Roman" w:cs="Times New Roman"/>
          <w:sz w:val="24"/>
          <w:szCs w:val="24"/>
        </w:rPr>
        <w:t xml:space="preserve"> self-conscious rational subject, that is doing so, and who has no plausible alternate explanation of this consistent with his own account of the self as merely an externally related series of mental “events.” If we consult our own experience, </w:t>
      </w:r>
      <w:r w:rsidR="00A80D33">
        <w:rPr>
          <w:rFonts w:ascii="Times New Roman" w:hAnsi="Times New Roman" w:cs="Times New Roman"/>
          <w:sz w:val="24"/>
          <w:szCs w:val="24"/>
        </w:rPr>
        <w:t xml:space="preserve">or are even capable of doing so in accordance with Hume’s own admonition, </w:t>
      </w:r>
      <w:r w:rsidR="00AE3067">
        <w:rPr>
          <w:rFonts w:ascii="Times New Roman" w:hAnsi="Times New Roman" w:cs="Times New Roman"/>
          <w:sz w:val="24"/>
          <w:szCs w:val="24"/>
        </w:rPr>
        <w:t>the palpable absurdity of such an account must surely be evident to us.</w:t>
      </w:r>
    </w:p>
    <w:p w:rsidR="00AE3067" w:rsidRDefault="009B7182" w:rsidP="006B2A60">
      <w:pPr>
        <w:spacing w:line="480" w:lineRule="auto"/>
        <w:rPr>
          <w:rFonts w:ascii="Times New Roman" w:hAnsi="Times New Roman" w:cs="Times New Roman"/>
          <w:sz w:val="24"/>
          <w:szCs w:val="24"/>
        </w:rPr>
      </w:pPr>
      <w:r>
        <w:rPr>
          <w:rFonts w:ascii="Times New Roman" w:hAnsi="Times New Roman" w:cs="Times New Roman"/>
          <w:sz w:val="24"/>
          <w:szCs w:val="24"/>
        </w:rPr>
        <w:tab/>
        <w:t>Let us now</w:t>
      </w:r>
      <w:r w:rsidR="00AE3067">
        <w:rPr>
          <w:rFonts w:ascii="Times New Roman" w:hAnsi="Times New Roman" w:cs="Times New Roman"/>
          <w:sz w:val="24"/>
          <w:szCs w:val="24"/>
        </w:rPr>
        <w:t xml:space="preserve">, </w:t>
      </w:r>
      <w:r w:rsidR="00BE57B9">
        <w:rPr>
          <w:rFonts w:ascii="Times New Roman" w:hAnsi="Times New Roman" w:cs="Times New Roman"/>
          <w:sz w:val="24"/>
          <w:szCs w:val="24"/>
        </w:rPr>
        <w:t>in the next place</w:t>
      </w:r>
      <w:r w:rsidR="00AE3067">
        <w:rPr>
          <w:rFonts w:ascii="Times New Roman" w:hAnsi="Times New Roman" w:cs="Times New Roman"/>
          <w:sz w:val="24"/>
          <w:szCs w:val="24"/>
        </w:rPr>
        <w:t xml:space="preserve">, </w:t>
      </w:r>
      <w:r>
        <w:rPr>
          <w:rFonts w:ascii="Times New Roman" w:hAnsi="Times New Roman" w:cs="Times New Roman"/>
          <w:sz w:val="24"/>
          <w:szCs w:val="24"/>
        </w:rPr>
        <w:t xml:space="preserve">note </w:t>
      </w:r>
      <w:r w:rsidR="00AE3067">
        <w:rPr>
          <w:rFonts w:ascii="Times New Roman" w:hAnsi="Times New Roman" w:cs="Times New Roman"/>
          <w:sz w:val="24"/>
          <w:szCs w:val="24"/>
        </w:rPr>
        <w:t xml:space="preserve">that Hume does not simply report his claims about the self as merely his own opinions about these matters, </w:t>
      </w:r>
      <w:r w:rsidR="00BE57B9">
        <w:rPr>
          <w:rFonts w:ascii="Times New Roman" w:hAnsi="Times New Roman" w:cs="Times New Roman"/>
          <w:sz w:val="24"/>
          <w:szCs w:val="24"/>
        </w:rPr>
        <w:t>he presents them as arguments, addressed to other inquirers, intended to persuade them that there is no such thing as a self or soul. Thus, Hume, the self-c</w:t>
      </w:r>
      <w:r w:rsidR="00E802DE">
        <w:rPr>
          <w:rFonts w:ascii="Times New Roman" w:hAnsi="Times New Roman" w:cs="Times New Roman"/>
          <w:sz w:val="24"/>
          <w:szCs w:val="24"/>
        </w:rPr>
        <w:t>onscious subject, addresses other self-conscious subjects through his writings, in an attempt to persuade them that they are not, after all, precisely what they would have to be in order for that activity, and that ad</w:t>
      </w:r>
      <w:r>
        <w:rPr>
          <w:rFonts w:ascii="Times New Roman" w:hAnsi="Times New Roman" w:cs="Times New Roman"/>
          <w:sz w:val="24"/>
          <w:szCs w:val="24"/>
        </w:rPr>
        <w:t>dress, to make any sense at all – i.e., self-conscious rational subjects.</w:t>
      </w:r>
      <w:r w:rsidR="00E802DE">
        <w:rPr>
          <w:rFonts w:ascii="Times New Roman" w:hAnsi="Times New Roman" w:cs="Times New Roman"/>
          <w:sz w:val="24"/>
          <w:szCs w:val="24"/>
        </w:rPr>
        <w:t xml:space="preserve"> Once again, </w:t>
      </w:r>
      <w:r>
        <w:rPr>
          <w:rFonts w:ascii="Times New Roman" w:hAnsi="Times New Roman" w:cs="Times New Roman"/>
          <w:sz w:val="24"/>
          <w:szCs w:val="24"/>
        </w:rPr>
        <w:t>we need only ask, “W</w:t>
      </w:r>
      <w:r w:rsidR="00E802DE">
        <w:rPr>
          <w:rFonts w:ascii="Times New Roman" w:hAnsi="Times New Roman" w:cs="Times New Roman"/>
          <w:sz w:val="24"/>
          <w:szCs w:val="24"/>
        </w:rPr>
        <w:t>ho is making this appea</w:t>
      </w:r>
      <w:r w:rsidR="000A47AB">
        <w:rPr>
          <w:rFonts w:ascii="Times New Roman" w:hAnsi="Times New Roman" w:cs="Times New Roman"/>
          <w:sz w:val="24"/>
          <w:szCs w:val="24"/>
        </w:rPr>
        <w:t xml:space="preserve">l? To whom is this appeal </w:t>
      </w:r>
      <w:r w:rsidR="00E802DE">
        <w:rPr>
          <w:rFonts w:ascii="Times New Roman" w:hAnsi="Times New Roman" w:cs="Times New Roman"/>
          <w:sz w:val="24"/>
          <w:szCs w:val="24"/>
        </w:rPr>
        <w:t xml:space="preserve">addressed? If </w:t>
      </w:r>
      <w:r w:rsidR="003177D3">
        <w:rPr>
          <w:rFonts w:ascii="Times New Roman" w:hAnsi="Times New Roman" w:cs="Times New Roman"/>
          <w:sz w:val="24"/>
          <w:szCs w:val="24"/>
        </w:rPr>
        <w:t xml:space="preserve">this is </w:t>
      </w:r>
      <w:r w:rsidR="00E802DE">
        <w:rPr>
          <w:rFonts w:ascii="Times New Roman" w:hAnsi="Times New Roman" w:cs="Times New Roman"/>
          <w:sz w:val="24"/>
          <w:szCs w:val="24"/>
        </w:rPr>
        <w:t>not an appeal by one self-conscious rational subject to another, then how are we to describe what is going on here? Even if we could describe it, could we do so in such a way that the activity had any point as an exercise in theoretical inquiry?</w:t>
      </w:r>
      <w:r>
        <w:rPr>
          <w:rFonts w:ascii="Times New Roman" w:hAnsi="Times New Roman" w:cs="Times New Roman"/>
          <w:sz w:val="24"/>
          <w:szCs w:val="24"/>
        </w:rPr>
        <w:t>”</w:t>
      </w:r>
      <w:r w:rsidR="00E802DE">
        <w:rPr>
          <w:rFonts w:ascii="Times New Roman" w:hAnsi="Times New Roman" w:cs="Times New Roman"/>
          <w:sz w:val="24"/>
          <w:szCs w:val="24"/>
        </w:rPr>
        <w:t xml:space="preserve"> Once again, if Hume is any </w:t>
      </w:r>
      <w:r w:rsidR="00E802DE">
        <w:rPr>
          <w:rFonts w:ascii="Times New Roman" w:hAnsi="Times New Roman" w:cs="Times New Roman"/>
          <w:sz w:val="24"/>
          <w:szCs w:val="24"/>
        </w:rPr>
        <w:lastRenderedPageBreak/>
        <w:t>position to make this appeal to others, and for them to be able to consider, let alone accept</w:t>
      </w:r>
      <w:r w:rsidR="00A80D33">
        <w:rPr>
          <w:rFonts w:ascii="Times New Roman" w:hAnsi="Times New Roman" w:cs="Times New Roman"/>
          <w:sz w:val="24"/>
          <w:szCs w:val="24"/>
        </w:rPr>
        <w:t>, it</w:t>
      </w:r>
      <w:r w:rsidR="00E802DE">
        <w:rPr>
          <w:rFonts w:ascii="Times New Roman" w:hAnsi="Times New Roman" w:cs="Times New Roman"/>
          <w:sz w:val="24"/>
          <w:szCs w:val="24"/>
        </w:rPr>
        <w:t xml:space="preserve"> then </w:t>
      </w:r>
      <w:r w:rsidR="00F75222">
        <w:rPr>
          <w:rFonts w:ascii="Times New Roman" w:hAnsi="Times New Roman" w:cs="Times New Roman"/>
          <w:sz w:val="24"/>
          <w:szCs w:val="24"/>
        </w:rPr>
        <w:t xml:space="preserve">the conclusions he wishes to draw </w:t>
      </w:r>
      <w:r>
        <w:rPr>
          <w:rFonts w:ascii="Times New Roman" w:hAnsi="Times New Roman" w:cs="Times New Roman"/>
          <w:sz w:val="24"/>
          <w:szCs w:val="24"/>
        </w:rPr>
        <w:t>based on</w:t>
      </w:r>
      <w:r w:rsidR="00F75222">
        <w:rPr>
          <w:rFonts w:ascii="Times New Roman" w:hAnsi="Times New Roman" w:cs="Times New Roman"/>
          <w:sz w:val="24"/>
          <w:szCs w:val="24"/>
        </w:rPr>
        <w:t xml:space="preserve"> </w:t>
      </w:r>
      <w:r>
        <w:rPr>
          <w:rFonts w:ascii="Times New Roman" w:hAnsi="Times New Roman" w:cs="Times New Roman"/>
          <w:sz w:val="24"/>
          <w:szCs w:val="24"/>
        </w:rPr>
        <w:t>those arguments cannot be true.</w:t>
      </w:r>
      <w:r w:rsidR="00064DAF">
        <w:rPr>
          <w:rFonts w:ascii="Times New Roman" w:hAnsi="Times New Roman" w:cs="Times New Roman"/>
          <w:sz w:val="24"/>
          <w:szCs w:val="24"/>
        </w:rPr>
        <w:t xml:space="preserve"> The reader may easily ask the same questions in his or her own case – as Hume says, “consult your own experience.”</w:t>
      </w:r>
      <w:r w:rsidR="00052157">
        <w:rPr>
          <w:rFonts w:ascii="Times New Roman" w:hAnsi="Times New Roman" w:cs="Times New Roman"/>
          <w:sz w:val="24"/>
          <w:szCs w:val="24"/>
        </w:rPr>
        <w:t xml:space="preserve"> </w:t>
      </w:r>
      <w:r w:rsidR="00064DAF">
        <w:rPr>
          <w:rFonts w:ascii="Times New Roman" w:hAnsi="Times New Roman" w:cs="Times New Roman"/>
          <w:sz w:val="24"/>
          <w:szCs w:val="24"/>
        </w:rPr>
        <w:t>Do so, and I think that you will agree that Hume’s accoun</w:t>
      </w:r>
      <w:r w:rsidR="0051592C">
        <w:rPr>
          <w:rFonts w:ascii="Times New Roman" w:hAnsi="Times New Roman" w:cs="Times New Roman"/>
          <w:sz w:val="24"/>
          <w:szCs w:val="24"/>
        </w:rPr>
        <w:t>t of the self cannot be correct; indeed, the very possibility of your doing so proves this.</w:t>
      </w:r>
    </w:p>
    <w:p w:rsidR="0034400B" w:rsidRDefault="0034400B" w:rsidP="006B2A60">
      <w:pPr>
        <w:spacing w:line="480" w:lineRule="auto"/>
        <w:rPr>
          <w:rFonts w:ascii="Times New Roman" w:hAnsi="Times New Roman" w:cs="Times New Roman"/>
          <w:sz w:val="24"/>
          <w:szCs w:val="24"/>
        </w:rPr>
      </w:pPr>
      <w:r>
        <w:rPr>
          <w:rFonts w:ascii="Times New Roman" w:hAnsi="Times New Roman" w:cs="Times New Roman"/>
          <w:sz w:val="24"/>
          <w:szCs w:val="24"/>
        </w:rPr>
        <w:tab/>
      </w:r>
      <w:r w:rsidRPr="0034400B">
        <w:rPr>
          <w:rFonts w:ascii="Times New Roman" w:hAnsi="Times New Roman" w:cs="Times New Roman"/>
          <w:sz w:val="24"/>
          <w:szCs w:val="24"/>
        </w:rPr>
        <w:t>In the rest of the chapter from which the above excerpt is drawn, Hume goes on to claim that the notion of the self as anything endurant, simple, and unchanging is utterly false. He then attempts to reduce the self to the stream of consciousness, and to explain how it is that the illusion that there is a self arises, though once again we have to ask, “If there is no self, why do we need to explain the illusion that there is a self?” Only self-conscious rational subjects are subject to illusions, delusions, or false beliefs. If there are no self-conscious rational subjects, there is literally no one capable of being subject to such an illusion. Again, just ask yourself, “Who is it that is subject to this illusion, if there are no selves?” Once again, if there is anything at all to explain here, such as how some benighted people (“metaphysicians,” Hume calls them) get the false idea that they are selves, i.e. self-conscious rational subjects, then there clearly are selves, and our apprehension of ourselves as such, described earlier, is not and cannot be an illusion. The only one who could possibly be laboring under an illusion here is Hume himself; while this may be remarkabl</w:t>
      </w:r>
      <w:r w:rsidR="00064DAF">
        <w:rPr>
          <w:rFonts w:ascii="Times New Roman" w:hAnsi="Times New Roman" w:cs="Times New Roman"/>
          <w:sz w:val="24"/>
          <w:szCs w:val="24"/>
        </w:rPr>
        <w:t xml:space="preserve">e, it is by no means mysterious in the way it would be if Hume’s view were conceivably true. </w:t>
      </w:r>
      <w:r w:rsidR="00064DAF" w:rsidRPr="0034400B">
        <w:rPr>
          <w:rFonts w:ascii="Times New Roman" w:hAnsi="Times New Roman" w:cs="Times New Roman"/>
          <w:sz w:val="24"/>
          <w:szCs w:val="24"/>
        </w:rPr>
        <w:t xml:space="preserve">Upon reflection, it just seems quite obviously impossible for the notion of the self, </w:t>
      </w:r>
      <w:r w:rsidR="00064DAF" w:rsidRPr="0034400B">
        <w:rPr>
          <w:rFonts w:ascii="Times New Roman" w:hAnsi="Times New Roman" w:cs="Times New Roman"/>
          <w:i/>
          <w:sz w:val="24"/>
          <w:szCs w:val="24"/>
        </w:rPr>
        <w:t>qua</w:t>
      </w:r>
      <w:r w:rsidR="00064DAF" w:rsidRPr="0034400B">
        <w:rPr>
          <w:rFonts w:ascii="Times New Roman" w:hAnsi="Times New Roman" w:cs="Times New Roman"/>
          <w:sz w:val="24"/>
          <w:szCs w:val="24"/>
        </w:rPr>
        <w:t xml:space="preserve"> self-conscious rational subject, to be an illusion.</w:t>
      </w:r>
    </w:p>
    <w:p w:rsidR="0034400B" w:rsidRDefault="0034400B" w:rsidP="003440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Hume ends the quoted</w:t>
      </w:r>
      <w:r w:rsidR="003177D3">
        <w:rPr>
          <w:rFonts w:ascii="Times New Roman" w:hAnsi="Times New Roman" w:cs="Times New Roman"/>
          <w:sz w:val="24"/>
          <w:szCs w:val="24"/>
        </w:rPr>
        <w:t xml:space="preserve"> paragraph with a series of remarkable statements. He claims that if anyone, upon reflection, thinks he has a different notion of himself, then Hume can no longer reason with him. Perhaps, he avers, some people are different from </w:t>
      </w:r>
      <w:proofErr w:type="gramStart"/>
      <w:r w:rsidR="003177D3">
        <w:rPr>
          <w:rFonts w:ascii="Times New Roman" w:hAnsi="Times New Roman" w:cs="Times New Roman"/>
          <w:sz w:val="24"/>
          <w:szCs w:val="24"/>
        </w:rPr>
        <w:t>himself</w:t>
      </w:r>
      <w:proofErr w:type="gramEnd"/>
      <w:r w:rsidR="003177D3">
        <w:rPr>
          <w:rFonts w:ascii="Times New Roman" w:hAnsi="Times New Roman" w:cs="Times New Roman"/>
          <w:sz w:val="24"/>
          <w:szCs w:val="24"/>
        </w:rPr>
        <w:t xml:space="preserve"> in this respect; he admits the possibility, but firmly reasserts that there i</w:t>
      </w:r>
      <w:r w:rsidR="00E1042B">
        <w:rPr>
          <w:rFonts w:ascii="Times New Roman" w:hAnsi="Times New Roman" w:cs="Times New Roman"/>
          <w:sz w:val="24"/>
          <w:szCs w:val="24"/>
        </w:rPr>
        <w:t xml:space="preserve">s no such principle in himself. </w:t>
      </w:r>
      <w:r w:rsidR="003177D3">
        <w:rPr>
          <w:rFonts w:ascii="Times New Roman" w:hAnsi="Times New Roman" w:cs="Times New Roman"/>
          <w:sz w:val="24"/>
          <w:szCs w:val="24"/>
        </w:rPr>
        <w:t xml:space="preserve">Once again, unless Hume were a self, in the sense of a self-conscious rational subject, </w:t>
      </w:r>
      <w:r w:rsidR="00126505">
        <w:rPr>
          <w:rFonts w:ascii="Times New Roman" w:hAnsi="Times New Roman" w:cs="Times New Roman"/>
          <w:sz w:val="24"/>
          <w:szCs w:val="24"/>
        </w:rPr>
        <w:t>it would not be possible for him to even so much as formulate these possibilities, let alone confirm one of them, either introspectively or on the basis of argument. Only a self-conscious rational subject could do anything like this, so it is quite impossible for Hume not to possess the concept of such a subject or p</w:t>
      </w:r>
      <w:r>
        <w:rPr>
          <w:rFonts w:ascii="Times New Roman" w:hAnsi="Times New Roman" w:cs="Times New Roman"/>
          <w:sz w:val="24"/>
          <w:szCs w:val="24"/>
        </w:rPr>
        <w:t>lausibly to deny that he is one, however much he may refuse to acknowledge this.</w:t>
      </w:r>
      <w:r w:rsidR="00E1042B">
        <w:rPr>
          <w:rFonts w:ascii="Times New Roman" w:hAnsi="Times New Roman" w:cs="Times New Roman"/>
          <w:sz w:val="24"/>
          <w:szCs w:val="24"/>
        </w:rPr>
        <w:t xml:space="preserve"> Indeed, were it not for Hume’s explicit claims and statements in this chapter of his </w:t>
      </w:r>
      <w:r w:rsidR="00E1042B" w:rsidRPr="00E1042B">
        <w:rPr>
          <w:rFonts w:ascii="Times New Roman" w:hAnsi="Times New Roman" w:cs="Times New Roman"/>
          <w:i/>
          <w:sz w:val="24"/>
          <w:szCs w:val="24"/>
        </w:rPr>
        <w:t>Treatise</w:t>
      </w:r>
      <w:r w:rsidR="00E1042B">
        <w:rPr>
          <w:rFonts w:ascii="Times New Roman" w:hAnsi="Times New Roman" w:cs="Times New Roman"/>
          <w:sz w:val="24"/>
          <w:szCs w:val="24"/>
        </w:rPr>
        <w:t>, one would never attribute such a view to him, given that he clearly does</w:t>
      </w:r>
      <w:r w:rsidR="00225779">
        <w:rPr>
          <w:rFonts w:ascii="Times New Roman" w:hAnsi="Times New Roman" w:cs="Times New Roman"/>
          <w:sz w:val="24"/>
          <w:szCs w:val="24"/>
        </w:rPr>
        <w:t xml:space="preserve"> assume throughout </w:t>
      </w:r>
      <w:r>
        <w:rPr>
          <w:rFonts w:ascii="Times New Roman" w:hAnsi="Times New Roman" w:cs="Times New Roman"/>
          <w:sz w:val="24"/>
          <w:szCs w:val="24"/>
        </w:rPr>
        <w:t xml:space="preserve">the </w:t>
      </w:r>
      <w:r w:rsidRPr="0034400B">
        <w:rPr>
          <w:rFonts w:ascii="Times New Roman" w:hAnsi="Times New Roman" w:cs="Times New Roman"/>
          <w:i/>
          <w:sz w:val="24"/>
          <w:szCs w:val="24"/>
        </w:rPr>
        <w:t xml:space="preserve">Treatise </w:t>
      </w:r>
      <w:r>
        <w:rPr>
          <w:rFonts w:ascii="Times New Roman" w:hAnsi="Times New Roman" w:cs="Times New Roman"/>
          <w:sz w:val="24"/>
          <w:szCs w:val="24"/>
        </w:rPr>
        <w:t xml:space="preserve">and indeed all of </w:t>
      </w:r>
      <w:r w:rsidR="00225779">
        <w:rPr>
          <w:rFonts w:ascii="Times New Roman" w:hAnsi="Times New Roman" w:cs="Times New Roman"/>
          <w:sz w:val="24"/>
          <w:szCs w:val="24"/>
        </w:rPr>
        <w:t xml:space="preserve">his writings </w:t>
      </w:r>
      <w:r w:rsidR="00E1042B">
        <w:rPr>
          <w:rFonts w:ascii="Times New Roman" w:hAnsi="Times New Roman" w:cs="Times New Roman"/>
          <w:sz w:val="24"/>
          <w:szCs w:val="24"/>
        </w:rPr>
        <w:t>that both he and his readers are self-conscious rational subjects</w:t>
      </w:r>
      <w:r w:rsidR="00225779">
        <w:rPr>
          <w:rFonts w:ascii="Times New Roman" w:hAnsi="Times New Roman" w:cs="Times New Roman"/>
          <w:sz w:val="24"/>
          <w:szCs w:val="24"/>
        </w:rPr>
        <w:t>. That this is so is not surprising, since no other supposition i</w:t>
      </w:r>
      <w:r>
        <w:rPr>
          <w:rFonts w:ascii="Times New Roman" w:hAnsi="Times New Roman" w:cs="Times New Roman"/>
          <w:sz w:val="24"/>
          <w:szCs w:val="24"/>
        </w:rPr>
        <w:t>s even coherently conceivable. On the other hand, t</w:t>
      </w:r>
      <w:r w:rsidR="00225779">
        <w:rPr>
          <w:rFonts w:ascii="Times New Roman" w:hAnsi="Times New Roman" w:cs="Times New Roman"/>
          <w:sz w:val="24"/>
          <w:szCs w:val="24"/>
        </w:rPr>
        <w:t>hat his official doctrine forces him to deny this unavoidable supposition simply shows that Hume’s philosophy is deeply incoherent, at least as far as its results are concerned. In this, to quote Hume against himself, he may read the downfall of his principles.</w:t>
      </w:r>
    </w:p>
    <w:p w:rsidR="00052157" w:rsidRDefault="008758B1" w:rsidP="006B2A6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Hume’s entire discussion in this chapter of the Treatise is an exercise in </w:t>
      </w:r>
      <w:r w:rsidRPr="008758B1">
        <w:rPr>
          <w:rFonts w:ascii="Times New Roman" w:hAnsi="Times New Roman" w:cs="Times New Roman"/>
          <w:i/>
          <w:sz w:val="24"/>
          <w:szCs w:val="24"/>
        </w:rPr>
        <w:t>performative</w:t>
      </w:r>
      <w:r>
        <w:rPr>
          <w:rFonts w:ascii="Times New Roman" w:hAnsi="Times New Roman" w:cs="Times New Roman"/>
          <w:sz w:val="24"/>
          <w:szCs w:val="24"/>
        </w:rPr>
        <w:t xml:space="preserve"> self-refutation. Through</w:t>
      </w:r>
      <w:r w:rsidR="004D1440">
        <w:rPr>
          <w:rFonts w:ascii="Times New Roman" w:hAnsi="Times New Roman" w:cs="Times New Roman"/>
          <w:sz w:val="24"/>
          <w:szCs w:val="24"/>
        </w:rPr>
        <w:t>out</w:t>
      </w:r>
      <w:r>
        <w:rPr>
          <w:rFonts w:ascii="Times New Roman" w:hAnsi="Times New Roman" w:cs="Times New Roman"/>
          <w:sz w:val="24"/>
          <w:szCs w:val="24"/>
        </w:rPr>
        <w:t xml:space="preserve"> this text, Hume constantly engages in activities – introspection, judgment, argument, and so on – that would not be possible for him to do if his official doctrine of the </w:t>
      </w:r>
      <w:r w:rsidR="00245D5C">
        <w:rPr>
          <w:rFonts w:ascii="Times New Roman" w:hAnsi="Times New Roman" w:cs="Times New Roman"/>
          <w:sz w:val="24"/>
          <w:szCs w:val="24"/>
        </w:rPr>
        <w:t>self were true</w:t>
      </w:r>
      <w:r w:rsidR="000C15B5">
        <w:rPr>
          <w:rFonts w:ascii="Times New Roman" w:hAnsi="Times New Roman" w:cs="Times New Roman"/>
          <w:sz w:val="24"/>
          <w:szCs w:val="24"/>
        </w:rPr>
        <w:t xml:space="preserve">. Like someone who sings, in good tune and with perfect pitch, “I can’t sing, can’t sing a note…” his very performance refutes his </w:t>
      </w:r>
      <w:r w:rsidR="000C15B5">
        <w:rPr>
          <w:rFonts w:ascii="Times New Roman" w:hAnsi="Times New Roman" w:cs="Times New Roman"/>
          <w:sz w:val="24"/>
          <w:szCs w:val="24"/>
        </w:rPr>
        <w:lastRenderedPageBreak/>
        <w:t>theoretical contentions. A</w:t>
      </w:r>
      <w:r w:rsidR="00245D5C">
        <w:rPr>
          <w:rFonts w:ascii="Times New Roman" w:hAnsi="Times New Roman" w:cs="Times New Roman"/>
          <w:sz w:val="24"/>
          <w:szCs w:val="24"/>
        </w:rPr>
        <w:t>t the same time</w:t>
      </w:r>
      <w:r w:rsidR="000C15B5">
        <w:rPr>
          <w:rFonts w:ascii="Times New Roman" w:hAnsi="Times New Roman" w:cs="Times New Roman"/>
          <w:sz w:val="24"/>
          <w:szCs w:val="24"/>
        </w:rPr>
        <w:t>, these very performances</w:t>
      </w:r>
      <w:r w:rsidR="00245D5C">
        <w:rPr>
          <w:rFonts w:ascii="Times New Roman" w:hAnsi="Times New Roman" w:cs="Times New Roman"/>
          <w:sz w:val="24"/>
          <w:szCs w:val="24"/>
        </w:rPr>
        <w:t xml:space="preserve"> illustrate that Hume is precisely what he claims to </w:t>
      </w:r>
      <w:r w:rsidR="00245D5C" w:rsidRPr="00245D5C">
        <w:rPr>
          <w:rFonts w:ascii="Times New Roman" w:hAnsi="Times New Roman" w:cs="Times New Roman"/>
          <w:i/>
          <w:sz w:val="24"/>
          <w:szCs w:val="24"/>
        </w:rPr>
        <w:t>know</w:t>
      </w:r>
      <w:r w:rsidR="00245D5C">
        <w:rPr>
          <w:rFonts w:ascii="Times New Roman" w:hAnsi="Times New Roman" w:cs="Times New Roman"/>
          <w:sz w:val="24"/>
          <w:szCs w:val="24"/>
        </w:rPr>
        <w:t xml:space="preserve"> himself, on the </w:t>
      </w:r>
      <w:r w:rsidR="000C15B5">
        <w:rPr>
          <w:rFonts w:ascii="Times New Roman" w:hAnsi="Times New Roman" w:cs="Times New Roman"/>
          <w:sz w:val="24"/>
          <w:szCs w:val="24"/>
        </w:rPr>
        <w:t xml:space="preserve">their </w:t>
      </w:r>
      <w:r w:rsidR="00245D5C">
        <w:rPr>
          <w:rFonts w:ascii="Times New Roman" w:hAnsi="Times New Roman" w:cs="Times New Roman"/>
          <w:sz w:val="24"/>
          <w:szCs w:val="24"/>
        </w:rPr>
        <w:t>basis</w:t>
      </w:r>
      <w:r w:rsidR="000C15B5">
        <w:rPr>
          <w:rFonts w:ascii="Times New Roman" w:hAnsi="Times New Roman" w:cs="Times New Roman"/>
          <w:sz w:val="24"/>
          <w:szCs w:val="24"/>
        </w:rPr>
        <w:t>, not to be, namely, a self-conscious rational subject, or self, distinct as such from his stream of consciousness considered simply as a set of externally related mental contents.</w:t>
      </w:r>
      <w:r w:rsidR="00052157">
        <w:rPr>
          <w:rFonts w:ascii="Times New Roman" w:hAnsi="Times New Roman" w:cs="Times New Roman"/>
          <w:sz w:val="24"/>
          <w:szCs w:val="24"/>
        </w:rPr>
        <w:t xml:space="preserve"> The same holds for everyone reading these words. No matter how one twists or turns, one cannot escape the self</w:t>
      </w:r>
      <w:r w:rsidR="00064688">
        <w:rPr>
          <w:rFonts w:ascii="Times New Roman" w:hAnsi="Times New Roman" w:cs="Times New Roman"/>
          <w:sz w:val="24"/>
          <w:szCs w:val="24"/>
        </w:rPr>
        <w:t>. Indeed, even to try to do so proves its inescapability, since only a self could undertake such a project. It is thus useless to even try. Only when we accept this fact can a true philosophy of the human person begin.</w:t>
      </w:r>
    </w:p>
    <w:p w:rsidR="00E56331" w:rsidRDefault="00245D5C" w:rsidP="006B2A6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56331" w:rsidRDefault="00E56331" w:rsidP="006B2A60">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6331">
        <w:rPr>
          <w:rFonts w:ascii="Times New Roman" w:hAnsi="Times New Roman" w:cs="Times New Roman"/>
          <w:b/>
          <w:sz w:val="24"/>
          <w:szCs w:val="24"/>
        </w:rPr>
        <w:t>BIBL</w:t>
      </w:r>
      <w:r>
        <w:rPr>
          <w:rFonts w:ascii="Times New Roman" w:hAnsi="Times New Roman" w:cs="Times New Roman"/>
          <w:b/>
          <w:sz w:val="24"/>
          <w:szCs w:val="24"/>
        </w:rPr>
        <w:t>I</w:t>
      </w:r>
      <w:r w:rsidRPr="00E56331">
        <w:rPr>
          <w:rFonts w:ascii="Times New Roman" w:hAnsi="Times New Roman" w:cs="Times New Roman"/>
          <w:b/>
          <w:sz w:val="24"/>
          <w:szCs w:val="24"/>
        </w:rPr>
        <w:t>OGRAPHY</w:t>
      </w:r>
    </w:p>
    <w:p w:rsidR="00E56331" w:rsidRDefault="00E56331" w:rsidP="00E56331">
      <w:pPr>
        <w:rPr>
          <w:rFonts w:ascii="Times New Roman" w:hAnsi="Times New Roman" w:cs="Times New Roman"/>
          <w:sz w:val="24"/>
          <w:szCs w:val="24"/>
        </w:rPr>
      </w:pPr>
      <w:proofErr w:type="gramStart"/>
      <w:r>
        <w:rPr>
          <w:rFonts w:ascii="Times New Roman" w:hAnsi="Times New Roman" w:cs="Times New Roman"/>
          <w:sz w:val="24"/>
          <w:szCs w:val="24"/>
        </w:rPr>
        <w:t xml:space="preserve">Ayers, M. R., ed., </w:t>
      </w:r>
      <w:r w:rsidRPr="00E56331">
        <w:rPr>
          <w:rFonts w:ascii="Times New Roman" w:hAnsi="Times New Roman" w:cs="Times New Roman"/>
          <w:i/>
          <w:sz w:val="24"/>
          <w:szCs w:val="24"/>
        </w:rPr>
        <w:t>Berkeley - Philosophical Works</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Rowman and Littlefield, 1974</w:t>
      </w:r>
    </w:p>
    <w:p w:rsidR="00052157" w:rsidRDefault="00052157" w:rsidP="00E56331">
      <w:pPr>
        <w:rPr>
          <w:rFonts w:ascii="Times New Roman" w:hAnsi="Times New Roman" w:cs="Times New Roman"/>
          <w:sz w:val="24"/>
          <w:szCs w:val="24"/>
        </w:rPr>
      </w:pPr>
    </w:p>
    <w:p w:rsidR="00052157" w:rsidRDefault="00052157" w:rsidP="00E56331">
      <w:pPr>
        <w:rPr>
          <w:rFonts w:ascii="Times New Roman" w:hAnsi="Times New Roman" w:cs="Times New Roman"/>
          <w:sz w:val="24"/>
          <w:szCs w:val="24"/>
        </w:rPr>
      </w:pPr>
      <w:r>
        <w:rPr>
          <w:rFonts w:ascii="Times New Roman" w:hAnsi="Times New Roman" w:cs="Times New Roman"/>
          <w:sz w:val="24"/>
          <w:szCs w:val="24"/>
        </w:rPr>
        <w:t xml:space="preserve">Barrett, William, </w:t>
      </w:r>
      <w:proofErr w:type="gramStart"/>
      <w:r w:rsidRPr="00052157">
        <w:rPr>
          <w:rFonts w:ascii="Times New Roman" w:hAnsi="Times New Roman" w:cs="Times New Roman"/>
          <w:i/>
          <w:sz w:val="24"/>
          <w:szCs w:val="24"/>
        </w:rPr>
        <w:t>The</w:t>
      </w:r>
      <w:proofErr w:type="gramEnd"/>
      <w:r w:rsidRPr="00052157">
        <w:rPr>
          <w:rFonts w:ascii="Times New Roman" w:hAnsi="Times New Roman" w:cs="Times New Roman"/>
          <w:i/>
          <w:sz w:val="24"/>
          <w:szCs w:val="24"/>
        </w:rPr>
        <w:t xml:space="preserve"> Death of the Soul</w:t>
      </w:r>
      <w:r>
        <w:rPr>
          <w:rFonts w:ascii="Times New Roman" w:hAnsi="Times New Roman" w:cs="Times New Roman"/>
          <w:sz w:val="24"/>
          <w:szCs w:val="24"/>
        </w:rPr>
        <w:t>. Garden City, NY: Anchor Books, 1987.</w:t>
      </w:r>
    </w:p>
    <w:p w:rsidR="00E00534" w:rsidRDefault="00E00534" w:rsidP="00E56331">
      <w:pPr>
        <w:rPr>
          <w:rFonts w:ascii="Times New Roman" w:hAnsi="Times New Roman" w:cs="Times New Roman"/>
          <w:sz w:val="24"/>
          <w:szCs w:val="24"/>
        </w:rPr>
      </w:pPr>
    </w:p>
    <w:p w:rsidR="00E00534" w:rsidRDefault="00E00534" w:rsidP="00E56331">
      <w:pPr>
        <w:rPr>
          <w:rFonts w:ascii="Times New Roman" w:hAnsi="Times New Roman" w:cs="Times New Roman"/>
          <w:sz w:val="24"/>
          <w:szCs w:val="24"/>
        </w:rPr>
      </w:pPr>
      <w:r>
        <w:rPr>
          <w:rFonts w:ascii="Times New Roman" w:hAnsi="Times New Roman" w:cs="Times New Roman"/>
          <w:sz w:val="24"/>
          <w:szCs w:val="24"/>
        </w:rPr>
        <w:t xml:space="preserve">Cottingham, John, Robert Stoothoff and Dugald Murdoch, eds., </w:t>
      </w:r>
      <w:proofErr w:type="gramStart"/>
      <w:r w:rsidRPr="00E00534">
        <w:rPr>
          <w:rFonts w:ascii="Times New Roman" w:hAnsi="Times New Roman" w:cs="Times New Roman"/>
          <w:i/>
          <w:sz w:val="24"/>
          <w:szCs w:val="24"/>
        </w:rPr>
        <w:t>The</w:t>
      </w:r>
      <w:proofErr w:type="gramEnd"/>
      <w:r w:rsidRPr="00E00534">
        <w:rPr>
          <w:rFonts w:ascii="Times New Roman" w:hAnsi="Times New Roman" w:cs="Times New Roman"/>
          <w:i/>
          <w:sz w:val="24"/>
          <w:szCs w:val="24"/>
        </w:rPr>
        <w:t xml:space="preserve"> Philosophical Writings of Descartes, Two Volumes</w:t>
      </w:r>
      <w:r>
        <w:rPr>
          <w:rFonts w:ascii="Times New Roman" w:hAnsi="Times New Roman" w:cs="Times New Roman"/>
          <w:sz w:val="24"/>
          <w:szCs w:val="24"/>
        </w:rPr>
        <w:t>, New York: Cambridge University Press, 1985.</w:t>
      </w:r>
    </w:p>
    <w:p w:rsidR="00052157" w:rsidRDefault="00052157" w:rsidP="00E56331">
      <w:pPr>
        <w:rPr>
          <w:rFonts w:ascii="Times New Roman" w:hAnsi="Times New Roman" w:cs="Times New Roman"/>
          <w:sz w:val="24"/>
          <w:szCs w:val="24"/>
        </w:rPr>
      </w:pPr>
    </w:p>
    <w:p w:rsidR="00052157" w:rsidRPr="00052157" w:rsidRDefault="00052157" w:rsidP="00E56331">
      <w:pPr>
        <w:rPr>
          <w:rFonts w:ascii="Times New Roman" w:hAnsi="Times New Roman" w:cs="Times New Roman"/>
          <w:sz w:val="24"/>
          <w:szCs w:val="24"/>
        </w:rPr>
      </w:pPr>
      <w:r>
        <w:rPr>
          <w:rFonts w:ascii="Times New Roman" w:hAnsi="Times New Roman" w:cs="Times New Roman"/>
          <w:sz w:val="24"/>
          <w:szCs w:val="24"/>
        </w:rPr>
        <w:t xml:space="preserve">Duncan, Steven M., </w:t>
      </w:r>
      <w:r w:rsidRPr="00052157">
        <w:rPr>
          <w:rFonts w:ascii="Times New Roman" w:hAnsi="Times New Roman" w:cs="Times New Roman"/>
          <w:i/>
          <w:sz w:val="24"/>
          <w:szCs w:val="24"/>
        </w:rPr>
        <w:t xml:space="preserve">How Free Will </w:t>
      </w:r>
      <w:proofErr w:type="gramStart"/>
      <w:r w:rsidRPr="00052157">
        <w:rPr>
          <w:rFonts w:ascii="Times New Roman" w:hAnsi="Times New Roman" w:cs="Times New Roman"/>
          <w:i/>
          <w:sz w:val="24"/>
          <w:szCs w:val="24"/>
        </w:rPr>
        <w:t>Works</w:t>
      </w:r>
      <w:proofErr w:type="gramEnd"/>
      <w:r>
        <w:rPr>
          <w:rFonts w:ascii="Times New Roman" w:hAnsi="Times New Roman" w:cs="Times New Roman"/>
          <w:sz w:val="24"/>
          <w:szCs w:val="24"/>
        </w:rPr>
        <w:t>. Eugene, OR: Wipf and Stock, 2011.</w:t>
      </w:r>
    </w:p>
    <w:p w:rsidR="00D55EFC" w:rsidRDefault="00D55EFC" w:rsidP="00E56331">
      <w:pPr>
        <w:rPr>
          <w:rFonts w:ascii="Times New Roman" w:hAnsi="Times New Roman" w:cs="Times New Roman"/>
          <w:sz w:val="24"/>
          <w:szCs w:val="24"/>
        </w:rPr>
      </w:pPr>
    </w:p>
    <w:p w:rsidR="00D55EFC" w:rsidRDefault="006907C9" w:rsidP="00E56331">
      <w:pPr>
        <w:rPr>
          <w:rFonts w:ascii="Times New Roman" w:hAnsi="Times New Roman" w:cs="Times New Roman"/>
          <w:sz w:val="24"/>
          <w:szCs w:val="24"/>
        </w:rPr>
      </w:pPr>
      <w:r>
        <w:rPr>
          <w:rFonts w:ascii="Times New Roman" w:hAnsi="Times New Roman" w:cs="Times New Roman"/>
          <w:sz w:val="24"/>
          <w:szCs w:val="24"/>
        </w:rPr>
        <w:t xml:space="preserve">Locke, John, </w:t>
      </w:r>
      <w:proofErr w:type="gramStart"/>
      <w:r w:rsidRPr="006907C9">
        <w:rPr>
          <w:rFonts w:ascii="Times New Roman" w:hAnsi="Times New Roman" w:cs="Times New Roman"/>
          <w:i/>
          <w:sz w:val="24"/>
          <w:szCs w:val="24"/>
        </w:rPr>
        <w:t>An</w:t>
      </w:r>
      <w:proofErr w:type="gramEnd"/>
      <w:r w:rsidRPr="006907C9">
        <w:rPr>
          <w:rFonts w:ascii="Times New Roman" w:hAnsi="Times New Roman" w:cs="Times New Roman"/>
          <w:i/>
          <w:sz w:val="24"/>
          <w:szCs w:val="24"/>
        </w:rPr>
        <w:t xml:space="preserve"> Essay Concerning Human Understanding</w:t>
      </w:r>
      <w:r>
        <w:rPr>
          <w:rFonts w:ascii="Times New Roman" w:hAnsi="Times New Roman" w:cs="Times New Roman"/>
          <w:sz w:val="24"/>
          <w:szCs w:val="24"/>
        </w:rPr>
        <w:t>, A. C. Fraser, ed. New York: Dover, 1959</w:t>
      </w:r>
    </w:p>
    <w:p w:rsidR="00D55EFC" w:rsidRDefault="00D55EFC" w:rsidP="00E56331">
      <w:pPr>
        <w:rPr>
          <w:rFonts w:ascii="Times New Roman" w:hAnsi="Times New Roman" w:cs="Times New Roman"/>
          <w:sz w:val="24"/>
          <w:szCs w:val="24"/>
        </w:rPr>
      </w:pPr>
    </w:p>
    <w:p w:rsidR="00D55EFC" w:rsidRDefault="00D55EFC" w:rsidP="00E56331">
      <w:pPr>
        <w:rPr>
          <w:rFonts w:ascii="Times New Roman" w:hAnsi="Times New Roman" w:cs="Times New Roman"/>
          <w:sz w:val="24"/>
          <w:szCs w:val="24"/>
        </w:rPr>
      </w:pPr>
      <w:r>
        <w:rPr>
          <w:rFonts w:ascii="Times New Roman" w:hAnsi="Times New Roman" w:cs="Times New Roman"/>
          <w:sz w:val="24"/>
          <w:szCs w:val="24"/>
        </w:rPr>
        <w:t xml:space="preserve">Machuga, </w:t>
      </w:r>
      <w:proofErr w:type="spellStart"/>
      <w:r>
        <w:rPr>
          <w:rFonts w:ascii="Times New Roman" w:hAnsi="Times New Roman" w:cs="Times New Roman"/>
          <w:sz w:val="24"/>
          <w:szCs w:val="24"/>
        </w:rPr>
        <w:t>Ric</w:t>
      </w:r>
      <w:proofErr w:type="spellEnd"/>
      <w:r>
        <w:rPr>
          <w:rFonts w:ascii="Times New Roman" w:hAnsi="Times New Roman" w:cs="Times New Roman"/>
          <w:sz w:val="24"/>
          <w:szCs w:val="24"/>
        </w:rPr>
        <w:t xml:space="preserve">, </w:t>
      </w:r>
      <w:r w:rsidRPr="006907C9">
        <w:rPr>
          <w:rFonts w:ascii="Times New Roman" w:hAnsi="Times New Roman" w:cs="Times New Roman"/>
          <w:i/>
          <w:sz w:val="24"/>
          <w:szCs w:val="24"/>
        </w:rPr>
        <w:t>In Defense of the Soul</w:t>
      </w:r>
      <w:r>
        <w:rPr>
          <w:rFonts w:ascii="Times New Roman" w:hAnsi="Times New Roman" w:cs="Times New Roman"/>
          <w:sz w:val="24"/>
          <w:szCs w:val="24"/>
        </w:rPr>
        <w:t>. Grand</w:t>
      </w:r>
      <w:r w:rsidR="006907C9">
        <w:rPr>
          <w:rFonts w:ascii="Times New Roman" w:hAnsi="Times New Roman" w:cs="Times New Roman"/>
          <w:sz w:val="24"/>
          <w:szCs w:val="24"/>
        </w:rPr>
        <w:t xml:space="preserve"> Rapids, MI: Brazos Press, 2002</w:t>
      </w:r>
    </w:p>
    <w:p w:rsidR="00D55EFC" w:rsidRDefault="00D55EFC" w:rsidP="00E56331">
      <w:pPr>
        <w:rPr>
          <w:rFonts w:ascii="Times New Roman" w:hAnsi="Times New Roman" w:cs="Times New Roman"/>
          <w:sz w:val="24"/>
          <w:szCs w:val="24"/>
        </w:rPr>
      </w:pPr>
    </w:p>
    <w:p w:rsidR="00D55EFC" w:rsidRDefault="00D55EFC" w:rsidP="00E56331">
      <w:pPr>
        <w:rPr>
          <w:rFonts w:ascii="Times New Roman" w:hAnsi="Times New Roman" w:cs="Times New Roman"/>
          <w:sz w:val="24"/>
          <w:szCs w:val="24"/>
        </w:rPr>
      </w:pPr>
      <w:r>
        <w:rPr>
          <w:rFonts w:ascii="Times New Roman" w:hAnsi="Times New Roman" w:cs="Times New Roman"/>
          <w:sz w:val="24"/>
          <w:szCs w:val="24"/>
        </w:rPr>
        <w:t xml:space="preserve">Nadler, Stephen, ed., </w:t>
      </w:r>
      <w:proofErr w:type="gramStart"/>
      <w:r w:rsidRPr="006907C9">
        <w:rPr>
          <w:rFonts w:ascii="Times New Roman" w:hAnsi="Times New Roman" w:cs="Times New Roman"/>
          <w:i/>
          <w:sz w:val="24"/>
          <w:szCs w:val="24"/>
        </w:rPr>
        <w:t>The</w:t>
      </w:r>
      <w:proofErr w:type="gramEnd"/>
      <w:r w:rsidRPr="006907C9">
        <w:rPr>
          <w:rFonts w:ascii="Times New Roman" w:hAnsi="Times New Roman" w:cs="Times New Roman"/>
          <w:i/>
          <w:sz w:val="24"/>
          <w:szCs w:val="24"/>
        </w:rPr>
        <w:t xml:space="preserve"> Cambridge Companion to Malebranche</w:t>
      </w:r>
      <w:r>
        <w:rPr>
          <w:rFonts w:ascii="Times New Roman" w:hAnsi="Times New Roman" w:cs="Times New Roman"/>
          <w:sz w:val="24"/>
          <w:szCs w:val="24"/>
        </w:rPr>
        <w:t>. New York: C</w:t>
      </w:r>
      <w:r w:rsidR="006907C9">
        <w:rPr>
          <w:rFonts w:ascii="Times New Roman" w:hAnsi="Times New Roman" w:cs="Times New Roman"/>
          <w:sz w:val="24"/>
          <w:szCs w:val="24"/>
        </w:rPr>
        <w:t>ambridge University Press, 2000</w:t>
      </w:r>
    </w:p>
    <w:p w:rsidR="00E00534" w:rsidRDefault="00E00534" w:rsidP="00E56331">
      <w:pPr>
        <w:rPr>
          <w:rFonts w:ascii="Times New Roman" w:hAnsi="Times New Roman" w:cs="Times New Roman"/>
          <w:sz w:val="24"/>
          <w:szCs w:val="24"/>
        </w:rPr>
      </w:pPr>
    </w:p>
    <w:p w:rsidR="00E00534" w:rsidRDefault="00E00534" w:rsidP="00E56331">
      <w:pPr>
        <w:rPr>
          <w:rFonts w:ascii="Times New Roman" w:hAnsi="Times New Roman" w:cs="Times New Roman"/>
          <w:sz w:val="24"/>
          <w:szCs w:val="24"/>
        </w:rPr>
      </w:pPr>
      <w:proofErr w:type="gramStart"/>
      <w:r>
        <w:rPr>
          <w:rFonts w:ascii="Times New Roman" w:hAnsi="Times New Roman" w:cs="Times New Roman"/>
          <w:sz w:val="24"/>
          <w:szCs w:val="24"/>
        </w:rPr>
        <w:t xml:space="preserve">Nasr, Seyyed Hossein and Oliver Leaman, eds., </w:t>
      </w:r>
      <w:r w:rsidRPr="00E00534">
        <w:rPr>
          <w:rFonts w:ascii="Times New Roman" w:hAnsi="Times New Roman" w:cs="Times New Roman"/>
          <w:i/>
          <w:sz w:val="24"/>
          <w:szCs w:val="24"/>
        </w:rPr>
        <w:t>History of Islamic Philosophy</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Routledge, 1996</w:t>
      </w:r>
    </w:p>
    <w:p w:rsidR="00E00534" w:rsidRDefault="00E00534" w:rsidP="00E56331">
      <w:pPr>
        <w:rPr>
          <w:rFonts w:ascii="Times New Roman" w:hAnsi="Times New Roman" w:cs="Times New Roman"/>
          <w:sz w:val="24"/>
          <w:szCs w:val="24"/>
        </w:rPr>
      </w:pPr>
    </w:p>
    <w:p w:rsidR="00E00534" w:rsidRDefault="00E00534" w:rsidP="00E56331">
      <w:pPr>
        <w:rPr>
          <w:rFonts w:ascii="Times New Roman" w:hAnsi="Times New Roman" w:cs="Times New Roman"/>
          <w:sz w:val="24"/>
          <w:szCs w:val="24"/>
        </w:rPr>
      </w:pPr>
      <w:r>
        <w:rPr>
          <w:rFonts w:ascii="Times New Roman" w:hAnsi="Times New Roman" w:cs="Times New Roman"/>
          <w:sz w:val="24"/>
          <w:szCs w:val="24"/>
        </w:rPr>
        <w:t xml:space="preserve">Pasnau, Robert, </w:t>
      </w:r>
      <w:r w:rsidRPr="00E00534">
        <w:rPr>
          <w:rFonts w:ascii="Times New Roman" w:hAnsi="Times New Roman" w:cs="Times New Roman"/>
          <w:i/>
          <w:sz w:val="24"/>
          <w:szCs w:val="24"/>
        </w:rPr>
        <w:t>Thomas Aquinas on Human Nature</w:t>
      </w:r>
      <w:r>
        <w:rPr>
          <w:rFonts w:ascii="Times New Roman" w:hAnsi="Times New Roman" w:cs="Times New Roman"/>
          <w:sz w:val="24"/>
          <w:szCs w:val="24"/>
        </w:rPr>
        <w:t>. New York: Cambridge, 2002</w:t>
      </w:r>
    </w:p>
    <w:p w:rsidR="00E56331" w:rsidRDefault="00E56331" w:rsidP="00E56331">
      <w:pPr>
        <w:rPr>
          <w:rFonts w:ascii="Times New Roman" w:hAnsi="Times New Roman" w:cs="Times New Roman"/>
          <w:sz w:val="24"/>
          <w:szCs w:val="24"/>
        </w:rPr>
      </w:pPr>
    </w:p>
    <w:p w:rsidR="00E56331" w:rsidRDefault="00E56331" w:rsidP="00E56331">
      <w:pPr>
        <w:rPr>
          <w:rFonts w:ascii="Times New Roman" w:hAnsi="Times New Roman" w:cs="Times New Roman"/>
          <w:sz w:val="24"/>
          <w:szCs w:val="24"/>
        </w:rPr>
      </w:pPr>
      <w:r>
        <w:rPr>
          <w:rFonts w:ascii="Times New Roman" w:hAnsi="Times New Roman" w:cs="Times New Roman"/>
          <w:sz w:val="24"/>
          <w:szCs w:val="24"/>
        </w:rPr>
        <w:t xml:space="preserve">Paton, H. J., </w:t>
      </w:r>
      <w:proofErr w:type="gramStart"/>
      <w:r w:rsidRPr="00E56331">
        <w:rPr>
          <w:rFonts w:ascii="Times New Roman" w:hAnsi="Times New Roman" w:cs="Times New Roman"/>
          <w:i/>
          <w:sz w:val="24"/>
          <w:szCs w:val="24"/>
        </w:rPr>
        <w:t>The</w:t>
      </w:r>
      <w:proofErr w:type="gramEnd"/>
      <w:r w:rsidRPr="00E56331">
        <w:rPr>
          <w:rFonts w:ascii="Times New Roman" w:hAnsi="Times New Roman" w:cs="Times New Roman"/>
          <w:i/>
          <w:sz w:val="24"/>
          <w:szCs w:val="24"/>
        </w:rPr>
        <w:t xml:space="preserve"> Categorical Imperative</w:t>
      </w:r>
      <w:r>
        <w:rPr>
          <w:rFonts w:ascii="Times New Roman" w:hAnsi="Times New Roman" w:cs="Times New Roman"/>
          <w:sz w:val="24"/>
          <w:szCs w:val="24"/>
        </w:rPr>
        <w:t>. Philadelphia, PA: University of Pennsylvania Press, 1949</w:t>
      </w:r>
    </w:p>
    <w:p w:rsidR="00E56331" w:rsidRDefault="00E56331" w:rsidP="00E56331">
      <w:pPr>
        <w:rPr>
          <w:rFonts w:ascii="Times New Roman" w:hAnsi="Times New Roman" w:cs="Times New Roman"/>
          <w:sz w:val="24"/>
          <w:szCs w:val="24"/>
        </w:rPr>
      </w:pPr>
    </w:p>
    <w:p w:rsidR="00E56331" w:rsidRDefault="00E00534" w:rsidP="00E56331">
      <w:pPr>
        <w:rPr>
          <w:rFonts w:ascii="Times New Roman" w:hAnsi="Times New Roman" w:cs="Times New Roman"/>
          <w:sz w:val="24"/>
          <w:szCs w:val="24"/>
        </w:rPr>
      </w:pPr>
      <w:r>
        <w:rPr>
          <w:rFonts w:ascii="Times New Roman" w:hAnsi="Times New Roman" w:cs="Times New Roman"/>
          <w:sz w:val="24"/>
          <w:szCs w:val="24"/>
        </w:rPr>
        <w:lastRenderedPageBreak/>
        <w:t>Ramsey, Ian</w:t>
      </w:r>
      <w:r w:rsidR="00E56331">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E00534">
        <w:rPr>
          <w:rFonts w:ascii="Times New Roman" w:hAnsi="Times New Roman" w:cs="Times New Roman"/>
          <w:i/>
          <w:sz w:val="24"/>
          <w:szCs w:val="24"/>
        </w:rPr>
        <w:t>Christian Empiricism</w:t>
      </w:r>
      <w:r>
        <w:rPr>
          <w:rFonts w:ascii="Times New Roman" w:hAnsi="Times New Roman" w:cs="Times New Roman"/>
          <w:sz w:val="24"/>
          <w:szCs w:val="24"/>
        </w:rPr>
        <w:t>. London: Sheldon Press, 1974</w:t>
      </w:r>
    </w:p>
    <w:p w:rsidR="00D55EFC" w:rsidRDefault="00D55EFC" w:rsidP="00E56331">
      <w:pPr>
        <w:rPr>
          <w:rFonts w:ascii="Times New Roman" w:hAnsi="Times New Roman" w:cs="Times New Roman"/>
          <w:sz w:val="24"/>
          <w:szCs w:val="24"/>
        </w:rPr>
      </w:pPr>
    </w:p>
    <w:p w:rsidR="00D55EFC" w:rsidRDefault="00D55EFC" w:rsidP="00E56331">
      <w:pPr>
        <w:rPr>
          <w:rFonts w:ascii="Times New Roman" w:hAnsi="Times New Roman" w:cs="Times New Roman"/>
          <w:sz w:val="24"/>
          <w:szCs w:val="24"/>
        </w:rPr>
      </w:pPr>
      <w:r>
        <w:rPr>
          <w:rFonts w:ascii="Times New Roman" w:hAnsi="Times New Roman" w:cs="Times New Roman"/>
          <w:sz w:val="24"/>
          <w:szCs w:val="24"/>
        </w:rPr>
        <w:t xml:space="preserve">Sartre, Jean Paul, </w:t>
      </w:r>
      <w:proofErr w:type="gramStart"/>
      <w:r w:rsidRPr="00D55EFC">
        <w:rPr>
          <w:rFonts w:ascii="Times New Roman" w:hAnsi="Times New Roman" w:cs="Times New Roman"/>
          <w:i/>
          <w:sz w:val="24"/>
          <w:szCs w:val="24"/>
        </w:rPr>
        <w:t>The</w:t>
      </w:r>
      <w:proofErr w:type="gramEnd"/>
      <w:r w:rsidRPr="00D55EFC">
        <w:rPr>
          <w:rFonts w:ascii="Times New Roman" w:hAnsi="Times New Roman" w:cs="Times New Roman"/>
          <w:i/>
          <w:sz w:val="24"/>
          <w:szCs w:val="24"/>
        </w:rPr>
        <w:t xml:space="preserve"> Transcendence of the Ego</w:t>
      </w:r>
      <w:r>
        <w:rPr>
          <w:rFonts w:ascii="Times New Roman" w:hAnsi="Times New Roman" w:cs="Times New Roman"/>
          <w:sz w:val="24"/>
          <w:szCs w:val="24"/>
        </w:rPr>
        <w:t>, trans. by Forest Williams and Robert Kirkpatrick. New York: Farrar, Straus, and Giroux</w:t>
      </w:r>
      <w:r w:rsidR="006907C9">
        <w:rPr>
          <w:rFonts w:ascii="Times New Roman" w:hAnsi="Times New Roman" w:cs="Times New Roman"/>
          <w:sz w:val="24"/>
          <w:szCs w:val="24"/>
        </w:rPr>
        <w:t>, 1957</w:t>
      </w:r>
    </w:p>
    <w:p w:rsidR="00E56331" w:rsidRDefault="00E56331" w:rsidP="00E56331">
      <w:pPr>
        <w:rPr>
          <w:rFonts w:ascii="Times New Roman" w:hAnsi="Times New Roman" w:cs="Times New Roman"/>
          <w:sz w:val="24"/>
          <w:szCs w:val="24"/>
        </w:rPr>
      </w:pPr>
    </w:p>
    <w:p w:rsidR="00E56331" w:rsidRDefault="00E56331" w:rsidP="00E56331">
      <w:pPr>
        <w:rPr>
          <w:rFonts w:ascii="Times New Roman" w:hAnsi="Times New Roman" w:cs="Times New Roman"/>
          <w:sz w:val="24"/>
          <w:szCs w:val="24"/>
        </w:rPr>
      </w:pPr>
      <w:r>
        <w:rPr>
          <w:rFonts w:ascii="Times New Roman" w:hAnsi="Times New Roman" w:cs="Times New Roman"/>
          <w:sz w:val="24"/>
          <w:szCs w:val="24"/>
        </w:rPr>
        <w:t xml:space="preserve">Selby-Bigge, L. A., ed., </w:t>
      </w:r>
      <w:r w:rsidRPr="00E56331">
        <w:rPr>
          <w:rFonts w:ascii="Times New Roman" w:hAnsi="Times New Roman" w:cs="Times New Roman"/>
          <w:i/>
          <w:sz w:val="24"/>
          <w:szCs w:val="24"/>
        </w:rPr>
        <w:t xml:space="preserve">Hume’s </w:t>
      </w:r>
      <w:proofErr w:type="gramStart"/>
      <w:r w:rsidRPr="00E56331">
        <w:rPr>
          <w:rFonts w:ascii="Times New Roman" w:hAnsi="Times New Roman" w:cs="Times New Roman"/>
          <w:i/>
          <w:sz w:val="24"/>
          <w:szCs w:val="24"/>
        </w:rPr>
        <w:t>A</w:t>
      </w:r>
      <w:proofErr w:type="gramEnd"/>
      <w:r w:rsidRPr="00E56331">
        <w:rPr>
          <w:rFonts w:ascii="Times New Roman" w:hAnsi="Times New Roman" w:cs="Times New Roman"/>
          <w:i/>
          <w:sz w:val="24"/>
          <w:szCs w:val="24"/>
        </w:rPr>
        <w:t xml:space="preserve"> Treatise of Human Nature</w:t>
      </w:r>
      <w:r>
        <w:rPr>
          <w:rFonts w:ascii="Times New Roman" w:hAnsi="Times New Roman" w:cs="Times New Roman"/>
          <w:sz w:val="24"/>
          <w:szCs w:val="24"/>
        </w:rPr>
        <w:t>. Oxford; Clarendon Press, 1973</w:t>
      </w:r>
    </w:p>
    <w:p w:rsidR="00E56331" w:rsidRDefault="00E56331" w:rsidP="00E56331">
      <w:pPr>
        <w:rPr>
          <w:rFonts w:ascii="Times New Roman" w:hAnsi="Times New Roman" w:cs="Times New Roman"/>
          <w:sz w:val="24"/>
          <w:szCs w:val="24"/>
        </w:rPr>
      </w:pPr>
    </w:p>
    <w:p w:rsidR="00E56331" w:rsidRDefault="00E56331" w:rsidP="00E56331">
      <w:pPr>
        <w:rPr>
          <w:rFonts w:ascii="Times New Roman" w:hAnsi="Times New Roman" w:cs="Times New Roman"/>
          <w:sz w:val="24"/>
          <w:szCs w:val="24"/>
        </w:rPr>
      </w:pPr>
      <w:proofErr w:type="gramStart"/>
      <w:r>
        <w:rPr>
          <w:rFonts w:ascii="Times New Roman" w:hAnsi="Times New Roman" w:cs="Times New Roman"/>
          <w:sz w:val="24"/>
          <w:szCs w:val="24"/>
        </w:rPr>
        <w:t xml:space="preserve">Smith, Norman Kemp, ed. and trans., </w:t>
      </w:r>
      <w:r w:rsidRPr="00E56331">
        <w:rPr>
          <w:rFonts w:ascii="Times New Roman" w:hAnsi="Times New Roman" w:cs="Times New Roman"/>
          <w:i/>
          <w:sz w:val="24"/>
          <w:szCs w:val="24"/>
        </w:rPr>
        <w:t>Kant’s Critique of Pure Reason</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St. Martin’s, 1929</w:t>
      </w:r>
    </w:p>
    <w:p w:rsidR="00E56331" w:rsidRDefault="00E56331" w:rsidP="00E56331">
      <w:pPr>
        <w:rPr>
          <w:rFonts w:ascii="Times New Roman" w:hAnsi="Times New Roman" w:cs="Times New Roman"/>
          <w:sz w:val="24"/>
          <w:szCs w:val="24"/>
        </w:rPr>
      </w:pPr>
    </w:p>
    <w:p w:rsidR="00E56331" w:rsidRDefault="00E56331" w:rsidP="00E56331">
      <w:pPr>
        <w:rPr>
          <w:rFonts w:ascii="Times New Roman" w:hAnsi="Times New Roman" w:cs="Times New Roman"/>
          <w:sz w:val="24"/>
          <w:szCs w:val="24"/>
        </w:rPr>
      </w:pPr>
      <w:r>
        <w:rPr>
          <w:rFonts w:ascii="Times New Roman" w:hAnsi="Times New Roman" w:cs="Times New Roman"/>
          <w:sz w:val="24"/>
          <w:szCs w:val="24"/>
        </w:rPr>
        <w:t xml:space="preserve">Steinkraus, Warren, ed., </w:t>
      </w:r>
      <w:r w:rsidRPr="00E56331">
        <w:rPr>
          <w:rFonts w:ascii="Times New Roman" w:hAnsi="Times New Roman" w:cs="Times New Roman"/>
          <w:i/>
          <w:sz w:val="24"/>
          <w:szCs w:val="24"/>
        </w:rPr>
        <w:t>New Studies in Berkeley’s Philosophy</w:t>
      </w:r>
      <w:r>
        <w:rPr>
          <w:rFonts w:ascii="Times New Roman" w:hAnsi="Times New Roman" w:cs="Times New Roman"/>
          <w:sz w:val="24"/>
          <w:szCs w:val="24"/>
        </w:rPr>
        <w:t>. New York: Holt, Reinhart, Winston, 1966</w:t>
      </w:r>
    </w:p>
    <w:p w:rsidR="00E56331" w:rsidRDefault="00E56331" w:rsidP="00E56331">
      <w:pPr>
        <w:rPr>
          <w:rFonts w:ascii="Times New Roman" w:hAnsi="Times New Roman" w:cs="Times New Roman"/>
          <w:sz w:val="24"/>
          <w:szCs w:val="24"/>
        </w:rPr>
      </w:pPr>
    </w:p>
    <w:p w:rsidR="00E56331" w:rsidRPr="00E56331" w:rsidRDefault="00E56331" w:rsidP="00E56331">
      <w:pPr>
        <w:rPr>
          <w:rFonts w:ascii="Times New Roman" w:hAnsi="Times New Roman" w:cs="Times New Roman"/>
          <w:sz w:val="24"/>
          <w:szCs w:val="24"/>
        </w:rPr>
      </w:pPr>
    </w:p>
    <w:sectPr w:rsidR="00E56331" w:rsidRPr="00E56331" w:rsidSect="005D684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0F" w:rsidRDefault="006E490F" w:rsidP="00BE3605">
      <w:r>
        <w:separator/>
      </w:r>
    </w:p>
  </w:endnote>
  <w:endnote w:type="continuationSeparator" w:id="0">
    <w:p w:rsidR="006E490F" w:rsidRDefault="006E490F" w:rsidP="00BE36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0F" w:rsidRDefault="006E490F" w:rsidP="00BE3605">
      <w:r>
        <w:separator/>
      </w:r>
    </w:p>
  </w:footnote>
  <w:footnote w:type="continuationSeparator" w:id="0">
    <w:p w:rsidR="006E490F" w:rsidRDefault="006E490F" w:rsidP="00BE3605">
      <w:r>
        <w:continuationSeparator/>
      </w:r>
    </w:p>
  </w:footnote>
  <w:footnote w:id="1">
    <w:p w:rsidR="00851A3D" w:rsidRDefault="00851A3D">
      <w:pPr>
        <w:pStyle w:val="FootnoteText"/>
      </w:pPr>
      <w:r>
        <w:rPr>
          <w:rStyle w:val="FootnoteReference"/>
        </w:rPr>
        <w:footnoteRef/>
      </w:r>
      <w:r>
        <w:t xml:space="preserve"> Berkeley</w:t>
      </w:r>
      <w:r w:rsidRPr="00B16EF1">
        <w:rPr>
          <w:i/>
        </w:rPr>
        <w:t>, Principles of Human Knowledge</w:t>
      </w:r>
      <w:r>
        <w:t>, I, 27 – in Ayers (1975), 85.</w:t>
      </w:r>
    </w:p>
  </w:footnote>
  <w:footnote w:id="2">
    <w:p w:rsidR="00397177" w:rsidRDefault="00397177">
      <w:pPr>
        <w:pStyle w:val="FootnoteText"/>
      </w:pPr>
      <w:r>
        <w:rPr>
          <w:rStyle w:val="FootnoteReference"/>
        </w:rPr>
        <w:footnoteRef/>
      </w:r>
      <w:r>
        <w:t xml:space="preserve"> Hume, </w:t>
      </w:r>
      <w:r w:rsidRPr="00397177">
        <w:rPr>
          <w:i/>
        </w:rPr>
        <w:t>Treatise</w:t>
      </w:r>
      <w:r w:rsidR="007B5D9D">
        <w:t xml:space="preserve">, I, IV, V – in </w:t>
      </w:r>
      <w:r>
        <w:t>Selby-Bigge, 132-133 and I, IV, VI, 251.</w:t>
      </w:r>
    </w:p>
  </w:footnote>
  <w:footnote w:id="3">
    <w:p w:rsidR="00BE3605" w:rsidRDefault="00BE3605">
      <w:pPr>
        <w:pStyle w:val="FootnoteText"/>
      </w:pPr>
      <w:r>
        <w:rPr>
          <w:rStyle w:val="FootnoteReference"/>
        </w:rPr>
        <w:footnoteRef/>
      </w:r>
      <w:r>
        <w:t xml:space="preserve"> </w:t>
      </w:r>
      <w:r w:rsidR="008D1A2A">
        <w:t>For some dissenting views, s</w:t>
      </w:r>
      <w:r w:rsidR="00C45A95">
        <w:t xml:space="preserve">ee Ramsey in Steinkraus (1966), 17-31, and Tipton, </w:t>
      </w:r>
      <w:r w:rsidR="00775398">
        <w:t>59-70 in the same volume.</w:t>
      </w:r>
    </w:p>
  </w:footnote>
  <w:footnote w:id="4">
    <w:p w:rsidR="00A8632A" w:rsidRDefault="00A8632A">
      <w:pPr>
        <w:pStyle w:val="FootnoteText"/>
      </w:pPr>
      <w:r>
        <w:rPr>
          <w:rStyle w:val="FootnoteReference"/>
        </w:rPr>
        <w:footnoteRef/>
      </w:r>
      <w:r>
        <w:t xml:space="preserve"> Hume,</w:t>
      </w:r>
      <w:r w:rsidR="00397177">
        <w:t xml:space="preserve"> </w:t>
      </w:r>
      <w:r w:rsidR="00397177" w:rsidRPr="00397177">
        <w:rPr>
          <w:i/>
        </w:rPr>
        <w:t>Appendix</w:t>
      </w:r>
      <w:r w:rsidR="00397177">
        <w:t xml:space="preserve"> to the</w:t>
      </w:r>
      <w:r>
        <w:t xml:space="preserve"> </w:t>
      </w:r>
      <w:r w:rsidRPr="00397177">
        <w:rPr>
          <w:i/>
        </w:rPr>
        <w:t>Treatise</w:t>
      </w:r>
      <w:r w:rsidR="00397177">
        <w:t xml:space="preserve"> – Selby-Bigge,</w:t>
      </w:r>
      <w:r>
        <w:t xml:space="preserve"> 633-636, especially the second to last paragraph on 636.  The difficulty Hume identifies arises from two of his own (appa</w:t>
      </w:r>
      <w:r w:rsidR="00397177">
        <w:t>rently ungiveupable) principles, i.e.,</w:t>
      </w:r>
      <w:r>
        <w:t xml:space="preserve"> ea</w:t>
      </w:r>
      <w:r w:rsidR="00397177">
        <w:t>ch mental event is a distinct existe</w:t>
      </w:r>
      <w:r>
        <w:t>nce and between distinct existences we can perceive no connections, and is precisely the problem of the unity of consciousness, which even he sees is necessary in order for the illusion of the self to be possible.</w:t>
      </w:r>
      <w:r w:rsidR="00057F99">
        <w:t xml:space="preserve"> In passing, we may note that, although he never read the </w:t>
      </w:r>
      <w:r w:rsidR="00057F99" w:rsidRPr="00057F99">
        <w:rPr>
          <w:i/>
        </w:rPr>
        <w:t>Treatise</w:t>
      </w:r>
      <w:r w:rsidR="00057F99">
        <w:t>, Kant seems to have divined that the issue of the unity of consciousness was a major problem that any psychology adequate to the facts of consciousness must face and solve; whether he managed to solve it is a question I cannot discuss here.</w:t>
      </w:r>
    </w:p>
  </w:footnote>
  <w:footnote w:id="5">
    <w:p w:rsidR="00677B77" w:rsidRDefault="00677B77">
      <w:pPr>
        <w:pStyle w:val="FootnoteText"/>
      </w:pPr>
      <w:r>
        <w:rPr>
          <w:rStyle w:val="FootnoteReference"/>
        </w:rPr>
        <w:footnoteRef/>
      </w:r>
      <w:r>
        <w:t xml:space="preserve"> </w:t>
      </w:r>
      <w:r w:rsidR="00A8632A">
        <w:t xml:space="preserve">Descartes, </w:t>
      </w:r>
      <w:r w:rsidR="00A8632A" w:rsidRPr="00A8632A">
        <w:rPr>
          <w:i/>
        </w:rPr>
        <w:t xml:space="preserve">Meditation </w:t>
      </w:r>
      <w:r w:rsidR="00A8632A" w:rsidRPr="00A8632A">
        <w:t>II</w:t>
      </w:r>
      <w:r w:rsidR="00A8632A">
        <w:t xml:space="preserve"> (in </w:t>
      </w:r>
      <w:r w:rsidR="00A8632A" w:rsidRPr="00A8632A">
        <w:rPr>
          <w:i/>
        </w:rPr>
        <w:t>CSM</w:t>
      </w:r>
      <w:r w:rsidR="00A8632A">
        <w:t>,</w:t>
      </w:r>
      <w:r w:rsidR="003400C9">
        <w:t xml:space="preserve"> Vol. II,</w:t>
      </w:r>
      <w:r w:rsidR="00A8632A">
        <w:t xml:space="preserve"> 19); t</w:t>
      </w:r>
      <w:r>
        <w:t xml:space="preserve">here are a number of different meanings attaching to the term “self,” all of which are important but not all of which concern us here. </w:t>
      </w:r>
    </w:p>
  </w:footnote>
  <w:footnote w:id="6">
    <w:p w:rsidR="00787873" w:rsidRDefault="00787873">
      <w:pPr>
        <w:pStyle w:val="FootnoteText"/>
      </w:pPr>
      <w:r>
        <w:rPr>
          <w:rStyle w:val="FootnoteReference"/>
        </w:rPr>
        <w:footnoteRef/>
      </w:r>
      <w:r>
        <w:t xml:space="preserve"> In traditional Aristotelian terminology, first potency is pure potency o</w:t>
      </w:r>
      <w:r w:rsidR="00137A8F">
        <w:t xml:space="preserve">r capacity, not yet realized in any way, as when we say that a baby in the crib is potentially a language-user. Second potency/first act is the realization of a potency consisting in the possession of a skill or ability that one is not currently exercising; the same person as a young man is a language user, but having taken a vow of silence is not currently exercising that skill or ability. The same person, released from his vow and currently engaged in animated conversation, is a language-user in second act, one who both possesses and is </w:t>
      </w:r>
      <w:r w:rsidR="00057F99">
        <w:t xml:space="preserve">presently </w:t>
      </w:r>
      <w:r w:rsidR="00137A8F">
        <w:t xml:space="preserve">exercising that skill </w:t>
      </w:r>
      <w:r w:rsidR="00057F99">
        <w:t>or ability</w:t>
      </w:r>
      <w:r w:rsidR="00137A8F">
        <w:t xml:space="preserve">. </w:t>
      </w:r>
    </w:p>
  </w:footnote>
  <w:footnote w:id="7">
    <w:p w:rsidR="00110854" w:rsidRDefault="00110854">
      <w:pPr>
        <w:pStyle w:val="FootnoteText"/>
      </w:pPr>
      <w:r>
        <w:rPr>
          <w:rStyle w:val="FootnoteReference"/>
        </w:rPr>
        <w:footnoteRef/>
      </w:r>
      <w:r>
        <w:t xml:space="preserve"> The term “disclosed” is Ramsey’s – see his</w:t>
      </w:r>
      <w:r w:rsidR="00B16EF1">
        <w:t xml:space="preserve"> “The Elusive Self” in Ramsey,</w:t>
      </w:r>
      <w:r>
        <w:t xml:space="preserve"> (1974) 159-76.</w:t>
      </w:r>
      <w:r w:rsidR="00B16EF1">
        <w:t xml:space="preserve"> The name of this essay was inspired by the title of Ramsey’s article.</w:t>
      </w:r>
    </w:p>
  </w:footnote>
  <w:footnote w:id="8">
    <w:p w:rsidR="00527198" w:rsidRDefault="00527198">
      <w:pPr>
        <w:pStyle w:val="FootnoteText"/>
      </w:pPr>
      <w:r>
        <w:rPr>
          <w:rStyle w:val="FootnoteReference"/>
        </w:rPr>
        <w:footnoteRef/>
      </w:r>
      <w:r>
        <w:t xml:space="preserve"> In particular, nineteenth and early twentieth century thinkers, such as Tetens, Brentano and the phenomenologists, and introspective psychologists such as E. B. Titchener routinely held such a view. This led to the largely unsuccessful attempt to base a scientific, observational psychology on introspection, intended to simultaneously live and observe our conscious episodes. For some of the difficulties with this approach, see Sartre </w:t>
      </w:r>
      <w:r w:rsidR="00057F99">
        <w:t>(1957), first published in 1936 an</w:t>
      </w:r>
      <w:r w:rsidR="00DD7466">
        <w:t>d Paton (1949), 233-238.</w:t>
      </w:r>
    </w:p>
    <w:p w:rsidR="00527198" w:rsidRDefault="00527198">
      <w:pPr>
        <w:pStyle w:val="FootnoteText"/>
      </w:pPr>
    </w:p>
  </w:footnote>
  <w:footnote w:id="9">
    <w:p w:rsidR="000C1780" w:rsidRDefault="000C1780" w:rsidP="000C1780">
      <w:pPr>
        <w:pStyle w:val="FootnoteText"/>
      </w:pPr>
      <w:r>
        <w:rPr>
          <w:rStyle w:val="FootnoteReference"/>
        </w:rPr>
        <w:footnoteRef/>
      </w:r>
      <w:r>
        <w:t xml:space="preserve"> One version of this argument is found in his treatise </w:t>
      </w:r>
      <w:r w:rsidRPr="00006A5B">
        <w:rPr>
          <w:i/>
        </w:rPr>
        <w:t>al Shifa</w:t>
      </w:r>
      <w:r>
        <w:t>, as quoted in Nasr and Leaman (1997), 1022-1023. This is apparently one of three different versions of the argument. Avicenna’s claim is that we do in fact have an apprehension of the self independently of sensuous intuition, though we do not ordinarily advert to it. If successful, this thought-experiment shows that the soul is an immaterial self-conscious subject in no way dependent for its activity, hence its existence, on the body.</w:t>
      </w:r>
      <w:r w:rsidR="00DD7466">
        <w:t xml:space="preserve"> It also refutes Hume’s contention (discussed below) that we are never conscious of anything except perceptions.</w:t>
      </w:r>
    </w:p>
  </w:footnote>
  <w:footnote w:id="10">
    <w:p w:rsidR="00E6011A" w:rsidRDefault="00E6011A">
      <w:pPr>
        <w:pStyle w:val="FootnoteText"/>
      </w:pPr>
      <w:r>
        <w:rPr>
          <w:rStyle w:val="FootnoteReference"/>
        </w:rPr>
        <w:footnoteRef/>
      </w:r>
      <w:r>
        <w:t xml:space="preserve"> Nor, in passing, is it possible for us to reduce space and time to relations between phenomena,</w:t>
      </w:r>
      <w:r w:rsidR="008A54BB">
        <w:t xml:space="preserve"> since these relations can only be characterized as external, </w:t>
      </w:r>
      <w:r w:rsidR="00B467FA">
        <w:t xml:space="preserve">contingent, </w:t>
      </w:r>
      <w:r w:rsidR="008A54BB">
        <w:t>spatial and temporal relations between them, thus constituted independently of, hence prior to, those phenomena themselves.</w:t>
      </w:r>
    </w:p>
  </w:footnote>
  <w:footnote w:id="11">
    <w:p w:rsidR="009C325F" w:rsidRDefault="009C325F">
      <w:pPr>
        <w:pStyle w:val="FootnoteText"/>
      </w:pPr>
      <w:r>
        <w:rPr>
          <w:rStyle w:val="FootnoteReference"/>
        </w:rPr>
        <w:footnoteRef/>
      </w:r>
      <w:r>
        <w:t xml:space="preserve"> Kant was clearly wrong about this, but I will not go into this matter here.</w:t>
      </w:r>
    </w:p>
  </w:footnote>
  <w:footnote w:id="12">
    <w:p w:rsidR="005D304D" w:rsidRDefault="005D304D">
      <w:pPr>
        <w:pStyle w:val="FootnoteText"/>
      </w:pPr>
      <w:r>
        <w:rPr>
          <w:rStyle w:val="FootnoteReference"/>
        </w:rPr>
        <w:footnoteRef/>
      </w:r>
      <w:r>
        <w:t xml:space="preserve"> For this</w:t>
      </w:r>
      <w:r w:rsidR="00B467FA">
        <w:t>, Descartes</w:t>
      </w:r>
      <w:r>
        <w:t xml:space="preserve"> w</w:t>
      </w:r>
      <w:r w:rsidR="00B467FA">
        <w:t>as taken to task by Malebranche; see</w:t>
      </w:r>
      <w:r w:rsidR="003A5532">
        <w:t xml:space="preserve"> (e.g.) Nicholas Jolley, “Malebranche on the Soul,” in Nadler (2000) and references</w:t>
      </w:r>
      <w:r w:rsidR="003520C4">
        <w:t xml:space="preserve">. It is to be noted that I have left the nature of this substance an open question; substance dualism, idealism, and emergent materialism </w:t>
      </w:r>
      <w:r w:rsidR="003A5532">
        <w:t>are available for all I say here</w:t>
      </w:r>
      <w:r w:rsidR="003520C4">
        <w:t xml:space="preserve"> as possible accounts of the relation of mind and body; however, reductive materialism and physicalism are not.</w:t>
      </w:r>
    </w:p>
  </w:footnote>
  <w:footnote w:id="13">
    <w:p w:rsidR="00D9196B" w:rsidRDefault="00D9196B">
      <w:pPr>
        <w:pStyle w:val="FootnoteText"/>
      </w:pPr>
      <w:r>
        <w:rPr>
          <w:rStyle w:val="FootnoteReference"/>
        </w:rPr>
        <w:footnoteRef/>
      </w:r>
      <w:r>
        <w:t xml:space="preserve"> Not all Kant scholars read Kant as asserting this; Paton, for example, suggests that there is the noumenal and phenomenal selves are not two selves, but simply </w:t>
      </w:r>
      <w:proofErr w:type="spellStart"/>
      <w:r>
        <w:t>one self</w:t>
      </w:r>
      <w:proofErr w:type="spellEnd"/>
      <w:r>
        <w:t xml:space="preserve"> viewed from two points of view; </w:t>
      </w:r>
      <w:r w:rsidR="00DD7466">
        <w:t xml:space="preserve">see his (1949), 273-275. In response to this, </w:t>
      </w:r>
      <w:r>
        <w:t xml:space="preserve">we need merely ask, “Viewed by whom?” No matter how we answer this question, we come back to the self as a self-conscious subject, which is neither Kant’s noumenal self nor his phenomenal self </w:t>
      </w:r>
      <w:r w:rsidRPr="00D9196B">
        <w:rPr>
          <w:i/>
        </w:rPr>
        <w:t>qua</w:t>
      </w:r>
      <w:r w:rsidR="00C72128">
        <w:t xml:space="preserve"> appearance to</w:t>
      </w:r>
      <w:r>
        <w:t xml:space="preserve"> “inner sense.”</w:t>
      </w:r>
    </w:p>
  </w:footnote>
  <w:footnote w:id="14">
    <w:p w:rsidR="00B467FA" w:rsidRDefault="00B467FA">
      <w:pPr>
        <w:pStyle w:val="FootnoteText"/>
      </w:pPr>
      <w:r>
        <w:rPr>
          <w:rStyle w:val="FootnoteReference"/>
        </w:rPr>
        <w:footnoteRef/>
      </w:r>
      <w:r>
        <w:t xml:space="preserve"> </w:t>
      </w:r>
      <w:r w:rsidR="00FF5C6E">
        <w:t xml:space="preserve">See Aquinas, </w:t>
      </w:r>
      <w:r w:rsidR="00FF5C6E" w:rsidRPr="00FF5C6E">
        <w:rPr>
          <w:i/>
        </w:rPr>
        <w:t>ST</w:t>
      </w:r>
      <w:r w:rsidR="00FF5C6E">
        <w:t xml:space="preserve">, I, I, 84 a. 1-4. </w:t>
      </w:r>
      <w:r w:rsidR="009904CE">
        <w:t xml:space="preserve">This is my own interpretation, rejected by some Aquinas scholars, especially those who regard Aquinas as a materialist who denies that we are conscious </w:t>
      </w:r>
      <w:r w:rsidR="00236203">
        <w:t xml:space="preserve">of </w:t>
      </w:r>
      <w:r w:rsidR="009904CE">
        <w:t>our mental states and acts; see Pasnau (2002) and Machuga (2002). Both of these writers, eager to evade the problems they perceive to be associated with Cartesian</w:t>
      </w:r>
      <w:r w:rsidR="003400C9">
        <w:t>ism, ultimately end up attributing views to</w:t>
      </w:r>
      <w:r w:rsidR="009904CE">
        <w:t xml:space="preserve"> Aquinas that are obviously self-refuting.</w:t>
      </w:r>
    </w:p>
  </w:footnote>
  <w:footnote w:id="15">
    <w:p w:rsidR="00131523" w:rsidRDefault="00131523">
      <w:pPr>
        <w:pStyle w:val="FootnoteText"/>
      </w:pPr>
      <w:r>
        <w:rPr>
          <w:rStyle w:val="FootnoteReference"/>
        </w:rPr>
        <w:footnoteRef/>
      </w:r>
      <w:r>
        <w:t xml:space="preserve"> Hume, of course, disputes this, claiming that if we restrict ourselves to the contents of consciousness and the relations between them, then mind is no more active than Locke’s matter, and is itself wholly passive. I shall argue that Hume is wrong to restrict us i</w:t>
      </w:r>
      <w:r w:rsidR="002441C2">
        <w:t>n this way, and in so doing</w:t>
      </w:r>
      <w:r>
        <w:t xml:space="preserve"> falls into performative self-refutation.  See section III below.</w:t>
      </w:r>
    </w:p>
  </w:footnote>
  <w:footnote w:id="16">
    <w:p w:rsidR="00125C26" w:rsidRDefault="007228FC">
      <w:pPr>
        <w:pStyle w:val="FootnoteText"/>
      </w:pPr>
      <w:r>
        <w:rPr>
          <w:rStyle w:val="FootnoteReference"/>
        </w:rPr>
        <w:footnoteRef/>
      </w:r>
      <w:r w:rsidR="00125C26">
        <w:t xml:space="preserve"> As has been pointed out many times, Kant’s strictures on our knowledge of noumena, if consistently embraced, would make his own transcendental investigation of the necessary conditions of the possibility of experience impossible. The categories, the various forms of synthesis, and the transcendental unity of apperception cannot be understood to be features of consciousness or as reducible to such features. They are </w:t>
      </w:r>
      <w:r>
        <w:t xml:space="preserve">pre-conscious </w:t>
      </w:r>
      <w:r w:rsidR="00125C26">
        <w:t>structures, processes, and realities that transcend consciousness</w:t>
      </w:r>
      <w:r>
        <w:t xml:space="preserve">, the positing of which is the entire point of transcendental argumentation. Given the success of that argumentation, we are surely justified in positing these pre-conscious structures (etc), and thus positing them precisely </w:t>
      </w:r>
      <w:r w:rsidRPr="007228FC">
        <w:rPr>
          <w:i/>
        </w:rPr>
        <w:t>as real</w:t>
      </w:r>
      <w:r>
        <w:t xml:space="preserve"> in the full-blooded sense, i.e., as things-in-themselves. If so, then we are also warranted in claiming to know that they exist, on the ground that experience as we actually live it in and through consciousness would be impossible unless they existed as its (partial) cause.</w:t>
      </w:r>
      <w:r w:rsidR="0068106F">
        <w:t xml:space="preserve"> We are thus justified in claiming to know that</w:t>
      </w:r>
      <w:r w:rsidR="00DE672B">
        <w:t xml:space="preserve"> they exist, and to make various</w:t>
      </w:r>
      <w:r w:rsidR="0068106F">
        <w:t xml:space="preserve"> claims about them. All of this is to know things-in-themselves, contrary to Kant’s official strictures on knowledge of this kind.</w:t>
      </w:r>
    </w:p>
  </w:footnote>
  <w:footnote w:id="17">
    <w:p w:rsidR="00F84ED9" w:rsidRPr="00BB0538" w:rsidRDefault="00F84ED9">
      <w:pPr>
        <w:pStyle w:val="FootnoteText"/>
      </w:pPr>
      <w:r>
        <w:rPr>
          <w:rStyle w:val="FootnoteReference"/>
        </w:rPr>
        <w:footnoteRef/>
      </w:r>
      <w:r>
        <w:t xml:space="preserve"> Again, we must reject Kant’s idea that the empirical self is an appearance to “inner sense” that represents</w:t>
      </w:r>
      <w:r w:rsidR="00BB0538">
        <w:t xml:space="preserve"> a noumenal self that is really calling the shots prior to and without our consent, which itself is just the reflection of that self’s activity. If that is the case, then </w:t>
      </w:r>
      <w:r w:rsidR="00BB0538" w:rsidRPr="00BB04B1">
        <w:t>I</w:t>
      </w:r>
      <w:r w:rsidR="00BB04B1">
        <w:t xml:space="preserve"> am not a self at all </w:t>
      </w:r>
      <w:r w:rsidR="00BB04B1" w:rsidRPr="00BB04B1">
        <w:rPr>
          <w:i/>
        </w:rPr>
        <w:t>qua</w:t>
      </w:r>
      <w:r w:rsidR="00BB04B1">
        <w:t xml:space="preserve"> empirical self and my agency is merely an illusion.</w:t>
      </w:r>
    </w:p>
  </w:footnote>
  <w:footnote w:id="18">
    <w:p w:rsidR="008853DB" w:rsidRDefault="008853DB">
      <w:pPr>
        <w:pStyle w:val="FootnoteText"/>
      </w:pPr>
      <w:r>
        <w:rPr>
          <w:rStyle w:val="FootnoteReference"/>
        </w:rPr>
        <w:footnoteRef/>
      </w:r>
      <w:r>
        <w:t xml:space="preserve"> For an account of how this is possible on a Cartesian substance dualist account of the person, see Duncan (2011).</w:t>
      </w:r>
    </w:p>
  </w:footnote>
  <w:footnote w:id="19">
    <w:p w:rsidR="00B959AA" w:rsidRDefault="00B959AA">
      <w:pPr>
        <w:pStyle w:val="FootnoteText"/>
      </w:pPr>
      <w:r>
        <w:rPr>
          <w:rStyle w:val="FootnoteReference"/>
        </w:rPr>
        <w:footnoteRef/>
      </w:r>
      <w:r>
        <w:t xml:space="preserve"> Of course, it might not be the complete answer – there may well be other motives for denying the self. However, I will not speculate about this here.</w:t>
      </w:r>
    </w:p>
  </w:footnote>
  <w:footnote w:id="20">
    <w:p w:rsidR="007B0E1C" w:rsidRDefault="007B0E1C">
      <w:pPr>
        <w:pStyle w:val="FootnoteText"/>
      </w:pPr>
      <w:r>
        <w:rPr>
          <w:rStyle w:val="FootnoteReference"/>
        </w:rPr>
        <w:footnoteRef/>
      </w:r>
      <w:r>
        <w:t xml:space="preserve"> William Barrett applies the image of the last paragraph to Hume; see Barrett (19</w:t>
      </w:r>
      <w:r w:rsidR="00FF7A4A">
        <w:t xml:space="preserve">87), </w:t>
      </w:r>
      <w:r w:rsidR="00FF7A4A">
        <w:t>46</w:t>
      </w:r>
      <w:r w:rsidR="00052157">
        <w:t>.</w:t>
      </w:r>
    </w:p>
  </w:footnote>
  <w:footnote w:id="21">
    <w:p w:rsidR="00236203" w:rsidRDefault="00236203">
      <w:pPr>
        <w:pStyle w:val="FootnoteText"/>
      </w:pPr>
      <w:r>
        <w:rPr>
          <w:rStyle w:val="FootnoteReference"/>
        </w:rPr>
        <w:footnoteRef/>
      </w:r>
      <w:r>
        <w:t xml:space="preserve"> </w:t>
      </w:r>
      <w:proofErr w:type="gramStart"/>
      <w:r w:rsidR="00E870E3">
        <w:t xml:space="preserve">In Hume, </w:t>
      </w:r>
      <w:r w:rsidR="00E870E3" w:rsidRPr="00E870E3">
        <w:rPr>
          <w:i/>
        </w:rPr>
        <w:t>Treatise</w:t>
      </w:r>
      <w:r w:rsidR="00E870E3">
        <w:t>, I, IV, VI, in Selby-Bigge, 253.</w:t>
      </w:r>
      <w:proofErr w:type="gramEnd"/>
    </w:p>
  </w:footnote>
  <w:footnote w:id="22">
    <w:p w:rsidR="00966A89" w:rsidRDefault="00966A89">
      <w:pPr>
        <w:pStyle w:val="FootnoteText"/>
      </w:pPr>
      <w:r>
        <w:rPr>
          <w:rStyle w:val="FootnoteReference"/>
        </w:rPr>
        <w:footnoteRef/>
      </w:r>
      <w:r>
        <w:t xml:space="preserve"> </w:t>
      </w:r>
      <w:proofErr w:type="gramStart"/>
      <w:r>
        <w:t xml:space="preserve">Hume, </w:t>
      </w:r>
      <w:r w:rsidRPr="00E3059D">
        <w:rPr>
          <w:i/>
        </w:rPr>
        <w:t>Treatise</w:t>
      </w:r>
      <w:r>
        <w:t xml:space="preserve">, </w:t>
      </w:r>
      <w:r w:rsidR="00B959AA">
        <w:t>I, IV, VI;</w:t>
      </w:r>
      <w:r w:rsidR="00E3059D">
        <w:t xml:space="preserve"> in Selby-Bigge, 252.</w:t>
      </w:r>
      <w:proofErr w:type="gramEnd"/>
    </w:p>
  </w:footnote>
  <w:footnote w:id="23">
    <w:p w:rsidR="00B959AA" w:rsidRDefault="00B959AA">
      <w:pPr>
        <w:pStyle w:val="FootnoteText"/>
      </w:pPr>
      <w:r>
        <w:rPr>
          <w:rStyle w:val="FootnoteReference"/>
        </w:rPr>
        <w:footnoteRef/>
      </w:r>
      <w:r>
        <w:t xml:space="preserve"> </w:t>
      </w:r>
      <w:r w:rsidR="00A01FE5">
        <w:t>Berkeley, since he accepted the empiricist account of the meaningfulness of words, used the term notion for what we would today call a concept; given the empiricist strictures of</w:t>
      </w:r>
      <w:r w:rsidR="008077F5">
        <w:t xml:space="preserve"> his philosophy, however, Hume .</w:t>
      </w:r>
      <w:r w:rsidR="00A01FE5">
        <w:t xml:space="preserve">as right to point out that Berkeley has no right to the use “notion” in this way. </w:t>
      </w:r>
      <w:r w:rsidR="008077F5">
        <w:t>Since we have seen past this limited perspective, however, that no longer need trouble us today.</w:t>
      </w:r>
    </w:p>
  </w:footnote>
  <w:footnote w:id="24">
    <w:p w:rsidR="00A01FE5" w:rsidRDefault="00A01FE5">
      <w:pPr>
        <w:pStyle w:val="FootnoteText"/>
      </w:pPr>
      <w:r>
        <w:rPr>
          <w:rStyle w:val="FootnoteReference"/>
        </w:rPr>
        <w:footnoteRef/>
      </w:r>
      <w:r w:rsidR="008C2DB0">
        <w:t xml:space="preserve"> Actually, he uses</w:t>
      </w:r>
      <w:r>
        <w:t xml:space="preserve"> “my”</w:t>
      </w:r>
      <w:r w:rsidR="008C2DB0">
        <w:t xml:space="preserve"> three times</w:t>
      </w:r>
      <w:r>
        <w:t>, but in t</w:t>
      </w:r>
      <w:r w:rsidR="008C2DB0">
        <w:t>wo of t</w:t>
      </w:r>
      <w:r w:rsidR="008077F5">
        <w:t>he</w:t>
      </w:r>
      <w:r>
        <w:t>s</w:t>
      </w:r>
      <w:r w:rsidR="008077F5">
        <w:t>e</w:t>
      </w:r>
      <w:r>
        <w:t xml:space="preserve"> </w:t>
      </w:r>
      <w:r w:rsidR="008077F5">
        <w:t>cases,</w:t>
      </w:r>
      <w:r>
        <w:t xml:space="preserve"> the use of the pronoun</w:t>
      </w:r>
      <w:r w:rsidR="008077F5">
        <w:t xml:space="preserve"> is possessive, modifying “perceptions.”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342F"/>
    <w:rsid w:val="00006A5B"/>
    <w:rsid w:val="000112C5"/>
    <w:rsid w:val="000173D6"/>
    <w:rsid w:val="000229FA"/>
    <w:rsid w:val="000307CD"/>
    <w:rsid w:val="00030CA0"/>
    <w:rsid w:val="00031DC3"/>
    <w:rsid w:val="0003265B"/>
    <w:rsid w:val="00034F40"/>
    <w:rsid w:val="00050F3E"/>
    <w:rsid w:val="00052157"/>
    <w:rsid w:val="00057F99"/>
    <w:rsid w:val="00062C6C"/>
    <w:rsid w:val="00064688"/>
    <w:rsid w:val="00064DAF"/>
    <w:rsid w:val="00085BF6"/>
    <w:rsid w:val="00090BBD"/>
    <w:rsid w:val="00096A2F"/>
    <w:rsid w:val="000A47AB"/>
    <w:rsid w:val="000B18E3"/>
    <w:rsid w:val="000B2C9F"/>
    <w:rsid w:val="000B7E75"/>
    <w:rsid w:val="000C15B5"/>
    <w:rsid w:val="000C1780"/>
    <w:rsid w:val="000D5170"/>
    <w:rsid w:val="00110854"/>
    <w:rsid w:val="00113700"/>
    <w:rsid w:val="0012377C"/>
    <w:rsid w:val="00125C26"/>
    <w:rsid w:val="00126505"/>
    <w:rsid w:val="00126E4E"/>
    <w:rsid w:val="00131523"/>
    <w:rsid w:val="00135822"/>
    <w:rsid w:val="00137A8F"/>
    <w:rsid w:val="001605B8"/>
    <w:rsid w:val="00192249"/>
    <w:rsid w:val="00193FF2"/>
    <w:rsid w:val="001A7753"/>
    <w:rsid w:val="001D2E4E"/>
    <w:rsid w:val="001E4B97"/>
    <w:rsid w:val="001E4FE7"/>
    <w:rsid w:val="00211166"/>
    <w:rsid w:val="00225779"/>
    <w:rsid w:val="00236203"/>
    <w:rsid w:val="002405C1"/>
    <w:rsid w:val="00240627"/>
    <w:rsid w:val="002425B1"/>
    <w:rsid w:val="002441C2"/>
    <w:rsid w:val="00245D5C"/>
    <w:rsid w:val="0027026E"/>
    <w:rsid w:val="002A00E7"/>
    <w:rsid w:val="002B2E6F"/>
    <w:rsid w:val="002B5301"/>
    <w:rsid w:val="002E0D87"/>
    <w:rsid w:val="002E2F0C"/>
    <w:rsid w:val="002E7576"/>
    <w:rsid w:val="00304933"/>
    <w:rsid w:val="0031018F"/>
    <w:rsid w:val="003177D3"/>
    <w:rsid w:val="00323F4A"/>
    <w:rsid w:val="003400C9"/>
    <w:rsid w:val="0034400B"/>
    <w:rsid w:val="00344389"/>
    <w:rsid w:val="00351A1C"/>
    <w:rsid w:val="003520C4"/>
    <w:rsid w:val="00366CF7"/>
    <w:rsid w:val="00397177"/>
    <w:rsid w:val="003A5532"/>
    <w:rsid w:val="003A63E7"/>
    <w:rsid w:val="003D7782"/>
    <w:rsid w:val="003E3ACB"/>
    <w:rsid w:val="003F50FC"/>
    <w:rsid w:val="00406B3A"/>
    <w:rsid w:val="0041690F"/>
    <w:rsid w:val="004456E0"/>
    <w:rsid w:val="00450B5A"/>
    <w:rsid w:val="00451865"/>
    <w:rsid w:val="004642F5"/>
    <w:rsid w:val="00492C95"/>
    <w:rsid w:val="00496F2E"/>
    <w:rsid w:val="004D1440"/>
    <w:rsid w:val="004D3496"/>
    <w:rsid w:val="004E39B8"/>
    <w:rsid w:val="004E6E4B"/>
    <w:rsid w:val="004F6620"/>
    <w:rsid w:val="00510C4F"/>
    <w:rsid w:val="0051592C"/>
    <w:rsid w:val="00527198"/>
    <w:rsid w:val="00533E79"/>
    <w:rsid w:val="0056661C"/>
    <w:rsid w:val="005722D7"/>
    <w:rsid w:val="00585B15"/>
    <w:rsid w:val="00596F78"/>
    <w:rsid w:val="005D304D"/>
    <w:rsid w:val="005D6841"/>
    <w:rsid w:val="005E2DF8"/>
    <w:rsid w:val="005F0817"/>
    <w:rsid w:val="00603AF1"/>
    <w:rsid w:val="00611DDF"/>
    <w:rsid w:val="00625CED"/>
    <w:rsid w:val="00635388"/>
    <w:rsid w:val="00640F08"/>
    <w:rsid w:val="006635A9"/>
    <w:rsid w:val="00677B77"/>
    <w:rsid w:val="00680A4C"/>
    <w:rsid w:val="0068106F"/>
    <w:rsid w:val="006907B1"/>
    <w:rsid w:val="006907C9"/>
    <w:rsid w:val="006A5E43"/>
    <w:rsid w:val="006A7020"/>
    <w:rsid w:val="006B2A60"/>
    <w:rsid w:val="006E490F"/>
    <w:rsid w:val="006F7FBD"/>
    <w:rsid w:val="00714FC6"/>
    <w:rsid w:val="007228FC"/>
    <w:rsid w:val="00727E0A"/>
    <w:rsid w:val="00730D96"/>
    <w:rsid w:val="00744280"/>
    <w:rsid w:val="007558FA"/>
    <w:rsid w:val="00763EE6"/>
    <w:rsid w:val="00775398"/>
    <w:rsid w:val="007861AD"/>
    <w:rsid w:val="00787873"/>
    <w:rsid w:val="00793F09"/>
    <w:rsid w:val="007966DE"/>
    <w:rsid w:val="007A0544"/>
    <w:rsid w:val="007A5555"/>
    <w:rsid w:val="007B091B"/>
    <w:rsid w:val="007B0E1C"/>
    <w:rsid w:val="007B2895"/>
    <w:rsid w:val="007B5D9D"/>
    <w:rsid w:val="007B79C8"/>
    <w:rsid w:val="007C3B52"/>
    <w:rsid w:val="007C5ED3"/>
    <w:rsid w:val="007C7047"/>
    <w:rsid w:val="007C79D8"/>
    <w:rsid w:val="007D0B96"/>
    <w:rsid w:val="007E0106"/>
    <w:rsid w:val="008077F5"/>
    <w:rsid w:val="00836FC2"/>
    <w:rsid w:val="00840D79"/>
    <w:rsid w:val="00844A66"/>
    <w:rsid w:val="00851A3D"/>
    <w:rsid w:val="00862478"/>
    <w:rsid w:val="00872FA5"/>
    <w:rsid w:val="008758B1"/>
    <w:rsid w:val="00876AAE"/>
    <w:rsid w:val="0088334E"/>
    <w:rsid w:val="008853DB"/>
    <w:rsid w:val="0089135E"/>
    <w:rsid w:val="008915B4"/>
    <w:rsid w:val="00894DE0"/>
    <w:rsid w:val="008A00E5"/>
    <w:rsid w:val="008A54BB"/>
    <w:rsid w:val="008A70CE"/>
    <w:rsid w:val="008B4581"/>
    <w:rsid w:val="008B571D"/>
    <w:rsid w:val="008C1DBE"/>
    <w:rsid w:val="008C2AAF"/>
    <w:rsid w:val="008C2DB0"/>
    <w:rsid w:val="008C68B3"/>
    <w:rsid w:val="008D1A2A"/>
    <w:rsid w:val="008E6F7F"/>
    <w:rsid w:val="008F4860"/>
    <w:rsid w:val="00920326"/>
    <w:rsid w:val="00925A8B"/>
    <w:rsid w:val="00941F30"/>
    <w:rsid w:val="009630FF"/>
    <w:rsid w:val="009659BE"/>
    <w:rsid w:val="00966A89"/>
    <w:rsid w:val="00985C87"/>
    <w:rsid w:val="009904CE"/>
    <w:rsid w:val="009B3AFD"/>
    <w:rsid w:val="009B54FA"/>
    <w:rsid w:val="009B7182"/>
    <w:rsid w:val="009B7877"/>
    <w:rsid w:val="009C325F"/>
    <w:rsid w:val="009F6731"/>
    <w:rsid w:val="00A01FE5"/>
    <w:rsid w:val="00A0480F"/>
    <w:rsid w:val="00A10557"/>
    <w:rsid w:val="00A218E2"/>
    <w:rsid w:val="00A26A59"/>
    <w:rsid w:val="00A45CC4"/>
    <w:rsid w:val="00A52365"/>
    <w:rsid w:val="00A646AE"/>
    <w:rsid w:val="00A80D33"/>
    <w:rsid w:val="00A8632A"/>
    <w:rsid w:val="00AA3025"/>
    <w:rsid w:val="00AA6220"/>
    <w:rsid w:val="00AA77F4"/>
    <w:rsid w:val="00AB13C3"/>
    <w:rsid w:val="00AD5310"/>
    <w:rsid w:val="00AE3067"/>
    <w:rsid w:val="00B0739A"/>
    <w:rsid w:val="00B16EF1"/>
    <w:rsid w:val="00B40288"/>
    <w:rsid w:val="00B43E85"/>
    <w:rsid w:val="00B467FA"/>
    <w:rsid w:val="00B577B9"/>
    <w:rsid w:val="00B83A51"/>
    <w:rsid w:val="00B83A76"/>
    <w:rsid w:val="00B959AA"/>
    <w:rsid w:val="00BB04B1"/>
    <w:rsid w:val="00BB0538"/>
    <w:rsid w:val="00BB7D29"/>
    <w:rsid w:val="00BE3605"/>
    <w:rsid w:val="00BE57B9"/>
    <w:rsid w:val="00BE6B18"/>
    <w:rsid w:val="00BE72F0"/>
    <w:rsid w:val="00BE778C"/>
    <w:rsid w:val="00BF10D1"/>
    <w:rsid w:val="00BF1154"/>
    <w:rsid w:val="00BF1F10"/>
    <w:rsid w:val="00BF301B"/>
    <w:rsid w:val="00C327AC"/>
    <w:rsid w:val="00C457B2"/>
    <w:rsid w:val="00C45A95"/>
    <w:rsid w:val="00C64143"/>
    <w:rsid w:val="00C709E8"/>
    <w:rsid w:val="00C72128"/>
    <w:rsid w:val="00C72D18"/>
    <w:rsid w:val="00C77FB8"/>
    <w:rsid w:val="00CA6373"/>
    <w:rsid w:val="00CA7FBB"/>
    <w:rsid w:val="00CC3324"/>
    <w:rsid w:val="00CC42F7"/>
    <w:rsid w:val="00CC4838"/>
    <w:rsid w:val="00CD342F"/>
    <w:rsid w:val="00CD5672"/>
    <w:rsid w:val="00CE786E"/>
    <w:rsid w:val="00D02E7E"/>
    <w:rsid w:val="00D05FB5"/>
    <w:rsid w:val="00D12D12"/>
    <w:rsid w:val="00D20F71"/>
    <w:rsid w:val="00D47DA3"/>
    <w:rsid w:val="00D55EFC"/>
    <w:rsid w:val="00D56C3D"/>
    <w:rsid w:val="00D61721"/>
    <w:rsid w:val="00D758AD"/>
    <w:rsid w:val="00D77D92"/>
    <w:rsid w:val="00D87588"/>
    <w:rsid w:val="00D90853"/>
    <w:rsid w:val="00D9196B"/>
    <w:rsid w:val="00DA479E"/>
    <w:rsid w:val="00DB41CF"/>
    <w:rsid w:val="00DD3FDB"/>
    <w:rsid w:val="00DD7466"/>
    <w:rsid w:val="00DE0540"/>
    <w:rsid w:val="00DE4605"/>
    <w:rsid w:val="00DE672B"/>
    <w:rsid w:val="00DF6039"/>
    <w:rsid w:val="00E00534"/>
    <w:rsid w:val="00E1042B"/>
    <w:rsid w:val="00E26834"/>
    <w:rsid w:val="00E3059D"/>
    <w:rsid w:val="00E31931"/>
    <w:rsid w:val="00E36EB9"/>
    <w:rsid w:val="00E418E3"/>
    <w:rsid w:val="00E56331"/>
    <w:rsid w:val="00E56728"/>
    <w:rsid w:val="00E6011A"/>
    <w:rsid w:val="00E61BBF"/>
    <w:rsid w:val="00E66EA6"/>
    <w:rsid w:val="00E802DE"/>
    <w:rsid w:val="00E815F8"/>
    <w:rsid w:val="00E851E1"/>
    <w:rsid w:val="00E870E3"/>
    <w:rsid w:val="00E934CE"/>
    <w:rsid w:val="00F03631"/>
    <w:rsid w:val="00F252C7"/>
    <w:rsid w:val="00F31439"/>
    <w:rsid w:val="00F31CC3"/>
    <w:rsid w:val="00F432D5"/>
    <w:rsid w:val="00F64C7D"/>
    <w:rsid w:val="00F75222"/>
    <w:rsid w:val="00F83494"/>
    <w:rsid w:val="00F84ED9"/>
    <w:rsid w:val="00F92498"/>
    <w:rsid w:val="00F93C07"/>
    <w:rsid w:val="00FE11B7"/>
    <w:rsid w:val="00FE7E80"/>
    <w:rsid w:val="00FF5C6E"/>
    <w:rsid w:val="00FF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E3605"/>
    <w:rPr>
      <w:sz w:val="20"/>
      <w:szCs w:val="20"/>
    </w:rPr>
  </w:style>
  <w:style w:type="character" w:customStyle="1" w:styleId="FootnoteTextChar">
    <w:name w:val="Footnote Text Char"/>
    <w:basedOn w:val="DefaultParagraphFont"/>
    <w:link w:val="FootnoteText"/>
    <w:uiPriority w:val="99"/>
    <w:semiHidden/>
    <w:rsid w:val="00BE3605"/>
    <w:rPr>
      <w:sz w:val="20"/>
      <w:szCs w:val="20"/>
    </w:rPr>
  </w:style>
  <w:style w:type="character" w:styleId="FootnoteReference">
    <w:name w:val="footnote reference"/>
    <w:basedOn w:val="DefaultParagraphFont"/>
    <w:uiPriority w:val="99"/>
    <w:semiHidden/>
    <w:unhideWhenUsed/>
    <w:rsid w:val="00BE360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2D45-DBE6-47CD-A4B7-26F3DD22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8583</Words>
  <Characters>48924</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2012-01-07T01:05:00Z</dcterms:created>
  <dcterms:modified xsi:type="dcterms:W3CDTF">2012-01-07T01:05:00Z</dcterms:modified>
</cp:coreProperties>
</file>