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2BDE4" w14:textId="3196F422" w:rsidR="00AA6B66" w:rsidRDefault="004225C2" w:rsidP="00166DFB">
      <w:pPr>
        <w:spacing w:line="480" w:lineRule="auto"/>
        <w:jc w:val="center"/>
        <w:rPr>
          <w:rFonts w:asciiTheme="majorBidi" w:hAnsiTheme="majorBidi" w:cstheme="majorBidi"/>
          <w:b/>
          <w:smallCaps/>
          <w:sz w:val="24"/>
          <w:szCs w:val="24"/>
        </w:rPr>
      </w:pPr>
      <w:r>
        <w:rPr>
          <w:rFonts w:asciiTheme="majorBidi" w:hAnsiTheme="majorBidi" w:cstheme="majorBidi"/>
          <w:b/>
          <w:smallCaps/>
          <w:sz w:val="24"/>
          <w:szCs w:val="24"/>
        </w:rPr>
        <w:t>Spatial Music</w:t>
      </w:r>
    </w:p>
    <w:p w14:paraId="07208902" w14:textId="18764F15" w:rsidR="009A2ABE" w:rsidRPr="00D15D9E" w:rsidRDefault="009A2ABE" w:rsidP="00166DFB">
      <w:pPr>
        <w:spacing w:line="480" w:lineRule="auto"/>
        <w:jc w:val="center"/>
        <w:rPr>
          <w:rFonts w:asciiTheme="majorBidi" w:hAnsiTheme="majorBidi" w:cstheme="majorBidi"/>
          <w:bCs/>
          <w:sz w:val="24"/>
          <w:szCs w:val="24"/>
        </w:rPr>
      </w:pPr>
      <w:r w:rsidRPr="00D15D9E">
        <w:rPr>
          <w:rFonts w:asciiTheme="majorBidi" w:hAnsiTheme="majorBidi" w:cstheme="majorBidi"/>
          <w:bCs/>
          <w:sz w:val="24"/>
          <w:szCs w:val="24"/>
        </w:rPr>
        <w:t>John D</w:t>
      </w:r>
      <w:r w:rsidR="00D15D9E">
        <w:rPr>
          <w:rFonts w:asciiTheme="majorBidi" w:hAnsiTheme="majorBidi" w:cstheme="majorBidi"/>
          <w:bCs/>
          <w:sz w:val="24"/>
          <w:szCs w:val="24"/>
        </w:rPr>
        <w:t>y</w:t>
      </w:r>
      <w:r w:rsidRPr="00D15D9E">
        <w:rPr>
          <w:rFonts w:asciiTheme="majorBidi" w:hAnsiTheme="majorBidi" w:cstheme="majorBidi"/>
          <w:bCs/>
          <w:sz w:val="24"/>
          <w:szCs w:val="24"/>
        </w:rPr>
        <w:t>ck</w:t>
      </w:r>
    </w:p>
    <w:p w14:paraId="4B4F85EA" w14:textId="77777777" w:rsidR="00995BC5" w:rsidRDefault="009A2ABE" w:rsidP="00166DFB">
      <w:pPr>
        <w:spacing w:line="480" w:lineRule="auto"/>
        <w:jc w:val="center"/>
        <w:rPr>
          <w:rFonts w:asciiTheme="majorBidi" w:hAnsiTheme="majorBidi" w:cstheme="majorBidi"/>
          <w:bCs/>
          <w:sz w:val="24"/>
          <w:szCs w:val="24"/>
        </w:rPr>
      </w:pPr>
      <w:r w:rsidRPr="00D15D9E">
        <w:rPr>
          <w:rFonts w:asciiTheme="majorBidi" w:hAnsiTheme="majorBidi" w:cstheme="majorBidi"/>
          <w:bCs/>
          <w:sz w:val="24"/>
          <w:szCs w:val="24"/>
        </w:rPr>
        <w:t xml:space="preserve">Forthcoming in the </w:t>
      </w:r>
      <w:r w:rsidRPr="00D15D9E">
        <w:rPr>
          <w:rFonts w:asciiTheme="majorBidi" w:hAnsiTheme="majorBidi" w:cstheme="majorBidi"/>
          <w:bCs/>
          <w:i/>
          <w:iCs/>
          <w:sz w:val="24"/>
          <w:szCs w:val="24"/>
        </w:rPr>
        <w:t>European Journal of P</w:t>
      </w:r>
      <w:r w:rsidR="00D15D9E" w:rsidRPr="00D15D9E">
        <w:rPr>
          <w:rFonts w:asciiTheme="majorBidi" w:hAnsiTheme="majorBidi" w:cstheme="majorBidi"/>
          <w:bCs/>
          <w:i/>
          <w:iCs/>
          <w:sz w:val="24"/>
          <w:szCs w:val="24"/>
        </w:rPr>
        <w:t>h</w:t>
      </w:r>
      <w:r w:rsidRPr="00D15D9E">
        <w:rPr>
          <w:rFonts w:asciiTheme="majorBidi" w:hAnsiTheme="majorBidi" w:cstheme="majorBidi"/>
          <w:bCs/>
          <w:i/>
          <w:iCs/>
          <w:sz w:val="24"/>
          <w:szCs w:val="24"/>
        </w:rPr>
        <w:t>ilosophy</w:t>
      </w:r>
      <w:r w:rsidRPr="00D15D9E">
        <w:rPr>
          <w:rFonts w:asciiTheme="majorBidi" w:hAnsiTheme="majorBidi" w:cstheme="majorBidi"/>
          <w:bCs/>
          <w:sz w:val="24"/>
          <w:szCs w:val="24"/>
        </w:rPr>
        <w:t>.</w:t>
      </w:r>
    </w:p>
    <w:p w14:paraId="63372DED" w14:textId="5B224207" w:rsidR="009A2ABE" w:rsidRPr="00D15D9E" w:rsidRDefault="00995BC5" w:rsidP="00166DFB">
      <w:pPr>
        <w:spacing w:line="480" w:lineRule="auto"/>
        <w:jc w:val="center"/>
        <w:rPr>
          <w:rFonts w:asciiTheme="majorBidi" w:hAnsiTheme="majorBidi" w:cstheme="majorBidi"/>
          <w:bCs/>
          <w:sz w:val="24"/>
          <w:szCs w:val="24"/>
        </w:rPr>
      </w:pPr>
      <w:r>
        <w:rPr>
          <w:rFonts w:asciiTheme="majorBidi" w:hAnsiTheme="majorBidi" w:cstheme="majorBidi"/>
          <w:bCs/>
          <w:sz w:val="24"/>
          <w:szCs w:val="24"/>
        </w:rPr>
        <w:t xml:space="preserve">Punultimate version. </w:t>
      </w:r>
      <w:r w:rsidR="009A2ABE" w:rsidRPr="00D15D9E">
        <w:rPr>
          <w:rFonts w:asciiTheme="majorBidi" w:hAnsiTheme="majorBidi" w:cstheme="majorBidi"/>
          <w:bCs/>
          <w:sz w:val="24"/>
          <w:szCs w:val="24"/>
        </w:rPr>
        <w:t xml:space="preserve">Please cite </w:t>
      </w:r>
      <w:r w:rsidR="00D15D9E" w:rsidRPr="00D15D9E">
        <w:rPr>
          <w:rFonts w:asciiTheme="majorBidi" w:hAnsiTheme="majorBidi" w:cstheme="majorBidi"/>
          <w:bCs/>
          <w:sz w:val="24"/>
          <w:szCs w:val="24"/>
        </w:rPr>
        <w:t>final version</w:t>
      </w:r>
    </w:p>
    <w:p w14:paraId="6815ACBB" w14:textId="039C321E" w:rsidR="00B5303D" w:rsidRDefault="00763705" w:rsidP="0024390D">
      <w:pPr>
        <w:spacing w:line="240" w:lineRule="auto"/>
        <w:ind w:left="720" w:right="720"/>
        <w:jc w:val="both"/>
        <w:rPr>
          <w:rFonts w:ascii="Times New Roman" w:hAnsi="Times New Roman" w:cs="Times New Roman"/>
        </w:rPr>
      </w:pPr>
      <w:r w:rsidRPr="00D22BB4">
        <w:rPr>
          <w:rFonts w:ascii="Times New Roman" w:hAnsi="Times New Roman" w:cs="Times New Roman"/>
          <w:smallCaps/>
        </w:rPr>
        <w:t>Abstract.</w:t>
      </w:r>
      <w:r w:rsidRPr="00D22BB4">
        <w:rPr>
          <w:rFonts w:ascii="Times New Roman" w:hAnsi="Times New Roman" w:cs="Times New Roman"/>
        </w:rPr>
        <w:t xml:space="preserve"> </w:t>
      </w:r>
      <w:r w:rsidR="000D1C6F" w:rsidRPr="00D22BB4">
        <w:rPr>
          <w:rFonts w:ascii="Times New Roman" w:hAnsi="Times New Roman" w:cs="Times New Roman"/>
        </w:rPr>
        <w:t>Everyone agrees that music</w:t>
      </w:r>
      <w:r w:rsidR="00382D88" w:rsidRPr="00D22BB4">
        <w:rPr>
          <w:rFonts w:ascii="Times New Roman" w:hAnsi="Times New Roman" w:cs="Times New Roman"/>
        </w:rPr>
        <w:t>al works</w:t>
      </w:r>
      <w:r w:rsidR="00AE572E">
        <w:rPr>
          <w:rFonts w:ascii="Times New Roman" w:hAnsi="Times New Roman" w:cs="Times New Roman"/>
        </w:rPr>
        <w:t xml:space="preserve"> are individuated by</w:t>
      </w:r>
      <w:r w:rsidR="000D1C6F" w:rsidRPr="00D22BB4">
        <w:rPr>
          <w:rFonts w:ascii="Times New Roman" w:hAnsi="Times New Roman" w:cs="Times New Roman"/>
        </w:rPr>
        <w:t xml:space="preserve"> </w:t>
      </w:r>
      <w:r w:rsidR="00AE572E">
        <w:rPr>
          <w:rFonts w:ascii="Times New Roman" w:hAnsi="Times New Roman" w:cs="Times New Roman"/>
          <w:iCs/>
        </w:rPr>
        <w:t>essential</w:t>
      </w:r>
      <w:r w:rsidR="000D1C6F" w:rsidRPr="00D22BB4">
        <w:rPr>
          <w:rFonts w:ascii="Times New Roman" w:hAnsi="Times New Roman" w:cs="Times New Roman"/>
          <w:i/>
        </w:rPr>
        <w:t xml:space="preserve"> </w:t>
      </w:r>
      <w:r w:rsidR="000D1C6F" w:rsidRPr="00D22BB4">
        <w:rPr>
          <w:rFonts w:ascii="Times New Roman" w:hAnsi="Times New Roman" w:cs="Times New Roman"/>
        </w:rPr>
        <w:t>elements</w:t>
      </w:r>
      <w:r w:rsidR="007B1965">
        <w:rPr>
          <w:rFonts w:ascii="Times New Roman" w:hAnsi="Times New Roman" w:cs="Times New Roman"/>
        </w:rPr>
        <w:t xml:space="preserve"> </w:t>
      </w:r>
      <w:r w:rsidR="00BF5300">
        <w:rPr>
          <w:rFonts w:ascii="Times New Roman" w:hAnsi="Times New Roman" w:cs="Times New Roman"/>
        </w:rPr>
        <w:t>such as</w:t>
      </w:r>
      <w:r w:rsidR="000D1C6F" w:rsidRPr="00D22BB4">
        <w:rPr>
          <w:rFonts w:ascii="Times New Roman" w:hAnsi="Times New Roman" w:cs="Times New Roman"/>
        </w:rPr>
        <w:t xml:space="preserve"> tone, harmony, </w:t>
      </w:r>
      <w:r w:rsidR="007B1965">
        <w:rPr>
          <w:rFonts w:ascii="Times New Roman" w:hAnsi="Times New Roman" w:cs="Times New Roman"/>
        </w:rPr>
        <w:t xml:space="preserve">and </w:t>
      </w:r>
      <w:r w:rsidR="000D1C6F" w:rsidRPr="00D22BB4">
        <w:rPr>
          <w:rFonts w:ascii="Times New Roman" w:hAnsi="Times New Roman" w:cs="Times New Roman"/>
        </w:rPr>
        <w:t>rhythm.</w:t>
      </w:r>
      <w:r w:rsidR="00FB06F0">
        <w:rPr>
          <w:rFonts w:ascii="Times New Roman" w:hAnsi="Times New Roman" w:cs="Times New Roman"/>
        </w:rPr>
        <w:t xml:space="preserve"> Some argue that timbre or instrumentation can individuate musical works, too.</w:t>
      </w:r>
      <w:r w:rsidR="000D1C6F" w:rsidRPr="00D22BB4">
        <w:rPr>
          <w:rFonts w:ascii="Times New Roman" w:hAnsi="Times New Roman" w:cs="Times New Roman"/>
        </w:rPr>
        <w:t xml:space="preserve"> </w:t>
      </w:r>
      <w:r w:rsidR="000D4CC4" w:rsidRPr="00D22BB4">
        <w:rPr>
          <w:rFonts w:ascii="Times New Roman" w:hAnsi="Times New Roman" w:cs="Times New Roman"/>
        </w:rPr>
        <w:t xml:space="preserve">I argue </w:t>
      </w:r>
      <w:r w:rsidR="0056529E">
        <w:rPr>
          <w:rFonts w:ascii="Times New Roman" w:hAnsi="Times New Roman" w:cs="Times New Roman"/>
        </w:rPr>
        <w:t xml:space="preserve">here that there can be a further </w:t>
      </w:r>
      <w:r w:rsidR="001B4CAB" w:rsidRPr="00D22BB4">
        <w:rPr>
          <w:rFonts w:ascii="Times New Roman" w:hAnsi="Times New Roman" w:cs="Times New Roman"/>
        </w:rPr>
        <w:t>element of musical works</w:t>
      </w:r>
      <w:r w:rsidR="000D1C6F" w:rsidRPr="00D22BB4">
        <w:rPr>
          <w:rFonts w:ascii="Times New Roman" w:hAnsi="Times New Roman" w:cs="Times New Roman"/>
        </w:rPr>
        <w:t>:</w:t>
      </w:r>
      <w:r w:rsidR="008D527B">
        <w:rPr>
          <w:rFonts w:ascii="Times New Roman" w:hAnsi="Times New Roman" w:cs="Times New Roman"/>
        </w:rPr>
        <w:t xml:space="preserve"> spatial location</w:t>
      </w:r>
      <w:r w:rsidR="0056529E">
        <w:rPr>
          <w:rFonts w:ascii="Times New Roman" w:hAnsi="Times New Roman" w:cs="Times New Roman"/>
        </w:rPr>
        <w:t>.</w:t>
      </w:r>
      <w:r w:rsidR="000D1C6F" w:rsidRPr="00D22BB4">
        <w:rPr>
          <w:rFonts w:ascii="Times New Roman" w:hAnsi="Times New Roman" w:cs="Times New Roman"/>
        </w:rPr>
        <w:t xml:space="preserve"> </w:t>
      </w:r>
      <w:r w:rsidR="0056529E">
        <w:rPr>
          <w:rFonts w:ascii="Times New Roman" w:hAnsi="Times New Roman" w:cs="Times New Roman"/>
        </w:rPr>
        <w:t>S</w:t>
      </w:r>
      <w:r w:rsidR="00A40F15" w:rsidRPr="00D22BB4">
        <w:rPr>
          <w:rFonts w:ascii="Times New Roman" w:hAnsi="Times New Roman" w:cs="Times New Roman"/>
        </w:rPr>
        <w:t xml:space="preserve">ome </w:t>
      </w:r>
      <w:r w:rsidR="00382D88" w:rsidRPr="00D22BB4">
        <w:rPr>
          <w:rFonts w:ascii="Times New Roman" w:hAnsi="Times New Roman" w:cs="Times New Roman"/>
        </w:rPr>
        <w:t>works</w:t>
      </w:r>
      <w:r w:rsidR="007B1965">
        <w:rPr>
          <w:rFonts w:ascii="Times New Roman" w:hAnsi="Times New Roman" w:cs="Times New Roman"/>
        </w:rPr>
        <w:t xml:space="preserve"> of music</w:t>
      </w:r>
      <w:r w:rsidR="00FB06F0">
        <w:rPr>
          <w:rFonts w:ascii="Times New Roman" w:hAnsi="Times New Roman" w:cs="Times New Roman"/>
        </w:rPr>
        <w:t xml:space="preserve"> </w:t>
      </w:r>
      <w:r w:rsidR="00382D88" w:rsidRPr="00D22BB4">
        <w:rPr>
          <w:rFonts w:ascii="Times New Roman" w:hAnsi="Times New Roman" w:cs="Times New Roman"/>
        </w:rPr>
        <w:t>are</w:t>
      </w:r>
      <w:r w:rsidR="00582E8B">
        <w:rPr>
          <w:rFonts w:ascii="Times New Roman" w:hAnsi="Times New Roman" w:cs="Times New Roman"/>
        </w:rPr>
        <w:t xml:space="preserve"> partly</w:t>
      </w:r>
      <w:r w:rsidR="0070799B" w:rsidRPr="00D22BB4">
        <w:rPr>
          <w:rFonts w:ascii="Times New Roman" w:hAnsi="Times New Roman" w:cs="Times New Roman"/>
        </w:rPr>
        <w:t xml:space="preserve"> constituted by</w:t>
      </w:r>
      <w:r w:rsidR="00582E8B">
        <w:rPr>
          <w:rFonts w:ascii="Times New Roman" w:hAnsi="Times New Roman" w:cs="Times New Roman"/>
        </w:rPr>
        <w:t xml:space="preserve"> </w:t>
      </w:r>
      <w:r w:rsidR="007B1965">
        <w:rPr>
          <w:rFonts w:ascii="Times New Roman" w:hAnsi="Times New Roman" w:cs="Times New Roman"/>
        </w:rPr>
        <w:t xml:space="preserve">the </w:t>
      </w:r>
      <w:r w:rsidR="00126A30">
        <w:rPr>
          <w:rFonts w:ascii="Times New Roman" w:hAnsi="Times New Roman" w:cs="Times New Roman"/>
        </w:rPr>
        <w:t>location and motion</w:t>
      </w:r>
      <w:r w:rsidR="0070799B" w:rsidRPr="00D22BB4">
        <w:rPr>
          <w:rFonts w:ascii="Times New Roman" w:hAnsi="Times New Roman" w:cs="Times New Roman"/>
        </w:rPr>
        <w:t xml:space="preserve"> of</w:t>
      </w:r>
      <w:r w:rsidR="007B1965">
        <w:rPr>
          <w:rFonts w:ascii="Times New Roman" w:hAnsi="Times New Roman" w:cs="Times New Roman"/>
        </w:rPr>
        <w:t xml:space="preserve"> their</w:t>
      </w:r>
      <w:r w:rsidR="0070799B" w:rsidRPr="00D22BB4">
        <w:rPr>
          <w:rFonts w:ascii="Times New Roman" w:hAnsi="Times New Roman" w:cs="Times New Roman"/>
        </w:rPr>
        <w:t xml:space="preserve"> sound sources</w:t>
      </w:r>
      <w:r w:rsidR="004F4068" w:rsidRPr="00D22BB4">
        <w:rPr>
          <w:rFonts w:ascii="Times New Roman" w:hAnsi="Times New Roman" w:cs="Times New Roman"/>
        </w:rPr>
        <w:t xml:space="preserve">. </w:t>
      </w:r>
      <w:r w:rsidR="003B1CB9" w:rsidRPr="00D22BB4">
        <w:rPr>
          <w:rFonts w:ascii="Times New Roman" w:hAnsi="Times New Roman" w:cs="Times New Roman"/>
        </w:rPr>
        <w:t>I</w:t>
      </w:r>
      <w:r w:rsidR="00382D88" w:rsidRPr="00D22BB4">
        <w:rPr>
          <w:rFonts w:ascii="Times New Roman" w:hAnsi="Times New Roman" w:cs="Times New Roman"/>
        </w:rPr>
        <w:t xml:space="preserve"> begin by</w:t>
      </w:r>
      <w:r w:rsidR="003B1CB9" w:rsidRPr="00D22BB4">
        <w:rPr>
          <w:rFonts w:ascii="Times New Roman" w:hAnsi="Times New Roman" w:cs="Times New Roman"/>
        </w:rPr>
        <w:t xml:space="preserve"> </w:t>
      </w:r>
      <w:r w:rsidR="00A40F15" w:rsidRPr="00D22BB4">
        <w:rPr>
          <w:rFonts w:ascii="Times New Roman" w:hAnsi="Times New Roman" w:cs="Times New Roman"/>
        </w:rPr>
        <w:t>describ</w:t>
      </w:r>
      <w:r w:rsidR="00382D88" w:rsidRPr="00D22BB4">
        <w:rPr>
          <w:rFonts w:ascii="Times New Roman" w:hAnsi="Times New Roman" w:cs="Times New Roman"/>
        </w:rPr>
        <w:t>ing</w:t>
      </w:r>
      <w:r w:rsidR="003B1CB9" w:rsidRPr="00D22BB4">
        <w:rPr>
          <w:rFonts w:ascii="Times New Roman" w:hAnsi="Times New Roman" w:cs="Times New Roman"/>
        </w:rPr>
        <w:t xml:space="preserve"> works of spatial music</w:t>
      </w:r>
      <w:r w:rsidR="00FB06F0">
        <w:rPr>
          <w:rFonts w:ascii="Times New Roman" w:hAnsi="Times New Roman" w:cs="Times New Roman"/>
        </w:rPr>
        <w:t xml:space="preserve"> and arguing that they exist</w:t>
      </w:r>
      <w:r w:rsidR="002A7BA9">
        <w:rPr>
          <w:rFonts w:ascii="Times New Roman" w:hAnsi="Times New Roman" w:cs="Times New Roman"/>
        </w:rPr>
        <w:t xml:space="preserve">. </w:t>
      </w:r>
      <w:r w:rsidR="006D6603">
        <w:rPr>
          <w:rFonts w:ascii="Times New Roman" w:hAnsi="Times New Roman" w:cs="Times New Roman"/>
        </w:rPr>
        <w:t>I then consider the implications for the ontology of music.</w:t>
      </w:r>
      <w:r w:rsidR="00BF5300">
        <w:rPr>
          <w:rFonts w:ascii="Times New Roman" w:hAnsi="Times New Roman" w:cs="Times New Roman"/>
        </w:rPr>
        <w:t xml:space="preserve"> </w:t>
      </w:r>
      <w:r w:rsidR="00B5303D">
        <w:rPr>
          <w:rFonts w:ascii="Times New Roman" w:hAnsi="Times New Roman" w:cs="Times New Roman"/>
        </w:rPr>
        <w:t xml:space="preserve">Hardcore formalists </w:t>
      </w:r>
      <w:r w:rsidR="00FB06F0">
        <w:rPr>
          <w:rFonts w:ascii="Times New Roman" w:hAnsi="Times New Roman" w:cs="Times New Roman"/>
        </w:rPr>
        <w:t>cannot allow for spatial music</w:t>
      </w:r>
      <w:r w:rsidR="00B5303D">
        <w:rPr>
          <w:rFonts w:ascii="Times New Roman" w:hAnsi="Times New Roman" w:cs="Times New Roman"/>
        </w:rPr>
        <w:t xml:space="preserve">. I argue that </w:t>
      </w:r>
      <w:r w:rsidR="00356F81">
        <w:rPr>
          <w:rFonts w:ascii="Times New Roman" w:hAnsi="Times New Roman" w:cs="Times New Roman"/>
        </w:rPr>
        <w:t xml:space="preserve">two other </w:t>
      </w:r>
      <w:r w:rsidR="00FC06FA">
        <w:rPr>
          <w:rFonts w:ascii="Times New Roman" w:hAnsi="Times New Roman" w:cs="Times New Roman"/>
        </w:rPr>
        <w:t>views</w:t>
      </w:r>
      <w:r w:rsidR="00356F81">
        <w:rPr>
          <w:rFonts w:ascii="Times New Roman" w:hAnsi="Times New Roman" w:cs="Times New Roman"/>
        </w:rPr>
        <w:t>, which allow a close relationship between sounds and musical works, can allow for works of spatial music. However, their ability to do so turns on issues in the philosophy of sound.</w:t>
      </w:r>
      <w:r w:rsidR="00AE572E">
        <w:rPr>
          <w:rFonts w:ascii="Times New Roman" w:hAnsi="Times New Roman" w:cs="Times New Roman"/>
        </w:rPr>
        <w:t xml:space="preserve"> I appeal to work in philosophy of sound to show that music is an art not just of hearing, but of sounds.</w:t>
      </w:r>
    </w:p>
    <w:p w14:paraId="24ECA8A8" w14:textId="328F63A3" w:rsidR="00A26F7A" w:rsidRDefault="00A90B2F" w:rsidP="00A90B2F">
      <w:pPr>
        <w:spacing w:line="240" w:lineRule="auto"/>
        <w:ind w:left="720" w:right="720"/>
        <w:jc w:val="both"/>
        <w:rPr>
          <w:rFonts w:ascii="Times New Roman" w:hAnsi="Times New Roman" w:cs="Times New Roman"/>
        </w:rPr>
      </w:pPr>
      <w:r>
        <w:rPr>
          <w:rFonts w:ascii="Times New Roman" w:hAnsi="Times New Roman" w:cs="Times New Roman"/>
        </w:rPr>
        <w:t xml:space="preserve">Keywords: philosophy of music • </w:t>
      </w:r>
      <w:r w:rsidR="00A4557B">
        <w:rPr>
          <w:rFonts w:ascii="Times New Roman" w:hAnsi="Times New Roman" w:cs="Times New Roman"/>
        </w:rPr>
        <w:t xml:space="preserve">musical ontology • </w:t>
      </w:r>
      <w:r>
        <w:rPr>
          <w:rFonts w:ascii="Times New Roman" w:hAnsi="Times New Roman" w:cs="Times New Roman"/>
        </w:rPr>
        <w:t xml:space="preserve">philosophy of </w:t>
      </w:r>
      <w:r w:rsidR="00A4557B">
        <w:rPr>
          <w:rFonts w:ascii="Times New Roman" w:hAnsi="Times New Roman" w:cs="Times New Roman"/>
        </w:rPr>
        <w:t>sound</w:t>
      </w:r>
    </w:p>
    <w:p w14:paraId="71F96F96" w14:textId="3299F799" w:rsidR="001E703C" w:rsidRPr="00A90B2F" w:rsidRDefault="001E703C" w:rsidP="001E703C">
      <w:pPr>
        <w:spacing w:line="240" w:lineRule="auto"/>
        <w:ind w:right="720"/>
        <w:jc w:val="both"/>
        <w:rPr>
          <w:rFonts w:ascii="Times New Roman" w:hAnsi="Times New Roman" w:cs="Times New Roman"/>
        </w:rPr>
      </w:pPr>
    </w:p>
    <w:p w14:paraId="56E37C1B" w14:textId="1C327E79" w:rsidR="00E44256" w:rsidRPr="00C61962" w:rsidRDefault="003D5249" w:rsidP="00C61962">
      <w:pPr>
        <w:pStyle w:val="ListParagraph"/>
        <w:numPr>
          <w:ilvl w:val="0"/>
          <w:numId w:val="19"/>
        </w:numPr>
        <w:spacing w:line="480" w:lineRule="auto"/>
        <w:rPr>
          <w:rFonts w:ascii="Times New Roman" w:hAnsi="Times New Roman" w:cs="Times New Roman"/>
          <w:b/>
          <w:bCs/>
          <w:smallCaps/>
          <w:sz w:val="24"/>
          <w:szCs w:val="24"/>
        </w:rPr>
      </w:pPr>
      <w:r w:rsidRPr="00C61962">
        <w:rPr>
          <w:rFonts w:ascii="Times New Roman" w:hAnsi="Times New Roman" w:cs="Times New Roman"/>
          <w:b/>
          <w:bCs/>
          <w:smallCaps/>
          <w:sz w:val="24"/>
          <w:szCs w:val="24"/>
        </w:rPr>
        <w:t>Introduction</w:t>
      </w:r>
    </w:p>
    <w:p w14:paraId="3906C073" w14:textId="0E6E79A7" w:rsidR="004225C2" w:rsidRDefault="004009A7" w:rsidP="001E35FB">
      <w:pPr>
        <w:spacing w:line="480" w:lineRule="auto"/>
        <w:rPr>
          <w:rFonts w:ascii="Times New Roman" w:hAnsi="Times New Roman" w:cs="Times New Roman"/>
          <w:sz w:val="24"/>
          <w:szCs w:val="24"/>
        </w:rPr>
      </w:pPr>
      <w:r>
        <w:rPr>
          <w:rFonts w:ascii="Times New Roman" w:hAnsi="Times New Roman" w:cs="Times New Roman"/>
          <w:sz w:val="24"/>
          <w:szCs w:val="24"/>
        </w:rPr>
        <w:t>Everyone</w:t>
      </w:r>
      <w:r w:rsidR="00763705" w:rsidRPr="00D22BB4">
        <w:rPr>
          <w:rFonts w:ascii="Times New Roman" w:hAnsi="Times New Roman" w:cs="Times New Roman"/>
          <w:sz w:val="24"/>
          <w:szCs w:val="24"/>
        </w:rPr>
        <w:t xml:space="preserve"> agrees that</w:t>
      </w:r>
      <w:r w:rsidR="00356F81">
        <w:rPr>
          <w:rFonts w:ascii="Times New Roman" w:hAnsi="Times New Roman" w:cs="Times New Roman"/>
          <w:sz w:val="24"/>
          <w:szCs w:val="24"/>
        </w:rPr>
        <w:t xml:space="preserve"> </w:t>
      </w:r>
      <w:r w:rsidR="00763705" w:rsidRPr="00D22BB4">
        <w:rPr>
          <w:rFonts w:ascii="Times New Roman" w:hAnsi="Times New Roman" w:cs="Times New Roman"/>
          <w:sz w:val="24"/>
          <w:szCs w:val="24"/>
        </w:rPr>
        <w:t>music</w:t>
      </w:r>
      <w:r w:rsidR="004F4068" w:rsidRPr="00D22BB4">
        <w:rPr>
          <w:rFonts w:ascii="Times New Roman" w:hAnsi="Times New Roman" w:cs="Times New Roman"/>
          <w:sz w:val="24"/>
          <w:szCs w:val="24"/>
        </w:rPr>
        <w:t>al works</w:t>
      </w:r>
      <w:r w:rsidR="0046010F">
        <w:rPr>
          <w:rFonts w:ascii="Times New Roman" w:hAnsi="Times New Roman" w:cs="Times New Roman"/>
          <w:sz w:val="24"/>
          <w:szCs w:val="24"/>
        </w:rPr>
        <w:t xml:space="preserve">, </w:t>
      </w:r>
      <w:r w:rsidR="0046010F">
        <w:rPr>
          <w:rFonts w:ascii="Times New Roman" w:hAnsi="Times New Roman" w:cs="Times New Roman"/>
          <w:i/>
          <w:sz w:val="24"/>
          <w:szCs w:val="24"/>
        </w:rPr>
        <w:t xml:space="preserve">qua </w:t>
      </w:r>
      <w:r w:rsidR="0046010F">
        <w:rPr>
          <w:rFonts w:ascii="Times New Roman" w:hAnsi="Times New Roman" w:cs="Times New Roman"/>
          <w:sz w:val="24"/>
          <w:szCs w:val="24"/>
        </w:rPr>
        <w:t>musical works,</w:t>
      </w:r>
      <w:r w:rsidR="00C830CE">
        <w:rPr>
          <w:rFonts w:ascii="Times New Roman" w:hAnsi="Times New Roman" w:cs="Times New Roman"/>
          <w:sz w:val="24"/>
          <w:szCs w:val="24"/>
        </w:rPr>
        <w:t xml:space="preserve"> </w:t>
      </w:r>
      <w:r w:rsidR="00356F81">
        <w:rPr>
          <w:rFonts w:ascii="Times New Roman" w:hAnsi="Times New Roman" w:cs="Times New Roman"/>
          <w:sz w:val="24"/>
          <w:szCs w:val="24"/>
        </w:rPr>
        <w:t xml:space="preserve">require certain </w:t>
      </w:r>
      <w:r w:rsidR="00BC25D2">
        <w:rPr>
          <w:rFonts w:ascii="Times New Roman" w:hAnsi="Times New Roman" w:cs="Times New Roman"/>
          <w:sz w:val="24"/>
          <w:szCs w:val="24"/>
        </w:rPr>
        <w:t xml:space="preserve">integral </w:t>
      </w:r>
      <w:r w:rsidR="00382D88" w:rsidRPr="00D22BB4">
        <w:rPr>
          <w:rFonts w:ascii="Times New Roman" w:hAnsi="Times New Roman" w:cs="Times New Roman"/>
          <w:sz w:val="24"/>
          <w:szCs w:val="24"/>
        </w:rPr>
        <w:t>elements</w:t>
      </w:r>
      <w:r w:rsidR="00356F81">
        <w:rPr>
          <w:rFonts w:ascii="Times New Roman" w:hAnsi="Times New Roman" w:cs="Times New Roman"/>
          <w:sz w:val="24"/>
          <w:szCs w:val="24"/>
        </w:rPr>
        <w:t xml:space="preserve"> in their performances</w:t>
      </w:r>
      <w:r w:rsidR="00BC781B">
        <w:rPr>
          <w:rFonts w:ascii="Times New Roman" w:hAnsi="Times New Roman" w:cs="Times New Roman"/>
          <w:sz w:val="24"/>
          <w:szCs w:val="24"/>
        </w:rPr>
        <w:t xml:space="preserve"> </w:t>
      </w:r>
      <w:r w:rsidR="006E0D59">
        <w:rPr>
          <w:rFonts w:ascii="Times New Roman" w:hAnsi="Times New Roman" w:cs="Times New Roman"/>
          <w:sz w:val="24"/>
          <w:szCs w:val="24"/>
        </w:rPr>
        <w:t>such as</w:t>
      </w:r>
      <w:r w:rsidR="00763705" w:rsidRPr="00D22BB4">
        <w:rPr>
          <w:rFonts w:ascii="Times New Roman" w:hAnsi="Times New Roman" w:cs="Times New Roman"/>
          <w:sz w:val="24"/>
          <w:szCs w:val="24"/>
        </w:rPr>
        <w:t xml:space="preserve"> tone, harmony,</w:t>
      </w:r>
      <w:r w:rsidR="00D22BB4">
        <w:rPr>
          <w:rFonts w:ascii="Times New Roman" w:hAnsi="Times New Roman" w:cs="Times New Roman"/>
          <w:sz w:val="24"/>
          <w:szCs w:val="24"/>
        </w:rPr>
        <w:t xml:space="preserve"> and</w:t>
      </w:r>
      <w:r w:rsidR="00763705" w:rsidRPr="00D22BB4">
        <w:rPr>
          <w:rFonts w:ascii="Times New Roman" w:hAnsi="Times New Roman" w:cs="Times New Roman"/>
          <w:sz w:val="24"/>
          <w:szCs w:val="24"/>
        </w:rPr>
        <w:t xml:space="preserve"> rhythm</w:t>
      </w:r>
      <w:r w:rsidR="00336388">
        <w:rPr>
          <w:rFonts w:ascii="Times New Roman" w:hAnsi="Times New Roman" w:cs="Times New Roman"/>
          <w:sz w:val="24"/>
          <w:szCs w:val="24"/>
        </w:rPr>
        <w:t>. For a performance to count as a performance of</w:t>
      </w:r>
      <w:r w:rsidR="00F74AF0">
        <w:rPr>
          <w:rFonts w:ascii="Times New Roman" w:hAnsi="Times New Roman" w:cs="Times New Roman"/>
          <w:sz w:val="24"/>
          <w:szCs w:val="24"/>
        </w:rPr>
        <w:t>, say, Beethoven’s seventh symphony</w:t>
      </w:r>
      <w:r w:rsidR="00336388">
        <w:rPr>
          <w:rFonts w:ascii="Times New Roman" w:hAnsi="Times New Roman" w:cs="Times New Roman"/>
          <w:sz w:val="24"/>
          <w:szCs w:val="24"/>
        </w:rPr>
        <w:t>, it needs to involve the faithful reproduction of these elements</w:t>
      </w:r>
      <w:r w:rsidR="00E03C2D">
        <w:rPr>
          <w:rFonts w:ascii="Times New Roman" w:hAnsi="Times New Roman" w:cs="Times New Roman"/>
          <w:sz w:val="24"/>
          <w:szCs w:val="24"/>
        </w:rPr>
        <w:t xml:space="preserve"> </w:t>
      </w:r>
      <w:r w:rsidR="000C2845">
        <w:rPr>
          <w:rFonts w:ascii="Times New Roman" w:hAnsi="Times New Roman" w:cs="Times New Roman"/>
          <w:sz w:val="24"/>
          <w:szCs w:val="24"/>
        </w:rPr>
        <w:t>[</w:t>
      </w:r>
      <w:r w:rsidR="00E03C2D">
        <w:rPr>
          <w:rFonts w:ascii="Times New Roman" w:hAnsi="Times New Roman" w:cs="Times New Roman"/>
          <w:sz w:val="24"/>
          <w:szCs w:val="24"/>
        </w:rPr>
        <w:t>Wolterstorff 1980; Levinson 1980; Dodd 2007</w:t>
      </w:r>
      <w:r w:rsidR="009260DC">
        <w:rPr>
          <w:rFonts w:ascii="Times New Roman" w:hAnsi="Times New Roman" w:cs="Times New Roman"/>
          <w:sz w:val="24"/>
          <w:szCs w:val="24"/>
        </w:rPr>
        <w:t xml:space="preserve">; </w:t>
      </w:r>
      <w:r w:rsidR="00D41697">
        <w:rPr>
          <w:rFonts w:ascii="Times New Roman" w:hAnsi="Times New Roman" w:cs="Times New Roman"/>
          <w:sz w:val="24"/>
          <w:szCs w:val="24"/>
        </w:rPr>
        <w:t xml:space="preserve">S </w:t>
      </w:r>
      <w:r w:rsidR="009260DC">
        <w:rPr>
          <w:rFonts w:ascii="Times New Roman" w:hAnsi="Times New Roman" w:cs="Times New Roman"/>
          <w:sz w:val="24"/>
          <w:szCs w:val="24"/>
        </w:rPr>
        <w:t>Davies 2001</w:t>
      </w:r>
      <w:r w:rsidR="000C2845">
        <w:rPr>
          <w:rFonts w:ascii="Times New Roman" w:hAnsi="Times New Roman" w:cs="Times New Roman"/>
          <w:sz w:val="24"/>
          <w:szCs w:val="24"/>
        </w:rPr>
        <w:t>]</w:t>
      </w:r>
      <w:r w:rsidR="00382D88" w:rsidRPr="00D22BB4">
        <w:rPr>
          <w:rFonts w:ascii="Times New Roman" w:hAnsi="Times New Roman" w:cs="Times New Roman"/>
          <w:sz w:val="24"/>
          <w:szCs w:val="24"/>
        </w:rPr>
        <w:t>.</w:t>
      </w:r>
      <w:r w:rsidR="000F7F9D">
        <w:rPr>
          <w:rFonts w:ascii="Times New Roman" w:hAnsi="Times New Roman" w:cs="Times New Roman"/>
          <w:sz w:val="24"/>
          <w:szCs w:val="24"/>
        </w:rPr>
        <w:t xml:space="preserve"> </w:t>
      </w:r>
      <w:r w:rsidR="00E5039B">
        <w:rPr>
          <w:rFonts w:ascii="Times New Roman" w:hAnsi="Times New Roman" w:cs="Times New Roman"/>
          <w:sz w:val="24"/>
          <w:szCs w:val="24"/>
        </w:rPr>
        <w:t>Philosophers</w:t>
      </w:r>
      <w:r w:rsidR="00336388">
        <w:rPr>
          <w:rFonts w:ascii="Times New Roman" w:hAnsi="Times New Roman" w:cs="Times New Roman"/>
          <w:sz w:val="24"/>
          <w:szCs w:val="24"/>
        </w:rPr>
        <w:t xml:space="preserve"> debate about what other elements </w:t>
      </w:r>
      <w:r w:rsidR="00BC25D2">
        <w:rPr>
          <w:rFonts w:ascii="Times New Roman" w:hAnsi="Times New Roman" w:cs="Times New Roman"/>
          <w:sz w:val="24"/>
          <w:szCs w:val="24"/>
        </w:rPr>
        <w:t>are, or may be, integral for musical works</w:t>
      </w:r>
      <w:r w:rsidR="00336388">
        <w:rPr>
          <w:rFonts w:ascii="Times New Roman" w:hAnsi="Times New Roman" w:cs="Times New Roman"/>
          <w:sz w:val="24"/>
          <w:szCs w:val="24"/>
        </w:rPr>
        <w:t xml:space="preserve">. Some philosophers [e.g. Levinson 1980] have argued that a faithful performance must involve certain instruments, while others [e.g. Dodd 2007] have argued that only the </w:t>
      </w:r>
      <w:r w:rsidR="00336388" w:rsidRPr="00336388">
        <w:rPr>
          <w:rFonts w:ascii="Times New Roman" w:hAnsi="Times New Roman" w:cs="Times New Roman"/>
          <w:sz w:val="24"/>
          <w:szCs w:val="24"/>
        </w:rPr>
        <w:t>sounds</w:t>
      </w:r>
      <w:r w:rsidR="00336388">
        <w:rPr>
          <w:rFonts w:ascii="Times New Roman" w:hAnsi="Times New Roman" w:cs="Times New Roman"/>
          <w:sz w:val="24"/>
          <w:szCs w:val="24"/>
        </w:rPr>
        <w:t xml:space="preserve"> of instruments are required, not instruments themselves</w:t>
      </w:r>
      <w:r w:rsidR="000F7F9D">
        <w:rPr>
          <w:rFonts w:ascii="Times New Roman" w:hAnsi="Times New Roman" w:cs="Times New Roman"/>
          <w:sz w:val="24"/>
          <w:szCs w:val="24"/>
        </w:rPr>
        <w:t>.</w:t>
      </w:r>
      <w:r w:rsidR="004225C2">
        <w:rPr>
          <w:rStyle w:val="EndnoteReference"/>
          <w:rFonts w:ascii="Times New Roman" w:hAnsi="Times New Roman" w:cs="Times New Roman"/>
          <w:sz w:val="24"/>
          <w:szCs w:val="24"/>
        </w:rPr>
        <w:endnoteReference w:id="1"/>
      </w:r>
      <w:r w:rsidR="004225C2">
        <w:rPr>
          <w:rFonts w:ascii="Times New Roman" w:hAnsi="Times New Roman" w:cs="Times New Roman"/>
          <w:sz w:val="24"/>
          <w:szCs w:val="24"/>
        </w:rPr>
        <w:t xml:space="preserve"> </w:t>
      </w:r>
      <w:r w:rsidR="00907269">
        <w:rPr>
          <w:rFonts w:ascii="Times New Roman" w:hAnsi="Times New Roman" w:cs="Times New Roman"/>
          <w:sz w:val="24"/>
          <w:szCs w:val="24"/>
        </w:rPr>
        <w:t>In this paper, I</w:t>
      </w:r>
      <w:r w:rsidR="004225C2">
        <w:rPr>
          <w:rFonts w:ascii="Times New Roman" w:hAnsi="Times New Roman" w:cs="Times New Roman"/>
          <w:sz w:val="24"/>
          <w:szCs w:val="24"/>
        </w:rPr>
        <w:t xml:space="preserve"> argue </w:t>
      </w:r>
      <w:r w:rsidR="004225C2" w:rsidRPr="00D22BB4">
        <w:rPr>
          <w:rFonts w:ascii="Times New Roman" w:hAnsi="Times New Roman" w:cs="Times New Roman"/>
          <w:sz w:val="24"/>
          <w:szCs w:val="24"/>
        </w:rPr>
        <w:t xml:space="preserve">that </w:t>
      </w:r>
      <w:r w:rsidR="004225C2">
        <w:rPr>
          <w:rFonts w:ascii="Times New Roman" w:hAnsi="Times New Roman" w:cs="Times New Roman"/>
          <w:sz w:val="24"/>
          <w:szCs w:val="24"/>
        </w:rPr>
        <w:t>some</w:t>
      </w:r>
      <w:r w:rsidR="004225C2" w:rsidRPr="00D22BB4">
        <w:rPr>
          <w:rFonts w:ascii="Times New Roman" w:hAnsi="Times New Roman" w:cs="Times New Roman"/>
          <w:sz w:val="24"/>
          <w:szCs w:val="24"/>
        </w:rPr>
        <w:t xml:space="preserve"> </w:t>
      </w:r>
      <w:r w:rsidR="004225C2">
        <w:rPr>
          <w:rFonts w:ascii="Times New Roman" w:hAnsi="Times New Roman" w:cs="Times New Roman"/>
          <w:sz w:val="24"/>
          <w:szCs w:val="24"/>
        </w:rPr>
        <w:t xml:space="preserve">musical works </w:t>
      </w:r>
      <w:r w:rsidR="004225C2" w:rsidRPr="00D22BB4">
        <w:rPr>
          <w:rFonts w:ascii="Times New Roman" w:hAnsi="Times New Roman" w:cs="Times New Roman"/>
          <w:sz w:val="24"/>
          <w:szCs w:val="24"/>
        </w:rPr>
        <w:t>have a</w:t>
      </w:r>
      <w:r w:rsidR="004225C2">
        <w:rPr>
          <w:rFonts w:ascii="Times New Roman" w:hAnsi="Times New Roman" w:cs="Times New Roman"/>
          <w:sz w:val="24"/>
          <w:szCs w:val="24"/>
        </w:rPr>
        <w:t xml:space="preserve">nother element: </w:t>
      </w:r>
      <w:r w:rsidR="004225C2" w:rsidRPr="00D41697">
        <w:rPr>
          <w:rFonts w:ascii="Times New Roman" w:hAnsi="Times New Roman" w:cs="Times New Roman"/>
          <w:i/>
          <w:sz w:val="24"/>
          <w:szCs w:val="24"/>
        </w:rPr>
        <w:t>spatial properties</w:t>
      </w:r>
      <w:r w:rsidR="004225C2">
        <w:rPr>
          <w:rFonts w:ascii="Times New Roman" w:hAnsi="Times New Roman" w:cs="Times New Roman"/>
          <w:sz w:val="24"/>
          <w:szCs w:val="24"/>
        </w:rPr>
        <w:t>, the location and motion of sound sources</w:t>
      </w:r>
      <w:r w:rsidR="004225C2" w:rsidRPr="00D22BB4">
        <w:rPr>
          <w:rFonts w:ascii="Times New Roman" w:hAnsi="Times New Roman" w:cs="Times New Roman"/>
          <w:sz w:val="24"/>
          <w:szCs w:val="24"/>
        </w:rPr>
        <w:t>.</w:t>
      </w:r>
      <w:r w:rsidR="004225C2">
        <w:rPr>
          <w:rFonts w:ascii="Times New Roman" w:hAnsi="Times New Roman" w:cs="Times New Roman"/>
          <w:sz w:val="24"/>
          <w:szCs w:val="24"/>
        </w:rPr>
        <w:t xml:space="preserve"> In other words, there are works of spatial music.</w:t>
      </w:r>
      <w:r w:rsidR="00F858DF" w:rsidRPr="00D22BB4">
        <w:rPr>
          <w:rStyle w:val="EndnoteReference"/>
          <w:rFonts w:ascii="Times New Roman" w:hAnsi="Times New Roman" w:cs="Times New Roman"/>
          <w:sz w:val="24"/>
          <w:szCs w:val="24"/>
        </w:rPr>
        <w:endnoteReference w:id="2"/>
      </w:r>
      <w:r w:rsidR="001E35FB">
        <w:rPr>
          <w:rFonts w:ascii="Times New Roman" w:hAnsi="Times New Roman" w:cs="Times New Roman"/>
          <w:sz w:val="24"/>
          <w:szCs w:val="24"/>
        </w:rPr>
        <w:t xml:space="preserve"> </w:t>
      </w:r>
      <w:r w:rsidR="00AA7F69">
        <w:rPr>
          <w:rFonts w:ascii="Times New Roman" w:hAnsi="Times New Roman" w:cs="Times New Roman"/>
          <w:sz w:val="24"/>
          <w:szCs w:val="24"/>
        </w:rPr>
        <w:t xml:space="preserve">To argue for this claim, I show that </w:t>
      </w:r>
      <w:r w:rsidR="0040425E">
        <w:rPr>
          <w:rFonts w:ascii="Times New Roman" w:hAnsi="Times New Roman" w:cs="Times New Roman"/>
          <w:sz w:val="24"/>
          <w:szCs w:val="24"/>
        </w:rPr>
        <w:t xml:space="preserve">some music is spatial; spatial music constitutes purely music </w:t>
      </w:r>
      <w:r w:rsidR="003354BF">
        <w:rPr>
          <w:rFonts w:ascii="Times New Roman" w:hAnsi="Times New Roman" w:cs="Times New Roman"/>
          <w:sz w:val="24"/>
          <w:szCs w:val="24"/>
        </w:rPr>
        <w:t>content</w:t>
      </w:r>
      <w:r w:rsidR="0040425E">
        <w:rPr>
          <w:rFonts w:ascii="Times New Roman" w:hAnsi="Times New Roman" w:cs="Times New Roman"/>
          <w:sz w:val="24"/>
          <w:szCs w:val="24"/>
        </w:rPr>
        <w:t>.</w:t>
      </w:r>
      <w:r w:rsidR="003C54A3" w:rsidRPr="003C54A3">
        <w:rPr>
          <w:rStyle w:val="EndnoteReference"/>
          <w:rFonts w:ascii="Times New Roman" w:hAnsi="Times New Roman" w:cs="Times New Roman"/>
          <w:sz w:val="24"/>
          <w:szCs w:val="24"/>
        </w:rPr>
        <w:t xml:space="preserve"> </w:t>
      </w:r>
      <w:r w:rsidR="003C54A3">
        <w:rPr>
          <w:rStyle w:val="EndnoteReference"/>
          <w:rFonts w:ascii="Times New Roman" w:hAnsi="Times New Roman" w:cs="Times New Roman"/>
          <w:sz w:val="24"/>
          <w:szCs w:val="24"/>
        </w:rPr>
        <w:endnoteReference w:id="3"/>
      </w:r>
    </w:p>
    <w:p w14:paraId="64B78BA6" w14:textId="3DF51569" w:rsidR="004225C2" w:rsidRPr="00D41697" w:rsidRDefault="004225C2" w:rsidP="005F3DF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Here’s an example</w:t>
      </w:r>
      <w:r w:rsidR="00FC06FA">
        <w:rPr>
          <w:rFonts w:ascii="Times New Roman" w:hAnsi="Times New Roman" w:cs="Times New Roman"/>
          <w:sz w:val="24"/>
          <w:szCs w:val="24"/>
        </w:rPr>
        <w:t xml:space="preserve"> of spatial music</w:t>
      </w:r>
      <w:r>
        <w:rPr>
          <w:rFonts w:ascii="Times New Roman" w:hAnsi="Times New Roman" w:cs="Times New Roman"/>
          <w:sz w:val="24"/>
          <w:szCs w:val="24"/>
        </w:rPr>
        <w:t xml:space="preserve">. A </w:t>
      </w:r>
      <w:r w:rsidR="00F858DF">
        <w:rPr>
          <w:rFonts w:ascii="Times New Roman" w:hAnsi="Times New Roman" w:cs="Times New Roman"/>
          <w:sz w:val="24"/>
          <w:szCs w:val="24"/>
        </w:rPr>
        <w:t>few</w:t>
      </w:r>
      <w:r>
        <w:rPr>
          <w:rFonts w:ascii="Times New Roman" w:hAnsi="Times New Roman" w:cs="Times New Roman"/>
          <w:sz w:val="24"/>
          <w:szCs w:val="24"/>
        </w:rPr>
        <w:t xml:space="preserve"> years ago, I attended a performance of </w:t>
      </w:r>
      <w:r w:rsidRPr="00D22BB4">
        <w:rPr>
          <w:rFonts w:ascii="Times New Roman" w:hAnsi="Times New Roman" w:cs="Times New Roman"/>
          <w:sz w:val="24"/>
          <w:szCs w:val="24"/>
        </w:rPr>
        <w:t xml:space="preserve">Roderick Williams’ </w:t>
      </w:r>
      <w:r w:rsidR="00890423">
        <w:rPr>
          <w:rFonts w:ascii="Times New Roman" w:hAnsi="Times New Roman" w:cs="Times New Roman"/>
          <w:sz w:val="24"/>
          <w:szCs w:val="24"/>
        </w:rPr>
        <w:t>work</w:t>
      </w:r>
      <w:r w:rsidRPr="00D22BB4">
        <w:rPr>
          <w:rFonts w:ascii="Times New Roman" w:hAnsi="Times New Roman" w:cs="Times New Roman"/>
          <w:sz w:val="24"/>
          <w:szCs w:val="24"/>
        </w:rPr>
        <w:t xml:space="preserve"> </w:t>
      </w:r>
      <w:r w:rsidRPr="00D22BB4">
        <w:rPr>
          <w:rFonts w:ascii="Times New Roman" w:hAnsi="Times New Roman" w:cs="Times New Roman"/>
          <w:i/>
          <w:iCs/>
          <w:sz w:val="24"/>
          <w:szCs w:val="24"/>
        </w:rPr>
        <w:t>O Adonai</w:t>
      </w:r>
      <w:r>
        <w:rPr>
          <w:rFonts w:ascii="Times New Roman" w:hAnsi="Times New Roman" w:cs="Times New Roman"/>
          <w:i/>
          <w:iCs/>
          <w:sz w:val="24"/>
          <w:szCs w:val="24"/>
        </w:rPr>
        <w:t>, et Dux domus Israel</w:t>
      </w:r>
      <w:r w:rsidR="00890423">
        <w:rPr>
          <w:rFonts w:ascii="Times New Roman" w:hAnsi="Times New Roman" w:cs="Times New Roman"/>
          <w:sz w:val="24"/>
          <w:szCs w:val="24"/>
        </w:rPr>
        <w:t>,</w:t>
      </w:r>
      <w:r w:rsidRPr="00D22BB4">
        <w:rPr>
          <w:rFonts w:ascii="Times New Roman" w:hAnsi="Times New Roman" w:cs="Times New Roman"/>
          <w:sz w:val="24"/>
          <w:szCs w:val="24"/>
        </w:rPr>
        <w:t xml:space="preserve"> scored for chorus and </w:t>
      </w:r>
      <w:r>
        <w:rPr>
          <w:rFonts w:ascii="Times New Roman" w:hAnsi="Times New Roman" w:cs="Times New Roman"/>
          <w:sz w:val="24"/>
          <w:szCs w:val="24"/>
        </w:rPr>
        <w:t xml:space="preserve">vocal </w:t>
      </w:r>
      <w:r w:rsidRPr="00D22BB4">
        <w:rPr>
          <w:rFonts w:ascii="Times New Roman" w:hAnsi="Times New Roman" w:cs="Times New Roman"/>
          <w:sz w:val="24"/>
          <w:szCs w:val="24"/>
        </w:rPr>
        <w:t xml:space="preserve">soloists. </w:t>
      </w:r>
      <w:r>
        <w:rPr>
          <w:rFonts w:ascii="Times New Roman" w:hAnsi="Times New Roman" w:cs="Times New Roman"/>
          <w:sz w:val="24"/>
          <w:szCs w:val="24"/>
        </w:rPr>
        <w:t>T</w:t>
      </w:r>
      <w:r w:rsidRPr="00D22BB4">
        <w:rPr>
          <w:rFonts w:ascii="Times New Roman" w:hAnsi="Times New Roman" w:cs="Times New Roman"/>
          <w:sz w:val="24"/>
          <w:szCs w:val="24"/>
        </w:rPr>
        <w:t xml:space="preserve">he chorus </w:t>
      </w:r>
      <w:r>
        <w:rPr>
          <w:rFonts w:ascii="Times New Roman" w:hAnsi="Times New Roman" w:cs="Times New Roman"/>
          <w:sz w:val="24"/>
          <w:szCs w:val="24"/>
        </w:rPr>
        <w:t>was</w:t>
      </w:r>
      <w:r w:rsidRPr="00D22BB4">
        <w:rPr>
          <w:rFonts w:ascii="Times New Roman" w:hAnsi="Times New Roman" w:cs="Times New Roman"/>
          <w:sz w:val="24"/>
          <w:szCs w:val="24"/>
        </w:rPr>
        <w:t xml:space="preserve"> located</w:t>
      </w:r>
      <w:r>
        <w:rPr>
          <w:rFonts w:ascii="Times New Roman" w:hAnsi="Times New Roman" w:cs="Times New Roman"/>
          <w:sz w:val="24"/>
          <w:szCs w:val="24"/>
        </w:rPr>
        <w:t xml:space="preserve"> at the front of the audience, in its usual location</w:t>
      </w:r>
      <w:r w:rsidRPr="00D22BB4">
        <w:rPr>
          <w:rFonts w:ascii="Times New Roman" w:hAnsi="Times New Roman" w:cs="Times New Roman"/>
          <w:sz w:val="24"/>
          <w:szCs w:val="24"/>
        </w:rPr>
        <w:t xml:space="preserve">. </w:t>
      </w:r>
      <w:r>
        <w:rPr>
          <w:rFonts w:ascii="Times New Roman" w:hAnsi="Times New Roman" w:cs="Times New Roman"/>
          <w:sz w:val="24"/>
          <w:szCs w:val="24"/>
        </w:rPr>
        <w:t>But t</w:t>
      </w:r>
      <w:r w:rsidRPr="00D22BB4">
        <w:rPr>
          <w:rFonts w:ascii="Times New Roman" w:hAnsi="Times New Roman" w:cs="Times New Roman"/>
          <w:sz w:val="24"/>
          <w:szCs w:val="24"/>
        </w:rPr>
        <w:t xml:space="preserve">he soloists </w:t>
      </w:r>
      <w:r>
        <w:rPr>
          <w:rFonts w:ascii="Times New Roman" w:hAnsi="Times New Roman" w:cs="Times New Roman"/>
          <w:sz w:val="24"/>
          <w:szCs w:val="24"/>
        </w:rPr>
        <w:t>were</w:t>
      </w:r>
      <w:r w:rsidRPr="00D22BB4">
        <w:rPr>
          <w:rFonts w:ascii="Times New Roman" w:hAnsi="Times New Roman" w:cs="Times New Roman"/>
          <w:sz w:val="24"/>
          <w:szCs w:val="24"/>
        </w:rPr>
        <w:t xml:space="preserve"> scattered throughout the audience. The chorus and soloists </w:t>
      </w:r>
      <w:r>
        <w:rPr>
          <w:rFonts w:ascii="Times New Roman" w:hAnsi="Times New Roman" w:cs="Times New Roman"/>
          <w:sz w:val="24"/>
          <w:szCs w:val="24"/>
        </w:rPr>
        <w:t>sung different parts</w:t>
      </w:r>
      <w:r w:rsidRPr="00D22BB4">
        <w:rPr>
          <w:rFonts w:ascii="Times New Roman" w:hAnsi="Times New Roman" w:cs="Times New Roman"/>
          <w:sz w:val="24"/>
          <w:szCs w:val="24"/>
        </w:rPr>
        <w:t xml:space="preserve">. </w:t>
      </w:r>
      <w:r w:rsidR="00890423">
        <w:rPr>
          <w:rFonts w:ascii="Times New Roman" w:hAnsi="Times New Roman" w:cs="Times New Roman"/>
          <w:sz w:val="24"/>
          <w:szCs w:val="24"/>
        </w:rPr>
        <w:t>In the front, the choir</w:t>
      </w:r>
      <w:r>
        <w:rPr>
          <w:rFonts w:ascii="Times New Roman" w:hAnsi="Times New Roman" w:cs="Times New Roman"/>
          <w:sz w:val="24"/>
          <w:szCs w:val="24"/>
        </w:rPr>
        <w:t xml:space="preserve"> </w:t>
      </w:r>
      <w:r w:rsidR="00890423">
        <w:rPr>
          <w:rFonts w:ascii="Times New Roman" w:hAnsi="Times New Roman" w:cs="Times New Roman"/>
          <w:sz w:val="24"/>
          <w:szCs w:val="24"/>
        </w:rPr>
        <w:t>sang</w:t>
      </w:r>
      <w:r w:rsidR="00890423" w:rsidRPr="00D22BB4">
        <w:rPr>
          <w:rFonts w:ascii="Times New Roman" w:hAnsi="Times New Roman" w:cs="Times New Roman"/>
          <w:sz w:val="24"/>
          <w:szCs w:val="24"/>
        </w:rPr>
        <w:t xml:space="preserve"> </w:t>
      </w:r>
      <w:r w:rsidRPr="00D22BB4">
        <w:rPr>
          <w:rFonts w:ascii="Times New Roman" w:hAnsi="Times New Roman" w:cs="Times New Roman"/>
          <w:sz w:val="24"/>
          <w:szCs w:val="24"/>
        </w:rPr>
        <w:t xml:space="preserve">a solid, unified, </w:t>
      </w:r>
      <w:r>
        <w:rPr>
          <w:rFonts w:ascii="Times New Roman" w:hAnsi="Times New Roman" w:cs="Times New Roman"/>
          <w:sz w:val="24"/>
          <w:szCs w:val="24"/>
        </w:rPr>
        <w:t>blurry</w:t>
      </w:r>
      <w:r w:rsidRPr="00D22BB4">
        <w:rPr>
          <w:rFonts w:ascii="Times New Roman" w:hAnsi="Times New Roman" w:cs="Times New Roman"/>
          <w:sz w:val="24"/>
          <w:szCs w:val="24"/>
        </w:rPr>
        <w:t xml:space="preserve"> block of sound</w:t>
      </w:r>
      <w:r>
        <w:rPr>
          <w:rFonts w:ascii="Times New Roman" w:hAnsi="Times New Roman" w:cs="Times New Roman"/>
          <w:sz w:val="24"/>
          <w:szCs w:val="24"/>
        </w:rPr>
        <w:t xml:space="preserve">. </w:t>
      </w:r>
      <w:r w:rsidR="00890423">
        <w:rPr>
          <w:rFonts w:ascii="Times New Roman" w:hAnsi="Times New Roman" w:cs="Times New Roman"/>
          <w:sz w:val="24"/>
          <w:szCs w:val="24"/>
        </w:rPr>
        <w:t>This</w:t>
      </w:r>
      <w:r>
        <w:rPr>
          <w:rFonts w:ascii="Times New Roman" w:hAnsi="Times New Roman" w:cs="Times New Roman"/>
          <w:sz w:val="24"/>
          <w:szCs w:val="24"/>
        </w:rPr>
        <w:t xml:space="preserve"> </w:t>
      </w:r>
      <w:r w:rsidRPr="00D22BB4">
        <w:rPr>
          <w:rFonts w:ascii="Times New Roman" w:hAnsi="Times New Roman" w:cs="Times New Roman"/>
          <w:sz w:val="24"/>
          <w:szCs w:val="24"/>
        </w:rPr>
        <w:t>contrast</w:t>
      </w:r>
      <w:r>
        <w:rPr>
          <w:rFonts w:ascii="Times New Roman" w:hAnsi="Times New Roman" w:cs="Times New Roman"/>
          <w:sz w:val="24"/>
          <w:szCs w:val="24"/>
        </w:rPr>
        <w:t>ed</w:t>
      </w:r>
      <w:r w:rsidRPr="00D22BB4">
        <w:rPr>
          <w:rFonts w:ascii="Times New Roman" w:hAnsi="Times New Roman" w:cs="Times New Roman"/>
          <w:sz w:val="24"/>
          <w:szCs w:val="24"/>
        </w:rPr>
        <w:t xml:space="preserve"> against the</w:t>
      </w:r>
      <w:r>
        <w:rPr>
          <w:rFonts w:ascii="Times New Roman" w:hAnsi="Times New Roman" w:cs="Times New Roman"/>
          <w:sz w:val="24"/>
          <w:szCs w:val="24"/>
        </w:rPr>
        <w:t xml:space="preserve"> </w:t>
      </w:r>
      <w:r w:rsidRPr="00D22BB4">
        <w:rPr>
          <w:rFonts w:ascii="Times New Roman" w:hAnsi="Times New Roman" w:cs="Times New Roman"/>
          <w:sz w:val="24"/>
          <w:szCs w:val="24"/>
        </w:rPr>
        <w:t>voices of individual soloists</w:t>
      </w:r>
      <w:r>
        <w:rPr>
          <w:rFonts w:ascii="Times New Roman" w:hAnsi="Times New Roman" w:cs="Times New Roman"/>
          <w:sz w:val="24"/>
          <w:szCs w:val="24"/>
        </w:rPr>
        <w:t xml:space="preserve"> </w:t>
      </w:r>
      <w:r w:rsidRPr="00D22BB4">
        <w:rPr>
          <w:rFonts w:ascii="Times New Roman" w:hAnsi="Times New Roman" w:cs="Times New Roman"/>
          <w:sz w:val="24"/>
          <w:szCs w:val="24"/>
        </w:rPr>
        <w:t>in the audience</w:t>
      </w:r>
      <w:r>
        <w:rPr>
          <w:rFonts w:ascii="Times New Roman" w:hAnsi="Times New Roman" w:cs="Times New Roman"/>
          <w:sz w:val="24"/>
          <w:szCs w:val="24"/>
        </w:rPr>
        <w:t>—sharp, clear, and unique</w:t>
      </w:r>
      <w:r w:rsidRPr="00D22BB4">
        <w:rPr>
          <w:rFonts w:ascii="Times New Roman" w:hAnsi="Times New Roman" w:cs="Times New Roman"/>
          <w:sz w:val="24"/>
          <w:szCs w:val="24"/>
        </w:rPr>
        <w:t>. The soloists wa</w:t>
      </w:r>
      <w:r>
        <w:rPr>
          <w:rFonts w:ascii="Times New Roman" w:hAnsi="Times New Roman" w:cs="Times New Roman"/>
          <w:sz w:val="24"/>
          <w:szCs w:val="24"/>
        </w:rPr>
        <w:t>ndere</w:t>
      </w:r>
      <w:r w:rsidR="00890423">
        <w:rPr>
          <w:rFonts w:ascii="Times New Roman" w:hAnsi="Times New Roman" w:cs="Times New Roman"/>
          <w:sz w:val="24"/>
          <w:szCs w:val="24"/>
        </w:rPr>
        <w:t>d</w:t>
      </w:r>
      <w:r>
        <w:rPr>
          <w:rFonts w:ascii="Times New Roman" w:hAnsi="Times New Roman" w:cs="Times New Roman"/>
          <w:sz w:val="24"/>
          <w:szCs w:val="24"/>
        </w:rPr>
        <w:t xml:space="preserve"> individually</w:t>
      </w:r>
      <w:r w:rsidRPr="00D22BB4">
        <w:rPr>
          <w:rFonts w:ascii="Times New Roman" w:hAnsi="Times New Roman" w:cs="Times New Roman"/>
          <w:sz w:val="24"/>
          <w:szCs w:val="24"/>
        </w:rPr>
        <w:t xml:space="preserve"> around the audience</w:t>
      </w:r>
      <w:r>
        <w:rPr>
          <w:rFonts w:ascii="Times New Roman" w:hAnsi="Times New Roman" w:cs="Times New Roman"/>
          <w:sz w:val="24"/>
          <w:szCs w:val="24"/>
        </w:rPr>
        <w:t xml:space="preserve"> as they sung,</w:t>
      </w:r>
      <w:r w:rsidRPr="00D22BB4">
        <w:rPr>
          <w:rFonts w:ascii="Times New Roman" w:hAnsi="Times New Roman" w:cs="Times New Roman"/>
          <w:sz w:val="24"/>
          <w:szCs w:val="24"/>
        </w:rPr>
        <w:t xml:space="preserve"> and eventually gather</w:t>
      </w:r>
      <w:r>
        <w:rPr>
          <w:rFonts w:ascii="Times New Roman" w:hAnsi="Times New Roman" w:cs="Times New Roman"/>
          <w:sz w:val="24"/>
          <w:szCs w:val="24"/>
        </w:rPr>
        <w:t xml:space="preserve">ed </w:t>
      </w:r>
      <w:r w:rsidRPr="00D22BB4">
        <w:rPr>
          <w:rFonts w:ascii="Times New Roman" w:hAnsi="Times New Roman" w:cs="Times New Roman"/>
          <w:sz w:val="24"/>
          <w:szCs w:val="24"/>
        </w:rPr>
        <w:t xml:space="preserve">together. </w:t>
      </w:r>
      <w:r w:rsidR="00890423">
        <w:rPr>
          <w:rFonts w:ascii="Times New Roman" w:hAnsi="Times New Roman" w:cs="Times New Roman"/>
          <w:sz w:val="24"/>
          <w:szCs w:val="24"/>
        </w:rPr>
        <w:t xml:space="preserve">At </w:t>
      </w:r>
      <w:r>
        <w:rPr>
          <w:rFonts w:ascii="Times New Roman" w:hAnsi="Times New Roman" w:cs="Times New Roman"/>
          <w:sz w:val="24"/>
          <w:szCs w:val="24"/>
        </w:rPr>
        <w:t>the end, they exited together; their voices echoed.</w:t>
      </w:r>
      <w:r w:rsidRPr="00D22BB4">
        <w:rPr>
          <w:rFonts w:ascii="Times New Roman" w:hAnsi="Times New Roman" w:cs="Times New Roman"/>
          <w:sz w:val="24"/>
          <w:szCs w:val="24"/>
        </w:rPr>
        <w:t xml:space="preserve"> </w:t>
      </w:r>
      <w:r w:rsidR="00890423">
        <w:rPr>
          <w:rFonts w:ascii="Times New Roman" w:hAnsi="Times New Roman" w:cs="Times New Roman"/>
          <w:sz w:val="24"/>
          <w:szCs w:val="24"/>
        </w:rPr>
        <w:t>Th</w:t>
      </w:r>
      <w:r w:rsidR="00FC06FA">
        <w:rPr>
          <w:rFonts w:ascii="Times New Roman" w:hAnsi="Times New Roman" w:cs="Times New Roman"/>
          <w:sz w:val="24"/>
          <w:szCs w:val="24"/>
        </w:rPr>
        <w:t>ere</w:t>
      </w:r>
      <w:r w:rsidR="00890423">
        <w:rPr>
          <w:rFonts w:ascii="Times New Roman" w:hAnsi="Times New Roman" w:cs="Times New Roman"/>
          <w:sz w:val="24"/>
          <w:szCs w:val="24"/>
        </w:rPr>
        <w:t xml:space="preserve"> seems to be spatial music at this performance</w:t>
      </w:r>
      <w:r w:rsidR="00FC06FA">
        <w:rPr>
          <w:rFonts w:ascii="Times New Roman" w:hAnsi="Times New Roman" w:cs="Times New Roman"/>
          <w:sz w:val="24"/>
          <w:szCs w:val="24"/>
        </w:rPr>
        <w:t xml:space="preserve">: </w:t>
      </w:r>
      <w:r w:rsidR="00890423">
        <w:rPr>
          <w:rFonts w:ascii="Times New Roman" w:hAnsi="Times New Roman" w:cs="Times New Roman"/>
          <w:sz w:val="24"/>
          <w:szCs w:val="24"/>
        </w:rPr>
        <w:t>t</w:t>
      </w:r>
      <w:r w:rsidR="00890423" w:rsidRPr="00D22BB4">
        <w:rPr>
          <w:rFonts w:ascii="Times New Roman" w:hAnsi="Times New Roman" w:cs="Times New Roman"/>
          <w:sz w:val="24"/>
          <w:szCs w:val="24"/>
        </w:rPr>
        <w:t xml:space="preserve">he </w:t>
      </w:r>
      <w:r w:rsidRPr="00D22BB4">
        <w:rPr>
          <w:rFonts w:ascii="Times New Roman" w:hAnsi="Times New Roman" w:cs="Times New Roman"/>
          <w:sz w:val="24"/>
          <w:szCs w:val="24"/>
        </w:rPr>
        <w:t>contrast, wandering, and echoing</w:t>
      </w:r>
      <w:r w:rsidR="00890423">
        <w:rPr>
          <w:rFonts w:ascii="Times New Roman" w:hAnsi="Times New Roman" w:cs="Times New Roman"/>
          <w:sz w:val="24"/>
          <w:szCs w:val="24"/>
        </w:rPr>
        <w:t xml:space="preserve"> all contributed to its musical content</w:t>
      </w:r>
      <w:r>
        <w:rPr>
          <w:rFonts w:ascii="Times New Roman" w:hAnsi="Times New Roman" w:cs="Times New Roman"/>
          <w:sz w:val="24"/>
          <w:szCs w:val="24"/>
        </w:rPr>
        <w:t xml:space="preserve">. Williams’ </w:t>
      </w:r>
      <w:r w:rsidRPr="00323BF6">
        <w:rPr>
          <w:rFonts w:ascii="Times New Roman" w:hAnsi="Times New Roman" w:cs="Times New Roman"/>
          <w:i/>
          <w:iCs/>
          <w:sz w:val="24"/>
          <w:szCs w:val="24"/>
        </w:rPr>
        <w:t>work</w:t>
      </w:r>
      <w:r>
        <w:rPr>
          <w:rFonts w:ascii="Times New Roman" w:hAnsi="Times New Roman" w:cs="Times New Roman"/>
          <w:sz w:val="24"/>
          <w:szCs w:val="24"/>
        </w:rPr>
        <w:t xml:space="preserve"> is a work of spatial music only if a performance of the work ought to have those spatial elements—location and motion.</w:t>
      </w:r>
      <w:r>
        <w:rPr>
          <w:rStyle w:val="EndnoteReference"/>
          <w:rFonts w:ascii="Times New Roman" w:hAnsi="Times New Roman" w:cs="Times New Roman"/>
          <w:sz w:val="24"/>
          <w:szCs w:val="24"/>
        </w:rPr>
        <w:endnoteReference w:id="4"/>
      </w:r>
    </w:p>
    <w:p w14:paraId="57AD02D1" w14:textId="47CEAADB" w:rsidR="004225C2" w:rsidRDefault="004225C2" w:rsidP="0024390D">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point here is not that performances of musical works</w:t>
      </w:r>
      <w:r w:rsidRPr="00D22BB4">
        <w:rPr>
          <w:rFonts w:ascii="Times New Roman" w:hAnsi="Times New Roman" w:cs="Times New Roman"/>
          <w:sz w:val="24"/>
          <w:szCs w:val="24"/>
        </w:rPr>
        <w:t xml:space="preserve"> </w:t>
      </w:r>
      <w:r>
        <w:rPr>
          <w:rFonts w:ascii="Times New Roman" w:hAnsi="Times New Roman" w:cs="Times New Roman"/>
          <w:sz w:val="24"/>
          <w:szCs w:val="24"/>
        </w:rPr>
        <w:t>require spatial extension.</w:t>
      </w:r>
      <w:r w:rsidRPr="00D22BB4">
        <w:rPr>
          <w:rFonts w:ascii="Times New Roman" w:hAnsi="Times New Roman" w:cs="Times New Roman"/>
          <w:sz w:val="24"/>
          <w:szCs w:val="24"/>
        </w:rPr>
        <w:t xml:space="preserve"> </w:t>
      </w:r>
      <w:r>
        <w:rPr>
          <w:rFonts w:ascii="Times New Roman" w:hAnsi="Times New Roman" w:cs="Times New Roman"/>
          <w:sz w:val="24"/>
          <w:szCs w:val="24"/>
        </w:rPr>
        <w:t>T</w:t>
      </w:r>
      <w:r w:rsidRPr="00D22BB4">
        <w:rPr>
          <w:rFonts w:ascii="Times New Roman" w:hAnsi="Times New Roman" w:cs="Times New Roman"/>
          <w:sz w:val="24"/>
          <w:szCs w:val="24"/>
        </w:rPr>
        <w:t>hat</w:t>
      </w:r>
      <w:r>
        <w:rPr>
          <w:rFonts w:ascii="Times New Roman" w:hAnsi="Times New Roman" w:cs="Times New Roman"/>
          <w:sz w:val="24"/>
          <w:szCs w:val="24"/>
        </w:rPr>
        <w:t>’</w:t>
      </w:r>
      <w:r w:rsidRPr="00D22BB4">
        <w:rPr>
          <w:rFonts w:ascii="Times New Roman" w:hAnsi="Times New Roman" w:cs="Times New Roman"/>
          <w:sz w:val="24"/>
          <w:szCs w:val="24"/>
        </w:rPr>
        <w:t xml:space="preserve">s </w:t>
      </w:r>
      <w:r>
        <w:rPr>
          <w:rFonts w:ascii="Times New Roman" w:hAnsi="Times New Roman" w:cs="Times New Roman"/>
          <w:sz w:val="24"/>
          <w:szCs w:val="24"/>
        </w:rPr>
        <w:t>obvious.</w:t>
      </w:r>
      <w:r w:rsidRPr="00D22BB4">
        <w:rPr>
          <w:rFonts w:ascii="Times New Roman" w:hAnsi="Times New Roman" w:cs="Times New Roman"/>
          <w:sz w:val="24"/>
          <w:szCs w:val="24"/>
        </w:rPr>
        <w:t xml:space="preserve"> </w:t>
      </w:r>
      <w:r>
        <w:rPr>
          <w:rFonts w:ascii="Times New Roman" w:hAnsi="Times New Roman" w:cs="Times New Roman"/>
          <w:sz w:val="24"/>
          <w:szCs w:val="24"/>
        </w:rPr>
        <w:t>Musical p</w:t>
      </w:r>
      <w:r w:rsidRPr="00D22BB4">
        <w:rPr>
          <w:rFonts w:ascii="Times New Roman" w:hAnsi="Times New Roman" w:cs="Times New Roman"/>
          <w:sz w:val="24"/>
          <w:szCs w:val="24"/>
        </w:rPr>
        <w:t>erf</w:t>
      </w:r>
      <w:r>
        <w:rPr>
          <w:rFonts w:ascii="Times New Roman" w:hAnsi="Times New Roman" w:cs="Times New Roman"/>
          <w:sz w:val="24"/>
          <w:szCs w:val="24"/>
        </w:rPr>
        <w:t xml:space="preserve">ormances require performers, and </w:t>
      </w:r>
      <w:r w:rsidR="006477B0">
        <w:rPr>
          <w:rFonts w:ascii="Times New Roman" w:hAnsi="Times New Roman" w:cs="Times New Roman"/>
          <w:sz w:val="24"/>
          <w:szCs w:val="24"/>
        </w:rPr>
        <w:t>often instruments</w:t>
      </w:r>
      <w:r>
        <w:rPr>
          <w:rFonts w:ascii="Times New Roman" w:hAnsi="Times New Roman" w:cs="Times New Roman"/>
          <w:sz w:val="24"/>
          <w:szCs w:val="24"/>
        </w:rPr>
        <w:t>, both of which are spatially extended</w:t>
      </w:r>
      <w:r w:rsidRPr="00D22BB4">
        <w:rPr>
          <w:rFonts w:ascii="Times New Roman" w:hAnsi="Times New Roman" w:cs="Times New Roman"/>
          <w:sz w:val="24"/>
          <w:szCs w:val="24"/>
        </w:rPr>
        <w:t xml:space="preserve">. </w:t>
      </w:r>
      <w:r w:rsidR="00890423">
        <w:rPr>
          <w:rFonts w:ascii="Times New Roman" w:hAnsi="Times New Roman" w:cs="Times New Roman"/>
          <w:sz w:val="24"/>
          <w:szCs w:val="24"/>
        </w:rPr>
        <w:t>M</w:t>
      </w:r>
      <w:r>
        <w:rPr>
          <w:rFonts w:ascii="Times New Roman" w:hAnsi="Times New Roman" w:cs="Times New Roman"/>
          <w:sz w:val="24"/>
          <w:szCs w:val="24"/>
        </w:rPr>
        <w:t>y point is</w:t>
      </w:r>
      <w:r w:rsidRPr="00D22BB4">
        <w:rPr>
          <w:rFonts w:ascii="Times New Roman" w:hAnsi="Times New Roman" w:cs="Times New Roman"/>
          <w:sz w:val="24"/>
          <w:szCs w:val="24"/>
        </w:rPr>
        <w:t xml:space="preserve"> that spatial elements in some works</w:t>
      </w:r>
      <w:r>
        <w:rPr>
          <w:rFonts w:ascii="Times New Roman" w:hAnsi="Times New Roman" w:cs="Times New Roman"/>
          <w:sz w:val="24"/>
          <w:szCs w:val="24"/>
        </w:rPr>
        <w:t>—the motion and location of sound sources—</w:t>
      </w:r>
      <w:r>
        <w:rPr>
          <w:rFonts w:ascii="Times New Roman" w:hAnsi="Times New Roman" w:cs="Times New Roman"/>
          <w:iCs/>
          <w:sz w:val="24"/>
          <w:szCs w:val="24"/>
        </w:rPr>
        <w:t>partly constitute or are essential to</w:t>
      </w:r>
      <w:r w:rsidRPr="00D22BB4">
        <w:rPr>
          <w:rFonts w:ascii="Times New Roman" w:hAnsi="Times New Roman" w:cs="Times New Roman"/>
          <w:sz w:val="24"/>
          <w:szCs w:val="24"/>
        </w:rPr>
        <w:t xml:space="preserve"> the musical content of those works</w:t>
      </w:r>
      <w:r>
        <w:rPr>
          <w:rFonts w:ascii="Times New Roman" w:hAnsi="Times New Roman" w:cs="Times New Roman"/>
          <w:sz w:val="24"/>
          <w:szCs w:val="24"/>
        </w:rPr>
        <w:t>. To follow phrasing of David Davies, a work of music is spatial if the location or motion of sound sources contributes essentially to the work’s identity—if a proper performance requires a particular location or motion of sound sources (D. Davies 2011). In spatial works, the</w:t>
      </w:r>
      <w:r w:rsidRPr="00D22BB4">
        <w:rPr>
          <w:rFonts w:ascii="Times New Roman" w:hAnsi="Times New Roman" w:cs="Times New Roman"/>
          <w:sz w:val="24"/>
          <w:szCs w:val="24"/>
        </w:rPr>
        <w:t xml:space="preserve"> spatial location</w:t>
      </w:r>
      <w:r>
        <w:rPr>
          <w:rFonts w:ascii="Times New Roman" w:hAnsi="Times New Roman" w:cs="Times New Roman"/>
          <w:sz w:val="24"/>
          <w:szCs w:val="24"/>
        </w:rPr>
        <w:t xml:space="preserve"> </w:t>
      </w:r>
      <w:r w:rsidRPr="00D22BB4">
        <w:rPr>
          <w:rFonts w:ascii="Times New Roman" w:hAnsi="Times New Roman" w:cs="Times New Roman"/>
          <w:sz w:val="24"/>
          <w:szCs w:val="24"/>
        </w:rPr>
        <w:t>of the performers is</w:t>
      </w:r>
      <w:r>
        <w:rPr>
          <w:rFonts w:ascii="Times New Roman" w:hAnsi="Times New Roman" w:cs="Times New Roman"/>
          <w:sz w:val="24"/>
          <w:szCs w:val="24"/>
        </w:rPr>
        <w:t xml:space="preserve"> as much a part of the music</w:t>
      </w:r>
      <w:r w:rsidRPr="00D22BB4">
        <w:rPr>
          <w:rFonts w:ascii="Times New Roman" w:hAnsi="Times New Roman" w:cs="Times New Roman"/>
          <w:sz w:val="24"/>
          <w:szCs w:val="24"/>
        </w:rPr>
        <w:t xml:space="preserve"> as</w:t>
      </w:r>
      <w:r>
        <w:rPr>
          <w:rFonts w:ascii="Times New Roman" w:hAnsi="Times New Roman" w:cs="Times New Roman"/>
          <w:sz w:val="24"/>
          <w:szCs w:val="24"/>
        </w:rPr>
        <w:t xml:space="preserve"> the</w:t>
      </w:r>
      <w:r w:rsidRPr="00D22BB4">
        <w:rPr>
          <w:rFonts w:ascii="Times New Roman" w:hAnsi="Times New Roman" w:cs="Times New Roman"/>
          <w:sz w:val="24"/>
          <w:szCs w:val="24"/>
        </w:rPr>
        <w:t xml:space="preserve"> </w:t>
      </w:r>
      <w:r>
        <w:rPr>
          <w:rFonts w:ascii="Times New Roman" w:hAnsi="Times New Roman" w:cs="Times New Roman"/>
          <w:sz w:val="24"/>
          <w:szCs w:val="24"/>
        </w:rPr>
        <w:t>melody or rhythm</w:t>
      </w:r>
      <w:r w:rsidRPr="00D22BB4">
        <w:rPr>
          <w:rFonts w:ascii="Times New Roman" w:hAnsi="Times New Roman" w:cs="Times New Roman"/>
          <w:sz w:val="24"/>
          <w:szCs w:val="24"/>
        </w:rPr>
        <w:t>.</w:t>
      </w:r>
      <w:r>
        <w:rPr>
          <w:rFonts w:ascii="Times New Roman" w:hAnsi="Times New Roman" w:cs="Times New Roman"/>
          <w:sz w:val="24"/>
          <w:szCs w:val="24"/>
        </w:rPr>
        <w:t xml:space="preserve"> </w:t>
      </w:r>
    </w:p>
    <w:p w14:paraId="38C24160" w14:textId="29A20424" w:rsidR="004225C2" w:rsidRPr="00D22BB4" w:rsidRDefault="00FC06FA" w:rsidP="00E33AAC">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show that some works are spatial, I will show that</w:t>
      </w:r>
      <w:r w:rsidR="001E35FB">
        <w:rPr>
          <w:rFonts w:ascii="Times New Roman" w:hAnsi="Times New Roman" w:cs="Times New Roman"/>
          <w:sz w:val="24"/>
          <w:szCs w:val="24"/>
        </w:rPr>
        <w:t xml:space="preserve"> some </w:t>
      </w:r>
      <w:r w:rsidR="001E35FB">
        <w:rPr>
          <w:rFonts w:ascii="Times New Roman" w:hAnsi="Times New Roman" w:cs="Times New Roman"/>
          <w:i/>
          <w:iCs/>
          <w:sz w:val="24"/>
          <w:szCs w:val="24"/>
        </w:rPr>
        <w:t>music</w:t>
      </w:r>
      <w:r w:rsidR="001E35FB">
        <w:rPr>
          <w:rFonts w:ascii="Times New Roman" w:hAnsi="Times New Roman" w:cs="Times New Roman"/>
          <w:sz w:val="24"/>
          <w:szCs w:val="24"/>
        </w:rPr>
        <w:t xml:space="preserve"> is spatial—some musical content is constituted partly by spatial relations. My case for spatial music rests on the role that spatial effects play in</w:t>
      </w:r>
      <w:r w:rsidR="003C54A3">
        <w:rPr>
          <w:rFonts w:ascii="Times New Roman" w:hAnsi="Times New Roman" w:cs="Times New Roman"/>
          <w:sz w:val="24"/>
          <w:szCs w:val="24"/>
        </w:rPr>
        <w:t xml:space="preserve"> polyphony—in</w:t>
      </w:r>
      <w:r w:rsidR="001E35FB">
        <w:rPr>
          <w:rFonts w:ascii="Times New Roman" w:hAnsi="Times New Roman" w:cs="Times New Roman"/>
          <w:sz w:val="24"/>
          <w:szCs w:val="24"/>
        </w:rPr>
        <w:t xml:space="preserve"> </w:t>
      </w:r>
      <w:r w:rsidR="003C54A3">
        <w:rPr>
          <w:rFonts w:ascii="Times New Roman" w:hAnsi="Times New Roman" w:cs="Times New Roman"/>
          <w:sz w:val="24"/>
          <w:szCs w:val="24"/>
        </w:rPr>
        <w:t>unifying or distinguishing multiple musical parts</w:t>
      </w:r>
      <w:r w:rsidR="001E35FB">
        <w:rPr>
          <w:rFonts w:ascii="Times New Roman" w:hAnsi="Times New Roman" w:cs="Times New Roman"/>
          <w:sz w:val="24"/>
          <w:szCs w:val="24"/>
        </w:rPr>
        <w:t xml:space="preserve">. </w:t>
      </w:r>
      <w:r w:rsidR="00890423">
        <w:rPr>
          <w:rFonts w:ascii="Times New Roman" w:hAnsi="Times New Roman" w:cs="Times New Roman"/>
          <w:sz w:val="24"/>
          <w:szCs w:val="24"/>
        </w:rPr>
        <w:t>I have a second goal: I</w:t>
      </w:r>
      <w:r w:rsidR="001E35FB">
        <w:rPr>
          <w:rFonts w:ascii="Times New Roman" w:hAnsi="Times New Roman" w:cs="Times New Roman"/>
          <w:sz w:val="24"/>
          <w:szCs w:val="24"/>
        </w:rPr>
        <w:t xml:space="preserve"> explore implications of spatial music for musical ontology. I focus on two prominent accounts of musical ontology: indicated type theory</w:t>
      </w:r>
      <w:r w:rsidR="004225C2">
        <w:rPr>
          <w:rFonts w:ascii="Times New Roman" w:hAnsi="Times New Roman" w:cs="Times New Roman"/>
          <w:sz w:val="24"/>
          <w:szCs w:val="24"/>
        </w:rPr>
        <w:t xml:space="preserve"> and timbral sonicism.</w:t>
      </w:r>
      <w:r w:rsidR="00F01986">
        <w:rPr>
          <w:rFonts w:ascii="Times New Roman" w:hAnsi="Times New Roman" w:cs="Times New Roman"/>
          <w:sz w:val="24"/>
          <w:szCs w:val="24"/>
        </w:rPr>
        <w:t xml:space="preserve"> </w:t>
      </w:r>
      <w:r w:rsidR="001E35FB">
        <w:rPr>
          <w:rFonts w:ascii="Times New Roman" w:hAnsi="Times New Roman" w:cs="Times New Roman"/>
          <w:sz w:val="24"/>
          <w:szCs w:val="24"/>
        </w:rPr>
        <w:t xml:space="preserve">Whether </w:t>
      </w:r>
      <w:r w:rsidR="001E35FB">
        <w:rPr>
          <w:rFonts w:ascii="Times New Roman" w:hAnsi="Times New Roman" w:cs="Times New Roman"/>
          <w:sz w:val="24"/>
          <w:szCs w:val="24"/>
        </w:rPr>
        <w:lastRenderedPageBreak/>
        <w:t xml:space="preserve">these </w:t>
      </w:r>
      <w:r w:rsidR="00890423">
        <w:rPr>
          <w:rFonts w:ascii="Times New Roman" w:hAnsi="Times New Roman" w:cs="Times New Roman"/>
          <w:sz w:val="24"/>
          <w:szCs w:val="24"/>
        </w:rPr>
        <w:t>account</w:t>
      </w:r>
      <w:r w:rsidR="001E35FB">
        <w:rPr>
          <w:rFonts w:ascii="Times New Roman" w:hAnsi="Times New Roman" w:cs="Times New Roman"/>
          <w:sz w:val="24"/>
          <w:szCs w:val="24"/>
        </w:rPr>
        <w:t>s allow for</w:t>
      </w:r>
      <w:r w:rsidR="004225C2">
        <w:rPr>
          <w:rFonts w:ascii="Times New Roman" w:hAnsi="Times New Roman" w:cs="Times New Roman"/>
          <w:sz w:val="24"/>
          <w:szCs w:val="24"/>
        </w:rPr>
        <w:t xml:space="preserve"> spatial music </w:t>
      </w:r>
      <w:r w:rsidR="001E35FB">
        <w:rPr>
          <w:rFonts w:ascii="Times New Roman" w:hAnsi="Times New Roman" w:cs="Times New Roman"/>
          <w:sz w:val="24"/>
          <w:szCs w:val="24"/>
        </w:rPr>
        <w:t xml:space="preserve">depends </w:t>
      </w:r>
      <w:r w:rsidR="004225C2">
        <w:rPr>
          <w:rFonts w:ascii="Times New Roman" w:hAnsi="Times New Roman" w:cs="Times New Roman"/>
          <w:sz w:val="24"/>
          <w:szCs w:val="24"/>
        </w:rPr>
        <w:t>on two issues in philosophy of sound: a phenomenological question about hearing (</w:t>
      </w:r>
      <w:r w:rsidR="004225C2" w:rsidRPr="006B0CA0">
        <w:rPr>
          <w:rFonts w:ascii="Times New Roman" w:hAnsi="Times New Roman" w:cs="Times New Roman"/>
          <w:i/>
          <w:sz w:val="24"/>
          <w:szCs w:val="24"/>
        </w:rPr>
        <w:t>do we hear sounds to be located?</w:t>
      </w:r>
      <w:r w:rsidR="004225C2">
        <w:rPr>
          <w:rFonts w:ascii="Times New Roman" w:hAnsi="Times New Roman" w:cs="Times New Roman"/>
          <w:sz w:val="24"/>
          <w:szCs w:val="24"/>
        </w:rPr>
        <w:t>) and an ontological question about sounds themselves (</w:t>
      </w:r>
      <w:r w:rsidR="004225C2" w:rsidRPr="006B0CA0">
        <w:rPr>
          <w:rFonts w:ascii="Times New Roman" w:hAnsi="Times New Roman" w:cs="Times New Roman"/>
          <w:i/>
          <w:sz w:val="24"/>
          <w:szCs w:val="24"/>
        </w:rPr>
        <w:t>are sounds themselves located?</w:t>
      </w:r>
      <w:r w:rsidR="004225C2">
        <w:rPr>
          <w:rFonts w:ascii="Times New Roman" w:hAnsi="Times New Roman" w:cs="Times New Roman"/>
          <w:sz w:val="24"/>
          <w:szCs w:val="24"/>
        </w:rPr>
        <w:t xml:space="preserve">). </w:t>
      </w:r>
      <w:r w:rsidR="001E35FB">
        <w:rPr>
          <w:rFonts w:ascii="Times New Roman" w:hAnsi="Times New Roman" w:cs="Times New Roman"/>
          <w:sz w:val="24"/>
          <w:szCs w:val="24"/>
        </w:rPr>
        <w:t xml:space="preserve">I will </w:t>
      </w:r>
      <w:r w:rsidR="00890423">
        <w:rPr>
          <w:rFonts w:ascii="Times New Roman" w:hAnsi="Times New Roman" w:cs="Times New Roman"/>
          <w:sz w:val="24"/>
          <w:szCs w:val="24"/>
        </w:rPr>
        <w:t>suggest that both hearing and sounds involves location;</w:t>
      </w:r>
      <w:r w:rsidR="001E35FB">
        <w:rPr>
          <w:rFonts w:ascii="Times New Roman" w:hAnsi="Times New Roman" w:cs="Times New Roman"/>
          <w:sz w:val="24"/>
          <w:szCs w:val="24"/>
        </w:rPr>
        <w:t xml:space="preserve"> music</w:t>
      </w:r>
      <w:r w:rsidR="00890423">
        <w:rPr>
          <w:rFonts w:ascii="Times New Roman" w:hAnsi="Times New Roman" w:cs="Times New Roman"/>
          <w:sz w:val="24"/>
          <w:szCs w:val="24"/>
        </w:rPr>
        <w:t xml:space="preserve"> is not just an art of hearing</w:t>
      </w:r>
      <w:r w:rsidR="001E35FB">
        <w:rPr>
          <w:rFonts w:ascii="Times New Roman" w:hAnsi="Times New Roman" w:cs="Times New Roman"/>
          <w:sz w:val="24"/>
          <w:szCs w:val="24"/>
        </w:rPr>
        <w:t xml:space="preserve">, but </w:t>
      </w:r>
      <w:r w:rsidR="00890423">
        <w:rPr>
          <w:rFonts w:ascii="Times New Roman" w:hAnsi="Times New Roman" w:cs="Times New Roman"/>
          <w:sz w:val="24"/>
          <w:szCs w:val="24"/>
        </w:rPr>
        <w:t xml:space="preserve">of </w:t>
      </w:r>
      <w:r w:rsidR="001E35FB">
        <w:rPr>
          <w:rFonts w:ascii="Times New Roman" w:hAnsi="Times New Roman" w:cs="Times New Roman"/>
          <w:sz w:val="24"/>
          <w:szCs w:val="24"/>
        </w:rPr>
        <w:t xml:space="preserve">sounds themselves. </w:t>
      </w:r>
      <w:r w:rsidR="00890423">
        <w:rPr>
          <w:rFonts w:ascii="Times New Roman" w:hAnsi="Times New Roman" w:cs="Times New Roman"/>
          <w:sz w:val="24"/>
          <w:szCs w:val="24"/>
        </w:rPr>
        <w:t>The broader significance is that philosophers of music ought to engage with philosophy of sound. To do philosophy of music properly, we have to do philosophy of sound.</w:t>
      </w:r>
    </w:p>
    <w:p w14:paraId="576171AF" w14:textId="478592EC" w:rsidR="00890423" w:rsidRPr="00D22BB4" w:rsidRDefault="00890423" w:rsidP="00890423">
      <w:pPr>
        <w:spacing w:line="480" w:lineRule="auto"/>
        <w:ind w:firstLine="720"/>
        <w:rPr>
          <w:rFonts w:ascii="Times New Roman" w:hAnsi="Times New Roman" w:cs="Times New Roman"/>
          <w:sz w:val="24"/>
          <w:szCs w:val="24"/>
        </w:rPr>
      </w:pPr>
      <w:r w:rsidRPr="00D22BB4">
        <w:rPr>
          <w:rFonts w:ascii="Times New Roman" w:hAnsi="Times New Roman" w:cs="Times New Roman"/>
          <w:sz w:val="24"/>
          <w:szCs w:val="24"/>
        </w:rPr>
        <w:t xml:space="preserve">In the next section, I </w:t>
      </w:r>
      <w:r>
        <w:rPr>
          <w:rFonts w:ascii="Times New Roman" w:hAnsi="Times New Roman" w:cs="Times New Roman"/>
          <w:sz w:val="24"/>
          <w:szCs w:val="24"/>
        </w:rPr>
        <w:t>explain spatial music in more detail and argue that it exists</w:t>
      </w:r>
      <w:r w:rsidRPr="00D22BB4">
        <w:rPr>
          <w:rFonts w:ascii="Times New Roman" w:hAnsi="Times New Roman" w:cs="Times New Roman"/>
          <w:sz w:val="24"/>
          <w:szCs w:val="24"/>
        </w:rPr>
        <w:t>.</w:t>
      </w:r>
      <w:r>
        <w:rPr>
          <w:rFonts w:ascii="Times New Roman" w:hAnsi="Times New Roman" w:cs="Times New Roman"/>
          <w:sz w:val="24"/>
          <w:szCs w:val="24"/>
        </w:rPr>
        <w:t xml:space="preserve"> In §3, I consider three brief objections to spatial music. In §4, I consider whether prominent accounts of musical ontology can allow for</w:t>
      </w:r>
      <w:r w:rsidR="00FC06FA">
        <w:rPr>
          <w:rFonts w:ascii="Times New Roman" w:hAnsi="Times New Roman" w:cs="Times New Roman"/>
          <w:sz w:val="24"/>
          <w:szCs w:val="24"/>
        </w:rPr>
        <w:t xml:space="preserve"> works of</w:t>
      </w:r>
      <w:r>
        <w:rPr>
          <w:rFonts w:ascii="Times New Roman" w:hAnsi="Times New Roman" w:cs="Times New Roman"/>
          <w:sz w:val="24"/>
          <w:szCs w:val="24"/>
        </w:rPr>
        <w:t xml:space="preserve"> spatial music. </w:t>
      </w:r>
    </w:p>
    <w:p w14:paraId="2A5703FF" w14:textId="0ABB0DD8" w:rsidR="004225C2" w:rsidRPr="00D22BB4" w:rsidRDefault="00890423" w:rsidP="00BA7701">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4225C2">
        <w:rPr>
          <w:rFonts w:ascii="Times New Roman" w:hAnsi="Times New Roman" w:cs="Times New Roman"/>
          <w:sz w:val="24"/>
          <w:szCs w:val="24"/>
        </w:rPr>
        <w:t>wo</w:t>
      </w:r>
      <w:r>
        <w:rPr>
          <w:rFonts w:ascii="Times New Roman" w:hAnsi="Times New Roman" w:cs="Times New Roman"/>
          <w:sz w:val="24"/>
          <w:szCs w:val="24"/>
        </w:rPr>
        <w:t xml:space="preserve"> </w:t>
      </w:r>
      <w:r w:rsidR="004225C2">
        <w:rPr>
          <w:rFonts w:ascii="Times New Roman" w:hAnsi="Times New Roman" w:cs="Times New Roman"/>
          <w:sz w:val="24"/>
          <w:szCs w:val="24"/>
        </w:rPr>
        <w:t>clarifications. First: Many philosophers</w:t>
      </w:r>
      <w:r w:rsidR="004225C2" w:rsidRPr="00D22BB4">
        <w:rPr>
          <w:rFonts w:ascii="Times New Roman" w:hAnsi="Times New Roman" w:cs="Times New Roman"/>
          <w:sz w:val="24"/>
          <w:szCs w:val="24"/>
        </w:rPr>
        <w:t xml:space="preserve"> have </w:t>
      </w:r>
      <w:r w:rsidR="004225C2">
        <w:rPr>
          <w:rFonts w:ascii="Times New Roman" w:hAnsi="Times New Roman" w:cs="Times New Roman"/>
          <w:sz w:val="24"/>
          <w:szCs w:val="24"/>
        </w:rPr>
        <w:t xml:space="preserve">argued that </w:t>
      </w:r>
      <w:r w:rsidR="004225C2" w:rsidRPr="00D22BB4">
        <w:rPr>
          <w:rFonts w:ascii="Times New Roman" w:hAnsi="Times New Roman" w:cs="Times New Roman"/>
          <w:sz w:val="24"/>
          <w:szCs w:val="24"/>
        </w:rPr>
        <w:t xml:space="preserve">musical </w:t>
      </w:r>
      <w:r w:rsidR="004225C2">
        <w:rPr>
          <w:rFonts w:ascii="Times New Roman" w:hAnsi="Times New Roman" w:cs="Times New Roman"/>
          <w:sz w:val="24"/>
          <w:szCs w:val="24"/>
        </w:rPr>
        <w:t xml:space="preserve">perception is </w:t>
      </w:r>
      <w:r>
        <w:rPr>
          <w:rFonts w:ascii="Times New Roman" w:hAnsi="Times New Roman" w:cs="Times New Roman"/>
          <w:i/>
          <w:iCs/>
          <w:sz w:val="24"/>
          <w:szCs w:val="24"/>
        </w:rPr>
        <w:t>metaphorically or conceptually</w:t>
      </w:r>
      <w:r>
        <w:rPr>
          <w:rFonts w:ascii="Times New Roman" w:hAnsi="Times New Roman" w:cs="Times New Roman"/>
          <w:sz w:val="24"/>
          <w:szCs w:val="24"/>
        </w:rPr>
        <w:t xml:space="preserve"> </w:t>
      </w:r>
      <w:r w:rsidR="004225C2">
        <w:rPr>
          <w:rFonts w:ascii="Times New Roman" w:hAnsi="Times New Roman" w:cs="Times New Roman"/>
          <w:sz w:val="24"/>
          <w:szCs w:val="24"/>
        </w:rPr>
        <w:t>spatial; hearing a melody involves hearing notes as ‘high’ or ‘low’.</w:t>
      </w:r>
      <w:r w:rsidR="004225C2">
        <w:rPr>
          <w:rStyle w:val="EndnoteReference"/>
          <w:rFonts w:ascii="Times New Roman" w:hAnsi="Times New Roman" w:cs="Times New Roman"/>
          <w:sz w:val="24"/>
          <w:szCs w:val="24"/>
        </w:rPr>
        <w:endnoteReference w:id="5"/>
      </w:r>
      <w:r w:rsidR="004225C2">
        <w:rPr>
          <w:rFonts w:ascii="Times New Roman" w:hAnsi="Times New Roman" w:cs="Times New Roman"/>
          <w:sz w:val="24"/>
          <w:szCs w:val="24"/>
        </w:rPr>
        <w:t xml:space="preserve"> On this view, musical perception </w:t>
      </w:r>
      <w:r w:rsidR="004225C2" w:rsidRPr="00D22BB4">
        <w:rPr>
          <w:rFonts w:ascii="Times New Roman" w:hAnsi="Times New Roman" w:cs="Times New Roman"/>
          <w:sz w:val="24"/>
          <w:szCs w:val="24"/>
        </w:rPr>
        <w:t>exploit</w:t>
      </w:r>
      <w:r w:rsidR="004225C2">
        <w:rPr>
          <w:rFonts w:ascii="Times New Roman" w:hAnsi="Times New Roman" w:cs="Times New Roman"/>
          <w:sz w:val="24"/>
          <w:szCs w:val="24"/>
        </w:rPr>
        <w:t>s</w:t>
      </w:r>
      <w:r w:rsidR="004225C2" w:rsidRPr="00D22BB4">
        <w:rPr>
          <w:rFonts w:ascii="Times New Roman" w:hAnsi="Times New Roman" w:cs="Times New Roman"/>
          <w:sz w:val="24"/>
          <w:szCs w:val="24"/>
        </w:rPr>
        <w:t xml:space="preserve"> spatial or visual systems</w:t>
      </w:r>
      <w:r w:rsidR="004225C2">
        <w:rPr>
          <w:rFonts w:ascii="Times New Roman" w:hAnsi="Times New Roman" w:cs="Times New Roman"/>
          <w:sz w:val="24"/>
          <w:szCs w:val="24"/>
        </w:rPr>
        <w:t>, often</w:t>
      </w:r>
      <w:r w:rsidR="004225C2" w:rsidRPr="00D22BB4">
        <w:rPr>
          <w:rFonts w:ascii="Times New Roman" w:hAnsi="Times New Roman" w:cs="Times New Roman"/>
          <w:sz w:val="24"/>
          <w:szCs w:val="24"/>
        </w:rPr>
        <w:t xml:space="preserve"> in imagination. My topic, by contrast, is the literal use of space</w:t>
      </w:r>
      <w:r w:rsidR="004225C2">
        <w:rPr>
          <w:rFonts w:ascii="Times New Roman" w:hAnsi="Times New Roman" w:cs="Times New Roman"/>
          <w:sz w:val="24"/>
          <w:szCs w:val="24"/>
        </w:rPr>
        <w:t xml:space="preserve"> in performance</w:t>
      </w:r>
      <w:r w:rsidR="004225C2" w:rsidRPr="00D22BB4">
        <w:rPr>
          <w:rFonts w:ascii="Times New Roman" w:hAnsi="Times New Roman" w:cs="Times New Roman"/>
          <w:sz w:val="24"/>
          <w:szCs w:val="24"/>
        </w:rPr>
        <w:t xml:space="preserve"> as a constitutive element of music</w:t>
      </w:r>
      <w:r w:rsidR="004225C2">
        <w:rPr>
          <w:rFonts w:ascii="Times New Roman" w:hAnsi="Times New Roman" w:cs="Times New Roman"/>
          <w:sz w:val="24"/>
          <w:szCs w:val="24"/>
        </w:rPr>
        <w:t xml:space="preserve"> and musical works</w:t>
      </w:r>
      <w:r w:rsidR="004225C2" w:rsidRPr="00D22BB4">
        <w:rPr>
          <w:rFonts w:ascii="Times New Roman" w:hAnsi="Times New Roman" w:cs="Times New Roman"/>
          <w:sz w:val="24"/>
          <w:szCs w:val="24"/>
        </w:rPr>
        <w:t xml:space="preserve">. </w:t>
      </w:r>
      <w:r w:rsidR="004225C2">
        <w:rPr>
          <w:rFonts w:ascii="Times New Roman" w:hAnsi="Times New Roman" w:cs="Times New Roman"/>
          <w:sz w:val="24"/>
          <w:szCs w:val="24"/>
        </w:rPr>
        <w:t xml:space="preserve">Second: </w:t>
      </w:r>
      <w:r>
        <w:rPr>
          <w:rFonts w:ascii="Times New Roman" w:hAnsi="Times New Roman" w:cs="Times New Roman"/>
          <w:sz w:val="24"/>
          <w:szCs w:val="24"/>
        </w:rPr>
        <w:t>Some people have argued that</w:t>
      </w:r>
      <w:r w:rsidR="004225C2" w:rsidRPr="00D22BB4">
        <w:rPr>
          <w:rFonts w:ascii="Times New Roman" w:hAnsi="Times New Roman" w:cs="Times New Roman"/>
          <w:sz w:val="24"/>
          <w:szCs w:val="24"/>
        </w:rPr>
        <w:t xml:space="preserve"> </w:t>
      </w:r>
      <w:r w:rsidR="004225C2">
        <w:rPr>
          <w:rFonts w:ascii="Times New Roman" w:hAnsi="Times New Roman" w:cs="Times New Roman"/>
          <w:sz w:val="24"/>
          <w:szCs w:val="24"/>
        </w:rPr>
        <w:t xml:space="preserve">musical perception is influenced by cross-modal streams </w:t>
      </w:r>
      <w:r>
        <w:rPr>
          <w:rFonts w:ascii="Times New Roman" w:hAnsi="Times New Roman" w:cs="Times New Roman"/>
          <w:sz w:val="24"/>
          <w:szCs w:val="24"/>
        </w:rPr>
        <w:t>such as vision</w:t>
      </w:r>
      <w:r w:rsidR="004225C2" w:rsidRPr="00D22BB4">
        <w:rPr>
          <w:rFonts w:ascii="Times New Roman" w:hAnsi="Times New Roman" w:cs="Times New Roman"/>
          <w:sz w:val="24"/>
          <w:szCs w:val="24"/>
        </w:rPr>
        <w:t xml:space="preserve"> </w:t>
      </w:r>
      <w:r w:rsidR="004225C2">
        <w:rPr>
          <w:rFonts w:ascii="Times New Roman" w:hAnsi="Times New Roman" w:cs="Times New Roman"/>
          <w:sz w:val="24"/>
          <w:szCs w:val="24"/>
        </w:rPr>
        <w:t>[</w:t>
      </w:r>
      <w:r w:rsidR="004225C2" w:rsidRPr="00D22BB4">
        <w:rPr>
          <w:rFonts w:ascii="Times New Roman" w:hAnsi="Times New Roman" w:cs="Times New Roman"/>
          <w:sz w:val="24"/>
          <w:szCs w:val="24"/>
        </w:rPr>
        <w:t>Bergeron and Lopes 2009</w:t>
      </w:r>
      <w:r w:rsidR="004225C2">
        <w:rPr>
          <w:rFonts w:ascii="Times New Roman" w:hAnsi="Times New Roman" w:cs="Times New Roman"/>
          <w:sz w:val="24"/>
          <w:szCs w:val="24"/>
        </w:rPr>
        <w:t>]</w:t>
      </w:r>
      <w:r w:rsidR="004225C2" w:rsidRPr="00D22BB4">
        <w:rPr>
          <w:rFonts w:ascii="Times New Roman" w:hAnsi="Times New Roman" w:cs="Times New Roman"/>
          <w:sz w:val="24"/>
          <w:szCs w:val="24"/>
        </w:rPr>
        <w:t xml:space="preserve">. </w:t>
      </w:r>
      <w:r>
        <w:rPr>
          <w:rFonts w:ascii="Times New Roman" w:hAnsi="Times New Roman" w:cs="Times New Roman"/>
          <w:sz w:val="24"/>
          <w:szCs w:val="24"/>
        </w:rPr>
        <w:t>The spatial qualities I consider here are not cross-modal effects involving vision or tactition.</w:t>
      </w:r>
      <w:r w:rsidR="004225C2" w:rsidRPr="00D22BB4">
        <w:rPr>
          <w:rFonts w:ascii="Times New Roman" w:hAnsi="Times New Roman" w:cs="Times New Roman"/>
          <w:sz w:val="24"/>
          <w:szCs w:val="24"/>
        </w:rPr>
        <w:t xml:space="preserve"> Spatial effects in audition can be </w:t>
      </w:r>
      <w:r w:rsidR="004225C2" w:rsidRPr="00FC06FA">
        <w:rPr>
          <w:rFonts w:ascii="Times New Roman" w:hAnsi="Times New Roman" w:cs="Times New Roman"/>
          <w:i/>
          <w:iCs/>
          <w:sz w:val="24"/>
          <w:szCs w:val="24"/>
        </w:rPr>
        <w:t>unimodal</w:t>
      </w:r>
      <w:r>
        <w:rPr>
          <w:rFonts w:ascii="Times New Roman" w:hAnsi="Times New Roman" w:cs="Times New Roman"/>
          <w:sz w:val="24"/>
          <w:szCs w:val="24"/>
        </w:rPr>
        <w:t>—</w:t>
      </w:r>
      <w:r w:rsidR="004225C2">
        <w:rPr>
          <w:rFonts w:ascii="Times New Roman" w:hAnsi="Times New Roman" w:cs="Times New Roman"/>
          <w:sz w:val="24"/>
          <w:szCs w:val="24"/>
        </w:rPr>
        <w:t xml:space="preserve">purely auditory. To hear distance, you just need an ear (and a brain). And it helps to have </w:t>
      </w:r>
      <w:r w:rsidR="004225C2" w:rsidRPr="00F1043E">
        <w:rPr>
          <w:rFonts w:ascii="Times New Roman" w:hAnsi="Times New Roman" w:cs="Times New Roman"/>
          <w:sz w:val="24"/>
          <w:szCs w:val="24"/>
        </w:rPr>
        <w:t xml:space="preserve">two </w:t>
      </w:r>
      <w:r w:rsidR="004225C2">
        <w:rPr>
          <w:rFonts w:ascii="Times New Roman" w:hAnsi="Times New Roman" w:cs="Times New Roman"/>
          <w:sz w:val="24"/>
          <w:szCs w:val="24"/>
        </w:rPr>
        <w:t xml:space="preserve">ears; the ability to hear location is heightened by </w:t>
      </w:r>
      <w:r w:rsidR="004225C2" w:rsidRPr="0010494F">
        <w:rPr>
          <w:rFonts w:ascii="Times New Roman" w:hAnsi="Times New Roman" w:cs="Times New Roman"/>
          <w:sz w:val="24"/>
          <w:szCs w:val="24"/>
        </w:rPr>
        <w:t>binaurality</w:t>
      </w:r>
      <w:r w:rsidR="004225C2">
        <w:rPr>
          <w:rFonts w:ascii="Times New Roman" w:hAnsi="Times New Roman" w:cs="Times New Roman"/>
          <w:sz w:val="24"/>
          <w:szCs w:val="24"/>
        </w:rPr>
        <w:t xml:space="preserve"> (Culling and Akeroyd 2010)</w:t>
      </w:r>
      <w:r w:rsidR="004225C2" w:rsidRPr="0010494F">
        <w:rPr>
          <w:rFonts w:ascii="Times New Roman" w:hAnsi="Times New Roman" w:cs="Times New Roman"/>
          <w:sz w:val="24"/>
          <w:szCs w:val="24"/>
        </w:rPr>
        <w:t>.</w:t>
      </w:r>
    </w:p>
    <w:p w14:paraId="69AAF407" w14:textId="77777777" w:rsidR="004225C2" w:rsidRDefault="004225C2" w:rsidP="004009A7">
      <w:pPr>
        <w:spacing w:line="480" w:lineRule="auto"/>
        <w:rPr>
          <w:rFonts w:ascii="Times New Roman" w:hAnsi="Times New Roman" w:cs="Times New Roman"/>
          <w:sz w:val="24"/>
          <w:szCs w:val="24"/>
        </w:rPr>
      </w:pPr>
    </w:p>
    <w:p w14:paraId="7182592D" w14:textId="450EDF7A" w:rsidR="004225C2" w:rsidRPr="00C61962" w:rsidRDefault="004225C2" w:rsidP="00C61962">
      <w:pPr>
        <w:pStyle w:val="ListParagraph"/>
        <w:numPr>
          <w:ilvl w:val="0"/>
          <w:numId w:val="19"/>
        </w:numPr>
        <w:spacing w:line="480" w:lineRule="auto"/>
        <w:rPr>
          <w:rFonts w:ascii="Times New Roman" w:hAnsi="Times New Roman" w:cs="Times New Roman"/>
          <w:b/>
          <w:bCs/>
          <w:smallCaps/>
          <w:sz w:val="24"/>
          <w:szCs w:val="24"/>
        </w:rPr>
      </w:pPr>
      <w:r w:rsidRPr="00C61962">
        <w:rPr>
          <w:rFonts w:ascii="Times New Roman" w:hAnsi="Times New Roman" w:cs="Times New Roman"/>
          <w:b/>
          <w:bCs/>
          <w:smallCaps/>
          <w:sz w:val="24"/>
          <w:szCs w:val="24"/>
        </w:rPr>
        <w:t>Characteristics</w:t>
      </w:r>
    </w:p>
    <w:p w14:paraId="151D1BB2" w14:textId="73192432" w:rsidR="004225C2" w:rsidRDefault="00FC06FA" w:rsidP="00B251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 s</w:t>
      </w:r>
      <w:r w:rsidR="004225C2" w:rsidRPr="00D22BB4">
        <w:rPr>
          <w:rFonts w:ascii="Times New Roman" w:hAnsi="Times New Roman" w:cs="Times New Roman"/>
          <w:sz w:val="24"/>
          <w:szCs w:val="24"/>
        </w:rPr>
        <w:t>patial music</w:t>
      </w:r>
      <w:r>
        <w:rPr>
          <w:rFonts w:ascii="Times New Roman" w:hAnsi="Times New Roman" w:cs="Times New Roman"/>
          <w:sz w:val="24"/>
          <w:szCs w:val="24"/>
        </w:rPr>
        <w:t>,</w:t>
      </w:r>
      <w:r w:rsidR="00F01986">
        <w:rPr>
          <w:rFonts w:ascii="Times New Roman" w:hAnsi="Times New Roman" w:cs="Times New Roman"/>
          <w:sz w:val="24"/>
          <w:szCs w:val="24"/>
        </w:rPr>
        <w:t xml:space="preserve"> musical content is constituted by spatial relations. </w:t>
      </w:r>
      <w:r w:rsidR="006477B0">
        <w:rPr>
          <w:rFonts w:ascii="Times New Roman" w:hAnsi="Times New Roman" w:cs="Times New Roman"/>
          <w:sz w:val="24"/>
          <w:szCs w:val="24"/>
        </w:rPr>
        <w:t xml:space="preserve">Let’s quickly review </w:t>
      </w:r>
      <w:r>
        <w:rPr>
          <w:rFonts w:ascii="Times New Roman" w:hAnsi="Times New Roman" w:cs="Times New Roman"/>
          <w:sz w:val="24"/>
          <w:szCs w:val="24"/>
        </w:rPr>
        <w:t>some plausible</w:t>
      </w:r>
      <w:r w:rsidR="006477B0">
        <w:rPr>
          <w:rFonts w:ascii="Times New Roman" w:hAnsi="Times New Roman" w:cs="Times New Roman"/>
          <w:sz w:val="24"/>
          <w:szCs w:val="24"/>
        </w:rPr>
        <w:t xml:space="preserve"> examples of spatial music</w:t>
      </w:r>
      <w:r w:rsidR="00AC2F43">
        <w:rPr>
          <w:rFonts w:ascii="Times New Roman" w:hAnsi="Times New Roman" w:cs="Times New Roman"/>
          <w:sz w:val="24"/>
          <w:szCs w:val="24"/>
        </w:rPr>
        <w:t>, both rare and ubiquitous</w:t>
      </w:r>
      <w:r w:rsidR="006477B0">
        <w:rPr>
          <w:rFonts w:ascii="Times New Roman" w:hAnsi="Times New Roman" w:cs="Times New Roman"/>
          <w:sz w:val="24"/>
          <w:szCs w:val="24"/>
        </w:rPr>
        <w:t>.</w:t>
      </w:r>
      <w:r w:rsidR="004225C2">
        <w:rPr>
          <w:rFonts w:ascii="Times New Roman" w:hAnsi="Times New Roman" w:cs="Times New Roman"/>
          <w:sz w:val="24"/>
          <w:szCs w:val="24"/>
        </w:rPr>
        <w:t xml:space="preserve"> </w:t>
      </w:r>
      <w:r w:rsidR="000748D3">
        <w:rPr>
          <w:rFonts w:ascii="Times New Roman" w:hAnsi="Times New Roman" w:cs="Times New Roman"/>
          <w:sz w:val="24"/>
          <w:szCs w:val="24"/>
        </w:rPr>
        <w:t>F</w:t>
      </w:r>
      <w:r w:rsidR="000A68F9">
        <w:rPr>
          <w:rFonts w:ascii="Times New Roman" w:hAnsi="Times New Roman" w:cs="Times New Roman"/>
          <w:sz w:val="24"/>
          <w:szCs w:val="24"/>
        </w:rPr>
        <w:t>amiliarly, m</w:t>
      </w:r>
      <w:r w:rsidR="004225C2">
        <w:rPr>
          <w:rFonts w:ascii="Times New Roman" w:hAnsi="Times New Roman" w:cs="Times New Roman"/>
          <w:sz w:val="24"/>
          <w:szCs w:val="24"/>
        </w:rPr>
        <w:t>usical parts are separated in stereo recordings [Moylan 2012]</w:t>
      </w:r>
      <w:r w:rsidR="00C85B72">
        <w:rPr>
          <w:rFonts w:ascii="Times New Roman" w:hAnsi="Times New Roman" w:cs="Times New Roman"/>
          <w:sz w:val="24"/>
          <w:szCs w:val="24"/>
        </w:rPr>
        <w:t xml:space="preserve">. In David Bowie’s 1969 track “Space Oddity,” for example, you hear distinct musical parts in different speakers. This makes a perceptual difference; it is easier to distinguish these </w:t>
      </w:r>
      <w:r w:rsidR="00F01986">
        <w:rPr>
          <w:rFonts w:ascii="Times New Roman" w:hAnsi="Times New Roman" w:cs="Times New Roman"/>
          <w:sz w:val="24"/>
          <w:szCs w:val="24"/>
        </w:rPr>
        <w:t xml:space="preserve">musical </w:t>
      </w:r>
      <w:r w:rsidR="00C85B72">
        <w:rPr>
          <w:rFonts w:ascii="Times New Roman" w:hAnsi="Times New Roman" w:cs="Times New Roman"/>
          <w:sz w:val="24"/>
          <w:szCs w:val="24"/>
        </w:rPr>
        <w:t>parts</w:t>
      </w:r>
      <w:r w:rsidR="000748D3">
        <w:rPr>
          <w:rFonts w:ascii="Times New Roman" w:hAnsi="Times New Roman" w:cs="Times New Roman"/>
          <w:sz w:val="24"/>
          <w:szCs w:val="24"/>
        </w:rPr>
        <w:t xml:space="preserve"> because of the separation</w:t>
      </w:r>
      <w:r w:rsidR="00C85B72">
        <w:rPr>
          <w:rFonts w:ascii="Times New Roman" w:hAnsi="Times New Roman" w:cs="Times New Roman"/>
          <w:sz w:val="24"/>
          <w:szCs w:val="24"/>
        </w:rPr>
        <w:t>.</w:t>
      </w:r>
    </w:p>
    <w:p w14:paraId="6D474236" w14:textId="268E9631" w:rsidR="004225C2" w:rsidRDefault="004225C2" w:rsidP="00871A29">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Consider the American folk singing tradition of Sacred Harp. Singers are separated into groups according to their part: treble, alto, tenor, or bass. Each group sits on one side of a square, facing inward</w:t>
      </w:r>
      <w:r w:rsidR="000A68F9">
        <w:rPr>
          <w:rFonts w:ascii="Times New Roman" w:hAnsi="Times New Roman" w:cs="Times New Roman"/>
          <w:sz w:val="24"/>
          <w:szCs w:val="24"/>
        </w:rPr>
        <w:t>; singers take turns leading from the center</w:t>
      </w:r>
      <w:r>
        <w:rPr>
          <w:rFonts w:ascii="Times New Roman" w:hAnsi="Times New Roman" w:cs="Times New Roman"/>
          <w:sz w:val="24"/>
          <w:szCs w:val="24"/>
        </w:rPr>
        <w:t xml:space="preserve">. Because of the spatial segregation, each part is </w:t>
      </w:r>
      <w:r w:rsidR="00A32691">
        <w:rPr>
          <w:rFonts w:ascii="Times New Roman" w:hAnsi="Times New Roman" w:cs="Times New Roman"/>
          <w:sz w:val="24"/>
          <w:szCs w:val="24"/>
        </w:rPr>
        <w:t xml:space="preserve">more </w:t>
      </w:r>
      <w:r>
        <w:rPr>
          <w:rFonts w:ascii="Times New Roman" w:hAnsi="Times New Roman" w:cs="Times New Roman"/>
          <w:sz w:val="24"/>
          <w:szCs w:val="24"/>
        </w:rPr>
        <w:t>robust and distinct (Steel 2013).</w:t>
      </w:r>
    </w:p>
    <w:p w14:paraId="2ECB268B" w14:textId="45B3BA48" w:rsidR="004225C2" w:rsidRPr="00D22BB4" w:rsidRDefault="004225C2" w:rsidP="00B25100">
      <w:pPr>
        <w:spacing w:line="480" w:lineRule="auto"/>
        <w:ind w:firstLine="720"/>
        <w:rPr>
          <w:rFonts w:ascii="Times New Roman" w:hAnsi="Times New Roman" w:cs="Times New Roman"/>
          <w:sz w:val="24"/>
          <w:szCs w:val="24"/>
        </w:rPr>
      </w:pPr>
      <w:r>
        <w:rPr>
          <w:rFonts w:ascii="Times New Roman" w:hAnsi="Times New Roman" w:cs="Times New Roman"/>
          <w:sz w:val="24"/>
          <w:szCs w:val="24"/>
        </w:rPr>
        <w:t>Spatial music occurs in fine art music, too</w:t>
      </w:r>
      <w:r w:rsidRPr="00D22BB4">
        <w:rPr>
          <w:rFonts w:ascii="Times New Roman" w:hAnsi="Times New Roman" w:cs="Times New Roman"/>
          <w:sz w:val="24"/>
          <w:szCs w:val="24"/>
        </w:rPr>
        <w:t>.</w:t>
      </w:r>
      <w:r>
        <w:rPr>
          <w:rFonts w:ascii="Times New Roman" w:hAnsi="Times New Roman" w:cs="Times New Roman"/>
          <w:sz w:val="24"/>
          <w:szCs w:val="24"/>
        </w:rPr>
        <w:t xml:space="preserve"> </w:t>
      </w:r>
      <w:r w:rsidR="000A68F9">
        <w:rPr>
          <w:rFonts w:ascii="Times New Roman" w:hAnsi="Times New Roman" w:cs="Times New Roman"/>
          <w:sz w:val="24"/>
          <w:szCs w:val="24"/>
        </w:rPr>
        <w:t xml:space="preserve">Contemporary composers like </w:t>
      </w:r>
      <w:r w:rsidRPr="00D22BB4">
        <w:rPr>
          <w:rFonts w:ascii="Times New Roman" w:hAnsi="Times New Roman" w:cs="Times New Roman"/>
          <w:sz w:val="24"/>
          <w:szCs w:val="24"/>
        </w:rPr>
        <w:t>Henry Brant and Iann</w:t>
      </w:r>
      <w:r>
        <w:rPr>
          <w:rFonts w:ascii="Times New Roman" w:hAnsi="Times New Roman" w:cs="Times New Roman"/>
          <w:sz w:val="24"/>
          <w:szCs w:val="24"/>
        </w:rPr>
        <w:t>i</w:t>
      </w:r>
      <w:r w:rsidRPr="00D22BB4">
        <w:rPr>
          <w:rFonts w:ascii="Times New Roman" w:hAnsi="Times New Roman" w:cs="Times New Roman"/>
          <w:sz w:val="24"/>
          <w:szCs w:val="24"/>
        </w:rPr>
        <w:t>s Xenakis</w:t>
      </w:r>
      <w:r w:rsidR="000A68F9">
        <w:rPr>
          <w:rFonts w:ascii="Times New Roman" w:hAnsi="Times New Roman" w:cs="Times New Roman"/>
          <w:sz w:val="24"/>
          <w:szCs w:val="24"/>
        </w:rPr>
        <w:t xml:space="preserve"> have </w:t>
      </w:r>
      <w:r w:rsidR="00DF6FB0">
        <w:rPr>
          <w:rFonts w:ascii="Times New Roman" w:hAnsi="Times New Roman" w:cs="Times New Roman"/>
          <w:sz w:val="24"/>
          <w:szCs w:val="24"/>
        </w:rPr>
        <w:t>used spatial effects</w:t>
      </w:r>
      <w:r w:rsidRPr="00D22BB4">
        <w:rPr>
          <w:rFonts w:ascii="Times New Roman" w:hAnsi="Times New Roman" w:cs="Times New Roman"/>
          <w:sz w:val="24"/>
          <w:szCs w:val="24"/>
        </w:rPr>
        <w:t xml:space="preserve">. </w:t>
      </w:r>
      <w:r w:rsidR="000A68F9">
        <w:rPr>
          <w:rFonts w:ascii="Times New Roman" w:hAnsi="Times New Roman" w:cs="Times New Roman"/>
          <w:sz w:val="24"/>
          <w:szCs w:val="24"/>
        </w:rPr>
        <w:t>But W</w:t>
      </w:r>
      <w:r w:rsidRPr="00D22BB4">
        <w:rPr>
          <w:rFonts w:ascii="Times New Roman" w:hAnsi="Times New Roman" w:cs="Times New Roman"/>
          <w:sz w:val="24"/>
          <w:szCs w:val="24"/>
        </w:rPr>
        <w:t>estern art-music</w:t>
      </w:r>
      <w:r>
        <w:rPr>
          <w:rFonts w:ascii="Times New Roman" w:hAnsi="Times New Roman" w:cs="Times New Roman"/>
          <w:sz w:val="24"/>
          <w:szCs w:val="24"/>
        </w:rPr>
        <w:t xml:space="preserve"> made use of space</w:t>
      </w:r>
      <w:r w:rsidRPr="00D22BB4">
        <w:rPr>
          <w:rFonts w:ascii="Times New Roman" w:hAnsi="Times New Roman" w:cs="Times New Roman"/>
          <w:sz w:val="24"/>
          <w:szCs w:val="24"/>
        </w:rPr>
        <w:t xml:space="preserve"> well before the twentieth century. Beethoven’s </w:t>
      </w:r>
      <w:r w:rsidRPr="00D22BB4">
        <w:rPr>
          <w:rFonts w:ascii="Times New Roman" w:hAnsi="Times New Roman" w:cs="Times New Roman"/>
          <w:i/>
          <w:iCs/>
          <w:sz w:val="24"/>
          <w:szCs w:val="24"/>
        </w:rPr>
        <w:t>Fidelio</w:t>
      </w:r>
      <w:r w:rsidRPr="00D22BB4">
        <w:rPr>
          <w:rFonts w:ascii="Times New Roman" w:hAnsi="Times New Roman" w:cs="Times New Roman"/>
          <w:sz w:val="24"/>
          <w:szCs w:val="24"/>
        </w:rPr>
        <w:t xml:space="preserve"> </w:t>
      </w:r>
      <w:r>
        <w:rPr>
          <w:rFonts w:ascii="Times New Roman" w:hAnsi="Times New Roman" w:cs="Times New Roman"/>
          <w:sz w:val="24"/>
          <w:szCs w:val="24"/>
        </w:rPr>
        <w:t>(</w:t>
      </w:r>
      <w:r w:rsidRPr="00D22BB4">
        <w:rPr>
          <w:rFonts w:ascii="Times New Roman" w:hAnsi="Times New Roman" w:cs="Times New Roman"/>
          <w:sz w:val="24"/>
          <w:szCs w:val="24"/>
        </w:rPr>
        <w:t>1814</w:t>
      </w:r>
      <w:r>
        <w:rPr>
          <w:rFonts w:ascii="Times New Roman" w:hAnsi="Times New Roman" w:cs="Times New Roman"/>
          <w:sz w:val="24"/>
          <w:szCs w:val="24"/>
        </w:rPr>
        <w:t>)</w:t>
      </w:r>
      <w:r w:rsidRPr="00D22BB4">
        <w:rPr>
          <w:rFonts w:ascii="Times New Roman" w:hAnsi="Times New Roman" w:cs="Times New Roman"/>
          <w:sz w:val="24"/>
          <w:szCs w:val="24"/>
        </w:rPr>
        <w:t xml:space="preserve"> calls for a </w:t>
      </w:r>
      <w:r>
        <w:rPr>
          <w:rFonts w:ascii="Times New Roman" w:hAnsi="Times New Roman" w:cs="Times New Roman"/>
          <w:sz w:val="24"/>
          <w:szCs w:val="24"/>
        </w:rPr>
        <w:t>distant, off-stage trumpet</w:t>
      </w:r>
      <w:r w:rsidRPr="00D22BB4">
        <w:rPr>
          <w:rFonts w:ascii="Times New Roman" w:hAnsi="Times New Roman" w:cs="Times New Roman"/>
          <w:sz w:val="24"/>
          <w:szCs w:val="24"/>
        </w:rPr>
        <w:t xml:space="preserve">. In Berlioz’s </w:t>
      </w:r>
      <w:r w:rsidRPr="00D22BB4">
        <w:rPr>
          <w:rFonts w:ascii="Times New Roman" w:hAnsi="Times New Roman" w:cs="Times New Roman"/>
          <w:i/>
          <w:iCs/>
          <w:sz w:val="24"/>
          <w:szCs w:val="24"/>
        </w:rPr>
        <w:t>Requiem</w:t>
      </w:r>
      <w:r w:rsidRPr="00D22BB4">
        <w:rPr>
          <w:rFonts w:ascii="Times New Roman" w:hAnsi="Times New Roman" w:cs="Times New Roman"/>
          <w:sz w:val="24"/>
          <w:szCs w:val="24"/>
        </w:rPr>
        <w:t xml:space="preserve"> </w:t>
      </w:r>
      <w:r>
        <w:rPr>
          <w:rFonts w:ascii="Times New Roman" w:hAnsi="Times New Roman" w:cs="Times New Roman"/>
          <w:sz w:val="24"/>
          <w:szCs w:val="24"/>
        </w:rPr>
        <w:t>(</w:t>
      </w:r>
      <w:r w:rsidRPr="00D22BB4">
        <w:rPr>
          <w:rFonts w:ascii="Times New Roman" w:hAnsi="Times New Roman" w:cs="Times New Roman"/>
          <w:sz w:val="24"/>
          <w:szCs w:val="24"/>
        </w:rPr>
        <w:t>1837), “four separate brass ensembles make their dramatic entrances, as from the four points of the compass, heralding the entrance of the choir”</w:t>
      </w:r>
      <w:r>
        <w:rPr>
          <w:rFonts w:ascii="Times New Roman" w:hAnsi="Times New Roman" w:cs="Times New Roman"/>
          <w:sz w:val="24"/>
          <w:szCs w:val="24"/>
        </w:rPr>
        <w:t xml:space="preserve"> [Zvonar]. Verdi and Mahler also employed brass ensembles off-stage. And </w:t>
      </w:r>
      <w:r w:rsidRPr="00D22BB4">
        <w:rPr>
          <w:rFonts w:ascii="Times New Roman" w:hAnsi="Times New Roman" w:cs="Times New Roman"/>
          <w:sz w:val="24"/>
          <w:szCs w:val="24"/>
        </w:rPr>
        <w:t>antiphonal (“call-and-response”) choral music</w:t>
      </w:r>
      <w:r w:rsidR="000A68F9">
        <w:rPr>
          <w:rFonts w:ascii="Times New Roman" w:hAnsi="Times New Roman" w:cs="Times New Roman"/>
          <w:sz w:val="24"/>
          <w:szCs w:val="24"/>
        </w:rPr>
        <w:t xml:space="preserve"> existed</w:t>
      </w:r>
      <w:r w:rsidRPr="00D22BB4">
        <w:rPr>
          <w:rFonts w:ascii="Times New Roman" w:hAnsi="Times New Roman" w:cs="Times New Roman"/>
          <w:sz w:val="24"/>
          <w:szCs w:val="24"/>
        </w:rPr>
        <w:t xml:space="preserve"> in the renaissance</w:t>
      </w:r>
      <w:r>
        <w:rPr>
          <w:rFonts w:ascii="Times New Roman" w:hAnsi="Times New Roman" w:cs="Times New Roman"/>
          <w:sz w:val="24"/>
          <w:szCs w:val="24"/>
        </w:rPr>
        <w:t>. It often involves multiple choirs, separated, singing ‘against’ each other. At its height, antiphonal song was designed with spatial effects in mind.</w:t>
      </w:r>
      <w:r>
        <w:rPr>
          <w:rStyle w:val="EndnoteReference"/>
          <w:rFonts w:ascii="Times New Roman" w:hAnsi="Times New Roman" w:cs="Times New Roman"/>
          <w:sz w:val="24"/>
          <w:szCs w:val="24"/>
        </w:rPr>
        <w:endnoteReference w:id="6"/>
      </w:r>
    </w:p>
    <w:p w14:paraId="42928002" w14:textId="22C107F6" w:rsidR="004225C2" w:rsidRPr="00D22BB4" w:rsidRDefault="004225C2" w:rsidP="001546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Following Anna-Maria Harley, we can </w:t>
      </w:r>
      <w:r w:rsidR="00AD03F7">
        <w:rPr>
          <w:rFonts w:ascii="Times New Roman" w:hAnsi="Times New Roman" w:cs="Times New Roman"/>
          <w:sz w:val="24"/>
          <w:szCs w:val="24"/>
        </w:rPr>
        <w:t xml:space="preserve">give a </w:t>
      </w:r>
      <w:r w:rsidR="0003481F">
        <w:rPr>
          <w:rFonts w:ascii="Times New Roman" w:hAnsi="Times New Roman" w:cs="Times New Roman"/>
          <w:sz w:val="24"/>
          <w:szCs w:val="24"/>
        </w:rPr>
        <w:t>quick taxonomy of spatial elements in music. The basic division is between motion and location</w:t>
      </w:r>
      <w:r w:rsidR="00AD03F7">
        <w:rPr>
          <w:rFonts w:ascii="Times New Roman" w:hAnsi="Times New Roman" w:cs="Times New Roman"/>
          <w:sz w:val="24"/>
          <w:szCs w:val="24"/>
        </w:rPr>
        <w:t>.</w:t>
      </w:r>
    </w:p>
    <w:p w14:paraId="64B8FDFC" w14:textId="614B294D" w:rsidR="001416E2" w:rsidRPr="001416E2" w:rsidRDefault="004225C2" w:rsidP="001416E2">
      <w:pPr>
        <w:spacing w:line="480" w:lineRule="auto"/>
        <w:ind w:firstLine="720"/>
        <w:rPr>
          <w:rFonts w:ascii="Times New Roman" w:hAnsi="Times New Roman" w:cs="Times New Roman"/>
          <w:b/>
          <w:sz w:val="24"/>
          <w:szCs w:val="24"/>
        </w:rPr>
      </w:pPr>
      <w:r>
        <w:rPr>
          <w:rFonts w:ascii="Times New Roman" w:hAnsi="Times New Roman" w:cs="Times New Roman"/>
          <w:iCs/>
          <w:sz w:val="24"/>
          <w:szCs w:val="24"/>
        </w:rPr>
        <w:t xml:space="preserve">According to Harley, there are two </w:t>
      </w:r>
      <w:r w:rsidR="00FE03C4">
        <w:rPr>
          <w:rFonts w:ascii="Times New Roman" w:hAnsi="Times New Roman" w:cs="Times New Roman"/>
          <w:iCs/>
          <w:sz w:val="24"/>
          <w:szCs w:val="24"/>
        </w:rPr>
        <w:t>kind</w:t>
      </w:r>
      <w:r>
        <w:rPr>
          <w:rFonts w:ascii="Times New Roman" w:hAnsi="Times New Roman" w:cs="Times New Roman"/>
          <w:iCs/>
          <w:sz w:val="24"/>
          <w:szCs w:val="24"/>
        </w:rPr>
        <w:t>s of musical motion</w:t>
      </w:r>
      <w:r w:rsidR="0015792B">
        <w:rPr>
          <w:rFonts w:ascii="Times New Roman" w:hAnsi="Times New Roman" w:cs="Times New Roman"/>
          <w:iCs/>
          <w:sz w:val="24"/>
          <w:szCs w:val="24"/>
        </w:rPr>
        <w:t>: literal and nonliteral motion</w:t>
      </w:r>
      <w:r>
        <w:rPr>
          <w:rFonts w:ascii="Times New Roman" w:hAnsi="Times New Roman" w:cs="Times New Roman"/>
          <w:iCs/>
          <w:sz w:val="24"/>
          <w:szCs w:val="24"/>
        </w:rPr>
        <w:t>.</w:t>
      </w:r>
      <w:r w:rsidR="001416E2" w:rsidRPr="001416E2">
        <w:rPr>
          <w:rFonts w:ascii="Times New Roman" w:hAnsi="Times New Roman" w:cs="Times New Roman"/>
          <w:i/>
          <w:iCs/>
          <w:sz w:val="24"/>
          <w:szCs w:val="24"/>
        </w:rPr>
        <w:t xml:space="preserve"> </w:t>
      </w:r>
      <w:r w:rsidR="001416E2">
        <w:rPr>
          <w:rFonts w:ascii="Times New Roman" w:hAnsi="Times New Roman" w:cs="Times New Roman"/>
          <w:i/>
          <w:iCs/>
          <w:sz w:val="24"/>
          <w:szCs w:val="24"/>
        </w:rPr>
        <w:t>N</w:t>
      </w:r>
      <w:r w:rsidR="001416E2" w:rsidRPr="00D22BB4">
        <w:rPr>
          <w:rFonts w:ascii="Times New Roman" w:hAnsi="Times New Roman" w:cs="Times New Roman"/>
          <w:i/>
          <w:iCs/>
          <w:sz w:val="24"/>
          <w:szCs w:val="24"/>
        </w:rPr>
        <w:t>onliteral</w:t>
      </w:r>
      <w:r w:rsidR="001416E2">
        <w:rPr>
          <w:rFonts w:ascii="Times New Roman" w:hAnsi="Times New Roman" w:cs="Times New Roman"/>
          <w:i/>
          <w:sz w:val="24"/>
          <w:szCs w:val="24"/>
        </w:rPr>
        <w:t xml:space="preserve"> motion</w:t>
      </w:r>
      <w:r w:rsidR="001416E2">
        <w:rPr>
          <w:rFonts w:ascii="Times New Roman" w:hAnsi="Times New Roman" w:cs="Times New Roman"/>
          <w:sz w:val="24"/>
          <w:szCs w:val="24"/>
        </w:rPr>
        <w:t xml:space="preserve"> occurs when stationary performers create specific ‘moving’ musical features </w:t>
      </w:r>
      <w:r w:rsidR="0003481F">
        <w:rPr>
          <w:rFonts w:ascii="Times New Roman" w:hAnsi="Times New Roman" w:cs="Times New Roman"/>
          <w:sz w:val="24"/>
          <w:szCs w:val="24"/>
        </w:rPr>
        <w:t>while remaining stationary themselves</w:t>
      </w:r>
      <w:r w:rsidR="001416E2">
        <w:rPr>
          <w:rFonts w:ascii="Times New Roman" w:hAnsi="Times New Roman" w:cs="Times New Roman"/>
          <w:sz w:val="24"/>
          <w:szCs w:val="24"/>
        </w:rPr>
        <w:t>.</w:t>
      </w:r>
      <w:r w:rsidR="001416E2" w:rsidRPr="00D22BB4">
        <w:rPr>
          <w:rFonts w:ascii="Times New Roman" w:hAnsi="Times New Roman" w:cs="Times New Roman"/>
          <w:sz w:val="24"/>
          <w:szCs w:val="24"/>
        </w:rPr>
        <w:t xml:space="preserve"> </w:t>
      </w:r>
      <w:r w:rsidR="001416E2">
        <w:rPr>
          <w:rFonts w:ascii="Times New Roman" w:hAnsi="Times New Roman" w:cs="Times New Roman"/>
          <w:sz w:val="24"/>
          <w:szCs w:val="24"/>
        </w:rPr>
        <w:t>[</w:t>
      </w:r>
      <w:r w:rsidR="001416E2" w:rsidRPr="00D22BB4">
        <w:rPr>
          <w:rFonts w:ascii="Times New Roman" w:hAnsi="Times New Roman" w:cs="Times New Roman"/>
          <w:sz w:val="24"/>
          <w:szCs w:val="24"/>
        </w:rPr>
        <w:t>Harley 1994: 292</w:t>
      </w:r>
      <w:r w:rsidR="001416E2">
        <w:rPr>
          <w:rFonts w:ascii="Times New Roman" w:hAnsi="Times New Roman" w:cs="Times New Roman"/>
          <w:sz w:val="24"/>
          <w:szCs w:val="24"/>
        </w:rPr>
        <w:t>]</w:t>
      </w:r>
      <w:r w:rsidR="001416E2" w:rsidRPr="00D22BB4">
        <w:rPr>
          <w:rFonts w:ascii="Times New Roman" w:hAnsi="Times New Roman" w:cs="Times New Roman"/>
          <w:sz w:val="24"/>
          <w:szCs w:val="24"/>
        </w:rPr>
        <w:t>.</w:t>
      </w:r>
      <w:r w:rsidR="001416E2">
        <w:rPr>
          <w:rFonts w:ascii="Times New Roman" w:hAnsi="Times New Roman" w:cs="Times New Roman"/>
          <w:sz w:val="24"/>
          <w:szCs w:val="24"/>
        </w:rPr>
        <w:t xml:space="preserve"> </w:t>
      </w:r>
      <w:r w:rsidR="001416E2" w:rsidRPr="00D22BB4">
        <w:rPr>
          <w:rFonts w:ascii="Times New Roman" w:hAnsi="Times New Roman" w:cs="Times New Roman"/>
          <w:sz w:val="24"/>
          <w:szCs w:val="24"/>
        </w:rPr>
        <w:t xml:space="preserve">If volume, timbre, and location are </w:t>
      </w:r>
      <w:r w:rsidR="001416E2" w:rsidRPr="00D22BB4">
        <w:rPr>
          <w:rFonts w:ascii="Times New Roman" w:hAnsi="Times New Roman" w:cs="Times New Roman"/>
          <w:sz w:val="24"/>
          <w:szCs w:val="24"/>
        </w:rPr>
        <w:lastRenderedPageBreak/>
        <w:t xml:space="preserve">coordinated in the right ways, music </w:t>
      </w:r>
      <w:r w:rsidR="001416E2">
        <w:rPr>
          <w:rFonts w:ascii="Times New Roman" w:hAnsi="Times New Roman" w:cs="Times New Roman"/>
          <w:sz w:val="24"/>
          <w:szCs w:val="24"/>
        </w:rPr>
        <w:t>‘moves’ across different locations in virtue of passing across different instruments</w:t>
      </w:r>
      <w:r w:rsidR="001416E2" w:rsidRPr="00D22BB4">
        <w:rPr>
          <w:rFonts w:ascii="Times New Roman" w:hAnsi="Times New Roman" w:cs="Times New Roman"/>
          <w:sz w:val="24"/>
          <w:szCs w:val="24"/>
        </w:rPr>
        <w:t>.</w:t>
      </w:r>
      <w:r w:rsidR="001416E2">
        <w:rPr>
          <w:rFonts w:ascii="Times New Roman" w:hAnsi="Times New Roman" w:cs="Times New Roman"/>
          <w:sz w:val="24"/>
          <w:szCs w:val="24"/>
        </w:rPr>
        <w:t xml:space="preserve"> Here are two examples. </w:t>
      </w:r>
      <w:r w:rsidR="001416E2" w:rsidRPr="00D22BB4">
        <w:rPr>
          <w:rFonts w:ascii="Times New Roman" w:hAnsi="Times New Roman" w:cs="Times New Roman"/>
          <w:sz w:val="24"/>
          <w:szCs w:val="24"/>
        </w:rPr>
        <w:t xml:space="preserve">In Xenakis’ </w:t>
      </w:r>
      <w:r w:rsidR="001416E2" w:rsidRPr="00D22BB4">
        <w:rPr>
          <w:rFonts w:ascii="Times New Roman" w:hAnsi="Times New Roman" w:cs="Times New Roman"/>
          <w:i/>
          <w:iCs/>
          <w:sz w:val="24"/>
          <w:szCs w:val="24"/>
        </w:rPr>
        <w:t>Pithoprakta</w:t>
      </w:r>
      <w:r w:rsidR="001416E2" w:rsidRPr="00D22BB4">
        <w:rPr>
          <w:rFonts w:ascii="Times New Roman" w:hAnsi="Times New Roman" w:cs="Times New Roman"/>
          <w:sz w:val="24"/>
          <w:szCs w:val="24"/>
        </w:rPr>
        <w:t xml:space="preserve"> (1955/56),</w:t>
      </w:r>
      <w:r w:rsidR="001416E2">
        <w:rPr>
          <w:rFonts w:ascii="Times New Roman" w:hAnsi="Times New Roman" w:cs="Times New Roman"/>
          <w:sz w:val="24"/>
          <w:szCs w:val="24"/>
        </w:rPr>
        <w:t xml:space="preserve"> the instruments systematically rise and fall in tone and volume, from one side of the stage to the other. As a result,</w:t>
      </w:r>
      <w:r w:rsidR="001416E2" w:rsidRPr="00D22BB4">
        <w:rPr>
          <w:rFonts w:ascii="Times New Roman" w:hAnsi="Times New Roman" w:cs="Times New Roman"/>
          <w:sz w:val="24"/>
          <w:szCs w:val="24"/>
        </w:rPr>
        <w:t xml:space="preserve"> there is “a shift of the sound mass” </w:t>
      </w:r>
      <w:r w:rsidR="001416E2">
        <w:rPr>
          <w:rFonts w:ascii="Times New Roman" w:hAnsi="Times New Roman" w:cs="Times New Roman"/>
          <w:sz w:val="24"/>
          <w:szCs w:val="24"/>
        </w:rPr>
        <w:t>across the stage [</w:t>
      </w:r>
      <w:r w:rsidR="001416E2" w:rsidRPr="00D22BB4">
        <w:rPr>
          <w:rFonts w:ascii="Times New Roman" w:hAnsi="Times New Roman" w:cs="Times New Roman"/>
          <w:sz w:val="24"/>
          <w:szCs w:val="24"/>
        </w:rPr>
        <w:t>Harley 1994: 295</w:t>
      </w:r>
      <w:r w:rsidR="001416E2">
        <w:rPr>
          <w:rFonts w:ascii="Times New Roman" w:hAnsi="Times New Roman" w:cs="Times New Roman"/>
          <w:sz w:val="24"/>
          <w:szCs w:val="24"/>
        </w:rPr>
        <w:t>]</w:t>
      </w:r>
      <w:r w:rsidR="001416E2" w:rsidRPr="00D22BB4">
        <w:rPr>
          <w:rFonts w:ascii="Times New Roman" w:hAnsi="Times New Roman" w:cs="Times New Roman"/>
          <w:sz w:val="24"/>
          <w:szCs w:val="24"/>
        </w:rPr>
        <w:t>.</w:t>
      </w:r>
      <w:r w:rsidR="001416E2" w:rsidRPr="00D22BB4">
        <w:rPr>
          <w:rStyle w:val="EndnoteReference"/>
          <w:rFonts w:ascii="Times New Roman" w:hAnsi="Times New Roman" w:cs="Times New Roman"/>
          <w:sz w:val="24"/>
          <w:szCs w:val="24"/>
        </w:rPr>
        <w:endnoteReference w:id="7"/>
      </w:r>
      <w:r w:rsidR="001416E2" w:rsidRPr="00D22BB4">
        <w:rPr>
          <w:rFonts w:ascii="Times New Roman" w:hAnsi="Times New Roman" w:cs="Times New Roman"/>
          <w:sz w:val="24"/>
          <w:szCs w:val="24"/>
        </w:rPr>
        <w:t xml:space="preserve"> In Xenakis’ </w:t>
      </w:r>
      <w:r w:rsidR="001416E2" w:rsidRPr="00D22BB4">
        <w:rPr>
          <w:rFonts w:ascii="Times New Roman" w:hAnsi="Times New Roman" w:cs="Times New Roman"/>
          <w:i/>
          <w:iCs/>
          <w:sz w:val="24"/>
          <w:szCs w:val="24"/>
        </w:rPr>
        <w:t>Persephassa</w:t>
      </w:r>
      <w:r w:rsidR="001416E2" w:rsidRPr="00D22BB4">
        <w:rPr>
          <w:rFonts w:ascii="Times New Roman" w:hAnsi="Times New Roman" w:cs="Times New Roman"/>
          <w:sz w:val="24"/>
          <w:szCs w:val="24"/>
        </w:rPr>
        <w:t xml:space="preserve">, the audience is surrounded by groups of percussion instruments. Because of the </w:t>
      </w:r>
      <w:r w:rsidR="001416E2">
        <w:rPr>
          <w:rFonts w:ascii="Times New Roman" w:hAnsi="Times New Roman" w:cs="Times New Roman"/>
          <w:sz w:val="24"/>
          <w:szCs w:val="24"/>
        </w:rPr>
        <w:t>timbral similarities</w:t>
      </w:r>
      <w:r w:rsidR="001416E2" w:rsidRPr="00D22BB4">
        <w:rPr>
          <w:rFonts w:ascii="Times New Roman" w:hAnsi="Times New Roman" w:cs="Times New Roman"/>
          <w:sz w:val="24"/>
          <w:szCs w:val="24"/>
        </w:rPr>
        <w:t>, the</w:t>
      </w:r>
      <w:r w:rsidR="001416E2">
        <w:rPr>
          <w:rFonts w:ascii="Times New Roman" w:hAnsi="Times New Roman" w:cs="Times New Roman"/>
          <w:sz w:val="24"/>
          <w:szCs w:val="24"/>
        </w:rPr>
        <w:t xml:space="preserve"> musical</w:t>
      </w:r>
      <w:r w:rsidR="001416E2" w:rsidRPr="00D22BB4">
        <w:rPr>
          <w:rFonts w:ascii="Times New Roman" w:hAnsi="Times New Roman" w:cs="Times New Roman"/>
          <w:sz w:val="24"/>
          <w:szCs w:val="24"/>
        </w:rPr>
        <w:t xml:space="preserve"> lines that rotate between percussionists </w:t>
      </w:r>
      <w:r w:rsidR="001416E2">
        <w:rPr>
          <w:rFonts w:ascii="Times New Roman" w:hAnsi="Times New Roman" w:cs="Times New Roman"/>
          <w:sz w:val="24"/>
          <w:szCs w:val="24"/>
        </w:rPr>
        <w:t>are</w:t>
      </w:r>
      <w:r w:rsidR="0003481F">
        <w:rPr>
          <w:rFonts w:ascii="Times New Roman" w:hAnsi="Times New Roman" w:cs="Times New Roman"/>
          <w:sz w:val="24"/>
          <w:szCs w:val="24"/>
        </w:rPr>
        <w:t xml:space="preserve"> each</w:t>
      </w:r>
      <w:r w:rsidR="001416E2">
        <w:rPr>
          <w:rFonts w:ascii="Times New Roman" w:hAnsi="Times New Roman" w:cs="Times New Roman"/>
          <w:sz w:val="24"/>
          <w:szCs w:val="24"/>
        </w:rPr>
        <w:t xml:space="preserve"> perceived as</w:t>
      </w:r>
      <w:r w:rsidR="001416E2" w:rsidRPr="00D22BB4">
        <w:rPr>
          <w:rFonts w:ascii="Times New Roman" w:hAnsi="Times New Roman" w:cs="Times New Roman"/>
          <w:sz w:val="24"/>
          <w:szCs w:val="24"/>
        </w:rPr>
        <w:t xml:space="preserve"> </w:t>
      </w:r>
      <w:r w:rsidR="001416E2">
        <w:rPr>
          <w:rFonts w:ascii="Times New Roman" w:hAnsi="Times New Roman" w:cs="Times New Roman"/>
          <w:sz w:val="24"/>
          <w:szCs w:val="24"/>
        </w:rPr>
        <w:t>distinct, continuous</w:t>
      </w:r>
      <w:r w:rsidR="001416E2" w:rsidRPr="00D22BB4">
        <w:rPr>
          <w:rFonts w:ascii="Times New Roman" w:hAnsi="Times New Roman" w:cs="Times New Roman"/>
          <w:sz w:val="24"/>
          <w:szCs w:val="24"/>
        </w:rPr>
        <w:t xml:space="preserve"> musical voices </w:t>
      </w:r>
      <w:r w:rsidR="001416E2">
        <w:rPr>
          <w:rFonts w:ascii="Times New Roman" w:hAnsi="Times New Roman" w:cs="Times New Roman"/>
          <w:sz w:val="24"/>
          <w:szCs w:val="24"/>
        </w:rPr>
        <w:t>passing around</w:t>
      </w:r>
      <w:r w:rsidR="001416E2" w:rsidRPr="00D22BB4">
        <w:rPr>
          <w:rFonts w:ascii="Times New Roman" w:hAnsi="Times New Roman" w:cs="Times New Roman"/>
          <w:sz w:val="24"/>
          <w:szCs w:val="24"/>
        </w:rPr>
        <w:t xml:space="preserve"> the circle.</w:t>
      </w:r>
      <w:r w:rsidR="00EB7854">
        <w:rPr>
          <w:rFonts w:ascii="Times New Roman" w:hAnsi="Times New Roman" w:cs="Times New Roman"/>
          <w:sz w:val="24"/>
          <w:szCs w:val="24"/>
        </w:rPr>
        <w:t xml:space="preserve"> This is a stereo effect.</w:t>
      </w:r>
    </w:p>
    <w:p w14:paraId="009C342A" w14:textId="2CB00677" w:rsidR="006477B0" w:rsidRDefault="004225C2" w:rsidP="006C4513">
      <w:pPr>
        <w:spacing w:line="480" w:lineRule="auto"/>
        <w:ind w:firstLine="720"/>
        <w:rPr>
          <w:rFonts w:ascii="Times New Roman" w:hAnsi="Times New Roman" w:cs="Times New Roman"/>
          <w:iCs/>
          <w:sz w:val="24"/>
          <w:szCs w:val="24"/>
        </w:rPr>
      </w:pPr>
      <w:r w:rsidRPr="00D22BB4">
        <w:rPr>
          <w:rFonts w:ascii="Times New Roman" w:hAnsi="Times New Roman" w:cs="Times New Roman"/>
          <w:i/>
          <w:iCs/>
          <w:sz w:val="24"/>
          <w:szCs w:val="24"/>
        </w:rPr>
        <w:t>Literal mo</w:t>
      </w:r>
      <w:r>
        <w:rPr>
          <w:rFonts w:ascii="Times New Roman" w:hAnsi="Times New Roman" w:cs="Times New Roman"/>
          <w:i/>
          <w:iCs/>
          <w:sz w:val="24"/>
          <w:szCs w:val="24"/>
        </w:rPr>
        <w:t>tion</w:t>
      </w:r>
      <w:r w:rsidRPr="00D22BB4">
        <w:rPr>
          <w:rFonts w:ascii="Times New Roman" w:hAnsi="Times New Roman" w:cs="Times New Roman"/>
          <w:sz w:val="24"/>
          <w:szCs w:val="24"/>
        </w:rPr>
        <w:t xml:space="preserve"> occurs when sound sources move.</w:t>
      </w:r>
      <w:r>
        <w:rPr>
          <w:rFonts w:ascii="Times New Roman" w:hAnsi="Times New Roman" w:cs="Times New Roman"/>
          <w:sz w:val="24"/>
          <w:szCs w:val="24"/>
        </w:rPr>
        <w:t xml:space="preserve"> In a marching band, for example, the sound changes as the band marches away.</w:t>
      </w:r>
      <w:r w:rsidRPr="00D22BB4">
        <w:rPr>
          <w:rFonts w:ascii="Times New Roman" w:hAnsi="Times New Roman" w:cs="Times New Roman"/>
          <w:sz w:val="24"/>
          <w:szCs w:val="24"/>
        </w:rPr>
        <w:t xml:space="preserve"> </w:t>
      </w:r>
      <w:r w:rsidR="00EB7854">
        <w:rPr>
          <w:rFonts w:ascii="Times New Roman" w:hAnsi="Times New Roman" w:cs="Times New Roman"/>
          <w:sz w:val="24"/>
          <w:szCs w:val="24"/>
        </w:rPr>
        <w:t>Let’s highlight</w:t>
      </w:r>
      <w:r w:rsidR="0015792B">
        <w:rPr>
          <w:rFonts w:ascii="Times New Roman" w:hAnsi="Times New Roman" w:cs="Times New Roman"/>
          <w:sz w:val="24"/>
          <w:szCs w:val="24"/>
        </w:rPr>
        <w:t xml:space="preserve"> two effects</w:t>
      </w:r>
      <w:r w:rsidR="00EB7854">
        <w:rPr>
          <w:rFonts w:ascii="Times New Roman" w:hAnsi="Times New Roman" w:cs="Times New Roman"/>
          <w:sz w:val="24"/>
          <w:szCs w:val="24"/>
        </w:rPr>
        <w:t xml:space="preserve"> of literal motion</w:t>
      </w:r>
      <w:r w:rsidR="0015792B">
        <w:rPr>
          <w:rFonts w:ascii="Times New Roman" w:hAnsi="Times New Roman" w:cs="Times New Roman"/>
          <w:sz w:val="24"/>
          <w:szCs w:val="24"/>
        </w:rPr>
        <w:t>.</w:t>
      </w:r>
      <w:r>
        <w:rPr>
          <w:rFonts w:ascii="Times New Roman" w:hAnsi="Times New Roman" w:cs="Times New Roman"/>
          <w:sz w:val="24"/>
          <w:szCs w:val="24"/>
        </w:rPr>
        <w:t xml:space="preserve"> </w:t>
      </w:r>
      <w:r w:rsidR="0015792B">
        <w:rPr>
          <w:rFonts w:ascii="Times New Roman" w:hAnsi="Times New Roman" w:cs="Times New Roman"/>
          <w:sz w:val="24"/>
          <w:szCs w:val="24"/>
        </w:rPr>
        <w:t xml:space="preserve">Both </w:t>
      </w:r>
      <w:r>
        <w:rPr>
          <w:rFonts w:ascii="Times New Roman" w:hAnsi="Times New Roman" w:cs="Times New Roman"/>
          <w:sz w:val="24"/>
          <w:szCs w:val="24"/>
        </w:rPr>
        <w:t xml:space="preserve">occur in </w:t>
      </w:r>
      <w:r w:rsidRPr="00D22BB4">
        <w:rPr>
          <w:rFonts w:ascii="Times New Roman" w:hAnsi="Times New Roman" w:cs="Times New Roman"/>
          <w:sz w:val="24"/>
          <w:szCs w:val="24"/>
        </w:rPr>
        <w:t xml:space="preserve">Xenakis’s chamber music piece </w:t>
      </w:r>
      <w:r w:rsidRPr="00D22BB4">
        <w:rPr>
          <w:rFonts w:ascii="Times New Roman" w:hAnsi="Times New Roman" w:cs="Times New Roman"/>
          <w:i/>
          <w:iCs/>
          <w:sz w:val="24"/>
          <w:szCs w:val="24"/>
        </w:rPr>
        <w:t>Eonta</w:t>
      </w:r>
      <w:r w:rsidRPr="00D22BB4">
        <w:rPr>
          <w:rFonts w:ascii="Times New Roman" w:hAnsi="Times New Roman" w:cs="Times New Roman"/>
          <w:sz w:val="24"/>
          <w:szCs w:val="24"/>
        </w:rPr>
        <w:t xml:space="preserve"> (1963-64)</w:t>
      </w:r>
      <w:r>
        <w:rPr>
          <w:rFonts w:ascii="Times New Roman" w:hAnsi="Times New Roman" w:cs="Times New Roman"/>
          <w:sz w:val="24"/>
          <w:szCs w:val="24"/>
        </w:rPr>
        <w:t>, scored for piano and brass</w:t>
      </w:r>
      <w:r w:rsidRPr="00D22BB4">
        <w:rPr>
          <w:rFonts w:ascii="Times New Roman" w:hAnsi="Times New Roman" w:cs="Times New Roman"/>
          <w:sz w:val="24"/>
          <w:szCs w:val="24"/>
        </w:rPr>
        <w:t>.</w:t>
      </w:r>
      <w:r>
        <w:rPr>
          <w:rFonts w:ascii="Times New Roman" w:hAnsi="Times New Roman" w:cs="Times New Roman"/>
          <w:sz w:val="24"/>
          <w:szCs w:val="24"/>
        </w:rPr>
        <w:t xml:space="preserve"> The first effect</w:t>
      </w:r>
      <w:r w:rsidR="00FE03C4">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F1043E">
        <w:rPr>
          <w:rFonts w:ascii="Times New Roman" w:hAnsi="Times New Roman" w:cs="Times New Roman"/>
          <w:i/>
          <w:sz w:val="24"/>
          <w:szCs w:val="24"/>
        </w:rPr>
        <w:t>timbral</w:t>
      </w:r>
      <w:r>
        <w:rPr>
          <w:rFonts w:ascii="Times New Roman" w:hAnsi="Times New Roman" w:cs="Times New Roman"/>
          <w:sz w:val="24"/>
          <w:szCs w:val="24"/>
        </w:rPr>
        <w:t xml:space="preserve">; </w:t>
      </w:r>
      <w:r w:rsidR="00536816">
        <w:rPr>
          <w:rFonts w:ascii="Times New Roman" w:hAnsi="Times New Roman" w:cs="Times New Roman"/>
          <w:sz w:val="24"/>
          <w:szCs w:val="24"/>
        </w:rPr>
        <w:t>movement</w:t>
      </w:r>
      <w:r>
        <w:rPr>
          <w:rFonts w:ascii="Times New Roman" w:hAnsi="Times New Roman" w:cs="Times New Roman"/>
          <w:sz w:val="24"/>
          <w:szCs w:val="24"/>
        </w:rPr>
        <w:t xml:space="preserve"> changes the way things sound. At one point during </w:t>
      </w:r>
      <w:r>
        <w:rPr>
          <w:rFonts w:ascii="Times New Roman" w:hAnsi="Times New Roman" w:cs="Times New Roman"/>
          <w:i/>
          <w:sz w:val="24"/>
          <w:szCs w:val="24"/>
        </w:rPr>
        <w:t>Eonta</w:t>
      </w:r>
      <w:r w:rsidRPr="00D22BB4">
        <w:rPr>
          <w:rFonts w:ascii="Times New Roman" w:hAnsi="Times New Roman" w:cs="Times New Roman"/>
          <w:sz w:val="24"/>
          <w:szCs w:val="24"/>
        </w:rPr>
        <w:t xml:space="preserve">, brass players are </w:t>
      </w:r>
      <w:r>
        <w:rPr>
          <w:rFonts w:ascii="Times New Roman" w:hAnsi="Times New Roman" w:cs="Times New Roman"/>
          <w:sz w:val="24"/>
          <w:szCs w:val="24"/>
        </w:rPr>
        <w:t>supposed</w:t>
      </w:r>
      <w:r w:rsidRPr="00D22BB4">
        <w:rPr>
          <w:rFonts w:ascii="Times New Roman" w:hAnsi="Times New Roman" w:cs="Times New Roman"/>
          <w:sz w:val="24"/>
          <w:szCs w:val="24"/>
        </w:rPr>
        <w:t xml:space="preserve"> to “</w:t>
      </w:r>
      <w:r w:rsidRPr="00D22BB4">
        <w:rPr>
          <w:rFonts w:ascii="Times New Roman" w:hAnsi="Times New Roman" w:cs="Times New Roman"/>
          <w:iCs/>
          <w:sz w:val="24"/>
          <w:szCs w:val="24"/>
        </w:rPr>
        <w:t xml:space="preserve">turn slowly to the right or to the left while performing a continuous chord” </w:t>
      </w:r>
      <w:r>
        <w:rPr>
          <w:rFonts w:ascii="Times New Roman" w:hAnsi="Times New Roman" w:cs="Times New Roman"/>
          <w:iCs/>
          <w:sz w:val="24"/>
          <w:szCs w:val="24"/>
        </w:rPr>
        <w:t>[</w:t>
      </w:r>
      <w:r w:rsidRPr="00D22BB4">
        <w:rPr>
          <w:rFonts w:ascii="Times New Roman" w:hAnsi="Times New Roman" w:cs="Times New Roman"/>
          <w:iCs/>
          <w:sz w:val="24"/>
          <w:szCs w:val="24"/>
        </w:rPr>
        <w:t>Harley 1994: 298</w:t>
      </w:r>
      <w:r>
        <w:rPr>
          <w:rFonts w:ascii="Times New Roman" w:hAnsi="Times New Roman" w:cs="Times New Roman"/>
          <w:iCs/>
          <w:sz w:val="24"/>
          <w:szCs w:val="24"/>
        </w:rPr>
        <w:t>]</w:t>
      </w:r>
      <w:r w:rsidRPr="00D22BB4">
        <w:rPr>
          <w:rFonts w:ascii="Times New Roman" w:hAnsi="Times New Roman" w:cs="Times New Roman"/>
          <w:iCs/>
          <w:sz w:val="24"/>
          <w:szCs w:val="24"/>
        </w:rPr>
        <w:t xml:space="preserve">. </w:t>
      </w:r>
      <w:r>
        <w:rPr>
          <w:rFonts w:ascii="Times New Roman" w:hAnsi="Times New Roman" w:cs="Times New Roman"/>
          <w:iCs/>
          <w:sz w:val="24"/>
          <w:szCs w:val="24"/>
        </w:rPr>
        <w:t xml:space="preserve">Due to this movement, the </w:t>
      </w:r>
      <w:r w:rsidRPr="00D22BB4">
        <w:rPr>
          <w:rFonts w:ascii="Times New Roman" w:hAnsi="Times New Roman" w:cs="Times New Roman"/>
          <w:iCs/>
          <w:sz w:val="24"/>
          <w:szCs w:val="24"/>
        </w:rPr>
        <w:t xml:space="preserve">sound “varies in timbre depending on the direction and loudness of the individual sounds” </w:t>
      </w:r>
      <w:r>
        <w:rPr>
          <w:rFonts w:ascii="Times New Roman" w:hAnsi="Times New Roman" w:cs="Times New Roman"/>
          <w:iCs/>
          <w:sz w:val="24"/>
          <w:szCs w:val="24"/>
        </w:rPr>
        <w:t>[</w:t>
      </w:r>
      <w:r w:rsidRPr="00D22BB4">
        <w:rPr>
          <w:rFonts w:ascii="Times New Roman" w:hAnsi="Times New Roman" w:cs="Times New Roman"/>
          <w:iCs/>
          <w:sz w:val="24"/>
          <w:szCs w:val="24"/>
        </w:rPr>
        <w:t>Harley 1994: 298</w:t>
      </w:r>
      <w:r>
        <w:rPr>
          <w:rFonts w:ascii="Times New Roman" w:hAnsi="Times New Roman" w:cs="Times New Roman"/>
          <w:iCs/>
          <w:sz w:val="24"/>
          <w:szCs w:val="24"/>
        </w:rPr>
        <w:t>]</w:t>
      </w:r>
      <w:r w:rsidRPr="00D22BB4">
        <w:rPr>
          <w:rFonts w:ascii="Times New Roman" w:hAnsi="Times New Roman" w:cs="Times New Roman"/>
          <w:iCs/>
          <w:sz w:val="24"/>
          <w:szCs w:val="24"/>
        </w:rPr>
        <w:t>.</w:t>
      </w:r>
    </w:p>
    <w:p w14:paraId="09459A95" w14:textId="5EDD1C03" w:rsidR="004225C2" w:rsidRPr="00D22BB4" w:rsidRDefault="00FE03C4" w:rsidP="006C4513">
      <w:pPr>
        <w:spacing w:line="480" w:lineRule="auto"/>
        <w:ind w:firstLine="720"/>
        <w:rPr>
          <w:rFonts w:ascii="Times New Roman" w:hAnsi="Times New Roman" w:cs="Times New Roman"/>
        </w:rPr>
      </w:pPr>
      <w:r>
        <w:rPr>
          <w:rFonts w:ascii="Times New Roman" w:hAnsi="Times New Roman" w:cs="Times New Roman"/>
          <w:iCs/>
          <w:sz w:val="24"/>
          <w:szCs w:val="24"/>
        </w:rPr>
        <w:t>Second, motion affects</w:t>
      </w:r>
      <w:r w:rsidR="004225C2">
        <w:rPr>
          <w:rFonts w:ascii="Times New Roman" w:hAnsi="Times New Roman" w:cs="Times New Roman"/>
          <w:iCs/>
          <w:sz w:val="24"/>
          <w:szCs w:val="24"/>
        </w:rPr>
        <w:t xml:space="preserve"> </w:t>
      </w:r>
      <w:r w:rsidR="00B25100">
        <w:rPr>
          <w:rFonts w:ascii="Times New Roman" w:hAnsi="Times New Roman" w:cs="Times New Roman"/>
          <w:i/>
          <w:iCs/>
          <w:sz w:val="24"/>
          <w:szCs w:val="24"/>
        </w:rPr>
        <w:t>contrapuntal</w:t>
      </w:r>
      <w:r>
        <w:rPr>
          <w:rFonts w:ascii="Times New Roman" w:hAnsi="Times New Roman" w:cs="Times New Roman"/>
          <w:i/>
          <w:iCs/>
          <w:sz w:val="24"/>
          <w:szCs w:val="24"/>
        </w:rPr>
        <w:t xml:space="preserve"> clarity</w:t>
      </w:r>
      <w:r w:rsidR="004225C2">
        <w:rPr>
          <w:rFonts w:ascii="Times New Roman" w:hAnsi="Times New Roman" w:cs="Times New Roman"/>
          <w:iCs/>
          <w:sz w:val="24"/>
          <w:szCs w:val="24"/>
        </w:rPr>
        <w:t>: s</w:t>
      </w:r>
      <w:r w:rsidR="004225C2" w:rsidRPr="00D22BB4">
        <w:rPr>
          <w:rFonts w:ascii="Times New Roman" w:hAnsi="Times New Roman" w:cs="Times New Roman"/>
          <w:iCs/>
          <w:sz w:val="24"/>
          <w:szCs w:val="24"/>
        </w:rPr>
        <w:t xml:space="preserve">patial location </w:t>
      </w:r>
      <w:r w:rsidR="0003481F">
        <w:rPr>
          <w:rFonts w:ascii="Times New Roman" w:hAnsi="Times New Roman" w:cs="Times New Roman"/>
          <w:iCs/>
          <w:sz w:val="24"/>
          <w:szCs w:val="24"/>
        </w:rPr>
        <w:t>affects how</w:t>
      </w:r>
      <w:r w:rsidR="004225C2" w:rsidRPr="00D22BB4">
        <w:rPr>
          <w:rFonts w:ascii="Times New Roman" w:hAnsi="Times New Roman" w:cs="Times New Roman"/>
          <w:iCs/>
          <w:sz w:val="24"/>
          <w:szCs w:val="24"/>
        </w:rPr>
        <w:t xml:space="preserve"> </w:t>
      </w:r>
      <w:r w:rsidR="004225C2">
        <w:rPr>
          <w:rFonts w:ascii="Times New Roman" w:hAnsi="Times New Roman" w:cs="Times New Roman"/>
          <w:iCs/>
          <w:sz w:val="24"/>
          <w:szCs w:val="24"/>
        </w:rPr>
        <w:t>distinct</w:t>
      </w:r>
      <w:r w:rsidR="004225C2" w:rsidRPr="00D22BB4">
        <w:rPr>
          <w:rFonts w:ascii="Times New Roman" w:hAnsi="Times New Roman" w:cs="Times New Roman"/>
          <w:iCs/>
          <w:sz w:val="24"/>
          <w:szCs w:val="24"/>
        </w:rPr>
        <w:t xml:space="preserve"> </w:t>
      </w:r>
      <w:r w:rsidR="004225C2">
        <w:rPr>
          <w:rFonts w:ascii="Times New Roman" w:hAnsi="Times New Roman" w:cs="Times New Roman"/>
          <w:iCs/>
          <w:sz w:val="24"/>
          <w:szCs w:val="24"/>
        </w:rPr>
        <w:t>musical</w:t>
      </w:r>
      <w:r w:rsidR="004225C2" w:rsidRPr="00D22BB4">
        <w:rPr>
          <w:rFonts w:ascii="Times New Roman" w:hAnsi="Times New Roman" w:cs="Times New Roman"/>
          <w:iCs/>
          <w:sz w:val="24"/>
          <w:szCs w:val="24"/>
        </w:rPr>
        <w:t xml:space="preserve"> </w:t>
      </w:r>
      <w:r w:rsidR="004225C2">
        <w:rPr>
          <w:rFonts w:ascii="Times New Roman" w:hAnsi="Times New Roman" w:cs="Times New Roman"/>
          <w:iCs/>
          <w:sz w:val="24"/>
          <w:szCs w:val="24"/>
        </w:rPr>
        <w:t xml:space="preserve">elements </w:t>
      </w:r>
      <w:r w:rsidR="00EB7854">
        <w:rPr>
          <w:rFonts w:ascii="Times New Roman" w:hAnsi="Times New Roman" w:cs="Times New Roman"/>
          <w:iCs/>
          <w:sz w:val="24"/>
          <w:szCs w:val="24"/>
        </w:rPr>
        <w:t>seem related to one another</w:t>
      </w:r>
      <w:r w:rsidR="004225C2">
        <w:rPr>
          <w:rFonts w:ascii="Times New Roman" w:hAnsi="Times New Roman" w:cs="Times New Roman"/>
          <w:iCs/>
          <w:sz w:val="24"/>
          <w:szCs w:val="24"/>
        </w:rPr>
        <w:t>.</w:t>
      </w:r>
      <w:r w:rsidR="00970263">
        <w:rPr>
          <w:rFonts w:ascii="Times New Roman" w:hAnsi="Times New Roman" w:cs="Times New Roman"/>
          <w:iCs/>
          <w:sz w:val="24"/>
          <w:szCs w:val="24"/>
        </w:rPr>
        <w:t xml:space="preserve"> </w:t>
      </w:r>
      <w:r w:rsidR="00AA640A">
        <w:rPr>
          <w:rFonts w:ascii="Times New Roman" w:hAnsi="Times New Roman" w:cs="Times New Roman"/>
          <w:sz w:val="24"/>
          <w:szCs w:val="24"/>
        </w:rPr>
        <w:t xml:space="preserve">Contrapuntal (or polyphonic) music, as I use the term here, refers to music that consists of more than one part, whether that part is played by one instrument (as on a piano) or several (as in a band). Most of the music we listen to is contrapuntal. </w:t>
      </w:r>
      <w:r w:rsidR="00970263">
        <w:rPr>
          <w:rFonts w:ascii="Times New Roman" w:hAnsi="Times New Roman" w:cs="Times New Roman"/>
          <w:iCs/>
          <w:sz w:val="24"/>
          <w:szCs w:val="24"/>
        </w:rPr>
        <w:t xml:space="preserve">Contrapuntal clarity in general refers to a relationship </w:t>
      </w:r>
      <w:r w:rsidR="00EB7854">
        <w:rPr>
          <w:rFonts w:ascii="Times New Roman" w:hAnsi="Times New Roman" w:cs="Times New Roman"/>
          <w:iCs/>
          <w:sz w:val="24"/>
          <w:szCs w:val="24"/>
        </w:rPr>
        <w:t>between multiple musical parts; these parts have</w:t>
      </w:r>
      <w:r w:rsidR="00AC2F43">
        <w:rPr>
          <w:rFonts w:ascii="Times New Roman" w:hAnsi="Times New Roman" w:cs="Times New Roman"/>
          <w:iCs/>
          <w:sz w:val="24"/>
          <w:szCs w:val="24"/>
        </w:rPr>
        <w:t xml:space="preserve"> more</w:t>
      </w:r>
      <w:r w:rsidR="00EB7854">
        <w:rPr>
          <w:rFonts w:ascii="Times New Roman" w:hAnsi="Times New Roman" w:cs="Times New Roman"/>
          <w:iCs/>
          <w:sz w:val="24"/>
          <w:szCs w:val="24"/>
        </w:rPr>
        <w:t xml:space="preserve"> clarity when they are perceived to be distinct from one another</w:t>
      </w:r>
      <w:r w:rsidR="00AC2F43">
        <w:rPr>
          <w:rFonts w:ascii="Times New Roman" w:hAnsi="Times New Roman" w:cs="Times New Roman"/>
          <w:iCs/>
          <w:sz w:val="24"/>
          <w:szCs w:val="24"/>
        </w:rPr>
        <w:t>, and less clarity when they are perceived as unified</w:t>
      </w:r>
      <w:r w:rsidR="00EB7854">
        <w:rPr>
          <w:rFonts w:ascii="Times New Roman" w:hAnsi="Times New Roman" w:cs="Times New Roman"/>
          <w:iCs/>
          <w:sz w:val="24"/>
          <w:szCs w:val="24"/>
        </w:rPr>
        <w:t>.</w:t>
      </w:r>
      <w:r w:rsidR="00873FBA">
        <w:rPr>
          <w:rStyle w:val="EndnoteReference"/>
          <w:rFonts w:ascii="Times New Roman" w:hAnsi="Times New Roman" w:cs="Times New Roman"/>
          <w:iCs/>
          <w:sz w:val="24"/>
          <w:szCs w:val="24"/>
        </w:rPr>
        <w:endnoteReference w:id="8"/>
      </w:r>
      <w:r w:rsidR="00970263">
        <w:rPr>
          <w:rFonts w:ascii="Times New Roman" w:hAnsi="Times New Roman" w:cs="Times New Roman"/>
          <w:iCs/>
          <w:sz w:val="24"/>
          <w:szCs w:val="24"/>
        </w:rPr>
        <w:t xml:space="preserve"> </w:t>
      </w:r>
      <w:r w:rsidR="000748D3">
        <w:rPr>
          <w:rFonts w:ascii="Times New Roman" w:hAnsi="Times New Roman" w:cs="Times New Roman"/>
          <w:sz w:val="24"/>
          <w:szCs w:val="24"/>
        </w:rPr>
        <w:t>Some kinds of motion decrease clarity</w:t>
      </w:r>
      <w:r w:rsidR="00970263">
        <w:rPr>
          <w:rFonts w:ascii="Times New Roman" w:hAnsi="Times New Roman" w:cs="Times New Roman"/>
          <w:sz w:val="24"/>
          <w:szCs w:val="24"/>
        </w:rPr>
        <w:t>.</w:t>
      </w:r>
      <w:r w:rsidR="00B25100">
        <w:rPr>
          <w:rFonts w:ascii="Times New Roman" w:hAnsi="Times New Roman" w:cs="Times New Roman"/>
          <w:iCs/>
          <w:sz w:val="24"/>
          <w:szCs w:val="24"/>
        </w:rPr>
        <w:t xml:space="preserve"> </w:t>
      </w:r>
      <w:r w:rsidR="0003481F">
        <w:rPr>
          <w:rFonts w:ascii="Times New Roman" w:hAnsi="Times New Roman" w:cs="Times New Roman"/>
          <w:iCs/>
          <w:sz w:val="24"/>
          <w:szCs w:val="24"/>
        </w:rPr>
        <w:t>There is</w:t>
      </w:r>
      <w:r w:rsidR="004225C2" w:rsidRPr="00D22BB4">
        <w:rPr>
          <w:rFonts w:ascii="Times New Roman" w:hAnsi="Times New Roman" w:cs="Times New Roman"/>
          <w:iCs/>
          <w:sz w:val="24"/>
          <w:szCs w:val="24"/>
        </w:rPr>
        <w:t xml:space="preserve"> another point in </w:t>
      </w:r>
      <w:r w:rsidR="004225C2" w:rsidRPr="00D22BB4">
        <w:rPr>
          <w:rFonts w:ascii="Times New Roman" w:hAnsi="Times New Roman" w:cs="Times New Roman"/>
          <w:i/>
          <w:sz w:val="24"/>
          <w:szCs w:val="24"/>
        </w:rPr>
        <w:t>Eonta</w:t>
      </w:r>
      <w:r w:rsidR="0003481F">
        <w:rPr>
          <w:rFonts w:ascii="Times New Roman" w:hAnsi="Times New Roman" w:cs="Times New Roman"/>
          <w:iCs/>
          <w:sz w:val="24"/>
          <w:szCs w:val="24"/>
        </w:rPr>
        <w:t xml:space="preserve"> when</w:t>
      </w:r>
      <w:r w:rsidR="004225C2" w:rsidRPr="00D22BB4">
        <w:rPr>
          <w:rFonts w:ascii="Times New Roman" w:hAnsi="Times New Roman" w:cs="Times New Roman"/>
          <w:iCs/>
          <w:sz w:val="24"/>
          <w:szCs w:val="24"/>
        </w:rPr>
        <w:t xml:space="preserve"> brass players move </w:t>
      </w:r>
      <w:r w:rsidR="004225C2">
        <w:rPr>
          <w:rFonts w:ascii="Times New Roman" w:hAnsi="Times New Roman" w:cs="Times New Roman"/>
          <w:iCs/>
          <w:sz w:val="24"/>
          <w:szCs w:val="24"/>
        </w:rPr>
        <w:t>a</w:t>
      </w:r>
      <w:r w:rsidR="0003481F">
        <w:rPr>
          <w:rFonts w:ascii="Times New Roman" w:hAnsi="Times New Roman" w:cs="Times New Roman"/>
          <w:iCs/>
          <w:sz w:val="24"/>
          <w:szCs w:val="24"/>
        </w:rPr>
        <w:t>round</w:t>
      </w:r>
      <w:r w:rsidR="004225C2" w:rsidRPr="00D22BB4">
        <w:rPr>
          <w:rFonts w:ascii="Times New Roman" w:hAnsi="Times New Roman" w:cs="Times New Roman"/>
          <w:iCs/>
          <w:sz w:val="24"/>
          <w:szCs w:val="24"/>
        </w:rPr>
        <w:t xml:space="preserve"> </w:t>
      </w:r>
      <w:r w:rsidR="004225C2">
        <w:rPr>
          <w:rFonts w:ascii="Times New Roman" w:hAnsi="Times New Roman" w:cs="Times New Roman"/>
          <w:iCs/>
          <w:sz w:val="24"/>
          <w:szCs w:val="24"/>
        </w:rPr>
        <w:t>the stage. This creates a mobile effect</w:t>
      </w:r>
      <w:r w:rsidR="00873FBA">
        <w:rPr>
          <w:rFonts w:ascii="Times New Roman" w:hAnsi="Times New Roman" w:cs="Times New Roman"/>
          <w:iCs/>
          <w:sz w:val="24"/>
          <w:szCs w:val="24"/>
        </w:rPr>
        <w:t>; due to the movement, the different parts</w:t>
      </w:r>
      <w:r w:rsidR="00B25100" w:rsidRPr="00D22BB4">
        <w:rPr>
          <w:rFonts w:ascii="Times New Roman" w:hAnsi="Times New Roman" w:cs="Times New Roman"/>
          <w:iCs/>
          <w:sz w:val="24"/>
          <w:szCs w:val="24"/>
        </w:rPr>
        <w:t xml:space="preserve"> </w:t>
      </w:r>
      <w:r w:rsidR="00873FBA">
        <w:rPr>
          <w:rFonts w:ascii="Times New Roman" w:hAnsi="Times New Roman" w:cs="Times New Roman"/>
          <w:iCs/>
          <w:sz w:val="24"/>
          <w:szCs w:val="24"/>
        </w:rPr>
        <w:t>seem</w:t>
      </w:r>
      <w:r w:rsidR="004225C2" w:rsidRPr="00D22BB4">
        <w:rPr>
          <w:rFonts w:ascii="Times New Roman" w:hAnsi="Times New Roman" w:cs="Times New Roman"/>
          <w:iCs/>
          <w:sz w:val="24"/>
          <w:szCs w:val="24"/>
        </w:rPr>
        <w:t xml:space="preserve"> </w:t>
      </w:r>
      <w:r w:rsidR="000748D3">
        <w:rPr>
          <w:rFonts w:ascii="Times New Roman" w:hAnsi="Times New Roman" w:cs="Times New Roman"/>
          <w:iCs/>
          <w:sz w:val="24"/>
          <w:szCs w:val="24"/>
        </w:rPr>
        <w:t>‘</w:t>
      </w:r>
      <w:r w:rsidR="004225C2" w:rsidRPr="00D22BB4">
        <w:rPr>
          <w:rFonts w:ascii="Times New Roman" w:hAnsi="Times New Roman" w:cs="Times New Roman"/>
          <w:iCs/>
          <w:sz w:val="24"/>
          <w:szCs w:val="24"/>
        </w:rPr>
        <w:t>tangled up</w:t>
      </w:r>
      <w:r w:rsidR="000748D3">
        <w:rPr>
          <w:rFonts w:ascii="Times New Roman" w:hAnsi="Times New Roman" w:cs="Times New Roman"/>
          <w:iCs/>
          <w:sz w:val="24"/>
          <w:szCs w:val="24"/>
        </w:rPr>
        <w:t>’</w:t>
      </w:r>
      <w:r w:rsidR="004225C2">
        <w:rPr>
          <w:rFonts w:ascii="Times New Roman" w:hAnsi="Times New Roman" w:cs="Times New Roman"/>
          <w:iCs/>
          <w:sz w:val="24"/>
          <w:szCs w:val="24"/>
        </w:rPr>
        <w:t xml:space="preserve"> </w:t>
      </w:r>
      <w:r w:rsidR="0015792B">
        <w:rPr>
          <w:rFonts w:ascii="Times New Roman" w:hAnsi="Times New Roman" w:cs="Times New Roman"/>
          <w:iCs/>
          <w:sz w:val="24"/>
          <w:szCs w:val="24"/>
        </w:rPr>
        <w:t>together</w:t>
      </w:r>
      <w:r w:rsidR="004225C2" w:rsidRPr="00D22BB4">
        <w:rPr>
          <w:rFonts w:ascii="Times New Roman" w:hAnsi="Times New Roman" w:cs="Times New Roman"/>
          <w:iCs/>
          <w:sz w:val="24"/>
          <w:szCs w:val="24"/>
        </w:rPr>
        <w:t xml:space="preserve"> </w:t>
      </w:r>
      <w:r w:rsidR="004225C2">
        <w:rPr>
          <w:rFonts w:ascii="Times New Roman" w:hAnsi="Times New Roman" w:cs="Times New Roman"/>
          <w:sz w:val="24"/>
          <w:szCs w:val="24"/>
        </w:rPr>
        <w:t>[</w:t>
      </w:r>
      <w:r w:rsidR="004225C2" w:rsidRPr="00D22BB4">
        <w:rPr>
          <w:rFonts w:ascii="Times New Roman" w:hAnsi="Times New Roman" w:cs="Times New Roman"/>
          <w:sz w:val="24"/>
          <w:szCs w:val="24"/>
        </w:rPr>
        <w:t>Harley 1994: 299;</w:t>
      </w:r>
      <w:r w:rsidR="004225C2" w:rsidRPr="00D22BB4">
        <w:rPr>
          <w:rFonts w:ascii="Times New Roman" w:hAnsi="Times New Roman" w:cs="Times New Roman"/>
          <w:iCs/>
          <w:sz w:val="24"/>
          <w:szCs w:val="24"/>
        </w:rPr>
        <w:t xml:space="preserve"> see also Brant </w:t>
      </w:r>
      <w:r w:rsidR="004225C2" w:rsidRPr="00D22BB4">
        <w:rPr>
          <w:rFonts w:ascii="Times New Roman" w:hAnsi="Times New Roman" w:cs="Times New Roman"/>
          <w:iCs/>
          <w:sz w:val="24"/>
          <w:szCs w:val="24"/>
        </w:rPr>
        <w:lastRenderedPageBreak/>
        <w:t>1967: 240</w:t>
      </w:r>
      <w:r w:rsidR="004225C2">
        <w:rPr>
          <w:rFonts w:ascii="Times New Roman" w:hAnsi="Times New Roman" w:cs="Times New Roman"/>
          <w:iCs/>
          <w:sz w:val="24"/>
          <w:szCs w:val="24"/>
        </w:rPr>
        <w:t>]</w:t>
      </w:r>
      <w:r w:rsidR="004225C2" w:rsidRPr="00D22BB4">
        <w:rPr>
          <w:rFonts w:ascii="Times New Roman" w:hAnsi="Times New Roman" w:cs="Times New Roman"/>
          <w:iCs/>
          <w:sz w:val="24"/>
          <w:szCs w:val="24"/>
        </w:rPr>
        <w:t>.</w:t>
      </w:r>
      <w:r w:rsidR="00A0294E">
        <w:rPr>
          <w:rFonts w:ascii="Times New Roman" w:hAnsi="Times New Roman" w:cs="Times New Roman"/>
          <w:iCs/>
          <w:sz w:val="24"/>
          <w:szCs w:val="24"/>
        </w:rPr>
        <w:t xml:space="preserve"> </w:t>
      </w:r>
      <w:bookmarkStart w:id="0" w:name="_Hlk57899828"/>
      <w:r w:rsidR="00A0294E">
        <w:rPr>
          <w:rFonts w:ascii="Times New Roman" w:hAnsi="Times New Roman" w:cs="Times New Roman"/>
          <w:iCs/>
          <w:sz w:val="24"/>
          <w:szCs w:val="24"/>
        </w:rPr>
        <w:t>A far more common</w:t>
      </w:r>
      <w:r w:rsidR="00873FBA">
        <w:rPr>
          <w:rFonts w:ascii="Times New Roman" w:hAnsi="Times New Roman" w:cs="Times New Roman"/>
          <w:iCs/>
          <w:sz w:val="24"/>
          <w:szCs w:val="24"/>
        </w:rPr>
        <w:t xml:space="preserve"> example of this</w:t>
      </w:r>
      <w:r w:rsidR="007410E2">
        <w:rPr>
          <w:rFonts w:ascii="Times New Roman" w:hAnsi="Times New Roman" w:cs="Times New Roman"/>
          <w:iCs/>
          <w:sz w:val="24"/>
          <w:szCs w:val="24"/>
        </w:rPr>
        <w:t xml:space="preserve"> </w:t>
      </w:r>
      <w:r w:rsidR="00873FBA">
        <w:rPr>
          <w:rFonts w:ascii="Times New Roman" w:hAnsi="Times New Roman" w:cs="Times New Roman"/>
          <w:iCs/>
          <w:sz w:val="24"/>
          <w:szCs w:val="24"/>
        </w:rPr>
        <w:t>occurs</w:t>
      </w:r>
      <w:r w:rsidR="00A0294E">
        <w:rPr>
          <w:rFonts w:ascii="Times New Roman" w:hAnsi="Times New Roman" w:cs="Times New Roman"/>
          <w:iCs/>
          <w:sz w:val="24"/>
          <w:szCs w:val="24"/>
        </w:rPr>
        <w:t xml:space="preserve"> when </w:t>
      </w:r>
      <w:r w:rsidR="00B25100">
        <w:rPr>
          <w:rFonts w:ascii="Times New Roman" w:hAnsi="Times New Roman" w:cs="Times New Roman"/>
          <w:iCs/>
          <w:sz w:val="24"/>
          <w:szCs w:val="24"/>
        </w:rPr>
        <w:t>musical</w:t>
      </w:r>
      <w:r w:rsidR="00A0294E">
        <w:rPr>
          <w:rFonts w:ascii="Times New Roman" w:hAnsi="Times New Roman" w:cs="Times New Roman"/>
          <w:iCs/>
          <w:sz w:val="24"/>
          <w:szCs w:val="24"/>
        </w:rPr>
        <w:t xml:space="preserve"> parts are stationary</w:t>
      </w:r>
      <w:r w:rsidR="00873FBA">
        <w:rPr>
          <w:rFonts w:ascii="Times New Roman" w:hAnsi="Times New Roman" w:cs="Times New Roman"/>
          <w:iCs/>
          <w:sz w:val="24"/>
          <w:szCs w:val="24"/>
        </w:rPr>
        <w:t>. When performers do not move around each other</w:t>
      </w:r>
      <w:r w:rsidR="00A0294E">
        <w:rPr>
          <w:rFonts w:ascii="Times New Roman" w:hAnsi="Times New Roman" w:cs="Times New Roman"/>
          <w:iCs/>
          <w:sz w:val="24"/>
          <w:szCs w:val="24"/>
        </w:rPr>
        <w:t xml:space="preserve">, listeners </w:t>
      </w:r>
      <w:r w:rsidR="00873FBA">
        <w:rPr>
          <w:rFonts w:ascii="Times New Roman" w:hAnsi="Times New Roman" w:cs="Times New Roman"/>
          <w:iCs/>
          <w:sz w:val="24"/>
          <w:szCs w:val="24"/>
        </w:rPr>
        <w:t>do not perceive parts as ‘tangled’</w:t>
      </w:r>
      <w:r w:rsidR="00A0294E">
        <w:rPr>
          <w:rFonts w:ascii="Times New Roman" w:hAnsi="Times New Roman" w:cs="Times New Roman"/>
          <w:iCs/>
          <w:sz w:val="24"/>
          <w:szCs w:val="24"/>
        </w:rPr>
        <w:t>.</w:t>
      </w:r>
    </w:p>
    <w:bookmarkEnd w:id="0"/>
    <w:p w14:paraId="0E980434" w14:textId="0D9FB0E7" w:rsidR="004225C2" w:rsidRPr="00105DDD" w:rsidRDefault="004225C2" w:rsidP="008E15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cases of </w:t>
      </w:r>
      <w:r w:rsidRPr="006667DA">
        <w:rPr>
          <w:rFonts w:ascii="Times New Roman" w:hAnsi="Times New Roman" w:cs="Times New Roman"/>
          <w:i/>
          <w:sz w:val="24"/>
          <w:szCs w:val="24"/>
        </w:rPr>
        <w:t>location</w:t>
      </w:r>
      <w:r>
        <w:rPr>
          <w:rFonts w:ascii="Times New Roman" w:hAnsi="Times New Roman" w:cs="Times New Roman"/>
          <w:sz w:val="24"/>
          <w:szCs w:val="24"/>
        </w:rPr>
        <w:t>, sound sources are separated by a distance. The</w:t>
      </w:r>
      <w:r w:rsidRPr="00D22BB4">
        <w:rPr>
          <w:rFonts w:ascii="Times New Roman" w:hAnsi="Times New Roman" w:cs="Times New Roman"/>
          <w:sz w:val="24"/>
          <w:szCs w:val="24"/>
        </w:rPr>
        <w:t xml:space="preserve"> distance produces </w:t>
      </w:r>
      <w:r>
        <w:rPr>
          <w:rFonts w:ascii="Times New Roman" w:hAnsi="Times New Roman" w:cs="Times New Roman"/>
          <w:sz w:val="24"/>
          <w:szCs w:val="24"/>
        </w:rPr>
        <w:t>a</w:t>
      </w:r>
      <w:r w:rsidRPr="00D22BB4">
        <w:rPr>
          <w:rFonts w:ascii="Times New Roman" w:hAnsi="Times New Roman" w:cs="Times New Roman"/>
          <w:sz w:val="24"/>
          <w:szCs w:val="24"/>
        </w:rPr>
        <w:t xml:space="preserve"> contrast </w:t>
      </w:r>
      <w:r>
        <w:rPr>
          <w:rFonts w:ascii="Times New Roman" w:hAnsi="Times New Roman" w:cs="Times New Roman"/>
          <w:sz w:val="24"/>
          <w:szCs w:val="24"/>
        </w:rPr>
        <w:t xml:space="preserve">quality. </w:t>
      </w:r>
      <w:r w:rsidR="007410E2">
        <w:rPr>
          <w:rFonts w:ascii="Times New Roman" w:hAnsi="Times New Roman" w:cs="Times New Roman"/>
          <w:sz w:val="24"/>
          <w:szCs w:val="24"/>
        </w:rPr>
        <w:t>We have already discussed some examples</w:t>
      </w:r>
      <w:r>
        <w:rPr>
          <w:rFonts w:ascii="Times New Roman" w:hAnsi="Times New Roman" w:cs="Times New Roman"/>
          <w:sz w:val="24"/>
          <w:szCs w:val="24"/>
        </w:rPr>
        <w:t xml:space="preserve">: The </w:t>
      </w:r>
      <w:r w:rsidR="00FE03C4">
        <w:rPr>
          <w:rFonts w:ascii="Times New Roman" w:hAnsi="Times New Roman" w:cs="Times New Roman"/>
          <w:sz w:val="24"/>
          <w:szCs w:val="24"/>
        </w:rPr>
        <w:t xml:space="preserve">scattered singers </w:t>
      </w:r>
      <w:r>
        <w:rPr>
          <w:rFonts w:ascii="Times New Roman" w:hAnsi="Times New Roman" w:cs="Times New Roman"/>
          <w:sz w:val="24"/>
          <w:szCs w:val="24"/>
        </w:rPr>
        <w:t>in Williams’</w:t>
      </w:r>
      <w:r w:rsidRPr="00D22BB4">
        <w:rPr>
          <w:rFonts w:ascii="Times New Roman" w:hAnsi="Times New Roman" w:cs="Times New Roman"/>
          <w:sz w:val="24"/>
          <w:szCs w:val="24"/>
        </w:rPr>
        <w:t xml:space="preserve"> </w:t>
      </w:r>
      <w:r>
        <w:rPr>
          <w:rFonts w:ascii="Times New Roman" w:hAnsi="Times New Roman" w:cs="Times New Roman"/>
          <w:i/>
          <w:iCs/>
          <w:sz w:val="24"/>
          <w:szCs w:val="24"/>
        </w:rPr>
        <w:t>O Adonai</w:t>
      </w:r>
      <w:r w:rsidR="000748D3">
        <w:rPr>
          <w:rFonts w:ascii="Times New Roman" w:hAnsi="Times New Roman" w:cs="Times New Roman"/>
          <w:sz w:val="24"/>
          <w:szCs w:val="24"/>
        </w:rPr>
        <w:t>, the Bowie track, Sacred Harp, and</w:t>
      </w:r>
      <w:r>
        <w:rPr>
          <w:rFonts w:ascii="Times New Roman" w:hAnsi="Times New Roman" w:cs="Times New Roman"/>
          <w:sz w:val="24"/>
          <w:szCs w:val="24"/>
        </w:rPr>
        <w:t xml:space="preserve"> </w:t>
      </w:r>
      <w:r w:rsidRPr="00D22BB4">
        <w:rPr>
          <w:rFonts w:ascii="Times New Roman" w:hAnsi="Times New Roman" w:cs="Times New Roman"/>
          <w:sz w:val="24"/>
          <w:szCs w:val="24"/>
        </w:rPr>
        <w:t xml:space="preserve">the </w:t>
      </w:r>
      <w:r>
        <w:rPr>
          <w:rFonts w:ascii="Times New Roman" w:hAnsi="Times New Roman" w:cs="Times New Roman"/>
          <w:sz w:val="24"/>
          <w:szCs w:val="24"/>
        </w:rPr>
        <w:t>offstage</w:t>
      </w:r>
      <w:r w:rsidRPr="00D22BB4">
        <w:rPr>
          <w:rFonts w:ascii="Times New Roman" w:hAnsi="Times New Roman" w:cs="Times New Roman"/>
          <w:sz w:val="24"/>
          <w:szCs w:val="24"/>
        </w:rPr>
        <w:t xml:space="preserve"> trumpet in Beethoven’s </w:t>
      </w:r>
      <w:r w:rsidRPr="00D22BB4">
        <w:rPr>
          <w:rFonts w:ascii="Times New Roman" w:hAnsi="Times New Roman" w:cs="Times New Roman"/>
          <w:i/>
          <w:iCs/>
          <w:sz w:val="24"/>
          <w:szCs w:val="24"/>
        </w:rPr>
        <w:t>Fidelio</w:t>
      </w:r>
      <w:r w:rsidR="00FE03C4">
        <w:rPr>
          <w:rFonts w:ascii="Times New Roman" w:hAnsi="Times New Roman" w:cs="Times New Roman"/>
          <w:sz w:val="24"/>
          <w:szCs w:val="24"/>
        </w:rPr>
        <w:t>.</w:t>
      </w:r>
      <w:r>
        <w:rPr>
          <w:rFonts w:ascii="Times New Roman" w:hAnsi="Times New Roman" w:cs="Times New Roman"/>
          <w:sz w:val="24"/>
          <w:szCs w:val="24"/>
        </w:rPr>
        <w:t xml:space="preserve"> Brant’s </w:t>
      </w:r>
      <w:r>
        <w:rPr>
          <w:rFonts w:ascii="Times New Roman" w:hAnsi="Times New Roman" w:cs="Times New Roman"/>
          <w:i/>
          <w:sz w:val="24"/>
          <w:szCs w:val="24"/>
        </w:rPr>
        <w:t>Ice Field</w:t>
      </w:r>
      <w:r>
        <w:rPr>
          <w:rFonts w:ascii="Times New Roman" w:hAnsi="Times New Roman" w:cs="Times New Roman"/>
          <w:sz w:val="24"/>
          <w:szCs w:val="24"/>
        </w:rPr>
        <w:t xml:space="preserve"> (2001)</w:t>
      </w:r>
      <w:r w:rsidR="00FE03C4">
        <w:rPr>
          <w:rFonts w:ascii="Times New Roman" w:hAnsi="Times New Roman" w:cs="Times New Roman"/>
          <w:sz w:val="24"/>
          <w:szCs w:val="24"/>
        </w:rPr>
        <w:t xml:space="preserve"> calls for orchestral performers scattered around the concert hall</w:t>
      </w:r>
      <w:r>
        <w:rPr>
          <w:rFonts w:ascii="Times New Roman" w:hAnsi="Times New Roman" w:cs="Times New Roman"/>
          <w:sz w:val="24"/>
          <w:szCs w:val="24"/>
        </w:rPr>
        <w:t>.</w:t>
      </w:r>
    </w:p>
    <w:p w14:paraId="259046A6" w14:textId="57BC69C7" w:rsidR="004225C2" w:rsidRPr="00D22BB4" w:rsidRDefault="00873FBA" w:rsidP="008E155E">
      <w:pPr>
        <w:spacing w:line="480" w:lineRule="auto"/>
        <w:ind w:firstLine="720"/>
        <w:rPr>
          <w:rFonts w:ascii="Times New Roman" w:hAnsi="Times New Roman" w:cs="Times New Roman"/>
          <w:sz w:val="24"/>
          <w:szCs w:val="24"/>
        </w:rPr>
      </w:pPr>
      <w:r>
        <w:rPr>
          <w:rFonts w:ascii="Times New Roman" w:hAnsi="Times New Roman" w:cs="Times New Roman"/>
          <w:sz w:val="24"/>
          <w:szCs w:val="24"/>
        </w:rPr>
        <w:t>Just like literal motion, distance affects</w:t>
      </w:r>
      <w:r w:rsidR="00AA640A">
        <w:rPr>
          <w:rFonts w:ascii="Times New Roman" w:hAnsi="Times New Roman" w:cs="Times New Roman"/>
          <w:sz w:val="24"/>
          <w:szCs w:val="24"/>
        </w:rPr>
        <w:t xml:space="preserve"> both</w:t>
      </w:r>
      <w:r>
        <w:rPr>
          <w:rFonts w:ascii="Times New Roman" w:hAnsi="Times New Roman" w:cs="Times New Roman"/>
          <w:sz w:val="24"/>
          <w:szCs w:val="24"/>
        </w:rPr>
        <w:t xml:space="preserve"> timbre and contrapuntal clarity. Let’s start with the timbral effects of distance.</w:t>
      </w:r>
      <w:r w:rsidR="004225C2">
        <w:rPr>
          <w:rFonts w:ascii="Times New Roman" w:hAnsi="Times New Roman" w:cs="Times New Roman"/>
          <w:sz w:val="24"/>
          <w:szCs w:val="24"/>
        </w:rPr>
        <w:t xml:space="preserve"> The musicologist Walter Lippman explains that the sonic quality of distance is not merely a matter of volume:</w:t>
      </w:r>
    </w:p>
    <w:p w14:paraId="5DCD3FCC" w14:textId="31A99CA4" w:rsidR="004225C2" w:rsidRDefault="004225C2" w:rsidP="000907FB">
      <w:pPr>
        <w:spacing w:line="240" w:lineRule="auto"/>
        <w:ind w:left="720" w:right="720"/>
        <w:contextualSpacing/>
        <w:jc w:val="both"/>
        <w:rPr>
          <w:rFonts w:ascii="Times New Roman" w:hAnsi="Times New Roman" w:cs="Times New Roman"/>
        </w:rPr>
      </w:pPr>
      <w:r w:rsidRPr="00D22BB4">
        <w:rPr>
          <w:rFonts w:ascii="Times New Roman" w:hAnsi="Times New Roman" w:cs="Times New Roman"/>
        </w:rPr>
        <w:t xml:space="preserve">The perceived characteristics of sound that change with distance are by and large quite different from those due to varying dynamics in musical performance. When the effect of a distant trumpet is called for in Beethoven’s </w:t>
      </w:r>
      <w:r w:rsidRPr="00D22BB4">
        <w:rPr>
          <w:rFonts w:ascii="Times New Roman" w:hAnsi="Times New Roman" w:cs="Times New Roman"/>
          <w:i/>
        </w:rPr>
        <w:t>Fidelio</w:t>
      </w:r>
      <w:r w:rsidRPr="00D22BB4">
        <w:rPr>
          <w:rFonts w:ascii="Times New Roman" w:hAnsi="Times New Roman" w:cs="Times New Roman"/>
        </w:rPr>
        <w:t xml:space="preserve">, for example, it is not sufficient for the performer to play the passage softly; he must remove himself some distance from the singers and orchestra in order that the quality of the trumpet tone be the desired one. </w:t>
      </w:r>
      <w:r w:rsidRPr="00D22BB4">
        <w:rPr>
          <w:rFonts w:ascii="Times New Roman" w:hAnsi="Times New Roman" w:cs="Times New Roman"/>
          <w:i/>
        </w:rPr>
        <w:t>Forte</w:t>
      </w:r>
      <w:r w:rsidRPr="00D22BB4">
        <w:rPr>
          <w:rFonts w:ascii="Times New Roman" w:hAnsi="Times New Roman" w:cs="Times New Roman"/>
        </w:rPr>
        <w:t xml:space="preserve"> and </w:t>
      </w:r>
      <w:r w:rsidRPr="00D22BB4">
        <w:rPr>
          <w:rFonts w:ascii="Times New Roman" w:hAnsi="Times New Roman" w:cs="Times New Roman"/>
          <w:i/>
        </w:rPr>
        <w:t>piano</w:t>
      </w:r>
      <w:r w:rsidRPr="00D22BB4">
        <w:rPr>
          <w:rFonts w:ascii="Times New Roman" w:hAnsi="Times New Roman" w:cs="Times New Roman"/>
        </w:rPr>
        <w:t xml:space="preserve"> will never be mistaken for near and distant sources… </w:t>
      </w:r>
      <w:r>
        <w:rPr>
          <w:rFonts w:ascii="Times New Roman" w:hAnsi="Times New Roman" w:cs="Times New Roman"/>
        </w:rPr>
        <w:t>[</w:t>
      </w:r>
      <w:r w:rsidRPr="00D22BB4">
        <w:rPr>
          <w:rFonts w:ascii="Times New Roman" w:hAnsi="Times New Roman" w:cs="Times New Roman"/>
        </w:rPr>
        <w:t>1963: 25</w:t>
      </w:r>
      <w:r>
        <w:rPr>
          <w:rFonts w:ascii="Times New Roman" w:hAnsi="Times New Roman" w:cs="Times New Roman"/>
        </w:rPr>
        <w:t>]</w:t>
      </w:r>
    </w:p>
    <w:p w14:paraId="52EB1A64" w14:textId="77777777" w:rsidR="004225C2" w:rsidRPr="00D22BB4" w:rsidRDefault="004225C2" w:rsidP="000907FB">
      <w:pPr>
        <w:spacing w:line="240" w:lineRule="auto"/>
        <w:ind w:left="720" w:right="720"/>
        <w:jc w:val="both"/>
        <w:rPr>
          <w:rFonts w:ascii="Times New Roman" w:hAnsi="Times New Roman" w:cs="Times New Roman"/>
        </w:rPr>
      </w:pPr>
    </w:p>
    <w:p w14:paraId="7FC51955" w14:textId="77B97C40" w:rsidR="004225C2" w:rsidRDefault="00970263">
      <w:pPr>
        <w:spacing w:line="480" w:lineRule="auto"/>
        <w:rPr>
          <w:rFonts w:ascii="Times New Roman" w:hAnsi="Times New Roman" w:cs="Times New Roman"/>
          <w:sz w:val="24"/>
          <w:szCs w:val="24"/>
        </w:rPr>
      </w:pPr>
      <w:r>
        <w:rPr>
          <w:rFonts w:ascii="Times New Roman" w:hAnsi="Times New Roman" w:cs="Times New Roman"/>
          <w:sz w:val="24"/>
          <w:szCs w:val="24"/>
        </w:rPr>
        <w:t>Second</w:t>
      </w:r>
      <w:r w:rsidR="00AA640A">
        <w:rPr>
          <w:rFonts w:ascii="Times New Roman" w:hAnsi="Times New Roman" w:cs="Times New Roman"/>
          <w:sz w:val="24"/>
          <w:szCs w:val="24"/>
        </w:rPr>
        <w:t xml:space="preserve">: </w:t>
      </w:r>
      <w:r>
        <w:rPr>
          <w:rFonts w:ascii="Times New Roman" w:hAnsi="Times New Roman" w:cs="Times New Roman"/>
          <w:sz w:val="24"/>
          <w:szCs w:val="24"/>
        </w:rPr>
        <w:t>Spatial distance</w:t>
      </w:r>
      <w:r w:rsidR="00AA640A">
        <w:rPr>
          <w:rFonts w:ascii="Times New Roman" w:hAnsi="Times New Roman" w:cs="Times New Roman"/>
          <w:sz w:val="24"/>
          <w:szCs w:val="24"/>
        </w:rPr>
        <w:t xml:space="preserve"> affects contrapuntal clarity. Distance</w:t>
      </w:r>
      <w:r>
        <w:rPr>
          <w:rFonts w:ascii="Times New Roman" w:hAnsi="Times New Roman" w:cs="Times New Roman"/>
          <w:sz w:val="24"/>
          <w:szCs w:val="24"/>
        </w:rPr>
        <w:t xml:space="preserve"> increases contrapuntal clarity, and proximity decreases contrapuntal clarity</w:t>
      </w:r>
      <w:r w:rsidR="004225C2" w:rsidRPr="00D22BB4">
        <w:rPr>
          <w:rFonts w:ascii="Times New Roman" w:hAnsi="Times New Roman" w:cs="Times New Roman"/>
          <w:sz w:val="24"/>
          <w:szCs w:val="24"/>
        </w:rPr>
        <w:t>.</w:t>
      </w:r>
      <w:r w:rsidR="00B25100">
        <w:rPr>
          <w:rFonts w:ascii="Times New Roman" w:hAnsi="Times New Roman" w:cs="Times New Roman"/>
          <w:sz w:val="24"/>
          <w:szCs w:val="24"/>
        </w:rPr>
        <w:t xml:space="preserve"> </w:t>
      </w:r>
      <w:bookmarkStart w:id="1" w:name="_Hlk57894178"/>
      <w:r w:rsidR="00AA640A">
        <w:rPr>
          <w:rFonts w:ascii="Times New Roman" w:hAnsi="Times New Roman" w:cs="Times New Roman"/>
          <w:sz w:val="24"/>
          <w:szCs w:val="24"/>
        </w:rPr>
        <w:t>I will focus on contrapuntal clarity caused by distance for two reasons: I</w:t>
      </w:r>
      <w:r w:rsidR="00FE03C4">
        <w:rPr>
          <w:rFonts w:ascii="Times New Roman" w:hAnsi="Times New Roman" w:cs="Times New Roman"/>
          <w:sz w:val="24"/>
          <w:szCs w:val="24"/>
        </w:rPr>
        <w:t xml:space="preserve">t is the most </w:t>
      </w:r>
      <w:r w:rsidR="000748D3">
        <w:rPr>
          <w:rFonts w:ascii="Times New Roman" w:hAnsi="Times New Roman" w:cs="Times New Roman"/>
          <w:sz w:val="24"/>
          <w:szCs w:val="24"/>
        </w:rPr>
        <w:t>familiar</w:t>
      </w:r>
      <w:r w:rsidR="00FE03C4">
        <w:rPr>
          <w:rFonts w:ascii="Times New Roman" w:hAnsi="Times New Roman" w:cs="Times New Roman"/>
          <w:sz w:val="24"/>
          <w:szCs w:val="24"/>
        </w:rPr>
        <w:t xml:space="preserve"> spatial quality of music, and it makes the best case for </w:t>
      </w:r>
      <w:r w:rsidR="00AA640A">
        <w:rPr>
          <w:rFonts w:ascii="Times New Roman" w:hAnsi="Times New Roman" w:cs="Times New Roman"/>
          <w:sz w:val="24"/>
          <w:szCs w:val="24"/>
        </w:rPr>
        <w:t>spatial music</w:t>
      </w:r>
      <w:r w:rsidR="00FE03C4">
        <w:rPr>
          <w:rFonts w:ascii="Times New Roman" w:hAnsi="Times New Roman" w:cs="Times New Roman"/>
          <w:sz w:val="24"/>
          <w:szCs w:val="24"/>
        </w:rPr>
        <w:t>.</w:t>
      </w:r>
      <w:bookmarkEnd w:id="1"/>
      <w:r w:rsidR="006477B0">
        <w:rPr>
          <w:rFonts w:ascii="Times New Roman" w:hAnsi="Times New Roman" w:cs="Times New Roman"/>
          <w:sz w:val="24"/>
          <w:szCs w:val="24"/>
        </w:rPr>
        <w:t xml:space="preserve"> Contrapuntal clarity in distance goes beyond the ‘tangled’ effect mentioned above.</w:t>
      </w:r>
    </w:p>
    <w:p w14:paraId="6D914264" w14:textId="1871D7F7" w:rsidR="004225C2" w:rsidRDefault="006B02E7" w:rsidP="00922B80">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Contrapuntal clarity can be affected by familiar features such as timbre and pitch. Imagine</w:t>
      </w:r>
      <w:r w:rsidR="004225C2">
        <w:rPr>
          <w:rFonts w:ascii="Times New Roman" w:hAnsi="Times New Roman" w:cs="Times New Roman"/>
          <w:sz w:val="24"/>
          <w:szCs w:val="24"/>
        </w:rPr>
        <w:t xml:space="preserve"> two flutes playing</w:t>
      </w:r>
      <w:r w:rsidR="000154B5">
        <w:rPr>
          <w:rFonts w:ascii="Times New Roman" w:hAnsi="Times New Roman" w:cs="Times New Roman"/>
          <w:sz w:val="24"/>
          <w:szCs w:val="24"/>
        </w:rPr>
        <w:t xml:space="preserve"> the melody and harmony of</w:t>
      </w:r>
      <w:r w:rsidR="004225C2">
        <w:rPr>
          <w:rFonts w:ascii="Times New Roman" w:hAnsi="Times New Roman" w:cs="Times New Roman"/>
          <w:sz w:val="24"/>
          <w:szCs w:val="24"/>
        </w:rPr>
        <w:t xml:space="preserve"> “The Dance of the Sugar Plum Fairies”</w:t>
      </w:r>
      <w:r>
        <w:rPr>
          <w:rFonts w:ascii="Times New Roman" w:hAnsi="Times New Roman" w:cs="Times New Roman"/>
          <w:sz w:val="24"/>
          <w:szCs w:val="24"/>
        </w:rPr>
        <w:t>. We hear these parts to be unified partly because of the timbral similarity of the two flutes</w:t>
      </w:r>
      <w:r w:rsidR="006477B0">
        <w:rPr>
          <w:rFonts w:ascii="Times New Roman" w:hAnsi="Times New Roman" w:cs="Times New Roman"/>
          <w:sz w:val="24"/>
          <w:szCs w:val="24"/>
        </w:rPr>
        <w:t>; they would seem less unified</w:t>
      </w:r>
      <w:r>
        <w:rPr>
          <w:rFonts w:ascii="Times New Roman" w:hAnsi="Times New Roman" w:cs="Times New Roman"/>
          <w:sz w:val="24"/>
          <w:szCs w:val="24"/>
        </w:rPr>
        <w:t xml:space="preserve"> if they were played by a flute and a violin. </w:t>
      </w:r>
      <w:r w:rsidR="006477B0">
        <w:rPr>
          <w:rFonts w:ascii="Times New Roman" w:hAnsi="Times New Roman" w:cs="Times New Roman"/>
          <w:sz w:val="24"/>
          <w:szCs w:val="24"/>
        </w:rPr>
        <w:t>In the case of pitch, i</w:t>
      </w:r>
      <w:r>
        <w:rPr>
          <w:rFonts w:ascii="Times New Roman" w:hAnsi="Times New Roman" w:cs="Times New Roman"/>
          <w:sz w:val="24"/>
          <w:szCs w:val="24"/>
        </w:rPr>
        <w:t xml:space="preserve">magine a flute and a tuba playing a melody and the baseline. </w:t>
      </w:r>
      <w:r w:rsidR="006477B0">
        <w:rPr>
          <w:rFonts w:ascii="Times New Roman" w:hAnsi="Times New Roman" w:cs="Times New Roman"/>
          <w:sz w:val="24"/>
          <w:szCs w:val="24"/>
        </w:rPr>
        <w:t>We hear these parts as less unified not just because of the timbre, but also because of the pitch; they are octaves apart.</w:t>
      </w:r>
      <w:r w:rsidR="00930CAB">
        <w:rPr>
          <w:rFonts w:ascii="Times New Roman" w:hAnsi="Times New Roman" w:cs="Times New Roman"/>
          <w:sz w:val="24"/>
          <w:szCs w:val="24"/>
        </w:rPr>
        <w:t xml:space="preserve"> It is difficult to </w:t>
      </w:r>
      <w:r w:rsidR="00930CAB">
        <w:rPr>
          <w:rFonts w:ascii="Times New Roman" w:hAnsi="Times New Roman" w:cs="Times New Roman"/>
          <w:sz w:val="24"/>
          <w:szCs w:val="24"/>
        </w:rPr>
        <w:lastRenderedPageBreak/>
        <w:t>explain musical unification, but the intuitive idea is that musical voices seem to sing together rather than apart; they are part of the same musical content.</w:t>
      </w:r>
    </w:p>
    <w:p w14:paraId="0331D49F" w14:textId="41DE4D3C" w:rsidR="000748D3" w:rsidRDefault="004225C2" w:rsidP="00FE13C1">
      <w:pPr>
        <w:spacing w:line="480" w:lineRule="auto"/>
        <w:ind w:firstLine="720"/>
        <w:rPr>
          <w:rFonts w:ascii="Times New Roman" w:hAnsi="Times New Roman" w:cs="Times New Roman"/>
          <w:sz w:val="24"/>
          <w:szCs w:val="24"/>
        </w:rPr>
      </w:pPr>
      <w:r>
        <w:rPr>
          <w:rFonts w:ascii="Times New Roman" w:hAnsi="Times New Roman" w:cs="Times New Roman"/>
          <w:sz w:val="24"/>
          <w:szCs w:val="24"/>
        </w:rPr>
        <w:t>Location and motion create a unique kind of</w:t>
      </w:r>
      <w:r w:rsidR="007410E2">
        <w:rPr>
          <w:rFonts w:ascii="Times New Roman" w:hAnsi="Times New Roman" w:cs="Times New Roman"/>
          <w:sz w:val="24"/>
          <w:szCs w:val="24"/>
        </w:rPr>
        <w:t xml:space="preserve"> contrapuntal </w:t>
      </w:r>
      <w:r>
        <w:rPr>
          <w:rFonts w:ascii="Times New Roman" w:hAnsi="Times New Roman" w:cs="Times New Roman"/>
          <w:sz w:val="24"/>
          <w:szCs w:val="24"/>
        </w:rPr>
        <w:t>clarity. In experimenting with spatial acoustics, Brant found</w:t>
      </w:r>
      <w:r w:rsidRPr="00D22BB4">
        <w:rPr>
          <w:rFonts w:ascii="Times New Roman" w:hAnsi="Times New Roman" w:cs="Times New Roman"/>
          <w:sz w:val="24"/>
          <w:szCs w:val="24"/>
        </w:rPr>
        <w:t xml:space="preserve"> that spatial separation </w:t>
      </w:r>
      <w:r>
        <w:rPr>
          <w:rFonts w:ascii="Times New Roman" w:hAnsi="Times New Roman" w:cs="Times New Roman"/>
          <w:sz w:val="24"/>
          <w:szCs w:val="24"/>
        </w:rPr>
        <w:t xml:space="preserve">creates </w:t>
      </w:r>
      <w:r w:rsidRPr="00D22BB4">
        <w:rPr>
          <w:rFonts w:ascii="Times New Roman" w:hAnsi="Times New Roman" w:cs="Times New Roman"/>
          <w:sz w:val="24"/>
          <w:szCs w:val="24"/>
        </w:rPr>
        <w:t xml:space="preserve">“very considerable contrapuntal clarity” </w:t>
      </w:r>
      <w:r>
        <w:rPr>
          <w:rFonts w:ascii="Times New Roman" w:hAnsi="Times New Roman" w:cs="Times New Roman"/>
          <w:sz w:val="24"/>
          <w:szCs w:val="24"/>
        </w:rPr>
        <w:t>[</w:t>
      </w:r>
      <w:r w:rsidRPr="00D22BB4">
        <w:rPr>
          <w:rFonts w:ascii="Times New Roman" w:hAnsi="Times New Roman" w:cs="Times New Roman"/>
          <w:sz w:val="24"/>
          <w:szCs w:val="24"/>
        </w:rPr>
        <w:t>Brant 1955: 15</w:t>
      </w:r>
      <w:r>
        <w:rPr>
          <w:rFonts w:ascii="Times New Roman" w:hAnsi="Times New Roman" w:cs="Times New Roman"/>
          <w:sz w:val="24"/>
          <w:szCs w:val="24"/>
        </w:rPr>
        <w:t>]</w:t>
      </w:r>
      <w:r w:rsidR="006B02E7">
        <w:rPr>
          <w:rFonts w:ascii="Times New Roman" w:hAnsi="Times New Roman" w:cs="Times New Roman"/>
          <w:sz w:val="24"/>
          <w:szCs w:val="24"/>
        </w:rPr>
        <w:t xml:space="preserve"> </w:t>
      </w:r>
      <w:r w:rsidR="00436C74">
        <w:rPr>
          <w:rFonts w:ascii="Times New Roman" w:hAnsi="Times New Roman" w:cs="Times New Roman"/>
          <w:sz w:val="24"/>
          <w:szCs w:val="24"/>
        </w:rPr>
        <w:t>similar to octave separation</w:t>
      </w:r>
      <w:r w:rsidRPr="00D22BB4">
        <w:rPr>
          <w:rFonts w:ascii="Times New Roman" w:hAnsi="Times New Roman" w:cs="Times New Roman"/>
          <w:sz w:val="24"/>
          <w:szCs w:val="24"/>
        </w:rPr>
        <w:t>.</w:t>
      </w:r>
      <w:r>
        <w:rPr>
          <w:rFonts w:ascii="Times New Roman" w:hAnsi="Times New Roman" w:cs="Times New Roman"/>
          <w:sz w:val="24"/>
          <w:szCs w:val="24"/>
        </w:rPr>
        <w:t xml:space="preserve"> Imagine you are playing the melodies of two songs concurrently on the piano: “Georgia on My Mind” and “Hit the Road, Jack.” If you play both melodies in the same octave, it’s hard to distinguish one from the other. (It’s also hard to play them, but set that aside.) Suppose you play the melodies in different octaves, one very high and the other very low. It’s easier now to distinguish them. Separation by octaves creates contrapuntal clarity; it is easier to distinguish musical parts. What goes for octave separation goes for spatial separation. The further two musical lines are apart spatially, the more distinct they are. </w:t>
      </w:r>
      <w:r w:rsidR="00930CAB">
        <w:rPr>
          <w:rFonts w:ascii="Times New Roman" w:hAnsi="Times New Roman" w:cs="Times New Roman"/>
          <w:sz w:val="24"/>
          <w:szCs w:val="24"/>
        </w:rPr>
        <w:t>This is utilized in musical works to make it seem as though there are multiple musical voices, and multiple musical content, in the same work.</w:t>
      </w:r>
    </w:p>
    <w:p w14:paraId="5BCE02FB" w14:textId="14314710" w:rsidR="004225C2" w:rsidRDefault="004225C2" w:rsidP="00FE13C1">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difficult to overstate how important contrapuntal clarity is for musical perception; perceiving distinct musical parts concurrently is foundational for musical listening, since almost all music we hear involves more than one part.</w:t>
      </w:r>
      <w:r w:rsidR="000748D3" w:rsidRPr="000748D3">
        <w:rPr>
          <w:rFonts w:ascii="Times New Roman" w:hAnsi="Times New Roman" w:cs="Times New Roman"/>
          <w:sz w:val="24"/>
          <w:szCs w:val="24"/>
        </w:rPr>
        <w:t xml:space="preserve"> </w:t>
      </w:r>
      <w:r w:rsidR="000748D3">
        <w:rPr>
          <w:rFonts w:ascii="Times New Roman" w:hAnsi="Times New Roman" w:cs="Times New Roman"/>
          <w:sz w:val="24"/>
          <w:szCs w:val="24"/>
        </w:rPr>
        <w:t xml:space="preserve">Composers, producers, and recording artists pay a lot of attention to contrapuntal clarity when they are composing a work or producing a track. </w:t>
      </w:r>
      <w:r>
        <w:rPr>
          <w:rFonts w:ascii="Times New Roman" w:hAnsi="Times New Roman" w:cs="Times New Roman"/>
          <w:sz w:val="24"/>
          <w:szCs w:val="24"/>
        </w:rPr>
        <w:t xml:space="preserve">It is significant, then, that spatial location </w:t>
      </w:r>
      <w:r w:rsidR="000748D3">
        <w:rPr>
          <w:rFonts w:ascii="Times New Roman" w:hAnsi="Times New Roman" w:cs="Times New Roman"/>
          <w:sz w:val="24"/>
          <w:szCs w:val="24"/>
        </w:rPr>
        <w:t xml:space="preserve">constitutes </w:t>
      </w:r>
      <w:r>
        <w:rPr>
          <w:rFonts w:ascii="Times New Roman" w:hAnsi="Times New Roman" w:cs="Times New Roman"/>
          <w:sz w:val="24"/>
          <w:szCs w:val="24"/>
        </w:rPr>
        <w:t>contrapuntal clarity.</w:t>
      </w:r>
      <w:r w:rsidRPr="00E336B7">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w:t>
      </w:r>
      <w:r w:rsidR="00436C74">
        <w:rPr>
          <w:rFonts w:ascii="Times New Roman" w:hAnsi="Times New Roman" w:cs="Times New Roman"/>
          <w:sz w:val="24"/>
          <w:szCs w:val="24"/>
        </w:rPr>
        <w:t>But the kind of contrapuntal clarity offered by distance is unique.</w:t>
      </w:r>
      <w:r w:rsidR="008000C3">
        <w:rPr>
          <w:rFonts w:ascii="Times New Roman" w:hAnsi="Times New Roman" w:cs="Times New Roman"/>
          <w:sz w:val="24"/>
          <w:szCs w:val="24"/>
        </w:rPr>
        <w:t xml:space="preserve"> </w:t>
      </w:r>
      <w:r w:rsidR="004369C5">
        <w:rPr>
          <w:rFonts w:ascii="Times New Roman" w:hAnsi="Times New Roman" w:cs="Times New Roman"/>
          <w:sz w:val="24"/>
          <w:szCs w:val="24"/>
        </w:rPr>
        <w:t xml:space="preserve">Space ‘separates’ or ‘unifies’ musical parts in a way distinct from pitch, timbre, and volume. </w:t>
      </w:r>
    </w:p>
    <w:p w14:paraId="0685C12F" w14:textId="6137EA22" w:rsidR="00A934CF" w:rsidRPr="002B7A63" w:rsidRDefault="004225C2">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fact, Brant found that distinct</w:t>
      </w:r>
      <w:r w:rsidRPr="00D22BB4">
        <w:rPr>
          <w:rFonts w:ascii="Times New Roman" w:hAnsi="Times New Roman" w:cs="Times New Roman"/>
          <w:sz w:val="24"/>
          <w:szCs w:val="24"/>
        </w:rPr>
        <w:t xml:space="preserve"> instrumental parts, when</w:t>
      </w:r>
      <w:r>
        <w:rPr>
          <w:rFonts w:ascii="Times New Roman" w:hAnsi="Times New Roman" w:cs="Times New Roman"/>
          <w:sz w:val="24"/>
          <w:szCs w:val="24"/>
        </w:rPr>
        <w:t xml:space="preserve"> they are </w:t>
      </w:r>
      <w:r w:rsidRPr="00D22BB4">
        <w:rPr>
          <w:rFonts w:ascii="Times New Roman" w:hAnsi="Times New Roman" w:cs="Times New Roman"/>
          <w:sz w:val="24"/>
          <w:szCs w:val="24"/>
        </w:rPr>
        <w:t xml:space="preserve">far enough apart, seem totally unrelated. </w:t>
      </w:r>
      <w:r>
        <w:rPr>
          <w:rFonts w:ascii="Times New Roman" w:hAnsi="Times New Roman" w:cs="Times New Roman"/>
          <w:sz w:val="24"/>
          <w:szCs w:val="24"/>
        </w:rPr>
        <w:t xml:space="preserve">Physical separation, Brant wrote, </w:t>
      </w:r>
      <w:r w:rsidRPr="00D22BB4">
        <w:rPr>
          <w:rFonts w:ascii="Times New Roman" w:hAnsi="Times New Roman" w:cs="Times New Roman"/>
          <w:sz w:val="24"/>
          <w:szCs w:val="24"/>
        </w:rPr>
        <w:t xml:space="preserve">“has a considerable influence in </w:t>
      </w:r>
      <w:r w:rsidRPr="00D22BB4">
        <w:rPr>
          <w:rFonts w:ascii="Times New Roman" w:hAnsi="Times New Roman" w:cs="Times New Roman"/>
          <w:i/>
          <w:sz w:val="24"/>
          <w:szCs w:val="24"/>
        </w:rPr>
        <w:t>minimizing or even eliminating perceptible harmonic relationships</w:t>
      </w:r>
      <w:r w:rsidRPr="00D22BB4">
        <w:rPr>
          <w:rFonts w:ascii="Times New Roman" w:hAnsi="Times New Roman" w:cs="Times New Roman"/>
          <w:sz w:val="24"/>
          <w:szCs w:val="24"/>
        </w:rPr>
        <w:t xml:space="preserve"> between any two or more groups, </w:t>
      </w:r>
      <w:r w:rsidRPr="00D22BB4">
        <w:rPr>
          <w:rFonts w:ascii="Times New Roman" w:hAnsi="Times New Roman" w:cs="Times New Roman"/>
          <w:sz w:val="24"/>
          <w:szCs w:val="24"/>
        </w:rPr>
        <w:lastRenderedPageBreak/>
        <w:t xml:space="preserve">depending upon their distance from one another” </w:t>
      </w:r>
      <w:r>
        <w:rPr>
          <w:rFonts w:ascii="Times New Roman" w:hAnsi="Times New Roman" w:cs="Times New Roman"/>
          <w:sz w:val="24"/>
          <w:szCs w:val="24"/>
        </w:rPr>
        <w:t>[</w:t>
      </w:r>
      <w:r w:rsidRPr="00D22BB4">
        <w:rPr>
          <w:rFonts w:ascii="Times New Roman" w:hAnsi="Times New Roman" w:cs="Times New Roman"/>
          <w:sz w:val="24"/>
          <w:szCs w:val="24"/>
        </w:rPr>
        <w:t>1955: 14</w:t>
      </w:r>
      <w:r>
        <w:rPr>
          <w:rFonts w:ascii="Times New Roman" w:hAnsi="Times New Roman" w:cs="Times New Roman"/>
          <w:sz w:val="24"/>
          <w:szCs w:val="24"/>
        </w:rPr>
        <w:t>; emphasis his]</w:t>
      </w:r>
      <w:r w:rsidRPr="00D22BB4">
        <w:rPr>
          <w:rFonts w:ascii="Times New Roman" w:hAnsi="Times New Roman" w:cs="Times New Roman"/>
          <w:sz w:val="24"/>
          <w:szCs w:val="24"/>
        </w:rPr>
        <w:t>.</w:t>
      </w:r>
      <w:r>
        <w:rPr>
          <w:rFonts w:ascii="Times New Roman" w:hAnsi="Times New Roman" w:cs="Times New Roman"/>
          <w:sz w:val="24"/>
          <w:szCs w:val="24"/>
        </w:rPr>
        <w:t xml:space="preserve"> I</w:t>
      </w:r>
      <w:r w:rsidRPr="00D22BB4">
        <w:rPr>
          <w:rFonts w:ascii="Times New Roman" w:hAnsi="Times New Roman" w:cs="Times New Roman"/>
          <w:sz w:val="24"/>
          <w:szCs w:val="24"/>
        </w:rPr>
        <w:t xml:space="preserve">n terms of the </w:t>
      </w:r>
      <w:r>
        <w:rPr>
          <w:rFonts w:ascii="Times New Roman" w:hAnsi="Times New Roman" w:cs="Times New Roman"/>
          <w:sz w:val="24"/>
          <w:szCs w:val="24"/>
        </w:rPr>
        <w:t>“</w:t>
      </w:r>
      <w:r w:rsidRPr="00D22BB4">
        <w:rPr>
          <w:rFonts w:ascii="Times New Roman" w:hAnsi="Times New Roman" w:cs="Times New Roman"/>
          <w:sz w:val="24"/>
          <w:szCs w:val="24"/>
        </w:rPr>
        <w:t>auditory scene analysis</w:t>
      </w:r>
      <w:r>
        <w:rPr>
          <w:rFonts w:ascii="Times New Roman" w:hAnsi="Times New Roman" w:cs="Times New Roman"/>
          <w:sz w:val="24"/>
          <w:szCs w:val="24"/>
        </w:rPr>
        <w:t>”</w:t>
      </w:r>
      <w:r w:rsidRPr="00D22BB4">
        <w:rPr>
          <w:rFonts w:ascii="Times New Roman" w:hAnsi="Times New Roman" w:cs="Times New Roman"/>
          <w:sz w:val="24"/>
          <w:szCs w:val="24"/>
        </w:rPr>
        <w:t xml:space="preserve"> model of auditory perception </w:t>
      </w:r>
      <w:r>
        <w:rPr>
          <w:rFonts w:ascii="Times New Roman" w:hAnsi="Times New Roman" w:cs="Times New Roman"/>
          <w:sz w:val="24"/>
          <w:szCs w:val="24"/>
        </w:rPr>
        <w:t>[</w:t>
      </w:r>
      <w:r w:rsidRPr="00D22BB4">
        <w:rPr>
          <w:rFonts w:ascii="Times New Roman" w:hAnsi="Times New Roman" w:cs="Times New Roman"/>
          <w:sz w:val="24"/>
          <w:szCs w:val="24"/>
        </w:rPr>
        <w:t>e.g. Bregman 2015</w:t>
      </w:r>
      <w:r>
        <w:rPr>
          <w:rFonts w:ascii="Times New Roman" w:hAnsi="Times New Roman" w:cs="Times New Roman"/>
          <w:sz w:val="24"/>
          <w:szCs w:val="24"/>
        </w:rPr>
        <w:t>]</w:t>
      </w:r>
      <w:r w:rsidRPr="00D22BB4">
        <w:rPr>
          <w:rFonts w:ascii="Times New Roman" w:hAnsi="Times New Roman" w:cs="Times New Roman"/>
          <w:sz w:val="24"/>
          <w:szCs w:val="24"/>
        </w:rPr>
        <w:t xml:space="preserve">, spatial relations </w:t>
      </w:r>
      <w:r>
        <w:rPr>
          <w:rFonts w:ascii="Times New Roman" w:hAnsi="Times New Roman" w:cs="Times New Roman"/>
          <w:sz w:val="24"/>
          <w:szCs w:val="24"/>
        </w:rPr>
        <w:t>seem to</w:t>
      </w:r>
      <w:r w:rsidRPr="00D22BB4">
        <w:rPr>
          <w:rFonts w:ascii="Times New Roman" w:hAnsi="Times New Roman" w:cs="Times New Roman"/>
          <w:sz w:val="24"/>
          <w:szCs w:val="24"/>
        </w:rPr>
        <w:t xml:space="preserve"> constitute a basis for </w:t>
      </w:r>
      <w:r w:rsidRPr="007A6539">
        <w:rPr>
          <w:rFonts w:ascii="Times New Roman" w:hAnsi="Times New Roman" w:cs="Times New Roman"/>
          <w:i/>
          <w:sz w:val="24"/>
          <w:szCs w:val="24"/>
        </w:rPr>
        <w:t>stream segregation</w:t>
      </w:r>
      <w:r w:rsidRPr="00D22BB4">
        <w:rPr>
          <w:rFonts w:ascii="Times New Roman" w:hAnsi="Times New Roman" w:cs="Times New Roman"/>
          <w:sz w:val="24"/>
          <w:szCs w:val="24"/>
        </w:rPr>
        <w:t xml:space="preserve"> in polyphonic music.</w:t>
      </w:r>
      <w:r>
        <w:rPr>
          <w:rFonts w:ascii="Times New Roman" w:hAnsi="Times New Roman" w:cs="Times New Roman"/>
          <w:sz w:val="24"/>
          <w:szCs w:val="24"/>
        </w:rPr>
        <w:t xml:space="preserve"> The degree of stream segregation co-varies with the spatial distance between sound sources.</w:t>
      </w:r>
      <w:r w:rsidR="00054DD6">
        <w:rPr>
          <w:rFonts w:ascii="Times New Roman" w:hAnsi="Times New Roman" w:cs="Times New Roman"/>
          <w:sz w:val="24"/>
          <w:szCs w:val="24"/>
        </w:rPr>
        <w:t xml:space="preserve"> A reviewer for this paper points out that that his implies that musical works can encompass multiple musical contents; “there can be a </w:t>
      </w:r>
      <w:r w:rsidR="00054DD6">
        <w:rPr>
          <w:rFonts w:ascii="Times New Roman" w:hAnsi="Times New Roman" w:cs="Times New Roman"/>
          <w:i/>
          <w:iCs/>
          <w:sz w:val="24"/>
          <w:szCs w:val="24"/>
        </w:rPr>
        <w:t xml:space="preserve">single </w:t>
      </w:r>
      <w:r w:rsidR="00054DD6" w:rsidRPr="002B7A63">
        <w:rPr>
          <w:rFonts w:ascii="Times New Roman" w:hAnsi="Times New Roman" w:cs="Times New Roman"/>
          <w:i/>
          <w:iCs/>
          <w:sz w:val="24"/>
          <w:szCs w:val="24"/>
        </w:rPr>
        <w:t>work</w:t>
      </w:r>
      <w:r w:rsidR="00054DD6">
        <w:rPr>
          <w:rFonts w:ascii="Times New Roman" w:hAnsi="Times New Roman" w:cs="Times New Roman"/>
          <w:i/>
          <w:iCs/>
          <w:sz w:val="24"/>
          <w:szCs w:val="24"/>
        </w:rPr>
        <w:t xml:space="preserve"> </w:t>
      </w:r>
      <w:r w:rsidR="00054DD6">
        <w:rPr>
          <w:rFonts w:ascii="Times New Roman" w:hAnsi="Times New Roman" w:cs="Times New Roman"/>
          <w:sz w:val="24"/>
          <w:szCs w:val="24"/>
        </w:rPr>
        <w:t xml:space="preserve">where two melodic lines are separated (in some way) such that they are not heard as part of the </w:t>
      </w:r>
      <w:r w:rsidR="00054DD6">
        <w:rPr>
          <w:rFonts w:ascii="Times New Roman" w:hAnsi="Times New Roman" w:cs="Times New Roman"/>
          <w:i/>
          <w:iCs/>
          <w:sz w:val="24"/>
          <w:szCs w:val="24"/>
        </w:rPr>
        <w:t>same music</w:t>
      </w:r>
      <w:r w:rsidR="00054DD6">
        <w:rPr>
          <w:rFonts w:ascii="Times New Roman" w:hAnsi="Times New Roman" w:cs="Times New Roman"/>
          <w:sz w:val="24"/>
          <w:szCs w:val="24"/>
        </w:rPr>
        <w:t>.”</w:t>
      </w:r>
    </w:p>
    <w:p w14:paraId="52495B6E" w14:textId="74DF1F5D" w:rsidR="004225C2" w:rsidRPr="00D22BB4" w:rsidRDefault="004225C2" w:rsidP="00A310A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importance of contrapuntal clarity explains why location has been so important for musical practices across multiple genres. In jazz </w:t>
      </w:r>
      <w:r w:rsidR="000154B5">
        <w:rPr>
          <w:rFonts w:ascii="Times New Roman" w:hAnsi="Times New Roman" w:cs="Times New Roman"/>
          <w:sz w:val="24"/>
          <w:szCs w:val="24"/>
        </w:rPr>
        <w:t>e</w:t>
      </w:r>
      <w:r w:rsidR="00907269">
        <w:rPr>
          <w:rFonts w:ascii="Times New Roman" w:hAnsi="Times New Roman" w:cs="Times New Roman"/>
          <w:sz w:val="24"/>
          <w:szCs w:val="24"/>
        </w:rPr>
        <w:t>n</w:t>
      </w:r>
      <w:r w:rsidR="000154B5">
        <w:rPr>
          <w:rFonts w:ascii="Times New Roman" w:hAnsi="Times New Roman" w:cs="Times New Roman"/>
          <w:sz w:val="24"/>
          <w:szCs w:val="24"/>
        </w:rPr>
        <w:t xml:space="preserve">sembles </w:t>
      </w:r>
      <w:r>
        <w:rPr>
          <w:rFonts w:ascii="Times New Roman" w:hAnsi="Times New Roman" w:cs="Times New Roman"/>
          <w:sz w:val="24"/>
          <w:szCs w:val="24"/>
        </w:rPr>
        <w:t xml:space="preserve">and rock bands, the </w:t>
      </w:r>
      <w:r w:rsidR="000154B5">
        <w:rPr>
          <w:rFonts w:ascii="Times New Roman" w:hAnsi="Times New Roman" w:cs="Times New Roman"/>
          <w:sz w:val="24"/>
          <w:szCs w:val="24"/>
        </w:rPr>
        <w:t>drums are</w:t>
      </w:r>
      <w:r>
        <w:rPr>
          <w:rFonts w:ascii="Times New Roman" w:hAnsi="Times New Roman" w:cs="Times New Roman"/>
          <w:sz w:val="24"/>
          <w:szCs w:val="24"/>
        </w:rPr>
        <w:t xml:space="preserve"> almost always in the back. Composers and conductors have thought hard about the ideal arrangement of an orchestra. Harley emphasizes that much orchestral music is </w:t>
      </w:r>
      <w:r w:rsidRPr="00EF2AFD">
        <w:rPr>
          <w:rFonts w:ascii="Times New Roman" w:hAnsi="Times New Roman" w:cs="Times New Roman"/>
          <w:sz w:val="24"/>
          <w:szCs w:val="24"/>
        </w:rPr>
        <w:t xml:space="preserve">latently </w:t>
      </w:r>
      <w:r>
        <w:rPr>
          <w:rFonts w:ascii="Times New Roman" w:hAnsi="Times New Roman" w:cs="Times New Roman"/>
          <w:sz w:val="24"/>
          <w:szCs w:val="24"/>
        </w:rPr>
        <w:t>spatial:</w:t>
      </w:r>
    </w:p>
    <w:p w14:paraId="6345773B" w14:textId="77777777" w:rsidR="004225C2" w:rsidRPr="00D22BB4" w:rsidRDefault="004225C2" w:rsidP="00E336B7">
      <w:pPr>
        <w:spacing w:line="240" w:lineRule="auto"/>
        <w:ind w:left="720" w:right="720"/>
        <w:contextualSpacing/>
        <w:jc w:val="both"/>
        <w:rPr>
          <w:rFonts w:ascii="Times New Roman" w:hAnsi="Times New Roman" w:cs="Times New Roman"/>
        </w:rPr>
      </w:pPr>
      <w:r w:rsidRPr="00D22BB4">
        <w:rPr>
          <w:rFonts w:ascii="Times New Roman" w:hAnsi="Times New Roman" w:cs="Times New Roman"/>
        </w:rPr>
        <w:t xml:space="preserve">Chamber and orchestral music has a </w:t>
      </w:r>
      <w:r w:rsidRPr="00D22BB4">
        <w:rPr>
          <w:rFonts w:ascii="Times New Roman" w:hAnsi="Times New Roman" w:cs="Times New Roman"/>
          <w:i/>
        </w:rPr>
        <w:t>latent</w:t>
      </w:r>
      <w:r w:rsidRPr="00D22BB4">
        <w:rPr>
          <w:rFonts w:ascii="Times New Roman" w:hAnsi="Times New Roman" w:cs="Times New Roman"/>
        </w:rPr>
        <w:t xml:space="preserve"> quasi-spatial structure when the ensemble placement is standard, well-known and does not have to be specified. Most of the music composed for specific instrumental groups takes for granted certain types of spatial relationships inherent in the kind and size of the ensemble. </w:t>
      </w:r>
      <w:r>
        <w:rPr>
          <w:rFonts w:ascii="Times New Roman" w:hAnsi="Times New Roman" w:cs="Times New Roman"/>
        </w:rPr>
        <w:t>[</w:t>
      </w:r>
      <w:r w:rsidRPr="00D22BB4">
        <w:rPr>
          <w:rFonts w:ascii="Times New Roman" w:hAnsi="Times New Roman" w:cs="Times New Roman"/>
        </w:rPr>
        <w:t>Harley 1993: 126</w:t>
      </w:r>
      <w:r>
        <w:rPr>
          <w:rFonts w:ascii="Times New Roman" w:hAnsi="Times New Roman" w:cs="Times New Roman"/>
        </w:rPr>
        <w:t>; emphasis hers</w:t>
      </w:r>
      <w:r w:rsidRPr="00D22BB4">
        <w:rPr>
          <w:rFonts w:ascii="Times New Roman" w:hAnsi="Times New Roman" w:cs="Times New Roman"/>
        </w:rPr>
        <w:t>)</w:t>
      </w:r>
    </w:p>
    <w:p w14:paraId="7AFBFE54" w14:textId="77777777" w:rsidR="004225C2" w:rsidRPr="00D22BB4" w:rsidRDefault="004225C2" w:rsidP="00E336B7">
      <w:pPr>
        <w:spacing w:line="240" w:lineRule="auto"/>
        <w:ind w:left="720"/>
        <w:rPr>
          <w:rFonts w:ascii="Times New Roman" w:hAnsi="Times New Roman" w:cs="Times New Roman"/>
          <w:sz w:val="24"/>
          <w:szCs w:val="24"/>
        </w:rPr>
      </w:pPr>
    </w:p>
    <w:p w14:paraId="3BE5D562" w14:textId="77777777" w:rsidR="00A934CF" w:rsidRDefault="004225C2" w:rsidP="002B7A63">
      <w:pPr>
        <w:spacing w:line="480" w:lineRule="auto"/>
        <w:rPr>
          <w:rFonts w:ascii="Times New Roman" w:hAnsi="Times New Roman" w:cs="Times New Roman"/>
          <w:sz w:val="24"/>
          <w:szCs w:val="24"/>
        </w:rPr>
      </w:pPr>
      <w:r w:rsidRPr="00D22BB4">
        <w:rPr>
          <w:rFonts w:ascii="Times New Roman" w:hAnsi="Times New Roman" w:cs="Times New Roman"/>
          <w:sz w:val="24"/>
          <w:szCs w:val="24"/>
        </w:rPr>
        <w:t xml:space="preserve">Imagine a performance, of, say, </w:t>
      </w:r>
      <w:r>
        <w:rPr>
          <w:rFonts w:ascii="Times New Roman" w:hAnsi="Times New Roman" w:cs="Times New Roman"/>
          <w:sz w:val="24"/>
          <w:szCs w:val="24"/>
        </w:rPr>
        <w:t xml:space="preserve">a Mahler symphony, with a spatial switch: </w:t>
      </w:r>
      <w:r w:rsidRPr="00D22BB4">
        <w:rPr>
          <w:rFonts w:ascii="Times New Roman" w:hAnsi="Times New Roman" w:cs="Times New Roman"/>
          <w:sz w:val="24"/>
          <w:szCs w:val="24"/>
        </w:rPr>
        <w:t xml:space="preserve">the brass section </w:t>
      </w:r>
      <w:r>
        <w:rPr>
          <w:rFonts w:ascii="Times New Roman" w:hAnsi="Times New Roman" w:cs="Times New Roman"/>
          <w:sz w:val="24"/>
          <w:szCs w:val="24"/>
        </w:rPr>
        <w:t>is located towards the front, and the strings are in the back. This switch would</w:t>
      </w:r>
      <w:r w:rsidRPr="00D22BB4">
        <w:rPr>
          <w:rFonts w:ascii="Times New Roman" w:hAnsi="Times New Roman" w:cs="Times New Roman"/>
          <w:sz w:val="24"/>
          <w:szCs w:val="24"/>
        </w:rPr>
        <w:t xml:space="preserve"> </w:t>
      </w:r>
      <w:r>
        <w:rPr>
          <w:rFonts w:ascii="Times New Roman" w:hAnsi="Times New Roman" w:cs="Times New Roman"/>
          <w:sz w:val="24"/>
          <w:szCs w:val="24"/>
        </w:rPr>
        <w:t>drastically affect the sound. The brass would be foregrounded, and the strings muted</w:t>
      </w:r>
      <w:r w:rsidRPr="00D22BB4">
        <w:rPr>
          <w:rFonts w:ascii="Times New Roman" w:hAnsi="Times New Roman" w:cs="Times New Roman"/>
          <w:sz w:val="24"/>
          <w:szCs w:val="24"/>
        </w:rPr>
        <w:t>.</w:t>
      </w:r>
      <w:r w:rsidR="00A934CF" w:rsidRPr="00A934CF">
        <w:rPr>
          <w:rFonts w:ascii="Times New Roman" w:hAnsi="Times New Roman" w:cs="Times New Roman"/>
          <w:sz w:val="24"/>
          <w:szCs w:val="24"/>
        </w:rPr>
        <w:t xml:space="preserve"> </w:t>
      </w:r>
      <w:r w:rsidR="00A934CF">
        <w:rPr>
          <w:rFonts w:ascii="Times New Roman" w:hAnsi="Times New Roman" w:cs="Times New Roman"/>
          <w:sz w:val="24"/>
          <w:szCs w:val="24"/>
        </w:rPr>
        <w:t>So, the mere configuration of an orchestra is a significant spatial aspect, even if it is latent. In what follows, I will focus on the more striking examples of spatial works above. But</w:t>
      </w:r>
      <w:r w:rsidR="00A934CF" w:rsidRPr="00D22BB4">
        <w:rPr>
          <w:rFonts w:ascii="Times New Roman" w:hAnsi="Times New Roman" w:cs="Times New Roman"/>
          <w:sz w:val="24"/>
          <w:szCs w:val="24"/>
        </w:rPr>
        <w:t xml:space="preserve"> </w:t>
      </w:r>
      <w:r w:rsidR="00A934CF">
        <w:rPr>
          <w:rFonts w:ascii="Times New Roman" w:hAnsi="Times New Roman" w:cs="Times New Roman"/>
          <w:sz w:val="24"/>
          <w:szCs w:val="24"/>
        </w:rPr>
        <w:t>s</w:t>
      </w:r>
      <w:r w:rsidR="00A934CF" w:rsidRPr="00D22BB4">
        <w:rPr>
          <w:rFonts w:ascii="Times New Roman" w:hAnsi="Times New Roman" w:cs="Times New Roman"/>
          <w:sz w:val="24"/>
          <w:szCs w:val="24"/>
        </w:rPr>
        <w:t xml:space="preserve">ince </w:t>
      </w:r>
      <w:r w:rsidR="00A934CF">
        <w:rPr>
          <w:rFonts w:ascii="Times New Roman" w:hAnsi="Times New Roman" w:cs="Times New Roman"/>
          <w:sz w:val="24"/>
          <w:szCs w:val="24"/>
        </w:rPr>
        <w:t>many performances are latently spatial in their organization</w:t>
      </w:r>
      <w:r w:rsidR="00A934CF" w:rsidRPr="00D22BB4">
        <w:rPr>
          <w:rFonts w:ascii="Times New Roman" w:hAnsi="Times New Roman" w:cs="Times New Roman"/>
          <w:sz w:val="24"/>
          <w:szCs w:val="24"/>
        </w:rPr>
        <w:t xml:space="preserve">, </w:t>
      </w:r>
      <w:r w:rsidR="00A934CF">
        <w:rPr>
          <w:rFonts w:ascii="Times New Roman" w:hAnsi="Times New Roman" w:cs="Times New Roman"/>
          <w:sz w:val="24"/>
          <w:szCs w:val="24"/>
        </w:rPr>
        <w:t>remember that spatial effects are</w:t>
      </w:r>
      <w:r w:rsidR="00A934CF" w:rsidRPr="00D22BB4">
        <w:rPr>
          <w:rFonts w:ascii="Times New Roman" w:hAnsi="Times New Roman" w:cs="Times New Roman"/>
          <w:sz w:val="24"/>
          <w:szCs w:val="24"/>
        </w:rPr>
        <w:t xml:space="preserve"> </w:t>
      </w:r>
      <w:r w:rsidR="00A934CF">
        <w:rPr>
          <w:rFonts w:ascii="Times New Roman" w:hAnsi="Times New Roman" w:cs="Times New Roman"/>
          <w:sz w:val="24"/>
          <w:szCs w:val="24"/>
        </w:rPr>
        <w:t>ubiquitous</w:t>
      </w:r>
      <w:r w:rsidR="00A934CF" w:rsidRPr="00D22BB4">
        <w:rPr>
          <w:rFonts w:ascii="Times New Roman" w:hAnsi="Times New Roman" w:cs="Times New Roman"/>
          <w:sz w:val="24"/>
          <w:szCs w:val="24"/>
        </w:rPr>
        <w:t>.</w:t>
      </w:r>
    </w:p>
    <w:p w14:paraId="3058CBEF" w14:textId="16971578" w:rsidR="004225C2" w:rsidRPr="00D22BB4" w:rsidRDefault="00A934CF" w:rsidP="00323BF6">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Contrapuntal clarity is a constitutive feature of music, and spatial relations in turn constitute a unique kind of contrapuntal clarity. When musical works call for this clarity</w:t>
      </w:r>
      <w:r w:rsidR="00AC2F43">
        <w:rPr>
          <w:rFonts w:ascii="Times New Roman" w:hAnsi="Times New Roman" w:cs="Times New Roman"/>
          <w:sz w:val="24"/>
          <w:szCs w:val="24"/>
        </w:rPr>
        <w:t xml:space="preserve"> in performances</w:t>
      </w:r>
      <w:r>
        <w:rPr>
          <w:rFonts w:ascii="Times New Roman" w:hAnsi="Times New Roman" w:cs="Times New Roman"/>
          <w:sz w:val="24"/>
          <w:szCs w:val="24"/>
        </w:rPr>
        <w:t>, they are spatial musical works.</w:t>
      </w:r>
    </w:p>
    <w:p w14:paraId="2F26E6F4" w14:textId="77777777" w:rsidR="004225C2" w:rsidRDefault="004225C2" w:rsidP="00316DFD">
      <w:pPr>
        <w:spacing w:line="480" w:lineRule="auto"/>
        <w:ind w:firstLine="720"/>
        <w:rPr>
          <w:rFonts w:ascii="Times New Roman" w:hAnsi="Times New Roman" w:cs="Times New Roman"/>
          <w:sz w:val="24"/>
          <w:szCs w:val="24"/>
        </w:rPr>
      </w:pPr>
    </w:p>
    <w:p w14:paraId="75C08FE4" w14:textId="3AB15786" w:rsidR="004225C2" w:rsidRPr="003D5249" w:rsidRDefault="004225C2" w:rsidP="00C61962">
      <w:pPr>
        <w:pStyle w:val="ListParagraph"/>
        <w:numPr>
          <w:ilvl w:val="0"/>
          <w:numId w:val="19"/>
        </w:numPr>
        <w:spacing w:line="480" w:lineRule="auto"/>
        <w:rPr>
          <w:rFonts w:ascii="Times New Roman" w:hAnsi="Times New Roman" w:cs="Times New Roman"/>
          <w:b/>
          <w:smallCaps/>
          <w:sz w:val="24"/>
          <w:szCs w:val="24"/>
        </w:rPr>
      </w:pPr>
      <w:r>
        <w:rPr>
          <w:rFonts w:ascii="Times New Roman" w:hAnsi="Times New Roman" w:cs="Times New Roman"/>
          <w:b/>
          <w:smallCaps/>
          <w:sz w:val="24"/>
          <w:szCs w:val="24"/>
        </w:rPr>
        <w:t>Three</w:t>
      </w:r>
      <w:r w:rsidRPr="003D5249">
        <w:rPr>
          <w:rFonts w:ascii="Times New Roman" w:hAnsi="Times New Roman" w:cs="Times New Roman"/>
          <w:b/>
          <w:smallCaps/>
          <w:sz w:val="24"/>
          <w:szCs w:val="24"/>
        </w:rPr>
        <w:t xml:space="preserve"> Brief Objections</w:t>
      </w:r>
    </w:p>
    <w:p w14:paraId="775D0813" w14:textId="053496C0" w:rsidR="004225C2" w:rsidRPr="00D22BB4" w:rsidRDefault="004225C2" w:rsidP="00872682">
      <w:pPr>
        <w:spacing w:line="480" w:lineRule="auto"/>
        <w:rPr>
          <w:rFonts w:ascii="Times New Roman" w:hAnsi="Times New Roman" w:cs="Times New Roman"/>
          <w:sz w:val="24"/>
          <w:szCs w:val="24"/>
        </w:rPr>
      </w:pPr>
      <w:r w:rsidRPr="001007AA">
        <w:rPr>
          <w:rFonts w:ascii="Times New Roman" w:hAnsi="Times New Roman" w:cs="Times New Roman"/>
          <w:bCs/>
          <w:sz w:val="24"/>
          <w:szCs w:val="24"/>
        </w:rPr>
        <w:t xml:space="preserve">A skeptic of spatial music </w:t>
      </w:r>
      <w:r>
        <w:rPr>
          <w:rFonts w:ascii="Times New Roman" w:hAnsi="Times New Roman" w:cs="Times New Roman"/>
          <w:bCs/>
          <w:sz w:val="24"/>
          <w:szCs w:val="24"/>
        </w:rPr>
        <w:t>may</w:t>
      </w:r>
      <w:r w:rsidRPr="001007AA">
        <w:rPr>
          <w:rFonts w:ascii="Times New Roman" w:hAnsi="Times New Roman" w:cs="Times New Roman"/>
          <w:bCs/>
          <w:sz w:val="24"/>
          <w:szCs w:val="24"/>
        </w:rPr>
        <w:t xml:space="preserve"> a</w:t>
      </w:r>
      <w:r>
        <w:rPr>
          <w:rFonts w:ascii="Times New Roman" w:hAnsi="Times New Roman" w:cs="Times New Roman"/>
          <w:bCs/>
          <w:sz w:val="24"/>
          <w:szCs w:val="24"/>
        </w:rPr>
        <w:t>llow</w:t>
      </w:r>
      <w:r w:rsidRPr="001007AA">
        <w:rPr>
          <w:rFonts w:ascii="Times New Roman" w:hAnsi="Times New Roman" w:cs="Times New Roman"/>
          <w:bCs/>
          <w:sz w:val="24"/>
          <w:szCs w:val="24"/>
        </w:rPr>
        <w:t xml:space="preserve"> that th</w:t>
      </w:r>
      <w:r>
        <w:rPr>
          <w:rFonts w:ascii="Times New Roman" w:hAnsi="Times New Roman" w:cs="Times New Roman"/>
          <w:bCs/>
          <w:sz w:val="24"/>
          <w:szCs w:val="24"/>
        </w:rPr>
        <w:t>e works above</w:t>
      </w:r>
      <w:r w:rsidRPr="001007AA">
        <w:rPr>
          <w:rFonts w:ascii="Times New Roman" w:hAnsi="Times New Roman" w:cs="Times New Roman"/>
          <w:bCs/>
          <w:sz w:val="24"/>
          <w:szCs w:val="24"/>
        </w:rPr>
        <w:t xml:space="preserve"> use space, but insist that their use of space </w:t>
      </w:r>
      <w:r w:rsidRPr="00D22BB4">
        <w:rPr>
          <w:rFonts w:ascii="Times New Roman" w:hAnsi="Times New Roman" w:cs="Times New Roman"/>
          <w:bCs/>
          <w:sz w:val="24"/>
          <w:szCs w:val="24"/>
        </w:rPr>
        <w:t>is not musical</w:t>
      </w:r>
      <w:r>
        <w:rPr>
          <w:rFonts w:ascii="Times New Roman" w:hAnsi="Times New Roman" w:cs="Times New Roman"/>
          <w:bCs/>
          <w:sz w:val="24"/>
          <w:szCs w:val="24"/>
        </w:rPr>
        <w:t xml:space="preserve">; motion and location are not necessary for a faithful performance of a musical work </w:t>
      </w:r>
      <w:r>
        <w:rPr>
          <w:rFonts w:ascii="Times New Roman" w:hAnsi="Times New Roman" w:cs="Times New Roman"/>
          <w:bCs/>
          <w:i/>
          <w:sz w:val="24"/>
          <w:szCs w:val="24"/>
        </w:rPr>
        <w:t>qua</w:t>
      </w:r>
      <w:r>
        <w:rPr>
          <w:rFonts w:ascii="Times New Roman" w:hAnsi="Times New Roman" w:cs="Times New Roman"/>
          <w:bCs/>
          <w:sz w:val="24"/>
          <w:szCs w:val="24"/>
        </w:rPr>
        <w:t xml:space="preserve"> musical work</w:t>
      </w:r>
      <w:r w:rsidRPr="00D22BB4">
        <w:rPr>
          <w:rFonts w:ascii="Times New Roman" w:hAnsi="Times New Roman" w:cs="Times New Roman"/>
          <w:bCs/>
          <w:sz w:val="24"/>
          <w:szCs w:val="24"/>
        </w:rPr>
        <w:t xml:space="preserve">. </w:t>
      </w:r>
      <w:r>
        <w:rPr>
          <w:rFonts w:ascii="Times New Roman" w:hAnsi="Times New Roman" w:cs="Times New Roman"/>
          <w:bCs/>
          <w:sz w:val="24"/>
          <w:szCs w:val="24"/>
        </w:rPr>
        <w:t xml:space="preserve">In this section, </w:t>
      </w:r>
      <w:r w:rsidRPr="00D22BB4">
        <w:rPr>
          <w:rFonts w:ascii="Times New Roman" w:hAnsi="Times New Roman" w:cs="Times New Roman"/>
          <w:bCs/>
          <w:sz w:val="24"/>
          <w:szCs w:val="24"/>
        </w:rPr>
        <w:t>I</w:t>
      </w:r>
      <w:r>
        <w:rPr>
          <w:rFonts w:ascii="Times New Roman" w:hAnsi="Times New Roman" w:cs="Times New Roman"/>
          <w:bCs/>
          <w:sz w:val="24"/>
          <w:szCs w:val="24"/>
        </w:rPr>
        <w:t>’</w:t>
      </w:r>
      <w:r w:rsidRPr="00D22BB4">
        <w:rPr>
          <w:rFonts w:ascii="Times New Roman" w:hAnsi="Times New Roman" w:cs="Times New Roman"/>
          <w:bCs/>
          <w:sz w:val="24"/>
          <w:szCs w:val="24"/>
        </w:rPr>
        <w:t>ll</w:t>
      </w:r>
      <w:r>
        <w:rPr>
          <w:rFonts w:ascii="Times New Roman" w:hAnsi="Times New Roman" w:cs="Times New Roman"/>
          <w:bCs/>
          <w:sz w:val="24"/>
          <w:szCs w:val="24"/>
        </w:rPr>
        <w:t xml:space="preserve"> quickly</w:t>
      </w:r>
      <w:r w:rsidRPr="00D22BB4">
        <w:rPr>
          <w:rFonts w:ascii="Times New Roman" w:hAnsi="Times New Roman" w:cs="Times New Roman"/>
          <w:bCs/>
          <w:sz w:val="24"/>
          <w:szCs w:val="24"/>
        </w:rPr>
        <w:t xml:space="preserve"> consider three objections </w:t>
      </w:r>
      <w:r>
        <w:rPr>
          <w:rFonts w:ascii="Times New Roman" w:hAnsi="Times New Roman" w:cs="Times New Roman"/>
          <w:bCs/>
          <w:sz w:val="24"/>
          <w:szCs w:val="24"/>
        </w:rPr>
        <w:t>that arise from this line of thought. These objections stem from misunderstandings about spatial music.</w:t>
      </w:r>
    </w:p>
    <w:p w14:paraId="470BB09F" w14:textId="42648FE1" w:rsidR="004225C2" w:rsidRPr="00D22BB4" w:rsidRDefault="004225C2" w:rsidP="00872682">
      <w:pPr>
        <w:spacing w:line="480" w:lineRule="auto"/>
        <w:ind w:firstLine="720"/>
        <w:rPr>
          <w:rFonts w:ascii="Times New Roman" w:hAnsi="Times New Roman" w:cs="Times New Roman"/>
          <w:sz w:val="24"/>
          <w:szCs w:val="24"/>
        </w:rPr>
      </w:pPr>
      <w:r>
        <w:rPr>
          <w:rFonts w:ascii="Times New Roman" w:hAnsi="Times New Roman" w:cs="Times New Roman"/>
          <w:sz w:val="24"/>
          <w:szCs w:val="24"/>
        </w:rPr>
        <w:t>First: S</w:t>
      </w:r>
      <w:r w:rsidRPr="00D22BB4">
        <w:rPr>
          <w:rFonts w:ascii="Times New Roman" w:hAnsi="Times New Roman" w:cs="Times New Roman"/>
          <w:sz w:val="24"/>
          <w:szCs w:val="24"/>
        </w:rPr>
        <w:t>omeone may claim that spatial relations are too audience-specific to be truly musical.</w:t>
      </w:r>
      <w:r>
        <w:rPr>
          <w:rFonts w:ascii="Times New Roman" w:hAnsi="Times New Roman" w:cs="Times New Roman"/>
          <w:sz w:val="24"/>
          <w:szCs w:val="24"/>
        </w:rPr>
        <w:t xml:space="preserve"> </w:t>
      </w:r>
      <w:r w:rsidRPr="00D22BB4">
        <w:rPr>
          <w:rFonts w:ascii="Times New Roman" w:hAnsi="Times New Roman" w:cs="Times New Roman"/>
          <w:sz w:val="24"/>
          <w:szCs w:val="24"/>
        </w:rPr>
        <w:t xml:space="preserve">“Different audience members will hear spatial aspects differently, depending on where </w:t>
      </w:r>
      <w:r>
        <w:rPr>
          <w:rFonts w:ascii="Times New Roman" w:hAnsi="Times New Roman" w:cs="Times New Roman"/>
          <w:sz w:val="24"/>
          <w:szCs w:val="24"/>
        </w:rPr>
        <w:t>they sit in a room. B</w:t>
      </w:r>
      <w:r w:rsidRPr="00D22BB4">
        <w:rPr>
          <w:rFonts w:ascii="Times New Roman" w:hAnsi="Times New Roman" w:cs="Times New Roman"/>
          <w:sz w:val="24"/>
          <w:szCs w:val="24"/>
        </w:rPr>
        <w:t xml:space="preserve">ut truly musical elements are not </w:t>
      </w:r>
      <w:r>
        <w:rPr>
          <w:rFonts w:ascii="Times New Roman" w:hAnsi="Times New Roman" w:cs="Times New Roman"/>
          <w:sz w:val="24"/>
          <w:szCs w:val="24"/>
        </w:rPr>
        <w:t>relative in this way</w:t>
      </w:r>
      <w:r w:rsidRPr="00D22BB4">
        <w:rPr>
          <w:rFonts w:ascii="Times New Roman" w:hAnsi="Times New Roman" w:cs="Times New Roman"/>
          <w:sz w:val="24"/>
          <w:szCs w:val="24"/>
        </w:rPr>
        <w:t>.</w:t>
      </w:r>
      <w:r>
        <w:rPr>
          <w:rFonts w:ascii="Times New Roman" w:hAnsi="Times New Roman" w:cs="Times New Roman"/>
          <w:sz w:val="24"/>
          <w:szCs w:val="24"/>
        </w:rPr>
        <w:t xml:space="preserve"> So spatial aspects are not truly musical.” T</w:t>
      </w:r>
      <w:r w:rsidRPr="00D22BB4">
        <w:rPr>
          <w:rFonts w:ascii="Times New Roman" w:hAnsi="Times New Roman" w:cs="Times New Roman"/>
          <w:sz w:val="24"/>
          <w:szCs w:val="24"/>
        </w:rPr>
        <w:t>his</w:t>
      </w:r>
      <w:r>
        <w:rPr>
          <w:rFonts w:ascii="Times New Roman" w:hAnsi="Times New Roman" w:cs="Times New Roman"/>
          <w:sz w:val="24"/>
          <w:szCs w:val="24"/>
        </w:rPr>
        <w:t xml:space="preserve"> argument</w:t>
      </w:r>
      <w:r w:rsidRPr="00D22BB4">
        <w:rPr>
          <w:rFonts w:ascii="Times New Roman" w:hAnsi="Times New Roman" w:cs="Times New Roman"/>
          <w:sz w:val="24"/>
          <w:szCs w:val="24"/>
        </w:rPr>
        <w:t xml:space="preserve"> misunderstands spatial music. Spatial effects aren’t bizarre, quirky illusions. They are reliable</w:t>
      </w:r>
      <w:r>
        <w:rPr>
          <w:rFonts w:ascii="Times New Roman" w:hAnsi="Times New Roman" w:cs="Times New Roman"/>
          <w:sz w:val="24"/>
          <w:szCs w:val="24"/>
        </w:rPr>
        <w:t xml:space="preserve"> features of the works</w:t>
      </w:r>
      <w:r w:rsidRPr="00D22BB4">
        <w:rPr>
          <w:rFonts w:ascii="Times New Roman" w:hAnsi="Times New Roman" w:cs="Times New Roman"/>
          <w:sz w:val="24"/>
          <w:szCs w:val="24"/>
        </w:rPr>
        <w:t xml:space="preserve">, accessible to any ordinary audience member. And anyways, many standard musical </w:t>
      </w:r>
      <w:r>
        <w:rPr>
          <w:rFonts w:ascii="Times New Roman" w:hAnsi="Times New Roman" w:cs="Times New Roman"/>
          <w:sz w:val="24"/>
          <w:szCs w:val="24"/>
        </w:rPr>
        <w:t>elements</w:t>
      </w:r>
      <w:r w:rsidRPr="00D22BB4">
        <w:rPr>
          <w:rFonts w:ascii="Times New Roman" w:hAnsi="Times New Roman" w:cs="Times New Roman"/>
          <w:sz w:val="24"/>
          <w:szCs w:val="24"/>
        </w:rPr>
        <w:t xml:space="preserve"> are affected by audience location</w:t>
      </w:r>
      <w:r>
        <w:rPr>
          <w:rFonts w:ascii="Times New Roman" w:hAnsi="Times New Roman" w:cs="Times New Roman"/>
          <w:sz w:val="24"/>
          <w:szCs w:val="24"/>
        </w:rPr>
        <w:t>—you can hear the brass better in the back of the hall, for example. B</w:t>
      </w:r>
      <w:r w:rsidRPr="00D22BB4">
        <w:rPr>
          <w:rFonts w:ascii="Times New Roman" w:hAnsi="Times New Roman" w:cs="Times New Roman"/>
          <w:sz w:val="24"/>
          <w:szCs w:val="24"/>
        </w:rPr>
        <w:t xml:space="preserve">ut </w:t>
      </w:r>
      <w:r>
        <w:rPr>
          <w:rFonts w:ascii="Times New Roman" w:hAnsi="Times New Roman" w:cs="Times New Roman"/>
          <w:sz w:val="24"/>
          <w:szCs w:val="24"/>
        </w:rPr>
        <w:t>nobody thinks that these standard elements</w:t>
      </w:r>
      <w:r w:rsidRPr="00D22BB4">
        <w:rPr>
          <w:rFonts w:ascii="Times New Roman" w:hAnsi="Times New Roman" w:cs="Times New Roman"/>
          <w:sz w:val="24"/>
          <w:szCs w:val="24"/>
        </w:rPr>
        <w:t xml:space="preserve"> are thereby less musical.</w:t>
      </w:r>
      <w:r w:rsidR="00AD5C65">
        <w:rPr>
          <w:rStyle w:val="EndnoteReference"/>
          <w:rFonts w:ascii="Times New Roman" w:hAnsi="Times New Roman" w:cs="Times New Roman"/>
          <w:sz w:val="24"/>
          <w:szCs w:val="24"/>
        </w:rPr>
        <w:endnoteReference w:id="10"/>
      </w:r>
    </w:p>
    <w:p w14:paraId="26839702" w14:textId="14CC71A2" w:rsidR="004225C2" w:rsidRPr="00D22BB4" w:rsidRDefault="004225C2" w:rsidP="00872682">
      <w:pPr>
        <w:spacing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Second: </w:t>
      </w:r>
      <w:r w:rsidRPr="00D22BB4">
        <w:rPr>
          <w:rFonts w:ascii="Times New Roman" w:hAnsi="Times New Roman" w:cs="Times New Roman"/>
          <w:sz w:val="24"/>
          <w:szCs w:val="24"/>
        </w:rPr>
        <w:t xml:space="preserve">Someone may claim that spatial effects are </w:t>
      </w:r>
      <w:r w:rsidR="00B14620">
        <w:rPr>
          <w:rFonts w:ascii="Times New Roman" w:hAnsi="Times New Roman" w:cs="Times New Roman"/>
          <w:sz w:val="24"/>
          <w:szCs w:val="24"/>
        </w:rPr>
        <w:t>extramusical and cannot be elements of</w:t>
      </w:r>
      <w:r>
        <w:rPr>
          <w:rFonts w:ascii="Times New Roman" w:hAnsi="Times New Roman" w:cs="Times New Roman"/>
          <w:sz w:val="24"/>
          <w:szCs w:val="24"/>
        </w:rPr>
        <w:t xml:space="preserve"> absolute music, or pure music. </w:t>
      </w:r>
      <w:r w:rsidRPr="00D22BB4">
        <w:rPr>
          <w:rFonts w:ascii="Times New Roman" w:hAnsi="Times New Roman" w:cs="Times New Roman"/>
          <w:sz w:val="24"/>
          <w:szCs w:val="24"/>
        </w:rPr>
        <w:t xml:space="preserve">Harley </w:t>
      </w:r>
      <w:r>
        <w:rPr>
          <w:rFonts w:ascii="Times New Roman" w:hAnsi="Times New Roman" w:cs="Times New Roman"/>
          <w:sz w:val="24"/>
          <w:szCs w:val="24"/>
        </w:rPr>
        <w:t>[</w:t>
      </w:r>
      <w:r w:rsidRPr="00D22BB4">
        <w:rPr>
          <w:rFonts w:ascii="Times New Roman" w:hAnsi="Times New Roman" w:cs="Times New Roman"/>
          <w:sz w:val="24"/>
          <w:szCs w:val="24"/>
        </w:rPr>
        <w:t>1993: 127</w:t>
      </w:r>
      <w:r>
        <w:rPr>
          <w:rFonts w:ascii="Times New Roman" w:hAnsi="Times New Roman" w:cs="Times New Roman"/>
          <w:sz w:val="24"/>
          <w:szCs w:val="24"/>
        </w:rPr>
        <w:t>]</w:t>
      </w:r>
      <w:r w:rsidRPr="00D22BB4">
        <w:rPr>
          <w:rFonts w:ascii="Times New Roman" w:hAnsi="Times New Roman" w:cs="Times New Roman"/>
          <w:sz w:val="24"/>
          <w:szCs w:val="24"/>
        </w:rPr>
        <w:t xml:space="preserve"> notes that, according to Reinhard Sacher, “all spatialization of music is essentially theatrical” since “visual cues tend to dominate over their aural counterparts”</w:t>
      </w:r>
      <w:r>
        <w:rPr>
          <w:rFonts w:ascii="Times New Roman" w:hAnsi="Times New Roman" w:cs="Times New Roman"/>
          <w:sz w:val="24"/>
          <w:szCs w:val="24"/>
        </w:rPr>
        <w:t xml:space="preserve"> [</w:t>
      </w:r>
      <w:r w:rsidRPr="00D22BB4">
        <w:rPr>
          <w:rFonts w:ascii="Times New Roman" w:hAnsi="Times New Roman" w:cs="Times New Roman"/>
          <w:sz w:val="24"/>
          <w:szCs w:val="24"/>
        </w:rPr>
        <w:t>Harley 1994: 299</w:t>
      </w:r>
      <w:r>
        <w:rPr>
          <w:rFonts w:ascii="Times New Roman" w:hAnsi="Times New Roman" w:cs="Times New Roman"/>
          <w:sz w:val="24"/>
          <w:szCs w:val="24"/>
        </w:rPr>
        <w:t>]</w:t>
      </w:r>
      <w:r w:rsidRPr="00D22BB4">
        <w:rPr>
          <w:rFonts w:ascii="Times New Roman" w:hAnsi="Times New Roman" w:cs="Times New Roman"/>
          <w:sz w:val="24"/>
          <w:szCs w:val="24"/>
        </w:rPr>
        <w:t xml:space="preserve">. </w:t>
      </w:r>
      <w:r w:rsidR="00B14620">
        <w:rPr>
          <w:rFonts w:ascii="Times New Roman" w:hAnsi="Times New Roman" w:cs="Times New Roman"/>
          <w:sz w:val="24"/>
          <w:szCs w:val="24"/>
        </w:rPr>
        <w:t xml:space="preserve">Let us focus on the issue that spatial music involves visual cues that tend to dominate over aural features. </w:t>
      </w:r>
      <w:r w:rsidR="005828B3">
        <w:rPr>
          <w:rFonts w:ascii="Times New Roman" w:hAnsi="Times New Roman" w:cs="Times New Roman"/>
          <w:sz w:val="24"/>
          <w:szCs w:val="24"/>
        </w:rPr>
        <w:t xml:space="preserve">First of all, note that a tendency to be visual is not an essential part of spatial music. It seems clear that </w:t>
      </w:r>
      <w:r w:rsidR="000748D3">
        <w:rPr>
          <w:rFonts w:ascii="Times New Roman" w:hAnsi="Times New Roman" w:cs="Times New Roman"/>
          <w:sz w:val="24"/>
          <w:szCs w:val="24"/>
        </w:rPr>
        <w:t>contrapuntal</w:t>
      </w:r>
      <w:r w:rsidR="005828B3">
        <w:rPr>
          <w:rFonts w:ascii="Times New Roman" w:hAnsi="Times New Roman" w:cs="Times New Roman"/>
          <w:sz w:val="24"/>
          <w:szCs w:val="24"/>
        </w:rPr>
        <w:t xml:space="preserve"> clarity is a spatial phenomenon that doesn’t essentially have a visual component. Most clearly, </w:t>
      </w:r>
      <w:r w:rsidR="000748D3">
        <w:rPr>
          <w:rFonts w:ascii="Times New Roman" w:hAnsi="Times New Roman" w:cs="Times New Roman"/>
          <w:sz w:val="24"/>
          <w:szCs w:val="24"/>
        </w:rPr>
        <w:t>contrapuntal</w:t>
      </w:r>
      <w:r w:rsidR="005828B3">
        <w:rPr>
          <w:rFonts w:ascii="Times New Roman" w:hAnsi="Times New Roman" w:cs="Times New Roman"/>
          <w:sz w:val="24"/>
          <w:szCs w:val="24"/>
        </w:rPr>
        <w:t xml:space="preserve"> clarity </w:t>
      </w:r>
      <w:r w:rsidR="005828B3">
        <w:rPr>
          <w:rFonts w:ascii="Times New Roman" w:hAnsi="Times New Roman" w:cs="Times New Roman"/>
          <w:sz w:val="24"/>
          <w:szCs w:val="24"/>
        </w:rPr>
        <w:lastRenderedPageBreak/>
        <w:t>exists in cases where no visual stimuli are present, i.e. in stereo effects in recordings where a listener cannot see the performer.</w:t>
      </w:r>
      <w:r w:rsidR="005828B3">
        <w:rPr>
          <w:rStyle w:val="EndnoteReference"/>
          <w:rFonts w:ascii="Times New Roman" w:hAnsi="Times New Roman" w:cs="Times New Roman"/>
          <w:sz w:val="24"/>
          <w:szCs w:val="24"/>
        </w:rPr>
        <w:endnoteReference w:id="11"/>
      </w:r>
    </w:p>
    <w:p w14:paraId="514CE197" w14:textId="02301FC2" w:rsidR="004225C2" w:rsidRDefault="004225C2" w:rsidP="00D264DB">
      <w:pPr>
        <w:spacing w:line="480" w:lineRule="auto"/>
        <w:ind w:firstLine="720"/>
        <w:rPr>
          <w:rFonts w:ascii="Times New Roman" w:hAnsi="Times New Roman" w:cs="Times New Roman"/>
          <w:sz w:val="24"/>
          <w:szCs w:val="24"/>
        </w:rPr>
      </w:pPr>
      <w:r>
        <w:rPr>
          <w:rFonts w:ascii="Times New Roman" w:hAnsi="Times New Roman" w:cs="Times New Roman"/>
          <w:bCs/>
          <w:sz w:val="24"/>
          <w:szCs w:val="24"/>
        </w:rPr>
        <w:t>Third:</w:t>
      </w:r>
      <w:r w:rsidRPr="00D22BB4">
        <w:rPr>
          <w:rFonts w:ascii="Times New Roman" w:hAnsi="Times New Roman" w:cs="Times New Roman"/>
          <w:bCs/>
          <w:sz w:val="24"/>
          <w:szCs w:val="24"/>
        </w:rPr>
        <w:t xml:space="preserve"> </w:t>
      </w:r>
      <w:r>
        <w:rPr>
          <w:rFonts w:ascii="Times New Roman" w:hAnsi="Times New Roman" w:cs="Times New Roman"/>
          <w:bCs/>
          <w:sz w:val="24"/>
          <w:szCs w:val="24"/>
        </w:rPr>
        <w:t>S</w:t>
      </w:r>
      <w:r w:rsidRPr="00D22BB4">
        <w:rPr>
          <w:rFonts w:ascii="Times New Roman" w:hAnsi="Times New Roman" w:cs="Times New Roman"/>
          <w:bCs/>
          <w:sz w:val="24"/>
          <w:szCs w:val="24"/>
        </w:rPr>
        <w:t xml:space="preserve">omeone </w:t>
      </w:r>
      <w:r>
        <w:rPr>
          <w:rFonts w:ascii="Times New Roman" w:hAnsi="Times New Roman" w:cs="Times New Roman"/>
          <w:bCs/>
          <w:sz w:val="24"/>
          <w:szCs w:val="24"/>
        </w:rPr>
        <w:t>may</w:t>
      </w:r>
      <w:r w:rsidRPr="00D22BB4">
        <w:rPr>
          <w:rFonts w:ascii="Times New Roman" w:hAnsi="Times New Roman" w:cs="Times New Roman"/>
          <w:bCs/>
          <w:sz w:val="24"/>
          <w:szCs w:val="24"/>
        </w:rPr>
        <w:t xml:space="preserve"> try to show</w:t>
      </w:r>
      <w:r w:rsidRPr="00D22BB4">
        <w:rPr>
          <w:rFonts w:ascii="Times New Roman" w:hAnsi="Times New Roman" w:cs="Times New Roman"/>
          <w:sz w:val="24"/>
          <w:szCs w:val="24"/>
        </w:rPr>
        <w:t xml:space="preserve"> that spatial works are primarily works of sound art, not music. </w:t>
      </w:r>
      <w:r>
        <w:rPr>
          <w:rFonts w:ascii="Times New Roman" w:hAnsi="Times New Roman" w:cs="Times New Roman"/>
          <w:sz w:val="24"/>
          <w:szCs w:val="24"/>
        </w:rPr>
        <w:t>Consider space-based</w:t>
      </w:r>
      <w:r w:rsidRPr="00D22BB4">
        <w:rPr>
          <w:rFonts w:ascii="Times New Roman" w:hAnsi="Times New Roman" w:cs="Times New Roman"/>
          <w:sz w:val="24"/>
          <w:szCs w:val="24"/>
        </w:rPr>
        <w:t xml:space="preserve"> theories of sound art</w:t>
      </w:r>
      <w:r>
        <w:rPr>
          <w:rFonts w:ascii="Times New Roman" w:hAnsi="Times New Roman" w:cs="Times New Roman"/>
          <w:sz w:val="24"/>
          <w:szCs w:val="24"/>
        </w:rPr>
        <w:t xml:space="preserve"> (e.g. Bernd Schulz [2002: 15]</w:t>
      </w:r>
      <w:r w:rsidR="006433BF">
        <w:rPr>
          <w:rFonts w:ascii="Times New Roman" w:hAnsi="Times New Roman" w:cs="Times New Roman"/>
          <w:sz w:val="24"/>
          <w:szCs w:val="24"/>
        </w:rPr>
        <w:t>,</w:t>
      </w:r>
      <w:r>
        <w:rPr>
          <w:rFonts w:ascii="Times New Roman" w:hAnsi="Times New Roman" w:cs="Times New Roman"/>
          <w:sz w:val="24"/>
          <w:szCs w:val="24"/>
        </w:rPr>
        <w:t xml:space="preserve"> Brandon Labelle [2004:7])</w:t>
      </w:r>
      <w:r w:rsidRPr="00D22BB4">
        <w:rPr>
          <w:rFonts w:ascii="Times New Roman" w:hAnsi="Times New Roman" w:cs="Times New Roman"/>
          <w:sz w:val="24"/>
          <w:szCs w:val="24"/>
        </w:rPr>
        <w:t xml:space="preserve">. </w:t>
      </w:r>
      <w:r>
        <w:rPr>
          <w:rFonts w:ascii="Times New Roman" w:hAnsi="Times New Roman" w:cs="Times New Roman"/>
          <w:sz w:val="24"/>
          <w:szCs w:val="24"/>
        </w:rPr>
        <w:t>One may claim: “Sure, the works you point to employ spatial aspects. But sound art is essentially spatial. So spatial aspects of these works are</w:t>
      </w:r>
      <w:r w:rsidRPr="00D22BB4">
        <w:rPr>
          <w:rFonts w:ascii="Times New Roman" w:hAnsi="Times New Roman" w:cs="Times New Roman"/>
          <w:sz w:val="24"/>
          <w:szCs w:val="24"/>
        </w:rPr>
        <w:t xml:space="preserve"> sound-art aspects, not musical aspects.</w:t>
      </w:r>
      <w:r>
        <w:rPr>
          <w:rFonts w:ascii="Times New Roman" w:hAnsi="Times New Roman" w:cs="Times New Roman"/>
          <w:sz w:val="24"/>
          <w:szCs w:val="24"/>
        </w:rPr>
        <w:t>” T</w:t>
      </w:r>
      <w:r w:rsidRPr="00D22BB4">
        <w:rPr>
          <w:rFonts w:ascii="Times New Roman" w:hAnsi="Times New Roman" w:cs="Times New Roman"/>
          <w:sz w:val="24"/>
          <w:szCs w:val="24"/>
        </w:rPr>
        <w:t xml:space="preserve">his sort of objection </w:t>
      </w:r>
      <w:r>
        <w:rPr>
          <w:rFonts w:ascii="Times New Roman" w:hAnsi="Times New Roman" w:cs="Times New Roman"/>
          <w:sz w:val="24"/>
          <w:szCs w:val="24"/>
        </w:rPr>
        <w:t>fails on three counts</w:t>
      </w:r>
      <w:r w:rsidRPr="00D22BB4">
        <w:rPr>
          <w:rFonts w:ascii="Times New Roman" w:hAnsi="Times New Roman" w:cs="Times New Roman"/>
          <w:sz w:val="24"/>
          <w:szCs w:val="24"/>
        </w:rPr>
        <w:t xml:space="preserve">. </w:t>
      </w:r>
      <w:r>
        <w:rPr>
          <w:rFonts w:ascii="Times New Roman" w:hAnsi="Times New Roman" w:cs="Times New Roman"/>
          <w:sz w:val="24"/>
          <w:szCs w:val="24"/>
        </w:rPr>
        <w:t>First</w:t>
      </w:r>
      <w:r w:rsidRPr="00D22BB4">
        <w:rPr>
          <w:rFonts w:ascii="Times New Roman" w:hAnsi="Times New Roman" w:cs="Times New Roman"/>
          <w:sz w:val="24"/>
          <w:szCs w:val="24"/>
        </w:rPr>
        <w:t>, such a tight connection between spatial music and sound ar</w:t>
      </w:r>
      <w:r>
        <w:rPr>
          <w:rFonts w:ascii="Times New Roman" w:hAnsi="Times New Roman" w:cs="Times New Roman"/>
          <w:sz w:val="24"/>
          <w:szCs w:val="24"/>
        </w:rPr>
        <w:t>t is unacceptably revisionist about sound art. T</w:t>
      </w:r>
      <w:r w:rsidRPr="00D22BB4">
        <w:rPr>
          <w:rFonts w:ascii="Times New Roman" w:hAnsi="Times New Roman" w:cs="Times New Roman"/>
          <w:sz w:val="24"/>
          <w:szCs w:val="24"/>
        </w:rPr>
        <w:t>he use of spatial relations in music is very old</w:t>
      </w:r>
      <w:r>
        <w:rPr>
          <w:rFonts w:ascii="Times New Roman" w:hAnsi="Times New Roman" w:cs="Times New Roman"/>
          <w:sz w:val="24"/>
          <w:szCs w:val="24"/>
        </w:rPr>
        <w:t>; sound art is very young</w:t>
      </w:r>
      <w:r w:rsidRPr="00D22BB4">
        <w:rPr>
          <w:rFonts w:ascii="Times New Roman" w:hAnsi="Times New Roman" w:cs="Times New Roman"/>
          <w:sz w:val="24"/>
          <w:szCs w:val="24"/>
        </w:rPr>
        <w:t xml:space="preserve">. </w:t>
      </w:r>
      <w:r>
        <w:rPr>
          <w:rFonts w:ascii="Times New Roman" w:hAnsi="Times New Roman" w:cs="Times New Roman"/>
          <w:sz w:val="24"/>
          <w:szCs w:val="24"/>
        </w:rPr>
        <w:t>Second</w:t>
      </w:r>
      <w:r w:rsidRPr="00D22BB4">
        <w:rPr>
          <w:rFonts w:ascii="Times New Roman" w:hAnsi="Times New Roman" w:cs="Times New Roman"/>
          <w:sz w:val="24"/>
          <w:szCs w:val="24"/>
        </w:rPr>
        <w:t xml:space="preserve">, this objection relies upon a </w:t>
      </w:r>
      <w:r>
        <w:rPr>
          <w:rFonts w:ascii="Times New Roman" w:hAnsi="Times New Roman" w:cs="Times New Roman"/>
          <w:sz w:val="24"/>
          <w:szCs w:val="24"/>
        </w:rPr>
        <w:t>questionable</w:t>
      </w:r>
      <w:r w:rsidRPr="00D22BB4">
        <w:rPr>
          <w:rFonts w:ascii="Times New Roman" w:hAnsi="Times New Roman" w:cs="Times New Roman"/>
          <w:sz w:val="24"/>
          <w:szCs w:val="24"/>
        </w:rPr>
        <w:t xml:space="preserve"> account of sound art. M</w:t>
      </w:r>
      <w:r w:rsidRPr="00D22BB4">
        <w:rPr>
          <w:rFonts w:ascii="Times New Roman" w:eastAsia="Times New Roman" w:hAnsi="Times New Roman" w:cs="Times New Roman"/>
          <w:sz w:val="24"/>
          <w:szCs w:val="24"/>
        </w:rPr>
        <w:t xml:space="preserve">any </w:t>
      </w:r>
      <w:r w:rsidRPr="00D22BB4">
        <w:rPr>
          <w:rFonts w:ascii="Times New Roman" w:hAnsi="Times New Roman" w:cs="Times New Roman"/>
          <w:sz w:val="24"/>
          <w:szCs w:val="24"/>
        </w:rPr>
        <w:t>other definitions of sound art do not prioritize space</w:t>
      </w:r>
      <w:r>
        <w:rPr>
          <w:rFonts w:ascii="Times New Roman" w:hAnsi="Times New Roman" w:cs="Times New Roman"/>
          <w:sz w:val="24"/>
          <w:szCs w:val="24"/>
        </w:rPr>
        <w:t>; some are</w:t>
      </w:r>
      <w:r w:rsidRPr="00D22BB4">
        <w:rPr>
          <w:rFonts w:ascii="Times New Roman" w:eastAsia="Times New Roman" w:hAnsi="Times New Roman" w:cs="Times New Roman"/>
          <w:sz w:val="24"/>
          <w:szCs w:val="24"/>
        </w:rPr>
        <w:t xml:space="preserve"> based upon performance context</w:t>
      </w:r>
      <w:r>
        <w:rPr>
          <w:rFonts w:ascii="Times New Roman" w:eastAsia="Times New Roman" w:hAnsi="Times New Roman" w:cs="Times New Roman"/>
          <w:sz w:val="24"/>
          <w:szCs w:val="24"/>
        </w:rPr>
        <w:t xml:space="preserve"> [see Licht 2009: 3], and others give it no essential characteristics [Wong 2012]</w:t>
      </w:r>
      <w:r w:rsidRPr="00D22BB4">
        <w:rPr>
          <w:rFonts w:ascii="Times New Roman" w:hAnsi="Times New Roman" w:cs="Times New Roman"/>
          <w:sz w:val="24"/>
          <w:szCs w:val="24"/>
        </w:rPr>
        <w:t>.</w:t>
      </w:r>
      <w:r>
        <w:rPr>
          <w:rFonts w:ascii="Times New Roman" w:hAnsi="Times New Roman" w:cs="Times New Roman"/>
          <w:sz w:val="24"/>
          <w:szCs w:val="24"/>
        </w:rPr>
        <w:t xml:space="preserve"> Finally, even if sound art is essentially space-based, the argument requires an exclusivity thesis: if some element can constitute sound art, then that element cannot constitute music. This exclusivity thesis is implausible.</w:t>
      </w:r>
    </w:p>
    <w:p w14:paraId="08982AC6" w14:textId="77777777" w:rsidR="004225C2" w:rsidRDefault="004225C2" w:rsidP="00D264DB">
      <w:pPr>
        <w:spacing w:line="480" w:lineRule="auto"/>
        <w:ind w:firstLine="720"/>
        <w:rPr>
          <w:rFonts w:ascii="Times New Roman" w:hAnsi="Times New Roman" w:cs="Times New Roman"/>
          <w:sz w:val="24"/>
          <w:szCs w:val="24"/>
        </w:rPr>
      </w:pPr>
    </w:p>
    <w:p w14:paraId="6816E336" w14:textId="2BB1CAF3" w:rsidR="004225C2" w:rsidRPr="00FC09F0" w:rsidRDefault="004225C2" w:rsidP="00C61962">
      <w:pPr>
        <w:pStyle w:val="ListParagraph"/>
        <w:numPr>
          <w:ilvl w:val="0"/>
          <w:numId w:val="18"/>
        </w:numPr>
        <w:spacing w:line="480" w:lineRule="auto"/>
        <w:rPr>
          <w:rFonts w:ascii="Times New Roman" w:hAnsi="Times New Roman" w:cs="Times New Roman"/>
          <w:b/>
          <w:sz w:val="24"/>
          <w:szCs w:val="24"/>
        </w:rPr>
      </w:pPr>
      <w:r>
        <w:rPr>
          <w:rFonts w:ascii="Times New Roman" w:hAnsi="Times New Roman" w:cs="Times New Roman"/>
          <w:b/>
          <w:sz w:val="24"/>
          <w:szCs w:val="24"/>
        </w:rPr>
        <w:t>Making Space in Musical Ontology</w:t>
      </w:r>
    </w:p>
    <w:p w14:paraId="44912722" w14:textId="29D596A4" w:rsidR="004225C2" w:rsidRPr="00355D6D" w:rsidRDefault="004225C2" w:rsidP="00355D6D">
      <w:pPr>
        <w:spacing w:line="480" w:lineRule="auto"/>
        <w:rPr>
          <w:rFonts w:ascii="Times New Roman" w:hAnsi="Times New Roman" w:cs="Times New Roman"/>
          <w:sz w:val="24"/>
          <w:szCs w:val="24"/>
        </w:rPr>
      </w:pPr>
      <w:r>
        <w:rPr>
          <w:rFonts w:ascii="Times New Roman" w:hAnsi="Times New Roman" w:cs="Times New Roman"/>
          <w:sz w:val="24"/>
          <w:szCs w:val="24"/>
        </w:rPr>
        <w:t xml:space="preserve">A bigger question remains: Why think that that spatial elements themselves can be elements of musical works? Brant </w:t>
      </w:r>
      <w:r w:rsidR="009350F6">
        <w:rPr>
          <w:rFonts w:ascii="Times New Roman" w:hAnsi="Times New Roman" w:cs="Times New Roman"/>
          <w:sz w:val="24"/>
          <w:szCs w:val="24"/>
        </w:rPr>
        <w:t>clearly</w:t>
      </w:r>
      <w:r>
        <w:rPr>
          <w:rFonts w:ascii="Times New Roman" w:hAnsi="Times New Roman" w:cs="Times New Roman"/>
          <w:sz w:val="24"/>
          <w:szCs w:val="24"/>
        </w:rPr>
        <w:t xml:space="preserve"> thinks they are: </w:t>
      </w:r>
      <w:r w:rsidRPr="001007AA">
        <w:rPr>
          <w:rFonts w:ascii="Times New Roman" w:hAnsi="Times New Roman" w:cs="Times New Roman"/>
          <w:sz w:val="24"/>
          <w:szCs w:val="24"/>
        </w:rPr>
        <w:t>“</w:t>
      </w:r>
      <w:r w:rsidRPr="001007AA">
        <w:rPr>
          <w:rFonts w:ascii="Times New Roman" w:hAnsi="Times New Roman" w:cs="Times New Roman"/>
          <w:color w:val="101010"/>
          <w:sz w:val="24"/>
          <w:szCs w:val="24"/>
          <w:shd w:val="clear" w:color="auto" w:fill="FFFFFF"/>
        </w:rPr>
        <w:t xml:space="preserve">The way I do it, space is part of the composing plan. If you change the space in a piece of mine, it’s no different than changing the notes or the rhythms in someone else’s piece.” </w:t>
      </w:r>
      <w:r w:rsidRPr="001007AA">
        <w:rPr>
          <w:rStyle w:val="EndnoteReference"/>
          <w:rFonts w:ascii="Times New Roman" w:hAnsi="Times New Roman" w:cs="Times New Roman"/>
          <w:color w:val="101010"/>
          <w:sz w:val="24"/>
          <w:szCs w:val="24"/>
          <w:shd w:val="clear" w:color="auto" w:fill="FFFFFF"/>
        </w:rPr>
        <w:endnoteReference w:id="12"/>
      </w:r>
      <w:r>
        <w:rPr>
          <w:rFonts w:ascii="Times New Roman" w:hAnsi="Times New Roman" w:cs="Times New Roman"/>
          <w:sz w:val="24"/>
          <w:szCs w:val="24"/>
        </w:rPr>
        <w:t xml:space="preserve"> </w:t>
      </w:r>
      <w:r w:rsidR="009350F6">
        <w:rPr>
          <w:rFonts w:ascii="Times New Roman" w:hAnsi="Times New Roman" w:cs="Times New Roman"/>
          <w:sz w:val="24"/>
          <w:szCs w:val="24"/>
        </w:rPr>
        <w:t xml:space="preserve">So there are intentional reasons. </w:t>
      </w:r>
      <w:r w:rsidR="00A11858">
        <w:rPr>
          <w:rFonts w:ascii="Times New Roman" w:hAnsi="Times New Roman" w:cs="Times New Roman"/>
          <w:sz w:val="24"/>
          <w:szCs w:val="24"/>
        </w:rPr>
        <w:t xml:space="preserve">But one may insist that intentional features </w:t>
      </w:r>
      <w:r w:rsidR="00A934CF">
        <w:rPr>
          <w:rFonts w:ascii="Times New Roman" w:hAnsi="Times New Roman" w:cs="Times New Roman"/>
          <w:sz w:val="24"/>
          <w:szCs w:val="24"/>
        </w:rPr>
        <w:t>only go so far</w:t>
      </w:r>
      <w:r w:rsidR="00A11858">
        <w:rPr>
          <w:rFonts w:ascii="Times New Roman" w:hAnsi="Times New Roman" w:cs="Times New Roman"/>
          <w:sz w:val="24"/>
          <w:szCs w:val="24"/>
        </w:rPr>
        <w:t>. O</w:t>
      </w:r>
      <w:r>
        <w:rPr>
          <w:rFonts w:ascii="Times New Roman" w:hAnsi="Times New Roman" w:cs="Times New Roman"/>
          <w:sz w:val="24"/>
          <w:szCs w:val="24"/>
        </w:rPr>
        <w:t xml:space="preserve">ne may claim that the spatial features are </w:t>
      </w:r>
      <w:r w:rsidR="003853CA">
        <w:rPr>
          <w:rFonts w:ascii="Times New Roman" w:hAnsi="Times New Roman" w:cs="Times New Roman"/>
          <w:sz w:val="24"/>
          <w:szCs w:val="24"/>
        </w:rPr>
        <w:t>not necessary for works themselves</w:t>
      </w:r>
      <w:r w:rsidR="00A934CF">
        <w:rPr>
          <w:rFonts w:ascii="Times New Roman" w:hAnsi="Times New Roman" w:cs="Times New Roman"/>
          <w:sz w:val="24"/>
          <w:szCs w:val="24"/>
        </w:rPr>
        <w:t>; e</w:t>
      </w:r>
      <w:r>
        <w:rPr>
          <w:rFonts w:ascii="Times New Roman" w:hAnsi="Times New Roman" w:cs="Times New Roman"/>
          <w:bCs/>
          <w:sz w:val="24"/>
          <w:szCs w:val="24"/>
        </w:rPr>
        <w:t>ven if spatial effects are necessary for a certain kind of contrapuntal clarity</w:t>
      </w:r>
      <w:r w:rsidR="003853CA">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these spatial effects could be achieved by </w:t>
      </w:r>
      <w:r w:rsidR="006433BF">
        <w:rPr>
          <w:rFonts w:ascii="Times New Roman" w:hAnsi="Times New Roman" w:cs="Times New Roman"/>
          <w:bCs/>
          <w:sz w:val="24"/>
          <w:szCs w:val="24"/>
        </w:rPr>
        <w:t>means other than literal spatial relations</w:t>
      </w:r>
      <w:r>
        <w:rPr>
          <w:rFonts w:ascii="Times New Roman" w:hAnsi="Times New Roman" w:cs="Times New Roman"/>
          <w:bCs/>
          <w:sz w:val="24"/>
          <w:szCs w:val="24"/>
        </w:rPr>
        <w:t>. Imagine a</w:t>
      </w:r>
      <w:r w:rsidR="00A934CF">
        <w:rPr>
          <w:rFonts w:ascii="Times New Roman" w:hAnsi="Times New Roman" w:cs="Times New Roman"/>
          <w:bCs/>
          <w:sz w:val="24"/>
          <w:szCs w:val="24"/>
        </w:rPr>
        <w:t xml:space="preserve">n acoustically special </w:t>
      </w:r>
      <w:r>
        <w:rPr>
          <w:rFonts w:ascii="Times New Roman" w:hAnsi="Times New Roman" w:cs="Times New Roman"/>
          <w:bCs/>
          <w:sz w:val="24"/>
          <w:szCs w:val="24"/>
        </w:rPr>
        <w:t>building</w:t>
      </w:r>
      <w:r w:rsidR="003853CA">
        <w:rPr>
          <w:rFonts w:ascii="Times New Roman" w:hAnsi="Times New Roman" w:cs="Times New Roman"/>
          <w:bCs/>
          <w:sz w:val="24"/>
          <w:szCs w:val="24"/>
        </w:rPr>
        <w:t>, or special speakers,</w:t>
      </w:r>
      <w:r>
        <w:rPr>
          <w:rFonts w:ascii="Times New Roman" w:hAnsi="Times New Roman" w:cs="Times New Roman"/>
          <w:bCs/>
          <w:sz w:val="24"/>
          <w:szCs w:val="24"/>
        </w:rPr>
        <w:t xml:space="preserve"> which create auditory illusions of distance. In such cases, one could argue, </w:t>
      </w:r>
      <w:r>
        <w:rPr>
          <w:rFonts w:ascii="Times New Roman" w:hAnsi="Times New Roman" w:cs="Times New Roman"/>
          <w:bCs/>
          <w:i/>
          <w:sz w:val="24"/>
          <w:szCs w:val="24"/>
        </w:rPr>
        <w:t>actual</w:t>
      </w:r>
      <w:r>
        <w:rPr>
          <w:rFonts w:ascii="Times New Roman" w:hAnsi="Times New Roman" w:cs="Times New Roman"/>
          <w:bCs/>
          <w:sz w:val="24"/>
          <w:szCs w:val="24"/>
        </w:rPr>
        <w:t xml:space="preserve"> spatial locations are irrelevant</w:t>
      </w:r>
      <w:r>
        <w:rPr>
          <w:rFonts w:ascii="Times New Roman" w:hAnsi="Times New Roman" w:cs="Times New Roman"/>
          <w:sz w:val="24"/>
          <w:szCs w:val="24"/>
        </w:rPr>
        <w:t xml:space="preserve">; only </w:t>
      </w:r>
      <w:r w:rsidRPr="00355D6D">
        <w:rPr>
          <w:rFonts w:ascii="Times New Roman" w:hAnsi="Times New Roman" w:cs="Times New Roman"/>
          <w:i/>
          <w:iCs/>
          <w:sz w:val="24"/>
          <w:szCs w:val="24"/>
        </w:rPr>
        <w:t>apparent</w:t>
      </w:r>
      <w:r>
        <w:rPr>
          <w:rFonts w:ascii="Times New Roman" w:hAnsi="Times New Roman" w:cs="Times New Roman"/>
          <w:sz w:val="24"/>
          <w:szCs w:val="24"/>
        </w:rPr>
        <w:t xml:space="preserve"> distance matters. </w:t>
      </w:r>
      <w:r w:rsidR="000154B5">
        <w:rPr>
          <w:rFonts w:ascii="Times New Roman" w:hAnsi="Times New Roman" w:cs="Times New Roman"/>
          <w:sz w:val="24"/>
          <w:szCs w:val="24"/>
        </w:rPr>
        <w:t>Whether there can be spatial music, then, depends on what kinds of things musical works can be</w:t>
      </w:r>
      <w:r w:rsidR="003853CA">
        <w:rPr>
          <w:rFonts w:ascii="Times New Roman" w:hAnsi="Times New Roman" w:cs="Times New Roman"/>
          <w:sz w:val="24"/>
          <w:szCs w:val="24"/>
        </w:rPr>
        <w:t>, and what music can be</w:t>
      </w:r>
      <w:r w:rsidR="000154B5">
        <w:rPr>
          <w:rFonts w:ascii="Times New Roman" w:hAnsi="Times New Roman" w:cs="Times New Roman"/>
          <w:sz w:val="24"/>
          <w:szCs w:val="24"/>
        </w:rPr>
        <w:t>. In this section, I will examine different accounts of musical ontology.</w:t>
      </w:r>
    </w:p>
    <w:p w14:paraId="2753E1E5" w14:textId="0200EBA5" w:rsidR="004225C2" w:rsidRDefault="004225C2" w:rsidP="007F6A0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Hardcore formalist accounts of music straightforwardly exclude the possibility of spatial musical works. Scruton’s objection to spatial music begins with his account of music itself, not just musical works. According to Roger Scruton’s </w:t>
      </w:r>
      <w:r w:rsidRPr="006E3D08">
        <w:rPr>
          <w:rFonts w:ascii="Times New Roman" w:hAnsi="Times New Roman" w:cs="Times New Roman"/>
          <w:i/>
          <w:sz w:val="24"/>
          <w:szCs w:val="24"/>
        </w:rPr>
        <w:t>pure formalist</w:t>
      </w:r>
      <w:r>
        <w:rPr>
          <w:rFonts w:ascii="Times New Roman" w:hAnsi="Times New Roman" w:cs="Times New Roman"/>
          <w:sz w:val="24"/>
          <w:szCs w:val="24"/>
        </w:rPr>
        <w:t xml:space="preserve"> account of music, music is purely formal</w:t>
      </w:r>
      <w:r w:rsidR="003853CA">
        <w:rPr>
          <w:rFonts w:ascii="Times New Roman" w:hAnsi="Times New Roman" w:cs="Times New Roman"/>
          <w:sz w:val="24"/>
          <w:szCs w:val="24"/>
        </w:rPr>
        <w:t xml:space="preserve">; </w:t>
      </w:r>
      <w:r>
        <w:rPr>
          <w:rFonts w:ascii="Times New Roman" w:hAnsi="Times New Roman" w:cs="Times New Roman"/>
          <w:sz w:val="24"/>
          <w:szCs w:val="24"/>
        </w:rPr>
        <w:t xml:space="preserve">sounds become music when they are organized into tone, rhythm, harmony, and so forth. Music, on this view, transcends the actual sounds and the actual instruments that are used. </w:t>
      </w:r>
      <w:r w:rsidRPr="00D22BB4">
        <w:rPr>
          <w:rFonts w:ascii="Times New Roman" w:hAnsi="Times New Roman" w:cs="Times New Roman"/>
          <w:sz w:val="24"/>
          <w:szCs w:val="24"/>
        </w:rPr>
        <w:t>According to Scruton, music is an art of pure tones, not mere sounds</w:t>
      </w:r>
      <w:r>
        <w:rPr>
          <w:rFonts w:ascii="Times New Roman" w:hAnsi="Times New Roman" w:cs="Times New Roman"/>
          <w:sz w:val="24"/>
          <w:szCs w:val="24"/>
        </w:rPr>
        <w:t xml:space="preserve">. As Andy Hamilton states the view, </w:t>
      </w:r>
      <w:r w:rsidRPr="00D22BB4">
        <w:rPr>
          <w:rFonts w:ascii="Times New Roman" w:hAnsi="Times New Roman" w:cs="Times New Roman"/>
          <w:sz w:val="24"/>
          <w:szCs w:val="24"/>
        </w:rPr>
        <w:t xml:space="preserve">“sound becomes tone when organized by pitch, rhythm, melody, and harmony” </w:t>
      </w:r>
      <w:r>
        <w:rPr>
          <w:rFonts w:ascii="Times New Roman" w:hAnsi="Times New Roman" w:cs="Times New Roman"/>
          <w:sz w:val="24"/>
          <w:szCs w:val="24"/>
        </w:rPr>
        <w:t>[</w:t>
      </w:r>
      <w:r w:rsidRPr="00D22BB4">
        <w:rPr>
          <w:rFonts w:ascii="Times New Roman" w:hAnsi="Times New Roman" w:cs="Times New Roman"/>
          <w:sz w:val="24"/>
          <w:szCs w:val="24"/>
        </w:rPr>
        <w:t>Hamilton 2007a: 59</w:t>
      </w:r>
      <w:r>
        <w:rPr>
          <w:rFonts w:ascii="Times New Roman" w:hAnsi="Times New Roman" w:cs="Times New Roman"/>
          <w:sz w:val="24"/>
          <w:szCs w:val="24"/>
        </w:rPr>
        <w:t>]</w:t>
      </w:r>
      <w:r w:rsidRPr="00D22BB4">
        <w:rPr>
          <w:rFonts w:ascii="Times New Roman" w:hAnsi="Times New Roman" w:cs="Times New Roman"/>
          <w:sz w:val="24"/>
          <w:szCs w:val="24"/>
        </w:rPr>
        <w:t>. Tonal qualities exist in a</w:t>
      </w:r>
      <w:r>
        <w:rPr>
          <w:rFonts w:ascii="Times New Roman" w:hAnsi="Times New Roman" w:cs="Times New Roman"/>
          <w:sz w:val="24"/>
          <w:szCs w:val="24"/>
        </w:rPr>
        <w:t xml:space="preserve"> purely</w:t>
      </w:r>
      <w:r w:rsidRPr="00D22BB4">
        <w:rPr>
          <w:rFonts w:ascii="Times New Roman" w:hAnsi="Times New Roman" w:cs="Times New Roman"/>
          <w:sz w:val="24"/>
          <w:szCs w:val="24"/>
        </w:rPr>
        <w:t xml:space="preserve"> </w:t>
      </w:r>
      <w:r w:rsidRPr="00987C0A">
        <w:rPr>
          <w:rFonts w:ascii="Times New Roman" w:hAnsi="Times New Roman" w:cs="Times New Roman"/>
          <w:sz w:val="24"/>
          <w:szCs w:val="24"/>
        </w:rPr>
        <w:t xml:space="preserve">formal </w:t>
      </w:r>
      <w:r w:rsidRPr="00D22BB4">
        <w:rPr>
          <w:rFonts w:ascii="Times New Roman" w:hAnsi="Times New Roman" w:cs="Times New Roman"/>
          <w:sz w:val="24"/>
          <w:szCs w:val="24"/>
        </w:rPr>
        <w:t>realm, since organizations of pitch, rhythm, and so forth, constitute musical relations</w:t>
      </w:r>
      <w:r>
        <w:rPr>
          <w:rFonts w:ascii="Times New Roman" w:hAnsi="Times New Roman" w:cs="Times New Roman"/>
          <w:sz w:val="24"/>
          <w:szCs w:val="24"/>
        </w:rPr>
        <w:t>; mere sound is not organized, so it cannot be music.</w:t>
      </w:r>
      <w:r w:rsidRPr="0096377F">
        <w:rPr>
          <w:rFonts w:ascii="Times New Roman" w:hAnsi="Times New Roman" w:cs="Times New Roman"/>
          <w:sz w:val="24"/>
          <w:szCs w:val="24"/>
        </w:rPr>
        <w:t xml:space="preserve"> </w:t>
      </w:r>
      <w:r>
        <w:rPr>
          <w:rFonts w:ascii="Times New Roman" w:hAnsi="Times New Roman" w:cs="Times New Roman"/>
          <w:sz w:val="24"/>
          <w:szCs w:val="24"/>
        </w:rPr>
        <w:t>Musical works, on Scruton’s view, are repeated patterns of music. So, since there can be no spatial music, there can be no spatial musical works.</w:t>
      </w:r>
    </w:p>
    <w:p w14:paraId="580DDBE4" w14:textId="73441005" w:rsidR="004225C2" w:rsidRPr="00D22BB4" w:rsidRDefault="004225C2" w:rsidP="007F6A08">
      <w:pPr>
        <w:spacing w:line="480" w:lineRule="auto"/>
        <w:ind w:firstLine="720"/>
        <w:rPr>
          <w:rFonts w:ascii="Times New Roman" w:hAnsi="Times New Roman" w:cs="Times New Roman"/>
          <w:sz w:val="24"/>
          <w:szCs w:val="24"/>
        </w:rPr>
      </w:pPr>
      <w:r>
        <w:rPr>
          <w:rFonts w:ascii="Times New Roman" w:hAnsi="Times New Roman" w:cs="Times New Roman"/>
          <w:sz w:val="24"/>
          <w:szCs w:val="24"/>
        </w:rPr>
        <w:t>Scruton gives an explicit argument against spatial music. According to pure formalism, music</w:t>
      </w:r>
      <w:r w:rsidRPr="00D22BB4">
        <w:rPr>
          <w:rFonts w:ascii="Times New Roman" w:hAnsi="Times New Roman" w:cs="Times New Roman"/>
          <w:sz w:val="24"/>
          <w:szCs w:val="24"/>
        </w:rPr>
        <w:t xml:space="preserve"> occupies a realm that is necessarily divorced from the</w:t>
      </w:r>
      <w:r>
        <w:rPr>
          <w:rFonts w:ascii="Times New Roman" w:hAnsi="Times New Roman" w:cs="Times New Roman"/>
          <w:sz w:val="24"/>
          <w:szCs w:val="24"/>
        </w:rPr>
        <w:t xml:space="preserve"> sonic</w:t>
      </w:r>
      <w:r w:rsidRPr="00D22BB4">
        <w:rPr>
          <w:rFonts w:ascii="Times New Roman" w:hAnsi="Times New Roman" w:cs="Times New Roman"/>
          <w:sz w:val="24"/>
          <w:szCs w:val="24"/>
        </w:rPr>
        <w:t xml:space="preserve"> realm of cause and production</w:t>
      </w:r>
      <w:r>
        <w:rPr>
          <w:rFonts w:ascii="Times New Roman" w:hAnsi="Times New Roman" w:cs="Times New Roman"/>
          <w:sz w:val="24"/>
          <w:szCs w:val="24"/>
        </w:rPr>
        <w:t>—music exists in a</w:t>
      </w:r>
      <w:r w:rsidRPr="00D22BB4">
        <w:rPr>
          <w:rFonts w:ascii="Times New Roman" w:hAnsi="Times New Roman" w:cs="Times New Roman"/>
          <w:sz w:val="24"/>
          <w:szCs w:val="24"/>
        </w:rPr>
        <w:t xml:space="preserve"> non-causal</w:t>
      </w:r>
      <w:r>
        <w:rPr>
          <w:rFonts w:ascii="Times New Roman" w:hAnsi="Times New Roman" w:cs="Times New Roman"/>
          <w:sz w:val="24"/>
          <w:szCs w:val="24"/>
        </w:rPr>
        <w:t>,</w:t>
      </w:r>
      <w:r w:rsidRPr="00D22BB4">
        <w:rPr>
          <w:rFonts w:ascii="Times New Roman" w:hAnsi="Times New Roman" w:cs="Times New Roman"/>
          <w:sz w:val="24"/>
          <w:szCs w:val="24"/>
        </w:rPr>
        <w:t xml:space="preserve"> ‘acousmatic’ realm. On Scruton’s view, to perceive sound musically is therefore to perceive it as fundamentally non-physical </w:t>
      </w:r>
      <w:r>
        <w:rPr>
          <w:rFonts w:ascii="Times New Roman" w:hAnsi="Times New Roman" w:cs="Times New Roman"/>
          <w:sz w:val="24"/>
          <w:szCs w:val="24"/>
        </w:rPr>
        <w:t>[</w:t>
      </w:r>
      <w:r w:rsidRPr="00D22BB4">
        <w:rPr>
          <w:rFonts w:ascii="Times New Roman" w:hAnsi="Times New Roman" w:cs="Times New Roman"/>
          <w:sz w:val="24"/>
          <w:szCs w:val="24"/>
        </w:rPr>
        <w:t>Scruton 2009</w:t>
      </w:r>
      <w:r>
        <w:rPr>
          <w:rFonts w:ascii="Times New Roman" w:hAnsi="Times New Roman" w:cs="Times New Roman"/>
          <w:sz w:val="24"/>
          <w:szCs w:val="24"/>
        </w:rPr>
        <w:t>]</w:t>
      </w:r>
      <w:r w:rsidRPr="00D22BB4">
        <w:rPr>
          <w:rFonts w:ascii="Times New Roman" w:hAnsi="Times New Roman" w:cs="Times New Roman"/>
          <w:sz w:val="24"/>
          <w:szCs w:val="24"/>
        </w:rPr>
        <w:t>.</w:t>
      </w:r>
      <w:r>
        <w:rPr>
          <w:rFonts w:ascii="Times New Roman" w:hAnsi="Times New Roman" w:cs="Times New Roman"/>
          <w:sz w:val="24"/>
          <w:szCs w:val="24"/>
        </w:rPr>
        <w:t xml:space="preserve"> And, since it’s non-physical, music is not spatial.</w:t>
      </w:r>
      <w:r w:rsidRPr="001E0B53">
        <w:rPr>
          <w:rFonts w:ascii="Times New Roman" w:hAnsi="Times New Roman" w:cs="Times New Roman"/>
          <w:sz w:val="24"/>
          <w:szCs w:val="24"/>
        </w:rPr>
        <w:t xml:space="preserve"> </w:t>
      </w:r>
      <w:r>
        <w:rPr>
          <w:rFonts w:ascii="Times New Roman" w:hAnsi="Times New Roman" w:cs="Times New Roman"/>
          <w:sz w:val="24"/>
          <w:szCs w:val="24"/>
        </w:rPr>
        <w:t>Scruton says:</w:t>
      </w:r>
      <w:r w:rsidRPr="00D22BB4">
        <w:rPr>
          <w:rFonts w:ascii="Times New Roman" w:hAnsi="Times New Roman" w:cs="Times New Roman"/>
          <w:sz w:val="24"/>
          <w:szCs w:val="24"/>
        </w:rPr>
        <w:t xml:space="preserve"> “[</w:t>
      </w:r>
      <w:r>
        <w:rPr>
          <w:rFonts w:ascii="Times New Roman" w:hAnsi="Times New Roman" w:cs="Times New Roman"/>
          <w:sz w:val="24"/>
          <w:szCs w:val="24"/>
        </w:rPr>
        <w:t>M</w:t>
      </w:r>
      <w:r w:rsidRPr="00D22BB4">
        <w:rPr>
          <w:rFonts w:ascii="Times New Roman" w:hAnsi="Times New Roman" w:cs="Times New Roman"/>
          <w:sz w:val="24"/>
          <w:szCs w:val="24"/>
        </w:rPr>
        <w:t xml:space="preserve">usical] relations … have nothing </w:t>
      </w:r>
      <w:r w:rsidRPr="00D22BB4">
        <w:rPr>
          <w:rFonts w:ascii="Times New Roman" w:hAnsi="Times New Roman" w:cs="Times New Roman"/>
          <w:sz w:val="24"/>
          <w:szCs w:val="24"/>
        </w:rPr>
        <w:lastRenderedPageBreak/>
        <w:t xml:space="preserve">to do with physical space, or physical causality” </w:t>
      </w:r>
      <w:r>
        <w:rPr>
          <w:rFonts w:ascii="Times New Roman" w:hAnsi="Times New Roman" w:cs="Times New Roman"/>
          <w:sz w:val="24"/>
          <w:szCs w:val="24"/>
        </w:rPr>
        <w:t>[</w:t>
      </w:r>
      <w:r w:rsidRPr="00D22BB4">
        <w:rPr>
          <w:rFonts w:ascii="Times New Roman" w:hAnsi="Times New Roman" w:cs="Times New Roman"/>
          <w:sz w:val="24"/>
          <w:szCs w:val="24"/>
        </w:rPr>
        <w:t>1997: 74</w:t>
      </w:r>
      <w:r>
        <w:rPr>
          <w:rFonts w:ascii="Times New Roman" w:hAnsi="Times New Roman" w:cs="Times New Roman"/>
          <w:sz w:val="24"/>
          <w:szCs w:val="24"/>
        </w:rPr>
        <w:t>]. If spatial elements can’t be musical, then they can’t be elements of musical works. So there are no works of spatial music.</w:t>
      </w:r>
    </w:p>
    <w:p w14:paraId="718F64DE" w14:textId="64046C53" w:rsidR="00FD6733" w:rsidRDefault="004225C2" w:rsidP="00C305C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is a familiar reason to be skeptical of the acousmatic view of music (e.g. Hamilton 2007b, S. Davies 2008): Musical listening involves an inescapably</w:t>
      </w:r>
      <w:r w:rsidRPr="00D22BB4">
        <w:rPr>
          <w:rFonts w:ascii="Times New Roman" w:hAnsi="Times New Roman" w:cs="Times New Roman"/>
          <w:sz w:val="24"/>
          <w:szCs w:val="24"/>
        </w:rPr>
        <w:t xml:space="preserve"> causal dimension </w:t>
      </w:r>
      <w:r>
        <w:rPr>
          <w:rFonts w:ascii="Times New Roman" w:hAnsi="Times New Roman" w:cs="Times New Roman"/>
          <w:sz w:val="24"/>
          <w:szCs w:val="24"/>
        </w:rPr>
        <w:t>that pure formalism rules out</w:t>
      </w:r>
      <w:r w:rsidRPr="00D22BB4">
        <w:rPr>
          <w:rFonts w:ascii="Times New Roman" w:hAnsi="Times New Roman" w:cs="Times New Roman"/>
          <w:sz w:val="24"/>
          <w:szCs w:val="24"/>
        </w:rPr>
        <w:t xml:space="preserve">. Imagine hearing the sound of a </w:t>
      </w:r>
      <w:r w:rsidR="009350F6">
        <w:rPr>
          <w:rFonts w:ascii="Times New Roman" w:hAnsi="Times New Roman" w:cs="Times New Roman"/>
          <w:sz w:val="24"/>
          <w:szCs w:val="24"/>
        </w:rPr>
        <w:t>kettledrum</w:t>
      </w:r>
      <w:r w:rsidRPr="00D22BB4">
        <w:rPr>
          <w:rFonts w:ascii="Times New Roman" w:hAnsi="Times New Roman" w:cs="Times New Roman"/>
          <w:sz w:val="24"/>
          <w:szCs w:val="24"/>
        </w:rPr>
        <w:t>, but divorced from its causal origins; imagine, in other words, that</w:t>
      </w:r>
      <w:r w:rsidR="009350F6">
        <w:rPr>
          <w:rFonts w:ascii="Times New Roman" w:hAnsi="Times New Roman" w:cs="Times New Roman"/>
          <w:sz w:val="24"/>
          <w:szCs w:val="24"/>
        </w:rPr>
        <w:t xml:space="preserve"> no kettledrum is</w:t>
      </w:r>
      <w:r w:rsidRPr="00D22BB4">
        <w:rPr>
          <w:rFonts w:ascii="Times New Roman" w:hAnsi="Times New Roman" w:cs="Times New Roman"/>
          <w:sz w:val="24"/>
          <w:szCs w:val="24"/>
        </w:rPr>
        <w:t xml:space="preserve"> struck. </w:t>
      </w:r>
      <w:r>
        <w:rPr>
          <w:rFonts w:ascii="Times New Roman" w:hAnsi="Times New Roman" w:cs="Times New Roman"/>
          <w:sz w:val="24"/>
          <w:szCs w:val="24"/>
        </w:rPr>
        <w:t>This seems</w:t>
      </w:r>
      <w:r w:rsidRPr="00D22BB4">
        <w:rPr>
          <w:rFonts w:ascii="Times New Roman" w:hAnsi="Times New Roman" w:cs="Times New Roman"/>
          <w:sz w:val="24"/>
          <w:szCs w:val="24"/>
        </w:rPr>
        <w:t xml:space="preserve"> </w:t>
      </w:r>
      <w:r>
        <w:rPr>
          <w:rFonts w:ascii="Times New Roman" w:hAnsi="Times New Roman" w:cs="Times New Roman"/>
          <w:sz w:val="24"/>
          <w:szCs w:val="24"/>
        </w:rPr>
        <w:t xml:space="preserve">impossible. </w:t>
      </w:r>
      <w:r w:rsidRPr="00D22BB4">
        <w:rPr>
          <w:rFonts w:ascii="Times New Roman" w:hAnsi="Times New Roman" w:cs="Times New Roman"/>
          <w:sz w:val="24"/>
          <w:szCs w:val="24"/>
        </w:rPr>
        <w:t>In hearing the sound</w:t>
      </w:r>
      <w:r>
        <w:rPr>
          <w:rFonts w:ascii="Times New Roman" w:hAnsi="Times New Roman" w:cs="Times New Roman"/>
          <w:sz w:val="24"/>
          <w:szCs w:val="24"/>
        </w:rPr>
        <w:t xml:space="preserve"> of a </w:t>
      </w:r>
      <w:r w:rsidR="009350F6">
        <w:rPr>
          <w:rFonts w:ascii="Times New Roman" w:hAnsi="Times New Roman" w:cs="Times New Roman"/>
          <w:sz w:val="24"/>
          <w:szCs w:val="24"/>
        </w:rPr>
        <w:t>kettledrum</w:t>
      </w:r>
      <w:r w:rsidRPr="00D22BB4">
        <w:rPr>
          <w:rFonts w:ascii="Times New Roman" w:hAnsi="Times New Roman" w:cs="Times New Roman"/>
          <w:sz w:val="24"/>
          <w:szCs w:val="24"/>
        </w:rPr>
        <w:t xml:space="preserve"> as music, we seem to hear its causal productio</w:t>
      </w:r>
      <w:r>
        <w:rPr>
          <w:rFonts w:ascii="Times New Roman" w:hAnsi="Times New Roman" w:cs="Times New Roman"/>
          <w:sz w:val="24"/>
          <w:szCs w:val="24"/>
        </w:rPr>
        <w:t>n. So, h</w:t>
      </w:r>
      <w:r w:rsidRPr="00D22BB4">
        <w:rPr>
          <w:rFonts w:ascii="Times New Roman" w:hAnsi="Times New Roman" w:cs="Times New Roman"/>
          <w:sz w:val="24"/>
          <w:szCs w:val="24"/>
        </w:rPr>
        <w:t xml:space="preserve">earing causes </w:t>
      </w:r>
      <w:r>
        <w:rPr>
          <w:rFonts w:ascii="Times New Roman" w:hAnsi="Times New Roman" w:cs="Times New Roman"/>
          <w:sz w:val="24"/>
          <w:szCs w:val="24"/>
        </w:rPr>
        <w:t>can be partly</w:t>
      </w:r>
      <w:r w:rsidRPr="00D22BB4">
        <w:rPr>
          <w:rFonts w:ascii="Times New Roman" w:hAnsi="Times New Roman" w:cs="Times New Roman"/>
          <w:sz w:val="24"/>
          <w:szCs w:val="24"/>
        </w:rPr>
        <w:t xml:space="preserve"> cons</w:t>
      </w:r>
      <w:r>
        <w:rPr>
          <w:rFonts w:ascii="Times New Roman" w:hAnsi="Times New Roman" w:cs="Times New Roman"/>
          <w:sz w:val="24"/>
          <w:szCs w:val="24"/>
        </w:rPr>
        <w:t xml:space="preserve">titutive of musical perception. The above argument about spatial music give us another reason to be skeptical: Contrapuntal clarity is a musical feature created by spatial relations. Pure formalism </w:t>
      </w:r>
      <w:r w:rsidR="003354BF">
        <w:rPr>
          <w:rFonts w:ascii="Times New Roman" w:hAnsi="Times New Roman" w:cs="Times New Roman"/>
          <w:sz w:val="24"/>
          <w:szCs w:val="24"/>
        </w:rPr>
        <w:t>can allow that this feature exists in some sense, but not that is relevant to the appreciation of music as such.</w:t>
      </w:r>
      <w:r w:rsidR="003354BF">
        <w:rPr>
          <w:rStyle w:val="EndnoteReference"/>
          <w:rFonts w:ascii="Times New Roman" w:hAnsi="Times New Roman" w:cs="Times New Roman"/>
          <w:sz w:val="24"/>
          <w:szCs w:val="24"/>
        </w:rPr>
        <w:endnoteReference w:id="13"/>
      </w:r>
    </w:p>
    <w:p w14:paraId="35173121" w14:textId="251D88AB" w:rsidR="004225C2" w:rsidRDefault="00FD6733" w:rsidP="00C305C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to this familiar argument, the above considerations about spatial music give us another reason to be skeptical about pure formalism: Pure formalism cannot explain the contrapuntal clarity that spatial relations can create. However, I will not press this objection. My goal here is to consider the implications for accounts of philosophy of music according to which music is an art of sounds. Since the pure formalist rejects any such account of music, they will not have much interest in exploring spatial music anyways.</w:t>
      </w:r>
      <w:r w:rsidR="004225C2">
        <w:rPr>
          <w:rStyle w:val="EndnoteReference"/>
          <w:rFonts w:ascii="Times New Roman" w:hAnsi="Times New Roman" w:cs="Times New Roman"/>
          <w:sz w:val="24"/>
          <w:szCs w:val="24"/>
        </w:rPr>
        <w:endnoteReference w:id="14"/>
      </w:r>
    </w:p>
    <w:p w14:paraId="2178A24A" w14:textId="6B5B2C7F" w:rsidR="004225C2" w:rsidRDefault="004225C2" w:rsidP="00C61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I will</w:t>
      </w:r>
      <w:r w:rsidR="00FD6733">
        <w:rPr>
          <w:rFonts w:ascii="Times New Roman" w:hAnsi="Times New Roman" w:cs="Times New Roman"/>
          <w:sz w:val="24"/>
          <w:szCs w:val="24"/>
        </w:rPr>
        <w:t xml:space="preserve"> focus instead on two accounts of musical ontology which hold that musical works are more intimately connected to sounds</w:t>
      </w:r>
      <w:r>
        <w:rPr>
          <w:rFonts w:ascii="Times New Roman" w:hAnsi="Times New Roman" w:cs="Times New Roman"/>
          <w:sz w:val="24"/>
          <w:szCs w:val="24"/>
        </w:rPr>
        <w:t xml:space="preserve">: </w:t>
      </w:r>
      <w:r w:rsidR="00F53F2C">
        <w:rPr>
          <w:rFonts w:ascii="Times New Roman" w:hAnsi="Times New Roman" w:cs="Times New Roman"/>
          <w:sz w:val="24"/>
          <w:szCs w:val="24"/>
        </w:rPr>
        <w:t>Julian Dodd’s timbral sonicism and Jerrold Levinson’s initiated type theory. Like Scruton, both hold that musical works are types. Like Scruton, both yield constraints on musical workhood that are rooted in accounts of musical content. But unlike Scruton, they hold that musical works, and musical content, can involve sounds as such</w:t>
      </w:r>
      <w:r w:rsidR="00A934CF">
        <w:rPr>
          <w:rFonts w:ascii="Times New Roman" w:hAnsi="Times New Roman" w:cs="Times New Roman"/>
          <w:sz w:val="24"/>
          <w:szCs w:val="24"/>
        </w:rPr>
        <w:t xml:space="preserve">. </w:t>
      </w:r>
      <w:r w:rsidR="00F53F2C">
        <w:rPr>
          <w:rFonts w:ascii="Times New Roman" w:hAnsi="Times New Roman" w:cs="Times New Roman"/>
          <w:sz w:val="24"/>
          <w:szCs w:val="24"/>
        </w:rPr>
        <w:t xml:space="preserve">The question is how far these sounds extend out into the world. For Levinson, musical works can </w:t>
      </w:r>
      <w:r w:rsidR="00F53F2C">
        <w:rPr>
          <w:rFonts w:ascii="Times New Roman" w:hAnsi="Times New Roman" w:cs="Times New Roman"/>
          <w:sz w:val="24"/>
          <w:szCs w:val="24"/>
        </w:rPr>
        <w:lastRenderedPageBreak/>
        <w:t>include elements which are indicated in the score. This includes instruments. I’ll show that it can be extended in a principled way to include sound locations. For Dodd, musical works could not include elements such as instruments, because music is an art of sounds and nothing other than sounds. Dodd’s account is more ambiguous—but it reveals what it means for musical works to be spatial.</w:t>
      </w:r>
      <w:r w:rsidR="00F53F2C" w:rsidDel="00F53F2C">
        <w:rPr>
          <w:rFonts w:ascii="Times New Roman" w:hAnsi="Times New Roman" w:cs="Times New Roman"/>
          <w:sz w:val="24"/>
          <w:szCs w:val="24"/>
        </w:rPr>
        <w:t xml:space="preserve"> </w:t>
      </w:r>
    </w:p>
    <w:p w14:paraId="5526C5E3" w14:textId="77777777" w:rsidR="004225C2" w:rsidRDefault="004225C2" w:rsidP="00C61962">
      <w:pPr>
        <w:spacing w:line="480" w:lineRule="auto"/>
        <w:ind w:firstLine="720"/>
        <w:rPr>
          <w:rFonts w:ascii="Times New Roman" w:hAnsi="Times New Roman" w:cs="Times New Roman"/>
          <w:sz w:val="24"/>
          <w:szCs w:val="24"/>
        </w:rPr>
      </w:pPr>
    </w:p>
    <w:p w14:paraId="1587A380" w14:textId="1EBD3A67" w:rsidR="004225C2" w:rsidRPr="00771ECC" w:rsidRDefault="004225C2" w:rsidP="00771ECC">
      <w:pPr>
        <w:pStyle w:val="ListParagraph"/>
        <w:numPr>
          <w:ilvl w:val="1"/>
          <w:numId w:val="18"/>
        </w:numPr>
        <w:spacing w:line="480" w:lineRule="auto"/>
        <w:rPr>
          <w:rFonts w:ascii="Times New Roman" w:hAnsi="Times New Roman" w:cs="Times New Roman"/>
          <w:b/>
          <w:sz w:val="24"/>
          <w:szCs w:val="24"/>
        </w:rPr>
      </w:pPr>
      <w:r w:rsidRPr="00771ECC">
        <w:rPr>
          <w:rFonts w:ascii="Times New Roman" w:hAnsi="Times New Roman" w:cs="Times New Roman"/>
          <w:b/>
          <w:sz w:val="24"/>
          <w:szCs w:val="24"/>
        </w:rPr>
        <w:t>Musical Works as Indicated Sound Structures</w:t>
      </w:r>
    </w:p>
    <w:p w14:paraId="00D6FA4F" w14:textId="23C70517" w:rsidR="00F53F2C" w:rsidRPr="00323BF6" w:rsidRDefault="00F53F2C" w:rsidP="00323BF6">
      <w:pPr>
        <w:spacing w:line="480" w:lineRule="auto"/>
        <w:rPr>
          <w:rFonts w:ascii="Times New Roman" w:hAnsi="Times New Roman" w:cs="Times New Roman"/>
          <w:sz w:val="24"/>
          <w:szCs w:val="24"/>
        </w:rPr>
      </w:pPr>
      <w:r w:rsidRPr="00323BF6">
        <w:rPr>
          <w:rFonts w:ascii="Times New Roman" w:hAnsi="Times New Roman" w:cs="Times New Roman"/>
          <w:sz w:val="24"/>
          <w:szCs w:val="24"/>
        </w:rPr>
        <w:t xml:space="preserve">According to Levinson (1980), musical works are types of sound structures. But they are not pure types of sound structures. Instead, these types are created under a specific </w:t>
      </w:r>
      <w:r w:rsidRPr="00323BF6">
        <w:rPr>
          <w:rFonts w:ascii="Times New Roman" w:hAnsi="Times New Roman" w:cs="Times New Roman"/>
          <w:i/>
          <w:iCs/>
          <w:sz w:val="24"/>
          <w:szCs w:val="24"/>
        </w:rPr>
        <w:t>indication</w:t>
      </w:r>
      <w:r w:rsidRPr="00323BF6">
        <w:rPr>
          <w:rFonts w:ascii="Times New Roman" w:hAnsi="Times New Roman" w:cs="Times New Roman"/>
          <w:sz w:val="24"/>
          <w:szCs w:val="24"/>
        </w:rPr>
        <w:t>. Musical works have properties that their composers make normative by in</w:t>
      </w:r>
      <w:r w:rsidR="006433BF">
        <w:rPr>
          <w:rFonts w:ascii="Times New Roman" w:hAnsi="Times New Roman" w:cs="Times New Roman"/>
          <w:sz w:val="24"/>
          <w:szCs w:val="24"/>
        </w:rPr>
        <w:t>dications</w:t>
      </w:r>
      <w:r w:rsidRPr="00323BF6">
        <w:rPr>
          <w:rFonts w:ascii="Times New Roman" w:hAnsi="Times New Roman" w:cs="Times New Roman"/>
          <w:sz w:val="24"/>
          <w:szCs w:val="24"/>
        </w:rPr>
        <w:t>. Moreover, these indications are context-sensitive. Mahler’s seventh symphony has some of the properties it does because it was created or indicated in a particular historical context. Had those same notes been composed in a different historical context, a different work would have been written.</w:t>
      </w:r>
    </w:p>
    <w:p w14:paraId="38E8D7F7" w14:textId="0A31E932" w:rsidR="004225C2" w:rsidRDefault="00F53F2C" w:rsidP="00720CC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006433BF">
        <w:rPr>
          <w:rFonts w:ascii="Times New Roman" w:hAnsi="Times New Roman" w:cs="Times New Roman"/>
          <w:sz w:val="24"/>
          <w:szCs w:val="24"/>
        </w:rPr>
        <w:t xml:space="preserve"> view</w:t>
      </w:r>
      <w:r>
        <w:rPr>
          <w:rFonts w:ascii="Times New Roman" w:hAnsi="Times New Roman" w:cs="Times New Roman"/>
          <w:sz w:val="24"/>
          <w:szCs w:val="24"/>
        </w:rPr>
        <w:t xml:space="preserve"> allows for instruments to be integral to musical works.</w:t>
      </w:r>
      <w:r w:rsidR="004225C2">
        <w:rPr>
          <w:rFonts w:ascii="Times New Roman" w:hAnsi="Times New Roman" w:cs="Times New Roman"/>
          <w:sz w:val="24"/>
          <w:szCs w:val="24"/>
        </w:rPr>
        <w:t xml:space="preserve"> As Levinson says: “</w:t>
      </w:r>
      <w:r w:rsidR="004225C2" w:rsidRPr="00B46831">
        <w:rPr>
          <w:rFonts w:ascii="Times New Roman" w:hAnsi="Times New Roman" w:cs="Times New Roman"/>
          <w:sz w:val="24"/>
          <w:szCs w:val="24"/>
        </w:rPr>
        <w:t>Musical works must be such that specific means of performance or sound production are integral to them.</w:t>
      </w:r>
      <w:r w:rsidR="004225C2">
        <w:rPr>
          <w:rFonts w:ascii="Times New Roman" w:hAnsi="Times New Roman" w:cs="Times New Roman"/>
          <w:sz w:val="24"/>
          <w:szCs w:val="24"/>
        </w:rPr>
        <w:t xml:space="preserve">” (1980: 19). Call this claim </w:t>
      </w:r>
      <w:r w:rsidR="004225C2">
        <w:rPr>
          <w:rFonts w:ascii="Times New Roman" w:hAnsi="Times New Roman" w:cs="Times New Roman"/>
          <w:i/>
          <w:sz w:val="24"/>
          <w:szCs w:val="24"/>
        </w:rPr>
        <w:t>instrumentalism</w:t>
      </w:r>
      <w:r w:rsidR="004225C2">
        <w:rPr>
          <w:rFonts w:ascii="Times New Roman" w:hAnsi="Times New Roman" w:cs="Times New Roman"/>
          <w:sz w:val="24"/>
          <w:szCs w:val="24"/>
        </w:rPr>
        <w:t>. Instrumentalism holds that a faithful performance of a musical work requires not just the right kinds of sounds; it also requires that those sounds have the right source. Levinson gives four arguments for instrumentalism, a varied bunch of reasons that appeal to intentions, notation, and aesthetic and artistic properties:</w:t>
      </w:r>
    </w:p>
    <w:p w14:paraId="7D55834B" w14:textId="77777777" w:rsidR="00F53F2C" w:rsidRDefault="00F53F2C" w:rsidP="00F53F2C">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Intentional authority. </w:t>
      </w:r>
      <w:r>
        <w:rPr>
          <w:rFonts w:ascii="Times New Roman" w:hAnsi="Times New Roman" w:cs="Times New Roman"/>
          <w:sz w:val="24"/>
          <w:szCs w:val="24"/>
        </w:rPr>
        <w:t>Composers specify means of production intentionally, and intentions are determinate of musical works.</w:t>
      </w:r>
    </w:p>
    <w:p w14:paraId="549AD1AD" w14:textId="77777777" w:rsidR="00F53F2C" w:rsidRPr="00B46831" w:rsidRDefault="00F53F2C" w:rsidP="00F53F2C">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Scores. </w:t>
      </w:r>
      <w:r>
        <w:rPr>
          <w:rFonts w:ascii="Times New Roman" w:hAnsi="Times New Roman" w:cs="Times New Roman"/>
          <w:sz w:val="24"/>
          <w:szCs w:val="24"/>
        </w:rPr>
        <w:t>“Scores are… definitive of musical works,” (1980: 15) and “scores of musical works call for specific instruments in no uncertain terms.” (1980: 16)</w:t>
      </w:r>
    </w:p>
    <w:p w14:paraId="526AB662" w14:textId="77777777" w:rsidR="00F53F2C" w:rsidRDefault="00F53F2C" w:rsidP="00F53F2C">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Aesthetic Properties. </w:t>
      </w:r>
      <w:r w:rsidRPr="00B46831">
        <w:rPr>
          <w:rFonts w:ascii="Times New Roman" w:hAnsi="Times New Roman" w:cs="Times New Roman"/>
          <w:sz w:val="24"/>
          <w:szCs w:val="24"/>
        </w:rPr>
        <w:t>The aesthetic content of musical works depends upon their use of instruments. “The character of a musical composition, e.g., Beethoven's Quintet Opus 16 for piano and winds, is partly a function of how its sound structure relates to the potentialities of a certain instrument or set of instruments designated to produce that structure for audition.”</w:t>
      </w:r>
      <w:r>
        <w:rPr>
          <w:rFonts w:ascii="Times New Roman" w:hAnsi="Times New Roman" w:cs="Times New Roman"/>
          <w:sz w:val="24"/>
          <w:szCs w:val="24"/>
        </w:rPr>
        <w:t xml:space="preserve"> (1980: 17)</w:t>
      </w:r>
    </w:p>
    <w:p w14:paraId="62E3B3F4" w14:textId="77777777" w:rsidR="00F53F2C" w:rsidRDefault="00F53F2C" w:rsidP="00F53F2C">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Artistic Properties. </w:t>
      </w:r>
      <w:r>
        <w:rPr>
          <w:rFonts w:ascii="Times New Roman" w:hAnsi="Times New Roman" w:cs="Times New Roman"/>
          <w:sz w:val="24"/>
          <w:szCs w:val="24"/>
        </w:rPr>
        <w:t>The artistic content of musical works depends upon their use of instruments. Paganini’s piece is rightly regarded as having an artistic property, being virtuosic. But Paganini’s piece is virtuosic only in virtue of what it demands from a performer on the violin. If the piece were transposed to another instrument, or if it were a quality only of the sounds, then the piece would not be virtuosic.</w:t>
      </w:r>
    </w:p>
    <w:p w14:paraId="00540746" w14:textId="07D5359A" w:rsidR="004225C2" w:rsidRDefault="004225C2" w:rsidP="00FB200F">
      <w:pPr>
        <w:spacing w:line="480" w:lineRule="auto"/>
        <w:rPr>
          <w:rFonts w:asciiTheme="majorBidi" w:hAnsiTheme="majorBidi" w:cstheme="majorBidi"/>
          <w:sz w:val="24"/>
          <w:szCs w:val="24"/>
        </w:rPr>
      </w:pPr>
      <w:r>
        <w:rPr>
          <w:rFonts w:ascii="Times New Roman" w:hAnsi="Times New Roman" w:cs="Times New Roman"/>
          <w:sz w:val="24"/>
          <w:szCs w:val="24"/>
        </w:rPr>
        <w:t xml:space="preserve">Whether or not one is persuaded by these reasons, Levinson’s strategy is relevant for spatial musical works. It can be generalized as a strategy to show that the </w:t>
      </w:r>
      <w:r>
        <w:rPr>
          <w:rFonts w:ascii="Times New Roman" w:hAnsi="Times New Roman" w:cs="Times New Roman"/>
          <w:i/>
          <w:sz w:val="24"/>
          <w:szCs w:val="24"/>
        </w:rPr>
        <w:t>causes of sounds</w:t>
      </w:r>
      <w:r>
        <w:rPr>
          <w:rFonts w:ascii="Times New Roman" w:hAnsi="Times New Roman" w:cs="Times New Roman"/>
          <w:sz w:val="24"/>
          <w:szCs w:val="24"/>
        </w:rPr>
        <w:t xml:space="preserve"> can be essential to musical works. Spatial location and motion </w:t>
      </w:r>
      <w:r w:rsidR="00F53F2C">
        <w:rPr>
          <w:rFonts w:ascii="Times New Roman" w:hAnsi="Times New Roman" w:cs="Times New Roman"/>
          <w:sz w:val="24"/>
          <w:szCs w:val="24"/>
        </w:rPr>
        <w:t>satisfy each of these conditions in some works</w:t>
      </w:r>
      <w:r>
        <w:rPr>
          <w:rFonts w:ascii="Times New Roman" w:hAnsi="Times New Roman" w:cs="Times New Roman"/>
          <w:sz w:val="24"/>
          <w:szCs w:val="24"/>
        </w:rPr>
        <w:t>. Composers of these works intend for them to be performed with the spatial aspects; the spatial elements are included in descriptions and/or charts in scores; they are essential for aesthetic properties of these works (the polyphonic and stereo effects seem to be ineliminable aesthetic dimensions of the pieces in which they occur); and these works have artistic properties which require space—they require performers to move and perform at the same time. (These properties are more mundane than the kinds of artistic properties Levinson appeals to, such as virtuosity, but they are artistic properties nevertheless.)</w:t>
      </w:r>
    </w:p>
    <w:p w14:paraId="32A7C0ED" w14:textId="76A47F1A" w:rsidR="004225C2" w:rsidRPr="00AB2030" w:rsidRDefault="004225C2" w:rsidP="00FB200F">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This</w:t>
      </w:r>
      <w:r w:rsidR="003825E7">
        <w:rPr>
          <w:rFonts w:asciiTheme="majorBidi" w:hAnsiTheme="majorBidi" w:cstheme="majorBidi"/>
          <w:sz w:val="24"/>
          <w:szCs w:val="24"/>
        </w:rPr>
        <w:t xml:space="preserve"> </w:t>
      </w:r>
      <w:r>
        <w:rPr>
          <w:rFonts w:asciiTheme="majorBidi" w:hAnsiTheme="majorBidi" w:cstheme="majorBidi"/>
          <w:sz w:val="24"/>
          <w:szCs w:val="24"/>
        </w:rPr>
        <w:t xml:space="preserve">shows that </w:t>
      </w:r>
      <w:r w:rsidR="003825E7">
        <w:rPr>
          <w:rFonts w:asciiTheme="majorBidi" w:hAnsiTheme="majorBidi" w:cstheme="majorBidi"/>
          <w:sz w:val="24"/>
          <w:szCs w:val="24"/>
        </w:rPr>
        <w:t>an extension of</w:t>
      </w:r>
      <w:r>
        <w:rPr>
          <w:rFonts w:asciiTheme="majorBidi" w:hAnsiTheme="majorBidi" w:cstheme="majorBidi"/>
          <w:sz w:val="24"/>
          <w:szCs w:val="24"/>
        </w:rPr>
        <w:t xml:space="preserve"> Levinson’s argument to spatial</w:t>
      </w:r>
      <w:r w:rsidR="003825E7">
        <w:rPr>
          <w:rFonts w:asciiTheme="majorBidi" w:hAnsiTheme="majorBidi" w:cstheme="majorBidi"/>
          <w:sz w:val="24"/>
          <w:szCs w:val="24"/>
        </w:rPr>
        <w:t xml:space="preserve"> works of</w:t>
      </w:r>
      <w:r>
        <w:rPr>
          <w:rFonts w:asciiTheme="majorBidi" w:hAnsiTheme="majorBidi" w:cstheme="majorBidi"/>
          <w:sz w:val="24"/>
          <w:szCs w:val="24"/>
        </w:rPr>
        <w:t xml:space="preserve"> music</w:t>
      </w:r>
      <w:r w:rsidR="003825E7">
        <w:rPr>
          <w:rFonts w:asciiTheme="majorBidi" w:hAnsiTheme="majorBidi" w:cstheme="majorBidi"/>
          <w:sz w:val="24"/>
          <w:szCs w:val="24"/>
        </w:rPr>
        <w:t xml:space="preserve"> is possible</w:t>
      </w:r>
      <w:r>
        <w:rPr>
          <w:rFonts w:asciiTheme="majorBidi" w:hAnsiTheme="majorBidi" w:cstheme="majorBidi"/>
          <w:sz w:val="24"/>
          <w:szCs w:val="24"/>
        </w:rPr>
        <w:t xml:space="preserve">. I want to show, further, that </w:t>
      </w:r>
      <w:r w:rsidR="003825E7">
        <w:rPr>
          <w:rFonts w:asciiTheme="majorBidi" w:hAnsiTheme="majorBidi" w:cstheme="majorBidi"/>
          <w:sz w:val="24"/>
          <w:szCs w:val="24"/>
        </w:rPr>
        <w:t>such an extension</w:t>
      </w:r>
      <w:r>
        <w:rPr>
          <w:rFonts w:asciiTheme="majorBidi" w:hAnsiTheme="majorBidi" w:cstheme="majorBidi"/>
          <w:sz w:val="24"/>
          <w:szCs w:val="24"/>
        </w:rPr>
        <w:t xml:space="preserve"> is well-motivated. Notice that Levinson must place some limitations on the four arguments above so that they do not generate unintuitive results. It seems reasonable to hold that there must be limitations on what can count as a relevant intention for an indication regarding a sound structure. Suppose I compose a piece and indicate that it is to be played only in a room with green walls. Arguably, the indication regarding green walls is not relevant to the work as a musical work, since it is not an indication that makes a difference to the sound structure’s aesthetic or artistic properties as a musical work. On Levinson’s view, after all, musical works are fundamentally </w:t>
      </w:r>
      <w:r>
        <w:rPr>
          <w:rFonts w:asciiTheme="majorBidi" w:hAnsiTheme="majorBidi" w:cstheme="majorBidi"/>
          <w:i/>
          <w:sz w:val="24"/>
          <w:szCs w:val="24"/>
        </w:rPr>
        <w:t>sound</w:t>
      </w:r>
      <w:r>
        <w:rPr>
          <w:rFonts w:asciiTheme="majorBidi" w:hAnsiTheme="majorBidi" w:cstheme="majorBidi"/>
          <w:sz w:val="24"/>
          <w:szCs w:val="24"/>
        </w:rPr>
        <w:t xml:space="preserve"> structures. So, when it comes to musical works, there should be restrictions. Not just any intention matters; not just any notational specification matters; not just any aesthetic quality matters. This presses a general question for a Levinsonian account of musical works: Levinson needs a criterion that shows either why musical works include things beyond sounds themselves, or he needs to show why sounds themselves involve instruments. We need an account of sounds which grounds an explanation of why instruments are relevant but (say) the color of the performance hall is not relevant. Call this </w:t>
      </w:r>
      <w:r>
        <w:rPr>
          <w:rFonts w:asciiTheme="majorBidi" w:hAnsiTheme="majorBidi" w:cstheme="majorBidi"/>
          <w:i/>
          <w:iCs/>
          <w:sz w:val="24"/>
          <w:szCs w:val="24"/>
        </w:rPr>
        <w:t>the relevance requirement</w:t>
      </w:r>
      <w:r>
        <w:rPr>
          <w:rFonts w:asciiTheme="majorBidi" w:hAnsiTheme="majorBidi" w:cstheme="majorBidi"/>
          <w:sz w:val="24"/>
          <w:szCs w:val="24"/>
        </w:rPr>
        <w:t>.</w:t>
      </w:r>
      <w:r w:rsidR="0056681B">
        <w:rPr>
          <w:rFonts w:asciiTheme="majorBidi" w:hAnsiTheme="majorBidi" w:cstheme="majorBidi"/>
          <w:sz w:val="24"/>
          <w:szCs w:val="24"/>
        </w:rPr>
        <w:t xml:space="preserve"> The relevance requirement </w:t>
      </w:r>
      <w:r w:rsidR="006E2B87">
        <w:rPr>
          <w:rFonts w:asciiTheme="majorBidi" w:hAnsiTheme="majorBidi" w:cstheme="majorBidi"/>
          <w:sz w:val="24"/>
          <w:szCs w:val="24"/>
        </w:rPr>
        <w:t>plausibly</w:t>
      </w:r>
      <w:r w:rsidR="0056681B">
        <w:rPr>
          <w:rFonts w:asciiTheme="majorBidi" w:hAnsiTheme="majorBidi" w:cstheme="majorBidi"/>
          <w:sz w:val="24"/>
          <w:szCs w:val="24"/>
        </w:rPr>
        <w:t xml:space="preserve"> a requirement not merely on musical works, but on musical content.</w:t>
      </w:r>
      <w:r w:rsidR="0056681B">
        <w:rPr>
          <w:rStyle w:val="EndnoteReference"/>
          <w:rFonts w:asciiTheme="majorBidi" w:hAnsiTheme="majorBidi" w:cstheme="majorBidi"/>
          <w:sz w:val="24"/>
          <w:szCs w:val="24"/>
        </w:rPr>
        <w:endnoteReference w:id="15"/>
      </w:r>
    </w:p>
    <w:p w14:paraId="3E942C63" w14:textId="2B8B2121" w:rsidR="004225C2" w:rsidRDefault="004225C2" w:rsidP="00FB200F">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One way to satisfy the relevance requirement is to hold that music involves extra-sonic features. On this view, music is an art of more than sounds. This line of thought is consistent with Stephen Davies’ </w:t>
      </w:r>
      <w:r w:rsidR="006E2B87">
        <w:rPr>
          <w:rFonts w:asciiTheme="majorBidi" w:hAnsiTheme="majorBidi" w:cstheme="majorBidi"/>
          <w:sz w:val="24"/>
          <w:szCs w:val="24"/>
        </w:rPr>
        <w:t xml:space="preserve">(2001, 2008) </w:t>
      </w:r>
      <w:r>
        <w:rPr>
          <w:rFonts w:asciiTheme="majorBidi" w:hAnsiTheme="majorBidi" w:cstheme="majorBidi"/>
          <w:sz w:val="24"/>
          <w:szCs w:val="24"/>
        </w:rPr>
        <w:t xml:space="preserve">practice-based ontology of music. According to Davies, musical works are to be identified with sets of instructions that exist within a practice that involves instruments and abilities about how to play them. </w:t>
      </w:r>
      <w:r w:rsidR="006E2B87">
        <w:rPr>
          <w:rFonts w:asciiTheme="majorBidi" w:hAnsiTheme="majorBidi" w:cstheme="majorBidi"/>
          <w:sz w:val="24"/>
          <w:szCs w:val="24"/>
        </w:rPr>
        <w:t>S</w:t>
      </w:r>
      <w:r>
        <w:rPr>
          <w:rFonts w:asciiTheme="majorBidi" w:hAnsiTheme="majorBidi" w:cstheme="majorBidi"/>
          <w:sz w:val="24"/>
          <w:szCs w:val="24"/>
        </w:rPr>
        <w:t xml:space="preserve">uch an account </w:t>
      </w:r>
      <w:r w:rsidR="006E2B87">
        <w:rPr>
          <w:rFonts w:asciiTheme="majorBidi" w:hAnsiTheme="majorBidi" w:cstheme="majorBidi"/>
          <w:sz w:val="24"/>
          <w:szCs w:val="24"/>
        </w:rPr>
        <w:t>easily allows</w:t>
      </w:r>
      <w:r>
        <w:rPr>
          <w:rFonts w:asciiTheme="majorBidi" w:hAnsiTheme="majorBidi" w:cstheme="majorBidi"/>
          <w:sz w:val="24"/>
          <w:szCs w:val="24"/>
        </w:rPr>
        <w:t xml:space="preserve"> for spatial music, since musical practice allows for spatial location and motion in ways I described </w:t>
      </w:r>
      <w:r>
        <w:rPr>
          <w:rFonts w:asciiTheme="majorBidi" w:hAnsiTheme="majorBidi" w:cstheme="majorBidi"/>
          <w:sz w:val="24"/>
          <w:szCs w:val="24"/>
        </w:rPr>
        <w:lastRenderedPageBreak/>
        <w:t>above. On a Levinsonian view,</w:t>
      </w:r>
      <w:r w:rsidR="006E2B87">
        <w:rPr>
          <w:rFonts w:asciiTheme="majorBidi" w:hAnsiTheme="majorBidi" w:cstheme="majorBidi"/>
          <w:sz w:val="24"/>
          <w:szCs w:val="24"/>
        </w:rPr>
        <w:t xml:space="preserve"> however,</w:t>
      </w:r>
      <w:r>
        <w:rPr>
          <w:rFonts w:asciiTheme="majorBidi" w:hAnsiTheme="majorBidi" w:cstheme="majorBidi"/>
          <w:sz w:val="24"/>
          <w:szCs w:val="24"/>
        </w:rPr>
        <w:t xml:space="preserve"> musical works are fundamentally sound structures. Presumably, there must be some tight connection to sounds.</w:t>
      </w:r>
    </w:p>
    <w:p w14:paraId="217A9D6D" w14:textId="1382BF64" w:rsidR="004225C2" w:rsidRDefault="004225C2" w:rsidP="0003207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To answer the relevance requirement in a way that’s more friendly to Levinson’s view, we might look to features of sounds themselves to ground limitations of what counts as a feature of an indicated sound structure and what doesn’t. One might hold that sounds are essentially related to their sources. Musical works are still sound structures, but sounds are properties of particular objects. </w:t>
      </w:r>
      <w:r w:rsidR="006E2B87">
        <w:rPr>
          <w:rFonts w:asciiTheme="majorBidi" w:hAnsiTheme="majorBidi" w:cstheme="majorBidi"/>
          <w:sz w:val="24"/>
          <w:szCs w:val="24"/>
        </w:rPr>
        <w:t>In fact, some philosophers of sound have said just this: Sounds are essentially related to their causes</w:t>
      </w:r>
      <w:r>
        <w:rPr>
          <w:rFonts w:asciiTheme="majorBidi" w:hAnsiTheme="majorBidi" w:cstheme="majorBidi"/>
          <w:sz w:val="24"/>
          <w:szCs w:val="24"/>
        </w:rPr>
        <w:t xml:space="preserve">. Kulvicki (2008) holds that sounds are properties of objects—stable dispositions to sound certain ways, when </w:t>
      </w:r>
      <w:r w:rsidRPr="0003207D">
        <w:rPr>
          <w:rFonts w:ascii="Times New Roman" w:hAnsi="Times New Roman" w:cs="Times New Roman"/>
          <w:sz w:val="24"/>
          <w:szCs w:val="24"/>
        </w:rPr>
        <w:t>stimulated in particular ways. Others hold that sounds are events involving objects. Casati and Dokic</w:t>
      </w:r>
      <w:r>
        <w:rPr>
          <w:rFonts w:ascii="Times New Roman" w:hAnsi="Times New Roman" w:cs="Times New Roman"/>
          <w:sz w:val="24"/>
          <w:szCs w:val="24"/>
        </w:rPr>
        <w:t xml:space="preserve"> (1994)</w:t>
      </w:r>
      <w:r w:rsidRPr="0003207D">
        <w:rPr>
          <w:rFonts w:ascii="Times New Roman" w:hAnsi="Times New Roman" w:cs="Times New Roman"/>
          <w:sz w:val="24"/>
          <w:szCs w:val="24"/>
        </w:rPr>
        <w:t xml:space="preserve"> hold that “sounds are events happening to material objects”</w:t>
      </w:r>
      <w:r>
        <w:rPr>
          <w:rFonts w:ascii="Times New Roman" w:hAnsi="Times New Roman" w:cs="Times New Roman"/>
          <w:sz w:val="24"/>
          <w:szCs w:val="24"/>
        </w:rPr>
        <w:t xml:space="preserve"> (2010).</w:t>
      </w:r>
      <w:r w:rsidRPr="0003207D">
        <w:rPr>
          <w:rFonts w:ascii="Times New Roman" w:hAnsi="Times New Roman" w:cs="Times New Roman"/>
          <w:sz w:val="24"/>
          <w:szCs w:val="24"/>
        </w:rPr>
        <w:t xml:space="preserve"> O’Callaghan</w:t>
      </w:r>
      <w:r>
        <w:rPr>
          <w:rFonts w:ascii="Times New Roman" w:hAnsi="Times New Roman" w:cs="Times New Roman"/>
          <w:sz w:val="24"/>
          <w:szCs w:val="24"/>
        </w:rPr>
        <w:t xml:space="preserve"> (2007)</w:t>
      </w:r>
      <w:r w:rsidRPr="0003207D">
        <w:rPr>
          <w:rFonts w:ascii="Times New Roman" w:hAnsi="Times New Roman" w:cs="Times New Roman"/>
          <w:sz w:val="24"/>
          <w:szCs w:val="24"/>
        </w:rPr>
        <w:t xml:space="preserve"> holds that “sounds are events which involve both the source and the surrounding medium”</w:t>
      </w:r>
      <w:r>
        <w:rPr>
          <w:rFonts w:ascii="Times New Roman" w:hAnsi="Times New Roman" w:cs="Times New Roman"/>
          <w:sz w:val="24"/>
          <w:szCs w:val="24"/>
        </w:rPr>
        <w:t xml:space="preserve"> (Casati and Dokic 2010). On these views, sounds come from their sources.</w:t>
      </w:r>
      <w:r w:rsidR="006E2B87">
        <w:rPr>
          <w:rFonts w:ascii="Times New Roman" w:hAnsi="Times New Roman" w:cs="Times New Roman"/>
          <w:sz w:val="24"/>
          <w:szCs w:val="24"/>
        </w:rPr>
        <w:t xml:space="preserve"> It is at least plausible that sounds are individuated by the kinds of things that produce them. The sound of a saxophone is different than the sound of a synthesizer, even if they seem identical.</w:t>
      </w:r>
      <w:r>
        <w:rPr>
          <w:rFonts w:ascii="Times New Roman" w:hAnsi="Times New Roman" w:cs="Times New Roman"/>
          <w:sz w:val="24"/>
          <w:szCs w:val="24"/>
        </w:rPr>
        <w:t xml:space="preserve"> Such a view of sounds is not enough to fully explain why instruments are required—perhaps one needs the further claim that sounds have their sources essentially</w:t>
      </w:r>
      <w:r>
        <w:rPr>
          <w:rFonts w:asciiTheme="majorBidi" w:hAnsiTheme="majorBidi" w:cstheme="majorBidi"/>
          <w:sz w:val="24"/>
          <w:szCs w:val="24"/>
        </w:rPr>
        <w:t>. But it’s a reasonable start.</w:t>
      </w:r>
    </w:p>
    <w:p w14:paraId="2EFF1434" w14:textId="19F50EFC" w:rsidR="004225C2" w:rsidRDefault="004225C2" w:rsidP="0003207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And that’s all we need. If we adopt any of these views about sounds, then it follows that sounds are located. Importantly for our purposes, ontological accounts of sound are classed according to location; the views above are known as </w:t>
      </w:r>
      <w:r>
        <w:rPr>
          <w:rFonts w:asciiTheme="majorBidi" w:hAnsiTheme="majorBidi" w:cstheme="majorBidi"/>
          <w:i/>
          <w:sz w:val="24"/>
          <w:szCs w:val="24"/>
        </w:rPr>
        <w:t>distal views</w:t>
      </w:r>
      <w:r>
        <w:rPr>
          <w:rFonts w:asciiTheme="majorBidi" w:hAnsiTheme="majorBidi" w:cstheme="majorBidi"/>
          <w:sz w:val="24"/>
          <w:szCs w:val="24"/>
        </w:rPr>
        <w:t xml:space="preserve">, since they hold that sounds are located at their sources. They can be contrasted with medial views (according to which sounds are properties or events of sound waves) and proximal views (according to which sounds are stimuli located at the hearer). So, if </w:t>
      </w:r>
      <w:r w:rsidR="00E70D38">
        <w:rPr>
          <w:rFonts w:asciiTheme="majorBidi" w:hAnsiTheme="majorBidi" w:cstheme="majorBidi"/>
          <w:sz w:val="24"/>
          <w:szCs w:val="24"/>
        </w:rPr>
        <w:t xml:space="preserve">music is an art of sounds, then musical works can involve </w:t>
      </w:r>
      <w:r w:rsidR="00E70D38">
        <w:rPr>
          <w:rFonts w:asciiTheme="majorBidi" w:hAnsiTheme="majorBidi" w:cstheme="majorBidi"/>
          <w:sz w:val="24"/>
          <w:szCs w:val="24"/>
        </w:rPr>
        <w:lastRenderedPageBreak/>
        <w:t>motion and location, because sounds involve the locations of heir sources. This is true both in cases of explicit and implicit specification in the score.</w:t>
      </w:r>
      <w:r w:rsidR="001A6E7F">
        <w:rPr>
          <w:rFonts w:asciiTheme="majorBidi" w:hAnsiTheme="majorBidi" w:cstheme="majorBidi"/>
          <w:sz w:val="24"/>
          <w:szCs w:val="24"/>
        </w:rPr>
        <w:t xml:space="preserve"> Of course, I hope that the ubiquity of spatial features already made this view intuitive. The distal theory of sounds spells out what seems to be a clear phenomenon in music in the previous section.</w:t>
      </w:r>
    </w:p>
    <w:p w14:paraId="68A11C4A" w14:textId="6FCDA6BD" w:rsidR="004225C2" w:rsidRDefault="00E70D38" w:rsidP="0003207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Let’s recap. </w:t>
      </w:r>
      <w:r w:rsidR="004225C2">
        <w:rPr>
          <w:rFonts w:asciiTheme="majorBidi" w:hAnsiTheme="majorBidi" w:cstheme="majorBidi"/>
          <w:sz w:val="24"/>
          <w:szCs w:val="24"/>
        </w:rPr>
        <w:t>Levinson says that, on his view, “a musical work consists of at least two structures. It is a compound or conjunction of a sound structure and a performing-means structure.” (1980: 19) I’ve raised a question: What intentions are relevant to specifying a performing-means structure and what intentions aren’t? Given Levinson’s inclination to include instruments as part of sound structures, we might appeal to an ontological account of sounds. We might hold that sounds are properties of or events of their sources. But according to these views, sounds are located at their sources. So location and motion can be properties of sounds. So, on one well-motivated way of understanding Levinson’s view, and on one prominent cluster of views about sounds, it is natural to hold that there are works of spatial music.</w:t>
      </w:r>
    </w:p>
    <w:p w14:paraId="71164876" w14:textId="7EE6CE60" w:rsidR="004225C2" w:rsidRDefault="004225C2" w:rsidP="0003207D">
      <w:pPr>
        <w:spacing w:line="480" w:lineRule="auto"/>
        <w:ind w:firstLine="720"/>
        <w:rPr>
          <w:rFonts w:asciiTheme="majorBidi" w:hAnsiTheme="majorBidi" w:cstheme="majorBidi"/>
          <w:sz w:val="24"/>
          <w:szCs w:val="24"/>
        </w:rPr>
      </w:pPr>
    </w:p>
    <w:p w14:paraId="27E1ED80" w14:textId="698B4404" w:rsidR="004225C2" w:rsidRPr="00771ECC" w:rsidRDefault="004225C2" w:rsidP="00771ECC">
      <w:pPr>
        <w:pStyle w:val="ListParagraph"/>
        <w:numPr>
          <w:ilvl w:val="1"/>
          <w:numId w:val="17"/>
        </w:numPr>
        <w:spacing w:line="480" w:lineRule="auto"/>
        <w:rPr>
          <w:rFonts w:asciiTheme="majorBidi" w:hAnsiTheme="majorBidi" w:cstheme="majorBidi"/>
          <w:b/>
          <w:sz w:val="24"/>
          <w:szCs w:val="24"/>
        </w:rPr>
      </w:pPr>
      <w:r w:rsidRPr="00771ECC">
        <w:rPr>
          <w:rFonts w:asciiTheme="majorBidi" w:hAnsiTheme="majorBidi" w:cstheme="majorBidi"/>
          <w:b/>
          <w:sz w:val="24"/>
          <w:szCs w:val="24"/>
        </w:rPr>
        <w:t>Musical Works as Timbral Sonic</w:t>
      </w:r>
      <w:r>
        <w:rPr>
          <w:rFonts w:asciiTheme="majorBidi" w:hAnsiTheme="majorBidi" w:cstheme="majorBidi"/>
          <w:b/>
          <w:sz w:val="24"/>
          <w:szCs w:val="24"/>
        </w:rPr>
        <w:t xml:space="preserve"> Types</w:t>
      </w:r>
    </w:p>
    <w:p w14:paraId="44AD4FC8" w14:textId="0CB8D73B" w:rsidR="004225C2" w:rsidRDefault="004225C2" w:rsidP="00771ECC">
      <w:pPr>
        <w:autoSpaceDE w:val="0"/>
        <w:autoSpaceDN w:val="0"/>
        <w:adjustRightInd w:val="0"/>
        <w:spacing w:after="0" w:line="480" w:lineRule="auto"/>
        <w:rPr>
          <w:rFonts w:asciiTheme="majorBidi" w:hAnsiTheme="majorBidi" w:cstheme="majorBidi"/>
          <w:sz w:val="24"/>
          <w:szCs w:val="24"/>
        </w:rPr>
      </w:pPr>
      <w:r>
        <w:rPr>
          <w:rFonts w:ascii="Times New Roman" w:hAnsi="Times New Roman" w:cs="Times New Roman"/>
          <w:sz w:val="24"/>
          <w:szCs w:val="24"/>
        </w:rPr>
        <w:t>According to timbral sonicism,</w:t>
      </w:r>
      <w:r w:rsidRPr="00D22BB4">
        <w:rPr>
          <w:rFonts w:ascii="Times New Roman" w:hAnsi="Times New Roman" w:cs="Times New Roman"/>
          <w:sz w:val="24"/>
          <w:szCs w:val="24"/>
        </w:rPr>
        <w:t xml:space="preserve"> </w:t>
      </w:r>
      <w:r>
        <w:rPr>
          <w:rFonts w:ascii="Times New Roman" w:hAnsi="Times New Roman" w:cs="Times New Roman"/>
          <w:sz w:val="24"/>
          <w:szCs w:val="24"/>
        </w:rPr>
        <w:t>musical works</w:t>
      </w:r>
      <w:r w:rsidRPr="00D22BB4">
        <w:rPr>
          <w:rFonts w:ascii="Times New Roman" w:hAnsi="Times New Roman" w:cs="Times New Roman"/>
          <w:sz w:val="24"/>
          <w:szCs w:val="24"/>
        </w:rPr>
        <w:t xml:space="preserve"> include</w:t>
      </w:r>
      <w:r>
        <w:rPr>
          <w:rFonts w:ascii="Times New Roman" w:hAnsi="Times New Roman" w:cs="Times New Roman"/>
          <w:sz w:val="24"/>
          <w:szCs w:val="24"/>
        </w:rPr>
        <w:t xml:space="preserve"> all and only sonic elements: They include</w:t>
      </w:r>
      <w:r w:rsidRPr="00D22BB4">
        <w:rPr>
          <w:rFonts w:ascii="Times New Roman" w:hAnsi="Times New Roman" w:cs="Times New Roman"/>
          <w:sz w:val="24"/>
          <w:szCs w:val="24"/>
        </w:rPr>
        <w:t xml:space="preserve"> the</w:t>
      </w:r>
      <w:r>
        <w:rPr>
          <w:rFonts w:ascii="Times New Roman" w:hAnsi="Times New Roman" w:cs="Times New Roman"/>
          <w:sz w:val="24"/>
          <w:szCs w:val="24"/>
        </w:rPr>
        <w:t xml:space="preserve"> organizational</w:t>
      </w:r>
      <w:r w:rsidR="003825E7">
        <w:rPr>
          <w:rFonts w:ascii="Times New Roman" w:hAnsi="Times New Roman" w:cs="Times New Roman"/>
          <w:sz w:val="24"/>
          <w:szCs w:val="24"/>
        </w:rPr>
        <w:t xml:space="preserve"> and</w:t>
      </w:r>
      <w:r w:rsidRPr="00D22BB4">
        <w:rPr>
          <w:rFonts w:ascii="Times New Roman" w:hAnsi="Times New Roman" w:cs="Times New Roman"/>
          <w:sz w:val="24"/>
          <w:szCs w:val="24"/>
        </w:rPr>
        <w:t xml:space="preserve"> acousmatic elements</w:t>
      </w:r>
      <w:r>
        <w:rPr>
          <w:rFonts w:ascii="Times New Roman" w:hAnsi="Times New Roman" w:cs="Times New Roman"/>
          <w:sz w:val="24"/>
          <w:szCs w:val="24"/>
        </w:rPr>
        <w:t xml:space="preserve"> </w:t>
      </w:r>
      <w:r w:rsidR="003825E7">
        <w:rPr>
          <w:rFonts w:ascii="Times New Roman" w:hAnsi="Times New Roman" w:cs="Times New Roman"/>
          <w:sz w:val="24"/>
          <w:szCs w:val="24"/>
        </w:rPr>
        <w:t>of</w:t>
      </w:r>
      <w:r>
        <w:rPr>
          <w:rFonts w:ascii="Times New Roman" w:hAnsi="Times New Roman" w:cs="Times New Roman"/>
          <w:sz w:val="24"/>
          <w:szCs w:val="24"/>
        </w:rPr>
        <w:t xml:space="preserve"> pure formalis</w:t>
      </w:r>
      <w:r w:rsidR="003825E7">
        <w:rPr>
          <w:rFonts w:ascii="Times New Roman" w:hAnsi="Times New Roman" w:cs="Times New Roman"/>
          <w:sz w:val="24"/>
          <w:szCs w:val="24"/>
        </w:rPr>
        <w:t>m</w:t>
      </w:r>
      <w:r>
        <w:rPr>
          <w:rFonts w:ascii="Times New Roman" w:hAnsi="Times New Roman" w:cs="Times New Roman"/>
          <w:sz w:val="24"/>
          <w:szCs w:val="24"/>
        </w:rPr>
        <w:t xml:space="preserve"> </w:t>
      </w:r>
      <w:r w:rsidRPr="00D22BB4">
        <w:rPr>
          <w:rFonts w:ascii="Times New Roman" w:hAnsi="Times New Roman" w:cs="Times New Roman"/>
          <w:sz w:val="24"/>
          <w:szCs w:val="24"/>
        </w:rPr>
        <w:t>(pitch, rhythm, melody, harmony)</w:t>
      </w:r>
      <w:r>
        <w:rPr>
          <w:rFonts w:ascii="Times New Roman" w:hAnsi="Times New Roman" w:cs="Times New Roman"/>
          <w:sz w:val="24"/>
          <w:szCs w:val="24"/>
        </w:rPr>
        <w:t xml:space="preserve">; but they also include what David Davies calls “color” properties—properties like </w:t>
      </w:r>
      <w:r w:rsidRPr="00D22BB4">
        <w:rPr>
          <w:rFonts w:ascii="Times New Roman" w:hAnsi="Times New Roman" w:cs="Times New Roman"/>
          <w:sz w:val="24"/>
          <w:szCs w:val="24"/>
        </w:rPr>
        <w:t>timbre</w:t>
      </w:r>
      <w:r>
        <w:rPr>
          <w:rFonts w:ascii="Times New Roman" w:hAnsi="Times New Roman" w:cs="Times New Roman"/>
          <w:sz w:val="24"/>
          <w:szCs w:val="24"/>
        </w:rPr>
        <w:t xml:space="preserve"> (D. Davies 2011: 32)</w:t>
      </w:r>
      <w:r w:rsidRPr="00D22BB4">
        <w:rPr>
          <w:rFonts w:ascii="Times New Roman" w:hAnsi="Times New Roman" w:cs="Times New Roman"/>
          <w:sz w:val="24"/>
          <w:szCs w:val="24"/>
        </w:rPr>
        <w:t>.</w:t>
      </w:r>
      <w:r w:rsidRPr="009928B9">
        <w:rPr>
          <w:rFonts w:ascii="Times New Roman" w:hAnsi="Times New Roman" w:cs="Times New Roman"/>
          <w:sz w:val="24"/>
          <w:szCs w:val="24"/>
        </w:rPr>
        <w:t xml:space="preserve"> </w:t>
      </w:r>
      <w:r>
        <w:rPr>
          <w:rFonts w:ascii="Times New Roman" w:hAnsi="Times New Roman" w:cs="Times New Roman"/>
          <w:sz w:val="24"/>
          <w:szCs w:val="24"/>
        </w:rPr>
        <w:t>Stephen Davies [2001: 64] first articulated this view; it has been defended by Julian Dodd [2007a, 2007b, 2010]</w:t>
      </w:r>
      <w:r w:rsidRPr="00D22BB4">
        <w:rPr>
          <w:rFonts w:ascii="Times New Roman" w:hAnsi="Times New Roman" w:cs="Times New Roman"/>
          <w:sz w:val="24"/>
          <w:szCs w:val="24"/>
        </w:rPr>
        <w:t xml:space="preserve">. </w:t>
      </w:r>
      <w:r>
        <w:rPr>
          <w:rFonts w:asciiTheme="majorBidi" w:hAnsiTheme="majorBidi" w:cstheme="majorBidi"/>
          <w:sz w:val="24"/>
          <w:szCs w:val="24"/>
        </w:rPr>
        <w:t xml:space="preserve">Dodd formulates timbral sonicism as follows: </w:t>
      </w:r>
      <w:r w:rsidRPr="001377D0">
        <w:rPr>
          <w:rFonts w:asciiTheme="majorBidi" w:hAnsiTheme="majorBidi" w:cstheme="majorBidi"/>
          <w:sz w:val="24"/>
          <w:szCs w:val="24"/>
        </w:rPr>
        <w:t>“Musical works… are entities individuated purely in terms of how they sound.</w:t>
      </w:r>
      <w:r>
        <w:rPr>
          <w:rFonts w:asciiTheme="majorBidi" w:hAnsiTheme="majorBidi" w:cstheme="majorBidi"/>
          <w:sz w:val="24"/>
          <w:szCs w:val="24"/>
        </w:rPr>
        <w:t>” [Dodd 2007a: 2] Or, more carefully:</w:t>
      </w:r>
      <w:r w:rsidRPr="001377D0">
        <w:rPr>
          <w:rFonts w:asciiTheme="majorBidi" w:hAnsiTheme="majorBidi" w:cstheme="majorBidi"/>
          <w:sz w:val="24"/>
          <w:szCs w:val="24"/>
        </w:rPr>
        <w:t xml:space="preserve"> “A work of music </w:t>
      </w:r>
      <w:r w:rsidRPr="001377D0">
        <w:rPr>
          <w:rFonts w:asciiTheme="majorBidi" w:hAnsiTheme="majorBidi" w:cstheme="majorBidi"/>
          <w:i/>
          <w:iCs/>
          <w:sz w:val="24"/>
          <w:szCs w:val="24"/>
        </w:rPr>
        <w:t xml:space="preserve">W </w:t>
      </w:r>
      <w:r w:rsidRPr="001377D0">
        <w:rPr>
          <w:rFonts w:asciiTheme="majorBidi" w:hAnsiTheme="majorBidi" w:cstheme="majorBidi"/>
          <w:sz w:val="24"/>
          <w:szCs w:val="24"/>
        </w:rPr>
        <w:t xml:space="preserve">and a work of music </w:t>
      </w:r>
      <w:r w:rsidRPr="001377D0">
        <w:rPr>
          <w:rFonts w:asciiTheme="majorBidi" w:hAnsiTheme="majorBidi" w:cstheme="majorBidi"/>
          <w:i/>
          <w:iCs/>
          <w:sz w:val="24"/>
          <w:szCs w:val="24"/>
        </w:rPr>
        <w:t xml:space="preserve">W </w:t>
      </w:r>
      <w:r w:rsidRPr="001377D0">
        <w:rPr>
          <w:rFonts w:asciiTheme="majorBidi" w:hAnsiTheme="majorBidi" w:cstheme="majorBidi"/>
          <w:sz w:val="24"/>
          <w:szCs w:val="24"/>
        </w:rPr>
        <w:t xml:space="preserve">* are numerically identical if </w:t>
      </w:r>
      <w:r w:rsidRPr="001377D0">
        <w:rPr>
          <w:rFonts w:asciiTheme="majorBidi" w:hAnsiTheme="majorBidi" w:cstheme="majorBidi"/>
          <w:sz w:val="24"/>
          <w:szCs w:val="24"/>
        </w:rPr>
        <w:lastRenderedPageBreak/>
        <w:t xml:space="preserve">and only if </w:t>
      </w:r>
      <w:r w:rsidRPr="001377D0">
        <w:rPr>
          <w:rFonts w:asciiTheme="majorBidi" w:hAnsiTheme="majorBidi" w:cstheme="majorBidi"/>
          <w:i/>
          <w:iCs/>
          <w:sz w:val="24"/>
          <w:szCs w:val="24"/>
        </w:rPr>
        <w:t xml:space="preserve">W </w:t>
      </w:r>
      <w:r w:rsidRPr="001377D0">
        <w:rPr>
          <w:rFonts w:asciiTheme="majorBidi" w:hAnsiTheme="majorBidi" w:cstheme="majorBidi"/>
          <w:sz w:val="24"/>
          <w:szCs w:val="24"/>
        </w:rPr>
        <w:t xml:space="preserve">and </w:t>
      </w:r>
      <w:r w:rsidRPr="001377D0">
        <w:rPr>
          <w:rFonts w:asciiTheme="majorBidi" w:hAnsiTheme="majorBidi" w:cstheme="majorBidi"/>
          <w:i/>
          <w:iCs/>
          <w:sz w:val="24"/>
          <w:szCs w:val="24"/>
        </w:rPr>
        <w:t xml:space="preserve">W </w:t>
      </w:r>
      <w:r w:rsidRPr="001377D0">
        <w:rPr>
          <w:rFonts w:asciiTheme="majorBidi" w:hAnsiTheme="majorBidi" w:cstheme="majorBidi"/>
          <w:sz w:val="24"/>
          <w:szCs w:val="24"/>
        </w:rPr>
        <w:t>* are acoustically indistinguishable: just in case, that is, they have exactly the same acoustic properties normative within them.”</w:t>
      </w:r>
      <w:r>
        <w:rPr>
          <w:rFonts w:asciiTheme="majorBidi" w:hAnsiTheme="majorBidi" w:cstheme="majorBidi"/>
          <w:sz w:val="24"/>
          <w:szCs w:val="24"/>
        </w:rPr>
        <w:t xml:space="preserve"> [2007a: 2] </w:t>
      </w:r>
      <w:r>
        <w:rPr>
          <w:rFonts w:ascii="Times New Roman" w:hAnsi="Times New Roman" w:cs="Times New Roman"/>
          <w:sz w:val="24"/>
          <w:szCs w:val="24"/>
        </w:rPr>
        <w:t xml:space="preserve">Dodd argues against instrumentalism; instruments themselves </w:t>
      </w:r>
      <w:r w:rsidRPr="00D22BB4">
        <w:rPr>
          <w:rFonts w:ascii="Times New Roman" w:hAnsi="Times New Roman" w:cs="Times New Roman"/>
          <w:sz w:val="24"/>
          <w:szCs w:val="24"/>
        </w:rPr>
        <w:t xml:space="preserve">could never be </w:t>
      </w:r>
      <w:r>
        <w:rPr>
          <w:rFonts w:ascii="Times New Roman" w:hAnsi="Times New Roman" w:cs="Times New Roman"/>
          <w:sz w:val="24"/>
          <w:szCs w:val="24"/>
        </w:rPr>
        <w:t>necessary for a faithful performance</w:t>
      </w:r>
      <w:r w:rsidRPr="00D22BB4">
        <w:rPr>
          <w:rFonts w:ascii="Times New Roman" w:hAnsi="Times New Roman" w:cs="Times New Roman"/>
          <w:sz w:val="24"/>
          <w:szCs w:val="24"/>
        </w:rPr>
        <w:t xml:space="preserve"> of a </w:t>
      </w:r>
      <w:r>
        <w:rPr>
          <w:rFonts w:ascii="Times New Roman" w:hAnsi="Times New Roman" w:cs="Times New Roman"/>
          <w:sz w:val="24"/>
          <w:szCs w:val="24"/>
        </w:rPr>
        <w:t>musical work [</w:t>
      </w:r>
      <w:r w:rsidRPr="00D22BB4">
        <w:rPr>
          <w:rFonts w:ascii="Times New Roman" w:hAnsi="Times New Roman" w:cs="Times New Roman"/>
          <w:sz w:val="24"/>
          <w:szCs w:val="24"/>
        </w:rPr>
        <w:t>Dodd 2007b: 25</w:t>
      </w:r>
      <w:r>
        <w:rPr>
          <w:rFonts w:ascii="Times New Roman" w:hAnsi="Times New Roman" w:cs="Times New Roman"/>
          <w:sz w:val="24"/>
          <w:szCs w:val="24"/>
        </w:rPr>
        <w:t xml:space="preserve">]. It is enough that a performance of a piano sonata </w:t>
      </w:r>
      <w:r>
        <w:rPr>
          <w:rFonts w:ascii="Times New Roman" w:hAnsi="Times New Roman" w:cs="Times New Roman"/>
          <w:i/>
          <w:sz w:val="24"/>
          <w:szCs w:val="24"/>
        </w:rPr>
        <w:t>sounds</w:t>
      </w:r>
      <w:r>
        <w:rPr>
          <w:rFonts w:ascii="Times New Roman" w:hAnsi="Times New Roman" w:cs="Times New Roman"/>
          <w:sz w:val="24"/>
          <w:szCs w:val="24"/>
        </w:rPr>
        <w:t xml:space="preserve"> like it was produced on a piano—it need not have actually been played on a piano.</w:t>
      </w:r>
      <w:r>
        <w:rPr>
          <w:rStyle w:val="EndnoteReference"/>
          <w:rFonts w:ascii="Times New Roman" w:hAnsi="Times New Roman" w:cs="Times New Roman"/>
          <w:sz w:val="24"/>
          <w:szCs w:val="24"/>
        </w:rPr>
        <w:endnoteReference w:id="16"/>
      </w:r>
    </w:p>
    <w:p w14:paraId="78D988B4" w14:textId="00831705" w:rsidR="004225C2" w:rsidRDefault="004225C2" w:rsidP="006B1A4E">
      <w:pPr>
        <w:spacing w:line="480" w:lineRule="auto"/>
        <w:ind w:firstLine="720"/>
        <w:rPr>
          <w:rFonts w:asciiTheme="majorBidi" w:hAnsiTheme="majorBidi" w:cstheme="majorBidi"/>
          <w:sz w:val="24"/>
          <w:szCs w:val="24"/>
        </w:rPr>
      </w:pPr>
      <w:r>
        <w:rPr>
          <w:rFonts w:ascii="Times New Roman" w:hAnsi="Times New Roman" w:cs="Times New Roman"/>
          <w:sz w:val="24"/>
          <w:szCs w:val="24"/>
        </w:rPr>
        <w:t xml:space="preserve">Dodd’s </w:t>
      </w:r>
      <w:r>
        <w:rPr>
          <w:rFonts w:asciiTheme="majorBidi" w:hAnsiTheme="majorBidi" w:cstheme="majorBidi"/>
          <w:sz w:val="24"/>
          <w:szCs w:val="24"/>
        </w:rPr>
        <w:t xml:space="preserve">defense of timbral sonicism relies upon two theses. The first thesis is </w:t>
      </w:r>
      <w:r w:rsidRPr="00841C1E">
        <w:rPr>
          <w:rFonts w:asciiTheme="majorBidi" w:hAnsiTheme="majorBidi" w:cstheme="majorBidi"/>
          <w:i/>
          <w:iCs/>
          <w:sz w:val="24"/>
          <w:szCs w:val="24"/>
        </w:rPr>
        <w:t>musical empiricism</w:t>
      </w:r>
      <w:r>
        <w:rPr>
          <w:rFonts w:asciiTheme="majorBidi" w:hAnsiTheme="majorBidi" w:cstheme="majorBidi"/>
          <w:sz w:val="24"/>
          <w:szCs w:val="24"/>
        </w:rPr>
        <w:t>, which Dodd takes to be intuitively true. Drawing on Monroe Beardsley [1958], Dodd articulates musical empiricism as follows: “</w:t>
      </w:r>
      <w:r w:rsidRPr="001377D0">
        <w:rPr>
          <w:rFonts w:asciiTheme="majorBidi" w:hAnsiTheme="majorBidi" w:cstheme="majorBidi"/>
          <w:sz w:val="24"/>
          <w:szCs w:val="24"/>
        </w:rPr>
        <w:t>to appreciate a piece of music, we need only use our ears.</w:t>
      </w:r>
      <w:r>
        <w:rPr>
          <w:rFonts w:asciiTheme="majorBidi" w:hAnsiTheme="majorBidi" w:cstheme="majorBidi"/>
          <w:sz w:val="24"/>
          <w:szCs w:val="24"/>
        </w:rPr>
        <w:t>” Dodd continues:</w:t>
      </w:r>
      <w:r w:rsidRPr="001377D0">
        <w:rPr>
          <w:rFonts w:asciiTheme="majorBidi" w:hAnsiTheme="majorBidi" w:cstheme="majorBidi"/>
          <w:sz w:val="24"/>
          <w:szCs w:val="24"/>
        </w:rPr>
        <w:t xml:space="preserve"> </w:t>
      </w:r>
      <w:r>
        <w:rPr>
          <w:rFonts w:asciiTheme="majorBidi" w:hAnsiTheme="majorBidi" w:cstheme="majorBidi"/>
          <w:sz w:val="24"/>
          <w:szCs w:val="24"/>
        </w:rPr>
        <w:t>“</w:t>
      </w:r>
      <w:r w:rsidRPr="001377D0">
        <w:rPr>
          <w:rFonts w:asciiTheme="majorBidi" w:hAnsiTheme="majorBidi" w:cstheme="majorBidi"/>
          <w:sz w:val="24"/>
          <w:szCs w:val="24"/>
        </w:rPr>
        <w:t xml:space="preserve">The limits of musical appreciation, the empiricist claims, are what can be heard in the work, </w:t>
      </w:r>
      <w:r>
        <w:rPr>
          <w:rFonts w:asciiTheme="majorBidi" w:hAnsiTheme="majorBidi" w:cstheme="majorBidi"/>
          <w:sz w:val="24"/>
          <w:szCs w:val="24"/>
        </w:rPr>
        <w:t>or derived from listening to it</w:t>
      </w:r>
      <w:r w:rsidRPr="001377D0">
        <w:rPr>
          <w:rFonts w:asciiTheme="majorBidi" w:hAnsiTheme="majorBidi" w:cstheme="majorBidi"/>
          <w:sz w:val="24"/>
          <w:szCs w:val="24"/>
        </w:rPr>
        <w:t>.”</w:t>
      </w:r>
      <w:r>
        <w:rPr>
          <w:rFonts w:asciiTheme="majorBidi" w:hAnsiTheme="majorBidi" w:cstheme="majorBidi"/>
          <w:sz w:val="24"/>
          <w:szCs w:val="24"/>
        </w:rPr>
        <w:t xml:space="preserve"> [Dodd 2007a: 205] On the basis of musical empiricism, Dodd advances the second thesis</w:t>
      </w:r>
      <w:r w:rsidR="003825E7">
        <w:rPr>
          <w:rFonts w:asciiTheme="majorBidi" w:hAnsiTheme="majorBidi" w:cstheme="majorBidi"/>
          <w:sz w:val="24"/>
          <w:szCs w:val="24"/>
        </w:rPr>
        <w:t>,</w:t>
      </w:r>
      <w:r>
        <w:rPr>
          <w:rFonts w:asciiTheme="majorBidi" w:hAnsiTheme="majorBidi" w:cstheme="majorBidi"/>
          <w:sz w:val="24"/>
          <w:szCs w:val="24"/>
        </w:rPr>
        <w:t xml:space="preserve"> a </w:t>
      </w:r>
      <w:r w:rsidRPr="00022FE6">
        <w:rPr>
          <w:rFonts w:asciiTheme="majorBidi" w:hAnsiTheme="majorBidi" w:cstheme="majorBidi"/>
          <w:iCs/>
          <w:sz w:val="24"/>
          <w:szCs w:val="24"/>
        </w:rPr>
        <w:t>supervenience</w:t>
      </w:r>
      <w:r w:rsidRPr="00022FE6">
        <w:rPr>
          <w:rFonts w:asciiTheme="majorBidi" w:hAnsiTheme="majorBidi" w:cstheme="majorBidi"/>
          <w:sz w:val="24"/>
          <w:szCs w:val="24"/>
        </w:rPr>
        <w:t xml:space="preserve"> </w:t>
      </w:r>
      <w:r>
        <w:rPr>
          <w:rFonts w:asciiTheme="majorBidi" w:hAnsiTheme="majorBidi" w:cstheme="majorBidi"/>
          <w:sz w:val="24"/>
          <w:szCs w:val="24"/>
        </w:rPr>
        <w:t xml:space="preserve">thesis: Acoustic properties are responsible for all of a musical work’s aesthetic properties. </w:t>
      </w:r>
      <w:r w:rsidRPr="001377D0">
        <w:rPr>
          <w:rFonts w:asciiTheme="majorBidi" w:hAnsiTheme="majorBidi" w:cstheme="majorBidi"/>
          <w:sz w:val="24"/>
          <w:szCs w:val="24"/>
        </w:rPr>
        <w:t>“</w:t>
      </w:r>
      <w:r>
        <w:rPr>
          <w:rFonts w:asciiTheme="majorBidi" w:hAnsiTheme="majorBidi" w:cstheme="majorBidi"/>
          <w:sz w:val="24"/>
          <w:szCs w:val="24"/>
        </w:rPr>
        <w:t>[A]</w:t>
      </w:r>
      <w:r w:rsidRPr="001377D0">
        <w:rPr>
          <w:rFonts w:asciiTheme="majorBidi" w:hAnsiTheme="majorBidi" w:cstheme="majorBidi"/>
          <w:sz w:val="24"/>
          <w:szCs w:val="24"/>
        </w:rPr>
        <w:t xml:space="preserve"> work's aesthetic properties are in some sense dependent upon, though not redu</w:t>
      </w:r>
      <w:r>
        <w:rPr>
          <w:rFonts w:asciiTheme="majorBidi" w:hAnsiTheme="majorBidi" w:cstheme="majorBidi"/>
          <w:sz w:val="24"/>
          <w:szCs w:val="24"/>
        </w:rPr>
        <w:t>cible to, its acoustic features</w:t>
      </w:r>
      <w:r w:rsidRPr="001377D0">
        <w:rPr>
          <w:rFonts w:asciiTheme="majorBidi" w:hAnsiTheme="majorBidi" w:cstheme="majorBidi"/>
          <w:sz w:val="24"/>
          <w:szCs w:val="24"/>
        </w:rPr>
        <w:t>”</w:t>
      </w:r>
      <w:r>
        <w:rPr>
          <w:rFonts w:asciiTheme="majorBidi" w:hAnsiTheme="majorBidi" w:cstheme="majorBidi"/>
          <w:sz w:val="24"/>
          <w:szCs w:val="24"/>
        </w:rPr>
        <w:t xml:space="preserve"> [Dodd 2007a: 208]. If musical appreciation extends only to the aesthetic, and all aesthetic properties supervene on the acoustic, then sonicism follows: all musical properties are acoustic.</w:t>
      </w:r>
    </w:p>
    <w:p w14:paraId="47DA96CE" w14:textId="517EC479" w:rsidR="004225C2" w:rsidRDefault="004225C2" w:rsidP="006B1A4E">
      <w:pPr>
        <w:spacing w:line="480" w:lineRule="auto"/>
        <w:ind w:firstLine="720"/>
        <w:rPr>
          <w:rFonts w:asciiTheme="majorBidi" w:hAnsiTheme="majorBidi" w:cstheme="majorBidi"/>
          <w:sz w:val="24"/>
          <w:szCs w:val="24"/>
        </w:rPr>
      </w:pPr>
      <w:r>
        <w:rPr>
          <w:rFonts w:asciiTheme="majorBidi" w:hAnsiTheme="majorBidi" w:cstheme="majorBidi"/>
          <w:sz w:val="24"/>
          <w:szCs w:val="24"/>
        </w:rPr>
        <w:t>The acoustic nature of music is supposed to imply that instrumentalism is false—that is, that instruments themselves are irrelevant.</w:t>
      </w:r>
      <w:r w:rsidR="009350F6">
        <w:rPr>
          <w:rFonts w:asciiTheme="majorBidi" w:hAnsiTheme="majorBidi" w:cstheme="majorBidi"/>
          <w:sz w:val="24"/>
          <w:szCs w:val="24"/>
        </w:rPr>
        <w:t xml:space="preserve"> One popular way of putting this is that instruments are only means to producing sounds. They are not essential to the sounds themselves. This is a classic objection to spatial music, too: Spatial location is only a means for producing the aesthetic property of contrapuntal clarity; it is not constitutive of this property. </w:t>
      </w:r>
      <w:r>
        <w:rPr>
          <w:rFonts w:asciiTheme="majorBidi" w:hAnsiTheme="majorBidi" w:cstheme="majorBidi"/>
          <w:sz w:val="24"/>
          <w:szCs w:val="24"/>
        </w:rPr>
        <w:t xml:space="preserve"> But given our discussion of Levinson above, an obvious question rears its head. Why think that acoustic properties cannot involve instruments? Suppose that acoustic features just are sounds. On the distal account canvassed above, sounds are events or properties of objects. If the timbral sonicist </w:t>
      </w:r>
      <w:r>
        <w:rPr>
          <w:rFonts w:asciiTheme="majorBidi" w:hAnsiTheme="majorBidi" w:cstheme="majorBidi"/>
          <w:sz w:val="24"/>
          <w:szCs w:val="24"/>
        </w:rPr>
        <w:lastRenderedPageBreak/>
        <w:t>accepts this account of sounds, then their account will allow for spatial music</w:t>
      </w:r>
      <w:r w:rsidR="009350F6">
        <w:rPr>
          <w:rFonts w:asciiTheme="majorBidi" w:hAnsiTheme="majorBidi" w:cstheme="majorBidi"/>
          <w:sz w:val="24"/>
          <w:szCs w:val="24"/>
        </w:rPr>
        <w:t>.</w:t>
      </w:r>
      <w:r w:rsidR="00E15597">
        <w:rPr>
          <w:rFonts w:asciiTheme="majorBidi" w:hAnsiTheme="majorBidi" w:cstheme="majorBidi"/>
          <w:sz w:val="24"/>
          <w:szCs w:val="24"/>
        </w:rPr>
        <w:t xml:space="preserve"> </w:t>
      </w:r>
      <w:r w:rsidR="00216992">
        <w:rPr>
          <w:rFonts w:asciiTheme="majorBidi" w:hAnsiTheme="majorBidi" w:cstheme="majorBidi"/>
          <w:sz w:val="24"/>
          <w:szCs w:val="24"/>
        </w:rPr>
        <w:t xml:space="preserve">But it will also </w:t>
      </w:r>
      <w:r w:rsidR="00E15597">
        <w:rPr>
          <w:rFonts w:asciiTheme="majorBidi" w:hAnsiTheme="majorBidi" w:cstheme="majorBidi"/>
          <w:sz w:val="24"/>
          <w:szCs w:val="24"/>
        </w:rPr>
        <w:t xml:space="preserve">yield the result that instrumentation </w:t>
      </w:r>
      <w:r w:rsidR="00216992">
        <w:rPr>
          <w:rFonts w:asciiTheme="majorBidi" w:hAnsiTheme="majorBidi" w:cstheme="majorBidi"/>
          <w:sz w:val="24"/>
          <w:szCs w:val="24"/>
        </w:rPr>
        <w:t>can sometimes</w:t>
      </w:r>
      <w:r w:rsidR="00E15597">
        <w:rPr>
          <w:rFonts w:asciiTheme="majorBidi" w:hAnsiTheme="majorBidi" w:cstheme="majorBidi"/>
          <w:sz w:val="24"/>
          <w:szCs w:val="24"/>
        </w:rPr>
        <w:t xml:space="preserve"> </w:t>
      </w:r>
      <w:r w:rsidR="00216992">
        <w:rPr>
          <w:rFonts w:asciiTheme="majorBidi" w:hAnsiTheme="majorBidi" w:cstheme="majorBidi"/>
          <w:sz w:val="24"/>
          <w:szCs w:val="24"/>
        </w:rPr>
        <w:t>individuate musical works</w:t>
      </w:r>
      <w:r w:rsidR="00E15597">
        <w:rPr>
          <w:rFonts w:asciiTheme="majorBidi" w:hAnsiTheme="majorBidi" w:cstheme="majorBidi"/>
          <w:sz w:val="24"/>
          <w:szCs w:val="24"/>
        </w:rPr>
        <w:t>! This shows that the timbral sonicist needs to be careful about what account of sounds they endorse.</w:t>
      </w:r>
      <w:r w:rsidR="00E15597">
        <w:rPr>
          <w:rStyle w:val="EndnoteReference"/>
          <w:rFonts w:asciiTheme="majorBidi" w:hAnsiTheme="majorBidi" w:cstheme="majorBidi"/>
          <w:sz w:val="24"/>
          <w:szCs w:val="24"/>
        </w:rPr>
        <w:endnoteReference w:id="17"/>
      </w:r>
    </w:p>
    <w:p w14:paraId="2308F0AF" w14:textId="61544F77" w:rsidR="00E70D38" w:rsidRDefault="004225C2" w:rsidP="004A237E">
      <w:pPr>
        <w:spacing w:line="480" w:lineRule="auto"/>
        <w:ind w:firstLine="720"/>
        <w:rPr>
          <w:rFonts w:asciiTheme="majorBidi" w:hAnsiTheme="majorBidi" w:cstheme="majorBidi"/>
          <w:sz w:val="24"/>
          <w:szCs w:val="24"/>
        </w:rPr>
      </w:pPr>
      <w:r>
        <w:rPr>
          <w:rFonts w:asciiTheme="majorBidi" w:hAnsiTheme="majorBidi" w:cstheme="majorBidi"/>
          <w:sz w:val="24"/>
          <w:szCs w:val="24"/>
        </w:rPr>
        <w:t>The timbral sonicist has a couple options t</w:t>
      </w:r>
      <w:r w:rsidR="009350F6">
        <w:rPr>
          <w:rFonts w:asciiTheme="majorBidi" w:hAnsiTheme="majorBidi" w:cstheme="majorBidi"/>
          <w:sz w:val="24"/>
          <w:szCs w:val="24"/>
        </w:rPr>
        <w:t xml:space="preserve">hat </w:t>
      </w:r>
      <w:r>
        <w:rPr>
          <w:rFonts w:asciiTheme="majorBidi" w:hAnsiTheme="majorBidi" w:cstheme="majorBidi"/>
          <w:sz w:val="24"/>
          <w:szCs w:val="24"/>
        </w:rPr>
        <w:t xml:space="preserve">avoid </w:t>
      </w:r>
      <w:r w:rsidR="00216992">
        <w:rPr>
          <w:rFonts w:asciiTheme="majorBidi" w:hAnsiTheme="majorBidi" w:cstheme="majorBidi"/>
          <w:sz w:val="24"/>
          <w:szCs w:val="24"/>
        </w:rPr>
        <w:t>this result about instrumentation</w:t>
      </w:r>
      <w:r>
        <w:rPr>
          <w:rFonts w:asciiTheme="majorBidi" w:hAnsiTheme="majorBidi" w:cstheme="majorBidi"/>
          <w:sz w:val="24"/>
          <w:szCs w:val="24"/>
        </w:rPr>
        <w:t xml:space="preserve">. One option is to fiddle with the ontology of sound. The timbral sonicist might to reject the distal account of sounds, appealing instead to some account of sounds (medial or proximal) according to which sounds occur not in sources, but in media such as sound waves or in aural stimuli internal to hearers. Or the timbral sonicist might accept a distal account of sounds, but deny that sounds essentially involve their sources. I will return to this option later. But first I want to explore another option. Instead of fiddling with an ontology of sounds, the timbral sonicist may fiddle with their ontology of music. The timbral sonicist may hold that music is an art not of sounds but of </w:t>
      </w:r>
      <w:r>
        <w:rPr>
          <w:rFonts w:asciiTheme="majorBidi" w:hAnsiTheme="majorBidi" w:cstheme="majorBidi"/>
          <w:i/>
          <w:iCs/>
          <w:sz w:val="24"/>
          <w:szCs w:val="24"/>
        </w:rPr>
        <w:t>hearing</w:t>
      </w:r>
      <w:r>
        <w:rPr>
          <w:rFonts w:asciiTheme="majorBidi" w:hAnsiTheme="majorBidi" w:cstheme="majorBidi"/>
          <w:sz w:val="24"/>
          <w:szCs w:val="24"/>
        </w:rPr>
        <w:t xml:space="preserve">—music is an art of </w:t>
      </w:r>
      <w:r w:rsidRPr="0064525C">
        <w:rPr>
          <w:rFonts w:asciiTheme="majorBidi" w:hAnsiTheme="majorBidi" w:cstheme="majorBidi"/>
          <w:sz w:val="24"/>
          <w:szCs w:val="24"/>
        </w:rPr>
        <w:t>the observational or apparent</w:t>
      </w:r>
      <w:r>
        <w:rPr>
          <w:rFonts w:asciiTheme="majorBidi" w:hAnsiTheme="majorBidi" w:cstheme="majorBidi"/>
          <w:i/>
          <w:sz w:val="24"/>
          <w:szCs w:val="24"/>
        </w:rPr>
        <w:t xml:space="preserve"> </w:t>
      </w:r>
      <w:r>
        <w:rPr>
          <w:rFonts w:asciiTheme="majorBidi" w:hAnsiTheme="majorBidi" w:cstheme="majorBidi"/>
          <w:sz w:val="24"/>
          <w:szCs w:val="24"/>
        </w:rPr>
        <w:t>qualities of sounds.</w:t>
      </w:r>
      <w:r w:rsidR="00E70D38">
        <w:rPr>
          <w:rFonts w:asciiTheme="majorBidi" w:hAnsiTheme="majorBidi" w:cstheme="majorBidi"/>
          <w:sz w:val="24"/>
          <w:szCs w:val="24"/>
        </w:rPr>
        <w:t xml:space="preserve"> In this way, they bypass the ontological issue al</w:t>
      </w:r>
      <w:r w:rsidR="00216992">
        <w:rPr>
          <w:rFonts w:asciiTheme="majorBidi" w:hAnsiTheme="majorBidi" w:cstheme="majorBidi"/>
          <w:sz w:val="24"/>
          <w:szCs w:val="24"/>
        </w:rPr>
        <w:t>t</w:t>
      </w:r>
      <w:r w:rsidR="00E70D38">
        <w:rPr>
          <w:rFonts w:asciiTheme="majorBidi" w:hAnsiTheme="majorBidi" w:cstheme="majorBidi"/>
          <w:sz w:val="24"/>
          <w:szCs w:val="24"/>
        </w:rPr>
        <w:t>oge</w:t>
      </w:r>
      <w:r w:rsidR="00216992">
        <w:rPr>
          <w:rFonts w:asciiTheme="majorBidi" w:hAnsiTheme="majorBidi" w:cstheme="majorBidi"/>
          <w:sz w:val="24"/>
          <w:szCs w:val="24"/>
        </w:rPr>
        <w:t>t</w:t>
      </w:r>
      <w:r w:rsidR="00E70D38">
        <w:rPr>
          <w:rFonts w:asciiTheme="majorBidi" w:hAnsiTheme="majorBidi" w:cstheme="majorBidi"/>
          <w:sz w:val="24"/>
          <w:szCs w:val="24"/>
        </w:rPr>
        <w:t xml:space="preserve">her. Music, on this view, is an art of the observational or apparent qualities of sounds. Let us call this the </w:t>
      </w:r>
      <w:r w:rsidR="00E70D38" w:rsidRPr="007B559D">
        <w:rPr>
          <w:rFonts w:asciiTheme="majorBidi" w:hAnsiTheme="majorBidi" w:cstheme="majorBidi"/>
          <w:i/>
          <w:iCs/>
          <w:sz w:val="24"/>
          <w:szCs w:val="24"/>
        </w:rPr>
        <w:t>hearing</w:t>
      </w:r>
      <w:r w:rsidR="00E70D38">
        <w:rPr>
          <w:rFonts w:asciiTheme="majorBidi" w:hAnsiTheme="majorBidi" w:cstheme="majorBidi"/>
          <w:sz w:val="24"/>
          <w:szCs w:val="24"/>
        </w:rPr>
        <w:t xml:space="preserve"> account of timbral sonicism.</w:t>
      </w:r>
    </w:p>
    <w:p w14:paraId="27D82CF0" w14:textId="45A9995B" w:rsidR="004225C2" w:rsidRDefault="004225C2" w:rsidP="004A237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There is some reason to think that Dodd would </w:t>
      </w:r>
      <w:r w:rsidR="00E70D38">
        <w:rPr>
          <w:rFonts w:asciiTheme="majorBidi" w:hAnsiTheme="majorBidi" w:cstheme="majorBidi"/>
          <w:sz w:val="24"/>
          <w:szCs w:val="24"/>
        </w:rPr>
        <w:t>accept the hearing account</w:t>
      </w:r>
      <w:r>
        <w:rPr>
          <w:rFonts w:asciiTheme="majorBidi" w:hAnsiTheme="majorBidi" w:cstheme="majorBidi"/>
          <w:sz w:val="24"/>
          <w:szCs w:val="24"/>
        </w:rPr>
        <w:t>. He frequently claims that musical works are individuated by acoustic qualitative appearances. For example: “</w:t>
      </w:r>
      <w:r w:rsidRPr="001377D0">
        <w:rPr>
          <w:rFonts w:asciiTheme="majorBidi" w:hAnsiTheme="majorBidi" w:cstheme="majorBidi"/>
          <w:sz w:val="24"/>
          <w:szCs w:val="24"/>
        </w:rPr>
        <w:t xml:space="preserve">whether a sound‐event counts as a properly formed token of </w:t>
      </w:r>
      <w:r w:rsidRPr="001377D0">
        <w:rPr>
          <w:rFonts w:asciiTheme="majorBidi" w:hAnsiTheme="majorBidi" w:cstheme="majorBidi"/>
          <w:i/>
          <w:iCs/>
          <w:sz w:val="24"/>
          <w:szCs w:val="24"/>
        </w:rPr>
        <w:t xml:space="preserve">W </w:t>
      </w:r>
      <w:r w:rsidRPr="001377D0">
        <w:rPr>
          <w:rFonts w:asciiTheme="majorBidi" w:hAnsiTheme="majorBidi" w:cstheme="majorBidi"/>
          <w:sz w:val="24"/>
          <w:szCs w:val="24"/>
        </w:rPr>
        <w:t>is determined purely by its acoustic qualitative appearance. Nothing else matters.</w:t>
      </w:r>
      <w:r>
        <w:rPr>
          <w:rFonts w:asciiTheme="majorBidi" w:hAnsiTheme="majorBidi" w:cstheme="majorBidi"/>
          <w:sz w:val="24"/>
          <w:szCs w:val="24"/>
        </w:rPr>
        <w:t>” [2007a: 201] “</w:t>
      </w:r>
      <w:r w:rsidRPr="001377D0">
        <w:rPr>
          <w:rFonts w:asciiTheme="majorBidi" w:hAnsiTheme="majorBidi" w:cstheme="majorBidi"/>
          <w:sz w:val="24"/>
          <w:szCs w:val="24"/>
        </w:rPr>
        <w:t>If a work's aesthetic properties are all present in its acoustic appearance, then we need look no further than this appearance when providing identity conditions for pieces of music. There is no more to the individuation of such works than how they sound.”</w:t>
      </w:r>
      <w:r>
        <w:rPr>
          <w:rFonts w:asciiTheme="majorBidi" w:hAnsiTheme="majorBidi" w:cstheme="majorBidi"/>
          <w:sz w:val="24"/>
          <w:szCs w:val="24"/>
        </w:rPr>
        <w:t xml:space="preserve"> [2007a: 6] I do not mean to saddle Dodd with this </w:t>
      </w:r>
      <w:r w:rsidR="00E70D38">
        <w:rPr>
          <w:rFonts w:asciiTheme="majorBidi" w:hAnsiTheme="majorBidi" w:cstheme="majorBidi"/>
          <w:sz w:val="24"/>
          <w:szCs w:val="24"/>
        </w:rPr>
        <w:t>hearing account</w:t>
      </w:r>
      <w:r>
        <w:rPr>
          <w:rFonts w:asciiTheme="majorBidi" w:hAnsiTheme="majorBidi" w:cstheme="majorBidi"/>
          <w:sz w:val="24"/>
          <w:szCs w:val="24"/>
        </w:rPr>
        <w:t>; I raise it only as one plausible interpretation of his account.</w:t>
      </w:r>
    </w:p>
    <w:p w14:paraId="1903AD4E" w14:textId="55F1A21F" w:rsidR="004225C2" w:rsidRDefault="004225C2">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If music is an art of hearing, can musical works be spatial? Well, there is good reason to think that the experience of sounds involves spatial awareness. Casey O’Callaghan (2009) argues that “auditory experience has spatial characteristics” (124). O’Callaghan starts with a claim about what kind of information audition provides. </w:t>
      </w:r>
      <w:r w:rsidR="00E70D38">
        <w:rPr>
          <w:rFonts w:asciiTheme="majorBidi" w:hAnsiTheme="majorBidi" w:cstheme="majorBidi"/>
          <w:sz w:val="24"/>
          <w:szCs w:val="24"/>
        </w:rPr>
        <w:t>A</w:t>
      </w:r>
      <w:r>
        <w:rPr>
          <w:rFonts w:asciiTheme="majorBidi" w:hAnsiTheme="majorBidi" w:cstheme="majorBidi"/>
          <w:sz w:val="24"/>
          <w:szCs w:val="24"/>
        </w:rPr>
        <w:t xml:space="preserve">udition represents location—it furnishes information about sounds as being located at a distance in some direction. “Conscious hearing presents the world as being a certain way with respect to space and locations, in addition to its qualitative features and particulars.” (124) To argue for this claim, O’Callaghan appeals to empirical research in spatial sounds. O’Callaghan’s second claim is a phenomenological claim about sounds themselves: “auditory experience represents sounds themselves to be located.” As he says, “in a wide range of central cases, we experience a sound to be located in the neighborhood of its source” (126). </w:t>
      </w:r>
      <w:r w:rsidR="00E70D38">
        <w:rPr>
          <w:rFonts w:asciiTheme="majorBidi" w:hAnsiTheme="majorBidi" w:cstheme="majorBidi"/>
          <w:sz w:val="24"/>
          <w:szCs w:val="24"/>
        </w:rPr>
        <w:t>We hear sounds to be both at a distance, and coming from a particular direction. And when we cannot identify a precise location, O’Callaghan argues, we hear the sound as coming from all around us. If we hear sounds to be located, as this account suggess, then he hearing account of timbral sonicism allows for spatial music.</w:t>
      </w:r>
      <w:r w:rsidR="00216992">
        <w:rPr>
          <w:rFonts w:asciiTheme="majorBidi" w:hAnsiTheme="majorBidi" w:cstheme="majorBidi"/>
          <w:sz w:val="24"/>
          <w:szCs w:val="24"/>
        </w:rPr>
        <w:t xml:space="preserve"> </w:t>
      </w:r>
      <w:r>
        <w:rPr>
          <w:rFonts w:asciiTheme="majorBidi" w:hAnsiTheme="majorBidi" w:cstheme="majorBidi"/>
          <w:sz w:val="24"/>
          <w:szCs w:val="24"/>
        </w:rPr>
        <w:t xml:space="preserve">If acoustic experience itself represents sounds as located, and if the representation can be more or less veridical, then Dodd could hold that music represents sounds </w:t>
      </w:r>
      <w:r w:rsidR="009350F6">
        <w:rPr>
          <w:rFonts w:asciiTheme="majorBidi" w:hAnsiTheme="majorBidi" w:cstheme="majorBidi"/>
          <w:sz w:val="24"/>
          <w:szCs w:val="24"/>
        </w:rPr>
        <w:t xml:space="preserve">as located </w:t>
      </w:r>
      <w:r>
        <w:rPr>
          <w:rFonts w:asciiTheme="majorBidi" w:hAnsiTheme="majorBidi" w:cstheme="majorBidi"/>
          <w:sz w:val="24"/>
          <w:szCs w:val="24"/>
        </w:rPr>
        <w:t>even if it’s an art of hearing.</w:t>
      </w:r>
    </w:p>
    <w:p w14:paraId="0CBECDBF" w14:textId="4880B622" w:rsidR="00A37E90" w:rsidRDefault="00A37E90" w:rsidP="00AB3580">
      <w:pPr>
        <w:spacing w:line="480" w:lineRule="auto"/>
        <w:ind w:firstLine="720"/>
        <w:rPr>
          <w:rFonts w:asciiTheme="majorBidi" w:hAnsiTheme="majorBidi" w:cstheme="majorBidi"/>
          <w:sz w:val="24"/>
          <w:szCs w:val="24"/>
        </w:rPr>
      </w:pPr>
      <w:r>
        <w:rPr>
          <w:rFonts w:asciiTheme="majorBidi" w:hAnsiTheme="majorBidi" w:cstheme="majorBidi"/>
          <w:sz w:val="24"/>
          <w:szCs w:val="24"/>
        </w:rPr>
        <w:t>Some have</w:t>
      </w:r>
      <w:r w:rsidR="004225C2">
        <w:rPr>
          <w:rFonts w:asciiTheme="majorBidi" w:hAnsiTheme="majorBidi" w:cstheme="majorBidi"/>
          <w:sz w:val="24"/>
          <w:szCs w:val="24"/>
        </w:rPr>
        <w:t xml:space="preserve"> argued that </w:t>
      </w:r>
      <w:r>
        <w:rPr>
          <w:rFonts w:asciiTheme="majorBidi" w:hAnsiTheme="majorBidi" w:cstheme="majorBidi"/>
          <w:sz w:val="24"/>
          <w:szCs w:val="24"/>
        </w:rPr>
        <w:t>we do not hear</w:t>
      </w:r>
      <w:r w:rsidR="004225C2">
        <w:rPr>
          <w:rFonts w:asciiTheme="majorBidi" w:hAnsiTheme="majorBidi" w:cstheme="majorBidi"/>
          <w:sz w:val="24"/>
          <w:szCs w:val="24"/>
        </w:rPr>
        <w:t xml:space="preserve"> sounds to be located anywhere.</w:t>
      </w:r>
      <w:r w:rsidR="00216992">
        <w:rPr>
          <w:rFonts w:asciiTheme="majorBidi" w:hAnsiTheme="majorBidi" w:cstheme="majorBidi"/>
          <w:sz w:val="24"/>
          <w:szCs w:val="24"/>
        </w:rPr>
        <w:t xml:space="preserve"> If this is true, then the hearing account is not consistent with the existence of spatial musical works.</w:t>
      </w:r>
      <w:r w:rsidR="004225C2">
        <w:rPr>
          <w:rFonts w:asciiTheme="majorBidi" w:hAnsiTheme="majorBidi" w:cstheme="majorBidi"/>
          <w:sz w:val="24"/>
          <w:szCs w:val="24"/>
        </w:rPr>
        <w:t xml:space="preserve"> Famously, P.F. Strawson argues that a purely auditory experience would not involve spatial awareness. Brian O’Shaughnessy (2000) and Matthew Nudds (2001, 2009) have both argued for this thesis. The idea is that we infer spatial relationships in audition from other sense modalities, such as vision and tactition. But audition itself does not disclose spatial elements.</w:t>
      </w:r>
    </w:p>
    <w:p w14:paraId="51C34557" w14:textId="39B2F82C" w:rsidR="004225C2" w:rsidRDefault="00A37E90" w:rsidP="00AB3580">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Prominent arguments for this view com</w:t>
      </w:r>
      <w:r w:rsidR="00216992">
        <w:rPr>
          <w:rFonts w:asciiTheme="majorBidi" w:hAnsiTheme="majorBidi" w:cstheme="majorBidi"/>
          <w:sz w:val="24"/>
          <w:szCs w:val="24"/>
        </w:rPr>
        <w:t>e</w:t>
      </w:r>
      <w:r>
        <w:rPr>
          <w:rFonts w:asciiTheme="majorBidi" w:hAnsiTheme="majorBidi" w:cstheme="majorBidi"/>
          <w:sz w:val="24"/>
          <w:szCs w:val="24"/>
        </w:rPr>
        <w:t xml:space="preserve"> up short. One such </w:t>
      </w:r>
      <w:r w:rsidR="004225C2">
        <w:rPr>
          <w:rFonts w:asciiTheme="majorBidi" w:hAnsiTheme="majorBidi" w:cstheme="majorBidi"/>
          <w:sz w:val="24"/>
          <w:szCs w:val="24"/>
        </w:rPr>
        <w:t xml:space="preserve">argument is that sounds do not represent empty space. But, as Nick Young (2017) argues, sounds </w:t>
      </w:r>
      <w:r w:rsidR="004225C2">
        <w:rPr>
          <w:rFonts w:asciiTheme="majorBidi" w:hAnsiTheme="majorBidi" w:cstheme="majorBidi"/>
          <w:i/>
          <w:sz w:val="24"/>
          <w:szCs w:val="24"/>
        </w:rPr>
        <w:t>do</w:t>
      </w:r>
      <w:r w:rsidR="004225C2">
        <w:rPr>
          <w:rFonts w:asciiTheme="majorBidi" w:hAnsiTheme="majorBidi" w:cstheme="majorBidi"/>
          <w:sz w:val="24"/>
          <w:szCs w:val="24"/>
        </w:rPr>
        <w:t xml:space="preserve"> represent empty spaces. One can identify a concert hall or a carpeted room by its reverberation. Another prominent argument is that sounds themselves do not have spatial structures (Nudds 2001). Sounds involve volume, pitch, and timbre, but none of these aspects involves space. While there might be a temporal ‘middle’ to a sound, there is no spatial ‘middle’. Sounds don’t have internal spatial structures. </w:t>
      </w:r>
      <w:r>
        <w:rPr>
          <w:rFonts w:asciiTheme="majorBidi" w:hAnsiTheme="majorBidi" w:cstheme="majorBidi"/>
          <w:sz w:val="24"/>
          <w:szCs w:val="24"/>
        </w:rPr>
        <w:t>The problem with this argument is that</w:t>
      </w:r>
      <w:r w:rsidR="004225C2">
        <w:rPr>
          <w:rFonts w:asciiTheme="majorBidi" w:hAnsiTheme="majorBidi" w:cstheme="majorBidi"/>
          <w:sz w:val="24"/>
          <w:szCs w:val="24"/>
        </w:rPr>
        <w:t xml:space="preserve"> internal spatial structure is not the only kind of spatial organization (O’Callaghan 2010: 139). </w:t>
      </w:r>
    </w:p>
    <w:p w14:paraId="7C635EFD" w14:textId="79960F30" w:rsidR="004225C2" w:rsidRDefault="009350F6" w:rsidP="00AB3580">
      <w:pPr>
        <w:spacing w:line="480" w:lineRule="auto"/>
        <w:ind w:firstLine="720"/>
        <w:rPr>
          <w:rFonts w:asciiTheme="majorBidi" w:hAnsiTheme="majorBidi" w:cstheme="majorBidi"/>
          <w:sz w:val="24"/>
          <w:szCs w:val="24"/>
        </w:rPr>
      </w:pPr>
      <w:r>
        <w:rPr>
          <w:rFonts w:asciiTheme="majorBidi" w:hAnsiTheme="majorBidi" w:cstheme="majorBidi"/>
          <w:sz w:val="24"/>
          <w:szCs w:val="24"/>
        </w:rPr>
        <w:t>Consider one more argument that Nudds (2009) makes</w:t>
      </w:r>
      <w:r w:rsidR="00216992">
        <w:rPr>
          <w:rFonts w:asciiTheme="majorBidi" w:hAnsiTheme="majorBidi" w:cstheme="majorBidi"/>
          <w:sz w:val="24"/>
          <w:szCs w:val="24"/>
        </w:rPr>
        <w:t>—in my view, the best argument for the view that hearing is not intrinsically spatial</w:t>
      </w:r>
      <w:r>
        <w:rPr>
          <w:rFonts w:asciiTheme="majorBidi" w:hAnsiTheme="majorBidi" w:cstheme="majorBidi"/>
          <w:sz w:val="24"/>
          <w:szCs w:val="24"/>
        </w:rPr>
        <w:t xml:space="preserve">: Hearing is not intrinsically spatial because spatial elements can be overridden in auditory perception by other elements. Nudds appeals to two examples. First, he </w:t>
      </w:r>
      <w:r w:rsidR="004369C5">
        <w:rPr>
          <w:rFonts w:asciiTheme="majorBidi" w:hAnsiTheme="majorBidi" w:cstheme="majorBidi"/>
          <w:sz w:val="24"/>
          <w:szCs w:val="24"/>
        </w:rPr>
        <w:t xml:space="preserve">gives an example of a </w:t>
      </w:r>
      <w:r>
        <w:rPr>
          <w:rFonts w:asciiTheme="majorBidi" w:hAnsiTheme="majorBidi" w:cstheme="majorBidi"/>
          <w:sz w:val="24"/>
          <w:szCs w:val="24"/>
        </w:rPr>
        <w:t>stereo system</w:t>
      </w:r>
      <w:r w:rsidR="004369C5">
        <w:rPr>
          <w:rFonts w:asciiTheme="majorBidi" w:hAnsiTheme="majorBidi" w:cstheme="majorBidi"/>
          <w:sz w:val="24"/>
          <w:szCs w:val="24"/>
        </w:rPr>
        <w:t>; multiple speakers separated from each other</w:t>
      </w:r>
      <w:r>
        <w:rPr>
          <w:rFonts w:asciiTheme="majorBidi" w:hAnsiTheme="majorBidi" w:cstheme="majorBidi"/>
          <w:sz w:val="24"/>
          <w:szCs w:val="24"/>
        </w:rPr>
        <w:t xml:space="preserve">. When both speakers present the same song, the fact that sounds are coming from two different places seems to be overridden by the unity of the song; we hear the song as one block of sound. In this case, harmonic grouping overrides spatial grouping. </w:t>
      </w:r>
      <w:r w:rsidR="004225C2">
        <w:rPr>
          <w:rFonts w:asciiTheme="majorBidi" w:hAnsiTheme="majorBidi" w:cstheme="majorBidi"/>
          <w:sz w:val="24"/>
          <w:szCs w:val="24"/>
        </w:rPr>
        <w:t>Second, Nudds appeals to Diana Deutsch’s scale illusion. In the scale illusion, two scales are played, one ascending and one descending, one note in each ear. But, crucially, notes in the scales alternate between the right and the left ear. Yet most subjects perceive the ascending scale to be in one ear and the descending scale to be in the other ear. Nudds argues that, in this illusion, harmonic grouping overrides spatial grouping.</w:t>
      </w:r>
      <w:r w:rsidR="004225C2" w:rsidRPr="00857487">
        <w:rPr>
          <w:rFonts w:asciiTheme="majorBidi" w:hAnsiTheme="majorBidi" w:cstheme="majorBidi"/>
          <w:sz w:val="24"/>
          <w:szCs w:val="24"/>
        </w:rPr>
        <w:t xml:space="preserve"> </w:t>
      </w:r>
      <w:r w:rsidR="004225C2">
        <w:rPr>
          <w:rFonts w:asciiTheme="majorBidi" w:hAnsiTheme="majorBidi" w:cstheme="majorBidi"/>
          <w:sz w:val="24"/>
          <w:szCs w:val="24"/>
        </w:rPr>
        <w:t>Since spatial grouping can be overridden, it is not an essential component of auditory perception.</w:t>
      </w:r>
    </w:p>
    <w:p w14:paraId="334A7CC3" w14:textId="6CA6A4F1" w:rsidR="004225C2" w:rsidRDefault="004225C2" w:rsidP="00E15451">
      <w:pPr>
        <w:spacing w:line="480" w:lineRule="auto"/>
        <w:ind w:firstLine="720"/>
        <w:rPr>
          <w:rFonts w:asciiTheme="majorBidi" w:hAnsiTheme="majorBidi" w:cstheme="majorBidi"/>
          <w:sz w:val="24"/>
          <w:szCs w:val="24"/>
        </w:rPr>
      </w:pPr>
      <w:r>
        <w:rPr>
          <w:rFonts w:asciiTheme="majorBidi" w:hAnsiTheme="majorBidi" w:cstheme="majorBidi"/>
          <w:sz w:val="24"/>
          <w:szCs w:val="24"/>
        </w:rPr>
        <w:t>Nudds’ analysis of Deutsch’s scale illusion is</w:t>
      </w:r>
      <w:r w:rsidR="0045776B">
        <w:rPr>
          <w:rFonts w:asciiTheme="majorBidi" w:hAnsiTheme="majorBidi" w:cstheme="majorBidi"/>
          <w:sz w:val="24"/>
          <w:szCs w:val="24"/>
        </w:rPr>
        <w:t xml:space="preserve"> insightful, but it is</w:t>
      </w:r>
      <w:r>
        <w:rPr>
          <w:rFonts w:asciiTheme="majorBidi" w:hAnsiTheme="majorBidi" w:cstheme="majorBidi"/>
          <w:sz w:val="24"/>
          <w:szCs w:val="24"/>
        </w:rPr>
        <w:t xml:space="preserve"> too quick. First of all, we should be reticent about taking lessons about general audition not only from illusions, but </w:t>
      </w:r>
      <w:r>
        <w:rPr>
          <w:rFonts w:asciiTheme="majorBidi" w:hAnsiTheme="majorBidi" w:cstheme="majorBidi"/>
          <w:sz w:val="24"/>
          <w:szCs w:val="24"/>
        </w:rPr>
        <w:lastRenderedPageBreak/>
        <w:t xml:space="preserve">from illusions which rely upon earphones. This is especially true if, as Nudds himself claims, we ought to aim for an ecologically natural account of audition. Second, it is too quick to say that harmonic grouping overrides spatial grouping. If this were true, there would be no more spatial grouping. But there is spatial grouping in the scale illusion. The scales are still spatially grouped; they are just grouped wrongly. Harmonic grouping </w:t>
      </w:r>
      <w:r>
        <w:rPr>
          <w:rFonts w:asciiTheme="majorBidi" w:hAnsiTheme="majorBidi" w:cstheme="majorBidi"/>
          <w:i/>
          <w:sz w:val="24"/>
          <w:szCs w:val="24"/>
        </w:rPr>
        <w:t>reorders</w:t>
      </w:r>
      <w:r>
        <w:rPr>
          <w:rFonts w:asciiTheme="majorBidi" w:hAnsiTheme="majorBidi" w:cstheme="majorBidi"/>
          <w:sz w:val="24"/>
          <w:szCs w:val="24"/>
        </w:rPr>
        <w:t xml:space="preserve"> spatial grouping and thereby creates an illusion. Third: Even if Nudds’s interpretation were right and harmonic grouping overrides spatial grouping, this shows only that spatial grouping is defeasible. It does not show that spatial grouping is not an intrinsic element of spatial hearing. Finally, here’s a crucial fourth point. Remember from Brant’s experiments that, given enough distance, instruments start to lose any sense of relatedness if they are far enough away. This shows that </w:t>
      </w:r>
      <w:r w:rsidRPr="000065E7">
        <w:rPr>
          <w:rFonts w:asciiTheme="majorBidi" w:hAnsiTheme="majorBidi" w:cstheme="majorBidi"/>
          <w:sz w:val="24"/>
          <w:szCs w:val="24"/>
        </w:rPr>
        <w:t>spatial grouping can</w:t>
      </w:r>
      <w:r>
        <w:rPr>
          <w:rFonts w:asciiTheme="majorBidi" w:hAnsiTheme="majorBidi" w:cstheme="majorBidi"/>
          <w:sz w:val="24"/>
          <w:szCs w:val="24"/>
        </w:rPr>
        <w:t xml:space="preserve"> sometimes</w:t>
      </w:r>
      <w:r w:rsidRPr="000065E7">
        <w:rPr>
          <w:rFonts w:asciiTheme="majorBidi" w:hAnsiTheme="majorBidi" w:cstheme="majorBidi"/>
          <w:sz w:val="24"/>
          <w:szCs w:val="24"/>
        </w:rPr>
        <w:t xml:space="preserve"> override harmonic grouping.</w:t>
      </w:r>
      <w:r>
        <w:rPr>
          <w:rFonts w:asciiTheme="majorBidi" w:hAnsiTheme="majorBidi" w:cstheme="majorBidi"/>
          <w:sz w:val="24"/>
          <w:szCs w:val="24"/>
        </w:rPr>
        <w:t xml:space="preserve"> </w:t>
      </w:r>
      <w:r w:rsidR="00B42F35">
        <w:rPr>
          <w:rFonts w:asciiTheme="majorBidi" w:hAnsiTheme="majorBidi" w:cstheme="majorBidi"/>
          <w:sz w:val="24"/>
          <w:szCs w:val="24"/>
        </w:rPr>
        <w:t>So the</w:t>
      </w:r>
      <w:r>
        <w:rPr>
          <w:rFonts w:asciiTheme="majorBidi" w:hAnsiTheme="majorBidi" w:cstheme="majorBidi"/>
          <w:sz w:val="24"/>
          <w:szCs w:val="24"/>
        </w:rPr>
        <w:t xml:space="preserve"> overridingness goes both ways</w:t>
      </w:r>
      <w:r w:rsidR="00B42F35">
        <w:rPr>
          <w:rFonts w:asciiTheme="majorBidi" w:hAnsiTheme="majorBidi" w:cstheme="majorBidi"/>
          <w:sz w:val="24"/>
          <w:szCs w:val="24"/>
        </w:rPr>
        <w:t>. Therefore, w</w:t>
      </w:r>
      <w:r>
        <w:rPr>
          <w:rFonts w:asciiTheme="majorBidi" w:hAnsiTheme="majorBidi" w:cstheme="majorBidi"/>
          <w:sz w:val="24"/>
          <w:szCs w:val="24"/>
        </w:rPr>
        <w:t>e shouldn’t use it</w:t>
      </w:r>
      <w:r w:rsidR="00B42F35">
        <w:rPr>
          <w:rFonts w:asciiTheme="majorBidi" w:hAnsiTheme="majorBidi" w:cstheme="majorBidi"/>
          <w:sz w:val="24"/>
          <w:szCs w:val="24"/>
        </w:rPr>
        <w:t xml:space="preserve"> in any one direction</w:t>
      </w:r>
      <w:r>
        <w:rPr>
          <w:rFonts w:asciiTheme="majorBidi" w:hAnsiTheme="majorBidi" w:cstheme="majorBidi"/>
          <w:sz w:val="24"/>
          <w:szCs w:val="24"/>
        </w:rPr>
        <w:t xml:space="preserve"> to draw lessons about the essential nature of audition. </w:t>
      </w:r>
    </w:p>
    <w:p w14:paraId="0A725197" w14:textId="5012AEE8" w:rsidR="004225C2" w:rsidRDefault="004225C2" w:rsidP="000065E7">
      <w:pPr>
        <w:spacing w:line="480" w:lineRule="auto"/>
        <w:ind w:firstLine="720"/>
        <w:rPr>
          <w:rFonts w:asciiTheme="majorBidi" w:hAnsiTheme="majorBidi" w:cstheme="majorBidi"/>
          <w:sz w:val="24"/>
          <w:szCs w:val="24"/>
        </w:rPr>
      </w:pPr>
      <w:r>
        <w:rPr>
          <w:rFonts w:asciiTheme="majorBidi" w:hAnsiTheme="majorBidi" w:cstheme="majorBidi"/>
          <w:sz w:val="24"/>
          <w:szCs w:val="24"/>
        </w:rPr>
        <w:t>So, if music is an art of hearing, then it involves apparent location. We hear sounds as being located at their sources. But again, the big question is looming: If music is an art of hearing, and hearing involves the phenomenology of location but not location itself, then the locations of sounds themselves may not be required for music. And therefore music itself is not spatial in the sense specified for spatial music. It requires only heard location, not actual location.</w:t>
      </w:r>
    </w:p>
    <w:p w14:paraId="5D25F5EE" w14:textId="074BC270" w:rsidR="004225C2" w:rsidRPr="00E3380D" w:rsidRDefault="004225C2" w:rsidP="000065E7">
      <w:pPr>
        <w:spacing w:line="480" w:lineRule="auto"/>
        <w:ind w:firstLine="720"/>
        <w:rPr>
          <w:rFonts w:asciiTheme="majorBidi" w:hAnsiTheme="majorBidi" w:cstheme="majorBidi"/>
          <w:i/>
          <w:sz w:val="24"/>
          <w:szCs w:val="24"/>
        </w:rPr>
      </w:pPr>
      <w:r>
        <w:rPr>
          <w:rFonts w:asciiTheme="majorBidi" w:hAnsiTheme="majorBidi" w:cstheme="majorBidi"/>
          <w:sz w:val="24"/>
          <w:szCs w:val="24"/>
        </w:rPr>
        <w:t xml:space="preserve">One response may be to </w:t>
      </w:r>
      <w:r w:rsidR="00B42F35">
        <w:rPr>
          <w:rFonts w:asciiTheme="majorBidi" w:hAnsiTheme="majorBidi" w:cstheme="majorBidi"/>
          <w:sz w:val="24"/>
          <w:szCs w:val="24"/>
        </w:rPr>
        <w:t>loosen our account of</w:t>
      </w:r>
      <w:r>
        <w:rPr>
          <w:rFonts w:asciiTheme="majorBidi" w:hAnsiTheme="majorBidi" w:cstheme="majorBidi"/>
          <w:sz w:val="24"/>
          <w:szCs w:val="24"/>
        </w:rPr>
        <w:t xml:space="preserve"> spatial </w:t>
      </w:r>
      <w:r w:rsidR="00B42F35">
        <w:rPr>
          <w:rFonts w:asciiTheme="majorBidi" w:hAnsiTheme="majorBidi" w:cstheme="majorBidi"/>
          <w:sz w:val="24"/>
          <w:szCs w:val="24"/>
        </w:rPr>
        <w:t>works</w:t>
      </w:r>
      <w:r>
        <w:rPr>
          <w:rFonts w:asciiTheme="majorBidi" w:hAnsiTheme="majorBidi" w:cstheme="majorBidi"/>
          <w:sz w:val="24"/>
          <w:szCs w:val="24"/>
        </w:rPr>
        <w:t xml:space="preserve">: We might say that spatial works require locations to be heard as coming from a particular location. Notice that the satisfaction conditions for a sound to be heard as coming from a particular location will, as O’Callaghan says, ordinarily require spatial locations themselves. While this is enough to get the right result in practice, however, it is not enough to secure the idea that some musical works are </w:t>
      </w:r>
      <w:r>
        <w:rPr>
          <w:rFonts w:asciiTheme="majorBidi" w:hAnsiTheme="majorBidi" w:cstheme="majorBidi"/>
          <w:sz w:val="24"/>
          <w:szCs w:val="24"/>
        </w:rPr>
        <w:lastRenderedPageBreak/>
        <w:t>necessarily spatial.</w:t>
      </w:r>
      <w:r w:rsidR="00B42F35">
        <w:rPr>
          <w:rFonts w:asciiTheme="majorBidi" w:hAnsiTheme="majorBidi" w:cstheme="majorBidi"/>
          <w:sz w:val="24"/>
          <w:szCs w:val="24"/>
        </w:rPr>
        <w:t xml:space="preserve"> I concede the point that the hearing account is not enough to individuate musical works on the basis of spatial location.</w:t>
      </w:r>
    </w:p>
    <w:p w14:paraId="66ECEDB7" w14:textId="3D286C72" w:rsidR="004225C2" w:rsidRDefault="00B42F35" w:rsidP="00E3380D">
      <w:pPr>
        <w:spacing w:line="480" w:lineRule="auto"/>
        <w:ind w:firstLine="720"/>
        <w:rPr>
          <w:rFonts w:asciiTheme="majorBidi" w:hAnsiTheme="majorBidi" w:cstheme="majorBidi"/>
          <w:sz w:val="24"/>
          <w:szCs w:val="24"/>
        </w:rPr>
      </w:pPr>
      <w:r>
        <w:rPr>
          <w:rFonts w:asciiTheme="majorBidi" w:hAnsiTheme="majorBidi" w:cstheme="majorBidi"/>
          <w:sz w:val="24"/>
          <w:szCs w:val="24"/>
        </w:rPr>
        <w:t>However, I believe we should reject the hearing account. Recall O’Callaghan’s argument</w:t>
      </w:r>
      <w:r w:rsidDel="00B42F35">
        <w:rPr>
          <w:rFonts w:asciiTheme="majorBidi" w:hAnsiTheme="majorBidi" w:cstheme="majorBidi"/>
          <w:sz w:val="24"/>
          <w:szCs w:val="24"/>
        </w:rPr>
        <w:t xml:space="preserve"> </w:t>
      </w:r>
      <w:r w:rsidR="004225C2">
        <w:rPr>
          <w:rFonts w:asciiTheme="majorBidi" w:hAnsiTheme="majorBidi" w:cstheme="majorBidi"/>
          <w:sz w:val="24"/>
          <w:szCs w:val="24"/>
        </w:rPr>
        <w:t xml:space="preserve"> not just that hearing is spatial—hearing furnishes information about the locations of sound sources—but that hearing presents </w:t>
      </w:r>
      <w:r w:rsidR="004225C2">
        <w:rPr>
          <w:rFonts w:asciiTheme="majorBidi" w:hAnsiTheme="majorBidi" w:cstheme="majorBidi"/>
          <w:i/>
          <w:sz w:val="24"/>
          <w:szCs w:val="24"/>
        </w:rPr>
        <w:t>sounds themselves</w:t>
      </w:r>
      <w:r w:rsidR="004225C2">
        <w:rPr>
          <w:rFonts w:asciiTheme="majorBidi" w:hAnsiTheme="majorBidi" w:cstheme="majorBidi"/>
          <w:sz w:val="24"/>
          <w:szCs w:val="24"/>
        </w:rPr>
        <w:t xml:space="preserve"> as located. Audition “consciously furnishes information about the locations of objects and events in the environment by or in consciously presenting sounds themselves as located in the surrounding environment.” (2010: 126) Call this </w:t>
      </w:r>
      <w:r w:rsidR="004225C2">
        <w:rPr>
          <w:rFonts w:asciiTheme="majorBidi" w:hAnsiTheme="majorBidi" w:cstheme="majorBidi"/>
          <w:i/>
          <w:iCs/>
          <w:sz w:val="24"/>
          <w:szCs w:val="24"/>
        </w:rPr>
        <w:t>spatial phenomenology</w:t>
      </w:r>
      <w:r w:rsidR="004225C2">
        <w:rPr>
          <w:rFonts w:asciiTheme="majorBidi" w:hAnsiTheme="majorBidi" w:cstheme="majorBidi"/>
          <w:sz w:val="24"/>
          <w:szCs w:val="24"/>
        </w:rPr>
        <w:t>. The best explanation of spatial phenomenology is that sounds have are in fact located. More simply: Since sounds seem to be located, they are located. This includes musical sounds, too.</w:t>
      </w:r>
    </w:p>
    <w:p w14:paraId="0CD30FFE" w14:textId="52D5299B" w:rsidR="004225C2" w:rsidRDefault="004225C2" w:rsidP="00AE572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gets at a prominent argument for distalism as an ontological proposal about the nature of sounds themselves: If you deny distalism, you </w:t>
      </w:r>
      <w:r w:rsidR="00B42F35">
        <w:rPr>
          <w:rFonts w:asciiTheme="majorBidi" w:hAnsiTheme="majorBidi" w:cstheme="majorBidi"/>
          <w:sz w:val="24"/>
          <w:szCs w:val="24"/>
        </w:rPr>
        <w:t>hold</w:t>
      </w:r>
      <w:r>
        <w:rPr>
          <w:rFonts w:asciiTheme="majorBidi" w:hAnsiTheme="majorBidi" w:cstheme="majorBidi"/>
          <w:sz w:val="24"/>
          <w:szCs w:val="24"/>
        </w:rPr>
        <w:t xml:space="preserve"> that hearing is massively misleading (Casati and Dokic 2014). One could resist the move to the ontology of sounds, and hold that, while hearing presents sounds as being located, they are in fact not located. But if you think that the phenomenology is a good guide to the ontology, this will be a hard pill to swallow.</w:t>
      </w:r>
    </w:p>
    <w:p w14:paraId="5A0085AB" w14:textId="524C3287" w:rsidR="004225C2" w:rsidRDefault="004225C2" w:rsidP="00E3380D">
      <w:pPr>
        <w:spacing w:line="480" w:lineRule="auto"/>
        <w:ind w:firstLine="720"/>
        <w:rPr>
          <w:rFonts w:asciiTheme="majorBidi" w:hAnsiTheme="majorBidi" w:cstheme="majorBidi"/>
          <w:sz w:val="24"/>
          <w:szCs w:val="24"/>
        </w:rPr>
      </w:pPr>
      <w:r>
        <w:rPr>
          <w:rFonts w:asciiTheme="majorBidi" w:hAnsiTheme="majorBidi" w:cstheme="majorBidi"/>
          <w:sz w:val="24"/>
          <w:szCs w:val="24"/>
        </w:rPr>
        <w:t>Where does this leave the timbral sonicist who endorses the hearing account? I’ve suggested that hearing is spatial, and this suggests that hearing presents sounds as located. But there are good reasons to reject the hearing account. O’Callaghan shows that, if hearing presents sounds as located, then this gives us good reason for thinking that sounds are located. I suggest that the timbral sonicist should accept that music is an art of sounds, not hearing</w:t>
      </w:r>
      <w:r w:rsidR="00B42F35">
        <w:rPr>
          <w:rFonts w:asciiTheme="majorBidi" w:hAnsiTheme="majorBidi" w:cstheme="majorBidi"/>
          <w:sz w:val="24"/>
          <w:szCs w:val="24"/>
        </w:rPr>
        <w:t>. In the next section, I will argue that there are other reasons—reasons from the direction of music—for thinking that music is an art of sounds rather than an art of hearing.</w:t>
      </w:r>
    </w:p>
    <w:p w14:paraId="1C3F106A" w14:textId="3A6574E5" w:rsidR="00B42F35" w:rsidRDefault="00B42F35" w:rsidP="00E3380D">
      <w:pPr>
        <w:spacing w:line="480" w:lineRule="auto"/>
        <w:ind w:firstLine="720"/>
        <w:rPr>
          <w:rFonts w:asciiTheme="majorBidi" w:hAnsiTheme="majorBidi" w:cstheme="majorBidi"/>
          <w:sz w:val="24"/>
          <w:szCs w:val="24"/>
        </w:rPr>
      </w:pPr>
    </w:p>
    <w:p w14:paraId="2A86299A" w14:textId="03138ECA" w:rsidR="00B42F35" w:rsidRPr="00323BF6" w:rsidRDefault="00B42F35" w:rsidP="00323BF6">
      <w:pPr>
        <w:pStyle w:val="ListParagraph"/>
        <w:numPr>
          <w:ilvl w:val="1"/>
          <w:numId w:val="17"/>
        </w:numPr>
        <w:spacing w:line="480" w:lineRule="auto"/>
        <w:rPr>
          <w:rFonts w:asciiTheme="majorBidi" w:hAnsiTheme="majorBidi" w:cstheme="majorBidi"/>
          <w:b/>
          <w:bCs/>
          <w:sz w:val="24"/>
          <w:szCs w:val="24"/>
        </w:rPr>
      </w:pPr>
      <w:r w:rsidRPr="00323BF6">
        <w:rPr>
          <w:rFonts w:asciiTheme="majorBidi" w:hAnsiTheme="majorBidi" w:cstheme="majorBidi"/>
          <w:b/>
          <w:bCs/>
          <w:sz w:val="24"/>
          <w:szCs w:val="24"/>
        </w:rPr>
        <w:t>The argument from media</w:t>
      </w:r>
    </w:p>
    <w:p w14:paraId="078CBBB3" w14:textId="77777777" w:rsidR="00B42F35" w:rsidRDefault="00B42F35" w:rsidP="00797D5F">
      <w:pPr>
        <w:spacing w:line="480" w:lineRule="auto"/>
        <w:rPr>
          <w:rFonts w:asciiTheme="majorBidi" w:hAnsiTheme="majorBidi" w:cstheme="majorBidi"/>
          <w:sz w:val="24"/>
          <w:szCs w:val="24"/>
        </w:rPr>
      </w:pPr>
      <w:r>
        <w:rPr>
          <w:rFonts w:asciiTheme="majorBidi" w:hAnsiTheme="majorBidi" w:cstheme="majorBidi"/>
          <w:sz w:val="24"/>
          <w:szCs w:val="24"/>
        </w:rPr>
        <w:t>The argument is a reductio of the hearing account. In brief, the argument is that if the hearing account is correct, then music cannot involve a medium. But music does involve a medium.</w:t>
      </w:r>
    </w:p>
    <w:p w14:paraId="429822FB" w14:textId="3CFDB3B2" w:rsidR="00B42F35" w:rsidRDefault="00B42F35" w:rsidP="00797D5F">
      <w:pPr>
        <w:spacing w:line="480" w:lineRule="auto"/>
        <w:ind w:firstLine="720"/>
        <w:rPr>
          <w:rFonts w:ascii="Times New Roman" w:hAnsi="Times New Roman" w:cs="Times New Roman"/>
          <w:sz w:val="24"/>
          <w:szCs w:val="24"/>
        </w:rPr>
      </w:pPr>
      <w:r>
        <w:rPr>
          <w:rFonts w:asciiTheme="majorBidi" w:hAnsiTheme="majorBidi" w:cstheme="majorBidi"/>
          <w:sz w:val="24"/>
          <w:szCs w:val="24"/>
        </w:rPr>
        <w:t>The argument has three steps</w:t>
      </w:r>
      <w:r w:rsidR="004225C2">
        <w:rPr>
          <w:rFonts w:ascii="Times New Roman" w:hAnsi="Times New Roman" w:cs="Times New Roman"/>
          <w:sz w:val="24"/>
          <w:szCs w:val="24"/>
        </w:rPr>
        <w:t xml:space="preserve">. The first step is this: </w:t>
      </w:r>
      <w:r w:rsidR="004225C2" w:rsidRPr="004E4C75">
        <w:rPr>
          <w:rFonts w:ascii="Times New Roman" w:hAnsi="Times New Roman" w:cs="Times New Roman"/>
          <w:i/>
          <w:sz w:val="24"/>
          <w:szCs w:val="24"/>
        </w:rPr>
        <w:t>If music is</w:t>
      </w:r>
      <w:r w:rsidR="004225C2">
        <w:rPr>
          <w:rFonts w:ascii="Times New Roman" w:hAnsi="Times New Roman" w:cs="Times New Roman"/>
          <w:i/>
          <w:sz w:val="24"/>
          <w:szCs w:val="24"/>
        </w:rPr>
        <w:t xml:space="preserve"> an art of hearing, then music is an art of</w:t>
      </w:r>
      <w:r w:rsidR="004225C2" w:rsidRPr="004E4C75">
        <w:rPr>
          <w:rFonts w:ascii="Times New Roman" w:hAnsi="Times New Roman" w:cs="Times New Roman"/>
          <w:i/>
          <w:sz w:val="24"/>
          <w:szCs w:val="24"/>
        </w:rPr>
        <w:t xml:space="preserve"> pure appearances</w:t>
      </w:r>
      <w:r w:rsidR="004225C2">
        <w:rPr>
          <w:rFonts w:ascii="Times New Roman" w:hAnsi="Times New Roman" w:cs="Times New Roman"/>
          <w:sz w:val="24"/>
          <w:szCs w:val="24"/>
        </w:rPr>
        <w:t>. This step trivially restates the hearing account of music.</w:t>
      </w:r>
    </w:p>
    <w:p w14:paraId="673EAB52" w14:textId="7212AFE4" w:rsidR="004225C2" w:rsidRDefault="004225C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step is this: </w:t>
      </w:r>
      <w:r>
        <w:rPr>
          <w:rFonts w:ascii="Times New Roman" w:hAnsi="Times New Roman" w:cs="Times New Roman"/>
          <w:i/>
          <w:sz w:val="24"/>
          <w:szCs w:val="24"/>
        </w:rPr>
        <w:t>If music is an art of pure appearances,</w:t>
      </w:r>
      <w:r w:rsidRPr="004E4C75">
        <w:rPr>
          <w:rFonts w:ascii="Times New Roman" w:hAnsi="Times New Roman" w:cs="Times New Roman"/>
          <w:i/>
          <w:sz w:val="24"/>
          <w:szCs w:val="24"/>
        </w:rPr>
        <w:t xml:space="preserve"> then </w:t>
      </w:r>
      <w:r>
        <w:rPr>
          <w:rFonts w:ascii="Times New Roman" w:hAnsi="Times New Roman" w:cs="Times New Roman"/>
          <w:i/>
          <w:sz w:val="24"/>
          <w:szCs w:val="24"/>
        </w:rPr>
        <w:t xml:space="preserve">music does not have a medium. </w:t>
      </w:r>
      <w:r>
        <w:rPr>
          <w:rFonts w:ascii="Times New Roman" w:hAnsi="Times New Roman" w:cs="Times New Roman"/>
          <w:sz w:val="24"/>
          <w:szCs w:val="24"/>
        </w:rPr>
        <w:t xml:space="preserve">Here I take it that media, whatever they are, must be constituted by something more robust than mere appearances. A medium may be material, as so-called medium materialism says. Or a medium may be based upon resource plus technique, as in Lopes’ recent [2014] account. A medium may be based upon use, as Carroll’s [1985] account of medium says. On all of these conceptions, a medium is more than mere appearance. </w:t>
      </w:r>
      <w:r w:rsidR="00B42F35">
        <w:rPr>
          <w:rFonts w:ascii="Times New Roman" w:hAnsi="Times New Roman" w:cs="Times New Roman"/>
          <w:sz w:val="24"/>
          <w:szCs w:val="24"/>
        </w:rPr>
        <w:t>(</w:t>
      </w:r>
      <w:r>
        <w:rPr>
          <w:rFonts w:ascii="Times New Roman" w:hAnsi="Times New Roman" w:cs="Times New Roman"/>
          <w:sz w:val="24"/>
          <w:szCs w:val="24"/>
        </w:rPr>
        <w:t>Media need not be physical. Perhaps the medium of poetry is words, and perhaps words are abstract objects; perhaps the medium of conceptual art is concepts. But, whatever words are, they are surely more than mere appearances.</w:t>
      </w:r>
      <w:r w:rsidR="00B42F35">
        <w:rPr>
          <w:rFonts w:ascii="Times New Roman" w:hAnsi="Times New Roman" w:cs="Times New Roman"/>
          <w:sz w:val="24"/>
          <w:szCs w:val="24"/>
        </w:rPr>
        <w:t>)</w:t>
      </w:r>
      <w:r>
        <w:rPr>
          <w:rFonts w:ascii="Times New Roman" w:hAnsi="Times New Roman" w:cs="Times New Roman"/>
          <w:sz w:val="24"/>
          <w:szCs w:val="24"/>
        </w:rPr>
        <w:t xml:space="preserve"> </w:t>
      </w:r>
      <w:r w:rsidR="00B42F35">
        <w:rPr>
          <w:rFonts w:ascii="Times New Roman" w:hAnsi="Times New Roman" w:cs="Times New Roman"/>
          <w:sz w:val="24"/>
          <w:szCs w:val="24"/>
        </w:rPr>
        <w:t>Since</w:t>
      </w:r>
      <w:r>
        <w:rPr>
          <w:rFonts w:ascii="Times New Roman" w:hAnsi="Times New Roman" w:cs="Times New Roman"/>
          <w:sz w:val="24"/>
          <w:szCs w:val="24"/>
        </w:rPr>
        <w:t xml:space="preserve"> a medium is more robust than a mere appearance, then the </w:t>
      </w:r>
      <w:r w:rsidR="00797D5F">
        <w:rPr>
          <w:rFonts w:ascii="Times New Roman" w:hAnsi="Times New Roman" w:cs="Times New Roman"/>
          <w:sz w:val="24"/>
          <w:szCs w:val="24"/>
        </w:rPr>
        <w:t>proponent of the hearing account</w:t>
      </w:r>
      <w:r>
        <w:rPr>
          <w:rFonts w:ascii="Times New Roman" w:hAnsi="Times New Roman" w:cs="Times New Roman"/>
          <w:sz w:val="24"/>
          <w:szCs w:val="24"/>
        </w:rPr>
        <w:t xml:space="preserve"> must hold that music is not technically a medium, since it is mere appearance. Under the hearing account, music must be </w:t>
      </w:r>
      <w:r>
        <w:rPr>
          <w:rFonts w:ascii="Times New Roman" w:hAnsi="Times New Roman" w:cs="Times New Roman"/>
          <w:i/>
          <w:sz w:val="24"/>
          <w:szCs w:val="24"/>
        </w:rPr>
        <w:t>medium-insensitive</w:t>
      </w:r>
      <w:r>
        <w:rPr>
          <w:rFonts w:ascii="Times New Roman" w:hAnsi="Times New Roman" w:cs="Times New Roman"/>
          <w:sz w:val="24"/>
          <w:szCs w:val="24"/>
        </w:rPr>
        <w:t>.</w:t>
      </w:r>
    </w:p>
    <w:p w14:paraId="79538F14" w14:textId="095F0C61" w:rsidR="004225C2" w:rsidRDefault="004225C2" w:rsidP="004C27C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third step is this: </w:t>
      </w:r>
      <w:r>
        <w:rPr>
          <w:rFonts w:ascii="Times New Roman" w:hAnsi="Times New Roman" w:cs="Times New Roman"/>
          <w:i/>
          <w:sz w:val="24"/>
          <w:szCs w:val="24"/>
        </w:rPr>
        <w:t>If music does not have a medium, then music cannot be an artform</w:t>
      </w:r>
      <w:r>
        <w:rPr>
          <w:rFonts w:ascii="Times New Roman" w:hAnsi="Times New Roman" w:cs="Times New Roman"/>
          <w:sz w:val="24"/>
          <w:szCs w:val="24"/>
        </w:rPr>
        <w:t xml:space="preserve">. The idea is just that all art necessarily involves a medium or a set of media. This is a very minimal constraint: It does not say that artforms are </w:t>
      </w:r>
      <w:r w:rsidRPr="00317A1B">
        <w:rPr>
          <w:rFonts w:ascii="Times New Roman" w:hAnsi="Times New Roman" w:cs="Times New Roman"/>
          <w:sz w:val="24"/>
          <w:szCs w:val="24"/>
        </w:rPr>
        <w:t>individuated by</w:t>
      </w:r>
      <w:r>
        <w:rPr>
          <w:rFonts w:ascii="Times New Roman" w:hAnsi="Times New Roman" w:cs="Times New Roman"/>
          <w:sz w:val="24"/>
          <w:szCs w:val="24"/>
        </w:rPr>
        <w:t xml:space="preserve"> their media, only that artforms must have associated medium or set of media.</w:t>
      </w:r>
      <w:r w:rsidR="00797D5F">
        <w:rPr>
          <w:rStyle w:val="EndnoteReference"/>
          <w:rFonts w:ascii="Times New Roman" w:hAnsi="Times New Roman" w:cs="Times New Roman"/>
          <w:sz w:val="24"/>
          <w:szCs w:val="24"/>
        </w:rPr>
        <w:endnoteReference w:id="18"/>
      </w:r>
    </w:p>
    <w:p w14:paraId="6A3F4B18" w14:textId="1656E79B" w:rsidR="004225C2" w:rsidRDefault="004225C2" w:rsidP="004C27C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final step says that this implication is false: Music is, of course, an artform. Putting the argument the other way around: If music is an artform, then it has a medium; and if music has a medium, then it is not an art of pure appearances.</w:t>
      </w:r>
    </w:p>
    <w:p w14:paraId="1EFFE513" w14:textId="7417224F" w:rsidR="00F245DD" w:rsidRDefault="00F245DD" w:rsidP="00F245DD">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seems clear, then, that the timbral sonicist should reject the hearing account interpretation of their view. They should claim that music is an art of sounds, even if it does not include the causes of those sounds.</w:t>
      </w:r>
    </w:p>
    <w:p w14:paraId="6C8F848F" w14:textId="51F2B3FD" w:rsidR="004225C2" w:rsidRPr="00093133" w:rsidRDefault="00797D5F" w:rsidP="00093133">
      <w:pPr>
        <w:spacing w:line="480" w:lineRule="auto"/>
        <w:ind w:firstLine="720"/>
        <w:rPr>
          <w:rFonts w:ascii="Times New Roman" w:hAnsi="Times New Roman" w:cs="Times New Roman"/>
          <w:sz w:val="24"/>
          <w:szCs w:val="24"/>
        </w:rPr>
      </w:pPr>
      <w:r>
        <w:rPr>
          <w:rFonts w:asciiTheme="majorBidi" w:hAnsiTheme="majorBidi" w:cstheme="majorBidi"/>
          <w:sz w:val="24"/>
          <w:szCs w:val="24"/>
        </w:rPr>
        <w:t>In any case,</w:t>
      </w:r>
      <w:r w:rsidR="004225C2">
        <w:rPr>
          <w:rFonts w:asciiTheme="majorBidi" w:hAnsiTheme="majorBidi" w:cstheme="majorBidi"/>
          <w:sz w:val="24"/>
          <w:szCs w:val="24"/>
        </w:rPr>
        <w:t xml:space="preserve"> it is not clear that Dodd endorses the hearing account</w:t>
      </w:r>
      <w:r w:rsidR="00F245DD">
        <w:rPr>
          <w:rFonts w:asciiTheme="majorBidi" w:hAnsiTheme="majorBidi" w:cstheme="majorBidi"/>
          <w:sz w:val="24"/>
          <w:szCs w:val="24"/>
        </w:rPr>
        <w:t xml:space="preserve"> of work-individuation</w:t>
      </w:r>
      <w:r w:rsidR="004225C2">
        <w:rPr>
          <w:rFonts w:asciiTheme="majorBidi" w:hAnsiTheme="majorBidi" w:cstheme="majorBidi"/>
          <w:sz w:val="24"/>
          <w:szCs w:val="24"/>
        </w:rPr>
        <w:t xml:space="preserve">. For one thing, it’s not obvious that this is what Beardsley has in mind in his defense of aesthetic empiricism (and, for this reason, I do not attribute this view directly to Dodd). Beardsley presumably does not mean that the only properties of an artwork are observational properties; he means instead that the properties of the artworks can be </w:t>
      </w:r>
      <w:r w:rsidR="004225C2">
        <w:rPr>
          <w:rFonts w:asciiTheme="majorBidi" w:hAnsiTheme="majorBidi" w:cstheme="majorBidi"/>
          <w:i/>
          <w:sz w:val="24"/>
          <w:szCs w:val="24"/>
        </w:rPr>
        <w:t>retrieved</w:t>
      </w:r>
      <w:r w:rsidR="004225C2">
        <w:rPr>
          <w:rFonts w:asciiTheme="majorBidi" w:hAnsiTheme="majorBidi" w:cstheme="majorBidi"/>
          <w:sz w:val="24"/>
          <w:szCs w:val="24"/>
        </w:rPr>
        <w:t xml:space="preserve"> from observational properties. So it is open to the timbral sonicist to hold that all of the conditions of a correct performance can be retrieved from observational properties, but include extended properties of sounds.</w:t>
      </w:r>
    </w:p>
    <w:p w14:paraId="75B898C7" w14:textId="1AD71BAE" w:rsidR="004225C2" w:rsidRDefault="004225C2" w:rsidP="00F245DD">
      <w:pPr>
        <w:spacing w:line="480" w:lineRule="auto"/>
        <w:ind w:firstLine="720"/>
        <w:rPr>
          <w:rFonts w:asciiTheme="majorBidi" w:hAnsiTheme="majorBidi" w:cstheme="majorBidi"/>
          <w:sz w:val="24"/>
          <w:szCs w:val="24"/>
        </w:rPr>
      </w:pPr>
      <w:r>
        <w:rPr>
          <w:rFonts w:asciiTheme="majorBidi" w:hAnsiTheme="majorBidi" w:cstheme="majorBidi"/>
          <w:sz w:val="24"/>
          <w:szCs w:val="24"/>
        </w:rPr>
        <w:t>Furthermore, if the timbral sonicist allows that music is an art of sounds, they can still hold that instruments themselves are not essential to sounds.</w:t>
      </w:r>
      <w:r w:rsidR="001A6E7F">
        <w:rPr>
          <w:rFonts w:asciiTheme="majorBidi" w:hAnsiTheme="majorBidi" w:cstheme="majorBidi"/>
          <w:sz w:val="24"/>
          <w:szCs w:val="24"/>
        </w:rPr>
        <w:t xml:space="preserve"> On this view, a work could be performed with perfect synthesizers, as long as they are located in appropriate places.</w:t>
      </w:r>
      <w:r>
        <w:rPr>
          <w:rFonts w:asciiTheme="majorBidi" w:hAnsiTheme="majorBidi" w:cstheme="majorBidi"/>
          <w:sz w:val="24"/>
          <w:szCs w:val="24"/>
        </w:rPr>
        <w:t xml:space="preserve"> While I suggested above in the discussion of Levinson that there may be ways to hold that sounds are</w:t>
      </w:r>
      <w:r w:rsidR="001A6E7F">
        <w:rPr>
          <w:rFonts w:asciiTheme="majorBidi" w:hAnsiTheme="majorBidi" w:cstheme="majorBidi"/>
          <w:sz w:val="24"/>
          <w:szCs w:val="24"/>
        </w:rPr>
        <w:t xml:space="preserve"> individuated by their sources</w:t>
      </w:r>
      <w:r>
        <w:rPr>
          <w:rFonts w:asciiTheme="majorBidi" w:hAnsiTheme="majorBidi" w:cstheme="majorBidi"/>
          <w:sz w:val="24"/>
          <w:szCs w:val="24"/>
        </w:rPr>
        <w:t xml:space="preserve">, </w:t>
      </w:r>
      <w:r w:rsidR="001A6E7F">
        <w:rPr>
          <w:rFonts w:asciiTheme="majorBidi" w:hAnsiTheme="majorBidi" w:cstheme="majorBidi"/>
          <w:sz w:val="24"/>
          <w:szCs w:val="24"/>
        </w:rPr>
        <w:t>it’s not the only view</w:t>
      </w:r>
      <w:r>
        <w:rPr>
          <w:rFonts w:asciiTheme="majorBidi" w:hAnsiTheme="majorBidi" w:cstheme="majorBidi"/>
          <w:sz w:val="24"/>
          <w:szCs w:val="24"/>
        </w:rPr>
        <w:t>. One could hold that sounds are properties of their objects but hold that sounds are not individuated by their objects. For example, it seems plausible to hold a property view of colors—that colors are properties of objects—and yet hold that colors are individuated by their intrinsic visual characteristics.</w:t>
      </w:r>
    </w:p>
    <w:p w14:paraId="1E3B992C" w14:textId="42123FFD" w:rsidR="004225C2" w:rsidRDefault="004225C2" w:rsidP="00E3380D">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I hope to have shown that both instrumentalists and timbral sonicists should hold that music is an art of sounds, not hearing. Furthermore, I have argued that sounds are located at their sources. I haven’t just tried to show that instrumentalists and timbral sonicists ought to allow for spatial music; I’ve </w:t>
      </w:r>
      <w:r w:rsidR="00F245DD">
        <w:rPr>
          <w:rFonts w:asciiTheme="majorBidi" w:hAnsiTheme="majorBidi" w:cstheme="majorBidi"/>
          <w:sz w:val="24"/>
          <w:szCs w:val="24"/>
        </w:rPr>
        <w:t>argued</w:t>
      </w:r>
      <w:r>
        <w:rPr>
          <w:rFonts w:asciiTheme="majorBidi" w:hAnsiTheme="majorBidi" w:cstheme="majorBidi"/>
          <w:sz w:val="24"/>
          <w:szCs w:val="24"/>
        </w:rPr>
        <w:t xml:space="preserve"> that this is the most plausible version of their views, since it accords best with considerations from philosophy of sound. This discussion reveals, however, that philosophers of music ought to address key issues in philosophy of sounds. Perhaps the timbral sonicist wants to maintain that music is an art of hearing and not sound—it’s going to take a positive argument. Even if one wants to go this way, however, musical works may not be strictly spatial in the sense I’ve required above; yet they still may seem spatial.</w:t>
      </w:r>
    </w:p>
    <w:p w14:paraId="6556DBA3" w14:textId="5B32402E" w:rsidR="004225C2" w:rsidRPr="00D22BB4" w:rsidRDefault="004225C2" w:rsidP="00255E90">
      <w:pPr>
        <w:spacing w:line="480" w:lineRule="auto"/>
        <w:rPr>
          <w:rFonts w:ascii="Times New Roman" w:hAnsi="Times New Roman" w:cs="Times New Roman"/>
          <w:sz w:val="24"/>
          <w:szCs w:val="24"/>
        </w:rPr>
      </w:pPr>
    </w:p>
    <w:p w14:paraId="7E012497" w14:textId="0A1C44AE" w:rsidR="004225C2" w:rsidRPr="003D5249" w:rsidRDefault="004225C2" w:rsidP="00C61962">
      <w:pPr>
        <w:pStyle w:val="ListParagraph"/>
        <w:numPr>
          <w:ilvl w:val="0"/>
          <w:numId w:val="19"/>
        </w:numPr>
        <w:spacing w:line="480" w:lineRule="auto"/>
        <w:rPr>
          <w:rFonts w:ascii="Times New Roman" w:hAnsi="Times New Roman" w:cs="Times New Roman"/>
          <w:b/>
          <w:bCs/>
          <w:smallCaps/>
          <w:sz w:val="24"/>
          <w:szCs w:val="24"/>
        </w:rPr>
      </w:pPr>
      <w:r w:rsidRPr="003D5249">
        <w:rPr>
          <w:rFonts w:ascii="Times New Roman" w:hAnsi="Times New Roman" w:cs="Times New Roman"/>
          <w:b/>
          <w:bCs/>
          <w:smallCaps/>
          <w:sz w:val="24"/>
          <w:szCs w:val="24"/>
        </w:rPr>
        <w:t>Conclusion</w:t>
      </w:r>
    </w:p>
    <w:p w14:paraId="19541974" w14:textId="512D9451" w:rsidR="004225C2" w:rsidRDefault="004225C2" w:rsidP="00093133">
      <w:pPr>
        <w:spacing w:line="480" w:lineRule="auto"/>
        <w:rPr>
          <w:rFonts w:ascii="Times New Roman" w:hAnsi="Times New Roman" w:cs="Times New Roman"/>
          <w:sz w:val="24"/>
          <w:szCs w:val="24"/>
        </w:rPr>
      </w:pPr>
      <w:r>
        <w:rPr>
          <w:rFonts w:ascii="Times New Roman" w:hAnsi="Times New Roman" w:cs="Times New Roman"/>
          <w:sz w:val="24"/>
          <w:szCs w:val="24"/>
        </w:rPr>
        <w:t xml:space="preserve">I’ve </w:t>
      </w:r>
      <w:r w:rsidR="00797D5F">
        <w:rPr>
          <w:rFonts w:ascii="Times New Roman" w:hAnsi="Times New Roman" w:cs="Times New Roman"/>
          <w:sz w:val="24"/>
          <w:szCs w:val="24"/>
        </w:rPr>
        <w:t>argued</w:t>
      </w:r>
      <w:r>
        <w:rPr>
          <w:rFonts w:ascii="Times New Roman" w:hAnsi="Times New Roman" w:cs="Times New Roman"/>
          <w:sz w:val="24"/>
          <w:szCs w:val="24"/>
        </w:rPr>
        <w:t xml:space="preserve"> that some musical works are spatial.</w:t>
      </w:r>
      <w:r w:rsidR="00F245DD">
        <w:rPr>
          <w:rFonts w:ascii="Times New Roman" w:hAnsi="Times New Roman" w:cs="Times New Roman"/>
          <w:sz w:val="24"/>
          <w:szCs w:val="24"/>
        </w:rPr>
        <w:t xml:space="preserve"> This is because musical content can be spatial.</w:t>
      </w:r>
      <w:r>
        <w:rPr>
          <w:rFonts w:ascii="Times New Roman" w:hAnsi="Times New Roman" w:cs="Times New Roman"/>
          <w:sz w:val="24"/>
          <w:szCs w:val="24"/>
        </w:rPr>
        <w:t xml:space="preserve"> The contrapuntal effects of spatial music need explaining, and my view offers an explanation. This helps us make progress in musical ontology. Spatial music provides some evidence against pure formalist, nonphysical views of music. And, while both indicated sound structure and timbral sonicist views of musical works can allow for spatial music, this shows that a philosophy of sounds matters for musical ontology. It is worth emphasizing again that Stephen Davies’ [2001, 2008] social practice account of musical ontology seems to have no problem explaining spatial music, since it emphasizes the essentially artifactual nature of music-making.</w:t>
      </w:r>
    </w:p>
    <w:p w14:paraId="0EE4314D" w14:textId="46CD28A3" w:rsidR="004225C2" w:rsidRPr="00D22BB4" w:rsidRDefault="004225C2" w:rsidP="00B761AB">
      <w:pPr>
        <w:spacing w:line="480" w:lineRule="auto"/>
        <w:ind w:firstLine="540"/>
        <w:rPr>
          <w:rFonts w:ascii="Times New Roman" w:hAnsi="Times New Roman" w:cs="Times New Roman"/>
          <w:sz w:val="24"/>
          <w:szCs w:val="24"/>
        </w:rPr>
      </w:pPr>
      <w:r>
        <w:rPr>
          <w:rFonts w:ascii="Times New Roman" w:hAnsi="Times New Roman" w:cs="Times New Roman"/>
          <w:sz w:val="24"/>
          <w:szCs w:val="24"/>
        </w:rPr>
        <w:t>I’ll close with a methodological point. P</w:t>
      </w:r>
      <w:r w:rsidRPr="00D22BB4">
        <w:rPr>
          <w:rFonts w:ascii="Times New Roman" w:hAnsi="Times New Roman" w:cs="Times New Roman"/>
          <w:sz w:val="24"/>
          <w:szCs w:val="24"/>
        </w:rPr>
        <w:t>hilosoph</w:t>
      </w:r>
      <w:r>
        <w:rPr>
          <w:rFonts w:ascii="Times New Roman" w:hAnsi="Times New Roman" w:cs="Times New Roman"/>
          <w:sz w:val="24"/>
          <w:szCs w:val="24"/>
        </w:rPr>
        <w:t>ical</w:t>
      </w:r>
      <w:r w:rsidRPr="00D22BB4">
        <w:rPr>
          <w:rFonts w:ascii="Times New Roman" w:hAnsi="Times New Roman" w:cs="Times New Roman"/>
          <w:sz w:val="24"/>
          <w:szCs w:val="24"/>
        </w:rPr>
        <w:t xml:space="preserve"> </w:t>
      </w:r>
      <w:r>
        <w:rPr>
          <w:rFonts w:ascii="Times New Roman" w:hAnsi="Times New Roman" w:cs="Times New Roman"/>
          <w:sz w:val="24"/>
          <w:szCs w:val="24"/>
        </w:rPr>
        <w:t xml:space="preserve">accounts of musical works </w:t>
      </w:r>
      <w:r w:rsidRPr="00D22BB4">
        <w:rPr>
          <w:rFonts w:ascii="Times New Roman" w:hAnsi="Times New Roman" w:cs="Times New Roman"/>
          <w:sz w:val="24"/>
          <w:szCs w:val="24"/>
        </w:rPr>
        <w:t xml:space="preserve">often </w:t>
      </w:r>
      <w:r>
        <w:rPr>
          <w:rFonts w:ascii="Times New Roman" w:hAnsi="Times New Roman" w:cs="Times New Roman"/>
          <w:sz w:val="24"/>
          <w:szCs w:val="24"/>
        </w:rPr>
        <w:t>proceed by accepting dominant assumptions about music making</w:t>
      </w:r>
      <w:r w:rsidRPr="00D22BB4">
        <w:rPr>
          <w:rFonts w:ascii="Times New Roman" w:hAnsi="Times New Roman" w:cs="Times New Roman"/>
          <w:sz w:val="24"/>
          <w:szCs w:val="24"/>
        </w:rPr>
        <w:t>.</w:t>
      </w:r>
      <w:r>
        <w:rPr>
          <w:rFonts w:ascii="Times New Roman" w:hAnsi="Times New Roman" w:cs="Times New Roman"/>
          <w:sz w:val="24"/>
          <w:szCs w:val="24"/>
        </w:rPr>
        <w:t xml:space="preserve"> But those assumptions can be </w:t>
      </w:r>
      <w:r>
        <w:rPr>
          <w:rFonts w:ascii="Times New Roman" w:hAnsi="Times New Roman" w:cs="Times New Roman"/>
          <w:sz w:val="24"/>
          <w:szCs w:val="24"/>
        </w:rPr>
        <w:lastRenderedPageBreak/>
        <w:t>mistaken, given an adequate externalism about music</w:t>
      </w:r>
      <w:r w:rsidRPr="00D22BB4">
        <w:rPr>
          <w:rFonts w:ascii="Times New Roman" w:hAnsi="Times New Roman" w:cs="Times New Roman"/>
          <w:sz w:val="24"/>
          <w:szCs w:val="24"/>
        </w:rPr>
        <w:t xml:space="preserve">. Brant explicitly claims that space is a musical element whether it is </w:t>
      </w:r>
      <w:r>
        <w:rPr>
          <w:rFonts w:ascii="Times New Roman" w:hAnsi="Times New Roman" w:cs="Times New Roman"/>
          <w:sz w:val="24"/>
          <w:szCs w:val="24"/>
        </w:rPr>
        <w:t xml:space="preserve">commonly </w:t>
      </w:r>
      <w:r w:rsidRPr="00D22BB4">
        <w:rPr>
          <w:rFonts w:ascii="Times New Roman" w:hAnsi="Times New Roman" w:cs="Times New Roman"/>
          <w:sz w:val="24"/>
          <w:szCs w:val="24"/>
        </w:rPr>
        <w:t>employed or not.</w:t>
      </w:r>
    </w:p>
    <w:p w14:paraId="63441DA1" w14:textId="089A89AD" w:rsidR="004225C2" w:rsidRPr="00D22BB4" w:rsidRDefault="004225C2" w:rsidP="002F3037">
      <w:pPr>
        <w:spacing w:line="240" w:lineRule="auto"/>
        <w:ind w:left="720" w:right="720"/>
        <w:contextualSpacing/>
        <w:jc w:val="both"/>
        <w:rPr>
          <w:rFonts w:ascii="Times New Roman" w:hAnsi="Times New Roman" w:cs="Times New Roman"/>
        </w:rPr>
      </w:pPr>
      <w:r w:rsidRPr="00D22BB4">
        <w:rPr>
          <w:rFonts w:ascii="Times New Roman" w:hAnsi="Times New Roman" w:cs="Times New Roman"/>
        </w:rPr>
        <w:t>Even today the resource of space is still, by most composers, considered an optional or peripheral aspect of music… T</w:t>
      </w:r>
      <w:r>
        <w:rPr>
          <w:rFonts w:ascii="Times New Roman" w:hAnsi="Times New Roman" w:cs="Times New Roman"/>
        </w:rPr>
        <w:t>his view…</w:t>
      </w:r>
      <w:r w:rsidRPr="00D22BB4">
        <w:rPr>
          <w:rFonts w:ascii="Times New Roman" w:hAnsi="Times New Roman" w:cs="Times New Roman"/>
        </w:rPr>
        <w:t xml:space="preserve"> places serious restrictions on musical expressiveness—it could also be compared to a method of composing which made no specific provision for the control of time values or of pitches. </w:t>
      </w:r>
      <w:r>
        <w:rPr>
          <w:rFonts w:ascii="Times New Roman" w:hAnsi="Times New Roman" w:cs="Times New Roman"/>
        </w:rPr>
        <w:t>[</w:t>
      </w:r>
      <w:r w:rsidRPr="00D22BB4">
        <w:rPr>
          <w:rFonts w:ascii="Times New Roman" w:hAnsi="Times New Roman" w:cs="Times New Roman"/>
        </w:rPr>
        <w:t>Brant 1967: 223</w:t>
      </w:r>
      <w:r>
        <w:rPr>
          <w:rFonts w:ascii="Times New Roman" w:hAnsi="Times New Roman" w:cs="Times New Roman"/>
        </w:rPr>
        <w:t>]</w:t>
      </w:r>
    </w:p>
    <w:p w14:paraId="47318E57" w14:textId="77777777" w:rsidR="004225C2" w:rsidRPr="00D22BB4" w:rsidRDefault="004225C2" w:rsidP="002F3037">
      <w:pPr>
        <w:spacing w:line="240" w:lineRule="auto"/>
        <w:ind w:left="547"/>
        <w:rPr>
          <w:rFonts w:ascii="Times New Roman" w:hAnsi="Times New Roman" w:cs="Times New Roman"/>
          <w:sz w:val="24"/>
          <w:szCs w:val="24"/>
        </w:rPr>
      </w:pPr>
    </w:p>
    <w:p w14:paraId="5C82EED9" w14:textId="5C9FC53C" w:rsidR="0082762C" w:rsidRDefault="004225C2" w:rsidP="00A26F8D">
      <w:pPr>
        <w:spacing w:line="480" w:lineRule="auto"/>
        <w:rPr>
          <w:rFonts w:ascii="Times New Roman" w:hAnsi="Times New Roman" w:cs="Times New Roman"/>
          <w:sz w:val="24"/>
          <w:szCs w:val="24"/>
        </w:rPr>
      </w:pPr>
      <w:r w:rsidRPr="00D22BB4">
        <w:rPr>
          <w:rFonts w:ascii="Times New Roman" w:hAnsi="Times New Roman" w:cs="Times New Roman"/>
          <w:sz w:val="24"/>
          <w:szCs w:val="24"/>
        </w:rPr>
        <w:t xml:space="preserve">Morgan makes a similar point: “Sounds, of course, have physical sources, whose locations are to at least some extent perceptible to the listener. Yet traditionally, Western music has made little use of spatial direction as a compositional resource.” </w:t>
      </w:r>
      <w:r>
        <w:rPr>
          <w:rFonts w:ascii="Times New Roman" w:hAnsi="Times New Roman" w:cs="Times New Roman"/>
          <w:sz w:val="24"/>
          <w:szCs w:val="24"/>
        </w:rPr>
        <w:t>[</w:t>
      </w:r>
      <w:r w:rsidRPr="00D22BB4">
        <w:rPr>
          <w:rFonts w:ascii="Times New Roman" w:hAnsi="Times New Roman" w:cs="Times New Roman"/>
          <w:sz w:val="24"/>
          <w:szCs w:val="24"/>
        </w:rPr>
        <w:t>Morgan 1980: 536</w:t>
      </w:r>
      <w:r>
        <w:rPr>
          <w:rFonts w:ascii="Times New Roman" w:hAnsi="Times New Roman" w:cs="Times New Roman"/>
          <w:sz w:val="24"/>
          <w:szCs w:val="24"/>
        </w:rPr>
        <w:t xml:space="preserve">] If music is grounded in musical perception, and if musical perception is not transparent, then philosophy of music </w:t>
      </w:r>
      <w:r w:rsidR="00F245DD">
        <w:rPr>
          <w:rFonts w:ascii="Times New Roman" w:hAnsi="Times New Roman" w:cs="Times New Roman"/>
          <w:sz w:val="24"/>
          <w:szCs w:val="24"/>
        </w:rPr>
        <w:t>can do more than describe musical practice as it is</w:t>
      </w:r>
      <w:r>
        <w:rPr>
          <w:rFonts w:ascii="Times New Roman" w:hAnsi="Times New Roman" w:cs="Times New Roman"/>
          <w:sz w:val="24"/>
          <w:szCs w:val="24"/>
        </w:rPr>
        <w:t>. If music is an art of sounds, then music can have any property that sounds do—even ones that composers still haven’t made use of.</w:t>
      </w:r>
      <w:r w:rsidRPr="00D22BB4">
        <w:rPr>
          <w:rStyle w:val="EndnoteReference"/>
          <w:rFonts w:ascii="Times New Roman" w:hAnsi="Times New Roman" w:cs="Times New Roman"/>
          <w:sz w:val="24"/>
          <w:szCs w:val="24"/>
        </w:rPr>
        <w:endnoteReference w:id="19"/>
      </w:r>
      <w:r>
        <w:rPr>
          <w:rFonts w:ascii="Times New Roman" w:hAnsi="Times New Roman" w:cs="Times New Roman"/>
          <w:sz w:val="24"/>
          <w:szCs w:val="24"/>
        </w:rPr>
        <w:br w:type="page"/>
      </w:r>
    </w:p>
    <w:p w14:paraId="26F1DA5E" w14:textId="2313F79E" w:rsidR="003E441F" w:rsidRPr="003D5249" w:rsidRDefault="003D5249" w:rsidP="000D4CC4">
      <w:pPr>
        <w:spacing w:line="240" w:lineRule="auto"/>
        <w:rPr>
          <w:rFonts w:ascii="Times New Roman" w:hAnsi="Times New Roman" w:cs="Times New Roman"/>
          <w:smallCaps/>
          <w:sz w:val="24"/>
          <w:szCs w:val="24"/>
        </w:rPr>
      </w:pPr>
      <w:r w:rsidRPr="003D5249">
        <w:rPr>
          <w:rFonts w:ascii="Times New Roman" w:hAnsi="Times New Roman" w:cs="Times New Roman"/>
          <w:smallCaps/>
          <w:sz w:val="24"/>
          <w:szCs w:val="24"/>
        </w:rPr>
        <w:lastRenderedPageBreak/>
        <w:t>References</w:t>
      </w:r>
    </w:p>
    <w:p w14:paraId="0E8A4820" w14:textId="5CB45E8D" w:rsidR="001563A8" w:rsidRDefault="001563A8"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Beardsley, M. 1958. </w:t>
      </w:r>
      <w:r w:rsidRPr="007D5C42">
        <w:rPr>
          <w:rFonts w:ascii="Times New Roman" w:hAnsi="Times New Roman" w:cs="Times New Roman"/>
          <w:i/>
          <w:sz w:val="24"/>
          <w:szCs w:val="24"/>
        </w:rPr>
        <w:t>Aesthetics: Problems in the Philosophy of Criticism</w:t>
      </w:r>
      <w:r>
        <w:rPr>
          <w:rFonts w:ascii="Times New Roman" w:hAnsi="Times New Roman" w:cs="Times New Roman"/>
          <w:sz w:val="24"/>
          <w:szCs w:val="24"/>
        </w:rPr>
        <w:t>. New York: Harcourt Brace.</w:t>
      </w:r>
    </w:p>
    <w:p w14:paraId="68550038" w14:textId="660FFDD9" w:rsidR="00122307" w:rsidRPr="00D22BB4" w:rsidRDefault="00664784"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Bergeron, V.</w:t>
      </w:r>
      <w:r w:rsidR="001F597E" w:rsidRPr="00D22BB4">
        <w:rPr>
          <w:rFonts w:ascii="Times New Roman" w:hAnsi="Times New Roman" w:cs="Times New Roman"/>
          <w:sz w:val="24"/>
          <w:szCs w:val="24"/>
        </w:rPr>
        <w:t>,</w:t>
      </w:r>
      <w:r w:rsidR="00122307" w:rsidRPr="00D22BB4">
        <w:rPr>
          <w:rFonts w:ascii="Times New Roman" w:hAnsi="Times New Roman" w:cs="Times New Roman"/>
          <w:sz w:val="24"/>
          <w:szCs w:val="24"/>
        </w:rPr>
        <w:t xml:space="preserve"> and Lopes,</w:t>
      </w:r>
      <w:r w:rsidR="00347D99" w:rsidRPr="00D22BB4">
        <w:rPr>
          <w:rFonts w:ascii="Times New Roman" w:hAnsi="Times New Roman" w:cs="Times New Roman"/>
          <w:sz w:val="24"/>
          <w:szCs w:val="24"/>
        </w:rPr>
        <w:t xml:space="preserve"> D.M.</w:t>
      </w:r>
      <w:r w:rsidR="001F597E" w:rsidRPr="00D22BB4">
        <w:rPr>
          <w:rFonts w:ascii="Times New Roman" w:hAnsi="Times New Roman" w:cs="Times New Roman"/>
          <w:sz w:val="24"/>
          <w:szCs w:val="24"/>
        </w:rPr>
        <w:t xml:space="preserve"> 2009. “</w:t>
      </w:r>
      <w:r w:rsidR="00122307" w:rsidRPr="00D22BB4">
        <w:rPr>
          <w:rFonts w:ascii="Times New Roman" w:hAnsi="Times New Roman" w:cs="Times New Roman"/>
          <w:sz w:val="24"/>
          <w:szCs w:val="24"/>
        </w:rPr>
        <w:t>Hearin</w:t>
      </w:r>
      <w:r w:rsidR="001F597E" w:rsidRPr="00D22BB4">
        <w:rPr>
          <w:rFonts w:ascii="Times New Roman" w:hAnsi="Times New Roman" w:cs="Times New Roman"/>
          <w:sz w:val="24"/>
          <w:szCs w:val="24"/>
        </w:rPr>
        <w:t>g and Seeing Musical Expression</w:t>
      </w:r>
      <w:r w:rsidR="00122307" w:rsidRPr="00D22BB4">
        <w:rPr>
          <w:rFonts w:ascii="Times New Roman" w:hAnsi="Times New Roman" w:cs="Times New Roman"/>
          <w:sz w:val="24"/>
          <w:szCs w:val="24"/>
        </w:rPr>
        <w:t xml:space="preserve">” </w:t>
      </w:r>
      <w:r w:rsidR="00122307" w:rsidRPr="00D22BB4">
        <w:rPr>
          <w:rFonts w:ascii="Times New Roman" w:hAnsi="Times New Roman" w:cs="Times New Roman"/>
          <w:i/>
          <w:iCs/>
          <w:sz w:val="24"/>
          <w:szCs w:val="24"/>
        </w:rPr>
        <w:t>Philosophy and Phenomenological Research</w:t>
      </w:r>
      <w:r w:rsidR="001F597E" w:rsidRPr="00D22BB4">
        <w:rPr>
          <w:rFonts w:ascii="Times New Roman" w:hAnsi="Times New Roman" w:cs="Times New Roman"/>
          <w:sz w:val="24"/>
          <w:szCs w:val="24"/>
        </w:rPr>
        <w:t xml:space="preserve"> 78</w:t>
      </w:r>
      <w:r w:rsidR="00122307" w:rsidRPr="00D22BB4">
        <w:rPr>
          <w:rFonts w:ascii="Times New Roman" w:hAnsi="Times New Roman" w:cs="Times New Roman"/>
          <w:sz w:val="24"/>
          <w:szCs w:val="24"/>
        </w:rPr>
        <w:t>: 1-16</w:t>
      </w:r>
      <w:r w:rsidR="001F597E" w:rsidRPr="00D22BB4">
        <w:rPr>
          <w:rFonts w:ascii="Times New Roman" w:hAnsi="Times New Roman" w:cs="Times New Roman"/>
          <w:sz w:val="24"/>
          <w:szCs w:val="24"/>
        </w:rPr>
        <w:t>.</w:t>
      </w:r>
    </w:p>
    <w:p w14:paraId="02FB0B64" w14:textId="48136E7A" w:rsidR="001F597E" w:rsidRPr="00D22BB4" w:rsidRDefault="001F597E"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Blauert, J. 199</w:t>
      </w:r>
      <w:r w:rsidR="00EF6228" w:rsidRPr="00D22BB4">
        <w:rPr>
          <w:rFonts w:ascii="Times New Roman" w:hAnsi="Times New Roman" w:cs="Times New Roman"/>
          <w:sz w:val="24"/>
          <w:szCs w:val="24"/>
        </w:rPr>
        <w:t>6</w:t>
      </w:r>
      <w:r w:rsidRPr="00D22BB4">
        <w:rPr>
          <w:rFonts w:ascii="Times New Roman" w:hAnsi="Times New Roman" w:cs="Times New Roman"/>
          <w:sz w:val="24"/>
          <w:szCs w:val="24"/>
        </w:rPr>
        <w:t xml:space="preserve">. </w:t>
      </w:r>
      <w:r w:rsidRPr="00D22BB4">
        <w:rPr>
          <w:rFonts w:ascii="Times New Roman" w:hAnsi="Times New Roman" w:cs="Times New Roman"/>
          <w:i/>
          <w:iCs/>
          <w:sz w:val="24"/>
          <w:szCs w:val="24"/>
        </w:rPr>
        <w:t>Spatial Hearing: The Psychophysics of Human Sound Localization</w:t>
      </w:r>
      <w:r w:rsidRPr="00D22BB4">
        <w:rPr>
          <w:rFonts w:ascii="Times New Roman" w:hAnsi="Times New Roman" w:cs="Times New Roman"/>
          <w:sz w:val="24"/>
          <w:szCs w:val="24"/>
        </w:rPr>
        <w:t>. Cambridge: MIT Press.</w:t>
      </w:r>
    </w:p>
    <w:p w14:paraId="0963B927" w14:textId="17BAED6C" w:rsidR="00AE733A" w:rsidRPr="00D22BB4" w:rsidRDefault="00AE733A"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Brant,</w:t>
      </w:r>
      <w:r w:rsidR="001F597E" w:rsidRPr="00D22BB4">
        <w:rPr>
          <w:rFonts w:ascii="Times New Roman" w:hAnsi="Times New Roman" w:cs="Times New Roman"/>
          <w:sz w:val="24"/>
          <w:szCs w:val="24"/>
        </w:rPr>
        <w:t xml:space="preserve"> H.</w:t>
      </w:r>
      <w:r w:rsidR="0060468F" w:rsidRPr="00D22BB4">
        <w:rPr>
          <w:rFonts w:ascii="Times New Roman" w:hAnsi="Times New Roman" w:cs="Times New Roman"/>
          <w:sz w:val="24"/>
          <w:szCs w:val="24"/>
        </w:rPr>
        <w:t xml:space="preserve"> 1955.</w:t>
      </w:r>
      <w:r w:rsidRPr="00D22BB4">
        <w:rPr>
          <w:rFonts w:ascii="Times New Roman" w:hAnsi="Times New Roman" w:cs="Times New Roman"/>
          <w:sz w:val="24"/>
          <w:szCs w:val="24"/>
        </w:rPr>
        <w:t xml:space="preserve"> “The Uses of Antiphonal Distribution and Polyphony of Tempi in Composing,” </w:t>
      </w:r>
      <w:r w:rsidRPr="00D22BB4">
        <w:rPr>
          <w:rFonts w:ascii="Times New Roman" w:hAnsi="Times New Roman" w:cs="Times New Roman"/>
          <w:i/>
          <w:iCs/>
          <w:sz w:val="24"/>
          <w:szCs w:val="24"/>
        </w:rPr>
        <w:t>American Composers Alliance Bulletin</w:t>
      </w:r>
      <w:r w:rsidR="001F597E" w:rsidRPr="00D22BB4">
        <w:rPr>
          <w:rFonts w:ascii="Times New Roman" w:hAnsi="Times New Roman" w:cs="Times New Roman"/>
          <w:sz w:val="24"/>
          <w:szCs w:val="24"/>
        </w:rPr>
        <w:t xml:space="preserve"> 4</w:t>
      </w:r>
      <w:r w:rsidRPr="00D22BB4">
        <w:rPr>
          <w:rFonts w:ascii="Times New Roman" w:hAnsi="Times New Roman" w:cs="Times New Roman"/>
          <w:sz w:val="24"/>
          <w:szCs w:val="24"/>
        </w:rPr>
        <w:t>: 13-15</w:t>
      </w:r>
      <w:r w:rsidR="001F597E" w:rsidRPr="00D22BB4">
        <w:rPr>
          <w:rFonts w:ascii="Times New Roman" w:hAnsi="Times New Roman" w:cs="Times New Roman"/>
          <w:sz w:val="24"/>
          <w:szCs w:val="24"/>
        </w:rPr>
        <w:t>.</w:t>
      </w:r>
    </w:p>
    <w:p w14:paraId="25BA539C" w14:textId="7C704AD4" w:rsidR="00AE733A" w:rsidRPr="00D22BB4" w:rsidRDefault="001F597E"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 1967.</w:t>
      </w:r>
      <w:r w:rsidR="00AE733A" w:rsidRPr="00D22BB4">
        <w:rPr>
          <w:rFonts w:ascii="Times New Roman" w:hAnsi="Times New Roman" w:cs="Times New Roman"/>
          <w:sz w:val="24"/>
          <w:szCs w:val="24"/>
        </w:rPr>
        <w:t xml:space="preserve"> “Space as an Essential Aspect of Musical Composition</w:t>
      </w:r>
      <w:r w:rsidRPr="00D22BB4">
        <w:rPr>
          <w:rFonts w:ascii="Times New Roman" w:hAnsi="Times New Roman" w:cs="Times New Roman"/>
          <w:sz w:val="24"/>
          <w:szCs w:val="24"/>
        </w:rPr>
        <w:t xml:space="preserve">,” In Schwartz and Childs eds, </w:t>
      </w:r>
      <w:r w:rsidR="00AE733A" w:rsidRPr="00D22BB4">
        <w:rPr>
          <w:rFonts w:ascii="Times New Roman" w:hAnsi="Times New Roman" w:cs="Times New Roman"/>
          <w:i/>
          <w:iCs/>
          <w:sz w:val="24"/>
          <w:szCs w:val="24"/>
        </w:rPr>
        <w:t>Contemporary Composers on Contemporary Music</w:t>
      </w:r>
      <w:r w:rsidRPr="00D22BB4">
        <w:rPr>
          <w:rFonts w:ascii="Times New Roman" w:hAnsi="Times New Roman" w:cs="Times New Roman"/>
          <w:sz w:val="24"/>
          <w:szCs w:val="24"/>
        </w:rPr>
        <w:t xml:space="preserve">. </w:t>
      </w:r>
      <w:r w:rsidR="00AE733A" w:rsidRPr="00D22BB4">
        <w:rPr>
          <w:rFonts w:ascii="Times New Roman" w:hAnsi="Times New Roman" w:cs="Times New Roman"/>
          <w:sz w:val="24"/>
          <w:szCs w:val="24"/>
        </w:rPr>
        <w:t>New York: H</w:t>
      </w:r>
      <w:r w:rsidRPr="00D22BB4">
        <w:rPr>
          <w:rFonts w:ascii="Times New Roman" w:hAnsi="Times New Roman" w:cs="Times New Roman"/>
          <w:sz w:val="24"/>
          <w:szCs w:val="24"/>
        </w:rPr>
        <w:t>olt, Rinehart and Winston.</w:t>
      </w:r>
    </w:p>
    <w:p w14:paraId="3B862135" w14:textId="2344359B" w:rsidR="001F597E" w:rsidRPr="00D22BB4" w:rsidRDefault="00347D99"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Bregman, A.S.</w:t>
      </w:r>
      <w:r w:rsidR="001F597E" w:rsidRPr="00D22BB4">
        <w:rPr>
          <w:rFonts w:ascii="Times New Roman" w:hAnsi="Times New Roman" w:cs="Times New Roman"/>
          <w:sz w:val="24"/>
          <w:szCs w:val="24"/>
        </w:rPr>
        <w:t xml:space="preserve"> 1990.</w:t>
      </w:r>
      <w:r w:rsidR="001F597E" w:rsidRPr="00D22BB4">
        <w:rPr>
          <w:rFonts w:ascii="Times New Roman" w:hAnsi="Times New Roman" w:cs="Times New Roman"/>
          <w:i/>
          <w:iCs/>
          <w:sz w:val="24"/>
          <w:szCs w:val="24"/>
        </w:rPr>
        <w:t xml:space="preserve"> Auditory Scene Analysis</w:t>
      </w:r>
      <w:r w:rsidR="001F597E" w:rsidRPr="00D22BB4">
        <w:rPr>
          <w:rFonts w:ascii="Times New Roman" w:hAnsi="Times New Roman" w:cs="Times New Roman"/>
          <w:sz w:val="24"/>
          <w:szCs w:val="24"/>
        </w:rPr>
        <w:t>. Cambridge: MIT Press.</w:t>
      </w:r>
    </w:p>
    <w:p w14:paraId="29435D4A" w14:textId="393219FF" w:rsidR="00851E0C" w:rsidRPr="00D22BB4" w:rsidRDefault="00851E0C"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 xml:space="preserve">-----, 2015. “Progress in Understanding Auditory Scene Analysis” </w:t>
      </w:r>
      <w:r w:rsidRPr="00D22BB4">
        <w:rPr>
          <w:rFonts w:ascii="Times New Roman" w:hAnsi="Times New Roman" w:cs="Times New Roman"/>
          <w:i/>
          <w:iCs/>
          <w:sz w:val="24"/>
          <w:szCs w:val="24"/>
        </w:rPr>
        <w:t>Music Perception</w:t>
      </w:r>
      <w:r w:rsidRPr="00D22BB4">
        <w:rPr>
          <w:rFonts w:ascii="Times New Roman" w:hAnsi="Times New Roman" w:cs="Times New Roman"/>
          <w:sz w:val="24"/>
          <w:szCs w:val="24"/>
        </w:rPr>
        <w:t xml:space="preserve"> 33: 12-19</w:t>
      </w:r>
    </w:p>
    <w:p w14:paraId="3C9C508C" w14:textId="03981D19" w:rsidR="00347D99" w:rsidRPr="00D22BB4" w:rsidRDefault="00347D99"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 xml:space="preserve">Budd, M. 1983. “Motion and Emotion in Music: How Music Sounds.” </w:t>
      </w:r>
      <w:r w:rsidRPr="00D22BB4">
        <w:rPr>
          <w:rFonts w:ascii="Times New Roman" w:hAnsi="Times New Roman" w:cs="Times New Roman"/>
          <w:i/>
          <w:iCs/>
          <w:sz w:val="24"/>
          <w:szCs w:val="24"/>
        </w:rPr>
        <w:t>British Journal of Aesthetics</w:t>
      </w:r>
      <w:r w:rsidRPr="00D22BB4">
        <w:rPr>
          <w:rFonts w:ascii="Times New Roman" w:hAnsi="Times New Roman" w:cs="Times New Roman"/>
          <w:sz w:val="24"/>
          <w:szCs w:val="24"/>
        </w:rPr>
        <w:t xml:space="preserve"> 23: 209-221.</w:t>
      </w:r>
    </w:p>
    <w:p w14:paraId="5E08D2E3" w14:textId="316AC985" w:rsidR="00AE4574" w:rsidRPr="00D22BB4" w:rsidRDefault="001F597E"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Caplan, B.</w:t>
      </w:r>
      <w:r w:rsidR="00F37C06" w:rsidRPr="00D22BB4">
        <w:rPr>
          <w:rFonts w:ascii="Times New Roman" w:hAnsi="Times New Roman" w:cs="Times New Roman"/>
          <w:sz w:val="24"/>
          <w:szCs w:val="24"/>
        </w:rPr>
        <w:t xml:space="preserve"> and C</w:t>
      </w:r>
      <w:r w:rsidRPr="00D22BB4">
        <w:rPr>
          <w:rFonts w:ascii="Times New Roman" w:hAnsi="Times New Roman" w:cs="Times New Roman"/>
          <w:sz w:val="24"/>
          <w:szCs w:val="24"/>
        </w:rPr>
        <w:t>.</w:t>
      </w:r>
      <w:r w:rsidR="00F37C06" w:rsidRPr="00D22BB4">
        <w:rPr>
          <w:rFonts w:ascii="Times New Roman" w:hAnsi="Times New Roman" w:cs="Times New Roman"/>
          <w:sz w:val="24"/>
          <w:szCs w:val="24"/>
        </w:rPr>
        <w:t xml:space="preserve"> Matheson. 2006. </w:t>
      </w:r>
      <w:r w:rsidRPr="00D22BB4">
        <w:rPr>
          <w:rFonts w:ascii="Times New Roman" w:hAnsi="Times New Roman" w:cs="Times New Roman"/>
          <w:sz w:val="24"/>
          <w:szCs w:val="24"/>
        </w:rPr>
        <w:t>“</w:t>
      </w:r>
      <w:r w:rsidR="0060468F" w:rsidRPr="00D22BB4">
        <w:rPr>
          <w:rFonts w:ascii="Times New Roman" w:hAnsi="Times New Roman" w:cs="Times New Roman"/>
          <w:sz w:val="24"/>
          <w:szCs w:val="24"/>
        </w:rPr>
        <w:t>Defending Musical Perdurantism</w:t>
      </w:r>
      <w:r w:rsidRPr="00D22BB4">
        <w:rPr>
          <w:rFonts w:ascii="Times New Roman" w:hAnsi="Times New Roman" w:cs="Times New Roman"/>
          <w:sz w:val="24"/>
          <w:szCs w:val="24"/>
        </w:rPr>
        <w:t>”</w:t>
      </w:r>
      <w:r w:rsidR="00F37C06" w:rsidRPr="00D22BB4">
        <w:rPr>
          <w:rFonts w:ascii="Times New Roman" w:hAnsi="Times New Roman" w:cs="Times New Roman"/>
          <w:sz w:val="24"/>
          <w:szCs w:val="24"/>
        </w:rPr>
        <w:t xml:space="preserve"> </w:t>
      </w:r>
      <w:r w:rsidR="00F37C06" w:rsidRPr="00D22BB4">
        <w:rPr>
          <w:rFonts w:ascii="Times New Roman" w:hAnsi="Times New Roman" w:cs="Times New Roman"/>
          <w:i/>
          <w:iCs/>
          <w:sz w:val="24"/>
          <w:szCs w:val="24"/>
        </w:rPr>
        <w:t>British Journal of Aesthetics</w:t>
      </w:r>
      <w:r w:rsidR="00F37C06" w:rsidRPr="00D22BB4">
        <w:rPr>
          <w:rFonts w:ascii="Times New Roman" w:hAnsi="Times New Roman" w:cs="Times New Roman"/>
          <w:sz w:val="24"/>
          <w:szCs w:val="24"/>
        </w:rPr>
        <w:t xml:space="preserve"> 46: 59-69.</w:t>
      </w:r>
      <w:r w:rsidR="007D0B99" w:rsidRPr="00D22BB4">
        <w:rPr>
          <w:rFonts w:ascii="Times New Roman" w:hAnsi="Times New Roman" w:cs="Times New Roman"/>
          <w:sz w:val="24"/>
          <w:szCs w:val="24"/>
        </w:rPr>
        <w:t xml:space="preserve"> </w:t>
      </w:r>
    </w:p>
    <w:p w14:paraId="7561D5A3" w14:textId="3D413599" w:rsidR="0060468F" w:rsidRPr="00744B39" w:rsidRDefault="00347D99"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Carroll, N.</w:t>
      </w:r>
      <w:r w:rsidR="0060468F" w:rsidRPr="00D22BB4">
        <w:rPr>
          <w:rFonts w:ascii="Times New Roman" w:hAnsi="Times New Roman" w:cs="Times New Roman"/>
          <w:sz w:val="24"/>
          <w:szCs w:val="24"/>
        </w:rPr>
        <w:t xml:space="preserve"> 19</w:t>
      </w:r>
      <w:r w:rsidR="00DF1CA6">
        <w:rPr>
          <w:rFonts w:ascii="Times New Roman" w:hAnsi="Times New Roman" w:cs="Times New Roman"/>
          <w:sz w:val="24"/>
          <w:szCs w:val="24"/>
        </w:rPr>
        <w:t xml:space="preserve">85. “The Specificity </w:t>
      </w:r>
      <w:r w:rsidR="00DF1CA6" w:rsidRPr="00744B39">
        <w:rPr>
          <w:rFonts w:ascii="Times New Roman" w:hAnsi="Times New Roman" w:cs="Times New Roman"/>
          <w:sz w:val="24"/>
          <w:szCs w:val="24"/>
        </w:rPr>
        <w:t xml:space="preserve">of Media in the Arts” </w:t>
      </w:r>
      <w:r w:rsidR="00DF1CA6" w:rsidRPr="00744B39">
        <w:rPr>
          <w:rFonts w:ascii="Times New Roman" w:hAnsi="Times New Roman" w:cs="Times New Roman"/>
          <w:i/>
          <w:sz w:val="24"/>
          <w:szCs w:val="24"/>
        </w:rPr>
        <w:t>Journal of Aesthetic Education</w:t>
      </w:r>
      <w:r w:rsidR="00DF1CA6" w:rsidRPr="00744B39">
        <w:rPr>
          <w:rFonts w:ascii="Times New Roman" w:hAnsi="Times New Roman" w:cs="Times New Roman"/>
          <w:sz w:val="24"/>
          <w:szCs w:val="24"/>
        </w:rPr>
        <w:t xml:space="preserve"> 19: 5-20.</w:t>
      </w:r>
    </w:p>
    <w:p w14:paraId="70746555" w14:textId="25B8EC30" w:rsidR="00E33679" w:rsidRPr="00744B39" w:rsidRDefault="00E33679" w:rsidP="000D4CC4">
      <w:pPr>
        <w:spacing w:line="240" w:lineRule="auto"/>
        <w:rPr>
          <w:rFonts w:ascii="Times New Roman" w:hAnsi="Times New Roman" w:cs="Times New Roman"/>
          <w:sz w:val="24"/>
          <w:szCs w:val="24"/>
        </w:rPr>
      </w:pPr>
      <w:r w:rsidRPr="00744B39">
        <w:rPr>
          <w:rFonts w:ascii="Times New Roman" w:hAnsi="Times New Roman" w:cs="Times New Roman"/>
          <w:sz w:val="24"/>
          <w:szCs w:val="24"/>
        </w:rPr>
        <w:t xml:space="preserve">Carroll, N., and Moore, M. 2013. “Feeling Movement: Music and Dance” In Carroll, </w:t>
      </w:r>
      <w:r w:rsidRPr="00744B39">
        <w:rPr>
          <w:rFonts w:ascii="Times New Roman" w:hAnsi="Times New Roman" w:cs="Times New Roman"/>
          <w:i/>
          <w:iCs/>
          <w:sz w:val="24"/>
          <w:szCs w:val="24"/>
        </w:rPr>
        <w:t>Art in Three Dimensions</w:t>
      </w:r>
      <w:r w:rsidRPr="00744B39">
        <w:rPr>
          <w:rFonts w:ascii="Times New Roman" w:hAnsi="Times New Roman" w:cs="Times New Roman"/>
          <w:sz w:val="24"/>
          <w:szCs w:val="24"/>
        </w:rPr>
        <w:t>. New York: OUP.</w:t>
      </w:r>
    </w:p>
    <w:p w14:paraId="188EAB58" w14:textId="27ADFA82" w:rsidR="00744B39" w:rsidRPr="00744B39" w:rsidRDefault="00664784" w:rsidP="000D4CC4">
      <w:pPr>
        <w:spacing w:line="240" w:lineRule="auto"/>
        <w:rPr>
          <w:rFonts w:ascii="Times New Roman" w:hAnsi="Times New Roman" w:cs="Times New Roman"/>
          <w:sz w:val="24"/>
          <w:szCs w:val="24"/>
        </w:rPr>
      </w:pPr>
      <w:r w:rsidRPr="00744B39">
        <w:rPr>
          <w:rFonts w:ascii="Times New Roman" w:hAnsi="Times New Roman" w:cs="Times New Roman"/>
          <w:sz w:val="24"/>
          <w:szCs w:val="24"/>
        </w:rPr>
        <w:t>Casati, R., and Docik, J.</w:t>
      </w:r>
      <w:r w:rsidR="00744B39" w:rsidRPr="00744B39">
        <w:rPr>
          <w:rFonts w:ascii="Times New Roman" w:hAnsi="Times New Roman" w:cs="Times New Roman"/>
          <w:sz w:val="24"/>
          <w:szCs w:val="24"/>
        </w:rPr>
        <w:t xml:space="preserve"> 1994. </w:t>
      </w:r>
      <w:r w:rsidR="00744B39" w:rsidRPr="00744B39">
        <w:rPr>
          <w:rStyle w:val="Emphasis"/>
          <w:rFonts w:ascii="Times New Roman" w:hAnsi="Times New Roman" w:cs="Times New Roman"/>
          <w:sz w:val="24"/>
          <w:szCs w:val="24"/>
        </w:rPr>
        <w:t>La philosophie du son</w:t>
      </w:r>
      <w:r w:rsidR="00744B39" w:rsidRPr="00744B39">
        <w:rPr>
          <w:rFonts w:ascii="Times New Roman" w:hAnsi="Times New Roman" w:cs="Times New Roman"/>
          <w:sz w:val="24"/>
          <w:szCs w:val="24"/>
        </w:rPr>
        <w:t>, Nîmes: Chambon.</w:t>
      </w:r>
    </w:p>
    <w:p w14:paraId="59067E33" w14:textId="094BBCE8" w:rsidR="00664784" w:rsidRDefault="00744B39" w:rsidP="000D4CC4">
      <w:pPr>
        <w:spacing w:line="240" w:lineRule="auto"/>
        <w:rPr>
          <w:rFonts w:ascii="Times New Roman" w:hAnsi="Times New Roman" w:cs="Times New Roman"/>
          <w:sz w:val="24"/>
          <w:szCs w:val="24"/>
        </w:rPr>
      </w:pPr>
      <w:r w:rsidRPr="00744B39">
        <w:rPr>
          <w:rFonts w:ascii="Times New Roman" w:hAnsi="Times New Roman" w:cs="Times New Roman"/>
          <w:sz w:val="24"/>
          <w:szCs w:val="24"/>
        </w:rPr>
        <w:t>-----.</w:t>
      </w:r>
      <w:r w:rsidR="00664784" w:rsidRPr="00744B39">
        <w:rPr>
          <w:rFonts w:ascii="Times New Roman" w:hAnsi="Times New Roman" w:cs="Times New Roman"/>
          <w:sz w:val="24"/>
          <w:szCs w:val="24"/>
        </w:rPr>
        <w:t xml:space="preserve"> 2010. “Sounds” Entry in Stanford</w:t>
      </w:r>
      <w:r w:rsidR="00664784" w:rsidRPr="00D22BB4">
        <w:rPr>
          <w:rFonts w:ascii="Times New Roman" w:hAnsi="Times New Roman" w:cs="Times New Roman"/>
          <w:sz w:val="24"/>
          <w:szCs w:val="24"/>
        </w:rPr>
        <w:t xml:space="preserve"> Encyclopedia of Philosophy.</w:t>
      </w:r>
    </w:p>
    <w:p w14:paraId="7D65F9C7" w14:textId="7D4EDD04" w:rsidR="00356F81" w:rsidRPr="00356F81" w:rsidRDefault="00356F81"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Culling, J.F., and Akeroyd, M.A. “Spatial Hearing.” In Plack (ed.), </w:t>
      </w:r>
      <w:r>
        <w:rPr>
          <w:rFonts w:ascii="Times New Roman" w:hAnsi="Times New Roman" w:cs="Times New Roman"/>
          <w:i/>
          <w:sz w:val="24"/>
          <w:szCs w:val="24"/>
        </w:rPr>
        <w:t>Oxford Handbook of Auditory Science: Hearing</w:t>
      </w:r>
      <w:r>
        <w:rPr>
          <w:rFonts w:ascii="Times New Roman" w:hAnsi="Times New Roman" w:cs="Times New Roman"/>
          <w:sz w:val="24"/>
          <w:szCs w:val="24"/>
        </w:rPr>
        <w:t>. New York: Oxford University Press.</w:t>
      </w:r>
    </w:p>
    <w:p w14:paraId="18F182FD" w14:textId="19D3CF1F" w:rsidR="009468AA" w:rsidRPr="00D22BB4" w:rsidRDefault="00A77682"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 xml:space="preserve">Davies, D. 2003. </w:t>
      </w:r>
      <w:r w:rsidRPr="00D22BB4">
        <w:rPr>
          <w:rFonts w:ascii="Times New Roman" w:hAnsi="Times New Roman" w:cs="Times New Roman"/>
          <w:i/>
          <w:iCs/>
          <w:sz w:val="24"/>
          <w:szCs w:val="24"/>
        </w:rPr>
        <w:t>Art as Performance</w:t>
      </w:r>
      <w:r w:rsidRPr="00D22BB4">
        <w:rPr>
          <w:rFonts w:ascii="Times New Roman" w:hAnsi="Times New Roman" w:cs="Times New Roman"/>
          <w:sz w:val="24"/>
          <w:szCs w:val="24"/>
        </w:rPr>
        <w:t>. Malden: Wiley-Blackwell.</w:t>
      </w:r>
    </w:p>
    <w:p w14:paraId="427C2462" w14:textId="3BB44588" w:rsidR="00AE4574" w:rsidRPr="00D22BB4" w:rsidRDefault="009468AA" w:rsidP="000D4CC4">
      <w:pPr>
        <w:spacing w:line="240" w:lineRule="auto"/>
        <w:rPr>
          <w:rFonts w:ascii="Times New Roman" w:eastAsia="Times New Roman" w:hAnsi="Times New Roman" w:cs="Times New Roman"/>
          <w:sz w:val="24"/>
          <w:szCs w:val="24"/>
        </w:rPr>
      </w:pPr>
      <w:r w:rsidRPr="00D22BB4">
        <w:rPr>
          <w:rFonts w:ascii="Times New Roman" w:eastAsia="Times New Roman" w:hAnsi="Times New Roman" w:cs="Times New Roman"/>
          <w:sz w:val="24"/>
          <w:szCs w:val="24"/>
        </w:rPr>
        <w:t>-----</w:t>
      </w:r>
      <w:r w:rsidR="00AE4574" w:rsidRPr="00D22BB4">
        <w:rPr>
          <w:rFonts w:ascii="Times New Roman" w:eastAsia="Times New Roman" w:hAnsi="Times New Roman" w:cs="Times New Roman"/>
          <w:sz w:val="24"/>
          <w:szCs w:val="24"/>
        </w:rPr>
        <w:t xml:space="preserve">. 2011. </w:t>
      </w:r>
      <w:r w:rsidR="00AE4574" w:rsidRPr="00D22BB4">
        <w:rPr>
          <w:rFonts w:ascii="Times New Roman" w:eastAsia="Times New Roman" w:hAnsi="Times New Roman" w:cs="Times New Roman"/>
          <w:i/>
          <w:iCs/>
          <w:sz w:val="24"/>
          <w:szCs w:val="24"/>
        </w:rPr>
        <w:t>Philosophy of the Performing Arts</w:t>
      </w:r>
      <w:r w:rsidR="00AE4574" w:rsidRPr="00D22BB4">
        <w:rPr>
          <w:rFonts w:ascii="Times New Roman" w:eastAsia="Times New Roman" w:hAnsi="Times New Roman" w:cs="Times New Roman"/>
          <w:sz w:val="24"/>
          <w:szCs w:val="24"/>
        </w:rPr>
        <w:t>. Malden: Wiley-Blackwell.</w:t>
      </w:r>
    </w:p>
    <w:p w14:paraId="30B25043" w14:textId="1E7C5D90" w:rsidR="00347D99" w:rsidRDefault="00347D99" w:rsidP="000D4CC4">
      <w:pPr>
        <w:spacing w:line="240" w:lineRule="auto"/>
        <w:rPr>
          <w:rFonts w:ascii="Times New Roman" w:eastAsia="Times New Roman" w:hAnsi="Times New Roman" w:cs="Times New Roman"/>
          <w:sz w:val="24"/>
          <w:szCs w:val="24"/>
        </w:rPr>
      </w:pPr>
      <w:r w:rsidRPr="00D22BB4">
        <w:rPr>
          <w:rFonts w:ascii="Times New Roman" w:eastAsia="Times New Roman" w:hAnsi="Times New Roman" w:cs="Times New Roman"/>
          <w:sz w:val="24"/>
          <w:szCs w:val="24"/>
        </w:rPr>
        <w:t xml:space="preserve">Davies, S. 1994. </w:t>
      </w:r>
      <w:r w:rsidRPr="00D22BB4">
        <w:rPr>
          <w:rFonts w:ascii="Times New Roman" w:eastAsia="Times New Roman" w:hAnsi="Times New Roman" w:cs="Times New Roman"/>
          <w:i/>
          <w:iCs/>
          <w:sz w:val="24"/>
          <w:szCs w:val="24"/>
        </w:rPr>
        <w:t>Musical Meaning and Expression</w:t>
      </w:r>
      <w:r w:rsidRPr="00D22BB4">
        <w:rPr>
          <w:rFonts w:ascii="Times New Roman" w:eastAsia="Times New Roman" w:hAnsi="Times New Roman" w:cs="Times New Roman"/>
          <w:sz w:val="24"/>
          <w:szCs w:val="24"/>
        </w:rPr>
        <w:t>. Cornell University Press.</w:t>
      </w:r>
    </w:p>
    <w:p w14:paraId="3D86C0B6" w14:textId="0E9BE01D" w:rsidR="00F8069F" w:rsidRPr="00F8069F" w:rsidRDefault="00F8069F" w:rsidP="000D4C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2001. </w:t>
      </w:r>
      <w:r>
        <w:rPr>
          <w:rFonts w:ascii="Times New Roman" w:eastAsia="Times New Roman" w:hAnsi="Times New Roman" w:cs="Times New Roman"/>
          <w:i/>
          <w:iCs/>
          <w:sz w:val="24"/>
          <w:szCs w:val="24"/>
        </w:rPr>
        <w:t>Musical Works and Performances</w:t>
      </w:r>
      <w:r>
        <w:rPr>
          <w:rFonts w:ascii="Times New Roman" w:eastAsia="Times New Roman" w:hAnsi="Times New Roman" w:cs="Times New Roman"/>
          <w:sz w:val="24"/>
          <w:szCs w:val="24"/>
        </w:rPr>
        <w:t>. Oxford University Press.</w:t>
      </w:r>
    </w:p>
    <w:p w14:paraId="60077E1F" w14:textId="2CAB707B" w:rsidR="00255345" w:rsidRDefault="00347D99" w:rsidP="000D4CC4">
      <w:pPr>
        <w:spacing w:line="240" w:lineRule="auto"/>
        <w:rPr>
          <w:rFonts w:ascii="Times New Roman" w:eastAsia="Times New Roman" w:hAnsi="Times New Roman" w:cs="Times New Roman"/>
          <w:sz w:val="24"/>
          <w:szCs w:val="24"/>
        </w:rPr>
      </w:pPr>
      <w:r w:rsidRPr="00D22BB4">
        <w:rPr>
          <w:rFonts w:ascii="Times New Roman" w:eastAsia="Times New Roman" w:hAnsi="Times New Roman" w:cs="Times New Roman"/>
          <w:sz w:val="24"/>
          <w:szCs w:val="24"/>
        </w:rPr>
        <w:t>-----</w:t>
      </w:r>
      <w:r w:rsidR="00255345" w:rsidRPr="00D22BB4">
        <w:rPr>
          <w:rFonts w:ascii="Times New Roman" w:eastAsia="Times New Roman" w:hAnsi="Times New Roman" w:cs="Times New Roman"/>
          <w:sz w:val="24"/>
          <w:szCs w:val="24"/>
        </w:rPr>
        <w:t xml:space="preserve">. 2008. </w:t>
      </w:r>
      <w:r w:rsidRPr="00D22BB4">
        <w:rPr>
          <w:rFonts w:ascii="Times New Roman" w:eastAsia="Times New Roman" w:hAnsi="Times New Roman" w:cs="Times New Roman"/>
          <w:sz w:val="24"/>
          <w:szCs w:val="24"/>
        </w:rPr>
        <w:t>“</w:t>
      </w:r>
      <w:r w:rsidR="00255345" w:rsidRPr="00D22BB4">
        <w:rPr>
          <w:rFonts w:ascii="Times New Roman" w:eastAsia="Times New Roman" w:hAnsi="Times New Roman" w:cs="Times New Roman"/>
          <w:sz w:val="24"/>
          <w:szCs w:val="24"/>
        </w:rPr>
        <w:t>Musical Works and Orchestral Colour.</w:t>
      </w:r>
      <w:r w:rsidRPr="00D22BB4">
        <w:rPr>
          <w:rFonts w:ascii="Times New Roman" w:eastAsia="Times New Roman" w:hAnsi="Times New Roman" w:cs="Times New Roman"/>
          <w:sz w:val="24"/>
          <w:szCs w:val="24"/>
        </w:rPr>
        <w:t>”</w:t>
      </w:r>
      <w:r w:rsidR="00255345" w:rsidRPr="00D22BB4">
        <w:rPr>
          <w:rFonts w:ascii="Times New Roman" w:eastAsia="Times New Roman" w:hAnsi="Times New Roman" w:cs="Times New Roman"/>
          <w:sz w:val="24"/>
          <w:szCs w:val="24"/>
        </w:rPr>
        <w:t xml:space="preserve"> </w:t>
      </w:r>
      <w:r w:rsidR="00255345" w:rsidRPr="00D22BB4">
        <w:rPr>
          <w:rFonts w:ascii="Times New Roman" w:eastAsia="Times New Roman" w:hAnsi="Times New Roman" w:cs="Times New Roman"/>
          <w:i/>
          <w:iCs/>
          <w:sz w:val="24"/>
          <w:szCs w:val="24"/>
        </w:rPr>
        <w:t>British Journal of Aesthetics</w:t>
      </w:r>
      <w:r w:rsidR="00255345" w:rsidRPr="00D22BB4">
        <w:rPr>
          <w:rFonts w:ascii="Times New Roman" w:eastAsia="Times New Roman" w:hAnsi="Times New Roman" w:cs="Times New Roman"/>
          <w:sz w:val="24"/>
          <w:szCs w:val="24"/>
        </w:rPr>
        <w:t xml:space="preserve"> 48: 363-375.</w:t>
      </w:r>
    </w:p>
    <w:p w14:paraId="4806E617" w14:textId="2473F5F2" w:rsidR="00857487" w:rsidRPr="00857487" w:rsidRDefault="00857487"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Deutsch, D. 1974. “An Illusion with Musical Scales.” </w:t>
      </w:r>
      <w:r>
        <w:rPr>
          <w:rFonts w:ascii="Times New Roman" w:hAnsi="Times New Roman" w:cs="Times New Roman"/>
          <w:i/>
          <w:sz w:val="24"/>
          <w:szCs w:val="24"/>
        </w:rPr>
        <w:t>Journal of the Acoustical Society of America</w:t>
      </w:r>
      <w:r>
        <w:rPr>
          <w:rFonts w:ascii="Times New Roman" w:hAnsi="Times New Roman" w:cs="Times New Roman"/>
          <w:sz w:val="24"/>
          <w:szCs w:val="24"/>
        </w:rPr>
        <w:t xml:space="preserve"> 56: S25.</w:t>
      </w:r>
    </w:p>
    <w:p w14:paraId="7A7010BA" w14:textId="3FBC4619" w:rsidR="00255345" w:rsidRPr="00D22BB4" w:rsidRDefault="00255345"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Dodd, J.</w:t>
      </w:r>
      <w:r w:rsidR="001F597E" w:rsidRPr="00D22BB4">
        <w:rPr>
          <w:rFonts w:ascii="Times New Roman" w:hAnsi="Times New Roman" w:cs="Times New Roman"/>
          <w:sz w:val="24"/>
          <w:szCs w:val="24"/>
        </w:rPr>
        <w:t>,</w:t>
      </w:r>
      <w:r w:rsidRPr="00D22BB4">
        <w:rPr>
          <w:rFonts w:ascii="Times New Roman" w:hAnsi="Times New Roman" w:cs="Times New Roman"/>
          <w:sz w:val="24"/>
          <w:szCs w:val="24"/>
        </w:rPr>
        <w:t xml:space="preserve"> 2007</w:t>
      </w:r>
      <w:r w:rsidR="001F597E" w:rsidRPr="00D22BB4">
        <w:rPr>
          <w:rFonts w:ascii="Times New Roman" w:hAnsi="Times New Roman" w:cs="Times New Roman"/>
          <w:sz w:val="24"/>
          <w:szCs w:val="24"/>
        </w:rPr>
        <w:t>a</w:t>
      </w:r>
      <w:r w:rsidRPr="00D22BB4">
        <w:rPr>
          <w:rFonts w:ascii="Times New Roman" w:hAnsi="Times New Roman" w:cs="Times New Roman"/>
          <w:sz w:val="24"/>
          <w:szCs w:val="24"/>
        </w:rPr>
        <w:t xml:space="preserve">. </w:t>
      </w:r>
      <w:r w:rsidRPr="00D22BB4">
        <w:rPr>
          <w:rFonts w:ascii="Times New Roman" w:hAnsi="Times New Roman" w:cs="Times New Roman"/>
          <w:i/>
          <w:iCs/>
          <w:sz w:val="24"/>
          <w:szCs w:val="24"/>
        </w:rPr>
        <w:t>Works of Music</w:t>
      </w:r>
      <w:r w:rsidRPr="00D22BB4">
        <w:rPr>
          <w:rFonts w:ascii="Times New Roman" w:hAnsi="Times New Roman" w:cs="Times New Roman"/>
          <w:sz w:val="24"/>
          <w:szCs w:val="24"/>
        </w:rPr>
        <w:t>. Oxford: OUP.</w:t>
      </w:r>
    </w:p>
    <w:p w14:paraId="34959A4B" w14:textId="6121E5AE" w:rsidR="00255345" w:rsidRPr="00D22BB4" w:rsidRDefault="000D4CC4"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w:t>
      </w:r>
      <w:r w:rsidR="00255345" w:rsidRPr="00D22BB4">
        <w:rPr>
          <w:rFonts w:ascii="Times New Roman" w:hAnsi="Times New Roman" w:cs="Times New Roman"/>
          <w:sz w:val="24"/>
          <w:szCs w:val="24"/>
        </w:rPr>
        <w:t xml:space="preserve"> 2007b. </w:t>
      </w:r>
      <w:r w:rsidR="001F597E" w:rsidRPr="00D22BB4">
        <w:rPr>
          <w:rFonts w:ascii="Times New Roman" w:hAnsi="Times New Roman" w:cs="Times New Roman"/>
          <w:sz w:val="24"/>
          <w:szCs w:val="24"/>
        </w:rPr>
        <w:t>“</w:t>
      </w:r>
      <w:r w:rsidR="00255345" w:rsidRPr="00D22BB4">
        <w:rPr>
          <w:rFonts w:ascii="Times New Roman" w:hAnsi="Times New Roman" w:cs="Times New Roman"/>
          <w:sz w:val="24"/>
          <w:szCs w:val="24"/>
        </w:rPr>
        <w:t>Sounds, Instruments,</w:t>
      </w:r>
      <w:r w:rsidR="001F597E" w:rsidRPr="00D22BB4">
        <w:rPr>
          <w:rFonts w:ascii="Times New Roman" w:hAnsi="Times New Roman" w:cs="Times New Roman"/>
          <w:sz w:val="24"/>
          <w:szCs w:val="24"/>
        </w:rPr>
        <w:t xml:space="preserve"> and Works of Music</w:t>
      </w:r>
      <w:r w:rsidR="00347D99" w:rsidRPr="00D22BB4">
        <w:rPr>
          <w:rFonts w:ascii="Times New Roman" w:hAnsi="Times New Roman" w:cs="Times New Roman"/>
          <w:sz w:val="24"/>
          <w:szCs w:val="24"/>
        </w:rPr>
        <w:t>.</w:t>
      </w:r>
      <w:r w:rsidR="001F597E" w:rsidRPr="00D22BB4">
        <w:rPr>
          <w:rFonts w:ascii="Times New Roman" w:hAnsi="Times New Roman" w:cs="Times New Roman"/>
          <w:sz w:val="24"/>
          <w:szCs w:val="24"/>
        </w:rPr>
        <w:t>” i</w:t>
      </w:r>
      <w:r w:rsidR="00255345" w:rsidRPr="00D22BB4">
        <w:rPr>
          <w:rFonts w:ascii="Times New Roman" w:hAnsi="Times New Roman" w:cs="Times New Roman"/>
          <w:sz w:val="24"/>
          <w:szCs w:val="24"/>
        </w:rPr>
        <w:t>n</w:t>
      </w:r>
      <w:r w:rsidR="001F597E" w:rsidRPr="00D22BB4">
        <w:rPr>
          <w:rFonts w:ascii="Times New Roman" w:hAnsi="Times New Roman" w:cs="Times New Roman"/>
          <w:sz w:val="24"/>
          <w:szCs w:val="24"/>
        </w:rPr>
        <w:t xml:space="preserve"> Stock </w:t>
      </w:r>
      <w:r w:rsidR="000C2845">
        <w:rPr>
          <w:rFonts w:ascii="Times New Roman" w:hAnsi="Times New Roman" w:cs="Times New Roman"/>
          <w:sz w:val="24"/>
          <w:szCs w:val="24"/>
        </w:rPr>
        <w:t>(</w:t>
      </w:r>
      <w:r w:rsidR="001F597E" w:rsidRPr="00D22BB4">
        <w:rPr>
          <w:rFonts w:ascii="Times New Roman" w:hAnsi="Times New Roman" w:cs="Times New Roman"/>
          <w:sz w:val="24"/>
          <w:szCs w:val="24"/>
        </w:rPr>
        <w:t>ed.),</w:t>
      </w:r>
      <w:r w:rsidR="00255345" w:rsidRPr="00D22BB4">
        <w:rPr>
          <w:rFonts w:ascii="Times New Roman" w:hAnsi="Times New Roman" w:cs="Times New Roman"/>
          <w:sz w:val="24"/>
          <w:szCs w:val="24"/>
        </w:rPr>
        <w:t xml:space="preserve"> </w:t>
      </w:r>
      <w:r w:rsidR="00255345" w:rsidRPr="00D22BB4">
        <w:rPr>
          <w:rFonts w:ascii="Times New Roman" w:hAnsi="Times New Roman" w:cs="Times New Roman"/>
          <w:i/>
          <w:iCs/>
          <w:sz w:val="24"/>
          <w:szCs w:val="24"/>
        </w:rPr>
        <w:t>Philosophers on Music</w:t>
      </w:r>
      <w:r w:rsidR="001F597E" w:rsidRPr="00D22BB4">
        <w:rPr>
          <w:rFonts w:ascii="Times New Roman" w:hAnsi="Times New Roman" w:cs="Times New Roman"/>
          <w:sz w:val="24"/>
          <w:szCs w:val="24"/>
        </w:rPr>
        <w:t xml:space="preserve">. </w:t>
      </w:r>
      <w:r w:rsidR="00255345" w:rsidRPr="00D22BB4">
        <w:rPr>
          <w:rFonts w:ascii="Times New Roman" w:hAnsi="Times New Roman" w:cs="Times New Roman"/>
          <w:sz w:val="24"/>
          <w:szCs w:val="24"/>
        </w:rPr>
        <w:t>Oxford: OUP.</w:t>
      </w:r>
    </w:p>
    <w:p w14:paraId="6DD2979F" w14:textId="7DE60C56" w:rsidR="00F37C06" w:rsidRDefault="000D4CC4" w:rsidP="001F7345">
      <w:pPr>
        <w:spacing w:line="240" w:lineRule="auto"/>
        <w:rPr>
          <w:rFonts w:ascii="Times New Roman" w:hAnsi="Times New Roman" w:cs="Times New Roman"/>
          <w:sz w:val="24"/>
          <w:szCs w:val="24"/>
        </w:rPr>
      </w:pPr>
      <w:r w:rsidRPr="00D22BB4">
        <w:rPr>
          <w:rFonts w:ascii="Times New Roman" w:hAnsi="Times New Roman" w:cs="Times New Roman"/>
          <w:sz w:val="24"/>
          <w:szCs w:val="24"/>
        </w:rPr>
        <w:lastRenderedPageBreak/>
        <w:t>-----</w:t>
      </w:r>
      <w:r w:rsidR="00255345" w:rsidRPr="00D22BB4">
        <w:rPr>
          <w:rFonts w:ascii="Times New Roman" w:hAnsi="Times New Roman" w:cs="Times New Roman"/>
          <w:sz w:val="24"/>
          <w:szCs w:val="24"/>
        </w:rPr>
        <w:t xml:space="preserve">. 2010. </w:t>
      </w:r>
      <w:r w:rsidR="001F597E" w:rsidRPr="00D22BB4">
        <w:rPr>
          <w:rFonts w:ascii="Times New Roman" w:hAnsi="Times New Roman" w:cs="Times New Roman"/>
          <w:sz w:val="24"/>
          <w:szCs w:val="24"/>
        </w:rPr>
        <w:t>“</w:t>
      </w:r>
      <w:r w:rsidR="00255345" w:rsidRPr="00D22BB4">
        <w:rPr>
          <w:rFonts w:ascii="Times New Roman" w:hAnsi="Times New Roman" w:cs="Times New Roman"/>
          <w:sz w:val="24"/>
          <w:szCs w:val="24"/>
        </w:rPr>
        <w:t xml:space="preserve">Confessions of </w:t>
      </w:r>
      <w:r w:rsidR="001F597E" w:rsidRPr="00D22BB4">
        <w:rPr>
          <w:rFonts w:ascii="Times New Roman" w:hAnsi="Times New Roman" w:cs="Times New Roman"/>
          <w:sz w:val="24"/>
          <w:szCs w:val="24"/>
        </w:rPr>
        <w:t>an Unrepentant Timbral Sonicist</w:t>
      </w:r>
      <w:r w:rsidR="00347D99" w:rsidRPr="00D22BB4">
        <w:rPr>
          <w:rFonts w:ascii="Times New Roman" w:hAnsi="Times New Roman" w:cs="Times New Roman"/>
          <w:sz w:val="24"/>
          <w:szCs w:val="24"/>
        </w:rPr>
        <w:t>.</w:t>
      </w:r>
      <w:r w:rsidR="001F597E" w:rsidRPr="00D22BB4">
        <w:rPr>
          <w:rFonts w:ascii="Times New Roman" w:hAnsi="Times New Roman" w:cs="Times New Roman"/>
          <w:sz w:val="24"/>
          <w:szCs w:val="24"/>
        </w:rPr>
        <w:t>”</w:t>
      </w:r>
      <w:r w:rsidR="00255345" w:rsidRPr="00D22BB4">
        <w:rPr>
          <w:rFonts w:ascii="Times New Roman" w:hAnsi="Times New Roman" w:cs="Times New Roman"/>
          <w:sz w:val="24"/>
          <w:szCs w:val="24"/>
        </w:rPr>
        <w:t xml:space="preserve"> </w:t>
      </w:r>
      <w:r w:rsidR="00255345" w:rsidRPr="00D22BB4">
        <w:rPr>
          <w:rFonts w:ascii="Times New Roman" w:hAnsi="Times New Roman" w:cs="Times New Roman"/>
          <w:i/>
          <w:iCs/>
          <w:sz w:val="24"/>
          <w:szCs w:val="24"/>
        </w:rPr>
        <w:t xml:space="preserve">British Journal of Aesthetics </w:t>
      </w:r>
      <w:r w:rsidR="00255345" w:rsidRPr="00D22BB4">
        <w:rPr>
          <w:rFonts w:ascii="Times New Roman" w:hAnsi="Times New Roman" w:cs="Times New Roman"/>
          <w:sz w:val="24"/>
          <w:szCs w:val="24"/>
        </w:rPr>
        <w:t>50: 33-52.</w:t>
      </w:r>
    </w:p>
    <w:p w14:paraId="7D743720" w14:textId="09E551BB" w:rsidR="00194A42" w:rsidRPr="00194A42" w:rsidRDefault="00194A42" w:rsidP="001F7345">
      <w:pPr>
        <w:spacing w:line="240" w:lineRule="auto"/>
        <w:rPr>
          <w:rFonts w:ascii="Times New Roman" w:hAnsi="Times New Roman" w:cs="Times New Roman"/>
          <w:sz w:val="24"/>
          <w:szCs w:val="24"/>
        </w:rPr>
      </w:pPr>
      <w:r>
        <w:rPr>
          <w:rFonts w:ascii="Times New Roman" w:hAnsi="Times New Roman" w:cs="Times New Roman"/>
          <w:sz w:val="24"/>
          <w:szCs w:val="24"/>
        </w:rPr>
        <w:t xml:space="preserve">Goehr, L. 1992. </w:t>
      </w:r>
      <w:r>
        <w:rPr>
          <w:rFonts w:ascii="Times New Roman" w:hAnsi="Times New Roman" w:cs="Times New Roman"/>
          <w:i/>
          <w:sz w:val="24"/>
          <w:szCs w:val="24"/>
        </w:rPr>
        <w:t>The Imaginary Museum of Musical Works: An Essay in the Philosophy of Music</w:t>
      </w:r>
      <w:r>
        <w:rPr>
          <w:rFonts w:ascii="Times New Roman" w:hAnsi="Times New Roman" w:cs="Times New Roman"/>
          <w:sz w:val="24"/>
          <w:szCs w:val="24"/>
        </w:rPr>
        <w:t>. New York: Oxford University Press.</w:t>
      </w:r>
    </w:p>
    <w:p w14:paraId="7DAB9A8A" w14:textId="0EA79C3F" w:rsidR="00AE4574" w:rsidRPr="00D22BB4" w:rsidRDefault="001F597E"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Hamilton, A</w:t>
      </w:r>
      <w:r w:rsidR="00AE4574" w:rsidRPr="00D22BB4">
        <w:rPr>
          <w:rFonts w:ascii="Times New Roman" w:hAnsi="Times New Roman" w:cs="Times New Roman"/>
          <w:sz w:val="24"/>
          <w:szCs w:val="24"/>
        </w:rPr>
        <w:t>. 2007</w:t>
      </w:r>
      <w:r w:rsidR="00255345" w:rsidRPr="00D22BB4">
        <w:rPr>
          <w:rFonts w:ascii="Times New Roman" w:hAnsi="Times New Roman" w:cs="Times New Roman"/>
          <w:sz w:val="24"/>
          <w:szCs w:val="24"/>
        </w:rPr>
        <w:t>a</w:t>
      </w:r>
      <w:r w:rsidRPr="00D22BB4">
        <w:rPr>
          <w:rFonts w:ascii="Times New Roman" w:hAnsi="Times New Roman" w:cs="Times New Roman"/>
          <w:sz w:val="24"/>
          <w:szCs w:val="24"/>
        </w:rPr>
        <w:t>. “Music and the Aural Arts</w:t>
      </w:r>
      <w:r w:rsidR="00347D99" w:rsidRPr="00D22BB4">
        <w:rPr>
          <w:rFonts w:ascii="Times New Roman" w:hAnsi="Times New Roman" w:cs="Times New Roman"/>
          <w:sz w:val="24"/>
          <w:szCs w:val="24"/>
        </w:rPr>
        <w:t>.</w:t>
      </w:r>
      <w:r w:rsidRPr="00D22BB4">
        <w:rPr>
          <w:rFonts w:ascii="Times New Roman" w:hAnsi="Times New Roman" w:cs="Times New Roman"/>
          <w:sz w:val="24"/>
          <w:szCs w:val="24"/>
        </w:rPr>
        <w:t>”</w:t>
      </w:r>
      <w:r w:rsidR="00AE4574" w:rsidRPr="00D22BB4">
        <w:rPr>
          <w:rFonts w:ascii="Times New Roman" w:hAnsi="Times New Roman" w:cs="Times New Roman"/>
          <w:sz w:val="24"/>
          <w:szCs w:val="24"/>
        </w:rPr>
        <w:t xml:space="preserve"> </w:t>
      </w:r>
      <w:r w:rsidR="00AE4574" w:rsidRPr="00D22BB4">
        <w:rPr>
          <w:rFonts w:ascii="Times New Roman" w:hAnsi="Times New Roman" w:cs="Times New Roman"/>
          <w:i/>
          <w:iCs/>
          <w:sz w:val="24"/>
          <w:szCs w:val="24"/>
        </w:rPr>
        <w:t>British Journal of Aesthetics</w:t>
      </w:r>
      <w:r w:rsidR="00AE4574" w:rsidRPr="00D22BB4">
        <w:rPr>
          <w:rFonts w:ascii="Times New Roman" w:hAnsi="Times New Roman" w:cs="Times New Roman"/>
          <w:sz w:val="24"/>
          <w:szCs w:val="24"/>
        </w:rPr>
        <w:t xml:space="preserve"> 47: 46-63.</w:t>
      </w:r>
    </w:p>
    <w:p w14:paraId="728BDFFA" w14:textId="7E96A67C" w:rsidR="00255345" w:rsidRPr="00D22BB4" w:rsidRDefault="000D4CC4"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w:t>
      </w:r>
      <w:r w:rsidR="00347D99" w:rsidRPr="00D22BB4">
        <w:rPr>
          <w:rFonts w:ascii="Times New Roman" w:hAnsi="Times New Roman" w:cs="Times New Roman"/>
          <w:sz w:val="24"/>
          <w:szCs w:val="24"/>
        </w:rPr>
        <w:t>.</w:t>
      </w:r>
      <w:r w:rsidR="001F597E" w:rsidRPr="00D22BB4">
        <w:rPr>
          <w:rFonts w:ascii="Times New Roman" w:hAnsi="Times New Roman" w:cs="Times New Roman"/>
          <w:sz w:val="24"/>
          <w:szCs w:val="24"/>
        </w:rPr>
        <w:t xml:space="preserve"> 2007b. “</w:t>
      </w:r>
      <w:r w:rsidR="00255345" w:rsidRPr="00D22BB4">
        <w:rPr>
          <w:rFonts w:ascii="Times New Roman" w:hAnsi="Times New Roman" w:cs="Times New Roman"/>
          <w:sz w:val="24"/>
          <w:szCs w:val="24"/>
        </w:rPr>
        <w:t>The Sound of Music</w:t>
      </w:r>
      <w:r w:rsidR="00347D99" w:rsidRPr="00D22BB4">
        <w:rPr>
          <w:rFonts w:ascii="Times New Roman" w:hAnsi="Times New Roman" w:cs="Times New Roman"/>
          <w:sz w:val="24"/>
          <w:szCs w:val="24"/>
        </w:rPr>
        <w:t>.</w:t>
      </w:r>
      <w:r w:rsidR="001F597E" w:rsidRPr="00D22BB4">
        <w:rPr>
          <w:rFonts w:ascii="Times New Roman" w:hAnsi="Times New Roman" w:cs="Times New Roman"/>
          <w:sz w:val="24"/>
          <w:szCs w:val="24"/>
        </w:rPr>
        <w:t>”</w:t>
      </w:r>
      <w:r w:rsidR="00255345" w:rsidRPr="00D22BB4">
        <w:rPr>
          <w:rFonts w:ascii="Times New Roman" w:hAnsi="Times New Roman" w:cs="Times New Roman"/>
          <w:sz w:val="24"/>
          <w:szCs w:val="24"/>
        </w:rPr>
        <w:t xml:space="preserve"> in Nudds and O’Callagan (eds.), </w:t>
      </w:r>
      <w:r w:rsidR="00255345" w:rsidRPr="00D22BB4">
        <w:rPr>
          <w:rStyle w:val="Emphasis"/>
          <w:rFonts w:ascii="Times New Roman" w:hAnsi="Times New Roman" w:cs="Times New Roman"/>
          <w:sz w:val="24"/>
          <w:szCs w:val="24"/>
        </w:rPr>
        <w:t xml:space="preserve">Sounds and </w:t>
      </w:r>
      <w:r w:rsidR="009A6B85">
        <w:rPr>
          <w:rStyle w:val="Emphasis"/>
          <w:rFonts w:ascii="Times New Roman" w:hAnsi="Times New Roman" w:cs="Times New Roman"/>
          <w:sz w:val="24"/>
          <w:szCs w:val="24"/>
        </w:rPr>
        <w:t>Perception</w:t>
      </w:r>
      <w:r w:rsidR="001F597E" w:rsidRPr="00D22BB4">
        <w:rPr>
          <w:rFonts w:ascii="Times New Roman" w:hAnsi="Times New Roman" w:cs="Times New Roman"/>
          <w:sz w:val="24"/>
          <w:szCs w:val="24"/>
        </w:rPr>
        <w:t>. Oxford University Press.</w:t>
      </w:r>
    </w:p>
    <w:p w14:paraId="6978CB6F" w14:textId="73B4EE78" w:rsidR="00B94726" w:rsidRPr="00D22BB4" w:rsidRDefault="00AE4574" w:rsidP="001563A8">
      <w:pPr>
        <w:spacing w:line="240" w:lineRule="auto"/>
        <w:rPr>
          <w:rFonts w:ascii="Times New Roman" w:hAnsi="Times New Roman" w:cs="Times New Roman"/>
          <w:sz w:val="24"/>
          <w:szCs w:val="24"/>
        </w:rPr>
      </w:pPr>
      <w:r w:rsidRPr="00D22BB4">
        <w:rPr>
          <w:rFonts w:ascii="Times New Roman" w:hAnsi="Times New Roman" w:cs="Times New Roman"/>
          <w:sz w:val="24"/>
          <w:szCs w:val="24"/>
        </w:rPr>
        <w:t>Harley,</w:t>
      </w:r>
      <w:r w:rsidR="001F597E" w:rsidRPr="00D22BB4">
        <w:rPr>
          <w:rFonts w:ascii="Times New Roman" w:hAnsi="Times New Roman" w:cs="Times New Roman"/>
          <w:sz w:val="24"/>
          <w:szCs w:val="24"/>
        </w:rPr>
        <w:t xml:space="preserve"> M.A. 1993.</w:t>
      </w:r>
      <w:r w:rsidRPr="00D22BB4">
        <w:rPr>
          <w:rFonts w:ascii="Times New Roman" w:hAnsi="Times New Roman" w:cs="Times New Roman"/>
          <w:sz w:val="24"/>
          <w:szCs w:val="24"/>
        </w:rPr>
        <w:t xml:space="preserve"> “From Point to Sphere: Spatial Organization of Sound in Contemporary Music (after 1950)</w:t>
      </w:r>
      <w:r w:rsidR="00347D99" w:rsidRPr="00D22BB4">
        <w:rPr>
          <w:rFonts w:ascii="Times New Roman" w:hAnsi="Times New Roman" w:cs="Times New Roman"/>
          <w:sz w:val="24"/>
          <w:szCs w:val="24"/>
        </w:rPr>
        <w:t>.</w:t>
      </w:r>
      <w:r w:rsidRPr="00D22BB4">
        <w:rPr>
          <w:rFonts w:ascii="Times New Roman" w:hAnsi="Times New Roman" w:cs="Times New Roman"/>
          <w:sz w:val="24"/>
          <w:szCs w:val="24"/>
        </w:rPr>
        <w:t xml:space="preserve">" </w:t>
      </w:r>
      <w:r w:rsidRPr="00D22BB4">
        <w:rPr>
          <w:rFonts w:ascii="Times New Roman" w:hAnsi="Times New Roman" w:cs="Times New Roman"/>
          <w:i/>
          <w:iCs/>
          <w:sz w:val="24"/>
          <w:szCs w:val="24"/>
        </w:rPr>
        <w:t xml:space="preserve">Canadian University Music Review </w:t>
      </w:r>
      <w:r w:rsidR="001F597E" w:rsidRPr="00D22BB4">
        <w:rPr>
          <w:rFonts w:ascii="Times New Roman" w:hAnsi="Times New Roman" w:cs="Times New Roman"/>
          <w:sz w:val="24"/>
          <w:szCs w:val="24"/>
        </w:rPr>
        <w:t>13</w:t>
      </w:r>
      <w:r w:rsidRPr="00D22BB4">
        <w:rPr>
          <w:rFonts w:ascii="Times New Roman" w:hAnsi="Times New Roman" w:cs="Times New Roman"/>
          <w:sz w:val="24"/>
          <w:szCs w:val="24"/>
        </w:rPr>
        <w:t>: 123-144</w:t>
      </w:r>
      <w:r w:rsidR="00B94726" w:rsidRPr="00D22BB4">
        <w:rPr>
          <w:rFonts w:ascii="Times New Roman" w:hAnsi="Times New Roman" w:cs="Times New Roman"/>
          <w:sz w:val="24"/>
          <w:szCs w:val="24"/>
        </w:rPr>
        <w:t>.</w:t>
      </w:r>
    </w:p>
    <w:p w14:paraId="462E4017" w14:textId="35692B69" w:rsidR="00AE733A" w:rsidRPr="00D22BB4" w:rsidRDefault="00920A2B" w:rsidP="000D4CC4">
      <w:pPr>
        <w:spacing w:line="240" w:lineRule="auto"/>
        <w:rPr>
          <w:rFonts w:ascii="Times New Roman" w:hAnsi="Times New Roman" w:cs="Times New Roman"/>
          <w:sz w:val="24"/>
          <w:szCs w:val="24"/>
        </w:rPr>
      </w:pPr>
      <w:r>
        <w:rPr>
          <w:rFonts w:ascii="Times New Roman" w:hAnsi="Times New Roman" w:cs="Times New Roman"/>
          <w:sz w:val="24"/>
          <w:szCs w:val="24"/>
        </w:rPr>
        <w:t>-----.</w:t>
      </w:r>
      <w:r w:rsidR="001F597E" w:rsidRPr="00D22BB4">
        <w:rPr>
          <w:rFonts w:ascii="Times New Roman" w:hAnsi="Times New Roman" w:cs="Times New Roman"/>
          <w:sz w:val="24"/>
          <w:szCs w:val="24"/>
        </w:rPr>
        <w:t xml:space="preserve"> 1994.</w:t>
      </w:r>
      <w:r w:rsidR="00AE733A" w:rsidRPr="00D22BB4">
        <w:rPr>
          <w:rFonts w:ascii="Times New Roman" w:hAnsi="Times New Roman" w:cs="Times New Roman"/>
          <w:sz w:val="24"/>
          <w:szCs w:val="24"/>
        </w:rPr>
        <w:t xml:space="preserve"> “Spatial Sound Movement in the Music of Iohannes Xenakis</w:t>
      </w:r>
      <w:r w:rsidR="00347D99" w:rsidRPr="00D22BB4">
        <w:rPr>
          <w:rFonts w:ascii="Times New Roman" w:hAnsi="Times New Roman" w:cs="Times New Roman"/>
          <w:sz w:val="24"/>
          <w:szCs w:val="24"/>
        </w:rPr>
        <w:t>.”</w:t>
      </w:r>
      <w:r w:rsidR="00AE733A" w:rsidRPr="00D22BB4">
        <w:rPr>
          <w:rFonts w:ascii="Times New Roman" w:hAnsi="Times New Roman" w:cs="Times New Roman"/>
          <w:sz w:val="24"/>
          <w:szCs w:val="24"/>
        </w:rPr>
        <w:t xml:space="preserve"> </w:t>
      </w:r>
      <w:r w:rsidR="00AE733A" w:rsidRPr="00D22BB4">
        <w:rPr>
          <w:rFonts w:ascii="Times New Roman" w:hAnsi="Times New Roman" w:cs="Times New Roman"/>
          <w:i/>
          <w:iCs/>
          <w:sz w:val="24"/>
          <w:szCs w:val="24"/>
        </w:rPr>
        <w:t xml:space="preserve">Journal of New Music Research </w:t>
      </w:r>
      <w:r w:rsidR="00AE733A" w:rsidRPr="00D22BB4">
        <w:rPr>
          <w:rFonts w:ascii="Times New Roman" w:hAnsi="Times New Roman" w:cs="Times New Roman"/>
          <w:sz w:val="24"/>
          <w:szCs w:val="24"/>
        </w:rPr>
        <w:t>23: 291-314</w:t>
      </w:r>
    </w:p>
    <w:p w14:paraId="6BE16874" w14:textId="5FD3C5F2" w:rsidR="00AE733A" w:rsidRDefault="001F597E"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w:t>
      </w:r>
      <w:r w:rsidR="00920A2B">
        <w:rPr>
          <w:rFonts w:ascii="Times New Roman" w:hAnsi="Times New Roman" w:cs="Times New Roman"/>
          <w:sz w:val="24"/>
          <w:szCs w:val="24"/>
        </w:rPr>
        <w:t>.</w:t>
      </w:r>
      <w:r w:rsidRPr="00D22BB4">
        <w:rPr>
          <w:rFonts w:ascii="Times New Roman" w:hAnsi="Times New Roman" w:cs="Times New Roman"/>
          <w:sz w:val="24"/>
          <w:szCs w:val="24"/>
        </w:rPr>
        <w:t xml:space="preserve"> 1997.</w:t>
      </w:r>
      <w:r w:rsidR="00AE733A" w:rsidRPr="00D22BB4">
        <w:rPr>
          <w:rFonts w:ascii="Times New Roman" w:hAnsi="Times New Roman" w:cs="Times New Roman"/>
          <w:sz w:val="24"/>
          <w:szCs w:val="24"/>
        </w:rPr>
        <w:t xml:space="preserve"> “An American in Space</w:t>
      </w:r>
      <w:r w:rsidRPr="00D22BB4">
        <w:rPr>
          <w:rFonts w:ascii="Times New Roman" w:hAnsi="Times New Roman" w:cs="Times New Roman"/>
          <w:sz w:val="24"/>
          <w:szCs w:val="24"/>
        </w:rPr>
        <w:t>: Henry Brant’s ‘Spatial Music’</w:t>
      </w:r>
      <w:r w:rsidR="00347D99" w:rsidRPr="00D22BB4">
        <w:rPr>
          <w:rFonts w:ascii="Times New Roman" w:hAnsi="Times New Roman" w:cs="Times New Roman"/>
          <w:sz w:val="24"/>
          <w:szCs w:val="24"/>
        </w:rPr>
        <w:t>.</w:t>
      </w:r>
      <w:r w:rsidR="00AE733A" w:rsidRPr="00D22BB4">
        <w:rPr>
          <w:rFonts w:ascii="Times New Roman" w:hAnsi="Times New Roman" w:cs="Times New Roman"/>
          <w:sz w:val="24"/>
          <w:szCs w:val="24"/>
        </w:rPr>
        <w:t xml:space="preserve">” </w:t>
      </w:r>
      <w:r w:rsidR="00AE733A" w:rsidRPr="00D22BB4">
        <w:rPr>
          <w:rFonts w:ascii="Times New Roman" w:hAnsi="Times New Roman" w:cs="Times New Roman"/>
          <w:i/>
          <w:sz w:val="24"/>
          <w:szCs w:val="24"/>
        </w:rPr>
        <w:t>American Music</w:t>
      </w:r>
      <w:r w:rsidRPr="00D22BB4">
        <w:rPr>
          <w:rFonts w:ascii="Times New Roman" w:hAnsi="Times New Roman" w:cs="Times New Roman"/>
          <w:sz w:val="24"/>
          <w:szCs w:val="24"/>
        </w:rPr>
        <w:t xml:space="preserve"> 15</w:t>
      </w:r>
      <w:r w:rsidR="00AE733A" w:rsidRPr="00D22BB4">
        <w:rPr>
          <w:rFonts w:ascii="Times New Roman" w:hAnsi="Times New Roman" w:cs="Times New Roman"/>
          <w:sz w:val="24"/>
          <w:szCs w:val="24"/>
        </w:rPr>
        <w:t>: 70-92</w:t>
      </w:r>
    </w:p>
    <w:p w14:paraId="285FCDEE" w14:textId="20646D01" w:rsidR="00166DFB" w:rsidRPr="00166DFB" w:rsidRDefault="00166DFB"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Howard, D., and Moretti, L. 2010. </w:t>
      </w:r>
      <w:r>
        <w:rPr>
          <w:rFonts w:ascii="Times New Roman" w:hAnsi="Times New Roman" w:cs="Times New Roman"/>
          <w:i/>
          <w:sz w:val="24"/>
          <w:szCs w:val="24"/>
        </w:rPr>
        <w:t>Sound and Space in Renaissance Venice: Architecture, Music, Acoustics</w:t>
      </w:r>
      <w:r>
        <w:rPr>
          <w:rFonts w:ascii="Times New Roman" w:hAnsi="Times New Roman" w:cs="Times New Roman"/>
          <w:sz w:val="24"/>
          <w:szCs w:val="24"/>
        </w:rPr>
        <w:t>. Yale University Press.</w:t>
      </w:r>
    </w:p>
    <w:p w14:paraId="3A20C608" w14:textId="013F59FB" w:rsidR="00122307" w:rsidRDefault="00122307"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Kania,</w:t>
      </w:r>
      <w:r w:rsidR="007538BC" w:rsidRPr="00D22BB4">
        <w:rPr>
          <w:rFonts w:ascii="Times New Roman" w:hAnsi="Times New Roman" w:cs="Times New Roman"/>
          <w:sz w:val="24"/>
          <w:szCs w:val="24"/>
        </w:rPr>
        <w:t xml:space="preserve"> A</w:t>
      </w:r>
      <w:r w:rsidRPr="00D22BB4">
        <w:rPr>
          <w:rFonts w:ascii="Times New Roman" w:hAnsi="Times New Roman" w:cs="Times New Roman"/>
          <w:sz w:val="24"/>
          <w:szCs w:val="24"/>
        </w:rPr>
        <w:t>.</w:t>
      </w:r>
      <w:r w:rsidR="007538BC" w:rsidRPr="00D22BB4">
        <w:rPr>
          <w:rFonts w:ascii="Times New Roman" w:hAnsi="Times New Roman" w:cs="Times New Roman"/>
          <w:sz w:val="24"/>
          <w:szCs w:val="24"/>
        </w:rPr>
        <w:t xml:space="preserve"> 2015.</w:t>
      </w:r>
      <w:r w:rsidRPr="00D22BB4">
        <w:rPr>
          <w:rFonts w:ascii="Times New Roman" w:hAnsi="Times New Roman" w:cs="Times New Roman"/>
          <w:sz w:val="24"/>
          <w:szCs w:val="24"/>
        </w:rPr>
        <w:t xml:space="preserve"> “An Imaginative Theor</w:t>
      </w:r>
      <w:r w:rsidR="007538BC" w:rsidRPr="00D22BB4">
        <w:rPr>
          <w:rFonts w:ascii="Times New Roman" w:hAnsi="Times New Roman" w:cs="Times New Roman"/>
          <w:sz w:val="24"/>
          <w:szCs w:val="24"/>
        </w:rPr>
        <w:t>y of Musical Space and Movement</w:t>
      </w:r>
      <w:r w:rsidR="00347D99" w:rsidRPr="00D22BB4">
        <w:rPr>
          <w:rFonts w:ascii="Times New Roman" w:hAnsi="Times New Roman" w:cs="Times New Roman"/>
          <w:sz w:val="24"/>
          <w:szCs w:val="24"/>
        </w:rPr>
        <w:t>.</w:t>
      </w:r>
      <w:r w:rsidRPr="00D22BB4">
        <w:rPr>
          <w:rFonts w:ascii="Times New Roman" w:hAnsi="Times New Roman" w:cs="Times New Roman"/>
          <w:sz w:val="24"/>
          <w:szCs w:val="24"/>
        </w:rPr>
        <w:t xml:space="preserve">” </w:t>
      </w:r>
      <w:r w:rsidRPr="00D22BB4">
        <w:rPr>
          <w:rFonts w:ascii="Times New Roman" w:hAnsi="Times New Roman" w:cs="Times New Roman"/>
          <w:i/>
          <w:iCs/>
          <w:sz w:val="24"/>
          <w:szCs w:val="24"/>
        </w:rPr>
        <w:t>British Journal of Aesthetics</w:t>
      </w:r>
      <w:r w:rsidRPr="00D22BB4">
        <w:rPr>
          <w:rFonts w:ascii="Times New Roman" w:hAnsi="Times New Roman" w:cs="Times New Roman"/>
          <w:sz w:val="24"/>
          <w:szCs w:val="24"/>
        </w:rPr>
        <w:t xml:space="preserve"> 55: 157-172</w:t>
      </w:r>
    </w:p>
    <w:p w14:paraId="766B9F96" w14:textId="4F6236F0" w:rsidR="00A42C3E" w:rsidRDefault="00A42C3E"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 Forthcoming. “Space.” </w:t>
      </w:r>
      <w:r>
        <w:rPr>
          <w:rFonts w:ascii="Times New Roman" w:hAnsi="Times New Roman" w:cs="Times New Roman"/>
          <w:i/>
          <w:sz w:val="24"/>
          <w:szCs w:val="24"/>
        </w:rPr>
        <w:t>Oxford Handbook of Western Music and Philosophy</w:t>
      </w:r>
      <w:r>
        <w:rPr>
          <w:rFonts w:ascii="Times New Roman" w:hAnsi="Times New Roman" w:cs="Times New Roman"/>
          <w:sz w:val="24"/>
          <w:szCs w:val="24"/>
        </w:rPr>
        <w:t xml:space="preserve">. </w:t>
      </w:r>
    </w:p>
    <w:p w14:paraId="05E27FBD" w14:textId="3394EE0B" w:rsidR="00744B39" w:rsidRPr="00744B39" w:rsidRDefault="00744B39"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Kulvicki, J. 2008. “The Nature of Noise.” </w:t>
      </w:r>
      <w:r>
        <w:rPr>
          <w:rFonts w:ascii="Times New Roman" w:hAnsi="Times New Roman" w:cs="Times New Roman"/>
          <w:i/>
          <w:sz w:val="24"/>
          <w:szCs w:val="24"/>
        </w:rPr>
        <w:t>Philosophers’ Imprint</w:t>
      </w:r>
      <w:r>
        <w:rPr>
          <w:rFonts w:ascii="Times New Roman" w:hAnsi="Times New Roman" w:cs="Times New Roman"/>
          <w:sz w:val="24"/>
          <w:szCs w:val="24"/>
        </w:rPr>
        <w:t xml:space="preserve"> 8: 1-16.</w:t>
      </w:r>
    </w:p>
    <w:p w14:paraId="62B047AB" w14:textId="2FCECE47" w:rsidR="00AE4574" w:rsidRDefault="00AE4574"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Labelle,</w:t>
      </w:r>
      <w:r w:rsidR="00347D99" w:rsidRPr="00D22BB4">
        <w:rPr>
          <w:rFonts w:ascii="Times New Roman" w:hAnsi="Times New Roman" w:cs="Times New Roman"/>
          <w:sz w:val="24"/>
          <w:szCs w:val="24"/>
        </w:rPr>
        <w:t xml:space="preserve"> B.</w:t>
      </w:r>
      <w:r w:rsidR="007538BC" w:rsidRPr="00D22BB4">
        <w:rPr>
          <w:rFonts w:ascii="Times New Roman" w:hAnsi="Times New Roman" w:cs="Times New Roman"/>
          <w:sz w:val="24"/>
          <w:szCs w:val="24"/>
        </w:rPr>
        <w:t xml:space="preserve"> 2004.</w:t>
      </w:r>
      <w:r w:rsidRPr="00D22BB4">
        <w:rPr>
          <w:rFonts w:ascii="Times New Roman" w:hAnsi="Times New Roman" w:cs="Times New Roman"/>
          <w:sz w:val="24"/>
          <w:szCs w:val="24"/>
        </w:rPr>
        <w:t xml:space="preserve"> </w:t>
      </w:r>
      <w:r w:rsidRPr="00D22BB4">
        <w:rPr>
          <w:rFonts w:ascii="Times New Roman" w:hAnsi="Times New Roman" w:cs="Times New Roman"/>
          <w:i/>
          <w:iCs/>
          <w:sz w:val="24"/>
          <w:szCs w:val="24"/>
        </w:rPr>
        <w:t>Site Specific Sound</w:t>
      </w:r>
      <w:r w:rsidR="007538BC" w:rsidRPr="00D22BB4">
        <w:rPr>
          <w:rFonts w:ascii="Times New Roman" w:hAnsi="Times New Roman" w:cs="Times New Roman"/>
          <w:sz w:val="24"/>
          <w:szCs w:val="24"/>
        </w:rPr>
        <w:t xml:space="preserve">. </w:t>
      </w:r>
      <w:r w:rsidRPr="00D22BB4">
        <w:rPr>
          <w:rFonts w:ascii="Times New Roman" w:hAnsi="Times New Roman" w:cs="Times New Roman"/>
          <w:sz w:val="24"/>
          <w:szCs w:val="24"/>
        </w:rPr>
        <w:t>Califo</w:t>
      </w:r>
      <w:r w:rsidR="007538BC" w:rsidRPr="00D22BB4">
        <w:rPr>
          <w:rFonts w:ascii="Times New Roman" w:hAnsi="Times New Roman" w:cs="Times New Roman"/>
          <w:sz w:val="24"/>
          <w:szCs w:val="24"/>
        </w:rPr>
        <w:t>rnia: Errant Bodies Press.</w:t>
      </w:r>
    </w:p>
    <w:p w14:paraId="2BCC488B" w14:textId="53C5DFD8" w:rsidR="0026646C" w:rsidRPr="0026646C" w:rsidRDefault="0026646C"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Langer, S. 1957. </w:t>
      </w:r>
      <w:r>
        <w:rPr>
          <w:rFonts w:ascii="Times New Roman" w:hAnsi="Times New Roman" w:cs="Times New Roman"/>
          <w:i/>
          <w:sz w:val="24"/>
          <w:szCs w:val="24"/>
        </w:rPr>
        <w:t xml:space="preserve">Philosophy in a New Key. </w:t>
      </w:r>
      <w:r>
        <w:rPr>
          <w:rFonts w:ascii="Times New Roman" w:hAnsi="Times New Roman" w:cs="Times New Roman"/>
          <w:sz w:val="24"/>
          <w:szCs w:val="24"/>
        </w:rPr>
        <w:t>Cambridge: Harvard University Press.</w:t>
      </w:r>
    </w:p>
    <w:p w14:paraId="4721E9A4" w14:textId="6B478E82" w:rsidR="00AE4574" w:rsidRPr="00D22BB4" w:rsidRDefault="00AE4574"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Licht,</w:t>
      </w:r>
      <w:r w:rsidR="007538BC" w:rsidRPr="00D22BB4">
        <w:rPr>
          <w:rFonts w:ascii="Times New Roman" w:hAnsi="Times New Roman" w:cs="Times New Roman"/>
          <w:sz w:val="24"/>
          <w:szCs w:val="24"/>
        </w:rPr>
        <w:t xml:space="preserve"> A., 2009.</w:t>
      </w:r>
      <w:r w:rsidRPr="00D22BB4">
        <w:rPr>
          <w:rFonts w:ascii="Times New Roman" w:hAnsi="Times New Roman" w:cs="Times New Roman"/>
          <w:sz w:val="24"/>
          <w:szCs w:val="24"/>
        </w:rPr>
        <w:t xml:space="preserve"> “Sound Art: Origin</w:t>
      </w:r>
      <w:r w:rsidR="00347D99" w:rsidRPr="00D22BB4">
        <w:rPr>
          <w:rFonts w:ascii="Times New Roman" w:hAnsi="Times New Roman" w:cs="Times New Roman"/>
          <w:sz w:val="24"/>
          <w:szCs w:val="24"/>
        </w:rPr>
        <w:t>s, development, and ambiguities.</w:t>
      </w:r>
      <w:r w:rsidRPr="00D22BB4">
        <w:rPr>
          <w:rFonts w:ascii="Times New Roman" w:hAnsi="Times New Roman" w:cs="Times New Roman"/>
          <w:sz w:val="24"/>
          <w:szCs w:val="24"/>
        </w:rPr>
        <w:t xml:space="preserve">” </w:t>
      </w:r>
      <w:r w:rsidRPr="00D22BB4">
        <w:rPr>
          <w:rFonts w:ascii="Times New Roman" w:hAnsi="Times New Roman" w:cs="Times New Roman"/>
          <w:i/>
          <w:iCs/>
          <w:sz w:val="24"/>
          <w:szCs w:val="24"/>
        </w:rPr>
        <w:t>Organized Sound</w:t>
      </w:r>
      <w:r w:rsidR="007538BC" w:rsidRPr="00D22BB4">
        <w:rPr>
          <w:rFonts w:ascii="Times New Roman" w:hAnsi="Times New Roman" w:cs="Times New Roman"/>
          <w:sz w:val="24"/>
          <w:szCs w:val="24"/>
        </w:rPr>
        <w:t xml:space="preserve"> 14</w:t>
      </w:r>
      <w:r w:rsidRPr="00D22BB4">
        <w:rPr>
          <w:rFonts w:ascii="Times New Roman" w:hAnsi="Times New Roman" w:cs="Times New Roman"/>
          <w:sz w:val="24"/>
          <w:szCs w:val="24"/>
        </w:rPr>
        <w:t>: 3-</w:t>
      </w:r>
      <w:r w:rsidR="007538BC" w:rsidRPr="00D22BB4">
        <w:rPr>
          <w:rFonts w:ascii="Times New Roman" w:hAnsi="Times New Roman" w:cs="Times New Roman"/>
          <w:sz w:val="24"/>
          <w:szCs w:val="24"/>
        </w:rPr>
        <w:t>10.</w:t>
      </w:r>
    </w:p>
    <w:p w14:paraId="028930F4" w14:textId="56F6EA7D" w:rsidR="00AE733A" w:rsidRPr="00D22BB4" w:rsidRDefault="00347D99"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Lippman, E.</w:t>
      </w:r>
      <w:r w:rsidR="00B94726" w:rsidRPr="00D22BB4">
        <w:rPr>
          <w:rFonts w:ascii="Times New Roman" w:hAnsi="Times New Roman" w:cs="Times New Roman"/>
          <w:sz w:val="24"/>
          <w:szCs w:val="24"/>
        </w:rPr>
        <w:t xml:space="preserve"> </w:t>
      </w:r>
      <w:r w:rsidR="007538BC" w:rsidRPr="00D22BB4">
        <w:rPr>
          <w:rFonts w:ascii="Times New Roman" w:hAnsi="Times New Roman" w:cs="Times New Roman"/>
          <w:sz w:val="24"/>
          <w:szCs w:val="24"/>
        </w:rPr>
        <w:t>1963.</w:t>
      </w:r>
      <w:r w:rsidR="00AE733A" w:rsidRPr="00D22BB4">
        <w:rPr>
          <w:rFonts w:ascii="Times New Roman" w:hAnsi="Times New Roman" w:cs="Times New Roman"/>
          <w:sz w:val="24"/>
          <w:szCs w:val="24"/>
        </w:rPr>
        <w:t xml:space="preserve"> “Spatial Perception and Physic</w:t>
      </w:r>
      <w:r w:rsidRPr="00D22BB4">
        <w:rPr>
          <w:rFonts w:ascii="Times New Roman" w:hAnsi="Times New Roman" w:cs="Times New Roman"/>
          <w:sz w:val="24"/>
          <w:szCs w:val="24"/>
        </w:rPr>
        <w:t>al Location as Factors in Music.</w:t>
      </w:r>
      <w:r w:rsidR="00AE733A" w:rsidRPr="00D22BB4">
        <w:rPr>
          <w:rFonts w:ascii="Times New Roman" w:hAnsi="Times New Roman" w:cs="Times New Roman"/>
          <w:sz w:val="24"/>
          <w:szCs w:val="24"/>
        </w:rPr>
        <w:t xml:space="preserve">” </w:t>
      </w:r>
      <w:r w:rsidR="00AE733A" w:rsidRPr="00D22BB4">
        <w:rPr>
          <w:rFonts w:ascii="Times New Roman" w:hAnsi="Times New Roman" w:cs="Times New Roman"/>
          <w:i/>
          <w:iCs/>
          <w:sz w:val="24"/>
          <w:szCs w:val="24"/>
        </w:rPr>
        <w:t>Acta Musicologica</w:t>
      </w:r>
      <w:r w:rsidR="007538BC" w:rsidRPr="00D22BB4">
        <w:rPr>
          <w:rFonts w:ascii="Times New Roman" w:hAnsi="Times New Roman" w:cs="Times New Roman"/>
          <w:sz w:val="24"/>
          <w:szCs w:val="24"/>
        </w:rPr>
        <w:t xml:space="preserve"> 35:</w:t>
      </w:r>
      <w:r w:rsidR="00AE733A" w:rsidRPr="00D22BB4">
        <w:rPr>
          <w:rFonts w:ascii="Times New Roman" w:hAnsi="Times New Roman" w:cs="Times New Roman"/>
          <w:sz w:val="24"/>
          <w:szCs w:val="24"/>
        </w:rPr>
        <w:t xml:space="preserve"> 24-34</w:t>
      </w:r>
    </w:p>
    <w:p w14:paraId="0E2FF6BB" w14:textId="7FA52C33" w:rsidR="00AE4574" w:rsidRDefault="007538BC"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Levinson, J</w:t>
      </w:r>
      <w:r w:rsidR="00AE4574" w:rsidRPr="00D22BB4">
        <w:rPr>
          <w:rFonts w:ascii="Times New Roman" w:hAnsi="Times New Roman" w:cs="Times New Roman"/>
          <w:sz w:val="24"/>
          <w:szCs w:val="24"/>
        </w:rPr>
        <w:t xml:space="preserve">. 1980. </w:t>
      </w:r>
      <w:r w:rsidRPr="00D22BB4">
        <w:rPr>
          <w:rFonts w:ascii="Times New Roman" w:hAnsi="Times New Roman" w:cs="Times New Roman"/>
          <w:sz w:val="24"/>
          <w:szCs w:val="24"/>
        </w:rPr>
        <w:t>“</w:t>
      </w:r>
      <w:r w:rsidR="00AE4574" w:rsidRPr="00D22BB4">
        <w:rPr>
          <w:rFonts w:ascii="Times New Roman" w:hAnsi="Times New Roman" w:cs="Times New Roman"/>
          <w:sz w:val="24"/>
          <w:szCs w:val="24"/>
        </w:rPr>
        <w:t>What a Musical Work Is.</w:t>
      </w:r>
      <w:r w:rsidRPr="00D22BB4">
        <w:rPr>
          <w:rFonts w:ascii="Times New Roman" w:hAnsi="Times New Roman" w:cs="Times New Roman"/>
          <w:sz w:val="24"/>
          <w:szCs w:val="24"/>
        </w:rPr>
        <w:t>”</w:t>
      </w:r>
      <w:r w:rsidR="00AE4574" w:rsidRPr="00D22BB4">
        <w:rPr>
          <w:rFonts w:ascii="Times New Roman" w:hAnsi="Times New Roman" w:cs="Times New Roman"/>
          <w:sz w:val="24"/>
          <w:szCs w:val="24"/>
        </w:rPr>
        <w:t xml:space="preserve"> </w:t>
      </w:r>
      <w:r w:rsidR="00AE4574" w:rsidRPr="00D22BB4">
        <w:rPr>
          <w:rFonts w:ascii="Times New Roman" w:hAnsi="Times New Roman" w:cs="Times New Roman"/>
          <w:i/>
          <w:iCs/>
          <w:sz w:val="24"/>
          <w:szCs w:val="24"/>
        </w:rPr>
        <w:t>Journal of Philosophy</w:t>
      </w:r>
      <w:r w:rsidR="00AE4574" w:rsidRPr="00D22BB4">
        <w:rPr>
          <w:rFonts w:ascii="Times New Roman" w:hAnsi="Times New Roman" w:cs="Times New Roman"/>
          <w:sz w:val="24"/>
          <w:szCs w:val="24"/>
        </w:rPr>
        <w:t xml:space="preserve"> 77: 5-28.</w:t>
      </w:r>
    </w:p>
    <w:p w14:paraId="7E9DA24D" w14:textId="4D2C3EE9" w:rsidR="00E44256" w:rsidRPr="00E44256" w:rsidRDefault="00E44256" w:rsidP="000D4CC4">
      <w:pPr>
        <w:spacing w:line="240" w:lineRule="auto"/>
        <w:rPr>
          <w:rFonts w:ascii="Times New Roman" w:hAnsi="Times New Roman" w:cs="Times New Roman"/>
          <w:sz w:val="24"/>
          <w:szCs w:val="24"/>
        </w:rPr>
      </w:pPr>
      <w:r>
        <w:rPr>
          <w:rFonts w:ascii="Times New Roman" w:hAnsi="Times New Roman" w:cs="Times New Roman"/>
          <w:sz w:val="24"/>
          <w:szCs w:val="24"/>
        </w:rPr>
        <w:t>Lopes, D.</w:t>
      </w:r>
      <w:r w:rsidR="004E4C75">
        <w:rPr>
          <w:rFonts w:ascii="Times New Roman" w:hAnsi="Times New Roman" w:cs="Times New Roman"/>
          <w:sz w:val="24"/>
          <w:szCs w:val="24"/>
        </w:rPr>
        <w:t>M.</w:t>
      </w:r>
      <w:r>
        <w:rPr>
          <w:rFonts w:ascii="Times New Roman" w:hAnsi="Times New Roman" w:cs="Times New Roman"/>
          <w:sz w:val="24"/>
          <w:szCs w:val="24"/>
        </w:rPr>
        <w:t xml:space="preserve"> 2014. </w:t>
      </w:r>
      <w:r>
        <w:rPr>
          <w:rFonts w:ascii="Times New Roman" w:hAnsi="Times New Roman" w:cs="Times New Roman"/>
          <w:i/>
          <w:sz w:val="24"/>
          <w:szCs w:val="24"/>
        </w:rPr>
        <w:t>Beyond Art</w:t>
      </w:r>
      <w:r>
        <w:rPr>
          <w:rFonts w:ascii="Times New Roman" w:hAnsi="Times New Roman" w:cs="Times New Roman"/>
          <w:sz w:val="24"/>
          <w:szCs w:val="24"/>
        </w:rPr>
        <w:t>. New York: Oxford University Press.</w:t>
      </w:r>
    </w:p>
    <w:p w14:paraId="59D45FB2" w14:textId="7C795BE5" w:rsidR="00620574" w:rsidRPr="00D22BB4" w:rsidRDefault="00620574" w:rsidP="00331184">
      <w:pPr>
        <w:spacing w:line="240" w:lineRule="auto"/>
        <w:rPr>
          <w:rFonts w:ascii="Times New Roman" w:hAnsi="Times New Roman" w:cs="Times New Roman"/>
          <w:sz w:val="24"/>
          <w:szCs w:val="24"/>
        </w:rPr>
      </w:pPr>
      <w:r w:rsidRPr="00D22BB4">
        <w:rPr>
          <w:rFonts w:ascii="Times New Roman" w:hAnsi="Times New Roman" w:cs="Times New Roman"/>
          <w:sz w:val="24"/>
          <w:szCs w:val="24"/>
        </w:rPr>
        <w:t>McClary,</w:t>
      </w:r>
      <w:r w:rsidR="00347D99" w:rsidRPr="00D22BB4">
        <w:rPr>
          <w:rFonts w:ascii="Times New Roman" w:hAnsi="Times New Roman" w:cs="Times New Roman"/>
          <w:sz w:val="24"/>
          <w:szCs w:val="24"/>
        </w:rPr>
        <w:t xml:space="preserve"> S.</w:t>
      </w:r>
      <w:r w:rsidR="002C2F40">
        <w:rPr>
          <w:rFonts w:ascii="Times New Roman" w:hAnsi="Times New Roman" w:cs="Times New Roman"/>
          <w:sz w:val="24"/>
          <w:szCs w:val="24"/>
        </w:rPr>
        <w:t xml:space="preserve"> 1989</w:t>
      </w:r>
      <w:r w:rsidR="007538BC" w:rsidRPr="00D22BB4">
        <w:rPr>
          <w:rFonts w:ascii="Times New Roman" w:hAnsi="Times New Roman" w:cs="Times New Roman"/>
          <w:sz w:val="24"/>
          <w:szCs w:val="24"/>
        </w:rPr>
        <w:t xml:space="preserve"> </w:t>
      </w:r>
      <w:r w:rsidR="002C2F40">
        <w:rPr>
          <w:rFonts w:ascii="Times New Roman" w:hAnsi="Times New Roman" w:cs="Times New Roman"/>
          <w:sz w:val="24"/>
          <w:szCs w:val="24"/>
        </w:rPr>
        <w:t xml:space="preserve">“This Is Not a Story My People Tell: Musical Time and Space According to Laurie Anderson.” </w:t>
      </w:r>
      <w:r w:rsidR="002C2F40">
        <w:rPr>
          <w:rFonts w:ascii="Times New Roman" w:hAnsi="Times New Roman" w:cs="Times New Roman"/>
          <w:i/>
          <w:sz w:val="24"/>
          <w:szCs w:val="24"/>
        </w:rPr>
        <w:t>Discourse</w:t>
      </w:r>
      <w:r w:rsidR="002C2F40">
        <w:rPr>
          <w:rFonts w:ascii="Times New Roman" w:hAnsi="Times New Roman" w:cs="Times New Roman"/>
          <w:sz w:val="24"/>
          <w:szCs w:val="24"/>
        </w:rPr>
        <w:t xml:space="preserve"> 12: 104-128. </w:t>
      </w:r>
    </w:p>
    <w:p w14:paraId="199B502A" w14:textId="57A57DF4" w:rsidR="00122307" w:rsidRDefault="00122307"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Morgan,</w:t>
      </w:r>
      <w:r w:rsidR="00347D99" w:rsidRPr="00D22BB4">
        <w:rPr>
          <w:rFonts w:ascii="Times New Roman" w:hAnsi="Times New Roman" w:cs="Times New Roman"/>
          <w:sz w:val="24"/>
          <w:szCs w:val="24"/>
        </w:rPr>
        <w:t xml:space="preserve"> R.P.</w:t>
      </w:r>
      <w:r w:rsidR="007538BC" w:rsidRPr="00D22BB4">
        <w:rPr>
          <w:rFonts w:ascii="Times New Roman" w:hAnsi="Times New Roman" w:cs="Times New Roman"/>
          <w:sz w:val="24"/>
          <w:szCs w:val="24"/>
        </w:rPr>
        <w:t xml:space="preserve"> 1980.</w:t>
      </w:r>
      <w:r w:rsidRPr="00D22BB4">
        <w:rPr>
          <w:rFonts w:ascii="Times New Roman" w:hAnsi="Times New Roman" w:cs="Times New Roman"/>
          <w:sz w:val="24"/>
          <w:szCs w:val="24"/>
        </w:rPr>
        <w:t xml:space="preserve"> “Musical Time/Musical Space,” </w:t>
      </w:r>
      <w:r w:rsidRPr="00D22BB4">
        <w:rPr>
          <w:rFonts w:ascii="Times New Roman" w:hAnsi="Times New Roman" w:cs="Times New Roman"/>
          <w:i/>
          <w:sz w:val="24"/>
          <w:szCs w:val="24"/>
        </w:rPr>
        <w:t>Critical Inquiry</w:t>
      </w:r>
      <w:r w:rsidR="007538BC" w:rsidRPr="00D22BB4">
        <w:rPr>
          <w:rFonts w:ascii="Times New Roman" w:hAnsi="Times New Roman" w:cs="Times New Roman"/>
          <w:sz w:val="24"/>
          <w:szCs w:val="24"/>
        </w:rPr>
        <w:t xml:space="preserve"> 6</w:t>
      </w:r>
      <w:r w:rsidR="00581FDE">
        <w:rPr>
          <w:rFonts w:ascii="Times New Roman" w:hAnsi="Times New Roman" w:cs="Times New Roman"/>
          <w:sz w:val="24"/>
          <w:szCs w:val="24"/>
        </w:rPr>
        <w:t>: 527-538</w:t>
      </w:r>
    </w:p>
    <w:p w14:paraId="0613C6E7" w14:textId="3DC04298" w:rsidR="00D53AEB" w:rsidRDefault="00D53AEB" w:rsidP="00D53AEB">
      <w:pPr>
        <w:spacing w:line="240" w:lineRule="auto"/>
        <w:rPr>
          <w:rFonts w:ascii="Times New Roman" w:hAnsi="Times New Roman" w:cs="Times New Roman"/>
          <w:sz w:val="24"/>
          <w:szCs w:val="24"/>
        </w:rPr>
      </w:pPr>
      <w:r>
        <w:rPr>
          <w:rFonts w:ascii="Times New Roman" w:hAnsi="Times New Roman" w:cs="Times New Roman"/>
          <w:sz w:val="24"/>
          <w:szCs w:val="24"/>
        </w:rPr>
        <w:t xml:space="preserve">Moylan, R. 2012. “Considering Space in Recorded Music.” In S. Frith and S. Zagorski-Thomas (eds.), </w:t>
      </w:r>
      <w:r>
        <w:rPr>
          <w:rFonts w:ascii="Times New Roman" w:hAnsi="Times New Roman" w:cs="Times New Roman"/>
          <w:i/>
          <w:sz w:val="24"/>
          <w:szCs w:val="24"/>
        </w:rPr>
        <w:t>The Art of Record Production</w:t>
      </w:r>
      <w:r>
        <w:rPr>
          <w:rFonts w:ascii="Times New Roman" w:hAnsi="Times New Roman" w:cs="Times New Roman"/>
          <w:sz w:val="24"/>
          <w:szCs w:val="24"/>
        </w:rPr>
        <w:t>. Farnham: Ashgate.</w:t>
      </w:r>
    </w:p>
    <w:p w14:paraId="2BA5D89A" w14:textId="130B7064" w:rsidR="00581FDE" w:rsidRDefault="00581FDE"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Nudds, M. 2001. Experiencing the Production of Sounds. </w:t>
      </w:r>
      <w:r>
        <w:rPr>
          <w:rFonts w:ascii="Times New Roman" w:hAnsi="Times New Roman" w:cs="Times New Roman"/>
          <w:i/>
          <w:sz w:val="24"/>
          <w:szCs w:val="24"/>
        </w:rPr>
        <w:t>European Journal of Philosophy</w:t>
      </w:r>
      <w:r w:rsidR="00D53AEB">
        <w:rPr>
          <w:rFonts w:ascii="Times New Roman" w:hAnsi="Times New Roman" w:cs="Times New Roman"/>
          <w:sz w:val="24"/>
          <w:szCs w:val="24"/>
        </w:rPr>
        <w:t xml:space="preserve"> 9:210-229.</w:t>
      </w:r>
    </w:p>
    <w:p w14:paraId="38E37622" w14:textId="76609DF1" w:rsidR="00316DFD" w:rsidRPr="00581FDE" w:rsidRDefault="00316DFD"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 2009. Sounds and Space. In </w:t>
      </w:r>
      <w:r w:rsidRPr="00D22BB4">
        <w:rPr>
          <w:rFonts w:ascii="Times New Roman" w:hAnsi="Times New Roman" w:cs="Times New Roman"/>
          <w:sz w:val="24"/>
          <w:szCs w:val="24"/>
        </w:rPr>
        <w:t xml:space="preserve">Nudds and O’Callagan (eds.), </w:t>
      </w:r>
      <w:r w:rsidRPr="00D22BB4">
        <w:rPr>
          <w:rStyle w:val="Emphasis"/>
          <w:rFonts w:ascii="Times New Roman" w:hAnsi="Times New Roman" w:cs="Times New Roman"/>
          <w:sz w:val="24"/>
          <w:szCs w:val="24"/>
        </w:rPr>
        <w:t xml:space="preserve">Sounds and </w:t>
      </w:r>
      <w:r>
        <w:rPr>
          <w:rStyle w:val="Emphasis"/>
          <w:rFonts w:ascii="Times New Roman" w:hAnsi="Times New Roman" w:cs="Times New Roman"/>
          <w:sz w:val="24"/>
          <w:szCs w:val="24"/>
        </w:rPr>
        <w:t>Perception</w:t>
      </w:r>
      <w:r w:rsidRPr="00D22BB4">
        <w:rPr>
          <w:rFonts w:ascii="Times New Roman" w:hAnsi="Times New Roman" w:cs="Times New Roman"/>
          <w:sz w:val="24"/>
          <w:szCs w:val="24"/>
        </w:rPr>
        <w:t>. Oxford University Press.</w:t>
      </w:r>
    </w:p>
    <w:p w14:paraId="7F1C14AC" w14:textId="00CA91A1" w:rsidR="007D0B99" w:rsidRPr="00D22BB4" w:rsidRDefault="007538BC"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lastRenderedPageBreak/>
        <w:t>O’Callaghan, C</w:t>
      </w:r>
      <w:r w:rsidR="007D0B99" w:rsidRPr="00D22BB4">
        <w:rPr>
          <w:rFonts w:ascii="Times New Roman" w:hAnsi="Times New Roman" w:cs="Times New Roman"/>
          <w:sz w:val="24"/>
          <w:szCs w:val="24"/>
        </w:rPr>
        <w:t xml:space="preserve">. 2007. </w:t>
      </w:r>
      <w:r w:rsidR="007D0B99" w:rsidRPr="00D22BB4">
        <w:rPr>
          <w:rFonts w:ascii="Times New Roman" w:hAnsi="Times New Roman" w:cs="Times New Roman"/>
          <w:i/>
          <w:iCs/>
          <w:sz w:val="24"/>
          <w:szCs w:val="24"/>
        </w:rPr>
        <w:t>Sounds.</w:t>
      </w:r>
      <w:r w:rsidR="007D0B99" w:rsidRPr="00D22BB4">
        <w:rPr>
          <w:rFonts w:ascii="Times New Roman" w:hAnsi="Times New Roman" w:cs="Times New Roman"/>
          <w:sz w:val="24"/>
          <w:szCs w:val="24"/>
        </w:rPr>
        <w:t xml:space="preserve"> Oxford: OUP.</w:t>
      </w:r>
    </w:p>
    <w:p w14:paraId="02678FA7" w14:textId="73AC6085" w:rsidR="007D0B99" w:rsidRPr="00D22BB4" w:rsidRDefault="00347D99"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w:t>
      </w:r>
      <w:r w:rsidR="007D0B99" w:rsidRPr="00D22BB4">
        <w:rPr>
          <w:rFonts w:ascii="Times New Roman" w:hAnsi="Times New Roman" w:cs="Times New Roman"/>
          <w:sz w:val="24"/>
          <w:szCs w:val="24"/>
        </w:rPr>
        <w:t xml:space="preserve"> 2010. </w:t>
      </w:r>
      <w:r w:rsidR="007538BC" w:rsidRPr="00D22BB4">
        <w:rPr>
          <w:rFonts w:ascii="Times New Roman" w:hAnsi="Times New Roman" w:cs="Times New Roman"/>
          <w:sz w:val="24"/>
          <w:szCs w:val="24"/>
        </w:rPr>
        <w:t>“</w:t>
      </w:r>
      <w:r w:rsidR="007D0B99" w:rsidRPr="00D22BB4">
        <w:rPr>
          <w:rFonts w:ascii="Times New Roman" w:hAnsi="Times New Roman" w:cs="Times New Roman"/>
          <w:sz w:val="24"/>
          <w:szCs w:val="24"/>
        </w:rPr>
        <w:t>Per</w:t>
      </w:r>
      <w:r w:rsidR="007538BC" w:rsidRPr="00D22BB4">
        <w:rPr>
          <w:rFonts w:ascii="Times New Roman" w:hAnsi="Times New Roman" w:cs="Times New Roman"/>
          <w:sz w:val="24"/>
          <w:szCs w:val="24"/>
        </w:rPr>
        <w:t>ceiving the Locations of Sounds”</w:t>
      </w:r>
      <w:r w:rsidR="007D0B99" w:rsidRPr="00D22BB4">
        <w:rPr>
          <w:rFonts w:ascii="Times New Roman" w:hAnsi="Times New Roman" w:cs="Times New Roman"/>
          <w:sz w:val="24"/>
          <w:szCs w:val="24"/>
        </w:rPr>
        <w:t xml:space="preserve"> </w:t>
      </w:r>
      <w:r w:rsidR="007D0B99" w:rsidRPr="00D22BB4">
        <w:rPr>
          <w:rFonts w:ascii="Times New Roman" w:hAnsi="Times New Roman" w:cs="Times New Roman"/>
          <w:i/>
          <w:iCs/>
          <w:sz w:val="24"/>
          <w:szCs w:val="24"/>
        </w:rPr>
        <w:t>Review of Philosophy and Psychology</w:t>
      </w:r>
      <w:r w:rsidR="007D0B99" w:rsidRPr="00D22BB4">
        <w:rPr>
          <w:rFonts w:ascii="Times New Roman" w:hAnsi="Times New Roman" w:cs="Times New Roman"/>
          <w:sz w:val="24"/>
          <w:szCs w:val="24"/>
        </w:rPr>
        <w:t xml:space="preserve"> 1: 123-140.</w:t>
      </w:r>
    </w:p>
    <w:p w14:paraId="745D6984" w14:textId="0BA0BB93" w:rsidR="007D0B99" w:rsidRDefault="00347D99"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w:t>
      </w:r>
      <w:r w:rsidR="007D0B99" w:rsidRPr="00D22BB4">
        <w:rPr>
          <w:rFonts w:ascii="Times New Roman" w:hAnsi="Times New Roman" w:cs="Times New Roman"/>
          <w:sz w:val="24"/>
          <w:szCs w:val="24"/>
        </w:rPr>
        <w:t xml:space="preserve"> 2014. </w:t>
      </w:r>
      <w:r w:rsidR="007538BC" w:rsidRPr="00D22BB4">
        <w:rPr>
          <w:rFonts w:ascii="Times New Roman" w:hAnsi="Times New Roman" w:cs="Times New Roman"/>
          <w:sz w:val="24"/>
          <w:szCs w:val="24"/>
        </w:rPr>
        <w:t>“</w:t>
      </w:r>
      <w:r w:rsidR="007D0B99" w:rsidRPr="00D22BB4">
        <w:rPr>
          <w:rFonts w:ascii="Times New Roman" w:hAnsi="Times New Roman" w:cs="Times New Roman"/>
          <w:sz w:val="24"/>
          <w:szCs w:val="24"/>
        </w:rPr>
        <w:t>Auditory Perce</w:t>
      </w:r>
      <w:r w:rsidR="007538BC" w:rsidRPr="00D22BB4">
        <w:rPr>
          <w:rFonts w:ascii="Times New Roman" w:hAnsi="Times New Roman" w:cs="Times New Roman"/>
          <w:sz w:val="24"/>
          <w:szCs w:val="24"/>
        </w:rPr>
        <w:t>ption”</w:t>
      </w:r>
      <w:r w:rsidR="007D0B99" w:rsidRPr="00D22BB4">
        <w:rPr>
          <w:rFonts w:ascii="Times New Roman" w:hAnsi="Times New Roman" w:cs="Times New Roman"/>
          <w:sz w:val="24"/>
          <w:szCs w:val="24"/>
        </w:rPr>
        <w:t xml:space="preserve"> </w:t>
      </w:r>
      <w:r w:rsidR="007D0B99" w:rsidRPr="00D22BB4">
        <w:rPr>
          <w:rFonts w:ascii="Times New Roman" w:hAnsi="Times New Roman" w:cs="Times New Roman"/>
          <w:i/>
          <w:iCs/>
          <w:sz w:val="24"/>
          <w:szCs w:val="24"/>
        </w:rPr>
        <w:t>Stanford Encyclopedia of Philosophy Online</w:t>
      </w:r>
      <w:r w:rsidR="007D0B99" w:rsidRPr="00D22BB4">
        <w:rPr>
          <w:rFonts w:ascii="Times New Roman" w:hAnsi="Times New Roman" w:cs="Times New Roman"/>
          <w:sz w:val="24"/>
          <w:szCs w:val="24"/>
        </w:rPr>
        <w:t xml:space="preserve">. </w:t>
      </w:r>
      <w:hyperlink r:id="rId8" w:history="1">
        <w:r w:rsidR="00581FDE" w:rsidRPr="00E003BF">
          <w:rPr>
            <w:rStyle w:val="Hyperlink"/>
            <w:rFonts w:ascii="Times New Roman" w:hAnsi="Times New Roman" w:cs="Times New Roman"/>
            <w:sz w:val="24"/>
            <w:szCs w:val="24"/>
          </w:rPr>
          <w:t>http://plato.stanford.edu/entries/perception-auditory/</w:t>
        </w:r>
      </w:hyperlink>
    </w:p>
    <w:p w14:paraId="100DEE2F" w14:textId="6849E483" w:rsidR="00581FDE" w:rsidRPr="00581FDE" w:rsidRDefault="00581FDE"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O’Shaughnessy, B. 2000. </w:t>
      </w:r>
      <w:r>
        <w:rPr>
          <w:rFonts w:ascii="Times New Roman" w:hAnsi="Times New Roman" w:cs="Times New Roman"/>
          <w:i/>
          <w:sz w:val="24"/>
          <w:szCs w:val="24"/>
        </w:rPr>
        <w:t>Consciousness and the World</w:t>
      </w:r>
      <w:r>
        <w:rPr>
          <w:rFonts w:ascii="Times New Roman" w:hAnsi="Times New Roman" w:cs="Times New Roman"/>
          <w:sz w:val="24"/>
          <w:szCs w:val="24"/>
        </w:rPr>
        <w:t>. Oxford University Press.</w:t>
      </w:r>
    </w:p>
    <w:p w14:paraId="5B46FE38" w14:textId="78D49643" w:rsidR="00623F22" w:rsidRPr="00D22BB4" w:rsidRDefault="00623F22"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Park, J. 2015. “Music, Motion, and Space: A Geneology.” PhD, University of Oregon.</w:t>
      </w:r>
      <w:r w:rsidR="000D4CC4" w:rsidRPr="00D22BB4">
        <w:rPr>
          <w:rFonts w:ascii="Times New Roman" w:hAnsi="Times New Roman" w:cs="Times New Roman"/>
          <w:sz w:val="24"/>
          <w:szCs w:val="24"/>
        </w:rPr>
        <w:t xml:space="preserve"> &lt;https://scholarsbank.uoregon.edu/xmlui/handle/1794/19354&gt;</w:t>
      </w:r>
    </w:p>
    <w:p w14:paraId="09BCE74E" w14:textId="7EFE1BCA" w:rsidR="00AE733A" w:rsidRPr="00D22BB4" w:rsidRDefault="00AE733A"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Rastall,</w:t>
      </w:r>
      <w:r w:rsidR="007538BC" w:rsidRPr="00D22BB4">
        <w:rPr>
          <w:rFonts w:ascii="Times New Roman" w:hAnsi="Times New Roman" w:cs="Times New Roman"/>
          <w:sz w:val="24"/>
          <w:szCs w:val="24"/>
        </w:rPr>
        <w:t xml:space="preserve"> R. 1997.</w:t>
      </w:r>
      <w:r w:rsidRPr="00D22BB4">
        <w:rPr>
          <w:rFonts w:ascii="Times New Roman" w:hAnsi="Times New Roman" w:cs="Times New Roman"/>
          <w:sz w:val="24"/>
          <w:szCs w:val="24"/>
        </w:rPr>
        <w:t xml:space="preserve"> “Spatial Effects in English Instrumental Consort Music, c.1560-1605,” </w:t>
      </w:r>
      <w:r w:rsidRPr="00D22BB4">
        <w:rPr>
          <w:rFonts w:ascii="Times New Roman" w:hAnsi="Times New Roman" w:cs="Times New Roman"/>
          <w:i/>
          <w:iCs/>
          <w:sz w:val="24"/>
          <w:szCs w:val="24"/>
        </w:rPr>
        <w:t>Early Music</w:t>
      </w:r>
      <w:r w:rsidRPr="00D22BB4">
        <w:rPr>
          <w:rFonts w:ascii="Times New Roman" w:hAnsi="Times New Roman" w:cs="Times New Roman"/>
          <w:sz w:val="24"/>
          <w:szCs w:val="24"/>
        </w:rPr>
        <w:t xml:space="preserve"> 25: 268-288</w:t>
      </w:r>
    </w:p>
    <w:p w14:paraId="6CE503A4" w14:textId="5134BE1D" w:rsidR="00F37C06" w:rsidRDefault="007538BC"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Rohrbaugh, G</w:t>
      </w:r>
      <w:r w:rsidR="00F37C06" w:rsidRPr="00D22BB4">
        <w:rPr>
          <w:rFonts w:ascii="Times New Roman" w:hAnsi="Times New Roman" w:cs="Times New Roman"/>
          <w:sz w:val="24"/>
          <w:szCs w:val="24"/>
        </w:rPr>
        <w:t xml:space="preserve">. 2003. </w:t>
      </w:r>
      <w:r w:rsidRPr="00D22BB4">
        <w:rPr>
          <w:rFonts w:ascii="Times New Roman" w:hAnsi="Times New Roman" w:cs="Times New Roman"/>
          <w:sz w:val="24"/>
          <w:szCs w:val="24"/>
        </w:rPr>
        <w:t>“</w:t>
      </w:r>
      <w:r w:rsidR="00F37C06" w:rsidRPr="00D22BB4">
        <w:rPr>
          <w:rFonts w:ascii="Times New Roman" w:hAnsi="Times New Roman" w:cs="Times New Roman"/>
          <w:sz w:val="24"/>
          <w:szCs w:val="24"/>
        </w:rPr>
        <w:t>Art</w:t>
      </w:r>
      <w:r w:rsidRPr="00D22BB4">
        <w:rPr>
          <w:rFonts w:ascii="Times New Roman" w:hAnsi="Times New Roman" w:cs="Times New Roman"/>
          <w:sz w:val="24"/>
          <w:szCs w:val="24"/>
        </w:rPr>
        <w:t>works as Historical Individuals”</w:t>
      </w:r>
      <w:r w:rsidR="00F37C06" w:rsidRPr="00D22BB4">
        <w:rPr>
          <w:rFonts w:ascii="Times New Roman" w:hAnsi="Times New Roman" w:cs="Times New Roman"/>
          <w:sz w:val="24"/>
          <w:szCs w:val="24"/>
        </w:rPr>
        <w:t xml:space="preserve"> </w:t>
      </w:r>
      <w:r w:rsidR="00F37C06" w:rsidRPr="00D22BB4">
        <w:rPr>
          <w:rFonts w:ascii="Times New Roman" w:hAnsi="Times New Roman" w:cs="Times New Roman"/>
          <w:i/>
          <w:iCs/>
          <w:sz w:val="24"/>
          <w:szCs w:val="24"/>
        </w:rPr>
        <w:t>European Journal of Philosophy</w:t>
      </w:r>
      <w:r w:rsidRPr="00D22BB4">
        <w:rPr>
          <w:rFonts w:ascii="Times New Roman" w:hAnsi="Times New Roman" w:cs="Times New Roman"/>
          <w:sz w:val="24"/>
          <w:szCs w:val="24"/>
        </w:rPr>
        <w:t xml:space="preserve"> 11</w:t>
      </w:r>
      <w:r w:rsidR="00F37C06" w:rsidRPr="00D22BB4">
        <w:rPr>
          <w:rFonts w:ascii="Times New Roman" w:hAnsi="Times New Roman" w:cs="Times New Roman"/>
          <w:sz w:val="24"/>
          <w:szCs w:val="24"/>
        </w:rPr>
        <w:t>: 177-205.</w:t>
      </w:r>
    </w:p>
    <w:p w14:paraId="6F6E3B12" w14:textId="1D6A3910" w:rsidR="00494BE1" w:rsidRPr="00494BE1" w:rsidRDefault="00494BE1"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Rusconi, E., Kwan, B., Giordano, B.L., Umilta, C., Butterworth, B. 2006. Spatial Representation of Pitch Height; the SMARC Effect. </w:t>
      </w:r>
      <w:r>
        <w:rPr>
          <w:rFonts w:ascii="Times New Roman" w:hAnsi="Times New Roman" w:cs="Times New Roman"/>
          <w:i/>
          <w:sz w:val="24"/>
          <w:szCs w:val="24"/>
        </w:rPr>
        <w:t>Cognition</w:t>
      </w:r>
      <w:r>
        <w:rPr>
          <w:rFonts w:ascii="Times New Roman" w:hAnsi="Times New Roman" w:cs="Times New Roman"/>
          <w:sz w:val="24"/>
          <w:szCs w:val="24"/>
        </w:rPr>
        <w:t xml:space="preserve"> 99: 113-129.</w:t>
      </w:r>
    </w:p>
    <w:p w14:paraId="1E69DDE0" w14:textId="0E1F066D" w:rsidR="00AE4574" w:rsidRPr="00D22BB4" w:rsidRDefault="00AE4574"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Schulz,</w:t>
      </w:r>
      <w:r w:rsidR="00347D99" w:rsidRPr="00D22BB4">
        <w:rPr>
          <w:rFonts w:ascii="Times New Roman" w:hAnsi="Times New Roman" w:cs="Times New Roman"/>
          <w:sz w:val="24"/>
          <w:szCs w:val="24"/>
        </w:rPr>
        <w:t xml:space="preserve"> B.</w:t>
      </w:r>
      <w:r w:rsidR="007538BC" w:rsidRPr="00D22BB4">
        <w:rPr>
          <w:rFonts w:ascii="Times New Roman" w:hAnsi="Times New Roman" w:cs="Times New Roman"/>
          <w:sz w:val="24"/>
          <w:szCs w:val="24"/>
        </w:rPr>
        <w:t xml:space="preserve"> 2002.</w:t>
      </w:r>
      <w:r w:rsidRPr="00D22BB4">
        <w:rPr>
          <w:rFonts w:ascii="Times New Roman" w:hAnsi="Times New Roman" w:cs="Times New Roman"/>
          <w:sz w:val="24"/>
          <w:szCs w:val="24"/>
        </w:rPr>
        <w:t xml:space="preserve"> </w:t>
      </w:r>
      <w:r w:rsidR="007538BC" w:rsidRPr="00D22BB4">
        <w:rPr>
          <w:rFonts w:ascii="Times New Roman" w:hAnsi="Times New Roman" w:cs="Times New Roman"/>
          <w:sz w:val="24"/>
          <w:szCs w:val="24"/>
        </w:rPr>
        <w:t>I</w:t>
      </w:r>
      <w:r w:rsidRPr="00D22BB4">
        <w:rPr>
          <w:rFonts w:ascii="Times New Roman" w:hAnsi="Times New Roman" w:cs="Times New Roman"/>
          <w:sz w:val="24"/>
          <w:szCs w:val="24"/>
        </w:rPr>
        <w:t xml:space="preserve">ntroduction to the exhibition catalogue </w:t>
      </w:r>
      <w:r w:rsidRPr="00D22BB4">
        <w:rPr>
          <w:rFonts w:ascii="Times New Roman" w:hAnsi="Times New Roman" w:cs="Times New Roman"/>
          <w:i/>
          <w:iCs/>
          <w:sz w:val="24"/>
          <w:szCs w:val="24"/>
        </w:rPr>
        <w:t>Resonances: Aspects of Sound Art</w:t>
      </w:r>
      <w:r w:rsidR="007538BC" w:rsidRPr="00D22BB4">
        <w:rPr>
          <w:rFonts w:ascii="Times New Roman" w:hAnsi="Times New Roman" w:cs="Times New Roman"/>
          <w:sz w:val="24"/>
          <w:szCs w:val="24"/>
        </w:rPr>
        <w:t xml:space="preserve">. </w:t>
      </w:r>
      <w:r w:rsidRPr="00D22BB4">
        <w:rPr>
          <w:rFonts w:ascii="Times New Roman" w:hAnsi="Times New Roman" w:cs="Times New Roman"/>
          <w:sz w:val="24"/>
          <w:szCs w:val="24"/>
        </w:rPr>
        <w:t>Heidelberg: Kehrer Verlag</w:t>
      </w:r>
      <w:r w:rsidR="007538BC" w:rsidRPr="00D22BB4">
        <w:rPr>
          <w:rFonts w:ascii="Times New Roman" w:hAnsi="Times New Roman" w:cs="Times New Roman"/>
          <w:sz w:val="24"/>
          <w:szCs w:val="24"/>
        </w:rPr>
        <w:t>.</w:t>
      </w:r>
    </w:p>
    <w:p w14:paraId="2681A1C1" w14:textId="79663BE4" w:rsidR="00255345" w:rsidRDefault="007538BC"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Scruton, R. 1997.</w:t>
      </w:r>
      <w:r w:rsidR="00255345" w:rsidRPr="00D22BB4">
        <w:rPr>
          <w:rFonts w:ascii="Times New Roman" w:hAnsi="Times New Roman" w:cs="Times New Roman"/>
          <w:sz w:val="24"/>
          <w:szCs w:val="24"/>
        </w:rPr>
        <w:t xml:space="preserve"> </w:t>
      </w:r>
      <w:r w:rsidR="00255345" w:rsidRPr="00D22BB4">
        <w:rPr>
          <w:rFonts w:ascii="Times New Roman" w:hAnsi="Times New Roman" w:cs="Times New Roman"/>
          <w:i/>
          <w:iCs/>
          <w:sz w:val="24"/>
          <w:szCs w:val="24"/>
        </w:rPr>
        <w:t>The Aesthetics of Music</w:t>
      </w:r>
      <w:r w:rsidRPr="00D22BB4">
        <w:rPr>
          <w:rFonts w:ascii="Times New Roman" w:hAnsi="Times New Roman" w:cs="Times New Roman"/>
          <w:sz w:val="24"/>
          <w:szCs w:val="24"/>
        </w:rPr>
        <w:t xml:space="preserve">. </w:t>
      </w:r>
      <w:r w:rsidR="009A6B85">
        <w:rPr>
          <w:rFonts w:ascii="Times New Roman" w:hAnsi="Times New Roman" w:cs="Times New Roman"/>
          <w:sz w:val="24"/>
          <w:szCs w:val="24"/>
        </w:rPr>
        <w:t>Oxford University Press.</w:t>
      </w:r>
    </w:p>
    <w:p w14:paraId="35D1E582" w14:textId="38CD708E" w:rsidR="00F15F02" w:rsidRDefault="00F15F02" w:rsidP="000D4CC4">
      <w:pPr>
        <w:spacing w:line="240" w:lineRule="auto"/>
        <w:rPr>
          <w:rFonts w:ascii="Times New Roman" w:hAnsi="Times New Roman" w:cs="Times New Roman"/>
          <w:sz w:val="24"/>
          <w:szCs w:val="24"/>
        </w:rPr>
      </w:pPr>
      <w:r>
        <w:rPr>
          <w:rFonts w:ascii="Times New Roman" w:hAnsi="Times New Roman" w:cs="Times New Roman"/>
          <w:sz w:val="24"/>
          <w:szCs w:val="24"/>
        </w:rPr>
        <w:t>-----.</w:t>
      </w:r>
      <w:r w:rsidR="0065721D">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65721D">
        <w:rPr>
          <w:rFonts w:ascii="Times New Roman" w:hAnsi="Times New Roman" w:cs="Times New Roman"/>
          <w:sz w:val="24"/>
          <w:szCs w:val="24"/>
        </w:rPr>
        <w:t xml:space="preserve">“Sounds as Secondary Objects and Pure Events.” In O’Callaghan and Nudds (eds), </w:t>
      </w:r>
      <w:r w:rsidR="0065721D">
        <w:rPr>
          <w:rFonts w:ascii="Times New Roman" w:hAnsi="Times New Roman" w:cs="Times New Roman"/>
          <w:i/>
          <w:sz w:val="24"/>
          <w:szCs w:val="24"/>
        </w:rPr>
        <w:t>Sounds and Perception</w:t>
      </w:r>
      <w:r w:rsidR="0065721D">
        <w:rPr>
          <w:rFonts w:ascii="Times New Roman" w:hAnsi="Times New Roman" w:cs="Times New Roman"/>
          <w:sz w:val="24"/>
          <w:szCs w:val="24"/>
        </w:rPr>
        <w:t xml:space="preserve">. </w:t>
      </w:r>
      <w:r w:rsidR="009A6B85">
        <w:rPr>
          <w:rFonts w:ascii="Times New Roman" w:hAnsi="Times New Roman" w:cs="Times New Roman"/>
          <w:sz w:val="24"/>
          <w:szCs w:val="24"/>
        </w:rPr>
        <w:t>Oxford University Press.</w:t>
      </w:r>
    </w:p>
    <w:p w14:paraId="452E5ABE" w14:textId="6885792B" w:rsidR="00974079" w:rsidRDefault="001B201A" w:rsidP="00920A2B">
      <w:pPr>
        <w:spacing w:line="240" w:lineRule="auto"/>
        <w:rPr>
          <w:rFonts w:ascii="Times New Roman" w:hAnsi="Times New Roman" w:cs="Times New Roman"/>
          <w:sz w:val="24"/>
          <w:szCs w:val="24"/>
        </w:rPr>
      </w:pPr>
      <w:r>
        <w:rPr>
          <w:rFonts w:ascii="Times New Roman" w:hAnsi="Times New Roman" w:cs="Times New Roman"/>
          <w:sz w:val="24"/>
          <w:szCs w:val="24"/>
        </w:rPr>
        <w:t xml:space="preserve">Sibley, F. 1959. “Aesthetic Concepts.” </w:t>
      </w:r>
      <w:r>
        <w:rPr>
          <w:rFonts w:ascii="Times New Roman" w:hAnsi="Times New Roman" w:cs="Times New Roman"/>
          <w:i/>
          <w:sz w:val="24"/>
          <w:szCs w:val="24"/>
        </w:rPr>
        <w:t>Philosophical Review</w:t>
      </w:r>
      <w:r>
        <w:rPr>
          <w:rFonts w:ascii="Times New Roman" w:hAnsi="Times New Roman" w:cs="Times New Roman"/>
          <w:sz w:val="24"/>
          <w:szCs w:val="24"/>
        </w:rPr>
        <w:t xml:space="preserve"> 68: 421-450.</w:t>
      </w:r>
    </w:p>
    <w:p w14:paraId="487B2B00" w14:textId="4D6E23D3" w:rsidR="009A6B85" w:rsidRPr="009A6B85" w:rsidRDefault="009A6B85" w:rsidP="000D4CC4">
      <w:pPr>
        <w:spacing w:line="240" w:lineRule="auto"/>
        <w:rPr>
          <w:rFonts w:ascii="Times New Roman" w:hAnsi="Times New Roman" w:cs="Times New Roman"/>
          <w:sz w:val="24"/>
          <w:szCs w:val="24"/>
        </w:rPr>
      </w:pPr>
      <w:r>
        <w:rPr>
          <w:rFonts w:ascii="Times New Roman" w:hAnsi="Times New Roman" w:cs="Times New Roman"/>
          <w:sz w:val="24"/>
          <w:szCs w:val="24"/>
        </w:rPr>
        <w:t xml:space="preserve">Steel, D.W. 2013. “Shape-note hymnody.” Entry in the </w:t>
      </w:r>
      <w:r>
        <w:rPr>
          <w:rFonts w:ascii="Times New Roman" w:hAnsi="Times New Roman" w:cs="Times New Roman"/>
          <w:i/>
          <w:sz w:val="24"/>
          <w:szCs w:val="24"/>
        </w:rPr>
        <w:t>Grove Dictionary of American Music</w:t>
      </w:r>
      <w:r>
        <w:rPr>
          <w:rFonts w:ascii="Times New Roman" w:hAnsi="Times New Roman" w:cs="Times New Roman"/>
          <w:sz w:val="24"/>
          <w:szCs w:val="24"/>
        </w:rPr>
        <w:t>, 2</w:t>
      </w:r>
      <w:r w:rsidRPr="009A6B85">
        <w:rPr>
          <w:rFonts w:ascii="Times New Roman" w:hAnsi="Times New Roman" w:cs="Times New Roman"/>
          <w:sz w:val="24"/>
          <w:szCs w:val="24"/>
          <w:vertAlign w:val="superscript"/>
        </w:rPr>
        <w:t>nd</w:t>
      </w:r>
      <w:r>
        <w:rPr>
          <w:rFonts w:ascii="Times New Roman" w:hAnsi="Times New Roman" w:cs="Times New Roman"/>
          <w:sz w:val="24"/>
          <w:szCs w:val="24"/>
        </w:rPr>
        <w:t xml:space="preserve"> Ed. Oxford University Press.</w:t>
      </w:r>
    </w:p>
    <w:p w14:paraId="26A3755D" w14:textId="3A5CF55A" w:rsidR="00F37C06" w:rsidRPr="00D22BB4" w:rsidRDefault="007538BC" w:rsidP="000D4CC4">
      <w:pPr>
        <w:spacing w:line="240" w:lineRule="auto"/>
        <w:rPr>
          <w:rFonts w:ascii="Times New Roman" w:eastAsia="Times New Roman" w:hAnsi="Times New Roman" w:cs="Times New Roman"/>
          <w:sz w:val="24"/>
          <w:szCs w:val="24"/>
        </w:rPr>
      </w:pPr>
      <w:r w:rsidRPr="00D22BB4">
        <w:rPr>
          <w:rFonts w:ascii="Times New Roman" w:hAnsi="Times New Roman" w:cs="Times New Roman"/>
          <w:sz w:val="24"/>
          <w:szCs w:val="24"/>
        </w:rPr>
        <w:t>Tillman, C</w:t>
      </w:r>
      <w:r w:rsidR="00F37C06" w:rsidRPr="00D22BB4">
        <w:rPr>
          <w:rFonts w:ascii="Times New Roman" w:hAnsi="Times New Roman" w:cs="Times New Roman"/>
          <w:sz w:val="24"/>
          <w:szCs w:val="24"/>
        </w:rPr>
        <w:t xml:space="preserve">. 2011. </w:t>
      </w:r>
      <w:r w:rsidRPr="00D22BB4">
        <w:rPr>
          <w:rFonts w:ascii="Times New Roman" w:hAnsi="Times New Roman" w:cs="Times New Roman"/>
          <w:sz w:val="24"/>
          <w:szCs w:val="24"/>
        </w:rPr>
        <w:t>“</w:t>
      </w:r>
      <w:r w:rsidR="00F37C06" w:rsidRPr="00D22BB4">
        <w:rPr>
          <w:rFonts w:ascii="Times New Roman" w:hAnsi="Times New Roman" w:cs="Times New Roman"/>
          <w:sz w:val="24"/>
          <w:szCs w:val="24"/>
        </w:rPr>
        <w:t>Musical Materialism</w:t>
      </w:r>
      <w:r w:rsidRPr="00D22BB4">
        <w:rPr>
          <w:rFonts w:ascii="Times New Roman" w:hAnsi="Times New Roman" w:cs="Times New Roman"/>
          <w:sz w:val="24"/>
          <w:szCs w:val="24"/>
        </w:rPr>
        <w:t>”</w:t>
      </w:r>
      <w:r w:rsidR="00F37C06" w:rsidRPr="00D22BB4">
        <w:rPr>
          <w:rFonts w:ascii="Times New Roman" w:hAnsi="Times New Roman" w:cs="Times New Roman"/>
          <w:sz w:val="24"/>
          <w:szCs w:val="24"/>
        </w:rPr>
        <w:t xml:space="preserve"> </w:t>
      </w:r>
      <w:r w:rsidR="00F37C06" w:rsidRPr="00D22BB4">
        <w:rPr>
          <w:rFonts w:ascii="Times New Roman" w:hAnsi="Times New Roman" w:cs="Times New Roman"/>
          <w:i/>
          <w:iCs/>
          <w:sz w:val="24"/>
          <w:szCs w:val="24"/>
        </w:rPr>
        <w:t>British Journal of Aesthetics</w:t>
      </w:r>
      <w:r w:rsidR="00F37C06" w:rsidRPr="00D22BB4">
        <w:rPr>
          <w:rFonts w:ascii="Times New Roman" w:hAnsi="Times New Roman" w:cs="Times New Roman"/>
          <w:sz w:val="24"/>
          <w:szCs w:val="24"/>
        </w:rPr>
        <w:t xml:space="preserve"> 51: 13-29.</w:t>
      </w:r>
    </w:p>
    <w:p w14:paraId="3264429B" w14:textId="1BDDEE3C" w:rsidR="00F37C06" w:rsidRPr="00D22BB4" w:rsidRDefault="00F37C06" w:rsidP="000D4CC4">
      <w:pPr>
        <w:spacing w:line="240" w:lineRule="auto"/>
        <w:rPr>
          <w:rFonts w:ascii="Times New Roman" w:eastAsia="Times New Roman" w:hAnsi="Times New Roman" w:cs="Times New Roman"/>
          <w:sz w:val="24"/>
          <w:szCs w:val="24"/>
        </w:rPr>
      </w:pPr>
      <w:r w:rsidRPr="00D22BB4">
        <w:rPr>
          <w:rFonts w:ascii="Times New Roman" w:hAnsi="Times New Roman" w:cs="Times New Roman"/>
          <w:sz w:val="24"/>
          <w:szCs w:val="24"/>
        </w:rPr>
        <w:t>Strawson,</w:t>
      </w:r>
      <w:r w:rsidR="00347D99" w:rsidRPr="00D22BB4">
        <w:rPr>
          <w:rFonts w:ascii="Times New Roman" w:hAnsi="Times New Roman" w:cs="Times New Roman"/>
          <w:sz w:val="24"/>
          <w:szCs w:val="24"/>
        </w:rPr>
        <w:t xml:space="preserve"> P.F.</w:t>
      </w:r>
      <w:r w:rsidR="007538BC" w:rsidRPr="00D22BB4">
        <w:rPr>
          <w:rFonts w:ascii="Times New Roman" w:hAnsi="Times New Roman" w:cs="Times New Roman"/>
          <w:sz w:val="24"/>
          <w:szCs w:val="24"/>
        </w:rPr>
        <w:t xml:space="preserve"> 1971.</w:t>
      </w:r>
      <w:r w:rsidRPr="00D22BB4">
        <w:rPr>
          <w:rFonts w:ascii="Times New Roman" w:hAnsi="Times New Roman" w:cs="Times New Roman"/>
          <w:sz w:val="24"/>
          <w:szCs w:val="24"/>
        </w:rPr>
        <w:t xml:space="preserve"> </w:t>
      </w:r>
      <w:r w:rsidRPr="00D22BB4">
        <w:rPr>
          <w:rFonts w:ascii="Times New Roman" w:hAnsi="Times New Roman" w:cs="Times New Roman"/>
          <w:i/>
          <w:iCs/>
          <w:sz w:val="24"/>
          <w:szCs w:val="24"/>
        </w:rPr>
        <w:t>Individuals</w:t>
      </w:r>
      <w:r w:rsidR="007538BC" w:rsidRPr="00D22BB4">
        <w:rPr>
          <w:rFonts w:ascii="Times New Roman" w:hAnsi="Times New Roman" w:cs="Times New Roman"/>
          <w:sz w:val="24"/>
          <w:szCs w:val="24"/>
        </w:rPr>
        <w:t>. London: Methuen.</w:t>
      </w:r>
    </w:p>
    <w:p w14:paraId="2459E067" w14:textId="7AFD0301" w:rsidR="00620574" w:rsidRPr="00D22BB4" w:rsidRDefault="00620574" w:rsidP="000D4CC4">
      <w:pPr>
        <w:spacing w:line="240" w:lineRule="auto"/>
        <w:rPr>
          <w:rFonts w:ascii="Times New Roman" w:eastAsia="Times New Roman" w:hAnsi="Times New Roman" w:cs="Times New Roman"/>
          <w:sz w:val="24"/>
          <w:szCs w:val="24"/>
        </w:rPr>
      </w:pPr>
      <w:r w:rsidRPr="00D22BB4">
        <w:rPr>
          <w:rFonts w:ascii="Times New Roman" w:hAnsi="Times New Roman" w:cs="Times New Roman"/>
          <w:sz w:val="24"/>
          <w:szCs w:val="24"/>
        </w:rPr>
        <w:t>Wolterstorff,</w:t>
      </w:r>
      <w:r w:rsidR="00347D99" w:rsidRPr="00D22BB4">
        <w:rPr>
          <w:rFonts w:ascii="Times New Roman" w:hAnsi="Times New Roman" w:cs="Times New Roman"/>
          <w:sz w:val="24"/>
          <w:szCs w:val="24"/>
        </w:rPr>
        <w:t xml:space="preserve"> N.</w:t>
      </w:r>
      <w:r w:rsidR="007538BC" w:rsidRPr="00D22BB4">
        <w:rPr>
          <w:rFonts w:ascii="Times New Roman" w:hAnsi="Times New Roman" w:cs="Times New Roman"/>
          <w:sz w:val="24"/>
          <w:szCs w:val="24"/>
        </w:rPr>
        <w:t xml:space="preserve"> 1980.</w:t>
      </w:r>
      <w:r w:rsidRPr="00D22BB4">
        <w:rPr>
          <w:rFonts w:ascii="Times New Roman" w:hAnsi="Times New Roman" w:cs="Times New Roman"/>
          <w:sz w:val="24"/>
          <w:szCs w:val="24"/>
        </w:rPr>
        <w:t xml:space="preserve"> </w:t>
      </w:r>
      <w:r w:rsidRPr="00D22BB4">
        <w:rPr>
          <w:rFonts w:ascii="Times New Roman" w:hAnsi="Times New Roman" w:cs="Times New Roman"/>
          <w:i/>
          <w:iCs/>
          <w:sz w:val="24"/>
          <w:szCs w:val="24"/>
        </w:rPr>
        <w:t>Works and Worlds of Art</w:t>
      </w:r>
      <w:r w:rsidR="007538BC" w:rsidRPr="00D22BB4">
        <w:rPr>
          <w:rFonts w:ascii="Times New Roman" w:hAnsi="Times New Roman" w:cs="Times New Roman"/>
          <w:sz w:val="24"/>
          <w:szCs w:val="24"/>
        </w:rPr>
        <w:t xml:space="preserve">. </w:t>
      </w:r>
      <w:r w:rsidRPr="00D22BB4">
        <w:rPr>
          <w:rFonts w:ascii="Times New Roman" w:hAnsi="Times New Roman" w:cs="Times New Roman"/>
          <w:sz w:val="24"/>
          <w:szCs w:val="24"/>
        </w:rPr>
        <w:t>Oxford: Clarendon</w:t>
      </w:r>
      <w:r w:rsidR="007538BC" w:rsidRPr="00D22BB4">
        <w:rPr>
          <w:rFonts w:ascii="Times New Roman" w:hAnsi="Times New Roman" w:cs="Times New Roman"/>
          <w:sz w:val="24"/>
          <w:szCs w:val="24"/>
        </w:rPr>
        <w:t xml:space="preserve"> Press.</w:t>
      </w:r>
    </w:p>
    <w:p w14:paraId="2855F33E" w14:textId="37E52AC9" w:rsidR="00002586" w:rsidRPr="00D22BB4" w:rsidRDefault="00AE4574" w:rsidP="000C6CB7">
      <w:pPr>
        <w:spacing w:line="240" w:lineRule="auto"/>
        <w:rPr>
          <w:rFonts w:ascii="Times New Roman" w:hAnsi="Times New Roman" w:cs="Times New Roman"/>
          <w:sz w:val="24"/>
          <w:szCs w:val="24"/>
        </w:rPr>
      </w:pPr>
      <w:r w:rsidRPr="00D22BB4">
        <w:rPr>
          <w:rFonts w:ascii="Times New Roman" w:hAnsi="Times New Roman" w:cs="Times New Roman"/>
          <w:sz w:val="24"/>
          <w:szCs w:val="24"/>
        </w:rPr>
        <w:t>Wong,</w:t>
      </w:r>
      <w:r w:rsidR="00347D99" w:rsidRPr="00D22BB4">
        <w:rPr>
          <w:rFonts w:ascii="Times New Roman" w:hAnsi="Times New Roman" w:cs="Times New Roman"/>
          <w:sz w:val="24"/>
          <w:szCs w:val="24"/>
        </w:rPr>
        <w:t xml:space="preserve"> M.</w:t>
      </w:r>
      <w:r w:rsidR="007538BC" w:rsidRPr="00D22BB4">
        <w:rPr>
          <w:rFonts w:ascii="Times New Roman" w:hAnsi="Times New Roman" w:cs="Times New Roman"/>
          <w:sz w:val="24"/>
          <w:szCs w:val="24"/>
        </w:rPr>
        <w:t xml:space="preserve"> 2012.</w:t>
      </w:r>
      <w:r w:rsidRPr="00D22BB4">
        <w:rPr>
          <w:rFonts w:ascii="Times New Roman" w:hAnsi="Times New Roman" w:cs="Times New Roman"/>
          <w:sz w:val="24"/>
          <w:szCs w:val="24"/>
        </w:rPr>
        <w:t xml:space="preserve"> “Sound Art,” entry in </w:t>
      </w:r>
      <w:r w:rsidRPr="00D22BB4">
        <w:rPr>
          <w:rFonts w:ascii="Times New Roman" w:hAnsi="Times New Roman" w:cs="Times New Roman"/>
          <w:i/>
          <w:iCs/>
          <w:sz w:val="24"/>
          <w:szCs w:val="24"/>
        </w:rPr>
        <w:t>The Grove Dictionary of American Music</w:t>
      </w:r>
      <w:r w:rsidRPr="00D22BB4">
        <w:rPr>
          <w:rFonts w:ascii="Times New Roman" w:hAnsi="Times New Roman" w:cs="Times New Roman"/>
          <w:sz w:val="24"/>
          <w:szCs w:val="24"/>
        </w:rPr>
        <w:t>, 2</w:t>
      </w:r>
      <w:r w:rsidRPr="00D22BB4">
        <w:rPr>
          <w:rFonts w:ascii="Times New Roman" w:hAnsi="Times New Roman" w:cs="Times New Roman"/>
          <w:sz w:val="24"/>
          <w:szCs w:val="24"/>
          <w:vertAlign w:val="superscript"/>
        </w:rPr>
        <w:t>nd</w:t>
      </w:r>
      <w:r w:rsidR="007538BC" w:rsidRPr="00D22BB4">
        <w:rPr>
          <w:rFonts w:ascii="Times New Roman" w:hAnsi="Times New Roman" w:cs="Times New Roman"/>
          <w:sz w:val="24"/>
          <w:szCs w:val="24"/>
        </w:rPr>
        <w:t xml:space="preserve"> edition</w:t>
      </w:r>
      <w:r w:rsidRPr="00D22BB4">
        <w:rPr>
          <w:rFonts w:ascii="Times New Roman" w:hAnsi="Times New Roman" w:cs="Times New Roman"/>
          <w:sz w:val="24"/>
          <w:szCs w:val="24"/>
        </w:rPr>
        <w:t>. Oxford University Press</w:t>
      </w:r>
      <w:r w:rsidR="000C6CB7">
        <w:rPr>
          <w:rFonts w:ascii="Times New Roman" w:hAnsi="Times New Roman" w:cs="Times New Roman"/>
          <w:sz w:val="24"/>
          <w:szCs w:val="24"/>
        </w:rPr>
        <w:t>.</w:t>
      </w:r>
    </w:p>
    <w:p w14:paraId="2BF8BEC6" w14:textId="73146556" w:rsidR="00AE733A" w:rsidRPr="00D22BB4" w:rsidRDefault="00AE733A" w:rsidP="000D4CC4">
      <w:pPr>
        <w:spacing w:line="240" w:lineRule="auto"/>
        <w:rPr>
          <w:rFonts w:ascii="Times New Roman" w:hAnsi="Times New Roman" w:cs="Times New Roman"/>
          <w:sz w:val="24"/>
          <w:szCs w:val="24"/>
        </w:rPr>
      </w:pPr>
      <w:r w:rsidRPr="00D22BB4">
        <w:rPr>
          <w:rFonts w:ascii="Times New Roman" w:hAnsi="Times New Roman" w:cs="Times New Roman"/>
          <w:sz w:val="24"/>
          <w:szCs w:val="24"/>
        </w:rPr>
        <w:t>Zvonar,</w:t>
      </w:r>
      <w:r w:rsidR="00347D99" w:rsidRPr="00D22BB4">
        <w:rPr>
          <w:rFonts w:ascii="Times New Roman" w:hAnsi="Times New Roman" w:cs="Times New Roman"/>
          <w:sz w:val="24"/>
          <w:szCs w:val="24"/>
        </w:rPr>
        <w:t xml:space="preserve"> R.</w:t>
      </w:r>
      <w:r w:rsidR="007538BC" w:rsidRPr="00D22BB4">
        <w:rPr>
          <w:rFonts w:ascii="Times New Roman" w:hAnsi="Times New Roman" w:cs="Times New Roman"/>
          <w:sz w:val="24"/>
          <w:szCs w:val="24"/>
        </w:rPr>
        <w:t xml:space="preserve"> 2005.</w:t>
      </w:r>
      <w:r w:rsidRPr="00D22BB4">
        <w:rPr>
          <w:rFonts w:ascii="Times New Roman" w:hAnsi="Times New Roman" w:cs="Times New Roman"/>
          <w:sz w:val="24"/>
          <w:szCs w:val="24"/>
        </w:rPr>
        <w:t xml:space="preserve"> “An History of Spatial Music: Historical antecedents from renaissance antiphony to strings in the wings,” </w:t>
      </w:r>
      <w:r w:rsidRPr="00D22BB4">
        <w:rPr>
          <w:rFonts w:ascii="Times New Roman" w:hAnsi="Times New Roman" w:cs="Times New Roman"/>
          <w:i/>
          <w:iCs/>
          <w:sz w:val="24"/>
          <w:szCs w:val="24"/>
        </w:rPr>
        <w:t>eContact</w:t>
      </w:r>
      <w:r w:rsidR="007538BC" w:rsidRPr="00D22BB4">
        <w:rPr>
          <w:rFonts w:ascii="Times New Roman" w:hAnsi="Times New Roman" w:cs="Times New Roman"/>
          <w:sz w:val="24"/>
          <w:szCs w:val="24"/>
        </w:rPr>
        <w:t xml:space="preserve"> 7</w:t>
      </w:r>
      <w:r w:rsidR="000D4CC4" w:rsidRPr="00D22BB4">
        <w:rPr>
          <w:rFonts w:ascii="Times New Roman" w:hAnsi="Times New Roman" w:cs="Times New Roman"/>
          <w:sz w:val="24"/>
          <w:szCs w:val="24"/>
        </w:rPr>
        <w:t xml:space="preserve">, </w:t>
      </w:r>
      <w:r w:rsidRPr="00D22BB4">
        <w:rPr>
          <w:rFonts w:ascii="Times New Roman" w:hAnsi="Times New Roman" w:cs="Times New Roman"/>
          <w:sz w:val="24"/>
          <w:szCs w:val="24"/>
        </w:rPr>
        <w:t>&lt;http://econtact.ca/7_4/zvonar_spatialmusic.html&gt;</w:t>
      </w:r>
    </w:p>
    <w:sectPr w:rsidR="00AE733A" w:rsidRPr="00D22BB4">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77963" w14:textId="77777777" w:rsidR="00272918" w:rsidRDefault="00272918" w:rsidP="003D0C0D">
      <w:pPr>
        <w:spacing w:after="0" w:line="240" w:lineRule="auto"/>
      </w:pPr>
      <w:r>
        <w:separator/>
      </w:r>
    </w:p>
  </w:endnote>
  <w:endnote w:type="continuationSeparator" w:id="0">
    <w:p w14:paraId="20BD3A2A" w14:textId="77777777" w:rsidR="00272918" w:rsidRDefault="00272918" w:rsidP="003D0C0D">
      <w:pPr>
        <w:spacing w:after="0" w:line="240" w:lineRule="auto"/>
      </w:pPr>
      <w:r>
        <w:continuationSeparator/>
      </w:r>
    </w:p>
  </w:endnote>
  <w:endnote w:id="1">
    <w:p w14:paraId="62A72AB9" w14:textId="32A8D5F8" w:rsidR="007410E2" w:rsidRPr="00336388" w:rsidRDefault="007410E2">
      <w:pPr>
        <w:pStyle w:val="EndnoteText"/>
        <w:rPr>
          <w:rFonts w:ascii="Times New Roman" w:hAnsi="Times New Roman" w:cs="Times New Roman"/>
        </w:rPr>
      </w:pPr>
      <w:r w:rsidRPr="00336388">
        <w:rPr>
          <w:rStyle w:val="EndnoteReference"/>
          <w:rFonts w:ascii="Times New Roman" w:hAnsi="Times New Roman" w:cs="Times New Roman"/>
        </w:rPr>
        <w:endnoteRef/>
      </w:r>
      <w:r w:rsidRPr="00336388">
        <w:rPr>
          <w:rFonts w:ascii="Times New Roman" w:hAnsi="Times New Roman" w:cs="Times New Roman"/>
        </w:rPr>
        <w:t xml:space="preserve"> Stephen Davies (2001) argues that the matter is contextual.</w:t>
      </w:r>
    </w:p>
  </w:endnote>
  <w:endnote w:id="2">
    <w:p w14:paraId="52E27480" w14:textId="77777777" w:rsidR="00F858DF" w:rsidRPr="00F15F02" w:rsidRDefault="00F858DF" w:rsidP="00F858DF">
      <w:pPr>
        <w:pStyle w:val="EndnoteText"/>
        <w:rPr>
          <w:rFonts w:ascii="Times New Roman" w:hAnsi="Times New Roman" w:cs="Times New Roman"/>
        </w:rPr>
      </w:pPr>
      <w:r w:rsidRPr="00F15F02">
        <w:rPr>
          <w:rStyle w:val="EndnoteReference"/>
          <w:rFonts w:ascii="Times New Roman" w:hAnsi="Times New Roman" w:cs="Times New Roman"/>
        </w:rPr>
        <w:endnoteRef/>
      </w:r>
      <w:r w:rsidRPr="00F15F02">
        <w:rPr>
          <w:rFonts w:ascii="Times New Roman" w:hAnsi="Times New Roman" w:cs="Times New Roman"/>
        </w:rPr>
        <w:t xml:space="preserve"> </w:t>
      </w:r>
      <w:r>
        <w:rPr>
          <w:rFonts w:ascii="Times New Roman" w:hAnsi="Times New Roman" w:cs="Times New Roman"/>
        </w:rPr>
        <w:t>Spatial music has been considered in other disciplines. In musicology, see Lippman [</w:t>
      </w:r>
      <w:r w:rsidRPr="00F15F02">
        <w:rPr>
          <w:rFonts w:ascii="Times New Roman" w:hAnsi="Times New Roman" w:cs="Times New Roman"/>
        </w:rPr>
        <w:t>1963</w:t>
      </w:r>
      <w:r>
        <w:rPr>
          <w:rFonts w:ascii="Times New Roman" w:hAnsi="Times New Roman" w:cs="Times New Roman"/>
        </w:rPr>
        <w:t>]</w:t>
      </w:r>
      <w:r w:rsidRPr="00F15F02">
        <w:rPr>
          <w:rFonts w:ascii="Times New Roman" w:hAnsi="Times New Roman" w:cs="Times New Roman"/>
        </w:rPr>
        <w:t>, Harle</w:t>
      </w:r>
      <w:r>
        <w:rPr>
          <w:rFonts w:ascii="Times New Roman" w:hAnsi="Times New Roman" w:cs="Times New Roman"/>
        </w:rPr>
        <w:t>y [1994b], and McClary [1991]. In auditory psychology, see</w:t>
      </w:r>
      <w:r w:rsidRPr="00F15F02">
        <w:rPr>
          <w:rFonts w:ascii="Times New Roman" w:hAnsi="Times New Roman" w:cs="Times New Roman"/>
        </w:rPr>
        <w:t xml:space="preserve"> Bregman </w:t>
      </w:r>
      <w:r>
        <w:rPr>
          <w:rFonts w:ascii="Times New Roman" w:hAnsi="Times New Roman" w:cs="Times New Roman"/>
        </w:rPr>
        <w:t>[</w:t>
      </w:r>
      <w:r w:rsidRPr="00F15F02">
        <w:rPr>
          <w:rFonts w:ascii="Times New Roman" w:hAnsi="Times New Roman" w:cs="Times New Roman"/>
        </w:rPr>
        <w:t>1990</w:t>
      </w:r>
      <w:r>
        <w:rPr>
          <w:rFonts w:ascii="Times New Roman" w:hAnsi="Times New Roman" w:cs="Times New Roman"/>
        </w:rPr>
        <w:t>]</w:t>
      </w:r>
      <w:r w:rsidRPr="00F15F02">
        <w:rPr>
          <w:rFonts w:ascii="Times New Roman" w:hAnsi="Times New Roman" w:cs="Times New Roman"/>
        </w:rPr>
        <w:t xml:space="preserve"> and Blauert </w:t>
      </w:r>
      <w:r>
        <w:rPr>
          <w:rFonts w:ascii="Times New Roman" w:hAnsi="Times New Roman" w:cs="Times New Roman"/>
        </w:rPr>
        <w:t>[</w:t>
      </w:r>
      <w:r w:rsidRPr="00F15F02">
        <w:rPr>
          <w:rFonts w:ascii="Times New Roman" w:hAnsi="Times New Roman" w:cs="Times New Roman"/>
        </w:rPr>
        <w:t>1996</w:t>
      </w:r>
      <w:r>
        <w:rPr>
          <w:rFonts w:ascii="Times New Roman" w:hAnsi="Times New Roman" w:cs="Times New Roman"/>
        </w:rPr>
        <w:t>]</w:t>
      </w:r>
      <w:r w:rsidRPr="00F15F02">
        <w:rPr>
          <w:rFonts w:ascii="Times New Roman" w:hAnsi="Times New Roman" w:cs="Times New Roman"/>
        </w:rPr>
        <w:t>.</w:t>
      </w:r>
      <w:r>
        <w:rPr>
          <w:rFonts w:ascii="Times New Roman" w:hAnsi="Times New Roman" w:cs="Times New Roman"/>
        </w:rPr>
        <w:t xml:space="preserve"> The view that some musical works are spatial has not been defended from a philosophical angle, with an eye to philosophical concerns.</w:t>
      </w:r>
    </w:p>
  </w:endnote>
  <w:endnote w:id="3">
    <w:p w14:paraId="5B80E56A" w14:textId="0A76E863" w:rsidR="003C54A3" w:rsidRDefault="003C54A3" w:rsidP="003C54A3">
      <w:pPr>
        <w:pStyle w:val="EndnoteText"/>
      </w:pPr>
      <w:r>
        <w:rPr>
          <w:rStyle w:val="EndnoteReference"/>
        </w:rPr>
        <w:endnoteRef/>
      </w:r>
      <w:r>
        <w:t xml:space="preserve"> </w:t>
      </w:r>
      <w:r>
        <w:rPr>
          <w:rFonts w:ascii="Times New Roman" w:hAnsi="Times New Roman" w:cs="Times New Roman"/>
          <w:sz w:val="24"/>
          <w:szCs w:val="24"/>
        </w:rPr>
        <w:t>Indeed, this paper could just as easily focus exclusively on spatial musical content. I focus primarily on musical works rather than musical content, since that’s where most of the action is. But, as I hope this paper shows, a substantial part of philosophical discussion about musical works really exposes issues in musical content.</w:t>
      </w:r>
    </w:p>
  </w:endnote>
  <w:endnote w:id="4">
    <w:p w14:paraId="3DBA1E17" w14:textId="50B9549A" w:rsidR="007410E2" w:rsidRDefault="007410E2">
      <w:pPr>
        <w:pStyle w:val="EndnoteText"/>
      </w:pPr>
      <w:r>
        <w:rPr>
          <w:rStyle w:val="EndnoteReference"/>
        </w:rPr>
        <w:endnoteRef/>
      </w:r>
      <w:r>
        <w:t xml:space="preserve"> The spatial elements are recommended but optional in the score.</w:t>
      </w:r>
    </w:p>
  </w:endnote>
  <w:endnote w:id="5">
    <w:p w14:paraId="2746CE14" w14:textId="4EE3AE46" w:rsidR="007410E2" w:rsidRPr="00494BE1" w:rsidRDefault="007410E2">
      <w:pPr>
        <w:pStyle w:val="EndnoteText"/>
        <w:rPr>
          <w:rFonts w:ascii="Times New Roman" w:hAnsi="Times New Roman" w:cs="Times New Roman"/>
        </w:rPr>
      </w:pPr>
      <w:r w:rsidRPr="00F44A66">
        <w:rPr>
          <w:rStyle w:val="EndnoteReference"/>
          <w:rFonts w:ascii="Times New Roman" w:hAnsi="Times New Roman" w:cs="Times New Roman"/>
        </w:rPr>
        <w:endnoteRef/>
      </w:r>
      <w:r w:rsidRPr="00F44A66">
        <w:rPr>
          <w:rFonts w:ascii="Times New Roman" w:hAnsi="Times New Roman" w:cs="Times New Roman"/>
        </w:rPr>
        <w:t xml:space="preserve"> See e.g. Budd </w:t>
      </w:r>
      <w:r>
        <w:rPr>
          <w:rFonts w:ascii="Times New Roman" w:hAnsi="Times New Roman" w:cs="Times New Roman"/>
        </w:rPr>
        <w:t>[</w:t>
      </w:r>
      <w:r w:rsidRPr="00F44A66">
        <w:rPr>
          <w:rFonts w:ascii="Times New Roman" w:hAnsi="Times New Roman" w:cs="Times New Roman"/>
        </w:rPr>
        <w:t>1983</w:t>
      </w:r>
      <w:r>
        <w:rPr>
          <w:rFonts w:ascii="Times New Roman" w:hAnsi="Times New Roman" w:cs="Times New Roman"/>
        </w:rPr>
        <w:t>]</w:t>
      </w:r>
      <w:r w:rsidRPr="00F44A66">
        <w:rPr>
          <w:rFonts w:ascii="Times New Roman" w:hAnsi="Times New Roman" w:cs="Times New Roman"/>
        </w:rPr>
        <w:t xml:space="preserve">; Davies </w:t>
      </w:r>
      <w:r>
        <w:rPr>
          <w:rFonts w:ascii="Times New Roman" w:hAnsi="Times New Roman" w:cs="Times New Roman"/>
        </w:rPr>
        <w:t>[</w:t>
      </w:r>
      <w:r w:rsidRPr="00F44A66">
        <w:rPr>
          <w:rFonts w:ascii="Times New Roman" w:hAnsi="Times New Roman" w:cs="Times New Roman"/>
        </w:rPr>
        <w:t>1994: 235</w:t>
      </w:r>
      <w:r>
        <w:rPr>
          <w:rFonts w:ascii="Times New Roman" w:hAnsi="Times New Roman" w:cs="Times New Roman"/>
        </w:rPr>
        <w:t>]</w:t>
      </w:r>
      <w:r w:rsidRPr="00F44A66">
        <w:rPr>
          <w:rFonts w:ascii="Times New Roman" w:hAnsi="Times New Roman" w:cs="Times New Roman"/>
        </w:rPr>
        <w:t xml:space="preserve">; Carroll and Moore </w:t>
      </w:r>
      <w:r>
        <w:rPr>
          <w:rFonts w:ascii="Times New Roman" w:hAnsi="Times New Roman" w:cs="Times New Roman"/>
        </w:rPr>
        <w:t>[</w:t>
      </w:r>
      <w:r w:rsidRPr="00F44A66">
        <w:rPr>
          <w:rFonts w:ascii="Times New Roman" w:hAnsi="Times New Roman" w:cs="Times New Roman"/>
        </w:rPr>
        <w:t>2013</w:t>
      </w:r>
      <w:r>
        <w:rPr>
          <w:rFonts w:ascii="Times New Roman" w:hAnsi="Times New Roman" w:cs="Times New Roman"/>
        </w:rPr>
        <w:t>]</w:t>
      </w:r>
      <w:r w:rsidRPr="00F44A66">
        <w:rPr>
          <w:rFonts w:ascii="Times New Roman" w:hAnsi="Times New Roman" w:cs="Times New Roman"/>
        </w:rPr>
        <w:t xml:space="preserve">; Kania </w:t>
      </w:r>
      <w:r>
        <w:rPr>
          <w:rFonts w:ascii="Times New Roman" w:hAnsi="Times New Roman" w:cs="Times New Roman"/>
        </w:rPr>
        <w:t>[</w:t>
      </w:r>
      <w:r w:rsidRPr="00F44A66">
        <w:rPr>
          <w:rFonts w:ascii="Times New Roman" w:hAnsi="Times New Roman" w:cs="Times New Roman"/>
        </w:rPr>
        <w:t>2015, forthcoming</w:t>
      </w:r>
      <w:r>
        <w:rPr>
          <w:rFonts w:ascii="Times New Roman" w:hAnsi="Times New Roman" w:cs="Times New Roman"/>
        </w:rPr>
        <w:t>]</w:t>
      </w:r>
      <w:r w:rsidRPr="00F44A66">
        <w:rPr>
          <w:rFonts w:ascii="Times New Roman" w:hAnsi="Times New Roman" w:cs="Times New Roman"/>
        </w:rPr>
        <w:t>;</w:t>
      </w:r>
      <w:r>
        <w:rPr>
          <w:rFonts w:ascii="Times New Roman" w:hAnsi="Times New Roman" w:cs="Times New Roman"/>
        </w:rPr>
        <w:t xml:space="preserve"> Langer [1957],</w:t>
      </w:r>
      <w:r w:rsidRPr="00F44A66">
        <w:rPr>
          <w:rFonts w:ascii="Times New Roman" w:hAnsi="Times New Roman" w:cs="Times New Roman"/>
        </w:rPr>
        <w:t xml:space="preserve"> Morgan </w:t>
      </w:r>
      <w:r>
        <w:rPr>
          <w:rFonts w:ascii="Times New Roman" w:hAnsi="Times New Roman" w:cs="Times New Roman"/>
        </w:rPr>
        <w:t>[</w:t>
      </w:r>
      <w:r w:rsidRPr="00F44A66">
        <w:rPr>
          <w:rFonts w:ascii="Times New Roman" w:hAnsi="Times New Roman" w:cs="Times New Roman"/>
        </w:rPr>
        <w:t>1980</w:t>
      </w:r>
      <w:r>
        <w:rPr>
          <w:rFonts w:ascii="Times New Roman" w:hAnsi="Times New Roman" w:cs="Times New Roman"/>
        </w:rPr>
        <w:t>]</w:t>
      </w:r>
      <w:r w:rsidRPr="00F44A66">
        <w:rPr>
          <w:rFonts w:ascii="Times New Roman" w:hAnsi="Times New Roman" w:cs="Times New Roman"/>
        </w:rPr>
        <w:t>.</w:t>
      </w:r>
      <w:r>
        <w:rPr>
          <w:rFonts w:ascii="Times New Roman" w:hAnsi="Times New Roman" w:cs="Times New Roman"/>
        </w:rPr>
        <w:t xml:space="preserve"> For empirical evidence see Rusconi </w:t>
      </w:r>
      <w:r>
        <w:rPr>
          <w:rFonts w:ascii="Times New Roman" w:hAnsi="Times New Roman" w:cs="Times New Roman"/>
          <w:i/>
        </w:rPr>
        <w:t>et al</w:t>
      </w:r>
      <w:r>
        <w:rPr>
          <w:rFonts w:ascii="Times New Roman" w:hAnsi="Times New Roman" w:cs="Times New Roman"/>
        </w:rPr>
        <w:t xml:space="preserve"> [2006] and Park [2015].</w:t>
      </w:r>
    </w:p>
  </w:endnote>
  <w:endnote w:id="6">
    <w:p w14:paraId="0650806D" w14:textId="27953493" w:rsidR="007410E2" w:rsidRPr="00922B80" w:rsidRDefault="007410E2">
      <w:pPr>
        <w:pStyle w:val="EndnoteText"/>
        <w:rPr>
          <w:rFonts w:ascii="Times New Roman" w:hAnsi="Times New Roman" w:cs="Times New Roman"/>
        </w:rPr>
      </w:pPr>
      <w:r w:rsidRPr="00922B80">
        <w:rPr>
          <w:rStyle w:val="EndnoteReference"/>
          <w:rFonts w:ascii="Times New Roman" w:hAnsi="Times New Roman" w:cs="Times New Roman"/>
        </w:rPr>
        <w:endnoteRef/>
      </w:r>
      <w:r w:rsidRPr="00922B80">
        <w:rPr>
          <w:rFonts w:ascii="Times New Roman" w:hAnsi="Times New Roman" w:cs="Times New Roman"/>
        </w:rPr>
        <w:t xml:space="preserve"> The musicologist Richard Rastall says that “with Monteverdi and his Venetian-trained successors </w:t>
      </w:r>
      <w:r>
        <w:rPr>
          <w:rFonts w:ascii="Times New Roman" w:hAnsi="Times New Roman" w:cs="Times New Roman"/>
        </w:rPr>
        <w:t>there is</w:t>
      </w:r>
      <w:r w:rsidRPr="00922B80">
        <w:rPr>
          <w:rFonts w:ascii="Times New Roman" w:hAnsi="Times New Roman" w:cs="Times New Roman"/>
        </w:rPr>
        <w:t xml:space="preserve"> a clear indication of spatial effects designed for an audience” [Restall 1997: 269; also Morgan 1980: 536]. Monteverdi’s </w:t>
      </w:r>
      <w:r w:rsidRPr="00922B80">
        <w:rPr>
          <w:rFonts w:ascii="Times New Roman" w:hAnsi="Times New Roman" w:cs="Times New Roman"/>
          <w:i/>
          <w:iCs/>
        </w:rPr>
        <w:t>Vespers</w:t>
      </w:r>
      <w:r w:rsidRPr="00922B80">
        <w:rPr>
          <w:rFonts w:ascii="Times New Roman" w:hAnsi="Times New Roman" w:cs="Times New Roman"/>
        </w:rPr>
        <w:t xml:space="preserve"> (1610), for example, involves strategic placement of performers around the San Marco B</w:t>
      </w:r>
      <w:r>
        <w:rPr>
          <w:rFonts w:ascii="Times New Roman" w:hAnsi="Times New Roman" w:cs="Times New Roman"/>
        </w:rPr>
        <w:t>a</w:t>
      </w:r>
      <w:r w:rsidRPr="00922B80">
        <w:rPr>
          <w:rFonts w:ascii="Times New Roman" w:hAnsi="Times New Roman" w:cs="Times New Roman"/>
        </w:rPr>
        <w:t>silica. And Howard and Moretti [2010] argue that spatial (architectural) features of Renaissance cathedrals influenced liturgical compositions at the time.</w:t>
      </w:r>
    </w:p>
  </w:endnote>
  <w:endnote w:id="7">
    <w:p w14:paraId="3E00A672" w14:textId="77777777" w:rsidR="007410E2" w:rsidRPr="00F15F02" w:rsidRDefault="007410E2" w:rsidP="001416E2">
      <w:pPr>
        <w:pStyle w:val="EndnoteText"/>
        <w:rPr>
          <w:rFonts w:ascii="Times New Roman" w:hAnsi="Times New Roman" w:cs="Times New Roman"/>
        </w:rPr>
      </w:pPr>
      <w:r w:rsidRPr="00F15F02">
        <w:rPr>
          <w:rStyle w:val="EndnoteReference"/>
          <w:rFonts w:ascii="Times New Roman" w:hAnsi="Times New Roman" w:cs="Times New Roman"/>
        </w:rPr>
        <w:endnoteRef/>
      </w:r>
      <w:r w:rsidRPr="00F15F02">
        <w:rPr>
          <w:rFonts w:ascii="Times New Roman" w:hAnsi="Times New Roman" w:cs="Times New Roman"/>
        </w:rPr>
        <w:t xml:space="preserve"> </w:t>
      </w:r>
      <w:r>
        <w:rPr>
          <w:rFonts w:ascii="Times New Roman" w:hAnsi="Times New Roman" w:cs="Times New Roman"/>
        </w:rPr>
        <w:t>A</w:t>
      </w:r>
      <w:r w:rsidRPr="00F15F02">
        <w:rPr>
          <w:rFonts w:ascii="Times New Roman" w:hAnsi="Times New Roman" w:cs="Times New Roman"/>
        </w:rPr>
        <w:t xml:space="preserve"> similar effect occurs in Charles Ives’ </w:t>
      </w:r>
      <w:r w:rsidRPr="00F15F02">
        <w:rPr>
          <w:rFonts w:ascii="Times New Roman" w:hAnsi="Times New Roman" w:cs="Times New Roman"/>
          <w:i/>
          <w:iCs/>
        </w:rPr>
        <w:t>Symphony No. 4</w:t>
      </w:r>
      <w:r>
        <w:rPr>
          <w:rFonts w:ascii="Times New Roman" w:hAnsi="Times New Roman" w:cs="Times New Roman"/>
        </w:rPr>
        <w:t xml:space="preserve"> (1909-1916),</w:t>
      </w:r>
      <w:r w:rsidRPr="00F15F02">
        <w:rPr>
          <w:rFonts w:ascii="Times New Roman" w:hAnsi="Times New Roman" w:cs="Times New Roman"/>
        </w:rPr>
        <w:t xml:space="preserve"> Xenakis’ </w:t>
      </w:r>
      <w:r w:rsidRPr="00F15F02">
        <w:rPr>
          <w:rFonts w:ascii="Times New Roman" w:hAnsi="Times New Roman" w:cs="Times New Roman"/>
          <w:i/>
          <w:iCs/>
        </w:rPr>
        <w:t>Terretektorh</w:t>
      </w:r>
      <w:r>
        <w:rPr>
          <w:rFonts w:ascii="Times New Roman" w:hAnsi="Times New Roman" w:cs="Times New Roman"/>
        </w:rPr>
        <w:t xml:space="preserve"> (1965-66), </w:t>
      </w:r>
      <w:r w:rsidRPr="00F15F02">
        <w:rPr>
          <w:rFonts w:ascii="Times New Roman" w:hAnsi="Times New Roman" w:cs="Times New Roman"/>
        </w:rPr>
        <w:t xml:space="preserve">Henry Brant’s </w:t>
      </w:r>
      <w:r w:rsidRPr="00F15F02">
        <w:rPr>
          <w:rFonts w:ascii="Times New Roman" w:hAnsi="Times New Roman" w:cs="Times New Roman"/>
          <w:i/>
          <w:iCs/>
        </w:rPr>
        <w:t>Millennium II</w:t>
      </w:r>
      <w:r w:rsidRPr="00F15F02">
        <w:rPr>
          <w:rFonts w:ascii="Times New Roman" w:hAnsi="Times New Roman" w:cs="Times New Roman"/>
        </w:rPr>
        <w:t xml:space="preserve"> (1954)</w:t>
      </w:r>
      <w:r>
        <w:rPr>
          <w:rFonts w:ascii="Times New Roman" w:hAnsi="Times New Roman" w:cs="Times New Roman"/>
        </w:rPr>
        <w:t xml:space="preserve"> and </w:t>
      </w:r>
      <w:r>
        <w:rPr>
          <w:rFonts w:ascii="Times New Roman" w:hAnsi="Times New Roman" w:cs="Times New Roman"/>
          <w:i/>
        </w:rPr>
        <w:t>Ice Field</w:t>
      </w:r>
      <w:r>
        <w:rPr>
          <w:rFonts w:ascii="Times New Roman" w:hAnsi="Times New Roman" w:cs="Times New Roman"/>
        </w:rPr>
        <w:t xml:space="preserve"> (2001),</w:t>
      </w:r>
      <w:r w:rsidRPr="00F15F02">
        <w:rPr>
          <w:rFonts w:ascii="Times New Roman" w:hAnsi="Times New Roman" w:cs="Times New Roman"/>
        </w:rPr>
        <w:t xml:space="preserve"> and John Tavener’s </w:t>
      </w:r>
      <w:r w:rsidRPr="00F15F02">
        <w:rPr>
          <w:rFonts w:ascii="Times New Roman" w:hAnsi="Times New Roman" w:cs="Times New Roman"/>
          <w:i/>
          <w:iCs/>
        </w:rPr>
        <w:t>Ultimos Ritos</w:t>
      </w:r>
      <w:r w:rsidRPr="00F15F02">
        <w:rPr>
          <w:rFonts w:ascii="Times New Roman" w:hAnsi="Times New Roman" w:cs="Times New Roman"/>
        </w:rPr>
        <w:t xml:space="preserve"> (1972).</w:t>
      </w:r>
    </w:p>
  </w:endnote>
  <w:endnote w:id="8">
    <w:p w14:paraId="0DD4B9AF" w14:textId="027D7706" w:rsidR="00873FBA" w:rsidRDefault="00873FBA">
      <w:pPr>
        <w:pStyle w:val="EndnoteText"/>
      </w:pPr>
      <w:r>
        <w:rPr>
          <w:rStyle w:val="EndnoteReference"/>
        </w:rPr>
        <w:endnoteRef/>
      </w:r>
      <w:r>
        <w:t xml:space="preserve"> </w:t>
      </w:r>
      <w:r>
        <w:rPr>
          <w:rFonts w:ascii="Times New Roman" w:hAnsi="Times New Roman" w:cs="Times New Roman"/>
          <w:iCs/>
          <w:sz w:val="24"/>
          <w:szCs w:val="24"/>
        </w:rPr>
        <w:t>By ‘distinct musical parts’ I mean different harmonic, melodic, bass, or rhythm parts; these parts can in principle be played on different instruments or on the same instrument. Contrapuntal clarity here does not refer to the specific music-theoretic feature of counterpoint.</w:t>
      </w:r>
    </w:p>
  </w:endnote>
  <w:endnote w:id="9">
    <w:p w14:paraId="2B9B65CA" w14:textId="77777777" w:rsidR="007410E2" w:rsidRPr="00581FDE" w:rsidRDefault="007410E2" w:rsidP="00E336B7">
      <w:pPr>
        <w:pStyle w:val="EndnoteText"/>
        <w:rPr>
          <w:rFonts w:ascii="Times New Roman" w:hAnsi="Times New Roman" w:cs="Times New Roman"/>
        </w:rPr>
      </w:pPr>
      <w:r w:rsidRPr="00581FDE">
        <w:rPr>
          <w:rStyle w:val="EndnoteReference"/>
          <w:rFonts w:ascii="Times New Roman" w:hAnsi="Times New Roman" w:cs="Times New Roman"/>
        </w:rPr>
        <w:endnoteRef/>
      </w:r>
      <w:r w:rsidRPr="00581FDE">
        <w:rPr>
          <w:rFonts w:ascii="Times New Roman" w:hAnsi="Times New Roman" w:cs="Times New Roman"/>
        </w:rPr>
        <w:t xml:space="preserve"> See especially Bregman 1990: space can be (though need not be) a determining </w:t>
      </w:r>
      <w:r>
        <w:rPr>
          <w:rFonts w:ascii="Times New Roman" w:hAnsi="Times New Roman" w:cs="Times New Roman"/>
        </w:rPr>
        <w:t>criteria of musical perception.</w:t>
      </w:r>
    </w:p>
  </w:endnote>
  <w:endnote w:id="10">
    <w:p w14:paraId="26F093DD" w14:textId="573F5BEE" w:rsidR="007410E2" w:rsidRDefault="007410E2">
      <w:pPr>
        <w:pStyle w:val="EndnoteText"/>
      </w:pPr>
      <w:r>
        <w:rPr>
          <w:rStyle w:val="EndnoteReference"/>
        </w:rPr>
        <w:endnoteRef/>
      </w:r>
      <w:r>
        <w:t xml:space="preserve"> A reviewer points out that “we often blame or praise a </w:t>
      </w:r>
      <w:r>
        <w:rPr>
          <w:i/>
          <w:iCs/>
        </w:rPr>
        <w:t>performance space</w:t>
      </w:r>
      <w:r>
        <w:t xml:space="preserve"> (e.g. the particular concert hall) rather than the musicians (performers or composer)” for standard musical elements. While this is true in some cases, it is still true that ordinary musical features are standardly affected by spatial relations. It a constant across every concert hall that you can hear the brass better in the back (and at the top) of the hall, and that you can hear strings better near the front of the hall; this is not due to unique features of particular performance spaces.</w:t>
      </w:r>
    </w:p>
  </w:endnote>
  <w:endnote w:id="11">
    <w:p w14:paraId="621AE1E8" w14:textId="400B07CD" w:rsidR="007410E2" w:rsidRDefault="007410E2">
      <w:pPr>
        <w:pStyle w:val="EndnoteText"/>
      </w:pPr>
      <w:r>
        <w:rPr>
          <w:rStyle w:val="EndnoteReference"/>
        </w:rPr>
        <w:endnoteRef/>
      </w:r>
      <w:r>
        <w:t xml:space="preserve"> The objector, of course, might challenge the claim that polyphonic effects are constitutively musical. I will take up this challenge in the next section.</w:t>
      </w:r>
    </w:p>
  </w:endnote>
  <w:endnote w:id="12">
    <w:p w14:paraId="57F5C7FA" w14:textId="77777777" w:rsidR="007410E2" w:rsidRPr="00F15F02" w:rsidRDefault="007410E2" w:rsidP="00FC09F0">
      <w:pPr>
        <w:pStyle w:val="EndnoteText"/>
        <w:rPr>
          <w:rFonts w:ascii="Times New Roman" w:hAnsi="Times New Roman" w:cs="Times New Roman"/>
        </w:rPr>
      </w:pPr>
      <w:r w:rsidRPr="00F15F02">
        <w:rPr>
          <w:rStyle w:val="EndnoteReference"/>
          <w:rFonts w:ascii="Times New Roman" w:hAnsi="Times New Roman" w:cs="Times New Roman"/>
        </w:rPr>
        <w:endnoteRef/>
      </w:r>
      <w:r w:rsidRPr="00F15F02">
        <w:rPr>
          <w:rFonts w:ascii="Times New Roman" w:hAnsi="Times New Roman" w:cs="Times New Roman"/>
        </w:rPr>
        <w:t xml:space="preserve"> </w:t>
      </w:r>
      <w:r>
        <w:rPr>
          <w:rFonts w:ascii="Times New Roman" w:hAnsi="Times New Roman" w:cs="Times New Roman"/>
          <w:color w:val="101010"/>
          <w:shd w:val="clear" w:color="auto" w:fill="FFFFFF"/>
        </w:rPr>
        <w:t>Quoted in program notes from San Francisco Symphony Orchestra, 18-20 September 2014.</w:t>
      </w:r>
    </w:p>
  </w:endnote>
  <w:endnote w:id="13">
    <w:p w14:paraId="106B7C26" w14:textId="235EFFB2" w:rsidR="003354BF" w:rsidRDefault="003354BF">
      <w:pPr>
        <w:pStyle w:val="EndnoteText"/>
      </w:pPr>
      <w:r>
        <w:rPr>
          <w:rStyle w:val="EndnoteReference"/>
        </w:rPr>
        <w:endnoteRef/>
      </w:r>
      <w:r>
        <w:t xml:space="preserve"> Thanks to an anonymous referee for this journal for helping me to sort out this issue.</w:t>
      </w:r>
    </w:p>
  </w:endnote>
  <w:endnote w:id="14">
    <w:p w14:paraId="7A7A7C29" w14:textId="71F02729" w:rsidR="007410E2" w:rsidRPr="00C305C8" w:rsidRDefault="007410E2">
      <w:pPr>
        <w:pStyle w:val="EndnoteText"/>
        <w:rPr>
          <w:rFonts w:ascii="Times New Roman" w:hAnsi="Times New Roman" w:cs="Times New Roman"/>
        </w:rPr>
      </w:pPr>
      <w:r w:rsidRPr="00C305C8">
        <w:rPr>
          <w:rStyle w:val="EndnoteReference"/>
          <w:rFonts w:ascii="Times New Roman" w:hAnsi="Times New Roman" w:cs="Times New Roman"/>
        </w:rPr>
        <w:endnoteRef/>
      </w:r>
      <w:r w:rsidRPr="00C305C8">
        <w:rPr>
          <w:rFonts w:ascii="Times New Roman" w:hAnsi="Times New Roman" w:cs="Times New Roman"/>
        </w:rPr>
        <w:t xml:space="preserve"> On perhaps the other end of the ontological spectrum, views of musical works as continuants do not relate musical works to musical experience</w:t>
      </w:r>
      <w:r>
        <w:rPr>
          <w:rFonts w:ascii="Times New Roman" w:hAnsi="Times New Roman" w:cs="Times New Roman"/>
        </w:rPr>
        <w:t xml:space="preserve"> or even to the nature of music itself</w:t>
      </w:r>
      <w:r w:rsidRPr="00C305C8">
        <w:rPr>
          <w:rFonts w:ascii="Times New Roman" w:hAnsi="Times New Roman" w:cs="Times New Roman"/>
        </w:rPr>
        <w:t>. Views such as Rohrbaugh (2003), Caplan and Matheson (2006), and Tillman (2011), hold an anti-</w:t>
      </w:r>
      <w:r>
        <w:rPr>
          <w:rFonts w:ascii="Times New Roman" w:hAnsi="Times New Roman" w:cs="Times New Roman"/>
        </w:rPr>
        <w:t>P</w:t>
      </w:r>
      <w:r w:rsidRPr="00C305C8">
        <w:rPr>
          <w:rFonts w:ascii="Times New Roman" w:hAnsi="Times New Roman" w:cs="Times New Roman"/>
        </w:rPr>
        <w:t>latonist, physicalist view that musical works are sets or collections of performances. These views place no restrictions on what might count as a proper performance of a musical work, so they can trivially allow for works of spatial music.</w:t>
      </w:r>
    </w:p>
  </w:endnote>
  <w:endnote w:id="15">
    <w:p w14:paraId="7B4D8D59" w14:textId="72D0A9F4" w:rsidR="0056681B" w:rsidRDefault="0056681B">
      <w:pPr>
        <w:pStyle w:val="EndnoteText"/>
      </w:pPr>
      <w:r>
        <w:rPr>
          <w:rStyle w:val="EndnoteReference"/>
        </w:rPr>
        <w:endnoteRef/>
      </w:r>
      <w:r>
        <w:t xml:space="preserve"> I believe that the debate about insrumentalism is often presented as a debate about musical workhood, when in fact it is a debate about musical content. The question is whether instruments can form musical content. Indeed, the discussion in this section could be framed, perhaps even more fruitfully, as a discussion about musical content. I’ve framed it as a discussion about musical works because that’s where the philosophical action has been. Thanks to a reviewer for this journal for insightful comments on this.</w:t>
      </w:r>
    </w:p>
  </w:endnote>
  <w:endnote w:id="16">
    <w:p w14:paraId="6BA05058" w14:textId="752A2870" w:rsidR="007410E2" w:rsidRPr="004A237E" w:rsidRDefault="007410E2">
      <w:pPr>
        <w:pStyle w:val="EndnoteText"/>
        <w:rPr>
          <w:rFonts w:ascii="Times New Roman" w:hAnsi="Times New Roman" w:cs="Times New Roman"/>
        </w:rPr>
      </w:pPr>
      <w:r w:rsidRPr="004A237E">
        <w:rPr>
          <w:rStyle w:val="EndnoteReference"/>
          <w:rFonts w:ascii="Times New Roman" w:hAnsi="Times New Roman" w:cs="Times New Roman"/>
        </w:rPr>
        <w:endnoteRef/>
      </w:r>
      <w:r w:rsidRPr="004A237E">
        <w:rPr>
          <w:rFonts w:ascii="Times New Roman" w:hAnsi="Times New Roman" w:cs="Times New Roman"/>
        </w:rPr>
        <w:t xml:space="preserve"> Dodd allows that </w:t>
      </w:r>
      <w:r w:rsidRPr="004A237E">
        <w:rPr>
          <w:rFonts w:ascii="Times New Roman" w:hAnsi="Times New Roman" w:cs="Times New Roman"/>
          <w:i/>
        </w:rPr>
        <w:t>beliefs about cause</w:t>
      </w:r>
      <w:r w:rsidRPr="004A237E">
        <w:rPr>
          <w:rFonts w:ascii="Times New Roman" w:hAnsi="Times New Roman" w:cs="Times New Roman"/>
        </w:rPr>
        <w:t xml:space="preserve"> may be sonically relevant to the perception of timbre, since they can make a difference to something’s acoustic qualitative appearance. So a piano sonata needs to be </w:t>
      </w:r>
      <w:r w:rsidRPr="004A237E">
        <w:rPr>
          <w:rFonts w:ascii="Times New Roman" w:hAnsi="Times New Roman" w:cs="Times New Roman"/>
          <w:i/>
          <w:iCs/>
        </w:rPr>
        <w:t>heard as ordinarily produced</w:t>
      </w:r>
      <w:r w:rsidRPr="004A237E">
        <w:rPr>
          <w:rFonts w:ascii="Times New Roman" w:hAnsi="Times New Roman" w:cs="Times New Roman"/>
        </w:rPr>
        <w:t xml:space="preserve"> by a piano. “In order for an audience to hear a performance as it ought to be heard, the performers need not use certain specific instruments; they need only produce sounds that </w:t>
      </w:r>
      <w:r w:rsidRPr="004A237E">
        <w:rPr>
          <w:rFonts w:ascii="Times New Roman" w:hAnsi="Times New Roman" w:cs="Times New Roman"/>
          <w:i/>
          <w:iCs/>
        </w:rPr>
        <w:t xml:space="preserve">seem </w:t>
      </w:r>
      <w:r w:rsidRPr="004A237E">
        <w:rPr>
          <w:rFonts w:ascii="Times New Roman" w:hAnsi="Times New Roman" w:cs="Times New Roman"/>
        </w:rPr>
        <w:t>as if they have been produced by such instruments.” [2007a: 215]</w:t>
      </w:r>
    </w:p>
  </w:endnote>
  <w:endnote w:id="17">
    <w:p w14:paraId="361EC20B" w14:textId="2ECF01FE" w:rsidR="00E15597" w:rsidRDefault="00E15597">
      <w:pPr>
        <w:pStyle w:val="EndnoteText"/>
      </w:pPr>
      <w:r>
        <w:rPr>
          <w:rStyle w:val="EndnoteReference"/>
        </w:rPr>
        <w:endnoteRef/>
      </w:r>
      <w:r>
        <w:t xml:space="preserve"> Thanks to an anonymous referee for encouraging me to make this point more explicit.</w:t>
      </w:r>
    </w:p>
  </w:endnote>
  <w:endnote w:id="18">
    <w:p w14:paraId="1E6AAB73" w14:textId="3C41C36F" w:rsidR="00797D5F" w:rsidRDefault="00797D5F">
      <w:pPr>
        <w:pStyle w:val="EndnoteText"/>
      </w:pPr>
      <w:r>
        <w:rPr>
          <w:rStyle w:val="EndnoteReference"/>
        </w:rPr>
        <w:endnoteRef/>
      </w:r>
      <w:r>
        <w:t xml:space="preserve"> O</w:t>
      </w:r>
      <w:r>
        <w:rPr>
          <w:rFonts w:ascii="Times New Roman" w:hAnsi="Times New Roman" w:cs="Times New Roman"/>
          <w:sz w:val="24"/>
          <w:szCs w:val="24"/>
        </w:rPr>
        <w:t>ne may think that conceptual art is a counterexample to this claim, since conceptual art does not have a medium. But, for one thing, conceptual art seems to involve ideas, and ideas are more robust than seemings; they can be shared and created and mistaken (Cray and Schroeder 2015). In fact, Goldie and Schellekens (2007) hold that conceptual art takes ideas as a medium. Cray (2014) argues that conceptual art involves artifacts. So it does seem that to be an artform, something must take a medium.</w:t>
      </w:r>
    </w:p>
  </w:endnote>
  <w:endnote w:id="19">
    <w:p w14:paraId="49727475" w14:textId="51E9010B" w:rsidR="007410E2" w:rsidRDefault="007410E2" w:rsidP="002064E2">
      <w:pPr>
        <w:pStyle w:val="EndnoteText"/>
      </w:pPr>
      <w:r w:rsidRPr="00F15F02">
        <w:rPr>
          <w:rStyle w:val="EndnoteReference"/>
          <w:rFonts w:ascii="Times New Roman" w:hAnsi="Times New Roman" w:cs="Times New Roman"/>
        </w:rPr>
        <w:endnoteRef/>
      </w:r>
      <w:r w:rsidRPr="00F15F02">
        <w:rPr>
          <w:rFonts w:ascii="Times New Roman" w:hAnsi="Times New Roman" w:cs="Times New Roman"/>
        </w:rPr>
        <w:t xml:space="preserve"> </w:t>
      </w:r>
      <w:r>
        <w:rPr>
          <w:rFonts w:ascii="Times New Roman" w:hAnsi="Times New Roman" w:cs="Times New Roman"/>
        </w:rPr>
        <w:t>[ACKNOWLEDGEMENTS REMOVED]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656979"/>
      <w:docPartObj>
        <w:docPartGallery w:val="Page Numbers (Bottom of Page)"/>
        <w:docPartUnique/>
      </w:docPartObj>
    </w:sdtPr>
    <w:sdtEndPr>
      <w:rPr>
        <w:noProof/>
      </w:rPr>
    </w:sdtEndPr>
    <w:sdtContent>
      <w:p w14:paraId="7875882F" w14:textId="3D0498B7" w:rsidR="007410E2" w:rsidRDefault="007410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66DE6F" w14:textId="77777777" w:rsidR="007410E2" w:rsidRDefault="0074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31336" w14:textId="77777777" w:rsidR="00272918" w:rsidRDefault="00272918" w:rsidP="003D0C0D">
      <w:pPr>
        <w:spacing w:after="0" w:line="240" w:lineRule="auto"/>
      </w:pPr>
      <w:r>
        <w:separator/>
      </w:r>
    </w:p>
  </w:footnote>
  <w:footnote w:type="continuationSeparator" w:id="0">
    <w:p w14:paraId="053B6975" w14:textId="77777777" w:rsidR="00272918" w:rsidRDefault="00272918" w:rsidP="003D0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2DA3"/>
    <w:multiLevelType w:val="hybridMultilevel"/>
    <w:tmpl w:val="88F47D24"/>
    <w:lvl w:ilvl="0" w:tplc="0EB0F05C">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033439"/>
    <w:multiLevelType w:val="hybridMultilevel"/>
    <w:tmpl w:val="7F42A6CA"/>
    <w:lvl w:ilvl="0" w:tplc="07545B36">
      <w:numFmt w:val="bullet"/>
      <w:lvlText w:val="-"/>
      <w:lvlJc w:val="left"/>
      <w:pPr>
        <w:ind w:left="420" w:hanging="360"/>
      </w:pPr>
      <w:rPr>
        <w:rFonts w:ascii="Adobe Garamond Pro" w:eastAsiaTheme="minorEastAsia" w:hAnsi="Adobe Garamond Pro"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155C2D"/>
    <w:multiLevelType w:val="hybridMultilevel"/>
    <w:tmpl w:val="14649B8A"/>
    <w:lvl w:ilvl="0" w:tplc="CBE47110">
      <w:start w:val="1"/>
      <w:numFmt w:val="bullet"/>
      <w:lvlText w:val="-"/>
      <w:lvlJc w:val="left"/>
      <w:pPr>
        <w:ind w:left="360" w:hanging="360"/>
      </w:pPr>
      <w:rPr>
        <w:rFonts w:ascii="Adobe Garamond Pro" w:eastAsia="Times New Roman" w:hAnsi="Adobe Garamond Pro"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A66D96"/>
    <w:multiLevelType w:val="hybridMultilevel"/>
    <w:tmpl w:val="CFF0A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15DEB"/>
    <w:multiLevelType w:val="multilevel"/>
    <w:tmpl w:val="B790924C"/>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B8F02EB"/>
    <w:multiLevelType w:val="hybridMultilevel"/>
    <w:tmpl w:val="C79E72A0"/>
    <w:lvl w:ilvl="0" w:tplc="44CC9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0F21"/>
    <w:multiLevelType w:val="hybridMultilevel"/>
    <w:tmpl w:val="E44A8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C24E0"/>
    <w:multiLevelType w:val="hybridMultilevel"/>
    <w:tmpl w:val="E72AC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46AAC"/>
    <w:multiLevelType w:val="multilevel"/>
    <w:tmpl w:val="4550618A"/>
    <w:lvl w:ilvl="0">
      <w:start w:val="1"/>
      <w:numFmt w:val="decimal"/>
      <w:lvlText w:val="%1."/>
      <w:lvlJc w:val="left"/>
      <w:pPr>
        <w:ind w:left="90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9" w15:restartNumberingAfterBreak="0">
    <w:nsid w:val="3890364E"/>
    <w:multiLevelType w:val="hybridMultilevel"/>
    <w:tmpl w:val="F5EC1322"/>
    <w:lvl w:ilvl="0" w:tplc="4D343F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FA3B5C"/>
    <w:multiLevelType w:val="hybridMultilevel"/>
    <w:tmpl w:val="2EF023C6"/>
    <w:lvl w:ilvl="0" w:tplc="6174147C">
      <w:numFmt w:val="bullet"/>
      <w:lvlText w:val="-"/>
      <w:lvlJc w:val="left"/>
      <w:pPr>
        <w:ind w:left="720" w:hanging="360"/>
      </w:pPr>
      <w:rPr>
        <w:rFonts w:ascii="Adobe Garamond Pro" w:eastAsia="Times New Roman" w:hAnsi="Adobe Garamon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528F2"/>
    <w:multiLevelType w:val="hybridMultilevel"/>
    <w:tmpl w:val="88F47D24"/>
    <w:lvl w:ilvl="0" w:tplc="0EB0F05C">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30409DB"/>
    <w:multiLevelType w:val="hybridMultilevel"/>
    <w:tmpl w:val="97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35E4B"/>
    <w:multiLevelType w:val="hybridMultilevel"/>
    <w:tmpl w:val="84981DC2"/>
    <w:lvl w:ilvl="0" w:tplc="E294F0D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963B1"/>
    <w:multiLevelType w:val="hybridMultilevel"/>
    <w:tmpl w:val="F212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97722"/>
    <w:multiLevelType w:val="hybridMultilevel"/>
    <w:tmpl w:val="FF529E2E"/>
    <w:lvl w:ilvl="0" w:tplc="B23E6D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933493D"/>
    <w:multiLevelType w:val="hybridMultilevel"/>
    <w:tmpl w:val="88F47D24"/>
    <w:lvl w:ilvl="0" w:tplc="0EB0F05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B2F6659"/>
    <w:multiLevelType w:val="hybridMultilevel"/>
    <w:tmpl w:val="713C6DEE"/>
    <w:lvl w:ilvl="0" w:tplc="2D547BA8">
      <w:numFmt w:val="bullet"/>
      <w:lvlText w:val="-"/>
      <w:lvlJc w:val="left"/>
      <w:pPr>
        <w:ind w:left="360" w:hanging="360"/>
      </w:pPr>
      <w:rPr>
        <w:rFonts w:ascii="Adobe Garamond Pro" w:eastAsiaTheme="minorEastAsia" w:hAnsi="Adobe Garamond Pro"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F61B98"/>
    <w:multiLevelType w:val="hybridMultilevel"/>
    <w:tmpl w:val="955EE200"/>
    <w:lvl w:ilvl="0" w:tplc="7514ECF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0"/>
  </w:num>
  <w:num w:numId="4">
    <w:abstractNumId w:val="14"/>
  </w:num>
  <w:num w:numId="5">
    <w:abstractNumId w:val="7"/>
  </w:num>
  <w:num w:numId="6">
    <w:abstractNumId w:val="3"/>
  </w:num>
  <w:num w:numId="7">
    <w:abstractNumId w:val="1"/>
  </w:num>
  <w:num w:numId="8">
    <w:abstractNumId w:val="17"/>
  </w:num>
  <w:num w:numId="9">
    <w:abstractNumId w:val="2"/>
  </w:num>
  <w:num w:numId="10">
    <w:abstractNumId w:val="5"/>
  </w:num>
  <w:num w:numId="11">
    <w:abstractNumId w:val="13"/>
  </w:num>
  <w:num w:numId="12">
    <w:abstractNumId w:val="6"/>
  </w:num>
  <w:num w:numId="13">
    <w:abstractNumId w:val="9"/>
  </w:num>
  <w:num w:numId="14">
    <w:abstractNumId w:val="16"/>
  </w:num>
  <w:num w:numId="15">
    <w:abstractNumId w:val="18"/>
  </w:num>
  <w:num w:numId="16">
    <w:abstractNumId w:val="11"/>
  </w:num>
  <w:num w:numId="17">
    <w:abstractNumId w:val="8"/>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5E"/>
    <w:rsid w:val="000023A6"/>
    <w:rsid w:val="00002586"/>
    <w:rsid w:val="0000380D"/>
    <w:rsid w:val="000048D8"/>
    <w:rsid w:val="000065E7"/>
    <w:rsid w:val="00007B64"/>
    <w:rsid w:val="0001041C"/>
    <w:rsid w:val="0001540F"/>
    <w:rsid w:val="000154B5"/>
    <w:rsid w:val="00021E9A"/>
    <w:rsid w:val="00022FE6"/>
    <w:rsid w:val="00025406"/>
    <w:rsid w:val="00025466"/>
    <w:rsid w:val="000255E9"/>
    <w:rsid w:val="00026123"/>
    <w:rsid w:val="000268BB"/>
    <w:rsid w:val="00026948"/>
    <w:rsid w:val="00026ACA"/>
    <w:rsid w:val="000275C6"/>
    <w:rsid w:val="00027970"/>
    <w:rsid w:val="0003108E"/>
    <w:rsid w:val="00031AAD"/>
    <w:rsid w:val="0003207D"/>
    <w:rsid w:val="00032FF1"/>
    <w:rsid w:val="00033066"/>
    <w:rsid w:val="00034489"/>
    <w:rsid w:val="000346CB"/>
    <w:rsid w:val="0003481F"/>
    <w:rsid w:val="00034F80"/>
    <w:rsid w:val="000410CB"/>
    <w:rsid w:val="0004145C"/>
    <w:rsid w:val="00041F53"/>
    <w:rsid w:val="000421E7"/>
    <w:rsid w:val="00043BF6"/>
    <w:rsid w:val="00044D0F"/>
    <w:rsid w:val="00052CCA"/>
    <w:rsid w:val="00053A7B"/>
    <w:rsid w:val="00054DD6"/>
    <w:rsid w:val="000578A4"/>
    <w:rsid w:val="00057D1E"/>
    <w:rsid w:val="00060682"/>
    <w:rsid w:val="0006092E"/>
    <w:rsid w:val="00060D01"/>
    <w:rsid w:val="00062449"/>
    <w:rsid w:val="000636FF"/>
    <w:rsid w:val="00063F55"/>
    <w:rsid w:val="000666B2"/>
    <w:rsid w:val="00066AF7"/>
    <w:rsid w:val="00067077"/>
    <w:rsid w:val="00070C31"/>
    <w:rsid w:val="000712D4"/>
    <w:rsid w:val="00073536"/>
    <w:rsid w:val="000748D3"/>
    <w:rsid w:val="00074E7F"/>
    <w:rsid w:val="0007516A"/>
    <w:rsid w:val="0007599B"/>
    <w:rsid w:val="00077D6E"/>
    <w:rsid w:val="00085CFD"/>
    <w:rsid w:val="000861C4"/>
    <w:rsid w:val="000907FB"/>
    <w:rsid w:val="000920D5"/>
    <w:rsid w:val="00093133"/>
    <w:rsid w:val="00093630"/>
    <w:rsid w:val="0009622A"/>
    <w:rsid w:val="000971F1"/>
    <w:rsid w:val="000A012C"/>
    <w:rsid w:val="000A4763"/>
    <w:rsid w:val="000A552A"/>
    <w:rsid w:val="000A5A7B"/>
    <w:rsid w:val="000A658D"/>
    <w:rsid w:val="000A68F9"/>
    <w:rsid w:val="000A711A"/>
    <w:rsid w:val="000B0DAF"/>
    <w:rsid w:val="000B1838"/>
    <w:rsid w:val="000B2BB4"/>
    <w:rsid w:val="000B46D4"/>
    <w:rsid w:val="000B4AE9"/>
    <w:rsid w:val="000B5316"/>
    <w:rsid w:val="000C0FEA"/>
    <w:rsid w:val="000C24B3"/>
    <w:rsid w:val="000C250D"/>
    <w:rsid w:val="000C2845"/>
    <w:rsid w:val="000C2BFF"/>
    <w:rsid w:val="000C47CC"/>
    <w:rsid w:val="000C6CB7"/>
    <w:rsid w:val="000C6F73"/>
    <w:rsid w:val="000C7A08"/>
    <w:rsid w:val="000C7CF1"/>
    <w:rsid w:val="000D17B2"/>
    <w:rsid w:val="000D1C6F"/>
    <w:rsid w:val="000D33F1"/>
    <w:rsid w:val="000D4CC4"/>
    <w:rsid w:val="000D7509"/>
    <w:rsid w:val="000D7F6E"/>
    <w:rsid w:val="000E0CD9"/>
    <w:rsid w:val="000E1D8F"/>
    <w:rsid w:val="000E2CF4"/>
    <w:rsid w:val="000E3398"/>
    <w:rsid w:val="000E5300"/>
    <w:rsid w:val="000E5A49"/>
    <w:rsid w:val="000E5ADD"/>
    <w:rsid w:val="000E5C33"/>
    <w:rsid w:val="000E7205"/>
    <w:rsid w:val="000E75F5"/>
    <w:rsid w:val="000E7B0D"/>
    <w:rsid w:val="000E7F5E"/>
    <w:rsid w:val="000E7F87"/>
    <w:rsid w:val="000F0204"/>
    <w:rsid w:val="000F1095"/>
    <w:rsid w:val="000F1255"/>
    <w:rsid w:val="000F15F2"/>
    <w:rsid w:val="000F17C1"/>
    <w:rsid w:val="000F2FEE"/>
    <w:rsid w:val="000F3915"/>
    <w:rsid w:val="000F49A6"/>
    <w:rsid w:val="000F5B97"/>
    <w:rsid w:val="000F5C09"/>
    <w:rsid w:val="000F5EFE"/>
    <w:rsid w:val="000F6A55"/>
    <w:rsid w:val="000F7F9D"/>
    <w:rsid w:val="001007AA"/>
    <w:rsid w:val="00101081"/>
    <w:rsid w:val="0010187B"/>
    <w:rsid w:val="00101F00"/>
    <w:rsid w:val="00102065"/>
    <w:rsid w:val="0010282B"/>
    <w:rsid w:val="00102F29"/>
    <w:rsid w:val="0010494F"/>
    <w:rsid w:val="00104C0B"/>
    <w:rsid w:val="00105DDD"/>
    <w:rsid w:val="001061B2"/>
    <w:rsid w:val="00107A6E"/>
    <w:rsid w:val="0011238D"/>
    <w:rsid w:val="00113A9C"/>
    <w:rsid w:val="00114473"/>
    <w:rsid w:val="001167B0"/>
    <w:rsid w:val="001167E2"/>
    <w:rsid w:val="00122307"/>
    <w:rsid w:val="00123D77"/>
    <w:rsid w:val="0012574D"/>
    <w:rsid w:val="00126529"/>
    <w:rsid w:val="00126865"/>
    <w:rsid w:val="00126A30"/>
    <w:rsid w:val="00131528"/>
    <w:rsid w:val="00132E69"/>
    <w:rsid w:val="00133176"/>
    <w:rsid w:val="00134D98"/>
    <w:rsid w:val="00136302"/>
    <w:rsid w:val="00136C63"/>
    <w:rsid w:val="001370AB"/>
    <w:rsid w:val="001377D0"/>
    <w:rsid w:val="00137EFB"/>
    <w:rsid w:val="00140904"/>
    <w:rsid w:val="00140E72"/>
    <w:rsid w:val="001416E2"/>
    <w:rsid w:val="00142475"/>
    <w:rsid w:val="00142FAB"/>
    <w:rsid w:val="001432E5"/>
    <w:rsid w:val="0014378D"/>
    <w:rsid w:val="001442A4"/>
    <w:rsid w:val="001454B3"/>
    <w:rsid w:val="00145EC1"/>
    <w:rsid w:val="0014768A"/>
    <w:rsid w:val="00147E3B"/>
    <w:rsid w:val="00150598"/>
    <w:rsid w:val="001525AB"/>
    <w:rsid w:val="00154327"/>
    <w:rsid w:val="00154665"/>
    <w:rsid w:val="00155496"/>
    <w:rsid w:val="001563A8"/>
    <w:rsid w:val="0015792B"/>
    <w:rsid w:val="00162982"/>
    <w:rsid w:val="00163450"/>
    <w:rsid w:val="001646C7"/>
    <w:rsid w:val="00165FA0"/>
    <w:rsid w:val="00166027"/>
    <w:rsid w:val="00166852"/>
    <w:rsid w:val="00166DFB"/>
    <w:rsid w:val="00167446"/>
    <w:rsid w:val="001677BA"/>
    <w:rsid w:val="001701B9"/>
    <w:rsid w:val="00170D8F"/>
    <w:rsid w:val="00172CF9"/>
    <w:rsid w:val="00173381"/>
    <w:rsid w:val="0017599D"/>
    <w:rsid w:val="00175A81"/>
    <w:rsid w:val="00177178"/>
    <w:rsid w:val="00180D2A"/>
    <w:rsid w:val="00181522"/>
    <w:rsid w:val="00181FB2"/>
    <w:rsid w:val="00182077"/>
    <w:rsid w:val="00187C52"/>
    <w:rsid w:val="00191DC9"/>
    <w:rsid w:val="00192C1A"/>
    <w:rsid w:val="001933E2"/>
    <w:rsid w:val="00194A42"/>
    <w:rsid w:val="001977D8"/>
    <w:rsid w:val="001A07B0"/>
    <w:rsid w:val="001A0AFA"/>
    <w:rsid w:val="001A14A1"/>
    <w:rsid w:val="001A1CCC"/>
    <w:rsid w:val="001A2C45"/>
    <w:rsid w:val="001A30C3"/>
    <w:rsid w:val="001A39BD"/>
    <w:rsid w:val="001A6E7F"/>
    <w:rsid w:val="001B0146"/>
    <w:rsid w:val="001B0B2C"/>
    <w:rsid w:val="001B201A"/>
    <w:rsid w:val="001B2724"/>
    <w:rsid w:val="001B307E"/>
    <w:rsid w:val="001B4CAB"/>
    <w:rsid w:val="001B547C"/>
    <w:rsid w:val="001B7080"/>
    <w:rsid w:val="001B7B46"/>
    <w:rsid w:val="001C187B"/>
    <w:rsid w:val="001C383A"/>
    <w:rsid w:val="001C4729"/>
    <w:rsid w:val="001C4D1C"/>
    <w:rsid w:val="001C66E4"/>
    <w:rsid w:val="001C7121"/>
    <w:rsid w:val="001D209C"/>
    <w:rsid w:val="001D2E5A"/>
    <w:rsid w:val="001D3CBE"/>
    <w:rsid w:val="001D56EB"/>
    <w:rsid w:val="001D7964"/>
    <w:rsid w:val="001E00E9"/>
    <w:rsid w:val="001E0B53"/>
    <w:rsid w:val="001E1D30"/>
    <w:rsid w:val="001E204C"/>
    <w:rsid w:val="001E35FB"/>
    <w:rsid w:val="001E53DE"/>
    <w:rsid w:val="001E6C9B"/>
    <w:rsid w:val="001E6FF3"/>
    <w:rsid w:val="001E703C"/>
    <w:rsid w:val="001F4F2E"/>
    <w:rsid w:val="001F597E"/>
    <w:rsid w:val="001F7345"/>
    <w:rsid w:val="00200EEF"/>
    <w:rsid w:val="00204737"/>
    <w:rsid w:val="00205273"/>
    <w:rsid w:val="002064E2"/>
    <w:rsid w:val="002122BB"/>
    <w:rsid w:val="00213D4E"/>
    <w:rsid w:val="00215638"/>
    <w:rsid w:val="00216992"/>
    <w:rsid w:val="00217BDC"/>
    <w:rsid w:val="00217CA3"/>
    <w:rsid w:val="00217E62"/>
    <w:rsid w:val="002212CB"/>
    <w:rsid w:val="002239CB"/>
    <w:rsid w:val="0022438D"/>
    <w:rsid w:val="002252B0"/>
    <w:rsid w:val="00225888"/>
    <w:rsid w:val="00225C29"/>
    <w:rsid w:val="0023296F"/>
    <w:rsid w:val="002353D6"/>
    <w:rsid w:val="00235B7E"/>
    <w:rsid w:val="00235F86"/>
    <w:rsid w:val="002360AD"/>
    <w:rsid w:val="0024189B"/>
    <w:rsid w:val="00242207"/>
    <w:rsid w:val="00242D7C"/>
    <w:rsid w:val="00243075"/>
    <w:rsid w:val="0024390D"/>
    <w:rsid w:val="00243C09"/>
    <w:rsid w:val="00243F84"/>
    <w:rsid w:val="002442F0"/>
    <w:rsid w:val="00244FA4"/>
    <w:rsid w:val="002451E3"/>
    <w:rsid w:val="00246DE0"/>
    <w:rsid w:val="00247909"/>
    <w:rsid w:val="00251306"/>
    <w:rsid w:val="0025150A"/>
    <w:rsid w:val="002529A5"/>
    <w:rsid w:val="00255042"/>
    <w:rsid w:val="00255345"/>
    <w:rsid w:val="00255375"/>
    <w:rsid w:val="00255E90"/>
    <w:rsid w:val="002576FA"/>
    <w:rsid w:val="00257B99"/>
    <w:rsid w:val="00260167"/>
    <w:rsid w:val="00260677"/>
    <w:rsid w:val="00262902"/>
    <w:rsid w:val="0026646C"/>
    <w:rsid w:val="00266FFB"/>
    <w:rsid w:val="002670B4"/>
    <w:rsid w:val="00270660"/>
    <w:rsid w:val="002723FB"/>
    <w:rsid w:val="00272918"/>
    <w:rsid w:val="00277851"/>
    <w:rsid w:val="00280A05"/>
    <w:rsid w:val="002818A5"/>
    <w:rsid w:val="00281A73"/>
    <w:rsid w:val="00284F18"/>
    <w:rsid w:val="00286840"/>
    <w:rsid w:val="002871F0"/>
    <w:rsid w:val="00293E6B"/>
    <w:rsid w:val="00293F56"/>
    <w:rsid w:val="0029406B"/>
    <w:rsid w:val="0029432B"/>
    <w:rsid w:val="00297590"/>
    <w:rsid w:val="002A0B17"/>
    <w:rsid w:val="002A1C02"/>
    <w:rsid w:val="002A4663"/>
    <w:rsid w:val="002A6B9E"/>
    <w:rsid w:val="002A7131"/>
    <w:rsid w:val="002A7204"/>
    <w:rsid w:val="002A7611"/>
    <w:rsid w:val="002A7BA9"/>
    <w:rsid w:val="002B129F"/>
    <w:rsid w:val="002B1811"/>
    <w:rsid w:val="002B2E5E"/>
    <w:rsid w:val="002B5B82"/>
    <w:rsid w:val="002B6190"/>
    <w:rsid w:val="002B766F"/>
    <w:rsid w:val="002B7A63"/>
    <w:rsid w:val="002C0B7D"/>
    <w:rsid w:val="002C1EE3"/>
    <w:rsid w:val="002C2B60"/>
    <w:rsid w:val="002C2F40"/>
    <w:rsid w:val="002C3848"/>
    <w:rsid w:val="002C555C"/>
    <w:rsid w:val="002C7C86"/>
    <w:rsid w:val="002D33BC"/>
    <w:rsid w:val="002D6139"/>
    <w:rsid w:val="002D6BA5"/>
    <w:rsid w:val="002D7426"/>
    <w:rsid w:val="002E02CE"/>
    <w:rsid w:val="002E0CD2"/>
    <w:rsid w:val="002E53A0"/>
    <w:rsid w:val="002E56AA"/>
    <w:rsid w:val="002E6372"/>
    <w:rsid w:val="002F1F9D"/>
    <w:rsid w:val="002F3037"/>
    <w:rsid w:val="002F391B"/>
    <w:rsid w:val="00301A51"/>
    <w:rsid w:val="00301AD3"/>
    <w:rsid w:val="00302D9B"/>
    <w:rsid w:val="003055E6"/>
    <w:rsid w:val="00306A9E"/>
    <w:rsid w:val="003078F8"/>
    <w:rsid w:val="00307E1C"/>
    <w:rsid w:val="00311073"/>
    <w:rsid w:val="00311692"/>
    <w:rsid w:val="00311F1D"/>
    <w:rsid w:val="00313491"/>
    <w:rsid w:val="00313E78"/>
    <w:rsid w:val="00314213"/>
    <w:rsid w:val="00316676"/>
    <w:rsid w:val="00316B91"/>
    <w:rsid w:val="00316DFD"/>
    <w:rsid w:val="0031789E"/>
    <w:rsid w:val="00317A1B"/>
    <w:rsid w:val="00322EE4"/>
    <w:rsid w:val="00323BF6"/>
    <w:rsid w:val="003301C9"/>
    <w:rsid w:val="00331184"/>
    <w:rsid w:val="0033275C"/>
    <w:rsid w:val="003354BF"/>
    <w:rsid w:val="00336388"/>
    <w:rsid w:val="00340B39"/>
    <w:rsid w:val="00342AD0"/>
    <w:rsid w:val="00343ED3"/>
    <w:rsid w:val="003447AE"/>
    <w:rsid w:val="003448D9"/>
    <w:rsid w:val="00345D06"/>
    <w:rsid w:val="00346DC6"/>
    <w:rsid w:val="00347564"/>
    <w:rsid w:val="00347D99"/>
    <w:rsid w:val="00350685"/>
    <w:rsid w:val="00351308"/>
    <w:rsid w:val="0035347F"/>
    <w:rsid w:val="003555CD"/>
    <w:rsid w:val="003557B7"/>
    <w:rsid w:val="00355D6D"/>
    <w:rsid w:val="00356A13"/>
    <w:rsid w:val="00356E37"/>
    <w:rsid w:val="00356E70"/>
    <w:rsid w:val="00356F81"/>
    <w:rsid w:val="003610BA"/>
    <w:rsid w:val="0036192B"/>
    <w:rsid w:val="00362B3C"/>
    <w:rsid w:val="003643F4"/>
    <w:rsid w:val="00364945"/>
    <w:rsid w:val="00365407"/>
    <w:rsid w:val="003656BC"/>
    <w:rsid w:val="0036669F"/>
    <w:rsid w:val="00370172"/>
    <w:rsid w:val="0037174A"/>
    <w:rsid w:val="00371D51"/>
    <w:rsid w:val="0037228A"/>
    <w:rsid w:val="003734D2"/>
    <w:rsid w:val="00374784"/>
    <w:rsid w:val="003755F1"/>
    <w:rsid w:val="00375888"/>
    <w:rsid w:val="0038023B"/>
    <w:rsid w:val="00381CDD"/>
    <w:rsid w:val="003825E7"/>
    <w:rsid w:val="00382D88"/>
    <w:rsid w:val="00385142"/>
    <w:rsid w:val="003853CA"/>
    <w:rsid w:val="00385630"/>
    <w:rsid w:val="0038566F"/>
    <w:rsid w:val="00385B84"/>
    <w:rsid w:val="00386326"/>
    <w:rsid w:val="00390873"/>
    <w:rsid w:val="00391880"/>
    <w:rsid w:val="003940BF"/>
    <w:rsid w:val="003977C2"/>
    <w:rsid w:val="003A0021"/>
    <w:rsid w:val="003A04D8"/>
    <w:rsid w:val="003A0F85"/>
    <w:rsid w:val="003A2213"/>
    <w:rsid w:val="003A4AB3"/>
    <w:rsid w:val="003A4ECD"/>
    <w:rsid w:val="003A6B27"/>
    <w:rsid w:val="003A7942"/>
    <w:rsid w:val="003B0DE9"/>
    <w:rsid w:val="003B1CB9"/>
    <w:rsid w:val="003B2510"/>
    <w:rsid w:val="003B2FAE"/>
    <w:rsid w:val="003B5DD1"/>
    <w:rsid w:val="003B5DD5"/>
    <w:rsid w:val="003B63EA"/>
    <w:rsid w:val="003C0032"/>
    <w:rsid w:val="003C01E5"/>
    <w:rsid w:val="003C0B9E"/>
    <w:rsid w:val="003C24D0"/>
    <w:rsid w:val="003C54A3"/>
    <w:rsid w:val="003C65C0"/>
    <w:rsid w:val="003D0785"/>
    <w:rsid w:val="003D0927"/>
    <w:rsid w:val="003D0C0D"/>
    <w:rsid w:val="003D26BC"/>
    <w:rsid w:val="003D44D6"/>
    <w:rsid w:val="003D5249"/>
    <w:rsid w:val="003D68CD"/>
    <w:rsid w:val="003D6E53"/>
    <w:rsid w:val="003E3D7E"/>
    <w:rsid w:val="003E441F"/>
    <w:rsid w:val="003E4C7D"/>
    <w:rsid w:val="003E6CB1"/>
    <w:rsid w:val="003E707A"/>
    <w:rsid w:val="003F083B"/>
    <w:rsid w:val="003F0DFB"/>
    <w:rsid w:val="003F28A2"/>
    <w:rsid w:val="003F6B8B"/>
    <w:rsid w:val="004009A7"/>
    <w:rsid w:val="0040169C"/>
    <w:rsid w:val="00401817"/>
    <w:rsid w:val="0040203E"/>
    <w:rsid w:val="00403815"/>
    <w:rsid w:val="0040425E"/>
    <w:rsid w:val="00405251"/>
    <w:rsid w:val="004060E4"/>
    <w:rsid w:val="00406DEE"/>
    <w:rsid w:val="00410F24"/>
    <w:rsid w:val="004127C9"/>
    <w:rsid w:val="00413C4C"/>
    <w:rsid w:val="00414AD2"/>
    <w:rsid w:val="00414CCA"/>
    <w:rsid w:val="00415164"/>
    <w:rsid w:val="00415272"/>
    <w:rsid w:val="00415295"/>
    <w:rsid w:val="00415FC5"/>
    <w:rsid w:val="00416B9E"/>
    <w:rsid w:val="004179C8"/>
    <w:rsid w:val="004225C2"/>
    <w:rsid w:val="00423C17"/>
    <w:rsid w:val="004242EE"/>
    <w:rsid w:val="0042651B"/>
    <w:rsid w:val="004302A7"/>
    <w:rsid w:val="00431C23"/>
    <w:rsid w:val="00433F06"/>
    <w:rsid w:val="00435349"/>
    <w:rsid w:val="004355DF"/>
    <w:rsid w:val="00435D62"/>
    <w:rsid w:val="00436316"/>
    <w:rsid w:val="004369C5"/>
    <w:rsid w:val="00436C74"/>
    <w:rsid w:val="00436E9D"/>
    <w:rsid w:val="0044259C"/>
    <w:rsid w:val="004446A8"/>
    <w:rsid w:val="00445A5F"/>
    <w:rsid w:val="00450DA9"/>
    <w:rsid w:val="00452397"/>
    <w:rsid w:val="00452588"/>
    <w:rsid w:val="00452B01"/>
    <w:rsid w:val="00452BDA"/>
    <w:rsid w:val="00455858"/>
    <w:rsid w:val="0045776B"/>
    <w:rsid w:val="0046010F"/>
    <w:rsid w:val="004610E2"/>
    <w:rsid w:val="0046135A"/>
    <w:rsid w:val="0046266D"/>
    <w:rsid w:val="00467AC8"/>
    <w:rsid w:val="00472BB0"/>
    <w:rsid w:val="004746EE"/>
    <w:rsid w:val="00476A95"/>
    <w:rsid w:val="00481748"/>
    <w:rsid w:val="00482A5F"/>
    <w:rsid w:val="00482D72"/>
    <w:rsid w:val="00483EB2"/>
    <w:rsid w:val="00486931"/>
    <w:rsid w:val="00487726"/>
    <w:rsid w:val="004900E3"/>
    <w:rsid w:val="00490B1F"/>
    <w:rsid w:val="0049125A"/>
    <w:rsid w:val="00491F57"/>
    <w:rsid w:val="00494BE1"/>
    <w:rsid w:val="00494F4E"/>
    <w:rsid w:val="004978D3"/>
    <w:rsid w:val="004A081A"/>
    <w:rsid w:val="004A237E"/>
    <w:rsid w:val="004A4DBA"/>
    <w:rsid w:val="004A6AB9"/>
    <w:rsid w:val="004B0160"/>
    <w:rsid w:val="004B5EC1"/>
    <w:rsid w:val="004B67DE"/>
    <w:rsid w:val="004B69C3"/>
    <w:rsid w:val="004C1067"/>
    <w:rsid w:val="004C257C"/>
    <w:rsid w:val="004C27C6"/>
    <w:rsid w:val="004C2DC9"/>
    <w:rsid w:val="004C2E74"/>
    <w:rsid w:val="004C3811"/>
    <w:rsid w:val="004C45A3"/>
    <w:rsid w:val="004C52C2"/>
    <w:rsid w:val="004C54A4"/>
    <w:rsid w:val="004C7C58"/>
    <w:rsid w:val="004D00D5"/>
    <w:rsid w:val="004D013C"/>
    <w:rsid w:val="004D1B05"/>
    <w:rsid w:val="004D2206"/>
    <w:rsid w:val="004D238D"/>
    <w:rsid w:val="004D2C08"/>
    <w:rsid w:val="004D4508"/>
    <w:rsid w:val="004D7C22"/>
    <w:rsid w:val="004E3AE5"/>
    <w:rsid w:val="004E3B3C"/>
    <w:rsid w:val="004E4C75"/>
    <w:rsid w:val="004E5464"/>
    <w:rsid w:val="004E568E"/>
    <w:rsid w:val="004E5DA4"/>
    <w:rsid w:val="004F021D"/>
    <w:rsid w:val="004F0240"/>
    <w:rsid w:val="004F291E"/>
    <w:rsid w:val="004F2C0A"/>
    <w:rsid w:val="004F4068"/>
    <w:rsid w:val="004F5704"/>
    <w:rsid w:val="004F5AA7"/>
    <w:rsid w:val="004F64A2"/>
    <w:rsid w:val="004F7650"/>
    <w:rsid w:val="004F78CA"/>
    <w:rsid w:val="00501186"/>
    <w:rsid w:val="00502B53"/>
    <w:rsid w:val="00513AB1"/>
    <w:rsid w:val="0051465D"/>
    <w:rsid w:val="0051544D"/>
    <w:rsid w:val="00517344"/>
    <w:rsid w:val="00517B89"/>
    <w:rsid w:val="0052057B"/>
    <w:rsid w:val="00521822"/>
    <w:rsid w:val="00521A23"/>
    <w:rsid w:val="00521FF0"/>
    <w:rsid w:val="00523474"/>
    <w:rsid w:val="00525F86"/>
    <w:rsid w:val="00527787"/>
    <w:rsid w:val="00527C20"/>
    <w:rsid w:val="00530C83"/>
    <w:rsid w:val="00532397"/>
    <w:rsid w:val="00533253"/>
    <w:rsid w:val="00534385"/>
    <w:rsid w:val="005343F6"/>
    <w:rsid w:val="00535BA6"/>
    <w:rsid w:val="00536305"/>
    <w:rsid w:val="00536816"/>
    <w:rsid w:val="005411F9"/>
    <w:rsid w:val="0054193B"/>
    <w:rsid w:val="00542C2B"/>
    <w:rsid w:val="00543572"/>
    <w:rsid w:val="00543D8E"/>
    <w:rsid w:val="00543F41"/>
    <w:rsid w:val="00545267"/>
    <w:rsid w:val="005463C9"/>
    <w:rsid w:val="005466E9"/>
    <w:rsid w:val="00546F6D"/>
    <w:rsid w:val="005475DE"/>
    <w:rsid w:val="005504AD"/>
    <w:rsid w:val="0055379C"/>
    <w:rsid w:val="00553A42"/>
    <w:rsid w:val="00555D5E"/>
    <w:rsid w:val="005630D2"/>
    <w:rsid w:val="00563C41"/>
    <w:rsid w:val="005645B4"/>
    <w:rsid w:val="00564BBE"/>
    <w:rsid w:val="0056529E"/>
    <w:rsid w:val="005663BB"/>
    <w:rsid w:val="0056681B"/>
    <w:rsid w:val="005723DE"/>
    <w:rsid w:val="005762F8"/>
    <w:rsid w:val="0057797B"/>
    <w:rsid w:val="00581AD4"/>
    <w:rsid w:val="00581FDE"/>
    <w:rsid w:val="0058232C"/>
    <w:rsid w:val="005828B3"/>
    <w:rsid w:val="00582C43"/>
    <w:rsid w:val="00582E8B"/>
    <w:rsid w:val="00584581"/>
    <w:rsid w:val="00585200"/>
    <w:rsid w:val="00585735"/>
    <w:rsid w:val="00585DA3"/>
    <w:rsid w:val="0058621D"/>
    <w:rsid w:val="00587092"/>
    <w:rsid w:val="00587A58"/>
    <w:rsid w:val="00590270"/>
    <w:rsid w:val="005902C4"/>
    <w:rsid w:val="00590464"/>
    <w:rsid w:val="005915CC"/>
    <w:rsid w:val="0059177B"/>
    <w:rsid w:val="00591AD9"/>
    <w:rsid w:val="0059207F"/>
    <w:rsid w:val="00592685"/>
    <w:rsid w:val="005A065B"/>
    <w:rsid w:val="005A125E"/>
    <w:rsid w:val="005A63AF"/>
    <w:rsid w:val="005A74B9"/>
    <w:rsid w:val="005B4ADE"/>
    <w:rsid w:val="005B4CCD"/>
    <w:rsid w:val="005B7415"/>
    <w:rsid w:val="005B7BED"/>
    <w:rsid w:val="005B7EAE"/>
    <w:rsid w:val="005B7F41"/>
    <w:rsid w:val="005B7FEB"/>
    <w:rsid w:val="005C3012"/>
    <w:rsid w:val="005C4D16"/>
    <w:rsid w:val="005C743B"/>
    <w:rsid w:val="005C7BCC"/>
    <w:rsid w:val="005D0039"/>
    <w:rsid w:val="005D24D3"/>
    <w:rsid w:val="005D255A"/>
    <w:rsid w:val="005E10D4"/>
    <w:rsid w:val="005E3815"/>
    <w:rsid w:val="005E39E7"/>
    <w:rsid w:val="005E42C4"/>
    <w:rsid w:val="005E4A55"/>
    <w:rsid w:val="005E51B4"/>
    <w:rsid w:val="005E6D1E"/>
    <w:rsid w:val="005E7FE8"/>
    <w:rsid w:val="005F084A"/>
    <w:rsid w:val="005F1203"/>
    <w:rsid w:val="005F15F1"/>
    <w:rsid w:val="005F3DF2"/>
    <w:rsid w:val="005F5272"/>
    <w:rsid w:val="005F7212"/>
    <w:rsid w:val="0060283A"/>
    <w:rsid w:val="00603147"/>
    <w:rsid w:val="0060468F"/>
    <w:rsid w:val="00607341"/>
    <w:rsid w:val="00613AAC"/>
    <w:rsid w:val="00613D08"/>
    <w:rsid w:val="006146DC"/>
    <w:rsid w:val="00616635"/>
    <w:rsid w:val="00620093"/>
    <w:rsid w:val="00620574"/>
    <w:rsid w:val="00621A56"/>
    <w:rsid w:val="00623863"/>
    <w:rsid w:val="00623F22"/>
    <w:rsid w:val="006240A9"/>
    <w:rsid w:val="006306BE"/>
    <w:rsid w:val="00630704"/>
    <w:rsid w:val="00630C9F"/>
    <w:rsid w:val="00630E23"/>
    <w:rsid w:val="00631881"/>
    <w:rsid w:val="0063201A"/>
    <w:rsid w:val="00634817"/>
    <w:rsid w:val="0063484C"/>
    <w:rsid w:val="0064325D"/>
    <w:rsid w:val="006433BF"/>
    <w:rsid w:val="0064525C"/>
    <w:rsid w:val="00645922"/>
    <w:rsid w:val="00645C22"/>
    <w:rsid w:val="00645C81"/>
    <w:rsid w:val="006476DC"/>
    <w:rsid w:val="006477B0"/>
    <w:rsid w:val="0065145B"/>
    <w:rsid w:val="00653EE8"/>
    <w:rsid w:val="006549B9"/>
    <w:rsid w:val="0065721D"/>
    <w:rsid w:val="00660FC9"/>
    <w:rsid w:val="006613CD"/>
    <w:rsid w:val="00662E52"/>
    <w:rsid w:val="00664784"/>
    <w:rsid w:val="006667DA"/>
    <w:rsid w:val="006673D7"/>
    <w:rsid w:val="0067139C"/>
    <w:rsid w:val="00677F08"/>
    <w:rsid w:val="00682BBA"/>
    <w:rsid w:val="00686750"/>
    <w:rsid w:val="00687F66"/>
    <w:rsid w:val="006924DB"/>
    <w:rsid w:val="00693626"/>
    <w:rsid w:val="00693B1A"/>
    <w:rsid w:val="00694254"/>
    <w:rsid w:val="00695186"/>
    <w:rsid w:val="00695A84"/>
    <w:rsid w:val="00696D09"/>
    <w:rsid w:val="00696F9D"/>
    <w:rsid w:val="006A0585"/>
    <w:rsid w:val="006A0643"/>
    <w:rsid w:val="006A108A"/>
    <w:rsid w:val="006A10A1"/>
    <w:rsid w:val="006A1784"/>
    <w:rsid w:val="006A2C1F"/>
    <w:rsid w:val="006A41C5"/>
    <w:rsid w:val="006A5181"/>
    <w:rsid w:val="006A52CD"/>
    <w:rsid w:val="006A5869"/>
    <w:rsid w:val="006B0069"/>
    <w:rsid w:val="006B02E7"/>
    <w:rsid w:val="006B0A6D"/>
    <w:rsid w:val="006B0CA0"/>
    <w:rsid w:val="006B11E6"/>
    <w:rsid w:val="006B1A4E"/>
    <w:rsid w:val="006B3F80"/>
    <w:rsid w:val="006B6889"/>
    <w:rsid w:val="006B76C7"/>
    <w:rsid w:val="006C1782"/>
    <w:rsid w:val="006C20AE"/>
    <w:rsid w:val="006C3D8C"/>
    <w:rsid w:val="006C4513"/>
    <w:rsid w:val="006C546C"/>
    <w:rsid w:val="006C5F8B"/>
    <w:rsid w:val="006C7311"/>
    <w:rsid w:val="006D0F36"/>
    <w:rsid w:val="006D19B6"/>
    <w:rsid w:val="006D1A02"/>
    <w:rsid w:val="006D35F5"/>
    <w:rsid w:val="006D39F6"/>
    <w:rsid w:val="006D506C"/>
    <w:rsid w:val="006D6603"/>
    <w:rsid w:val="006D6A81"/>
    <w:rsid w:val="006E058D"/>
    <w:rsid w:val="006E0D59"/>
    <w:rsid w:val="006E1A01"/>
    <w:rsid w:val="006E245F"/>
    <w:rsid w:val="006E290F"/>
    <w:rsid w:val="006E2B87"/>
    <w:rsid w:val="006E32C2"/>
    <w:rsid w:val="006E3D08"/>
    <w:rsid w:val="006E4707"/>
    <w:rsid w:val="006E5A1B"/>
    <w:rsid w:val="006E65D0"/>
    <w:rsid w:val="006E6F4E"/>
    <w:rsid w:val="006F0126"/>
    <w:rsid w:val="006F0839"/>
    <w:rsid w:val="006F10FC"/>
    <w:rsid w:val="006F1718"/>
    <w:rsid w:val="006F485C"/>
    <w:rsid w:val="006F50D5"/>
    <w:rsid w:val="006F51AF"/>
    <w:rsid w:val="006F7061"/>
    <w:rsid w:val="006F7AC8"/>
    <w:rsid w:val="00700392"/>
    <w:rsid w:val="00703094"/>
    <w:rsid w:val="00703C81"/>
    <w:rsid w:val="0070447D"/>
    <w:rsid w:val="00704BC9"/>
    <w:rsid w:val="0070799B"/>
    <w:rsid w:val="00707C11"/>
    <w:rsid w:val="00707D6C"/>
    <w:rsid w:val="00710E0D"/>
    <w:rsid w:val="00711144"/>
    <w:rsid w:val="00711720"/>
    <w:rsid w:val="00711770"/>
    <w:rsid w:val="007141CE"/>
    <w:rsid w:val="00716AD1"/>
    <w:rsid w:val="00717436"/>
    <w:rsid w:val="00720CC8"/>
    <w:rsid w:val="00721F35"/>
    <w:rsid w:val="00722434"/>
    <w:rsid w:val="00723263"/>
    <w:rsid w:val="00723A10"/>
    <w:rsid w:val="00723B96"/>
    <w:rsid w:val="00726C76"/>
    <w:rsid w:val="00726FCD"/>
    <w:rsid w:val="007275D5"/>
    <w:rsid w:val="00727A48"/>
    <w:rsid w:val="0073349A"/>
    <w:rsid w:val="007361D2"/>
    <w:rsid w:val="00737759"/>
    <w:rsid w:val="00740601"/>
    <w:rsid w:val="007410E2"/>
    <w:rsid w:val="00742B1E"/>
    <w:rsid w:val="0074453B"/>
    <w:rsid w:val="00744B39"/>
    <w:rsid w:val="007450EF"/>
    <w:rsid w:val="007458FB"/>
    <w:rsid w:val="007459D9"/>
    <w:rsid w:val="00750101"/>
    <w:rsid w:val="00750D14"/>
    <w:rsid w:val="007538BC"/>
    <w:rsid w:val="0075520C"/>
    <w:rsid w:val="00755806"/>
    <w:rsid w:val="00756849"/>
    <w:rsid w:val="00756CF0"/>
    <w:rsid w:val="007574A7"/>
    <w:rsid w:val="00757555"/>
    <w:rsid w:val="00760C36"/>
    <w:rsid w:val="00761208"/>
    <w:rsid w:val="007614A8"/>
    <w:rsid w:val="00763677"/>
    <w:rsid w:val="00763705"/>
    <w:rsid w:val="007641FC"/>
    <w:rsid w:val="00764E5F"/>
    <w:rsid w:val="007652AB"/>
    <w:rsid w:val="0076718F"/>
    <w:rsid w:val="00771943"/>
    <w:rsid w:val="00771ECC"/>
    <w:rsid w:val="00772CF3"/>
    <w:rsid w:val="00773C99"/>
    <w:rsid w:val="00774538"/>
    <w:rsid w:val="00775153"/>
    <w:rsid w:val="0078209F"/>
    <w:rsid w:val="007825AB"/>
    <w:rsid w:val="00782B9D"/>
    <w:rsid w:val="00783ECA"/>
    <w:rsid w:val="00786531"/>
    <w:rsid w:val="00786B64"/>
    <w:rsid w:val="00787967"/>
    <w:rsid w:val="00787EC2"/>
    <w:rsid w:val="00790064"/>
    <w:rsid w:val="00790226"/>
    <w:rsid w:val="00790BB9"/>
    <w:rsid w:val="00792338"/>
    <w:rsid w:val="00792765"/>
    <w:rsid w:val="0079329B"/>
    <w:rsid w:val="00793B6E"/>
    <w:rsid w:val="0079434F"/>
    <w:rsid w:val="00794CCE"/>
    <w:rsid w:val="00795470"/>
    <w:rsid w:val="00796B8D"/>
    <w:rsid w:val="007971CA"/>
    <w:rsid w:val="00797D5F"/>
    <w:rsid w:val="007A0BBB"/>
    <w:rsid w:val="007A0DFD"/>
    <w:rsid w:val="007A24C5"/>
    <w:rsid w:val="007A3B66"/>
    <w:rsid w:val="007A41B6"/>
    <w:rsid w:val="007A4B1E"/>
    <w:rsid w:val="007A6539"/>
    <w:rsid w:val="007B0CCB"/>
    <w:rsid w:val="007B1697"/>
    <w:rsid w:val="007B1965"/>
    <w:rsid w:val="007B3D19"/>
    <w:rsid w:val="007B3DE7"/>
    <w:rsid w:val="007B4A4A"/>
    <w:rsid w:val="007B559D"/>
    <w:rsid w:val="007B625A"/>
    <w:rsid w:val="007C11C7"/>
    <w:rsid w:val="007C18D0"/>
    <w:rsid w:val="007C5AA0"/>
    <w:rsid w:val="007C7763"/>
    <w:rsid w:val="007C7EAD"/>
    <w:rsid w:val="007D0B38"/>
    <w:rsid w:val="007D0B99"/>
    <w:rsid w:val="007D31DE"/>
    <w:rsid w:val="007D5C42"/>
    <w:rsid w:val="007D6AD0"/>
    <w:rsid w:val="007E0A3F"/>
    <w:rsid w:val="007E1AE6"/>
    <w:rsid w:val="007E568B"/>
    <w:rsid w:val="007E5700"/>
    <w:rsid w:val="007E77B7"/>
    <w:rsid w:val="007E786D"/>
    <w:rsid w:val="007F0121"/>
    <w:rsid w:val="007F1288"/>
    <w:rsid w:val="007F1723"/>
    <w:rsid w:val="007F2DDA"/>
    <w:rsid w:val="007F4E70"/>
    <w:rsid w:val="007F5EBE"/>
    <w:rsid w:val="007F6A08"/>
    <w:rsid w:val="008000C3"/>
    <w:rsid w:val="008001A1"/>
    <w:rsid w:val="00800411"/>
    <w:rsid w:val="00800794"/>
    <w:rsid w:val="00801895"/>
    <w:rsid w:val="008027DA"/>
    <w:rsid w:val="00802B36"/>
    <w:rsid w:val="008052B0"/>
    <w:rsid w:val="00806F68"/>
    <w:rsid w:val="00807647"/>
    <w:rsid w:val="00810BEA"/>
    <w:rsid w:val="00812A4F"/>
    <w:rsid w:val="00814CC6"/>
    <w:rsid w:val="00814EE3"/>
    <w:rsid w:val="00816F74"/>
    <w:rsid w:val="00820303"/>
    <w:rsid w:val="00820DC5"/>
    <w:rsid w:val="00822724"/>
    <w:rsid w:val="0082382C"/>
    <w:rsid w:val="00823A7D"/>
    <w:rsid w:val="00823FF5"/>
    <w:rsid w:val="00825360"/>
    <w:rsid w:val="00825953"/>
    <w:rsid w:val="00825A05"/>
    <w:rsid w:val="00825B66"/>
    <w:rsid w:val="0082762C"/>
    <w:rsid w:val="00830721"/>
    <w:rsid w:val="00830759"/>
    <w:rsid w:val="00830F32"/>
    <w:rsid w:val="008318AF"/>
    <w:rsid w:val="008319AE"/>
    <w:rsid w:val="00834D77"/>
    <w:rsid w:val="008379FE"/>
    <w:rsid w:val="00837B66"/>
    <w:rsid w:val="0084045F"/>
    <w:rsid w:val="00840C13"/>
    <w:rsid w:val="00840E16"/>
    <w:rsid w:val="00840E45"/>
    <w:rsid w:val="0084157F"/>
    <w:rsid w:val="00841C1E"/>
    <w:rsid w:val="0084579C"/>
    <w:rsid w:val="00846901"/>
    <w:rsid w:val="00846E76"/>
    <w:rsid w:val="00847067"/>
    <w:rsid w:val="0085003F"/>
    <w:rsid w:val="00850A90"/>
    <w:rsid w:val="0085141A"/>
    <w:rsid w:val="00851E0C"/>
    <w:rsid w:val="00852424"/>
    <w:rsid w:val="008527AC"/>
    <w:rsid w:val="00852A8B"/>
    <w:rsid w:val="00852DA9"/>
    <w:rsid w:val="00852DFF"/>
    <w:rsid w:val="008552D0"/>
    <w:rsid w:val="00857487"/>
    <w:rsid w:val="0085782E"/>
    <w:rsid w:val="008612D9"/>
    <w:rsid w:val="00861C9A"/>
    <w:rsid w:val="008621A7"/>
    <w:rsid w:val="00862B8B"/>
    <w:rsid w:val="00863142"/>
    <w:rsid w:val="00863A6E"/>
    <w:rsid w:val="008649AB"/>
    <w:rsid w:val="0086757C"/>
    <w:rsid w:val="00870418"/>
    <w:rsid w:val="00870DE4"/>
    <w:rsid w:val="00871A29"/>
    <w:rsid w:val="00872682"/>
    <w:rsid w:val="00872D56"/>
    <w:rsid w:val="008732EC"/>
    <w:rsid w:val="00873FBA"/>
    <w:rsid w:val="00874249"/>
    <w:rsid w:val="00874E70"/>
    <w:rsid w:val="00875DAD"/>
    <w:rsid w:val="00876DD9"/>
    <w:rsid w:val="00876FD2"/>
    <w:rsid w:val="008775D1"/>
    <w:rsid w:val="008777CF"/>
    <w:rsid w:val="00881251"/>
    <w:rsid w:val="00882189"/>
    <w:rsid w:val="00886DBD"/>
    <w:rsid w:val="00890423"/>
    <w:rsid w:val="00892BBF"/>
    <w:rsid w:val="00892CF7"/>
    <w:rsid w:val="0089560B"/>
    <w:rsid w:val="00896A3F"/>
    <w:rsid w:val="00897B17"/>
    <w:rsid w:val="008A0575"/>
    <w:rsid w:val="008A0991"/>
    <w:rsid w:val="008A1393"/>
    <w:rsid w:val="008A198A"/>
    <w:rsid w:val="008A377B"/>
    <w:rsid w:val="008A43DB"/>
    <w:rsid w:val="008A4A2D"/>
    <w:rsid w:val="008A4A43"/>
    <w:rsid w:val="008A6AB2"/>
    <w:rsid w:val="008B0FAD"/>
    <w:rsid w:val="008B1B96"/>
    <w:rsid w:val="008B3A39"/>
    <w:rsid w:val="008B482A"/>
    <w:rsid w:val="008C2EE2"/>
    <w:rsid w:val="008C35F4"/>
    <w:rsid w:val="008C41AF"/>
    <w:rsid w:val="008C4602"/>
    <w:rsid w:val="008C7420"/>
    <w:rsid w:val="008D0B99"/>
    <w:rsid w:val="008D2B3C"/>
    <w:rsid w:val="008D3B4F"/>
    <w:rsid w:val="008D41F7"/>
    <w:rsid w:val="008D527B"/>
    <w:rsid w:val="008D5900"/>
    <w:rsid w:val="008D7688"/>
    <w:rsid w:val="008D771D"/>
    <w:rsid w:val="008E155E"/>
    <w:rsid w:val="008E24AF"/>
    <w:rsid w:val="008E31AA"/>
    <w:rsid w:val="008E532F"/>
    <w:rsid w:val="008E5661"/>
    <w:rsid w:val="008F07AC"/>
    <w:rsid w:val="008F2906"/>
    <w:rsid w:val="008F41F2"/>
    <w:rsid w:val="008F52C3"/>
    <w:rsid w:val="008F6259"/>
    <w:rsid w:val="008F6616"/>
    <w:rsid w:val="008F778D"/>
    <w:rsid w:val="00900733"/>
    <w:rsid w:val="009008D8"/>
    <w:rsid w:val="00900FF6"/>
    <w:rsid w:val="0090146A"/>
    <w:rsid w:val="009021B1"/>
    <w:rsid w:val="009025D3"/>
    <w:rsid w:val="00902726"/>
    <w:rsid w:val="009058C8"/>
    <w:rsid w:val="00907269"/>
    <w:rsid w:val="00907680"/>
    <w:rsid w:val="00910358"/>
    <w:rsid w:val="00912096"/>
    <w:rsid w:val="0091299B"/>
    <w:rsid w:val="00913A41"/>
    <w:rsid w:val="00917062"/>
    <w:rsid w:val="0091785E"/>
    <w:rsid w:val="00920A2B"/>
    <w:rsid w:val="009214D3"/>
    <w:rsid w:val="00922B80"/>
    <w:rsid w:val="0092306C"/>
    <w:rsid w:val="00924A64"/>
    <w:rsid w:val="00924FCA"/>
    <w:rsid w:val="009260DC"/>
    <w:rsid w:val="00926732"/>
    <w:rsid w:val="00930059"/>
    <w:rsid w:val="009301FF"/>
    <w:rsid w:val="00930CAB"/>
    <w:rsid w:val="0093240B"/>
    <w:rsid w:val="009338EF"/>
    <w:rsid w:val="009350F6"/>
    <w:rsid w:val="0093628C"/>
    <w:rsid w:val="00942E9B"/>
    <w:rsid w:val="00943696"/>
    <w:rsid w:val="00944B30"/>
    <w:rsid w:val="009468AA"/>
    <w:rsid w:val="00950079"/>
    <w:rsid w:val="00952856"/>
    <w:rsid w:val="00953FFC"/>
    <w:rsid w:val="009542D0"/>
    <w:rsid w:val="00954BC7"/>
    <w:rsid w:val="00954FEE"/>
    <w:rsid w:val="00956E45"/>
    <w:rsid w:val="00961F88"/>
    <w:rsid w:val="00962C42"/>
    <w:rsid w:val="0096377F"/>
    <w:rsid w:val="00965469"/>
    <w:rsid w:val="00965613"/>
    <w:rsid w:val="009659E3"/>
    <w:rsid w:val="00966698"/>
    <w:rsid w:val="00967078"/>
    <w:rsid w:val="00967AFD"/>
    <w:rsid w:val="00967E24"/>
    <w:rsid w:val="00967ECA"/>
    <w:rsid w:val="00970263"/>
    <w:rsid w:val="00970BB4"/>
    <w:rsid w:val="00970EA8"/>
    <w:rsid w:val="0097255D"/>
    <w:rsid w:val="009728DF"/>
    <w:rsid w:val="00972A29"/>
    <w:rsid w:val="00972E96"/>
    <w:rsid w:val="00974079"/>
    <w:rsid w:val="009771FE"/>
    <w:rsid w:val="009818C0"/>
    <w:rsid w:val="00983967"/>
    <w:rsid w:val="00984608"/>
    <w:rsid w:val="00986C21"/>
    <w:rsid w:val="00987C0A"/>
    <w:rsid w:val="00990FBE"/>
    <w:rsid w:val="0099176D"/>
    <w:rsid w:val="00991EB2"/>
    <w:rsid w:val="009928B9"/>
    <w:rsid w:val="00993E41"/>
    <w:rsid w:val="00995BC5"/>
    <w:rsid w:val="00996094"/>
    <w:rsid w:val="00996D3C"/>
    <w:rsid w:val="009A0146"/>
    <w:rsid w:val="009A0B48"/>
    <w:rsid w:val="009A1013"/>
    <w:rsid w:val="009A12DD"/>
    <w:rsid w:val="009A19EE"/>
    <w:rsid w:val="009A2ABE"/>
    <w:rsid w:val="009A4B80"/>
    <w:rsid w:val="009A4FD6"/>
    <w:rsid w:val="009A6663"/>
    <w:rsid w:val="009A6B85"/>
    <w:rsid w:val="009B009E"/>
    <w:rsid w:val="009B2874"/>
    <w:rsid w:val="009B49C8"/>
    <w:rsid w:val="009B5CBB"/>
    <w:rsid w:val="009B7E55"/>
    <w:rsid w:val="009C0629"/>
    <w:rsid w:val="009C246A"/>
    <w:rsid w:val="009C3F74"/>
    <w:rsid w:val="009C6586"/>
    <w:rsid w:val="009C72A4"/>
    <w:rsid w:val="009C7831"/>
    <w:rsid w:val="009C7873"/>
    <w:rsid w:val="009D1927"/>
    <w:rsid w:val="009E037B"/>
    <w:rsid w:val="009E0FEA"/>
    <w:rsid w:val="009E23DF"/>
    <w:rsid w:val="009E26A5"/>
    <w:rsid w:val="009E28D1"/>
    <w:rsid w:val="009E3B8B"/>
    <w:rsid w:val="009E402E"/>
    <w:rsid w:val="009E4DCD"/>
    <w:rsid w:val="009E5906"/>
    <w:rsid w:val="009E7AD1"/>
    <w:rsid w:val="009F1B83"/>
    <w:rsid w:val="009F2259"/>
    <w:rsid w:val="009F28D2"/>
    <w:rsid w:val="009F5693"/>
    <w:rsid w:val="009F765A"/>
    <w:rsid w:val="00A00D14"/>
    <w:rsid w:val="00A01FE8"/>
    <w:rsid w:val="00A0294E"/>
    <w:rsid w:val="00A04618"/>
    <w:rsid w:val="00A048EB"/>
    <w:rsid w:val="00A04F17"/>
    <w:rsid w:val="00A06319"/>
    <w:rsid w:val="00A07575"/>
    <w:rsid w:val="00A07A5F"/>
    <w:rsid w:val="00A10A12"/>
    <w:rsid w:val="00A11858"/>
    <w:rsid w:val="00A11949"/>
    <w:rsid w:val="00A11C26"/>
    <w:rsid w:val="00A11DCE"/>
    <w:rsid w:val="00A12146"/>
    <w:rsid w:val="00A12633"/>
    <w:rsid w:val="00A13FBA"/>
    <w:rsid w:val="00A1692E"/>
    <w:rsid w:val="00A169DF"/>
    <w:rsid w:val="00A1782A"/>
    <w:rsid w:val="00A21565"/>
    <w:rsid w:val="00A2265D"/>
    <w:rsid w:val="00A2270B"/>
    <w:rsid w:val="00A25C69"/>
    <w:rsid w:val="00A26F7A"/>
    <w:rsid w:val="00A26F8D"/>
    <w:rsid w:val="00A27DA5"/>
    <w:rsid w:val="00A30F01"/>
    <w:rsid w:val="00A310A9"/>
    <w:rsid w:val="00A31EA9"/>
    <w:rsid w:val="00A3203C"/>
    <w:rsid w:val="00A32691"/>
    <w:rsid w:val="00A32CCD"/>
    <w:rsid w:val="00A33B4B"/>
    <w:rsid w:val="00A343DA"/>
    <w:rsid w:val="00A34CEC"/>
    <w:rsid w:val="00A37C03"/>
    <w:rsid w:val="00A37E90"/>
    <w:rsid w:val="00A40F15"/>
    <w:rsid w:val="00A41E73"/>
    <w:rsid w:val="00A42C3E"/>
    <w:rsid w:val="00A4555D"/>
    <w:rsid w:val="00A4557B"/>
    <w:rsid w:val="00A47F25"/>
    <w:rsid w:val="00A50AA7"/>
    <w:rsid w:val="00A50DD6"/>
    <w:rsid w:val="00A519FB"/>
    <w:rsid w:val="00A525C3"/>
    <w:rsid w:val="00A568C8"/>
    <w:rsid w:val="00A56B4B"/>
    <w:rsid w:val="00A57518"/>
    <w:rsid w:val="00A6090D"/>
    <w:rsid w:val="00A660A7"/>
    <w:rsid w:val="00A66352"/>
    <w:rsid w:val="00A715DB"/>
    <w:rsid w:val="00A73240"/>
    <w:rsid w:val="00A764D2"/>
    <w:rsid w:val="00A77682"/>
    <w:rsid w:val="00A8023B"/>
    <w:rsid w:val="00A85241"/>
    <w:rsid w:val="00A85B9A"/>
    <w:rsid w:val="00A87C34"/>
    <w:rsid w:val="00A87C40"/>
    <w:rsid w:val="00A90236"/>
    <w:rsid w:val="00A90480"/>
    <w:rsid w:val="00A90B2F"/>
    <w:rsid w:val="00A9126E"/>
    <w:rsid w:val="00A9310D"/>
    <w:rsid w:val="00A933DB"/>
    <w:rsid w:val="00A934CF"/>
    <w:rsid w:val="00A9451F"/>
    <w:rsid w:val="00A9460E"/>
    <w:rsid w:val="00A94C70"/>
    <w:rsid w:val="00A96BC3"/>
    <w:rsid w:val="00A976D0"/>
    <w:rsid w:val="00AA0B9A"/>
    <w:rsid w:val="00AA1133"/>
    <w:rsid w:val="00AA1EB9"/>
    <w:rsid w:val="00AA2893"/>
    <w:rsid w:val="00AA32A3"/>
    <w:rsid w:val="00AA3529"/>
    <w:rsid w:val="00AA6028"/>
    <w:rsid w:val="00AA640A"/>
    <w:rsid w:val="00AA6B66"/>
    <w:rsid w:val="00AA6BD5"/>
    <w:rsid w:val="00AA7F69"/>
    <w:rsid w:val="00AB0342"/>
    <w:rsid w:val="00AB0427"/>
    <w:rsid w:val="00AB2030"/>
    <w:rsid w:val="00AB2ABF"/>
    <w:rsid w:val="00AB3580"/>
    <w:rsid w:val="00AB418A"/>
    <w:rsid w:val="00AB4855"/>
    <w:rsid w:val="00AB4BB2"/>
    <w:rsid w:val="00AB5E10"/>
    <w:rsid w:val="00AB7A27"/>
    <w:rsid w:val="00AB7EDC"/>
    <w:rsid w:val="00AC0F7C"/>
    <w:rsid w:val="00AC1D2C"/>
    <w:rsid w:val="00AC2F43"/>
    <w:rsid w:val="00AC3344"/>
    <w:rsid w:val="00AC3B4B"/>
    <w:rsid w:val="00AC4170"/>
    <w:rsid w:val="00AC49C9"/>
    <w:rsid w:val="00AC4EFC"/>
    <w:rsid w:val="00AC51A2"/>
    <w:rsid w:val="00AD03F7"/>
    <w:rsid w:val="00AD2177"/>
    <w:rsid w:val="00AD23F4"/>
    <w:rsid w:val="00AD3245"/>
    <w:rsid w:val="00AD5427"/>
    <w:rsid w:val="00AD5856"/>
    <w:rsid w:val="00AD5C65"/>
    <w:rsid w:val="00AD5EDF"/>
    <w:rsid w:val="00AD7746"/>
    <w:rsid w:val="00AE0548"/>
    <w:rsid w:val="00AE12C1"/>
    <w:rsid w:val="00AE1D84"/>
    <w:rsid w:val="00AE2B51"/>
    <w:rsid w:val="00AE2C0F"/>
    <w:rsid w:val="00AE3C52"/>
    <w:rsid w:val="00AE4574"/>
    <w:rsid w:val="00AE572E"/>
    <w:rsid w:val="00AE58F6"/>
    <w:rsid w:val="00AE6800"/>
    <w:rsid w:val="00AE733A"/>
    <w:rsid w:val="00AE7DDA"/>
    <w:rsid w:val="00AF4322"/>
    <w:rsid w:val="00AF69DA"/>
    <w:rsid w:val="00AF715E"/>
    <w:rsid w:val="00B00783"/>
    <w:rsid w:val="00B0135B"/>
    <w:rsid w:val="00B01E92"/>
    <w:rsid w:val="00B04F22"/>
    <w:rsid w:val="00B05014"/>
    <w:rsid w:val="00B06BDD"/>
    <w:rsid w:val="00B06FA3"/>
    <w:rsid w:val="00B07551"/>
    <w:rsid w:val="00B106D1"/>
    <w:rsid w:val="00B11FA9"/>
    <w:rsid w:val="00B11FEE"/>
    <w:rsid w:val="00B14620"/>
    <w:rsid w:val="00B16820"/>
    <w:rsid w:val="00B1719C"/>
    <w:rsid w:val="00B207A5"/>
    <w:rsid w:val="00B22608"/>
    <w:rsid w:val="00B22629"/>
    <w:rsid w:val="00B22A5A"/>
    <w:rsid w:val="00B23FB9"/>
    <w:rsid w:val="00B25100"/>
    <w:rsid w:val="00B252F0"/>
    <w:rsid w:val="00B264E7"/>
    <w:rsid w:val="00B266C3"/>
    <w:rsid w:val="00B308E8"/>
    <w:rsid w:val="00B30BB7"/>
    <w:rsid w:val="00B3319B"/>
    <w:rsid w:val="00B3380D"/>
    <w:rsid w:val="00B33FFA"/>
    <w:rsid w:val="00B35DF3"/>
    <w:rsid w:val="00B364CF"/>
    <w:rsid w:val="00B36CFC"/>
    <w:rsid w:val="00B414C6"/>
    <w:rsid w:val="00B4207B"/>
    <w:rsid w:val="00B42543"/>
    <w:rsid w:val="00B42F35"/>
    <w:rsid w:val="00B4305B"/>
    <w:rsid w:val="00B43582"/>
    <w:rsid w:val="00B46831"/>
    <w:rsid w:val="00B479F6"/>
    <w:rsid w:val="00B52087"/>
    <w:rsid w:val="00B52166"/>
    <w:rsid w:val="00B5303D"/>
    <w:rsid w:val="00B537DF"/>
    <w:rsid w:val="00B541CE"/>
    <w:rsid w:val="00B553B5"/>
    <w:rsid w:val="00B60900"/>
    <w:rsid w:val="00B61572"/>
    <w:rsid w:val="00B619CE"/>
    <w:rsid w:val="00B61C9D"/>
    <w:rsid w:val="00B64486"/>
    <w:rsid w:val="00B65214"/>
    <w:rsid w:val="00B65D6D"/>
    <w:rsid w:val="00B65EC4"/>
    <w:rsid w:val="00B66197"/>
    <w:rsid w:val="00B66CCA"/>
    <w:rsid w:val="00B6767B"/>
    <w:rsid w:val="00B70490"/>
    <w:rsid w:val="00B70868"/>
    <w:rsid w:val="00B7176C"/>
    <w:rsid w:val="00B72CA7"/>
    <w:rsid w:val="00B745CC"/>
    <w:rsid w:val="00B75831"/>
    <w:rsid w:val="00B761AB"/>
    <w:rsid w:val="00B77894"/>
    <w:rsid w:val="00B805A4"/>
    <w:rsid w:val="00B817A0"/>
    <w:rsid w:val="00B821A5"/>
    <w:rsid w:val="00B854C1"/>
    <w:rsid w:val="00B8604F"/>
    <w:rsid w:val="00B8652C"/>
    <w:rsid w:val="00B86AFF"/>
    <w:rsid w:val="00B870D8"/>
    <w:rsid w:val="00B87372"/>
    <w:rsid w:val="00B92761"/>
    <w:rsid w:val="00B92D77"/>
    <w:rsid w:val="00B936DF"/>
    <w:rsid w:val="00B93A58"/>
    <w:rsid w:val="00B9408F"/>
    <w:rsid w:val="00B94613"/>
    <w:rsid w:val="00B94726"/>
    <w:rsid w:val="00B94E29"/>
    <w:rsid w:val="00B96B08"/>
    <w:rsid w:val="00B97D8E"/>
    <w:rsid w:val="00BA0FC7"/>
    <w:rsid w:val="00BA1211"/>
    <w:rsid w:val="00BA2B39"/>
    <w:rsid w:val="00BA3DE9"/>
    <w:rsid w:val="00BA41F2"/>
    <w:rsid w:val="00BA547A"/>
    <w:rsid w:val="00BA6DD6"/>
    <w:rsid w:val="00BA7701"/>
    <w:rsid w:val="00BB07F6"/>
    <w:rsid w:val="00BB18BB"/>
    <w:rsid w:val="00BB3B92"/>
    <w:rsid w:val="00BB40EB"/>
    <w:rsid w:val="00BB4527"/>
    <w:rsid w:val="00BB5D55"/>
    <w:rsid w:val="00BC0399"/>
    <w:rsid w:val="00BC0F03"/>
    <w:rsid w:val="00BC22EE"/>
    <w:rsid w:val="00BC25D2"/>
    <w:rsid w:val="00BC2797"/>
    <w:rsid w:val="00BC33AC"/>
    <w:rsid w:val="00BC3506"/>
    <w:rsid w:val="00BC41A4"/>
    <w:rsid w:val="00BC5FFF"/>
    <w:rsid w:val="00BC6D74"/>
    <w:rsid w:val="00BC7554"/>
    <w:rsid w:val="00BC781B"/>
    <w:rsid w:val="00BC7E30"/>
    <w:rsid w:val="00BD231B"/>
    <w:rsid w:val="00BD3C9C"/>
    <w:rsid w:val="00BD4FC0"/>
    <w:rsid w:val="00BD57D5"/>
    <w:rsid w:val="00BD7175"/>
    <w:rsid w:val="00BE0134"/>
    <w:rsid w:val="00BE2D5A"/>
    <w:rsid w:val="00BE3D75"/>
    <w:rsid w:val="00BE5304"/>
    <w:rsid w:val="00BE63A8"/>
    <w:rsid w:val="00BF1CA3"/>
    <w:rsid w:val="00BF5300"/>
    <w:rsid w:val="00BF7235"/>
    <w:rsid w:val="00BF794C"/>
    <w:rsid w:val="00BF7CF5"/>
    <w:rsid w:val="00C029AB"/>
    <w:rsid w:val="00C04314"/>
    <w:rsid w:val="00C069A5"/>
    <w:rsid w:val="00C1074A"/>
    <w:rsid w:val="00C12CBB"/>
    <w:rsid w:val="00C1441C"/>
    <w:rsid w:val="00C1482E"/>
    <w:rsid w:val="00C16B76"/>
    <w:rsid w:val="00C224EE"/>
    <w:rsid w:val="00C22D44"/>
    <w:rsid w:val="00C2459E"/>
    <w:rsid w:val="00C25FF0"/>
    <w:rsid w:val="00C26119"/>
    <w:rsid w:val="00C2641C"/>
    <w:rsid w:val="00C305C8"/>
    <w:rsid w:val="00C3087C"/>
    <w:rsid w:val="00C320AB"/>
    <w:rsid w:val="00C32E97"/>
    <w:rsid w:val="00C352F6"/>
    <w:rsid w:val="00C355E7"/>
    <w:rsid w:val="00C358A9"/>
    <w:rsid w:val="00C36620"/>
    <w:rsid w:val="00C366C2"/>
    <w:rsid w:val="00C36780"/>
    <w:rsid w:val="00C41809"/>
    <w:rsid w:val="00C43DE7"/>
    <w:rsid w:val="00C44833"/>
    <w:rsid w:val="00C45034"/>
    <w:rsid w:val="00C452AA"/>
    <w:rsid w:val="00C452D8"/>
    <w:rsid w:val="00C4723D"/>
    <w:rsid w:val="00C4779F"/>
    <w:rsid w:val="00C47D1F"/>
    <w:rsid w:val="00C51B94"/>
    <w:rsid w:val="00C5359C"/>
    <w:rsid w:val="00C54383"/>
    <w:rsid w:val="00C54834"/>
    <w:rsid w:val="00C557EB"/>
    <w:rsid w:val="00C55E1F"/>
    <w:rsid w:val="00C56BE6"/>
    <w:rsid w:val="00C6021C"/>
    <w:rsid w:val="00C616F3"/>
    <w:rsid w:val="00C61962"/>
    <w:rsid w:val="00C6340C"/>
    <w:rsid w:val="00C636FB"/>
    <w:rsid w:val="00C63A72"/>
    <w:rsid w:val="00C6426E"/>
    <w:rsid w:val="00C65E3A"/>
    <w:rsid w:val="00C72D92"/>
    <w:rsid w:val="00C73586"/>
    <w:rsid w:val="00C73F86"/>
    <w:rsid w:val="00C75015"/>
    <w:rsid w:val="00C75997"/>
    <w:rsid w:val="00C76857"/>
    <w:rsid w:val="00C775F4"/>
    <w:rsid w:val="00C806D4"/>
    <w:rsid w:val="00C81223"/>
    <w:rsid w:val="00C823EA"/>
    <w:rsid w:val="00C830CE"/>
    <w:rsid w:val="00C8398D"/>
    <w:rsid w:val="00C84F33"/>
    <w:rsid w:val="00C85B72"/>
    <w:rsid w:val="00C940B1"/>
    <w:rsid w:val="00C9456A"/>
    <w:rsid w:val="00C95AE5"/>
    <w:rsid w:val="00C978C6"/>
    <w:rsid w:val="00C97E5C"/>
    <w:rsid w:val="00CA0A71"/>
    <w:rsid w:val="00CA1D3A"/>
    <w:rsid w:val="00CA41CE"/>
    <w:rsid w:val="00CA4778"/>
    <w:rsid w:val="00CA4CF6"/>
    <w:rsid w:val="00CA5116"/>
    <w:rsid w:val="00CA6AB3"/>
    <w:rsid w:val="00CA6DC7"/>
    <w:rsid w:val="00CA7608"/>
    <w:rsid w:val="00CB183E"/>
    <w:rsid w:val="00CB22C3"/>
    <w:rsid w:val="00CB7316"/>
    <w:rsid w:val="00CC0DC7"/>
    <w:rsid w:val="00CC5486"/>
    <w:rsid w:val="00CC5F4B"/>
    <w:rsid w:val="00CC74D4"/>
    <w:rsid w:val="00CC787C"/>
    <w:rsid w:val="00CD05AF"/>
    <w:rsid w:val="00CD0945"/>
    <w:rsid w:val="00CD257D"/>
    <w:rsid w:val="00CD2727"/>
    <w:rsid w:val="00CD2765"/>
    <w:rsid w:val="00CD29A4"/>
    <w:rsid w:val="00CD3A08"/>
    <w:rsid w:val="00CD6264"/>
    <w:rsid w:val="00CD6EE2"/>
    <w:rsid w:val="00CD7B5A"/>
    <w:rsid w:val="00CE0D78"/>
    <w:rsid w:val="00CE14CA"/>
    <w:rsid w:val="00CE16A1"/>
    <w:rsid w:val="00CE29BC"/>
    <w:rsid w:val="00CE3691"/>
    <w:rsid w:val="00CE4311"/>
    <w:rsid w:val="00CE5C9B"/>
    <w:rsid w:val="00CE7D86"/>
    <w:rsid w:val="00CF011E"/>
    <w:rsid w:val="00CF076F"/>
    <w:rsid w:val="00CF20D2"/>
    <w:rsid w:val="00CF406D"/>
    <w:rsid w:val="00CF40DD"/>
    <w:rsid w:val="00D00A30"/>
    <w:rsid w:val="00D00E2F"/>
    <w:rsid w:val="00D04CC8"/>
    <w:rsid w:val="00D04F38"/>
    <w:rsid w:val="00D06107"/>
    <w:rsid w:val="00D07953"/>
    <w:rsid w:val="00D1136D"/>
    <w:rsid w:val="00D12645"/>
    <w:rsid w:val="00D13DC2"/>
    <w:rsid w:val="00D14A28"/>
    <w:rsid w:val="00D14D6E"/>
    <w:rsid w:val="00D15D9E"/>
    <w:rsid w:val="00D16732"/>
    <w:rsid w:val="00D17444"/>
    <w:rsid w:val="00D178E3"/>
    <w:rsid w:val="00D2027D"/>
    <w:rsid w:val="00D22BB4"/>
    <w:rsid w:val="00D22F07"/>
    <w:rsid w:val="00D23485"/>
    <w:rsid w:val="00D2363D"/>
    <w:rsid w:val="00D23A30"/>
    <w:rsid w:val="00D23DCA"/>
    <w:rsid w:val="00D2497D"/>
    <w:rsid w:val="00D25661"/>
    <w:rsid w:val="00D264DB"/>
    <w:rsid w:val="00D2655F"/>
    <w:rsid w:val="00D26CCC"/>
    <w:rsid w:val="00D27270"/>
    <w:rsid w:val="00D27BF8"/>
    <w:rsid w:val="00D304A2"/>
    <w:rsid w:val="00D314B9"/>
    <w:rsid w:val="00D33CDF"/>
    <w:rsid w:val="00D35AD7"/>
    <w:rsid w:val="00D37815"/>
    <w:rsid w:val="00D41697"/>
    <w:rsid w:val="00D426B0"/>
    <w:rsid w:val="00D4341C"/>
    <w:rsid w:val="00D437BD"/>
    <w:rsid w:val="00D43E22"/>
    <w:rsid w:val="00D45791"/>
    <w:rsid w:val="00D46255"/>
    <w:rsid w:val="00D47332"/>
    <w:rsid w:val="00D47A8F"/>
    <w:rsid w:val="00D50D18"/>
    <w:rsid w:val="00D5100A"/>
    <w:rsid w:val="00D52C5D"/>
    <w:rsid w:val="00D53AEB"/>
    <w:rsid w:val="00D544E5"/>
    <w:rsid w:val="00D54769"/>
    <w:rsid w:val="00D55E9E"/>
    <w:rsid w:val="00D575BF"/>
    <w:rsid w:val="00D625F0"/>
    <w:rsid w:val="00D626D0"/>
    <w:rsid w:val="00D62FEE"/>
    <w:rsid w:val="00D63D79"/>
    <w:rsid w:val="00D662B1"/>
    <w:rsid w:val="00D67310"/>
    <w:rsid w:val="00D67AB2"/>
    <w:rsid w:val="00D7015B"/>
    <w:rsid w:val="00D70A0F"/>
    <w:rsid w:val="00D710AB"/>
    <w:rsid w:val="00D7140C"/>
    <w:rsid w:val="00D72C9D"/>
    <w:rsid w:val="00D74D17"/>
    <w:rsid w:val="00D76E1A"/>
    <w:rsid w:val="00D770F7"/>
    <w:rsid w:val="00D820C3"/>
    <w:rsid w:val="00D831FE"/>
    <w:rsid w:val="00D83219"/>
    <w:rsid w:val="00D8324A"/>
    <w:rsid w:val="00D836A3"/>
    <w:rsid w:val="00D846C2"/>
    <w:rsid w:val="00D84D66"/>
    <w:rsid w:val="00D86965"/>
    <w:rsid w:val="00D878B4"/>
    <w:rsid w:val="00D87DE4"/>
    <w:rsid w:val="00D92FF3"/>
    <w:rsid w:val="00D9676A"/>
    <w:rsid w:val="00DA0D85"/>
    <w:rsid w:val="00DB388A"/>
    <w:rsid w:val="00DB455D"/>
    <w:rsid w:val="00DB4BBD"/>
    <w:rsid w:val="00DC057D"/>
    <w:rsid w:val="00DC15C4"/>
    <w:rsid w:val="00DC1F51"/>
    <w:rsid w:val="00DC3EAC"/>
    <w:rsid w:val="00DC4382"/>
    <w:rsid w:val="00DC5C11"/>
    <w:rsid w:val="00DC7AEF"/>
    <w:rsid w:val="00DD3287"/>
    <w:rsid w:val="00DD59DA"/>
    <w:rsid w:val="00DD5F96"/>
    <w:rsid w:val="00DD6138"/>
    <w:rsid w:val="00DE374B"/>
    <w:rsid w:val="00DE3C45"/>
    <w:rsid w:val="00DE43BC"/>
    <w:rsid w:val="00DE45F3"/>
    <w:rsid w:val="00DE5B81"/>
    <w:rsid w:val="00DE7234"/>
    <w:rsid w:val="00DE74DF"/>
    <w:rsid w:val="00DE7B88"/>
    <w:rsid w:val="00DF1CA6"/>
    <w:rsid w:val="00DF4FF5"/>
    <w:rsid w:val="00DF6FB0"/>
    <w:rsid w:val="00E00207"/>
    <w:rsid w:val="00E03C2D"/>
    <w:rsid w:val="00E04A42"/>
    <w:rsid w:val="00E06BE0"/>
    <w:rsid w:val="00E07C03"/>
    <w:rsid w:val="00E11E4D"/>
    <w:rsid w:val="00E1363C"/>
    <w:rsid w:val="00E1436A"/>
    <w:rsid w:val="00E14A06"/>
    <w:rsid w:val="00E15451"/>
    <w:rsid w:val="00E15597"/>
    <w:rsid w:val="00E1591B"/>
    <w:rsid w:val="00E15F0C"/>
    <w:rsid w:val="00E16F2F"/>
    <w:rsid w:val="00E17446"/>
    <w:rsid w:val="00E20678"/>
    <w:rsid w:val="00E21F2D"/>
    <w:rsid w:val="00E247B1"/>
    <w:rsid w:val="00E32FA4"/>
    <w:rsid w:val="00E33679"/>
    <w:rsid w:val="00E336B7"/>
    <w:rsid w:val="00E3380D"/>
    <w:rsid w:val="00E33AAC"/>
    <w:rsid w:val="00E35400"/>
    <w:rsid w:val="00E37D62"/>
    <w:rsid w:val="00E4328A"/>
    <w:rsid w:val="00E44256"/>
    <w:rsid w:val="00E44475"/>
    <w:rsid w:val="00E44938"/>
    <w:rsid w:val="00E4493E"/>
    <w:rsid w:val="00E5039B"/>
    <w:rsid w:val="00E51193"/>
    <w:rsid w:val="00E51CEB"/>
    <w:rsid w:val="00E52D92"/>
    <w:rsid w:val="00E53BE7"/>
    <w:rsid w:val="00E542AA"/>
    <w:rsid w:val="00E55966"/>
    <w:rsid w:val="00E60F13"/>
    <w:rsid w:val="00E61293"/>
    <w:rsid w:val="00E6316A"/>
    <w:rsid w:val="00E662B2"/>
    <w:rsid w:val="00E66515"/>
    <w:rsid w:val="00E665F0"/>
    <w:rsid w:val="00E67B89"/>
    <w:rsid w:val="00E70951"/>
    <w:rsid w:val="00E70CB6"/>
    <w:rsid w:val="00E70D06"/>
    <w:rsid w:val="00E70D38"/>
    <w:rsid w:val="00E71535"/>
    <w:rsid w:val="00E71664"/>
    <w:rsid w:val="00E733B1"/>
    <w:rsid w:val="00E73CE9"/>
    <w:rsid w:val="00E74436"/>
    <w:rsid w:val="00E74982"/>
    <w:rsid w:val="00E750EE"/>
    <w:rsid w:val="00E807B3"/>
    <w:rsid w:val="00E80C72"/>
    <w:rsid w:val="00E8130A"/>
    <w:rsid w:val="00E82637"/>
    <w:rsid w:val="00E8378B"/>
    <w:rsid w:val="00E85CB3"/>
    <w:rsid w:val="00E90693"/>
    <w:rsid w:val="00E927EF"/>
    <w:rsid w:val="00E94EED"/>
    <w:rsid w:val="00E96D3E"/>
    <w:rsid w:val="00E9763F"/>
    <w:rsid w:val="00EA0A6B"/>
    <w:rsid w:val="00EA1BD3"/>
    <w:rsid w:val="00EA4304"/>
    <w:rsid w:val="00EA6B6F"/>
    <w:rsid w:val="00EB095E"/>
    <w:rsid w:val="00EB09B9"/>
    <w:rsid w:val="00EB22CE"/>
    <w:rsid w:val="00EB7854"/>
    <w:rsid w:val="00EC11BE"/>
    <w:rsid w:val="00EC226C"/>
    <w:rsid w:val="00EC32AF"/>
    <w:rsid w:val="00EC3615"/>
    <w:rsid w:val="00EC40AE"/>
    <w:rsid w:val="00EC60E5"/>
    <w:rsid w:val="00EC6F45"/>
    <w:rsid w:val="00ED09A4"/>
    <w:rsid w:val="00ED2B76"/>
    <w:rsid w:val="00ED2FB4"/>
    <w:rsid w:val="00ED3157"/>
    <w:rsid w:val="00ED39D3"/>
    <w:rsid w:val="00EE2342"/>
    <w:rsid w:val="00EE28C8"/>
    <w:rsid w:val="00EE48FC"/>
    <w:rsid w:val="00EE52D6"/>
    <w:rsid w:val="00EE722E"/>
    <w:rsid w:val="00EF291B"/>
    <w:rsid w:val="00EF2AFD"/>
    <w:rsid w:val="00EF4627"/>
    <w:rsid w:val="00EF4E8B"/>
    <w:rsid w:val="00EF5FC4"/>
    <w:rsid w:val="00EF6228"/>
    <w:rsid w:val="00F016A0"/>
    <w:rsid w:val="00F01986"/>
    <w:rsid w:val="00F023C1"/>
    <w:rsid w:val="00F02F75"/>
    <w:rsid w:val="00F03D65"/>
    <w:rsid w:val="00F06599"/>
    <w:rsid w:val="00F07495"/>
    <w:rsid w:val="00F07D2E"/>
    <w:rsid w:val="00F1043E"/>
    <w:rsid w:val="00F10C74"/>
    <w:rsid w:val="00F119A3"/>
    <w:rsid w:val="00F11A67"/>
    <w:rsid w:val="00F13488"/>
    <w:rsid w:val="00F14FAE"/>
    <w:rsid w:val="00F15D3C"/>
    <w:rsid w:val="00F15ECD"/>
    <w:rsid w:val="00F15F02"/>
    <w:rsid w:val="00F16F32"/>
    <w:rsid w:val="00F17A58"/>
    <w:rsid w:val="00F20A45"/>
    <w:rsid w:val="00F238AC"/>
    <w:rsid w:val="00F24192"/>
    <w:rsid w:val="00F24593"/>
    <w:rsid w:val="00F245DD"/>
    <w:rsid w:val="00F2673A"/>
    <w:rsid w:val="00F277FE"/>
    <w:rsid w:val="00F27D4B"/>
    <w:rsid w:val="00F30C0D"/>
    <w:rsid w:val="00F32A66"/>
    <w:rsid w:val="00F34373"/>
    <w:rsid w:val="00F34D6D"/>
    <w:rsid w:val="00F3696A"/>
    <w:rsid w:val="00F3712E"/>
    <w:rsid w:val="00F372C2"/>
    <w:rsid w:val="00F378BA"/>
    <w:rsid w:val="00F37C06"/>
    <w:rsid w:val="00F40C36"/>
    <w:rsid w:val="00F44A66"/>
    <w:rsid w:val="00F45B74"/>
    <w:rsid w:val="00F45BD5"/>
    <w:rsid w:val="00F46ED9"/>
    <w:rsid w:val="00F50B95"/>
    <w:rsid w:val="00F515DE"/>
    <w:rsid w:val="00F51CE9"/>
    <w:rsid w:val="00F51DF5"/>
    <w:rsid w:val="00F529E8"/>
    <w:rsid w:val="00F53F2C"/>
    <w:rsid w:val="00F54859"/>
    <w:rsid w:val="00F567D5"/>
    <w:rsid w:val="00F57355"/>
    <w:rsid w:val="00F600B1"/>
    <w:rsid w:val="00F60BC4"/>
    <w:rsid w:val="00F61F97"/>
    <w:rsid w:val="00F62260"/>
    <w:rsid w:val="00F62DD6"/>
    <w:rsid w:val="00F62E74"/>
    <w:rsid w:val="00F63776"/>
    <w:rsid w:val="00F64480"/>
    <w:rsid w:val="00F65FE5"/>
    <w:rsid w:val="00F6664E"/>
    <w:rsid w:val="00F670DD"/>
    <w:rsid w:val="00F67124"/>
    <w:rsid w:val="00F71E14"/>
    <w:rsid w:val="00F71F26"/>
    <w:rsid w:val="00F72FE5"/>
    <w:rsid w:val="00F74085"/>
    <w:rsid w:val="00F74AF0"/>
    <w:rsid w:val="00F76570"/>
    <w:rsid w:val="00F8069F"/>
    <w:rsid w:val="00F80EBA"/>
    <w:rsid w:val="00F81DC1"/>
    <w:rsid w:val="00F82499"/>
    <w:rsid w:val="00F83253"/>
    <w:rsid w:val="00F84060"/>
    <w:rsid w:val="00F84179"/>
    <w:rsid w:val="00F858DF"/>
    <w:rsid w:val="00F8604C"/>
    <w:rsid w:val="00F864E9"/>
    <w:rsid w:val="00F866C4"/>
    <w:rsid w:val="00F867CB"/>
    <w:rsid w:val="00F86D7C"/>
    <w:rsid w:val="00F87170"/>
    <w:rsid w:val="00F87F68"/>
    <w:rsid w:val="00F91AE5"/>
    <w:rsid w:val="00F94F88"/>
    <w:rsid w:val="00F953A1"/>
    <w:rsid w:val="00F95CD2"/>
    <w:rsid w:val="00FA0AB1"/>
    <w:rsid w:val="00FA1737"/>
    <w:rsid w:val="00FA1738"/>
    <w:rsid w:val="00FA2851"/>
    <w:rsid w:val="00FA3166"/>
    <w:rsid w:val="00FA6AAF"/>
    <w:rsid w:val="00FA6EB6"/>
    <w:rsid w:val="00FB06F0"/>
    <w:rsid w:val="00FB141D"/>
    <w:rsid w:val="00FB1769"/>
    <w:rsid w:val="00FB200F"/>
    <w:rsid w:val="00FB2BE9"/>
    <w:rsid w:val="00FB3690"/>
    <w:rsid w:val="00FB3CB9"/>
    <w:rsid w:val="00FB40F7"/>
    <w:rsid w:val="00FB41F9"/>
    <w:rsid w:val="00FB5EC1"/>
    <w:rsid w:val="00FB61C8"/>
    <w:rsid w:val="00FB7CA5"/>
    <w:rsid w:val="00FC036B"/>
    <w:rsid w:val="00FC06FA"/>
    <w:rsid w:val="00FC077A"/>
    <w:rsid w:val="00FC09F0"/>
    <w:rsid w:val="00FC149D"/>
    <w:rsid w:val="00FC1868"/>
    <w:rsid w:val="00FC1D29"/>
    <w:rsid w:val="00FC25AB"/>
    <w:rsid w:val="00FC4486"/>
    <w:rsid w:val="00FC566C"/>
    <w:rsid w:val="00FC58A8"/>
    <w:rsid w:val="00FD358C"/>
    <w:rsid w:val="00FD6733"/>
    <w:rsid w:val="00FD6FDC"/>
    <w:rsid w:val="00FD72AC"/>
    <w:rsid w:val="00FE03C4"/>
    <w:rsid w:val="00FE13C1"/>
    <w:rsid w:val="00FE17E2"/>
    <w:rsid w:val="00FE1960"/>
    <w:rsid w:val="00FE3226"/>
    <w:rsid w:val="00FE4063"/>
    <w:rsid w:val="00FE5147"/>
    <w:rsid w:val="00FE54E7"/>
    <w:rsid w:val="00FE5E05"/>
    <w:rsid w:val="00FE6822"/>
    <w:rsid w:val="00FE6A12"/>
    <w:rsid w:val="00FE718A"/>
    <w:rsid w:val="00FE780C"/>
    <w:rsid w:val="00FE7E41"/>
    <w:rsid w:val="00FF221E"/>
    <w:rsid w:val="00FF4155"/>
    <w:rsid w:val="00FF4357"/>
    <w:rsid w:val="00FF5E62"/>
    <w:rsid w:val="00FF79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EA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25E"/>
    <w:rPr>
      <w:color w:val="0000FF"/>
      <w:u w:val="single"/>
    </w:rPr>
  </w:style>
  <w:style w:type="paragraph" w:styleId="ListParagraph">
    <w:name w:val="List Paragraph"/>
    <w:basedOn w:val="Normal"/>
    <w:uiPriority w:val="34"/>
    <w:qFormat/>
    <w:rsid w:val="0076718F"/>
    <w:pPr>
      <w:ind w:left="720"/>
      <w:contextualSpacing/>
    </w:pPr>
  </w:style>
  <w:style w:type="paragraph" w:styleId="FootnoteText">
    <w:name w:val="footnote text"/>
    <w:basedOn w:val="Normal"/>
    <w:link w:val="FootnoteTextChar"/>
    <w:uiPriority w:val="99"/>
    <w:unhideWhenUsed/>
    <w:rsid w:val="003D0C0D"/>
    <w:pPr>
      <w:spacing w:after="0" w:line="240" w:lineRule="auto"/>
    </w:pPr>
    <w:rPr>
      <w:sz w:val="20"/>
      <w:szCs w:val="20"/>
    </w:rPr>
  </w:style>
  <w:style w:type="character" w:customStyle="1" w:styleId="FootnoteTextChar">
    <w:name w:val="Footnote Text Char"/>
    <w:basedOn w:val="DefaultParagraphFont"/>
    <w:link w:val="FootnoteText"/>
    <w:uiPriority w:val="99"/>
    <w:rsid w:val="003D0C0D"/>
    <w:rPr>
      <w:sz w:val="20"/>
      <w:szCs w:val="20"/>
    </w:rPr>
  </w:style>
  <w:style w:type="character" w:styleId="FootnoteReference">
    <w:name w:val="footnote reference"/>
    <w:basedOn w:val="DefaultParagraphFont"/>
    <w:uiPriority w:val="99"/>
    <w:unhideWhenUsed/>
    <w:rsid w:val="003D0C0D"/>
    <w:rPr>
      <w:vertAlign w:val="superscript"/>
    </w:rPr>
  </w:style>
  <w:style w:type="character" w:customStyle="1" w:styleId="apple-converted-space">
    <w:name w:val="apple-converted-space"/>
    <w:basedOn w:val="DefaultParagraphFont"/>
    <w:rsid w:val="00B936DF"/>
  </w:style>
  <w:style w:type="character" w:styleId="CommentReference">
    <w:name w:val="annotation reference"/>
    <w:basedOn w:val="DefaultParagraphFont"/>
    <w:uiPriority w:val="99"/>
    <w:semiHidden/>
    <w:unhideWhenUsed/>
    <w:rsid w:val="00126865"/>
    <w:rPr>
      <w:sz w:val="16"/>
      <w:szCs w:val="16"/>
    </w:rPr>
  </w:style>
  <w:style w:type="paragraph" w:styleId="CommentText">
    <w:name w:val="annotation text"/>
    <w:basedOn w:val="Normal"/>
    <w:link w:val="CommentTextChar"/>
    <w:uiPriority w:val="99"/>
    <w:semiHidden/>
    <w:unhideWhenUsed/>
    <w:rsid w:val="00126865"/>
    <w:pPr>
      <w:spacing w:line="240" w:lineRule="auto"/>
    </w:pPr>
    <w:rPr>
      <w:sz w:val="20"/>
      <w:szCs w:val="20"/>
    </w:rPr>
  </w:style>
  <w:style w:type="character" w:customStyle="1" w:styleId="CommentTextChar">
    <w:name w:val="Comment Text Char"/>
    <w:basedOn w:val="DefaultParagraphFont"/>
    <w:link w:val="CommentText"/>
    <w:uiPriority w:val="99"/>
    <w:semiHidden/>
    <w:rsid w:val="00126865"/>
    <w:rPr>
      <w:sz w:val="20"/>
      <w:szCs w:val="20"/>
    </w:rPr>
  </w:style>
  <w:style w:type="paragraph" w:styleId="CommentSubject">
    <w:name w:val="annotation subject"/>
    <w:basedOn w:val="CommentText"/>
    <w:next w:val="CommentText"/>
    <w:link w:val="CommentSubjectChar"/>
    <w:uiPriority w:val="99"/>
    <w:semiHidden/>
    <w:unhideWhenUsed/>
    <w:rsid w:val="00126865"/>
    <w:rPr>
      <w:b/>
      <w:bCs/>
    </w:rPr>
  </w:style>
  <w:style w:type="character" w:customStyle="1" w:styleId="CommentSubjectChar">
    <w:name w:val="Comment Subject Char"/>
    <w:basedOn w:val="CommentTextChar"/>
    <w:link w:val="CommentSubject"/>
    <w:uiPriority w:val="99"/>
    <w:semiHidden/>
    <w:rsid w:val="00126865"/>
    <w:rPr>
      <w:b/>
      <w:bCs/>
      <w:sz w:val="20"/>
      <w:szCs w:val="20"/>
    </w:rPr>
  </w:style>
  <w:style w:type="paragraph" w:styleId="BalloonText">
    <w:name w:val="Balloon Text"/>
    <w:basedOn w:val="Normal"/>
    <w:link w:val="BalloonTextChar"/>
    <w:uiPriority w:val="99"/>
    <w:semiHidden/>
    <w:unhideWhenUsed/>
    <w:rsid w:val="00126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865"/>
    <w:rPr>
      <w:rFonts w:ascii="Segoe UI" w:hAnsi="Segoe UI" w:cs="Segoe UI"/>
      <w:sz w:val="18"/>
      <w:szCs w:val="18"/>
    </w:rPr>
  </w:style>
  <w:style w:type="character" w:styleId="Emphasis">
    <w:name w:val="Emphasis"/>
    <w:basedOn w:val="DefaultParagraphFont"/>
    <w:uiPriority w:val="20"/>
    <w:qFormat/>
    <w:rsid w:val="00F40C36"/>
    <w:rPr>
      <w:i/>
      <w:iCs/>
    </w:rPr>
  </w:style>
  <w:style w:type="paragraph" w:styleId="Header">
    <w:name w:val="header"/>
    <w:basedOn w:val="Normal"/>
    <w:link w:val="HeaderChar"/>
    <w:uiPriority w:val="99"/>
    <w:unhideWhenUsed/>
    <w:rsid w:val="00B16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20"/>
  </w:style>
  <w:style w:type="paragraph" w:styleId="Footer">
    <w:name w:val="footer"/>
    <w:basedOn w:val="Normal"/>
    <w:link w:val="FooterChar"/>
    <w:uiPriority w:val="99"/>
    <w:unhideWhenUsed/>
    <w:rsid w:val="00B16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20"/>
  </w:style>
  <w:style w:type="character" w:customStyle="1" w:styleId="il">
    <w:name w:val="il"/>
    <w:basedOn w:val="DefaultParagraphFont"/>
    <w:rsid w:val="0057797B"/>
  </w:style>
  <w:style w:type="character" w:customStyle="1" w:styleId="highlight">
    <w:name w:val="highlight"/>
    <w:basedOn w:val="DefaultParagraphFont"/>
    <w:rsid w:val="00F023C1"/>
  </w:style>
  <w:style w:type="paragraph" w:styleId="EndnoteText">
    <w:name w:val="endnote text"/>
    <w:basedOn w:val="Normal"/>
    <w:link w:val="EndnoteTextChar"/>
    <w:uiPriority w:val="99"/>
    <w:semiHidden/>
    <w:unhideWhenUsed/>
    <w:rsid w:val="004225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25C2"/>
    <w:rPr>
      <w:sz w:val="20"/>
      <w:szCs w:val="20"/>
    </w:rPr>
  </w:style>
  <w:style w:type="character" w:styleId="EndnoteReference">
    <w:name w:val="endnote reference"/>
    <w:basedOn w:val="DefaultParagraphFont"/>
    <w:uiPriority w:val="99"/>
    <w:semiHidden/>
    <w:unhideWhenUsed/>
    <w:rsid w:val="004225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475865">
      <w:bodyDiv w:val="1"/>
      <w:marLeft w:val="0"/>
      <w:marRight w:val="0"/>
      <w:marTop w:val="0"/>
      <w:marBottom w:val="0"/>
      <w:divBdr>
        <w:top w:val="none" w:sz="0" w:space="0" w:color="auto"/>
        <w:left w:val="none" w:sz="0" w:space="0" w:color="auto"/>
        <w:bottom w:val="none" w:sz="0" w:space="0" w:color="auto"/>
        <w:right w:val="none" w:sz="0" w:space="0" w:color="auto"/>
      </w:divBdr>
      <w:divsChild>
        <w:div w:id="618878037">
          <w:marLeft w:val="0"/>
          <w:marRight w:val="0"/>
          <w:marTop w:val="0"/>
          <w:marBottom w:val="0"/>
          <w:divBdr>
            <w:top w:val="none" w:sz="0" w:space="0" w:color="auto"/>
            <w:left w:val="none" w:sz="0" w:space="0" w:color="auto"/>
            <w:bottom w:val="none" w:sz="0" w:space="0" w:color="auto"/>
            <w:right w:val="none" w:sz="0" w:space="0" w:color="auto"/>
          </w:divBdr>
        </w:div>
        <w:div w:id="1442260953">
          <w:marLeft w:val="0"/>
          <w:marRight w:val="0"/>
          <w:marTop w:val="0"/>
          <w:marBottom w:val="0"/>
          <w:divBdr>
            <w:top w:val="none" w:sz="0" w:space="0" w:color="auto"/>
            <w:left w:val="none" w:sz="0" w:space="0" w:color="auto"/>
            <w:bottom w:val="none" w:sz="0" w:space="0" w:color="auto"/>
            <w:right w:val="none" w:sz="0" w:space="0" w:color="auto"/>
          </w:divBdr>
        </w:div>
        <w:div w:id="1436486918">
          <w:marLeft w:val="0"/>
          <w:marRight w:val="0"/>
          <w:marTop w:val="0"/>
          <w:marBottom w:val="0"/>
          <w:divBdr>
            <w:top w:val="none" w:sz="0" w:space="0" w:color="auto"/>
            <w:left w:val="none" w:sz="0" w:space="0" w:color="auto"/>
            <w:bottom w:val="none" w:sz="0" w:space="0" w:color="auto"/>
            <w:right w:val="none" w:sz="0" w:space="0" w:color="auto"/>
          </w:divBdr>
        </w:div>
        <w:div w:id="798568091">
          <w:marLeft w:val="0"/>
          <w:marRight w:val="0"/>
          <w:marTop w:val="0"/>
          <w:marBottom w:val="0"/>
          <w:divBdr>
            <w:top w:val="none" w:sz="0" w:space="0" w:color="auto"/>
            <w:left w:val="none" w:sz="0" w:space="0" w:color="auto"/>
            <w:bottom w:val="none" w:sz="0" w:space="0" w:color="auto"/>
            <w:right w:val="none" w:sz="0" w:space="0" w:color="auto"/>
          </w:divBdr>
        </w:div>
      </w:divsChild>
    </w:div>
    <w:div w:id="391006240">
      <w:bodyDiv w:val="1"/>
      <w:marLeft w:val="0"/>
      <w:marRight w:val="0"/>
      <w:marTop w:val="0"/>
      <w:marBottom w:val="0"/>
      <w:divBdr>
        <w:top w:val="none" w:sz="0" w:space="0" w:color="auto"/>
        <w:left w:val="none" w:sz="0" w:space="0" w:color="auto"/>
        <w:bottom w:val="none" w:sz="0" w:space="0" w:color="auto"/>
        <w:right w:val="none" w:sz="0" w:space="0" w:color="auto"/>
      </w:divBdr>
      <w:divsChild>
        <w:div w:id="576862846">
          <w:marLeft w:val="0"/>
          <w:marRight w:val="0"/>
          <w:marTop w:val="0"/>
          <w:marBottom w:val="0"/>
          <w:divBdr>
            <w:top w:val="none" w:sz="0" w:space="0" w:color="auto"/>
            <w:left w:val="none" w:sz="0" w:space="0" w:color="auto"/>
            <w:bottom w:val="none" w:sz="0" w:space="0" w:color="auto"/>
            <w:right w:val="none" w:sz="0" w:space="0" w:color="auto"/>
          </w:divBdr>
        </w:div>
        <w:div w:id="522597240">
          <w:marLeft w:val="0"/>
          <w:marRight w:val="0"/>
          <w:marTop w:val="0"/>
          <w:marBottom w:val="0"/>
          <w:divBdr>
            <w:top w:val="none" w:sz="0" w:space="0" w:color="auto"/>
            <w:left w:val="none" w:sz="0" w:space="0" w:color="auto"/>
            <w:bottom w:val="none" w:sz="0" w:space="0" w:color="auto"/>
            <w:right w:val="none" w:sz="0" w:space="0" w:color="auto"/>
          </w:divBdr>
        </w:div>
        <w:div w:id="707222673">
          <w:marLeft w:val="0"/>
          <w:marRight w:val="0"/>
          <w:marTop w:val="0"/>
          <w:marBottom w:val="0"/>
          <w:divBdr>
            <w:top w:val="none" w:sz="0" w:space="0" w:color="auto"/>
            <w:left w:val="none" w:sz="0" w:space="0" w:color="auto"/>
            <w:bottom w:val="none" w:sz="0" w:space="0" w:color="auto"/>
            <w:right w:val="none" w:sz="0" w:space="0" w:color="auto"/>
          </w:divBdr>
        </w:div>
        <w:div w:id="1234969725">
          <w:marLeft w:val="0"/>
          <w:marRight w:val="0"/>
          <w:marTop w:val="0"/>
          <w:marBottom w:val="0"/>
          <w:divBdr>
            <w:top w:val="none" w:sz="0" w:space="0" w:color="auto"/>
            <w:left w:val="none" w:sz="0" w:space="0" w:color="auto"/>
            <w:bottom w:val="none" w:sz="0" w:space="0" w:color="auto"/>
            <w:right w:val="none" w:sz="0" w:space="0" w:color="auto"/>
          </w:divBdr>
        </w:div>
        <w:div w:id="1589924391">
          <w:marLeft w:val="0"/>
          <w:marRight w:val="0"/>
          <w:marTop w:val="0"/>
          <w:marBottom w:val="0"/>
          <w:divBdr>
            <w:top w:val="none" w:sz="0" w:space="0" w:color="auto"/>
            <w:left w:val="none" w:sz="0" w:space="0" w:color="auto"/>
            <w:bottom w:val="none" w:sz="0" w:space="0" w:color="auto"/>
            <w:right w:val="none" w:sz="0" w:space="0" w:color="auto"/>
          </w:divBdr>
        </w:div>
        <w:div w:id="1347440392">
          <w:marLeft w:val="0"/>
          <w:marRight w:val="0"/>
          <w:marTop w:val="0"/>
          <w:marBottom w:val="0"/>
          <w:divBdr>
            <w:top w:val="none" w:sz="0" w:space="0" w:color="auto"/>
            <w:left w:val="none" w:sz="0" w:space="0" w:color="auto"/>
            <w:bottom w:val="none" w:sz="0" w:space="0" w:color="auto"/>
            <w:right w:val="none" w:sz="0" w:space="0" w:color="auto"/>
          </w:divBdr>
        </w:div>
        <w:div w:id="303584707">
          <w:marLeft w:val="0"/>
          <w:marRight w:val="0"/>
          <w:marTop w:val="0"/>
          <w:marBottom w:val="0"/>
          <w:divBdr>
            <w:top w:val="none" w:sz="0" w:space="0" w:color="auto"/>
            <w:left w:val="none" w:sz="0" w:space="0" w:color="auto"/>
            <w:bottom w:val="none" w:sz="0" w:space="0" w:color="auto"/>
            <w:right w:val="none" w:sz="0" w:space="0" w:color="auto"/>
          </w:divBdr>
        </w:div>
        <w:div w:id="1268272513">
          <w:marLeft w:val="0"/>
          <w:marRight w:val="0"/>
          <w:marTop w:val="0"/>
          <w:marBottom w:val="0"/>
          <w:divBdr>
            <w:top w:val="none" w:sz="0" w:space="0" w:color="auto"/>
            <w:left w:val="none" w:sz="0" w:space="0" w:color="auto"/>
            <w:bottom w:val="none" w:sz="0" w:space="0" w:color="auto"/>
            <w:right w:val="none" w:sz="0" w:space="0" w:color="auto"/>
          </w:divBdr>
        </w:div>
        <w:div w:id="1688018136">
          <w:marLeft w:val="0"/>
          <w:marRight w:val="0"/>
          <w:marTop w:val="0"/>
          <w:marBottom w:val="0"/>
          <w:divBdr>
            <w:top w:val="none" w:sz="0" w:space="0" w:color="auto"/>
            <w:left w:val="none" w:sz="0" w:space="0" w:color="auto"/>
            <w:bottom w:val="none" w:sz="0" w:space="0" w:color="auto"/>
            <w:right w:val="none" w:sz="0" w:space="0" w:color="auto"/>
          </w:divBdr>
        </w:div>
        <w:div w:id="429936261">
          <w:marLeft w:val="0"/>
          <w:marRight w:val="0"/>
          <w:marTop w:val="0"/>
          <w:marBottom w:val="0"/>
          <w:divBdr>
            <w:top w:val="none" w:sz="0" w:space="0" w:color="auto"/>
            <w:left w:val="none" w:sz="0" w:space="0" w:color="auto"/>
            <w:bottom w:val="none" w:sz="0" w:space="0" w:color="auto"/>
            <w:right w:val="none" w:sz="0" w:space="0" w:color="auto"/>
          </w:divBdr>
        </w:div>
        <w:div w:id="1524975027">
          <w:marLeft w:val="0"/>
          <w:marRight w:val="0"/>
          <w:marTop w:val="0"/>
          <w:marBottom w:val="0"/>
          <w:divBdr>
            <w:top w:val="none" w:sz="0" w:space="0" w:color="auto"/>
            <w:left w:val="none" w:sz="0" w:space="0" w:color="auto"/>
            <w:bottom w:val="none" w:sz="0" w:space="0" w:color="auto"/>
            <w:right w:val="none" w:sz="0" w:space="0" w:color="auto"/>
          </w:divBdr>
        </w:div>
        <w:div w:id="50352147">
          <w:marLeft w:val="0"/>
          <w:marRight w:val="0"/>
          <w:marTop w:val="0"/>
          <w:marBottom w:val="0"/>
          <w:divBdr>
            <w:top w:val="none" w:sz="0" w:space="0" w:color="auto"/>
            <w:left w:val="none" w:sz="0" w:space="0" w:color="auto"/>
            <w:bottom w:val="none" w:sz="0" w:space="0" w:color="auto"/>
            <w:right w:val="none" w:sz="0" w:space="0" w:color="auto"/>
          </w:divBdr>
        </w:div>
        <w:div w:id="138888518">
          <w:marLeft w:val="0"/>
          <w:marRight w:val="0"/>
          <w:marTop w:val="0"/>
          <w:marBottom w:val="0"/>
          <w:divBdr>
            <w:top w:val="none" w:sz="0" w:space="0" w:color="auto"/>
            <w:left w:val="none" w:sz="0" w:space="0" w:color="auto"/>
            <w:bottom w:val="none" w:sz="0" w:space="0" w:color="auto"/>
            <w:right w:val="none" w:sz="0" w:space="0" w:color="auto"/>
          </w:divBdr>
        </w:div>
        <w:div w:id="796871877">
          <w:marLeft w:val="0"/>
          <w:marRight w:val="0"/>
          <w:marTop w:val="0"/>
          <w:marBottom w:val="0"/>
          <w:divBdr>
            <w:top w:val="none" w:sz="0" w:space="0" w:color="auto"/>
            <w:left w:val="none" w:sz="0" w:space="0" w:color="auto"/>
            <w:bottom w:val="none" w:sz="0" w:space="0" w:color="auto"/>
            <w:right w:val="none" w:sz="0" w:space="0" w:color="auto"/>
          </w:divBdr>
        </w:div>
        <w:div w:id="977731681">
          <w:marLeft w:val="0"/>
          <w:marRight w:val="0"/>
          <w:marTop w:val="0"/>
          <w:marBottom w:val="0"/>
          <w:divBdr>
            <w:top w:val="none" w:sz="0" w:space="0" w:color="auto"/>
            <w:left w:val="none" w:sz="0" w:space="0" w:color="auto"/>
            <w:bottom w:val="none" w:sz="0" w:space="0" w:color="auto"/>
            <w:right w:val="none" w:sz="0" w:space="0" w:color="auto"/>
          </w:divBdr>
        </w:div>
        <w:div w:id="268044860">
          <w:marLeft w:val="0"/>
          <w:marRight w:val="0"/>
          <w:marTop w:val="0"/>
          <w:marBottom w:val="0"/>
          <w:divBdr>
            <w:top w:val="none" w:sz="0" w:space="0" w:color="auto"/>
            <w:left w:val="none" w:sz="0" w:space="0" w:color="auto"/>
            <w:bottom w:val="none" w:sz="0" w:space="0" w:color="auto"/>
            <w:right w:val="none" w:sz="0" w:space="0" w:color="auto"/>
          </w:divBdr>
        </w:div>
        <w:div w:id="615451181">
          <w:marLeft w:val="0"/>
          <w:marRight w:val="0"/>
          <w:marTop w:val="0"/>
          <w:marBottom w:val="0"/>
          <w:divBdr>
            <w:top w:val="none" w:sz="0" w:space="0" w:color="auto"/>
            <w:left w:val="none" w:sz="0" w:space="0" w:color="auto"/>
            <w:bottom w:val="none" w:sz="0" w:space="0" w:color="auto"/>
            <w:right w:val="none" w:sz="0" w:space="0" w:color="auto"/>
          </w:divBdr>
        </w:div>
        <w:div w:id="1624340673">
          <w:marLeft w:val="0"/>
          <w:marRight w:val="0"/>
          <w:marTop w:val="0"/>
          <w:marBottom w:val="0"/>
          <w:divBdr>
            <w:top w:val="none" w:sz="0" w:space="0" w:color="auto"/>
            <w:left w:val="none" w:sz="0" w:space="0" w:color="auto"/>
            <w:bottom w:val="none" w:sz="0" w:space="0" w:color="auto"/>
            <w:right w:val="none" w:sz="0" w:space="0" w:color="auto"/>
          </w:divBdr>
        </w:div>
        <w:div w:id="951669243">
          <w:marLeft w:val="0"/>
          <w:marRight w:val="0"/>
          <w:marTop w:val="0"/>
          <w:marBottom w:val="0"/>
          <w:divBdr>
            <w:top w:val="none" w:sz="0" w:space="0" w:color="auto"/>
            <w:left w:val="none" w:sz="0" w:space="0" w:color="auto"/>
            <w:bottom w:val="none" w:sz="0" w:space="0" w:color="auto"/>
            <w:right w:val="none" w:sz="0" w:space="0" w:color="auto"/>
          </w:divBdr>
        </w:div>
        <w:div w:id="691151998">
          <w:marLeft w:val="0"/>
          <w:marRight w:val="0"/>
          <w:marTop w:val="0"/>
          <w:marBottom w:val="0"/>
          <w:divBdr>
            <w:top w:val="none" w:sz="0" w:space="0" w:color="auto"/>
            <w:left w:val="none" w:sz="0" w:space="0" w:color="auto"/>
            <w:bottom w:val="none" w:sz="0" w:space="0" w:color="auto"/>
            <w:right w:val="none" w:sz="0" w:space="0" w:color="auto"/>
          </w:divBdr>
        </w:div>
        <w:div w:id="189884160">
          <w:marLeft w:val="0"/>
          <w:marRight w:val="0"/>
          <w:marTop w:val="0"/>
          <w:marBottom w:val="0"/>
          <w:divBdr>
            <w:top w:val="none" w:sz="0" w:space="0" w:color="auto"/>
            <w:left w:val="none" w:sz="0" w:space="0" w:color="auto"/>
            <w:bottom w:val="none" w:sz="0" w:space="0" w:color="auto"/>
            <w:right w:val="none" w:sz="0" w:space="0" w:color="auto"/>
          </w:divBdr>
        </w:div>
        <w:div w:id="277225180">
          <w:marLeft w:val="0"/>
          <w:marRight w:val="0"/>
          <w:marTop w:val="0"/>
          <w:marBottom w:val="0"/>
          <w:divBdr>
            <w:top w:val="none" w:sz="0" w:space="0" w:color="auto"/>
            <w:left w:val="none" w:sz="0" w:space="0" w:color="auto"/>
            <w:bottom w:val="none" w:sz="0" w:space="0" w:color="auto"/>
            <w:right w:val="none" w:sz="0" w:space="0" w:color="auto"/>
          </w:divBdr>
        </w:div>
        <w:div w:id="1671710424">
          <w:marLeft w:val="0"/>
          <w:marRight w:val="0"/>
          <w:marTop w:val="0"/>
          <w:marBottom w:val="0"/>
          <w:divBdr>
            <w:top w:val="none" w:sz="0" w:space="0" w:color="auto"/>
            <w:left w:val="none" w:sz="0" w:space="0" w:color="auto"/>
            <w:bottom w:val="none" w:sz="0" w:space="0" w:color="auto"/>
            <w:right w:val="none" w:sz="0" w:space="0" w:color="auto"/>
          </w:divBdr>
        </w:div>
        <w:div w:id="1835761276">
          <w:marLeft w:val="0"/>
          <w:marRight w:val="0"/>
          <w:marTop w:val="0"/>
          <w:marBottom w:val="0"/>
          <w:divBdr>
            <w:top w:val="none" w:sz="0" w:space="0" w:color="auto"/>
            <w:left w:val="none" w:sz="0" w:space="0" w:color="auto"/>
            <w:bottom w:val="none" w:sz="0" w:space="0" w:color="auto"/>
            <w:right w:val="none" w:sz="0" w:space="0" w:color="auto"/>
          </w:divBdr>
        </w:div>
        <w:div w:id="178280237">
          <w:marLeft w:val="0"/>
          <w:marRight w:val="0"/>
          <w:marTop w:val="0"/>
          <w:marBottom w:val="0"/>
          <w:divBdr>
            <w:top w:val="none" w:sz="0" w:space="0" w:color="auto"/>
            <w:left w:val="none" w:sz="0" w:space="0" w:color="auto"/>
            <w:bottom w:val="none" w:sz="0" w:space="0" w:color="auto"/>
            <w:right w:val="none" w:sz="0" w:space="0" w:color="auto"/>
          </w:divBdr>
        </w:div>
        <w:div w:id="1835687040">
          <w:marLeft w:val="0"/>
          <w:marRight w:val="0"/>
          <w:marTop w:val="0"/>
          <w:marBottom w:val="0"/>
          <w:divBdr>
            <w:top w:val="none" w:sz="0" w:space="0" w:color="auto"/>
            <w:left w:val="none" w:sz="0" w:space="0" w:color="auto"/>
            <w:bottom w:val="none" w:sz="0" w:space="0" w:color="auto"/>
            <w:right w:val="none" w:sz="0" w:space="0" w:color="auto"/>
          </w:divBdr>
        </w:div>
        <w:div w:id="1169174550">
          <w:marLeft w:val="0"/>
          <w:marRight w:val="0"/>
          <w:marTop w:val="0"/>
          <w:marBottom w:val="0"/>
          <w:divBdr>
            <w:top w:val="none" w:sz="0" w:space="0" w:color="auto"/>
            <w:left w:val="none" w:sz="0" w:space="0" w:color="auto"/>
            <w:bottom w:val="none" w:sz="0" w:space="0" w:color="auto"/>
            <w:right w:val="none" w:sz="0" w:space="0" w:color="auto"/>
          </w:divBdr>
        </w:div>
        <w:div w:id="1075588534">
          <w:marLeft w:val="0"/>
          <w:marRight w:val="0"/>
          <w:marTop w:val="0"/>
          <w:marBottom w:val="0"/>
          <w:divBdr>
            <w:top w:val="none" w:sz="0" w:space="0" w:color="auto"/>
            <w:left w:val="none" w:sz="0" w:space="0" w:color="auto"/>
            <w:bottom w:val="none" w:sz="0" w:space="0" w:color="auto"/>
            <w:right w:val="none" w:sz="0" w:space="0" w:color="auto"/>
          </w:divBdr>
        </w:div>
        <w:div w:id="795488737">
          <w:marLeft w:val="0"/>
          <w:marRight w:val="0"/>
          <w:marTop w:val="0"/>
          <w:marBottom w:val="0"/>
          <w:divBdr>
            <w:top w:val="none" w:sz="0" w:space="0" w:color="auto"/>
            <w:left w:val="none" w:sz="0" w:space="0" w:color="auto"/>
            <w:bottom w:val="none" w:sz="0" w:space="0" w:color="auto"/>
            <w:right w:val="none" w:sz="0" w:space="0" w:color="auto"/>
          </w:divBdr>
        </w:div>
      </w:divsChild>
    </w:div>
    <w:div w:id="575821891">
      <w:bodyDiv w:val="1"/>
      <w:marLeft w:val="0"/>
      <w:marRight w:val="0"/>
      <w:marTop w:val="0"/>
      <w:marBottom w:val="0"/>
      <w:divBdr>
        <w:top w:val="none" w:sz="0" w:space="0" w:color="auto"/>
        <w:left w:val="none" w:sz="0" w:space="0" w:color="auto"/>
        <w:bottom w:val="none" w:sz="0" w:space="0" w:color="auto"/>
        <w:right w:val="none" w:sz="0" w:space="0" w:color="auto"/>
      </w:divBdr>
      <w:divsChild>
        <w:div w:id="678897261">
          <w:marLeft w:val="0"/>
          <w:marRight w:val="0"/>
          <w:marTop w:val="0"/>
          <w:marBottom w:val="0"/>
          <w:divBdr>
            <w:top w:val="none" w:sz="0" w:space="0" w:color="auto"/>
            <w:left w:val="none" w:sz="0" w:space="0" w:color="auto"/>
            <w:bottom w:val="none" w:sz="0" w:space="0" w:color="auto"/>
            <w:right w:val="none" w:sz="0" w:space="0" w:color="auto"/>
          </w:divBdr>
        </w:div>
        <w:div w:id="808935235">
          <w:marLeft w:val="0"/>
          <w:marRight w:val="0"/>
          <w:marTop w:val="0"/>
          <w:marBottom w:val="0"/>
          <w:divBdr>
            <w:top w:val="none" w:sz="0" w:space="0" w:color="auto"/>
            <w:left w:val="none" w:sz="0" w:space="0" w:color="auto"/>
            <w:bottom w:val="none" w:sz="0" w:space="0" w:color="auto"/>
            <w:right w:val="none" w:sz="0" w:space="0" w:color="auto"/>
          </w:divBdr>
        </w:div>
        <w:div w:id="864516302">
          <w:marLeft w:val="0"/>
          <w:marRight w:val="0"/>
          <w:marTop w:val="0"/>
          <w:marBottom w:val="0"/>
          <w:divBdr>
            <w:top w:val="none" w:sz="0" w:space="0" w:color="auto"/>
            <w:left w:val="none" w:sz="0" w:space="0" w:color="auto"/>
            <w:bottom w:val="none" w:sz="0" w:space="0" w:color="auto"/>
            <w:right w:val="none" w:sz="0" w:space="0" w:color="auto"/>
          </w:divBdr>
        </w:div>
      </w:divsChild>
    </w:div>
    <w:div w:id="609050276">
      <w:bodyDiv w:val="1"/>
      <w:marLeft w:val="0"/>
      <w:marRight w:val="0"/>
      <w:marTop w:val="0"/>
      <w:marBottom w:val="0"/>
      <w:divBdr>
        <w:top w:val="none" w:sz="0" w:space="0" w:color="auto"/>
        <w:left w:val="none" w:sz="0" w:space="0" w:color="auto"/>
        <w:bottom w:val="none" w:sz="0" w:space="0" w:color="auto"/>
        <w:right w:val="none" w:sz="0" w:space="0" w:color="auto"/>
      </w:divBdr>
      <w:divsChild>
        <w:div w:id="1691107756">
          <w:marLeft w:val="0"/>
          <w:marRight w:val="0"/>
          <w:marTop w:val="0"/>
          <w:marBottom w:val="0"/>
          <w:divBdr>
            <w:top w:val="none" w:sz="0" w:space="0" w:color="auto"/>
            <w:left w:val="none" w:sz="0" w:space="0" w:color="auto"/>
            <w:bottom w:val="none" w:sz="0" w:space="0" w:color="auto"/>
            <w:right w:val="none" w:sz="0" w:space="0" w:color="auto"/>
          </w:divBdr>
        </w:div>
        <w:div w:id="1848136737">
          <w:marLeft w:val="0"/>
          <w:marRight w:val="0"/>
          <w:marTop w:val="0"/>
          <w:marBottom w:val="0"/>
          <w:divBdr>
            <w:top w:val="none" w:sz="0" w:space="0" w:color="auto"/>
            <w:left w:val="none" w:sz="0" w:space="0" w:color="auto"/>
            <w:bottom w:val="none" w:sz="0" w:space="0" w:color="auto"/>
            <w:right w:val="none" w:sz="0" w:space="0" w:color="auto"/>
          </w:divBdr>
        </w:div>
      </w:divsChild>
    </w:div>
    <w:div w:id="708382624">
      <w:bodyDiv w:val="1"/>
      <w:marLeft w:val="0"/>
      <w:marRight w:val="0"/>
      <w:marTop w:val="0"/>
      <w:marBottom w:val="0"/>
      <w:divBdr>
        <w:top w:val="none" w:sz="0" w:space="0" w:color="auto"/>
        <w:left w:val="none" w:sz="0" w:space="0" w:color="auto"/>
        <w:bottom w:val="none" w:sz="0" w:space="0" w:color="auto"/>
        <w:right w:val="none" w:sz="0" w:space="0" w:color="auto"/>
      </w:divBdr>
      <w:divsChild>
        <w:div w:id="1765225484">
          <w:marLeft w:val="0"/>
          <w:marRight w:val="0"/>
          <w:marTop w:val="0"/>
          <w:marBottom w:val="0"/>
          <w:divBdr>
            <w:top w:val="none" w:sz="0" w:space="0" w:color="auto"/>
            <w:left w:val="none" w:sz="0" w:space="0" w:color="auto"/>
            <w:bottom w:val="none" w:sz="0" w:space="0" w:color="auto"/>
            <w:right w:val="none" w:sz="0" w:space="0" w:color="auto"/>
          </w:divBdr>
        </w:div>
        <w:div w:id="1024751085">
          <w:marLeft w:val="0"/>
          <w:marRight w:val="0"/>
          <w:marTop w:val="0"/>
          <w:marBottom w:val="0"/>
          <w:divBdr>
            <w:top w:val="none" w:sz="0" w:space="0" w:color="auto"/>
            <w:left w:val="none" w:sz="0" w:space="0" w:color="auto"/>
            <w:bottom w:val="none" w:sz="0" w:space="0" w:color="auto"/>
            <w:right w:val="none" w:sz="0" w:space="0" w:color="auto"/>
          </w:divBdr>
        </w:div>
      </w:divsChild>
    </w:div>
    <w:div w:id="744231925">
      <w:bodyDiv w:val="1"/>
      <w:marLeft w:val="0"/>
      <w:marRight w:val="0"/>
      <w:marTop w:val="0"/>
      <w:marBottom w:val="0"/>
      <w:divBdr>
        <w:top w:val="none" w:sz="0" w:space="0" w:color="auto"/>
        <w:left w:val="none" w:sz="0" w:space="0" w:color="auto"/>
        <w:bottom w:val="none" w:sz="0" w:space="0" w:color="auto"/>
        <w:right w:val="none" w:sz="0" w:space="0" w:color="auto"/>
      </w:divBdr>
      <w:divsChild>
        <w:div w:id="672951188">
          <w:marLeft w:val="0"/>
          <w:marRight w:val="0"/>
          <w:marTop w:val="0"/>
          <w:marBottom w:val="0"/>
          <w:divBdr>
            <w:top w:val="none" w:sz="0" w:space="0" w:color="auto"/>
            <w:left w:val="none" w:sz="0" w:space="0" w:color="auto"/>
            <w:bottom w:val="none" w:sz="0" w:space="0" w:color="auto"/>
            <w:right w:val="none" w:sz="0" w:space="0" w:color="auto"/>
          </w:divBdr>
        </w:div>
        <w:div w:id="645163518">
          <w:marLeft w:val="0"/>
          <w:marRight w:val="0"/>
          <w:marTop w:val="0"/>
          <w:marBottom w:val="0"/>
          <w:divBdr>
            <w:top w:val="none" w:sz="0" w:space="0" w:color="auto"/>
            <w:left w:val="none" w:sz="0" w:space="0" w:color="auto"/>
            <w:bottom w:val="none" w:sz="0" w:space="0" w:color="auto"/>
            <w:right w:val="none" w:sz="0" w:space="0" w:color="auto"/>
          </w:divBdr>
        </w:div>
        <w:div w:id="1492407219">
          <w:marLeft w:val="0"/>
          <w:marRight w:val="0"/>
          <w:marTop w:val="0"/>
          <w:marBottom w:val="0"/>
          <w:divBdr>
            <w:top w:val="none" w:sz="0" w:space="0" w:color="auto"/>
            <w:left w:val="none" w:sz="0" w:space="0" w:color="auto"/>
            <w:bottom w:val="none" w:sz="0" w:space="0" w:color="auto"/>
            <w:right w:val="none" w:sz="0" w:space="0" w:color="auto"/>
          </w:divBdr>
        </w:div>
        <w:div w:id="259875251">
          <w:marLeft w:val="0"/>
          <w:marRight w:val="0"/>
          <w:marTop w:val="0"/>
          <w:marBottom w:val="0"/>
          <w:divBdr>
            <w:top w:val="none" w:sz="0" w:space="0" w:color="auto"/>
            <w:left w:val="none" w:sz="0" w:space="0" w:color="auto"/>
            <w:bottom w:val="none" w:sz="0" w:space="0" w:color="auto"/>
            <w:right w:val="none" w:sz="0" w:space="0" w:color="auto"/>
          </w:divBdr>
        </w:div>
        <w:div w:id="913591568">
          <w:marLeft w:val="0"/>
          <w:marRight w:val="0"/>
          <w:marTop w:val="0"/>
          <w:marBottom w:val="0"/>
          <w:divBdr>
            <w:top w:val="none" w:sz="0" w:space="0" w:color="auto"/>
            <w:left w:val="none" w:sz="0" w:space="0" w:color="auto"/>
            <w:bottom w:val="none" w:sz="0" w:space="0" w:color="auto"/>
            <w:right w:val="none" w:sz="0" w:space="0" w:color="auto"/>
          </w:divBdr>
        </w:div>
        <w:div w:id="1977374595">
          <w:marLeft w:val="0"/>
          <w:marRight w:val="0"/>
          <w:marTop w:val="0"/>
          <w:marBottom w:val="0"/>
          <w:divBdr>
            <w:top w:val="none" w:sz="0" w:space="0" w:color="auto"/>
            <w:left w:val="none" w:sz="0" w:space="0" w:color="auto"/>
            <w:bottom w:val="none" w:sz="0" w:space="0" w:color="auto"/>
            <w:right w:val="none" w:sz="0" w:space="0" w:color="auto"/>
          </w:divBdr>
        </w:div>
        <w:div w:id="1531070268">
          <w:marLeft w:val="0"/>
          <w:marRight w:val="0"/>
          <w:marTop w:val="0"/>
          <w:marBottom w:val="0"/>
          <w:divBdr>
            <w:top w:val="none" w:sz="0" w:space="0" w:color="auto"/>
            <w:left w:val="none" w:sz="0" w:space="0" w:color="auto"/>
            <w:bottom w:val="none" w:sz="0" w:space="0" w:color="auto"/>
            <w:right w:val="none" w:sz="0" w:space="0" w:color="auto"/>
          </w:divBdr>
        </w:div>
        <w:div w:id="1525441010">
          <w:marLeft w:val="0"/>
          <w:marRight w:val="0"/>
          <w:marTop w:val="0"/>
          <w:marBottom w:val="0"/>
          <w:divBdr>
            <w:top w:val="none" w:sz="0" w:space="0" w:color="auto"/>
            <w:left w:val="none" w:sz="0" w:space="0" w:color="auto"/>
            <w:bottom w:val="none" w:sz="0" w:space="0" w:color="auto"/>
            <w:right w:val="none" w:sz="0" w:space="0" w:color="auto"/>
          </w:divBdr>
        </w:div>
        <w:div w:id="327904527">
          <w:marLeft w:val="0"/>
          <w:marRight w:val="0"/>
          <w:marTop w:val="0"/>
          <w:marBottom w:val="0"/>
          <w:divBdr>
            <w:top w:val="none" w:sz="0" w:space="0" w:color="auto"/>
            <w:left w:val="none" w:sz="0" w:space="0" w:color="auto"/>
            <w:bottom w:val="none" w:sz="0" w:space="0" w:color="auto"/>
            <w:right w:val="none" w:sz="0" w:space="0" w:color="auto"/>
          </w:divBdr>
        </w:div>
        <w:div w:id="12921199">
          <w:marLeft w:val="0"/>
          <w:marRight w:val="0"/>
          <w:marTop w:val="0"/>
          <w:marBottom w:val="0"/>
          <w:divBdr>
            <w:top w:val="none" w:sz="0" w:space="0" w:color="auto"/>
            <w:left w:val="none" w:sz="0" w:space="0" w:color="auto"/>
            <w:bottom w:val="none" w:sz="0" w:space="0" w:color="auto"/>
            <w:right w:val="none" w:sz="0" w:space="0" w:color="auto"/>
          </w:divBdr>
        </w:div>
      </w:divsChild>
    </w:div>
    <w:div w:id="828135307">
      <w:bodyDiv w:val="1"/>
      <w:marLeft w:val="0"/>
      <w:marRight w:val="0"/>
      <w:marTop w:val="0"/>
      <w:marBottom w:val="0"/>
      <w:divBdr>
        <w:top w:val="none" w:sz="0" w:space="0" w:color="auto"/>
        <w:left w:val="none" w:sz="0" w:space="0" w:color="auto"/>
        <w:bottom w:val="none" w:sz="0" w:space="0" w:color="auto"/>
        <w:right w:val="none" w:sz="0" w:space="0" w:color="auto"/>
      </w:divBdr>
      <w:divsChild>
        <w:div w:id="233977889">
          <w:marLeft w:val="0"/>
          <w:marRight w:val="0"/>
          <w:marTop w:val="0"/>
          <w:marBottom w:val="0"/>
          <w:divBdr>
            <w:top w:val="none" w:sz="0" w:space="0" w:color="auto"/>
            <w:left w:val="none" w:sz="0" w:space="0" w:color="auto"/>
            <w:bottom w:val="none" w:sz="0" w:space="0" w:color="auto"/>
            <w:right w:val="none" w:sz="0" w:space="0" w:color="auto"/>
          </w:divBdr>
        </w:div>
        <w:div w:id="1379083767">
          <w:marLeft w:val="0"/>
          <w:marRight w:val="0"/>
          <w:marTop w:val="0"/>
          <w:marBottom w:val="0"/>
          <w:divBdr>
            <w:top w:val="none" w:sz="0" w:space="0" w:color="auto"/>
            <w:left w:val="none" w:sz="0" w:space="0" w:color="auto"/>
            <w:bottom w:val="none" w:sz="0" w:space="0" w:color="auto"/>
            <w:right w:val="none" w:sz="0" w:space="0" w:color="auto"/>
          </w:divBdr>
        </w:div>
        <w:div w:id="304088758">
          <w:marLeft w:val="0"/>
          <w:marRight w:val="0"/>
          <w:marTop w:val="0"/>
          <w:marBottom w:val="0"/>
          <w:divBdr>
            <w:top w:val="none" w:sz="0" w:space="0" w:color="auto"/>
            <w:left w:val="none" w:sz="0" w:space="0" w:color="auto"/>
            <w:bottom w:val="none" w:sz="0" w:space="0" w:color="auto"/>
            <w:right w:val="none" w:sz="0" w:space="0" w:color="auto"/>
          </w:divBdr>
        </w:div>
        <w:div w:id="270093052">
          <w:marLeft w:val="0"/>
          <w:marRight w:val="0"/>
          <w:marTop w:val="0"/>
          <w:marBottom w:val="0"/>
          <w:divBdr>
            <w:top w:val="none" w:sz="0" w:space="0" w:color="auto"/>
            <w:left w:val="none" w:sz="0" w:space="0" w:color="auto"/>
            <w:bottom w:val="none" w:sz="0" w:space="0" w:color="auto"/>
            <w:right w:val="none" w:sz="0" w:space="0" w:color="auto"/>
          </w:divBdr>
        </w:div>
        <w:div w:id="1146780086">
          <w:marLeft w:val="0"/>
          <w:marRight w:val="0"/>
          <w:marTop w:val="0"/>
          <w:marBottom w:val="0"/>
          <w:divBdr>
            <w:top w:val="none" w:sz="0" w:space="0" w:color="auto"/>
            <w:left w:val="none" w:sz="0" w:space="0" w:color="auto"/>
            <w:bottom w:val="none" w:sz="0" w:space="0" w:color="auto"/>
            <w:right w:val="none" w:sz="0" w:space="0" w:color="auto"/>
          </w:divBdr>
        </w:div>
        <w:div w:id="1679427401">
          <w:marLeft w:val="0"/>
          <w:marRight w:val="0"/>
          <w:marTop w:val="0"/>
          <w:marBottom w:val="0"/>
          <w:divBdr>
            <w:top w:val="none" w:sz="0" w:space="0" w:color="auto"/>
            <w:left w:val="none" w:sz="0" w:space="0" w:color="auto"/>
            <w:bottom w:val="none" w:sz="0" w:space="0" w:color="auto"/>
            <w:right w:val="none" w:sz="0" w:space="0" w:color="auto"/>
          </w:divBdr>
        </w:div>
        <w:div w:id="348264942">
          <w:marLeft w:val="0"/>
          <w:marRight w:val="0"/>
          <w:marTop w:val="0"/>
          <w:marBottom w:val="0"/>
          <w:divBdr>
            <w:top w:val="none" w:sz="0" w:space="0" w:color="auto"/>
            <w:left w:val="none" w:sz="0" w:space="0" w:color="auto"/>
            <w:bottom w:val="none" w:sz="0" w:space="0" w:color="auto"/>
            <w:right w:val="none" w:sz="0" w:space="0" w:color="auto"/>
          </w:divBdr>
        </w:div>
        <w:div w:id="1539047448">
          <w:marLeft w:val="0"/>
          <w:marRight w:val="0"/>
          <w:marTop w:val="0"/>
          <w:marBottom w:val="0"/>
          <w:divBdr>
            <w:top w:val="none" w:sz="0" w:space="0" w:color="auto"/>
            <w:left w:val="none" w:sz="0" w:space="0" w:color="auto"/>
            <w:bottom w:val="none" w:sz="0" w:space="0" w:color="auto"/>
            <w:right w:val="none" w:sz="0" w:space="0" w:color="auto"/>
          </w:divBdr>
        </w:div>
        <w:div w:id="626010074">
          <w:marLeft w:val="0"/>
          <w:marRight w:val="0"/>
          <w:marTop w:val="0"/>
          <w:marBottom w:val="0"/>
          <w:divBdr>
            <w:top w:val="none" w:sz="0" w:space="0" w:color="auto"/>
            <w:left w:val="none" w:sz="0" w:space="0" w:color="auto"/>
            <w:bottom w:val="none" w:sz="0" w:space="0" w:color="auto"/>
            <w:right w:val="none" w:sz="0" w:space="0" w:color="auto"/>
          </w:divBdr>
        </w:div>
        <w:div w:id="1908614500">
          <w:marLeft w:val="0"/>
          <w:marRight w:val="0"/>
          <w:marTop w:val="0"/>
          <w:marBottom w:val="0"/>
          <w:divBdr>
            <w:top w:val="none" w:sz="0" w:space="0" w:color="auto"/>
            <w:left w:val="none" w:sz="0" w:space="0" w:color="auto"/>
            <w:bottom w:val="none" w:sz="0" w:space="0" w:color="auto"/>
            <w:right w:val="none" w:sz="0" w:space="0" w:color="auto"/>
          </w:divBdr>
        </w:div>
        <w:div w:id="2014258206">
          <w:marLeft w:val="0"/>
          <w:marRight w:val="0"/>
          <w:marTop w:val="0"/>
          <w:marBottom w:val="0"/>
          <w:divBdr>
            <w:top w:val="none" w:sz="0" w:space="0" w:color="auto"/>
            <w:left w:val="none" w:sz="0" w:space="0" w:color="auto"/>
            <w:bottom w:val="none" w:sz="0" w:space="0" w:color="auto"/>
            <w:right w:val="none" w:sz="0" w:space="0" w:color="auto"/>
          </w:divBdr>
        </w:div>
      </w:divsChild>
    </w:div>
    <w:div w:id="883563345">
      <w:bodyDiv w:val="1"/>
      <w:marLeft w:val="0"/>
      <w:marRight w:val="0"/>
      <w:marTop w:val="0"/>
      <w:marBottom w:val="0"/>
      <w:divBdr>
        <w:top w:val="none" w:sz="0" w:space="0" w:color="auto"/>
        <w:left w:val="none" w:sz="0" w:space="0" w:color="auto"/>
        <w:bottom w:val="none" w:sz="0" w:space="0" w:color="auto"/>
        <w:right w:val="none" w:sz="0" w:space="0" w:color="auto"/>
      </w:divBdr>
      <w:divsChild>
        <w:div w:id="398284754">
          <w:marLeft w:val="0"/>
          <w:marRight w:val="0"/>
          <w:marTop w:val="0"/>
          <w:marBottom w:val="0"/>
          <w:divBdr>
            <w:top w:val="none" w:sz="0" w:space="0" w:color="auto"/>
            <w:left w:val="none" w:sz="0" w:space="0" w:color="auto"/>
            <w:bottom w:val="none" w:sz="0" w:space="0" w:color="auto"/>
            <w:right w:val="none" w:sz="0" w:space="0" w:color="auto"/>
          </w:divBdr>
        </w:div>
        <w:div w:id="933829393">
          <w:marLeft w:val="0"/>
          <w:marRight w:val="0"/>
          <w:marTop w:val="0"/>
          <w:marBottom w:val="0"/>
          <w:divBdr>
            <w:top w:val="none" w:sz="0" w:space="0" w:color="auto"/>
            <w:left w:val="none" w:sz="0" w:space="0" w:color="auto"/>
            <w:bottom w:val="none" w:sz="0" w:space="0" w:color="auto"/>
            <w:right w:val="none" w:sz="0" w:space="0" w:color="auto"/>
          </w:divBdr>
        </w:div>
        <w:div w:id="2003118176">
          <w:marLeft w:val="0"/>
          <w:marRight w:val="0"/>
          <w:marTop w:val="0"/>
          <w:marBottom w:val="0"/>
          <w:divBdr>
            <w:top w:val="none" w:sz="0" w:space="0" w:color="auto"/>
            <w:left w:val="none" w:sz="0" w:space="0" w:color="auto"/>
            <w:bottom w:val="none" w:sz="0" w:space="0" w:color="auto"/>
            <w:right w:val="none" w:sz="0" w:space="0" w:color="auto"/>
          </w:divBdr>
        </w:div>
        <w:div w:id="113717243">
          <w:marLeft w:val="0"/>
          <w:marRight w:val="0"/>
          <w:marTop w:val="0"/>
          <w:marBottom w:val="0"/>
          <w:divBdr>
            <w:top w:val="none" w:sz="0" w:space="0" w:color="auto"/>
            <w:left w:val="none" w:sz="0" w:space="0" w:color="auto"/>
            <w:bottom w:val="none" w:sz="0" w:space="0" w:color="auto"/>
            <w:right w:val="none" w:sz="0" w:space="0" w:color="auto"/>
          </w:divBdr>
        </w:div>
        <w:div w:id="1048183164">
          <w:marLeft w:val="0"/>
          <w:marRight w:val="0"/>
          <w:marTop w:val="0"/>
          <w:marBottom w:val="0"/>
          <w:divBdr>
            <w:top w:val="none" w:sz="0" w:space="0" w:color="auto"/>
            <w:left w:val="none" w:sz="0" w:space="0" w:color="auto"/>
            <w:bottom w:val="none" w:sz="0" w:space="0" w:color="auto"/>
            <w:right w:val="none" w:sz="0" w:space="0" w:color="auto"/>
          </w:divBdr>
        </w:div>
        <w:div w:id="2128232060">
          <w:marLeft w:val="0"/>
          <w:marRight w:val="0"/>
          <w:marTop w:val="0"/>
          <w:marBottom w:val="0"/>
          <w:divBdr>
            <w:top w:val="none" w:sz="0" w:space="0" w:color="auto"/>
            <w:left w:val="none" w:sz="0" w:space="0" w:color="auto"/>
            <w:bottom w:val="none" w:sz="0" w:space="0" w:color="auto"/>
            <w:right w:val="none" w:sz="0" w:space="0" w:color="auto"/>
          </w:divBdr>
        </w:div>
        <w:div w:id="783698572">
          <w:marLeft w:val="0"/>
          <w:marRight w:val="0"/>
          <w:marTop w:val="0"/>
          <w:marBottom w:val="0"/>
          <w:divBdr>
            <w:top w:val="none" w:sz="0" w:space="0" w:color="auto"/>
            <w:left w:val="none" w:sz="0" w:space="0" w:color="auto"/>
            <w:bottom w:val="none" w:sz="0" w:space="0" w:color="auto"/>
            <w:right w:val="none" w:sz="0" w:space="0" w:color="auto"/>
          </w:divBdr>
        </w:div>
        <w:div w:id="127093469">
          <w:marLeft w:val="0"/>
          <w:marRight w:val="0"/>
          <w:marTop w:val="0"/>
          <w:marBottom w:val="0"/>
          <w:divBdr>
            <w:top w:val="none" w:sz="0" w:space="0" w:color="auto"/>
            <w:left w:val="none" w:sz="0" w:space="0" w:color="auto"/>
            <w:bottom w:val="none" w:sz="0" w:space="0" w:color="auto"/>
            <w:right w:val="none" w:sz="0" w:space="0" w:color="auto"/>
          </w:divBdr>
        </w:div>
        <w:div w:id="489760618">
          <w:marLeft w:val="0"/>
          <w:marRight w:val="0"/>
          <w:marTop w:val="0"/>
          <w:marBottom w:val="0"/>
          <w:divBdr>
            <w:top w:val="none" w:sz="0" w:space="0" w:color="auto"/>
            <w:left w:val="none" w:sz="0" w:space="0" w:color="auto"/>
            <w:bottom w:val="none" w:sz="0" w:space="0" w:color="auto"/>
            <w:right w:val="none" w:sz="0" w:space="0" w:color="auto"/>
          </w:divBdr>
        </w:div>
        <w:div w:id="394203052">
          <w:marLeft w:val="0"/>
          <w:marRight w:val="0"/>
          <w:marTop w:val="0"/>
          <w:marBottom w:val="0"/>
          <w:divBdr>
            <w:top w:val="none" w:sz="0" w:space="0" w:color="auto"/>
            <w:left w:val="none" w:sz="0" w:space="0" w:color="auto"/>
            <w:bottom w:val="none" w:sz="0" w:space="0" w:color="auto"/>
            <w:right w:val="none" w:sz="0" w:space="0" w:color="auto"/>
          </w:divBdr>
        </w:div>
        <w:div w:id="1079597884">
          <w:marLeft w:val="0"/>
          <w:marRight w:val="0"/>
          <w:marTop w:val="0"/>
          <w:marBottom w:val="0"/>
          <w:divBdr>
            <w:top w:val="none" w:sz="0" w:space="0" w:color="auto"/>
            <w:left w:val="none" w:sz="0" w:space="0" w:color="auto"/>
            <w:bottom w:val="none" w:sz="0" w:space="0" w:color="auto"/>
            <w:right w:val="none" w:sz="0" w:space="0" w:color="auto"/>
          </w:divBdr>
        </w:div>
        <w:div w:id="619452547">
          <w:marLeft w:val="0"/>
          <w:marRight w:val="0"/>
          <w:marTop w:val="0"/>
          <w:marBottom w:val="0"/>
          <w:divBdr>
            <w:top w:val="none" w:sz="0" w:space="0" w:color="auto"/>
            <w:left w:val="none" w:sz="0" w:space="0" w:color="auto"/>
            <w:bottom w:val="none" w:sz="0" w:space="0" w:color="auto"/>
            <w:right w:val="none" w:sz="0" w:space="0" w:color="auto"/>
          </w:divBdr>
        </w:div>
        <w:div w:id="1864049177">
          <w:marLeft w:val="0"/>
          <w:marRight w:val="0"/>
          <w:marTop w:val="0"/>
          <w:marBottom w:val="0"/>
          <w:divBdr>
            <w:top w:val="none" w:sz="0" w:space="0" w:color="auto"/>
            <w:left w:val="none" w:sz="0" w:space="0" w:color="auto"/>
            <w:bottom w:val="none" w:sz="0" w:space="0" w:color="auto"/>
            <w:right w:val="none" w:sz="0" w:space="0" w:color="auto"/>
          </w:divBdr>
        </w:div>
        <w:div w:id="416366932">
          <w:marLeft w:val="0"/>
          <w:marRight w:val="0"/>
          <w:marTop w:val="0"/>
          <w:marBottom w:val="0"/>
          <w:divBdr>
            <w:top w:val="none" w:sz="0" w:space="0" w:color="auto"/>
            <w:left w:val="none" w:sz="0" w:space="0" w:color="auto"/>
            <w:bottom w:val="none" w:sz="0" w:space="0" w:color="auto"/>
            <w:right w:val="none" w:sz="0" w:space="0" w:color="auto"/>
          </w:divBdr>
        </w:div>
        <w:div w:id="1139569650">
          <w:marLeft w:val="0"/>
          <w:marRight w:val="0"/>
          <w:marTop w:val="0"/>
          <w:marBottom w:val="0"/>
          <w:divBdr>
            <w:top w:val="none" w:sz="0" w:space="0" w:color="auto"/>
            <w:left w:val="none" w:sz="0" w:space="0" w:color="auto"/>
            <w:bottom w:val="none" w:sz="0" w:space="0" w:color="auto"/>
            <w:right w:val="none" w:sz="0" w:space="0" w:color="auto"/>
          </w:divBdr>
        </w:div>
        <w:div w:id="1005787432">
          <w:marLeft w:val="0"/>
          <w:marRight w:val="0"/>
          <w:marTop w:val="0"/>
          <w:marBottom w:val="0"/>
          <w:divBdr>
            <w:top w:val="none" w:sz="0" w:space="0" w:color="auto"/>
            <w:left w:val="none" w:sz="0" w:space="0" w:color="auto"/>
            <w:bottom w:val="none" w:sz="0" w:space="0" w:color="auto"/>
            <w:right w:val="none" w:sz="0" w:space="0" w:color="auto"/>
          </w:divBdr>
        </w:div>
        <w:div w:id="816579774">
          <w:marLeft w:val="0"/>
          <w:marRight w:val="0"/>
          <w:marTop w:val="0"/>
          <w:marBottom w:val="0"/>
          <w:divBdr>
            <w:top w:val="none" w:sz="0" w:space="0" w:color="auto"/>
            <w:left w:val="none" w:sz="0" w:space="0" w:color="auto"/>
            <w:bottom w:val="none" w:sz="0" w:space="0" w:color="auto"/>
            <w:right w:val="none" w:sz="0" w:space="0" w:color="auto"/>
          </w:divBdr>
        </w:div>
        <w:div w:id="152530679">
          <w:marLeft w:val="0"/>
          <w:marRight w:val="0"/>
          <w:marTop w:val="0"/>
          <w:marBottom w:val="0"/>
          <w:divBdr>
            <w:top w:val="none" w:sz="0" w:space="0" w:color="auto"/>
            <w:left w:val="none" w:sz="0" w:space="0" w:color="auto"/>
            <w:bottom w:val="none" w:sz="0" w:space="0" w:color="auto"/>
            <w:right w:val="none" w:sz="0" w:space="0" w:color="auto"/>
          </w:divBdr>
        </w:div>
        <w:div w:id="634456056">
          <w:marLeft w:val="0"/>
          <w:marRight w:val="0"/>
          <w:marTop w:val="0"/>
          <w:marBottom w:val="0"/>
          <w:divBdr>
            <w:top w:val="none" w:sz="0" w:space="0" w:color="auto"/>
            <w:left w:val="none" w:sz="0" w:space="0" w:color="auto"/>
            <w:bottom w:val="none" w:sz="0" w:space="0" w:color="auto"/>
            <w:right w:val="none" w:sz="0" w:space="0" w:color="auto"/>
          </w:divBdr>
        </w:div>
      </w:divsChild>
    </w:div>
    <w:div w:id="1015767257">
      <w:bodyDiv w:val="1"/>
      <w:marLeft w:val="0"/>
      <w:marRight w:val="0"/>
      <w:marTop w:val="0"/>
      <w:marBottom w:val="0"/>
      <w:divBdr>
        <w:top w:val="none" w:sz="0" w:space="0" w:color="auto"/>
        <w:left w:val="none" w:sz="0" w:space="0" w:color="auto"/>
        <w:bottom w:val="none" w:sz="0" w:space="0" w:color="auto"/>
        <w:right w:val="none" w:sz="0" w:space="0" w:color="auto"/>
      </w:divBdr>
      <w:divsChild>
        <w:div w:id="347873155">
          <w:marLeft w:val="0"/>
          <w:marRight w:val="0"/>
          <w:marTop w:val="0"/>
          <w:marBottom w:val="0"/>
          <w:divBdr>
            <w:top w:val="none" w:sz="0" w:space="0" w:color="auto"/>
            <w:left w:val="none" w:sz="0" w:space="0" w:color="auto"/>
            <w:bottom w:val="none" w:sz="0" w:space="0" w:color="auto"/>
            <w:right w:val="none" w:sz="0" w:space="0" w:color="auto"/>
          </w:divBdr>
        </w:div>
        <w:div w:id="2026784000">
          <w:marLeft w:val="0"/>
          <w:marRight w:val="0"/>
          <w:marTop w:val="0"/>
          <w:marBottom w:val="0"/>
          <w:divBdr>
            <w:top w:val="none" w:sz="0" w:space="0" w:color="auto"/>
            <w:left w:val="none" w:sz="0" w:space="0" w:color="auto"/>
            <w:bottom w:val="none" w:sz="0" w:space="0" w:color="auto"/>
            <w:right w:val="none" w:sz="0" w:space="0" w:color="auto"/>
          </w:divBdr>
        </w:div>
      </w:divsChild>
    </w:div>
    <w:div w:id="1038626008">
      <w:bodyDiv w:val="1"/>
      <w:marLeft w:val="0"/>
      <w:marRight w:val="0"/>
      <w:marTop w:val="0"/>
      <w:marBottom w:val="0"/>
      <w:divBdr>
        <w:top w:val="none" w:sz="0" w:space="0" w:color="auto"/>
        <w:left w:val="none" w:sz="0" w:space="0" w:color="auto"/>
        <w:bottom w:val="none" w:sz="0" w:space="0" w:color="auto"/>
        <w:right w:val="none" w:sz="0" w:space="0" w:color="auto"/>
      </w:divBdr>
      <w:divsChild>
        <w:div w:id="832456541">
          <w:marLeft w:val="0"/>
          <w:marRight w:val="0"/>
          <w:marTop w:val="0"/>
          <w:marBottom w:val="0"/>
          <w:divBdr>
            <w:top w:val="none" w:sz="0" w:space="0" w:color="auto"/>
            <w:left w:val="none" w:sz="0" w:space="0" w:color="auto"/>
            <w:bottom w:val="none" w:sz="0" w:space="0" w:color="auto"/>
            <w:right w:val="none" w:sz="0" w:space="0" w:color="auto"/>
          </w:divBdr>
        </w:div>
        <w:div w:id="1642071778">
          <w:marLeft w:val="0"/>
          <w:marRight w:val="0"/>
          <w:marTop w:val="0"/>
          <w:marBottom w:val="0"/>
          <w:divBdr>
            <w:top w:val="none" w:sz="0" w:space="0" w:color="auto"/>
            <w:left w:val="none" w:sz="0" w:space="0" w:color="auto"/>
            <w:bottom w:val="none" w:sz="0" w:space="0" w:color="auto"/>
            <w:right w:val="none" w:sz="0" w:space="0" w:color="auto"/>
          </w:divBdr>
        </w:div>
        <w:div w:id="589310387">
          <w:marLeft w:val="0"/>
          <w:marRight w:val="0"/>
          <w:marTop w:val="0"/>
          <w:marBottom w:val="0"/>
          <w:divBdr>
            <w:top w:val="none" w:sz="0" w:space="0" w:color="auto"/>
            <w:left w:val="none" w:sz="0" w:space="0" w:color="auto"/>
            <w:bottom w:val="none" w:sz="0" w:space="0" w:color="auto"/>
            <w:right w:val="none" w:sz="0" w:space="0" w:color="auto"/>
          </w:divBdr>
        </w:div>
      </w:divsChild>
    </w:div>
    <w:div w:id="1043793996">
      <w:bodyDiv w:val="1"/>
      <w:marLeft w:val="0"/>
      <w:marRight w:val="0"/>
      <w:marTop w:val="0"/>
      <w:marBottom w:val="0"/>
      <w:divBdr>
        <w:top w:val="none" w:sz="0" w:space="0" w:color="auto"/>
        <w:left w:val="none" w:sz="0" w:space="0" w:color="auto"/>
        <w:bottom w:val="none" w:sz="0" w:space="0" w:color="auto"/>
        <w:right w:val="none" w:sz="0" w:space="0" w:color="auto"/>
      </w:divBdr>
      <w:divsChild>
        <w:div w:id="22481128">
          <w:marLeft w:val="0"/>
          <w:marRight w:val="0"/>
          <w:marTop w:val="0"/>
          <w:marBottom w:val="0"/>
          <w:divBdr>
            <w:top w:val="none" w:sz="0" w:space="0" w:color="auto"/>
            <w:left w:val="none" w:sz="0" w:space="0" w:color="auto"/>
            <w:bottom w:val="none" w:sz="0" w:space="0" w:color="auto"/>
            <w:right w:val="none" w:sz="0" w:space="0" w:color="auto"/>
          </w:divBdr>
          <w:divsChild>
            <w:div w:id="1117942512">
              <w:marLeft w:val="0"/>
              <w:marRight w:val="0"/>
              <w:marTop w:val="0"/>
              <w:marBottom w:val="0"/>
              <w:divBdr>
                <w:top w:val="none" w:sz="0" w:space="0" w:color="auto"/>
                <w:left w:val="none" w:sz="0" w:space="0" w:color="auto"/>
                <w:bottom w:val="none" w:sz="0" w:space="0" w:color="auto"/>
                <w:right w:val="none" w:sz="0" w:space="0" w:color="auto"/>
              </w:divBdr>
              <w:divsChild>
                <w:div w:id="1795976495">
                  <w:marLeft w:val="0"/>
                  <w:marRight w:val="0"/>
                  <w:marTop w:val="0"/>
                  <w:marBottom w:val="0"/>
                  <w:divBdr>
                    <w:top w:val="none" w:sz="0" w:space="0" w:color="auto"/>
                    <w:left w:val="none" w:sz="0" w:space="0" w:color="auto"/>
                    <w:bottom w:val="none" w:sz="0" w:space="0" w:color="auto"/>
                    <w:right w:val="none" w:sz="0" w:space="0" w:color="auto"/>
                  </w:divBdr>
                  <w:divsChild>
                    <w:div w:id="1375691379">
                      <w:marLeft w:val="0"/>
                      <w:marRight w:val="0"/>
                      <w:marTop w:val="0"/>
                      <w:marBottom w:val="0"/>
                      <w:divBdr>
                        <w:top w:val="none" w:sz="0" w:space="0" w:color="auto"/>
                        <w:left w:val="none" w:sz="0" w:space="0" w:color="auto"/>
                        <w:bottom w:val="none" w:sz="0" w:space="0" w:color="auto"/>
                        <w:right w:val="none" w:sz="0" w:space="0" w:color="auto"/>
                      </w:divBdr>
                      <w:divsChild>
                        <w:div w:id="286745302">
                          <w:marLeft w:val="0"/>
                          <w:marRight w:val="0"/>
                          <w:marTop w:val="0"/>
                          <w:marBottom w:val="0"/>
                          <w:divBdr>
                            <w:top w:val="none" w:sz="0" w:space="0" w:color="auto"/>
                            <w:left w:val="none" w:sz="0" w:space="0" w:color="auto"/>
                            <w:bottom w:val="none" w:sz="0" w:space="0" w:color="auto"/>
                            <w:right w:val="none" w:sz="0" w:space="0" w:color="auto"/>
                          </w:divBdr>
                          <w:divsChild>
                            <w:div w:id="711005312">
                              <w:marLeft w:val="0"/>
                              <w:marRight w:val="0"/>
                              <w:marTop w:val="0"/>
                              <w:marBottom w:val="0"/>
                              <w:divBdr>
                                <w:top w:val="none" w:sz="0" w:space="0" w:color="auto"/>
                                <w:left w:val="none" w:sz="0" w:space="0" w:color="auto"/>
                                <w:bottom w:val="none" w:sz="0" w:space="0" w:color="auto"/>
                                <w:right w:val="none" w:sz="0" w:space="0" w:color="auto"/>
                              </w:divBdr>
                              <w:divsChild>
                                <w:div w:id="1301689162">
                                  <w:marLeft w:val="0"/>
                                  <w:marRight w:val="0"/>
                                  <w:marTop w:val="0"/>
                                  <w:marBottom w:val="0"/>
                                  <w:divBdr>
                                    <w:top w:val="none" w:sz="0" w:space="0" w:color="auto"/>
                                    <w:left w:val="none" w:sz="0" w:space="0" w:color="auto"/>
                                    <w:bottom w:val="none" w:sz="0" w:space="0" w:color="auto"/>
                                    <w:right w:val="none" w:sz="0" w:space="0" w:color="auto"/>
                                  </w:divBdr>
                                  <w:divsChild>
                                    <w:div w:id="1350255739">
                                      <w:marLeft w:val="0"/>
                                      <w:marRight w:val="0"/>
                                      <w:marTop w:val="0"/>
                                      <w:marBottom w:val="0"/>
                                      <w:divBdr>
                                        <w:top w:val="none" w:sz="0" w:space="0" w:color="auto"/>
                                        <w:left w:val="none" w:sz="0" w:space="0" w:color="auto"/>
                                        <w:bottom w:val="none" w:sz="0" w:space="0" w:color="auto"/>
                                        <w:right w:val="none" w:sz="0" w:space="0" w:color="auto"/>
                                      </w:divBdr>
                                      <w:divsChild>
                                        <w:div w:id="203637016">
                                          <w:marLeft w:val="0"/>
                                          <w:marRight w:val="0"/>
                                          <w:marTop w:val="0"/>
                                          <w:marBottom w:val="0"/>
                                          <w:divBdr>
                                            <w:top w:val="none" w:sz="0" w:space="0" w:color="auto"/>
                                            <w:left w:val="none" w:sz="0" w:space="0" w:color="auto"/>
                                            <w:bottom w:val="none" w:sz="0" w:space="0" w:color="auto"/>
                                            <w:right w:val="none" w:sz="0" w:space="0" w:color="auto"/>
                                          </w:divBdr>
                                          <w:divsChild>
                                            <w:div w:id="5693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331345">
      <w:bodyDiv w:val="1"/>
      <w:marLeft w:val="0"/>
      <w:marRight w:val="0"/>
      <w:marTop w:val="0"/>
      <w:marBottom w:val="0"/>
      <w:divBdr>
        <w:top w:val="none" w:sz="0" w:space="0" w:color="auto"/>
        <w:left w:val="none" w:sz="0" w:space="0" w:color="auto"/>
        <w:bottom w:val="none" w:sz="0" w:space="0" w:color="auto"/>
        <w:right w:val="none" w:sz="0" w:space="0" w:color="auto"/>
      </w:divBdr>
      <w:divsChild>
        <w:div w:id="153616931">
          <w:marLeft w:val="0"/>
          <w:marRight w:val="0"/>
          <w:marTop w:val="0"/>
          <w:marBottom w:val="0"/>
          <w:divBdr>
            <w:top w:val="none" w:sz="0" w:space="0" w:color="auto"/>
            <w:left w:val="none" w:sz="0" w:space="0" w:color="auto"/>
            <w:bottom w:val="none" w:sz="0" w:space="0" w:color="auto"/>
            <w:right w:val="none" w:sz="0" w:space="0" w:color="auto"/>
          </w:divBdr>
        </w:div>
        <w:div w:id="1866092280">
          <w:marLeft w:val="0"/>
          <w:marRight w:val="0"/>
          <w:marTop w:val="0"/>
          <w:marBottom w:val="0"/>
          <w:divBdr>
            <w:top w:val="none" w:sz="0" w:space="0" w:color="auto"/>
            <w:left w:val="none" w:sz="0" w:space="0" w:color="auto"/>
            <w:bottom w:val="none" w:sz="0" w:space="0" w:color="auto"/>
            <w:right w:val="none" w:sz="0" w:space="0" w:color="auto"/>
          </w:divBdr>
        </w:div>
        <w:div w:id="484589155">
          <w:marLeft w:val="0"/>
          <w:marRight w:val="0"/>
          <w:marTop w:val="0"/>
          <w:marBottom w:val="0"/>
          <w:divBdr>
            <w:top w:val="none" w:sz="0" w:space="0" w:color="auto"/>
            <w:left w:val="none" w:sz="0" w:space="0" w:color="auto"/>
            <w:bottom w:val="none" w:sz="0" w:space="0" w:color="auto"/>
            <w:right w:val="none" w:sz="0" w:space="0" w:color="auto"/>
          </w:divBdr>
        </w:div>
        <w:div w:id="112869295">
          <w:marLeft w:val="0"/>
          <w:marRight w:val="0"/>
          <w:marTop w:val="0"/>
          <w:marBottom w:val="0"/>
          <w:divBdr>
            <w:top w:val="none" w:sz="0" w:space="0" w:color="auto"/>
            <w:left w:val="none" w:sz="0" w:space="0" w:color="auto"/>
            <w:bottom w:val="none" w:sz="0" w:space="0" w:color="auto"/>
            <w:right w:val="none" w:sz="0" w:space="0" w:color="auto"/>
          </w:divBdr>
        </w:div>
        <w:div w:id="1172645444">
          <w:marLeft w:val="0"/>
          <w:marRight w:val="0"/>
          <w:marTop w:val="0"/>
          <w:marBottom w:val="0"/>
          <w:divBdr>
            <w:top w:val="none" w:sz="0" w:space="0" w:color="auto"/>
            <w:left w:val="none" w:sz="0" w:space="0" w:color="auto"/>
            <w:bottom w:val="none" w:sz="0" w:space="0" w:color="auto"/>
            <w:right w:val="none" w:sz="0" w:space="0" w:color="auto"/>
          </w:divBdr>
        </w:div>
        <w:div w:id="564803422">
          <w:marLeft w:val="0"/>
          <w:marRight w:val="0"/>
          <w:marTop w:val="0"/>
          <w:marBottom w:val="0"/>
          <w:divBdr>
            <w:top w:val="none" w:sz="0" w:space="0" w:color="auto"/>
            <w:left w:val="none" w:sz="0" w:space="0" w:color="auto"/>
            <w:bottom w:val="none" w:sz="0" w:space="0" w:color="auto"/>
            <w:right w:val="none" w:sz="0" w:space="0" w:color="auto"/>
          </w:divBdr>
        </w:div>
        <w:div w:id="762457937">
          <w:marLeft w:val="0"/>
          <w:marRight w:val="0"/>
          <w:marTop w:val="0"/>
          <w:marBottom w:val="0"/>
          <w:divBdr>
            <w:top w:val="none" w:sz="0" w:space="0" w:color="auto"/>
            <w:left w:val="none" w:sz="0" w:space="0" w:color="auto"/>
            <w:bottom w:val="none" w:sz="0" w:space="0" w:color="auto"/>
            <w:right w:val="none" w:sz="0" w:space="0" w:color="auto"/>
          </w:divBdr>
        </w:div>
        <w:div w:id="1571185376">
          <w:marLeft w:val="0"/>
          <w:marRight w:val="0"/>
          <w:marTop w:val="0"/>
          <w:marBottom w:val="0"/>
          <w:divBdr>
            <w:top w:val="none" w:sz="0" w:space="0" w:color="auto"/>
            <w:left w:val="none" w:sz="0" w:space="0" w:color="auto"/>
            <w:bottom w:val="none" w:sz="0" w:space="0" w:color="auto"/>
            <w:right w:val="none" w:sz="0" w:space="0" w:color="auto"/>
          </w:divBdr>
        </w:div>
      </w:divsChild>
    </w:div>
    <w:div w:id="1265918381">
      <w:bodyDiv w:val="1"/>
      <w:marLeft w:val="0"/>
      <w:marRight w:val="0"/>
      <w:marTop w:val="0"/>
      <w:marBottom w:val="0"/>
      <w:divBdr>
        <w:top w:val="none" w:sz="0" w:space="0" w:color="auto"/>
        <w:left w:val="none" w:sz="0" w:space="0" w:color="auto"/>
        <w:bottom w:val="none" w:sz="0" w:space="0" w:color="auto"/>
        <w:right w:val="none" w:sz="0" w:space="0" w:color="auto"/>
      </w:divBdr>
      <w:divsChild>
        <w:div w:id="511143630">
          <w:marLeft w:val="0"/>
          <w:marRight w:val="0"/>
          <w:marTop w:val="0"/>
          <w:marBottom w:val="0"/>
          <w:divBdr>
            <w:top w:val="none" w:sz="0" w:space="0" w:color="auto"/>
            <w:left w:val="none" w:sz="0" w:space="0" w:color="auto"/>
            <w:bottom w:val="none" w:sz="0" w:space="0" w:color="auto"/>
            <w:right w:val="none" w:sz="0" w:space="0" w:color="auto"/>
          </w:divBdr>
        </w:div>
        <w:div w:id="1937638194">
          <w:marLeft w:val="0"/>
          <w:marRight w:val="0"/>
          <w:marTop w:val="0"/>
          <w:marBottom w:val="0"/>
          <w:divBdr>
            <w:top w:val="none" w:sz="0" w:space="0" w:color="auto"/>
            <w:left w:val="none" w:sz="0" w:space="0" w:color="auto"/>
            <w:bottom w:val="none" w:sz="0" w:space="0" w:color="auto"/>
            <w:right w:val="none" w:sz="0" w:space="0" w:color="auto"/>
          </w:divBdr>
        </w:div>
        <w:div w:id="354383073">
          <w:marLeft w:val="0"/>
          <w:marRight w:val="0"/>
          <w:marTop w:val="0"/>
          <w:marBottom w:val="0"/>
          <w:divBdr>
            <w:top w:val="none" w:sz="0" w:space="0" w:color="auto"/>
            <w:left w:val="none" w:sz="0" w:space="0" w:color="auto"/>
            <w:bottom w:val="none" w:sz="0" w:space="0" w:color="auto"/>
            <w:right w:val="none" w:sz="0" w:space="0" w:color="auto"/>
          </w:divBdr>
        </w:div>
        <w:div w:id="2144807998">
          <w:marLeft w:val="0"/>
          <w:marRight w:val="0"/>
          <w:marTop w:val="0"/>
          <w:marBottom w:val="0"/>
          <w:divBdr>
            <w:top w:val="none" w:sz="0" w:space="0" w:color="auto"/>
            <w:left w:val="none" w:sz="0" w:space="0" w:color="auto"/>
            <w:bottom w:val="none" w:sz="0" w:space="0" w:color="auto"/>
            <w:right w:val="none" w:sz="0" w:space="0" w:color="auto"/>
          </w:divBdr>
        </w:div>
      </w:divsChild>
    </w:div>
    <w:div w:id="1319379752">
      <w:bodyDiv w:val="1"/>
      <w:marLeft w:val="0"/>
      <w:marRight w:val="0"/>
      <w:marTop w:val="0"/>
      <w:marBottom w:val="0"/>
      <w:divBdr>
        <w:top w:val="none" w:sz="0" w:space="0" w:color="auto"/>
        <w:left w:val="none" w:sz="0" w:space="0" w:color="auto"/>
        <w:bottom w:val="none" w:sz="0" w:space="0" w:color="auto"/>
        <w:right w:val="none" w:sz="0" w:space="0" w:color="auto"/>
      </w:divBdr>
      <w:divsChild>
        <w:div w:id="1869024096">
          <w:marLeft w:val="0"/>
          <w:marRight w:val="0"/>
          <w:marTop w:val="0"/>
          <w:marBottom w:val="0"/>
          <w:divBdr>
            <w:top w:val="none" w:sz="0" w:space="0" w:color="auto"/>
            <w:left w:val="none" w:sz="0" w:space="0" w:color="auto"/>
            <w:bottom w:val="none" w:sz="0" w:space="0" w:color="auto"/>
            <w:right w:val="none" w:sz="0" w:space="0" w:color="auto"/>
          </w:divBdr>
        </w:div>
        <w:div w:id="2032413264">
          <w:marLeft w:val="0"/>
          <w:marRight w:val="0"/>
          <w:marTop w:val="0"/>
          <w:marBottom w:val="0"/>
          <w:divBdr>
            <w:top w:val="none" w:sz="0" w:space="0" w:color="auto"/>
            <w:left w:val="none" w:sz="0" w:space="0" w:color="auto"/>
            <w:bottom w:val="none" w:sz="0" w:space="0" w:color="auto"/>
            <w:right w:val="none" w:sz="0" w:space="0" w:color="auto"/>
          </w:divBdr>
        </w:div>
        <w:div w:id="1324895624">
          <w:marLeft w:val="0"/>
          <w:marRight w:val="0"/>
          <w:marTop w:val="0"/>
          <w:marBottom w:val="0"/>
          <w:divBdr>
            <w:top w:val="none" w:sz="0" w:space="0" w:color="auto"/>
            <w:left w:val="none" w:sz="0" w:space="0" w:color="auto"/>
            <w:bottom w:val="none" w:sz="0" w:space="0" w:color="auto"/>
            <w:right w:val="none" w:sz="0" w:space="0" w:color="auto"/>
          </w:divBdr>
        </w:div>
        <w:div w:id="2041667718">
          <w:marLeft w:val="0"/>
          <w:marRight w:val="0"/>
          <w:marTop w:val="0"/>
          <w:marBottom w:val="0"/>
          <w:divBdr>
            <w:top w:val="none" w:sz="0" w:space="0" w:color="auto"/>
            <w:left w:val="none" w:sz="0" w:space="0" w:color="auto"/>
            <w:bottom w:val="none" w:sz="0" w:space="0" w:color="auto"/>
            <w:right w:val="none" w:sz="0" w:space="0" w:color="auto"/>
          </w:divBdr>
        </w:div>
        <w:div w:id="615865354">
          <w:marLeft w:val="0"/>
          <w:marRight w:val="0"/>
          <w:marTop w:val="0"/>
          <w:marBottom w:val="0"/>
          <w:divBdr>
            <w:top w:val="none" w:sz="0" w:space="0" w:color="auto"/>
            <w:left w:val="none" w:sz="0" w:space="0" w:color="auto"/>
            <w:bottom w:val="none" w:sz="0" w:space="0" w:color="auto"/>
            <w:right w:val="none" w:sz="0" w:space="0" w:color="auto"/>
          </w:divBdr>
        </w:div>
        <w:div w:id="384066551">
          <w:marLeft w:val="0"/>
          <w:marRight w:val="0"/>
          <w:marTop w:val="0"/>
          <w:marBottom w:val="0"/>
          <w:divBdr>
            <w:top w:val="none" w:sz="0" w:space="0" w:color="auto"/>
            <w:left w:val="none" w:sz="0" w:space="0" w:color="auto"/>
            <w:bottom w:val="none" w:sz="0" w:space="0" w:color="auto"/>
            <w:right w:val="none" w:sz="0" w:space="0" w:color="auto"/>
          </w:divBdr>
        </w:div>
        <w:div w:id="857475003">
          <w:marLeft w:val="0"/>
          <w:marRight w:val="0"/>
          <w:marTop w:val="0"/>
          <w:marBottom w:val="0"/>
          <w:divBdr>
            <w:top w:val="none" w:sz="0" w:space="0" w:color="auto"/>
            <w:left w:val="none" w:sz="0" w:space="0" w:color="auto"/>
            <w:bottom w:val="none" w:sz="0" w:space="0" w:color="auto"/>
            <w:right w:val="none" w:sz="0" w:space="0" w:color="auto"/>
          </w:divBdr>
        </w:div>
        <w:div w:id="752508426">
          <w:marLeft w:val="0"/>
          <w:marRight w:val="0"/>
          <w:marTop w:val="0"/>
          <w:marBottom w:val="0"/>
          <w:divBdr>
            <w:top w:val="none" w:sz="0" w:space="0" w:color="auto"/>
            <w:left w:val="none" w:sz="0" w:space="0" w:color="auto"/>
            <w:bottom w:val="none" w:sz="0" w:space="0" w:color="auto"/>
            <w:right w:val="none" w:sz="0" w:space="0" w:color="auto"/>
          </w:divBdr>
        </w:div>
        <w:div w:id="1369259976">
          <w:marLeft w:val="0"/>
          <w:marRight w:val="0"/>
          <w:marTop w:val="0"/>
          <w:marBottom w:val="0"/>
          <w:divBdr>
            <w:top w:val="none" w:sz="0" w:space="0" w:color="auto"/>
            <w:left w:val="none" w:sz="0" w:space="0" w:color="auto"/>
            <w:bottom w:val="none" w:sz="0" w:space="0" w:color="auto"/>
            <w:right w:val="none" w:sz="0" w:space="0" w:color="auto"/>
          </w:divBdr>
        </w:div>
        <w:div w:id="1964724281">
          <w:marLeft w:val="0"/>
          <w:marRight w:val="0"/>
          <w:marTop w:val="0"/>
          <w:marBottom w:val="0"/>
          <w:divBdr>
            <w:top w:val="none" w:sz="0" w:space="0" w:color="auto"/>
            <w:left w:val="none" w:sz="0" w:space="0" w:color="auto"/>
            <w:bottom w:val="none" w:sz="0" w:space="0" w:color="auto"/>
            <w:right w:val="none" w:sz="0" w:space="0" w:color="auto"/>
          </w:divBdr>
        </w:div>
        <w:div w:id="1033770219">
          <w:marLeft w:val="0"/>
          <w:marRight w:val="0"/>
          <w:marTop w:val="0"/>
          <w:marBottom w:val="0"/>
          <w:divBdr>
            <w:top w:val="none" w:sz="0" w:space="0" w:color="auto"/>
            <w:left w:val="none" w:sz="0" w:space="0" w:color="auto"/>
            <w:bottom w:val="none" w:sz="0" w:space="0" w:color="auto"/>
            <w:right w:val="none" w:sz="0" w:space="0" w:color="auto"/>
          </w:divBdr>
        </w:div>
        <w:div w:id="256796041">
          <w:marLeft w:val="0"/>
          <w:marRight w:val="0"/>
          <w:marTop w:val="0"/>
          <w:marBottom w:val="0"/>
          <w:divBdr>
            <w:top w:val="none" w:sz="0" w:space="0" w:color="auto"/>
            <w:left w:val="none" w:sz="0" w:space="0" w:color="auto"/>
            <w:bottom w:val="none" w:sz="0" w:space="0" w:color="auto"/>
            <w:right w:val="none" w:sz="0" w:space="0" w:color="auto"/>
          </w:divBdr>
        </w:div>
      </w:divsChild>
    </w:div>
    <w:div w:id="1386755710">
      <w:bodyDiv w:val="1"/>
      <w:marLeft w:val="0"/>
      <w:marRight w:val="0"/>
      <w:marTop w:val="0"/>
      <w:marBottom w:val="0"/>
      <w:divBdr>
        <w:top w:val="none" w:sz="0" w:space="0" w:color="auto"/>
        <w:left w:val="none" w:sz="0" w:space="0" w:color="auto"/>
        <w:bottom w:val="none" w:sz="0" w:space="0" w:color="auto"/>
        <w:right w:val="none" w:sz="0" w:space="0" w:color="auto"/>
      </w:divBdr>
      <w:divsChild>
        <w:div w:id="1941066583">
          <w:marLeft w:val="0"/>
          <w:marRight w:val="0"/>
          <w:marTop w:val="0"/>
          <w:marBottom w:val="0"/>
          <w:divBdr>
            <w:top w:val="none" w:sz="0" w:space="0" w:color="auto"/>
            <w:left w:val="none" w:sz="0" w:space="0" w:color="auto"/>
            <w:bottom w:val="none" w:sz="0" w:space="0" w:color="auto"/>
            <w:right w:val="none" w:sz="0" w:space="0" w:color="auto"/>
          </w:divBdr>
        </w:div>
        <w:div w:id="1251503982">
          <w:marLeft w:val="0"/>
          <w:marRight w:val="0"/>
          <w:marTop w:val="0"/>
          <w:marBottom w:val="0"/>
          <w:divBdr>
            <w:top w:val="none" w:sz="0" w:space="0" w:color="auto"/>
            <w:left w:val="none" w:sz="0" w:space="0" w:color="auto"/>
            <w:bottom w:val="none" w:sz="0" w:space="0" w:color="auto"/>
            <w:right w:val="none" w:sz="0" w:space="0" w:color="auto"/>
          </w:divBdr>
        </w:div>
        <w:div w:id="2030639819">
          <w:marLeft w:val="0"/>
          <w:marRight w:val="0"/>
          <w:marTop w:val="0"/>
          <w:marBottom w:val="0"/>
          <w:divBdr>
            <w:top w:val="none" w:sz="0" w:space="0" w:color="auto"/>
            <w:left w:val="none" w:sz="0" w:space="0" w:color="auto"/>
            <w:bottom w:val="none" w:sz="0" w:space="0" w:color="auto"/>
            <w:right w:val="none" w:sz="0" w:space="0" w:color="auto"/>
          </w:divBdr>
        </w:div>
        <w:div w:id="1517839692">
          <w:marLeft w:val="0"/>
          <w:marRight w:val="0"/>
          <w:marTop w:val="0"/>
          <w:marBottom w:val="0"/>
          <w:divBdr>
            <w:top w:val="none" w:sz="0" w:space="0" w:color="auto"/>
            <w:left w:val="none" w:sz="0" w:space="0" w:color="auto"/>
            <w:bottom w:val="none" w:sz="0" w:space="0" w:color="auto"/>
            <w:right w:val="none" w:sz="0" w:space="0" w:color="auto"/>
          </w:divBdr>
        </w:div>
        <w:div w:id="768281540">
          <w:marLeft w:val="0"/>
          <w:marRight w:val="0"/>
          <w:marTop w:val="0"/>
          <w:marBottom w:val="0"/>
          <w:divBdr>
            <w:top w:val="none" w:sz="0" w:space="0" w:color="auto"/>
            <w:left w:val="none" w:sz="0" w:space="0" w:color="auto"/>
            <w:bottom w:val="none" w:sz="0" w:space="0" w:color="auto"/>
            <w:right w:val="none" w:sz="0" w:space="0" w:color="auto"/>
          </w:divBdr>
        </w:div>
        <w:div w:id="1654870112">
          <w:marLeft w:val="0"/>
          <w:marRight w:val="0"/>
          <w:marTop w:val="0"/>
          <w:marBottom w:val="0"/>
          <w:divBdr>
            <w:top w:val="none" w:sz="0" w:space="0" w:color="auto"/>
            <w:left w:val="none" w:sz="0" w:space="0" w:color="auto"/>
            <w:bottom w:val="none" w:sz="0" w:space="0" w:color="auto"/>
            <w:right w:val="none" w:sz="0" w:space="0" w:color="auto"/>
          </w:divBdr>
        </w:div>
        <w:div w:id="588319201">
          <w:marLeft w:val="0"/>
          <w:marRight w:val="0"/>
          <w:marTop w:val="0"/>
          <w:marBottom w:val="0"/>
          <w:divBdr>
            <w:top w:val="none" w:sz="0" w:space="0" w:color="auto"/>
            <w:left w:val="none" w:sz="0" w:space="0" w:color="auto"/>
            <w:bottom w:val="none" w:sz="0" w:space="0" w:color="auto"/>
            <w:right w:val="none" w:sz="0" w:space="0" w:color="auto"/>
          </w:divBdr>
        </w:div>
        <w:div w:id="278267079">
          <w:marLeft w:val="0"/>
          <w:marRight w:val="0"/>
          <w:marTop w:val="0"/>
          <w:marBottom w:val="0"/>
          <w:divBdr>
            <w:top w:val="none" w:sz="0" w:space="0" w:color="auto"/>
            <w:left w:val="none" w:sz="0" w:space="0" w:color="auto"/>
            <w:bottom w:val="none" w:sz="0" w:space="0" w:color="auto"/>
            <w:right w:val="none" w:sz="0" w:space="0" w:color="auto"/>
          </w:divBdr>
        </w:div>
        <w:div w:id="1596401469">
          <w:marLeft w:val="0"/>
          <w:marRight w:val="0"/>
          <w:marTop w:val="0"/>
          <w:marBottom w:val="0"/>
          <w:divBdr>
            <w:top w:val="none" w:sz="0" w:space="0" w:color="auto"/>
            <w:left w:val="none" w:sz="0" w:space="0" w:color="auto"/>
            <w:bottom w:val="none" w:sz="0" w:space="0" w:color="auto"/>
            <w:right w:val="none" w:sz="0" w:space="0" w:color="auto"/>
          </w:divBdr>
        </w:div>
        <w:div w:id="1422026925">
          <w:marLeft w:val="0"/>
          <w:marRight w:val="0"/>
          <w:marTop w:val="0"/>
          <w:marBottom w:val="0"/>
          <w:divBdr>
            <w:top w:val="none" w:sz="0" w:space="0" w:color="auto"/>
            <w:left w:val="none" w:sz="0" w:space="0" w:color="auto"/>
            <w:bottom w:val="none" w:sz="0" w:space="0" w:color="auto"/>
            <w:right w:val="none" w:sz="0" w:space="0" w:color="auto"/>
          </w:divBdr>
        </w:div>
        <w:div w:id="1853883144">
          <w:marLeft w:val="0"/>
          <w:marRight w:val="0"/>
          <w:marTop w:val="0"/>
          <w:marBottom w:val="0"/>
          <w:divBdr>
            <w:top w:val="none" w:sz="0" w:space="0" w:color="auto"/>
            <w:left w:val="none" w:sz="0" w:space="0" w:color="auto"/>
            <w:bottom w:val="none" w:sz="0" w:space="0" w:color="auto"/>
            <w:right w:val="none" w:sz="0" w:space="0" w:color="auto"/>
          </w:divBdr>
        </w:div>
        <w:div w:id="1294481546">
          <w:marLeft w:val="0"/>
          <w:marRight w:val="0"/>
          <w:marTop w:val="0"/>
          <w:marBottom w:val="0"/>
          <w:divBdr>
            <w:top w:val="none" w:sz="0" w:space="0" w:color="auto"/>
            <w:left w:val="none" w:sz="0" w:space="0" w:color="auto"/>
            <w:bottom w:val="none" w:sz="0" w:space="0" w:color="auto"/>
            <w:right w:val="none" w:sz="0" w:space="0" w:color="auto"/>
          </w:divBdr>
        </w:div>
        <w:div w:id="810637978">
          <w:marLeft w:val="0"/>
          <w:marRight w:val="0"/>
          <w:marTop w:val="0"/>
          <w:marBottom w:val="0"/>
          <w:divBdr>
            <w:top w:val="none" w:sz="0" w:space="0" w:color="auto"/>
            <w:left w:val="none" w:sz="0" w:space="0" w:color="auto"/>
            <w:bottom w:val="none" w:sz="0" w:space="0" w:color="auto"/>
            <w:right w:val="none" w:sz="0" w:space="0" w:color="auto"/>
          </w:divBdr>
        </w:div>
        <w:div w:id="1946960281">
          <w:marLeft w:val="0"/>
          <w:marRight w:val="0"/>
          <w:marTop w:val="0"/>
          <w:marBottom w:val="0"/>
          <w:divBdr>
            <w:top w:val="none" w:sz="0" w:space="0" w:color="auto"/>
            <w:left w:val="none" w:sz="0" w:space="0" w:color="auto"/>
            <w:bottom w:val="none" w:sz="0" w:space="0" w:color="auto"/>
            <w:right w:val="none" w:sz="0" w:space="0" w:color="auto"/>
          </w:divBdr>
        </w:div>
        <w:div w:id="387339681">
          <w:marLeft w:val="0"/>
          <w:marRight w:val="0"/>
          <w:marTop w:val="0"/>
          <w:marBottom w:val="0"/>
          <w:divBdr>
            <w:top w:val="none" w:sz="0" w:space="0" w:color="auto"/>
            <w:left w:val="none" w:sz="0" w:space="0" w:color="auto"/>
            <w:bottom w:val="none" w:sz="0" w:space="0" w:color="auto"/>
            <w:right w:val="none" w:sz="0" w:space="0" w:color="auto"/>
          </w:divBdr>
        </w:div>
        <w:div w:id="535582323">
          <w:marLeft w:val="0"/>
          <w:marRight w:val="0"/>
          <w:marTop w:val="0"/>
          <w:marBottom w:val="0"/>
          <w:divBdr>
            <w:top w:val="none" w:sz="0" w:space="0" w:color="auto"/>
            <w:left w:val="none" w:sz="0" w:space="0" w:color="auto"/>
            <w:bottom w:val="none" w:sz="0" w:space="0" w:color="auto"/>
            <w:right w:val="none" w:sz="0" w:space="0" w:color="auto"/>
          </w:divBdr>
        </w:div>
        <w:div w:id="478961292">
          <w:marLeft w:val="0"/>
          <w:marRight w:val="0"/>
          <w:marTop w:val="0"/>
          <w:marBottom w:val="0"/>
          <w:divBdr>
            <w:top w:val="none" w:sz="0" w:space="0" w:color="auto"/>
            <w:left w:val="none" w:sz="0" w:space="0" w:color="auto"/>
            <w:bottom w:val="none" w:sz="0" w:space="0" w:color="auto"/>
            <w:right w:val="none" w:sz="0" w:space="0" w:color="auto"/>
          </w:divBdr>
        </w:div>
        <w:div w:id="1010065430">
          <w:marLeft w:val="0"/>
          <w:marRight w:val="0"/>
          <w:marTop w:val="0"/>
          <w:marBottom w:val="0"/>
          <w:divBdr>
            <w:top w:val="none" w:sz="0" w:space="0" w:color="auto"/>
            <w:left w:val="none" w:sz="0" w:space="0" w:color="auto"/>
            <w:bottom w:val="none" w:sz="0" w:space="0" w:color="auto"/>
            <w:right w:val="none" w:sz="0" w:space="0" w:color="auto"/>
          </w:divBdr>
        </w:div>
        <w:div w:id="1247956829">
          <w:marLeft w:val="0"/>
          <w:marRight w:val="0"/>
          <w:marTop w:val="0"/>
          <w:marBottom w:val="0"/>
          <w:divBdr>
            <w:top w:val="none" w:sz="0" w:space="0" w:color="auto"/>
            <w:left w:val="none" w:sz="0" w:space="0" w:color="auto"/>
            <w:bottom w:val="none" w:sz="0" w:space="0" w:color="auto"/>
            <w:right w:val="none" w:sz="0" w:space="0" w:color="auto"/>
          </w:divBdr>
        </w:div>
        <w:div w:id="1085802332">
          <w:marLeft w:val="0"/>
          <w:marRight w:val="0"/>
          <w:marTop w:val="0"/>
          <w:marBottom w:val="0"/>
          <w:divBdr>
            <w:top w:val="none" w:sz="0" w:space="0" w:color="auto"/>
            <w:left w:val="none" w:sz="0" w:space="0" w:color="auto"/>
            <w:bottom w:val="none" w:sz="0" w:space="0" w:color="auto"/>
            <w:right w:val="none" w:sz="0" w:space="0" w:color="auto"/>
          </w:divBdr>
        </w:div>
        <w:div w:id="1344167700">
          <w:marLeft w:val="0"/>
          <w:marRight w:val="0"/>
          <w:marTop w:val="0"/>
          <w:marBottom w:val="0"/>
          <w:divBdr>
            <w:top w:val="none" w:sz="0" w:space="0" w:color="auto"/>
            <w:left w:val="none" w:sz="0" w:space="0" w:color="auto"/>
            <w:bottom w:val="none" w:sz="0" w:space="0" w:color="auto"/>
            <w:right w:val="none" w:sz="0" w:space="0" w:color="auto"/>
          </w:divBdr>
        </w:div>
        <w:div w:id="515584910">
          <w:marLeft w:val="0"/>
          <w:marRight w:val="0"/>
          <w:marTop w:val="0"/>
          <w:marBottom w:val="0"/>
          <w:divBdr>
            <w:top w:val="none" w:sz="0" w:space="0" w:color="auto"/>
            <w:left w:val="none" w:sz="0" w:space="0" w:color="auto"/>
            <w:bottom w:val="none" w:sz="0" w:space="0" w:color="auto"/>
            <w:right w:val="none" w:sz="0" w:space="0" w:color="auto"/>
          </w:divBdr>
        </w:div>
        <w:div w:id="1641837980">
          <w:marLeft w:val="0"/>
          <w:marRight w:val="0"/>
          <w:marTop w:val="0"/>
          <w:marBottom w:val="0"/>
          <w:divBdr>
            <w:top w:val="none" w:sz="0" w:space="0" w:color="auto"/>
            <w:left w:val="none" w:sz="0" w:space="0" w:color="auto"/>
            <w:bottom w:val="none" w:sz="0" w:space="0" w:color="auto"/>
            <w:right w:val="none" w:sz="0" w:space="0" w:color="auto"/>
          </w:divBdr>
        </w:div>
        <w:div w:id="26225472">
          <w:marLeft w:val="0"/>
          <w:marRight w:val="0"/>
          <w:marTop w:val="0"/>
          <w:marBottom w:val="0"/>
          <w:divBdr>
            <w:top w:val="none" w:sz="0" w:space="0" w:color="auto"/>
            <w:left w:val="none" w:sz="0" w:space="0" w:color="auto"/>
            <w:bottom w:val="none" w:sz="0" w:space="0" w:color="auto"/>
            <w:right w:val="none" w:sz="0" w:space="0" w:color="auto"/>
          </w:divBdr>
        </w:div>
        <w:div w:id="1502575756">
          <w:marLeft w:val="0"/>
          <w:marRight w:val="0"/>
          <w:marTop w:val="0"/>
          <w:marBottom w:val="0"/>
          <w:divBdr>
            <w:top w:val="none" w:sz="0" w:space="0" w:color="auto"/>
            <w:left w:val="none" w:sz="0" w:space="0" w:color="auto"/>
            <w:bottom w:val="none" w:sz="0" w:space="0" w:color="auto"/>
            <w:right w:val="none" w:sz="0" w:space="0" w:color="auto"/>
          </w:divBdr>
        </w:div>
        <w:div w:id="668218945">
          <w:marLeft w:val="0"/>
          <w:marRight w:val="0"/>
          <w:marTop w:val="0"/>
          <w:marBottom w:val="0"/>
          <w:divBdr>
            <w:top w:val="none" w:sz="0" w:space="0" w:color="auto"/>
            <w:left w:val="none" w:sz="0" w:space="0" w:color="auto"/>
            <w:bottom w:val="none" w:sz="0" w:space="0" w:color="auto"/>
            <w:right w:val="none" w:sz="0" w:space="0" w:color="auto"/>
          </w:divBdr>
        </w:div>
        <w:div w:id="1773208430">
          <w:marLeft w:val="0"/>
          <w:marRight w:val="0"/>
          <w:marTop w:val="0"/>
          <w:marBottom w:val="0"/>
          <w:divBdr>
            <w:top w:val="none" w:sz="0" w:space="0" w:color="auto"/>
            <w:left w:val="none" w:sz="0" w:space="0" w:color="auto"/>
            <w:bottom w:val="none" w:sz="0" w:space="0" w:color="auto"/>
            <w:right w:val="none" w:sz="0" w:space="0" w:color="auto"/>
          </w:divBdr>
        </w:div>
        <w:div w:id="463275350">
          <w:marLeft w:val="0"/>
          <w:marRight w:val="0"/>
          <w:marTop w:val="0"/>
          <w:marBottom w:val="0"/>
          <w:divBdr>
            <w:top w:val="none" w:sz="0" w:space="0" w:color="auto"/>
            <w:left w:val="none" w:sz="0" w:space="0" w:color="auto"/>
            <w:bottom w:val="none" w:sz="0" w:space="0" w:color="auto"/>
            <w:right w:val="none" w:sz="0" w:space="0" w:color="auto"/>
          </w:divBdr>
        </w:div>
        <w:div w:id="1017973055">
          <w:marLeft w:val="0"/>
          <w:marRight w:val="0"/>
          <w:marTop w:val="0"/>
          <w:marBottom w:val="0"/>
          <w:divBdr>
            <w:top w:val="none" w:sz="0" w:space="0" w:color="auto"/>
            <w:left w:val="none" w:sz="0" w:space="0" w:color="auto"/>
            <w:bottom w:val="none" w:sz="0" w:space="0" w:color="auto"/>
            <w:right w:val="none" w:sz="0" w:space="0" w:color="auto"/>
          </w:divBdr>
        </w:div>
        <w:div w:id="991983923">
          <w:marLeft w:val="0"/>
          <w:marRight w:val="0"/>
          <w:marTop w:val="0"/>
          <w:marBottom w:val="0"/>
          <w:divBdr>
            <w:top w:val="none" w:sz="0" w:space="0" w:color="auto"/>
            <w:left w:val="none" w:sz="0" w:space="0" w:color="auto"/>
            <w:bottom w:val="none" w:sz="0" w:space="0" w:color="auto"/>
            <w:right w:val="none" w:sz="0" w:space="0" w:color="auto"/>
          </w:divBdr>
        </w:div>
        <w:div w:id="1427457558">
          <w:marLeft w:val="0"/>
          <w:marRight w:val="0"/>
          <w:marTop w:val="0"/>
          <w:marBottom w:val="0"/>
          <w:divBdr>
            <w:top w:val="none" w:sz="0" w:space="0" w:color="auto"/>
            <w:left w:val="none" w:sz="0" w:space="0" w:color="auto"/>
            <w:bottom w:val="none" w:sz="0" w:space="0" w:color="auto"/>
            <w:right w:val="none" w:sz="0" w:space="0" w:color="auto"/>
          </w:divBdr>
        </w:div>
        <w:div w:id="1165130872">
          <w:marLeft w:val="0"/>
          <w:marRight w:val="0"/>
          <w:marTop w:val="0"/>
          <w:marBottom w:val="0"/>
          <w:divBdr>
            <w:top w:val="none" w:sz="0" w:space="0" w:color="auto"/>
            <w:left w:val="none" w:sz="0" w:space="0" w:color="auto"/>
            <w:bottom w:val="none" w:sz="0" w:space="0" w:color="auto"/>
            <w:right w:val="none" w:sz="0" w:space="0" w:color="auto"/>
          </w:divBdr>
        </w:div>
        <w:div w:id="569967785">
          <w:marLeft w:val="0"/>
          <w:marRight w:val="0"/>
          <w:marTop w:val="0"/>
          <w:marBottom w:val="0"/>
          <w:divBdr>
            <w:top w:val="none" w:sz="0" w:space="0" w:color="auto"/>
            <w:left w:val="none" w:sz="0" w:space="0" w:color="auto"/>
            <w:bottom w:val="none" w:sz="0" w:space="0" w:color="auto"/>
            <w:right w:val="none" w:sz="0" w:space="0" w:color="auto"/>
          </w:divBdr>
        </w:div>
        <w:div w:id="1067608219">
          <w:marLeft w:val="0"/>
          <w:marRight w:val="0"/>
          <w:marTop w:val="0"/>
          <w:marBottom w:val="0"/>
          <w:divBdr>
            <w:top w:val="none" w:sz="0" w:space="0" w:color="auto"/>
            <w:left w:val="none" w:sz="0" w:space="0" w:color="auto"/>
            <w:bottom w:val="none" w:sz="0" w:space="0" w:color="auto"/>
            <w:right w:val="none" w:sz="0" w:space="0" w:color="auto"/>
          </w:divBdr>
        </w:div>
        <w:div w:id="944188446">
          <w:marLeft w:val="0"/>
          <w:marRight w:val="0"/>
          <w:marTop w:val="0"/>
          <w:marBottom w:val="0"/>
          <w:divBdr>
            <w:top w:val="none" w:sz="0" w:space="0" w:color="auto"/>
            <w:left w:val="none" w:sz="0" w:space="0" w:color="auto"/>
            <w:bottom w:val="none" w:sz="0" w:space="0" w:color="auto"/>
            <w:right w:val="none" w:sz="0" w:space="0" w:color="auto"/>
          </w:divBdr>
        </w:div>
        <w:div w:id="495001438">
          <w:marLeft w:val="0"/>
          <w:marRight w:val="0"/>
          <w:marTop w:val="0"/>
          <w:marBottom w:val="0"/>
          <w:divBdr>
            <w:top w:val="none" w:sz="0" w:space="0" w:color="auto"/>
            <w:left w:val="none" w:sz="0" w:space="0" w:color="auto"/>
            <w:bottom w:val="none" w:sz="0" w:space="0" w:color="auto"/>
            <w:right w:val="none" w:sz="0" w:space="0" w:color="auto"/>
          </w:divBdr>
        </w:div>
        <w:div w:id="1906257139">
          <w:marLeft w:val="0"/>
          <w:marRight w:val="0"/>
          <w:marTop w:val="0"/>
          <w:marBottom w:val="0"/>
          <w:divBdr>
            <w:top w:val="none" w:sz="0" w:space="0" w:color="auto"/>
            <w:left w:val="none" w:sz="0" w:space="0" w:color="auto"/>
            <w:bottom w:val="none" w:sz="0" w:space="0" w:color="auto"/>
            <w:right w:val="none" w:sz="0" w:space="0" w:color="auto"/>
          </w:divBdr>
        </w:div>
        <w:div w:id="1805539614">
          <w:marLeft w:val="0"/>
          <w:marRight w:val="0"/>
          <w:marTop w:val="0"/>
          <w:marBottom w:val="0"/>
          <w:divBdr>
            <w:top w:val="none" w:sz="0" w:space="0" w:color="auto"/>
            <w:left w:val="none" w:sz="0" w:space="0" w:color="auto"/>
            <w:bottom w:val="none" w:sz="0" w:space="0" w:color="auto"/>
            <w:right w:val="none" w:sz="0" w:space="0" w:color="auto"/>
          </w:divBdr>
        </w:div>
        <w:div w:id="1835729173">
          <w:marLeft w:val="0"/>
          <w:marRight w:val="0"/>
          <w:marTop w:val="0"/>
          <w:marBottom w:val="0"/>
          <w:divBdr>
            <w:top w:val="none" w:sz="0" w:space="0" w:color="auto"/>
            <w:left w:val="none" w:sz="0" w:space="0" w:color="auto"/>
            <w:bottom w:val="none" w:sz="0" w:space="0" w:color="auto"/>
            <w:right w:val="none" w:sz="0" w:space="0" w:color="auto"/>
          </w:divBdr>
        </w:div>
        <w:div w:id="2089619129">
          <w:marLeft w:val="0"/>
          <w:marRight w:val="0"/>
          <w:marTop w:val="0"/>
          <w:marBottom w:val="0"/>
          <w:divBdr>
            <w:top w:val="none" w:sz="0" w:space="0" w:color="auto"/>
            <w:left w:val="none" w:sz="0" w:space="0" w:color="auto"/>
            <w:bottom w:val="none" w:sz="0" w:space="0" w:color="auto"/>
            <w:right w:val="none" w:sz="0" w:space="0" w:color="auto"/>
          </w:divBdr>
        </w:div>
        <w:div w:id="1853180470">
          <w:marLeft w:val="0"/>
          <w:marRight w:val="0"/>
          <w:marTop w:val="0"/>
          <w:marBottom w:val="0"/>
          <w:divBdr>
            <w:top w:val="none" w:sz="0" w:space="0" w:color="auto"/>
            <w:left w:val="none" w:sz="0" w:space="0" w:color="auto"/>
            <w:bottom w:val="none" w:sz="0" w:space="0" w:color="auto"/>
            <w:right w:val="none" w:sz="0" w:space="0" w:color="auto"/>
          </w:divBdr>
        </w:div>
        <w:div w:id="333143615">
          <w:marLeft w:val="0"/>
          <w:marRight w:val="0"/>
          <w:marTop w:val="0"/>
          <w:marBottom w:val="0"/>
          <w:divBdr>
            <w:top w:val="none" w:sz="0" w:space="0" w:color="auto"/>
            <w:left w:val="none" w:sz="0" w:space="0" w:color="auto"/>
            <w:bottom w:val="none" w:sz="0" w:space="0" w:color="auto"/>
            <w:right w:val="none" w:sz="0" w:space="0" w:color="auto"/>
          </w:divBdr>
        </w:div>
        <w:div w:id="1250500975">
          <w:marLeft w:val="0"/>
          <w:marRight w:val="0"/>
          <w:marTop w:val="0"/>
          <w:marBottom w:val="0"/>
          <w:divBdr>
            <w:top w:val="none" w:sz="0" w:space="0" w:color="auto"/>
            <w:left w:val="none" w:sz="0" w:space="0" w:color="auto"/>
            <w:bottom w:val="none" w:sz="0" w:space="0" w:color="auto"/>
            <w:right w:val="none" w:sz="0" w:space="0" w:color="auto"/>
          </w:divBdr>
        </w:div>
        <w:div w:id="968433749">
          <w:marLeft w:val="0"/>
          <w:marRight w:val="0"/>
          <w:marTop w:val="0"/>
          <w:marBottom w:val="0"/>
          <w:divBdr>
            <w:top w:val="none" w:sz="0" w:space="0" w:color="auto"/>
            <w:left w:val="none" w:sz="0" w:space="0" w:color="auto"/>
            <w:bottom w:val="none" w:sz="0" w:space="0" w:color="auto"/>
            <w:right w:val="none" w:sz="0" w:space="0" w:color="auto"/>
          </w:divBdr>
        </w:div>
        <w:div w:id="1893612017">
          <w:marLeft w:val="0"/>
          <w:marRight w:val="0"/>
          <w:marTop w:val="0"/>
          <w:marBottom w:val="0"/>
          <w:divBdr>
            <w:top w:val="none" w:sz="0" w:space="0" w:color="auto"/>
            <w:left w:val="none" w:sz="0" w:space="0" w:color="auto"/>
            <w:bottom w:val="none" w:sz="0" w:space="0" w:color="auto"/>
            <w:right w:val="none" w:sz="0" w:space="0" w:color="auto"/>
          </w:divBdr>
        </w:div>
        <w:div w:id="1878614945">
          <w:marLeft w:val="0"/>
          <w:marRight w:val="0"/>
          <w:marTop w:val="0"/>
          <w:marBottom w:val="0"/>
          <w:divBdr>
            <w:top w:val="none" w:sz="0" w:space="0" w:color="auto"/>
            <w:left w:val="none" w:sz="0" w:space="0" w:color="auto"/>
            <w:bottom w:val="none" w:sz="0" w:space="0" w:color="auto"/>
            <w:right w:val="none" w:sz="0" w:space="0" w:color="auto"/>
          </w:divBdr>
        </w:div>
        <w:div w:id="1339235862">
          <w:marLeft w:val="0"/>
          <w:marRight w:val="0"/>
          <w:marTop w:val="0"/>
          <w:marBottom w:val="0"/>
          <w:divBdr>
            <w:top w:val="none" w:sz="0" w:space="0" w:color="auto"/>
            <w:left w:val="none" w:sz="0" w:space="0" w:color="auto"/>
            <w:bottom w:val="none" w:sz="0" w:space="0" w:color="auto"/>
            <w:right w:val="none" w:sz="0" w:space="0" w:color="auto"/>
          </w:divBdr>
        </w:div>
        <w:div w:id="1037852171">
          <w:marLeft w:val="0"/>
          <w:marRight w:val="0"/>
          <w:marTop w:val="0"/>
          <w:marBottom w:val="0"/>
          <w:divBdr>
            <w:top w:val="none" w:sz="0" w:space="0" w:color="auto"/>
            <w:left w:val="none" w:sz="0" w:space="0" w:color="auto"/>
            <w:bottom w:val="none" w:sz="0" w:space="0" w:color="auto"/>
            <w:right w:val="none" w:sz="0" w:space="0" w:color="auto"/>
          </w:divBdr>
        </w:div>
        <w:div w:id="1583220491">
          <w:marLeft w:val="0"/>
          <w:marRight w:val="0"/>
          <w:marTop w:val="0"/>
          <w:marBottom w:val="0"/>
          <w:divBdr>
            <w:top w:val="none" w:sz="0" w:space="0" w:color="auto"/>
            <w:left w:val="none" w:sz="0" w:space="0" w:color="auto"/>
            <w:bottom w:val="none" w:sz="0" w:space="0" w:color="auto"/>
            <w:right w:val="none" w:sz="0" w:space="0" w:color="auto"/>
          </w:divBdr>
        </w:div>
        <w:div w:id="710769988">
          <w:marLeft w:val="0"/>
          <w:marRight w:val="0"/>
          <w:marTop w:val="0"/>
          <w:marBottom w:val="0"/>
          <w:divBdr>
            <w:top w:val="none" w:sz="0" w:space="0" w:color="auto"/>
            <w:left w:val="none" w:sz="0" w:space="0" w:color="auto"/>
            <w:bottom w:val="none" w:sz="0" w:space="0" w:color="auto"/>
            <w:right w:val="none" w:sz="0" w:space="0" w:color="auto"/>
          </w:divBdr>
        </w:div>
        <w:div w:id="1490976007">
          <w:marLeft w:val="0"/>
          <w:marRight w:val="0"/>
          <w:marTop w:val="0"/>
          <w:marBottom w:val="0"/>
          <w:divBdr>
            <w:top w:val="none" w:sz="0" w:space="0" w:color="auto"/>
            <w:left w:val="none" w:sz="0" w:space="0" w:color="auto"/>
            <w:bottom w:val="none" w:sz="0" w:space="0" w:color="auto"/>
            <w:right w:val="none" w:sz="0" w:space="0" w:color="auto"/>
          </w:divBdr>
        </w:div>
        <w:div w:id="347291196">
          <w:marLeft w:val="0"/>
          <w:marRight w:val="0"/>
          <w:marTop w:val="0"/>
          <w:marBottom w:val="0"/>
          <w:divBdr>
            <w:top w:val="none" w:sz="0" w:space="0" w:color="auto"/>
            <w:left w:val="none" w:sz="0" w:space="0" w:color="auto"/>
            <w:bottom w:val="none" w:sz="0" w:space="0" w:color="auto"/>
            <w:right w:val="none" w:sz="0" w:space="0" w:color="auto"/>
          </w:divBdr>
        </w:div>
        <w:div w:id="627204821">
          <w:marLeft w:val="0"/>
          <w:marRight w:val="0"/>
          <w:marTop w:val="0"/>
          <w:marBottom w:val="0"/>
          <w:divBdr>
            <w:top w:val="none" w:sz="0" w:space="0" w:color="auto"/>
            <w:left w:val="none" w:sz="0" w:space="0" w:color="auto"/>
            <w:bottom w:val="none" w:sz="0" w:space="0" w:color="auto"/>
            <w:right w:val="none" w:sz="0" w:space="0" w:color="auto"/>
          </w:divBdr>
        </w:div>
        <w:div w:id="470024264">
          <w:marLeft w:val="0"/>
          <w:marRight w:val="0"/>
          <w:marTop w:val="0"/>
          <w:marBottom w:val="0"/>
          <w:divBdr>
            <w:top w:val="none" w:sz="0" w:space="0" w:color="auto"/>
            <w:left w:val="none" w:sz="0" w:space="0" w:color="auto"/>
            <w:bottom w:val="none" w:sz="0" w:space="0" w:color="auto"/>
            <w:right w:val="none" w:sz="0" w:space="0" w:color="auto"/>
          </w:divBdr>
        </w:div>
        <w:div w:id="1654719937">
          <w:marLeft w:val="0"/>
          <w:marRight w:val="0"/>
          <w:marTop w:val="0"/>
          <w:marBottom w:val="0"/>
          <w:divBdr>
            <w:top w:val="none" w:sz="0" w:space="0" w:color="auto"/>
            <w:left w:val="none" w:sz="0" w:space="0" w:color="auto"/>
            <w:bottom w:val="none" w:sz="0" w:space="0" w:color="auto"/>
            <w:right w:val="none" w:sz="0" w:space="0" w:color="auto"/>
          </w:divBdr>
        </w:div>
        <w:div w:id="1302467036">
          <w:marLeft w:val="0"/>
          <w:marRight w:val="0"/>
          <w:marTop w:val="0"/>
          <w:marBottom w:val="0"/>
          <w:divBdr>
            <w:top w:val="none" w:sz="0" w:space="0" w:color="auto"/>
            <w:left w:val="none" w:sz="0" w:space="0" w:color="auto"/>
            <w:bottom w:val="none" w:sz="0" w:space="0" w:color="auto"/>
            <w:right w:val="none" w:sz="0" w:space="0" w:color="auto"/>
          </w:divBdr>
        </w:div>
        <w:div w:id="621960471">
          <w:marLeft w:val="0"/>
          <w:marRight w:val="0"/>
          <w:marTop w:val="0"/>
          <w:marBottom w:val="0"/>
          <w:divBdr>
            <w:top w:val="none" w:sz="0" w:space="0" w:color="auto"/>
            <w:left w:val="none" w:sz="0" w:space="0" w:color="auto"/>
            <w:bottom w:val="none" w:sz="0" w:space="0" w:color="auto"/>
            <w:right w:val="none" w:sz="0" w:space="0" w:color="auto"/>
          </w:divBdr>
        </w:div>
        <w:div w:id="1317954699">
          <w:marLeft w:val="0"/>
          <w:marRight w:val="0"/>
          <w:marTop w:val="0"/>
          <w:marBottom w:val="0"/>
          <w:divBdr>
            <w:top w:val="none" w:sz="0" w:space="0" w:color="auto"/>
            <w:left w:val="none" w:sz="0" w:space="0" w:color="auto"/>
            <w:bottom w:val="none" w:sz="0" w:space="0" w:color="auto"/>
            <w:right w:val="none" w:sz="0" w:space="0" w:color="auto"/>
          </w:divBdr>
        </w:div>
        <w:div w:id="1302467419">
          <w:marLeft w:val="0"/>
          <w:marRight w:val="0"/>
          <w:marTop w:val="0"/>
          <w:marBottom w:val="0"/>
          <w:divBdr>
            <w:top w:val="none" w:sz="0" w:space="0" w:color="auto"/>
            <w:left w:val="none" w:sz="0" w:space="0" w:color="auto"/>
            <w:bottom w:val="none" w:sz="0" w:space="0" w:color="auto"/>
            <w:right w:val="none" w:sz="0" w:space="0" w:color="auto"/>
          </w:divBdr>
        </w:div>
        <w:div w:id="415439029">
          <w:marLeft w:val="0"/>
          <w:marRight w:val="0"/>
          <w:marTop w:val="0"/>
          <w:marBottom w:val="0"/>
          <w:divBdr>
            <w:top w:val="none" w:sz="0" w:space="0" w:color="auto"/>
            <w:left w:val="none" w:sz="0" w:space="0" w:color="auto"/>
            <w:bottom w:val="none" w:sz="0" w:space="0" w:color="auto"/>
            <w:right w:val="none" w:sz="0" w:space="0" w:color="auto"/>
          </w:divBdr>
        </w:div>
        <w:div w:id="1786072020">
          <w:marLeft w:val="0"/>
          <w:marRight w:val="0"/>
          <w:marTop w:val="0"/>
          <w:marBottom w:val="0"/>
          <w:divBdr>
            <w:top w:val="none" w:sz="0" w:space="0" w:color="auto"/>
            <w:left w:val="none" w:sz="0" w:space="0" w:color="auto"/>
            <w:bottom w:val="none" w:sz="0" w:space="0" w:color="auto"/>
            <w:right w:val="none" w:sz="0" w:space="0" w:color="auto"/>
          </w:divBdr>
        </w:div>
        <w:div w:id="500513344">
          <w:marLeft w:val="0"/>
          <w:marRight w:val="0"/>
          <w:marTop w:val="0"/>
          <w:marBottom w:val="0"/>
          <w:divBdr>
            <w:top w:val="none" w:sz="0" w:space="0" w:color="auto"/>
            <w:left w:val="none" w:sz="0" w:space="0" w:color="auto"/>
            <w:bottom w:val="none" w:sz="0" w:space="0" w:color="auto"/>
            <w:right w:val="none" w:sz="0" w:space="0" w:color="auto"/>
          </w:divBdr>
        </w:div>
        <w:div w:id="808591977">
          <w:marLeft w:val="0"/>
          <w:marRight w:val="0"/>
          <w:marTop w:val="0"/>
          <w:marBottom w:val="0"/>
          <w:divBdr>
            <w:top w:val="none" w:sz="0" w:space="0" w:color="auto"/>
            <w:left w:val="none" w:sz="0" w:space="0" w:color="auto"/>
            <w:bottom w:val="none" w:sz="0" w:space="0" w:color="auto"/>
            <w:right w:val="none" w:sz="0" w:space="0" w:color="auto"/>
          </w:divBdr>
        </w:div>
        <w:div w:id="376316993">
          <w:marLeft w:val="0"/>
          <w:marRight w:val="0"/>
          <w:marTop w:val="0"/>
          <w:marBottom w:val="0"/>
          <w:divBdr>
            <w:top w:val="none" w:sz="0" w:space="0" w:color="auto"/>
            <w:left w:val="none" w:sz="0" w:space="0" w:color="auto"/>
            <w:bottom w:val="none" w:sz="0" w:space="0" w:color="auto"/>
            <w:right w:val="none" w:sz="0" w:space="0" w:color="auto"/>
          </w:divBdr>
        </w:div>
      </w:divsChild>
    </w:div>
    <w:div w:id="1538392118">
      <w:bodyDiv w:val="1"/>
      <w:marLeft w:val="0"/>
      <w:marRight w:val="0"/>
      <w:marTop w:val="0"/>
      <w:marBottom w:val="0"/>
      <w:divBdr>
        <w:top w:val="none" w:sz="0" w:space="0" w:color="auto"/>
        <w:left w:val="none" w:sz="0" w:space="0" w:color="auto"/>
        <w:bottom w:val="none" w:sz="0" w:space="0" w:color="auto"/>
        <w:right w:val="none" w:sz="0" w:space="0" w:color="auto"/>
      </w:divBdr>
      <w:divsChild>
        <w:div w:id="976448904">
          <w:marLeft w:val="0"/>
          <w:marRight w:val="0"/>
          <w:marTop w:val="0"/>
          <w:marBottom w:val="0"/>
          <w:divBdr>
            <w:top w:val="none" w:sz="0" w:space="0" w:color="auto"/>
            <w:left w:val="none" w:sz="0" w:space="0" w:color="auto"/>
            <w:bottom w:val="none" w:sz="0" w:space="0" w:color="auto"/>
            <w:right w:val="none" w:sz="0" w:space="0" w:color="auto"/>
          </w:divBdr>
        </w:div>
        <w:div w:id="771125156">
          <w:marLeft w:val="0"/>
          <w:marRight w:val="0"/>
          <w:marTop w:val="0"/>
          <w:marBottom w:val="0"/>
          <w:divBdr>
            <w:top w:val="none" w:sz="0" w:space="0" w:color="auto"/>
            <w:left w:val="none" w:sz="0" w:space="0" w:color="auto"/>
            <w:bottom w:val="none" w:sz="0" w:space="0" w:color="auto"/>
            <w:right w:val="none" w:sz="0" w:space="0" w:color="auto"/>
          </w:divBdr>
        </w:div>
        <w:div w:id="162547866">
          <w:marLeft w:val="0"/>
          <w:marRight w:val="0"/>
          <w:marTop w:val="0"/>
          <w:marBottom w:val="0"/>
          <w:divBdr>
            <w:top w:val="none" w:sz="0" w:space="0" w:color="auto"/>
            <w:left w:val="none" w:sz="0" w:space="0" w:color="auto"/>
            <w:bottom w:val="none" w:sz="0" w:space="0" w:color="auto"/>
            <w:right w:val="none" w:sz="0" w:space="0" w:color="auto"/>
          </w:divBdr>
        </w:div>
      </w:divsChild>
    </w:div>
    <w:div w:id="1715160140">
      <w:bodyDiv w:val="1"/>
      <w:marLeft w:val="0"/>
      <w:marRight w:val="0"/>
      <w:marTop w:val="0"/>
      <w:marBottom w:val="0"/>
      <w:divBdr>
        <w:top w:val="none" w:sz="0" w:space="0" w:color="auto"/>
        <w:left w:val="none" w:sz="0" w:space="0" w:color="auto"/>
        <w:bottom w:val="none" w:sz="0" w:space="0" w:color="auto"/>
        <w:right w:val="none" w:sz="0" w:space="0" w:color="auto"/>
      </w:divBdr>
      <w:divsChild>
        <w:div w:id="1891385204">
          <w:marLeft w:val="0"/>
          <w:marRight w:val="0"/>
          <w:marTop w:val="0"/>
          <w:marBottom w:val="0"/>
          <w:divBdr>
            <w:top w:val="none" w:sz="0" w:space="0" w:color="auto"/>
            <w:left w:val="none" w:sz="0" w:space="0" w:color="auto"/>
            <w:bottom w:val="none" w:sz="0" w:space="0" w:color="auto"/>
            <w:right w:val="none" w:sz="0" w:space="0" w:color="auto"/>
          </w:divBdr>
          <w:divsChild>
            <w:div w:id="28800359">
              <w:marLeft w:val="0"/>
              <w:marRight w:val="0"/>
              <w:marTop w:val="0"/>
              <w:marBottom w:val="0"/>
              <w:divBdr>
                <w:top w:val="none" w:sz="0" w:space="0" w:color="auto"/>
                <w:left w:val="none" w:sz="0" w:space="0" w:color="auto"/>
                <w:bottom w:val="none" w:sz="0" w:space="0" w:color="auto"/>
                <w:right w:val="none" w:sz="0" w:space="0" w:color="auto"/>
              </w:divBdr>
              <w:divsChild>
                <w:div w:id="439571889">
                  <w:marLeft w:val="0"/>
                  <w:marRight w:val="0"/>
                  <w:marTop w:val="0"/>
                  <w:marBottom w:val="0"/>
                  <w:divBdr>
                    <w:top w:val="none" w:sz="0" w:space="0" w:color="auto"/>
                    <w:left w:val="none" w:sz="0" w:space="0" w:color="auto"/>
                    <w:bottom w:val="none" w:sz="0" w:space="0" w:color="auto"/>
                    <w:right w:val="none" w:sz="0" w:space="0" w:color="auto"/>
                  </w:divBdr>
                  <w:divsChild>
                    <w:div w:id="161045450">
                      <w:marLeft w:val="0"/>
                      <w:marRight w:val="0"/>
                      <w:marTop w:val="0"/>
                      <w:marBottom w:val="0"/>
                      <w:divBdr>
                        <w:top w:val="none" w:sz="0" w:space="0" w:color="auto"/>
                        <w:left w:val="none" w:sz="0" w:space="0" w:color="auto"/>
                        <w:bottom w:val="none" w:sz="0" w:space="0" w:color="auto"/>
                        <w:right w:val="none" w:sz="0" w:space="0" w:color="auto"/>
                      </w:divBdr>
                      <w:divsChild>
                        <w:div w:id="1854146277">
                          <w:marLeft w:val="0"/>
                          <w:marRight w:val="0"/>
                          <w:marTop w:val="0"/>
                          <w:marBottom w:val="0"/>
                          <w:divBdr>
                            <w:top w:val="none" w:sz="0" w:space="0" w:color="auto"/>
                            <w:left w:val="none" w:sz="0" w:space="0" w:color="auto"/>
                            <w:bottom w:val="none" w:sz="0" w:space="0" w:color="auto"/>
                            <w:right w:val="none" w:sz="0" w:space="0" w:color="auto"/>
                          </w:divBdr>
                          <w:divsChild>
                            <w:div w:id="910849419">
                              <w:marLeft w:val="0"/>
                              <w:marRight w:val="0"/>
                              <w:marTop w:val="0"/>
                              <w:marBottom w:val="0"/>
                              <w:divBdr>
                                <w:top w:val="none" w:sz="0" w:space="0" w:color="auto"/>
                                <w:left w:val="none" w:sz="0" w:space="0" w:color="auto"/>
                                <w:bottom w:val="none" w:sz="0" w:space="0" w:color="auto"/>
                                <w:right w:val="none" w:sz="0" w:space="0" w:color="auto"/>
                              </w:divBdr>
                              <w:divsChild>
                                <w:div w:id="743986263">
                                  <w:marLeft w:val="0"/>
                                  <w:marRight w:val="0"/>
                                  <w:marTop w:val="0"/>
                                  <w:marBottom w:val="0"/>
                                  <w:divBdr>
                                    <w:top w:val="none" w:sz="0" w:space="0" w:color="auto"/>
                                    <w:left w:val="none" w:sz="0" w:space="0" w:color="auto"/>
                                    <w:bottom w:val="none" w:sz="0" w:space="0" w:color="auto"/>
                                    <w:right w:val="none" w:sz="0" w:space="0" w:color="auto"/>
                                  </w:divBdr>
                                  <w:divsChild>
                                    <w:div w:id="1856308092">
                                      <w:marLeft w:val="0"/>
                                      <w:marRight w:val="0"/>
                                      <w:marTop w:val="0"/>
                                      <w:marBottom w:val="0"/>
                                      <w:divBdr>
                                        <w:top w:val="none" w:sz="0" w:space="0" w:color="auto"/>
                                        <w:left w:val="none" w:sz="0" w:space="0" w:color="auto"/>
                                        <w:bottom w:val="none" w:sz="0" w:space="0" w:color="auto"/>
                                        <w:right w:val="none" w:sz="0" w:space="0" w:color="auto"/>
                                      </w:divBdr>
                                      <w:divsChild>
                                        <w:div w:id="1751930809">
                                          <w:marLeft w:val="0"/>
                                          <w:marRight w:val="0"/>
                                          <w:marTop w:val="0"/>
                                          <w:marBottom w:val="0"/>
                                          <w:divBdr>
                                            <w:top w:val="none" w:sz="0" w:space="0" w:color="auto"/>
                                            <w:left w:val="none" w:sz="0" w:space="0" w:color="auto"/>
                                            <w:bottom w:val="none" w:sz="0" w:space="0" w:color="auto"/>
                                            <w:right w:val="none" w:sz="0" w:space="0" w:color="auto"/>
                                          </w:divBdr>
                                          <w:divsChild>
                                            <w:div w:id="1748187880">
                                              <w:marLeft w:val="0"/>
                                              <w:marRight w:val="0"/>
                                              <w:marTop w:val="0"/>
                                              <w:marBottom w:val="0"/>
                                              <w:divBdr>
                                                <w:top w:val="none" w:sz="0" w:space="0" w:color="auto"/>
                                                <w:left w:val="none" w:sz="0" w:space="0" w:color="auto"/>
                                                <w:bottom w:val="none" w:sz="0" w:space="0" w:color="auto"/>
                                                <w:right w:val="none" w:sz="0" w:space="0" w:color="auto"/>
                                              </w:divBdr>
                                              <w:divsChild>
                                                <w:div w:id="614797163">
                                                  <w:marLeft w:val="0"/>
                                                  <w:marRight w:val="0"/>
                                                  <w:marTop w:val="0"/>
                                                  <w:marBottom w:val="0"/>
                                                  <w:divBdr>
                                                    <w:top w:val="none" w:sz="0" w:space="0" w:color="auto"/>
                                                    <w:left w:val="none" w:sz="0" w:space="0" w:color="auto"/>
                                                    <w:bottom w:val="none" w:sz="0" w:space="0" w:color="auto"/>
                                                    <w:right w:val="none" w:sz="0" w:space="0" w:color="auto"/>
                                                  </w:divBdr>
                                                  <w:divsChild>
                                                    <w:div w:id="863400632">
                                                      <w:marLeft w:val="0"/>
                                                      <w:marRight w:val="0"/>
                                                      <w:marTop w:val="0"/>
                                                      <w:marBottom w:val="0"/>
                                                      <w:divBdr>
                                                        <w:top w:val="none" w:sz="0" w:space="0" w:color="auto"/>
                                                        <w:left w:val="none" w:sz="0" w:space="0" w:color="auto"/>
                                                        <w:bottom w:val="none" w:sz="0" w:space="0" w:color="auto"/>
                                                        <w:right w:val="none" w:sz="0" w:space="0" w:color="auto"/>
                                                      </w:divBdr>
                                                      <w:divsChild>
                                                        <w:div w:id="1788432520">
                                                          <w:marLeft w:val="0"/>
                                                          <w:marRight w:val="0"/>
                                                          <w:marTop w:val="0"/>
                                                          <w:marBottom w:val="0"/>
                                                          <w:divBdr>
                                                            <w:top w:val="none" w:sz="0" w:space="0" w:color="auto"/>
                                                            <w:left w:val="none" w:sz="0" w:space="0" w:color="auto"/>
                                                            <w:bottom w:val="none" w:sz="0" w:space="0" w:color="auto"/>
                                                            <w:right w:val="none" w:sz="0" w:space="0" w:color="auto"/>
                                                          </w:divBdr>
                                                          <w:divsChild>
                                                            <w:div w:id="2017266252">
                                                              <w:marLeft w:val="0"/>
                                                              <w:marRight w:val="0"/>
                                                              <w:marTop w:val="0"/>
                                                              <w:marBottom w:val="0"/>
                                                              <w:divBdr>
                                                                <w:top w:val="none" w:sz="0" w:space="0" w:color="auto"/>
                                                                <w:left w:val="none" w:sz="0" w:space="0" w:color="auto"/>
                                                                <w:bottom w:val="none" w:sz="0" w:space="0" w:color="auto"/>
                                                                <w:right w:val="none" w:sz="0" w:space="0" w:color="auto"/>
                                                              </w:divBdr>
                                                              <w:divsChild>
                                                                <w:div w:id="1782457284">
                                                                  <w:marLeft w:val="0"/>
                                                                  <w:marRight w:val="0"/>
                                                                  <w:marTop w:val="0"/>
                                                                  <w:marBottom w:val="0"/>
                                                                  <w:divBdr>
                                                                    <w:top w:val="none" w:sz="0" w:space="0" w:color="auto"/>
                                                                    <w:left w:val="none" w:sz="0" w:space="0" w:color="auto"/>
                                                                    <w:bottom w:val="none" w:sz="0" w:space="0" w:color="auto"/>
                                                                    <w:right w:val="none" w:sz="0" w:space="0" w:color="auto"/>
                                                                  </w:divBdr>
                                                                  <w:divsChild>
                                                                    <w:div w:id="144594106">
                                                                      <w:marLeft w:val="0"/>
                                                                      <w:marRight w:val="0"/>
                                                                      <w:marTop w:val="0"/>
                                                                      <w:marBottom w:val="0"/>
                                                                      <w:divBdr>
                                                                        <w:top w:val="none" w:sz="0" w:space="0" w:color="auto"/>
                                                                        <w:left w:val="none" w:sz="0" w:space="0" w:color="auto"/>
                                                                        <w:bottom w:val="none" w:sz="0" w:space="0" w:color="auto"/>
                                                                        <w:right w:val="none" w:sz="0" w:space="0" w:color="auto"/>
                                                                      </w:divBdr>
                                                                    </w:div>
                                                                    <w:div w:id="104811328">
                                                                      <w:marLeft w:val="0"/>
                                                                      <w:marRight w:val="0"/>
                                                                      <w:marTop w:val="0"/>
                                                                      <w:marBottom w:val="0"/>
                                                                      <w:divBdr>
                                                                        <w:top w:val="none" w:sz="0" w:space="0" w:color="auto"/>
                                                                        <w:left w:val="none" w:sz="0" w:space="0" w:color="auto"/>
                                                                        <w:bottom w:val="none" w:sz="0" w:space="0" w:color="auto"/>
                                                                        <w:right w:val="none" w:sz="0" w:space="0" w:color="auto"/>
                                                                      </w:divBdr>
                                                                    </w:div>
                                                                  </w:divsChild>
                                                                </w:div>
                                                                <w:div w:id="603264628">
                                                                  <w:marLeft w:val="0"/>
                                                                  <w:marRight w:val="0"/>
                                                                  <w:marTop w:val="0"/>
                                                                  <w:marBottom w:val="0"/>
                                                                  <w:divBdr>
                                                                    <w:top w:val="none" w:sz="0" w:space="0" w:color="auto"/>
                                                                    <w:left w:val="none" w:sz="0" w:space="0" w:color="auto"/>
                                                                    <w:bottom w:val="none" w:sz="0" w:space="0" w:color="auto"/>
                                                                    <w:right w:val="none" w:sz="0" w:space="0" w:color="auto"/>
                                                                  </w:divBdr>
                                                                </w:div>
                                                              </w:divsChild>
                                                            </w:div>
                                                            <w:div w:id="253168981">
                                                              <w:marLeft w:val="0"/>
                                                              <w:marRight w:val="0"/>
                                                              <w:marTop w:val="0"/>
                                                              <w:marBottom w:val="0"/>
                                                              <w:divBdr>
                                                                <w:top w:val="none" w:sz="0" w:space="0" w:color="auto"/>
                                                                <w:left w:val="none" w:sz="0" w:space="0" w:color="auto"/>
                                                                <w:bottom w:val="none" w:sz="0" w:space="0" w:color="auto"/>
                                                                <w:right w:val="none" w:sz="0" w:space="0" w:color="auto"/>
                                                              </w:divBdr>
                                                            </w:div>
                                                            <w:div w:id="2147163072">
                                                              <w:marLeft w:val="0"/>
                                                              <w:marRight w:val="0"/>
                                                              <w:marTop w:val="0"/>
                                                              <w:marBottom w:val="0"/>
                                                              <w:divBdr>
                                                                <w:top w:val="none" w:sz="0" w:space="0" w:color="auto"/>
                                                                <w:left w:val="none" w:sz="0" w:space="0" w:color="auto"/>
                                                                <w:bottom w:val="none" w:sz="0" w:space="0" w:color="auto"/>
                                                                <w:right w:val="none" w:sz="0" w:space="0" w:color="auto"/>
                                                              </w:divBdr>
                                                            </w:div>
                                                            <w:div w:id="514854849">
                                                              <w:marLeft w:val="0"/>
                                                              <w:marRight w:val="0"/>
                                                              <w:marTop w:val="0"/>
                                                              <w:marBottom w:val="0"/>
                                                              <w:divBdr>
                                                                <w:top w:val="none" w:sz="0" w:space="0" w:color="auto"/>
                                                                <w:left w:val="none" w:sz="0" w:space="0" w:color="auto"/>
                                                                <w:bottom w:val="none" w:sz="0" w:space="0" w:color="auto"/>
                                                                <w:right w:val="none" w:sz="0" w:space="0" w:color="auto"/>
                                                              </w:divBdr>
                                                            </w:div>
                                                          </w:divsChild>
                                                        </w:div>
                                                        <w:div w:id="86317147">
                                                          <w:marLeft w:val="0"/>
                                                          <w:marRight w:val="0"/>
                                                          <w:marTop w:val="0"/>
                                                          <w:marBottom w:val="0"/>
                                                          <w:divBdr>
                                                            <w:top w:val="none" w:sz="0" w:space="0" w:color="auto"/>
                                                            <w:left w:val="none" w:sz="0" w:space="0" w:color="auto"/>
                                                            <w:bottom w:val="none" w:sz="0" w:space="0" w:color="auto"/>
                                                            <w:right w:val="none" w:sz="0" w:space="0" w:color="auto"/>
                                                          </w:divBdr>
                                                        </w:div>
                                                        <w:div w:id="14651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7344">
                                                  <w:marLeft w:val="0"/>
                                                  <w:marRight w:val="0"/>
                                                  <w:marTop w:val="0"/>
                                                  <w:marBottom w:val="0"/>
                                                  <w:divBdr>
                                                    <w:top w:val="none" w:sz="0" w:space="0" w:color="auto"/>
                                                    <w:left w:val="none" w:sz="0" w:space="0" w:color="auto"/>
                                                    <w:bottom w:val="none" w:sz="0" w:space="0" w:color="auto"/>
                                                    <w:right w:val="none" w:sz="0" w:space="0" w:color="auto"/>
                                                  </w:divBdr>
                                                </w:div>
                                                <w:div w:id="1935166664">
                                                  <w:marLeft w:val="0"/>
                                                  <w:marRight w:val="0"/>
                                                  <w:marTop w:val="0"/>
                                                  <w:marBottom w:val="0"/>
                                                  <w:divBdr>
                                                    <w:top w:val="none" w:sz="0" w:space="0" w:color="auto"/>
                                                    <w:left w:val="none" w:sz="0" w:space="0" w:color="auto"/>
                                                    <w:bottom w:val="none" w:sz="0" w:space="0" w:color="auto"/>
                                                    <w:right w:val="none" w:sz="0" w:space="0" w:color="auto"/>
                                                  </w:divBdr>
                                                </w:div>
                                                <w:div w:id="770929464">
                                                  <w:marLeft w:val="0"/>
                                                  <w:marRight w:val="0"/>
                                                  <w:marTop w:val="0"/>
                                                  <w:marBottom w:val="0"/>
                                                  <w:divBdr>
                                                    <w:top w:val="none" w:sz="0" w:space="0" w:color="auto"/>
                                                    <w:left w:val="none" w:sz="0" w:space="0" w:color="auto"/>
                                                    <w:bottom w:val="none" w:sz="0" w:space="0" w:color="auto"/>
                                                    <w:right w:val="none" w:sz="0" w:space="0" w:color="auto"/>
                                                  </w:divBdr>
                                                </w:div>
                                                <w:div w:id="1741369252">
                                                  <w:marLeft w:val="0"/>
                                                  <w:marRight w:val="0"/>
                                                  <w:marTop w:val="0"/>
                                                  <w:marBottom w:val="0"/>
                                                  <w:divBdr>
                                                    <w:top w:val="none" w:sz="0" w:space="0" w:color="auto"/>
                                                    <w:left w:val="none" w:sz="0" w:space="0" w:color="auto"/>
                                                    <w:bottom w:val="none" w:sz="0" w:space="0" w:color="auto"/>
                                                    <w:right w:val="none" w:sz="0" w:space="0" w:color="auto"/>
                                                  </w:divBdr>
                                                </w:div>
                                                <w:div w:id="985740433">
                                                  <w:marLeft w:val="0"/>
                                                  <w:marRight w:val="0"/>
                                                  <w:marTop w:val="0"/>
                                                  <w:marBottom w:val="0"/>
                                                  <w:divBdr>
                                                    <w:top w:val="none" w:sz="0" w:space="0" w:color="auto"/>
                                                    <w:left w:val="none" w:sz="0" w:space="0" w:color="auto"/>
                                                    <w:bottom w:val="none" w:sz="0" w:space="0" w:color="auto"/>
                                                    <w:right w:val="none" w:sz="0" w:space="0" w:color="auto"/>
                                                  </w:divBdr>
                                                </w:div>
                                                <w:div w:id="651063897">
                                                  <w:marLeft w:val="0"/>
                                                  <w:marRight w:val="0"/>
                                                  <w:marTop w:val="0"/>
                                                  <w:marBottom w:val="0"/>
                                                  <w:divBdr>
                                                    <w:top w:val="none" w:sz="0" w:space="0" w:color="auto"/>
                                                    <w:left w:val="none" w:sz="0" w:space="0" w:color="auto"/>
                                                    <w:bottom w:val="none" w:sz="0" w:space="0" w:color="auto"/>
                                                    <w:right w:val="none" w:sz="0" w:space="0" w:color="auto"/>
                                                  </w:divBdr>
                                                </w:div>
                                                <w:div w:id="1886288556">
                                                  <w:marLeft w:val="0"/>
                                                  <w:marRight w:val="0"/>
                                                  <w:marTop w:val="0"/>
                                                  <w:marBottom w:val="0"/>
                                                  <w:divBdr>
                                                    <w:top w:val="none" w:sz="0" w:space="0" w:color="auto"/>
                                                    <w:left w:val="none" w:sz="0" w:space="0" w:color="auto"/>
                                                    <w:bottom w:val="none" w:sz="0" w:space="0" w:color="auto"/>
                                                    <w:right w:val="none" w:sz="0" w:space="0" w:color="auto"/>
                                                  </w:divBdr>
                                                </w:div>
                                                <w:div w:id="1186871837">
                                                  <w:marLeft w:val="0"/>
                                                  <w:marRight w:val="0"/>
                                                  <w:marTop w:val="0"/>
                                                  <w:marBottom w:val="0"/>
                                                  <w:divBdr>
                                                    <w:top w:val="none" w:sz="0" w:space="0" w:color="auto"/>
                                                    <w:left w:val="none" w:sz="0" w:space="0" w:color="auto"/>
                                                    <w:bottom w:val="none" w:sz="0" w:space="0" w:color="auto"/>
                                                    <w:right w:val="none" w:sz="0" w:space="0" w:color="auto"/>
                                                  </w:divBdr>
                                                </w:div>
                                                <w:div w:id="11959334">
                                                  <w:marLeft w:val="0"/>
                                                  <w:marRight w:val="0"/>
                                                  <w:marTop w:val="0"/>
                                                  <w:marBottom w:val="0"/>
                                                  <w:divBdr>
                                                    <w:top w:val="none" w:sz="0" w:space="0" w:color="auto"/>
                                                    <w:left w:val="none" w:sz="0" w:space="0" w:color="auto"/>
                                                    <w:bottom w:val="none" w:sz="0" w:space="0" w:color="auto"/>
                                                    <w:right w:val="none" w:sz="0" w:space="0" w:color="auto"/>
                                                  </w:divBdr>
                                                </w:div>
                                                <w:div w:id="1533297928">
                                                  <w:marLeft w:val="0"/>
                                                  <w:marRight w:val="0"/>
                                                  <w:marTop w:val="0"/>
                                                  <w:marBottom w:val="0"/>
                                                  <w:divBdr>
                                                    <w:top w:val="none" w:sz="0" w:space="0" w:color="auto"/>
                                                    <w:left w:val="none" w:sz="0" w:space="0" w:color="auto"/>
                                                    <w:bottom w:val="none" w:sz="0" w:space="0" w:color="auto"/>
                                                    <w:right w:val="none" w:sz="0" w:space="0" w:color="auto"/>
                                                  </w:divBdr>
                                                </w:div>
                                                <w:div w:id="1903828037">
                                                  <w:marLeft w:val="0"/>
                                                  <w:marRight w:val="0"/>
                                                  <w:marTop w:val="0"/>
                                                  <w:marBottom w:val="0"/>
                                                  <w:divBdr>
                                                    <w:top w:val="none" w:sz="0" w:space="0" w:color="auto"/>
                                                    <w:left w:val="none" w:sz="0" w:space="0" w:color="auto"/>
                                                    <w:bottom w:val="none" w:sz="0" w:space="0" w:color="auto"/>
                                                    <w:right w:val="none" w:sz="0" w:space="0" w:color="auto"/>
                                                  </w:divBdr>
                                                </w:div>
                                                <w:div w:id="227960418">
                                                  <w:marLeft w:val="0"/>
                                                  <w:marRight w:val="0"/>
                                                  <w:marTop w:val="0"/>
                                                  <w:marBottom w:val="0"/>
                                                  <w:divBdr>
                                                    <w:top w:val="none" w:sz="0" w:space="0" w:color="auto"/>
                                                    <w:left w:val="none" w:sz="0" w:space="0" w:color="auto"/>
                                                    <w:bottom w:val="none" w:sz="0" w:space="0" w:color="auto"/>
                                                    <w:right w:val="none" w:sz="0" w:space="0" w:color="auto"/>
                                                  </w:divBdr>
                                                </w:div>
                                                <w:div w:id="1778479550">
                                                  <w:marLeft w:val="0"/>
                                                  <w:marRight w:val="0"/>
                                                  <w:marTop w:val="0"/>
                                                  <w:marBottom w:val="0"/>
                                                  <w:divBdr>
                                                    <w:top w:val="none" w:sz="0" w:space="0" w:color="auto"/>
                                                    <w:left w:val="none" w:sz="0" w:space="0" w:color="auto"/>
                                                    <w:bottom w:val="none" w:sz="0" w:space="0" w:color="auto"/>
                                                    <w:right w:val="none" w:sz="0" w:space="0" w:color="auto"/>
                                                  </w:divBdr>
                                                </w:div>
                                                <w:div w:id="495263626">
                                                  <w:marLeft w:val="0"/>
                                                  <w:marRight w:val="0"/>
                                                  <w:marTop w:val="0"/>
                                                  <w:marBottom w:val="0"/>
                                                  <w:divBdr>
                                                    <w:top w:val="none" w:sz="0" w:space="0" w:color="auto"/>
                                                    <w:left w:val="none" w:sz="0" w:space="0" w:color="auto"/>
                                                    <w:bottom w:val="none" w:sz="0" w:space="0" w:color="auto"/>
                                                    <w:right w:val="none" w:sz="0" w:space="0" w:color="auto"/>
                                                  </w:divBdr>
                                                </w:div>
                                                <w:div w:id="21434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1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231">
              <w:marLeft w:val="0"/>
              <w:marRight w:val="0"/>
              <w:marTop w:val="0"/>
              <w:marBottom w:val="0"/>
              <w:divBdr>
                <w:top w:val="none" w:sz="0" w:space="0" w:color="auto"/>
                <w:left w:val="none" w:sz="0" w:space="0" w:color="auto"/>
                <w:bottom w:val="none" w:sz="0" w:space="0" w:color="auto"/>
                <w:right w:val="none" w:sz="0" w:space="0" w:color="auto"/>
              </w:divBdr>
            </w:div>
            <w:div w:id="1474175748">
              <w:marLeft w:val="0"/>
              <w:marRight w:val="0"/>
              <w:marTop w:val="0"/>
              <w:marBottom w:val="0"/>
              <w:divBdr>
                <w:top w:val="none" w:sz="0" w:space="0" w:color="auto"/>
                <w:left w:val="none" w:sz="0" w:space="0" w:color="auto"/>
                <w:bottom w:val="none" w:sz="0" w:space="0" w:color="auto"/>
                <w:right w:val="none" w:sz="0" w:space="0" w:color="auto"/>
              </w:divBdr>
            </w:div>
          </w:divsChild>
        </w:div>
        <w:div w:id="1862234098">
          <w:marLeft w:val="0"/>
          <w:marRight w:val="0"/>
          <w:marTop w:val="0"/>
          <w:marBottom w:val="0"/>
          <w:divBdr>
            <w:top w:val="none" w:sz="0" w:space="0" w:color="auto"/>
            <w:left w:val="none" w:sz="0" w:space="0" w:color="auto"/>
            <w:bottom w:val="none" w:sz="0" w:space="0" w:color="auto"/>
            <w:right w:val="none" w:sz="0" w:space="0" w:color="auto"/>
          </w:divBdr>
        </w:div>
        <w:div w:id="857158714">
          <w:marLeft w:val="0"/>
          <w:marRight w:val="0"/>
          <w:marTop w:val="0"/>
          <w:marBottom w:val="0"/>
          <w:divBdr>
            <w:top w:val="none" w:sz="0" w:space="0" w:color="auto"/>
            <w:left w:val="none" w:sz="0" w:space="0" w:color="auto"/>
            <w:bottom w:val="none" w:sz="0" w:space="0" w:color="auto"/>
            <w:right w:val="none" w:sz="0" w:space="0" w:color="auto"/>
          </w:divBdr>
        </w:div>
        <w:div w:id="546643140">
          <w:marLeft w:val="0"/>
          <w:marRight w:val="0"/>
          <w:marTop w:val="0"/>
          <w:marBottom w:val="0"/>
          <w:divBdr>
            <w:top w:val="none" w:sz="0" w:space="0" w:color="auto"/>
            <w:left w:val="none" w:sz="0" w:space="0" w:color="auto"/>
            <w:bottom w:val="none" w:sz="0" w:space="0" w:color="auto"/>
            <w:right w:val="none" w:sz="0" w:space="0" w:color="auto"/>
          </w:divBdr>
        </w:div>
        <w:div w:id="407506817">
          <w:marLeft w:val="0"/>
          <w:marRight w:val="0"/>
          <w:marTop w:val="0"/>
          <w:marBottom w:val="0"/>
          <w:divBdr>
            <w:top w:val="none" w:sz="0" w:space="0" w:color="auto"/>
            <w:left w:val="none" w:sz="0" w:space="0" w:color="auto"/>
            <w:bottom w:val="none" w:sz="0" w:space="0" w:color="auto"/>
            <w:right w:val="none" w:sz="0" w:space="0" w:color="auto"/>
          </w:divBdr>
        </w:div>
        <w:div w:id="1486238249">
          <w:marLeft w:val="0"/>
          <w:marRight w:val="0"/>
          <w:marTop w:val="0"/>
          <w:marBottom w:val="0"/>
          <w:divBdr>
            <w:top w:val="none" w:sz="0" w:space="0" w:color="auto"/>
            <w:left w:val="none" w:sz="0" w:space="0" w:color="auto"/>
            <w:bottom w:val="none" w:sz="0" w:space="0" w:color="auto"/>
            <w:right w:val="none" w:sz="0" w:space="0" w:color="auto"/>
          </w:divBdr>
        </w:div>
        <w:div w:id="1534224171">
          <w:marLeft w:val="0"/>
          <w:marRight w:val="0"/>
          <w:marTop w:val="0"/>
          <w:marBottom w:val="0"/>
          <w:divBdr>
            <w:top w:val="none" w:sz="0" w:space="0" w:color="auto"/>
            <w:left w:val="none" w:sz="0" w:space="0" w:color="auto"/>
            <w:bottom w:val="none" w:sz="0" w:space="0" w:color="auto"/>
            <w:right w:val="none" w:sz="0" w:space="0" w:color="auto"/>
          </w:divBdr>
        </w:div>
        <w:div w:id="243954933">
          <w:marLeft w:val="0"/>
          <w:marRight w:val="0"/>
          <w:marTop w:val="0"/>
          <w:marBottom w:val="0"/>
          <w:divBdr>
            <w:top w:val="none" w:sz="0" w:space="0" w:color="auto"/>
            <w:left w:val="none" w:sz="0" w:space="0" w:color="auto"/>
            <w:bottom w:val="none" w:sz="0" w:space="0" w:color="auto"/>
            <w:right w:val="none" w:sz="0" w:space="0" w:color="auto"/>
          </w:divBdr>
        </w:div>
        <w:div w:id="14424534">
          <w:marLeft w:val="0"/>
          <w:marRight w:val="0"/>
          <w:marTop w:val="0"/>
          <w:marBottom w:val="0"/>
          <w:divBdr>
            <w:top w:val="none" w:sz="0" w:space="0" w:color="auto"/>
            <w:left w:val="none" w:sz="0" w:space="0" w:color="auto"/>
            <w:bottom w:val="none" w:sz="0" w:space="0" w:color="auto"/>
            <w:right w:val="none" w:sz="0" w:space="0" w:color="auto"/>
          </w:divBdr>
        </w:div>
        <w:div w:id="830952407">
          <w:marLeft w:val="0"/>
          <w:marRight w:val="0"/>
          <w:marTop w:val="0"/>
          <w:marBottom w:val="0"/>
          <w:divBdr>
            <w:top w:val="none" w:sz="0" w:space="0" w:color="auto"/>
            <w:left w:val="none" w:sz="0" w:space="0" w:color="auto"/>
            <w:bottom w:val="none" w:sz="0" w:space="0" w:color="auto"/>
            <w:right w:val="none" w:sz="0" w:space="0" w:color="auto"/>
          </w:divBdr>
        </w:div>
        <w:div w:id="310059653">
          <w:marLeft w:val="0"/>
          <w:marRight w:val="0"/>
          <w:marTop w:val="0"/>
          <w:marBottom w:val="0"/>
          <w:divBdr>
            <w:top w:val="none" w:sz="0" w:space="0" w:color="auto"/>
            <w:left w:val="none" w:sz="0" w:space="0" w:color="auto"/>
            <w:bottom w:val="none" w:sz="0" w:space="0" w:color="auto"/>
            <w:right w:val="none" w:sz="0" w:space="0" w:color="auto"/>
          </w:divBdr>
        </w:div>
        <w:div w:id="1739278534">
          <w:marLeft w:val="0"/>
          <w:marRight w:val="0"/>
          <w:marTop w:val="0"/>
          <w:marBottom w:val="0"/>
          <w:divBdr>
            <w:top w:val="none" w:sz="0" w:space="0" w:color="auto"/>
            <w:left w:val="none" w:sz="0" w:space="0" w:color="auto"/>
            <w:bottom w:val="none" w:sz="0" w:space="0" w:color="auto"/>
            <w:right w:val="none" w:sz="0" w:space="0" w:color="auto"/>
          </w:divBdr>
        </w:div>
        <w:div w:id="2013293380">
          <w:marLeft w:val="0"/>
          <w:marRight w:val="0"/>
          <w:marTop w:val="0"/>
          <w:marBottom w:val="0"/>
          <w:divBdr>
            <w:top w:val="none" w:sz="0" w:space="0" w:color="auto"/>
            <w:left w:val="none" w:sz="0" w:space="0" w:color="auto"/>
            <w:bottom w:val="none" w:sz="0" w:space="0" w:color="auto"/>
            <w:right w:val="none" w:sz="0" w:space="0" w:color="auto"/>
          </w:divBdr>
        </w:div>
        <w:div w:id="724062804">
          <w:marLeft w:val="0"/>
          <w:marRight w:val="0"/>
          <w:marTop w:val="0"/>
          <w:marBottom w:val="0"/>
          <w:divBdr>
            <w:top w:val="none" w:sz="0" w:space="0" w:color="auto"/>
            <w:left w:val="none" w:sz="0" w:space="0" w:color="auto"/>
            <w:bottom w:val="none" w:sz="0" w:space="0" w:color="auto"/>
            <w:right w:val="none" w:sz="0" w:space="0" w:color="auto"/>
          </w:divBdr>
        </w:div>
        <w:div w:id="1865365461">
          <w:marLeft w:val="0"/>
          <w:marRight w:val="0"/>
          <w:marTop w:val="0"/>
          <w:marBottom w:val="0"/>
          <w:divBdr>
            <w:top w:val="none" w:sz="0" w:space="0" w:color="auto"/>
            <w:left w:val="none" w:sz="0" w:space="0" w:color="auto"/>
            <w:bottom w:val="none" w:sz="0" w:space="0" w:color="auto"/>
            <w:right w:val="none" w:sz="0" w:space="0" w:color="auto"/>
          </w:divBdr>
        </w:div>
        <w:div w:id="231046230">
          <w:marLeft w:val="0"/>
          <w:marRight w:val="0"/>
          <w:marTop w:val="0"/>
          <w:marBottom w:val="0"/>
          <w:divBdr>
            <w:top w:val="none" w:sz="0" w:space="0" w:color="auto"/>
            <w:left w:val="none" w:sz="0" w:space="0" w:color="auto"/>
            <w:bottom w:val="none" w:sz="0" w:space="0" w:color="auto"/>
            <w:right w:val="none" w:sz="0" w:space="0" w:color="auto"/>
          </w:divBdr>
        </w:div>
        <w:div w:id="418256822">
          <w:marLeft w:val="0"/>
          <w:marRight w:val="0"/>
          <w:marTop w:val="0"/>
          <w:marBottom w:val="0"/>
          <w:divBdr>
            <w:top w:val="none" w:sz="0" w:space="0" w:color="auto"/>
            <w:left w:val="none" w:sz="0" w:space="0" w:color="auto"/>
            <w:bottom w:val="none" w:sz="0" w:space="0" w:color="auto"/>
            <w:right w:val="none" w:sz="0" w:space="0" w:color="auto"/>
          </w:divBdr>
        </w:div>
        <w:div w:id="771320550">
          <w:marLeft w:val="0"/>
          <w:marRight w:val="0"/>
          <w:marTop w:val="0"/>
          <w:marBottom w:val="0"/>
          <w:divBdr>
            <w:top w:val="none" w:sz="0" w:space="0" w:color="auto"/>
            <w:left w:val="none" w:sz="0" w:space="0" w:color="auto"/>
            <w:bottom w:val="none" w:sz="0" w:space="0" w:color="auto"/>
            <w:right w:val="none" w:sz="0" w:space="0" w:color="auto"/>
          </w:divBdr>
        </w:div>
        <w:div w:id="846095624">
          <w:marLeft w:val="0"/>
          <w:marRight w:val="0"/>
          <w:marTop w:val="0"/>
          <w:marBottom w:val="0"/>
          <w:divBdr>
            <w:top w:val="none" w:sz="0" w:space="0" w:color="auto"/>
            <w:left w:val="none" w:sz="0" w:space="0" w:color="auto"/>
            <w:bottom w:val="none" w:sz="0" w:space="0" w:color="auto"/>
            <w:right w:val="none" w:sz="0" w:space="0" w:color="auto"/>
          </w:divBdr>
        </w:div>
        <w:div w:id="235408266">
          <w:marLeft w:val="0"/>
          <w:marRight w:val="0"/>
          <w:marTop w:val="0"/>
          <w:marBottom w:val="0"/>
          <w:divBdr>
            <w:top w:val="none" w:sz="0" w:space="0" w:color="auto"/>
            <w:left w:val="none" w:sz="0" w:space="0" w:color="auto"/>
            <w:bottom w:val="none" w:sz="0" w:space="0" w:color="auto"/>
            <w:right w:val="none" w:sz="0" w:space="0" w:color="auto"/>
          </w:divBdr>
        </w:div>
        <w:div w:id="787041912">
          <w:marLeft w:val="0"/>
          <w:marRight w:val="0"/>
          <w:marTop w:val="0"/>
          <w:marBottom w:val="0"/>
          <w:divBdr>
            <w:top w:val="none" w:sz="0" w:space="0" w:color="auto"/>
            <w:left w:val="none" w:sz="0" w:space="0" w:color="auto"/>
            <w:bottom w:val="none" w:sz="0" w:space="0" w:color="auto"/>
            <w:right w:val="none" w:sz="0" w:space="0" w:color="auto"/>
          </w:divBdr>
        </w:div>
      </w:divsChild>
    </w:div>
    <w:div w:id="1726949249">
      <w:bodyDiv w:val="1"/>
      <w:marLeft w:val="0"/>
      <w:marRight w:val="0"/>
      <w:marTop w:val="0"/>
      <w:marBottom w:val="0"/>
      <w:divBdr>
        <w:top w:val="none" w:sz="0" w:space="0" w:color="auto"/>
        <w:left w:val="none" w:sz="0" w:space="0" w:color="auto"/>
        <w:bottom w:val="none" w:sz="0" w:space="0" w:color="auto"/>
        <w:right w:val="none" w:sz="0" w:space="0" w:color="auto"/>
      </w:divBdr>
      <w:divsChild>
        <w:div w:id="1357270628">
          <w:marLeft w:val="0"/>
          <w:marRight w:val="0"/>
          <w:marTop w:val="0"/>
          <w:marBottom w:val="0"/>
          <w:divBdr>
            <w:top w:val="none" w:sz="0" w:space="0" w:color="auto"/>
            <w:left w:val="none" w:sz="0" w:space="0" w:color="auto"/>
            <w:bottom w:val="none" w:sz="0" w:space="0" w:color="auto"/>
            <w:right w:val="none" w:sz="0" w:space="0" w:color="auto"/>
          </w:divBdr>
        </w:div>
        <w:div w:id="1900821453">
          <w:marLeft w:val="0"/>
          <w:marRight w:val="0"/>
          <w:marTop w:val="0"/>
          <w:marBottom w:val="0"/>
          <w:divBdr>
            <w:top w:val="none" w:sz="0" w:space="0" w:color="auto"/>
            <w:left w:val="none" w:sz="0" w:space="0" w:color="auto"/>
            <w:bottom w:val="none" w:sz="0" w:space="0" w:color="auto"/>
            <w:right w:val="none" w:sz="0" w:space="0" w:color="auto"/>
          </w:divBdr>
        </w:div>
        <w:div w:id="1372609105">
          <w:marLeft w:val="0"/>
          <w:marRight w:val="0"/>
          <w:marTop w:val="0"/>
          <w:marBottom w:val="0"/>
          <w:divBdr>
            <w:top w:val="none" w:sz="0" w:space="0" w:color="auto"/>
            <w:left w:val="none" w:sz="0" w:space="0" w:color="auto"/>
            <w:bottom w:val="none" w:sz="0" w:space="0" w:color="auto"/>
            <w:right w:val="none" w:sz="0" w:space="0" w:color="auto"/>
          </w:divBdr>
        </w:div>
        <w:div w:id="1935823536">
          <w:marLeft w:val="0"/>
          <w:marRight w:val="0"/>
          <w:marTop w:val="0"/>
          <w:marBottom w:val="0"/>
          <w:divBdr>
            <w:top w:val="none" w:sz="0" w:space="0" w:color="auto"/>
            <w:left w:val="none" w:sz="0" w:space="0" w:color="auto"/>
            <w:bottom w:val="none" w:sz="0" w:space="0" w:color="auto"/>
            <w:right w:val="none" w:sz="0" w:space="0" w:color="auto"/>
          </w:divBdr>
        </w:div>
        <w:div w:id="1187282388">
          <w:marLeft w:val="0"/>
          <w:marRight w:val="0"/>
          <w:marTop w:val="0"/>
          <w:marBottom w:val="0"/>
          <w:divBdr>
            <w:top w:val="none" w:sz="0" w:space="0" w:color="auto"/>
            <w:left w:val="none" w:sz="0" w:space="0" w:color="auto"/>
            <w:bottom w:val="none" w:sz="0" w:space="0" w:color="auto"/>
            <w:right w:val="none" w:sz="0" w:space="0" w:color="auto"/>
          </w:divBdr>
        </w:div>
        <w:div w:id="1428113553">
          <w:marLeft w:val="0"/>
          <w:marRight w:val="0"/>
          <w:marTop w:val="0"/>
          <w:marBottom w:val="0"/>
          <w:divBdr>
            <w:top w:val="none" w:sz="0" w:space="0" w:color="auto"/>
            <w:left w:val="none" w:sz="0" w:space="0" w:color="auto"/>
            <w:bottom w:val="none" w:sz="0" w:space="0" w:color="auto"/>
            <w:right w:val="none" w:sz="0" w:space="0" w:color="auto"/>
          </w:divBdr>
        </w:div>
        <w:div w:id="74792751">
          <w:marLeft w:val="0"/>
          <w:marRight w:val="0"/>
          <w:marTop w:val="0"/>
          <w:marBottom w:val="0"/>
          <w:divBdr>
            <w:top w:val="none" w:sz="0" w:space="0" w:color="auto"/>
            <w:left w:val="none" w:sz="0" w:space="0" w:color="auto"/>
            <w:bottom w:val="none" w:sz="0" w:space="0" w:color="auto"/>
            <w:right w:val="none" w:sz="0" w:space="0" w:color="auto"/>
          </w:divBdr>
        </w:div>
        <w:div w:id="34045137">
          <w:marLeft w:val="0"/>
          <w:marRight w:val="0"/>
          <w:marTop w:val="0"/>
          <w:marBottom w:val="0"/>
          <w:divBdr>
            <w:top w:val="none" w:sz="0" w:space="0" w:color="auto"/>
            <w:left w:val="none" w:sz="0" w:space="0" w:color="auto"/>
            <w:bottom w:val="none" w:sz="0" w:space="0" w:color="auto"/>
            <w:right w:val="none" w:sz="0" w:space="0" w:color="auto"/>
          </w:divBdr>
        </w:div>
        <w:div w:id="2123917187">
          <w:marLeft w:val="0"/>
          <w:marRight w:val="0"/>
          <w:marTop w:val="0"/>
          <w:marBottom w:val="0"/>
          <w:divBdr>
            <w:top w:val="none" w:sz="0" w:space="0" w:color="auto"/>
            <w:left w:val="none" w:sz="0" w:space="0" w:color="auto"/>
            <w:bottom w:val="none" w:sz="0" w:space="0" w:color="auto"/>
            <w:right w:val="none" w:sz="0" w:space="0" w:color="auto"/>
          </w:divBdr>
        </w:div>
        <w:div w:id="826827944">
          <w:marLeft w:val="0"/>
          <w:marRight w:val="0"/>
          <w:marTop w:val="0"/>
          <w:marBottom w:val="0"/>
          <w:divBdr>
            <w:top w:val="none" w:sz="0" w:space="0" w:color="auto"/>
            <w:left w:val="none" w:sz="0" w:space="0" w:color="auto"/>
            <w:bottom w:val="none" w:sz="0" w:space="0" w:color="auto"/>
            <w:right w:val="none" w:sz="0" w:space="0" w:color="auto"/>
          </w:divBdr>
        </w:div>
        <w:div w:id="526909849">
          <w:marLeft w:val="0"/>
          <w:marRight w:val="0"/>
          <w:marTop w:val="0"/>
          <w:marBottom w:val="0"/>
          <w:divBdr>
            <w:top w:val="none" w:sz="0" w:space="0" w:color="auto"/>
            <w:left w:val="none" w:sz="0" w:space="0" w:color="auto"/>
            <w:bottom w:val="none" w:sz="0" w:space="0" w:color="auto"/>
            <w:right w:val="none" w:sz="0" w:space="0" w:color="auto"/>
          </w:divBdr>
        </w:div>
        <w:div w:id="1332831867">
          <w:marLeft w:val="0"/>
          <w:marRight w:val="0"/>
          <w:marTop w:val="0"/>
          <w:marBottom w:val="0"/>
          <w:divBdr>
            <w:top w:val="none" w:sz="0" w:space="0" w:color="auto"/>
            <w:left w:val="none" w:sz="0" w:space="0" w:color="auto"/>
            <w:bottom w:val="none" w:sz="0" w:space="0" w:color="auto"/>
            <w:right w:val="none" w:sz="0" w:space="0" w:color="auto"/>
          </w:divBdr>
        </w:div>
        <w:div w:id="482236074">
          <w:marLeft w:val="0"/>
          <w:marRight w:val="0"/>
          <w:marTop w:val="0"/>
          <w:marBottom w:val="0"/>
          <w:divBdr>
            <w:top w:val="none" w:sz="0" w:space="0" w:color="auto"/>
            <w:left w:val="none" w:sz="0" w:space="0" w:color="auto"/>
            <w:bottom w:val="none" w:sz="0" w:space="0" w:color="auto"/>
            <w:right w:val="none" w:sz="0" w:space="0" w:color="auto"/>
          </w:divBdr>
        </w:div>
        <w:div w:id="1708138732">
          <w:marLeft w:val="0"/>
          <w:marRight w:val="0"/>
          <w:marTop w:val="0"/>
          <w:marBottom w:val="0"/>
          <w:divBdr>
            <w:top w:val="none" w:sz="0" w:space="0" w:color="auto"/>
            <w:left w:val="none" w:sz="0" w:space="0" w:color="auto"/>
            <w:bottom w:val="none" w:sz="0" w:space="0" w:color="auto"/>
            <w:right w:val="none" w:sz="0" w:space="0" w:color="auto"/>
          </w:divBdr>
        </w:div>
        <w:div w:id="520164611">
          <w:marLeft w:val="0"/>
          <w:marRight w:val="0"/>
          <w:marTop w:val="0"/>
          <w:marBottom w:val="0"/>
          <w:divBdr>
            <w:top w:val="none" w:sz="0" w:space="0" w:color="auto"/>
            <w:left w:val="none" w:sz="0" w:space="0" w:color="auto"/>
            <w:bottom w:val="none" w:sz="0" w:space="0" w:color="auto"/>
            <w:right w:val="none" w:sz="0" w:space="0" w:color="auto"/>
          </w:divBdr>
        </w:div>
        <w:div w:id="280304932">
          <w:marLeft w:val="0"/>
          <w:marRight w:val="0"/>
          <w:marTop w:val="0"/>
          <w:marBottom w:val="0"/>
          <w:divBdr>
            <w:top w:val="none" w:sz="0" w:space="0" w:color="auto"/>
            <w:left w:val="none" w:sz="0" w:space="0" w:color="auto"/>
            <w:bottom w:val="none" w:sz="0" w:space="0" w:color="auto"/>
            <w:right w:val="none" w:sz="0" w:space="0" w:color="auto"/>
          </w:divBdr>
        </w:div>
        <w:div w:id="83890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perception-audit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7CE8-BA48-4ED9-9BE3-A7127A9F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9192</Words>
  <Characters>49545</Characters>
  <Application>Microsoft Office Word</Application>
  <DocSecurity>0</DocSecurity>
  <Lines>718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2021-02-25T17:09:00Z</dcterms:created>
  <dcterms:modified xsi:type="dcterms:W3CDTF">2021-02-25T17:10:00Z</dcterms:modified>
</cp:coreProperties>
</file>