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42A" w:rsidRDefault="00DA642A" w:rsidP="00E35373">
      <w:pPr>
        <w:shd w:val="clear" w:color="auto" w:fill="FFFFFF"/>
        <w:spacing w:after="0" w:line="360" w:lineRule="auto"/>
        <w:jc w:val="left"/>
        <w:rPr>
          <w:rFonts w:ascii="Baskerville Old Face" w:eastAsia="Times New Roman" w:hAnsi="Baskerville Old Face" w:cs="Arial"/>
          <w:color w:val="222222"/>
          <w:sz w:val="24"/>
          <w:szCs w:val="26"/>
        </w:rPr>
      </w:pPr>
    </w:p>
    <w:p w:rsidR="0077404C" w:rsidRDefault="00061746" w:rsidP="00E35373">
      <w:pPr>
        <w:shd w:val="clear" w:color="auto" w:fill="FFFFFF"/>
        <w:spacing w:after="0" w:line="360" w:lineRule="auto"/>
        <w:jc w:val="left"/>
        <w:rPr>
          <w:rFonts w:ascii="Baskerville Old Face" w:eastAsia="Times New Roman" w:hAnsi="Baskerville Old Face" w:cs="Arial"/>
          <w:color w:val="222222"/>
          <w:sz w:val="24"/>
          <w:szCs w:val="26"/>
        </w:rPr>
      </w:pPr>
      <w:r w:rsidRPr="00DA642A">
        <w:rPr>
          <w:rFonts w:ascii="Baskerville Old Face" w:eastAsia="Times New Roman" w:hAnsi="Baskerville Old Face" w:cs="Arial"/>
          <w:color w:val="222222"/>
          <w:sz w:val="24"/>
          <w:szCs w:val="26"/>
        </w:rPr>
        <w:t xml:space="preserve">"Maimonides and Spinoza on the Knowledge of Good and Evil: A Reappraisal of W.Z. Harvey" </w:t>
      </w:r>
    </w:p>
    <w:p w:rsidR="00A52155" w:rsidRPr="00A52155" w:rsidRDefault="00A52155" w:rsidP="00E35373">
      <w:pPr>
        <w:shd w:val="clear" w:color="auto" w:fill="FFFFFF"/>
        <w:spacing w:after="0" w:line="360" w:lineRule="auto"/>
        <w:jc w:val="left"/>
        <w:rPr>
          <w:rFonts w:ascii="Baskerville Old Face" w:eastAsia="Times New Roman" w:hAnsi="Baskerville Old Face" w:cs="Arial"/>
          <w:b/>
          <w:color w:val="222222"/>
          <w:sz w:val="24"/>
          <w:szCs w:val="26"/>
        </w:rPr>
      </w:pPr>
      <w:r w:rsidRPr="00A52155">
        <w:rPr>
          <w:rFonts w:ascii="Baskerville Old Face" w:eastAsia="Times New Roman" w:hAnsi="Baskerville Old Face" w:cs="Arial"/>
          <w:b/>
          <w:color w:val="222222"/>
          <w:sz w:val="24"/>
          <w:szCs w:val="26"/>
        </w:rPr>
        <w:t xml:space="preserve">This paper is forthcoming in </w:t>
      </w:r>
      <w:proofErr w:type="spellStart"/>
      <w:r w:rsidRPr="00A52155">
        <w:rPr>
          <w:rFonts w:ascii="Baskerville Old Face" w:eastAsia="Times New Roman" w:hAnsi="Baskerville Old Face" w:cs="Arial"/>
          <w:b/>
          <w:i/>
          <w:color w:val="222222"/>
          <w:sz w:val="24"/>
          <w:szCs w:val="26"/>
        </w:rPr>
        <w:t>Iyyun</w:t>
      </w:r>
      <w:proofErr w:type="spellEnd"/>
      <w:r w:rsidRPr="00A52155">
        <w:rPr>
          <w:rFonts w:ascii="Baskerville Old Face" w:eastAsia="Times New Roman" w:hAnsi="Baskerville Old Face" w:cs="Arial"/>
          <w:b/>
          <w:i/>
          <w:color w:val="222222"/>
          <w:sz w:val="24"/>
          <w:szCs w:val="26"/>
        </w:rPr>
        <w:t>: The Jerusalem Philosophical Quarterly</w:t>
      </w:r>
      <w:r w:rsidRPr="00A52155">
        <w:rPr>
          <w:rFonts w:ascii="Baskerville Old Face" w:eastAsia="Times New Roman" w:hAnsi="Baskerville Old Face" w:cs="Arial"/>
          <w:b/>
          <w:color w:val="222222"/>
          <w:sz w:val="24"/>
          <w:szCs w:val="26"/>
        </w:rPr>
        <w:t xml:space="preserve">. This </w:t>
      </w:r>
      <w:r>
        <w:rPr>
          <w:rFonts w:ascii="Baskerville Old Face" w:eastAsia="Times New Roman" w:hAnsi="Baskerville Old Face" w:cs="Arial"/>
          <w:b/>
          <w:color w:val="222222"/>
          <w:sz w:val="24"/>
          <w:szCs w:val="26"/>
        </w:rPr>
        <w:t xml:space="preserve">particular </w:t>
      </w:r>
      <w:r w:rsidRPr="00A52155">
        <w:rPr>
          <w:rFonts w:ascii="Baskerville Old Face" w:eastAsia="Times New Roman" w:hAnsi="Baskerville Old Face" w:cs="Arial"/>
          <w:b/>
          <w:color w:val="222222"/>
          <w:sz w:val="24"/>
          <w:szCs w:val="26"/>
        </w:rPr>
        <w:t>document is a draft of that paper. Please reference the forthcoming published version.</w:t>
      </w:r>
    </w:p>
    <w:p w:rsidR="00061746" w:rsidRPr="00DA642A" w:rsidRDefault="00061746" w:rsidP="00E35373">
      <w:pPr>
        <w:shd w:val="clear" w:color="auto" w:fill="FFFFFF"/>
        <w:spacing w:after="0" w:line="360" w:lineRule="auto"/>
        <w:jc w:val="left"/>
        <w:rPr>
          <w:rFonts w:ascii="Baskerville Old Face" w:eastAsia="Times New Roman" w:hAnsi="Baskerville Old Face" w:cs="Arial"/>
          <w:color w:val="222222"/>
          <w:sz w:val="24"/>
          <w:szCs w:val="26"/>
        </w:rPr>
      </w:pPr>
      <w:bookmarkStart w:id="0" w:name="_GoBack"/>
      <w:bookmarkEnd w:id="0"/>
    </w:p>
    <w:p w:rsidR="00061746" w:rsidRPr="00DA642A" w:rsidRDefault="00061746" w:rsidP="00E35373">
      <w:pPr>
        <w:shd w:val="clear" w:color="auto" w:fill="FFFFFF"/>
        <w:spacing w:after="0" w:line="360" w:lineRule="auto"/>
        <w:jc w:val="left"/>
        <w:rPr>
          <w:rFonts w:ascii="Baskerville Old Face" w:eastAsia="Times New Roman" w:hAnsi="Baskerville Old Face" w:cs="Arial"/>
          <w:color w:val="222222"/>
          <w:sz w:val="24"/>
          <w:szCs w:val="26"/>
        </w:rPr>
      </w:pPr>
      <w:r w:rsidRPr="00DA642A">
        <w:rPr>
          <w:rFonts w:ascii="Baskerville Old Face" w:eastAsia="Times New Roman" w:hAnsi="Baskerville Old Face" w:cs="Arial"/>
          <w:color w:val="222222"/>
          <w:sz w:val="24"/>
          <w:szCs w:val="26"/>
        </w:rPr>
        <w:t>ABSTRACT:  In an unsung yet excellent paper, W.Z. Harvey set out to explain how both Maimonides and Spinoza have similarly problema</w:t>
      </w:r>
      <w:r w:rsidR="00E43C4A">
        <w:rPr>
          <w:rFonts w:ascii="Baskerville Old Face" w:eastAsia="Times New Roman" w:hAnsi="Baskerville Old Face" w:cs="Arial"/>
          <w:color w:val="222222"/>
          <w:sz w:val="24"/>
          <w:szCs w:val="26"/>
        </w:rPr>
        <w:t>tic views on the nature of the knowledge of good and e</w:t>
      </w:r>
      <w:r w:rsidRPr="00DA642A">
        <w:rPr>
          <w:rFonts w:ascii="Baskerville Old Face" w:eastAsia="Times New Roman" w:hAnsi="Baskerville Old Face" w:cs="Arial"/>
          <w:color w:val="222222"/>
          <w:sz w:val="24"/>
          <w:szCs w:val="26"/>
        </w:rPr>
        <w:t xml:space="preserve">vil. In it, he proposed an answer to solving the problem. In the many decades since, debates surrounding this topic have flourished. A recent paper by Joshua </w:t>
      </w:r>
      <w:proofErr w:type="spellStart"/>
      <w:r w:rsidRPr="00DA642A">
        <w:rPr>
          <w:rFonts w:ascii="Baskerville Old Face" w:eastAsia="Times New Roman" w:hAnsi="Baskerville Old Face" w:cs="Arial"/>
          <w:color w:val="222222"/>
          <w:sz w:val="24"/>
          <w:szCs w:val="26"/>
        </w:rPr>
        <w:t>Parens</w:t>
      </w:r>
      <w:proofErr w:type="spellEnd"/>
      <w:r w:rsidRPr="00DA642A">
        <w:rPr>
          <w:rFonts w:ascii="Baskerville Old Face" w:eastAsia="Times New Roman" w:hAnsi="Baskerville Old Face" w:cs="Arial"/>
          <w:color w:val="222222"/>
          <w:sz w:val="24"/>
          <w:szCs w:val="26"/>
        </w:rPr>
        <w:t xml:space="preserve">, his conclusions mark a distinction between Spinoza and Maimonides that threaten to undermine Harvey’s solution to the problem. I will argue that, although </w:t>
      </w:r>
      <w:proofErr w:type="spellStart"/>
      <w:r w:rsidRPr="00DA642A">
        <w:rPr>
          <w:rFonts w:ascii="Baskerville Old Face" w:eastAsia="Times New Roman" w:hAnsi="Baskerville Old Face" w:cs="Arial"/>
          <w:color w:val="222222"/>
          <w:sz w:val="24"/>
          <w:szCs w:val="26"/>
        </w:rPr>
        <w:t>Parens</w:t>
      </w:r>
      <w:proofErr w:type="spellEnd"/>
      <w:r w:rsidRPr="00DA642A">
        <w:rPr>
          <w:rFonts w:ascii="Baskerville Old Face" w:eastAsia="Times New Roman" w:hAnsi="Baskerville Old Face" w:cs="Arial"/>
          <w:color w:val="222222"/>
          <w:sz w:val="24"/>
          <w:szCs w:val="26"/>
        </w:rPr>
        <w:t>’ distinction forces us to revise Harvey’s contention, Harvey’s argument is still generally valid.</w:t>
      </w:r>
    </w:p>
    <w:p w:rsidR="00B660FE" w:rsidRPr="00DA642A" w:rsidRDefault="00B660FE" w:rsidP="00E35373">
      <w:pPr>
        <w:shd w:val="clear" w:color="auto" w:fill="FFFFFF"/>
        <w:spacing w:after="0" w:line="360" w:lineRule="auto"/>
        <w:jc w:val="left"/>
        <w:rPr>
          <w:rFonts w:ascii="Baskerville Old Face" w:eastAsia="Times New Roman" w:hAnsi="Baskerville Old Face" w:cs="Arial"/>
          <w:color w:val="222222"/>
          <w:sz w:val="24"/>
          <w:szCs w:val="26"/>
        </w:rPr>
      </w:pPr>
    </w:p>
    <w:p w:rsidR="00061746" w:rsidRPr="00DA642A" w:rsidRDefault="00B660FE"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KEYWORDS: Maimonides; Spinoza; Knowledge of Good and Evil; W.Z. Harvey</w:t>
      </w:r>
    </w:p>
    <w:p w:rsidR="00061746" w:rsidRDefault="00061746" w:rsidP="00E35373">
      <w:pPr>
        <w:spacing w:after="0" w:line="360" w:lineRule="auto"/>
        <w:rPr>
          <w:rFonts w:ascii="Baskerville Old Face" w:hAnsi="Baskerville Old Face"/>
          <w:b/>
          <w:i/>
          <w:sz w:val="24"/>
          <w:szCs w:val="26"/>
        </w:rPr>
      </w:pPr>
    </w:p>
    <w:p w:rsidR="00E35373" w:rsidRDefault="00E35373" w:rsidP="00E35373">
      <w:pPr>
        <w:spacing w:after="0" w:line="360" w:lineRule="auto"/>
        <w:rPr>
          <w:rFonts w:ascii="Baskerville Old Face" w:hAnsi="Baskerville Old Face"/>
          <w:b/>
          <w:i/>
          <w:sz w:val="24"/>
          <w:szCs w:val="26"/>
        </w:rPr>
      </w:pPr>
    </w:p>
    <w:p w:rsidR="00E35373" w:rsidRDefault="00E35373" w:rsidP="00E35373">
      <w:pPr>
        <w:spacing w:after="0" w:line="360" w:lineRule="auto"/>
        <w:rPr>
          <w:rFonts w:ascii="Baskerville Old Face" w:hAnsi="Baskerville Old Face"/>
          <w:b/>
          <w:i/>
          <w:sz w:val="24"/>
          <w:szCs w:val="26"/>
        </w:rPr>
      </w:pPr>
    </w:p>
    <w:p w:rsidR="00E35373" w:rsidRDefault="00E35373" w:rsidP="00E35373">
      <w:pPr>
        <w:spacing w:after="0" w:line="360" w:lineRule="auto"/>
        <w:rPr>
          <w:rFonts w:ascii="Baskerville Old Face" w:hAnsi="Baskerville Old Face"/>
          <w:b/>
          <w:i/>
          <w:sz w:val="24"/>
          <w:szCs w:val="26"/>
        </w:rPr>
      </w:pPr>
    </w:p>
    <w:p w:rsidR="00E35373" w:rsidRDefault="00E35373" w:rsidP="00E35373">
      <w:pPr>
        <w:spacing w:after="0" w:line="360" w:lineRule="auto"/>
        <w:rPr>
          <w:rFonts w:ascii="Baskerville Old Face" w:hAnsi="Baskerville Old Face"/>
          <w:b/>
          <w:i/>
          <w:sz w:val="24"/>
          <w:szCs w:val="26"/>
        </w:rPr>
      </w:pPr>
    </w:p>
    <w:p w:rsidR="00E35373" w:rsidRDefault="00E35373" w:rsidP="00E35373">
      <w:pPr>
        <w:spacing w:after="0" w:line="360" w:lineRule="auto"/>
        <w:rPr>
          <w:rFonts w:ascii="Baskerville Old Face" w:hAnsi="Baskerville Old Face"/>
          <w:b/>
          <w:i/>
          <w:sz w:val="24"/>
          <w:szCs w:val="26"/>
        </w:rPr>
      </w:pPr>
    </w:p>
    <w:p w:rsidR="00E35373" w:rsidRDefault="00E35373" w:rsidP="00E35373">
      <w:pPr>
        <w:spacing w:after="0" w:line="360" w:lineRule="auto"/>
        <w:rPr>
          <w:rFonts w:ascii="Baskerville Old Face" w:hAnsi="Baskerville Old Face"/>
          <w:b/>
          <w:i/>
          <w:sz w:val="24"/>
          <w:szCs w:val="26"/>
        </w:rPr>
      </w:pPr>
    </w:p>
    <w:p w:rsidR="00E35373" w:rsidRPr="00DA642A" w:rsidRDefault="00E35373" w:rsidP="00E35373">
      <w:pPr>
        <w:spacing w:after="0" w:line="360" w:lineRule="auto"/>
        <w:rPr>
          <w:rFonts w:ascii="Baskerville Old Face" w:hAnsi="Baskerville Old Face"/>
          <w:b/>
          <w:i/>
          <w:sz w:val="24"/>
          <w:szCs w:val="26"/>
        </w:rPr>
      </w:pPr>
    </w:p>
    <w:p w:rsidR="00061746" w:rsidRPr="00DA642A" w:rsidRDefault="00061746" w:rsidP="00E35373">
      <w:pPr>
        <w:spacing w:after="0" w:line="360" w:lineRule="auto"/>
        <w:rPr>
          <w:rFonts w:ascii="Baskerville Old Face" w:hAnsi="Baskerville Old Face"/>
          <w:b/>
          <w:i/>
          <w:sz w:val="24"/>
          <w:szCs w:val="26"/>
        </w:rPr>
      </w:pPr>
    </w:p>
    <w:p w:rsidR="00B660FE" w:rsidRPr="00DA642A" w:rsidRDefault="00B660FE" w:rsidP="00E35373">
      <w:pPr>
        <w:spacing w:after="0" w:line="360" w:lineRule="auto"/>
        <w:rPr>
          <w:rFonts w:ascii="Baskerville Old Face" w:hAnsi="Baskerville Old Face"/>
          <w:b/>
          <w:i/>
          <w:sz w:val="24"/>
          <w:szCs w:val="26"/>
        </w:rPr>
      </w:pPr>
    </w:p>
    <w:p w:rsidR="00B660FE" w:rsidRPr="00DA642A" w:rsidRDefault="00B660FE" w:rsidP="00E35373">
      <w:pPr>
        <w:spacing w:after="0" w:line="360" w:lineRule="auto"/>
        <w:rPr>
          <w:rFonts w:ascii="Baskerville Old Face" w:hAnsi="Baskerville Old Face"/>
          <w:b/>
          <w:i/>
          <w:sz w:val="24"/>
          <w:szCs w:val="26"/>
        </w:rPr>
      </w:pPr>
    </w:p>
    <w:p w:rsidR="00B660FE" w:rsidRPr="00DA642A" w:rsidRDefault="00B660FE" w:rsidP="00E35373">
      <w:pPr>
        <w:spacing w:after="0" w:line="360" w:lineRule="auto"/>
        <w:rPr>
          <w:rFonts w:ascii="Baskerville Old Face" w:hAnsi="Baskerville Old Face"/>
          <w:b/>
          <w:i/>
          <w:sz w:val="24"/>
          <w:szCs w:val="26"/>
        </w:rPr>
      </w:pPr>
    </w:p>
    <w:p w:rsidR="00B660FE" w:rsidRPr="00DA642A" w:rsidRDefault="00B660FE" w:rsidP="00E35373">
      <w:pPr>
        <w:spacing w:after="0" w:line="360" w:lineRule="auto"/>
        <w:rPr>
          <w:rFonts w:ascii="Baskerville Old Face" w:hAnsi="Baskerville Old Face"/>
          <w:b/>
          <w:i/>
          <w:sz w:val="24"/>
          <w:szCs w:val="26"/>
        </w:rPr>
      </w:pPr>
    </w:p>
    <w:p w:rsidR="00B660FE" w:rsidRPr="00DA642A" w:rsidRDefault="00B660FE" w:rsidP="00E35373">
      <w:pPr>
        <w:spacing w:after="0" w:line="360" w:lineRule="auto"/>
        <w:rPr>
          <w:rFonts w:ascii="Baskerville Old Face" w:hAnsi="Baskerville Old Face"/>
          <w:b/>
          <w:i/>
          <w:sz w:val="24"/>
          <w:szCs w:val="26"/>
        </w:rPr>
      </w:pPr>
    </w:p>
    <w:p w:rsidR="00B660FE" w:rsidRPr="00DA642A" w:rsidRDefault="00B660FE" w:rsidP="00E35373">
      <w:pPr>
        <w:spacing w:after="0" w:line="360" w:lineRule="auto"/>
        <w:rPr>
          <w:rFonts w:ascii="Baskerville Old Face" w:hAnsi="Baskerville Old Face"/>
          <w:b/>
          <w:i/>
          <w:sz w:val="24"/>
          <w:szCs w:val="26"/>
        </w:rPr>
      </w:pPr>
    </w:p>
    <w:p w:rsidR="00B660FE" w:rsidRPr="00DA642A" w:rsidRDefault="00B660FE" w:rsidP="00E35373">
      <w:pPr>
        <w:spacing w:after="0" w:line="360" w:lineRule="auto"/>
        <w:rPr>
          <w:rFonts w:ascii="Baskerville Old Face" w:hAnsi="Baskerville Old Face"/>
          <w:b/>
          <w:i/>
          <w:sz w:val="24"/>
          <w:szCs w:val="26"/>
        </w:rPr>
      </w:pPr>
    </w:p>
    <w:p w:rsidR="00B660FE" w:rsidRDefault="00B660FE" w:rsidP="00E35373">
      <w:pPr>
        <w:spacing w:after="0" w:line="360" w:lineRule="auto"/>
        <w:rPr>
          <w:rFonts w:ascii="Baskerville Old Face" w:hAnsi="Baskerville Old Face"/>
          <w:b/>
          <w:i/>
          <w:sz w:val="24"/>
          <w:szCs w:val="26"/>
        </w:rPr>
      </w:pPr>
    </w:p>
    <w:p w:rsidR="00DA642A" w:rsidRPr="00DA642A" w:rsidRDefault="00DA642A" w:rsidP="00E35373">
      <w:pPr>
        <w:spacing w:after="0" w:line="360" w:lineRule="auto"/>
        <w:rPr>
          <w:rFonts w:ascii="Baskerville Old Face" w:hAnsi="Baskerville Old Face"/>
          <w:b/>
          <w:i/>
          <w:sz w:val="24"/>
          <w:szCs w:val="26"/>
        </w:rPr>
      </w:pPr>
    </w:p>
    <w:p w:rsidR="00B660FE" w:rsidRPr="00DA642A" w:rsidRDefault="00B660FE" w:rsidP="00E35373">
      <w:pPr>
        <w:spacing w:after="0" w:line="360" w:lineRule="auto"/>
        <w:rPr>
          <w:rFonts w:ascii="Baskerville Old Face" w:hAnsi="Baskerville Old Face"/>
          <w:b/>
          <w:i/>
          <w:sz w:val="24"/>
          <w:szCs w:val="26"/>
        </w:rPr>
      </w:pPr>
    </w:p>
    <w:p w:rsidR="00161F12" w:rsidRPr="00DA642A" w:rsidRDefault="00161F12" w:rsidP="00E35373">
      <w:pPr>
        <w:spacing w:after="0" w:line="360" w:lineRule="auto"/>
        <w:rPr>
          <w:rFonts w:ascii="Baskerville Old Face" w:hAnsi="Baskerville Old Face"/>
          <w:i/>
          <w:sz w:val="24"/>
          <w:szCs w:val="26"/>
        </w:rPr>
      </w:pPr>
      <w:r w:rsidRPr="00DA642A">
        <w:rPr>
          <w:rFonts w:ascii="Baskerville Old Face" w:hAnsi="Baskerville Old Face"/>
          <w:b/>
          <w:i/>
          <w:sz w:val="24"/>
          <w:szCs w:val="26"/>
        </w:rPr>
        <w:t>Introduction</w:t>
      </w:r>
    </w:p>
    <w:p w:rsidR="000612B3" w:rsidRPr="00DA642A" w:rsidRDefault="00161F12"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ab/>
        <w:t xml:space="preserve">A lot of ink has been spilled on the nature of </w:t>
      </w:r>
      <w:r w:rsidR="00EB131F" w:rsidRPr="00DA642A">
        <w:rPr>
          <w:rFonts w:ascii="Baskerville Old Face" w:hAnsi="Baskerville Old Face"/>
          <w:sz w:val="24"/>
          <w:szCs w:val="26"/>
        </w:rPr>
        <w:t xml:space="preserve">good and evil in </w:t>
      </w:r>
      <w:r w:rsidRPr="00DA642A">
        <w:rPr>
          <w:rFonts w:ascii="Baskerville Old Face" w:hAnsi="Baskerville Old Face"/>
          <w:sz w:val="24"/>
          <w:szCs w:val="26"/>
        </w:rPr>
        <w:t xml:space="preserve">Maimonides and Spinoza—both within the scope of each thinkers’ respective philosophy and within the scope of comparative historical philosophy. </w:t>
      </w:r>
      <w:r w:rsidR="00EB131F" w:rsidRPr="00DA642A">
        <w:rPr>
          <w:rFonts w:ascii="Baskerville Old Face" w:hAnsi="Baskerville Old Face"/>
          <w:sz w:val="24"/>
          <w:szCs w:val="26"/>
        </w:rPr>
        <w:t>This short paper is interested in the latter. The 12</w:t>
      </w:r>
      <w:r w:rsidR="00EB131F" w:rsidRPr="00DA642A">
        <w:rPr>
          <w:rFonts w:ascii="Baskerville Old Face" w:hAnsi="Baskerville Old Face"/>
          <w:sz w:val="24"/>
          <w:szCs w:val="26"/>
          <w:vertAlign w:val="superscript"/>
        </w:rPr>
        <w:t>th</w:t>
      </w:r>
      <w:r w:rsidR="00EB131F" w:rsidRPr="00DA642A">
        <w:rPr>
          <w:rFonts w:ascii="Baskerville Old Face" w:hAnsi="Baskerville Old Face"/>
          <w:sz w:val="24"/>
          <w:szCs w:val="26"/>
        </w:rPr>
        <w:t>-century Sephardic Jewish scholar Moses Maimonides (an exempl</w:t>
      </w:r>
      <w:r w:rsidR="00295206" w:rsidRPr="00DA642A">
        <w:rPr>
          <w:rFonts w:ascii="Baskerville Old Face" w:hAnsi="Baskerville Old Face"/>
          <w:sz w:val="24"/>
          <w:szCs w:val="26"/>
        </w:rPr>
        <w:t>ar of medieval Aristotelianism)</w:t>
      </w:r>
      <w:r w:rsidR="00EB131F" w:rsidRPr="00DA642A">
        <w:rPr>
          <w:rFonts w:ascii="Baskerville Old Face" w:hAnsi="Baskerville Old Face"/>
          <w:sz w:val="24"/>
          <w:szCs w:val="26"/>
        </w:rPr>
        <w:t xml:space="preserve"> and the 17</w:t>
      </w:r>
      <w:r w:rsidR="00EB131F" w:rsidRPr="00DA642A">
        <w:rPr>
          <w:rFonts w:ascii="Baskerville Old Face" w:hAnsi="Baskerville Old Face"/>
          <w:sz w:val="24"/>
          <w:szCs w:val="26"/>
          <w:vertAlign w:val="superscript"/>
        </w:rPr>
        <w:t>th</w:t>
      </w:r>
      <w:r w:rsidR="00EB131F" w:rsidRPr="00DA642A">
        <w:rPr>
          <w:rFonts w:ascii="Baskerville Old Face" w:hAnsi="Baskerville Old Face"/>
          <w:sz w:val="24"/>
          <w:szCs w:val="26"/>
        </w:rPr>
        <w:t>-century Jewish pantheist Baruch Spinoza (an exemplar of 17</w:t>
      </w:r>
      <w:r w:rsidR="00EB131F" w:rsidRPr="00DA642A">
        <w:rPr>
          <w:rFonts w:ascii="Baskerville Old Face" w:hAnsi="Baskerville Old Face"/>
          <w:sz w:val="24"/>
          <w:szCs w:val="26"/>
          <w:vertAlign w:val="superscript"/>
        </w:rPr>
        <w:t>th</w:t>
      </w:r>
      <w:r w:rsidR="00295206" w:rsidRPr="00DA642A">
        <w:rPr>
          <w:rFonts w:ascii="Baskerville Old Face" w:hAnsi="Baskerville Old Face"/>
          <w:sz w:val="24"/>
          <w:szCs w:val="26"/>
        </w:rPr>
        <w:t>-century rationalism)</w:t>
      </w:r>
      <w:r w:rsidR="00EB131F" w:rsidRPr="00DA642A">
        <w:rPr>
          <w:rFonts w:ascii="Baskerville Old Face" w:hAnsi="Baskerville Old Face"/>
          <w:sz w:val="24"/>
          <w:szCs w:val="26"/>
        </w:rPr>
        <w:t xml:space="preserve"> share some remarkable </w:t>
      </w:r>
      <w:r w:rsidR="002B4033" w:rsidRPr="00DA642A">
        <w:rPr>
          <w:rFonts w:ascii="Baskerville Old Face" w:hAnsi="Baskerville Old Face"/>
          <w:sz w:val="24"/>
          <w:szCs w:val="26"/>
        </w:rPr>
        <w:t>epistemological</w:t>
      </w:r>
      <w:r w:rsidR="00EB131F" w:rsidRPr="00DA642A">
        <w:rPr>
          <w:rFonts w:ascii="Baskerville Old Face" w:hAnsi="Baskerville Old Face"/>
          <w:sz w:val="24"/>
          <w:szCs w:val="26"/>
        </w:rPr>
        <w:t xml:space="preserve"> similarities</w:t>
      </w:r>
      <w:r w:rsidR="00295206" w:rsidRPr="00DA642A">
        <w:rPr>
          <w:rFonts w:ascii="Baskerville Old Face" w:hAnsi="Baskerville Old Face"/>
          <w:sz w:val="24"/>
          <w:szCs w:val="26"/>
        </w:rPr>
        <w:t>, in spite of their widely different views on religion, politics, and metaphysics</w:t>
      </w:r>
      <w:r w:rsidR="002B4033" w:rsidRPr="00DA642A">
        <w:rPr>
          <w:rFonts w:ascii="Baskerville Old Face" w:hAnsi="Baskerville Old Face"/>
          <w:sz w:val="24"/>
          <w:szCs w:val="26"/>
        </w:rPr>
        <w:t>.</w:t>
      </w:r>
      <w:r w:rsidR="002B4033" w:rsidRPr="00DA642A">
        <w:rPr>
          <w:rStyle w:val="FootnoteReference"/>
          <w:rFonts w:ascii="Baskerville Old Face" w:hAnsi="Baskerville Old Face"/>
          <w:sz w:val="24"/>
          <w:szCs w:val="26"/>
        </w:rPr>
        <w:footnoteReference w:id="1"/>
      </w:r>
      <w:r w:rsidR="006F7B0C">
        <w:rPr>
          <w:rFonts w:ascii="Baskerville Old Face" w:hAnsi="Baskerville Old Face"/>
          <w:sz w:val="24"/>
          <w:szCs w:val="26"/>
        </w:rPr>
        <w:t xml:space="preserve"> One of these</w:t>
      </w:r>
      <w:r w:rsidR="00E32D00" w:rsidRPr="00DA642A">
        <w:rPr>
          <w:rFonts w:ascii="Baskerville Old Face" w:hAnsi="Baskerville Old Face"/>
          <w:sz w:val="24"/>
          <w:szCs w:val="26"/>
        </w:rPr>
        <w:t xml:space="preserve"> similarities is</w:t>
      </w:r>
      <w:r w:rsidR="006F7B0C">
        <w:rPr>
          <w:rFonts w:ascii="Baskerville Old Face" w:hAnsi="Baskerville Old Face"/>
          <w:sz w:val="24"/>
          <w:szCs w:val="26"/>
        </w:rPr>
        <w:t xml:space="preserve"> found in</w:t>
      </w:r>
      <w:r w:rsidR="00E32D00" w:rsidRPr="00DA642A">
        <w:rPr>
          <w:rFonts w:ascii="Baskerville Old Face" w:hAnsi="Baskerville Old Face"/>
          <w:sz w:val="24"/>
          <w:szCs w:val="26"/>
        </w:rPr>
        <w:t xml:space="preserve"> their account</w:t>
      </w:r>
      <w:r w:rsidR="00295206" w:rsidRPr="00DA642A">
        <w:rPr>
          <w:rFonts w:ascii="Baskerville Old Face" w:hAnsi="Baskerville Old Face"/>
          <w:sz w:val="24"/>
          <w:szCs w:val="26"/>
        </w:rPr>
        <w:t>s</w:t>
      </w:r>
      <w:r w:rsidR="00E32D00" w:rsidRPr="00DA642A">
        <w:rPr>
          <w:rFonts w:ascii="Baskerville Old Face" w:hAnsi="Baskerville Old Face"/>
          <w:sz w:val="24"/>
          <w:szCs w:val="26"/>
        </w:rPr>
        <w:t xml:space="preserve"> of </w:t>
      </w:r>
      <w:r w:rsidR="006F7B0C">
        <w:rPr>
          <w:rFonts w:ascii="Baskerville Old Face" w:hAnsi="Baskerville Old Face"/>
          <w:sz w:val="24"/>
          <w:szCs w:val="26"/>
        </w:rPr>
        <w:t>the</w:t>
      </w:r>
      <w:r w:rsidR="00E32D00" w:rsidRPr="00DA642A">
        <w:rPr>
          <w:rFonts w:ascii="Baskerville Old Face" w:hAnsi="Baskerville Old Face"/>
          <w:sz w:val="24"/>
          <w:szCs w:val="26"/>
        </w:rPr>
        <w:t xml:space="preserve"> knowledge of good and evil (hereafter KGE</w:t>
      </w:r>
      <w:r w:rsidR="00856710" w:rsidRPr="00DA642A">
        <w:rPr>
          <w:rStyle w:val="FootnoteReference"/>
          <w:rFonts w:ascii="Baskerville Old Face" w:hAnsi="Baskerville Old Face"/>
          <w:sz w:val="24"/>
          <w:szCs w:val="26"/>
        </w:rPr>
        <w:footnoteReference w:id="2"/>
      </w:r>
      <w:r w:rsidR="00E32D00" w:rsidRPr="00DA642A">
        <w:rPr>
          <w:rFonts w:ascii="Baskerville Old Face" w:hAnsi="Baskerville Old Face"/>
          <w:sz w:val="24"/>
          <w:szCs w:val="26"/>
        </w:rPr>
        <w:t xml:space="preserve">). Maimonides and Spinoza both speak of good and evil in two seemingly incommensurable ways in their </w:t>
      </w:r>
      <w:r w:rsidR="007B23BB">
        <w:rPr>
          <w:rFonts w:ascii="Baskerville Old Face" w:hAnsi="Baskerville Old Face"/>
          <w:i/>
          <w:sz w:val="24"/>
          <w:szCs w:val="26"/>
        </w:rPr>
        <w:t>magna</w:t>
      </w:r>
      <w:r w:rsidR="00E32D00" w:rsidRPr="00DA642A">
        <w:rPr>
          <w:rFonts w:ascii="Baskerville Old Face" w:hAnsi="Baskerville Old Face"/>
          <w:i/>
          <w:sz w:val="24"/>
          <w:szCs w:val="26"/>
        </w:rPr>
        <w:t xml:space="preserve"> opera,</w:t>
      </w:r>
      <w:r w:rsidR="00E32D00" w:rsidRPr="00DA642A">
        <w:rPr>
          <w:rFonts w:ascii="Baskerville Old Face" w:hAnsi="Baskerville Old Face"/>
          <w:sz w:val="24"/>
          <w:szCs w:val="26"/>
        </w:rPr>
        <w:t xml:space="preserve"> </w:t>
      </w:r>
      <w:r w:rsidR="00E32D00" w:rsidRPr="00DA642A">
        <w:rPr>
          <w:rFonts w:ascii="Baskerville Old Face" w:hAnsi="Baskerville Old Face"/>
          <w:i/>
          <w:sz w:val="24"/>
          <w:szCs w:val="26"/>
        </w:rPr>
        <w:t>The Guide of the Perplexed</w:t>
      </w:r>
      <w:r w:rsidR="00E32D00" w:rsidRPr="00DA642A">
        <w:rPr>
          <w:rFonts w:ascii="Baskerville Old Face" w:hAnsi="Baskerville Old Face"/>
          <w:sz w:val="24"/>
          <w:szCs w:val="26"/>
        </w:rPr>
        <w:t xml:space="preserve"> (Maimonides) and the </w:t>
      </w:r>
      <w:r w:rsidR="00E32D00" w:rsidRPr="00DA642A">
        <w:rPr>
          <w:rFonts w:ascii="Baskerville Old Face" w:hAnsi="Baskerville Old Face"/>
          <w:i/>
          <w:sz w:val="24"/>
          <w:szCs w:val="26"/>
        </w:rPr>
        <w:t>Ethics</w:t>
      </w:r>
      <w:r w:rsidR="00E32D00" w:rsidRPr="00DA642A">
        <w:rPr>
          <w:rFonts w:ascii="Baskerville Old Face" w:hAnsi="Baskerville Old Face"/>
          <w:sz w:val="24"/>
          <w:szCs w:val="26"/>
        </w:rPr>
        <w:t xml:space="preserve"> (Spinoza). </w:t>
      </w:r>
    </w:p>
    <w:p w:rsidR="00EB73FD" w:rsidRDefault="00E32D00" w:rsidP="005C296F">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 xml:space="preserve">In one sense, ‘good and evil’ are both </w:t>
      </w:r>
      <w:r w:rsidR="00415A30">
        <w:rPr>
          <w:rFonts w:ascii="Baskerville Old Face" w:hAnsi="Baskerville Old Face"/>
          <w:i/>
          <w:sz w:val="24"/>
          <w:szCs w:val="26"/>
        </w:rPr>
        <w:t>merely imaginative</w:t>
      </w:r>
      <w:r w:rsidRPr="00DA642A">
        <w:rPr>
          <w:rFonts w:ascii="Baskerville Old Face" w:hAnsi="Baskerville Old Face"/>
          <w:sz w:val="24"/>
          <w:szCs w:val="26"/>
        </w:rPr>
        <w:t xml:space="preserve"> notions for Maimonides and Spinoza—</w:t>
      </w:r>
      <w:r w:rsidR="00B52382" w:rsidRPr="00DA642A">
        <w:rPr>
          <w:rFonts w:ascii="Baskerville Old Face" w:hAnsi="Baskerville Old Face"/>
          <w:sz w:val="24"/>
          <w:szCs w:val="26"/>
        </w:rPr>
        <w:t>that is</w:t>
      </w:r>
      <w:r w:rsidR="00BD561F" w:rsidRPr="00DA642A">
        <w:rPr>
          <w:rFonts w:ascii="Baskerville Old Face" w:hAnsi="Baskerville Old Face"/>
          <w:sz w:val="24"/>
          <w:szCs w:val="26"/>
        </w:rPr>
        <w:t xml:space="preserve"> to say</w:t>
      </w:r>
      <w:r w:rsidR="00B52382" w:rsidRPr="00DA642A">
        <w:rPr>
          <w:rFonts w:ascii="Baskerville Old Face" w:hAnsi="Baskerville Old Face"/>
          <w:sz w:val="24"/>
          <w:szCs w:val="26"/>
        </w:rPr>
        <w:t>, that which is</w:t>
      </w:r>
      <w:r w:rsidRPr="00DA642A">
        <w:rPr>
          <w:rFonts w:ascii="Baskerville Old Face" w:hAnsi="Baskerville Old Face"/>
          <w:sz w:val="24"/>
          <w:szCs w:val="26"/>
        </w:rPr>
        <w:t xml:space="preserve"> ‘good’ and </w:t>
      </w:r>
      <w:r w:rsidR="00B52382" w:rsidRPr="00DA642A">
        <w:rPr>
          <w:rFonts w:ascii="Baskerville Old Face" w:hAnsi="Baskerville Old Face"/>
          <w:sz w:val="24"/>
          <w:szCs w:val="26"/>
        </w:rPr>
        <w:t>that which is</w:t>
      </w:r>
      <w:r w:rsidRPr="00DA642A">
        <w:rPr>
          <w:rFonts w:ascii="Baskerville Old Face" w:hAnsi="Baskerville Old Face"/>
          <w:sz w:val="24"/>
          <w:szCs w:val="26"/>
        </w:rPr>
        <w:t xml:space="preserve"> ‘evil’ </w:t>
      </w:r>
      <w:r w:rsidR="00BD561F" w:rsidRPr="00DA642A">
        <w:rPr>
          <w:rFonts w:ascii="Baskerville Old Face" w:hAnsi="Baskerville Old Face"/>
          <w:sz w:val="24"/>
          <w:szCs w:val="26"/>
        </w:rPr>
        <w:t>varies</w:t>
      </w:r>
      <w:r w:rsidR="00415A30">
        <w:rPr>
          <w:rFonts w:ascii="Baskerville Old Face" w:hAnsi="Baskerville Old Face"/>
          <w:sz w:val="24"/>
          <w:szCs w:val="26"/>
        </w:rPr>
        <w:t xml:space="preserve"> across instances and contexts because they are not grounded in reality</w:t>
      </w:r>
      <w:r w:rsidRPr="00DA642A">
        <w:rPr>
          <w:rFonts w:ascii="Baskerville Old Face" w:hAnsi="Baskerville Old Face"/>
          <w:sz w:val="24"/>
          <w:szCs w:val="26"/>
        </w:rPr>
        <w:t xml:space="preserve">. </w:t>
      </w:r>
      <w:r w:rsidR="000612B3" w:rsidRPr="00DA642A">
        <w:rPr>
          <w:rFonts w:ascii="Baskerville Old Face" w:hAnsi="Baskerville Old Face"/>
          <w:sz w:val="24"/>
          <w:szCs w:val="26"/>
        </w:rPr>
        <w:t xml:space="preserve">The </w:t>
      </w:r>
      <w:r w:rsidR="000612B3" w:rsidRPr="00DA642A">
        <w:rPr>
          <w:rFonts w:ascii="Baskerville Old Face" w:hAnsi="Baskerville Old Face"/>
          <w:i/>
          <w:sz w:val="24"/>
          <w:szCs w:val="26"/>
        </w:rPr>
        <w:t xml:space="preserve">knowledge </w:t>
      </w:r>
      <w:r w:rsidR="000612B3" w:rsidRPr="00DA642A">
        <w:rPr>
          <w:rFonts w:ascii="Baskerville Old Face" w:hAnsi="Baskerville Old Face"/>
          <w:sz w:val="24"/>
          <w:szCs w:val="26"/>
        </w:rPr>
        <w:t>of good and evil we hav</w:t>
      </w:r>
      <w:r w:rsidR="00415A30">
        <w:rPr>
          <w:rFonts w:ascii="Baskerville Old Face" w:hAnsi="Baskerville Old Face"/>
          <w:sz w:val="24"/>
          <w:szCs w:val="26"/>
        </w:rPr>
        <w:t>e on these accounts is</w:t>
      </w:r>
      <w:r w:rsidR="000612B3" w:rsidRPr="00DA642A">
        <w:rPr>
          <w:rFonts w:ascii="Baskerville Old Face" w:hAnsi="Baskerville Old Face"/>
          <w:sz w:val="24"/>
          <w:szCs w:val="26"/>
        </w:rPr>
        <w:t xml:space="preserve"> of an impure form</w:t>
      </w:r>
      <w:r w:rsidR="00896FB2" w:rsidRPr="00DA642A">
        <w:rPr>
          <w:rFonts w:ascii="Baskerville Old Face" w:hAnsi="Baskerville Old Face"/>
          <w:sz w:val="24"/>
          <w:szCs w:val="26"/>
        </w:rPr>
        <w:t>, as it is merely</w:t>
      </w:r>
      <w:r w:rsidR="00295206" w:rsidRPr="00DA642A">
        <w:rPr>
          <w:rFonts w:ascii="Baskerville Old Face" w:hAnsi="Baskerville Old Face"/>
          <w:sz w:val="24"/>
          <w:szCs w:val="26"/>
        </w:rPr>
        <w:t xml:space="preserve"> knowledge</w:t>
      </w:r>
      <w:r w:rsidR="00295206" w:rsidRPr="00DA642A">
        <w:rPr>
          <w:rFonts w:ascii="Baskerville Old Face" w:hAnsi="Baskerville Old Face"/>
          <w:i/>
          <w:sz w:val="24"/>
          <w:szCs w:val="26"/>
        </w:rPr>
        <w:t xml:space="preserve"> </w:t>
      </w:r>
      <w:r w:rsidR="00295206" w:rsidRPr="006F7B0C">
        <w:rPr>
          <w:rFonts w:ascii="Baskerville Old Face" w:hAnsi="Baskerville Old Face"/>
          <w:sz w:val="24"/>
          <w:szCs w:val="26"/>
        </w:rPr>
        <w:t>of the imagination</w:t>
      </w:r>
      <w:r w:rsidR="00295206" w:rsidRPr="00DA642A">
        <w:rPr>
          <w:rFonts w:ascii="Baskerville Old Face" w:hAnsi="Baskerville Old Face"/>
          <w:sz w:val="24"/>
          <w:szCs w:val="26"/>
        </w:rPr>
        <w:t xml:space="preserve"> (</w:t>
      </w:r>
      <w:r w:rsidR="00415A30">
        <w:rPr>
          <w:rFonts w:ascii="Baskerville Old Face" w:hAnsi="Baskerville Old Face"/>
          <w:sz w:val="24"/>
          <w:szCs w:val="26"/>
        </w:rPr>
        <w:t>which is opposite of</w:t>
      </w:r>
      <w:r w:rsidR="000915BF" w:rsidRPr="00DA642A">
        <w:rPr>
          <w:rFonts w:ascii="Baskerville Old Face" w:hAnsi="Baskerville Old Face"/>
          <w:sz w:val="24"/>
          <w:szCs w:val="26"/>
        </w:rPr>
        <w:t xml:space="preserve"> knowledge of the intellect</w:t>
      </w:r>
      <w:r w:rsidR="00295206" w:rsidRPr="00DA642A">
        <w:rPr>
          <w:rFonts w:ascii="Baskerville Old Face" w:hAnsi="Baskerville Old Face"/>
          <w:sz w:val="24"/>
          <w:szCs w:val="26"/>
        </w:rPr>
        <w:t>).</w:t>
      </w:r>
      <w:r w:rsidR="000915BF" w:rsidRPr="00DA642A">
        <w:rPr>
          <w:rFonts w:ascii="Baskerville Old Face" w:hAnsi="Baskerville Old Face"/>
          <w:sz w:val="24"/>
          <w:szCs w:val="26"/>
        </w:rPr>
        <w:t xml:space="preserve"> T</w:t>
      </w:r>
      <w:r w:rsidR="000612B3" w:rsidRPr="00DA642A">
        <w:rPr>
          <w:rFonts w:ascii="Baskerville Old Face" w:hAnsi="Baskerville Old Face"/>
          <w:sz w:val="24"/>
          <w:szCs w:val="26"/>
        </w:rPr>
        <w:t xml:space="preserve">he perfectly rational being, for both Maimonides and Spinoza, has </w:t>
      </w:r>
      <w:r w:rsidR="000612B3" w:rsidRPr="00415A30">
        <w:rPr>
          <w:rFonts w:ascii="Baskerville Old Face" w:hAnsi="Baskerville Old Face"/>
          <w:sz w:val="24"/>
          <w:szCs w:val="26"/>
        </w:rPr>
        <w:t>no</w:t>
      </w:r>
      <w:r w:rsidR="00651908">
        <w:rPr>
          <w:rFonts w:ascii="Baskerville Old Face" w:hAnsi="Baskerville Old Face"/>
          <w:sz w:val="24"/>
          <w:szCs w:val="26"/>
        </w:rPr>
        <w:t xml:space="preserve"> </w:t>
      </w:r>
      <w:r w:rsidR="00415A30">
        <w:rPr>
          <w:rFonts w:ascii="Baskerville Old Face" w:hAnsi="Baskerville Old Face"/>
          <w:sz w:val="24"/>
          <w:szCs w:val="26"/>
        </w:rPr>
        <w:t xml:space="preserve">“true” </w:t>
      </w:r>
      <w:r w:rsidR="006F7B0C">
        <w:rPr>
          <w:rFonts w:ascii="Baskerville Old Face" w:hAnsi="Baskerville Old Face"/>
          <w:sz w:val="24"/>
          <w:szCs w:val="26"/>
        </w:rPr>
        <w:t>knowledge of good and evil</w:t>
      </w:r>
      <w:r w:rsidR="00651908">
        <w:rPr>
          <w:rStyle w:val="FootnoteReference"/>
          <w:rFonts w:ascii="Baskerville Old Face" w:hAnsi="Baskerville Old Face"/>
          <w:sz w:val="24"/>
          <w:szCs w:val="26"/>
        </w:rPr>
        <w:footnoteReference w:id="3"/>
      </w:r>
      <w:r w:rsidR="006F7B0C">
        <w:rPr>
          <w:rFonts w:ascii="Baskerville Old Face" w:hAnsi="Baskerville Old Face"/>
          <w:sz w:val="24"/>
          <w:szCs w:val="26"/>
        </w:rPr>
        <w:t>;</w:t>
      </w:r>
      <w:r w:rsidR="00651908">
        <w:rPr>
          <w:rFonts w:ascii="Baskerville Old Face" w:hAnsi="Baskerville Old Face"/>
          <w:sz w:val="24"/>
          <w:szCs w:val="26"/>
        </w:rPr>
        <w:t xml:space="preserve"> </w:t>
      </w:r>
      <w:r w:rsidR="006F7B0C">
        <w:rPr>
          <w:rFonts w:ascii="Baskerville Old Face" w:hAnsi="Baskerville Old Face"/>
          <w:sz w:val="24"/>
          <w:szCs w:val="26"/>
        </w:rPr>
        <w:t>t</w:t>
      </w:r>
      <w:r w:rsidR="00295206" w:rsidRPr="00DA642A">
        <w:rPr>
          <w:rFonts w:ascii="Baskerville Old Face" w:hAnsi="Baskerville Old Face"/>
          <w:sz w:val="24"/>
          <w:szCs w:val="26"/>
        </w:rPr>
        <w:t>his is because</w:t>
      </w:r>
      <w:r w:rsidR="0003443B" w:rsidRPr="00DA642A">
        <w:rPr>
          <w:rFonts w:ascii="Baskerville Old Face" w:hAnsi="Baskerville Old Face"/>
          <w:sz w:val="24"/>
          <w:szCs w:val="26"/>
        </w:rPr>
        <w:t xml:space="preserve"> knowledge </w:t>
      </w:r>
      <w:r w:rsidR="0003443B" w:rsidRPr="00415A30">
        <w:rPr>
          <w:rFonts w:ascii="Baskerville Old Face" w:hAnsi="Baskerville Old Face"/>
          <w:sz w:val="24"/>
          <w:szCs w:val="26"/>
        </w:rPr>
        <w:t>of the intellect is</w:t>
      </w:r>
      <w:r w:rsidR="0003443B" w:rsidRPr="00DA642A">
        <w:rPr>
          <w:rFonts w:ascii="Baskerville Old Face" w:hAnsi="Baskerville Old Face"/>
          <w:sz w:val="24"/>
          <w:szCs w:val="26"/>
        </w:rPr>
        <w:t xml:space="preserve"> </w:t>
      </w:r>
      <w:r w:rsidR="00896FB2" w:rsidRPr="00DA642A">
        <w:rPr>
          <w:rFonts w:ascii="Baskerville Old Face" w:hAnsi="Baskerville Old Face"/>
          <w:sz w:val="24"/>
          <w:szCs w:val="26"/>
        </w:rPr>
        <w:t>knowledge of “</w:t>
      </w:r>
      <w:r w:rsidR="0003443B" w:rsidRPr="00DA642A">
        <w:rPr>
          <w:rFonts w:ascii="Baskerville Old Face" w:hAnsi="Baskerville Old Face"/>
          <w:sz w:val="24"/>
          <w:szCs w:val="26"/>
        </w:rPr>
        <w:t>necessary truth</w:t>
      </w:r>
      <w:r w:rsidR="00896FB2" w:rsidRPr="00DA642A">
        <w:rPr>
          <w:rFonts w:ascii="Baskerville Old Face" w:hAnsi="Baskerville Old Face"/>
          <w:sz w:val="24"/>
          <w:szCs w:val="26"/>
        </w:rPr>
        <w:t>s” and</w:t>
      </w:r>
      <w:r w:rsidR="00AC2F95" w:rsidRPr="00DA642A">
        <w:rPr>
          <w:rFonts w:ascii="Baskerville Old Face" w:hAnsi="Baskerville Old Face"/>
          <w:sz w:val="24"/>
          <w:szCs w:val="26"/>
        </w:rPr>
        <w:t xml:space="preserve"> </w:t>
      </w:r>
      <w:r w:rsidR="0003443B" w:rsidRPr="00DA642A">
        <w:rPr>
          <w:rFonts w:ascii="Baskerville Old Face" w:hAnsi="Baskerville Old Face"/>
          <w:sz w:val="24"/>
          <w:szCs w:val="26"/>
        </w:rPr>
        <w:t>“truth and falsehood”, not of</w:t>
      </w:r>
      <w:r w:rsidR="00AC2F95" w:rsidRPr="00DA642A">
        <w:rPr>
          <w:rFonts w:ascii="Baskerville Old Face" w:hAnsi="Baskerville Old Face"/>
          <w:sz w:val="24"/>
          <w:szCs w:val="26"/>
        </w:rPr>
        <w:t xml:space="preserve"> the</w:t>
      </w:r>
      <w:r w:rsidR="0003443B" w:rsidRPr="00DA642A">
        <w:rPr>
          <w:rFonts w:ascii="Baskerville Old Face" w:hAnsi="Baskerville Old Face"/>
          <w:sz w:val="24"/>
          <w:szCs w:val="26"/>
        </w:rPr>
        <w:t xml:space="preserve"> “apparent truths”</w:t>
      </w:r>
      <w:r w:rsidR="00961B2A" w:rsidRPr="00DA642A">
        <w:rPr>
          <w:rFonts w:ascii="Baskerville Old Face" w:hAnsi="Baskerville Old Face"/>
          <w:sz w:val="24"/>
          <w:szCs w:val="26"/>
        </w:rPr>
        <w:t xml:space="preserve"> </w:t>
      </w:r>
      <w:r w:rsidR="00BD561F" w:rsidRPr="00DA642A">
        <w:rPr>
          <w:rFonts w:ascii="Baskerville Old Face" w:hAnsi="Baskerville Old Face"/>
          <w:sz w:val="24"/>
          <w:szCs w:val="26"/>
        </w:rPr>
        <w:t>of the imagination.</w:t>
      </w:r>
      <w:r w:rsidR="00896FB2" w:rsidRPr="00DA642A">
        <w:rPr>
          <w:rFonts w:ascii="Baskerville Old Face" w:hAnsi="Baskerville Old Face"/>
          <w:sz w:val="24"/>
          <w:szCs w:val="26"/>
        </w:rPr>
        <w:t xml:space="preserve"> So in one sense, KGE in Spinoza an</w:t>
      </w:r>
      <w:r w:rsidR="00C44FD9">
        <w:rPr>
          <w:rFonts w:ascii="Baskerville Old Face" w:hAnsi="Baskerville Old Face"/>
          <w:sz w:val="24"/>
          <w:szCs w:val="26"/>
        </w:rPr>
        <w:t>d Maimonides exists</w:t>
      </w:r>
      <w:r w:rsidR="00206AD9">
        <w:rPr>
          <w:rFonts w:ascii="Baskerville Old Face" w:hAnsi="Baskerville Old Face"/>
          <w:sz w:val="24"/>
          <w:szCs w:val="26"/>
        </w:rPr>
        <w:t xml:space="preserve"> in</w:t>
      </w:r>
      <w:r w:rsidR="00C44FD9">
        <w:rPr>
          <w:rFonts w:ascii="Baskerville Old Face" w:hAnsi="Baskerville Old Face"/>
          <w:sz w:val="24"/>
          <w:szCs w:val="26"/>
        </w:rPr>
        <w:t xml:space="preserve"> only</w:t>
      </w:r>
      <w:r w:rsidR="00206AD9">
        <w:rPr>
          <w:rFonts w:ascii="Baskerville Old Face" w:hAnsi="Baskerville Old Face"/>
          <w:sz w:val="24"/>
          <w:szCs w:val="26"/>
        </w:rPr>
        <w:t xml:space="preserve"> in the</w:t>
      </w:r>
      <w:r w:rsidR="00C44FD9">
        <w:rPr>
          <w:rFonts w:ascii="Baskerville Old Face" w:hAnsi="Baskerville Old Face"/>
          <w:sz w:val="24"/>
          <w:szCs w:val="26"/>
        </w:rPr>
        <w:t xml:space="preserve"> </w:t>
      </w:r>
      <w:r w:rsidR="00896FB2" w:rsidRPr="00DA642A">
        <w:rPr>
          <w:rFonts w:ascii="Baskerville Old Face" w:hAnsi="Baskerville Old Face"/>
          <w:sz w:val="24"/>
          <w:szCs w:val="26"/>
        </w:rPr>
        <w:t xml:space="preserve">imagination. </w:t>
      </w:r>
    </w:p>
    <w:p w:rsidR="005C296F" w:rsidRDefault="0003443B" w:rsidP="005C296F">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In another sense, however, Maimoni</w:t>
      </w:r>
      <w:r w:rsidR="00206AD9">
        <w:rPr>
          <w:rFonts w:ascii="Baskerville Old Face" w:hAnsi="Baskerville Old Face"/>
          <w:sz w:val="24"/>
          <w:szCs w:val="26"/>
        </w:rPr>
        <w:t xml:space="preserve">des and Spinoza both suggest a </w:t>
      </w:r>
      <w:r w:rsidR="00206AD9">
        <w:rPr>
          <w:rFonts w:ascii="Baskerville Old Face" w:hAnsi="Baskerville Old Face"/>
          <w:i/>
          <w:sz w:val="24"/>
          <w:szCs w:val="26"/>
        </w:rPr>
        <w:t>non-</w:t>
      </w:r>
      <w:r w:rsidR="00415A30">
        <w:rPr>
          <w:rFonts w:ascii="Baskerville Old Face" w:hAnsi="Baskerville Old Face"/>
          <w:i/>
          <w:sz w:val="24"/>
          <w:szCs w:val="26"/>
        </w:rPr>
        <w:t>imaginative</w:t>
      </w:r>
      <w:r w:rsidR="00206AD9">
        <w:rPr>
          <w:rFonts w:ascii="Baskerville Old Face" w:hAnsi="Baskerville Old Face"/>
          <w:i/>
          <w:sz w:val="24"/>
          <w:szCs w:val="26"/>
        </w:rPr>
        <w:t xml:space="preserve"> </w:t>
      </w:r>
      <w:r w:rsidRPr="00DA642A">
        <w:rPr>
          <w:rFonts w:ascii="Baskerville Old Face" w:hAnsi="Baskerville Old Face"/>
          <w:sz w:val="24"/>
          <w:szCs w:val="26"/>
        </w:rPr>
        <w:t xml:space="preserve">sense of that which is </w:t>
      </w:r>
      <w:r w:rsidR="00896FB2" w:rsidRPr="00DA642A">
        <w:rPr>
          <w:rFonts w:ascii="Baskerville Old Face" w:hAnsi="Baskerville Old Face"/>
          <w:sz w:val="24"/>
          <w:szCs w:val="26"/>
        </w:rPr>
        <w:t>“good” or “evil”, and that the knowledge of such</w:t>
      </w:r>
      <w:r w:rsidRPr="00DA642A">
        <w:rPr>
          <w:rFonts w:ascii="Baskerville Old Face" w:hAnsi="Baskerville Old Face"/>
          <w:sz w:val="24"/>
          <w:szCs w:val="26"/>
        </w:rPr>
        <w:t xml:space="preserve"> seem</w:t>
      </w:r>
      <w:r w:rsidR="00745728" w:rsidRPr="00DA642A">
        <w:rPr>
          <w:rFonts w:ascii="Baskerville Old Face" w:hAnsi="Baskerville Old Face"/>
          <w:sz w:val="24"/>
          <w:szCs w:val="26"/>
        </w:rPr>
        <w:t>s</w:t>
      </w:r>
      <w:r w:rsidR="00896FB2" w:rsidRPr="00DA642A">
        <w:rPr>
          <w:rFonts w:ascii="Baskerville Old Face" w:hAnsi="Baskerville Old Face"/>
          <w:sz w:val="24"/>
          <w:szCs w:val="26"/>
        </w:rPr>
        <w:t xml:space="preserve"> to be of the rational kind. </w:t>
      </w:r>
      <w:r w:rsidR="00896FB2" w:rsidRPr="00DA642A">
        <w:rPr>
          <w:rFonts w:ascii="Baskerville Old Face" w:hAnsi="Baskerville Old Face"/>
          <w:sz w:val="24"/>
          <w:szCs w:val="26"/>
        </w:rPr>
        <w:lastRenderedPageBreak/>
        <w:t xml:space="preserve">That which is </w:t>
      </w:r>
      <w:r w:rsidR="00195F6A" w:rsidRPr="00DA642A">
        <w:rPr>
          <w:rFonts w:ascii="Baskerville Old Face" w:hAnsi="Baskerville Old Face"/>
          <w:sz w:val="24"/>
          <w:szCs w:val="26"/>
        </w:rPr>
        <w:t>“</w:t>
      </w:r>
      <w:r w:rsidR="00896FB2" w:rsidRPr="00DA642A">
        <w:rPr>
          <w:rFonts w:ascii="Baskerville Old Face" w:hAnsi="Baskerville Old Face"/>
          <w:sz w:val="24"/>
          <w:szCs w:val="26"/>
        </w:rPr>
        <w:t>good”</w:t>
      </w:r>
      <w:r w:rsidRPr="00DA642A">
        <w:rPr>
          <w:rFonts w:ascii="Baskerville Old Face" w:hAnsi="Baskerville Old Face"/>
          <w:sz w:val="24"/>
          <w:szCs w:val="26"/>
        </w:rPr>
        <w:t xml:space="preserve"> is </w:t>
      </w:r>
      <w:r w:rsidR="00896FB2" w:rsidRPr="00DA642A">
        <w:rPr>
          <w:rFonts w:ascii="Baskerville Old Face" w:hAnsi="Baskerville Old Face"/>
          <w:sz w:val="24"/>
          <w:szCs w:val="26"/>
        </w:rPr>
        <w:t xml:space="preserve">either </w:t>
      </w:r>
      <w:r w:rsidRPr="00DA642A">
        <w:rPr>
          <w:rFonts w:ascii="Baskerville Old Face" w:hAnsi="Baskerville Old Face"/>
          <w:sz w:val="24"/>
          <w:szCs w:val="26"/>
        </w:rPr>
        <w:t xml:space="preserve">said to be what conforms to our purpose (Maimonides, see </w:t>
      </w:r>
      <w:r w:rsidRPr="00DA642A">
        <w:rPr>
          <w:rFonts w:ascii="Baskerville Old Face" w:hAnsi="Baskerville Old Face"/>
          <w:i/>
          <w:sz w:val="24"/>
          <w:szCs w:val="26"/>
        </w:rPr>
        <w:t>Guide</w:t>
      </w:r>
      <w:r w:rsidR="00896FB2" w:rsidRPr="00DA642A">
        <w:rPr>
          <w:rFonts w:ascii="Baskerville Old Face" w:hAnsi="Baskerville Old Face"/>
          <w:sz w:val="24"/>
          <w:szCs w:val="26"/>
        </w:rPr>
        <w:t xml:space="preserve"> III, 12-13) or said to be that which </w:t>
      </w:r>
      <w:r w:rsidRPr="00DA642A">
        <w:rPr>
          <w:rFonts w:ascii="Baskerville Old Face" w:hAnsi="Baskerville Old Face"/>
          <w:sz w:val="24"/>
          <w:szCs w:val="26"/>
        </w:rPr>
        <w:t>ai</w:t>
      </w:r>
      <w:r w:rsidR="00896FB2" w:rsidRPr="00DA642A">
        <w:rPr>
          <w:rFonts w:ascii="Baskerville Old Face" w:hAnsi="Baskerville Old Face"/>
          <w:sz w:val="24"/>
          <w:szCs w:val="26"/>
        </w:rPr>
        <w:t xml:space="preserve">ds </w:t>
      </w:r>
      <w:r w:rsidRPr="00DA642A">
        <w:rPr>
          <w:rFonts w:ascii="Baskerville Old Face" w:hAnsi="Baskerville Old Face"/>
          <w:sz w:val="24"/>
          <w:szCs w:val="26"/>
        </w:rPr>
        <w:t xml:space="preserve">our </w:t>
      </w:r>
      <w:r w:rsidRPr="00DA642A">
        <w:rPr>
          <w:rFonts w:ascii="Baskerville Old Face" w:hAnsi="Baskerville Old Face"/>
          <w:i/>
          <w:sz w:val="24"/>
          <w:szCs w:val="26"/>
        </w:rPr>
        <w:t>conatus</w:t>
      </w:r>
      <w:r w:rsidRPr="00DA642A">
        <w:rPr>
          <w:rFonts w:ascii="Baskerville Old Face" w:hAnsi="Baskerville Old Face"/>
          <w:sz w:val="24"/>
          <w:szCs w:val="26"/>
        </w:rPr>
        <w:t xml:space="preserve">, or self-preservation (Spinoza, see </w:t>
      </w:r>
      <w:r w:rsidRPr="00DA642A">
        <w:rPr>
          <w:rFonts w:ascii="Baskerville Old Face" w:hAnsi="Baskerville Old Face"/>
          <w:i/>
          <w:sz w:val="24"/>
          <w:szCs w:val="26"/>
        </w:rPr>
        <w:t>Ethics</w:t>
      </w:r>
      <w:r w:rsidRPr="00DA642A">
        <w:rPr>
          <w:rFonts w:ascii="Baskerville Old Face" w:hAnsi="Baskerville Old Face"/>
          <w:sz w:val="24"/>
          <w:szCs w:val="26"/>
        </w:rPr>
        <w:t xml:space="preserve"> IVD1-2).</w:t>
      </w:r>
      <w:r w:rsidR="00FB461D" w:rsidRPr="00DA642A">
        <w:rPr>
          <w:rFonts w:ascii="Baskerville Old Face" w:hAnsi="Baskerville Old Face"/>
          <w:sz w:val="24"/>
          <w:szCs w:val="26"/>
        </w:rPr>
        <w:t xml:space="preserve"> </w:t>
      </w:r>
      <w:r w:rsidR="00896FB2" w:rsidRPr="00DA642A">
        <w:rPr>
          <w:rFonts w:ascii="Baskerville Old Face" w:hAnsi="Baskerville Old Face"/>
          <w:sz w:val="24"/>
          <w:szCs w:val="26"/>
        </w:rPr>
        <w:t xml:space="preserve">That which contradicts our purpose </w:t>
      </w:r>
      <w:r w:rsidR="00195F6A" w:rsidRPr="00DA642A">
        <w:rPr>
          <w:rFonts w:ascii="Baskerville Old Face" w:hAnsi="Baskerville Old Face"/>
          <w:sz w:val="24"/>
          <w:szCs w:val="26"/>
        </w:rPr>
        <w:t xml:space="preserve">or </w:t>
      </w:r>
      <w:r w:rsidR="00896FB2" w:rsidRPr="00DA642A">
        <w:rPr>
          <w:rFonts w:ascii="Baskerville Old Face" w:hAnsi="Baskerville Old Face"/>
          <w:i/>
          <w:sz w:val="24"/>
          <w:szCs w:val="26"/>
        </w:rPr>
        <w:t>conatus</w:t>
      </w:r>
      <w:r w:rsidR="00BB7154">
        <w:rPr>
          <w:rFonts w:ascii="Baskerville Old Face" w:hAnsi="Baskerville Old Face"/>
          <w:sz w:val="24"/>
          <w:szCs w:val="26"/>
        </w:rPr>
        <w:t xml:space="preserve"> is said to be “evil”. </w:t>
      </w:r>
      <w:r w:rsidR="00EB73FD">
        <w:rPr>
          <w:rFonts w:ascii="Baskerville Old Face" w:hAnsi="Baskerville Old Face"/>
          <w:sz w:val="24"/>
          <w:szCs w:val="26"/>
        </w:rPr>
        <w:t>So, in a different sense, KGE in Spinoza and Maimonides exists in the intellect.</w:t>
      </w:r>
    </w:p>
    <w:p w:rsidR="00856710" w:rsidRPr="00DA642A" w:rsidRDefault="002E38FE" w:rsidP="0050387A">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 xml:space="preserve">We thus have a </w:t>
      </w:r>
      <w:r w:rsidRPr="00DA642A">
        <w:rPr>
          <w:rFonts w:ascii="Baskerville Old Face" w:hAnsi="Baskerville Old Face"/>
          <w:i/>
          <w:sz w:val="24"/>
          <w:szCs w:val="26"/>
        </w:rPr>
        <w:t>prima facie</w:t>
      </w:r>
      <w:r w:rsidR="005D6BE1">
        <w:rPr>
          <w:rFonts w:ascii="Baskerville Old Face" w:hAnsi="Baskerville Old Face"/>
          <w:sz w:val="24"/>
          <w:szCs w:val="26"/>
        </w:rPr>
        <w:t xml:space="preserve"> contradiction in</w:t>
      </w:r>
      <w:r w:rsidRPr="00DA642A">
        <w:rPr>
          <w:rFonts w:ascii="Baskerville Old Face" w:hAnsi="Baskerville Old Face"/>
          <w:sz w:val="24"/>
          <w:szCs w:val="26"/>
        </w:rPr>
        <w:t xml:space="preserve"> Maimonides and Spinoza: h</w:t>
      </w:r>
      <w:r w:rsidR="006F7B0C">
        <w:rPr>
          <w:rFonts w:ascii="Baskerville Old Face" w:hAnsi="Baskerville Old Face"/>
          <w:sz w:val="24"/>
          <w:szCs w:val="26"/>
        </w:rPr>
        <w:t>ow can KGE regard the intellect</w:t>
      </w:r>
      <w:r w:rsidR="00856710" w:rsidRPr="00DA642A">
        <w:rPr>
          <w:rFonts w:ascii="Baskerville Old Face" w:hAnsi="Baskerville Old Face"/>
          <w:sz w:val="24"/>
          <w:szCs w:val="26"/>
        </w:rPr>
        <w:t xml:space="preserve"> if it is knowledge that exists only in an inadequate way </w:t>
      </w:r>
      <w:r w:rsidRPr="00DA642A">
        <w:rPr>
          <w:rFonts w:ascii="Baskerville Old Face" w:hAnsi="Baskerville Old Face"/>
          <w:sz w:val="24"/>
          <w:szCs w:val="26"/>
        </w:rPr>
        <w:t xml:space="preserve">via </w:t>
      </w:r>
      <w:r w:rsidR="00856710" w:rsidRPr="00DA642A">
        <w:rPr>
          <w:rFonts w:ascii="Baskerville Old Face" w:hAnsi="Baskerville Old Face"/>
          <w:sz w:val="24"/>
          <w:szCs w:val="26"/>
        </w:rPr>
        <w:t xml:space="preserve">the imagination? </w:t>
      </w:r>
      <w:r w:rsidR="00C4530A" w:rsidRPr="00DA642A">
        <w:rPr>
          <w:rFonts w:ascii="Baskerville Old Face" w:hAnsi="Baskerville Old Face"/>
          <w:sz w:val="24"/>
          <w:szCs w:val="26"/>
        </w:rPr>
        <w:t>In an</w:t>
      </w:r>
      <w:r w:rsidR="00440055">
        <w:rPr>
          <w:rFonts w:ascii="Baskerville Old Face" w:hAnsi="Baskerville Old Face"/>
          <w:sz w:val="24"/>
          <w:szCs w:val="26"/>
        </w:rPr>
        <w:t xml:space="preserve"> unsung yet</w:t>
      </w:r>
      <w:r w:rsidR="00C4530A" w:rsidRPr="00DA642A">
        <w:rPr>
          <w:rFonts w:ascii="Baskerville Old Face" w:hAnsi="Baskerville Old Face"/>
          <w:sz w:val="24"/>
          <w:szCs w:val="26"/>
        </w:rPr>
        <w:t xml:space="preserve"> excellent paper</w:t>
      </w:r>
      <w:r w:rsidR="00C4530A" w:rsidRPr="00DA642A">
        <w:rPr>
          <w:rStyle w:val="FootnoteReference"/>
          <w:rFonts w:ascii="Baskerville Old Face" w:hAnsi="Baskerville Old Face"/>
          <w:sz w:val="24"/>
          <w:szCs w:val="26"/>
        </w:rPr>
        <w:footnoteReference w:id="4"/>
      </w:r>
      <w:r w:rsidR="00C4530A" w:rsidRPr="00DA642A">
        <w:rPr>
          <w:rFonts w:ascii="Baskerville Old Face" w:hAnsi="Baskerville Old Face"/>
          <w:sz w:val="24"/>
          <w:szCs w:val="26"/>
        </w:rPr>
        <w:t xml:space="preserve">, </w:t>
      </w:r>
      <w:r w:rsidRPr="00DA642A">
        <w:rPr>
          <w:rFonts w:ascii="Baskerville Old Face" w:hAnsi="Baskerville Old Face"/>
          <w:sz w:val="24"/>
          <w:szCs w:val="26"/>
        </w:rPr>
        <w:t xml:space="preserve">W.Z. Harvey attempts to resolve this apparent contradiction, by arguing that the problem can be solved by distinguishing between knowledge </w:t>
      </w:r>
      <w:r w:rsidRPr="006F7B0C">
        <w:rPr>
          <w:rFonts w:ascii="Baskerville Old Face" w:hAnsi="Baskerville Old Face"/>
          <w:sz w:val="24"/>
          <w:szCs w:val="26"/>
        </w:rPr>
        <w:t>of</w:t>
      </w:r>
      <w:r w:rsidRPr="00DA642A">
        <w:rPr>
          <w:rFonts w:ascii="Baskerville Old Face" w:hAnsi="Baskerville Old Face"/>
          <w:i/>
          <w:sz w:val="24"/>
          <w:szCs w:val="26"/>
        </w:rPr>
        <w:t xml:space="preserve"> </w:t>
      </w:r>
      <w:r w:rsidRPr="00DA642A">
        <w:rPr>
          <w:rFonts w:ascii="Baskerville Old Face" w:hAnsi="Baskerville Old Face"/>
          <w:sz w:val="24"/>
          <w:szCs w:val="26"/>
        </w:rPr>
        <w:t xml:space="preserve">the imagination and knowledge </w:t>
      </w:r>
      <w:r w:rsidRPr="00DA642A">
        <w:rPr>
          <w:rFonts w:ascii="Baskerville Old Face" w:hAnsi="Baskerville Old Face"/>
          <w:i/>
          <w:sz w:val="24"/>
          <w:szCs w:val="26"/>
        </w:rPr>
        <w:t>discerned of</w:t>
      </w:r>
      <w:r w:rsidRPr="00DA642A">
        <w:rPr>
          <w:rFonts w:ascii="Baskerville Old Face" w:hAnsi="Baskerville Old Face"/>
          <w:sz w:val="24"/>
          <w:szCs w:val="26"/>
        </w:rPr>
        <w:t xml:space="preserve"> the imagination, </w:t>
      </w:r>
      <w:r w:rsidR="00E0345D" w:rsidRPr="00DA642A">
        <w:rPr>
          <w:rFonts w:ascii="Baskerville Old Face" w:hAnsi="Baskerville Old Face"/>
          <w:sz w:val="24"/>
          <w:szCs w:val="26"/>
        </w:rPr>
        <w:t xml:space="preserve">the latter of which falls within </w:t>
      </w:r>
      <w:r w:rsidRPr="00DA642A">
        <w:rPr>
          <w:rFonts w:ascii="Baskerville Old Face" w:hAnsi="Baskerville Old Face"/>
          <w:sz w:val="24"/>
          <w:szCs w:val="26"/>
        </w:rPr>
        <w:t>the</w:t>
      </w:r>
      <w:r w:rsidR="00E0345D" w:rsidRPr="00DA642A">
        <w:rPr>
          <w:rFonts w:ascii="Baskerville Old Face" w:hAnsi="Baskerville Old Face"/>
          <w:sz w:val="24"/>
          <w:szCs w:val="26"/>
        </w:rPr>
        <w:t xml:space="preserve"> realm of the</w:t>
      </w:r>
      <w:r w:rsidRPr="00DA642A">
        <w:rPr>
          <w:rFonts w:ascii="Baskerville Old Face" w:hAnsi="Baskerville Old Face"/>
          <w:sz w:val="24"/>
          <w:szCs w:val="26"/>
        </w:rPr>
        <w:t xml:space="preserve"> intellect.</w:t>
      </w:r>
      <w:r w:rsidR="000915BF" w:rsidRPr="00DA642A">
        <w:rPr>
          <w:rStyle w:val="FootnoteReference"/>
          <w:rFonts w:ascii="Baskerville Old Face" w:hAnsi="Baskerville Old Face"/>
          <w:sz w:val="24"/>
          <w:szCs w:val="26"/>
        </w:rPr>
        <w:footnoteReference w:id="5"/>
      </w:r>
      <w:r w:rsidRPr="00DA642A">
        <w:rPr>
          <w:rFonts w:ascii="Baskerville Old Face" w:hAnsi="Baskerville Old Face"/>
          <w:sz w:val="24"/>
          <w:szCs w:val="26"/>
        </w:rPr>
        <w:t xml:space="preserve"> In ess</w:t>
      </w:r>
      <w:r w:rsidR="00EB73FD">
        <w:rPr>
          <w:rFonts w:ascii="Baskerville Old Face" w:hAnsi="Baskerville Old Face"/>
          <w:sz w:val="24"/>
          <w:szCs w:val="26"/>
        </w:rPr>
        <w:t xml:space="preserve">ence, his argument is that the </w:t>
      </w:r>
      <w:r w:rsidR="00415A30">
        <w:rPr>
          <w:rFonts w:ascii="Baskerville Old Face" w:hAnsi="Baskerville Old Face"/>
          <w:sz w:val="24"/>
          <w:szCs w:val="26"/>
        </w:rPr>
        <w:t>rational</w:t>
      </w:r>
      <w:r w:rsidR="00EB73FD">
        <w:rPr>
          <w:rFonts w:ascii="Baskerville Old Face" w:hAnsi="Baskerville Old Face"/>
          <w:sz w:val="24"/>
          <w:szCs w:val="26"/>
        </w:rPr>
        <w:t xml:space="preserve"> sense</w:t>
      </w:r>
      <w:r w:rsidRPr="00DA642A">
        <w:rPr>
          <w:rFonts w:ascii="Baskerville Old Face" w:hAnsi="Baskerville Old Face"/>
          <w:sz w:val="24"/>
          <w:szCs w:val="26"/>
        </w:rPr>
        <w:t xml:space="preserve"> of KGE is indeed of the truth-and-</w:t>
      </w:r>
      <w:r w:rsidR="00E0345D" w:rsidRPr="00DA642A">
        <w:rPr>
          <w:rFonts w:ascii="Baskerville Old Face" w:hAnsi="Baskerville Old Face"/>
          <w:sz w:val="24"/>
          <w:szCs w:val="26"/>
        </w:rPr>
        <w:t xml:space="preserve">falsehood sort </w:t>
      </w:r>
      <w:r w:rsidR="00EB73FD">
        <w:rPr>
          <w:rFonts w:ascii="Baskerville Old Face" w:hAnsi="Baskerville Old Face"/>
          <w:sz w:val="24"/>
          <w:szCs w:val="26"/>
        </w:rPr>
        <w:t>for</w:t>
      </w:r>
      <w:r w:rsidRPr="00DA642A">
        <w:rPr>
          <w:rFonts w:ascii="Baskerville Old Face" w:hAnsi="Baskerville Old Face"/>
          <w:sz w:val="24"/>
          <w:szCs w:val="26"/>
        </w:rPr>
        <w:t xml:space="preserve"> both Maimonides and Spinoza, but that it is knowledge gained by </w:t>
      </w:r>
      <w:r w:rsidRPr="006F7B0C">
        <w:rPr>
          <w:rFonts w:ascii="Baskerville Old Face" w:hAnsi="Baskerville Old Face"/>
          <w:sz w:val="24"/>
          <w:szCs w:val="26"/>
        </w:rPr>
        <w:t>discerning</w:t>
      </w:r>
      <w:r w:rsidRPr="00DA642A">
        <w:rPr>
          <w:rFonts w:ascii="Baskerville Old Face" w:hAnsi="Baskerville Old Face"/>
          <w:sz w:val="24"/>
          <w:szCs w:val="26"/>
        </w:rPr>
        <w:t xml:space="preserve"> between concepts o</w:t>
      </w:r>
      <w:r w:rsidR="000915BF" w:rsidRPr="00DA642A">
        <w:rPr>
          <w:rFonts w:ascii="Baskerville Old Face" w:hAnsi="Baskerville Old Face"/>
          <w:sz w:val="24"/>
          <w:szCs w:val="26"/>
        </w:rPr>
        <w:t>f the imagination</w:t>
      </w:r>
      <w:r w:rsidR="00466908" w:rsidRPr="00DA642A">
        <w:rPr>
          <w:rFonts w:ascii="Baskerville Old Face" w:hAnsi="Baskerville Old Face"/>
          <w:sz w:val="24"/>
          <w:szCs w:val="26"/>
        </w:rPr>
        <w:t>.</w:t>
      </w:r>
      <w:r w:rsidR="0050387A">
        <w:rPr>
          <w:rFonts w:ascii="Baskerville Old Face" w:hAnsi="Baskerville Old Face"/>
          <w:sz w:val="24"/>
          <w:szCs w:val="26"/>
        </w:rPr>
        <w:t xml:space="preserve"> I.e.,</w:t>
      </w:r>
      <w:r w:rsidR="00C44FD9">
        <w:rPr>
          <w:rFonts w:ascii="Baskerville Old Face" w:hAnsi="Baskerville Old Face"/>
          <w:sz w:val="24"/>
          <w:szCs w:val="26"/>
        </w:rPr>
        <w:t xml:space="preserve"> </w:t>
      </w:r>
      <w:r w:rsidR="00E0345D" w:rsidRPr="00DA642A">
        <w:rPr>
          <w:rFonts w:ascii="Baskerville Old Face" w:hAnsi="Baskerville Old Face"/>
          <w:sz w:val="24"/>
          <w:szCs w:val="26"/>
        </w:rPr>
        <w:t>Harvey contends that</w:t>
      </w:r>
      <w:r w:rsidRPr="00DA642A">
        <w:rPr>
          <w:rFonts w:ascii="Baskerville Old Face" w:hAnsi="Baskerville Old Face"/>
          <w:sz w:val="24"/>
          <w:szCs w:val="26"/>
        </w:rPr>
        <w:t xml:space="preserve"> the intellect is </w:t>
      </w:r>
      <w:r w:rsidR="00415A30">
        <w:rPr>
          <w:rFonts w:ascii="Baskerville Old Face" w:hAnsi="Baskerville Old Face"/>
          <w:sz w:val="24"/>
          <w:szCs w:val="26"/>
        </w:rPr>
        <w:t>“</w:t>
      </w:r>
      <w:r w:rsidRPr="00415A30">
        <w:rPr>
          <w:rFonts w:ascii="Baskerville Old Face" w:hAnsi="Baskerville Old Face"/>
          <w:sz w:val="24"/>
          <w:szCs w:val="26"/>
        </w:rPr>
        <w:t>informed</w:t>
      </w:r>
      <w:r w:rsidRPr="00DA642A">
        <w:rPr>
          <w:rFonts w:ascii="Baskerville Old Face" w:hAnsi="Baskerville Old Face"/>
          <w:sz w:val="24"/>
          <w:szCs w:val="26"/>
        </w:rPr>
        <w:t xml:space="preserve"> by</w:t>
      </w:r>
      <w:r w:rsidR="00415A30">
        <w:rPr>
          <w:rFonts w:ascii="Baskerville Old Face" w:hAnsi="Baskerville Old Face"/>
          <w:sz w:val="24"/>
          <w:szCs w:val="26"/>
        </w:rPr>
        <w:t>”</w:t>
      </w:r>
      <w:r w:rsidR="00FA2E4C">
        <w:rPr>
          <w:rFonts w:ascii="Baskerville Old Face" w:hAnsi="Baskerville Old Face"/>
          <w:sz w:val="24"/>
          <w:szCs w:val="26"/>
        </w:rPr>
        <w:t>—or working with concepts that originated in—</w:t>
      </w:r>
      <w:r w:rsidRPr="00DA642A">
        <w:rPr>
          <w:rFonts w:ascii="Baskerville Old Face" w:hAnsi="Baskerville Old Face"/>
          <w:sz w:val="24"/>
          <w:szCs w:val="26"/>
        </w:rPr>
        <w:t xml:space="preserve">the </w:t>
      </w:r>
      <w:r w:rsidR="00745728" w:rsidRPr="00DA642A">
        <w:rPr>
          <w:rFonts w:ascii="Baskerville Old Face" w:hAnsi="Baskerville Old Face"/>
          <w:sz w:val="24"/>
          <w:szCs w:val="26"/>
        </w:rPr>
        <w:t>imagination,</w:t>
      </w:r>
      <w:r w:rsidR="0050387A">
        <w:rPr>
          <w:rFonts w:ascii="Baskerville Old Face" w:hAnsi="Baskerville Old Face"/>
          <w:sz w:val="24"/>
          <w:szCs w:val="26"/>
        </w:rPr>
        <w:t xml:space="preserve"> as the intellect g</w:t>
      </w:r>
      <w:r w:rsidR="006F7B0C">
        <w:rPr>
          <w:rFonts w:ascii="Baskerville Old Face" w:hAnsi="Baskerville Old Face"/>
          <w:sz w:val="24"/>
          <w:szCs w:val="26"/>
        </w:rPr>
        <w:t>leans</w:t>
      </w:r>
      <w:r w:rsidR="0050387A">
        <w:rPr>
          <w:rFonts w:ascii="Baskerville Old Face" w:hAnsi="Baskerville Old Face"/>
          <w:sz w:val="24"/>
          <w:szCs w:val="26"/>
        </w:rPr>
        <w:t xml:space="preserve"> knowledge of the truth-and-falsehood sort </w:t>
      </w:r>
      <w:r w:rsidR="0050387A" w:rsidRPr="006F7B0C">
        <w:rPr>
          <w:rFonts w:ascii="Baskerville Old Face" w:hAnsi="Baskerville Old Face"/>
          <w:sz w:val="24"/>
          <w:szCs w:val="26"/>
        </w:rPr>
        <w:t>from</w:t>
      </w:r>
      <w:r w:rsidR="0050387A">
        <w:rPr>
          <w:rFonts w:ascii="Baskerville Old Face" w:hAnsi="Baskerville Old Face"/>
          <w:sz w:val="24"/>
          <w:szCs w:val="26"/>
        </w:rPr>
        <w:t xml:space="preserve"> concepts of the imagination. This schema thus allows for</w:t>
      </w:r>
      <w:r w:rsidR="00745728" w:rsidRPr="00DA642A">
        <w:rPr>
          <w:rFonts w:ascii="Baskerville Old Face" w:hAnsi="Baskerville Old Face"/>
          <w:sz w:val="24"/>
          <w:szCs w:val="26"/>
        </w:rPr>
        <w:t xml:space="preserve"> the intellect</w:t>
      </w:r>
      <w:r w:rsidR="0050387A">
        <w:rPr>
          <w:rFonts w:ascii="Baskerville Old Face" w:hAnsi="Baskerville Old Face"/>
          <w:sz w:val="24"/>
          <w:szCs w:val="26"/>
        </w:rPr>
        <w:t xml:space="preserve"> to have</w:t>
      </w:r>
      <w:r w:rsidR="000915BF" w:rsidRPr="00DA642A">
        <w:rPr>
          <w:rFonts w:ascii="Baskerville Old Face" w:hAnsi="Baskerville Old Face"/>
          <w:sz w:val="24"/>
          <w:szCs w:val="26"/>
        </w:rPr>
        <w:t xml:space="preserve"> a sp</w:t>
      </w:r>
      <w:r w:rsidR="00CF760E">
        <w:rPr>
          <w:rFonts w:ascii="Baskerville Old Face" w:hAnsi="Baskerville Old Face"/>
          <w:sz w:val="24"/>
          <w:szCs w:val="26"/>
        </w:rPr>
        <w:t xml:space="preserve">ecies of KGE distinct from the </w:t>
      </w:r>
      <w:r w:rsidR="00466908" w:rsidRPr="00DA642A">
        <w:rPr>
          <w:rFonts w:ascii="Baskerville Old Face" w:hAnsi="Baskerville Old Face"/>
          <w:sz w:val="24"/>
          <w:szCs w:val="26"/>
        </w:rPr>
        <w:t>imaginative</w:t>
      </w:r>
      <w:r w:rsidR="000915BF" w:rsidRPr="00DA642A">
        <w:rPr>
          <w:rFonts w:ascii="Baskerville Old Face" w:hAnsi="Baskerville Old Face"/>
          <w:sz w:val="24"/>
          <w:szCs w:val="26"/>
        </w:rPr>
        <w:t xml:space="preserve"> sort of KGE</w:t>
      </w:r>
      <w:r w:rsidR="00CF760E">
        <w:rPr>
          <w:rFonts w:ascii="Baskerville Old Face" w:hAnsi="Baskerville Old Face"/>
          <w:sz w:val="24"/>
          <w:szCs w:val="26"/>
        </w:rPr>
        <w:t xml:space="preserve">. </w:t>
      </w:r>
      <w:r w:rsidR="00466908" w:rsidRPr="00CF760E">
        <w:rPr>
          <w:rFonts w:ascii="Baskerville Old Face" w:hAnsi="Baskerville Old Face"/>
          <w:sz w:val="24"/>
          <w:szCs w:val="26"/>
        </w:rPr>
        <w:t>T</w:t>
      </w:r>
      <w:r w:rsidR="00466908" w:rsidRPr="00DA642A">
        <w:rPr>
          <w:rFonts w:ascii="Baskerville Old Face" w:hAnsi="Baskerville Old Face"/>
          <w:sz w:val="24"/>
          <w:szCs w:val="26"/>
        </w:rPr>
        <w:t xml:space="preserve">his </w:t>
      </w:r>
      <w:r w:rsidR="00C222CC" w:rsidRPr="00DA642A">
        <w:rPr>
          <w:rFonts w:ascii="Baskerville Old Face" w:hAnsi="Baskerville Old Face"/>
          <w:sz w:val="24"/>
          <w:szCs w:val="26"/>
        </w:rPr>
        <w:t>sort of knowledge is</w:t>
      </w:r>
      <w:r w:rsidR="00E0345D" w:rsidRPr="00DA642A">
        <w:rPr>
          <w:rFonts w:ascii="Baskerville Old Face" w:hAnsi="Baskerville Old Face"/>
          <w:sz w:val="24"/>
          <w:szCs w:val="26"/>
        </w:rPr>
        <w:t xml:space="preserve"> </w:t>
      </w:r>
      <w:r w:rsidR="0050387A">
        <w:rPr>
          <w:rFonts w:ascii="Baskerville Old Face" w:hAnsi="Baskerville Old Face"/>
          <w:sz w:val="24"/>
          <w:szCs w:val="26"/>
        </w:rPr>
        <w:t xml:space="preserve">teased </w:t>
      </w:r>
      <w:proofErr w:type="spellStart"/>
      <w:r w:rsidR="0050387A">
        <w:rPr>
          <w:rFonts w:ascii="Baskerville Old Face" w:hAnsi="Baskerville Old Face"/>
          <w:sz w:val="24"/>
          <w:szCs w:val="26"/>
        </w:rPr>
        <w:t>ut</w:t>
      </w:r>
      <w:proofErr w:type="spellEnd"/>
      <w:r w:rsidR="00415A30">
        <w:rPr>
          <w:rFonts w:ascii="Baskerville Old Face" w:hAnsi="Baskerville Old Face"/>
          <w:sz w:val="24"/>
          <w:szCs w:val="26"/>
        </w:rPr>
        <w:t xml:space="preserve"> </w:t>
      </w:r>
      <w:r w:rsidR="00A647C2" w:rsidRPr="00DA642A">
        <w:rPr>
          <w:rFonts w:ascii="Baskerville Old Face" w:hAnsi="Baskerville Old Face"/>
          <w:sz w:val="24"/>
          <w:szCs w:val="26"/>
        </w:rPr>
        <w:t>in Maimonides’ and Spino</w:t>
      </w:r>
      <w:r w:rsidR="00E0345D" w:rsidRPr="00DA642A">
        <w:rPr>
          <w:rFonts w:ascii="Baskerville Old Face" w:hAnsi="Baskerville Old Face"/>
          <w:sz w:val="24"/>
          <w:szCs w:val="26"/>
        </w:rPr>
        <w:t>za’s handling of the</w:t>
      </w:r>
      <w:r w:rsidR="00466908" w:rsidRPr="00DA642A">
        <w:rPr>
          <w:rFonts w:ascii="Baskerville Old Face" w:hAnsi="Baskerville Old Face"/>
          <w:sz w:val="24"/>
          <w:szCs w:val="26"/>
        </w:rPr>
        <w:t xml:space="preserve"> ‘practical intellect’</w:t>
      </w:r>
      <w:r w:rsidR="00E0345D" w:rsidRPr="00DA642A">
        <w:rPr>
          <w:rFonts w:ascii="Baskerville Old Face" w:hAnsi="Baskerville Old Face"/>
          <w:sz w:val="24"/>
          <w:szCs w:val="26"/>
        </w:rPr>
        <w:t xml:space="preserve"> (or </w:t>
      </w:r>
      <w:proofErr w:type="spellStart"/>
      <w:r w:rsidR="00E0345D" w:rsidRPr="00DA642A">
        <w:rPr>
          <w:rFonts w:ascii="Baskerville Old Face" w:hAnsi="Baskerville Old Face"/>
          <w:i/>
          <w:sz w:val="24"/>
          <w:szCs w:val="26"/>
        </w:rPr>
        <w:t>phronesis</w:t>
      </w:r>
      <w:proofErr w:type="spellEnd"/>
      <w:r w:rsidR="00C222CC" w:rsidRPr="00DA642A">
        <w:rPr>
          <w:rFonts w:ascii="Baskerville Old Face" w:hAnsi="Baskerville Old Face"/>
          <w:sz w:val="22"/>
          <w:szCs w:val="26"/>
        </w:rPr>
        <w:t>).</w:t>
      </w:r>
    </w:p>
    <w:p w:rsidR="00451320" w:rsidRDefault="00466908" w:rsidP="00E35373">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 xml:space="preserve">Over the last several decades, there has been a lively debate regarding the role that the imagination plays in relation to the intellect in Maimonides and Spinoza. Influential views include those of </w:t>
      </w:r>
      <w:proofErr w:type="spellStart"/>
      <w:r w:rsidRPr="00DA642A">
        <w:rPr>
          <w:rFonts w:ascii="Baskerville Old Face" w:hAnsi="Baskerville Old Face"/>
          <w:sz w:val="24"/>
          <w:szCs w:val="26"/>
        </w:rPr>
        <w:t>Shlomo</w:t>
      </w:r>
      <w:proofErr w:type="spellEnd"/>
      <w:r w:rsidRPr="00DA642A">
        <w:rPr>
          <w:rFonts w:ascii="Baskerville Old Face" w:hAnsi="Baskerville Old Face"/>
          <w:sz w:val="24"/>
          <w:szCs w:val="26"/>
        </w:rPr>
        <w:t xml:space="preserve"> Pines and Heidi </w:t>
      </w:r>
      <w:proofErr w:type="spellStart"/>
      <w:r w:rsidRPr="00DA642A">
        <w:rPr>
          <w:rFonts w:ascii="Baskerville Old Face" w:hAnsi="Baskerville Old Face"/>
          <w:sz w:val="24"/>
          <w:szCs w:val="26"/>
        </w:rPr>
        <w:t>Ravven</w:t>
      </w:r>
      <w:proofErr w:type="spellEnd"/>
      <w:r w:rsidRPr="00DA642A">
        <w:rPr>
          <w:rFonts w:ascii="Baskerville Old Face" w:hAnsi="Baskerville Old Face"/>
          <w:sz w:val="24"/>
          <w:szCs w:val="26"/>
        </w:rPr>
        <w:t>, who maintain that Maimonides “conflates” or “absorbs”</w:t>
      </w:r>
      <w:r w:rsidR="00C222CC" w:rsidRPr="00DA642A">
        <w:rPr>
          <w:rFonts w:ascii="Baskerville Old Face" w:hAnsi="Baskerville Old Face"/>
          <w:sz w:val="24"/>
          <w:szCs w:val="26"/>
        </w:rPr>
        <w:t xml:space="preserve"> the practical intellect into the imagination, and those of Sara Klein-</w:t>
      </w:r>
      <w:proofErr w:type="spellStart"/>
      <w:r w:rsidR="00C222CC" w:rsidRPr="00DA642A">
        <w:rPr>
          <w:rFonts w:ascii="Baskerville Old Face" w:hAnsi="Baskerville Old Face"/>
          <w:sz w:val="24"/>
          <w:szCs w:val="26"/>
        </w:rPr>
        <w:t>Braslavy</w:t>
      </w:r>
      <w:proofErr w:type="spellEnd"/>
      <w:r w:rsidR="00C222CC" w:rsidRPr="00DA642A">
        <w:rPr>
          <w:rFonts w:ascii="Baskerville Old Face" w:hAnsi="Baskerville Old Face"/>
          <w:sz w:val="24"/>
          <w:szCs w:val="26"/>
        </w:rPr>
        <w:t xml:space="preserve">, W.Z. Harvey, and Howard </w:t>
      </w:r>
      <w:proofErr w:type="spellStart"/>
      <w:r w:rsidR="00C222CC" w:rsidRPr="00DA642A">
        <w:rPr>
          <w:rFonts w:ascii="Baskerville Old Face" w:hAnsi="Baskerville Old Face"/>
          <w:sz w:val="24"/>
          <w:szCs w:val="26"/>
        </w:rPr>
        <w:t>Kreisel</w:t>
      </w:r>
      <w:proofErr w:type="spellEnd"/>
      <w:r w:rsidR="00C222CC" w:rsidRPr="00DA642A">
        <w:rPr>
          <w:rFonts w:ascii="Baskerville Old Face" w:hAnsi="Baskerville Old Face"/>
          <w:sz w:val="24"/>
          <w:szCs w:val="26"/>
        </w:rPr>
        <w:t>, who maintain that the practical intellect indeed plays an independent</w:t>
      </w:r>
      <w:r w:rsidR="00CF760E">
        <w:rPr>
          <w:rFonts w:ascii="Baskerville Old Face" w:hAnsi="Baskerville Old Face"/>
          <w:sz w:val="24"/>
          <w:szCs w:val="26"/>
        </w:rPr>
        <w:t>, distinct</w:t>
      </w:r>
      <w:r w:rsidR="00C222CC" w:rsidRPr="00DA642A">
        <w:rPr>
          <w:rFonts w:ascii="Baskerville Old Face" w:hAnsi="Baskerville Old Face"/>
          <w:sz w:val="24"/>
          <w:szCs w:val="26"/>
        </w:rPr>
        <w:t xml:space="preserve"> (and important!) role in Maimonides’s thought.</w:t>
      </w:r>
      <w:r w:rsidR="00C222CC" w:rsidRPr="00DA642A">
        <w:rPr>
          <w:rStyle w:val="FootnoteReference"/>
          <w:rFonts w:ascii="Baskerville Old Face" w:hAnsi="Baskerville Old Face"/>
          <w:sz w:val="24"/>
          <w:szCs w:val="26"/>
        </w:rPr>
        <w:footnoteReference w:id="6"/>
      </w:r>
      <w:r w:rsidR="00C222CC" w:rsidRPr="00DA642A">
        <w:rPr>
          <w:rFonts w:ascii="Baskerville Old Face" w:hAnsi="Baskerville Old Face"/>
          <w:sz w:val="24"/>
          <w:szCs w:val="26"/>
        </w:rPr>
        <w:t xml:space="preserve"> </w:t>
      </w:r>
      <w:r w:rsidR="00451320" w:rsidRPr="00DA642A">
        <w:rPr>
          <w:rFonts w:ascii="Baskerville Old Face" w:hAnsi="Baskerville Old Face"/>
          <w:sz w:val="24"/>
          <w:szCs w:val="26"/>
        </w:rPr>
        <w:t xml:space="preserve">In a 2006 paper, Joshua </w:t>
      </w:r>
      <w:proofErr w:type="spellStart"/>
      <w:r w:rsidR="00451320" w:rsidRPr="00DA642A">
        <w:rPr>
          <w:rFonts w:ascii="Baskerville Old Face" w:hAnsi="Baskerville Old Face"/>
          <w:sz w:val="24"/>
          <w:szCs w:val="26"/>
        </w:rPr>
        <w:t>Parens</w:t>
      </w:r>
      <w:proofErr w:type="spellEnd"/>
      <w:r w:rsidR="00451320" w:rsidRPr="00DA642A">
        <w:rPr>
          <w:rFonts w:ascii="Baskerville Old Face" w:hAnsi="Baskerville Old Face"/>
          <w:sz w:val="24"/>
          <w:szCs w:val="26"/>
        </w:rPr>
        <w:t xml:space="preserve"> defends the latter view against </w:t>
      </w:r>
      <w:proofErr w:type="spellStart"/>
      <w:r w:rsidR="00451320" w:rsidRPr="00DA642A">
        <w:rPr>
          <w:rFonts w:ascii="Baskerville Old Face" w:hAnsi="Baskerville Old Face"/>
          <w:sz w:val="24"/>
          <w:szCs w:val="26"/>
        </w:rPr>
        <w:t>Ravven’s</w:t>
      </w:r>
      <w:proofErr w:type="spellEnd"/>
      <w:r w:rsidR="00451320" w:rsidRPr="00DA642A">
        <w:rPr>
          <w:rFonts w:ascii="Baskerville Old Face" w:hAnsi="Baskerville Old Face"/>
          <w:sz w:val="24"/>
          <w:szCs w:val="26"/>
        </w:rPr>
        <w:t xml:space="preserve">, though his analysis is pertinently different than that of Harvey’s. By the end of </w:t>
      </w:r>
      <w:proofErr w:type="spellStart"/>
      <w:r w:rsidR="00451320" w:rsidRPr="00DA642A">
        <w:rPr>
          <w:rFonts w:ascii="Baskerville Old Face" w:hAnsi="Baskerville Old Face"/>
          <w:sz w:val="24"/>
          <w:szCs w:val="26"/>
        </w:rPr>
        <w:t>Parens</w:t>
      </w:r>
      <w:proofErr w:type="spellEnd"/>
      <w:r w:rsidR="00451320" w:rsidRPr="00DA642A">
        <w:rPr>
          <w:rFonts w:ascii="Baskerville Old Face" w:hAnsi="Baskerville Old Face"/>
          <w:sz w:val="24"/>
          <w:szCs w:val="26"/>
        </w:rPr>
        <w:t>’ argument, it seems that Harvey’s answer to the apparent contradictions in Maimonides and Spinoza on KGE do</w:t>
      </w:r>
      <w:r w:rsidR="00745728" w:rsidRPr="00DA642A">
        <w:rPr>
          <w:rFonts w:ascii="Baskerville Old Face" w:hAnsi="Baskerville Old Face"/>
          <w:sz w:val="24"/>
          <w:szCs w:val="26"/>
        </w:rPr>
        <w:t xml:space="preserve">esn’t quite pan out. As </w:t>
      </w:r>
      <w:proofErr w:type="spellStart"/>
      <w:r w:rsidR="00745728" w:rsidRPr="00DA642A">
        <w:rPr>
          <w:rFonts w:ascii="Baskerville Old Face" w:hAnsi="Baskerville Old Face"/>
          <w:sz w:val="24"/>
          <w:szCs w:val="26"/>
        </w:rPr>
        <w:t>Parens</w:t>
      </w:r>
      <w:proofErr w:type="spellEnd"/>
      <w:r w:rsidR="00451320" w:rsidRPr="00DA642A">
        <w:rPr>
          <w:rFonts w:ascii="Baskerville Old Face" w:hAnsi="Baskerville Old Face"/>
          <w:sz w:val="24"/>
          <w:szCs w:val="26"/>
        </w:rPr>
        <w:t xml:space="preserve"> states,</w:t>
      </w:r>
    </w:p>
    <w:p w:rsidR="004D3919" w:rsidRPr="00DA642A" w:rsidRDefault="004D3919" w:rsidP="00E35373">
      <w:pPr>
        <w:spacing w:after="0" w:line="360" w:lineRule="auto"/>
        <w:ind w:firstLine="720"/>
        <w:rPr>
          <w:rFonts w:ascii="Baskerville Old Face" w:hAnsi="Baskerville Old Face"/>
          <w:sz w:val="24"/>
          <w:szCs w:val="26"/>
        </w:rPr>
      </w:pPr>
    </w:p>
    <w:p w:rsidR="0046160A" w:rsidRDefault="00451320" w:rsidP="00E35373">
      <w:pPr>
        <w:spacing w:after="0" w:line="360" w:lineRule="auto"/>
        <w:ind w:left="720"/>
        <w:rPr>
          <w:rFonts w:ascii="Baskerville Old Face" w:hAnsi="Baskerville Old Face"/>
          <w:sz w:val="22"/>
          <w:szCs w:val="26"/>
        </w:rPr>
      </w:pPr>
      <w:r w:rsidRPr="00DA642A">
        <w:rPr>
          <w:rFonts w:ascii="Baskerville Old Face" w:hAnsi="Baskerville Old Face"/>
          <w:sz w:val="22"/>
          <w:szCs w:val="26"/>
        </w:rPr>
        <w:lastRenderedPageBreak/>
        <w:t>“The mind possesses a ruling power in Aristotle, the Stoics, and Maimonides that it does not possess in Spinoza. Thus, Maimonides continues to rely on practical int</w:t>
      </w:r>
      <w:r w:rsidR="0046160A" w:rsidRPr="00DA642A">
        <w:rPr>
          <w:rFonts w:ascii="Baskerville Old Face" w:hAnsi="Baskerville Old Face"/>
          <w:sz w:val="22"/>
          <w:szCs w:val="26"/>
        </w:rPr>
        <w:t xml:space="preserve">ellect and its ruling power in </w:t>
      </w:r>
      <w:r w:rsidRPr="00DA642A">
        <w:rPr>
          <w:rFonts w:ascii="Baskerville Old Face" w:hAnsi="Baskerville Old Face"/>
          <w:sz w:val="22"/>
          <w:szCs w:val="26"/>
        </w:rPr>
        <w:t>a way Spinoza does not.”</w:t>
      </w:r>
      <w:r w:rsidRPr="00DA642A">
        <w:rPr>
          <w:rStyle w:val="FootnoteReference"/>
          <w:rFonts w:ascii="Baskerville Old Face" w:hAnsi="Baskerville Old Face"/>
          <w:sz w:val="22"/>
          <w:szCs w:val="26"/>
        </w:rPr>
        <w:footnoteReference w:id="7"/>
      </w:r>
      <w:r w:rsidRPr="00DA642A">
        <w:rPr>
          <w:rFonts w:ascii="Baskerville Old Face" w:hAnsi="Baskerville Old Face"/>
          <w:sz w:val="22"/>
          <w:szCs w:val="26"/>
        </w:rPr>
        <w:t xml:space="preserve"> </w:t>
      </w:r>
    </w:p>
    <w:p w:rsidR="004D3919" w:rsidRPr="00DA642A" w:rsidRDefault="004D3919" w:rsidP="00E35373">
      <w:pPr>
        <w:spacing w:after="0" w:line="360" w:lineRule="auto"/>
        <w:ind w:left="720"/>
        <w:rPr>
          <w:rFonts w:ascii="Baskerville Old Face" w:hAnsi="Baskerville Old Face"/>
          <w:sz w:val="22"/>
          <w:szCs w:val="26"/>
        </w:rPr>
      </w:pPr>
    </w:p>
    <w:p w:rsidR="0046160A" w:rsidRPr="00DA642A" w:rsidRDefault="0046160A" w:rsidP="00E35373">
      <w:pPr>
        <w:spacing w:after="0" w:line="360" w:lineRule="auto"/>
        <w:rPr>
          <w:rFonts w:ascii="Baskerville Old Face" w:hAnsi="Baskerville Old Face"/>
          <w:sz w:val="24"/>
          <w:szCs w:val="26"/>
        </w:rPr>
      </w:pPr>
      <w:proofErr w:type="spellStart"/>
      <w:r w:rsidRPr="00DA642A">
        <w:rPr>
          <w:rFonts w:ascii="Baskerville Old Face" w:hAnsi="Baskerville Old Face"/>
          <w:sz w:val="24"/>
          <w:szCs w:val="26"/>
        </w:rPr>
        <w:t>Parens</w:t>
      </w:r>
      <w:proofErr w:type="spellEnd"/>
      <w:r w:rsidRPr="00DA642A">
        <w:rPr>
          <w:rFonts w:ascii="Baskerville Old Face" w:hAnsi="Baskerville Old Face"/>
          <w:sz w:val="24"/>
          <w:szCs w:val="26"/>
        </w:rPr>
        <w:t xml:space="preserve">’ argument </w:t>
      </w:r>
      <w:r w:rsidR="00CF760E">
        <w:rPr>
          <w:rFonts w:ascii="Baskerville Old Face" w:hAnsi="Baskerville Old Face"/>
          <w:sz w:val="24"/>
          <w:szCs w:val="26"/>
        </w:rPr>
        <w:t>undercuts Harvey’s argument.</w:t>
      </w:r>
      <w:r w:rsidRPr="00DA642A">
        <w:rPr>
          <w:rFonts w:ascii="Baskerville Old Face" w:hAnsi="Baskerville Old Face"/>
          <w:sz w:val="24"/>
          <w:szCs w:val="26"/>
        </w:rPr>
        <w:t xml:space="preserve"> </w:t>
      </w:r>
      <w:r w:rsidR="00CF760E">
        <w:rPr>
          <w:rFonts w:ascii="Baskerville Old Face" w:hAnsi="Baskerville Old Face"/>
          <w:sz w:val="24"/>
          <w:szCs w:val="26"/>
        </w:rPr>
        <w:t xml:space="preserve">According to </w:t>
      </w:r>
      <w:proofErr w:type="spellStart"/>
      <w:r w:rsidR="00CF760E">
        <w:rPr>
          <w:rFonts w:ascii="Baskerville Old Face" w:hAnsi="Baskerville Old Face"/>
          <w:sz w:val="24"/>
          <w:szCs w:val="26"/>
        </w:rPr>
        <w:t>Parens</w:t>
      </w:r>
      <w:proofErr w:type="spellEnd"/>
      <w:r w:rsidR="00CF760E">
        <w:rPr>
          <w:rFonts w:ascii="Baskerville Old Face" w:hAnsi="Baskerville Old Face"/>
          <w:sz w:val="24"/>
          <w:szCs w:val="26"/>
        </w:rPr>
        <w:t>’ argument,</w:t>
      </w:r>
      <w:r w:rsidR="00BC7E87">
        <w:rPr>
          <w:rFonts w:ascii="Baskerville Old Face" w:hAnsi="Baskerville Old Face"/>
          <w:sz w:val="24"/>
          <w:szCs w:val="26"/>
        </w:rPr>
        <w:t xml:space="preserve"> granting the differences between Maimonides and Spinoza’s </w:t>
      </w:r>
      <w:r w:rsidRPr="00DA642A">
        <w:rPr>
          <w:rFonts w:ascii="Baskerville Old Face" w:hAnsi="Baskerville Old Face"/>
          <w:sz w:val="24"/>
          <w:szCs w:val="26"/>
        </w:rPr>
        <w:t xml:space="preserve">unique understandings of </w:t>
      </w:r>
      <w:r w:rsidR="00FE7F8F" w:rsidRPr="00DA642A">
        <w:rPr>
          <w:rFonts w:ascii="Baskerville Old Face" w:hAnsi="Baskerville Old Face"/>
          <w:sz w:val="24"/>
          <w:szCs w:val="26"/>
        </w:rPr>
        <w:t>human psychology (and of</w:t>
      </w:r>
      <w:r w:rsidR="00CF760E">
        <w:rPr>
          <w:rFonts w:ascii="Baskerville Old Face" w:hAnsi="Baskerville Old Face"/>
          <w:sz w:val="24"/>
          <w:szCs w:val="26"/>
        </w:rPr>
        <w:t xml:space="preserve"> necessity</w:t>
      </w:r>
      <w:r w:rsidR="00BC7E87">
        <w:rPr>
          <w:rFonts w:ascii="Baskerville Old Face" w:hAnsi="Baskerville Old Face"/>
          <w:sz w:val="24"/>
          <w:szCs w:val="26"/>
        </w:rPr>
        <w:t>),</w:t>
      </w:r>
      <w:r w:rsidR="00CF760E">
        <w:rPr>
          <w:rFonts w:ascii="Baskerville Old Face" w:hAnsi="Baskerville Old Face"/>
          <w:sz w:val="24"/>
          <w:szCs w:val="26"/>
        </w:rPr>
        <w:t xml:space="preserve"> </w:t>
      </w:r>
      <w:r w:rsidRPr="00DA642A">
        <w:rPr>
          <w:rFonts w:ascii="Baskerville Old Face" w:hAnsi="Baskerville Old Face"/>
          <w:sz w:val="24"/>
          <w:szCs w:val="26"/>
        </w:rPr>
        <w:t xml:space="preserve">Maimonides’ intellect can be </w:t>
      </w:r>
      <w:r w:rsidR="004E7954">
        <w:rPr>
          <w:rFonts w:ascii="Baskerville Old Face" w:hAnsi="Baskerville Old Face"/>
          <w:sz w:val="24"/>
          <w:szCs w:val="26"/>
        </w:rPr>
        <w:t>“</w:t>
      </w:r>
      <w:r w:rsidRPr="00DA642A">
        <w:rPr>
          <w:rFonts w:ascii="Baskerville Old Face" w:hAnsi="Baskerville Old Face"/>
          <w:sz w:val="24"/>
          <w:szCs w:val="26"/>
        </w:rPr>
        <w:t>informed</w:t>
      </w:r>
      <w:r w:rsidR="004E7954">
        <w:rPr>
          <w:rFonts w:ascii="Baskerville Old Face" w:hAnsi="Baskerville Old Face"/>
          <w:sz w:val="24"/>
          <w:szCs w:val="26"/>
        </w:rPr>
        <w:t>”</w:t>
      </w:r>
      <w:r w:rsidRPr="00DA642A">
        <w:rPr>
          <w:rFonts w:ascii="Baskerville Old Face" w:hAnsi="Baskerville Old Face"/>
          <w:sz w:val="24"/>
          <w:szCs w:val="26"/>
        </w:rPr>
        <w:t xml:space="preserve"> and shaped </w:t>
      </w:r>
      <w:r w:rsidR="00FE7F8F" w:rsidRPr="00DA642A">
        <w:rPr>
          <w:rFonts w:ascii="Baskerville Old Face" w:hAnsi="Baskerville Old Face"/>
          <w:sz w:val="24"/>
          <w:szCs w:val="26"/>
        </w:rPr>
        <w:t xml:space="preserve">by the imagination in a way </w:t>
      </w:r>
      <w:r w:rsidRPr="00DA642A">
        <w:rPr>
          <w:rFonts w:ascii="Baskerville Old Face" w:hAnsi="Baskerville Old Face"/>
          <w:sz w:val="24"/>
          <w:szCs w:val="26"/>
        </w:rPr>
        <w:t xml:space="preserve">Spinoza’s cannot. </w:t>
      </w:r>
      <w:r w:rsidR="00FA2E4C">
        <w:rPr>
          <w:rFonts w:ascii="Baskerville Old Face" w:hAnsi="Baskerville Old Face"/>
          <w:sz w:val="24"/>
          <w:szCs w:val="26"/>
        </w:rPr>
        <w:t xml:space="preserve">In essence, for Maimonides, the intellect can discern rational KGE by working with the concepts ‘good’ and ‘evil’ as they are formed in the imagination. </w:t>
      </w:r>
      <w:r w:rsidR="004E7954">
        <w:rPr>
          <w:rFonts w:ascii="Baskerville Old Face" w:hAnsi="Baskerville Old Face"/>
          <w:sz w:val="24"/>
          <w:szCs w:val="26"/>
        </w:rPr>
        <w:t>Spinoza’s intellect</w:t>
      </w:r>
      <w:r w:rsidR="00FA2E4C">
        <w:rPr>
          <w:rFonts w:ascii="Baskerville Old Face" w:hAnsi="Baskerville Old Face"/>
          <w:sz w:val="24"/>
          <w:szCs w:val="26"/>
        </w:rPr>
        <w:t xml:space="preserve"> </w:t>
      </w:r>
      <w:r w:rsidRPr="00DA642A">
        <w:rPr>
          <w:rFonts w:ascii="Baskerville Old Face" w:hAnsi="Baskerville Old Face"/>
          <w:sz w:val="24"/>
          <w:szCs w:val="26"/>
        </w:rPr>
        <w:t>doesn’t have t</w:t>
      </w:r>
      <w:r w:rsidR="00FA2E4C">
        <w:rPr>
          <w:rFonts w:ascii="Baskerville Old Face" w:hAnsi="Baskerville Old Face"/>
          <w:sz w:val="24"/>
          <w:szCs w:val="26"/>
        </w:rPr>
        <w:t xml:space="preserve">his </w:t>
      </w:r>
      <w:r w:rsidRPr="00DA642A">
        <w:rPr>
          <w:rFonts w:ascii="Baskerville Old Face" w:hAnsi="Baskerville Old Face"/>
          <w:sz w:val="24"/>
          <w:szCs w:val="26"/>
        </w:rPr>
        <w:t xml:space="preserve">sort of ‘ruling power’ that Maimonides’ has—as such, </w:t>
      </w:r>
      <w:r w:rsidR="00BD561F" w:rsidRPr="00DA642A">
        <w:rPr>
          <w:rFonts w:ascii="Baskerville Old Face" w:hAnsi="Baskerville Old Face"/>
          <w:sz w:val="24"/>
          <w:szCs w:val="26"/>
        </w:rPr>
        <w:t>it seems that Harvey’s approach</w:t>
      </w:r>
      <w:r w:rsidR="002865C2" w:rsidRPr="00DA642A">
        <w:rPr>
          <w:rFonts w:ascii="Baskerville Old Face" w:hAnsi="Baskerville Old Face"/>
          <w:sz w:val="24"/>
          <w:szCs w:val="26"/>
        </w:rPr>
        <w:t xml:space="preserve"> will work</w:t>
      </w:r>
      <w:r w:rsidR="00FE7F8F" w:rsidRPr="00DA642A">
        <w:rPr>
          <w:rFonts w:ascii="Baskerville Old Face" w:hAnsi="Baskerville Old Face"/>
          <w:sz w:val="24"/>
          <w:szCs w:val="26"/>
        </w:rPr>
        <w:t xml:space="preserve"> for Maimonides</w:t>
      </w:r>
      <w:r w:rsidR="002865C2" w:rsidRPr="00DA642A">
        <w:rPr>
          <w:rFonts w:ascii="Baskerville Old Face" w:hAnsi="Baskerville Old Face"/>
          <w:sz w:val="24"/>
          <w:szCs w:val="26"/>
        </w:rPr>
        <w:t>,</w:t>
      </w:r>
      <w:r w:rsidR="00FE7F8F" w:rsidRPr="00DA642A">
        <w:rPr>
          <w:rFonts w:ascii="Baskerville Old Face" w:hAnsi="Baskerville Old Face"/>
          <w:sz w:val="24"/>
          <w:szCs w:val="26"/>
        </w:rPr>
        <w:t xml:space="preserve"> but </w:t>
      </w:r>
      <w:r w:rsidR="002865C2" w:rsidRPr="00DA642A">
        <w:rPr>
          <w:rFonts w:ascii="Baskerville Old Face" w:hAnsi="Baskerville Old Face"/>
          <w:sz w:val="24"/>
          <w:szCs w:val="26"/>
        </w:rPr>
        <w:t xml:space="preserve">it will </w:t>
      </w:r>
      <w:r w:rsidR="00FE7F8F" w:rsidRPr="00DA642A">
        <w:rPr>
          <w:rFonts w:ascii="Baskerville Old Face" w:hAnsi="Baskerville Old Face"/>
          <w:sz w:val="24"/>
          <w:szCs w:val="26"/>
        </w:rPr>
        <w:t>not</w:t>
      </w:r>
      <w:r w:rsidR="002865C2" w:rsidRPr="00DA642A">
        <w:rPr>
          <w:rFonts w:ascii="Baskerville Old Face" w:hAnsi="Baskerville Old Face"/>
          <w:sz w:val="24"/>
          <w:szCs w:val="26"/>
        </w:rPr>
        <w:t xml:space="preserve"> work</w:t>
      </w:r>
      <w:r w:rsidR="00A647C2" w:rsidRPr="00DA642A">
        <w:rPr>
          <w:rFonts w:ascii="Baskerville Old Face" w:hAnsi="Baskerville Old Face"/>
          <w:sz w:val="24"/>
          <w:szCs w:val="26"/>
        </w:rPr>
        <w:t xml:space="preserve"> for Sp</w:t>
      </w:r>
      <w:r w:rsidR="00FE7F8F" w:rsidRPr="00DA642A">
        <w:rPr>
          <w:rFonts w:ascii="Baskerville Old Face" w:hAnsi="Baskerville Old Face"/>
          <w:sz w:val="24"/>
          <w:szCs w:val="26"/>
        </w:rPr>
        <w:t xml:space="preserve">inoza. </w:t>
      </w:r>
    </w:p>
    <w:p w:rsidR="00876B6B" w:rsidRPr="00DA642A" w:rsidRDefault="00FE7F8F"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ab/>
        <w:t xml:space="preserve">I will argue in this </w:t>
      </w:r>
      <w:r w:rsidR="002865C2" w:rsidRPr="00DA642A">
        <w:rPr>
          <w:rFonts w:ascii="Baskerville Old Face" w:hAnsi="Baskerville Old Face"/>
          <w:sz w:val="24"/>
          <w:szCs w:val="26"/>
        </w:rPr>
        <w:t>short paper</w:t>
      </w:r>
      <w:r w:rsidRPr="00DA642A">
        <w:rPr>
          <w:rFonts w:ascii="Baskerville Old Face" w:hAnsi="Baskerville Old Face"/>
          <w:sz w:val="24"/>
          <w:szCs w:val="26"/>
        </w:rPr>
        <w:t xml:space="preserve"> that we can grant </w:t>
      </w:r>
      <w:proofErr w:type="spellStart"/>
      <w:r w:rsidRPr="00DA642A">
        <w:rPr>
          <w:rFonts w:ascii="Baskerville Old Face" w:hAnsi="Baskerville Old Face"/>
          <w:sz w:val="24"/>
          <w:szCs w:val="26"/>
        </w:rPr>
        <w:t>Parens</w:t>
      </w:r>
      <w:proofErr w:type="spellEnd"/>
      <w:r w:rsidRPr="00DA642A">
        <w:rPr>
          <w:rFonts w:ascii="Baskerville Old Face" w:hAnsi="Baskerville Old Face"/>
          <w:sz w:val="24"/>
          <w:szCs w:val="26"/>
        </w:rPr>
        <w:t>’ a</w:t>
      </w:r>
      <w:r w:rsidR="002865C2" w:rsidRPr="00DA642A">
        <w:rPr>
          <w:rFonts w:ascii="Baskerville Old Face" w:hAnsi="Baskerville Old Face"/>
          <w:sz w:val="24"/>
          <w:szCs w:val="26"/>
        </w:rPr>
        <w:t xml:space="preserve">rgument without giving up Harvey’s </w:t>
      </w:r>
      <w:r w:rsidR="001840C4">
        <w:rPr>
          <w:rFonts w:ascii="Baskerville Old Face" w:hAnsi="Baskerville Old Face"/>
          <w:sz w:val="24"/>
          <w:szCs w:val="26"/>
        </w:rPr>
        <w:t xml:space="preserve">general </w:t>
      </w:r>
      <w:r w:rsidR="002865C2" w:rsidRPr="00DA642A">
        <w:rPr>
          <w:rFonts w:ascii="Baskerville Old Face" w:hAnsi="Baskerville Old Face"/>
          <w:sz w:val="24"/>
          <w:szCs w:val="26"/>
        </w:rPr>
        <w:t>method for explaining the KGE problem</w:t>
      </w:r>
      <w:r w:rsidRPr="00DA642A">
        <w:rPr>
          <w:rFonts w:ascii="Baskerville Old Face" w:hAnsi="Baskerville Old Face"/>
          <w:sz w:val="24"/>
          <w:szCs w:val="26"/>
        </w:rPr>
        <w:t xml:space="preserve">. What </w:t>
      </w:r>
      <w:r w:rsidR="008026F0">
        <w:rPr>
          <w:rFonts w:ascii="Baskerville Old Face" w:hAnsi="Baskerville Old Face"/>
          <w:sz w:val="24"/>
          <w:szCs w:val="26"/>
        </w:rPr>
        <w:t>I will</w:t>
      </w:r>
      <w:r w:rsidR="00BC7E87">
        <w:rPr>
          <w:rFonts w:ascii="Baskerville Old Face" w:hAnsi="Baskerville Old Face"/>
          <w:sz w:val="24"/>
          <w:szCs w:val="26"/>
        </w:rPr>
        <w:t xml:space="preserve"> suggest is that we can</w:t>
      </w:r>
      <w:r w:rsidRPr="00DA642A">
        <w:rPr>
          <w:rFonts w:ascii="Baskerville Old Face" w:hAnsi="Baskerville Old Face"/>
          <w:sz w:val="24"/>
          <w:szCs w:val="26"/>
        </w:rPr>
        <w:t xml:space="preserve"> modify Harvey’s argument </w:t>
      </w:r>
      <w:r w:rsidR="00BC7E87">
        <w:rPr>
          <w:rFonts w:ascii="Baskerville Old Face" w:hAnsi="Baskerville Old Face"/>
          <w:sz w:val="24"/>
          <w:szCs w:val="26"/>
        </w:rPr>
        <w:t>with respect</w:t>
      </w:r>
      <w:r w:rsidRPr="00DA642A">
        <w:rPr>
          <w:rFonts w:ascii="Baskerville Old Face" w:hAnsi="Baskerville Old Face"/>
          <w:sz w:val="24"/>
          <w:szCs w:val="26"/>
        </w:rPr>
        <w:t xml:space="preserve"> to Spinoza</w:t>
      </w:r>
      <w:r w:rsidR="00BD561F" w:rsidRPr="00DA642A">
        <w:rPr>
          <w:rFonts w:ascii="Baskerville Old Face" w:hAnsi="Baskerville Old Face"/>
          <w:sz w:val="24"/>
          <w:szCs w:val="26"/>
        </w:rPr>
        <w:t xml:space="preserve"> in particular</w:t>
      </w:r>
      <w:r w:rsidR="002865C2" w:rsidRPr="00DA642A">
        <w:rPr>
          <w:rFonts w:ascii="Baskerville Old Face" w:hAnsi="Baskerville Old Face"/>
          <w:sz w:val="24"/>
          <w:szCs w:val="26"/>
        </w:rPr>
        <w:t xml:space="preserve">. I will argue that the general approach offered by Harvey </w:t>
      </w:r>
      <w:r w:rsidR="008026F0">
        <w:rPr>
          <w:rFonts w:ascii="Baskerville Old Face" w:hAnsi="Baskerville Old Face"/>
          <w:sz w:val="24"/>
          <w:szCs w:val="26"/>
        </w:rPr>
        <w:t xml:space="preserve">is indeed </w:t>
      </w:r>
      <w:r w:rsidR="002865C2" w:rsidRPr="00DA642A">
        <w:rPr>
          <w:rFonts w:ascii="Baskerville Old Face" w:hAnsi="Baskerville Old Face"/>
          <w:sz w:val="24"/>
          <w:szCs w:val="26"/>
        </w:rPr>
        <w:t xml:space="preserve">sufficient, but we will need to focus on the details and note subtle differences between the </w:t>
      </w:r>
      <w:proofErr w:type="spellStart"/>
      <w:r w:rsidR="002865C2" w:rsidRPr="00DA642A">
        <w:rPr>
          <w:rFonts w:ascii="Baskerville Old Face" w:hAnsi="Baskerville Old Face"/>
          <w:sz w:val="24"/>
          <w:szCs w:val="26"/>
        </w:rPr>
        <w:t>Spinozistic</w:t>
      </w:r>
      <w:proofErr w:type="spellEnd"/>
      <w:r w:rsidR="002865C2" w:rsidRPr="00DA642A">
        <w:rPr>
          <w:rFonts w:ascii="Baskerville Old Face" w:hAnsi="Baskerville Old Face"/>
          <w:sz w:val="24"/>
          <w:szCs w:val="26"/>
        </w:rPr>
        <w:t xml:space="preserve"> and </w:t>
      </w:r>
      <w:proofErr w:type="spellStart"/>
      <w:r w:rsidR="002865C2" w:rsidRPr="00DA642A">
        <w:rPr>
          <w:rFonts w:ascii="Baskerville Old Face" w:hAnsi="Baskerville Old Face"/>
          <w:sz w:val="24"/>
          <w:szCs w:val="26"/>
        </w:rPr>
        <w:t>Maimonidean</w:t>
      </w:r>
      <w:proofErr w:type="spellEnd"/>
      <w:r w:rsidR="002865C2" w:rsidRPr="00DA642A">
        <w:rPr>
          <w:rFonts w:ascii="Baskerville Old Face" w:hAnsi="Baskerville Old Face"/>
          <w:sz w:val="24"/>
          <w:szCs w:val="26"/>
        </w:rPr>
        <w:t xml:space="preserve"> </w:t>
      </w:r>
      <w:r w:rsidR="008026F0">
        <w:rPr>
          <w:rFonts w:ascii="Baskerville Old Face" w:hAnsi="Baskerville Old Face"/>
          <w:sz w:val="24"/>
          <w:szCs w:val="26"/>
        </w:rPr>
        <w:t>epistemologies</w:t>
      </w:r>
      <w:r w:rsidR="002865C2" w:rsidRPr="00DA642A">
        <w:rPr>
          <w:rFonts w:ascii="Baskerville Old Face" w:hAnsi="Baskerville Old Face"/>
          <w:sz w:val="24"/>
          <w:szCs w:val="26"/>
        </w:rPr>
        <w:t xml:space="preserve">. As it will turn out, KGE as it pertains to the </w:t>
      </w:r>
      <w:r w:rsidR="002865C2" w:rsidRPr="00DA642A">
        <w:rPr>
          <w:rFonts w:ascii="Baskerville Old Face" w:hAnsi="Baskerville Old Face"/>
          <w:i/>
          <w:sz w:val="24"/>
          <w:szCs w:val="26"/>
        </w:rPr>
        <w:t>intellect</w:t>
      </w:r>
      <w:r w:rsidR="002865C2" w:rsidRPr="00DA642A">
        <w:rPr>
          <w:rFonts w:ascii="Baskerville Old Face" w:hAnsi="Baskerville Old Face"/>
          <w:sz w:val="24"/>
          <w:szCs w:val="26"/>
        </w:rPr>
        <w:t xml:space="preserve"> in Spinoza is going to be a fundamentally independent sort of knowledge, which is only </w:t>
      </w:r>
      <w:r w:rsidR="002865C2" w:rsidRPr="00DA642A">
        <w:rPr>
          <w:rFonts w:ascii="Baskerville Old Face" w:hAnsi="Baskerville Old Face"/>
          <w:i/>
          <w:sz w:val="24"/>
          <w:szCs w:val="26"/>
        </w:rPr>
        <w:t>correlated</w:t>
      </w:r>
      <w:r w:rsidR="002865C2" w:rsidRPr="00DA642A">
        <w:rPr>
          <w:rFonts w:ascii="Baskerville Old Face" w:hAnsi="Baskerville Old Face"/>
          <w:sz w:val="24"/>
          <w:szCs w:val="26"/>
        </w:rPr>
        <w:t xml:space="preserve"> with that of the imagination’s KGE, rather than </w:t>
      </w:r>
      <w:r w:rsidR="002865C2" w:rsidRPr="00DA642A">
        <w:rPr>
          <w:rFonts w:ascii="Baskerville Old Face" w:hAnsi="Baskerville Old Face"/>
          <w:i/>
          <w:sz w:val="24"/>
          <w:szCs w:val="26"/>
        </w:rPr>
        <w:t>informed by</w:t>
      </w:r>
      <w:r w:rsidR="002865C2" w:rsidRPr="00DA642A">
        <w:rPr>
          <w:rFonts w:ascii="Baskerville Old Face" w:hAnsi="Baskerville Old Face"/>
          <w:sz w:val="24"/>
          <w:szCs w:val="26"/>
        </w:rPr>
        <w:t xml:space="preserve"> the imagination’s KGE. </w:t>
      </w:r>
      <w:r w:rsidR="00876B6B" w:rsidRPr="00DA642A">
        <w:rPr>
          <w:rFonts w:ascii="Baskerville Old Face" w:hAnsi="Baskerville Old Face"/>
          <w:sz w:val="24"/>
          <w:szCs w:val="26"/>
        </w:rPr>
        <w:t>In other words, the ima</w:t>
      </w:r>
      <w:r w:rsidR="00BD561F" w:rsidRPr="00DA642A">
        <w:rPr>
          <w:rFonts w:ascii="Baskerville Old Face" w:hAnsi="Baskerville Old Face"/>
          <w:sz w:val="24"/>
          <w:szCs w:val="26"/>
        </w:rPr>
        <w:t>gination will</w:t>
      </w:r>
      <w:r w:rsidR="00876B6B" w:rsidRPr="00DA642A">
        <w:rPr>
          <w:rFonts w:ascii="Baskerville Old Face" w:hAnsi="Baskerville Old Face"/>
          <w:sz w:val="24"/>
          <w:szCs w:val="26"/>
        </w:rPr>
        <w:t xml:space="preserve"> not have any sort of logical ‘dominion’ over the intellect</w:t>
      </w:r>
      <w:r w:rsidR="00FA2E4C">
        <w:rPr>
          <w:rFonts w:ascii="Baskerville Old Face" w:hAnsi="Baskerville Old Face"/>
          <w:sz w:val="24"/>
          <w:szCs w:val="26"/>
        </w:rPr>
        <w:t>, as it isn’t responsible for forming the concepts of ‘good’ and ‘evil’ that that concern the intellect’s KGE</w:t>
      </w:r>
      <w:r w:rsidR="00876B6B" w:rsidRPr="00DA642A">
        <w:rPr>
          <w:rFonts w:ascii="Baskerville Old Face" w:hAnsi="Baskerville Old Face"/>
          <w:sz w:val="24"/>
          <w:szCs w:val="26"/>
        </w:rPr>
        <w:t xml:space="preserve">. </w:t>
      </w:r>
      <w:r w:rsidR="002865C2" w:rsidRPr="00DA642A">
        <w:rPr>
          <w:rFonts w:ascii="Baskerville Old Face" w:hAnsi="Baskerville Old Face"/>
          <w:sz w:val="24"/>
          <w:szCs w:val="26"/>
        </w:rPr>
        <w:t xml:space="preserve">Spinoza’s intellect </w:t>
      </w:r>
      <w:r w:rsidR="00876B6B" w:rsidRPr="00DA642A">
        <w:rPr>
          <w:rFonts w:ascii="Baskerville Old Face" w:hAnsi="Baskerville Old Face"/>
          <w:sz w:val="24"/>
          <w:szCs w:val="26"/>
        </w:rPr>
        <w:t>will thus not possess</w:t>
      </w:r>
      <w:r w:rsidR="002865C2" w:rsidRPr="00DA642A">
        <w:rPr>
          <w:rFonts w:ascii="Baskerville Old Face" w:hAnsi="Baskerville Old Face"/>
          <w:sz w:val="24"/>
          <w:szCs w:val="26"/>
        </w:rPr>
        <w:t xml:space="preserve"> a KGE</w:t>
      </w:r>
      <w:r w:rsidR="00876B6B" w:rsidRPr="00DA642A">
        <w:rPr>
          <w:rFonts w:ascii="Baskerville Old Face" w:hAnsi="Baskerville Old Face"/>
          <w:sz w:val="24"/>
          <w:szCs w:val="26"/>
        </w:rPr>
        <w:t xml:space="preserve"> </w:t>
      </w:r>
      <w:r w:rsidR="00876B6B" w:rsidRPr="00DA642A">
        <w:rPr>
          <w:rFonts w:ascii="Baskerville Old Face" w:hAnsi="Baskerville Old Face"/>
          <w:i/>
          <w:sz w:val="24"/>
          <w:szCs w:val="26"/>
        </w:rPr>
        <w:t>simpliciter</w:t>
      </w:r>
      <w:r w:rsidR="002865C2" w:rsidRPr="00DA642A">
        <w:rPr>
          <w:rFonts w:ascii="Baskerville Old Face" w:hAnsi="Baskerville Old Face"/>
          <w:sz w:val="24"/>
          <w:szCs w:val="26"/>
        </w:rPr>
        <w:t xml:space="preserve">, but rather, a knowledge of </w:t>
      </w:r>
      <w:r w:rsidR="002865C2" w:rsidRPr="00DA642A">
        <w:rPr>
          <w:rFonts w:ascii="Baskerville Old Face" w:hAnsi="Baskerville Old Face"/>
          <w:i/>
          <w:sz w:val="24"/>
          <w:szCs w:val="26"/>
        </w:rPr>
        <w:t>conatus</w:t>
      </w:r>
      <w:r w:rsidR="002865C2" w:rsidRPr="00DA642A">
        <w:rPr>
          <w:rFonts w:ascii="Baskerville Old Face" w:hAnsi="Baskerville Old Face"/>
          <w:sz w:val="24"/>
          <w:szCs w:val="26"/>
        </w:rPr>
        <w:t xml:space="preserve"> which merely correlates to </w:t>
      </w:r>
      <w:r w:rsidR="00FA2E4C">
        <w:rPr>
          <w:rFonts w:ascii="Baskerville Old Face" w:hAnsi="Baskerville Old Face"/>
          <w:sz w:val="24"/>
          <w:szCs w:val="26"/>
        </w:rPr>
        <w:t>knowledge of ‘good’ and ‘evil’ in the imagination</w:t>
      </w:r>
      <w:r w:rsidR="002865C2" w:rsidRPr="00DA642A">
        <w:rPr>
          <w:rFonts w:ascii="Baskerville Old Face" w:hAnsi="Baskerville Old Face"/>
          <w:sz w:val="24"/>
          <w:szCs w:val="26"/>
        </w:rPr>
        <w:t>.</w:t>
      </w:r>
      <w:r w:rsidR="00876B6B" w:rsidRPr="00DA642A">
        <w:rPr>
          <w:rFonts w:ascii="Baskerville Old Face" w:hAnsi="Baskerville Old Face"/>
          <w:sz w:val="24"/>
          <w:szCs w:val="26"/>
        </w:rPr>
        <w:t xml:space="preserve"> In the pages that follow, I will first briefly cover the epistemic problem of KGE in Maimonides and Spinoza, and then gloss on Harvey’s proposal. I will then touch on </w:t>
      </w:r>
      <w:proofErr w:type="spellStart"/>
      <w:r w:rsidR="00876B6B" w:rsidRPr="00DA642A">
        <w:rPr>
          <w:rFonts w:ascii="Baskerville Old Face" w:hAnsi="Baskerville Old Face"/>
          <w:sz w:val="24"/>
          <w:szCs w:val="26"/>
        </w:rPr>
        <w:t>Parens</w:t>
      </w:r>
      <w:proofErr w:type="spellEnd"/>
      <w:r w:rsidR="00876B6B" w:rsidRPr="00DA642A">
        <w:rPr>
          <w:rFonts w:ascii="Baskerville Old Face" w:hAnsi="Baskerville Old Face"/>
          <w:sz w:val="24"/>
          <w:szCs w:val="26"/>
        </w:rPr>
        <w:t>’ point, and finish with my response.</w:t>
      </w:r>
    </w:p>
    <w:p w:rsidR="00876B6B" w:rsidRPr="00DA642A" w:rsidRDefault="00876B6B" w:rsidP="00E35373">
      <w:pPr>
        <w:spacing w:after="0" w:line="360" w:lineRule="auto"/>
        <w:rPr>
          <w:rFonts w:ascii="Baskerville Old Face" w:hAnsi="Baskerville Old Face"/>
          <w:b/>
          <w:sz w:val="24"/>
          <w:szCs w:val="26"/>
        </w:rPr>
      </w:pPr>
      <w:r w:rsidRPr="00DA642A">
        <w:rPr>
          <w:rFonts w:ascii="Baskerville Old Face" w:hAnsi="Baskerville Old Face"/>
          <w:b/>
          <w:i/>
          <w:sz w:val="24"/>
          <w:szCs w:val="26"/>
        </w:rPr>
        <w:t>The problem of KGE in Maimonides and Spinoza</w:t>
      </w:r>
    </w:p>
    <w:p w:rsidR="00FF289A" w:rsidRPr="00DA642A" w:rsidRDefault="001D3ECD" w:rsidP="00E35373">
      <w:pPr>
        <w:spacing w:after="0" w:line="360" w:lineRule="auto"/>
        <w:rPr>
          <w:rFonts w:ascii="Baskerville Old Face" w:hAnsi="Baskerville Old Face"/>
          <w:sz w:val="24"/>
          <w:szCs w:val="26"/>
        </w:rPr>
      </w:pPr>
      <w:r w:rsidRPr="00DA642A">
        <w:rPr>
          <w:rFonts w:ascii="Baskerville Old Face" w:hAnsi="Baskerville Old Face"/>
          <w:b/>
          <w:sz w:val="24"/>
          <w:szCs w:val="26"/>
        </w:rPr>
        <w:tab/>
      </w:r>
      <w:r w:rsidRPr="00DA642A">
        <w:rPr>
          <w:rFonts w:ascii="Baskerville Old Face" w:hAnsi="Baskerville Old Face"/>
          <w:sz w:val="24"/>
          <w:szCs w:val="26"/>
        </w:rPr>
        <w:t xml:space="preserve">As touched </w:t>
      </w:r>
      <w:r w:rsidR="00195F6A" w:rsidRPr="00DA642A">
        <w:rPr>
          <w:rFonts w:ascii="Baskerville Old Face" w:hAnsi="Baskerville Old Face"/>
          <w:sz w:val="24"/>
          <w:szCs w:val="26"/>
        </w:rPr>
        <w:t>up</w:t>
      </w:r>
      <w:r w:rsidRPr="00DA642A">
        <w:rPr>
          <w:rFonts w:ascii="Baskerville Old Face" w:hAnsi="Baskerville Old Face"/>
          <w:sz w:val="24"/>
          <w:szCs w:val="26"/>
        </w:rPr>
        <w:t xml:space="preserve">on briefly above, there is a </w:t>
      </w:r>
      <w:r w:rsidRPr="00DA642A">
        <w:rPr>
          <w:rFonts w:ascii="Baskerville Old Face" w:hAnsi="Baskerville Old Face"/>
          <w:i/>
          <w:sz w:val="24"/>
          <w:szCs w:val="26"/>
        </w:rPr>
        <w:t>prima facie</w:t>
      </w:r>
      <w:r w:rsidRPr="00DA642A">
        <w:rPr>
          <w:rFonts w:ascii="Baskerville Old Face" w:hAnsi="Baskerville Old Face"/>
          <w:sz w:val="24"/>
          <w:szCs w:val="26"/>
        </w:rPr>
        <w:t xml:space="preserve"> contradiction in Maimonides and Spinoza as it pertains to KGE. In one sense, </w:t>
      </w:r>
      <w:r w:rsidR="00FA2E4C">
        <w:rPr>
          <w:rFonts w:ascii="Baskerville Old Face" w:hAnsi="Baskerville Old Face"/>
          <w:sz w:val="24"/>
          <w:szCs w:val="26"/>
        </w:rPr>
        <w:t>the KGE is a matter of the imagination.</w:t>
      </w:r>
      <w:r w:rsidRPr="00DA642A">
        <w:rPr>
          <w:rFonts w:ascii="Baskerville Old Face" w:hAnsi="Baskerville Old Face"/>
          <w:sz w:val="24"/>
          <w:szCs w:val="26"/>
        </w:rPr>
        <w:t xml:space="preserve"> </w:t>
      </w:r>
      <w:r w:rsidR="00FA2E4C">
        <w:rPr>
          <w:rFonts w:ascii="Baskerville Old Face" w:hAnsi="Baskerville Old Face"/>
          <w:sz w:val="24"/>
          <w:szCs w:val="26"/>
        </w:rPr>
        <w:t xml:space="preserve">They </w:t>
      </w:r>
      <w:r w:rsidR="00195F6A" w:rsidRPr="00DA642A">
        <w:rPr>
          <w:rFonts w:ascii="Baskerville Old Face" w:hAnsi="Baskerville Old Face"/>
          <w:sz w:val="24"/>
          <w:szCs w:val="26"/>
        </w:rPr>
        <w:t xml:space="preserve">define </w:t>
      </w:r>
      <w:r w:rsidR="00FA2E4C">
        <w:rPr>
          <w:rFonts w:ascii="Baskerville Old Face" w:hAnsi="Baskerville Old Face"/>
          <w:sz w:val="24"/>
          <w:szCs w:val="26"/>
        </w:rPr>
        <w:t>‘</w:t>
      </w:r>
      <w:r w:rsidR="00195F6A" w:rsidRPr="00DA642A">
        <w:rPr>
          <w:rFonts w:ascii="Baskerville Old Face" w:hAnsi="Baskerville Old Face"/>
          <w:sz w:val="24"/>
          <w:szCs w:val="26"/>
        </w:rPr>
        <w:t>good</w:t>
      </w:r>
      <w:r w:rsidR="00FA2E4C">
        <w:rPr>
          <w:rFonts w:ascii="Baskerville Old Face" w:hAnsi="Baskerville Old Face"/>
          <w:sz w:val="24"/>
          <w:szCs w:val="26"/>
        </w:rPr>
        <w:t>’</w:t>
      </w:r>
      <w:r w:rsidR="00195F6A" w:rsidRPr="00DA642A">
        <w:rPr>
          <w:rFonts w:ascii="Baskerville Old Face" w:hAnsi="Baskerville Old Face"/>
          <w:sz w:val="24"/>
          <w:szCs w:val="26"/>
        </w:rPr>
        <w:t xml:space="preserve"> as </w:t>
      </w:r>
      <w:r w:rsidRPr="00DA642A">
        <w:rPr>
          <w:rFonts w:ascii="Baskerville Old Face" w:hAnsi="Baskerville Old Face"/>
          <w:sz w:val="24"/>
          <w:szCs w:val="26"/>
        </w:rPr>
        <w:t xml:space="preserve">(1) that which either “conforms to our purpose” </w:t>
      </w:r>
      <w:r w:rsidR="00BD561F" w:rsidRPr="00DA642A">
        <w:rPr>
          <w:rFonts w:ascii="Baskerville Old Face" w:hAnsi="Baskerville Old Face"/>
          <w:sz w:val="24"/>
          <w:szCs w:val="26"/>
        </w:rPr>
        <w:t>(</w:t>
      </w:r>
      <w:r w:rsidRPr="00DA642A">
        <w:rPr>
          <w:rFonts w:ascii="Baskerville Old Face" w:hAnsi="Baskerville Old Face"/>
          <w:sz w:val="24"/>
          <w:szCs w:val="26"/>
        </w:rPr>
        <w:t xml:space="preserve">or </w:t>
      </w:r>
      <w:r w:rsidRPr="00DA642A">
        <w:rPr>
          <w:rFonts w:ascii="Baskerville Old Face" w:hAnsi="Baskerville Old Face"/>
          <w:i/>
          <w:sz w:val="24"/>
          <w:szCs w:val="26"/>
        </w:rPr>
        <w:t>doesn’t</w:t>
      </w:r>
      <w:r w:rsidRPr="00DA642A">
        <w:rPr>
          <w:rFonts w:ascii="Baskerville Old Face" w:hAnsi="Baskerville Old Face"/>
          <w:sz w:val="24"/>
          <w:szCs w:val="26"/>
        </w:rPr>
        <w:t xml:space="preserve"> “conform to our purpose”</w:t>
      </w:r>
      <w:r w:rsidR="00BD561F" w:rsidRPr="00DA642A">
        <w:rPr>
          <w:rFonts w:ascii="Baskerville Old Face" w:hAnsi="Baskerville Old Face"/>
          <w:sz w:val="24"/>
          <w:szCs w:val="26"/>
        </w:rPr>
        <w:t>)</w:t>
      </w:r>
      <w:r w:rsidRPr="00DA642A">
        <w:rPr>
          <w:rFonts w:ascii="Baskerville Old Face" w:hAnsi="Baskerville Old Face"/>
          <w:sz w:val="24"/>
          <w:szCs w:val="26"/>
        </w:rPr>
        <w:t xml:space="preserve"> (</w:t>
      </w:r>
      <w:r w:rsidRPr="00DA642A">
        <w:rPr>
          <w:rFonts w:ascii="Baskerville Old Face" w:hAnsi="Baskerville Old Face"/>
          <w:i/>
          <w:sz w:val="24"/>
          <w:szCs w:val="26"/>
        </w:rPr>
        <w:t xml:space="preserve">Guide </w:t>
      </w:r>
      <w:r w:rsidRPr="00DA642A">
        <w:rPr>
          <w:rFonts w:ascii="Baskerville Old Face" w:hAnsi="Baskerville Old Face"/>
          <w:sz w:val="24"/>
          <w:szCs w:val="26"/>
        </w:rPr>
        <w:t>III, 12-13), or (2) that which is “useful to, or harmful to, preserving our being,” (</w:t>
      </w:r>
      <w:r w:rsidRPr="00DA642A">
        <w:rPr>
          <w:rFonts w:ascii="Baskerville Old Face" w:hAnsi="Baskerville Old Face"/>
          <w:i/>
          <w:sz w:val="24"/>
          <w:szCs w:val="26"/>
        </w:rPr>
        <w:t>Ethics</w:t>
      </w:r>
      <w:r w:rsidRPr="00DA642A">
        <w:rPr>
          <w:rFonts w:ascii="Baskerville Old Face" w:hAnsi="Baskerville Old Face"/>
          <w:sz w:val="24"/>
          <w:szCs w:val="26"/>
        </w:rPr>
        <w:t xml:space="preserve"> IVP8d)</w:t>
      </w:r>
      <w:r w:rsidR="00BB070C" w:rsidRPr="00DA642A">
        <w:rPr>
          <w:rFonts w:ascii="Baskerville Old Face" w:hAnsi="Baskerville Old Face"/>
          <w:sz w:val="24"/>
          <w:szCs w:val="26"/>
        </w:rPr>
        <w:t>.</w:t>
      </w:r>
      <w:r w:rsidR="00195F6A" w:rsidRPr="00DA642A">
        <w:rPr>
          <w:rFonts w:ascii="Baskerville Old Face" w:hAnsi="Baskerville Old Face"/>
          <w:sz w:val="24"/>
          <w:szCs w:val="26"/>
        </w:rPr>
        <w:t xml:space="preserve"> What is evil is that which is antithetical to either (1) or (2). </w:t>
      </w:r>
      <w:r w:rsidR="005D6BE1">
        <w:rPr>
          <w:rFonts w:ascii="Baskerville Old Face" w:hAnsi="Baskerville Old Face"/>
          <w:sz w:val="24"/>
          <w:szCs w:val="26"/>
        </w:rPr>
        <w:t>Because of this,</w:t>
      </w:r>
      <w:r w:rsidR="00195F6A" w:rsidRPr="00DA642A">
        <w:rPr>
          <w:rFonts w:ascii="Baskerville Old Face" w:hAnsi="Baskerville Old Face"/>
          <w:sz w:val="24"/>
          <w:szCs w:val="26"/>
        </w:rPr>
        <w:t xml:space="preserve"> </w:t>
      </w:r>
      <w:r w:rsidR="00BB070C" w:rsidRPr="00DA642A">
        <w:rPr>
          <w:rFonts w:ascii="Baskerville Old Face" w:hAnsi="Baskerville Old Face"/>
          <w:sz w:val="24"/>
          <w:szCs w:val="26"/>
        </w:rPr>
        <w:t xml:space="preserve">Maimonides and </w:t>
      </w:r>
      <w:r w:rsidR="00BB070C" w:rsidRPr="00DA642A">
        <w:rPr>
          <w:rFonts w:ascii="Baskerville Old Face" w:hAnsi="Baskerville Old Face"/>
          <w:sz w:val="24"/>
          <w:szCs w:val="26"/>
        </w:rPr>
        <w:lastRenderedPageBreak/>
        <w:t>Spinoza hold that, in this sense, KGE isn’t of the</w:t>
      </w:r>
      <w:r w:rsidR="00745728" w:rsidRPr="00DA642A">
        <w:rPr>
          <w:rFonts w:ascii="Baskerville Old Face" w:hAnsi="Baskerville Old Face"/>
          <w:sz w:val="24"/>
          <w:szCs w:val="26"/>
        </w:rPr>
        <w:t xml:space="preserve"> realm of necessity</w:t>
      </w:r>
      <w:r w:rsidR="005D6BE1">
        <w:rPr>
          <w:rFonts w:ascii="Baskerville Old Face" w:hAnsi="Baskerville Old Face"/>
          <w:sz w:val="24"/>
          <w:szCs w:val="26"/>
        </w:rPr>
        <w:t>. S</w:t>
      </w:r>
      <w:r w:rsidR="00195F6A" w:rsidRPr="00DA642A">
        <w:rPr>
          <w:rFonts w:ascii="Baskerville Old Face" w:hAnsi="Baskerville Old Face"/>
          <w:sz w:val="24"/>
          <w:szCs w:val="26"/>
        </w:rPr>
        <w:t xml:space="preserve">ince </w:t>
      </w:r>
      <w:r w:rsidR="005D6BE1">
        <w:rPr>
          <w:rFonts w:ascii="Baskerville Old Face" w:hAnsi="Baskerville Old Face"/>
          <w:sz w:val="24"/>
          <w:szCs w:val="26"/>
        </w:rPr>
        <w:t>that which is good and that which is</w:t>
      </w:r>
      <w:r w:rsidR="00195F6A" w:rsidRPr="00DA642A">
        <w:rPr>
          <w:rFonts w:ascii="Baskerville Old Face" w:hAnsi="Baskerville Old Face"/>
          <w:sz w:val="24"/>
          <w:szCs w:val="26"/>
        </w:rPr>
        <w:t xml:space="preserve"> evil</w:t>
      </w:r>
      <w:r w:rsidR="00BB070C" w:rsidRPr="00DA642A">
        <w:rPr>
          <w:rFonts w:ascii="Baskerville Old Face" w:hAnsi="Baskerville Old Face"/>
          <w:sz w:val="24"/>
          <w:szCs w:val="26"/>
        </w:rPr>
        <w:t xml:space="preserve"> isn’t o</w:t>
      </w:r>
      <w:r w:rsidR="00195F6A" w:rsidRPr="00DA642A">
        <w:rPr>
          <w:rFonts w:ascii="Baskerville Old Face" w:hAnsi="Baskerville Old Face"/>
          <w:sz w:val="24"/>
          <w:szCs w:val="26"/>
        </w:rPr>
        <w:t>f necessity</w:t>
      </w:r>
      <w:r w:rsidR="005D6BE1">
        <w:rPr>
          <w:rFonts w:ascii="Baskerville Old Face" w:hAnsi="Baskerville Old Face"/>
          <w:sz w:val="24"/>
          <w:szCs w:val="26"/>
        </w:rPr>
        <w:t>,</w:t>
      </w:r>
      <w:r w:rsidR="00195F6A" w:rsidRPr="00DA642A">
        <w:rPr>
          <w:rFonts w:ascii="Baskerville Old Face" w:hAnsi="Baskerville Old Face"/>
          <w:sz w:val="24"/>
          <w:szCs w:val="26"/>
        </w:rPr>
        <w:t xml:space="preserve"> but of contingency, </w:t>
      </w:r>
      <w:r w:rsidR="005D6BE1">
        <w:rPr>
          <w:rFonts w:ascii="Baskerville Old Face" w:hAnsi="Baskerville Old Face"/>
          <w:sz w:val="24"/>
          <w:szCs w:val="26"/>
        </w:rPr>
        <w:t xml:space="preserve">that which is </w:t>
      </w:r>
      <w:r w:rsidR="00195F6A" w:rsidRPr="00DA642A">
        <w:rPr>
          <w:rFonts w:ascii="Baskerville Old Face" w:hAnsi="Baskerville Old Face"/>
          <w:sz w:val="24"/>
          <w:szCs w:val="26"/>
        </w:rPr>
        <w:t xml:space="preserve">good and </w:t>
      </w:r>
      <w:r w:rsidR="005D6BE1">
        <w:rPr>
          <w:rFonts w:ascii="Baskerville Old Face" w:hAnsi="Baskerville Old Face"/>
          <w:sz w:val="24"/>
          <w:szCs w:val="26"/>
        </w:rPr>
        <w:t>that which is</w:t>
      </w:r>
      <w:r w:rsidR="00195F6A" w:rsidRPr="00DA642A">
        <w:rPr>
          <w:rFonts w:ascii="Baskerville Old Face" w:hAnsi="Baskerville Old Face"/>
          <w:sz w:val="24"/>
          <w:szCs w:val="26"/>
        </w:rPr>
        <w:t xml:space="preserve"> evil will</w:t>
      </w:r>
      <w:r w:rsidR="00BB070C" w:rsidRPr="00DA642A">
        <w:rPr>
          <w:rFonts w:ascii="Baskerville Old Face" w:hAnsi="Baskerville Old Face"/>
          <w:sz w:val="24"/>
          <w:szCs w:val="26"/>
        </w:rPr>
        <w:t xml:space="preserve"> differentiate between i</w:t>
      </w:r>
      <w:r w:rsidR="00195F6A" w:rsidRPr="00DA642A">
        <w:rPr>
          <w:rFonts w:ascii="Baskerville Old Face" w:hAnsi="Baskerville Old Face"/>
          <w:sz w:val="24"/>
          <w:szCs w:val="26"/>
        </w:rPr>
        <w:t>n</w:t>
      </w:r>
      <w:r w:rsidR="005D6BE1">
        <w:rPr>
          <w:rFonts w:ascii="Baskerville Old Face" w:hAnsi="Baskerville Old Face"/>
          <w:sz w:val="24"/>
          <w:szCs w:val="26"/>
        </w:rPr>
        <w:t>dividuals, kinds, and contexts; t</w:t>
      </w:r>
      <w:r w:rsidR="00195F6A" w:rsidRPr="00DA642A">
        <w:rPr>
          <w:rFonts w:ascii="Baskerville Old Face" w:hAnsi="Baskerville Old Face"/>
          <w:sz w:val="24"/>
          <w:szCs w:val="26"/>
        </w:rPr>
        <w:t>herefore</w:t>
      </w:r>
      <w:r w:rsidR="00C95CEE" w:rsidRPr="00DA642A">
        <w:rPr>
          <w:rFonts w:ascii="Baskerville Old Face" w:hAnsi="Baskerville Old Face"/>
          <w:sz w:val="24"/>
          <w:szCs w:val="26"/>
        </w:rPr>
        <w:t xml:space="preserve"> </w:t>
      </w:r>
      <w:r w:rsidR="00745728" w:rsidRPr="00DA642A">
        <w:rPr>
          <w:rFonts w:ascii="Baskerville Old Face" w:hAnsi="Baskerville Old Face"/>
          <w:sz w:val="24"/>
          <w:szCs w:val="26"/>
        </w:rPr>
        <w:t>KGE</w:t>
      </w:r>
      <w:r w:rsidR="00C95CEE" w:rsidRPr="00DA642A">
        <w:rPr>
          <w:rFonts w:ascii="Baskerville Old Face" w:hAnsi="Baskerville Old Face"/>
          <w:sz w:val="24"/>
          <w:szCs w:val="26"/>
        </w:rPr>
        <w:t xml:space="preserve"> is a knowledge that applies to the imagination rather than the intellect. For Spinoza, this falls under the realm of the </w:t>
      </w:r>
      <w:r w:rsidR="00C95CEE" w:rsidRPr="00DA642A">
        <w:rPr>
          <w:rFonts w:ascii="Baskerville Old Face" w:hAnsi="Baskerville Old Face"/>
          <w:i/>
          <w:sz w:val="24"/>
          <w:szCs w:val="26"/>
        </w:rPr>
        <w:t>first</w:t>
      </w:r>
      <w:r w:rsidR="00C95CEE" w:rsidRPr="00DA642A">
        <w:rPr>
          <w:rFonts w:ascii="Baskerville Old Face" w:hAnsi="Baskerville Old Face"/>
          <w:sz w:val="24"/>
          <w:szCs w:val="26"/>
        </w:rPr>
        <w:t xml:space="preserve"> kind of knowledge (</w:t>
      </w:r>
      <w:r w:rsidR="00C95CEE" w:rsidRPr="00DA642A">
        <w:rPr>
          <w:rFonts w:ascii="Baskerville Old Face" w:hAnsi="Baskerville Old Face"/>
          <w:i/>
          <w:sz w:val="24"/>
          <w:szCs w:val="26"/>
        </w:rPr>
        <w:t xml:space="preserve">opinion </w:t>
      </w:r>
      <w:proofErr w:type="spellStart"/>
      <w:r w:rsidR="00C95CEE" w:rsidRPr="00DA642A">
        <w:rPr>
          <w:rFonts w:ascii="Baskerville Old Face" w:hAnsi="Baskerville Old Face"/>
          <w:i/>
          <w:sz w:val="24"/>
          <w:szCs w:val="26"/>
        </w:rPr>
        <w:t>vel</w:t>
      </w:r>
      <w:proofErr w:type="spellEnd"/>
      <w:r w:rsidR="00C95CEE" w:rsidRPr="00DA642A">
        <w:rPr>
          <w:rFonts w:ascii="Baskerville Old Face" w:hAnsi="Baskerville Old Face"/>
          <w:i/>
          <w:sz w:val="24"/>
          <w:szCs w:val="26"/>
        </w:rPr>
        <w:t xml:space="preserve"> </w:t>
      </w:r>
      <w:proofErr w:type="spellStart"/>
      <w:r w:rsidR="00C95CEE" w:rsidRPr="00DA642A">
        <w:rPr>
          <w:rFonts w:ascii="Baskerville Old Face" w:hAnsi="Baskerville Old Face"/>
          <w:i/>
          <w:sz w:val="24"/>
          <w:szCs w:val="26"/>
        </w:rPr>
        <w:t>imaginatio</w:t>
      </w:r>
      <w:proofErr w:type="spellEnd"/>
      <w:r w:rsidR="00C95CEE" w:rsidRPr="00DA642A">
        <w:rPr>
          <w:rFonts w:ascii="Baskerville Old Face" w:hAnsi="Baskerville Old Face"/>
          <w:sz w:val="24"/>
          <w:szCs w:val="26"/>
        </w:rPr>
        <w:t>), which is knowledge as understoo</w:t>
      </w:r>
      <w:r w:rsidR="00745728" w:rsidRPr="00DA642A">
        <w:rPr>
          <w:rFonts w:ascii="Baskerville Old Face" w:hAnsi="Baskerville Old Face"/>
          <w:sz w:val="24"/>
          <w:szCs w:val="26"/>
        </w:rPr>
        <w:t>d through inadequate ideas (</w:t>
      </w:r>
      <w:r w:rsidR="005D6BE1">
        <w:rPr>
          <w:rFonts w:ascii="Baskerville Old Face" w:hAnsi="Baskerville Old Face"/>
          <w:sz w:val="24"/>
          <w:szCs w:val="26"/>
        </w:rPr>
        <w:t xml:space="preserve">so it </w:t>
      </w:r>
      <w:r w:rsidR="00C95CEE" w:rsidRPr="00DA642A">
        <w:rPr>
          <w:rFonts w:ascii="Baskerville Old Face" w:hAnsi="Baskerville Old Face"/>
          <w:sz w:val="24"/>
          <w:szCs w:val="26"/>
        </w:rPr>
        <w:t xml:space="preserve">thus </w:t>
      </w:r>
      <w:r w:rsidR="005D6BE1">
        <w:rPr>
          <w:rFonts w:ascii="Baskerville Old Face" w:hAnsi="Baskerville Old Face"/>
          <w:sz w:val="24"/>
          <w:szCs w:val="26"/>
        </w:rPr>
        <w:t>can</w:t>
      </w:r>
      <w:r w:rsidR="00C95CEE" w:rsidRPr="00DA642A">
        <w:rPr>
          <w:rFonts w:ascii="Baskerville Old Face" w:hAnsi="Baskerville Old Face"/>
          <w:sz w:val="24"/>
          <w:szCs w:val="26"/>
        </w:rPr>
        <w:t>not constit</w:t>
      </w:r>
      <w:r w:rsidR="005D6BE1">
        <w:rPr>
          <w:rFonts w:ascii="Baskerville Old Face" w:hAnsi="Baskerville Old Face"/>
          <w:sz w:val="24"/>
          <w:szCs w:val="26"/>
        </w:rPr>
        <w:t>ute</w:t>
      </w:r>
      <w:r w:rsidR="00C95CEE" w:rsidRPr="00DA642A">
        <w:rPr>
          <w:rFonts w:ascii="Baskerville Old Face" w:hAnsi="Baskerville Old Face"/>
          <w:sz w:val="24"/>
          <w:szCs w:val="26"/>
        </w:rPr>
        <w:t xml:space="preserve"> knowledge of truth and falsity</w:t>
      </w:r>
      <w:r w:rsidR="00745728" w:rsidRPr="00DA642A">
        <w:rPr>
          <w:rFonts w:ascii="Baskerville Old Face" w:hAnsi="Baskerville Old Face"/>
          <w:sz w:val="24"/>
          <w:szCs w:val="26"/>
        </w:rPr>
        <w:t>)</w:t>
      </w:r>
      <w:r w:rsidR="00C95CEE" w:rsidRPr="00DA642A">
        <w:rPr>
          <w:rFonts w:ascii="Baskerville Old Face" w:hAnsi="Baskerville Old Face"/>
          <w:sz w:val="24"/>
          <w:szCs w:val="26"/>
        </w:rPr>
        <w:t>. For Maimonides,</w:t>
      </w:r>
      <w:r w:rsidR="00FF289A" w:rsidRPr="00DA642A">
        <w:rPr>
          <w:rFonts w:ascii="Baskerville Old Face" w:hAnsi="Baskerville Old Face"/>
          <w:sz w:val="24"/>
          <w:szCs w:val="26"/>
        </w:rPr>
        <w:t xml:space="preserve"> KGE “belongs to the group of generally known and accepted things, and not to the group of intellectually cognized things” (</w:t>
      </w:r>
      <w:r w:rsidR="00FF289A" w:rsidRPr="00DA642A">
        <w:rPr>
          <w:rFonts w:ascii="Baskerville Old Face" w:hAnsi="Baskerville Old Face"/>
          <w:i/>
          <w:sz w:val="24"/>
          <w:szCs w:val="26"/>
        </w:rPr>
        <w:t>Guide</w:t>
      </w:r>
      <w:r w:rsidR="00FF289A" w:rsidRPr="00DA642A">
        <w:rPr>
          <w:rFonts w:ascii="Baskerville Old Face" w:hAnsi="Baskerville Old Face"/>
          <w:sz w:val="24"/>
          <w:szCs w:val="26"/>
        </w:rPr>
        <w:t xml:space="preserve"> II, 3).</w:t>
      </w:r>
    </w:p>
    <w:p w:rsidR="00C95CEE" w:rsidRDefault="00C95CEE"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ab/>
        <w:t xml:space="preserve">It is with this in </w:t>
      </w:r>
      <w:r w:rsidR="00195F6A" w:rsidRPr="00DA642A">
        <w:rPr>
          <w:rFonts w:ascii="Baskerville Old Face" w:hAnsi="Baskerville Old Face"/>
          <w:sz w:val="24"/>
          <w:szCs w:val="26"/>
        </w:rPr>
        <w:t>mind that Maimonides and Spinoza are</w:t>
      </w:r>
      <w:r w:rsidRPr="00DA642A">
        <w:rPr>
          <w:rFonts w:ascii="Baskerville Old Face" w:hAnsi="Baskerville Old Face"/>
          <w:sz w:val="24"/>
          <w:szCs w:val="26"/>
        </w:rPr>
        <w:t xml:space="preserve"> both</w:t>
      </w:r>
      <w:r w:rsidR="00195F6A" w:rsidRPr="00DA642A">
        <w:rPr>
          <w:rFonts w:ascii="Baskerville Old Face" w:hAnsi="Baskerville Old Face"/>
          <w:sz w:val="24"/>
          <w:szCs w:val="26"/>
        </w:rPr>
        <w:t xml:space="preserve"> led to</w:t>
      </w:r>
      <w:r w:rsidRPr="00DA642A">
        <w:rPr>
          <w:rFonts w:ascii="Baskerville Old Face" w:hAnsi="Baskerville Old Face"/>
          <w:sz w:val="24"/>
          <w:szCs w:val="26"/>
        </w:rPr>
        <w:t xml:space="preserve"> claim something rather bold—viz., that the perfectly rational person, who </w:t>
      </w:r>
      <w:r w:rsidR="00FF289A" w:rsidRPr="00DA642A">
        <w:rPr>
          <w:rFonts w:ascii="Baskerville Old Face" w:hAnsi="Baskerville Old Face"/>
          <w:sz w:val="24"/>
          <w:szCs w:val="26"/>
        </w:rPr>
        <w:t xml:space="preserve">is guided solely by reason through the intellect, has </w:t>
      </w:r>
      <w:r w:rsidR="00FF289A" w:rsidRPr="00DA642A">
        <w:rPr>
          <w:rFonts w:ascii="Baskerville Old Face" w:hAnsi="Baskerville Old Face"/>
          <w:i/>
          <w:sz w:val="24"/>
          <w:szCs w:val="26"/>
        </w:rPr>
        <w:t xml:space="preserve">no </w:t>
      </w:r>
      <w:r w:rsidR="00FF289A" w:rsidRPr="00DA642A">
        <w:rPr>
          <w:rFonts w:ascii="Baskerville Old Face" w:hAnsi="Baskerville Old Face"/>
          <w:sz w:val="24"/>
          <w:szCs w:val="26"/>
        </w:rPr>
        <w:t>KGE.</w:t>
      </w:r>
    </w:p>
    <w:p w:rsidR="004D3919" w:rsidRPr="00DA642A" w:rsidRDefault="004D3919" w:rsidP="00E35373">
      <w:pPr>
        <w:spacing w:after="0" w:line="360" w:lineRule="auto"/>
        <w:rPr>
          <w:rFonts w:ascii="Baskerville Old Face" w:hAnsi="Baskerville Old Face"/>
          <w:sz w:val="24"/>
          <w:szCs w:val="26"/>
        </w:rPr>
      </w:pPr>
    </w:p>
    <w:p w:rsidR="000F6DEF" w:rsidRDefault="00FF289A" w:rsidP="00E35373">
      <w:pPr>
        <w:spacing w:after="0" w:line="360" w:lineRule="auto"/>
        <w:ind w:left="720"/>
        <w:rPr>
          <w:rFonts w:ascii="Baskerville Old Face" w:hAnsi="Baskerville Old Face"/>
          <w:sz w:val="22"/>
          <w:szCs w:val="24"/>
        </w:rPr>
      </w:pPr>
      <w:r w:rsidRPr="00DA642A">
        <w:rPr>
          <w:rFonts w:ascii="Baskerville Old Face" w:hAnsi="Baskerville Old Face"/>
          <w:sz w:val="22"/>
          <w:szCs w:val="24"/>
        </w:rPr>
        <w:t>“Through the intellect man distinguishes between the true and the false. This faculty Adam possessed perfectly and completely. The right and wrong are terms employed in the science of apparent truths (morals), not in that of necessary truths… When Adam was yet in a state of innocence, and was guided solely by reflection and reason… he was not at all able to follow or to understand the principles of apparent truths.”</w:t>
      </w:r>
      <w:r w:rsidR="000F6DEF" w:rsidRPr="00DA642A">
        <w:rPr>
          <w:rStyle w:val="FootnoteReference"/>
          <w:rFonts w:ascii="Baskerville Old Face" w:hAnsi="Baskerville Old Face"/>
          <w:sz w:val="22"/>
          <w:szCs w:val="24"/>
        </w:rPr>
        <w:footnoteReference w:id="8"/>
      </w:r>
    </w:p>
    <w:p w:rsidR="005D6BE1" w:rsidRPr="00DA642A" w:rsidRDefault="005D6BE1" w:rsidP="00E35373">
      <w:pPr>
        <w:spacing w:after="0" w:line="360" w:lineRule="auto"/>
        <w:ind w:left="720"/>
        <w:rPr>
          <w:rFonts w:ascii="Baskerville Old Face" w:hAnsi="Baskerville Old Face"/>
          <w:sz w:val="22"/>
          <w:szCs w:val="24"/>
        </w:rPr>
      </w:pPr>
    </w:p>
    <w:p w:rsidR="000F6DEF" w:rsidRDefault="000F6DEF" w:rsidP="00E35373">
      <w:pPr>
        <w:spacing w:after="0" w:line="360" w:lineRule="auto"/>
        <w:ind w:left="720"/>
        <w:rPr>
          <w:rFonts w:ascii="Baskerville Old Face" w:hAnsi="Baskerville Old Face"/>
          <w:sz w:val="22"/>
          <w:szCs w:val="24"/>
        </w:rPr>
      </w:pPr>
      <w:r w:rsidRPr="00DA642A">
        <w:rPr>
          <w:rFonts w:ascii="Baskerville Old Face" w:hAnsi="Baskerville Old Face"/>
          <w:sz w:val="22"/>
          <w:szCs w:val="24"/>
        </w:rPr>
        <w:t>“From this it follows that if the human mind had only adequate ideas, it would form no notion of [good or] evil… I call him free who is led by reason alone. Therefore, he who is born free, and remains free, has only adequate ideas, and so has no concept of [good and] evil…”</w:t>
      </w:r>
      <w:r w:rsidRPr="00DA642A">
        <w:rPr>
          <w:rStyle w:val="FootnoteReference"/>
          <w:rFonts w:ascii="Baskerville Old Face" w:hAnsi="Baskerville Old Face"/>
          <w:sz w:val="22"/>
          <w:szCs w:val="24"/>
        </w:rPr>
        <w:footnoteReference w:id="9"/>
      </w:r>
    </w:p>
    <w:p w:rsidR="004D3919" w:rsidRPr="00DA642A" w:rsidRDefault="004D3919" w:rsidP="00E35373">
      <w:pPr>
        <w:spacing w:after="0" w:line="360" w:lineRule="auto"/>
        <w:ind w:left="720"/>
        <w:rPr>
          <w:rFonts w:ascii="Baskerville Old Face" w:hAnsi="Baskerville Old Face"/>
          <w:sz w:val="22"/>
          <w:szCs w:val="24"/>
        </w:rPr>
      </w:pPr>
    </w:p>
    <w:p w:rsidR="000F6DEF" w:rsidRPr="00DA642A" w:rsidRDefault="000F6DEF"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Spinoza and Maimonides use the Genesis story of the primordial Adam as a foil for explaining how the</w:t>
      </w:r>
      <w:r w:rsidR="00BB4158" w:rsidRPr="00DA642A">
        <w:rPr>
          <w:rFonts w:ascii="Baskerville Old Face" w:hAnsi="Baskerville Old Face"/>
          <w:sz w:val="24"/>
          <w:szCs w:val="26"/>
        </w:rPr>
        <w:t xml:space="preserve"> KGE has resulted in our estrangement </w:t>
      </w:r>
      <w:r w:rsidR="00BD561F" w:rsidRPr="00DA642A">
        <w:rPr>
          <w:rFonts w:ascii="Baskerville Old Face" w:hAnsi="Baskerville Old Face"/>
          <w:sz w:val="24"/>
          <w:szCs w:val="26"/>
        </w:rPr>
        <w:t>from pure rationality</w:t>
      </w:r>
      <w:r w:rsidRPr="00DA642A">
        <w:rPr>
          <w:rFonts w:ascii="Baskerville Old Face" w:hAnsi="Baskerville Old Face"/>
          <w:sz w:val="24"/>
          <w:szCs w:val="26"/>
        </w:rPr>
        <w:t>, resulting in our “</w:t>
      </w:r>
      <w:proofErr w:type="spellStart"/>
      <w:r w:rsidRPr="00DA642A">
        <w:rPr>
          <w:rFonts w:ascii="Baskerville Old Face" w:hAnsi="Baskerville Old Face"/>
          <w:sz w:val="24"/>
          <w:szCs w:val="26"/>
        </w:rPr>
        <w:t>giv</w:t>
      </w:r>
      <w:proofErr w:type="spellEnd"/>
      <w:r w:rsidRPr="00DA642A">
        <w:rPr>
          <w:rFonts w:ascii="Baskerville Old Face" w:hAnsi="Baskerville Old Face"/>
          <w:sz w:val="24"/>
          <w:szCs w:val="26"/>
        </w:rPr>
        <w:t>[</w:t>
      </w:r>
      <w:proofErr w:type="spellStart"/>
      <w:r w:rsidRPr="00DA642A">
        <w:rPr>
          <w:rFonts w:ascii="Baskerville Old Face" w:hAnsi="Baskerville Old Face"/>
          <w:sz w:val="24"/>
          <w:szCs w:val="26"/>
        </w:rPr>
        <w:t>ing</w:t>
      </w:r>
      <w:proofErr w:type="spellEnd"/>
      <w:r w:rsidRPr="00DA642A">
        <w:rPr>
          <w:rFonts w:ascii="Baskerville Old Face" w:hAnsi="Baskerville Old Face"/>
          <w:sz w:val="24"/>
          <w:szCs w:val="26"/>
        </w:rPr>
        <w:t>] way to desires which had their source in [the] imagination and to the gratification of [our] bodily appetites.”</w:t>
      </w:r>
      <w:r w:rsidR="00E154EE" w:rsidRPr="00DA642A">
        <w:rPr>
          <w:rStyle w:val="FootnoteReference"/>
          <w:rFonts w:ascii="Baskerville Old Face" w:hAnsi="Baskerville Old Face"/>
          <w:sz w:val="24"/>
          <w:szCs w:val="26"/>
        </w:rPr>
        <w:footnoteReference w:id="10"/>
      </w:r>
    </w:p>
    <w:p w:rsidR="00E154EE" w:rsidRDefault="00E154EE"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ab/>
        <w:t>Maimonides and Spinoza both, however, paradoxically seem to</w:t>
      </w:r>
      <w:r w:rsidR="00BD561F" w:rsidRPr="00DA642A">
        <w:rPr>
          <w:rFonts w:ascii="Baskerville Old Face" w:hAnsi="Baskerville Old Face"/>
          <w:sz w:val="24"/>
          <w:szCs w:val="26"/>
        </w:rPr>
        <w:t xml:space="preserve"> also</w:t>
      </w:r>
      <w:r w:rsidRPr="00DA642A">
        <w:rPr>
          <w:rFonts w:ascii="Baskerville Old Face" w:hAnsi="Baskerville Old Face"/>
          <w:sz w:val="24"/>
          <w:szCs w:val="26"/>
        </w:rPr>
        <w:t xml:space="preserve"> imply </w:t>
      </w:r>
      <w:r w:rsidR="005D6BE1">
        <w:rPr>
          <w:rFonts w:ascii="Baskerville Old Face" w:hAnsi="Baskerville Old Face"/>
          <w:sz w:val="24"/>
          <w:szCs w:val="26"/>
        </w:rPr>
        <w:t>that</w:t>
      </w:r>
      <w:r w:rsidR="00BD561F" w:rsidRPr="00DA642A">
        <w:rPr>
          <w:rFonts w:ascii="Baskerville Old Face" w:hAnsi="Baskerville Old Face"/>
          <w:sz w:val="24"/>
          <w:szCs w:val="26"/>
        </w:rPr>
        <w:t xml:space="preserve"> KGE</w:t>
      </w:r>
      <w:r w:rsidR="005D6BE1">
        <w:rPr>
          <w:rFonts w:ascii="Baskerville Old Face" w:hAnsi="Baskerville Old Face"/>
          <w:sz w:val="24"/>
          <w:szCs w:val="26"/>
        </w:rPr>
        <w:t xml:space="preserve"> is of the </w:t>
      </w:r>
      <w:r w:rsidR="005D6BE1">
        <w:rPr>
          <w:rFonts w:ascii="Baskerville Old Face" w:hAnsi="Baskerville Old Face"/>
          <w:i/>
          <w:sz w:val="24"/>
          <w:szCs w:val="26"/>
        </w:rPr>
        <w:t>necessary</w:t>
      </w:r>
      <w:r w:rsidR="005D6BE1">
        <w:rPr>
          <w:rFonts w:ascii="Baskerville Old Face" w:hAnsi="Baskerville Old Face"/>
          <w:sz w:val="24"/>
          <w:szCs w:val="26"/>
        </w:rPr>
        <w:t xml:space="preserve"> sort</w:t>
      </w:r>
      <w:r w:rsidR="00BD561F" w:rsidRPr="00DA642A">
        <w:rPr>
          <w:rFonts w:ascii="Baskerville Old Face" w:hAnsi="Baskerville Old Face"/>
          <w:sz w:val="24"/>
          <w:szCs w:val="26"/>
        </w:rPr>
        <w:t>: that it is</w:t>
      </w:r>
      <w:r w:rsidRPr="00DA642A">
        <w:rPr>
          <w:rFonts w:ascii="Baskerville Old Face" w:hAnsi="Baskerville Old Face"/>
          <w:sz w:val="24"/>
          <w:szCs w:val="26"/>
        </w:rPr>
        <w:t xml:space="preserve"> an object of the intellect, </w:t>
      </w:r>
      <w:r w:rsidR="00A8742E" w:rsidRPr="00DA642A">
        <w:rPr>
          <w:rFonts w:ascii="Baskerville Old Face" w:hAnsi="Baskerville Old Face"/>
          <w:sz w:val="24"/>
          <w:szCs w:val="26"/>
        </w:rPr>
        <w:t>and thus an issue</w:t>
      </w:r>
      <w:r w:rsidR="00E07B82" w:rsidRPr="00DA642A">
        <w:rPr>
          <w:rFonts w:ascii="Baskerville Old Face" w:hAnsi="Baskerville Old Face"/>
          <w:sz w:val="24"/>
          <w:szCs w:val="26"/>
        </w:rPr>
        <w:t xml:space="preserve"> of necessity</w:t>
      </w:r>
      <w:r w:rsidR="00A8742E" w:rsidRPr="00DA642A">
        <w:rPr>
          <w:rFonts w:ascii="Baskerville Old Face" w:hAnsi="Baskerville Old Face"/>
          <w:sz w:val="24"/>
          <w:szCs w:val="26"/>
        </w:rPr>
        <w:t xml:space="preserve"> and “truth and falsehood</w:t>
      </w:r>
      <w:r w:rsidR="00E07B82" w:rsidRPr="00DA642A">
        <w:rPr>
          <w:rFonts w:ascii="Baskerville Old Face" w:hAnsi="Baskerville Old Face"/>
          <w:sz w:val="24"/>
          <w:szCs w:val="26"/>
        </w:rPr>
        <w:t>.</w:t>
      </w:r>
      <w:r w:rsidR="00A8742E" w:rsidRPr="00DA642A">
        <w:rPr>
          <w:rFonts w:ascii="Baskerville Old Face" w:hAnsi="Baskerville Old Face"/>
          <w:sz w:val="24"/>
          <w:szCs w:val="26"/>
        </w:rPr>
        <w:t>” In the proposition immediately prior</w:t>
      </w:r>
      <w:r w:rsidR="00497520" w:rsidRPr="00DA642A">
        <w:rPr>
          <w:rFonts w:ascii="Baskerville Old Face" w:hAnsi="Baskerville Old Face"/>
          <w:sz w:val="24"/>
          <w:szCs w:val="26"/>
        </w:rPr>
        <w:t xml:space="preserve"> to the last one just quoted, Spinoza</w:t>
      </w:r>
      <w:r w:rsidR="00A8742E" w:rsidRPr="00DA642A">
        <w:rPr>
          <w:rFonts w:ascii="Baskerville Old Face" w:hAnsi="Baskerville Old Face"/>
          <w:sz w:val="24"/>
          <w:szCs w:val="26"/>
        </w:rPr>
        <w:t xml:space="preserve"> states:</w:t>
      </w:r>
    </w:p>
    <w:p w:rsidR="004D3919" w:rsidRPr="00DA642A" w:rsidRDefault="004D3919" w:rsidP="00E35373">
      <w:pPr>
        <w:spacing w:after="0" w:line="360" w:lineRule="auto"/>
        <w:rPr>
          <w:rFonts w:ascii="Baskerville Old Face" w:hAnsi="Baskerville Old Face"/>
          <w:sz w:val="24"/>
          <w:szCs w:val="26"/>
        </w:rPr>
      </w:pPr>
    </w:p>
    <w:p w:rsidR="00A8742E" w:rsidRDefault="00A8742E" w:rsidP="00E35373">
      <w:pPr>
        <w:spacing w:after="0" w:line="360" w:lineRule="auto"/>
        <w:ind w:left="720"/>
        <w:rPr>
          <w:rFonts w:ascii="Baskerville Old Face" w:hAnsi="Baskerville Old Face"/>
          <w:sz w:val="22"/>
          <w:szCs w:val="26"/>
        </w:rPr>
      </w:pPr>
      <w:r w:rsidRPr="00DA642A">
        <w:rPr>
          <w:rFonts w:ascii="Baskerville Old Face" w:hAnsi="Baskerville Old Face"/>
          <w:sz w:val="22"/>
          <w:szCs w:val="26"/>
        </w:rPr>
        <w:lastRenderedPageBreak/>
        <w:t>“A free man, that is, one who lives according to the dictate of reason alone, is not led by fear (by P63), but desires the good directly (by P63C), that is (by P24) acts, lives, and preserves his being from the foundation of seeking his own advantage.”</w:t>
      </w:r>
    </w:p>
    <w:p w:rsidR="004D3919" w:rsidRPr="00DA642A" w:rsidRDefault="004D3919" w:rsidP="00E35373">
      <w:pPr>
        <w:spacing w:after="0" w:line="360" w:lineRule="auto"/>
        <w:ind w:left="720"/>
        <w:rPr>
          <w:rFonts w:ascii="Baskerville Old Face" w:hAnsi="Baskerville Old Face"/>
          <w:sz w:val="22"/>
          <w:szCs w:val="26"/>
        </w:rPr>
      </w:pPr>
    </w:p>
    <w:p w:rsidR="00A8742E" w:rsidRPr="00DA642A" w:rsidRDefault="00A8742E"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That is, “by a desire arising from reason, we directly fo</w:t>
      </w:r>
      <w:r w:rsidR="00497520" w:rsidRPr="00DA642A">
        <w:rPr>
          <w:rFonts w:ascii="Baskerville Old Face" w:hAnsi="Baskerville Old Face"/>
          <w:sz w:val="24"/>
          <w:szCs w:val="26"/>
        </w:rPr>
        <w:t>llow the good, and indirectly fl</w:t>
      </w:r>
      <w:r w:rsidRPr="00DA642A">
        <w:rPr>
          <w:rFonts w:ascii="Baskerville Old Face" w:hAnsi="Baskerville Old Face"/>
          <w:sz w:val="24"/>
          <w:szCs w:val="26"/>
        </w:rPr>
        <w:t xml:space="preserve">ee the evil.” (IVP63c). </w:t>
      </w:r>
      <w:r w:rsidR="00497520" w:rsidRPr="00DA642A">
        <w:rPr>
          <w:rFonts w:ascii="Baskerville Old Face" w:hAnsi="Baskerville Old Face"/>
          <w:sz w:val="24"/>
          <w:szCs w:val="26"/>
        </w:rPr>
        <w:t xml:space="preserve">This certainly seems to be saying that KGE is </w:t>
      </w:r>
      <w:r w:rsidR="00BB4158" w:rsidRPr="00DA642A">
        <w:rPr>
          <w:rFonts w:ascii="Baskerville Old Face" w:hAnsi="Baskerville Old Face"/>
          <w:sz w:val="24"/>
          <w:szCs w:val="26"/>
        </w:rPr>
        <w:t xml:space="preserve">knowledge </w:t>
      </w:r>
      <w:r w:rsidR="00497520" w:rsidRPr="00DA642A">
        <w:rPr>
          <w:rFonts w:ascii="Baskerville Old Face" w:hAnsi="Baskerville Old Face"/>
          <w:sz w:val="24"/>
          <w:szCs w:val="26"/>
        </w:rPr>
        <w:t xml:space="preserve">of the </w:t>
      </w:r>
      <w:r w:rsidR="00497520" w:rsidRPr="00DA642A">
        <w:rPr>
          <w:rFonts w:ascii="Baskerville Old Face" w:hAnsi="Baskerville Old Face"/>
          <w:i/>
          <w:sz w:val="24"/>
          <w:szCs w:val="26"/>
        </w:rPr>
        <w:t xml:space="preserve">adequate </w:t>
      </w:r>
      <w:r w:rsidR="00497520" w:rsidRPr="00DA642A">
        <w:rPr>
          <w:rFonts w:ascii="Baskerville Old Face" w:hAnsi="Baskerville Old Face"/>
          <w:sz w:val="24"/>
          <w:szCs w:val="26"/>
        </w:rPr>
        <w:t>sort, contrary to what we have just read</w:t>
      </w:r>
      <w:r w:rsidR="00BD561F" w:rsidRPr="00DA642A">
        <w:rPr>
          <w:rFonts w:ascii="Baskerville Old Face" w:hAnsi="Baskerville Old Face"/>
          <w:sz w:val="24"/>
          <w:szCs w:val="26"/>
        </w:rPr>
        <w:t xml:space="preserve"> earlier</w:t>
      </w:r>
      <w:r w:rsidR="005F16E4">
        <w:rPr>
          <w:rFonts w:ascii="Baskerville Old Face" w:hAnsi="Baskerville Old Face"/>
          <w:sz w:val="24"/>
          <w:szCs w:val="26"/>
        </w:rPr>
        <w:t>. Furthermore</w:t>
      </w:r>
      <w:r w:rsidR="00BB4158" w:rsidRPr="00DA642A">
        <w:rPr>
          <w:rFonts w:ascii="Baskerville Old Face" w:hAnsi="Baskerville Old Face"/>
          <w:sz w:val="24"/>
          <w:szCs w:val="26"/>
        </w:rPr>
        <w:t>, notice</w:t>
      </w:r>
      <w:r w:rsidRPr="00DA642A">
        <w:rPr>
          <w:rFonts w:ascii="Baskerville Old Face" w:hAnsi="Baskerville Old Face"/>
          <w:sz w:val="24"/>
          <w:szCs w:val="26"/>
        </w:rPr>
        <w:t xml:space="preserve"> IVD1-2, where Spinoza defines ‘good’ as that which</w:t>
      </w:r>
      <w:r w:rsidR="00C159E9" w:rsidRPr="00DA642A">
        <w:rPr>
          <w:rFonts w:ascii="Baskerville Old Face" w:hAnsi="Baskerville Old Face"/>
          <w:sz w:val="24"/>
          <w:szCs w:val="26"/>
        </w:rPr>
        <w:t xml:space="preserve"> we “</w:t>
      </w:r>
      <w:r w:rsidR="00C159E9" w:rsidRPr="00DA642A">
        <w:rPr>
          <w:rFonts w:ascii="Baskerville Old Face" w:hAnsi="Baskerville Old Face"/>
          <w:i/>
          <w:sz w:val="24"/>
          <w:szCs w:val="26"/>
        </w:rPr>
        <w:t>certainly know</w:t>
      </w:r>
      <w:r w:rsidR="00C159E9" w:rsidRPr="00DA642A">
        <w:rPr>
          <w:rFonts w:ascii="Baskerville Old Face" w:hAnsi="Baskerville Old Face"/>
          <w:sz w:val="24"/>
          <w:szCs w:val="26"/>
        </w:rPr>
        <w:t xml:space="preserve"> to be useful to us.” If Spinoza has defined the ‘good’ as that which is </w:t>
      </w:r>
      <w:r w:rsidR="00BB4158" w:rsidRPr="00DA642A">
        <w:rPr>
          <w:rFonts w:ascii="Baskerville Old Face" w:hAnsi="Baskerville Old Face"/>
          <w:sz w:val="24"/>
          <w:szCs w:val="26"/>
        </w:rPr>
        <w:t>known with certainty—</w:t>
      </w:r>
      <w:r w:rsidR="00C159E9" w:rsidRPr="00DA642A">
        <w:rPr>
          <w:rFonts w:ascii="Baskerville Old Face" w:hAnsi="Baskerville Old Face"/>
          <w:sz w:val="24"/>
          <w:szCs w:val="26"/>
        </w:rPr>
        <w:t>and that which the free man will pursue—KGE here is no longer, it would seem, an object of the imagination. We thus see the apparent contradiction pertaining to KGE within Spinoza.</w:t>
      </w:r>
    </w:p>
    <w:p w:rsidR="00BD561F" w:rsidRPr="00DA642A" w:rsidRDefault="005D6BE1" w:rsidP="00E35373">
      <w:pPr>
        <w:spacing w:after="0" w:line="360" w:lineRule="auto"/>
        <w:rPr>
          <w:rFonts w:ascii="Baskerville Old Face" w:hAnsi="Baskerville Old Face"/>
          <w:sz w:val="24"/>
          <w:szCs w:val="26"/>
        </w:rPr>
      </w:pPr>
      <w:r>
        <w:rPr>
          <w:rFonts w:ascii="Baskerville Old Face" w:hAnsi="Baskerville Old Face"/>
          <w:sz w:val="24"/>
          <w:szCs w:val="26"/>
        </w:rPr>
        <w:tab/>
        <w:t xml:space="preserve">Maimonides </w:t>
      </w:r>
      <w:r w:rsidR="00C159E9" w:rsidRPr="00DA642A">
        <w:rPr>
          <w:rFonts w:ascii="Baskerville Old Face" w:hAnsi="Baskerville Old Face"/>
          <w:sz w:val="24"/>
          <w:szCs w:val="26"/>
        </w:rPr>
        <w:t>is plagued with a similar perplexity. According to Maimonides, the perfect man (Adam) had no ability to discern between good and evil, because these concepts are of the imagination alone. How was it</w:t>
      </w:r>
      <w:r w:rsidR="00497520" w:rsidRPr="00DA642A">
        <w:rPr>
          <w:rFonts w:ascii="Baskerville Old Face" w:hAnsi="Baskerville Old Face"/>
          <w:sz w:val="24"/>
          <w:szCs w:val="26"/>
        </w:rPr>
        <w:t>,</w:t>
      </w:r>
      <w:r w:rsidR="00C159E9" w:rsidRPr="00DA642A">
        <w:rPr>
          <w:rFonts w:ascii="Baskerville Old Face" w:hAnsi="Baskerville Old Face"/>
          <w:sz w:val="24"/>
          <w:szCs w:val="26"/>
        </w:rPr>
        <w:t xml:space="preserve"> then, that Adam </w:t>
      </w:r>
      <w:r w:rsidR="00C159E9" w:rsidRPr="00DA642A">
        <w:rPr>
          <w:rFonts w:ascii="Baskerville Old Face" w:hAnsi="Baskerville Old Face"/>
          <w:i/>
          <w:sz w:val="24"/>
          <w:szCs w:val="26"/>
        </w:rPr>
        <w:t>came to know</w:t>
      </w:r>
      <w:r w:rsidR="00C159E9" w:rsidRPr="00DA642A">
        <w:rPr>
          <w:rFonts w:ascii="Baskerville Old Face" w:hAnsi="Baskerville Old Face"/>
          <w:sz w:val="24"/>
          <w:szCs w:val="26"/>
        </w:rPr>
        <w:t xml:space="preserve"> of good and evil? Maimonides’ answer </w:t>
      </w:r>
      <w:r>
        <w:rPr>
          <w:rFonts w:ascii="Baskerville Old Face" w:hAnsi="Baskerville Old Face"/>
          <w:sz w:val="24"/>
          <w:szCs w:val="26"/>
        </w:rPr>
        <w:t>is</w:t>
      </w:r>
      <w:r w:rsidR="00C159E9" w:rsidRPr="00DA642A">
        <w:rPr>
          <w:rFonts w:ascii="Baskerville Old Face" w:hAnsi="Baskerville Old Face"/>
          <w:sz w:val="24"/>
          <w:szCs w:val="26"/>
        </w:rPr>
        <w:t xml:space="preserve"> that this knowledge came from the imagination. More importantly, </w:t>
      </w:r>
      <w:r w:rsidR="00BD561F" w:rsidRPr="00DA642A">
        <w:rPr>
          <w:rFonts w:ascii="Baskerville Old Face" w:hAnsi="Baskerville Old Face"/>
          <w:sz w:val="24"/>
          <w:szCs w:val="26"/>
        </w:rPr>
        <w:t xml:space="preserve">according to Maimonides, </w:t>
      </w:r>
      <w:r w:rsidR="00C159E9" w:rsidRPr="00DA642A">
        <w:rPr>
          <w:rFonts w:ascii="Baskerville Old Face" w:hAnsi="Baskerville Old Face"/>
          <w:sz w:val="24"/>
          <w:szCs w:val="26"/>
        </w:rPr>
        <w:t xml:space="preserve">this knowledge </w:t>
      </w:r>
      <w:r w:rsidR="00497520" w:rsidRPr="00DA642A">
        <w:rPr>
          <w:rFonts w:ascii="Baskerville Old Face" w:hAnsi="Baskerville Old Face"/>
          <w:i/>
          <w:sz w:val="24"/>
          <w:szCs w:val="26"/>
        </w:rPr>
        <w:t>transformed</w:t>
      </w:r>
      <w:r w:rsidR="00497520" w:rsidRPr="00DA642A">
        <w:rPr>
          <w:rFonts w:ascii="Baskerville Old Face" w:hAnsi="Baskerville Old Face"/>
          <w:sz w:val="24"/>
          <w:szCs w:val="26"/>
        </w:rPr>
        <w:t xml:space="preserve"> Adam’s intellect from discerning</w:t>
      </w:r>
      <w:r w:rsidR="00BD561F" w:rsidRPr="00DA642A">
        <w:rPr>
          <w:rFonts w:ascii="Baskerville Old Face" w:hAnsi="Baskerville Old Face"/>
          <w:sz w:val="24"/>
          <w:szCs w:val="26"/>
        </w:rPr>
        <w:t xml:space="preserve"> within</w:t>
      </w:r>
      <w:r w:rsidR="00497520" w:rsidRPr="00DA642A">
        <w:rPr>
          <w:rFonts w:ascii="Baskerville Old Face" w:hAnsi="Baskerville Old Face"/>
          <w:sz w:val="24"/>
          <w:szCs w:val="26"/>
        </w:rPr>
        <w:t xml:space="preserve"> </w:t>
      </w:r>
      <w:r w:rsidR="00BD561F" w:rsidRPr="00DA642A">
        <w:rPr>
          <w:rFonts w:ascii="Baskerville Old Face" w:hAnsi="Baskerville Old Face"/>
          <w:sz w:val="24"/>
          <w:szCs w:val="26"/>
        </w:rPr>
        <w:t xml:space="preserve">the realm of </w:t>
      </w:r>
      <w:r w:rsidR="00497520" w:rsidRPr="00DA642A">
        <w:rPr>
          <w:rFonts w:ascii="Baskerville Old Face" w:hAnsi="Baskerville Old Face"/>
          <w:sz w:val="24"/>
          <w:szCs w:val="26"/>
        </w:rPr>
        <w:t xml:space="preserve">truth and falsity to </w:t>
      </w:r>
      <w:r w:rsidR="00BD561F" w:rsidRPr="00DA642A">
        <w:rPr>
          <w:rFonts w:ascii="Baskerville Old Face" w:hAnsi="Baskerville Old Face"/>
          <w:sz w:val="24"/>
          <w:szCs w:val="26"/>
        </w:rPr>
        <w:t>discerning within the realm of</w:t>
      </w:r>
      <w:r w:rsidR="00C159E9" w:rsidRPr="00DA642A">
        <w:rPr>
          <w:rFonts w:ascii="Baskerville Old Face" w:hAnsi="Baskerville Old Face"/>
          <w:sz w:val="24"/>
          <w:szCs w:val="26"/>
        </w:rPr>
        <w:t xml:space="preserve"> </w:t>
      </w:r>
      <w:r w:rsidR="000C202A">
        <w:rPr>
          <w:rFonts w:ascii="Baskerville Old Face" w:hAnsi="Baskerville Old Face"/>
          <w:sz w:val="24"/>
          <w:szCs w:val="26"/>
        </w:rPr>
        <w:t>good and evil</w:t>
      </w:r>
      <w:r w:rsidR="00497520" w:rsidRPr="00DA642A">
        <w:rPr>
          <w:rFonts w:ascii="Baskerville Old Face" w:hAnsi="Baskerville Old Face"/>
          <w:sz w:val="24"/>
          <w:szCs w:val="26"/>
        </w:rPr>
        <w:t>—</w:t>
      </w:r>
      <w:r w:rsidR="00BD561F" w:rsidRPr="00DA642A">
        <w:rPr>
          <w:rFonts w:ascii="Baskerville Old Face" w:hAnsi="Baskerville Old Face"/>
          <w:sz w:val="24"/>
          <w:szCs w:val="26"/>
        </w:rPr>
        <w:t xml:space="preserve">that of </w:t>
      </w:r>
      <w:r w:rsidR="00497520" w:rsidRPr="00DA642A">
        <w:rPr>
          <w:rFonts w:ascii="Baskerville Old Face" w:hAnsi="Baskerville Old Face"/>
          <w:sz w:val="24"/>
          <w:szCs w:val="26"/>
        </w:rPr>
        <w:t>the imagination</w:t>
      </w:r>
      <w:r w:rsidR="00C159E9" w:rsidRPr="00DA642A">
        <w:rPr>
          <w:rFonts w:ascii="Baskerville Old Face" w:hAnsi="Baskerville Old Face"/>
          <w:sz w:val="24"/>
          <w:szCs w:val="26"/>
        </w:rPr>
        <w:t xml:space="preserve">. As Harvey states it, “Adam followed the desires of his imagination. Imagination thus presents Man with possible ends over </w:t>
      </w:r>
      <w:r w:rsidR="000C202A">
        <w:rPr>
          <w:rFonts w:ascii="Baskerville Old Face" w:hAnsi="Baskerville Old Face"/>
          <w:sz w:val="24"/>
          <w:szCs w:val="26"/>
        </w:rPr>
        <w:t xml:space="preserve">and above the rational end.” For Maimonides, then, </w:t>
      </w:r>
      <w:r w:rsidR="00C159E9" w:rsidRPr="00DA642A">
        <w:rPr>
          <w:rFonts w:ascii="Baskerville Old Face" w:hAnsi="Baskerville Old Face"/>
          <w:sz w:val="24"/>
          <w:szCs w:val="26"/>
        </w:rPr>
        <w:t>the imagination came to have a sort of dominion</w:t>
      </w:r>
      <w:r w:rsidR="000C202A">
        <w:rPr>
          <w:rFonts w:ascii="Baskerville Old Face" w:hAnsi="Baskerville Old Face"/>
          <w:sz w:val="24"/>
          <w:szCs w:val="26"/>
        </w:rPr>
        <w:t xml:space="preserve"> </w:t>
      </w:r>
      <w:r w:rsidR="00C159E9" w:rsidRPr="00DA642A">
        <w:rPr>
          <w:rFonts w:ascii="Baskerville Old Face" w:hAnsi="Baskerville Old Face"/>
          <w:sz w:val="24"/>
          <w:szCs w:val="26"/>
        </w:rPr>
        <w:t xml:space="preserve">over the intellect, </w:t>
      </w:r>
      <w:r w:rsidR="000C202A">
        <w:rPr>
          <w:rFonts w:ascii="Baskerville Old Face" w:hAnsi="Baskerville Old Face"/>
          <w:sz w:val="24"/>
          <w:szCs w:val="26"/>
        </w:rPr>
        <w:t>creating</w:t>
      </w:r>
      <w:r w:rsidR="00C159E9" w:rsidRPr="00DA642A">
        <w:rPr>
          <w:rFonts w:ascii="Baskerville Old Face" w:hAnsi="Baskerville Old Face"/>
          <w:sz w:val="24"/>
          <w:szCs w:val="26"/>
        </w:rPr>
        <w:t xml:space="preserve"> the </w:t>
      </w:r>
      <w:r w:rsidR="000C202A">
        <w:rPr>
          <w:rFonts w:ascii="Baskerville Old Face" w:hAnsi="Baskerville Old Face"/>
          <w:sz w:val="24"/>
          <w:szCs w:val="26"/>
        </w:rPr>
        <w:t>concepts</w:t>
      </w:r>
      <w:r w:rsidR="00C159E9" w:rsidRPr="00DA642A">
        <w:rPr>
          <w:rFonts w:ascii="Baskerville Old Face" w:hAnsi="Baskerville Old Face"/>
          <w:sz w:val="24"/>
          <w:szCs w:val="26"/>
        </w:rPr>
        <w:t xml:space="preserve"> </w:t>
      </w:r>
      <w:r w:rsidR="00BD561F" w:rsidRPr="00DA642A">
        <w:rPr>
          <w:rFonts w:ascii="Baskerville Old Face" w:hAnsi="Baskerville Old Face"/>
          <w:sz w:val="24"/>
          <w:szCs w:val="26"/>
        </w:rPr>
        <w:t>through</w:t>
      </w:r>
      <w:r w:rsidR="002F382E" w:rsidRPr="00DA642A">
        <w:rPr>
          <w:rFonts w:ascii="Baskerville Old Face" w:hAnsi="Baskerville Old Face"/>
          <w:sz w:val="24"/>
          <w:szCs w:val="26"/>
        </w:rPr>
        <w:t xml:space="preserve"> whi</w:t>
      </w:r>
      <w:r w:rsidR="000C202A">
        <w:rPr>
          <w:rFonts w:ascii="Baskerville Old Face" w:hAnsi="Baskerville Old Face"/>
          <w:sz w:val="24"/>
          <w:szCs w:val="26"/>
        </w:rPr>
        <w:t>ch the intellect would discern. T</w:t>
      </w:r>
      <w:r w:rsidR="00BD561F" w:rsidRPr="00DA642A">
        <w:rPr>
          <w:rFonts w:ascii="Baskerville Old Face" w:hAnsi="Baskerville Old Face"/>
          <w:sz w:val="24"/>
          <w:szCs w:val="26"/>
        </w:rPr>
        <w:t xml:space="preserve">he </w:t>
      </w:r>
      <w:r w:rsidR="002F382E" w:rsidRPr="00DA642A">
        <w:rPr>
          <w:rFonts w:ascii="Baskerville Old Face" w:hAnsi="Baskerville Old Face"/>
          <w:sz w:val="24"/>
          <w:szCs w:val="26"/>
        </w:rPr>
        <w:t>KGE is thus</w:t>
      </w:r>
      <w:r w:rsidR="00BD561F" w:rsidRPr="00DA642A">
        <w:rPr>
          <w:rFonts w:ascii="Baskerville Old Face" w:hAnsi="Baskerville Old Face"/>
          <w:sz w:val="24"/>
          <w:szCs w:val="26"/>
        </w:rPr>
        <w:t>ly placed</w:t>
      </w:r>
      <w:r w:rsidR="002F382E" w:rsidRPr="00DA642A">
        <w:rPr>
          <w:rFonts w:ascii="Baskerville Old Face" w:hAnsi="Baskerville Old Face"/>
          <w:sz w:val="24"/>
          <w:szCs w:val="26"/>
        </w:rPr>
        <w:t xml:space="preserve"> within the realm of the intellect as well. </w:t>
      </w:r>
    </w:p>
    <w:p w:rsidR="00C159E9" w:rsidRPr="00DA642A" w:rsidRDefault="002F382E" w:rsidP="00E35373">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 xml:space="preserve">Also attesting to this tension is the fact that, in </w:t>
      </w:r>
      <w:r w:rsidRPr="00DA642A">
        <w:rPr>
          <w:rFonts w:ascii="Baskerville Old Face" w:hAnsi="Baskerville Old Face"/>
          <w:i/>
          <w:sz w:val="24"/>
          <w:szCs w:val="26"/>
        </w:rPr>
        <w:t>Guide</w:t>
      </w:r>
      <w:r w:rsidRPr="00DA642A">
        <w:rPr>
          <w:rFonts w:ascii="Baskerville Old Face" w:hAnsi="Baskerville Old Face"/>
          <w:sz w:val="24"/>
          <w:szCs w:val="26"/>
        </w:rPr>
        <w:t xml:space="preserve"> I, 53, Maimonides claims that “The rational faculty subsisting in man… [is one through which he has the knowledge to] govern the city.” He defends this statement by quoting Genesis 3:5, that “…you shall be like God,</w:t>
      </w:r>
      <w:r w:rsidR="00BB4158" w:rsidRPr="00DA642A">
        <w:rPr>
          <w:rFonts w:ascii="Baskerville Old Face" w:hAnsi="Baskerville Old Face"/>
          <w:sz w:val="24"/>
          <w:szCs w:val="26"/>
        </w:rPr>
        <w:t xml:space="preserve"> knowing good and evil.” It therefore is</w:t>
      </w:r>
      <w:r w:rsidRPr="00DA642A">
        <w:rPr>
          <w:rFonts w:ascii="Baskerville Old Face" w:hAnsi="Baskerville Old Face"/>
          <w:sz w:val="24"/>
          <w:szCs w:val="26"/>
        </w:rPr>
        <w:t xml:space="preserve"> clear that both Maimonides</w:t>
      </w:r>
      <w:r w:rsidR="00BB4158" w:rsidRPr="00DA642A">
        <w:rPr>
          <w:rFonts w:ascii="Baskerville Old Face" w:hAnsi="Baskerville Old Face"/>
          <w:sz w:val="24"/>
          <w:szCs w:val="26"/>
        </w:rPr>
        <w:t xml:space="preserve"> and Spinoza seem to identify</w:t>
      </w:r>
      <w:r w:rsidRPr="00DA642A">
        <w:rPr>
          <w:rFonts w:ascii="Baskerville Old Face" w:hAnsi="Baskerville Old Face"/>
          <w:sz w:val="24"/>
          <w:szCs w:val="26"/>
        </w:rPr>
        <w:t xml:space="preserve"> KGE as being within both realms of knowledge—the intellect and the imagination—while explicitly stating that the intellect can have no KGE. </w:t>
      </w:r>
    </w:p>
    <w:p w:rsidR="002F382E" w:rsidRPr="00DA642A" w:rsidRDefault="002F382E" w:rsidP="00E35373">
      <w:pPr>
        <w:spacing w:after="0" w:line="360" w:lineRule="auto"/>
        <w:rPr>
          <w:rFonts w:ascii="Baskerville Old Face" w:hAnsi="Baskerville Old Face"/>
          <w:b/>
          <w:i/>
          <w:sz w:val="24"/>
          <w:szCs w:val="26"/>
        </w:rPr>
      </w:pPr>
      <w:r w:rsidRPr="00DA642A">
        <w:rPr>
          <w:rFonts w:ascii="Baskerville Old Face" w:hAnsi="Baskerville Old Face"/>
          <w:b/>
          <w:i/>
          <w:sz w:val="24"/>
          <w:szCs w:val="26"/>
        </w:rPr>
        <w:t>W.Z. Harvey’s Proposed Solution to the Problem</w:t>
      </w:r>
    </w:p>
    <w:p w:rsidR="00497520" w:rsidRPr="00DA642A" w:rsidRDefault="004B0548" w:rsidP="00E35373">
      <w:pPr>
        <w:spacing w:after="0" w:line="360" w:lineRule="auto"/>
        <w:rPr>
          <w:rFonts w:ascii="Baskerville Old Face" w:hAnsi="Baskerville Old Face"/>
          <w:sz w:val="24"/>
          <w:szCs w:val="26"/>
        </w:rPr>
      </w:pPr>
      <w:r>
        <w:rPr>
          <w:rFonts w:ascii="Baskerville Old Face" w:hAnsi="Baskerville Old Face"/>
          <w:sz w:val="24"/>
          <w:szCs w:val="26"/>
        </w:rPr>
        <w:tab/>
      </w:r>
      <w:r w:rsidR="002F382E" w:rsidRPr="00DA642A">
        <w:rPr>
          <w:rFonts w:ascii="Baskerville Old Face" w:hAnsi="Baskerville Old Face"/>
          <w:sz w:val="24"/>
          <w:szCs w:val="26"/>
        </w:rPr>
        <w:t>Harvey proposes a solution to resolve this issue. I</w:t>
      </w:r>
      <w:r w:rsidR="003D27DB" w:rsidRPr="00DA642A">
        <w:rPr>
          <w:rFonts w:ascii="Baskerville Old Face" w:hAnsi="Baskerville Old Face"/>
          <w:sz w:val="24"/>
          <w:szCs w:val="26"/>
        </w:rPr>
        <w:t>nterestingly</w:t>
      </w:r>
      <w:r w:rsidR="002F382E" w:rsidRPr="00DA642A">
        <w:rPr>
          <w:rFonts w:ascii="Baskerville Old Face" w:hAnsi="Baskerville Old Face"/>
          <w:sz w:val="24"/>
          <w:szCs w:val="26"/>
        </w:rPr>
        <w:t xml:space="preserve">, he claims that the problem in both Maimonides and Spinoza can be solved with </w:t>
      </w:r>
      <w:r w:rsidR="007763B3" w:rsidRPr="00DA642A">
        <w:rPr>
          <w:rFonts w:ascii="Baskerville Old Face" w:hAnsi="Baskerville Old Face"/>
          <w:sz w:val="24"/>
          <w:szCs w:val="26"/>
        </w:rPr>
        <w:t xml:space="preserve">a </w:t>
      </w:r>
      <w:r w:rsidR="005F16E4">
        <w:rPr>
          <w:rFonts w:ascii="Baskerville Old Face" w:hAnsi="Baskerville Old Face"/>
          <w:sz w:val="24"/>
          <w:szCs w:val="26"/>
        </w:rPr>
        <w:t>similar method.</w:t>
      </w:r>
      <w:r w:rsidR="002F382E" w:rsidRPr="00DA642A">
        <w:rPr>
          <w:rFonts w:ascii="Baskerville Old Face" w:hAnsi="Baskerville Old Face"/>
          <w:sz w:val="24"/>
          <w:szCs w:val="26"/>
        </w:rPr>
        <w:t xml:space="preserve"> </w:t>
      </w:r>
      <w:r w:rsidR="007763B3" w:rsidRPr="00DA642A">
        <w:rPr>
          <w:rFonts w:ascii="Baskerville Old Face" w:hAnsi="Baskerville Old Face"/>
          <w:sz w:val="24"/>
          <w:szCs w:val="26"/>
        </w:rPr>
        <w:t xml:space="preserve">Harvey first notes that “we seem </w:t>
      </w:r>
      <w:r w:rsidR="007763B3" w:rsidRPr="00DA642A">
        <w:rPr>
          <w:rFonts w:ascii="Baskerville Old Face" w:hAnsi="Baskerville Old Face"/>
          <w:sz w:val="24"/>
          <w:szCs w:val="26"/>
        </w:rPr>
        <w:lastRenderedPageBreak/>
        <w:t xml:space="preserve">to be dealing with two </w:t>
      </w:r>
      <w:r w:rsidR="00497520" w:rsidRPr="00DA642A">
        <w:rPr>
          <w:rFonts w:ascii="Baskerville Old Face" w:hAnsi="Baskerville Old Face"/>
          <w:sz w:val="24"/>
          <w:szCs w:val="26"/>
        </w:rPr>
        <w:t>separate aspects of ‘knowledge’</w:t>
      </w:r>
      <w:r w:rsidR="007763B3" w:rsidRPr="00DA642A">
        <w:rPr>
          <w:rFonts w:ascii="Baskerville Old Face" w:hAnsi="Baskerville Old Face"/>
          <w:sz w:val="24"/>
          <w:szCs w:val="26"/>
        </w:rPr>
        <w:t>”</w:t>
      </w:r>
      <w:r w:rsidR="00497520" w:rsidRPr="00DA642A">
        <w:rPr>
          <w:rFonts w:ascii="Baskerville Old Face" w:hAnsi="Baskerville Old Face"/>
          <w:sz w:val="24"/>
          <w:szCs w:val="26"/>
        </w:rPr>
        <w:t xml:space="preserve"> in both Spinoza and Maimonides.</w:t>
      </w:r>
      <w:r w:rsidR="003D27DB" w:rsidRPr="00DA642A">
        <w:rPr>
          <w:rStyle w:val="FootnoteReference"/>
          <w:rFonts w:ascii="Baskerville Old Face" w:hAnsi="Baskerville Old Face"/>
          <w:sz w:val="24"/>
          <w:szCs w:val="26"/>
        </w:rPr>
        <w:footnoteReference w:id="11"/>
      </w:r>
      <w:r w:rsidR="003D27DB" w:rsidRPr="00DA642A">
        <w:rPr>
          <w:rFonts w:ascii="Baskerville Old Face" w:hAnsi="Baskerville Old Face"/>
          <w:sz w:val="24"/>
          <w:szCs w:val="26"/>
        </w:rPr>
        <w:t xml:space="preserve"> Since Harvey’s main focus is on Maimonides, we will start there. </w:t>
      </w:r>
    </w:p>
    <w:p w:rsidR="00762D2F" w:rsidRPr="00DA642A" w:rsidRDefault="00497520" w:rsidP="00E35373">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Harvey</w:t>
      </w:r>
      <w:r w:rsidR="005F16E4">
        <w:rPr>
          <w:rFonts w:ascii="Baskerville Old Face" w:hAnsi="Baskerville Old Face"/>
          <w:sz w:val="24"/>
          <w:szCs w:val="26"/>
        </w:rPr>
        <w:t xml:space="preserve"> notes that it is indeed</w:t>
      </w:r>
      <w:r w:rsidR="003D27DB" w:rsidRPr="00DA642A">
        <w:rPr>
          <w:rFonts w:ascii="Baskerville Old Face" w:hAnsi="Baskerville Old Face"/>
          <w:sz w:val="24"/>
          <w:szCs w:val="26"/>
        </w:rPr>
        <w:t xml:space="preserve"> true that Maimonides holds that the free man has no KGE, </w:t>
      </w:r>
      <w:r w:rsidRPr="00DA642A">
        <w:rPr>
          <w:rFonts w:ascii="Baskerville Old Face" w:hAnsi="Baskerville Old Face"/>
          <w:sz w:val="24"/>
          <w:szCs w:val="26"/>
        </w:rPr>
        <w:t xml:space="preserve">but </w:t>
      </w:r>
      <w:r w:rsidR="005F16E4">
        <w:rPr>
          <w:rFonts w:ascii="Baskerville Old Face" w:hAnsi="Baskerville Old Face"/>
          <w:sz w:val="24"/>
          <w:szCs w:val="26"/>
        </w:rPr>
        <w:t>also</w:t>
      </w:r>
      <w:r w:rsidR="000F616A">
        <w:rPr>
          <w:rFonts w:ascii="Baskerville Old Face" w:hAnsi="Baskerville Old Face"/>
          <w:sz w:val="24"/>
          <w:szCs w:val="26"/>
        </w:rPr>
        <w:t xml:space="preserve"> holds</w:t>
      </w:r>
      <w:r w:rsidR="005F16E4">
        <w:rPr>
          <w:rFonts w:ascii="Baskerville Old Face" w:hAnsi="Baskerville Old Face"/>
          <w:sz w:val="24"/>
          <w:szCs w:val="26"/>
        </w:rPr>
        <w:t xml:space="preserve"> that the free man </w:t>
      </w:r>
      <w:r w:rsidR="003D27DB" w:rsidRPr="00DA642A">
        <w:rPr>
          <w:rFonts w:ascii="Baskerville Old Face" w:hAnsi="Baskerville Old Face"/>
          <w:sz w:val="24"/>
          <w:szCs w:val="26"/>
        </w:rPr>
        <w:t>can</w:t>
      </w:r>
      <w:r w:rsidR="005F16E4">
        <w:rPr>
          <w:rFonts w:ascii="Baskerville Old Face" w:hAnsi="Baskerville Old Face"/>
          <w:sz w:val="24"/>
          <w:szCs w:val="26"/>
        </w:rPr>
        <w:t xml:space="preserve"> have KGE </w:t>
      </w:r>
      <w:r w:rsidR="003D27DB" w:rsidRPr="00DA642A">
        <w:rPr>
          <w:rFonts w:ascii="Baskerville Old Face" w:hAnsi="Baskerville Old Face"/>
          <w:sz w:val="24"/>
          <w:szCs w:val="26"/>
        </w:rPr>
        <w:t>after the imagination has “presented him with possible ends over and above the rational end.”</w:t>
      </w:r>
      <w:r w:rsidR="003D27DB" w:rsidRPr="00DA642A">
        <w:rPr>
          <w:rStyle w:val="FootnoteReference"/>
          <w:rFonts w:ascii="Baskerville Old Face" w:hAnsi="Baskerville Old Face"/>
          <w:sz w:val="24"/>
          <w:szCs w:val="26"/>
        </w:rPr>
        <w:footnoteReference w:id="12"/>
      </w:r>
      <w:r w:rsidRPr="00DA642A">
        <w:rPr>
          <w:rFonts w:ascii="Baskerville Old Face" w:hAnsi="Baskerville Old Face"/>
          <w:sz w:val="24"/>
          <w:szCs w:val="26"/>
        </w:rPr>
        <w:t xml:space="preserve"> It ultimately </w:t>
      </w:r>
      <w:r w:rsidR="003D27DB" w:rsidRPr="00DA642A">
        <w:rPr>
          <w:rFonts w:ascii="Baskerville Old Face" w:hAnsi="Baskerville Old Face"/>
          <w:sz w:val="24"/>
          <w:szCs w:val="26"/>
        </w:rPr>
        <w:t>comes back to Maimonides’ definition of ‘good’—</w:t>
      </w:r>
      <w:r w:rsidR="005F16E4">
        <w:rPr>
          <w:rFonts w:ascii="Baskerville Old Face" w:hAnsi="Baskerville Old Face"/>
          <w:sz w:val="24"/>
          <w:szCs w:val="26"/>
        </w:rPr>
        <w:t>“</w:t>
      </w:r>
      <w:r w:rsidR="003D27DB" w:rsidRPr="00DA642A">
        <w:rPr>
          <w:rFonts w:ascii="Baskerville Old Face" w:hAnsi="Baskerville Old Face"/>
          <w:sz w:val="24"/>
          <w:szCs w:val="26"/>
        </w:rPr>
        <w:t>that whi</w:t>
      </w:r>
      <w:r w:rsidRPr="00DA642A">
        <w:rPr>
          <w:rFonts w:ascii="Baskerville Old Face" w:hAnsi="Baskerville Old Face"/>
          <w:sz w:val="24"/>
          <w:szCs w:val="26"/>
        </w:rPr>
        <w:t>ch conforms to our purpose</w:t>
      </w:r>
      <w:r w:rsidR="005F16E4">
        <w:rPr>
          <w:rFonts w:ascii="Baskerville Old Face" w:hAnsi="Baskerville Old Face"/>
          <w:sz w:val="24"/>
          <w:szCs w:val="26"/>
        </w:rPr>
        <w:t>”</w:t>
      </w:r>
      <w:r w:rsidRPr="00DA642A">
        <w:rPr>
          <w:rFonts w:ascii="Baskerville Old Face" w:hAnsi="Baskerville Old Face"/>
          <w:sz w:val="24"/>
          <w:szCs w:val="26"/>
        </w:rPr>
        <w:t xml:space="preserve">—which </w:t>
      </w:r>
      <w:r w:rsidR="003D27DB" w:rsidRPr="00DA642A">
        <w:rPr>
          <w:rFonts w:ascii="Baskerville Old Face" w:hAnsi="Baskerville Old Face"/>
          <w:sz w:val="24"/>
          <w:szCs w:val="26"/>
        </w:rPr>
        <w:t xml:space="preserve">allows for us to make this important distinction between the two sorts of KGE. Although the imagination is where the concepts of good and evil arise in Maimonides, Harvey opines, the intellect is capable of </w:t>
      </w:r>
      <w:r w:rsidR="004B0548">
        <w:rPr>
          <w:rFonts w:ascii="Baskerville Old Face" w:hAnsi="Baskerville Old Face"/>
          <w:sz w:val="24"/>
          <w:szCs w:val="26"/>
        </w:rPr>
        <w:t>“</w:t>
      </w:r>
      <w:r w:rsidR="003D27DB" w:rsidRPr="00DA642A">
        <w:rPr>
          <w:rFonts w:ascii="Baskerville Old Face" w:hAnsi="Baskerville Old Face"/>
          <w:sz w:val="24"/>
          <w:szCs w:val="26"/>
        </w:rPr>
        <w:t>reaching over</w:t>
      </w:r>
      <w:r w:rsidR="004B0548">
        <w:rPr>
          <w:rFonts w:ascii="Baskerville Old Face" w:hAnsi="Baskerville Old Face"/>
          <w:sz w:val="24"/>
          <w:szCs w:val="26"/>
        </w:rPr>
        <w:t>”</w:t>
      </w:r>
      <w:r w:rsidR="003D27DB" w:rsidRPr="00DA642A">
        <w:rPr>
          <w:rFonts w:ascii="Baskerville Old Face" w:hAnsi="Baskerville Old Face"/>
          <w:sz w:val="24"/>
          <w:szCs w:val="26"/>
        </w:rPr>
        <w:t xml:space="preserve"> into the imaginative realm, </w:t>
      </w:r>
      <w:r w:rsidR="00762D2F" w:rsidRPr="00DA642A">
        <w:rPr>
          <w:rFonts w:ascii="Baskerville Old Face" w:hAnsi="Baskerville Old Face"/>
          <w:sz w:val="24"/>
          <w:szCs w:val="26"/>
        </w:rPr>
        <w:t xml:space="preserve">and discerning </w:t>
      </w:r>
      <w:r w:rsidR="00762D2F" w:rsidRPr="00DA642A">
        <w:rPr>
          <w:rFonts w:ascii="Baskerville Old Face" w:hAnsi="Baskerville Old Face"/>
          <w:i/>
          <w:sz w:val="24"/>
          <w:szCs w:val="26"/>
        </w:rPr>
        <w:t xml:space="preserve">among </w:t>
      </w:r>
      <w:r w:rsidR="00762D2F" w:rsidRPr="00DA642A">
        <w:rPr>
          <w:rFonts w:ascii="Baskerville Old Face" w:hAnsi="Baskerville Old Face"/>
          <w:sz w:val="24"/>
          <w:szCs w:val="26"/>
        </w:rPr>
        <w:t xml:space="preserve">the imaginary concepts and judging </w:t>
      </w:r>
      <w:r w:rsidR="00762D2F" w:rsidRPr="00DA642A">
        <w:rPr>
          <w:rFonts w:ascii="Baskerville Old Face" w:hAnsi="Baskerville Old Face"/>
          <w:i/>
          <w:sz w:val="24"/>
          <w:szCs w:val="26"/>
        </w:rPr>
        <w:t>according t</w:t>
      </w:r>
      <w:r w:rsidR="00762D2F" w:rsidRPr="00DA642A">
        <w:rPr>
          <w:rFonts w:ascii="Baskerville Old Face" w:hAnsi="Baskerville Old Face"/>
          <w:sz w:val="24"/>
          <w:szCs w:val="26"/>
        </w:rPr>
        <w:t>o them.</w:t>
      </w:r>
      <w:r w:rsidR="00AB3F0E">
        <w:rPr>
          <w:rFonts w:ascii="Baskerville Old Face" w:hAnsi="Baskerville Old Face"/>
          <w:sz w:val="24"/>
          <w:szCs w:val="26"/>
        </w:rPr>
        <w:t xml:space="preserve"> This is what it means to have the “imagination inform the intellect.”</w:t>
      </w:r>
      <w:r w:rsidR="00762D2F" w:rsidRPr="00DA642A">
        <w:rPr>
          <w:rFonts w:ascii="Baskerville Old Face" w:hAnsi="Baskerville Old Face"/>
          <w:sz w:val="24"/>
          <w:szCs w:val="26"/>
        </w:rPr>
        <w:t xml:space="preserve"> “[KGE], therefore, is characteristic of imagination,” Harvey states, “but when man follows his imagination, his intellect is compelled to function in this field as well, not as a free agent but </w:t>
      </w:r>
      <w:r w:rsidR="00762D2F" w:rsidRPr="00DA642A">
        <w:rPr>
          <w:rFonts w:ascii="Baskerville Old Face" w:hAnsi="Baskerville Old Face"/>
          <w:i/>
          <w:sz w:val="24"/>
          <w:szCs w:val="26"/>
        </w:rPr>
        <w:t xml:space="preserve">serving </w:t>
      </w:r>
      <w:r w:rsidR="00762D2F" w:rsidRPr="00DA642A">
        <w:rPr>
          <w:rFonts w:ascii="Baskerville Old Face" w:hAnsi="Baskerville Old Face"/>
          <w:sz w:val="24"/>
          <w:szCs w:val="26"/>
        </w:rPr>
        <w:t>the imagination.”</w:t>
      </w:r>
      <w:r w:rsidR="00762D2F" w:rsidRPr="00DA642A">
        <w:rPr>
          <w:rStyle w:val="FootnoteReference"/>
          <w:rFonts w:ascii="Baskerville Old Face" w:hAnsi="Baskerville Old Face"/>
          <w:sz w:val="24"/>
          <w:szCs w:val="26"/>
        </w:rPr>
        <w:footnoteReference w:id="13"/>
      </w:r>
    </w:p>
    <w:p w:rsidR="002F382E" w:rsidRDefault="00762D2F" w:rsidP="00E35373">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Thus, we have Maimonides’ two senses of KGE, according to Harvey</w:t>
      </w:r>
      <w:r w:rsidR="00E17C02" w:rsidRPr="00DA642A">
        <w:rPr>
          <w:rFonts w:ascii="Baskerville Old Face" w:hAnsi="Baskerville Old Face"/>
          <w:sz w:val="24"/>
          <w:szCs w:val="26"/>
        </w:rPr>
        <w:t>’s argument</w:t>
      </w:r>
      <w:r w:rsidRPr="00DA642A">
        <w:rPr>
          <w:rFonts w:ascii="Baskerville Old Face" w:hAnsi="Baskerville Old Face"/>
          <w:sz w:val="24"/>
          <w:szCs w:val="26"/>
        </w:rPr>
        <w:t>:</w:t>
      </w:r>
    </w:p>
    <w:p w:rsidR="004D3919" w:rsidRPr="00DA642A" w:rsidRDefault="004D3919" w:rsidP="00E35373">
      <w:pPr>
        <w:spacing w:after="0" w:line="360" w:lineRule="auto"/>
        <w:ind w:firstLine="720"/>
        <w:rPr>
          <w:rFonts w:ascii="Baskerville Old Face" w:hAnsi="Baskerville Old Face"/>
          <w:sz w:val="24"/>
          <w:szCs w:val="26"/>
        </w:rPr>
      </w:pPr>
    </w:p>
    <w:p w:rsidR="00464A0F" w:rsidRPr="00DA642A" w:rsidRDefault="00762D2F" w:rsidP="00E35373">
      <w:pPr>
        <w:spacing w:after="0" w:line="360" w:lineRule="auto"/>
        <w:ind w:left="2160" w:hanging="1440"/>
        <w:rPr>
          <w:rFonts w:ascii="Baskerville Old Face" w:hAnsi="Baskerville Old Face"/>
          <w:sz w:val="24"/>
          <w:szCs w:val="26"/>
        </w:rPr>
      </w:pPr>
      <w:r w:rsidRPr="00DA642A">
        <w:rPr>
          <w:rFonts w:ascii="Baskerville Old Face" w:hAnsi="Baskerville Old Face"/>
          <w:b/>
          <w:sz w:val="24"/>
          <w:szCs w:val="26"/>
        </w:rPr>
        <w:t>MKGE1</w:t>
      </w:r>
      <w:r w:rsidR="00464A0F" w:rsidRPr="00DA642A">
        <w:rPr>
          <w:rFonts w:ascii="Baskerville Old Face" w:hAnsi="Baskerville Old Face"/>
          <w:sz w:val="24"/>
          <w:szCs w:val="26"/>
        </w:rPr>
        <w:t xml:space="preserve"> - </w:t>
      </w:r>
      <w:r w:rsidR="00464A0F" w:rsidRPr="00DA642A">
        <w:rPr>
          <w:rFonts w:ascii="Baskerville Old Face" w:hAnsi="Baskerville Old Face"/>
          <w:sz w:val="24"/>
          <w:szCs w:val="26"/>
        </w:rPr>
        <w:tab/>
        <w:t xml:space="preserve">The intellect has KGE insofar as it, acting upon and within the imagination, discerns between the </w:t>
      </w:r>
      <w:r w:rsidR="00E17C02" w:rsidRPr="00DA642A">
        <w:rPr>
          <w:rFonts w:ascii="Baskerville Old Face" w:hAnsi="Baskerville Old Face"/>
          <w:sz w:val="24"/>
          <w:szCs w:val="26"/>
        </w:rPr>
        <w:t>imaginative</w:t>
      </w:r>
      <w:r w:rsidR="00464A0F" w:rsidRPr="00DA642A">
        <w:rPr>
          <w:rFonts w:ascii="Baskerville Old Face" w:hAnsi="Baskerville Old Face"/>
          <w:sz w:val="24"/>
          <w:szCs w:val="26"/>
        </w:rPr>
        <w:t xml:space="preserve"> concepts of good and evil.</w:t>
      </w:r>
    </w:p>
    <w:p w:rsidR="00E17C02" w:rsidRDefault="00464A0F" w:rsidP="00E35373">
      <w:pPr>
        <w:spacing w:after="0" w:line="360" w:lineRule="auto"/>
        <w:ind w:left="2160" w:hanging="1440"/>
        <w:rPr>
          <w:rFonts w:ascii="Baskerville Old Face" w:hAnsi="Baskerville Old Face"/>
          <w:sz w:val="24"/>
          <w:szCs w:val="26"/>
        </w:rPr>
      </w:pPr>
      <w:r w:rsidRPr="00DA642A">
        <w:rPr>
          <w:rFonts w:ascii="Baskerville Old Face" w:hAnsi="Baskerville Old Face"/>
          <w:b/>
          <w:sz w:val="24"/>
          <w:szCs w:val="26"/>
        </w:rPr>
        <w:t xml:space="preserve">MKGE2 - </w:t>
      </w:r>
      <w:r w:rsidRPr="00DA642A">
        <w:rPr>
          <w:rFonts w:ascii="Baskerville Old Face" w:hAnsi="Baskerville Old Face"/>
          <w:b/>
          <w:sz w:val="24"/>
          <w:szCs w:val="26"/>
        </w:rPr>
        <w:tab/>
      </w:r>
      <w:r w:rsidRPr="00DA642A">
        <w:rPr>
          <w:rFonts w:ascii="Baskerville Old Face" w:hAnsi="Baskerville Old Face"/>
          <w:sz w:val="24"/>
          <w:szCs w:val="26"/>
        </w:rPr>
        <w:t xml:space="preserve">The imagination has KGE insofar as it apprehends the concepts imaginatively. </w:t>
      </w:r>
    </w:p>
    <w:p w:rsidR="004D3919" w:rsidRPr="00DA642A" w:rsidRDefault="004D3919" w:rsidP="00E35373">
      <w:pPr>
        <w:spacing w:after="0" w:line="360" w:lineRule="auto"/>
        <w:ind w:firstLine="720"/>
        <w:rPr>
          <w:rFonts w:ascii="Baskerville Old Face" w:hAnsi="Baskerville Old Face"/>
          <w:sz w:val="24"/>
          <w:szCs w:val="26"/>
        </w:rPr>
      </w:pPr>
    </w:p>
    <w:p w:rsidR="00E17C02" w:rsidRPr="00DA642A" w:rsidRDefault="00E17C02"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 xml:space="preserve">MKGE1 represents, of course, the knowledge of the </w:t>
      </w:r>
      <w:r w:rsidRPr="00DA642A">
        <w:rPr>
          <w:rFonts w:ascii="Baskerville Old Face" w:hAnsi="Baskerville Old Face"/>
          <w:i/>
          <w:sz w:val="24"/>
          <w:szCs w:val="26"/>
        </w:rPr>
        <w:t>practical intellect</w:t>
      </w:r>
      <w:r w:rsidRPr="00DA642A">
        <w:rPr>
          <w:rFonts w:ascii="Baskerville Old Face" w:hAnsi="Baskerville Old Face"/>
          <w:sz w:val="24"/>
          <w:szCs w:val="26"/>
        </w:rPr>
        <w:t xml:space="preserve"> in Maimonides, which (as stated before) has been the subject of some debate.</w:t>
      </w:r>
      <w:r w:rsidR="00363E51" w:rsidRPr="00DA642A">
        <w:rPr>
          <w:rFonts w:ascii="Baskerville Old Face" w:hAnsi="Baskerville Old Face"/>
          <w:sz w:val="24"/>
          <w:szCs w:val="26"/>
        </w:rPr>
        <w:t xml:space="preserve"> MKGE2 represents the </w:t>
      </w:r>
      <w:r w:rsidR="004B0548">
        <w:rPr>
          <w:rFonts w:ascii="Baskerville Old Face" w:hAnsi="Baskerville Old Face"/>
          <w:sz w:val="24"/>
          <w:szCs w:val="26"/>
        </w:rPr>
        <w:t>imaginative</w:t>
      </w:r>
      <w:r w:rsidR="00363E51" w:rsidRPr="00DA642A">
        <w:rPr>
          <w:rFonts w:ascii="Baskerville Old Face" w:hAnsi="Baskerville Old Face"/>
          <w:sz w:val="24"/>
          <w:szCs w:val="26"/>
        </w:rPr>
        <w:t xml:space="preserve"> understanding of KGE in Maimonides.</w:t>
      </w:r>
    </w:p>
    <w:p w:rsidR="00464A0F" w:rsidRDefault="00394D2E" w:rsidP="00E35373">
      <w:pPr>
        <w:spacing w:after="0" w:line="360" w:lineRule="auto"/>
        <w:ind w:firstLine="720"/>
        <w:rPr>
          <w:rFonts w:ascii="Baskerville Old Face" w:hAnsi="Baskerville Old Face"/>
          <w:sz w:val="24"/>
          <w:szCs w:val="26"/>
        </w:rPr>
      </w:pPr>
      <w:r>
        <w:rPr>
          <w:rFonts w:ascii="Baskerville Old Face" w:hAnsi="Baskerville Old Face"/>
          <w:sz w:val="24"/>
          <w:szCs w:val="26"/>
        </w:rPr>
        <w:t>Harvey contends that</w:t>
      </w:r>
      <w:r w:rsidR="00464A0F" w:rsidRPr="00DA642A">
        <w:rPr>
          <w:rFonts w:ascii="Baskerville Old Face" w:hAnsi="Baskerville Old Face"/>
          <w:sz w:val="24"/>
          <w:szCs w:val="26"/>
        </w:rPr>
        <w:t xml:space="preserve"> the same </w:t>
      </w:r>
      <w:r>
        <w:rPr>
          <w:rFonts w:ascii="Baskerville Old Face" w:hAnsi="Baskerville Old Face"/>
          <w:sz w:val="24"/>
          <w:szCs w:val="26"/>
        </w:rPr>
        <w:t>distinction</w:t>
      </w:r>
      <w:r w:rsidR="00464A0F" w:rsidRPr="00DA642A">
        <w:rPr>
          <w:rFonts w:ascii="Baskerville Old Face" w:hAnsi="Baskerville Old Face"/>
          <w:sz w:val="24"/>
          <w:szCs w:val="26"/>
        </w:rPr>
        <w:t xml:space="preserve"> applies</w:t>
      </w:r>
      <w:r>
        <w:rPr>
          <w:rFonts w:ascii="Baskerville Old Face" w:hAnsi="Baskerville Old Face"/>
          <w:sz w:val="24"/>
          <w:szCs w:val="26"/>
        </w:rPr>
        <w:t xml:space="preserve"> to Spinoza</w:t>
      </w:r>
      <w:r w:rsidR="00464A0F" w:rsidRPr="00DA642A">
        <w:rPr>
          <w:rFonts w:ascii="Baskerville Old Face" w:hAnsi="Baskerville Old Face"/>
          <w:sz w:val="24"/>
          <w:szCs w:val="26"/>
        </w:rPr>
        <w:t>.</w:t>
      </w:r>
      <w:r w:rsidR="00E17C02" w:rsidRPr="00DA642A">
        <w:rPr>
          <w:rFonts w:ascii="Baskerville Old Face" w:hAnsi="Baskerville Old Face"/>
          <w:sz w:val="24"/>
          <w:szCs w:val="26"/>
        </w:rPr>
        <w:t xml:space="preserve"> By noting how Spinoza characterizes KGE in the preface of part IV, we can begin to </w:t>
      </w:r>
      <w:r w:rsidR="00497520" w:rsidRPr="00DA642A">
        <w:rPr>
          <w:rFonts w:ascii="Baskerville Old Face" w:hAnsi="Baskerville Old Face"/>
          <w:sz w:val="24"/>
          <w:szCs w:val="26"/>
        </w:rPr>
        <w:t>understand</w:t>
      </w:r>
      <w:r w:rsidR="00E17C02" w:rsidRPr="00DA642A">
        <w:rPr>
          <w:rFonts w:ascii="Baskerville Old Face" w:hAnsi="Baskerville Old Face"/>
          <w:sz w:val="24"/>
          <w:szCs w:val="26"/>
        </w:rPr>
        <w:t xml:space="preserve"> </w:t>
      </w:r>
      <w:r w:rsidR="00235428" w:rsidRPr="00DA642A">
        <w:rPr>
          <w:rFonts w:ascii="Baskerville Old Face" w:hAnsi="Baskerville Old Face"/>
          <w:sz w:val="24"/>
          <w:szCs w:val="26"/>
        </w:rPr>
        <w:t>Harvey’s</w:t>
      </w:r>
      <w:r w:rsidR="00E17C02" w:rsidRPr="00DA642A">
        <w:rPr>
          <w:rFonts w:ascii="Baskerville Old Face" w:hAnsi="Baskerville Old Face"/>
          <w:sz w:val="24"/>
          <w:szCs w:val="26"/>
        </w:rPr>
        <w:t xml:space="preserve"> reasoning.</w:t>
      </w:r>
    </w:p>
    <w:p w:rsidR="004D3919" w:rsidRPr="00DA642A" w:rsidRDefault="004D3919" w:rsidP="00E35373">
      <w:pPr>
        <w:spacing w:after="0" w:line="360" w:lineRule="auto"/>
        <w:ind w:firstLine="720"/>
        <w:rPr>
          <w:rFonts w:ascii="Baskerville Old Face" w:hAnsi="Baskerville Old Face"/>
          <w:sz w:val="24"/>
          <w:szCs w:val="26"/>
        </w:rPr>
      </w:pPr>
    </w:p>
    <w:p w:rsidR="00E17C02" w:rsidRDefault="00E17C02" w:rsidP="00E35373">
      <w:pPr>
        <w:spacing w:after="0" w:line="360" w:lineRule="auto"/>
        <w:ind w:left="720"/>
        <w:rPr>
          <w:rFonts w:ascii="Baskerville Old Face" w:hAnsi="Baskerville Old Face"/>
          <w:sz w:val="22"/>
          <w:szCs w:val="26"/>
        </w:rPr>
      </w:pPr>
      <w:r w:rsidRPr="00DA642A">
        <w:rPr>
          <w:rFonts w:ascii="Baskerville Old Face" w:hAnsi="Baskerville Old Face"/>
          <w:sz w:val="22"/>
          <w:szCs w:val="26"/>
        </w:rPr>
        <w:t xml:space="preserve">“For because we desire to form an idea of a man, as a model of human nature which we may look to, it will be useful for us to retain these </w:t>
      </w:r>
      <w:r w:rsidRPr="00DA642A">
        <w:rPr>
          <w:rFonts w:ascii="Baskerville Old Face" w:hAnsi="Baskerville Old Face"/>
          <w:i/>
          <w:sz w:val="22"/>
          <w:szCs w:val="26"/>
        </w:rPr>
        <w:t>same words</w:t>
      </w:r>
      <w:r w:rsidRPr="00DA642A">
        <w:rPr>
          <w:rFonts w:ascii="Baskerville Old Face" w:hAnsi="Baskerville Old Face"/>
          <w:sz w:val="22"/>
          <w:szCs w:val="26"/>
        </w:rPr>
        <w:t xml:space="preserve"> with the meaning I have indicated. In what </w:t>
      </w:r>
      <w:r w:rsidRPr="00DA642A">
        <w:rPr>
          <w:rFonts w:ascii="Baskerville Old Face" w:hAnsi="Baskerville Old Face"/>
          <w:sz w:val="22"/>
          <w:szCs w:val="26"/>
        </w:rPr>
        <w:lastRenderedPageBreak/>
        <w:t>follows, therefore, I shall understand by good what we know certainly is a means by which we may approach nearer and nearer to the model of human nature we set before ourselves. By evil…”</w:t>
      </w:r>
    </w:p>
    <w:p w:rsidR="004D3919" w:rsidRPr="00DA642A" w:rsidRDefault="004D3919" w:rsidP="00E35373">
      <w:pPr>
        <w:spacing w:after="0" w:line="360" w:lineRule="auto"/>
        <w:ind w:left="720"/>
        <w:rPr>
          <w:rFonts w:ascii="Baskerville Old Face" w:hAnsi="Baskerville Old Face"/>
          <w:sz w:val="22"/>
          <w:szCs w:val="26"/>
        </w:rPr>
      </w:pPr>
    </w:p>
    <w:p w:rsidR="00E17C02" w:rsidRDefault="00A409AA"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I</w:t>
      </w:r>
      <w:r w:rsidR="00E17C02" w:rsidRPr="00DA642A">
        <w:rPr>
          <w:rFonts w:ascii="Baskerville Old Face" w:hAnsi="Baskerville Old Face"/>
          <w:sz w:val="24"/>
          <w:szCs w:val="26"/>
        </w:rPr>
        <w:t>t appears that Spinoza’s distinction be</w:t>
      </w:r>
      <w:r w:rsidRPr="00DA642A">
        <w:rPr>
          <w:rFonts w:ascii="Baskerville Old Face" w:hAnsi="Baskerville Old Face"/>
          <w:sz w:val="24"/>
          <w:szCs w:val="26"/>
        </w:rPr>
        <w:t>tween ‘good’ here</w:t>
      </w:r>
      <w:r w:rsidR="00E17C02" w:rsidRPr="00DA642A">
        <w:rPr>
          <w:rFonts w:ascii="Baskerville Old Face" w:hAnsi="Baskerville Old Face"/>
          <w:sz w:val="24"/>
          <w:szCs w:val="26"/>
        </w:rPr>
        <w:t xml:space="preserve"> and ‘good’ in the </w:t>
      </w:r>
      <w:r w:rsidRPr="00DA642A">
        <w:rPr>
          <w:rFonts w:ascii="Baskerville Old Face" w:hAnsi="Baskerville Old Face"/>
          <w:sz w:val="24"/>
          <w:szCs w:val="26"/>
        </w:rPr>
        <w:t>purely imaginative sense</w:t>
      </w:r>
      <w:r w:rsidR="00E17C02" w:rsidRPr="00DA642A">
        <w:rPr>
          <w:rFonts w:ascii="Baskerville Old Face" w:hAnsi="Baskerville Old Face"/>
          <w:sz w:val="24"/>
          <w:szCs w:val="26"/>
        </w:rPr>
        <w:t xml:space="preserve"> is similar to Maimonide</w:t>
      </w:r>
      <w:r w:rsidR="00504648" w:rsidRPr="00DA642A">
        <w:rPr>
          <w:rFonts w:ascii="Baskerville Old Face" w:hAnsi="Baskerville Old Face"/>
          <w:sz w:val="24"/>
          <w:szCs w:val="26"/>
        </w:rPr>
        <w:t>s’ distinguishing between MKGE1 and MKGE2. Harvey argues that, for Spinoza, the intellect is capable of applying its faculties to discerning between concepts of the imagination.</w:t>
      </w:r>
    </w:p>
    <w:p w:rsidR="004D3919" w:rsidRPr="00DA642A" w:rsidRDefault="004D3919" w:rsidP="00E35373">
      <w:pPr>
        <w:spacing w:after="0" w:line="360" w:lineRule="auto"/>
        <w:rPr>
          <w:rFonts w:ascii="Baskerville Old Face" w:hAnsi="Baskerville Old Face"/>
          <w:sz w:val="24"/>
          <w:szCs w:val="26"/>
        </w:rPr>
      </w:pPr>
    </w:p>
    <w:p w:rsidR="00235428" w:rsidRPr="00DA642A" w:rsidRDefault="00504648" w:rsidP="00E35373">
      <w:pPr>
        <w:spacing w:after="0" w:line="360" w:lineRule="auto"/>
        <w:ind w:left="2160" w:hanging="1440"/>
        <w:rPr>
          <w:rFonts w:ascii="Baskerville Old Face" w:hAnsi="Baskerville Old Face"/>
          <w:sz w:val="24"/>
          <w:szCs w:val="26"/>
        </w:rPr>
      </w:pPr>
      <w:r w:rsidRPr="00DA642A">
        <w:rPr>
          <w:rFonts w:ascii="Baskerville Old Face" w:hAnsi="Baskerville Old Face"/>
          <w:b/>
          <w:sz w:val="24"/>
          <w:szCs w:val="26"/>
        </w:rPr>
        <w:t xml:space="preserve">SKGE1 - </w:t>
      </w:r>
      <w:r w:rsidRPr="00DA642A">
        <w:rPr>
          <w:rFonts w:ascii="Baskerville Old Face" w:hAnsi="Baskerville Old Face"/>
          <w:b/>
          <w:sz w:val="24"/>
          <w:szCs w:val="26"/>
        </w:rPr>
        <w:tab/>
      </w:r>
      <w:r w:rsidRPr="00DA642A">
        <w:rPr>
          <w:rFonts w:ascii="Baskerville Old Face" w:hAnsi="Baskerville Old Face"/>
          <w:sz w:val="24"/>
          <w:szCs w:val="26"/>
        </w:rPr>
        <w:t xml:space="preserve">The intellect has KGE insofar as it, in applying its knowledge of the </w:t>
      </w:r>
      <w:r w:rsidRPr="00DA642A">
        <w:rPr>
          <w:rFonts w:ascii="Baskerville Old Face" w:hAnsi="Baskerville Old Face"/>
          <w:i/>
          <w:sz w:val="24"/>
          <w:szCs w:val="26"/>
        </w:rPr>
        <w:t>conatus</w:t>
      </w:r>
      <w:r w:rsidRPr="00DA642A">
        <w:rPr>
          <w:rFonts w:ascii="Baskerville Old Face" w:hAnsi="Baskerville Old Face"/>
          <w:sz w:val="24"/>
          <w:szCs w:val="26"/>
        </w:rPr>
        <w:t xml:space="preserve"> to imaginative thinking, can discern between ‘good’ and ‘evil’ by judging these concepts against </w:t>
      </w:r>
      <w:r w:rsidR="00BE5AAD" w:rsidRPr="00DA642A">
        <w:rPr>
          <w:rFonts w:ascii="Baskerville Old Face" w:hAnsi="Baskerville Old Face"/>
          <w:sz w:val="24"/>
          <w:szCs w:val="26"/>
        </w:rPr>
        <w:t>the model of an exemplar</w:t>
      </w:r>
      <w:r w:rsidRPr="00DA642A">
        <w:rPr>
          <w:rFonts w:ascii="Baskerville Old Face" w:hAnsi="Baskerville Old Face"/>
          <w:sz w:val="24"/>
          <w:szCs w:val="26"/>
        </w:rPr>
        <w:t xml:space="preserve">. </w:t>
      </w:r>
    </w:p>
    <w:p w:rsidR="0031327A" w:rsidRDefault="00504648" w:rsidP="00E35373">
      <w:pPr>
        <w:spacing w:after="0" w:line="360" w:lineRule="auto"/>
        <w:ind w:left="2160" w:hanging="1440"/>
        <w:rPr>
          <w:rFonts w:ascii="Baskerville Old Face" w:hAnsi="Baskerville Old Face"/>
          <w:sz w:val="24"/>
          <w:szCs w:val="26"/>
        </w:rPr>
      </w:pPr>
      <w:r w:rsidRPr="00DA642A">
        <w:rPr>
          <w:rFonts w:ascii="Baskerville Old Face" w:hAnsi="Baskerville Old Face"/>
          <w:b/>
          <w:sz w:val="24"/>
          <w:szCs w:val="26"/>
        </w:rPr>
        <w:t>SKGE2 -</w:t>
      </w:r>
      <w:r w:rsidRPr="00DA642A">
        <w:rPr>
          <w:rFonts w:ascii="Baskerville Old Face" w:hAnsi="Baskerville Old Face"/>
          <w:b/>
          <w:sz w:val="24"/>
          <w:szCs w:val="26"/>
        </w:rPr>
        <w:tab/>
      </w:r>
      <w:r w:rsidRPr="00DA642A">
        <w:rPr>
          <w:rFonts w:ascii="Baskerville Old Face" w:hAnsi="Baskerville Old Face"/>
          <w:sz w:val="24"/>
          <w:szCs w:val="26"/>
        </w:rPr>
        <w:t>The imagination has KGE insofar as it has an inadequate idea of ‘good’ and ‘evil’ of the first kind of knowledge.</w:t>
      </w:r>
    </w:p>
    <w:p w:rsidR="004D3919" w:rsidRPr="00DA642A" w:rsidRDefault="004D3919" w:rsidP="00E35373">
      <w:pPr>
        <w:spacing w:after="0" w:line="360" w:lineRule="auto"/>
        <w:ind w:left="2160" w:hanging="1440"/>
        <w:rPr>
          <w:rFonts w:ascii="Baskerville Old Face" w:hAnsi="Baskerville Old Face"/>
          <w:sz w:val="24"/>
          <w:szCs w:val="26"/>
        </w:rPr>
      </w:pPr>
    </w:p>
    <w:p w:rsidR="0031327A" w:rsidRPr="00DA642A" w:rsidRDefault="0031327A" w:rsidP="00E35373">
      <w:pPr>
        <w:spacing w:after="0" w:line="360" w:lineRule="auto"/>
        <w:rPr>
          <w:rFonts w:ascii="Baskerville Old Face" w:hAnsi="Baskerville Old Face"/>
          <w:sz w:val="24"/>
          <w:szCs w:val="26"/>
        </w:rPr>
      </w:pPr>
      <w:r w:rsidRPr="00DA642A">
        <w:rPr>
          <w:rFonts w:ascii="Baskerville Old Face" w:hAnsi="Baskerville Old Face"/>
          <w:b/>
          <w:sz w:val="24"/>
          <w:szCs w:val="26"/>
        </w:rPr>
        <w:t>“</w:t>
      </w:r>
      <w:r w:rsidRPr="00DA642A">
        <w:rPr>
          <w:rFonts w:ascii="Baskerville Old Face" w:hAnsi="Baskerville Old Face"/>
          <w:sz w:val="24"/>
          <w:szCs w:val="26"/>
        </w:rPr>
        <w:t xml:space="preserve">Thus the imagination has [KGE] when it determines an end or </w:t>
      </w:r>
      <w:r w:rsidRPr="00DA642A">
        <w:rPr>
          <w:rFonts w:ascii="Baskerville Old Face" w:hAnsi="Baskerville Old Face"/>
          <w:i/>
          <w:sz w:val="24"/>
          <w:szCs w:val="26"/>
        </w:rPr>
        <w:t>exemplar</w:t>
      </w:r>
      <w:r w:rsidRPr="00DA642A">
        <w:rPr>
          <w:rFonts w:ascii="Baskerville Old Face" w:hAnsi="Baskerville Old Face"/>
          <w:sz w:val="24"/>
          <w:szCs w:val="26"/>
        </w:rPr>
        <w:t xml:space="preserve">, and intelligence has [KGE] when it determines what is useful and what is not useful in attaining that end or corresponding to that </w:t>
      </w:r>
      <w:r w:rsidRPr="00DA642A">
        <w:rPr>
          <w:rFonts w:ascii="Baskerville Old Face" w:hAnsi="Baskerville Old Face"/>
          <w:i/>
          <w:sz w:val="24"/>
          <w:szCs w:val="26"/>
        </w:rPr>
        <w:t>exemplar</w:t>
      </w:r>
      <w:r w:rsidRPr="00DA642A">
        <w:rPr>
          <w:rFonts w:ascii="Baskerville Old Face" w:hAnsi="Baskerville Old Face"/>
          <w:sz w:val="24"/>
          <w:szCs w:val="26"/>
        </w:rPr>
        <w:t>,”, Harvey claims. Notice that the concepts in SKGE1 fall within the realm of truth and falsity: the ideal man, of course, is an object of intellect: one</w:t>
      </w:r>
      <w:r w:rsidR="00AB3F0E">
        <w:rPr>
          <w:rFonts w:ascii="Baskerville Old Face" w:hAnsi="Baskerville Old Face"/>
          <w:sz w:val="24"/>
          <w:szCs w:val="26"/>
        </w:rPr>
        <w:t xml:space="preserve"> who has only adequate ideas. Note</w:t>
      </w:r>
      <w:r w:rsidRPr="00DA642A">
        <w:rPr>
          <w:rFonts w:ascii="Baskerville Old Face" w:hAnsi="Baskerville Old Face"/>
          <w:sz w:val="24"/>
          <w:szCs w:val="26"/>
        </w:rPr>
        <w:t xml:space="preserve">, however, that if Harvey’s approach is valid for Spinoza, it is clear that the imagination is still informing the intellect in some sense. Whether this is a valid move for Spinoza, granting the rest of his epistemology, is now the question I want to pursue. </w:t>
      </w:r>
    </w:p>
    <w:p w:rsidR="0031327A" w:rsidRPr="00DA642A" w:rsidRDefault="007B23BB" w:rsidP="00E35373">
      <w:pPr>
        <w:spacing w:after="0" w:line="360" w:lineRule="auto"/>
        <w:rPr>
          <w:rFonts w:ascii="Baskerville Old Face" w:hAnsi="Baskerville Old Face"/>
          <w:b/>
          <w:i/>
          <w:sz w:val="24"/>
          <w:szCs w:val="26"/>
        </w:rPr>
      </w:pPr>
      <w:proofErr w:type="spellStart"/>
      <w:r>
        <w:rPr>
          <w:rFonts w:ascii="Baskerville Old Face" w:hAnsi="Baskerville Old Face"/>
          <w:b/>
          <w:i/>
          <w:sz w:val="24"/>
          <w:szCs w:val="26"/>
        </w:rPr>
        <w:t>Parens</w:t>
      </w:r>
      <w:proofErr w:type="spellEnd"/>
      <w:r w:rsidR="0031327A" w:rsidRPr="00DA642A">
        <w:rPr>
          <w:rFonts w:ascii="Baskerville Old Face" w:hAnsi="Baskerville Old Face"/>
          <w:b/>
          <w:i/>
          <w:sz w:val="24"/>
          <w:szCs w:val="26"/>
        </w:rPr>
        <w:t xml:space="preserve"> on the Practical Intellect </w:t>
      </w:r>
      <w:r w:rsidR="00B139DD" w:rsidRPr="00DA642A">
        <w:rPr>
          <w:rFonts w:ascii="Baskerville Old Face" w:hAnsi="Baskerville Old Face"/>
          <w:b/>
          <w:i/>
          <w:sz w:val="24"/>
          <w:szCs w:val="26"/>
        </w:rPr>
        <w:t xml:space="preserve">in Maimonides </w:t>
      </w:r>
      <w:r w:rsidR="0031327A" w:rsidRPr="00DA642A">
        <w:rPr>
          <w:rFonts w:ascii="Baskerville Old Face" w:hAnsi="Baskerville Old Face"/>
          <w:b/>
          <w:i/>
          <w:sz w:val="24"/>
          <w:szCs w:val="26"/>
        </w:rPr>
        <w:t>vs. (Mere) Imagination</w:t>
      </w:r>
      <w:r w:rsidR="00B139DD" w:rsidRPr="00DA642A">
        <w:rPr>
          <w:rFonts w:ascii="Baskerville Old Face" w:hAnsi="Baskerville Old Face"/>
          <w:b/>
          <w:i/>
          <w:sz w:val="24"/>
          <w:szCs w:val="26"/>
        </w:rPr>
        <w:t xml:space="preserve"> in Spinoza</w:t>
      </w:r>
    </w:p>
    <w:p w:rsidR="00826115" w:rsidRPr="00DA642A" w:rsidRDefault="0031327A" w:rsidP="00E35373">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 xml:space="preserve">In SKGE1, </w:t>
      </w:r>
      <w:r w:rsidR="00525770" w:rsidRPr="00DA642A">
        <w:rPr>
          <w:rFonts w:ascii="Baskerville Old Face" w:hAnsi="Baskerville Old Face"/>
          <w:sz w:val="24"/>
          <w:szCs w:val="26"/>
        </w:rPr>
        <w:t xml:space="preserve">notice, </w:t>
      </w:r>
      <w:r w:rsidRPr="00DA642A">
        <w:rPr>
          <w:rFonts w:ascii="Baskerville Old Face" w:hAnsi="Baskerville Old Face"/>
          <w:sz w:val="24"/>
          <w:szCs w:val="26"/>
        </w:rPr>
        <w:t>the in</w:t>
      </w:r>
      <w:r w:rsidR="00AB3F0E">
        <w:rPr>
          <w:rFonts w:ascii="Baskerville Old Face" w:hAnsi="Baskerville Old Face"/>
          <w:sz w:val="24"/>
          <w:szCs w:val="26"/>
        </w:rPr>
        <w:t>tellect is still “reaching over”</w:t>
      </w:r>
      <w:r w:rsidRPr="00DA642A">
        <w:rPr>
          <w:rFonts w:ascii="Baskerville Old Face" w:hAnsi="Baskerville Old Face"/>
          <w:sz w:val="24"/>
          <w:szCs w:val="26"/>
        </w:rPr>
        <w:t xml:space="preserve"> into</w:t>
      </w:r>
      <w:r w:rsidR="00AB3F0E">
        <w:rPr>
          <w:rFonts w:ascii="Baskerville Old Face" w:hAnsi="Baskerville Old Face"/>
          <w:sz w:val="24"/>
          <w:szCs w:val="26"/>
        </w:rPr>
        <w:t>, or “being informed by”,</w:t>
      </w:r>
      <w:r w:rsidRPr="00DA642A">
        <w:rPr>
          <w:rFonts w:ascii="Baskerville Old Face" w:hAnsi="Baskerville Old Face"/>
          <w:sz w:val="24"/>
          <w:szCs w:val="26"/>
        </w:rPr>
        <w:t xml:space="preserve"> the </w:t>
      </w:r>
      <w:r w:rsidR="00525770" w:rsidRPr="00DA642A">
        <w:rPr>
          <w:rFonts w:ascii="Baskerville Old Face" w:hAnsi="Baskerville Old Face"/>
          <w:sz w:val="24"/>
          <w:szCs w:val="26"/>
        </w:rPr>
        <w:t>imaginative</w:t>
      </w:r>
      <w:r w:rsidRPr="00DA642A">
        <w:rPr>
          <w:rFonts w:ascii="Baskerville Old Face" w:hAnsi="Baskerville Old Face"/>
          <w:sz w:val="24"/>
          <w:szCs w:val="26"/>
        </w:rPr>
        <w:t xml:space="preserve"> realm</w:t>
      </w:r>
      <w:r w:rsidR="00525770" w:rsidRPr="00DA642A">
        <w:rPr>
          <w:rFonts w:ascii="Baskerville Old Face" w:hAnsi="Baskerville Old Face"/>
          <w:sz w:val="24"/>
          <w:szCs w:val="26"/>
        </w:rPr>
        <w:t>, in that it plays the role</w:t>
      </w:r>
      <w:r w:rsidRPr="00DA642A">
        <w:rPr>
          <w:rFonts w:ascii="Baskerville Old Face" w:hAnsi="Baskerville Old Face"/>
          <w:sz w:val="24"/>
          <w:szCs w:val="26"/>
        </w:rPr>
        <w:t xml:space="preserve"> </w:t>
      </w:r>
      <w:r w:rsidR="00B139DD" w:rsidRPr="00DA642A">
        <w:rPr>
          <w:rFonts w:ascii="Baskerville Old Face" w:hAnsi="Baskerville Old Face"/>
          <w:sz w:val="24"/>
          <w:szCs w:val="26"/>
        </w:rPr>
        <w:t xml:space="preserve">of </w:t>
      </w:r>
      <w:r w:rsidR="00B139DD" w:rsidRPr="00DA642A">
        <w:rPr>
          <w:rFonts w:ascii="Baskerville Old Face" w:hAnsi="Baskerville Old Face"/>
          <w:i/>
          <w:sz w:val="24"/>
          <w:szCs w:val="26"/>
        </w:rPr>
        <w:t xml:space="preserve">actively </w:t>
      </w:r>
      <w:r w:rsidRPr="00DA642A">
        <w:rPr>
          <w:rFonts w:ascii="Baskerville Old Face" w:hAnsi="Baskerville Old Face"/>
          <w:sz w:val="24"/>
          <w:szCs w:val="26"/>
        </w:rPr>
        <w:t xml:space="preserve">discerning between </w:t>
      </w:r>
      <w:r w:rsidR="00525770" w:rsidRPr="00DA642A">
        <w:rPr>
          <w:rFonts w:ascii="Baskerville Old Face" w:hAnsi="Baskerville Old Face"/>
          <w:sz w:val="24"/>
          <w:szCs w:val="26"/>
        </w:rPr>
        <w:t>imaginative</w:t>
      </w:r>
      <w:r w:rsidRPr="00DA642A">
        <w:rPr>
          <w:rFonts w:ascii="Baskerville Old Face" w:hAnsi="Baskerville Old Face"/>
          <w:sz w:val="24"/>
          <w:szCs w:val="26"/>
        </w:rPr>
        <w:t xml:space="preserve"> concepts.</w:t>
      </w:r>
      <w:r w:rsidR="00B139DD" w:rsidRPr="00DA642A">
        <w:rPr>
          <w:rFonts w:ascii="Baskerville Old Face" w:hAnsi="Baskerville Old Face"/>
          <w:sz w:val="24"/>
          <w:szCs w:val="26"/>
        </w:rPr>
        <w:t xml:space="preserve"> In order for this to be possible on Spinoza’s account of active thinking, it may seem, these imaginative concepts must be of the third kind of knowledge, that of </w:t>
      </w:r>
      <w:r w:rsidR="00B139DD" w:rsidRPr="00DA642A">
        <w:rPr>
          <w:rFonts w:ascii="Baskerville Old Face" w:hAnsi="Baskerville Old Face"/>
          <w:i/>
          <w:sz w:val="24"/>
          <w:szCs w:val="26"/>
        </w:rPr>
        <w:t>adequate</w:t>
      </w:r>
      <w:r w:rsidR="00B139DD" w:rsidRPr="00DA642A">
        <w:rPr>
          <w:rFonts w:ascii="Baskerville Old Face" w:hAnsi="Baskerville Old Face"/>
          <w:sz w:val="24"/>
          <w:szCs w:val="26"/>
        </w:rPr>
        <w:t xml:space="preserve"> knowledge. But by definition, for Spinoza, these imaginative concepts are inherently </w:t>
      </w:r>
      <w:r w:rsidR="00B139DD" w:rsidRPr="00DA642A">
        <w:rPr>
          <w:rFonts w:ascii="Baskerville Old Face" w:hAnsi="Baskerville Old Face"/>
          <w:i/>
          <w:sz w:val="24"/>
          <w:szCs w:val="26"/>
        </w:rPr>
        <w:t>inadequate</w:t>
      </w:r>
      <w:r w:rsidR="00B139DD" w:rsidRPr="00DA642A">
        <w:rPr>
          <w:rFonts w:ascii="Baskerville Old Face" w:hAnsi="Baskerville Old Face"/>
          <w:sz w:val="24"/>
          <w:szCs w:val="26"/>
        </w:rPr>
        <w:t>.</w:t>
      </w:r>
      <w:r w:rsidRPr="00DA642A">
        <w:rPr>
          <w:rFonts w:ascii="Baskerville Old Face" w:hAnsi="Baskerville Old Face"/>
          <w:sz w:val="24"/>
          <w:szCs w:val="26"/>
        </w:rPr>
        <w:t xml:space="preserve"> </w:t>
      </w:r>
      <w:r w:rsidR="00B139DD" w:rsidRPr="00DA642A">
        <w:rPr>
          <w:rFonts w:ascii="Baskerville Old Face" w:hAnsi="Baskerville Old Face"/>
          <w:sz w:val="24"/>
          <w:szCs w:val="26"/>
        </w:rPr>
        <w:t>There thus appears to be a problem with Harvey’s account: Spinoza</w:t>
      </w:r>
      <w:r w:rsidR="00826115" w:rsidRPr="00DA642A">
        <w:rPr>
          <w:rFonts w:ascii="Baskerville Old Face" w:hAnsi="Baskerville Old Face"/>
          <w:sz w:val="24"/>
          <w:szCs w:val="26"/>
        </w:rPr>
        <w:t xml:space="preserve">’s </w:t>
      </w:r>
      <w:r w:rsidR="00235428" w:rsidRPr="00DA642A">
        <w:rPr>
          <w:rFonts w:ascii="Baskerville Old Face" w:hAnsi="Baskerville Old Face"/>
          <w:sz w:val="24"/>
          <w:szCs w:val="26"/>
        </w:rPr>
        <w:t xml:space="preserve">brand of </w:t>
      </w:r>
      <w:r w:rsidR="00826115" w:rsidRPr="00DA642A">
        <w:rPr>
          <w:rFonts w:ascii="Baskerville Old Face" w:hAnsi="Baskerville Old Face"/>
          <w:sz w:val="24"/>
          <w:szCs w:val="26"/>
        </w:rPr>
        <w:t>epistemology seems to bar him from be</w:t>
      </w:r>
      <w:r w:rsidR="00B51BA7" w:rsidRPr="00DA642A">
        <w:rPr>
          <w:rFonts w:ascii="Baskerville Old Face" w:hAnsi="Baskerville Old Face"/>
          <w:sz w:val="24"/>
          <w:szCs w:val="26"/>
        </w:rPr>
        <w:t>ing able to make this “bridging”</w:t>
      </w:r>
      <w:r w:rsidR="00826115" w:rsidRPr="00DA642A">
        <w:rPr>
          <w:rFonts w:ascii="Baskerville Old Face" w:hAnsi="Baskerville Old Face"/>
          <w:sz w:val="24"/>
          <w:szCs w:val="26"/>
        </w:rPr>
        <w:t xml:space="preserve"> move.</w:t>
      </w:r>
      <w:r w:rsidR="00AA4642" w:rsidRPr="00DA642A">
        <w:rPr>
          <w:rFonts w:ascii="Baskerville Old Face" w:hAnsi="Baskerville Old Face"/>
          <w:sz w:val="24"/>
          <w:szCs w:val="26"/>
        </w:rPr>
        <w:t xml:space="preserve"> The intellect cannot grapple with inadequate ideas, by its very nature. To do so would, by definition, for</w:t>
      </w:r>
      <w:r w:rsidR="000A0803" w:rsidRPr="00DA642A">
        <w:rPr>
          <w:rFonts w:ascii="Baskerville Old Face" w:hAnsi="Baskerville Old Face"/>
          <w:sz w:val="24"/>
          <w:szCs w:val="26"/>
        </w:rPr>
        <w:t>ce the intellect to cease in it</w:t>
      </w:r>
      <w:r w:rsidR="00AA4642" w:rsidRPr="00DA642A">
        <w:rPr>
          <w:rFonts w:ascii="Baskerville Old Face" w:hAnsi="Baskerville Old Face"/>
          <w:sz w:val="24"/>
          <w:szCs w:val="26"/>
        </w:rPr>
        <w:t xml:space="preserve">s being the intellect. </w:t>
      </w:r>
    </w:p>
    <w:p w:rsidR="00525770" w:rsidRPr="00DA642A" w:rsidRDefault="00235428" w:rsidP="007B23BB">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Harvey’s argument</w:t>
      </w:r>
      <w:r w:rsidR="00826115" w:rsidRPr="00DA642A">
        <w:rPr>
          <w:rFonts w:ascii="Baskerville Old Face" w:hAnsi="Baskerville Old Face"/>
          <w:sz w:val="24"/>
          <w:szCs w:val="26"/>
        </w:rPr>
        <w:t>, as it pertains to Maimonides, seems to be</w:t>
      </w:r>
      <w:r w:rsidR="00525770" w:rsidRPr="00DA642A">
        <w:rPr>
          <w:rFonts w:ascii="Baskerville Old Face" w:hAnsi="Baskerville Old Face"/>
          <w:sz w:val="24"/>
          <w:szCs w:val="26"/>
        </w:rPr>
        <w:t xml:space="preserve"> mostly </w:t>
      </w:r>
      <w:r w:rsidR="00826115" w:rsidRPr="00DA642A">
        <w:rPr>
          <w:rFonts w:ascii="Baskerville Old Face" w:hAnsi="Baskerville Old Face"/>
          <w:sz w:val="24"/>
          <w:szCs w:val="26"/>
        </w:rPr>
        <w:t>noncontroversial</w:t>
      </w:r>
      <w:r w:rsidR="00525770" w:rsidRPr="00DA642A">
        <w:rPr>
          <w:rFonts w:ascii="Baskerville Old Face" w:hAnsi="Baskerville Old Face"/>
          <w:sz w:val="24"/>
          <w:szCs w:val="26"/>
        </w:rPr>
        <w:t xml:space="preserve"> (</w:t>
      </w:r>
      <w:r w:rsidR="00525770" w:rsidRPr="00DA642A">
        <w:rPr>
          <w:rFonts w:ascii="Baskerville Old Face" w:hAnsi="Baskerville Old Face"/>
          <w:i/>
          <w:sz w:val="24"/>
          <w:szCs w:val="26"/>
        </w:rPr>
        <w:t xml:space="preserve">pace </w:t>
      </w:r>
      <w:proofErr w:type="spellStart"/>
      <w:r w:rsidR="00525770" w:rsidRPr="00DA642A">
        <w:rPr>
          <w:rFonts w:ascii="Baskerville Old Face" w:hAnsi="Baskerville Old Face"/>
          <w:sz w:val="24"/>
          <w:szCs w:val="26"/>
        </w:rPr>
        <w:t>Ravven</w:t>
      </w:r>
      <w:proofErr w:type="spellEnd"/>
      <w:r w:rsidR="00916058" w:rsidRPr="00DA642A">
        <w:rPr>
          <w:rFonts w:ascii="Baskerville Old Face" w:hAnsi="Baskerville Old Face"/>
          <w:sz w:val="24"/>
          <w:szCs w:val="26"/>
        </w:rPr>
        <w:t>, and perhaps Pines</w:t>
      </w:r>
      <w:r w:rsidR="007B23BB">
        <w:rPr>
          <w:rFonts w:ascii="Baskerville Old Face" w:hAnsi="Baskerville Old Face"/>
          <w:sz w:val="24"/>
          <w:szCs w:val="26"/>
        </w:rPr>
        <w:t xml:space="preserve">); in fact, </w:t>
      </w:r>
      <w:proofErr w:type="spellStart"/>
      <w:r w:rsidR="007B23BB">
        <w:rPr>
          <w:rFonts w:ascii="Baskerville Old Face" w:hAnsi="Baskerville Old Face"/>
          <w:sz w:val="24"/>
          <w:szCs w:val="26"/>
        </w:rPr>
        <w:t>Parens</w:t>
      </w:r>
      <w:proofErr w:type="spellEnd"/>
      <w:r w:rsidR="00525770" w:rsidRPr="00DA642A">
        <w:rPr>
          <w:rFonts w:ascii="Baskerville Old Face" w:hAnsi="Baskerville Old Face"/>
          <w:sz w:val="24"/>
          <w:szCs w:val="26"/>
        </w:rPr>
        <w:t xml:space="preserve"> argues that if this move </w:t>
      </w:r>
      <w:r w:rsidR="00525770" w:rsidRPr="00DA642A">
        <w:rPr>
          <w:rFonts w:ascii="Baskerville Old Face" w:hAnsi="Baskerville Old Face"/>
          <w:i/>
          <w:sz w:val="24"/>
          <w:szCs w:val="26"/>
        </w:rPr>
        <w:t>weren’t</w:t>
      </w:r>
      <w:r w:rsidR="00525770" w:rsidRPr="00DA642A">
        <w:rPr>
          <w:rFonts w:ascii="Baskerville Old Face" w:hAnsi="Baskerville Old Face"/>
          <w:sz w:val="24"/>
          <w:szCs w:val="26"/>
        </w:rPr>
        <w:t xml:space="preserve"> poss</w:t>
      </w:r>
      <w:r w:rsidR="00B139DD" w:rsidRPr="00DA642A">
        <w:rPr>
          <w:rFonts w:ascii="Baskerville Old Face" w:hAnsi="Baskerville Old Face"/>
          <w:sz w:val="24"/>
          <w:szCs w:val="26"/>
        </w:rPr>
        <w:t xml:space="preserve">ible for Maimonides, </w:t>
      </w:r>
      <w:r w:rsidR="00B139DD" w:rsidRPr="00DA642A">
        <w:rPr>
          <w:rFonts w:ascii="Baskerville Old Face" w:hAnsi="Baskerville Old Face"/>
          <w:sz w:val="24"/>
          <w:szCs w:val="26"/>
        </w:rPr>
        <w:lastRenderedPageBreak/>
        <w:t>his account of freedom of the wi</w:t>
      </w:r>
      <w:r w:rsidR="00826115" w:rsidRPr="00DA642A">
        <w:rPr>
          <w:rFonts w:ascii="Baskerville Old Face" w:hAnsi="Baskerville Old Face"/>
          <w:sz w:val="24"/>
          <w:szCs w:val="26"/>
        </w:rPr>
        <w:t>ll would entirely crumble at its</w:t>
      </w:r>
      <w:r w:rsidR="00B139DD" w:rsidRPr="00DA642A">
        <w:rPr>
          <w:rFonts w:ascii="Baskerville Old Face" w:hAnsi="Baskerville Old Face"/>
          <w:sz w:val="24"/>
          <w:szCs w:val="26"/>
        </w:rPr>
        <w:t xml:space="preserve"> foundation. Harvey, though indirectly, notes this </w:t>
      </w:r>
      <w:r w:rsidR="00916058" w:rsidRPr="00DA642A">
        <w:rPr>
          <w:rFonts w:ascii="Baskerville Old Face" w:hAnsi="Baskerville Old Face"/>
          <w:sz w:val="24"/>
          <w:szCs w:val="26"/>
        </w:rPr>
        <w:t>as well: “Imagination is what enables man to exercise that freedom of choice which is the ability to err, to sin, and to sink to the level of an animal.”</w:t>
      </w:r>
      <w:r w:rsidR="00916058" w:rsidRPr="00DA642A">
        <w:rPr>
          <w:rStyle w:val="FootnoteReference"/>
          <w:rFonts w:ascii="Baskerville Old Face" w:hAnsi="Baskerville Old Face"/>
          <w:sz w:val="24"/>
          <w:szCs w:val="26"/>
        </w:rPr>
        <w:footnoteReference w:id="14"/>
      </w:r>
      <w:r w:rsidR="009F2FA8">
        <w:rPr>
          <w:rFonts w:ascii="Baskerville Old Face" w:hAnsi="Baskerville Old Face"/>
          <w:sz w:val="24"/>
          <w:szCs w:val="26"/>
        </w:rPr>
        <w:t xml:space="preserve"> With Spinoza, however, </w:t>
      </w:r>
      <w:proofErr w:type="spellStart"/>
      <w:r w:rsidR="007B23BB">
        <w:rPr>
          <w:rFonts w:ascii="Baskerville Old Face" w:hAnsi="Baskerville Old Face"/>
          <w:sz w:val="24"/>
          <w:szCs w:val="26"/>
        </w:rPr>
        <w:t>Parens</w:t>
      </w:r>
      <w:proofErr w:type="spellEnd"/>
      <w:r w:rsidR="00916058" w:rsidRPr="00DA642A">
        <w:rPr>
          <w:rFonts w:ascii="Baskerville Old Face" w:hAnsi="Baskerville Old Face"/>
          <w:sz w:val="24"/>
          <w:szCs w:val="26"/>
        </w:rPr>
        <w:t xml:space="preserve"> suggests that </w:t>
      </w:r>
      <w:r w:rsidR="00AB3F0E">
        <w:rPr>
          <w:rFonts w:ascii="Baskerville Old Face" w:hAnsi="Baskerville Old Face"/>
          <w:sz w:val="24"/>
          <w:szCs w:val="26"/>
        </w:rPr>
        <w:t>we have</w:t>
      </w:r>
      <w:r w:rsidR="00916058" w:rsidRPr="00DA642A">
        <w:rPr>
          <w:rFonts w:ascii="Baskerville Old Face" w:hAnsi="Baskerville Old Face"/>
          <w:sz w:val="24"/>
          <w:szCs w:val="26"/>
        </w:rPr>
        <w:t xml:space="preserve"> completely different situation. Spinoza’s understanding of the will simply </w:t>
      </w:r>
      <w:r w:rsidR="00916058" w:rsidRPr="00DA642A">
        <w:rPr>
          <w:rFonts w:ascii="Baskerville Old Face" w:hAnsi="Baskerville Old Face"/>
          <w:i/>
          <w:sz w:val="24"/>
          <w:szCs w:val="26"/>
        </w:rPr>
        <w:t>is</w:t>
      </w:r>
      <w:r w:rsidR="00916058" w:rsidRPr="00DA642A">
        <w:rPr>
          <w:rFonts w:ascii="Baskerville Old Face" w:hAnsi="Baskerville Old Face"/>
          <w:sz w:val="24"/>
          <w:szCs w:val="26"/>
        </w:rPr>
        <w:t xml:space="preserve"> to grasp the necessary</w:t>
      </w:r>
      <w:r w:rsidR="00687B4D" w:rsidRPr="00DA642A">
        <w:rPr>
          <w:rFonts w:ascii="Baskerville Old Face" w:hAnsi="Baskerville Old Face"/>
          <w:sz w:val="24"/>
          <w:szCs w:val="26"/>
        </w:rPr>
        <w:t xml:space="preserve"> truths in our world, which happens only </w:t>
      </w:r>
      <w:r w:rsidR="00916058" w:rsidRPr="00DA642A">
        <w:rPr>
          <w:rFonts w:ascii="Baskerville Old Face" w:hAnsi="Baskerville Old Face"/>
          <w:sz w:val="24"/>
          <w:szCs w:val="26"/>
        </w:rPr>
        <w:t>via adequate knowledge</w:t>
      </w:r>
      <w:r w:rsidRPr="00DA642A">
        <w:rPr>
          <w:rFonts w:ascii="Baskerville Old Face" w:hAnsi="Baskerville Old Face"/>
          <w:sz w:val="24"/>
          <w:szCs w:val="26"/>
        </w:rPr>
        <w:t xml:space="preserve"> of the intellect</w:t>
      </w:r>
      <w:r w:rsidR="00916058" w:rsidRPr="00DA642A">
        <w:rPr>
          <w:rFonts w:ascii="Baskerville Old Face" w:hAnsi="Baskerville Old Face"/>
          <w:sz w:val="24"/>
          <w:szCs w:val="26"/>
        </w:rPr>
        <w:t>. That is, Spinoza’s account of the will</w:t>
      </w:r>
      <w:r w:rsidR="00687B4D" w:rsidRPr="00DA642A">
        <w:rPr>
          <w:rFonts w:ascii="Baskerville Old Face" w:hAnsi="Baskerville Old Face"/>
          <w:sz w:val="24"/>
          <w:szCs w:val="26"/>
        </w:rPr>
        <w:t xml:space="preserve"> (and thus intellect)</w:t>
      </w:r>
      <w:r w:rsidR="00916058" w:rsidRPr="00DA642A">
        <w:rPr>
          <w:rFonts w:ascii="Baskerville Old Face" w:hAnsi="Baskerville Old Face"/>
          <w:sz w:val="24"/>
          <w:szCs w:val="26"/>
        </w:rPr>
        <w:t xml:space="preserve"> is precisely and explicitly </w:t>
      </w:r>
      <w:r w:rsidR="00916058" w:rsidRPr="00DA642A">
        <w:rPr>
          <w:rFonts w:ascii="Baskerville Old Face" w:hAnsi="Baskerville Old Face"/>
          <w:i/>
          <w:sz w:val="24"/>
          <w:szCs w:val="26"/>
        </w:rPr>
        <w:t>opposed</w:t>
      </w:r>
      <w:r w:rsidR="00916058" w:rsidRPr="00DA642A">
        <w:rPr>
          <w:rFonts w:ascii="Baskerville Old Face" w:hAnsi="Baskerville Old Face"/>
          <w:sz w:val="24"/>
          <w:szCs w:val="26"/>
        </w:rPr>
        <w:t xml:space="preserve"> to the incorporation of the im</w:t>
      </w:r>
      <w:r w:rsidR="009752B5" w:rsidRPr="00DA642A">
        <w:rPr>
          <w:rFonts w:ascii="Baskerville Old Face" w:hAnsi="Baskerville Old Face"/>
          <w:sz w:val="24"/>
          <w:szCs w:val="26"/>
        </w:rPr>
        <w:t xml:space="preserve">agination within the intellect—if </w:t>
      </w:r>
      <w:r w:rsidRPr="00DA642A">
        <w:rPr>
          <w:rFonts w:ascii="Baskerville Old Face" w:hAnsi="Baskerville Old Face"/>
          <w:sz w:val="24"/>
          <w:szCs w:val="26"/>
        </w:rPr>
        <w:t>they</w:t>
      </w:r>
      <w:r w:rsidR="009752B5" w:rsidRPr="00DA642A">
        <w:rPr>
          <w:rFonts w:ascii="Baskerville Old Face" w:hAnsi="Baskerville Old Face"/>
          <w:sz w:val="24"/>
          <w:szCs w:val="26"/>
        </w:rPr>
        <w:t xml:space="preserve"> were</w:t>
      </w:r>
      <w:r w:rsidRPr="00DA642A">
        <w:rPr>
          <w:rFonts w:ascii="Baskerville Old Face" w:hAnsi="Baskerville Old Face"/>
          <w:sz w:val="24"/>
          <w:szCs w:val="26"/>
        </w:rPr>
        <w:t xml:space="preserve"> to mix, there would be inadequate ideas in the </w:t>
      </w:r>
      <w:r w:rsidR="009F2FA8">
        <w:rPr>
          <w:rFonts w:ascii="Baskerville Old Face" w:hAnsi="Baskerville Old Face"/>
          <w:sz w:val="24"/>
          <w:szCs w:val="26"/>
        </w:rPr>
        <w:t xml:space="preserve">doxastic </w:t>
      </w:r>
      <w:r w:rsidRPr="00DA642A">
        <w:rPr>
          <w:rFonts w:ascii="Baskerville Old Face" w:hAnsi="Baskerville Old Face"/>
          <w:sz w:val="24"/>
          <w:szCs w:val="26"/>
        </w:rPr>
        <w:t xml:space="preserve">nexus. If there are inadequate ideas in the doxastic nexus, then, for Spinoza, this nexus is not constitutive of the intellect. </w:t>
      </w:r>
      <w:r w:rsidR="009752B5" w:rsidRPr="00DA642A">
        <w:rPr>
          <w:rFonts w:ascii="Baskerville Old Face" w:hAnsi="Baskerville Old Face"/>
          <w:sz w:val="24"/>
          <w:szCs w:val="26"/>
        </w:rPr>
        <w:t xml:space="preserve"> </w:t>
      </w:r>
    </w:p>
    <w:p w:rsidR="009752B5" w:rsidRDefault="00B51BA7" w:rsidP="007B23BB">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I</w:t>
      </w:r>
      <w:r w:rsidR="009752B5" w:rsidRPr="00DA642A">
        <w:rPr>
          <w:rFonts w:ascii="Baskerville Old Face" w:hAnsi="Baskerville Old Face"/>
          <w:sz w:val="24"/>
          <w:szCs w:val="26"/>
        </w:rPr>
        <w:t>t</w:t>
      </w:r>
      <w:r w:rsidRPr="00DA642A">
        <w:rPr>
          <w:rFonts w:ascii="Baskerville Old Face" w:hAnsi="Baskerville Old Face"/>
          <w:sz w:val="24"/>
          <w:szCs w:val="26"/>
        </w:rPr>
        <w:t xml:space="preserve"> therefore</w:t>
      </w:r>
      <w:r w:rsidR="009752B5" w:rsidRPr="00DA642A">
        <w:rPr>
          <w:rFonts w:ascii="Baskerville Old Face" w:hAnsi="Baskerville Old Face"/>
          <w:sz w:val="24"/>
          <w:szCs w:val="26"/>
        </w:rPr>
        <w:t xml:space="preserve"> seems that Harvey’s approach won’t work for resolving the KGE</w:t>
      </w:r>
      <w:r w:rsidR="007B23BB">
        <w:rPr>
          <w:rFonts w:ascii="Baskerville Old Face" w:hAnsi="Baskerville Old Face"/>
          <w:sz w:val="24"/>
          <w:szCs w:val="26"/>
        </w:rPr>
        <w:t xml:space="preserve"> problem for Spinoza. As </w:t>
      </w:r>
      <w:proofErr w:type="spellStart"/>
      <w:r w:rsidR="007B23BB">
        <w:rPr>
          <w:rFonts w:ascii="Baskerville Old Face" w:hAnsi="Baskerville Old Face"/>
          <w:sz w:val="24"/>
          <w:szCs w:val="26"/>
        </w:rPr>
        <w:t>Parens</w:t>
      </w:r>
      <w:proofErr w:type="spellEnd"/>
      <w:r w:rsidR="009752B5" w:rsidRPr="00DA642A">
        <w:rPr>
          <w:rFonts w:ascii="Baskerville Old Face" w:hAnsi="Baskerville Old Face"/>
          <w:sz w:val="24"/>
          <w:szCs w:val="26"/>
        </w:rPr>
        <w:t xml:space="preserve"> states,</w:t>
      </w:r>
    </w:p>
    <w:p w:rsidR="004D3919" w:rsidRPr="00DA642A" w:rsidRDefault="004D3919" w:rsidP="00E35373">
      <w:pPr>
        <w:spacing w:after="0" w:line="360" w:lineRule="auto"/>
        <w:ind w:firstLine="720"/>
        <w:rPr>
          <w:rFonts w:ascii="Baskerville Old Face" w:hAnsi="Baskerville Old Face"/>
          <w:sz w:val="24"/>
          <w:szCs w:val="26"/>
        </w:rPr>
      </w:pPr>
    </w:p>
    <w:p w:rsidR="004C5FC0" w:rsidRPr="00DA642A" w:rsidRDefault="009752B5" w:rsidP="00E35373">
      <w:pPr>
        <w:spacing w:after="0" w:line="360" w:lineRule="auto"/>
        <w:ind w:left="720"/>
        <w:rPr>
          <w:rFonts w:ascii="Baskerville Old Face" w:hAnsi="Baskerville Old Face"/>
          <w:sz w:val="22"/>
          <w:szCs w:val="26"/>
        </w:rPr>
      </w:pPr>
      <w:r w:rsidRPr="00DA642A">
        <w:rPr>
          <w:rFonts w:ascii="Baskerville Old Face" w:hAnsi="Baskerville Old Face"/>
          <w:sz w:val="22"/>
          <w:szCs w:val="26"/>
        </w:rPr>
        <w:t>“[For Spinoza,] mind possesses power only when desire is at a loss. Although some version of acceptance can be found in Aristotle, the Stoics, Spinoza, and Maimonides for that matter, that does not mean that all understand the underlying psychology or, as Spinoza might put it, “mechanisms” in the same way. Mind possesses a ruling power in Aristotle, the Stoics, and Maimonides that it does not possess in Spinoza.</w:t>
      </w:r>
      <w:r w:rsidR="004C5FC0" w:rsidRPr="00DA642A">
        <w:rPr>
          <w:rFonts w:ascii="Baskerville Old Face" w:hAnsi="Baskerville Old Face"/>
          <w:sz w:val="22"/>
          <w:szCs w:val="26"/>
        </w:rPr>
        <w:t xml:space="preserve"> Thus, Maimonides continues to rely on practical intellect and its ruling power in a way that Spinoza does not.”</w:t>
      </w:r>
    </w:p>
    <w:p w:rsidR="004C5FC0" w:rsidRPr="00DA642A" w:rsidRDefault="004C5FC0" w:rsidP="00E35373">
      <w:pPr>
        <w:spacing w:after="0" w:line="360" w:lineRule="auto"/>
        <w:rPr>
          <w:rFonts w:ascii="Baskerville Old Face" w:hAnsi="Baskerville Old Face"/>
          <w:sz w:val="22"/>
          <w:szCs w:val="26"/>
        </w:rPr>
      </w:pPr>
    </w:p>
    <w:p w:rsidR="004C5FC0" w:rsidRDefault="004C5FC0"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To summarize this response, then, it seems that SKGE1 is impossible for Spinoza, becau</w:t>
      </w:r>
      <w:r w:rsidR="00B51BA7" w:rsidRPr="00DA642A">
        <w:rPr>
          <w:rFonts w:ascii="Baskerville Old Face" w:hAnsi="Baskerville Old Face"/>
          <w:sz w:val="24"/>
          <w:szCs w:val="26"/>
        </w:rPr>
        <w:t>se the intellect cannot cross</w:t>
      </w:r>
      <w:r w:rsidR="00235428" w:rsidRPr="00DA642A">
        <w:rPr>
          <w:rFonts w:ascii="Baskerville Old Face" w:hAnsi="Baskerville Old Face"/>
          <w:sz w:val="24"/>
          <w:szCs w:val="26"/>
        </w:rPr>
        <w:t xml:space="preserve"> over</w:t>
      </w:r>
      <w:r w:rsidRPr="00DA642A">
        <w:rPr>
          <w:rFonts w:ascii="Baskerville Old Face" w:hAnsi="Baskerville Old Face"/>
          <w:sz w:val="24"/>
          <w:szCs w:val="26"/>
        </w:rPr>
        <w:t xml:space="preserve"> to </w:t>
      </w:r>
      <w:r w:rsidR="00235428" w:rsidRPr="00DA642A">
        <w:rPr>
          <w:rFonts w:ascii="Baskerville Old Face" w:hAnsi="Baskerville Old Face"/>
          <w:sz w:val="24"/>
          <w:szCs w:val="26"/>
        </w:rPr>
        <w:t>mingle</w:t>
      </w:r>
      <w:r w:rsidRPr="00DA642A">
        <w:rPr>
          <w:rFonts w:ascii="Baskerville Old Face" w:hAnsi="Baskerville Old Face"/>
          <w:sz w:val="24"/>
          <w:szCs w:val="26"/>
        </w:rPr>
        <w:t xml:space="preserve"> </w:t>
      </w:r>
      <w:r w:rsidR="00235428" w:rsidRPr="00DA642A">
        <w:rPr>
          <w:rFonts w:ascii="Baskerville Old Face" w:hAnsi="Baskerville Old Face"/>
          <w:sz w:val="24"/>
          <w:szCs w:val="26"/>
        </w:rPr>
        <w:t>among</w:t>
      </w:r>
      <w:r w:rsidRPr="00DA642A">
        <w:rPr>
          <w:rFonts w:ascii="Baskerville Old Face" w:hAnsi="Baskerville Old Face"/>
          <w:sz w:val="24"/>
          <w:szCs w:val="26"/>
        </w:rPr>
        <w:t xml:space="preserve"> inadequate ideas. Assuming this is the case, which I take it to be, can we vindicate Harvey’s approach to solving the KGE problem in Spinoza?</w:t>
      </w:r>
    </w:p>
    <w:p w:rsidR="00F5218B" w:rsidRPr="00DA642A" w:rsidRDefault="00F5218B" w:rsidP="00E35373">
      <w:pPr>
        <w:spacing w:after="0" w:line="360" w:lineRule="auto"/>
        <w:rPr>
          <w:rFonts w:ascii="Baskerville Old Face" w:hAnsi="Baskerville Old Face"/>
          <w:sz w:val="24"/>
          <w:szCs w:val="26"/>
        </w:rPr>
      </w:pPr>
    </w:p>
    <w:p w:rsidR="004C5FC0" w:rsidRPr="00DA642A" w:rsidRDefault="004C5FC0" w:rsidP="00E35373">
      <w:pPr>
        <w:spacing w:after="0" w:line="360" w:lineRule="auto"/>
        <w:rPr>
          <w:rFonts w:ascii="Baskerville Old Face" w:hAnsi="Baskerville Old Face"/>
          <w:b/>
          <w:i/>
          <w:sz w:val="24"/>
          <w:szCs w:val="26"/>
        </w:rPr>
      </w:pPr>
      <w:r w:rsidRPr="00DA642A">
        <w:rPr>
          <w:rFonts w:ascii="Baskerville Old Face" w:hAnsi="Baskerville Old Face"/>
          <w:b/>
          <w:i/>
          <w:sz w:val="24"/>
          <w:szCs w:val="26"/>
        </w:rPr>
        <w:t>A Reappraisal of W.Z. Harvey and SKGE1</w:t>
      </w:r>
    </w:p>
    <w:p w:rsidR="00F723E1" w:rsidRDefault="00687B4D"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ab/>
        <w:t>I think we can</w:t>
      </w:r>
      <w:r w:rsidR="00F723E1">
        <w:rPr>
          <w:rFonts w:ascii="Baskerville Old Face" w:hAnsi="Baskerville Old Face"/>
          <w:sz w:val="24"/>
          <w:szCs w:val="26"/>
        </w:rPr>
        <w:t>, but we need to redefine SKGE1</w:t>
      </w:r>
      <w:r w:rsidRPr="00DA642A">
        <w:rPr>
          <w:rFonts w:ascii="Baskerville Old Face" w:hAnsi="Baskerville Old Face"/>
          <w:sz w:val="24"/>
          <w:szCs w:val="26"/>
        </w:rPr>
        <w:t xml:space="preserve"> so that </w:t>
      </w:r>
      <w:r w:rsidR="009F2FA8">
        <w:rPr>
          <w:rFonts w:ascii="Baskerville Old Face" w:hAnsi="Baskerville Old Face"/>
          <w:sz w:val="24"/>
          <w:szCs w:val="26"/>
        </w:rPr>
        <w:t xml:space="preserve">it </w:t>
      </w:r>
      <w:r w:rsidRPr="00DA642A">
        <w:rPr>
          <w:rFonts w:ascii="Baskerville Old Face" w:hAnsi="Baskerville Old Face"/>
          <w:sz w:val="24"/>
          <w:szCs w:val="26"/>
        </w:rPr>
        <w:t xml:space="preserve">is only a KGE </w:t>
      </w:r>
      <w:r w:rsidRPr="00DA642A">
        <w:rPr>
          <w:rFonts w:ascii="Baskerville Old Face" w:hAnsi="Baskerville Old Face"/>
          <w:i/>
          <w:sz w:val="24"/>
          <w:szCs w:val="26"/>
        </w:rPr>
        <w:t xml:space="preserve">de </w:t>
      </w:r>
      <w:proofErr w:type="spellStart"/>
      <w:r w:rsidRPr="00DA642A">
        <w:rPr>
          <w:rFonts w:ascii="Baskerville Old Face" w:hAnsi="Baskerville Old Face"/>
          <w:i/>
          <w:sz w:val="24"/>
          <w:szCs w:val="26"/>
        </w:rPr>
        <w:t>dicto</w:t>
      </w:r>
      <w:proofErr w:type="spellEnd"/>
      <w:r w:rsidRPr="00DA642A">
        <w:rPr>
          <w:rFonts w:ascii="Baskerville Old Face" w:hAnsi="Baskerville Old Face"/>
          <w:sz w:val="24"/>
          <w:szCs w:val="26"/>
        </w:rPr>
        <w:t>. That is, I want to suggest that we can simply refer to Spinoza’</w:t>
      </w:r>
      <w:r w:rsidR="00813FF8" w:rsidRPr="00DA642A">
        <w:rPr>
          <w:rFonts w:ascii="Baskerville Old Face" w:hAnsi="Baskerville Old Face"/>
          <w:sz w:val="24"/>
          <w:szCs w:val="26"/>
        </w:rPr>
        <w:t xml:space="preserve">s </w:t>
      </w:r>
      <w:r w:rsidR="00F5218B">
        <w:rPr>
          <w:rFonts w:ascii="Baskerville Old Face" w:hAnsi="Baskerville Old Face"/>
          <w:sz w:val="24"/>
          <w:szCs w:val="26"/>
        </w:rPr>
        <w:t>“</w:t>
      </w:r>
      <w:r w:rsidR="00813FF8" w:rsidRPr="00DA642A">
        <w:rPr>
          <w:rFonts w:ascii="Baskerville Old Face" w:hAnsi="Baskerville Old Face"/>
          <w:sz w:val="24"/>
          <w:szCs w:val="26"/>
        </w:rPr>
        <w:t>KGE</w:t>
      </w:r>
      <w:r w:rsidR="00F5218B">
        <w:rPr>
          <w:rFonts w:ascii="Baskerville Old Face" w:hAnsi="Baskerville Old Face"/>
          <w:sz w:val="24"/>
          <w:szCs w:val="26"/>
        </w:rPr>
        <w:t>”</w:t>
      </w:r>
      <w:r w:rsidR="00813FF8" w:rsidRPr="00DA642A">
        <w:rPr>
          <w:rFonts w:ascii="Baskerville Old Face" w:hAnsi="Baskerville Old Face"/>
          <w:sz w:val="24"/>
          <w:szCs w:val="26"/>
        </w:rPr>
        <w:t xml:space="preserve"> in </w:t>
      </w:r>
      <w:r w:rsidRPr="00DA642A">
        <w:rPr>
          <w:rFonts w:ascii="Baskerville Old Face" w:hAnsi="Baskerville Old Face"/>
          <w:sz w:val="24"/>
          <w:szCs w:val="26"/>
        </w:rPr>
        <w:t>the intellect as, paradoxically, something other than KGE.</w:t>
      </w:r>
      <w:r w:rsidR="008D1D19" w:rsidRPr="00DA642A">
        <w:rPr>
          <w:rFonts w:ascii="Baskerville Old Face" w:hAnsi="Baskerville Old Face"/>
          <w:sz w:val="24"/>
          <w:szCs w:val="26"/>
        </w:rPr>
        <w:t xml:space="preserve"> </w:t>
      </w:r>
      <w:r w:rsidR="00813FF8" w:rsidRPr="00DA642A">
        <w:rPr>
          <w:rFonts w:ascii="Baskerville Old Face" w:hAnsi="Baskerville Old Face"/>
          <w:sz w:val="24"/>
          <w:szCs w:val="26"/>
        </w:rPr>
        <w:t xml:space="preserve">I’d like to suggest that </w:t>
      </w:r>
      <w:r w:rsidRPr="00DA642A">
        <w:rPr>
          <w:rFonts w:ascii="Baskerville Old Face" w:hAnsi="Baskerville Old Face"/>
          <w:sz w:val="24"/>
          <w:szCs w:val="26"/>
        </w:rPr>
        <w:t xml:space="preserve">the intellect in Spinoza only has knowledge of </w:t>
      </w:r>
      <w:r w:rsidRPr="00DA642A">
        <w:rPr>
          <w:rFonts w:ascii="Baskerville Old Face" w:hAnsi="Baskerville Old Face"/>
          <w:i/>
          <w:sz w:val="24"/>
          <w:szCs w:val="26"/>
        </w:rPr>
        <w:t>conatus</w:t>
      </w:r>
      <w:r w:rsidRPr="00DA642A">
        <w:rPr>
          <w:rFonts w:ascii="Baskerville Old Face" w:hAnsi="Baskerville Old Face"/>
          <w:sz w:val="24"/>
          <w:szCs w:val="26"/>
        </w:rPr>
        <w:t xml:space="preserve">, which simply </w:t>
      </w:r>
      <w:r w:rsidRPr="00DA642A">
        <w:rPr>
          <w:rFonts w:ascii="Baskerville Old Face" w:hAnsi="Baskerville Old Face"/>
          <w:i/>
          <w:sz w:val="24"/>
          <w:szCs w:val="26"/>
        </w:rPr>
        <w:t>happens</w:t>
      </w:r>
      <w:r w:rsidRPr="00DA642A">
        <w:rPr>
          <w:rFonts w:ascii="Baskerville Old Face" w:hAnsi="Baskerville Old Face"/>
          <w:sz w:val="24"/>
          <w:szCs w:val="26"/>
        </w:rPr>
        <w:t xml:space="preserve"> to correlate to what we </w:t>
      </w:r>
      <w:r w:rsidR="00813FF8" w:rsidRPr="00DA642A">
        <w:rPr>
          <w:rFonts w:ascii="Baskerville Old Face" w:hAnsi="Baskerville Old Face"/>
          <w:sz w:val="24"/>
          <w:szCs w:val="26"/>
        </w:rPr>
        <w:t>might</w:t>
      </w:r>
      <w:r w:rsidRPr="00DA642A">
        <w:rPr>
          <w:rFonts w:ascii="Baskerville Old Face" w:hAnsi="Baskerville Old Face"/>
          <w:sz w:val="24"/>
          <w:szCs w:val="26"/>
        </w:rPr>
        <w:t xml:space="preserve"> as well call ‘good’ and ‘evil’</w:t>
      </w:r>
      <w:r w:rsidR="00813FF8" w:rsidRPr="00DA642A">
        <w:rPr>
          <w:rFonts w:ascii="Baskerville Old Face" w:hAnsi="Baskerville Old Face"/>
          <w:sz w:val="24"/>
          <w:szCs w:val="26"/>
        </w:rPr>
        <w:t xml:space="preserve"> in relation to a model of the perfectly rational human</w:t>
      </w:r>
      <w:r w:rsidRPr="00DA642A">
        <w:rPr>
          <w:rFonts w:ascii="Baskerville Old Face" w:hAnsi="Baskerville Old Face"/>
          <w:sz w:val="24"/>
          <w:szCs w:val="26"/>
        </w:rPr>
        <w:t xml:space="preserve">. </w:t>
      </w:r>
    </w:p>
    <w:p w:rsidR="008D1D19" w:rsidRDefault="00813FF8" w:rsidP="00F723E1">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This may, at first glance, just sou</w:t>
      </w:r>
      <w:r w:rsidR="003A5012">
        <w:rPr>
          <w:rFonts w:ascii="Baskerville Old Face" w:hAnsi="Baskerville Old Face"/>
          <w:sz w:val="24"/>
          <w:szCs w:val="26"/>
        </w:rPr>
        <w:t xml:space="preserve">nd like a cheap semantic trick. </w:t>
      </w:r>
      <w:r w:rsidRPr="00DA642A">
        <w:rPr>
          <w:rFonts w:ascii="Baskerville Old Face" w:hAnsi="Baskerville Old Face"/>
          <w:sz w:val="24"/>
          <w:szCs w:val="26"/>
        </w:rPr>
        <w:t xml:space="preserve">But the distinction is substantive: if we grant that the intellect can have no active interplay with imaginative ideas in Spinoza </w:t>
      </w:r>
      <w:r w:rsidRPr="00DA642A">
        <w:rPr>
          <w:rFonts w:ascii="Baskerville Old Face" w:hAnsi="Baskerville Old Face"/>
          <w:sz w:val="24"/>
          <w:szCs w:val="26"/>
        </w:rPr>
        <w:lastRenderedPageBreak/>
        <w:t xml:space="preserve">(which </w:t>
      </w:r>
      <w:r w:rsidR="00E304D4">
        <w:rPr>
          <w:rFonts w:ascii="Baskerville Old Face" w:hAnsi="Baskerville Old Face"/>
          <w:sz w:val="24"/>
          <w:szCs w:val="26"/>
        </w:rPr>
        <w:t>we might take to be</w:t>
      </w:r>
      <w:r w:rsidRPr="00DA642A">
        <w:rPr>
          <w:rFonts w:ascii="Baskerville Old Face" w:hAnsi="Baskerville Old Face"/>
          <w:sz w:val="24"/>
          <w:szCs w:val="26"/>
        </w:rPr>
        <w:t xml:space="preserve"> the case, granting </w:t>
      </w:r>
      <w:proofErr w:type="spellStart"/>
      <w:r w:rsidRPr="00DA642A">
        <w:rPr>
          <w:rFonts w:ascii="Baskerville Old Face" w:hAnsi="Baskerville Old Face"/>
          <w:sz w:val="24"/>
          <w:szCs w:val="26"/>
        </w:rPr>
        <w:t>Parens</w:t>
      </w:r>
      <w:proofErr w:type="spellEnd"/>
      <w:r w:rsidRPr="00DA642A">
        <w:rPr>
          <w:rFonts w:ascii="Baskerville Old Face" w:hAnsi="Baskerville Old Face"/>
          <w:sz w:val="24"/>
          <w:szCs w:val="26"/>
        </w:rPr>
        <w:t>’ suggestion above)</w:t>
      </w:r>
      <w:r w:rsidR="008D1D19" w:rsidRPr="00DA642A">
        <w:rPr>
          <w:rFonts w:ascii="Baskerville Old Face" w:hAnsi="Baskerville Old Face"/>
          <w:sz w:val="24"/>
          <w:szCs w:val="26"/>
        </w:rPr>
        <w:t xml:space="preserve">, then there </w:t>
      </w:r>
      <w:r w:rsidR="008D1D19" w:rsidRPr="00DA642A">
        <w:rPr>
          <w:rFonts w:ascii="Baskerville Old Face" w:hAnsi="Baskerville Old Face"/>
          <w:i/>
          <w:sz w:val="24"/>
          <w:szCs w:val="26"/>
        </w:rPr>
        <w:t>is</w:t>
      </w:r>
      <w:r w:rsidR="008D1D19" w:rsidRPr="00DA642A">
        <w:rPr>
          <w:rFonts w:ascii="Baskerville Old Face" w:hAnsi="Baskerville Old Face"/>
          <w:sz w:val="24"/>
          <w:szCs w:val="26"/>
        </w:rPr>
        <w:t xml:space="preserve"> no such su</w:t>
      </w:r>
      <w:r w:rsidR="00E304D4">
        <w:rPr>
          <w:rFonts w:ascii="Baskerville Old Face" w:hAnsi="Baskerville Old Face"/>
          <w:sz w:val="24"/>
          <w:szCs w:val="26"/>
        </w:rPr>
        <w:t xml:space="preserve">bstantive KGE problem as described above. </w:t>
      </w:r>
      <w:r w:rsidR="003A5012">
        <w:rPr>
          <w:rFonts w:ascii="Baskerville Old Face" w:hAnsi="Baskerville Old Face"/>
          <w:sz w:val="24"/>
          <w:szCs w:val="26"/>
        </w:rPr>
        <w:t>R</w:t>
      </w:r>
      <w:r w:rsidR="008D1D19" w:rsidRPr="00DA642A">
        <w:rPr>
          <w:rFonts w:ascii="Baskerville Old Face" w:hAnsi="Baskerville Old Face"/>
          <w:sz w:val="24"/>
          <w:szCs w:val="26"/>
        </w:rPr>
        <w:t>ather, there is just a confusion based off of Spi</w:t>
      </w:r>
      <w:r w:rsidR="003A5012">
        <w:rPr>
          <w:rFonts w:ascii="Baskerville Old Face" w:hAnsi="Baskerville Old Face"/>
          <w:sz w:val="24"/>
          <w:szCs w:val="26"/>
        </w:rPr>
        <w:t>noza’s poor choice of words. This suggestion</w:t>
      </w:r>
      <w:r w:rsidR="008D1D19" w:rsidRPr="00DA642A">
        <w:rPr>
          <w:rFonts w:ascii="Baskerville Old Face" w:hAnsi="Baskerville Old Face"/>
          <w:sz w:val="24"/>
          <w:szCs w:val="26"/>
        </w:rPr>
        <w:t xml:space="preserve"> is further substantive because i</w:t>
      </w:r>
      <w:r w:rsidR="00E304D4">
        <w:rPr>
          <w:rFonts w:ascii="Baskerville Old Face" w:hAnsi="Baskerville Old Face"/>
          <w:sz w:val="24"/>
          <w:szCs w:val="26"/>
        </w:rPr>
        <w:t>t</w:t>
      </w:r>
      <w:r w:rsidR="008D1D19" w:rsidRPr="00DA642A">
        <w:rPr>
          <w:rFonts w:ascii="Baskerville Old Face" w:hAnsi="Baskerville Old Face"/>
          <w:sz w:val="24"/>
          <w:szCs w:val="26"/>
        </w:rPr>
        <w:t xml:space="preserve"> marks a crucial difference between Maimonides and Spinoza that hasn’t been fully appreciated in the past (e.g., in Harvey’s or Klein-</w:t>
      </w:r>
      <w:proofErr w:type="spellStart"/>
      <w:r w:rsidR="008D1D19" w:rsidRPr="00DA642A">
        <w:rPr>
          <w:rFonts w:ascii="Baskerville Old Face" w:hAnsi="Baskerville Old Face"/>
          <w:sz w:val="24"/>
          <w:szCs w:val="26"/>
        </w:rPr>
        <w:t>Braslavy’s</w:t>
      </w:r>
      <w:proofErr w:type="spellEnd"/>
      <w:r w:rsidR="008D1D19" w:rsidRPr="00DA642A">
        <w:rPr>
          <w:rFonts w:ascii="Baskerville Old Face" w:hAnsi="Baskerville Old Face"/>
          <w:sz w:val="24"/>
          <w:szCs w:val="26"/>
        </w:rPr>
        <w:t xml:space="preserve"> thought). </w:t>
      </w:r>
      <w:r w:rsidR="005A1C33" w:rsidRPr="00DA642A">
        <w:rPr>
          <w:rFonts w:ascii="Baskerville Old Face" w:hAnsi="Baskerville Old Face"/>
          <w:sz w:val="24"/>
          <w:szCs w:val="26"/>
        </w:rPr>
        <w:t xml:space="preserve">I </w:t>
      </w:r>
      <w:r w:rsidR="00066CE1">
        <w:rPr>
          <w:rFonts w:ascii="Baskerville Old Face" w:hAnsi="Baskerville Old Face"/>
          <w:sz w:val="24"/>
          <w:szCs w:val="26"/>
        </w:rPr>
        <w:t>am therefore suggesting</w:t>
      </w:r>
      <w:r w:rsidR="005A1C33" w:rsidRPr="00DA642A">
        <w:rPr>
          <w:rFonts w:ascii="Baskerville Old Face" w:hAnsi="Baskerville Old Face"/>
          <w:sz w:val="24"/>
          <w:szCs w:val="26"/>
        </w:rPr>
        <w:t xml:space="preserve"> that Harvey’s solution to the problem can be properly mended if we fully detach SKGE1 from </w:t>
      </w:r>
      <w:r w:rsidR="00BE5AAD" w:rsidRPr="00DA642A">
        <w:rPr>
          <w:rFonts w:ascii="Baskerville Old Face" w:hAnsi="Baskerville Old Face"/>
          <w:sz w:val="24"/>
          <w:szCs w:val="26"/>
        </w:rPr>
        <w:t xml:space="preserve">the imagination </w:t>
      </w:r>
      <w:r w:rsidR="005A1C33" w:rsidRPr="00DA642A">
        <w:rPr>
          <w:rFonts w:ascii="Baskerville Old Face" w:hAnsi="Baskerville Old Face"/>
          <w:sz w:val="24"/>
          <w:szCs w:val="26"/>
        </w:rPr>
        <w:t xml:space="preserve">into </w:t>
      </w:r>
      <w:r w:rsidR="00BE5AAD" w:rsidRPr="00DA642A">
        <w:rPr>
          <w:rFonts w:ascii="Baskerville Old Face" w:hAnsi="Baskerville Old Face"/>
          <w:sz w:val="24"/>
          <w:szCs w:val="26"/>
        </w:rPr>
        <w:t>an independent sort</w:t>
      </w:r>
      <w:r w:rsidR="005A1C33" w:rsidRPr="00DA642A">
        <w:rPr>
          <w:rFonts w:ascii="Baskerville Old Face" w:hAnsi="Baskerville Old Face"/>
          <w:sz w:val="24"/>
          <w:szCs w:val="26"/>
        </w:rPr>
        <w:t xml:space="preserve"> of knowledge</w:t>
      </w:r>
      <w:r w:rsidR="006C7695" w:rsidRPr="00DA642A">
        <w:rPr>
          <w:rFonts w:ascii="Baskerville Old Face" w:hAnsi="Baskerville Old Face"/>
          <w:sz w:val="24"/>
          <w:szCs w:val="26"/>
        </w:rPr>
        <w:t xml:space="preserve"> that does not interplay with inadequate ideas. Keeping </w:t>
      </w:r>
      <w:r w:rsidR="00066CE1">
        <w:rPr>
          <w:rFonts w:ascii="Baskerville Old Face" w:hAnsi="Baskerville Old Face"/>
          <w:sz w:val="24"/>
          <w:szCs w:val="26"/>
        </w:rPr>
        <w:t>the imaginative sense of KGE in Spinoza (</w:t>
      </w:r>
      <w:r w:rsidR="006C7695" w:rsidRPr="00DA642A">
        <w:rPr>
          <w:rFonts w:ascii="Baskerville Old Face" w:hAnsi="Baskerville Old Face"/>
          <w:sz w:val="24"/>
          <w:szCs w:val="26"/>
        </w:rPr>
        <w:t>SKGE2</w:t>
      </w:r>
      <w:r w:rsidR="00066CE1">
        <w:rPr>
          <w:rFonts w:ascii="Baskerville Old Face" w:hAnsi="Baskerville Old Face"/>
          <w:sz w:val="24"/>
          <w:szCs w:val="26"/>
        </w:rPr>
        <w:t xml:space="preserve">) untouched, then, here is </w:t>
      </w:r>
      <w:r w:rsidR="003A5012">
        <w:rPr>
          <w:rFonts w:ascii="Baskerville Old Face" w:hAnsi="Baskerville Old Face"/>
          <w:sz w:val="24"/>
          <w:szCs w:val="26"/>
        </w:rPr>
        <w:t xml:space="preserve">my proposal for </w:t>
      </w:r>
      <w:r w:rsidR="00066CE1">
        <w:rPr>
          <w:rFonts w:ascii="Baskerville Old Face" w:hAnsi="Baskerville Old Face"/>
          <w:sz w:val="24"/>
          <w:szCs w:val="26"/>
        </w:rPr>
        <w:t xml:space="preserve">the </w:t>
      </w:r>
      <w:r w:rsidR="003A5012">
        <w:rPr>
          <w:rFonts w:ascii="Baskerville Old Face" w:hAnsi="Baskerville Old Face"/>
          <w:sz w:val="24"/>
          <w:szCs w:val="26"/>
        </w:rPr>
        <w:t>other sense</w:t>
      </w:r>
      <w:r w:rsidR="006C7695" w:rsidRPr="00DA642A">
        <w:rPr>
          <w:rFonts w:ascii="Baskerville Old Face" w:hAnsi="Baskerville Old Face"/>
          <w:sz w:val="24"/>
          <w:szCs w:val="26"/>
        </w:rPr>
        <w:t xml:space="preserve"> in which Spinoza refers to KGE.</w:t>
      </w:r>
    </w:p>
    <w:p w:rsidR="004D3919" w:rsidRPr="00DA642A" w:rsidRDefault="004D3919" w:rsidP="00E35373">
      <w:pPr>
        <w:spacing w:after="0" w:line="360" w:lineRule="auto"/>
        <w:rPr>
          <w:rFonts w:ascii="Baskerville Old Face" w:hAnsi="Baskerville Old Face"/>
          <w:sz w:val="24"/>
          <w:szCs w:val="26"/>
        </w:rPr>
      </w:pPr>
    </w:p>
    <w:p w:rsidR="00BE5AAD" w:rsidRDefault="001C1092" w:rsidP="00E35373">
      <w:pPr>
        <w:spacing w:after="0" w:line="360" w:lineRule="auto"/>
        <w:ind w:left="2160" w:hanging="1440"/>
        <w:rPr>
          <w:rFonts w:ascii="Baskerville Old Face" w:hAnsi="Baskerville Old Face"/>
          <w:sz w:val="24"/>
          <w:szCs w:val="26"/>
        </w:rPr>
      </w:pPr>
      <w:r w:rsidRPr="00DA642A">
        <w:rPr>
          <w:rFonts w:ascii="Baskerville Old Face" w:hAnsi="Baskerville Old Face"/>
          <w:b/>
          <w:sz w:val="24"/>
          <w:szCs w:val="26"/>
        </w:rPr>
        <w:t>SKGE1.1</w:t>
      </w:r>
      <w:r w:rsidR="005A1C33" w:rsidRPr="00DA642A">
        <w:rPr>
          <w:rFonts w:ascii="Baskerville Old Face" w:hAnsi="Baskerville Old Face"/>
          <w:sz w:val="24"/>
          <w:szCs w:val="26"/>
        </w:rPr>
        <w:t xml:space="preserve"> - </w:t>
      </w:r>
      <w:r w:rsidR="005A1C33" w:rsidRPr="00DA642A">
        <w:rPr>
          <w:rFonts w:ascii="Baskerville Old Face" w:hAnsi="Baskerville Old Face"/>
          <w:sz w:val="24"/>
          <w:szCs w:val="26"/>
        </w:rPr>
        <w:tab/>
      </w:r>
      <w:r w:rsidRPr="00DA642A">
        <w:rPr>
          <w:rFonts w:ascii="Baskerville Old Face" w:hAnsi="Baskerville Old Face"/>
          <w:sz w:val="24"/>
          <w:szCs w:val="26"/>
        </w:rPr>
        <w:t>The i</w:t>
      </w:r>
      <w:r w:rsidR="00BE5AAD" w:rsidRPr="00DA642A">
        <w:rPr>
          <w:rFonts w:ascii="Baskerville Old Face" w:hAnsi="Baskerville Old Face"/>
          <w:sz w:val="24"/>
          <w:szCs w:val="26"/>
        </w:rPr>
        <w:t>ntellect has KGE insofar as it has</w:t>
      </w:r>
      <w:r w:rsidRPr="00DA642A">
        <w:rPr>
          <w:rFonts w:ascii="Baskerville Old Face" w:hAnsi="Baskerville Old Face"/>
          <w:sz w:val="24"/>
          <w:szCs w:val="26"/>
        </w:rPr>
        <w:t xml:space="preserve"> knowledge of the </w:t>
      </w:r>
      <w:r w:rsidRPr="00DA642A">
        <w:rPr>
          <w:rFonts w:ascii="Baskerville Old Face" w:hAnsi="Baskerville Old Face"/>
          <w:i/>
          <w:sz w:val="24"/>
          <w:szCs w:val="26"/>
        </w:rPr>
        <w:t>conatus</w:t>
      </w:r>
      <w:r w:rsidR="00BE5AAD" w:rsidRPr="00DA642A">
        <w:rPr>
          <w:rFonts w:ascii="Baskerville Old Face" w:hAnsi="Baskerville Old Face"/>
          <w:sz w:val="24"/>
          <w:szCs w:val="26"/>
        </w:rPr>
        <w:t xml:space="preserve">, </w:t>
      </w:r>
      <w:r w:rsidR="00B51BA7" w:rsidRPr="00DA642A">
        <w:rPr>
          <w:rFonts w:ascii="Baskerville Old Face" w:hAnsi="Baskerville Old Face"/>
          <w:sz w:val="24"/>
          <w:szCs w:val="26"/>
        </w:rPr>
        <w:t xml:space="preserve">particularly </w:t>
      </w:r>
      <w:r w:rsidR="00BE5AAD" w:rsidRPr="00DA642A">
        <w:rPr>
          <w:rFonts w:ascii="Baskerville Old Face" w:hAnsi="Baskerville Old Face"/>
          <w:sz w:val="24"/>
          <w:szCs w:val="26"/>
        </w:rPr>
        <w:t>as it pertains to one’s either becoming more or less like the rational exemplar.</w:t>
      </w:r>
    </w:p>
    <w:p w:rsidR="004D3919" w:rsidRPr="00DA642A" w:rsidRDefault="004D3919" w:rsidP="00E35373">
      <w:pPr>
        <w:spacing w:after="0" w:line="360" w:lineRule="auto"/>
        <w:ind w:left="2160" w:hanging="1440"/>
        <w:rPr>
          <w:rFonts w:ascii="Baskerville Old Face" w:hAnsi="Baskerville Old Face"/>
          <w:sz w:val="24"/>
          <w:szCs w:val="26"/>
        </w:rPr>
      </w:pPr>
    </w:p>
    <w:p w:rsidR="00BE5AAD" w:rsidRPr="00DA642A" w:rsidRDefault="00BE5AAD" w:rsidP="00E35373">
      <w:pPr>
        <w:spacing w:after="0" w:line="360" w:lineRule="auto"/>
        <w:rPr>
          <w:rFonts w:ascii="Baskerville Old Face" w:hAnsi="Baskerville Old Face"/>
          <w:b/>
          <w:sz w:val="24"/>
          <w:szCs w:val="26"/>
        </w:rPr>
      </w:pPr>
      <w:r w:rsidRPr="00DA642A">
        <w:rPr>
          <w:rFonts w:ascii="Baskerville Old Face" w:hAnsi="Baskerville Old Face"/>
          <w:sz w:val="24"/>
          <w:szCs w:val="26"/>
        </w:rPr>
        <w:t xml:space="preserve">SKGE1.1, a knowledge which merely </w:t>
      </w:r>
      <w:r w:rsidRPr="003A5012">
        <w:rPr>
          <w:rFonts w:ascii="Baskerville Old Face" w:hAnsi="Baskerville Old Face"/>
          <w:sz w:val="24"/>
          <w:szCs w:val="26"/>
        </w:rPr>
        <w:t>correlates</w:t>
      </w:r>
      <w:r w:rsidRPr="00DA642A">
        <w:rPr>
          <w:rFonts w:ascii="Baskerville Old Face" w:hAnsi="Baskerville Old Face"/>
          <w:sz w:val="24"/>
          <w:szCs w:val="26"/>
        </w:rPr>
        <w:t xml:space="preserve"> to that which could be said to be ‘good’ or ‘evil’ of an exemplar, is thus not a knowledge of the concepts ‘good’ and ‘evil’ </w:t>
      </w:r>
      <w:r w:rsidRPr="00DA642A">
        <w:rPr>
          <w:rFonts w:ascii="Baskerville Old Face" w:hAnsi="Baskerville Old Face"/>
          <w:i/>
          <w:sz w:val="24"/>
          <w:szCs w:val="26"/>
        </w:rPr>
        <w:t>simpliciter.</w:t>
      </w:r>
      <w:r w:rsidRPr="00DA642A">
        <w:rPr>
          <w:rFonts w:ascii="Baskerville Old Face" w:hAnsi="Baskerville Old Face"/>
          <w:sz w:val="24"/>
          <w:szCs w:val="26"/>
        </w:rPr>
        <w:t xml:space="preserve"> As such, it is not actively interacting within the realm of inadequate ideas.</w:t>
      </w:r>
      <w:r w:rsidR="00D753CC" w:rsidRPr="00DA642A">
        <w:rPr>
          <w:rFonts w:ascii="Baskerville Old Face" w:hAnsi="Baskerville Old Face"/>
          <w:sz w:val="24"/>
          <w:szCs w:val="26"/>
        </w:rPr>
        <w:t xml:space="preserve"> If Spinoza’s two senses of KGE are SKGE1.1 and SKGE2, then the apparent problem </w:t>
      </w:r>
      <w:r w:rsidR="00F723E1">
        <w:rPr>
          <w:rFonts w:ascii="Baskerville Old Face" w:hAnsi="Baskerville Old Face"/>
          <w:sz w:val="24"/>
          <w:szCs w:val="26"/>
        </w:rPr>
        <w:t xml:space="preserve">for Spinoza, as </w:t>
      </w:r>
      <w:r w:rsidR="00D753CC" w:rsidRPr="00DA642A">
        <w:rPr>
          <w:rFonts w:ascii="Baskerville Old Face" w:hAnsi="Baskerville Old Face"/>
          <w:sz w:val="24"/>
          <w:szCs w:val="26"/>
        </w:rPr>
        <w:t>discussed at the beginning of this paper</w:t>
      </w:r>
      <w:r w:rsidR="00F723E1">
        <w:rPr>
          <w:rFonts w:ascii="Baskerville Old Face" w:hAnsi="Baskerville Old Face"/>
          <w:sz w:val="24"/>
          <w:szCs w:val="26"/>
        </w:rPr>
        <w:t>,</w:t>
      </w:r>
      <w:r w:rsidR="00D753CC" w:rsidRPr="00DA642A">
        <w:rPr>
          <w:rFonts w:ascii="Baskerville Old Face" w:hAnsi="Baskerville Old Face"/>
          <w:sz w:val="24"/>
          <w:szCs w:val="26"/>
        </w:rPr>
        <w:t xml:space="preserve"> isn’t </w:t>
      </w:r>
      <w:r w:rsidR="00F723E1">
        <w:rPr>
          <w:rFonts w:ascii="Baskerville Old Face" w:hAnsi="Baskerville Old Face"/>
          <w:sz w:val="24"/>
          <w:szCs w:val="26"/>
        </w:rPr>
        <w:t xml:space="preserve">in fact </w:t>
      </w:r>
      <w:r w:rsidR="00E304D4">
        <w:rPr>
          <w:rFonts w:ascii="Baskerville Old Face" w:hAnsi="Baskerville Old Face"/>
          <w:sz w:val="24"/>
          <w:szCs w:val="26"/>
        </w:rPr>
        <w:t>a problem</w:t>
      </w:r>
      <w:r w:rsidR="00D753CC" w:rsidRPr="00DA642A">
        <w:rPr>
          <w:rFonts w:ascii="Baskerville Old Face" w:hAnsi="Baskerville Old Face"/>
          <w:sz w:val="24"/>
          <w:szCs w:val="26"/>
        </w:rPr>
        <w:t>.</w:t>
      </w:r>
    </w:p>
    <w:p w:rsidR="00687B4D" w:rsidRDefault="00F723E1" w:rsidP="00E35373">
      <w:pPr>
        <w:spacing w:after="0" w:line="360" w:lineRule="auto"/>
        <w:ind w:firstLine="720"/>
        <w:rPr>
          <w:rFonts w:ascii="Baskerville Old Face" w:hAnsi="Baskerville Old Face"/>
          <w:sz w:val="24"/>
          <w:szCs w:val="26"/>
        </w:rPr>
      </w:pPr>
      <w:r>
        <w:rPr>
          <w:rFonts w:ascii="Baskerville Old Face" w:hAnsi="Baskerville Old Face"/>
          <w:sz w:val="24"/>
          <w:szCs w:val="26"/>
        </w:rPr>
        <w:t>I think</w:t>
      </w:r>
      <w:r w:rsidR="00687B4D" w:rsidRPr="00DA642A">
        <w:rPr>
          <w:rFonts w:ascii="Baskerville Old Face" w:hAnsi="Baskerville Old Face"/>
          <w:sz w:val="24"/>
          <w:szCs w:val="26"/>
        </w:rPr>
        <w:t xml:space="preserve"> look</w:t>
      </w:r>
      <w:r>
        <w:rPr>
          <w:rFonts w:ascii="Baskerville Old Face" w:hAnsi="Baskerville Old Face"/>
          <w:sz w:val="24"/>
          <w:szCs w:val="26"/>
        </w:rPr>
        <w:t>ing</w:t>
      </w:r>
      <w:r w:rsidR="00687B4D" w:rsidRPr="00DA642A">
        <w:rPr>
          <w:rFonts w:ascii="Baskerville Old Face" w:hAnsi="Baskerville Old Face"/>
          <w:sz w:val="24"/>
          <w:szCs w:val="26"/>
        </w:rPr>
        <w:t xml:space="preserve"> closely at Spinoza’s terminology in the </w:t>
      </w:r>
      <w:r w:rsidR="008D1D19" w:rsidRPr="00DA642A">
        <w:rPr>
          <w:rFonts w:ascii="Baskerville Old Face" w:hAnsi="Baskerville Old Face"/>
          <w:sz w:val="24"/>
          <w:szCs w:val="26"/>
        </w:rPr>
        <w:t>relevant</w:t>
      </w:r>
      <w:r>
        <w:rPr>
          <w:rFonts w:ascii="Baskerville Old Face" w:hAnsi="Baskerville Old Face"/>
          <w:sz w:val="24"/>
          <w:szCs w:val="26"/>
        </w:rPr>
        <w:t xml:space="preserve"> passages can illuminate this suggestion. Let’s </w:t>
      </w:r>
      <w:r w:rsidR="00687B4D" w:rsidRPr="00DA642A">
        <w:rPr>
          <w:rFonts w:ascii="Baskerville Old Face" w:hAnsi="Baskerville Old Face"/>
          <w:sz w:val="24"/>
          <w:szCs w:val="26"/>
        </w:rPr>
        <w:t xml:space="preserve">note </w:t>
      </w:r>
      <w:r w:rsidR="008D1D19" w:rsidRPr="00DA642A">
        <w:rPr>
          <w:rFonts w:ascii="Baskerville Old Face" w:hAnsi="Baskerville Old Face"/>
          <w:sz w:val="24"/>
          <w:szCs w:val="26"/>
        </w:rPr>
        <w:t>some lines from the introduction to part IV</w:t>
      </w:r>
      <w:r w:rsidR="00427CC6">
        <w:rPr>
          <w:rFonts w:ascii="Baskerville Old Face" w:hAnsi="Baskerville Old Face"/>
          <w:sz w:val="24"/>
          <w:szCs w:val="26"/>
        </w:rPr>
        <w:t xml:space="preserve"> of the </w:t>
      </w:r>
      <w:r w:rsidR="00427CC6">
        <w:rPr>
          <w:rFonts w:ascii="Baskerville Old Face" w:hAnsi="Baskerville Old Face"/>
          <w:i/>
          <w:sz w:val="24"/>
          <w:szCs w:val="26"/>
        </w:rPr>
        <w:t>Ethics</w:t>
      </w:r>
      <w:r w:rsidR="008D1D19" w:rsidRPr="00DA642A">
        <w:rPr>
          <w:rFonts w:ascii="Baskerville Old Face" w:hAnsi="Baskerville Old Face"/>
          <w:sz w:val="24"/>
          <w:szCs w:val="26"/>
        </w:rPr>
        <w:t xml:space="preserve">, which </w:t>
      </w:r>
      <w:r w:rsidR="0071348C">
        <w:rPr>
          <w:rFonts w:ascii="Baskerville Old Face" w:hAnsi="Baskerville Old Face"/>
          <w:sz w:val="24"/>
          <w:szCs w:val="26"/>
        </w:rPr>
        <w:t>help</w:t>
      </w:r>
      <w:r>
        <w:rPr>
          <w:rFonts w:ascii="Baskerville Old Face" w:hAnsi="Baskerville Old Face"/>
          <w:sz w:val="24"/>
          <w:szCs w:val="26"/>
        </w:rPr>
        <w:t xml:space="preserve"> </w:t>
      </w:r>
      <w:r w:rsidR="008D1D19" w:rsidRPr="00DA642A">
        <w:rPr>
          <w:rFonts w:ascii="Baskerville Old Face" w:hAnsi="Baskerville Old Face"/>
          <w:sz w:val="24"/>
          <w:szCs w:val="26"/>
        </w:rPr>
        <w:t>illustrate my point:</w:t>
      </w:r>
    </w:p>
    <w:p w:rsidR="004D3919" w:rsidRPr="00DA642A" w:rsidRDefault="004D3919" w:rsidP="00066CE1">
      <w:pPr>
        <w:spacing w:after="0" w:line="360" w:lineRule="auto"/>
        <w:rPr>
          <w:rFonts w:ascii="Baskerville Old Face" w:hAnsi="Baskerville Old Face"/>
          <w:sz w:val="24"/>
          <w:szCs w:val="26"/>
        </w:rPr>
      </w:pPr>
    </w:p>
    <w:p w:rsidR="008D1D19" w:rsidRPr="00DA642A" w:rsidRDefault="0071348C" w:rsidP="00E35373">
      <w:pPr>
        <w:spacing w:after="0" w:line="360" w:lineRule="auto"/>
        <w:ind w:left="720"/>
        <w:rPr>
          <w:rFonts w:ascii="Baskerville Old Face" w:hAnsi="Baskerville Old Face"/>
          <w:sz w:val="22"/>
          <w:szCs w:val="26"/>
        </w:rPr>
      </w:pPr>
      <w:r>
        <w:rPr>
          <w:rFonts w:ascii="Baskerville Old Face" w:hAnsi="Baskerville Old Face"/>
          <w:sz w:val="22"/>
          <w:szCs w:val="26"/>
        </w:rPr>
        <w:t>“But though [</w:t>
      </w:r>
      <w:r w:rsidR="001F3398">
        <w:rPr>
          <w:rFonts w:ascii="Baskerville Old Face" w:hAnsi="Baskerville Old Face"/>
          <w:sz w:val="22"/>
          <w:szCs w:val="26"/>
        </w:rPr>
        <w:t>S</w:t>
      </w:r>
      <w:r>
        <w:rPr>
          <w:rFonts w:ascii="Baskerville Old Face" w:hAnsi="Baskerville Old Face"/>
          <w:sz w:val="22"/>
          <w:szCs w:val="26"/>
        </w:rPr>
        <w:t xml:space="preserve">KGE2] </w:t>
      </w:r>
      <w:r w:rsidR="008D1D19" w:rsidRPr="00DA642A">
        <w:rPr>
          <w:rFonts w:ascii="Baskerville Old Face" w:hAnsi="Baskerville Old Face"/>
          <w:sz w:val="22"/>
          <w:szCs w:val="26"/>
        </w:rPr>
        <w:t>is so, we must still retain these words. For because we d</w:t>
      </w:r>
      <w:r w:rsidR="0002468B" w:rsidRPr="00DA642A">
        <w:rPr>
          <w:rFonts w:ascii="Baskerville Old Face" w:hAnsi="Baskerville Old Face"/>
          <w:sz w:val="22"/>
          <w:szCs w:val="26"/>
        </w:rPr>
        <w:t>e</w:t>
      </w:r>
      <w:r w:rsidR="008D1D19" w:rsidRPr="00DA642A">
        <w:rPr>
          <w:rFonts w:ascii="Baskerville Old Face" w:hAnsi="Baskerville Old Face"/>
          <w:sz w:val="22"/>
          <w:szCs w:val="26"/>
        </w:rPr>
        <w:t>sire to form a</w:t>
      </w:r>
      <w:r w:rsidR="0002468B" w:rsidRPr="00DA642A">
        <w:rPr>
          <w:rFonts w:ascii="Baskerville Old Face" w:hAnsi="Baskerville Old Face"/>
          <w:sz w:val="22"/>
          <w:szCs w:val="26"/>
        </w:rPr>
        <w:t>n</w:t>
      </w:r>
      <w:r w:rsidR="008D1D19" w:rsidRPr="00DA642A">
        <w:rPr>
          <w:rFonts w:ascii="Baskerville Old Face" w:hAnsi="Baskerville Old Face"/>
          <w:sz w:val="22"/>
          <w:szCs w:val="26"/>
        </w:rPr>
        <w:t xml:space="preserve"> idea of man, a model of human nature which we may look to, it will be useful to us to retain these same words with the meaning I have indicated.</w:t>
      </w:r>
      <w:r>
        <w:rPr>
          <w:rFonts w:ascii="Baskerville Old Face" w:hAnsi="Baskerville Old Face"/>
          <w:sz w:val="22"/>
          <w:szCs w:val="26"/>
        </w:rPr>
        <w:t xml:space="preserve"> In what follows, therefore, I shall understand by good what we know certainly is a means by which we may approach nearer and nearer to the model of human nature we set before ourselves</w:t>
      </w:r>
      <w:r w:rsidR="001F3398">
        <w:rPr>
          <w:rFonts w:ascii="Baskerville Old Face" w:hAnsi="Baskerville Old Face"/>
          <w:sz w:val="22"/>
          <w:szCs w:val="26"/>
        </w:rPr>
        <w:t>.</w:t>
      </w:r>
      <w:r w:rsidR="008D1D19" w:rsidRPr="00DA642A">
        <w:rPr>
          <w:rFonts w:ascii="Baskerville Old Face" w:hAnsi="Baskerville Old Face"/>
          <w:sz w:val="22"/>
          <w:szCs w:val="26"/>
        </w:rPr>
        <w:t>”</w:t>
      </w:r>
    </w:p>
    <w:p w:rsidR="0002468B" w:rsidRPr="00DA642A" w:rsidRDefault="0002468B" w:rsidP="00E35373">
      <w:pPr>
        <w:spacing w:after="0" w:line="360" w:lineRule="auto"/>
        <w:rPr>
          <w:rFonts w:ascii="Baskerville Old Face" w:hAnsi="Baskerville Old Face"/>
          <w:sz w:val="22"/>
          <w:szCs w:val="26"/>
        </w:rPr>
      </w:pPr>
    </w:p>
    <w:p w:rsidR="00D753CC" w:rsidRPr="00DA642A" w:rsidRDefault="00E304D4" w:rsidP="00E35373">
      <w:pPr>
        <w:spacing w:after="0" w:line="360" w:lineRule="auto"/>
        <w:rPr>
          <w:rFonts w:ascii="Baskerville Old Face" w:hAnsi="Baskerville Old Face"/>
          <w:sz w:val="24"/>
          <w:szCs w:val="26"/>
        </w:rPr>
      </w:pPr>
      <w:r>
        <w:rPr>
          <w:rFonts w:ascii="Baskerville Old Face" w:hAnsi="Baskerville Old Face"/>
          <w:sz w:val="24"/>
          <w:szCs w:val="26"/>
        </w:rPr>
        <w:t>Firstly, it is understandable to think that</w:t>
      </w:r>
      <w:r w:rsidR="0002468B" w:rsidRPr="00DA642A">
        <w:rPr>
          <w:rFonts w:ascii="Baskerville Old Face" w:hAnsi="Baskerville Old Face"/>
          <w:sz w:val="24"/>
          <w:szCs w:val="26"/>
        </w:rPr>
        <w:t xml:space="preserve"> Harvey’s interpretation can be meshed with this bit of text, and how it might not </w:t>
      </w:r>
      <w:r>
        <w:rPr>
          <w:rFonts w:ascii="Baskerville Old Face" w:hAnsi="Baskerville Old Face"/>
          <w:sz w:val="24"/>
          <w:szCs w:val="26"/>
        </w:rPr>
        <w:t>be a</w:t>
      </w:r>
      <w:r w:rsidR="0002468B" w:rsidRPr="00DA642A">
        <w:rPr>
          <w:rFonts w:ascii="Baskerville Old Face" w:hAnsi="Baskerville Old Face"/>
          <w:sz w:val="24"/>
          <w:szCs w:val="26"/>
        </w:rPr>
        <w:t xml:space="preserve"> reason to reject his proposal</w:t>
      </w:r>
      <w:r w:rsidR="00D753CC" w:rsidRPr="00DA642A">
        <w:rPr>
          <w:rFonts w:ascii="Baskerville Old Face" w:hAnsi="Baskerville Old Face"/>
          <w:sz w:val="24"/>
          <w:szCs w:val="26"/>
        </w:rPr>
        <w:t xml:space="preserve"> in preference of mine</w:t>
      </w:r>
      <w:r w:rsidR="0002468B" w:rsidRPr="00DA642A">
        <w:rPr>
          <w:rFonts w:ascii="Baskerville Old Face" w:hAnsi="Baskerville Old Face"/>
          <w:sz w:val="24"/>
          <w:szCs w:val="26"/>
        </w:rPr>
        <w:t xml:space="preserve">. The key here is Spinoza’s use of </w:t>
      </w:r>
      <w:r w:rsidR="0002468B" w:rsidRPr="00DA642A">
        <w:rPr>
          <w:rFonts w:ascii="Baskerville Old Face" w:hAnsi="Baskerville Old Face"/>
          <w:i/>
          <w:sz w:val="24"/>
          <w:szCs w:val="26"/>
        </w:rPr>
        <w:t>desire</w:t>
      </w:r>
      <w:r w:rsidR="0002468B" w:rsidRPr="00DA642A">
        <w:rPr>
          <w:rFonts w:ascii="Baskerville Old Face" w:hAnsi="Baskerville Old Face"/>
          <w:sz w:val="24"/>
          <w:szCs w:val="26"/>
        </w:rPr>
        <w:t xml:space="preserve"> (</w:t>
      </w:r>
      <w:proofErr w:type="spellStart"/>
      <w:r w:rsidR="0002468B" w:rsidRPr="00DA642A">
        <w:rPr>
          <w:rFonts w:ascii="Baskerville Old Face" w:hAnsi="Baskerville Old Face"/>
          <w:i/>
          <w:sz w:val="24"/>
          <w:szCs w:val="26"/>
        </w:rPr>
        <w:t>cupimus</w:t>
      </w:r>
      <w:proofErr w:type="spellEnd"/>
      <w:r w:rsidR="0002468B" w:rsidRPr="00DA642A">
        <w:rPr>
          <w:rFonts w:ascii="Baskerville Old Face" w:hAnsi="Baskerville Old Face"/>
          <w:sz w:val="24"/>
          <w:szCs w:val="26"/>
        </w:rPr>
        <w:t>) in the phrase ‘we desire to form an idea of man’ (“</w:t>
      </w:r>
      <w:r w:rsidR="0002468B" w:rsidRPr="00DA642A">
        <w:rPr>
          <w:rFonts w:ascii="Baskerville Old Face" w:hAnsi="Baskerville Old Face"/>
          <w:i/>
          <w:sz w:val="24"/>
          <w:szCs w:val="26"/>
        </w:rPr>
        <w:t xml:space="preserve">Nam </w:t>
      </w:r>
      <w:proofErr w:type="spellStart"/>
      <w:r w:rsidR="0002468B" w:rsidRPr="00DA642A">
        <w:rPr>
          <w:rFonts w:ascii="Baskerville Old Face" w:hAnsi="Baskerville Old Face"/>
          <w:i/>
          <w:sz w:val="24"/>
          <w:szCs w:val="26"/>
        </w:rPr>
        <w:t>quia</w:t>
      </w:r>
      <w:proofErr w:type="spellEnd"/>
      <w:r w:rsidR="0002468B" w:rsidRPr="00DA642A">
        <w:rPr>
          <w:rFonts w:ascii="Baskerville Old Face" w:hAnsi="Baskerville Old Face"/>
          <w:i/>
          <w:sz w:val="24"/>
          <w:szCs w:val="26"/>
        </w:rPr>
        <w:t xml:space="preserve"> </w:t>
      </w:r>
      <w:proofErr w:type="spellStart"/>
      <w:r w:rsidR="0002468B" w:rsidRPr="00DA642A">
        <w:rPr>
          <w:rFonts w:ascii="Baskerville Old Face" w:hAnsi="Baskerville Old Face"/>
          <w:i/>
          <w:sz w:val="24"/>
          <w:szCs w:val="26"/>
        </w:rPr>
        <w:t>ideam</w:t>
      </w:r>
      <w:proofErr w:type="spellEnd"/>
      <w:r w:rsidR="0002468B" w:rsidRPr="00DA642A">
        <w:rPr>
          <w:rFonts w:ascii="Baskerville Old Face" w:hAnsi="Baskerville Old Face"/>
          <w:i/>
          <w:sz w:val="24"/>
          <w:szCs w:val="26"/>
        </w:rPr>
        <w:t xml:space="preserve"> </w:t>
      </w:r>
      <w:proofErr w:type="spellStart"/>
      <w:r w:rsidR="0002468B" w:rsidRPr="00DA642A">
        <w:rPr>
          <w:rFonts w:ascii="Baskerville Old Face" w:hAnsi="Baskerville Old Face"/>
          <w:i/>
          <w:sz w:val="24"/>
          <w:szCs w:val="26"/>
        </w:rPr>
        <w:t>hominis</w:t>
      </w:r>
      <w:proofErr w:type="spellEnd"/>
      <w:r w:rsidR="0002468B" w:rsidRPr="00DA642A">
        <w:rPr>
          <w:rFonts w:ascii="Baskerville Old Face" w:hAnsi="Baskerville Old Face"/>
          <w:i/>
          <w:sz w:val="24"/>
          <w:szCs w:val="26"/>
        </w:rPr>
        <w:t xml:space="preserve">… quod </w:t>
      </w:r>
      <w:proofErr w:type="spellStart"/>
      <w:r w:rsidR="0002468B" w:rsidRPr="00DA642A">
        <w:rPr>
          <w:rFonts w:ascii="Baskerville Old Face" w:hAnsi="Baskerville Old Face"/>
          <w:i/>
          <w:sz w:val="24"/>
          <w:szCs w:val="26"/>
        </w:rPr>
        <w:t>intueamur</w:t>
      </w:r>
      <w:proofErr w:type="spellEnd"/>
      <w:r w:rsidR="0002468B" w:rsidRPr="00DA642A">
        <w:rPr>
          <w:rFonts w:ascii="Baskerville Old Face" w:hAnsi="Baskerville Old Face"/>
          <w:i/>
          <w:sz w:val="24"/>
          <w:szCs w:val="26"/>
        </w:rPr>
        <w:t xml:space="preserve">, </w:t>
      </w:r>
      <w:proofErr w:type="spellStart"/>
      <w:r w:rsidR="0002468B" w:rsidRPr="00DA642A">
        <w:rPr>
          <w:rFonts w:ascii="Baskerville Old Face" w:hAnsi="Baskerville Old Face"/>
          <w:i/>
          <w:sz w:val="24"/>
          <w:szCs w:val="26"/>
        </w:rPr>
        <w:t>formare</w:t>
      </w:r>
      <w:proofErr w:type="spellEnd"/>
      <w:r w:rsidR="0002468B" w:rsidRPr="00DA642A">
        <w:rPr>
          <w:rFonts w:ascii="Baskerville Old Face" w:hAnsi="Baskerville Old Face"/>
          <w:i/>
          <w:sz w:val="24"/>
          <w:szCs w:val="26"/>
        </w:rPr>
        <w:t xml:space="preserve"> </w:t>
      </w:r>
      <w:proofErr w:type="spellStart"/>
      <w:r w:rsidR="0002468B" w:rsidRPr="00DA642A">
        <w:rPr>
          <w:rFonts w:ascii="Baskerville Old Face" w:hAnsi="Baskerville Old Face"/>
          <w:i/>
          <w:sz w:val="24"/>
          <w:szCs w:val="26"/>
        </w:rPr>
        <w:t>cupimus</w:t>
      </w:r>
      <w:proofErr w:type="spellEnd"/>
      <w:r w:rsidR="0002468B" w:rsidRPr="00DA642A">
        <w:rPr>
          <w:rFonts w:ascii="Baskerville Old Face" w:hAnsi="Baskerville Old Face"/>
          <w:sz w:val="24"/>
          <w:szCs w:val="26"/>
        </w:rPr>
        <w:t>”)</w:t>
      </w:r>
      <w:r w:rsidR="005A1C33" w:rsidRPr="00DA642A">
        <w:rPr>
          <w:rFonts w:ascii="Baskerville Old Face" w:hAnsi="Baskerville Old Face"/>
          <w:sz w:val="24"/>
          <w:szCs w:val="26"/>
        </w:rPr>
        <w:t xml:space="preserve">. Thinkers such as Harvey seem to have taken this to </w:t>
      </w:r>
      <w:r w:rsidR="005A1C33" w:rsidRPr="00DA642A">
        <w:rPr>
          <w:rFonts w:ascii="Baskerville Old Face" w:hAnsi="Baskerville Old Face"/>
          <w:sz w:val="24"/>
          <w:szCs w:val="26"/>
        </w:rPr>
        <w:lastRenderedPageBreak/>
        <w:t xml:space="preserve">suggest that there may be some sort of ‘bridging’ of the intellect into the imagination, </w:t>
      </w:r>
      <w:r w:rsidR="001F3398">
        <w:rPr>
          <w:rFonts w:ascii="Baskerville Old Face" w:hAnsi="Baskerville Old Face"/>
          <w:sz w:val="24"/>
          <w:szCs w:val="26"/>
        </w:rPr>
        <w:t>resulting in SKGE1</w:t>
      </w:r>
      <w:r w:rsidR="005A1C33" w:rsidRPr="00DA642A">
        <w:rPr>
          <w:rFonts w:ascii="Baskerville Old Face" w:hAnsi="Baskerville Old Face"/>
          <w:sz w:val="24"/>
          <w:szCs w:val="26"/>
        </w:rPr>
        <w:t xml:space="preserve">. </w:t>
      </w:r>
      <w:r w:rsidR="00D753CC" w:rsidRPr="00DA642A">
        <w:rPr>
          <w:rFonts w:ascii="Baskerville Old Face" w:hAnsi="Baskerville Old Face"/>
          <w:sz w:val="24"/>
          <w:szCs w:val="26"/>
        </w:rPr>
        <w:t>This is because, among many of the passions and affects</w:t>
      </w:r>
      <w:r w:rsidR="001F3398">
        <w:rPr>
          <w:rFonts w:ascii="Baskerville Old Face" w:hAnsi="Baskerville Old Face"/>
          <w:sz w:val="24"/>
          <w:szCs w:val="26"/>
        </w:rPr>
        <w:t xml:space="preserve"> Spinoza discusses</w:t>
      </w:r>
      <w:r w:rsidR="00D753CC" w:rsidRPr="00DA642A">
        <w:rPr>
          <w:rFonts w:ascii="Baskerville Old Face" w:hAnsi="Baskerville Old Face"/>
          <w:sz w:val="24"/>
          <w:szCs w:val="26"/>
        </w:rPr>
        <w:t xml:space="preserve">, </w:t>
      </w:r>
      <w:r w:rsidR="00D753CC" w:rsidRPr="001F3398">
        <w:rPr>
          <w:rFonts w:ascii="Baskerville Old Face" w:hAnsi="Baskerville Old Face"/>
          <w:sz w:val="24"/>
          <w:szCs w:val="26"/>
        </w:rPr>
        <w:t>desire</w:t>
      </w:r>
      <w:r w:rsidR="00D753CC" w:rsidRPr="00DA642A">
        <w:rPr>
          <w:rFonts w:ascii="Baskerville Old Face" w:hAnsi="Baskerville Old Face"/>
          <w:sz w:val="24"/>
          <w:szCs w:val="26"/>
        </w:rPr>
        <w:t xml:space="preserve"> is one that is discussed heavily as being an exemplary </w:t>
      </w:r>
      <w:r w:rsidR="00D753CC" w:rsidRPr="001F3398">
        <w:rPr>
          <w:rFonts w:ascii="Baskerville Old Face" w:hAnsi="Baskerville Old Face"/>
          <w:sz w:val="24"/>
          <w:szCs w:val="26"/>
        </w:rPr>
        <w:t>passion</w:t>
      </w:r>
      <w:r w:rsidR="00D753CC" w:rsidRPr="00DA642A">
        <w:rPr>
          <w:rFonts w:ascii="Baskerville Old Face" w:hAnsi="Baskerville Old Face"/>
          <w:sz w:val="24"/>
          <w:szCs w:val="26"/>
        </w:rPr>
        <w:t>. Passions, unlike actions, arise from inadequate knowledge i</w:t>
      </w:r>
      <w:r w:rsidR="001F3398">
        <w:rPr>
          <w:rFonts w:ascii="Baskerville Old Face" w:hAnsi="Baskerville Old Face"/>
          <w:sz w:val="24"/>
          <w:szCs w:val="26"/>
        </w:rPr>
        <w:t xml:space="preserve">n Spinoza, and are thus not proper </w:t>
      </w:r>
      <w:proofErr w:type="spellStart"/>
      <w:r w:rsidR="00D753CC" w:rsidRPr="00DA642A">
        <w:rPr>
          <w:rFonts w:ascii="Baskerville Old Face" w:hAnsi="Baskerville Old Face"/>
          <w:sz w:val="24"/>
          <w:szCs w:val="26"/>
        </w:rPr>
        <w:t>affects</w:t>
      </w:r>
      <w:proofErr w:type="spellEnd"/>
      <w:r w:rsidR="00D753CC" w:rsidRPr="00DA642A">
        <w:rPr>
          <w:rFonts w:ascii="Baskerville Old Face" w:hAnsi="Baskerville Old Face"/>
          <w:sz w:val="24"/>
          <w:szCs w:val="26"/>
        </w:rPr>
        <w:t xml:space="preserve"> of the intellect. As such</w:t>
      </w:r>
      <w:r w:rsidR="00101396">
        <w:rPr>
          <w:rFonts w:ascii="Baskerville Old Face" w:hAnsi="Baskerville Old Face"/>
          <w:sz w:val="24"/>
          <w:szCs w:val="26"/>
        </w:rPr>
        <w:t>, it may seem like</w:t>
      </w:r>
      <w:r w:rsidR="001F3398">
        <w:rPr>
          <w:rFonts w:ascii="Baskerville Old Face" w:hAnsi="Baskerville Old Face"/>
          <w:sz w:val="24"/>
          <w:szCs w:val="26"/>
        </w:rPr>
        <w:t xml:space="preserve"> the intellect</w:t>
      </w:r>
      <w:r w:rsidR="00101396">
        <w:rPr>
          <w:rFonts w:ascii="Baskerville Old Face" w:hAnsi="Baskerville Old Face"/>
          <w:sz w:val="24"/>
          <w:szCs w:val="26"/>
        </w:rPr>
        <w:t xml:space="preserve"> is</w:t>
      </w:r>
      <w:r w:rsidR="006C7695" w:rsidRPr="00DA642A">
        <w:rPr>
          <w:rFonts w:ascii="Baskerville Old Face" w:hAnsi="Baskerville Old Face"/>
          <w:sz w:val="24"/>
          <w:szCs w:val="26"/>
        </w:rPr>
        <w:t xml:space="preserve"> </w:t>
      </w:r>
      <w:r w:rsidR="00D753CC" w:rsidRPr="00DA642A">
        <w:rPr>
          <w:rFonts w:ascii="Baskerville Old Face" w:hAnsi="Baskerville Old Face"/>
          <w:sz w:val="24"/>
          <w:szCs w:val="26"/>
        </w:rPr>
        <w:t xml:space="preserve">being guided by a </w:t>
      </w:r>
      <w:r w:rsidR="00101396">
        <w:rPr>
          <w:rFonts w:ascii="Baskerville Old Face" w:hAnsi="Baskerville Old Face"/>
          <w:sz w:val="24"/>
          <w:szCs w:val="26"/>
        </w:rPr>
        <w:t xml:space="preserve">specific </w:t>
      </w:r>
      <w:r w:rsidR="00D753CC" w:rsidRPr="00DA642A">
        <w:rPr>
          <w:rFonts w:ascii="Baskerville Old Face" w:hAnsi="Baskerville Old Face"/>
          <w:sz w:val="24"/>
          <w:szCs w:val="26"/>
        </w:rPr>
        <w:t xml:space="preserve">passion </w:t>
      </w:r>
      <w:r w:rsidR="006C7695" w:rsidRPr="00101396">
        <w:rPr>
          <w:rFonts w:ascii="Baskerville Old Face" w:hAnsi="Baskerville Old Face"/>
          <w:i/>
          <w:sz w:val="24"/>
          <w:szCs w:val="26"/>
        </w:rPr>
        <w:t>of its own</w:t>
      </w:r>
      <w:r w:rsidR="00101396">
        <w:rPr>
          <w:rFonts w:ascii="Baskerville Old Face" w:hAnsi="Baskerville Old Face"/>
          <w:i/>
          <w:sz w:val="24"/>
          <w:szCs w:val="26"/>
        </w:rPr>
        <w:t>, conatus-focused</w:t>
      </w:r>
      <w:r w:rsidR="006C7695" w:rsidRPr="00101396">
        <w:rPr>
          <w:rFonts w:ascii="Baskerville Old Face" w:hAnsi="Baskerville Old Face"/>
          <w:i/>
          <w:sz w:val="24"/>
          <w:szCs w:val="26"/>
        </w:rPr>
        <w:t xml:space="preserve"> kind</w:t>
      </w:r>
      <w:r w:rsidR="00101396">
        <w:rPr>
          <w:rFonts w:ascii="Baskerville Old Face" w:hAnsi="Baskerville Old Face"/>
          <w:sz w:val="24"/>
          <w:szCs w:val="26"/>
        </w:rPr>
        <w:t>.</w:t>
      </w:r>
      <w:r w:rsidR="00101396">
        <w:rPr>
          <w:rFonts w:ascii="Baskerville Old Face" w:hAnsi="Baskerville Old Face"/>
          <w:i/>
          <w:sz w:val="24"/>
          <w:szCs w:val="26"/>
        </w:rPr>
        <w:t xml:space="preserve"> </w:t>
      </w:r>
      <w:r w:rsidR="00101396">
        <w:rPr>
          <w:rFonts w:ascii="Baskerville Old Face" w:hAnsi="Baskerville Old Face"/>
          <w:sz w:val="24"/>
          <w:szCs w:val="26"/>
        </w:rPr>
        <w:t xml:space="preserve">This reading </w:t>
      </w:r>
      <w:r w:rsidR="00D753CC" w:rsidRPr="00DA642A">
        <w:rPr>
          <w:rFonts w:ascii="Baskerville Old Face" w:hAnsi="Baskerville Old Face"/>
          <w:sz w:val="24"/>
          <w:szCs w:val="26"/>
        </w:rPr>
        <w:t>giv</w:t>
      </w:r>
      <w:r w:rsidR="00101396">
        <w:rPr>
          <w:rFonts w:ascii="Baskerville Old Face" w:hAnsi="Baskerville Old Face"/>
          <w:sz w:val="24"/>
          <w:szCs w:val="26"/>
        </w:rPr>
        <w:t>es us exactly</w:t>
      </w:r>
      <w:r w:rsidR="00D753CC" w:rsidRPr="00DA642A">
        <w:rPr>
          <w:rFonts w:ascii="Baskerville Old Face" w:hAnsi="Baskerville Old Face"/>
          <w:sz w:val="24"/>
          <w:szCs w:val="26"/>
        </w:rPr>
        <w:t xml:space="preserve"> </w:t>
      </w:r>
      <w:r w:rsidR="00101396">
        <w:rPr>
          <w:rFonts w:ascii="Baskerville Old Face" w:hAnsi="Baskerville Old Face"/>
          <w:sz w:val="24"/>
          <w:szCs w:val="26"/>
        </w:rPr>
        <w:t>what</w:t>
      </w:r>
      <w:r w:rsidR="00D753CC" w:rsidRPr="00DA642A">
        <w:rPr>
          <w:rFonts w:ascii="Baskerville Old Face" w:hAnsi="Baskerville Old Face"/>
          <w:sz w:val="24"/>
          <w:szCs w:val="26"/>
        </w:rPr>
        <w:t xml:space="preserve"> </w:t>
      </w:r>
      <w:r w:rsidR="006C7695" w:rsidRPr="00DA642A">
        <w:rPr>
          <w:rFonts w:ascii="Baskerville Old Face" w:hAnsi="Baskerville Old Face"/>
          <w:sz w:val="24"/>
          <w:szCs w:val="26"/>
        </w:rPr>
        <w:t>Harvey s</w:t>
      </w:r>
      <w:r w:rsidR="00101396">
        <w:rPr>
          <w:rFonts w:ascii="Baskerville Old Face" w:hAnsi="Baskerville Old Face"/>
          <w:sz w:val="24"/>
          <w:szCs w:val="26"/>
        </w:rPr>
        <w:t>uggests</w:t>
      </w:r>
      <w:r w:rsidR="008213D9">
        <w:rPr>
          <w:rFonts w:ascii="Baskerville Old Face" w:hAnsi="Baskerville Old Face"/>
          <w:sz w:val="24"/>
          <w:szCs w:val="26"/>
        </w:rPr>
        <w:t xml:space="preserve"> in</w:t>
      </w:r>
      <w:r w:rsidR="006C7695" w:rsidRPr="00DA642A">
        <w:rPr>
          <w:rFonts w:ascii="Baskerville Old Face" w:hAnsi="Baskerville Old Face"/>
          <w:sz w:val="24"/>
          <w:szCs w:val="26"/>
        </w:rPr>
        <w:t xml:space="preserve"> SKGE1</w:t>
      </w:r>
      <w:r w:rsidR="00D753CC" w:rsidRPr="00DA642A">
        <w:rPr>
          <w:rFonts w:ascii="Baskerville Old Face" w:hAnsi="Baskerville Old Face"/>
          <w:sz w:val="24"/>
          <w:szCs w:val="26"/>
        </w:rPr>
        <w:t xml:space="preserve">. </w:t>
      </w:r>
    </w:p>
    <w:p w:rsidR="004D3919" w:rsidRDefault="00D753CC" w:rsidP="00101396">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t xml:space="preserve"> </w:t>
      </w:r>
      <w:r w:rsidR="005A1C33" w:rsidRPr="00DA642A">
        <w:rPr>
          <w:rFonts w:ascii="Baskerville Old Face" w:hAnsi="Baskerville Old Face"/>
          <w:sz w:val="24"/>
          <w:szCs w:val="26"/>
        </w:rPr>
        <w:t xml:space="preserve">This reading is not without warrant. </w:t>
      </w:r>
      <w:r w:rsidR="00071CD0" w:rsidRPr="00DA642A">
        <w:rPr>
          <w:rFonts w:ascii="Baskerville Old Face" w:hAnsi="Baskerville Old Face"/>
          <w:sz w:val="24"/>
          <w:szCs w:val="26"/>
        </w:rPr>
        <w:t xml:space="preserve">Consider, for example </w:t>
      </w:r>
      <w:r w:rsidR="006C7695" w:rsidRPr="00DA642A">
        <w:rPr>
          <w:rFonts w:ascii="Baskerville Old Face" w:hAnsi="Baskerville Old Face"/>
          <w:i/>
          <w:sz w:val="24"/>
          <w:szCs w:val="26"/>
        </w:rPr>
        <w:t xml:space="preserve">Ethics </w:t>
      </w:r>
      <w:r w:rsidR="00071CD0" w:rsidRPr="00DA642A">
        <w:rPr>
          <w:rFonts w:ascii="Baskerville Old Face" w:hAnsi="Baskerville Old Face"/>
          <w:sz w:val="24"/>
          <w:szCs w:val="26"/>
        </w:rPr>
        <w:t>IVP15</w:t>
      </w:r>
      <w:r w:rsidRPr="00DA642A">
        <w:rPr>
          <w:rFonts w:ascii="Baskerville Old Face" w:hAnsi="Baskerville Old Face"/>
          <w:sz w:val="24"/>
          <w:szCs w:val="26"/>
        </w:rPr>
        <w:t xml:space="preserve">, which states that </w:t>
      </w:r>
    </w:p>
    <w:p w:rsidR="00101396" w:rsidRPr="00DA642A" w:rsidRDefault="00101396" w:rsidP="00101396">
      <w:pPr>
        <w:spacing w:after="0" w:line="360" w:lineRule="auto"/>
        <w:ind w:firstLine="720"/>
        <w:rPr>
          <w:rFonts w:ascii="Baskerville Old Face" w:hAnsi="Baskerville Old Face"/>
          <w:sz w:val="24"/>
          <w:szCs w:val="26"/>
        </w:rPr>
      </w:pPr>
    </w:p>
    <w:p w:rsidR="007B731D" w:rsidRDefault="00D753CC" w:rsidP="00E35373">
      <w:pPr>
        <w:spacing w:after="0" w:line="360" w:lineRule="auto"/>
        <w:ind w:left="720"/>
        <w:rPr>
          <w:rFonts w:ascii="Baskerville Old Face" w:hAnsi="Baskerville Old Face"/>
          <w:sz w:val="22"/>
          <w:szCs w:val="26"/>
        </w:rPr>
      </w:pPr>
      <w:r w:rsidRPr="00DA642A">
        <w:rPr>
          <w:rFonts w:ascii="Baskerville Old Face" w:hAnsi="Baskerville Old Face"/>
          <w:sz w:val="22"/>
          <w:szCs w:val="26"/>
        </w:rPr>
        <w:t>“</w:t>
      </w:r>
      <w:r w:rsidR="00071CD0" w:rsidRPr="00DA642A">
        <w:rPr>
          <w:rFonts w:ascii="Baskerville Old Face" w:hAnsi="Baskerville Old Face"/>
          <w:sz w:val="22"/>
          <w:szCs w:val="26"/>
        </w:rPr>
        <w:t xml:space="preserve">A desire </w:t>
      </w:r>
      <w:r w:rsidR="007B731D" w:rsidRPr="00DA642A">
        <w:rPr>
          <w:rFonts w:ascii="Baskerville Old Face" w:hAnsi="Baskerville Old Face"/>
          <w:sz w:val="22"/>
          <w:szCs w:val="26"/>
        </w:rPr>
        <w:t>[</w:t>
      </w:r>
      <w:proofErr w:type="spellStart"/>
      <w:r w:rsidR="007B731D" w:rsidRPr="00DA642A">
        <w:rPr>
          <w:rFonts w:ascii="Baskerville Old Face" w:hAnsi="Baskerville Old Face"/>
          <w:i/>
          <w:sz w:val="22"/>
          <w:szCs w:val="26"/>
        </w:rPr>
        <w:t>cupiditas</w:t>
      </w:r>
      <w:proofErr w:type="spellEnd"/>
      <w:r w:rsidR="007B731D" w:rsidRPr="00DA642A">
        <w:rPr>
          <w:rFonts w:ascii="Baskerville Old Face" w:hAnsi="Baskerville Old Face"/>
          <w:sz w:val="22"/>
          <w:szCs w:val="26"/>
        </w:rPr>
        <w:t xml:space="preserve">] </w:t>
      </w:r>
      <w:r w:rsidR="00071CD0" w:rsidRPr="00DA642A">
        <w:rPr>
          <w:rFonts w:ascii="Baskerville Old Face" w:hAnsi="Baskerville Old Face"/>
          <w:sz w:val="22"/>
          <w:szCs w:val="26"/>
        </w:rPr>
        <w:t xml:space="preserve">which arises from a true knowledge of good and evil can be extinguished or restrained by many other desires which arise from affects by which we are tormented.” </w:t>
      </w:r>
    </w:p>
    <w:p w:rsidR="004D3919" w:rsidRPr="00DA642A" w:rsidRDefault="004D3919" w:rsidP="00E35373">
      <w:pPr>
        <w:spacing w:after="0" w:line="360" w:lineRule="auto"/>
        <w:ind w:left="720"/>
        <w:rPr>
          <w:rFonts w:ascii="Baskerville Old Face" w:hAnsi="Baskerville Old Face"/>
          <w:sz w:val="22"/>
          <w:szCs w:val="26"/>
        </w:rPr>
      </w:pPr>
    </w:p>
    <w:p w:rsidR="0002468B" w:rsidRPr="00DA642A" w:rsidRDefault="00071CD0"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 xml:space="preserve">Here Spinoza seems to be clearly offering a case where KGE is indeed found in the intellect, and </w:t>
      </w:r>
      <w:r w:rsidR="006C7695" w:rsidRPr="00DA642A">
        <w:rPr>
          <w:rFonts w:ascii="Baskerville Old Face" w:hAnsi="Baskerville Old Face"/>
          <w:sz w:val="24"/>
          <w:szCs w:val="26"/>
        </w:rPr>
        <w:t xml:space="preserve">is </w:t>
      </w:r>
      <w:r w:rsidRPr="00DA642A">
        <w:rPr>
          <w:rFonts w:ascii="Baskerville Old Face" w:hAnsi="Baskerville Old Face"/>
          <w:sz w:val="24"/>
          <w:szCs w:val="26"/>
        </w:rPr>
        <w:t xml:space="preserve">moreover an affect (cf. IVP15d). </w:t>
      </w:r>
      <w:r w:rsidR="006C7695" w:rsidRPr="00DA642A">
        <w:rPr>
          <w:rFonts w:ascii="Baskerville Old Face" w:hAnsi="Baskerville Old Face"/>
          <w:sz w:val="24"/>
          <w:szCs w:val="26"/>
        </w:rPr>
        <w:t>Furthermore</w:t>
      </w:r>
      <w:r w:rsidRPr="00DA642A">
        <w:rPr>
          <w:rFonts w:ascii="Baskerville Old Face" w:hAnsi="Baskerville Old Face"/>
          <w:sz w:val="24"/>
          <w:szCs w:val="26"/>
        </w:rPr>
        <w:t>, it seems to suggest that</w:t>
      </w:r>
      <w:r w:rsidR="006C7695" w:rsidRPr="00DA642A">
        <w:rPr>
          <w:rFonts w:ascii="Baskerville Old Face" w:hAnsi="Baskerville Old Face"/>
          <w:sz w:val="24"/>
          <w:szCs w:val="26"/>
        </w:rPr>
        <w:t xml:space="preserve"> this sort of KGE is of a purer kind </w:t>
      </w:r>
      <w:r w:rsidRPr="00DA642A">
        <w:rPr>
          <w:rFonts w:ascii="Baskerville Old Face" w:hAnsi="Baskerville Old Face"/>
          <w:sz w:val="24"/>
          <w:szCs w:val="26"/>
        </w:rPr>
        <w:t xml:space="preserve">than </w:t>
      </w:r>
      <w:r w:rsidR="006C7695" w:rsidRPr="00DA642A">
        <w:rPr>
          <w:rFonts w:ascii="Baskerville Old Face" w:hAnsi="Baskerville Old Face"/>
          <w:sz w:val="24"/>
          <w:szCs w:val="26"/>
        </w:rPr>
        <w:t>that</w:t>
      </w:r>
      <w:r w:rsidRPr="00DA642A">
        <w:rPr>
          <w:rFonts w:ascii="Baskerville Old Face" w:hAnsi="Baskerville Old Face"/>
          <w:sz w:val="24"/>
          <w:szCs w:val="26"/>
        </w:rPr>
        <w:t xml:space="preserve"> which rise</w:t>
      </w:r>
      <w:r w:rsidR="006C7695" w:rsidRPr="00DA642A">
        <w:rPr>
          <w:rFonts w:ascii="Baskerville Old Face" w:hAnsi="Baskerville Old Face"/>
          <w:sz w:val="24"/>
          <w:szCs w:val="26"/>
        </w:rPr>
        <w:t>s</w:t>
      </w:r>
      <w:r w:rsidRPr="00DA642A">
        <w:rPr>
          <w:rFonts w:ascii="Baskerville Old Face" w:hAnsi="Baskerville Old Face"/>
          <w:sz w:val="24"/>
          <w:szCs w:val="26"/>
        </w:rPr>
        <w:t xml:space="preserve"> from within the imagination. </w:t>
      </w:r>
      <w:r w:rsidR="007B731D" w:rsidRPr="00DA642A">
        <w:rPr>
          <w:rFonts w:ascii="Baskerville Old Face" w:hAnsi="Baskerville Old Face"/>
          <w:sz w:val="24"/>
          <w:szCs w:val="26"/>
        </w:rPr>
        <w:t>This all sounds perfectly consonant, even supportive, of Harvey’s understanding of SKGE1.</w:t>
      </w:r>
    </w:p>
    <w:p w:rsidR="00071CD0" w:rsidRDefault="008213D9" w:rsidP="00E35373">
      <w:pPr>
        <w:spacing w:after="0" w:line="360" w:lineRule="auto"/>
        <w:ind w:firstLine="720"/>
        <w:rPr>
          <w:rFonts w:ascii="Baskerville Old Face" w:hAnsi="Baskerville Old Face"/>
          <w:sz w:val="24"/>
          <w:szCs w:val="26"/>
        </w:rPr>
      </w:pPr>
      <w:r>
        <w:rPr>
          <w:rFonts w:ascii="Baskerville Old Face" w:hAnsi="Baskerville Old Face"/>
          <w:sz w:val="24"/>
          <w:szCs w:val="26"/>
        </w:rPr>
        <w:t>A</w:t>
      </w:r>
      <w:r w:rsidR="00071CD0" w:rsidRPr="00DA642A">
        <w:rPr>
          <w:rFonts w:ascii="Baskerville Old Face" w:hAnsi="Baskerville Old Face"/>
          <w:sz w:val="24"/>
          <w:szCs w:val="26"/>
        </w:rPr>
        <w:t>las, I think Spinoza’s lack of careful</w:t>
      </w:r>
      <w:r w:rsidR="006C7695" w:rsidRPr="00DA642A">
        <w:rPr>
          <w:rFonts w:ascii="Baskerville Old Face" w:hAnsi="Baskerville Old Face"/>
          <w:sz w:val="24"/>
          <w:szCs w:val="26"/>
        </w:rPr>
        <w:t>ly-chosen nomenclature</w:t>
      </w:r>
      <w:r w:rsidR="00071CD0" w:rsidRPr="00DA642A">
        <w:rPr>
          <w:rFonts w:ascii="Baskerville Old Face" w:hAnsi="Baskerville Old Face"/>
          <w:sz w:val="24"/>
          <w:szCs w:val="26"/>
        </w:rPr>
        <w:t xml:space="preserve"> is to blame, however. Note </w:t>
      </w:r>
      <w:r w:rsidR="007B731D" w:rsidRPr="00DA642A">
        <w:rPr>
          <w:rFonts w:ascii="Baskerville Old Face" w:hAnsi="Baskerville Old Face"/>
          <w:sz w:val="24"/>
          <w:szCs w:val="26"/>
        </w:rPr>
        <w:t>the demonstration f</w:t>
      </w:r>
      <w:r w:rsidR="00071CD0" w:rsidRPr="00DA642A">
        <w:rPr>
          <w:rFonts w:ascii="Baskerville Old Face" w:hAnsi="Baskerville Old Face"/>
          <w:sz w:val="24"/>
          <w:szCs w:val="26"/>
        </w:rPr>
        <w:t>r</w:t>
      </w:r>
      <w:r w:rsidR="007B731D" w:rsidRPr="00DA642A">
        <w:rPr>
          <w:rFonts w:ascii="Baskerville Old Face" w:hAnsi="Baskerville Old Face"/>
          <w:sz w:val="24"/>
          <w:szCs w:val="26"/>
        </w:rPr>
        <w:t>om</w:t>
      </w:r>
      <w:r w:rsidR="00071CD0" w:rsidRPr="00DA642A">
        <w:rPr>
          <w:rFonts w:ascii="Baskerville Old Face" w:hAnsi="Baskerville Old Face"/>
          <w:sz w:val="24"/>
          <w:szCs w:val="26"/>
        </w:rPr>
        <w:t xml:space="preserve"> IVP18:</w:t>
      </w:r>
    </w:p>
    <w:p w:rsidR="004D3919" w:rsidRPr="00DA642A" w:rsidRDefault="004D3919" w:rsidP="00E35373">
      <w:pPr>
        <w:spacing w:after="0" w:line="360" w:lineRule="auto"/>
        <w:ind w:firstLine="720"/>
        <w:rPr>
          <w:rFonts w:ascii="Baskerville Old Face" w:hAnsi="Baskerville Old Face"/>
          <w:sz w:val="24"/>
          <w:szCs w:val="26"/>
        </w:rPr>
      </w:pPr>
    </w:p>
    <w:p w:rsidR="007B731D" w:rsidRDefault="00071CD0" w:rsidP="00E35373">
      <w:pPr>
        <w:spacing w:after="0" w:line="360" w:lineRule="auto"/>
        <w:ind w:left="720"/>
        <w:rPr>
          <w:rFonts w:ascii="Baskerville Old Face" w:hAnsi="Baskerville Old Face"/>
          <w:sz w:val="22"/>
          <w:szCs w:val="26"/>
        </w:rPr>
      </w:pPr>
      <w:r w:rsidRPr="00DA642A">
        <w:rPr>
          <w:rFonts w:ascii="Baskerville Old Face" w:hAnsi="Baskerville Old Face"/>
          <w:sz w:val="22"/>
          <w:szCs w:val="26"/>
        </w:rPr>
        <w:t>“Desire [</w:t>
      </w:r>
      <w:proofErr w:type="spellStart"/>
      <w:r w:rsidRPr="00DA642A">
        <w:rPr>
          <w:rFonts w:ascii="Baskerville Old Face" w:hAnsi="Baskerville Old Face"/>
          <w:i/>
          <w:sz w:val="22"/>
          <w:szCs w:val="26"/>
        </w:rPr>
        <w:t>cupiditas</w:t>
      </w:r>
      <w:proofErr w:type="spellEnd"/>
      <w:r w:rsidRPr="00DA642A">
        <w:rPr>
          <w:rFonts w:ascii="Baskerville Old Face" w:hAnsi="Baskerville Old Face"/>
          <w:sz w:val="22"/>
          <w:szCs w:val="26"/>
        </w:rPr>
        <w:t xml:space="preserve">] is the very essence of man (by Def. </w:t>
      </w:r>
      <w:proofErr w:type="spellStart"/>
      <w:r w:rsidRPr="00DA642A">
        <w:rPr>
          <w:rFonts w:ascii="Baskerville Old Face" w:hAnsi="Baskerville Old Face"/>
          <w:sz w:val="22"/>
          <w:szCs w:val="26"/>
        </w:rPr>
        <w:t>Aff</w:t>
      </w:r>
      <w:proofErr w:type="spellEnd"/>
      <w:r w:rsidRPr="00DA642A">
        <w:rPr>
          <w:rFonts w:ascii="Baskerville Old Face" w:hAnsi="Baskerville Old Face"/>
          <w:sz w:val="22"/>
          <w:szCs w:val="26"/>
        </w:rPr>
        <w:t>. I), that is (by IIIP7), a striving [</w:t>
      </w:r>
      <w:r w:rsidRPr="00DA642A">
        <w:rPr>
          <w:rFonts w:ascii="Baskerville Old Face" w:hAnsi="Baskerville Old Face"/>
          <w:i/>
          <w:sz w:val="22"/>
          <w:szCs w:val="26"/>
        </w:rPr>
        <w:t>conatus</w:t>
      </w:r>
      <w:r w:rsidRPr="00DA642A">
        <w:rPr>
          <w:rFonts w:ascii="Baskerville Old Face" w:hAnsi="Baskerville Old Face"/>
          <w:sz w:val="22"/>
          <w:szCs w:val="26"/>
        </w:rPr>
        <w:t>] by which a man strives to preserve in his being.”</w:t>
      </w:r>
      <w:r w:rsidRPr="00DA642A">
        <w:rPr>
          <w:rStyle w:val="FootnoteReference"/>
          <w:rFonts w:ascii="Baskerville Old Face" w:hAnsi="Baskerville Old Face"/>
          <w:sz w:val="22"/>
          <w:szCs w:val="26"/>
        </w:rPr>
        <w:footnoteReference w:id="15"/>
      </w:r>
    </w:p>
    <w:p w:rsidR="004D3919" w:rsidRPr="00DA642A" w:rsidRDefault="004D3919" w:rsidP="00E35373">
      <w:pPr>
        <w:spacing w:after="0" w:line="360" w:lineRule="auto"/>
        <w:ind w:left="720"/>
        <w:rPr>
          <w:rFonts w:ascii="Baskerville Old Face" w:hAnsi="Baskerville Old Face"/>
          <w:sz w:val="22"/>
          <w:szCs w:val="26"/>
        </w:rPr>
      </w:pPr>
    </w:p>
    <w:p w:rsidR="007B731D" w:rsidRPr="00DA642A" w:rsidRDefault="00E304D4" w:rsidP="00E35373">
      <w:pPr>
        <w:spacing w:after="0" w:line="360" w:lineRule="auto"/>
        <w:rPr>
          <w:rFonts w:ascii="Baskerville Old Face" w:hAnsi="Baskerville Old Face"/>
          <w:sz w:val="24"/>
          <w:szCs w:val="26"/>
        </w:rPr>
      </w:pPr>
      <w:r>
        <w:rPr>
          <w:rFonts w:ascii="Baskerville Old Face" w:hAnsi="Baskerville Old Face"/>
          <w:sz w:val="24"/>
          <w:szCs w:val="26"/>
        </w:rPr>
        <w:t>Spinoza is</w:t>
      </w:r>
      <w:r w:rsidR="007B731D" w:rsidRPr="00DA642A">
        <w:rPr>
          <w:rFonts w:ascii="Baskerville Old Face" w:hAnsi="Baskerville Old Face"/>
          <w:sz w:val="24"/>
          <w:szCs w:val="26"/>
        </w:rPr>
        <w:t xml:space="preserve">, I believe, using desire in completely different senses, depending on the context. Here he clearly equates ‘desire’ as literally the </w:t>
      </w:r>
      <w:r w:rsidR="007B731D" w:rsidRPr="00DA642A">
        <w:rPr>
          <w:rFonts w:ascii="Baskerville Old Face" w:hAnsi="Baskerville Old Face"/>
          <w:i/>
          <w:sz w:val="24"/>
          <w:szCs w:val="26"/>
        </w:rPr>
        <w:t>conatus</w:t>
      </w:r>
      <w:r w:rsidR="006C7695" w:rsidRPr="00DA642A">
        <w:rPr>
          <w:rFonts w:ascii="Baskerville Old Face" w:hAnsi="Baskerville Old Face"/>
          <w:i/>
          <w:sz w:val="24"/>
          <w:szCs w:val="26"/>
        </w:rPr>
        <w:t>,</w:t>
      </w:r>
      <w:r w:rsidR="007B731D" w:rsidRPr="00DA642A">
        <w:rPr>
          <w:rFonts w:ascii="Baskerville Old Face" w:hAnsi="Baskerville Old Face"/>
          <w:sz w:val="24"/>
          <w:szCs w:val="26"/>
        </w:rPr>
        <w:t xml:space="preserve"> </w:t>
      </w:r>
      <w:r w:rsidR="007B731D" w:rsidRPr="00DA642A">
        <w:rPr>
          <w:rFonts w:ascii="Baskerville Old Face" w:hAnsi="Baskerville Old Face"/>
          <w:i/>
          <w:sz w:val="24"/>
          <w:szCs w:val="26"/>
        </w:rPr>
        <w:t>simpliciter</w:t>
      </w:r>
      <w:r w:rsidR="007B731D" w:rsidRPr="00DA642A">
        <w:rPr>
          <w:rFonts w:ascii="Baskerville Old Face" w:hAnsi="Baskerville Old Face"/>
          <w:sz w:val="24"/>
          <w:szCs w:val="26"/>
        </w:rPr>
        <w:t xml:space="preserve">. </w:t>
      </w:r>
      <w:r w:rsidR="006C7695" w:rsidRPr="00DA642A">
        <w:rPr>
          <w:rFonts w:ascii="Baskerville Old Face" w:hAnsi="Baskerville Old Face"/>
          <w:sz w:val="24"/>
          <w:szCs w:val="26"/>
        </w:rPr>
        <w:t>(</w:t>
      </w:r>
      <w:r w:rsidR="007B731D" w:rsidRPr="00DA642A">
        <w:rPr>
          <w:rFonts w:ascii="Baskerville Old Face" w:hAnsi="Baskerville Old Face"/>
          <w:sz w:val="24"/>
          <w:szCs w:val="26"/>
        </w:rPr>
        <w:t>He said in the introduction that “it will be useful” to use the same words for different purposes: I, for one, have no idea why he would supp</w:t>
      </w:r>
      <w:r w:rsidR="006C7695" w:rsidRPr="00DA642A">
        <w:rPr>
          <w:rFonts w:ascii="Baskerville Old Face" w:hAnsi="Baskerville Old Face"/>
          <w:sz w:val="24"/>
          <w:szCs w:val="26"/>
        </w:rPr>
        <w:t>ose such a thing to be the case!)</w:t>
      </w:r>
    </w:p>
    <w:p w:rsidR="006C7695" w:rsidRPr="00DA642A" w:rsidRDefault="007B731D" w:rsidP="00E35373">
      <w:pPr>
        <w:spacing w:after="0" w:line="360" w:lineRule="auto"/>
        <w:rPr>
          <w:rFonts w:ascii="Baskerville Old Face" w:hAnsi="Baskerville Old Face"/>
          <w:sz w:val="24"/>
          <w:szCs w:val="26"/>
        </w:rPr>
      </w:pPr>
      <w:r w:rsidRPr="00DA642A">
        <w:rPr>
          <w:rFonts w:ascii="Baskerville Old Face" w:hAnsi="Baskerville Old Face"/>
          <w:sz w:val="24"/>
          <w:szCs w:val="26"/>
        </w:rPr>
        <w:tab/>
        <w:t xml:space="preserve">If ‘desire’ in the passage from the introduction to part IV simply means an impulse, or drive, that naturally flows from our </w:t>
      </w:r>
      <w:r w:rsidRPr="00DA642A">
        <w:rPr>
          <w:rFonts w:ascii="Baskerville Old Face" w:hAnsi="Baskerville Old Face"/>
          <w:i/>
          <w:sz w:val="24"/>
          <w:szCs w:val="26"/>
        </w:rPr>
        <w:t>conatus</w:t>
      </w:r>
      <w:r w:rsidRPr="00DA642A">
        <w:rPr>
          <w:rFonts w:ascii="Baskerville Old Face" w:hAnsi="Baskerville Old Face"/>
          <w:sz w:val="24"/>
          <w:szCs w:val="26"/>
        </w:rPr>
        <w:t xml:space="preserve">, </w:t>
      </w:r>
      <w:r w:rsidR="008213D9">
        <w:rPr>
          <w:rFonts w:ascii="Baskerville Old Face" w:hAnsi="Baskerville Old Face"/>
          <w:sz w:val="24"/>
          <w:szCs w:val="26"/>
        </w:rPr>
        <w:t xml:space="preserve">(which is certainly a </w:t>
      </w:r>
      <w:r w:rsidR="006C7695" w:rsidRPr="00DA642A">
        <w:rPr>
          <w:rFonts w:ascii="Baskerville Old Face" w:hAnsi="Baskerville Old Face"/>
          <w:sz w:val="24"/>
          <w:szCs w:val="26"/>
        </w:rPr>
        <w:t>consistent</w:t>
      </w:r>
      <w:r w:rsidR="008213D9">
        <w:rPr>
          <w:rFonts w:ascii="Baskerville Old Face" w:hAnsi="Baskerville Old Face"/>
          <w:sz w:val="24"/>
          <w:szCs w:val="26"/>
        </w:rPr>
        <w:t xml:space="preserve"> reading</w:t>
      </w:r>
      <w:r w:rsidR="006C7695" w:rsidRPr="00DA642A">
        <w:rPr>
          <w:rFonts w:ascii="Baskerville Old Face" w:hAnsi="Baskerville Old Face"/>
          <w:sz w:val="24"/>
          <w:szCs w:val="26"/>
        </w:rPr>
        <w:t xml:space="preserve">, granting IVP18), </w:t>
      </w:r>
      <w:r w:rsidRPr="00DA642A">
        <w:rPr>
          <w:rFonts w:ascii="Baskerville Old Face" w:hAnsi="Baskerville Old Face"/>
          <w:sz w:val="24"/>
          <w:szCs w:val="26"/>
        </w:rPr>
        <w:t xml:space="preserve">then our judging ourselves (in the intellect) against </w:t>
      </w:r>
      <w:r w:rsidR="006C7695" w:rsidRPr="00DA642A">
        <w:rPr>
          <w:rFonts w:ascii="Baskerville Old Face" w:hAnsi="Baskerville Old Face"/>
          <w:sz w:val="24"/>
          <w:szCs w:val="26"/>
        </w:rPr>
        <w:t>a</w:t>
      </w:r>
      <w:r w:rsidRPr="00DA642A">
        <w:rPr>
          <w:rFonts w:ascii="Baskerville Old Face" w:hAnsi="Baskerville Old Face"/>
          <w:sz w:val="24"/>
          <w:szCs w:val="26"/>
        </w:rPr>
        <w:t xml:space="preserve"> rational exemplar is an entirely rational practice, which pertains only to adequate ideas and ‘true knowledge’.</w:t>
      </w:r>
      <w:r w:rsidR="006C7695" w:rsidRPr="00DA642A">
        <w:rPr>
          <w:rFonts w:ascii="Baskerville Old Face" w:hAnsi="Baskerville Old Face"/>
          <w:sz w:val="24"/>
          <w:szCs w:val="26"/>
        </w:rPr>
        <w:t xml:space="preserve"> This, in effect, is the sort of KGE that SKGE1.1 depicts.</w:t>
      </w:r>
      <w:r w:rsidRPr="00DA642A">
        <w:rPr>
          <w:rFonts w:ascii="Baskerville Old Face" w:hAnsi="Baskerville Old Face"/>
          <w:sz w:val="24"/>
          <w:szCs w:val="26"/>
        </w:rPr>
        <w:t xml:space="preserve"> </w:t>
      </w:r>
    </w:p>
    <w:p w:rsidR="00543069" w:rsidRPr="00DA642A" w:rsidRDefault="006C7695" w:rsidP="00E35373">
      <w:pPr>
        <w:spacing w:after="0" w:line="360" w:lineRule="auto"/>
        <w:ind w:firstLine="720"/>
        <w:rPr>
          <w:rFonts w:ascii="Baskerville Old Face" w:hAnsi="Baskerville Old Face"/>
          <w:sz w:val="24"/>
          <w:szCs w:val="26"/>
        </w:rPr>
      </w:pPr>
      <w:r w:rsidRPr="00DA642A">
        <w:rPr>
          <w:rFonts w:ascii="Baskerville Old Face" w:hAnsi="Baskerville Old Face"/>
          <w:sz w:val="24"/>
          <w:szCs w:val="26"/>
        </w:rPr>
        <w:lastRenderedPageBreak/>
        <w:t xml:space="preserve">If my argument holds any water, then it can be said that Harvey’s general approach to solving the apparent </w:t>
      </w:r>
      <w:r w:rsidR="007B731D" w:rsidRPr="00DA642A">
        <w:rPr>
          <w:rFonts w:ascii="Baskerville Old Face" w:hAnsi="Baskerville Old Face"/>
          <w:sz w:val="24"/>
          <w:szCs w:val="26"/>
        </w:rPr>
        <w:t xml:space="preserve">KGE </w:t>
      </w:r>
      <w:r w:rsidRPr="00DA642A">
        <w:rPr>
          <w:rFonts w:ascii="Baskerville Old Face" w:hAnsi="Baskerville Old Face"/>
          <w:sz w:val="24"/>
          <w:szCs w:val="26"/>
        </w:rPr>
        <w:t xml:space="preserve">contradiction </w:t>
      </w:r>
      <w:r w:rsidR="007B731D" w:rsidRPr="00DA642A">
        <w:rPr>
          <w:rFonts w:ascii="Baskerville Old Face" w:hAnsi="Baskerville Old Face"/>
          <w:sz w:val="24"/>
          <w:szCs w:val="26"/>
        </w:rPr>
        <w:t>in Spinoza</w:t>
      </w:r>
      <w:r w:rsidR="00456BC1" w:rsidRPr="00DA642A">
        <w:rPr>
          <w:rFonts w:ascii="Baskerville Old Face" w:hAnsi="Baskerville Old Face"/>
          <w:sz w:val="24"/>
          <w:szCs w:val="26"/>
        </w:rPr>
        <w:t xml:space="preserve"> and Maimonides</w:t>
      </w:r>
      <w:r w:rsidR="007B731D" w:rsidRPr="00DA642A">
        <w:rPr>
          <w:rFonts w:ascii="Baskerville Old Face" w:hAnsi="Baskerville Old Face"/>
          <w:sz w:val="24"/>
          <w:szCs w:val="26"/>
        </w:rPr>
        <w:t xml:space="preserve"> </w:t>
      </w:r>
      <w:r w:rsidR="00456BC1" w:rsidRPr="00DA642A">
        <w:rPr>
          <w:rFonts w:ascii="Baskerville Old Face" w:hAnsi="Baskerville Old Face"/>
          <w:sz w:val="24"/>
          <w:szCs w:val="26"/>
        </w:rPr>
        <w:t>can be vindicated, even after the subtle yet</w:t>
      </w:r>
      <w:r w:rsidR="007B23BB">
        <w:rPr>
          <w:rFonts w:ascii="Baskerville Old Face" w:hAnsi="Baskerville Old Face"/>
          <w:sz w:val="24"/>
          <w:szCs w:val="26"/>
        </w:rPr>
        <w:t xml:space="preserve"> powerful objection that </w:t>
      </w:r>
      <w:proofErr w:type="spellStart"/>
      <w:r w:rsidR="007B23BB">
        <w:rPr>
          <w:rFonts w:ascii="Baskerville Old Face" w:hAnsi="Baskerville Old Face"/>
          <w:sz w:val="24"/>
          <w:szCs w:val="26"/>
        </w:rPr>
        <w:t>Parens</w:t>
      </w:r>
      <w:proofErr w:type="spellEnd"/>
      <w:r w:rsidR="00456BC1" w:rsidRPr="00DA642A">
        <w:rPr>
          <w:rFonts w:ascii="Baskerville Old Face" w:hAnsi="Baskerville Old Face"/>
          <w:sz w:val="24"/>
          <w:szCs w:val="26"/>
        </w:rPr>
        <w:t xml:space="preserve"> raises. While Maimonides and Spinoza have an incredibly similar epistemic problem—that of the seeming contradiction due to their usage of two opposing senses of KGE—it is quite evident that Harvey’s approach to resolving the issue works for Maimonides, but not for Spinoza. Swapping SKGE1 with SKGE1.1, however, gets us around the problem for Spinoza, as there is no resulting doxastic fraternizing between the intellect and the imagination.</w:t>
      </w:r>
    </w:p>
    <w:p w:rsidR="006C3252" w:rsidRPr="00DA642A" w:rsidRDefault="006C3252" w:rsidP="00E35373">
      <w:pPr>
        <w:spacing w:after="0" w:line="360" w:lineRule="auto"/>
        <w:rPr>
          <w:rFonts w:ascii="Baskerville Old Face" w:hAnsi="Baskerville Old Face"/>
          <w:i/>
          <w:sz w:val="24"/>
          <w:szCs w:val="26"/>
        </w:rPr>
      </w:pPr>
    </w:p>
    <w:p w:rsidR="005608E1" w:rsidRPr="00DA642A" w:rsidRDefault="00543069" w:rsidP="00E35373">
      <w:pPr>
        <w:spacing w:after="0" w:line="360" w:lineRule="auto"/>
        <w:rPr>
          <w:rFonts w:ascii="Baskerville Old Face" w:hAnsi="Baskerville Old Face"/>
          <w:i/>
          <w:sz w:val="24"/>
          <w:szCs w:val="26"/>
        </w:rPr>
      </w:pPr>
      <w:r w:rsidRPr="00DA642A">
        <w:rPr>
          <w:rFonts w:ascii="Baskerville Old Face" w:hAnsi="Baskerville Old Face"/>
          <w:i/>
          <w:sz w:val="24"/>
          <w:szCs w:val="26"/>
        </w:rPr>
        <w:t>References</w:t>
      </w:r>
    </w:p>
    <w:p w:rsidR="00543069" w:rsidRPr="00DA642A" w:rsidRDefault="00543069" w:rsidP="00E35373">
      <w:pPr>
        <w:spacing w:after="0" w:line="360" w:lineRule="auto"/>
        <w:rPr>
          <w:rFonts w:ascii="Baskerville Old Face" w:hAnsi="Baskerville Old Face"/>
          <w:i/>
          <w:sz w:val="24"/>
          <w:szCs w:val="26"/>
        </w:rPr>
      </w:pPr>
    </w:p>
    <w:p w:rsidR="004270BC" w:rsidRPr="00DA642A" w:rsidRDefault="004270BC"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Berman, L</w:t>
      </w:r>
      <w:r w:rsidR="00635BC3" w:rsidRPr="00DA642A">
        <w:rPr>
          <w:rFonts w:ascii="Baskerville Old Face" w:hAnsi="Baskerville Old Face"/>
          <w:sz w:val="24"/>
          <w:szCs w:val="26"/>
        </w:rPr>
        <w:t xml:space="preserve">awrence </w:t>
      </w:r>
      <w:r w:rsidRPr="00DA642A">
        <w:rPr>
          <w:rFonts w:ascii="Baskerville Old Face" w:hAnsi="Baskerville Old Face"/>
          <w:sz w:val="24"/>
          <w:szCs w:val="26"/>
        </w:rPr>
        <w:t>V. “Maimonides on the Fall of Man.”</w:t>
      </w:r>
      <w:r w:rsidR="00635BC3" w:rsidRPr="00DA642A">
        <w:rPr>
          <w:rFonts w:ascii="Baskerville Old Face" w:hAnsi="Baskerville Old Face"/>
          <w:sz w:val="24"/>
          <w:szCs w:val="26"/>
        </w:rPr>
        <w:t xml:space="preserve"> </w:t>
      </w:r>
      <w:r w:rsidR="00635BC3" w:rsidRPr="00DA642A">
        <w:rPr>
          <w:rFonts w:ascii="Baskerville Old Face" w:hAnsi="Baskerville Old Face"/>
          <w:i/>
          <w:sz w:val="24"/>
          <w:szCs w:val="26"/>
        </w:rPr>
        <w:t>AJS Review, 5</w:t>
      </w:r>
      <w:r w:rsidR="00635BC3" w:rsidRPr="00DA642A">
        <w:rPr>
          <w:rFonts w:ascii="Baskerville Old Face" w:hAnsi="Baskerville Old Face"/>
          <w:sz w:val="24"/>
          <w:szCs w:val="26"/>
        </w:rPr>
        <w:t>. 1980. 1-15.</w:t>
      </w:r>
    </w:p>
    <w:p w:rsidR="004270BC" w:rsidRPr="00DA642A" w:rsidRDefault="004270BC" w:rsidP="00E35373">
      <w:pPr>
        <w:spacing w:after="0" w:line="360" w:lineRule="auto"/>
        <w:ind w:left="720" w:hanging="720"/>
        <w:rPr>
          <w:rFonts w:ascii="Baskerville Old Face" w:hAnsi="Baskerville Old Face"/>
          <w:sz w:val="24"/>
          <w:szCs w:val="26"/>
        </w:rPr>
      </w:pPr>
    </w:p>
    <w:p w:rsidR="00DE64E6" w:rsidRPr="00DA642A" w:rsidRDefault="00DE64E6"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 xml:space="preserve">Curley, Edwin. “Maimonides, Spinoza, and the Book of Job.” In </w:t>
      </w:r>
      <w:r w:rsidRPr="00DA642A">
        <w:rPr>
          <w:rFonts w:ascii="Baskerville Old Face" w:hAnsi="Baskerville Old Face"/>
          <w:i/>
          <w:sz w:val="24"/>
          <w:szCs w:val="26"/>
        </w:rPr>
        <w:t>Jewish Themes in Spinoza’s Philosophy</w:t>
      </w:r>
      <w:r w:rsidRPr="00DA642A">
        <w:rPr>
          <w:rFonts w:ascii="Baskerville Old Face" w:hAnsi="Baskerville Old Face"/>
          <w:sz w:val="24"/>
          <w:szCs w:val="26"/>
        </w:rPr>
        <w:t xml:space="preserve">, ed. Heidi </w:t>
      </w:r>
      <w:proofErr w:type="spellStart"/>
      <w:r w:rsidRPr="00DA642A">
        <w:rPr>
          <w:rFonts w:ascii="Baskerville Old Face" w:hAnsi="Baskerville Old Face"/>
          <w:sz w:val="24"/>
          <w:szCs w:val="26"/>
        </w:rPr>
        <w:t>Ravven</w:t>
      </w:r>
      <w:proofErr w:type="spellEnd"/>
      <w:r w:rsidRPr="00DA642A">
        <w:rPr>
          <w:rFonts w:ascii="Baskerville Old Face" w:hAnsi="Baskerville Old Face"/>
          <w:sz w:val="24"/>
          <w:szCs w:val="26"/>
        </w:rPr>
        <w:t xml:space="preserve"> and </w:t>
      </w:r>
      <w:proofErr w:type="spellStart"/>
      <w:r w:rsidRPr="00DA642A">
        <w:rPr>
          <w:rFonts w:ascii="Baskerville Old Face" w:hAnsi="Baskerville Old Face"/>
          <w:sz w:val="24"/>
          <w:szCs w:val="26"/>
        </w:rPr>
        <w:t>Lenn</w:t>
      </w:r>
      <w:proofErr w:type="spellEnd"/>
      <w:r w:rsidRPr="00DA642A">
        <w:rPr>
          <w:rFonts w:ascii="Baskerville Old Face" w:hAnsi="Baskerville Old Face"/>
          <w:sz w:val="24"/>
          <w:szCs w:val="26"/>
        </w:rPr>
        <w:t xml:space="preserve"> Goodman. Albany: SUNY Press, 2002. </w:t>
      </w:r>
    </w:p>
    <w:p w:rsidR="00DE64E6" w:rsidRPr="00DA642A" w:rsidRDefault="00DE64E6" w:rsidP="00E35373">
      <w:pPr>
        <w:spacing w:after="0" w:line="360" w:lineRule="auto"/>
        <w:ind w:left="720" w:hanging="720"/>
        <w:rPr>
          <w:rFonts w:ascii="Baskerville Old Face" w:hAnsi="Baskerville Old Face"/>
          <w:sz w:val="24"/>
          <w:szCs w:val="26"/>
        </w:rPr>
      </w:pPr>
    </w:p>
    <w:p w:rsidR="00D753CC" w:rsidRPr="00DA642A" w:rsidRDefault="00E70C2E"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 xml:space="preserve">Garrett, Don. “Spinoza’s Ethical Theory.” In </w:t>
      </w:r>
      <w:r w:rsidRPr="00DA642A">
        <w:rPr>
          <w:rFonts w:ascii="Baskerville Old Face" w:hAnsi="Baskerville Old Face"/>
          <w:i/>
          <w:sz w:val="24"/>
          <w:szCs w:val="26"/>
        </w:rPr>
        <w:t xml:space="preserve">The Cambridge Companion to Spinoza. </w:t>
      </w:r>
      <w:r w:rsidRPr="00DA642A">
        <w:rPr>
          <w:rFonts w:ascii="Baskerville Old Face" w:hAnsi="Baskerville Old Face"/>
          <w:sz w:val="24"/>
          <w:szCs w:val="26"/>
        </w:rPr>
        <w:t>Ed. Don Garrett. New York: Cambridge, 1996. 267-314.</w:t>
      </w:r>
    </w:p>
    <w:p w:rsidR="00C4530A" w:rsidRPr="00DA642A" w:rsidRDefault="00C4530A" w:rsidP="00E35373">
      <w:pPr>
        <w:spacing w:after="0" w:line="360" w:lineRule="auto"/>
        <w:ind w:left="720" w:hanging="720"/>
        <w:rPr>
          <w:rFonts w:ascii="Baskerville Old Face" w:hAnsi="Baskerville Old Face"/>
          <w:sz w:val="24"/>
          <w:szCs w:val="26"/>
        </w:rPr>
      </w:pPr>
    </w:p>
    <w:p w:rsidR="00A95D54" w:rsidRDefault="00C4530A" w:rsidP="00A95D54">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 xml:space="preserve">Harvey, Warren Zev. “Maimonides and Spinoza on the Knowledge of Good and Evil.” [Hebrew]. </w:t>
      </w:r>
      <w:proofErr w:type="spellStart"/>
      <w:r w:rsidR="00E35373" w:rsidRPr="00DA642A">
        <w:rPr>
          <w:rFonts w:ascii="Baskerville Old Face" w:hAnsi="Baskerville Old Face"/>
          <w:i/>
          <w:sz w:val="24"/>
          <w:szCs w:val="26"/>
        </w:rPr>
        <w:t>Iyyun</w:t>
      </w:r>
      <w:proofErr w:type="spellEnd"/>
      <w:r w:rsidR="00E35373" w:rsidRPr="00DA642A">
        <w:rPr>
          <w:rFonts w:ascii="Baskerville Old Face" w:hAnsi="Baskerville Old Face"/>
          <w:i/>
          <w:sz w:val="24"/>
          <w:szCs w:val="26"/>
        </w:rPr>
        <w:t xml:space="preserve"> </w:t>
      </w:r>
      <w:r w:rsidRPr="00DA642A">
        <w:rPr>
          <w:rFonts w:ascii="Baskerville Old Face" w:hAnsi="Baskerville Old Face"/>
          <w:i/>
          <w:sz w:val="24"/>
          <w:szCs w:val="26"/>
        </w:rPr>
        <w:t>28</w:t>
      </w:r>
      <w:r w:rsidRPr="00DA642A">
        <w:rPr>
          <w:rFonts w:ascii="Baskerville Old Face" w:hAnsi="Baskerville Old Face"/>
          <w:sz w:val="24"/>
          <w:szCs w:val="26"/>
        </w:rPr>
        <w:t>, 1979. 167-185.</w:t>
      </w:r>
    </w:p>
    <w:p w:rsidR="00A95D54" w:rsidRDefault="00A95D54" w:rsidP="00A95D54">
      <w:pPr>
        <w:spacing w:after="0" w:line="360" w:lineRule="auto"/>
        <w:ind w:left="720" w:hanging="720"/>
        <w:rPr>
          <w:rFonts w:ascii="Baskerville Old Face" w:hAnsi="Baskerville Old Face"/>
          <w:sz w:val="24"/>
          <w:szCs w:val="26"/>
        </w:rPr>
      </w:pPr>
    </w:p>
    <w:p w:rsidR="00A95D54" w:rsidRPr="00A95D54" w:rsidRDefault="00A95D54" w:rsidP="00E35373">
      <w:pPr>
        <w:spacing w:after="0" w:line="360" w:lineRule="auto"/>
        <w:ind w:left="720" w:hanging="720"/>
        <w:rPr>
          <w:rFonts w:ascii="Baskerville Old Face" w:hAnsi="Baskerville Old Face"/>
          <w:sz w:val="24"/>
          <w:szCs w:val="26"/>
        </w:rPr>
      </w:pPr>
      <w:r>
        <w:rPr>
          <w:rFonts w:ascii="Baskerville Old Face" w:hAnsi="Baskerville Old Face"/>
          <w:sz w:val="24"/>
          <w:szCs w:val="26"/>
        </w:rPr>
        <w:t xml:space="preserve">-----. “A Portrait of Spinoza as a </w:t>
      </w:r>
      <w:proofErr w:type="spellStart"/>
      <w:r>
        <w:rPr>
          <w:rFonts w:ascii="Baskerville Old Face" w:hAnsi="Baskerville Old Face"/>
          <w:sz w:val="24"/>
          <w:szCs w:val="26"/>
        </w:rPr>
        <w:t>Maimonidean</w:t>
      </w:r>
      <w:proofErr w:type="spellEnd"/>
      <w:r>
        <w:rPr>
          <w:rFonts w:ascii="Baskerville Old Face" w:hAnsi="Baskerville Old Face"/>
          <w:sz w:val="24"/>
          <w:szCs w:val="26"/>
        </w:rPr>
        <w:t xml:space="preserve">.” </w:t>
      </w:r>
      <w:r>
        <w:rPr>
          <w:rFonts w:ascii="Baskerville Old Face" w:hAnsi="Baskerville Old Face"/>
          <w:i/>
          <w:sz w:val="24"/>
          <w:szCs w:val="26"/>
        </w:rPr>
        <w:t xml:space="preserve">Journal of the History of Philosophy 19, </w:t>
      </w:r>
      <w:r>
        <w:rPr>
          <w:rFonts w:ascii="Baskerville Old Face" w:hAnsi="Baskerville Old Face"/>
          <w:sz w:val="24"/>
          <w:szCs w:val="26"/>
        </w:rPr>
        <w:t>1981. 151-172.</w:t>
      </w:r>
    </w:p>
    <w:p w:rsidR="007109C3" w:rsidRPr="00DA642A" w:rsidRDefault="007109C3" w:rsidP="00E35373">
      <w:pPr>
        <w:spacing w:after="0" w:line="360" w:lineRule="auto"/>
        <w:ind w:left="720" w:hanging="720"/>
        <w:rPr>
          <w:rFonts w:ascii="Baskerville Old Face" w:hAnsi="Baskerville Old Face"/>
          <w:sz w:val="24"/>
          <w:szCs w:val="26"/>
        </w:rPr>
      </w:pPr>
    </w:p>
    <w:p w:rsidR="007109C3" w:rsidRPr="00DA642A" w:rsidRDefault="00C4530A"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w:t>
      </w:r>
      <w:r w:rsidR="007109C3" w:rsidRPr="00DA642A">
        <w:rPr>
          <w:rFonts w:ascii="Baskerville Old Face" w:hAnsi="Baskerville Old Face"/>
          <w:sz w:val="24"/>
          <w:szCs w:val="26"/>
        </w:rPr>
        <w:t xml:space="preserve"> </w:t>
      </w:r>
      <w:r w:rsidRPr="00DA642A">
        <w:rPr>
          <w:rFonts w:ascii="Baskerville Old Face" w:hAnsi="Baskerville Old Face"/>
          <w:sz w:val="24"/>
          <w:szCs w:val="26"/>
        </w:rPr>
        <w:t xml:space="preserve">“Maimonides and Spinoza on the Knowledge of Good and Evil.” </w:t>
      </w:r>
      <w:r w:rsidR="007109C3" w:rsidRPr="00DA642A">
        <w:rPr>
          <w:rFonts w:ascii="Baskerville Old Face" w:hAnsi="Baskerville Old Face"/>
          <w:sz w:val="24"/>
          <w:szCs w:val="26"/>
        </w:rPr>
        <w:t xml:space="preserve">In </w:t>
      </w:r>
      <w:proofErr w:type="spellStart"/>
      <w:r w:rsidR="007109C3" w:rsidRPr="00DA642A">
        <w:rPr>
          <w:rFonts w:ascii="Baskerville Old Face" w:hAnsi="Baskerville Old Face"/>
          <w:i/>
          <w:sz w:val="24"/>
          <w:szCs w:val="26"/>
        </w:rPr>
        <w:t>Binah</w:t>
      </w:r>
      <w:proofErr w:type="spellEnd"/>
      <w:r w:rsidR="007109C3" w:rsidRPr="00DA642A">
        <w:rPr>
          <w:rFonts w:ascii="Baskerville Old Face" w:hAnsi="Baskerville Old Face"/>
          <w:i/>
          <w:sz w:val="24"/>
          <w:szCs w:val="26"/>
        </w:rPr>
        <w:t>: Studies in Jewish Thought, Volume 2</w:t>
      </w:r>
      <w:r w:rsidR="007109C3" w:rsidRPr="00DA642A">
        <w:rPr>
          <w:rFonts w:ascii="Baskerville Old Face" w:hAnsi="Baskerville Old Face"/>
          <w:sz w:val="24"/>
          <w:szCs w:val="26"/>
        </w:rPr>
        <w:t xml:space="preserve">. Ed. Joseph Dan. Trans. </w:t>
      </w:r>
      <w:proofErr w:type="spellStart"/>
      <w:r w:rsidR="007109C3" w:rsidRPr="00DA642A">
        <w:rPr>
          <w:rFonts w:ascii="Baskerville Old Face" w:hAnsi="Baskerville Old Face"/>
          <w:sz w:val="24"/>
          <w:szCs w:val="26"/>
        </w:rPr>
        <w:t>Yoel</w:t>
      </w:r>
      <w:proofErr w:type="spellEnd"/>
      <w:r w:rsidR="007109C3" w:rsidRPr="00DA642A">
        <w:rPr>
          <w:rFonts w:ascii="Baskerville Old Face" w:hAnsi="Baskerville Old Face"/>
          <w:sz w:val="24"/>
          <w:szCs w:val="26"/>
        </w:rPr>
        <w:t xml:space="preserve"> Lerner. </w:t>
      </w:r>
      <w:r w:rsidR="00A75900" w:rsidRPr="00DA642A">
        <w:rPr>
          <w:rFonts w:ascii="Baskerville Old Face" w:hAnsi="Baskerville Old Face"/>
          <w:sz w:val="24"/>
          <w:szCs w:val="26"/>
        </w:rPr>
        <w:t>Westport</w:t>
      </w:r>
      <w:r w:rsidR="007109C3" w:rsidRPr="00DA642A">
        <w:rPr>
          <w:rFonts w:ascii="Baskerville Old Face" w:hAnsi="Baskerville Old Face"/>
          <w:sz w:val="24"/>
          <w:szCs w:val="26"/>
        </w:rPr>
        <w:t xml:space="preserve">: </w:t>
      </w:r>
      <w:proofErr w:type="spellStart"/>
      <w:r w:rsidR="007109C3" w:rsidRPr="00DA642A">
        <w:rPr>
          <w:rFonts w:ascii="Baskerville Old Face" w:hAnsi="Baskerville Old Face"/>
          <w:sz w:val="24"/>
          <w:szCs w:val="26"/>
        </w:rPr>
        <w:t>Praeger</w:t>
      </w:r>
      <w:proofErr w:type="spellEnd"/>
      <w:r w:rsidR="007109C3" w:rsidRPr="00DA642A">
        <w:rPr>
          <w:rFonts w:ascii="Baskerville Old Face" w:hAnsi="Baskerville Old Face"/>
          <w:sz w:val="24"/>
          <w:szCs w:val="26"/>
        </w:rPr>
        <w:t xml:space="preserve">, 1989. 131-146. </w:t>
      </w:r>
    </w:p>
    <w:p w:rsidR="004D1552" w:rsidRPr="00DA642A" w:rsidRDefault="004D1552" w:rsidP="00E35373">
      <w:pPr>
        <w:spacing w:after="0" w:line="360" w:lineRule="auto"/>
        <w:ind w:left="720" w:hanging="720"/>
        <w:rPr>
          <w:rFonts w:ascii="Baskerville Old Face" w:hAnsi="Baskerville Old Face"/>
          <w:sz w:val="24"/>
          <w:szCs w:val="26"/>
        </w:rPr>
      </w:pPr>
    </w:p>
    <w:p w:rsidR="004D1552" w:rsidRPr="00DA642A" w:rsidRDefault="004D1552"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 xml:space="preserve">Jarrett, Charles. “Spinoza on the Relativity of Good and Evil.” In </w:t>
      </w:r>
      <w:r w:rsidRPr="00DA642A">
        <w:rPr>
          <w:rFonts w:ascii="Baskerville Old Face" w:hAnsi="Baskerville Old Face"/>
          <w:i/>
          <w:sz w:val="24"/>
          <w:szCs w:val="26"/>
        </w:rPr>
        <w:t>Spinoza: Metaphysical Themes.</w:t>
      </w:r>
      <w:r w:rsidRPr="00DA642A">
        <w:rPr>
          <w:rFonts w:ascii="Baskerville Old Face" w:hAnsi="Baskerville Old Face"/>
          <w:sz w:val="24"/>
          <w:szCs w:val="26"/>
        </w:rPr>
        <w:t xml:space="preserve"> Eds. Olli </w:t>
      </w:r>
      <w:proofErr w:type="spellStart"/>
      <w:r w:rsidRPr="00DA642A">
        <w:rPr>
          <w:rFonts w:ascii="Baskerville Old Face" w:hAnsi="Baskerville Old Face"/>
          <w:sz w:val="24"/>
          <w:szCs w:val="26"/>
        </w:rPr>
        <w:t>Koistinen</w:t>
      </w:r>
      <w:proofErr w:type="spellEnd"/>
      <w:r w:rsidRPr="00DA642A">
        <w:rPr>
          <w:rFonts w:ascii="Baskerville Old Face" w:hAnsi="Baskerville Old Face"/>
          <w:sz w:val="24"/>
          <w:szCs w:val="26"/>
        </w:rPr>
        <w:t xml:space="preserve"> and John Biro. New York: OUP. 2002. 159-182.</w:t>
      </w:r>
    </w:p>
    <w:p w:rsidR="002546E0" w:rsidRPr="00DA642A" w:rsidRDefault="002546E0" w:rsidP="00E35373">
      <w:pPr>
        <w:spacing w:after="0" w:line="360" w:lineRule="auto"/>
        <w:ind w:left="720" w:hanging="720"/>
        <w:rPr>
          <w:rFonts w:ascii="Baskerville Old Face" w:hAnsi="Baskerville Old Face"/>
          <w:sz w:val="24"/>
          <w:szCs w:val="26"/>
        </w:rPr>
      </w:pPr>
    </w:p>
    <w:p w:rsidR="002546E0" w:rsidRPr="00DA642A" w:rsidRDefault="002546E0"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lastRenderedPageBreak/>
        <w:t>Klein-</w:t>
      </w:r>
      <w:proofErr w:type="spellStart"/>
      <w:r w:rsidRPr="00DA642A">
        <w:rPr>
          <w:rFonts w:ascii="Baskerville Old Face" w:hAnsi="Baskerville Old Face"/>
          <w:sz w:val="24"/>
          <w:szCs w:val="26"/>
        </w:rPr>
        <w:t>Braslavy</w:t>
      </w:r>
      <w:proofErr w:type="spellEnd"/>
      <w:r w:rsidRPr="00DA642A">
        <w:rPr>
          <w:rFonts w:ascii="Baskerville Old Face" w:hAnsi="Baskerville Old Face"/>
          <w:sz w:val="24"/>
          <w:szCs w:val="26"/>
        </w:rPr>
        <w:t xml:space="preserve">, Sara. </w:t>
      </w:r>
      <w:r w:rsidR="004270BC" w:rsidRPr="00DA642A">
        <w:rPr>
          <w:rFonts w:ascii="Baskerville Old Face" w:hAnsi="Baskerville Old Face"/>
          <w:i/>
          <w:sz w:val="24"/>
          <w:szCs w:val="26"/>
        </w:rPr>
        <w:t>Maimonides’ Interpretation of the Adam Stories in Genesis: A Study in Maimonides’ Anthropology.</w:t>
      </w:r>
      <w:r w:rsidR="004270BC" w:rsidRPr="00DA642A">
        <w:rPr>
          <w:rFonts w:ascii="Baskerville Old Face" w:hAnsi="Baskerville Old Face"/>
          <w:sz w:val="24"/>
          <w:szCs w:val="26"/>
        </w:rPr>
        <w:t xml:space="preserve"> [In Hebrew]. Jerusalem: Ruben Mass. 1987.</w:t>
      </w:r>
    </w:p>
    <w:p w:rsidR="00451320" w:rsidRPr="00DA642A" w:rsidRDefault="00451320" w:rsidP="00E35373">
      <w:pPr>
        <w:spacing w:after="0" w:line="360" w:lineRule="auto"/>
        <w:ind w:left="720" w:hanging="720"/>
        <w:rPr>
          <w:rFonts w:ascii="Baskerville Old Face" w:hAnsi="Baskerville Old Face"/>
          <w:sz w:val="24"/>
          <w:szCs w:val="26"/>
        </w:rPr>
      </w:pPr>
    </w:p>
    <w:p w:rsidR="00451320" w:rsidRPr="00DA642A" w:rsidRDefault="00451320" w:rsidP="00E35373">
      <w:pPr>
        <w:spacing w:after="0" w:line="360" w:lineRule="auto"/>
        <w:ind w:left="720" w:hanging="720"/>
        <w:rPr>
          <w:rFonts w:ascii="Baskerville Old Face" w:hAnsi="Baskerville Old Face"/>
          <w:sz w:val="24"/>
          <w:szCs w:val="26"/>
        </w:rPr>
      </w:pPr>
      <w:proofErr w:type="spellStart"/>
      <w:r w:rsidRPr="00DA642A">
        <w:rPr>
          <w:rFonts w:ascii="Baskerville Old Face" w:hAnsi="Baskerville Old Face"/>
          <w:sz w:val="24"/>
          <w:szCs w:val="26"/>
        </w:rPr>
        <w:t>Kreisel</w:t>
      </w:r>
      <w:proofErr w:type="spellEnd"/>
      <w:r w:rsidRPr="00DA642A">
        <w:rPr>
          <w:rFonts w:ascii="Baskerville Old Face" w:hAnsi="Baskerville Old Face"/>
          <w:sz w:val="24"/>
          <w:szCs w:val="26"/>
        </w:rPr>
        <w:t xml:space="preserve">, Howard. </w:t>
      </w:r>
      <w:r w:rsidRPr="00DA642A">
        <w:rPr>
          <w:rFonts w:ascii="Baskerville Old Face" w:hAnsi="Baskerville Old Face"/>
          <w:i/>
          <w:sz w:val="24"/>
          <w:szCs w:val="26"/>
        </w:rPr>
        <w:t>Maimonides’ Political Thought</w:t>
      </w:r>
      <w:r w:rsidRPr="00DA642A">
        <w:rPr>
          <w:rFonts w:ascii="Baskerville Old Face" w:hAnsi="Baskerville Old Face"/>
          <w:sz w:val="24"/>
          <w:szCs w:val="26"/>
        </w:rPr>
        <w:t>. Albany: SUNY Press, 1999.</w:t>
      </w:r>
    </w:p>
    <w:p w:rsidR="00A75900" w:rsidRPr="00DA642A" w:rsidRDefault="00A75900" w:rsidP="00E35373">
      <w:pPr>
        <w:spacing w:after="0" w:line="360" w:lineRule="auto"/>
        <w:ind w:left="720" w:hanging="720"/>
        <w:rPr>
          <w:rFonts w:ascii="Baskerville Old Face" w:hAnsi="Baskerville Old Face"/>
          <w:sz w:val="24"/>
          <w:szCs w:val="26"/>
        </w:rPr>
      </w:pPr>
    </w:p>
    <w:p w:rsidR="00A75900" w:rsidRPr="00DA642A" w:rsidRDefault="00A75900"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 xml:space="preserve">Maimonides, Moses. </w:t>
      </w:r>
      <w:r w:rsidRPr="00DA642A">
        <w:rPr>
          <w:rFonts w:ascii="Baskerville Old Face" w:hAnsi="Baskerville Old Face"/>
          <w:i/>
          <w:sz w:val="24"/>
          <w:szCs w:val="26"/>
        </w:rPr>
        <w:t>The Guide for the Perplexed</w:t>
      </w:r>
      <w:r w:rsidRPr="00DA642A">
        <w:rPr>
          <w:rFonts w:ascii="Baskerville Old Face" w:hAnsi="Baskerville Old Face"/>
          <w:sz w:val="24"/>
          <w:szCs w:val="26"/>
        </w:rPr>
        <w:t xml:space="preserve">. </w:t>
      </w:r>
      <w:r w:rsidR="005608E1" w:rsidRPr="00DA642A">
        <w:rPr>
          <w:rFonts w:ascii="Baskerville Old Face" w:hAnsi="Baskerville Old Face"/>
          <w:sz w:val="24"/>
          <w:szCs w:val="26"/>
        </w:rPr>
        <w:t xml:space="preserve">Unabridged Revised Edition. </w:t>
      </w:r>
      <w:r w:rsidRPr="00DA642A">
        <w:rPr>
          <w:rFonts w:ascii="Baskerville Old Face" w:hAnsi="Baskerville Old Face"/>
          <w:sz w:val="24"/>
          <w:szCs w:val="26"/>
        </w:rPr>
        <w:t xml:space="preserve">Trans. Martin </w:t>
      </w:r>
      <w:proofErr w:type="spellStart"/>
      <w:r w:rsidRPr="00DA642A">
        <w:rPr>
          <w:rFonts w:ascii="Baskerville Old Face" w:hAnsi="Baskerville Old Face"/>
          <w:sz w:val="24"/>
          <w:szCs w:val="26"/>
        </w:rPr>
        <w:t>Friedländer</w:t>
      </w:r>
      <w:proofErr w:type="spellEnd"/>
      <w:r w:rsidR="005608E1" w:rsidRPr="00DA642A">
        <w:rPr>
          <w:rFonts w:ascii="Baskerville Old Face" w:hAnsi="Baskerville Old Face"/>
          <w:sz w:val="24"/>
          <w:szCs w:val="26"/>
        </w:rPr>
        <w:t>. Mineola: Dover. 2000.</w:t>
      </w:r>
    </w:p>
    <w:p w:rsidR="00DE64E6" w:rsidRPr="00DA642A" w:rsidRDefault="00DE64E6" w:rsidP="00E35373">
      <w:pPr>
        <w:spacing w:after="0" w:line="360" w:lineRule="auto"/>
        <w:ind w:left="720" w:hanging="720"/>
        <w:rPr>
          <w:rFonts w:ascii="Baskerville Old Face" w:hAnsi="Baskerville Old Face"/>
          <w:sz w:val="24"/>
          <w:szCs w:val="26"/>
        </w:rPr>
      </w:pPr>
    </w:p>
    <w:p w:rsidR="00DE64E6" w:rsidRPr="00DA642A" w:rsidRDefault="00DE64E6"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 xml:space="preserve">Nadler, Steven. </w:t>
      </w:r>
      <w:r w:rsidRPr="00DA642A">
        <w:rPr>
          <w:rFonts w:ascii="Baskerville Old Face" w:hAnsi="Baskerville Old Face"/>
          <w:i/>
          <w:sz w:val="24"/>
          <w:szCs w:val="26"/>
        </w:rPr>
        <w:t>Spinoza’s Ethics: An Introduction</w:t>
      </w:r>
      <w:r w:rsidRPr="00DA642A">
        <w:rPr>
          <w:rFonts w:ascii="Baskerville Old Face" w:hAnsi="Baskerville Old Face"/>
          <w:sz w:val="24"/>
          <w:szCs w:val="26"/>
        </w:rPr>
        <w:t xml:space="preserve">. New York: Cambridge, 2006. </w:t>
      </w:r>
    </w:p>
    <w:p w:rsidR="007109C3" w:rsidRPr="00DA642A" w:rsidRDefault="007109C3" w:rsidP="00E35373">
      <w:pPr>
        <w:spacing w:after="0" w:line="360" w:lineRule="auto"/>
        <w:ind w:left="720" w:hanging="720"/>
        <w:rPr>
          <w:rFonts w:ascii="Baskerville Old Face" w:hAnsi="Baskerville Old Face"/>
          <w:sz w:val="24"/>
          <w:szCs w:val="26"/>
        </w:rPr>
      </w:pPr>
    </w:p>
    <w:p w:rsidR="007109C3" w:rsidRPr="00DA642A" w:rsidRDefault="007109C3" w:rsidP="00E35373">
      <w:pPr>
        <w:spacing w:after="0" w:line="360" w:lineRule="auto"/>
        <w:ind w:left="720" w:hanging="720"/>
        <w:rPr>
          <w:rFonts w:ascii="Baskerville Old Face" w:hAnsi="Baskerville Old Face"/>
          <w:sz w:val="24"/>
          <w:szCs w:val="26"/>
        </w:rPr>
      </w:pPr>
      <w:proofErr w:type="spellStart"/>
      <w:r w:rsidRPr="00DA642A">
        <w:rPr>
          <w:rFonts w:ascii="Baskerville Old Face" w:hAnsi="Baskerville Old Face"/>
          <w:sz w:val="24"/>
          <w:szCs w:val="26"/>
        </w:rPr>
        <w:t>Parens</w:t>
      </w:r>
      <w:proofErr w:type="spellEnd"/>
      <w:r w:rsidRPr="00DA642A">
        <w:rPr>
          <w:rFonts w:ascii="Baskerville Old Face" w:hAnsi="Baskerville Old Face"/>
          <w:sz w:val="24"/>
          <w:szCs w:val="26"/>
        </w:rPr>
        <w:t xml:space="preserve">, Joshua. “Leaving the Garden: Maimonides and Spinoza on the Imagination and the Practical Intellect Revisited.” </w:t>
      </w:r>
      <w:r w:rsidRPr="00DA642A">
        <w:rPr>
          <w:rFonts w:ascii="Baskerville Old Face" w:hAnsi="Baskerville Old Face"/>
          <w:i/>
          <w:sz w:val="24"/>
          <w:szCs w:val="26"/>
        </w:rPr>
        <w:t>Philosophy &amp; Theology, 18</w:t>
      </w:r>
      <w:r w:rsidRPr="00DA642A">
        <w:rPr>
          <w:rFonts w:ascii="Baskerville Old Face" w:hAnsi="Baskerville Old Face"/>
          <w:sz w:val="24"/>
          <w:szCs w:val="26"/>
        </w:rPr>
        <w:t>(2), 2006. 219-246.</w:t>
      </w:r>
    </w:p>
    <w:p w:rsidR="007109C3" w:rsidRPr="00DA642A" w:rsidRDefault="007109C3" w:rsidP="00E35373">
      <w:pPr>
        <w:spacing w:after="0" w:line="360" w:lineRule="auto"/>
        <w:ind w:left="720" w:hanging="720"/>
        <w:rPr>
          <w:rFonts w:ascii="Baskerville Old Face" w:hAnsi="Baskerville Old Face"/>
          <w:sz w:val="24"/>
          <w:szCs w:val="26"/>
        </w:rPr>
      </w:pPr>
    </w:p>
    <w:p w:rsidR="007109C3" w:rsidRPr="00DA642A" w:rsidRDefault="007109C3"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 xml:space="preserve">-----. </w:t>
      </w:r>
      <w:r w:rsidRPr="00DA642A">
        <w:rPr>
          <w:rFonts w:ascii="Baskerville Old Face" w:hAnsi="Baskerville Old Face"/>
          <w:i/>
          <w:sz w:val="24"/>
          <w:szCs w:val="26"/>
        </w:rPr>
        <w:t>Maimonides and Spinoza: Their Conflicting Views of Human Nature</w:t>
      </w:r>
      <w:r w:rsidRPr="00DA642A">
        <w:rPr>
          <w:rFonts w:ascii="Baskerville Old Face" w:hAnsi="Baskerville Old Face"/>
          <w:sz w:val="24"/>
          <w:szCs w:val="26"/>
        </w:rPr>
        <w:t>. Chicago: Chicago, 2012.</w:t>
      </w:r>
    </w:p>
    <w:p w:rsidR="007109C3" w:rsidRPr="00DA642A" w:rsidRDefault="007109C3" w:rsidP="00E35373">
      <w:pPr>
        <w:spacing w:after="0" w:line="360" w:lineRule="auto"/>
        <w:ind w:left="720" w:hanging="720"/>
        <w:rPr>
          <w:rFonts w:ascii="Baskerville Old Face" w:hAnsi="Baskerville Old Face"/>
          <w:sz w:val="24"/>
          <w:szCs w:val="26"/>
        </w:rPr>
      </w:pPr>
    </w:p>
    <w:p w:rsidR="007109C3" w:rsidRPr="00DA642A" w:rsidRDefault="007109C3"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 xml:space="preserve">Pines, </w:t>
      </w:r>
      <w:proofErr w:type="spellStart"/>
      <w:r w:rsidRPr="00DA642A">
        <w:rPr>
          <w:rFonts w:ascii="Baskerville Old Face" w:hAnsi="Baskerville Old Face"/>
          <w:sz w:val="24"/>
          <w:szCs w:val="26"/>
        </w:rPr>
        <w:t>Schlomo</w:t>
      </w:r>
      <w:proofErr w:type="spellEnd"/>
      <w:r w:rsidRPr="00DA642A">
        <w:rPr>
          <w:rFonts w:ascii="Baskerville Old Face" w:hAnsi="Baskerville Old Face"/>
          <w:sz w:val="24"/>
          <w:szCs w:val="26"/>
        </w:rPr>
        <w:t>. “Truth and Falsehood verses Good and Evil: A Study in Jewish and General Philosophy</w:t>
      </w:r>
      <w:r w:rsidR="002546E0" w:rsidRPr="00DA642A">
        <w:rPr>
          <w:rFonts w:ascii="Baskerville Old Face" w:hAnsi="Baskerville Old Face"/>
          <w:sz w:val="24"/>
          <w:szCs w:val="26"/>
        </w:rPr>
        <w:t xml:space="preserve"> </w:t>
      </w:r>
      <w:r w:rsidRPr="00DA642A">
        <w:rPr>
          <w:rFonts w:ascii="Baskerville Old Face" w:hAnsi="Baskerville Old Face"/>
          <w:sz w:val="24"/>
          <w:szCs w:val="26"/>
        </w:rPr>
        <w:t xml:space="preserve">in Connection with the </w:t>
      </w:r>
      <w:r w:rsidRPr="00DA642A">
        <w:rPr>
          <w:rFonts w:ascii="Baskerville Old Face" w:hAnsi="Baskerville Old Face"/>
          <w:i/>
          <w:sz w:val="24"/>
          <w:szCs w:val="26"/>
        </w:rPr>
        <w:t xml:space="preserve">Guide of the Perplexed, </w:t>
      </w:r>
      <w:r w:rsidRPr="00DA642A">
        <w:rPr>
          <w:rFonts w:ascii="Baskerville Old Face" w:hAnsi="Baskerville Old Face"/>
          <w:sz w:val="24"/>
          <w:szCs w:val="26"/>
        </w:rPr>
        <w:t>I</w:t>
      </w:r>
      <w:proofErr w:type="gramStart"/>
      <w:r w:rsidRPr="00DA642A">
        <w:rPr>
          <w:rFonts w:ascii="Baskerville Old Face" w:hAnsi="Baskerville Old Face"/>
          <w:sz w:val="24"/>
          <w:szCs w:val="26"/>
        </w:rPr>
        <w:t>,2</w:t>
      </w:r>
      <w:proofErr w:type="gramEnd"/>
      <w:r w:rsidRPr="00DA642A">
        <w:rPr>
          <w:rFonts w:ascii="Baskerville Old Face" w:hAnsi="Baskerville Old Face"/>
          <w:sz w:val="24"/>
          <w:szCs w:val="26"/>
        </w:rPr>
        <w:t>.”</w:t>
      </w:r>
      <w:r w:rsidR="004D1552" w:rsidRPr="00DA642A">
        <w:rPr>
          <w:rFonts w:ascii="Baskerville Old Face" w:hAnsi="Baskerville Old Face"/>
          <w:sz w:val="24"/>
          <w:szCs w:val="26"/>
        </w:rPr>
        <w:t xml:space="preserve"> In </w:t>
      </w:r>
      <w:r w:rsidR="004D1552" w:rsidRPr="00DA642A">
        <w:rPr>
          <w:rFonts w:ascii="Baskerville Old Face" w:hAnsi="Baskerville Old Face"/>
          <w:i/>
          <w:sz w:val="24"/>
          <w:szCs w:val="26"/>
        </w:rPr>
        <w:t>Studies in Maimonides</w:t>
      </w:r>
      <w:r w:rsidR="004D1552" w:rsidRPr="00DA642A">
        <w:rPr>
          <w:rFonts w:ascii="Baskerville Old Face" w:hAnsi="Baskerville Old Face"/>
          <w:sz w:val="24"/>
          <w:szCs w:val="26"/>
        </w:rPr>
        <w:t xml:space="preserve">, ed. Isadore </w:t>
      </w:r>
      <w:proofErr w:type="spellStart"/>
      <w:r w:rsidR="004D1552" w:rsidRPr="00DA642A">
        <w:rPr>
          <w:rFonts w:ascii="Baskerville Old Face" w:hAnsi="Baskerville Old Face"/>
          <w:sz w:val="24"/>
          <w:szCs w:val="26"/>
        </w:rPr>
        <w:t>Twersky</w:t>
      </w:r>
      <w:proofErr w:type="spellEnd"/>
      <w:r w:rsidR="004D1552" w:rsidRPr="00DA642A">
        <w:rPr>
          <w:rFonts w:ascii="Baskerville Old Face" w:hAnsi="Baskerville Old Face"/>
          <w:sz w:val="24"/>
          <w:szCs w:val="26"/>
        </w:rPr>
        <w:t xml:space="preserve">. </w:t>
      </w:r>
      <w:r w:rsidR="002546E0" w:rsidRPr="00DA642A">
        <w:rPr>
          <w:rFonts w:ascii="Baskerville Old Face" w:hAnsi="Baskerville Old Face"/>
          <w:sz w:val="24"/>
          <w:szCs w:val="26"/>
        </w:rPr>
        <w:t>Cambridge: Harvard, 1991. 95-159.</w:t>
      </w:r>
    </w:p>
    <w:p w:rsidR="007109C3" w:rsidRPr="00DA642A" w:rsidRDefault="007109C3" w:rsidP="00E35373">
      <w:pPr>
        <w:spacing w:after="0" w:line="360" w:lineRule="auto"/>
        <w:ind w:left="720" w:hanging="720"/>
        <w:rPr>
          <w:rFonts w:ascii="Baskerville Old Face" w:hAnsi="Baskerville Old Face"/>
          <w:sz w:val="24"/>
          <w:szCs w:val="26"/>
        </w:rPr>
      </w:pPr>
    </w:p>
    <w:p w:rsidR="007109C3" w:rsidRPr="00DA642A" w:rsidRDefault="007109C3" w:rsidP="00E35373">
      <w:pPr>
        <w:spacing w:after="0" w:line="360" w:lineRule="auto"/>
        <w:ind w:left="720" w:hanging="720"/>
        <w:rPr>
          <w:rFonts w:ascii="Baskerville Old Face" w:hAnsi="Baskerville Old Face"/>
          <w:sz w:val="24"/>
          <w:szCs w:val="26"/>
        </w:rPr>
      </w:pPr>
      <w:proofErr w:type="spellStart"/>
      <w:r w:rsidRPr="00DA642A">
        <w:rPr>
          <w:rFonts w:ascii="Baskerville Old Face" w:hAnsi="Baskerville Old Face"/>
          <w:sz w:val="24"/>
          <w:szCs w:val="26"/>
        </w:rPr>
        <w:t>Ravven</w:t>
      </w:r>
      <w:proofErr w:type="spellEnd"/>
      <w:r w:rsidRPr="00DA642A">
        <w:rPr>
          <w:rFonts w:ascii="Baskerville Old Face" w:hAnsi="Baskerville Old Face"/>
          <w:sz w:val="24"/>
          <w:szCs w:val="26"/>
        </w:rPr>
        <w:t xml:space="preserve">, Heidi. “The Garden of Eden: Spinoza’s </w:t>
      </w:r>
      <w:proofErr w:type="spellStart"/>
      <w:r w:rsidRPr="00DA642A">
        <w:rPr>
          <w:rFonts w:ascii="Baskerville Old Face" w:hAnsi="Baskerville Old Face"/>
          <w:sz w:val="24"/>
          <w:szCs w:val="26"/>
        </w:rPr>
        <w:t>Maimonidean</w:t>
      </w:r>
      <w:proofErr w:type="spellEnd"/>
      <w:r w:rsidRPr="00DA642A">
        <w:rPr>
          <w:rFonts w:ascii="Baskerville Old Face" w:hAnsi="Baskerville Old Face"/>
          <w:sz w:val="24"/>
          <w:szCs w:val="26"/>
        </w:rPr>
        <w:t xml:space="preserve"> Account of the Genealogy of Morals and the Origin of Society.” </w:t>
      </w:r>
      <w:r w:rsidRPr="00DA642A">
        <w:rPr>
          <w:rFonts w:ascii="Baskerville Old Face" w:hAnsi="Baskerville Old Face"/>
          <w:i/>
          <w:sz w:val="24"/>
          <w:szCs w:val="26"/>
        </w:rPr>
        <w:t>Philosophy &amp; Theology, 13(1)</w:t>
      </w:r>
      <w:r w:rsidRPr="00DA642A">
        <w:rPr>
          <w:rFonts w:ascii="Baskerville Old Face" w:hAnsi="Baskerville Old Face"/>
          <w:sz w:val="24"/>
          <w:szCs w:val="26"/>
        </w:rPr>
        <w:t>, 2001. 3-51.</w:t>
      </w:r>
    </w:p>
    <w:p w:rsidR="007109C3" w:rsidRPr="00DA642A" w:rsidRDefault="007109C3" w:rsidP="00E35373">
      <w:pPr>
        <w:spacing w:after="0" w:line="360" w:lineRule="auto"/>
        <w:ind w:left="720" w:hanging="720"/>
        <w:rPr>
          <w:rFonts w:ascii="Baskerville Old Face" w:hAnsi="Baskerville Old Face"/>
          <w:sz w:val="24"/>
          <w:szCs w:val="26"/>
        </w:rPr>
      </w:pPr>
    </w:p>
    <w:p w:rsidR="00DE64E6" w:rsidRPr="00DA642A" w:rsidRDefault="00DE64E6"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 xml:space="preserve">Spinoza, Baruch. “Ethics.” In </w:t>
      </w:r>
      <w:r w:rsidRPr="00DA642A">
        <w:rPr>
          <w:rFonts w:ascii="Baskerville Old Face" w:hAnsi="Baskerville Old Face"/>
          <w:i/>
          <w:sz w:val="24"/>
          <w:szCs w:val="26"/>
        </w:rPr>
        <w:t xml:space="preserve">A Spinoza Reader: The Ethics and Other Works. </w:t>
      </w:r>
      <w:r w:rsidRPr="00DA642A">
        <w:rPr>
          <w:rFonts w:ascii="Baskerville Old Face" w:hAnsi="Baskerville Old Face"/>
          <w:sz w:val="24"/>
          <w:szCs w:val="26"/>
        </w:rPr>
        <w:t>Ed. Edwin Curley. Princeton: Princeton, 1994. 85-244.</w:t>
      </w:r>
    </w:p>
    <w:p w:rsidR="00DE64E6" w:rsidRPr="00DA642A" w:rsidRDefault="00DE64E6" w:rsidP="00E35373">
      <w:pPr>
        <w:spacing w:after="0" w:line="360" w:lineRule="auto"/>
        <w:ind w:left="720" w:hanging="720"/>
        <w:rPr>
          <w:rFonts w:ascii="Baskerville Old Face" w:hAnsi="Baskerville Old Face"/>
          <w:sz w:val="24"/>
          <w:szCs w:val="26"/>
        </w:rPr>
      </w:pPr>
    </w:p>
    <w:p w:rsidR="00DE64E6" w:rsidRPr="00DA642A" w:rsidRDefault="00DE64E6"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 xml:space="preserve">-----. </w:t>
      </w:r>
      <w:r w:rsidRPr="00DA642A">
        <w:rPr>
          <w:rFonts w:ascii="Baskerville Old Face" w:hAnsi="Baskerville Old Face"/>
          <w:i/>
          <w:sz w:val="24"/>
          <w:szCs w:val="26"/>
        </w:rPr>
        <w:t xml:space="preserve"> Short Treatise on God, Man, &amp; His Well-Being</w:t>
      </w:r>
      <w:r w:rsidRPr="00DA642A">
        <w:rPr>
          <w:rFonts w:ascii="Baskerville Old Face" w:hAnsi="Baskerville Old Face"/>
          <w:sz w:val="24"/>
          <w:szCs w:val="26"/>
        </w:rPr>
        <w:t>. Trans. Alfred Wolf. London: Adam and Charles Black, 1910.</w:t>
      </w:r>
    </w:p>
    <w:p w:rsidR="00C00519" w:rsidRPr="00DA642A" w:rsidRDefault="00C00519" w:rsidP="00E35373">
      <w:pPr>
        <w:spacing w:after="0" w:line="360" w:lineRule="auto"/>
        <w:ind w:left="720" w:hanging="720"/>
        <w:rPr>
          <w:rFonts w:ascii="Baskerville Old Face" w:hAnsi="Baskerville Old Face"/>
          <w:sz w:val="24"/>
          <w:szCs w:val="26"/>
        </w:rPr>
      </w:pPr>
    </w:p>
    <w:p w:rsidR="00C00519" w:rsidRPr="00DA642A" w:rsidRDefault="00C00519" w:rsidP="00E35373">
      <w:pPr>
        <w:spacing w:after="0" w:line="360" w:lineRule="auto"/>
        <w:ind w:left="720" w:hanging="720"/>
        <w:rPr>
          <w:rFonts w:ascii="Baskerville Old Face" w:hAnsi="Baskerville Old Face"/>
          <w:sz w:val="24"/>
          <w:szCs w:val="26"/>
        </w:rPr>
      </w:pPr>
      <w:r w:rsidRPr="00DA642A">
        <w:rPr>
          <w:rFonts w:ascii="Baskerville Old Face" w:hAnsi="Baskerville Old Face"/>
          <w:sz w:val="24"/>
          <w:szCs w:val="26"/>
        </w:rPr>
        <w:t xml:space="preserve">-----. </w:t>
      </w:r>
      <w:r w:rsidR="00451320" w:rsidRPr="00DA642A">
        <w:rPr>
          <w:rFonts w:ascii="Baskerville Old Face" w:hAnsi="Baskerville Old Face"/>
          <w:i/>
          <w:sz w:val="24"/>
          <w:szCs w:val="26"/>
        </w:rPr>
        <w:t>Theological-Political Treatise</w:t>
      </w:r>
      <w:r w:rsidRPr="00DA642A">
        <w:rPr>
          <w:rFonts w:ascii="Baskerville Old Face" w:hAnsi="Baskerville Old Face"/>
          <w:sz w:val="24"/>
          <w:szCs w:val="26"/>
        </w:rPr>
        <w:t xml:space="preserve">. Trans. Samuel Shirley. Indianapolis: Hackett, 2001. </w:t>
      </w:r>
    </w:p>
    <w:p w:rsidR="007109C3" w:rsidRPr="00DA642A" w:rsidRDefault="007109C3" w:rsidP="00B660FE">
      <w:pPr>
        <w:spacing w:after="0"/>
        <w:ind w:left="720" w:hanging="720"/>
        <w:rPr>
          <w:rFonts w:ascii="Baskerville Old Face" w:hAnsi="Baskerville Old Face"/>
          <w:sz w:val="24"/>
          <w:szCs w:val="26"/>
        </w:rPr>
      </w:pPr>
    </w:p>
    <w:sectPr w:rsidR="007109C3" w:rsidRPr="00DA642A" w:rsidSect="009C6E9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3CC" w:rsidRDefault="00D753CC" w:rsidP="00143C1E">
      <w:pPr>
        <w:spacing w:after="0" w:line="240" w:lineRule="auto"/>
      </w:pPr>
      <w:r>
        <w:separator/>
      </w:r>
    </w:p>
  </w:endnote>
  <w:endnote w:type="continuationSeparator" w:id="0">
    <w:p w:rsidR="00D753CC" w:rsidRDefault="00D753CC" w:rsidP="0014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3CC" w:rsidRDefault="00D753CC" w:rsidP="00143C1E">
      <w:pPr>
        <w:spacing w:after="0" w:line="240" w:lineRule="auto"/>
      </w:pPr>
      <w:r>
        <w:separator/>
      </w:r>
    </w:p>
  </w:footnote>
  <w:footnote w:type="continuationSeparator" w:id="0">
    <w:p w:rsidR="00D753CC" w:rsidRDefault="00D753CC" w:rsidP="00143C1E">
      <w:pPr>
        <w:spacing w:after="0" w:line="240" w:lineRule="auto"/>
      </w:pPr>
      <w:r>
        <w:continuationSeparator/>
      </w:r>
    </w:p>
  </w:footnote>
  <w:footnote w:id="1">
    <w:p w:rsidR="00D753CC" w:rsidRPr="00DA642A" w:rsidRDefault="00D753CC" w:rsidP="00E35373">
      <w:pPr>
        <w:pStyle w:val="FootnoteText"/>
        <w:spacing w:line="360" w:lineRule="auto"/>
        <w:rPr>
          <w:rFonts w:ascii="Baskerville Old Face" w:hAnsi="Baskerville Old Face"/>
        </w:rPr>
      </w:pPr>
      <w:r w:rsidRPr="00DA642A">
        <w:rPr>
          <w:rStyle w:val="FootnoteReference"/>
          <w:rFonts w:ascii="Baskerville Old Face" w:hAnsi="Baskerville Old Face"/>
        </w:rPr>
        <w:footnoteRef/>
      </w:r>
      <w:r w:rsidRPr="00DA642A">
        <w:rPr>
          <w:rFonts w:ascii="Baskerville Old Face" w:hAnsi="Baskerville Old Face"/>
        </w:rPr>
        <w:t xml:space="preserve"> See </w:t>
      </w:r>
      <w:proofErr w:type="spellStart"/>
      <w:r w:rsidRPr="00DA642A">
        <w:rPr>
          <w:rFonts w:ascii="Baskerville Old Face" w:hAnsi="Baskerville Old Face"/>
        </w:rPr>
        <w:t>Parens</w:t>
      </w:r>
      <w:proofErr w:type="spellEnd"/>
      <w:r w:rsidRPr="00DA642A">
        <w:rPr>
          <w:rFonts w:ascii="Baskerville Old Face" w:hAnsi="Baskerville Old Face"/>
        </w:rPr>
        <w:t xml:space="preserve"> (2012) for an excellent handling on the fundamental differences between Spinoza and Maimonides.</w:t>
      </w:r>
      <w:r w:rsidR="00D32507">
        <w:rPr>
          <w:rFonts w:ascii="Baskerville Old Face" w:hAnsi="Baskerville Old Face"/>
        </w:rPr>
        <w:t xml:space="preserve"> Although his book is </w:t>
      </w:r>
      <w:r w:rsidR="00A95D54">
        <w:rPr>
          <w:rFonts w:ascii="Baskerville Old Face" w:hAnsi="Baskerville Old Face"/>
        </w:rPr>
        <w:t xml:space="preserve">primarily </w:t>
      </w:r>
      <w:r w:rsidR="00D32507">
        <w:rPr>
          <w:rFonts w:ascii="Baskerville Old Face" w:hAnsi="Baskerville Old Face"/>
        </w:rPr>
        <w:t xml:space="preserve">intended to argue in opposition to the readings of Wolfson, Pines, Harvey, </w:t>
      </w:r>
      <w:proofErr w:type="spellStart"/>
      <w:r w:rsidR="00D32507">
        <w:rPr>
          <w:rFonts w:ascii="Baskerville Old Face" w:hAnsi="Baskerville Old Face"/>
        </w:rPr>
        <w:t>Ravven</w:t>
      </w:r>
      <w:proofErr w:type="spellEnd"/>
      <w:r w:rsidR="00D32507">
        <w:rPr>
          <w:rFonts w:ascii="Baskerville Old Face" w:hAnsi="Baskerville Old Face"/>
        </w:rPr>
        <w:t xml:space="preserve"> (et al.), it </w:t>
      </w:r>
      <w:r w:rsidR="00A95D54">
        <w:rPr>
          <w:rFonts w:ascii="Baskerville Old Face" w:hAnsi="Baskerville Old Face"/>
        </w:rPr>
        <w:t xml:space="preserve">nonetheless </w:t>
      </w:r>
      <w:r w:rsidR="00D32507">
        <w:rPr>
          <w:rFonts w:ascii="Baskerville Old Face" w:hAnsi="Baskerville Old Face"/>
        </w:rPr>
        <w:t>gives an excellent</w:t>
      </w:r>
      <w:r w:rsidR="00A95D54">
        <w:rPr>
          <w:rFonts w:ascii="Baskerville Old Face" w:hAnsi="Baskerville Old Face"/>
        </w:rPr>
        <w:t xml:space="preserve"> and evenhanded</w:t>
      </w:r>
      <w:r w:rsidR="00D32507">
        <w:rPr>
          <w:rFonts w:ascii="Baskerville Old Face" w:hAnsi="Baskerville Old Face"/>
        </w:rPr>
        <w:t xml:space="preserve"> sketch and survey of the abundant literature of this debate.</w:t>
      </w:r>
      <w:r w:rsidR="00A95D54">
        <w:rPr>
          <w:rFonts w:ascii="Baskerville Old Face" w:hAnsi="Baskerville Old Face"/>
        </w:rPr>
        <w:t xml:space="preserve"> A classic, noteworthy handling on a reading opposed to </w:t>
      </w:r>
      <w:proofErr w:type="spellStart"/>
      <w:r w:rsidR="00A95D54">
        <w:rPr>
          <w:rFonts w:ascii="Baskerville Old Face" w:hAnsi="Baskerville Old Face"/>
        </w:rPr>
        <w:t>Parens</w:t>
      </w:r>
      <w:proofErr w:type="spellEnd"/>
      <w:r w:rsidR="00A95D54">
        <w:rPr>
          <w:rFonts w:ascii="Baskerville Old Face" w:hAnsi="Baskerville Old Face"/>
        </w:rPr>
        <w:t xml:space="preserve">’ is Harvey (1981). </w:t>
      </w:r>
    </w:p>
  </w:footnote>
  <w:footnote w:id="2">
    <w:p w:rsidR="00D753CC" w:rsidRPr="00FB461D" w:rsidRDefault="00D753CC" w:rsidP="00E35373">
      <w:pPr>
        <w:pStyle w:val="FootnoteText"/>
        <w:spacing w:line="360" w:lineRule="auto"/>
        <w:rPr>
          <w:rFonts w:ascii="Baskerville Old Face" w:hAnsi="Baskerville Old Face"/>
        </w:rPr>
      </w:pPr>
      <w:r w:rsidRPr="00FB461D">
        <w:rPr>
          <w:rStyle w:val="FootnoteReference"/>
          <w:rFonts w:ascii="Baskerville Old Face" w:hAnsi="Baskerville Old Face"/>
        </w:rPr>
        <w:footnoteRef/>
      </w:r>
      <w:r w:rsidRPr="00FB461D">
        <w:rPr>
          <w:rFonts w:ascii="Baskerville Old Face" w:hAnsi="Baskerville Old Face"/>
        </w:rPr>
        <w:t xml:space="preserve"> This will be most easily read as ‘</w:t>
      </w:r>
      <w:r w:rsidRPr="00FB461D">
        <w:rPr>
          <w:rFonts w:ascii="Baskerville Old Face" w:hAnsi="Baskerville Old Face"/>
          <w:i/>
        </w:rPr>
        <w:t>the</w:t>
      </w:r>
      <w:r w:rsidRPr="00FB461D">
        <w:rPr>
          <w:rFonts w:ascii="Baskerville Old Face" w:hAnsi="Baskerville Old Face"/>
        </w:rPr>
        <w:t xml:space="preserve"> knowledge of good and evil’ throughout the paper.</w:t>
      </w:r>
    </w:p>
  </w:footnote>
  <w:footnote w:id="3">
    <w:p w:rsidR="00651908" w:rsidRPr="00FB461D" w:rsidRDefault="00651908" w:rsidP="00FB461D">
      <w:pPr>
        <w:pStyle w:val="FootnoteText"/>
        <w:spacing w:line="360" w:lineRule="auto"/>
      </w:pPr>
      <w:r w:rsidRPr="00FB461D">
        <w:rPr>
          <w:rStyle w:val="FootnoteReference"/>
          <w:rFonts w:ascii="Baskerville Old Face" w:hAnsi="Baskerville Old Face"/>
        </w:rPr>
        <w:footnoteRef/>
      </w:r>
      <w:r w:rsidRPr="00FB461D">
        <w:rPr>
          <w:rFonts w:ascii="Baskerville Old Face" w:hAnsi="Baskerville Old Face"/>
        </w:rPr>
        <w:t xml:space="preserve"> See, e.g., </w:t>
      </w:r>
      <w:r w:rsidRPr="00FB461D">
        <w:rPr>
          <w:rFonts w:ascii="Baskerville Old Face" w:hAnsi="Baskerville Old Face"/>
          <w:i/>
        </w:rPr>
        <w:t xml:space="preserve">Ethics </w:t>
      </w:r>
      <w:r w:rsidRPr="00FB461D">
        <w:rPr>
          <w:rFonts w:ascii="Baskerville Old Face" w:hAnsi="Baskerville Old Face"/>
        </w:rPr>
        <w:t xml:space="preserve">IIP40-42 &amp; </w:t>
      </w:r>
      <w:r w:rsidR="00FB461D" w:rsidRPr="00FB461D">
        <w:rPr>
          <w:rFonts w:ascii="Baskerville Old Face" w:hAnsi="Baskerville Old Face"/>
        </w:rPr>
        <w:t xml:space="preserve">IVP68 and </w:t>
      </w:r>
      <w:r w:rsidR="00FB461D" w:rsidRPr="00FB461D">
        <w:rPr>
          <w:rFonts w:ascii="Baskerville Old Face" w:hAnsi="Baskerville Old Face"/>
          <w:i/>
        </w:rPr>
        <w:t>Guide</w:t>
      </w:r>
      <w:r w:rsidR="00FB461D" w:rsidRPr="00FB461D">
        <w:rPr>
          <w:rFonts w:ascii="Baskerville Old Face" w:hAnsi="Baskerville Old Face"/>
        </w:rPr>
        <w:t xml:space="preserve"> I, 2. In this paper I will be using the classic </w:t>
      </w:r>
      <w:proofErr w:type="spellStart"/>
      <w:r w:rsidR="00FB461D" w:rsidRPr="00FB461D">
        <w:rPr>
          <w:rFonts w:ascii="Baskerville Old Face" w:hAnsi="Baskerville Old Face"/>
        </w:rPr>
        <w:t>Friedländer</w:t>
      </w:r>
      <w:proofErr w:type="spellEnd"/>
      <w:r w:rsidR="00FB461D" w:rsidRPr="00FB461D">
        <w:rPr>
          <w:rFonts w:ascii="Baskerville Old Face" w:hAnsi="Baskerville Old Face"/>
        </w:rPr>
        <w:t xml:space="preserve"> translation of the </w:t>
      </w:r>
      <w:r w:rsidR="00FB461D" w:rsidRPr="00FB461D">
        <w:rPr>
          <w:rFonts w:ascii="Baskerville Old Face" w:hAnsi="Baskerville Old Face"/>
          <w:i/>
        </w:rPr>
        <w:t>Guide</w:t>
      </w:r>
      <w:r w:rsidR="00FB461D" w:rsidRPr="00FB461D">
        <w:rPr>
          <w:rFonts w:ascii="Baskerville Old Face" w:hAnsi="Baskerville Old Face"/>
        </w:rPr>
        <w:t xml:space="preserve"> and the Curley translation of the </w:t>
      </w:r>
      <w:r w:rsidR="00FB461D" w:rsidRPr="00FB461D">
        <w:rPr>
          <w:rFonts w:ascii="Baskerville Old Face" w:hAnsi="Baskerville Old Face"/>
          <w:i/>
        </w:rPr>
        <w:t>Ethics.</w:t>
      </w:r>
      <w:r w:rsidR="00FB461D" w:rsidRPr="00FB461D">
        <w:rPr>
          <w:rFonts w:ascii="Baskerville Old Face" w:hAnsi="Baskerville Old Face"/>
        </w:rPr>
        <w:t xml:space="preserve"> A note on my citation usage as well: </w:t>
      </w:r>
      <w:r w:rsidR="00FB461D" w:rsidRPr="00FB461D">
        <w:rPr>
          <w:rFonts w:ascii="Baskerville Old Face" w:hAnsi="Baskerville Old Face"/>
          <w:i/>
        </w:rPr>
        <w:t>Guide</w:t>
      </w:r>
      <w:r w:rsidR="00FB461D" w:rsidRPr="00FB461D">
        <w:rPr>
          <w:rFonts w:ascii="Baskerville Old Face" w:hAnsi="Baskerville Old Face"/>
        </w:rPr>
        <w:t xml:space="preserve"> II, 14 represents part two, chapter 14 of Maimonides’ </w:t>
      </w:r>
      <w:r w:rsidR="00FB461D" w:rsidRPr="00FB461D">
        <w:rPr>
          <w:rFonts w:ascii="Baskerville Old Face" w:hAnsi="Baskerville Old Face"/>
          <w:i/>
        </w:rPr>
        <w:t>Guide</w:t>
      </w:r>
      <w:r w:rsidR="00FB461D" w:rsidRPr="00FB461D">
        <w:rPr>
          <w:rFonts w:ascii="Baskerville Old Face" w:hAnsi="Baskerville Old Face"/>
        </w:rPr>
        <w:t xml:space="preserve">; </w:t>
      </w:r>
      <w:r w:rsidR="00FB461D" w:rsidRPr="00FB461D">
        <w:rPr>
          <w:rFonts w:ascii="Baskerville Old Face" w:hAnsi="Baskerville Old Face"/>
          <w:i/>
        </w:rPr>
        <w:t>Ethics</w:t>
      </w:r>
      <w:r w:rsidR="00FB461D" w:rsidRPr="00FB461D">
        <w:rPr>
          <w:rFonts w:ascii="Baskerville Old Face" w:hAnsi="Baskerville Old Face"/>
        </w:rPr>
        <w:t xml:space="preserve"> IVP68s represents part four, proposition sixty-eight scholium of Spinoza’s </w:t>
      </w:r>
      <w:r w:rsidR="00FB461D" w:rsidRPr="00FB461D">
        <w:rPr>
          <w:rFonts w:ascii="Baskerville Old Face" w:hAnsi="Baskerville Old Face"/>
          <w:i/>
        </w:rPr>
        <w:t>Ethics</w:t>
      </w:r>
      <w:r w:rsidR="00FB461D" w:rsidRPr="00FB461D">
        <w:rPr>
          <w:rFonts w:ascii="Baskerville Old Face" w:hAnsi="Baskerville Old Face"/>
        </w:rPr>
        <w:t>.</w:t>
      </w:r>
    </w:p>
  </w:footnote>
  <w:footnote w:id="4">
    <w:p w:rsidR="00D753CC" w:rsidRPr="00DA642A" w:rsidRDefault="00D753CC" w:rsidP="00746A67">
      <w:pPr>
        <w:pStyle w:val="FootnoteText"/>
        <w:spacing w:line="360" w:lineRule="auto"/>
        <w:rPr>
          <w:rFonts w:ascii="Baskerville Old Face" w:hAnsi="Baskerville Old Face"/>
        </w:rPr>
      </w:pPr>
      <w:r w:rsidRPr="00DA642A">
        <w:rPr>
          <w:rStyle w:val="FootnoteReference"/>
          <w:rFonts w:ascii="Baskerville Old Face" w:hAnsi="Baskerville Old Face"/>
        </w:rPr>
        <w:footnoteRef/>
      </w:r>
      <w:r w:rsidRPr="00DA642A">
        <w:rPr>
          <w:rFonts w:ascii="Baskerville Old Face" w:hAnsi="Baskerville Old Face"/>
        </w:rPr>
        <w:t xml:space="preserve"> Harvey, W.Z. (1979). In this paper I will be referencing the 1989 English translation by </w:t>
      </w:r>
      <w:proofErr w:type="spellStart"/>
      <w:r w:rsidRPr="00DA642A">
        <w:rPr>
          <w:rFonts w:ascii="Baskerville Old Face" w:hAnsi="Baskerville Old Face"/>
        </w:rPr>
        <w:t>Yoel</w:t>
      </w:r>
      <w:proofErr w:type="spellEnd"/>
      <w:r w:rsidRPr="00DA642A">
        <w:rPr>
          <w:rFonts w:ascii="Baskerville Old Face" w:hAnsi="Baskerville Old Face"/>
        </w:rPr>
        <w:t xml:space="preserve"> Lerner. </w:t>
      </w:r>
    </w:p>
  </w:footnote>
  <w:footnote w:id="5">
    <w:p w:rsidR="00D753CC" w:rsidRDefault="00195F6A" w:rsidP="00746A67">
      <w:pPr>
        <w:pStyle w:val="FootnoteText"/>
        <w:spacing w:line="360" w:lineRule="auto"/>
      </w:pPr>
      <w:r w:rsidRPr="00DA642A">
        <w:rPr>
          <w:rFonts w:ascii="Baskerville Old Face" w:hAnsi="Baskerville Old Face"/>
        </w:rPr>
        <w:t>up</w:t>
      </w:r>
      <w:r w:rsidR="00D753CC" w:rsidRPr="00DA642A">
        <w:rPr>
          <w:rStyle w:val="FootnoteReference"/>
          <w:rFonts w:ascii="Baskerville Old Face" w:hAnsi="Baskerville Old Face"/>
        </w:rPr>
        <w:footnoteRef/>
      </w:r>
      <w:r w:rsidR="00D753CC" w:rsidRPr="00DA642A">
        <w:rPr>
          <w:rFonts w:ascii="Baskerville Old Face" w:hAnsi="Baskerville Old Face"/>
        </w:rPr>
        <w:t xml:space="preserve"> It may be worth noting that Harvey does not use this terminology.</w:t>
      </w:r>
    </w:p>
  </w:footnote>
  <w:footnote w:id="6">
    <w:p w:rsidR="00D753CC" w:rsidRPr="00DA642A" w:rsidRDefault="00D753CC" w:rsidP="00746A67">
      <w:pPr>
        <w:pStyle w:val="FootnoteText"/>
        <w:spacing w:line="360" w:lineRule="auto"/>
        <w:rPr>
          <w:rFonts w:ascii="Baskerville Old Face" w:hAnsi="Baskerville Old Face"/>
        </w:rPr>
      </w:pPr>
      <w:r w:rsidRPr="00DA642A">
        <w:rPr>
          <w:rStyle w:val="FootnoteReference"/>
          <w:rFonts w:ascii="Baskerville Old Face" w:hAnsi="Baskerville Old Face"/>
        </w:rPr>
        <w:footnoteRef/>
      </w:r>
      <w:r w:rsidRPr="00DA642A">
        <w:rPr>
          <w:rFonts w:ascii="Baskerville Old Face" w:hAnsi="Baskerville Old Face"/>
        </w:rPr>
        <w:t xml:space="preserve"> See Pines (1990), </w:t>
      </w:r>
      <w:proofErr w:type="spellStart"/>
      <w:r w:rsidRPr="00DA642A">
        <w:rPr>
          <w:rFonts w:ascii="Baskerville Old Face" w:hAnsi="Baskerville Old Face"/>
        </w:rPr>
        <w:t>Ravven</w:t>
      </w:r>
      <w:proofErr w:type="spellEnd"/>
      <w:r w:rsidRPr="00DA642A">
        <w:rPr>
          <w:rFonts w:ascii="Baskerville Old Face" w:hAnsi="Baskerville Old Face"/>
        </w:rPr>
        <w:t xml:space="preserve"> (2001), Klein-</w:t>
      </w:r>
      <w:proofErr w:type="spellStart"/>
      <w:r w:rsidRPr="00DA642A">
        <w:rPr>
          <w:rFonts w:ascii="Baskerville Old Face" w:hAnsi="Baskerville Old Face"/>
        </w:rPr>
        <w:t>Braslavy</w:t>
      </w:r>
      <w:proofErr w:type="spellEnd"/>
      <w:r w:rsidRPr="00DA642A">
        <w:rPr>
          <w:rFonts w:ascii="Baskerville Old Face" w:hAnsi="Baskerville Old Face"/>
        </w:rPr>
        <w:t xml:space="preserve"> (1987), Harvey (1979), and </w:t>
      </w:r>
      <w:proofErr w:type="spellStart"/>
      <w:r w:rsidRPr="00DA642A">
        <w:rPr>
          <w:rFonts w:ascii="Baskerville Old Face" w:hAnsi="Baskerville Old Face"/>
        </w:rPr>
        <w:t>Kreisel</w:t>
      </w:r>
      <w:proofErr w:type="spellEnd"/>
      <w:r w:rsidRPr="00DA642A">
        <w:rPr>
          <w:rFonts w:ascii="Baskerville Old Face" w:hAnsi="Baskerville Old Face"/>
        </w:rPr>
        <w:t xml:space="preserve"> (1999).</w:t>
      </w:r>
    </w:p>
  </w:footnote>
  <w:footnote w:id="7">
    <w:p w:rsidR="00D753CC" w:rsidRDefault="00D753CC" w:rsidP="00746A67">
      <w:pPr>
        <w:pStyle w:val="FootnoteText"/>
        <w:spacing w:line="360" w:lineRule="auto"/>
      </w:pPr>
      <w:r w:rsidRPr="00DA642A">
        <w:rPr>
          <w:rStyle w:val="FootnoteReference"/>
          <w:rFonts w:ascii="Baskerville Old Face" w:hAnsi="Baskerville Old Face"/>
        </w:rPr>
        <w:footnoteRef/>
      </w:r>
      <w:r w:rsidRPr="00DA642A">
        <w:rPr>
          <w:rStyle w:val="FootnoteReference"/>
          <w:rFonts w:ascii="Baskerville Old Face" w:hAnsi="Baskerville Old Face"/>
        </w:rPr>
        <w:footnoteRef/>
      </w:r>
      <w:r w:rsidRPr="00DA642A">
        <w:rPr>
          <w:rFonts w:ascii="Baskerville Old Face" w:hAnsi="Baskerville Old Face"/>
        </w:rPr>
        <w:t xml:space="preserve"> Pines (2006), p. 241</w:t>
      </w:r>
    </w:p>
  </w:footnote>
  <w:footnote w:id="8">
    <w:p w:rsidR="00D753CC" w:rsidRPr="00DA642A" w:rsidRDefault="00D753CC" w:rsidP="00746A67">
      <w:pPr>
        <w:pStyle w:val="FootnoteText"/>
        <w:spacing w:line="360" w:lineRule="auto"/>
        <w:rPr>
          <w:rFonts w:ascii="Baskerville Old Face" w:hAnsi="Baskerville Old Face"/>
        </w:rPr>
      </w:pPr>
      <w:r w:rsidRPr="00DA642A">
        <w:rPr>
          <w:rStyle w:val="FootnoteReference"/>
          <w:rFonts w:ascii="Baskerville Old Face" w:hAnsi="Baskerville Old Face"/>
        </w:rPr>
        <w:footnoteRef/>
      </w:r>
      <w:r w:rsidRPr="00DA642A">
        <w:rPr>
          <w:rFonts w:ascii="Baskerville Old Face" w:hAnsi="Baskerville Old Face"/>
        </w:rPr>
        <w:t xml:space="preserve"> </w:t>
      </w:r>
      <w:r w:rsidRPr="00DA642A">
        <w:rPr>
          <w:rFonts w:ascii="Baskerville Old Face" w:hAnsi="Baskerville Old Face"/>
          <w:i/>
        </w:rPr>
        <w:t xml:space="preserve">Guide </w:t>
      </w:r>
      <w:r w:rsidRPr="00DA642A">
        <w:rPr>
          <w:rFonts w:ascii="Baskerville Old Face" w:hAnsi="Baskerville Old Face"/>
        </w:rPr>
        <w:t>I, 2.</w:t>
      </w:r>
    </w:p>
  </w:footnote>
  <w:footnote w:id="9">
    <w:p w:rsidR="00D753CC" w:rsidRPr="00DA642A" w:rsidRDefault="00D753CC" w:rsidP="00746A67">
      <w:pPr>
        <w:pStyle w:val="FootnoteText"/>
        <w:spacing w:line="360" w:lineRule="auto"/>
        <w:rPr>
          <w:rFonts w:ascii="Baskerville Old Face" w:hAnsi="Baskerville Old Face"/>
        </w:rPr>
      </w:pPr>
      <w:r w:rsidRPr="00DA642A">
        <w:rPr>
          <w:rStyle w:val="FootnoteReference"/>
          <w:rFonts w:ascii="Baskerville Old Face" w:hAnsi="Baskerville Old Face"/>
        </w:rPr>
        <w:footnoteRef/>
      </w:r>
      <w:r w:rsidRPr="00DA642A">
        <w:rPr>
          <w:rStyle w:val="FootnoteReference"/>
          <w:rFonts w:ascii="Baskerville Old Face" w:hAnsi="Baskerville Old Face"/>
        </w:rPr>
        <w:footnoteRef/>
      </w:r>
      <w:r w:rsidRPr="00DA642A">
        <w:rPr>
          <w:rFonts w:ascii="Baskerville Old Face" w:hAnsi="Baskerville Old Face"/>
        </w:rPr>
        <w:t xml:space="preserve"> </w:t>
      </w:r>
      <w:r w:rsidRPr="00DA642A">
        <w:rPr>
          <w:rFonts w:ascii="Baskerville Old Face" w:hAnsi="Baskerville Old Face"/>
          <w:i/>
        </w:rPr>
        <w:t>Ethics</w:t>
      </w:r>
      <w:r w:rsidRPr="00DA642A">
        <w:rPr>
          <w:rFonts w:ascii="Baskerville Old Face" w:hAnsi="Baskerville Old Face"/>
        </w:rPr>
        <w:t xml:space="preserve"> IVP64c &amp; IVP68d.</w:t>
      </w:r>
    </w:p>
  </w:footnote>
  <w:footnote w:id="10">
    <w:p w:rsidR="00D753CC" w:rsidRPr="00E154EE" w:rsidRDefault="00D753CC" w:rsidP="00746A67">
      <w:pPr>
        <w:pStyle w:val="FootnoteText"/>
        <w:spacing w:line="360" w:lineRule="auto"/>
      </w:pPr>
      <w:r w:rsidRPr="00DA642A">
        <w:rPr>
          <w:rStyle w:val="FootnoteReference"/>
          <w:rFonts w:ascii="Baskerville Old Face" w:hAnsi="Baskerville Old Face"/>
        </w:rPr>
        <w:footnoteRef/>
      </w:r>
      <w:r w:rsidRPr="00DA642A">
        <w:rPr>
          <w:rFonts w:ascii="Baskerville Old Face" w:hAnsi="Baskerville Old Face"/>
        </w:rPr>
        <w:t xml:space="preserve"> </w:t>
      </w:r>
      <w:r w:rsidRPr="00DA642A">
        <w:rPr>
          <w:rFonts w:ascii="Baskerville Old Face" w:hAnsi="Baskerville Old Face"/>
          <w:i/>
        </w:rPr>
        <w:t>Guide</w:t>
      </w:r>
      <w:r w:rsidRPr="00DA642A">
        <w:rPr>
          <w:rFonts w:ascii="Baskerville Old Face" w:hAnsi="Baskerville Old Face"/>
        </w:rPr>
        <w:t xml:space="preserve"> I, 2.</w:t>
      </w:r>
    </w:p>
  </w:footnote>
  <w:footnote w:id="11">
    <w:p w:rsidR="00D753CC" w:rsidRPr="00DA642A" w:rsidRDefault="00D753CC" w:rsidP="00746A67">
      <w:pPr>
        <w:pStyle w:val="FootnoteText"/>
        <w:spacing w:line="360" w:lineRule="auto"/>
        <w:rPr>
          <w:rFonts w:ascii="Baskerville Old Face" w:hAnsi="Baskerville Old Face"/>
        </w:rPr>
      </w:pPr>
      <w:r w:rsidRPr="00DA642A">
        <w:rPr>
          <w:rStyle w:val="FootnoteReference"/>
          <w:rFonts w:ascii="Baskerville Old Face" w:hAnsi="Baskerville Old Face"/>
        </w:rPr>
        <w:footnoteRef/>
      </w:r>
      <w:r w:rsidRPr="00DA642A">
        <w:rPr>
          <w:rFonts w:ascii="Baskerville Old Face" w:hAnsi="Baskerville Old Face"/>
        </w:rPr>
        <w:t xml:space="preserve"> Harvey (1989), p. 143</w:t>
      </w:r>
    </w:p>
  </w:footnote>
  <w:footnote w:id="12">
    <w:p w:rsidR="00D753CC" w:rsidRPr="00DA642A" w:rsidRDefault="00D753CC" w:rsidP="00746A67">
      <w:pPr>
        <w:pStyle w:val="FootnoteText"/>
        <w:spacing w:line="360" w:lineRule="auto"/>
        <w:rPr>
          <w:rFonts w:ascii="Baskerville Old Face" w:hAnsi="Baskerville Old Face"/>
        </w:rPr>
      </w:pPr>
      <w:r w:rsidRPr="00DA642A">
        <w:rPr>
          <w:rStyle w:val="FootnoteReference"/>
          <w:rFonts w:ascii="Baskerville Old Face" w:hAnsi="Baskerville Old Face"/>
        </w:rPr>
        <w:footnoteRef/>
      </w:r>
      <w:r w:rsidRPr="00DA642A">
        <w:rPr>
          <w:rFonts w:ascii="Baskerville Old Face" w:hAnsi="Baskerville Old Face"/>
        </w:rPr>
        <w:t xml:space="preserve"> </w:t>
      </w:r>
      <w:r w:rsidRPr="00DA642A">
        <w:rPr>
          <w:rFonts w:ascii="Baskerville Old Face" w:hAnsi="Baskerville Old Face"/>
          <w:i/>
        </w:rPr>
        <w:t>Ibid.</w:t>
      </w:r>
    </w:p>
  </w:footnote>
  <w:footnote w:id="13">
    <w:p w:rsidR="00D753CC" w:rsidRPr="00762D2F" w:rsidRDefault="00D753CC" w:rsidP="00B660FE">
      <w:pPr>
        <w:pStyle w:val="FootnoteText"/>
        <w:spacing w:line="480" w:lineRule="auto"/>
      </w:pPr>
      <w:r w:rsidRPr="00DA642A">
        <w:rPr>
          <w:rStyle w:val="FootnoteReference"/>
          <w:rFonts w:ascii="Baskerville Old Face" w:hAnsi="Baskerville Old Face"/>
        </w:rPr>
        <w:footnoteRef/>
      </w:r>
      <w:r w:rsidRPr="00DA642A">
        <w:rPr>
          <w:rFonts w:ascii="Baskerville Old Face" w:hAnsi="Baskerville Old Face"/>
        </w:rPr>
        <w:t xml:space="preserve"> </w:t>
      </w:r>
      <w:r w:rsidRPr="00DA642A">
        <w:rPr>
          <w:rFonts w:ascii="Baskerville Old Face" w:hAnsi="Baskerville Old Face"/>
          <w:i/>
        </w:rPr>
        <w:t>Ibid.</w:t>
      </w:r>
      <w:r w:rsidRPr="00DA642A">
        <w:rPr>
          <w:rFonts w:ascii="Baskerville Old Face" w:hAnsi="Baskerville Old Face"/>
        </w:rPr>
        <w:t>, emphasis added.</w:t>
      </w:r>
    </w:p>
  </w:footnote>
  <w:footnote w:id="14">
    <w:p w:rsidR="00D753CC" w:rsidRPr="00DA642A" w:rsidRDefault="00D753CC">
      <w:pPr>
        <w:pStyle w:val="FootnoteText"/>
        <w:rPr>
          <w:rFonts w:ascii="Baskerville Old Face" w:hAnsi="Baskerville Old Face"/>
        </w:rPr>
      </w:pPr>
      <w:r w:rsidRPr="00DA642A">
        <w:rPr>
          <w:rStyle w:val="FootnoteReference"/>
          <w:rFonts w:ascii="Baskerville Old Face" w:hAnsi="Baskerville Old Face"/>
        </w:rPr>
        <w:footnoteRef/>
      </w:r>
      <w:r w:rsidRPr="00DA642A">
        <w:rPr>
          <w:rFonts w:ascii="Baskerville Old Face" w:hAnsi="Baskerville Old Face"/>
        </w:rPr>
        <w:t xml:space="preserve"> </w:t>
      </w:r>
      <w:r w:rsidRPr="00DA642A">
        <w:rPr>
          <w:rFonts w:ascii="Baskerville Old Face" w:hAnsi="Baskerville Old Face"/>
          <w:i/>
        </w:rPr>
        <w:t>Ibid</w:t>
      </w:r>
      <w:r w:rsidRPr="00DA642A">
        <w:rPr>
          <w:rFonts w:ascii="Baskerville Old Face" w:hAnsi="Baskerville Old Face"/>
        </w:rPr>
        <w:t>., p. 142</w:t>
      </w:r>
    </w:p>
  </w:footnote>
  <w:footnote w:id="15">
    <w:p w:rsidR="00071CD0" w:rsidRPr="00DA642A" w:rsidRDefault="00071CD0">
      <w:pPr>
        <w:pStyle w:val="FootnoteText"/>
        <w:rPr>
          <w:rFonts w:ascii="Baskerville Old Face" w:hAnsi="Baskerville Old Face"/>
        </w:rPr>
      </w:pPr>
      <w:r w:rsidRPr="00DA642A">
        <w:rPr>
          <w:rStyle w:val="FootnoteReference"/>
          <w:rFonts w:ascii="Baskerville Old Face" w:hAnsi="Baskerville Old Face"/>
        </w:rPr>
        <w:footnoteRef/>
      </w:r>
      <w:r w:rsidRPr="00DA642A">
        <w:rPr>
          <w:rFonts w:ascii="Baskerville Old Face" w:hAnsi="Baskerville Old Face"/>
        </w:rPr>
        <w:t xml:space="preserve"> I have added the Latin terms in the brackets.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sz w:val="28"/>
        <w:szCs w:val="28"/>
      </w:rPr>
      <w:id w:val="-1483923063"/>
      <w:docPartObj>
        <w:docPartGallery w:val="Page Numbers (Top of Page)"/>
        <w:docPartUnique/>
      </w:docPartObj>
    </w:sdtPr>
    <w:sdtEndPr>
      <w:rPr>
        <w:rFonts w:ascii="Baskerville Old Face" w:hAnsi="Baskerville Old Face"/>
        <w:b/>
        <w:bCs/>
        <w:noProof/>
        <w:color w:val="auto"/>
        <w:spacing w:val="0"/>
        <w:sz w:val="22"/>
      </w:rPr>
    </w:sdtEndPr>
    <w:sdtContent>
      <w:p w:rsidR="00D753CC" w:rsidRPr="00DA642A" w:rsidRDefault="00D753CC">
        <w:pPr>
          <w:pStyle w:val="Header"/>
          <w:pBdr>
            <w:bottom w:val="single" w:sz="4" w:space="1" w:color="D9D9D9" w:themeColor="background1" w:themeShade="D9"/>
          </w:pBdr>
          <w:jc w:val="right"/>
          <w:rPr>
            <w:rFonts w:ascii="Baskerville Old Face" w:hAnsi="Baskerville Old Face"/>
            <w:b/>
            <w:bCs/>
            <w:sz w:val="22"/>
            <w:szCs w:val="28"/>
          </w:rPr>
        </w:pPr>
        <w:r w:rsidRPr="00DA642A">
          <w:rPr>
            <w:rFonts w:ascii="Baskerville Old Face" w:hAnsi="Baskerville Old Face"/>
            <w:sz w:val="22"/>
            <w:szCs w:val="28"/>
          </w:rPr>
          <w:t xml:space="preserve">| </w:t>
        </w:r>
        <w:r w:rsidRPr="00DA642A">
          <w:rPr>
            <w:rFonts w:ascii="Baskerville Old Face" w:hAnsi="Baskerville Old Face"/>
            <w:sz w:val="22"/>
            <w:szCs w:val="28"/>
          </w:rPr>
          <w:fldChar w:fldCharType="begin"/>
        </w:r>
        <w:r w:rsidRPr="00DA642A">
          <w:rPr>
            <w:rFonts w:ascii="Baskerville Old Face" w:hAnsi="Baskerville Old Face"/>
            <w:sz w:val="22"/>
            <w:szCs w:val="28"/>
          </w:rPr>
          <w:instrText xml:space="preserve"> PAGE   \* MERGEFORMAT </w:instrText>
        </w:r>
        <w:r w:rsidRPr="00DA642A">
          <w:rPr>
            <w:rFonts w:ascii="Baskerville Old Face" w:hAnsi="Baskerville Old Face"/>
            <w:sz w:val="22"/>
            <w:szCs w:val="28"/>
          </w:rPr>
          <w:fldChar w:fldCharType="separate"/>
        </w:r>
        <w:r w:rsidR="00A52155" w:rsidRPr="00A52155">
          <w:rPr>
            <w:rFonts w:ascii="Baskerville Old Face" w:hAnsi="Baskerville Old Face"/>
            <w:b/>
            <w:bCs/>
            <w:noProof/>
            <w:sz w:val="22"/>
            <w:szCs w:val="28"/>
          </w:rPr>
          <w:t>13</w:t>
        </w:r>
        <w:r w:rsidRPr="00DA642A">
          <w:rPr>
            <w:rFonts w:ascii="Baskerville Old Face" w:hAnsi="Baskerville Old Face"/>
            <w:b/>
            <w:bCs/>
            <w:noProof/>
            <w:sz w:val="22"/>
            <w:szCs w:val="28"/>
          </w:rPr>
          <w:fldChar w:fldCharType="end"/>
        </w:r>
      </w:p>
    </w:sdtContent>
  </w:sdt>
  <w:p w:rsidR="00D753CC" w:rsidRPr="00DA642A" w:rsidRDefault="00D753CC" w:rsidP="00143C1E">
    <w:pPr>
      <w:pStyle w:val="Header"/>
      <w:tabs>
        <w:tab w:val="clear" w:pos="9360"/>
        <w:tab w:val="left" w:pos="7721"/>
      </w:tabs>
      <w:rPr>
        <w:rFonts w:ascii="Baskerville Old Face" w:hAnsi="Baskerville Old Face"/>
        <w:i/>
        <w:sz w:val="24"/>
        <w:szCs w:val="28"/>
      </w:rPr>
    </w:pPr>
    <w:r w:rsidRPr="00DA642A">
      <w:rPr>
        <w:rFonts w:ascii="Baskerville Old Face" w:hAnsi="Baskerville Old Face"/>
        <w:i/>
        <w:szCs w:val="28"/>
      </w:rPr>
      <w:t>Maimonides and Spinoza on the Knowledge of Good and Evil</w:t>
    </w:r>
    <w:r w:rsidRPr="00DA642A">
      <w:rPr>
        <w:rFonts w:ascii="Baskerville Old Face" w:hAnsi="Baskerville Old Face"/>
        <w:i/>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2E"/>
    <w:rsid w:val="0002468B"/>
    <w:rsid w:val="0003443B"/>
    <w:rsid w:val="000612B3"/>
    <w:rsid w:val="00061746"/>
    <w:rsid w:val="00066CE1"/>
    <w:rsid w:val="00071CD0"/>
    <w:rsid w:val="0007300C"/>
    <w:rsid w:val="000915BF"/>
    <w:rsid w:val="000A0803"/>
    <w:rsid w:val="000C202A"/>
    <w:rsid w:val="000D4C30"/>
    <w:rsid w:val="000F616A"/>
    <w:rsid w:val="000F6DEF"/>
    <w:rsid w:val="00101396"/>
    <w:rsid w:val="00143C1E"/>
    <w:rsid w:val="00161F12"/>
    <w:rsid w:val="001840C4"/>
    <w:rsid w:val="00195F6A"/>
    <w:rsid w:val="0019600C"/>
    <w:rsid w:val="001C1092"/>
    <w:rsid w:val="001D0F0F"/>
    <w:rsid w:val="001D3ECD"/>
    <w:rsid w:val="001F3398"/>
    <w:rsid w:val="00206AD9"/>
    <w:rsid w:val="00235428"/>
    <w:rsid w:val="0024677F"/>
    <w:rsid w:val="002546E0"/>
    <w:rsid w:val="00265985"/>
    <w:rsid w:val="002865C2"/>
    <w:rsid w:val="00295206"/>
    <w:rsid w:val="0029547D"/>
    <w:rsid w:val="002B4033"/>
    <w:rsid w:val="002C0688"/>
    <w:rsid w:val="002E38FE"/>
    <w:rsid w:val="002F382E"/>
    <w:rsid w:val="0031327A"/>
    <w:rsid w:val="00363E51"/>
    <w:rsid w:val="003873F8"/>
    <w:rsid w:val="00394D2E"/>
    <w:rsid w:val="003A5012"/>
    <w:rsid w:val="003D27DB"/>
    <w:rsid w:val="00415A30"/>
    <w:rsid w:val="004270BC"/>
    <w:rsid w:val="00427CC6"/>
    <w:rsid w:val="00440055"/>
    <w:rsid w:val="004400C5"/>
    <w:rsid w:val="00451320"/>
    <w:rsid w:val="00456BC1"/>
    <w:rsid w:val="0046160A"/>
    <w:rsid w:val="00464A0F"/>
    <w:rsid w:val="00466908"/>
    <w:rsid w:val="00497520"/>
    <w:rsid w:val="004B0548"/>
    <w:rsid w:val="004C5FC0"/>
    <w:rsid w:val="004C7C61"/>
    <w:rsid w:val="004D1552"/>
    <w:rsid w:val="004D3919"/>
    <w:rsid w:val="004E7954"/>
    <w:rsid w:val="004F17FA"/>
    <w:rsid w:val="0050387A"/>
    <w:rsid w:val="00504648"/>
    <w:rsid w:val="00525770"/>
    <w:rsid w:val="00525B04"/>
    <w:rsid w:val="00543069"/>
    <w:rsid w:val="00554223"/>
    <w:rsid w:val="005608E1"/>
    <w:rsid w:val="005A1C33"/>
    <w:rsid w:val="005B0817"/>
    <w:rsid w:val="005B17E7"/>
    <w:rsid w:val="005C296F"/>
    <w:rsid w:val="005D6BE1"/>
    <w:rsid w:val="005F16E4"/>
    <w:rsid w:val="00635BC3"/>
    <w:rsid w:val="0065003D"/>
    <w:rsid w:val="00651908"/>
    <w:rsid w:val="006630EA"/>
    <w:rsid w:val="00687B4D"/>
    <w:rsid w:val="006C3252"/>
    <w:rsid w:val="006C7695"/>
    <w:rsid w:val="006F7B0C"/>
    <w:rsid w:val="007109C3"/>
    <w:rsid w:val="0071348C"/>
    <w:rsid w:val="00727712"/>
    <w:rsid w:val="00745728"/>
    <w:rsid w:val="00746A67"/>
    <w:rsid w:val="00762D2F"/>
    <w:rsid w:val="0077404C"/>
    <w:rsid w:val="007763B3"/>
    <w:rsid w:val="007B23BB"/>
    <w:rsid w:val="007B731D"/>
    <w:rsid w:val="008026F0"/>
    <w:rsid w:val="00813FF8"/>
    <w:rsid w:val="008213D9"/>
    <w:rsid w:val="00826115"/>
    <w:rsid w:val="00856710"/>
    <w:rsid w:val="00876B6B"/>
    <w:rsid w:val="00896FB2"/>
    <w:rsid w:val="008D1D19"/>
    <w:rsid w:val="00916058"/>
    <w:rsid w:val="00943A5D"/>
    <w:rsid w:val="00946D6B"/>
    <w:rsid w:val="00961B2A"/>
    <w:rsid w:val="009752B5"/>
    <w:rsid w:val="009A7EC4"/>
    <w:rsid w:val="009C62B7"/>
    <w:rsid w:val="009C6E9C"/>
    <w:rsid w:val="009D2818"/>
    <w:rsid w:val="009F2FA8"/>
    <w:rsid w:val="00A409AA"/>
    <w:rsid w:val="00A52155"/>
    <w:rsid w:val="00A52265"/>
    <w:rsid w:val="00A647C2"/>
    <w:rsid w:val="00A75900"/>
    <w:rsid w:val="00A8742E"/>
    <w:rsid w:val="00A95D54"/>
    <w:rsid w:val="00AA4642"/>
    <w:rsid w:val="00AB3F0E"/>
    <w:rsid w:val="00AC2F95"/>
    <w:rsid w:val="00B139DD"/>
    <w:rsid w:val="00B51BA7"/>
    <w:rsid w:val="00B52382"/>
    <w:rsid w:val="00B660FE"/>
    <w:rsid w:val="00BB070C"/>
    <w:rsid w:val="00BB4158"/>
    <w:rsid w:val="00BB7154"/>
    <w:rsid w:val="00BC3DA6"/>
    <w:rsid w:val="00BC7E87"/>
    <w:rsid w:val="00BD561F"/>
    <w:rsid w:val="00BD59D1"/>
    <w:rsid w:val="00BE5AAD"/>
    <w:rsid w:val="00C00519"/>
    <w:rsid w:val="00C159E9"/>
    <w:rsid w:val="00C222CC"/>
    <w:rsid w:val="00C44FD9"/>
    <w:rsid w:val="00C4530A"/>
    <w:rsid w:val="00C95CEE"/>
    <w:rsid w:val="00CA6832"/>
    <w:rsid w:val="00CF760E"/>
    <w:rsid w:val="00D32507"/>
    <w:rsid w:val="00D753CC"/>
    <w:rsid w:val="00DA642A"/>
    <w:rsid w:val="00DE64E6"/>
    <w:rsid w:val="00E0345D"/>
    <w:rsid w:val="00E07B82"/>
    <w:rsid w:val="00E154EE"/>
    <w:rsid w:val="00E17C02"/>
    <w:rsid w:val="00E304D4"/>
    <w:rsid w:val="00E32D00"/>
    <w:rsid w:val="00E35373"/>
    <w:rsid w:val="00E43C4A"/>
    <w:rsid w:val="00E60F22"/>
    <w:rsid w:val="00E70C2E"/>
    <w:rsid w:val="00EB131F"/>
    <w:rsid w:val="00EB73FD"/>
    <w:rsid w:val="00F5218B"/>
    <w:rsid w:val="00F723E1"/>
    <w:rsid w:val="00FA2E4C"/>
    <w:rsid w:val="00FB461D"/>
    <w:rsid w:val="00FE7F8F"/>
    <w:rsid w:val="00FF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B9508187-99AC-4EF1-B4C5-91D1259C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rpetua" w:eastAsiaTheme="minorHAnsi" w:hAnsi="Perpetua"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04"/>
    <w:pPr>
      <w:spacing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03D"/>
    <w:pPr>
      <w:spacing w:after="0" w:line="240" w:lineRule="auto"/>
      <w:jc w:val="both"/>
    </w:pPr>
    <w:rPr>
      <w:rFonts w:ascii="Cambria" w:hAnsi="Cambria"/>
      <w:sz w:val="24"/>
    </w:rPr>
  </w:style>
  <w:style w:type="paragraph" w:styleId="Header">
    <w:name w:val="header"/>
    <w:basedOn w:val="Normal"/>
    <w:link w:val="HeaderChar"/>
    <w:uiPriority w:val="99"/>
    <w:unhideWhenUsed/>
    <w:rsid w:val="00143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1E"/>
    <w:rPr>
      <w:rFonts w:ascii="Cambria" w:hAnsi="Cambria"/>
      <w:sz w:val="24"/>
    </w:rPr>
  </w:style>
  <w:style w:type="paragraph" w:styleId="Footer">
    <w:name w:val="footer"/>
    <w:basedOn w:val="Normal"/>
    <w:link w:val="FooterChar"/>
    <w:uiPriority w:val="99"/>
    <w:unhideWhenUsed/>
    <w:rsid w:val="00143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C1E"/>
    <w:rPr>
      <w:rFonts w:ascii="Cambria" w:hAnsi="Cambria"/>
      <w:sz w:val="24"/>
    </w:rPr>
  </w:style>
  <w:style w:type="paragraph" w:styleId="FootnoteText">
    <w:name w:val="footnote text"/>
    <w:basedOn w:val="Normal"/>
    <w:link w:val="FootnoteTextChar"/>
    <w:uiPriority w:val="99"/>
    <w:semiHidden/>
    <w:unhideWhenUsed/>
    <w:rsid w:val="002B4033"/>
    <w:pPr>
      <w:spacing w:after="0" w:line="240" w:lineRule="auto"/>
    </w:pPr>
  </w:style>
  <w:style w:type="character" w:customStyle="1" w:styleId="FootnoteTextChar">
    <w:name w:val="Footnote Text Char"/>
    <w:basedOn w:val="DefaultParagraphFont"/>
    <w:link w:val="FootnoteText"/>
    <w:uiPriority w:val="99"/>
    <w:semiHidden/>
    <w:rsid w:val="002B4033"/>
    <w:rPr>
      <w:rFonts w:ascii="Cambria" w:hAnsi="Cambria"/>
      <w:sz w:val="20"/>
      <w:szCs w:val="20"/>
    </w:rPr>
  </w:style>
  <w:style w:type="character" w:styleId="FootnoteReference">
    <w:name w:val="footnote reference"/>
    <w:basedOn w:val="DefaultParagraphFont"/>
    <w:uiPriority w:val="99"/>
    <w:semiHidden/>
    <w:unhideWhenUsed/>
    <w:rsid w:val="002B4033"/>
    <w:rPr>
      <w:vertAlign w:val="superscript"/>
    </w:rPr>
  </w:style>
  <w:style w:type="paragraph" w:styleId="BalloonText">
    <w:name w:val="Balloon Text"/>
    <w:basedOn w:val="Normal"/>
    <w:link w:val="BalloonTextChar"/>
    <w:uiPriority w:val="99"/>
    <w:semiHidden/>
    <w:unhideWhenUsed/>
    <w:rsid w:val="0094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815190">
      <w:bodyDiv w:val="1"/>
      <w:marLeft w:val="0"/>
      <w:marRight w:val="0"/>
      <w:marTop w:val="0"/>
      <w:marBottom w:val="0"/>
      <w:divBdr>
        <w:top w:val="none" w:sz="0" w:space="0" w:color="auto"/>
        <w:left w:val="none" w:sz="0" w:space="0" w:color="auto"/>
        <w:bottom w:val="none" w:sz="0" w:space="0" w:color="auto"/>
        <w:right w:val="none" w:sz="0" w:space="0" w:color="auto"/>
      </w:divBdr>
      <w:divsChild>
        <w:div w:id="547570422">
          <w:marLeft w:val="0"/>
          <w:marRight w:val="0"/>
          <w:marTop w:val="0"/>
          <w:marBottom w:val="0"/>
          <w:divBdr>
            <w:top w:val="none" w:sz="0" w:space="0" w:color="auto"/>
            <w:left w:val="none" w:sz="0" w:space="0" w:color="auto"/>
            <w:bottom w:val="none" w:sz="0" w:space="0" w:color="auto"/>
            <w:right w:val="none" w:sz="0" w:space="0" w:color="auto"/>
          </w:divBdr>
        </w:div>
        <w:div w:id="2021395385">
          <w:marLeft w:val="0"/>
          <w:marRight w:val="0"/>
          <w:marTop w:val="0"/>
          <w:marBottom w:val="0"/>
          <w:divBdr>
            <w:top w:val="none" w:sz="0" w:space="0" w:color="auto"/>
            <w:left w:val="none" w:sz="0" w:space="0" w:color="auto"/>
            <w:bottom w:val="none" w:sz="0" w:space="0" w:color="auto"/>
            <w:right w:val="none" w:sz="0" w:space="0" w:color="auto"/>
          </w:divBdr>
        </w:div>
        <w:div w:id="81738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7D39-176B-499F-A4DC-FC903CEB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13</Pages>
  <Words>4060</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James R</dc:creator>
  <cp:keywords/>
  <dc:description/>
  <cp:lastModifiedBy>James Elliott</cp:lastModifiedBy>
  <cp:revision>28</cp:revision>
  <cp:lastPrinted>2015-05-04T19:08:00Z</cp:lastPrinted>
  <dcterms:created xsi:type="dcterms:W3CDTF">2015-08-15T18:24:00Z</dcterms:created>
  <dcterms:modified xsi:type="dcterms:W3CDTF">2017-07-02T20:11:00Z</dcterms:modified>
</cp:coreProperties>
</file>