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77D" w:rsidRPr="004D577D" w:rsidRDefault="004D577D" w:rsidP="004D577D">
      <w:pPr>
        <w:spacing w:after="120"/>
        <w:jc w:val="center"/>
        <w:rPr>
          <w:b/>
          <w:bCs/>
          <w:sz w:val="32"/>
          <w:szCs w:val="32"/>
        </w:rPr>
      </w:pPr>
      <w:bookmarkStart w:id="0" w:name="OLE_LINK1"/>
      <w:bookmarkStart w:id="1" w:name="OLE_LINK2"/>
      <w:bookmarkStart w:id="2" w:name="_GoBack"/>
      <w:bookmarkEnd w:id="2"/>
      <w:r w:rsidRPr="004D577D">
        <w:rPr>
          <w:b/>
          <w:bCs/>
          <w:sz w:val="32"/>
          <w:szCs w:val="32"/>
        </w:rPr>
        <w:t>Measuring the Dominant Pattern of Leadership and Its Relation to the Functional Performance of Administrative Staff in Palestinian Universities</w:t>
      </w:r>
    </w:p>
    <w:p w:rsidR="004D577D" w:rsidRPr="004D577D" w:rsidRDefault="004D577D" w:rsidP="004D577D">
      <w:pPr>
        <w:ind w:left="-59"/>
        <w:jc w:val="center"/>
        <w:rPr>
          <w:rFonts w:asciiTheme="majorBidi" w:hAnsiTheme="majorBidi" w:cstheme="majorBidi"/>
          <w:sz w:val="20"/>
          <w:szCs w:val="20"/>
        </w:rPr>
      </w:pPr>
      <w:r w:rsidRPr="004D577D">
        <w:rPr>
          <w:rFonts w:asciiTheme="majorBidi" w:hAnsiTheme="majorBidi" w:cstheme="majorBidi"/>
          <w:sz w:val="20"/>
          <w:szCs w:val="20"/>
        </w:rPr>
        <w:t>Ahmed M. A. FarajAllah</w:t>
      </w:r>
      <w:r w:rsidRPr="004D577D">
        <w:rPr>
          <w:rFonts w:asciiTheme="majorBidi" w:hAnsiTheme="majorBidi" w:cstheme="majorBidi"/>
          <w:sz w:val="20"/>
          <w:szCs w:val="20"/>
          <w:vertAlign w:val="superscript"/>
        </w:rPr>
        <w:t>1</w:t>
      </w:r>
      <w:r w:rsidRPr="004D577D">
        <w:rPr>
          <w:rFonts w:asciiTheme="majorBidi" w:hAnsiTheme="majorBidi" w:cstheme="majorBidi"/>
          <w:sz w:val="20"/>
          <w:szCs w:val="20"/>
        </w:rPr>
        <w:t xml:space="preserve">, </w:t>
      </w:r>
      <w:proofErr w:type="spellStart"/>
      <w:r w:rsidRPr="004D577D">
        <w:rPr>
          <w:rFonts w:asciiTheme="majorBidi" w:hAnsiTheme="majorBidi" w:cstheme="majorBidi"/>
          <w:sz w:val="20"/>
          <w:szCs w:val="20"/>
        </w:rPr>
        <w:t>Suliman</w:t>
      </w:r>
      <w:proofErr w:type="spellEnd"/>
      <w:r w:rsidRPr="004D577D">
        <w:rPr>
          <w:rFonts w:asciiTheme="majorBidi" w:hAnsiTheme="majorBidi" w:cstheme="majorBidi"/>
          <w:sz w:val="20"/>
          <w:szCs w:val="20"/>
        </w:rPr>
        <w:t xml:space="preserve"> A. El Talla</w:t>
      </w:r>
      <w:r w:rsidRPr="004D577D">
        <w:rPr>
          <w:rFonts w:asciiTheme="majorBidi" w:hAnsiTheme="majorBidi" w:cstheme="majorBidi"/>
          <w:sz w:val="20"/>
          <w:szCs w:val="20"/>
          <w:vertAlign w:val="superscript"/>
        </w:rPr>
        <w:t>2</w:t>
      </w:r>
      <w:r w:rsidRPr="004D577D">
        <w:rPr>
          <w:rFonts w:asciiTheme="majorBidi" w:hAnsiTheme="majorBidi" w:cstheme="majorBidi"/>
          <w:sz w:val="20"/>
          <w:szCs w:val="20"/>
        </w:rPr>
        <w:t xml:space="preserve">, </w:t>
      </w:r>
      <w:proofErr w:type="spellStart"/>
      <w:r w:rsidRPr="004D577D">
        <w:rPr>
          <w:rFonts w:asciiTheme="majorBidi" w:hAnsiTheme="majorBidi" w:cstheme="majorBidi"/>
          <w:sz w:val="20"/>
          <w:szCs w:val="20"/>
        </w:rPr>
        <w:t>Samy</w:t>
      </w:r>
      <w:proofErr w:type="spellEnd"/>
      <w:r w:rsidRPr="004D577D">
        <w:rPr>
          <w:rFonts w:asciiTheme="majorBidi" w:hAnsiTheme="majorBidi" w:cstheme="majorBidi"/>
          <w:sz w:val="20"/>
          <w:szCs w:val="20"/>
        </w:rPr>
        <w:t xml:space="preserve"> S. Abu-Naser</w:t>
      </w:r>
      <w:r w:rsidRPr="004D577D">
        <w:rPr>
          <w:rFonts w:asciiTheme="majorBidi" w:hAnsiTheme="majorBidi" w:cstheme="majorBidi"/>
          <w:sz w:val="20"/>
          <w:szCs w:val="20"/>
          <w:vertAlign w:val="superscript"/>
        </w:rPr>
        <w:t>3</w:t>
      </w:r>
      <w:r w:rsidRPr="004D577D">
        <w:rPr>
          <w:rFonts w:asciiTheme="majorBidi" w:hAnsiTheme="majorBidi" w:cstheme="majorBidi"/>
          <w:sz w:val="20"/>
          <w:szCs w:val="20"/>
        </w:rPr>
        <w:t xml:space="preserve">, </w:t>
      </w:r>
      <w:proofErr w:type="spellStart"/>
      <w:r w:rsidRPr="004D577D">
        <w:rPr>
          <w:rFonts w:asciiTheme="majorBidi" w:hAnsiTheme="majorBidi" w:cstheme="majorBidi"/>
          <w:sz w:val="20"/>
          <w:szCs w:val="20"/>
        </w:rPr>
        <w:t>Mazen</w:t>
      </w:r>
      <w:proofErr w:type="spellEnd"/>
      <w:r w:rsidRPr="004D577D">
        <w:rPr>
          <w:rFonts w:asciiTheme="majorBidi" w:hAnsiTheme="majorBidi" w:cstheme="majorBidi"/>
          <w:sz w:val="20"/>
          <w:szCs w:val="20"/>
        </w:rPr>
        <w:t xml:space="preserve"> J. Al Shobaki</w:t>
      </w:r>
      <w:r w:rsidRPr="004D577D">
        <w:rPr>
          <w:rFonts w:asciiTheme="majorBidi" w:hAnsiTheme="majorBidi" w:cstheme="majorBidi"/>
          <w:sz w:val="20"/>
          <w:szCs w:val="20"/>
          <w:vertAlign w:val="superscript"/>
        </w:rPr>
        <w:t>4</w:t>
      </w:r>
    </w:p>
    <w:p w:rsidR="004D577D" w:rsidRPr="004D577D" w:rsidRDefault="004D577D" w:rsidP="004D577D">
      <w:pPr>
        <w:jc w:val="center"/>
        <w:rPr>
          <w:rFonts w:asciiTheme="majorBidi" w:hAnsiTheme="majorBidi" w:cstheme="majorBidi"/>
          <w:i/>
          <w:iCs/>
          <w:sz w:val="20"/>
          <w:szCs w:val="20"/>
        </w:rPr>
      </w:pPr>
      <w:r w:rsidRPr="004D577D">
        <w:rPr>
          <w:rFonts w:asciiTheme="majorBidi" w:hAnsiTheme="majorBidi" w:cstheme="majorBidi"/>
          <w:i/>
          <w:iCs/>
          <w:sz w:val="20"/>
          <w:szCs w:val="20"/>
          <w:vertAlign w:val="superscript"/>
        </w:rPr>
        <w:t>1</w:t>
      </w:r>
      <w:r w:rsidRPr="004D577D">
        <w:rPr>
          <w:rFonts w:asciiTheme="majorBidi" w:hAnsiTheme="majorBidi" w:cstheme="majorBidi"/>
          <w:i/>
          <w:iCs/>
          <w:sz w:val="20"/>
          <w:szCs w:val="20"/>
        </w:rPr>
        <w:t>Department of Business Administration, Al-Aqsa University, Gaza, Palestine.</w:t>
      </w:r>
    </w:p>
    <w:p w:rsidR="004D577D" w:rsidRPr="004D577D" w:rsidRDefault="004D577D" w:rsidP="004D577D">
      <w:pPr>
        <w:jc w:val="center"/>
        <w:rPr>
          <w:rFonts w:asciiTheme="majorBidi" w:hAnsiTheme="majorBidi" w:cstheme="majorBidi"/>
          <w:i/>
          <w:iCs/>
          <w:sz w:val="20"/>
          <w:szCs w:val="20"/>
        </w:rPr>
      </w:pPr>
      <w:r w:rsidRPr="004D577D">
        <w:rPr>
          <w:rFonts w:asciiTheme="majorBidi" w:hAnsiTheme="majorBidi" w:cstheme="majorBidi"/>
          <w:i/>
          <w:iCs/>
          <w:sz w:val="20"/>
          <w:szCs w:val="20"/>
          <w:vertAlign w:val="superscript"/>
        </w:rPr>
        <w:t>2</w:t>
      </w:r>
      <w:r w:rsidRPr="004D577D">
        <w:rPr>
          <w:rFonts w:asciiTheme="majorBidi" w:hAnsiTheme="majorBidi" w:cstheme="majorBidi"/>
          <w:i/>
          <w:iCs/>
          <w:sz w:val="20"/>
          <w:szCs w:val="20"/>
        </w:rPr>
        <w:t xml:space="preserve">Department of Business Administration, </w:t>
      </w:r>
      <w:hyperlink r:id="rId9" w:history="1">
        <w:r w:rsidRPr="004D577D">
          <w:rPr>
            <w:rFonts w:asciiTheme="majorBidi" w:hAnsiTheme="majorBidi" w:cstheme="majorBidi"/>
            <w:i/>
            <w:iCs/>
            <w:sz w:val="20"/>
            <w:szCs w:val="20"/>
          </w:rPr>
          <w:t>Al-</w:t>
        </w:r>
        <w:proofErr w:type="spellStart"/>
        <w:r w:rsidRPr="004D577D">
          <w:rPr>
            <w:rFonts w:asciiTheme="majorBidi" w:hAnsiTheme="majorBidi" w:cstheme="majorBidi"/>
            <w:i/>
            <w:iCs/>
            <w:sz w:val="20"/>
            <w:szCs w:val="20"/>
          </w:rPr>
          <w:t>Azhar</w:t>
        </w:r>
        <w:proofErr w:type="spellEnd"/>
        <w:r w:rsidRPr="004D577D">
          <w:rPr>
            <w:rFonts w:asciiTheme="majorBidi" w:hAnsiTheme="majorBidi" w:cstheme="majorBidi"/>
            <w:i/>
            <w:iCs/>
            <w:sz w:val="20"/>
            <w:szCs w:val="20"/>
          </w:rPr>
          <w:t xml:space="preserve"> University - Gaza</w:t>
        </w:r>
      </w:hyperlink>
    </w:p>
    <w:p w:rsidR="004D577D" w:rsidRPr="004D577D" w:rsidRDefault="004D577D" w:rsidP="004D577D">
      <w:pPr>
        <w:jc w:val="center"/>
        <w:rPr>
          <w:rFonts w:asciiTheme="majorBidi" w:hAnsiTheme="majorBidi" w:cstheme="majorBidi"/>
          <w:i/>
          <w:iCs/>
          <w:sz w:val="20"/>
          <w:szCs w:val="20"/>
        </w:rPr>
      </w:pPr>
      <w:r w:rsidRPr="004D577D">
        <w:rPr>
          <w:rFonts w:asciiTheme="majorBidi" w:hAnsiTheme="majorBidi" w:cstheme="majorBidi"/>
          <w:i/>
          <w:iCs/>
          <w:sz w:val="20"/>
          <w:szCs w:val="20"/>
          <w:vertAlign w:val="superscript"/>
        </w:rPr>
        <w:t>3</w:t>
      </w:r>
      <w:r w:rsidRPr="004D577D">
        <w:rPr>
          <w:rFonts w:asciiTheme="majorBidi" w:hAnsiTheme="majorBidi" w:cstheme="majorBidi"/>
          <w:i/>
          <w:iCs/>
          <w:sz w:val="20"/>
          <w:szCs w:val="20"/>
        </w:rPr>
        <w:t>Department of Information Technology, Faculty of Engineering and Information Technology, Al-</w:t>
      </w:r>
      <w:proofErr w:type="spellStart"/>
      <w:r w:rsidRPr="004D577D">
        <w:rPr>
          <w:rFonts w:asciiTheme="majorBidi" w:hAnsiTheme="majorBidi" w:cstheme="majorBidi"/>
          <w:i/>
          <w:iCs/>
          <w:sz w:val="20"/>
          <w:szCs w:val="20"/>
        </w:rPr>
        <w:t>Azhar</w:t>
      </w:r>
      <w:proofErr w:type="spellEnd"/>
      <w:r w:rsidRPr="004D577D">
        <w:rPr>
          <w:rFonts w:asciiTheme="majorBidi" w:hAnsiTheme="majorBidi" w:cstheme="majorBidi"/>
          <w:i/>
          <w:iCs/>
          <w:sz w:val="20"/>
          <w:szCs w:val="20"/>
        </w:rPr>
        <w:t xml:space="preserve"> University, Gaza, Palestine.</w:t>
      </w:r>
    </w:p>
    <w:p w:rsidR="004D577D" w:rsidRDefault="004D577D" w:rsidP="004D577D">
      <w:pPr>
        <w:jc w:val="center"/>
        <w:rPr>
          <w:rFonts w:asciiTheme="majorBidi" w:hAnsiTheme="majorBidi" w:cstheme="majorBidi"/>
          <w:i/>
          <w:iCs/>
          <w:sz w:val="20"/>
          <w:szCs w:val="20"/>
        </w:rPr>
      </w:pPr>
      <w:r w:rsidRPr="004D577D">
        <w:rPr>
          <w:b/>
          <w:bCs/>
          <w:i/>
          <w:sz w:val="18"/>
          <w:szCs w:val="18"/>
        </w:rPr>
        <w:t>Email:</w:t>
      </w:r>
      <w:r w:rsidRPr="004D577D">
        <w:rPr>
          <w:rFonts w:asciiTheme="majorBidi" w:hAnsiTheme="majorBidi" w:cstheme="majorBidi"/>
          <w:i/>
          <w:iCs/>
          <w:sz w:val="20"/>
          <w:szCs w:val="20"/>
          <w:vertAlign w:val="superscript"/>
        </w:rPr>
        <w:t>1</w:t>
      </w:r>
      <w:r w:rsidRPr="004D577D">
        <w:rPr>
          <w:rFonts w:asciiTheme="majorBidi" w:hAnsiTheme="majorBidi" w:cstheme="majorBidi"/>
          <w:i/>
          <w:iCs/>
          <w:sz w:val="20"/>
          <w:szCs w:val="20"/>
        </w:rPr>
        <w:t xml:space="preserve">afarajallah@alaqsa.edu.ps, </w:t>
      </w:r>
      <w:r w:rsidRPr="004D577D">
        <w:rPr>
          <w:rFonts w:asciiTheme="majorBidi" w:hAnsiTheme="majorBidi" w:cstheme="majorBidi"/>
          <w:i/>
          <w:iCs/>
          <w:sz w:val="20"/>
          <w:szCs w:val="20"/>
          <w:vertAlign w:val="superscript"/>
        </w:rPr>
        <w:t>2</w:t>
      </w:r>
      <w:r w:rsidRPr="004D577D">
        <w:rPr>
          <w:rFonts w:asciiTheme="majorBidi" w:hAnsiTheme="majorBidi" w:cstheme="majorBidi"/>
          <w:i/>
          <w:iCs/>
          <w:sz w:val="20"/>
          <w:szCs w:val="20"/>
        </w:rPr>
        <w:t xml:space="preserve">Eltallasuliman@gmail.com, </w:t>
      </w:r>
      <w:r w:rsidRPr="004D577D">
        <w:rPr>
          <w:rFonts w:asciiTheme="majorBidi" w:hAnsiTheme="majorBidi" w:cstheme="majorBidi"/>
          <w:i/>
          <w:iCs/>
          <w:sz w:val="20"/>
          <w:szCs w:val="20"/>
          <w:vertAlign w:val="superscript"/>
        </w:rPr>
        <w:t>3</w:t>
      </w:r>
      <w:r w:rsidRPr="004D577D">
        <w:rPr>
          <w:rFonts w:asciiTheme="majorBidi" w:hAnsiTheme="majorBidi" w:cstheme="majorBidi"/>
          <w:i/>
          <w:iCs/>
          <w:sz w:val="20"/>
          <w:szCs w:val="20"/>
        </w:rPr>
        <w:t xml:space="preserve">abunaser@alazhar.edu.ps, </w:t>
      </w:r>
      <w:hyperlink r:id="rId10" w:history="1">
        <w:r w:rsidRPr="004D577D">
          <w:rPr>
            <w:rStyle w:val="Hyperlink"/>
            <w:rFonts w:asciiTheme="majorBidi" w:hAnsiTheme="majorBidi" w:cstheme="majorBidi"/>
            <w:i/>
            <w:iCs/>
            <w:color w:val="auto"/>
            <w:sz w:val="20"/>
            <w:szCs w:val="20"/>
            <w:u w:val="none"/>
            <w:vertAlign w:val="superscript"/>
          </w:rPr>
          <w:t>4</w:t>
        </w:r>
        <w:r w:rsidRPr="004D577D">
          <w:rPr>
            <w:rStyle w:val="Hyperlink"/>
            <w:rFonts w:asciiTheme="majorBidi" w:hAnsiTheme="majorBidi" w:cstheme="majorBidi"/>
            <w:i/>
            <w:iCs/>
            <w:color w:val="auto"/>
            <w:sz w:val="20"/>
            <w:szCs w:val="20"/>
            <w:u w:val="none"/>
          </w:rPr>
          <w:t>mazen.alshobaki@gmail.com</w:t>
        </w:r>
      </w:hyperlink>
    </w:p>
    <w:p w:rsidR="004D577D" w:rsidRPr="004D577D" w:rsidRDefault="004D577D" w:rsidP="004D577D">
      <w:pPr>
        <w:jc w:val="center"/>
        <w:rPr>
          <w:rFonts w:asciiTheme="majorBidi" w:hAnsiTheme="majorBidi" w:cstheme="majorBidi"/>
          <w:i/>
          <w:iCs/>
          <w:sz w:val="20"/>
          <w:szCs w:val="20"/>
        </w:rPr>
      </w:pPr>
    </w:p>
    <w:p w:rsidR="004D577D" w:rsidRPr="004D577D" w:rsidRDefault="004D577D" w:rsidP="004D577D">
      <w:pPr>
        <w:ind w:left="3600" w:firstLine="720"/>
        <w:rPr>
          <w:b/>
          <w:bCs/>
          <w:caps/>
        </w:rPr>
      </w:pPr>
      <w:r w:rsidRPr="004D577D">
        <w:rPr>
          <w:b/>
          <w:bCs/>
          <w:caps/>
        </w:rPr>
        <w:t>Abstract</w:t>
      </w:r>
    </w:p>
    <w:p w:rsidR="004D577D" w:rsidRPr="0019190E" w:rsidRDefault="004D577D" w:rsidP="004D577D">
      <w:pPr>
        <w:shd w:val="clear" w:color="auto" w:fill="FFFFFF"/>
        <w:jc w:val="both"/>
        <w:rPr>
          <w:rFonts w:asciiTheme="majorBidi" w:hAnsiTheme="majorBidi" w:cstheme="majorBidi"/>
          <w:sz w:val="20"/>
          <w:szCs w:val="20"/>
        </w:rPr>
      </w:pPr>
      <w:r w:rsidRPr="0019190E">
        <w:rPr>
          <w:rFonts w:asciiTheme="majorBidi" w:hAnsiTheme="majorBidi" w:cstheme="majorBidi"/>
          <w:sz w:val="20"/>
          <w:szCs w:val="20"/>
        </w:rPr>
        <w:t>The study aimed at measuring the dominant pattern of leadership and its relation to the performance of the administrative staff in the Palestinian universities. The study community consists of all the administrative staff from Al-</w:t>
      </w:r>
      <w:proofErr w:type="spellStart"/>
      <w:r w:rsidRPr="0019190E">
        <w:rPr>
          <w:rFonts w:asciiTheme="majorBidi" w:hAnsiTheme="majorBidi" w:cstheme="majorBidi"/>
          <w:sz w:val="20"/>
          <w:szCs w:val="20"/>
        </w:rPr>
        <w:t>Azhar</w:t>
      </w:r>
      <w:proofErr w:type="spellEnd"/>
      <w:r w:rsidRPr="0019190E">
        <w:rPr>
          <w:rFonts w:asciiTheme="majorBidi" w:hAnsiTheme="majorBidi" w:cstheme="majorBidi"/>
          <w:sz w:val="20"/>
          <w:szCs w:val="20"/>
        </w:rPr>
        <w:t xml:space="preserve"> University and the Islamic University, and through the census of the study society it was found to consist of (655) administrative staff. In order to achieve the objectives of the study, the researchers used the method of random sample in the study, and the study was conducted on a sample of (221) administrative staff of the surveyed universities and the response rate was (82.35%).</w:t>
      </w:r>
    </w:p>
    <w:p w:rsidR="004D577D" w:rsidRPr="0019190E" w:rsidRDefault="004D577D" w:rsidP="004D577D">
      <w:pPr>
        <w:shd w:val="clear" w:color="auto" w:fill="FFFFFF"/>
        <w:jc w:val="both"/>
        <w:rPr>
          <w:rFonts w:asciiTheme="majorBidi" w:hAnsiTheme="majorBidi" w:cstheme="majorBidi"/>
          <w:sz w:val="20"/>
          <w:szCs w:val="20"/>
          <w:rtl/>
        </w:rPr>
      </w:pPr>
      <w:r w:rsidRPr="0019190E">
        <w:rPr>
          <w:rFonts w:asciiTheme="majorBidi" w:hAnsiTheme="majorBidi" w:cstheme="majorBidi"/>
          <w:sz w:val="20"/>
          <w:szCs w:val="20"/>
        </w:rPr>
        <w:t xml:space="preserve">The study found that there is a high degree of satisfaction with </w:t>
      </w:r>
      <w:r>
        <w:rPr>
          <w:rFonts w:asciiTheme="majorBidi" w:hAnsiTheme="majorBidi" w:cstheme="majorBidi"/>
          <w:sz w:val="20"/>
          <w:szCs w:val="20"/>
        </w:rPr>
        <w:t>the Dominant Pattern of Leadership</w:t>
      </w:r>
      <w:r w:rsidRPr="0019190E">
        <w:rPr>
          <w:rFonts w:asciiTheme="majorBidi" w:hAnsiTheme="majorBidi" w:cstheme="majorBidi"/>
          <w:sz w:val="20"/>
          <w:szCs w:val="20"/>
        </w:rPr>
        <w:t xml:space="preserve"> in the Palestinian universities in Gaza Strip from the point of view of the administrative staff, which reached (71.67%). There is a high level of performance from the point of view of administrative staff, with a percentage of (82.53%). There is a direct correlation between the dominant pattern of leadership and </w:t>
      </w:r>
      <w:r>
        <w:rPr>
          <w:rFonts w:asciiTheme="majorBidi" w:hAnsiTheme="majorBidi" w:cstheme="majorBidi"/>
          <w:sz w:val="20"/>
          <w:szCs w:val="20"/>
        </w:rPr>
        <w:t>the functional Performance of Administrative Staff</w:t>
      </w:r>
      <w:r w:rsidRPr="0019190E">
        <w:rPr>
          <w:rFonts w:asciiTheme="majorBidi" w:hAnsiTheme="majorBidi" w:cstheme="majorBidi"/>
          <w:sz w:val="20"/>
          <w:szCs w:val="20"/>
        </w:rPr>
        <w:t xml:space="preserve">, the absence of differences between the sample according to the gender variable in their perception of the dominant pattern of leadership and </w:t>
      </w:r>
      <w:r>
        <w:rPr>
          <w:rFonts w:asciiTheme="majorBidi" w:hAnsiTheme="majorBidi" w:cstheme="majorBidi"/>
          <w:sz w:val="20"/>
          <w:szCs w:val="20"/>
        </w:rPr>
        <w:t>the functional Performance of Administrative Staff</w:t>
      </w:r>
      <w:r w:rsidRPr="0019190E">
        <w:rPr>
          <w:rFonts w:asciiTheme="majorBidi" w:hAnsiTheme="majorBidi" w:cstheme="majorBidi"/>
          <w:sz w:val="20"/>
          <w:szCs w:val="20"/>
        </w:rPr>
        <w:t xml:space="preserve">, the absence of differences in the perception of employees of the dominant pattern of leadership and </w:t>
      </w:r>
      <w:r>
        <w:rPr>
          <w:rFonts w:asciiTheme="majorBidi" w:hAnsiTheme="majorBidi" w:cstheme="majorBidi"/>
          <w:sz w:val="20"/>
          <w:szCs w:val="20"/>
        </w:rPr>
        <w:t>the functional Performance of Administrative Staff</w:t>
      </w:r>
      <w:r w:rsidRPr="0019190E">
        <w:rPr>
          <w:rFonts w:asciiTheme="majorBidi" w:hAnsiTheme="majorBidi" w:cstheme="majorBidi"/>
          <w:sz w:val="20"/>
          <w:szCs w:val="20"/>
        </w:rPr>
        <w:t xml:space="preserve"> depending on the age variable. There are differences of statistical significance according to the variable of scientific qualification in the Dominant Pattern of Leadership, while there were no differences in performance,  the differences in the dominant pattern of leadership according to the scientific qualification were in favor of those who obtained the diploma degree compared to other practical qualifications, the absence of differences in the perception of employees of the dominant pattern of leadership and </w:t>
      </w:r>
      <w:r>
        <w:rPr>
          <w:rFonts w:asciiTheme="majorBidi" w:hAnsiTheme="majorBidi" w:cstheme="majorBidi"/>
          <w:sz w:val="20"/>
          <w:szCs w:val="20"/>
        </w:rPr>
        <w:t>the functional Performance of Administrative Staff</w:t>
      </w:r>
      <w:r w:rsidRPr="0019190E">
        <w:rPr>
          <w:rFonts w:asciiTheme="majorBidi" w:hAnsiTheme="majorBidi" w:cstheme="majorBidi"/>
          <w:sz w:val="20"/>
          <w:szCs w:val="20"/>
        </w:rPr>
        <w:t xml:space="preserve"> depending on the variable years of service, the absence of differences in the perception of employees of the dominant pattern of leadership and </w:t>
      </w:r>
      <w:r>
        <w:rPr>
          <w:rFonts w:asciiTheme="majorBidi" w:hAnsiTheme="majorBidi" w:cstheme="majorBidi"/>
          <w:sz w:val="20"/>
          <w:szCs w:val="20"/>
        </w:rPr>
        <w:t>the functional Performance of Administrative Staff</w:t>
      </w:r>
      <w:r w:rsidRPr="0019190E">
        <w:rPr>
          <w:rFonts w:asciiTheme="majorBidi" w:hAnsiTheme="majorBidi" w:cstheme="majorBidi"/>
          <w:sz w:val="20"/>
          <w:szCs w:val="20"/>
        </w:rPr>
        <w:t xml:space="preserve"> depending on the variable level of career (Director, Head of Department, and Administrative Officer). There were differences in the perception of workers to the dominant pattern of leadership depending on the variable of the workplace, where there were differences in favor of workers in deanships and colleges compared with the workers in the technical departments. While there were no differences in job performance according to the workplace variable, the existence of differences in the perception of workers to the dominant pattern of leadership depending on the university in which they work in favor of the Islamic University and the absence of differences in performance between the Islamic University and Al-</w:t>
      </w:r>
      <w:proofErr w:type="spellStart"/>
      <w:r w:rsidRPr="0019190E">
        <w:rPr>
          <w:rFonts w:asciiTheme="majorBidi" w:hAnsiTheme="majorBidi" w:cstheme="majorBidi"/>
          <w:sz w:val="20"/>
          <w:szCs w:val="20"/>
        </w:rPr>
        <w:t>Azhar</w:t>
      </w:r>
      <w:proofErr w:type="spellEnd"/>
      <w:r w:rsidRPr="0019190E">
        <w:rPr>
          <w:rFonts w:asciiTheme="majorBidi" w:hAnsiTheme="majorBidi" w:cstheme="majorBidi"/>
          <w:sz w:val="20"/>
          <w:szCs w:val="20"/>
        </w:rPr>
        <w:t xml:space="preserve"> University.</w:t>
      </w:r>
    </w:p>
    <w:p w:rsidR="004D577D" w:rsidRPr="0019190E" w:rsidRDefault="004D577D" w:rsidP="004D577D">
      <w:pPr>
        <w:shd w:val="clear" w:color="auto" w:fill="FFFFFF"/>
        <w:jc w:val="both"/>
        <w:rPr>
          <w:rFonts w:asciiTheme="majorBidi" w:hAnsiTheme="majorBidi" w:cstheme="majorBidi"/>
          <w:sz w:val="20"/>
          <w:szCs w:val="20"/>
        </w:rPr>
      </w:pPr>
      <w:r w:rsidRPr="0019190E">
        <w:rPr>
          <w:rFonts w:asciiTheme="majorBidi" w:hAnsiTheme="majorBidi" w:cstheme="majorBidi"/>
          <w:sz w:val="20"/>
          <w:szCs w:val="20"/>
        </w:rPr>
        <w:t>The study reached a number of recommendations, the most important of which is that the interest of the managements of the Palestinian universities in improving the dominant pattern of leadership, to give universities the opportunity to participate in decision-making, the continued administration of universities interest and continuous improvement of the performance of its employees, enhance the periodic evaluation of job performance and to inform employees and express their opinion, solving workers' problems and giving them the opportunity to contribute to solving their own problems, the use of the staff rotation method periodically and  strengthening the democratic the dominant pattern of leadership and empowering university staff.</w:t>
      </w:r>
    </w:p>
    <w:p w:rsidR="004D577D" w:rsidRPr="0019190E" w:rsidRDefault="004D577D" w:rsidP="004D577D">
      <w:pPr>
        <w:shd w:val="clear" w:color="auto" w:fill="FFFFFF"/>
        <w:jc w:val="both"/>
        <w:rPr>
          <w:rFonts w:asciiTheme="majorBidi" w:hAnsiTheme="majorBidi" w:cstheme="majorBidi"/>
          <w:sz w:val="20"/>
          <w:szCs w:val="20"/>
        </w:rPr>
      </w:pPr>
    </w:p>
    <w:p w:rsidR="004D577D" w:rsidRPr="004D577D" w:rsidRDefault="004D577D" w:rsidP="004D577D">
      <w:pPr>
        <w:shd w:val="clear" w:color="auto" w:fill="FFFFFF"/>
        <w:jc w:val="both"/>
        <w:rPr>
          <w:rFonts w:asciiTheme="majorBidi" w:hAnsiTheme="majorBidi" w:cstheme="majorBidi"/>
          <w:i/>
          <w:iCs/>
          <w:sz w:val="20"/>
          <w:szCs w:val="20"/>
          <w:rtl/>
        </w:rPr>
      </w:pPr>
      <w:r w:rsidRPr="0019190E">
        <w:rPr>
          <w:rFonts w:asciiTheme="majorBidi" w:hAnsiTheme="majorBidi" w:cstheme="majorBidi"/>
          <w:b/>
          <w:bCs/>
          <w:sz w:val="20"/>
          <w:szCs w:val="20"/>
        </w:rPr>
        <w:t xml:space="preserve">Keywords: </w:t>
      </w:r>
      <w:r w:rsidRPr="004D577D">
        <w:rPr>
          <w:rFonts w:asciiTheme="majorBidi" w:hAnsiTheme="majorBidi" w:cstheme="majorBidi"/>
          <w:i/>
          <w:iCs/>
          <w:sz w:val="20"/>
          <w:szCs w:val="20"/>
        </w:rPr>
        <w:t>The dominant pattern of leadership, Job Performance, Administrative Staff, Al-</w:t>
      </w:r>
      <w:proofErr w:type="spellStart"/>
      <w:r w:rsidRPr="004D577D">
        <w:rPr>
          <w:rFonts w:asciiTheme="majorBidi" w:hAnsiTheme="majorBidi" w:cstheme="majorBidi"/>
          <w:i/>
          <w:iCs/>
          <w:sz w:val="20"/>
          <w:szCs w:val="20"/>
        </w:rPr>
        <w:t>Azhar</w:t>
      </w:r>
      <w:proofErr w:type="spellEnd"/>
      <w:r w:rsidRPr="004D577D">
        <w:rPr>
          <w:rFonts w:asciiTheme="majorBidi" w:hAnsiTheme="majorBidi" w:cstheme="majorBidi"/>
          <w:i/>
          <w:iCs/>
          <w:sz w:val="20"/>
          <w:szCs w:val="20"/>
        </w:rPr>
        <w:t xml:space="preserve"> University, Islamic University, Palestinian Universities, Gaza Strip, Palestine.</w:t>
      </w:r>
    </w:p>
    <w:bookmarkEnd w:id="0"/>
    <w:bookmarkEnd w:id="1"/>
    <w:p w:rsidR="0037721B" w:rsidRPr="004D577D" w:rsidRDefault="0037721B" w:rsidP="0037721B">
      <w:pPr>
        <w:pStyle w:val="TextBody"/>
        <w:ind w:firstLine="0"/>
        <w:rPr>
          <w:rFonts w:eastAsia="SimSun"/>
          <w:b/>
          <w:bCs/>
          <w:color w:val="FF0000"/>
          <w:lang w:eastAsia="zh-CN"/>
        </w:rPr>
      </w:pPr>
    </w:p>
    <w:p w:rsidR="00F40E1C" w:rsidRPr="004D577D" w:rsidRDefault="00F40E1C" w:rsidP="001706B2">
      <w:pPr>
        <w:pStyle w:val="ListParagraph"/>
        <w:numPr>
          <w:ilvl w:val="0"/>
          <w:numId w:val="6"/>
        </w:numPr>
        <w:spacing w:before="11" w:after="120" w:line="276" w:lineRule="auto"/>
        <w:rPr>
          <w:b/>
          <w:bCs/>
          <w:color w:val="FF0000"/>
        </w:rPr>
        <w:sectPr w:rsidR="00F40E1C" w:rsidRPr="004D577D" w:rsidSect="009125CF">
          <w:headerReference w:type="default" r:id="rId11"/>
          <w:footerReference w:type="default" r:id="rId12"/>
          <w:type w:val="continuous"/>
          <w:pgSz w:w="11906" w:h="16838"/>
          <w:pgMar w:top="1440" w:right="792" w:bottom="792" w:left="792" w:header="720" w:footer="720" w:gutter="0"/>
          <w:pgNumType w:start="13"/>
          <w:cols w:space="720"/>
          <w:docGrid w:linePitch="360"/>
        </w:sectPr>
      </w:pPr>
    </w:p>
    <w:p w:rsidR="003A2CF4" w:rsidRPr="004D577D" w:rsidRDefault="00D44E32" w:rsidP="00BE4701">
      <w:pPr>
        <w:pStyle w:val="ListParagraph"/>
        <w:numPr>
          <w:ilvl w:val="0"/>
          <w:numId w:val="10"/>
        </w:numPr>
        <w:spacing w:before="11" w:line="276" w:lineRule="auto"/>
        <w:rPr>
          <w:b/>
          <w:bCs/>
        </w:rPr>
      </w:pPr>
      <w:r w:rsidRPr="004D577D">
        <w:rPr>
          <w:b/>
          <w:bCs/>
        </w:rPr>
        <w:lastRenderedPageBreak/>
        <w:t>I</w:t>
      </w:r>
      <w:r w:rsidR="00A36947" w:rsidRPr="004D577D">
        <w:rPr>
          <w:b/>
          <w:bCs/>
        </w:rPr>
        <w:t>NTRODUCTION</w:t>
      </w:r>
    </w:p>
    <w:p w:rsidR="00FB4C74" w:rsidRPr="0019190E" w:rsidRDefault="00FB4C74" w:rsidP="00FB4C74">
      <w:pPr>
        <w:shd w:val="clear" w:color="auto" w:fill="FFFFFF"/>
        <w:ind w:firstLine="360"/>
        <w:jc w:val="both"/>
        <w:rPr>
          <w:rFonts w:asciiTheme="majorBidi" w:hAnsiTheme="majorBidi" w:cstheme="majorBidi"/>
          <w:sz w:val="20"/>
          <w:szCs w:val="20"/>
        </w:rPr>
      </w:pPr>
      <w:r w:rsidRPr="0019190E">
        <w:rPr>
          <w:rFonts w:asciiTheme="majorBidi" w:hAnsiTheme="majorBidi" w:cstheme="majorBidi"/>
          <w:sz w:val="20"/>
          <w:szCs w:val="20"/>
        </w:rPr>
        <w:t xml:space="preserve">The success of the institutions in achieving their objectives and mission is related to how the leader manages, the dominant pattern of leadership he exercises, and the successful leadership qualities that are in his personality and his ability to employ his potential for constructive work in order to build positive human relations among the employees, the university administration, like the other administration, has received great attention in contemporary societies because of the important role it plays in achieving the goals of the country and society in progress, prosperity and development (Al </w:t>
      </w:r>
      <w:proofErr w:type="spellStart"/>
      <w:r w:rsidRPr="0019190E">
        <w:rPr>
          <w:rFonts w:asciiTheme="majorBidi" w:hAnsiTheme="majorBidi" w:cstheme="majorBidi"/>
          <w:sz w:val="20"/>
          <w:szCs w:val="20"/>
        </w:rPr>
        <w:t>Shobaki</w:t>
      </w:r>
      <w:proofErr w:type="spellEnd"/>
      <w:r w:rsidRPr="0019190E">
        <w:rPr>
          <w:rFonts w:asciiTheme="majorBidi" w:hAnsiTheme="majorBidi" w:cstheme="majorBidi"/>
          <w:sz w:val="20"/>
          <w:szCs w:val="20"/>
        </w:rPr>
        <w:t xml:space="preserve"> et al., </w:t>
      </w:r>
      <w:r w:rsidRPr="0019190E">
        <w:rPr>
          <w:rFonts w:asciiTheme="majorBidi" w:hAnsiTheme="majorBidi" w:cstheme="majorBidi"/>
          <w:sz w:val="20"/>
          <w:szCs w:val="20"/>
        </w:rPr>
        <w:lastRenderedPageBreak/>
        <w:t xml:space="preserve">2017), (Al </w:t>
      </w:r>
      <w:proofErr w:type="spellStart"/>
      <w:r w:rsidRPr="0019190E">
        <w:rPr>
          <w:rFonts w:asciiTheme="majorBidi" w:hAnsiTheme="majorBidi" w:cstheme="majorBidi"/>
          <w:sz w:val="20"/>
          <w:szCs w:val="20"/>
        </w:rPr>
        <w:t>Shobaki</w:t>
      </w:r>
      <w:proofErr w:type="spellEnd"/>
      <w:r w:rsidRPr="0019190E">
        <w:rPr>
          <w:rFonts w:asciiTheme="majorBidi" w:hAnsiTheme="majorBidi" w:cstheme="majorBidi"/>
          <w:sz w:val="20"/>
          <w:szCs w:val="20"/>
        </w:rPr>
        <w:t xml:space="preserve"> et al., 2016), (El </w:t>
      </w:r>
      <w:proofErr w:type="spellStart"/>
      <w:r w:rsidRPr="0019190E">
        <w:rPr>
          <w:rFonts w:asciiTheme="majorBidi" w:hAnsiTheme="majorBidi" w:cstheme="majorBidi"/>
          <w:sz w:val="20"/>
          <w:szCs w:val="20"/>
        </w:rPr>
        <w:t>Talla</w:t>
      </w:r>
      <w:proofErr w:type="spellEnd"/>
      <w:r w:rsidRPr="0019190E">
        <w:rPr>
          <w:rFonts w:asciiTheme="majorBidi" w:hAnsiTheme="majorBidi" w:cstheme="majorBidi"/>
          <w:sz w:val="20"/>
          <w:szCs w:val="20"/>
        </w:rPr>
        <w:t>, 2015), (Abu-</w:t>
      </w:r>
      <w:proofErr w:type="spellStart"/>
      <w:r w:rsidRPr="0019190E">
        <w:rPr>
          <w:rFonts w:asciiTheme="majorBidi" w:hAnsiTheme="majorBidi" w:cstheme="majorBidi"/>
          <w:sz w:val="20"/>
          <w:szCs w:val="20"/>
        </w:rPr>
        <w:t>Naser</w:t>
      </w:r>
      <w:proofErr w:type="spellEnd"/>
      <w:r w:rsidRPr="0019190E">
        <w:rPr>
          <w:rFonts w:asciiTheme="majorBidi" w:hAnsiTheme="majorBidi" w:cstheme="majorBidi"/>
          <w:sz w:val="20"/>
          <w:szCs w:val="20"/>
        </w:rPr>
        <w:t xml:space="preserve"> et al., 2016) and (Abu </w:t>
      </w:r>
      <w:proofErr w:type="spellStart"/>
      <w:r w:rsidRPr="0019190E">
        <w:rPr>
          <w:rFonts w:asciiTheme="majorBidi" w:hAnsiTheme="majorBidi" w:cstheme="majorBidi"/>
          <w:sz w:val="20"/>
          <w:szCs w:val="20"/>
        </w:rPr>
        <w:t>Amuna</w:t>
      </w:r>
      <w:proofErr w:type="spellEnd"/>
      <w:r w:rsidRPr="0019190E">
        <w:rPr>
          <w:rFonts w:asciiTheme="majorBidi" w:hAnsiTheme="majorBidi" w:cstheme="majorBidi"/>
          <w:sz w:val="20"/>
          <w:szCs w:val="20"/>
        </w:rPr>
        <w:t xml:space="preserve"> et al., 2017).</w:t>
      </w:r>
    </w:p>
    <w:p w:rsidR="00FB4C74" w:rsidRPr="0019190E" w:rsidRDefault="00FB4C74" w:rsidP="00FB4C74">
      <w:pPr>
        <w:shd w:val="clear" w:color="auto" w:fill="FFFFFF"/>
        <w:jc w:val="both"/>
        <w:rPr>
          <w:rFonts w:asciiTheme="majorBidi" w:hAnsiTheme="majorBidi" w:cstheme="majorBidi"/>
          <w:sz w:val="20"/>
          <w:szCs w:val="20"/>
        </w:rPr>
      </w:pPr>
      <w:r w:rsidRPr="0019190E">
        <w:rPr>
          <w:rFonts w:asciiTheme="majorBidi" w:hAnsiTheme="majorBidi" w:cstheme="majorBidi"/>
          <w:sz w:val="20"/>
          <w:szCs w:val="20"/>
        </w:rPr>
        <w:t xml:space="preserve">The human resource is one of the most valuable resources in the institutions, because of the role it plays in the life of these institutions in terms of success, efficiency, survival and growth. In addition, it is the most complex resource as it is subject to many internal and external influences. Human behavior studies in institutions have received interest from management researchers by studying the behaviors and attitudes of employees and their performance, the impact of environmental variables on their behavior, and their impact on the performance and effectiveness of the organization, the human resource, like </w:t>
      </w:r>
      <w:r w:rsidRPr="0019190E">
        <w:rPr>
          <w:rFonts w:asciiTheme="majorBidi" w:hAnsiTheme="majorBidi" w:cstheme="majorBidi"/>
          <w:sz w:val="20"/>
          <w:szCs w:val="20"/>
        </w:rPr>
        <w:lastRenderedPageBreak/>
        <w:t xml:space="preserve">other resources, to an administrative leadership able to benefit and maintain these resources, especially based on the various current transformations, characterized by rapid developments and changes in various fields. Administrative leadership is the focus of activities in all institutions. The leader's the dominant pattern of leadership is one of the key factors for the success or failure of an organization. It influences the behaviors of employees in their formal and informal roles (Al </w:t>
      </w:r>
      <w:proofErr w:type="spellStart"/>
      <w:r w:rsidRPr="0019190E">
        <w:rPr>
          <w:rFonts w:asciiTheme="majorBidi" w:hAnsiTheme="majorBidi" w:cstheme="majorBidi"/>
          <w:sz w:val="20"/>
          <w:szCs w:val="20"/>
        </w:rPr>
        <w:t>Shobaki</w:t>
      </w:r>
      <w:proofErr w:type="spellEnd"/>
      <w:r w:rsidRPr="0019190E">
        <w:rPr>
          <w:rFonts w:asciiTheme="majorBidi" w:hAnsiTheme="majorBidi" w:cstheme="majorBidi"/>
          <w:sz w:val="20"/>
          <w:szCs w:val="20"/>
        </w:rPr>
        <w:t xml:space="preserve"> et al., 2018), (Al </w:t>
      </w:r>
      <w:proofErr w:type="spellStart"/>
      <w:r w:rsidRPr="0019190E">
        <w:rPr>
          <w:rFonts w:asciiTheme="majorBidi" w:hAnsiTheme="majorBidi" w:cstheme="majorBidi"/>
          <w:sz w:val="20"/>
          <w:szCs w:val="20"/>
        </w:rPr>
        <w:t>Shobaki</w:t>
      </w:r>
      <w:proofErr w:type="spellEnd"/>
      <w:r w:rsidRPr="0019190E">
        <w:rPr>
          <w:rFonts w:asciiTheme="majorBidi" w:hAnsiTheme="majorBidi" w:cstheme="majorBidi"/>
          <w:sz w:val="20"/>
          <w:szCs w:val="20"/>
        </w:rPr>
        <w:t xml:space="preserve"> et al., 2017), (El </w:t>
      </w:r>
      <w:proofErr w:type="spellStart"/>
      <w:r w:rsidRPr="0019190E">
        <w:rPr>
          <w:rFonts w:asciiTheme="majorBidi" w:hAnsiTheme="majorBidi" w:cstheme="majorBidi"/>
          <w:sz w:val="20"/>
          <w:szCs w:val="20"/>
        </w:rPr>
        <w:t>Talla</w:t>
      </w:r>
      <w:proofErr w:type="spellEnd"/>
      <w:r w:rsidRPr="0019190E">
        <w:rPr>
          <w:rFonts w:asciiTheme="majorBidi" w:hAnsiTheme="majorBidi" w:cstheme="majorBidi"/>
          <w:sz w:val="20"/>
          <w:szCs w:val="20"/>
        </w:rPr>
        <w:t xml:space="preserve"> et al., 2018), (Abu-</w:t>
      </w:r>
      <w:proofErr w:type="spellStart"/>
      <w:r w:rsidRPr="0019190E">
        <w:rPr>
          <w:rFonts w:asciiTheme="majorBidi" w:hAnsiTheme="majorBidi" w:cstheme="majorBidi"/>
          <w:sz w:val="20"/>
          <w:szCs w:val="20"/>
        </w:rPr>
        <w:t>Naser</w:t>
      </w:r>
      <w:proofErr w:type="spellEnd"/>
      <w:r w:rsidRPr="0019190E">
        <w:rPr>
          <w:rFonts w:asciiTheme="majorBidi" w:hAnsiTheme="majorBidi" w:cstheme="majorBidi"/>
          <w:sz w:val="20"/>
          <w:szCs w:val="20"/>
        </w:rPr>
        <w:t xml:space="preserve"> et al., 2018) and (Abu </w:t>
      </w:r>
      <w:proofErr w:type="spellStart"/>
      <w:r w:rsidRPr="0019190E">
        <w:rPr>
          <w:rFonts w:asciiTheme="majorBidi" w:hAnsiTheme="majorBidi" w:cstheme="majorBidi"/>
          <w:sz w:val="20"/>
          <w:szCs w:val="20"/>
        </w:rPr>
        <w:t>Amuna</w:t>
      </w:r>
      <w:proofErr w:type="spellEnd"/>
      <w:r w:rsidRPr="0019190E">
        <w:rPr>
          <w:rFonts w:asciiTheme="majorBidi" w:hAnsiTheme="majorBidi" w:cstheme="majorBidi"/>
          <w:sz w:val="20"/>
          <w:szCs w:val="20"/>
        </w:rPr>
        <w:t xml:space="preserve"> et al., 2018).</w:t>
      </w:r>
    </w:p>
    <w:p w:rsidR="00FB4C74" w:rsidRPr="0019190E" w:rsidRDefault="00FB4C74" w:rsidP="00FB4C74">
      <w:pPr>
        <w:shd w:val="clear" w:color="auto" w:fill="FFFFFF"/>
        <w:jc w:val="both"/>
        <w:rPr>
          <w:rFonts w:asciiTheme="majorBidi" w:hAnsiTheme="majorBidi" w:cstheme="majorBidi"/>
          <w:sz w:val="20"/>
          <w:szCs w:val="20"/>
        </w:rPr>
      </w:pPr>
      <w:r w:rsidRPr="0019190E">
        <w:rPr>
          <w:rFonts w:asciiTheme="majorBidi" w:hAnsiTheme="majorBidi" w:cstheme="majorBidi"/>
          <w:sz w:val="20"/>
          <w:szCs w:val="20"/>
        </w:rPr>
        <w:t>Leadership is of a complex nature. It includes many aspects such as motivation, vision, communication and decision making (</w:t>
      </w:r>
      <w:proofErr w:type="spellStart"/>
      <w:r w:rsidRPr="0019190E">
        <w:rPr>
          <w:rFonts w:asciiTheme="majorBidi" w:hAnsiTheme="majorBidi" w:cstheme="majorBidi"/>
          <w:sz w:val="20"/>
          <w:szCs w:val="20"/>
        </w:rPr>
        <w:t>Taha</w:t>
      </w:r>
      <w:proofErr w:type="spellEnd"/>
      <w:r w:rsidRPr="0019190E">
        <w:rPr>
          <w:rFonts w:asciiTheme="majorBidi" w:hAnsiTheme="majorBidi" w:cstheme="majorBidi"/>
          <w:sz w:val="20"/>
          <w:szCs w:val="20"/>
        </w:rPr>
        <w:t xml:space="preserve">, 2008). Leadership is one of the most effective tools of guidance. It is the primary means by which the manager can spread the spirit of corruption among the staff of Al- </w:t>
      </w:r>
      <w:proofErr w:type="spellStart"/>
      <w:r w:rsidRPr="0019190E">
        <w:rPr>
          <w:rFonts w:asciiTheme="majorBidi" w:hAnsiTheme="majorBidi" w:cstheme="majorBidi"/>
          <w:sz w:val="20"/>
          <w:szCs w:val="20"/>
        </w:rPr>
        <w:t>Nahass</w:t>
      </w:r>
      <w:proofErr w:type="spellEnd"/>
      <w:r w:rsidRPr="0019190E">
        <w:rPr>
          <w:rFonts w:asciiTheme="majorBidi" w:hAnsiTheme="majorBidi" w:cstheme="majorBidi"/>
          <w:sz w:val="20"/>
          <w:szCs w:val="20"/>
        </w:rPr>
        <w:t>, 2009). Where the leadership, both in the private sector or the public sector of the main functions of the processes of guidance and development and modernization in the performance of enterprises and an important component to activate the ability of organizations to perform its role and achieve its objectives. Leadership behavior and trends are an important indicator of what kind of efforts are being made to improve performance and develop organizations and human resources (Abu Al-Nasr, 2009).</w:t>
      </w:r>
    </w:p>
    <w:p w:rsidR="00FB4C74" w:rsidRPr="0019190E" w:rsidRDefault="00FB4C74" w:rsidP="00FB4C74">
      <w:pPr>
        <w:shd w:val="clear" w:color="auto" w:fill="FFFFFF"/>
        <w:jc w:val="both"/>
        <w:rPr>
          <w:rFonts w:asciiTheme="majorBidi" w:hAnsiTheme="majorBidi" w:cstheme="majorBidi"/>
          <w:sz w:val="20"/>
          <w:szCs w:val="20"/>
          <w:rtl/>
        </w:rPr>
      </w:pPr>
      <w:r w:rsidRPr="0019190E">
        <w:rPr>
          <w:rFonts w:asciiTheme="majorBidi" w:hAnsiTheme="majorBidi" w:cstheme="majorBidi"/>
          <w:sz w:val="20"/>
          <w:szCs w:val="20"/>
        </w:rPr>
        <w:t>The leadership styles of universities differ in terms of the values ​​they satisfy. There is a democratic leadership that is keen on human relations, involves decision makers, and seeks to create the atmosphere to motivate employees to do their utmost to achieve the desired goals. There is the autocratic leadership that is very interested in doing work and tyranny in opinion The centralization in decision-making and the use of methods of directing business by orders, and this behavior built on several values ​​directed this individual made him a dictatorial leader, and there is the leadership of the shift, which is keen to give employees a degree of freedom in the exercise of their work leave all responsibilities for them (</w:t>
      </w:r>
      <w:proofErr w:type="spellStart"/>
      <w:r w:rsidRPr="0019190E">
        <w:rPr>
          <w:rFonts w:asciiTheme="majorBidi" w:hAnsiTheme="majorBidi" w:cstheme="majorBidi"/>
          <w:sz w:val="20"/>
          <w:szCs w:val="20"/>
        </w:rPr>
        <w:t>Jouhar</w:t>
      </w:r>
      <w:proofErr w:type="spellEnd"/>
      <w:r w:rsidRPr="0019190E">
        <w:rPr>
          <w:rFonts w:asciiTheme="majorBidi" w:hAnsiTheme="majorBidi" w:cstheme="majorBidi"/>
          <w:sz w:val="20"/>
          <w:szCs w:val="20"/>
        </w:rPr>
        <w:t>, 1984). This confirms that university leaders do not have a single pattern of management, but each behaves differently from the other because they are different in their personal and professional dealings and in their administrative procedures and methods according to their educational philosophies on the one hand and different preparation and training and the breadth of their experience and their view of management on the other (Al-</w:t>
      </w:r>
      <w:proofErr w:type="spellStart"/>
      <w:r w:rsidRPr="0019190E">
        <w:rPr>
          <w:rFonts w:asciiTheme="majorBidi" w:hAnsiTheme="majorBidi" w:cstheme="majorBidi"/>
          <w:sz w:val="20"/>
          <w:szCs w:val="20"/>
        </w:rPr>
        <w:t>Shibani</w:t>
      </w:r>
      <w:proofErr w:type="spellEnd"/>
      <w:r w:rsidRPr="0019190E">
        <w:rPr>
          <w:rFonts w:asciiTheme="majorBidi" w:hAnsiTheme="majorBidi" w:cstheme="majorBidi"/>
          <w:sz w:val="20"/>
          <w:szCs w:val="20"/>
        </w:rPr>
        <w:t>, 1992).</w:t>
      </w:r>
    </w:p>
    <w:p w:rsidR="00FB4C74" w:rsidRPr="0019190E" w:rsidRDefault="00FB4C74" w:rsidP="00FB4C74">
      <w:pPr>
        <w:shd w:val="clear" w:color="auto" w:fill="FFFFFF"/>
        <w:jc w:val="both"/>
        <w:rPr>
          <w:rFonts w:asciiTheme="majorBidi" w:hAnsiTheme="majorBidi" w:cstheme="majorBidi"/>
          <w:sz w:val="20"/>
          <w:szCs w:val="20"/>
          <w:rtl/>
        </w:rPr>
      </w:pPr>
      <w:r w:rsidRPr="0019190E">
        <w:rPr>
          <w:rFonts w:asciiTheme="majorBidi" w:hAnsiTheme="majorBidi" w:cstheme="majorBidi"/>
          <w:sz w:val="20"/>
          <w:szCs w:val="20"/>
        </w:rPr>
        <w:t xml:space="preserve">Although the success of the institution in achieving its objectives and mission is linked to how the leader and the leadership, which is the factor is the main axis of the educational process, so the subject of the effectiveness of workers has captured the interest of researchers in administrative sciences because of the prominent impact on their behavior and performance and productivity at work, The study (Al-Sheikh and </w:t>
      </w:r>
      <w:proofErr w:type="spellStart"/>
      <w:r w:rsidRPr="0019190E">
        <w:rPr>
          <w:rFonts w:asciiTheme="majorBidi" w:hAnsiTheme="majorBidi" w:cstheme="majorBidi"/>
          <w:sz w:val="20"/>
          <w:szCs w:val="20"/>
        </w:rPr>
        <w:t>Salama</w:t>
      </w:r>
      <w:proofErr w:type="spellEnd"/>
      <w:r w:rsidRPr="0019190E">
        <w:rPr>
          <w:rFonts w:asciiTheme="majorBidi" w:hAnsiTheme="majorBidi" w:cstheme="majorBidi"/>
          <w:sz w:val="20"/>
          <w:szCs w:val="20"/>
        </w:rPr>
        <w:t>, 1982) has shown that the institution cannot fully perform its mission unless the workers are satisfied with their work. AL-</w:t>
      </w:r>
      <w:proofErr w:type="spellStart"/>
      <w:r w:rsidRPr="0019190E">
        <w:rPr>
          <w:rFonts w:asciiTheme="majorBidi" w:hAnsiTheme="majorBidi" w:cstheme="majorBidi"/>
          <w:sz w:val="20"/>
          <w:szCs w:val="20"/>
        </w:rPr>
        <w:t>Mufidi</w:t>
      </w:r>
      <w:proofErr w:type="spellEnd"/>
      <w:r w:rsidRPr="0019190E">
        <w:rPr>
          <w:rFonts w:asciiTheme="majorBidi" w:hAnsiTheme="majorBidi" w:cstheme="majorBidi"/>
          <w:sz w:val="20"/>
          <w:szCs w:val="20"/>
        </w:rPr>
        <w:t xml:space="preserve"> and Al </w:t>
      </w:r>
      <w:proofErr w:type="spellStart"/>
      <w:r w:rsidRPr="0019190E">
        <w:rPr>
          <w:rFonts w:asciiTheme="majorBidi" w:hAnsiTheme="majorBidi" w:cstheme="majorBidi"/>
          <w:sz w:val="20"/>
          <w:szCs w:val="20"/>
        </w:rPr>
        <w:lastRenderedPageBreak/>
        <w:t>Naji</w:t>
      </w:r>
      <w:proofErr w:type="spellEnd"/>
      <w:r w:rsidRPr="0019190E">
        <w:rPr>
          <w:rFonts w:asciiTheme="majorBidi" w:hAnsiTheme="majorBidi" w:cstheme="majorBidi"/>
          <w:sz w:val="20"/>
          <w:szCs w:val="20"/>
        </w:rPr>
        <w:t xml:space="preserve"> (1990) noted that the most satisfied workers tend to achieve high levels of productivity.</w:t>
      </w:r>
    </w:p>
    <w:p w:rsidR="00FB4C74" w:rsidRPr="0019190E" w:rsidRDefault="00FB4C74" w:rsidP="00FB4C74">
      <w:pPr>
        <w:shd w:val="clear" w:color="auto" w:fill="FFFFFF"/>
        <w:jc w:val="both"/>
        <w:rPr>
          <w:rFonts w:asciiTheme="majorBidi" w:hAnsiTheme="majorBidi" w:cstheme="majorBidi"/>
          <w:sz w:val="20"/>
          <w:szCs w:val="20"/>
        </w:rPr>
      </w:pPr>
      <w:r w:rsidRPr="0019190E">
        <w:rPr>
          <w:rFonts w:asciiTheme="majorBidi" w:hAnsiTheme="majorBidi" w:cstheme="majorBidi"/>
          <w:sz w:val="20"/>
          <w:szCs w:val="20"/>
        </w:rPr>
        <w:t>The challenges facing the human being are getting worse day by day, especially in light of the technological progress and the information revolution. If these changes and challenges are to be kept up to date, continuous knowledge and training are the real experience, especially as they contribute strongly to the participation of successful leaders capable of managing change, and innovation (Al-</w:t>
      </w:r>
      <w:proofErr w:type="spellStart"/>
      <w:r w:rsidRPr="0019190E">
        <w:rPr>
          <w:rFonts w:asciiTheme="majorBidi" w:hAnsiTheme="majorBidi" w:cstheme="majorBidi"/>
          <w:sz w:val="20"/>
          <w:szCs w:val="20"/>
        </w:rPr>
        <w:t>Ajami</w:t>
      </w:r>
      <w:proofErr w:type="spellEnd"/>
      <w:r w:rsidRPr="0019190E">
        <w:rPr>
          <w:rFonts w:asciiTheme="majorBidi" w:hAnsiTheme="majorBidi" w:cstheme="majorBidi"/>
          <w:sz w:val="20"/>
          <w:szCs w:val="20"/>
        </w:rPr>
        <w:t>, 2010).</w:t>
      </w:r>
    </w:p>
    <w:p w:rsidR="00FB4C74" w:rsidRDefault="00FB4C74" w:rsidP="00FB4C74">
      <w:pPr>
        <w:shd w:val="clear" w:color="auto" w:fill="FFFFFF"/>
        <w:jc w:val="both"/>
        <w:rPr>
          <w:rFonts w:asciiTheme="majorBidi" w:hAnsiTheme="majorBidi" w:cstheme="majorBidi"/>
          <w:sz w:val="20"/>
          <w:szCs w:val="20"/>
        </w:rPr>
      </w:pPr>
      <w:r w:rsidRPr="0019190E">
        <w:rPr>
          <w:rFonts w:asciiTheme="majorBidi" w:hAnsiTheme="majorBidi" w:cstheme="majorBidi"/>
          <w:sz w:val="20"/>
          <w:szCs w:val="20"/>
        </w:rPr>
        <w:t xml:space="preserve">Universities are a good example of organizations that need a good the dominant pattern of leadership in order to improve the performance of their employees so that they can carry out their vital function of society. In this sense, the present study came as the researchers seek to measure the dominant pattern of leadership and its relation to </w:t>
      </w:r>
      <w:r>
        <w:rPr>
          <w:rFonts w:asciiTheme="majorBidi" w:hAnsiTheme="majorBidi" w:cstheme="majorBidi"/>
          <w:sz w:val="20"/>
          <w:szCs w:val="20"/>
        </w:rPr>
        <w:t>the functional Performance of Administrative Staff</w:t>
      </w:r>
      <w:r w:rsidRPr="0019190E">
        <w:rPr>
          <w:rFonts w:asciiTheme="majorBidi" w:hAnsiTheme="majorBidi" w:cstheme="majorBidi"/>
          <w:sz w:val="20"/>
          <w:szCs w:val="20"/>
        </w:rPr>
        <w:t xml:space="preserve"> in Palestinian universities</w:t>
      </w:r>
      <w:r>
        <w:rPr>
          <w:rFonts w:asciiTheme="majorBidi" w:hAnsiTheme="majorBidi" w:cstheme="majorBidi"/>
          <w:sz w:val="20"/>
          <w:szCs w:val="20"/>
        </w:rPr>
        <w:t xml:space="preserve"> in </w:t>
      </w:r>
      <w:r w:rsidRPr="0019190E">
        <w:rPr>
          <w:rFonts w:asciiTheme="majorBidi" w:hAnsiTheme="majorBidi" w:cstheme="majorBidi"/>
          <w:sz w:val="20"/>
          <w:szCs w:val="20"/>
        </w:rPr>
        <w:t xml:space="preserve">Al - </w:t>
      </w:r>
      <w:proofErr w:type="spellStart"/>
      <w:r w:rsidRPr="0019190E">
        <w:rPr>
          <w:rFonts w:asciiTheme="majorBidi" w:hAnsiTheme="majorBidi" w:cstheme="majorBidi"/>
          <w:sz w:val="20"/>
          <w:szCs w:val="20"/>
        </w:rPr>
        <w:t>Azhar</w:t>
      </w:r>
      <w:proofErr w:type="spellEnd"/>
      <w:r w:rsidRPr="0019190E">
        <w:rPr>
          <w:rFonts w:asciiTheme="majorBidi" w:hAnsiTheme="majorBidi" w:cstheme="majorBidi"/>
          <w:sz w:val="20"/>
          <w:szCs w:val="20"/>
        </w:rPr>
        <w:t xml:space="preserve"> University and the Islamic University.</w:t>
      </w:r>
    </w:p>
    <w:p w:rsidR="00FB4C74" w:rsidRPr="00FB4C74" w:rsidRDefault="00FB4C74" w:rsidP="00BE4701">
      <w:pPr>
        <w:pStyle w:val="ListParagraph"/>
        <w:numPr>
          <w:ilvl w:val="0"/>
          <w:numId w:val="10"/>
        </w:numPr>
        <w:spacing w:before="11" w:line="276" w:lineRule="auto"/>
        <w:rPr>
          <w:b/>
          <w:bCs/>
        </w:rPr>
      </w:pPr>
      <w:r w:rsidRPr="00FB4C74">
        <w:rPr>
          <w:b/>
          <w:bCs/>
        </w:rPr>
        <w:t>PROBLEM STATEMENT</w:t>
      </w:r>
    </w:p>
    <w:p w:rsidR="00FB4C74" w:rsidRPr="0019190E" w:rsidRDefault="00FB4C74" w:rsidP="00FB4C74">
      <w:pPr>
        <w:shd w:val="clear" w:color="auto" w:fill="FFFFFF"/>
        <w:ind w:firstLine="360"/>
        <w:jc w:val="both"/>
        <w:rPr>
          <w:rFonts w:asciiTheme="majorBidi" w:hAnsiTheme="majorBidi" w:cstheme="majorBidi"/>
          <w:sz w:val="20"/>
          <w:szCs w:val="20"/>
        </w:rPr>
      </w:pPr>
      <w:r w:rsidRPr="0019190E">
        <w:rPr>
          <w:rFonts w:asciiTheme="majorBidi" w:hAnsiTheme="majorBidi" w:cstheme="majorBidi"/>
          <w:sz w:val="20"/>
          <w:szCs w:val="20"/>
        </w:rPr>
        <w:t xml:space="preserve">Leadership is an important focus of various activities in both public and private organizations. In light of the growing organizations, their size, complexity and complexity, there is an urgent need for change and appropriate development in a way that ensures continuity and excellence. It has the leadership skills that enable it to move efforts and channel energies to achieve the best level of achievement (Al </w:t>
      </w:r>
      <w:proofErr w:type="spellStart"/>
      <w:r w:rsidRPr="0019190E">
        <w:rPr>
          <w:rFonts w:asciiTheme="majorBidi" w:hAnsiTheme="majorBidi" w:cstheme="majorBidi"/>
          <w:sz w:val="20"/>
          <w:szCs w:val="20"/>
        </w:rPr>
        <w:t>Shobaki</w:t>
      </w:r>
      <w:proofErr w:type="spellEnd"/>
      <w:r w:rsidRPr="0019190E">
        <w:rPr>
          <w:rFonts w:asciiTheme="majorBidi" w:hAnsiTheme="majorBidi" w:cstheme="majorBidi"/>
          <w:sz w:val="20"/>
          <w:szCs w:val="20"/>
        </w:rPr>
        <w:t xml:space="preserve"> et al., 2017), (Al </w:t>
      </w:r>
      <w:proofErr w:type="spellStart"/>
      <w:r w:rsidRPr="0019190E">
        <w:rPr>
          <w:rFonts w:asciiTheme="majorBidi" w:hAnsiTheme="majorBidi" w:cstheme="majorBidi"/>
          <w:sz w:val="20"/>
          <w:szCs w:val="20"/>
        </w:rPr>
        <w:t>Shobaki</w:t>
      </w:r>
      <w:proofErr w:type="spellEnd"/>
      <w:r w:rsidRPr="0019190E">
        <w:rPr>
          <w:rFonts w:asciiTheme="majorBidi" w:hAnsiTheme="majorBidi" w:cstheme="majorBidi"/>
          <w:sz w:val="20"/>
          <w:szCs w:val="20"/>
        </w:rPr>
        <w:t xml:space="preserve"> et al., 2016), (Al </w:t>
      </w:r>
      <w:proofErr w:type="spellStart"/>
      <w:r w:rsidRPr="0019190E">
        <w:rPr>
          <w:rFonts w:asciiTheme="majorBidi" w:hAnsiTheme="majorBidi" w:cstheme="majorBidi"/>
          <w:sz w:val="20"/>
          <w:szCs w:val="20"/>
        </w:rPr>
        <w:t>Shobaki</w:t>
      </w:r>
      <w:proofErr w:type="spellEnd"/>
      <w:r w:rsidRPr="0019190E">
        <w:rPr>
          <w:rFonts w:asciiTheme="majorBidi" w:hAnsiTheme="majorBidi" w:cstheme="majorBidi"/>
          <w:sz w:val="20"/>
          <w:szCs w:val="20"/>
        </w:rPr>
        <w:t xml:space="preserve"> et al., 2018), (El </w:t>
      </w:r>
      <w:proofErr w:type="spellStart"/>
      <w:r w:rsidRPr="0019190E">
        <w:rPr>
          <w:rFonts w:asciiTheme="majorBidi" w:hAnsiTheme="majorBidi" w:cstheme="majorBidi"/>
          <w:sz w:val="20"/>
          <w:szCs w:val="20"/>
        </w:rPr>
        <w:t>Talla</w:t>
      </w:r>
      <w:proofErr w:type="spellEnd"/>
      <w:r w:rsidRPr="0019190E">
        <w:rPr>
          <w:rFonts w:asciiTheme="majorBidi" w:hAnsiTheme="majorBidi" w:cstheme="majorBidi"/>
          <w:sz w:val="20"/>
          <w:szCs w:val="20"/>
        </w:rPr>
        <w:t xml:space="preserve"> et al., 2017), (Abu-</w:t>
      </w:r>
      <w:proofErr w:type="spellStart"/>
      <w:r w:rsidRPr="0019190E">
        <w:rPr>
          <w:rFonts w:asciiTheme="majorBidi" w:hAnsiTheme="majorBidi" w:cstheme="majorBidi"/>
          <w:sz w:val="20"/>
          <w:szCs w:val="20"/>
        </w:rPr>
        <w:t>Naser</w:t>
      </w:r>
      <w:proofErr w:type="spellEnd"/>
      <w:r w:rsidRPr="0019190E">
        <w:rPr>
          <w:rFonts w:asciiTheme="majorBidi" w:hAnsiTheme="majorBidi" w:cstheme="majorBidi"/>
          <w:sz w:val="20"/>
          <w:szCs w:val="20"/>
        </w:rPr>
        <w:t xml:space="preserve"> et al., 2016) and (Abu </w:t>
      </w:r>
      <w:proofErr w:type="spellStart"/>
      <w:r w:rsidRPr="0019190E">
        <w:rPr>
          <w:rFonts w:asciiTheme="majorBidi" w:hAnsiTheme="majorBidi" w:cstheme="majorBidi"/>
          <w:sz w:val="20"/>
          <w:szCs w:val="20"/>
        </w:rPr>
        <w:t>Amuna</w:t>
      </w:r>
      <w:proofErr w:type="spellEnd"/>
      <w:r w:rsidRPr="0019190E">
        <w:rPr>
          <w:rFonts w:asciiTheme="majorBidi" w:hAnsiTheme="majorBidi" w:cstheme="majorBidi"/>
          <w:sz w:val="20"/>
          <w:szCs w:val="20"/>
        </w:rPr>
        <w:t xml:space="preserve"> et al., 2017).</w:t>
      </w:r>
    </w:p>
    <w:p w:rsidR="00FB4C74" w:rsidRPr="0019190E" w:rsidRDefault="00FB4C74" w:rsidP="00FB4C74">
      <w:pPr>
        <w:shd w:val="clear" w:color="auto" w:fill="FFFFFF"/>
        <w:jc w:val="both"/>
        <w:rPr>
          <w:rFonts w:asciiTheme="majorBidi" w:hAnsiTheme="majorBidi" w:cstheme="majorBidi"/>
          <w:sz w:val="20"/>
          <w:szCs w:val="20"/>
        </w:rPr>
      </w:pPr>
      <w:r w:rsidRPr="0019190E">
        <w:rPr>
          <w:rFonts w:asciiTheme="majorBidi" w:hAnsiTheme="majorBidi" w:cstheme="majorBidi"/>
          <w:sz w:val="20"/>
          <w:szCs w:val="20"/>
        </w:rPr>
        <w:t>The identification of the factors that affect the performance of employees in the institution in a positive or negative is the responsibility of officials in the management of any institution and the neglect of recognition or seek to improve the characteristics of the institution that distinguish them from others is one of the causes of management problems, It is necessary to measure the dominant pattern of leadership and its relation to the job performance of the administrative staff in the Palestinian universities, where the problem of research is represented by answering the following questions:</w:t>
      </w:r>
    </w:p>
    <w:p w:rsidR="00FB4C74" w:rsidRPr="0019190E" w:rsidRDefault="00FB4C74" w:rsidP="00FB4C74">
      <w:pPr>
        <w:shd w:val="clear" w:color="auto" w:fill="FFFFFF"/>
        <w:jc w:val="both"/>
        <w:rPr>
          <w:rFonts w:asciiTheme="majorBidi" w:eastAsiaTheme="minorHAnsi" w:hAnsiTheme="majorBidi" w:cstheme="majorBidi"/>
          <w:sz w:val="20"/>
          <w:szCs w:val="20"/>
          <w:rtl/>
        </w:rPr>
      </w:pPr>
      <w:r w:rsidRPr="0019190E">
        <w:rPr>
          <w:rFonts w:asciiTheme="majorBidi" w:hAnsiTheme="majorBidi" w:cstheme="majorBidi"/>
          <w:b/>
          <w:bCs/>
          <w:sz w:val="20"/>
          <w:szCs w:val="20"/>
        </w:rPr>
        <w:t>Q1-</w:t>
      </w:r>
      <w:r w:rsidRPr="0019190E">
        <w:rPr>
          <w:rFonts w:asciiTheme="majorBidi" w:eastAsiaTheme="minorHAnsi" w:hAnsiTheme="majorBidi" w:cstheme="majorBidi"/>
          <w:sz w:val="20"/>
          <w:szCs w:val="20"/>
        </w:rPr>
        <w:t>: what is the level of satisfaction with the dominant pattern of leadership in the Palestinian universities in the Gaza Strip?</w:t>
      </w:r>
    </w:p>
    <w:p w:rsidR="00FB4C74" w:rsidRPr="0019190E" w:rsidRDefault="00FB4C74" w:rsidP="00FB4C74">
      <w:pPr>
        <w:jc w:val="both"/>
        <w:rPr>
          <w:rFonts w:asciiTheme="majorBidi" w:eastAsiaTheme="minorHAnsi" w:hAnsiTheme="majorBidi" w:cstheme="majorBidi"/>
          <w:sz w:val="20"/>
          <w:szCs w:val="20"/>
        </w:rPr>
      </w:pPr>
      <w:r w:rsidRPr="0019190E">
        <w:rPr>
          <w:rFonts w:asciiTheme="majorBidi" w:hAnsiTheme="majorBidi" w:cstheme="majorBidi"/>
          <w:b/>
          <w:bCs/>
          <w:sz w:val="20"/>
          <w:szCs w:val="20"/>
        </w:rPr>
        <w:t>Q2-</w:t>
      </w:r>
      <w:r w:rsidRPr="0019190E">
        <w:rPr>
          <w:rFonts w:asciiTheme="majorBidi" w:eastAsiaTheme="minorHAnsi" w:hAnsiTheme="majorBidi" w:cstheme="majorBidi"/>
          <w:sz w:val="20"/>
          <w:szCs w:val="20"/>
        </w:rPr>
        <w:t>: What is the level of job performance prevailing in the Palestinian universities in the Gaza Strip?</w:t>
      </w:r>
    </w:p>
    <w:p w:rsidR="00FB4C74" w:rsidRPr="0019190E" w:rsidRDefault="00FB4C74" w:rsidP="00FB4C74">
      <w:pPr>
        <w:jc w:val="both"/>
        <w:rPr>
          <w:rFonts w:asciiTheme="majorBidi" w:eastAsiaTheme="minorHAnsi" w:hAnsiTheme="majorBidi" w:cstheme="majorBidi"/>
          <w:sz w:val="20"/>
          <w:szCs w:val="20"/>
        </w:rPr>
      </w:pPr>
      <w:r w:rsidRPr="0019190E">
        <w:rPr>
          <w:rFonts w:asciiTheme="majorBidi" w:hAnsiTheme="majorBidi" w:cstheme="majorBidi"/>
          <w:b/>
          <w:bCs/>
          <w:sz w:val="20"/>
          <w:szCs w:val="20"/>
        </w:rPr>
        <w:t>Q3-</w:t>
      </w:r>
      <w:r w:rsidRPr="0019190E">
        <w:rPr>
          <w:rFonts w:asciiTheme="majorBidi" w:eastAsiaTheme="minorHAnsi" w:hAnsiTheme="majorBidi" w:cstheme="majorBidi"/>
          <w:sz w:val="20"/>
          <w:szCs w:val="20"/>
        </w:rPr>
        <w:t>: Is there a relationship between the dominant pattern of leadership and management in the Palestinian universities in the Gaza Strip?</w:t>
      </w:r>
    </w:p>
    <w:p w:rsidR="00FB4C74" w:rsidRPr="00D8552C" w:rsidRDefault="00D8552C" w:rsidP="00BE4701">
      <w:pPr>
        <w:pStyle w:val="ListParagraph"/>
        <w:numPr>
          <w:ilvl w:val="0"/>
          <w:numId w:val="10"/>
        </w:numPr>
        <w:spacing w:before="11" w:line="276" w:lineRule="auto"/>
        <w:rPr>
          <w:b/>
          <w:bCs/>
          <w:rtl/>
        </w:rPr>
      </w:pPr>
      <w:r w:rsidRPr="00D8552C">
        <w:rPr>
          <w:b/>
          <w:bCs/>
        </w:rPr>
        <w:t>RESEARCH OBJECTIVES</w:t>
      </w:r>
    </w:p>
    <w:p w:rsidR="00FB4C74" w:rsidRPr="0019190E" w:rsidRDefault="00FB4C74" w:rsidP="00D8552C">
      <w:pPr>
        <w:ind w:firstLine="360"/>
        <w:jc w:val="both"/>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This study aims to achieve the following objectives:</w:t>
      </w:r>
    </w:p>
    <w:p w:rsidR="00FB4C74" w:rsidRPr="0019190E" w:rsidRDefault="00FB4C74" w:rsidP="00BE4701">
      <w:pPr>
        <w:pStyle w:val="ListParagraph"/>
        <w:numPr>
          <w:ilvl w:val="0"/>
          <w:numId w:val="36"/>
        </w:numPr>
        <w:contextualSpacing/>
        <w:jc w:val="both"/>
        <w:rPr>
          <w:rFonts w:asciiTheme="majorBidi" w:eastAsiaTheme="minorHAnsi" w:hAnsiTheme="majorBidi" w:cstheme="majorBidi"/>
          <w:sz w:val="20"/>
        </w:rPr>
      </w:pPr>
      <w:r w:rsidRPr="0019190E">
        <w:rPr>
          <w:rFonts w:asciiTheme="majorBidi" w:eastAsiaTheme="minorHAnsi" w:hAnsiTheme="majorBidi" w:cstheme="majorBidi"/>
          <w:sz w:val="20"/>
        </w:rPr>
        <w:t>To shed light on the prevailing pattern of leadership in the Palestinian universities in the Gaza Strip.</w:t>
      </w:r>
    </w:p>
    <w:p w:rsidR="00FB4C74" w:rsidRPr="0019190E" w:rsidRDefault="00FB4C74" w:rsidP="00BE4701">
      <w:pPr>
        <w:pStyle w:val="ListParagraph"/>
        <w:numPr>
          <w:ilvl w:val="0"/>
          <w:numId w:val="36"/>
        </w:numPr>
        <w:contextualSpacing/>
        <w:jc w:val="both"/>
        <w:rPr>
          <w:rFonts w:asciiTheme="majorBidi" w:eastAsiaTheme="minorHAnsi" w:hAnsiTheme="majorBidi" w:cstheme="majorBidi"/>
          <w:sz w:val="20"/>
        </w:rPr>
      </w:pPr>
      <w:r w:rsidRPr="0019190E">
        <w:rPr>
          <w:rFonts w:asciiTheme="majorBidi" w:eastAsiaTheme="minorHAnsi" w:hAnsiTheme="majorBidi" w:cstheme="majorBidi"/>
          <w:sz w:val="20"/>
        </w:rPr>
        <w:t>Identify the level of job performance in the Palestinian universities in the Gaza Strip.</w:t>
      </w:r>
    </w:p>
    <w:p w:rsidR="00FB4C74" w:rsidRPr="0019190E" w:rsidRDefault="00FB4C74" w:rsidP="00BE4701">
      <w:pPr>
        <w:pStyle w:val="ListParagraph"/>
        <w:numPr>
          <w:ilvl w:val="0"/>
          <w:numId w:val="36"/>
        </w:numPr>
        <w:contextualSpacing/>
        <w:jc w:val="both"/>
        <w:rPr>
          <w:rFonts w:asciiTheme="majorBidi" w:eastAsiaTheme="minorHAnsi" w:hAnsiTheme="majorBidi" w:cstheme="majorBidi"/>
          <w:sz w:val="20"/>
        </w:rPr>
      </w:pPr>
      <w:r w:rsidRPr="0019190E">
        <w:rPr>
          <w:rFonts w:asciiTheme="majorBidi" w:eastAsiaTheme="minorHAnsi" w:hAnsiTheme="majorBidi" w:cstheme="majorBidi"/>
          <w:sz w:val="20"/>
        </w:rPr>
        <w:lastRenderedPageBreak/>
        <w:t xml:space="preserve">Analysis of the relationship between the dominant pattern of leadership and level of </w:t>
      </w:r>
      <w:r>
        <w:rPr>
          <w:rFonts w:asciiTheme="majorBidi" w:eastAsiaTheme="minorHAnsi" w:hAnsiTheme="majorBidi" w:cstheme="majorBidi"/>
          <w:sz w:val="20"/>
        </w:rPr>
        <w:t>the functional Performance of Administrative Staff</w:t>
      </w:r>
      <w:r w:rsidRPr="0019190E">
        <w:rPr>
          <w:rFonts w:asciiTheme="majorBidi" w:eastAsiaTheme="minorHAnsi" w:hAnsiTheme="majorBidi" w:cstheme="majorBidi"/>
          <w:sz w:val="20"/>
        </w:rPr>
        <w:t>.</w:t>
      </w:r>
    </w:p>
    <w:p w:rsidR="00FB4C74" w:rsidRPr="0019190E" w:rsidRDefault="00FB4C74" w:rsidP="00BE4701">
      <w:pPr>
        <w:pStyle w:val="ListParagraph"/>
        <w:numPr>
          <w:ilvl w:val="0"/>
          <w:numId w:val="36"/>
        </w:numPr>
        <w:contextualSpacing/>
        <w:jc w:val="both"/>
        <w:rPr>
          <w:rFonts w:asciiTheme="majorBidi" w:eastAsiaTheme="minorHAnsi" w:hAnsiTheme="majorBidi" w:cstheme="majorBidi"/>
          <w:sz w:val="20"/>
        </w:rPr>
      </w:pPr>
      <w:r w:rsidRPr="0019190E">
        <w:rPr>
          <w:rFonts w:asciiTheme="majorBidi" w:eastAsiaTheme="minorHAnsi" w:hAnsiTheme="majorBidi" w:cstheme="majorBidi"/>
          <w:sz w:val="20"/>
        </w:rPr>
        <w:t>Identify the level of performance of Palestinian university staff in the Gaza Strip and the leadership pattern with demographic characteristics (gender, age, qualification).</w:t>
      </w:r>
    </w:p>
    <w:p w:rsidR="00FB4C74" w:rsidRPr="0019190E" w:rsidRDefault="00FB4C74" w:rsidP="00BE4701">
      <w:pPr>
        <w:pStyle w:val="ListParagraph"/>
        <w:numPr>
          <w:ilvl w:val="0"/>
          <w:numId w:val="36"/>
        </w:numPr>
        <w:contextualSpacing/>
        <w:jc w:val="both"/>
        <w:rPr>
          <w:rFonts w:asciiTheme="majorBidi" w:eastAsiaTheme="minorHAnsi" w:hAnsiTheme="majorBidi" w:cstheme="majorBidi"/>
          <w:sz w:val="20"/>
        </w:rPr>
      </w:pPr>
      <w:r w:rsidRPr="0019190E">
        <w:rPr>
          <w:rFonts w:asciiTheme="majorBidi" w:eastAsiaTheme="minorHAnsi" w:hAnsiTheme="majorBidi" w:cstheme="majorBidi"/>
          <w:sz w:val="20"/>
        </w:rPr>
        <w:t xml:space="preserve">Identify the level of performance of Palestinian university workers in the Gaza Strip and </w:t>
      </w:r>
      <w:r>
        <w:rPr>
          <w:rFonts w:asciiTheme="majorBidi" w:eastAsiaTheme="minorHAnsi" w:hAnsiTheme="majorBidi" w:cstheme="majorBidi"/>
          <w:sz w:val="20"/>
        </w:rPr>
        <w:t>the Dominant Pattern of Leadership</w:t>
      </w:r>
      <w:r w:rsidRPr="0019190E">
        <w:rPr>
          <w:rFonts w:asciiTheme="majorBidi" w:eastAsiaTheme="minorHAnsi" w:hAnsiTheme="majorBidi" w:cstheme="majorBidi"/>
          <w:sz w:val="20"/>
        </w:rPr>
        <w:t xml:space="preserve"> in terms of functional characteristics (years of service, level of work, and </w:t>
      </w:r>
      <w:r>
        <w:rPr>
          <w:rFonts w:asciiTheme="majorBidi" w:eastAsiaTheme="minorHAnsi" w:hAnsiTheme="majorBidi" w:cstheme="majorBidi"/>
          <w:sz w:val="20"/>
        </w:rPr>
        <w:t>Workplace</w:t>
      </w:r>
      <w:r w:rsidRPr="0019190E">
        <w:rPr>
          <w:rFonts w:asciiTheme="majorBidi" w:eastAsiaTheme="minorHAnsi" w:hAnsiTheme="majorBidi" w:cstheme="majorBidi"/>
          <w:sz w:val="20"/>
        </w:rPr>
        <w:t>).</w:t>
      </w:r>
    </w:p>
    <w:p w:rsidR="00FB4C74" w:rsidRPr="0019190E" w:rsidRDefault="00FB4C74" w:rsidP="00BE4701">
      <w:pPr>
        <w:pStyle w:val="ListParagraph"/>
        <w:numPr>
          <w:ilvl w:val="0"/>
          <w:numId w:val="36"/>
        </w:numPr>
        <w:contextualSpacing/>
        <w:jc w:val="both"/>
        <w:rPr>
          <w:rFonts w:asciiTheme="majorBidi" w:eastAsiaTheme="minorHAnsi" w:hAnsiTheme="majorBidi" w:cstheme="majorBidi"/>
          <w:sz w:val="20"/>
        </w:rPr>
      </w:pPr>
      <w:r w:rsidRPr="0019190E">
        <w:rPr>
          <w:rFonts w:asciiTheme="majorBidi" w:eastAsiaTheme="minorHAnsi" w:hAnsiTheme="majorBidi" w:cstheme="majorBidi"/>
          <w:sz w:val="20"/>
        </w:rPr>
        <w:t>To identify the most important differences in the performance of the dominant pattern of leadership between the universities of Al-</w:t>
      </w:r>
      <w:proofErr w:type="spellStart"/>
      <w:r w:rsidRPr="0019190E">
        <w:rPr>
          <w:rFonts w:asciiTheme="majorBidi" w:eastAsiaTheme="minorHAnsi" w:hAnsiTheme="majorBidi" w:cstheme="majorBidi"/>
          <w:sz w:val="20"/>
        </w:rPr>
        <w:t>Azhar</w:t>
      </w:r>
      <w:proofErr w:type="spellEnd"/>
      <w:r w:rsidRPr="0019190E">
        <w:rPr>
          <w:rFonts w:asciiTheme="majorBidi" w:eastAsiaTheme="minorHAnsi" w:hAnsiTheme="majorBidi" w:cstheme="majorBidi"/>
          <w:sz w:val="20"/>
        </w:rPr>
        <w:t xml:space="preserve"> and Islamic.</w:t>
      </w:r>
    </w:p>
    <w:p w:rsidR="00FB4C74" w:rsidRPr="0019190E" w:rsidRDefault="00FB4C74" w:rsidP="00BE4701">
      <w:pPr>
        <w:pStyle w:val="ListParagraph"/>
        <w:numPr>
          <w:ilvl w:val="0"/>
          <w:numId w:val="36"/>
        </w:numPr>
        <w:contextualSpacing/>
        <w:jc w:val="both"/>
        <w:rPr>
          <w:rFonts w:asciiTheme="majorBidi" w:eastAsiaTheme="minorHAnsi" w:hAnsiTheme="majorBidi" w:cstheme="majorBidi"/>
          <w:sz w:val="20"/>
          <w:rtl/>
        </w:rPr>
      </w:pPr>
      <w:r w:rsidRPr="0019190E">
        <w:rPr>
          <w:rFonts w:asciiTheme="majorBidi" w:eastAsiaTheme="minorHAnsi" w:hAnsiTheme="majorBidi" w:cstheme="majorBidi"/>
          <w:sz w:val="20"/>
        </w:rPr>
        <w:t>Providing suggestions and recommendations the management of Palestinian universities in the Gaza Strip and all departments working in the field of education helps to improve and improve the performance of employees.</w:t>
      </w:r>
    </w:p>
    <w:p w:rsidR="00FB4C74" w:rsidRPr="00D8552C" w:rsidRDefault="00D8552C" w:rsidP="00BE4701">
      <w:pPr>
        <w:pStyle w:val="ListParagraph"/>
        <w:numPr>
          <w:ilvl w:val="0"/>
          <w:numId w:val="10"/>
        </w:numPr>
        <w:spacing w:before="11" w:line="276" w:lineRule="auto"/>
        <w:rPr>
          <w:b/>
          <w:bCs/>
        </w:rPr>
      </w:pPr>
      <w:r w:rsidRPr="00D8552C">
        <w:rPr>
          <w:b/>
          <w:bCs/>
        </w:rPr>
        <w:t>RESEARCH IMPORTANCE</w:t>
      </w:r>
    </w:p>
    <w:p w:rsidR="00FB4C74" w:rsidRPr="0019190E" w:rsidRDefault="00FB4C74" w:rsidP="00D8552C">
      <w:pPr>
        <w:ind w:firstLine="360"/>
        <w:jc w:val="both"/>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The importance of the study is shown by the benefit that will be given to:</w:t>
      </w:r>
    </w:p>
    <w:p w:rsidR="00FB4C74" w:rsidRPr="0019190E" w:rsidRDefault="00FB4C74" w:rsidP="00BE4701">
      <w:pPr>
        <w:pStyle w:val="ListParagraph"/>
        <w:numPr>
          <w:ilvl w:val="0"/>
          <w:numId w:val="33"/>
        </w:numPr>
        <w:contextualSpacing/>
        <w:jc w:val="both"/>
        <w:rPr>
          <w:rFonts w:asciiTheme="majorBidi" w:eastAsiaTheme="minorHAnsi" w:hAnsiTheme="majorBidi" w:cstheme="majorBidi"/>
          <w:sz w:val="20"/>
        </w:rPr>
      </w:pPr>
      <w:r w:rsidRPr="0019190E">
        <w:rPr>
          <w:rFonts w:asciiTheme="majorBidi" w:eastAsiaTheme="minorHAnsi" w:hAnsiTheme="majorBidi" w:cstheme="majorBidi"/>
          <w:sz w:val="20"/>
        </w:rPr>
        <w:t>That it may help decision makers and human resources managers in Palestinian universities in the Gaza Strip to identify the dimensions of the relationship between the dominant pattern of leadership prevailing in the universities and the level of performance of the staff, correcting what needs to correct or strengthen what is positive.</w:t>
      </w:r>
    </w:p>
    <w:p w:rsidR="00FB4C74" w:rsidRPr="0019190E" w:rsidRDefault="00FB4C74" w:rsidP="00BE4701">
      <w:pPr>
        <w:pStyle w:val="ListParagraph"/>
        <w:numPr>
          <w:ilvl w:val="0"/>
          <w:numId w:val="33"/>
        </w:numPr>
        <w:contextualSpacing/>
        <w:jc w:val="both"/>
        <w:rPr>
          <w:rFonts w:asciiTheme="majorBidi" w:eastAsiaTheme="minorHAnsi" w:hAnsiTheme="majorBidi" w:cstheme="majorBidi"/>
          <w:sz w:val="20"/>
        </w:rPr>
      </w:pPr>
      <w:r w:rsidRPr="0019190E">
        <w:rPr>
          <w:rFonts w:asciiTheme="majorBidi" w:eastAsiaTheme="minorHAnsi" w:hAnsiTheme="majorBidi" w:cstheme="majorBidi"/>
          <w:sz w:val="20"/>
        </w:rPr>
        <w:t>In addition to this vital field of research, it is one of the important areas that dealt with the concept of human resources performance and its need for development at the present time as a result of the tremendous developments in different fields and facing the need of organizations of human competencies that help solve the problems they face in order to achieve their objectives.</w:t>
      </w:r>
    </w:p>
    <w:p w:rsidR="00FB4C74" w:rsidRPr="0019190E" w:rsidRDefault="00FB4C74" w:rsidP="00BE4701">
      <w:pPr>
        <w:pStyle w:val="ListParagraph"/>
        <w:numPr>
          <w:ilvl w:val="0"/>
          <w:numId w:val="33"/>
        </w:numPr>
        <w:contextualSpacing/>
        <w:jc w:val="both"/>
        <w:rPr>
          <w:rFonts w:asciiTheme="majorBidi" w:eastAsiaTheme="minorHAnsi" w:hAnsiTheme="majorBidi" w:cstheme="majorBidi"/>
          <w:sz w:val="20"/>
        </w:rPr>
      </w:pPr>
      <w:r w:rsidRPr="0019190E">
        <w:rPr>
          <w:rFonts w:asciiTheme="majorBidi" w:eastAsiaTheme="minorHAnsi" w:hAnsiTheme="majorBidi" w:cstheme="majorBidi"/>
          <w:sz w:val="20"/>
        </w:rPr>
        <w:t>It tackled an important subject of organizational behavior, namely, the dominant pattern of leadership, and its vital role in influencing many other variables within the organization that are relevant to individuals, primarily job performance.</w:t>
      </w:r>
    </w:p>
    <w:p w:rsidR="00FB4C74" w:rsidRPr="0019190E" w:rsidRDefault="00FB4C74" w:rsidP="00BE4701">
      <w:pPr>
        <w:pStyle w:val="ListParagraph"/>
        <w:numPr>
          <w:ilvl w:val="0"/>
          <w:numId w:val="33"/>
        </w:numPr>
        <w:contextualSpacing/>
        <w:jc w:val="both"/>
        <w:rPr>
          <w:rFonts w:asciiTheme="majorBidi" w:eastAsiaTheme="minorHAnsi" w:hAnsiTheme="majorBidi" w:cstheme="majorBidi"/>
          <w:sz w:val="20"/>
          <w:rtl/>
        </w:rPr>
      </w:pPr>
      <w:r w:rsidRPr="0019190E">
        <w:rPr>
          <w:rFonts w:asciiTheme="majorBidi" w:eastAsiaTheme="minorHAnsi" w:hAnsiTheme="majorBidi" w:cstheme="majorBidi"/>
          <w:sz w:val="20"/>
        </w:rPr>
        <w:t>Because universities are affected by the quality and effectiveness of their human resources, and an important part of these resources is administrative staff, so more attention should be paid to them so that they can achieve their goals and objectives.</w:t>
      </w:r>
    </w:p>
    <w:p w:rsidR="00FB4C74" w:rsidRPr="00D8552C" w:rsidRDefault="00D8552C" w:rsidP="00BE4701">
      <w:pPr>
        <w:pStyle w:val="ListParagraph"/>
        <w:numPr>
          <w:ilvl w:val="0"/>
          <w:numId w:val="10"/>
        </w:numPr>
        <w:spacing w:before="11" w:line="276" w:lineRule="auto"/>
        <w:rPr>
          <w:b/>
          <w:bCs/>
        </w:rPr>
      </w:pPr>
      <w:r w:rsidRPr="00D8552C">
        <w:rPr>
          <w:b/>
          <w:bCs/>
        </w:rPr>
        <w:t>RESEARCH HYPOTHESIS</w:t>
      </w:r>
    </w:p>
    <w:p w:rsidR="00FB4C74" w:rsidRPr="0019190E" w:rsidRDefault="00FB4C74" w:rsidP="00D8552C">
      <w:pPr>
        <w:ind w:firstLine="360"/>
        <w:jc w:val="both"/>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In order to provide an appropriate answer to the questions posed, and the study seeks to test the validity of the following assumptions:</w:t>
      </w:r>
    </w:p>
    <w:p w:rsidR="00FB4C74" w:rsidRPr="0019190E" w:rsidRDefault="00FB4C74" w:rsidP="00FB4C74">
      <w:pPr>
        <w:jc w:val="both"/>
        <w:rPr>
          <w:rFonts w:asciiTheme="majorBidi" w:eastAsiaTheme="minorHAnsi" w:hAnsiTheme="majorBidi" w:cstheme="majorBidi"/>
          <w:sz w:val="20"/>
          <w:szCs w:val="20"/>
        </w:rPr>
      </w:pPr>
      <w:r w:rsidRPr="0019190E">
        <w:rPr>
          <w:rFonts w:asciiTheme="majorBidi" w:eastAsiaTheme="minorHAnsi" w:hAnsiTheme="majorBidi" w:cstheme="majorBidi"/>
          <w:b/>
          <w:bCs/>
          <w:sz w:val="20"/>
          <w:szCs w:val="20"/>
        </w:rPr>
        <w:t>Ho 1</w:t>
      </w:r>
      <w:r w:rsidRPr="0019190E">
        <w:rPr>
          <w:rFonts w:asciiTheme="majorBidi" w:eastAsiaTheme="minorHAnsi" w:hAnsiTheme="majorBidi" w:cstheme="majorBidi"/>
          <w:sz w:val="20"/>
          <w:szCs w:val="20"/>
        </w:rPr>
        <w:t>: There is a statistically significant relationship between the dominant pattern of leadership in the university and the performance of its administrative staff.</w:t>
      </w:r>
    </w:p>
    <w:p w:rsidR="00FB4C74" w:rsidRPr="0019190E" w:rsidRDefault="00FB4C74" w:rsidP="00FB4C74">
      <w:pPr>
        <w:jc w:val="both"/>
        <w:rPr>
          <w:rFonts w:asciiTheme="majorBidi" w:eastAsiaTheme="minorHAnsi" w:hAnsiTheme="majorBidi" w:cstheme="majorBidi"/>
          <w:sz w:val="20"/>
          <w:szCs w:val="20"/>
        </w:rPr>
      </w:pPr>
      <w:r w:rsidRPr="0019190E">
        <w:rPr>
          <w:rFonts w:asciiTheme="majorBidi" w:eastAsiaTheme="minorHAnsi" w:hAnsiTheme="majorBidi" w:cstheme="majorBidi"/>
          <w:b/>
          <w:bCs/>
          <w:sz w:val="20"/>
          <w:szCs w:val="20"/>
        </w:rPr>
        <w:lastRenderedPageBreak/>
        <w:t>Ho 2</w:t>
      </w:r>
      <w:r w:rsidRPr="0019190E">
        <w:rPr>
          <w:rFonts w:asciiTheme="majorBidi" w:eastAsiaTheme="minorHAnsi" w:hAnsiTheme="majorBidi" w:cstheme="majorBidi"/>
          <w:sz w:val="20"/>
          <w:szCs w:val="20"/>
        </w:rPr>
        <w:t>: There are statistically significant differences in the dominant pattern of leadership and performance of administrative staff in universities.</w:t>
      </w:r>
    </w:p>
    <w:p w:rsidR="00FB4C74" w:rsidRPr="0019190E" w:rsidRDefault="00FB4C74" w:rsidP="00FB4C74">
      <w:pPr>
        <w:jc w:val="both"/>
        <w:rPr>
          <w:rFonts w:asciiTheme="majorBidi" w:eastAsiaTheme="minorHAnsi" w:hAnsiTheme="majorBidi" w:cstheme="majorBidi"/>
          <w:b/>
          <w:bCs/>
          <w:sz w:val="20"/>
          <w:szCs w:val="20"/>
          <w:rtl/>
        </w:rPr>
      </w:pPr>
      <w:r w:rsidRPr="0019190E">
        <w:rPr>
          <w:rFonts w:asciiTheme="majorBidi" w:eastAsiaTheme="minorHAnsi" w:hAnsiTheme="majorBidi" w:cstheme="majorBidi"/>
          <w:b/>
          <w:bCs/>
          <w:sz w:val="20"/>
          <w:szCs w:val="20"/>
        </w:rPr>
        <w:t>The second hypothesis is based on a set of sub-hypotheses:</w:t>
      </w:r>
    </w:p>
    <w:p w:rsidR="00FB4C74" w:rsidRPr="0019190E" w:rsidRDefault="00FB4C74" w:rsidP="00FB4C74">
      <w:pPr>
        <w:jc w:val="both"/>
        <w:rPr>
          <w:rFonts w:asciiTheme="majorBidi" w:eastAsiaTheme="minorHAnsi" w:hAnsiTheme="majorBidi" w:cstheme="majorBidi"/>
          <w:sz w:val="20"/>
          <w:szCs w:val="20"/>
        </w:rPr>
      </w:pPr>
      <w:r w:rsidRPr="0019190E">
        <w:rPr>
          <w:rFonts w:asciiTheme="majorBidi" w:eastAsiaTheme="minorHAnsi" w:hAnsiTheme="majorBidi" w:cstheme="majorBidi"/>
          <w:b/>
          <w:bCs/>
          <w:sz w:val="20"/>
          <w:szCs w:val="20"/>
        </w:rPr>
        <w:t>Ho 2-1</w:t>
      </w:r>
      <w:r w:rsidRPr="0019190E">
        <w:rPr>
          <w:rFonts w:asciiTheme="majorBidi" w:eastAsiaTheme="minorHAnsi" w:hAnsiTheme="majorBidi" w:cstheme="majorBidi"/>
          <w:sz w:val="20"/>
          <w:szCs w:val="20"/>
        </w:rPr>
        <w:t>: There are statistically significant differences in the dominant pattern of leadership and performance of the administrative staff in the universities due to demographic variables (gender, age, qualification).</w:t>
      </w:r>
    </w:p>
    <w:p w:rsidR="00FB4C74" w:rsidRPr="0019190E" w:rsidRDefault="00FB4C74" w:rsidP="00FB4C74">
      <w:pPr>
        <w:jc w:val="both"/>
        <w:rPr>
          <w:rFonts w:asciiTheme="majorBidi" w:eastAsiaTheme="minorHAnsi" w:hAnsiTheme="majorBidi" w:cstheme="majorBidi"/>
          <w:b/>
          <w:bCs/>
          <w:sz w:val="20"/>
          <w:szCs w:val="20"/>
        </w:rPr>
      </w:pPr>
      <w:r w:rsidRPr="0019190E">
        <w:rPr>
          <w:rFonts w:asciiTheme="majorBidi" w:eastAsiaTheme="minorHAnsi" w:hAnsiTheme="majorBidi" w:cstheme="majorBidi"/>
          <w:b/>
          <w:bCs/>
          <w:sz w:val="20"/>
          <w:szCs w:val="20"/>
        </w:rPr>
        <w:t>The first sub-hypothesis is based on a set of sub-hypotheses:</w:t>
      </w:r>
    </w:p>
    <w:p w:rsidR="00FB4C74" w:rsidRPr="0019190E" w:rsidRDefault="00FB4C74" w:rsidP="00BE4701">
      <w:pPr>
        <w:pStyle w:val="ListParagraph"/>
        <w:numPr>
          <w:ilvl w:val="0"/>
          <w:numId w:val="35"/>
        </w:numPr>
        <w:contextualSpacing/>
        <w:jc w:val="both"/>
        <w:rPr>
          <w:rFonts w:asciiTheme="majorBidi" w:eastAsiaTheme="minorHAnsi" w:hAnsiTheme="majorBidi" w:cstheme="majorBidi"/>
          <w:sz w:val="20"/>
        </w:rPr>
      </w:pPr>
      <w:r w:rsidRPr="0019190E">
        <w:rPr>
          <w:rFonts w:asciiTheme="majorBidi" w:eastAsiaTheme="minorHAnsi" w:hAnsiTheme="majorBidi" w:cstheme="majorBidi"/>
          <w:sz w:val="20"/>
        </w:rPr>
        <w:t>There are statistically significant differences in the dominant pattern of leadership and performance of administrative staff in universities due to the gender variable.</w:t>
      </w:r>
    </w:p>
    <w:p w:rsidR="00FB4C74" w:rsidRPr="0019190E" w:rsidRDefault="00FB4C74" w:rsidP="00BE4701">
      <w:pPr>
        <w:pStyle w:val="ListParagraph"/>
        <w:numPr>
          <w:ilvl w:val="0"/>
          <w:numId w:val="35"/>
        </w:numPr>
        <w:contextualSpacing/>
        <w:jc w:val="both"/>
        <w:rPr>
          <w:rFonts w:asciiTheme="majorBidi" w:eastAsiaTheme="minorHAnsi" w:hAnsiTheme="majorBidi" w:cstheme="majorBidi"/>
          <w:sz w:val="20"/>
        </w:rPr>
      </w:pPr>
      <w:r w:rsidRPr="0019190E">
        <w:rPr>
          <w:rFonts w:asciiTheme="majorBidi" w:eastAsiaTheme="minorHAnsi" w:hAnsiTheme="majorBidi" w:cstheme="majorBidi"/>
          <w:sz w:val="20"/>
        </w:rPr>
        <w:t>There are statistically significant differences in the dominant pattern of leadership and performance of administrative staff in universities due to the variable age.</w:t>
      </w:r>
    </w:p>
    <w:p w:rsidR="00FB4C74" w:rsidRPr="0019190E" w:rsidRDefault="00FB4C74" w:rsidP="00BE4701">
      <w:pPr>
        <w:pStyle w:val="ListParagraph"/>
        <w:numPr>
          <w:ilvl w:val="0"/>
          <w:numId w:val="35"/>
        </w:numPr>
        <w:contextualSpacing/>
        <w:jc w:val="both"/>
        <w:rPr>
          <w:rFonts w:asciiTheme="majorBidi" w:eastAsiaTheme="minorHAnsi" w:hAnsiTheme="majorBidi" w:cstheme="majorBidi"/>
          <w:sz w:val="20"/>
        </w:rPr>
      </w:pPr>
      <w:r w:rsidRPr="0019190E">
        <w:rPr>
          <w:rFonts w:asciiTheme="majorBidi" w:eastAsiaTheme="minorHAnsi" w:hAnsiTheme="majorBidi" w:cstheme="majorBidi"/>
          <w:sz w:val="20"/>
        </w:rPr>
        <w:t>There are statistically significant differences in the dominant pattern of leadership and performance of administrative staff in universities due to the variable of scientific qualification.</w:t>
      </w:r>
    </w:p>
    <w:p w:rsidR="00FB4C74" w:rsidRPr="0019190E" w:rsidRDefault="00FB4C74" w:rsidP="00FB4C74">
      <w:pPr>
        <w:jc w:val="both"/>
        <w:rPr>
          <w:rFonts w:asciiTheme="majorBidi" w:eastAsiaTheme="minorHAnsi" w:hAnsiTheme="majorBidi" w:cstheme="majorBidi"/>
          <w:sz w:val="20"/>
          <w:szCs w:val="20"/>
          <w:rtl/>
        </w:rPr>
      </w:pPr>
      <w:r w:rsidRPr="0019190E">
        <w:rPr>
          <w:rFonts w:asciiTheme="majorBidi" w:eastAsiaTheme="minorHAnsi" w:hAnsiTheme="majorBidi" w:cstheme="majorBidi"/>
          <w:b/>
          <w:bCs/>
          <w:sz w:val="20"/>
          <w:szCs w:val="20"/>
        </w:rPr>
        <w:t>Ho 2-2</w:t>
      </w:r>
      <w:r w:rsidRPr="0019190E">
        <w:rPr>
          <w:rFonts w:asciiTheme="majorBidi" w:eastAsiaTheme="minorHAnsi" w:hAnsiTheme="majorBidi" w:cstheme="majorBidi"/>
          <w:sz w:val="20"/>
          <w:szCs w:val="20"/>
        </w:rPr>
        <w:t xml:space="preserve">: There are statistically significant differences in the dominant pattern of leadership and performance of administrative staff in universities due to the organizational variables (years of service, level of work, and </w:t>
      </w:r>
      <w:r>
        <w:rPr>
          <w:rFonts w:asciiTheme="majorBidi" w:eastAsiaTheme="minorHAnsi" w:hAnsiTheme="majorBidi" w:cstheme="majorBidi"/>
          <w:sz w:val="20"/>
          <w:szCs w:val="20"/>
        </w:rPr>
        <w:t>Workplace</w:t>
      </w:r>
      <w:r w:rsidRPr="0019190E">
        <w:rPr>
          <w:rFonts w:asciiTheme="majorBidi" w:eastAsiaTheme="minorHAnsi" w:hAnsiTheme="majorBidi" w:cstheme="majorBidi"/>
          <w:sz w:val="20"/>
          <w:szCs w:val="20"/>
        </w:rPr>
        <w:t>).</w:t>
      </w:r>
    </w:p>
    <w:p w:rsidR="00FB4C74" w:rsidRPr="0019190E" w:rsidRDefault="00FB4C74" w:rsidP="00FB4C74">
      <w:pPr>
        <w:jc w:val="both"/>
        <w:rPr>
          <w:rFonts w:asciiTheme="majorBidi" w:eastAsiaTheme="minorHAnsi" w:hAnsiTheme="majorBidi" w:cstheme="majorBidi"/>
          <w:b/>
          <w:bCs/>
          <w:sz w:val="20"/>
          <w:szCs w:val="20"/>
        </w:rPr>
      </w:pPr>
      <w:r w:rsidRPr="0019190E">
        <w:rPr>
          <w:rFonts w:asciiTheme="majorBidi" w:eastAsiaTheme="minorHAnsi" w:hAnsiTheme="majorBidi" w:cstheme="majorBidi"/>
          <w:b/>
          <w:bCs/>
          <w:sz w:val="20"/>
          <w:szCs w:val="20"/>
        </w:rPr>
        <w:t>The second sub-hypothesis is based on a set of sub-assumptions:</w:t>
      </w:r>
    </w:p>
    <w:p w:rsidR="00FB4C74" w:rsidRPr="0019190E" w:rsidRDefault="00FB4C74" w:rsidP="00BE4701">
      <w:pPr>
        <w:pStyle w:val="ListParagraph"/>
        <w:numPr>
          <w:ilvl w:val="0"/>
          <w:numId w:val="34"/>
        </w:numPr>
        <w:contextualSpacing/>
        <w:jc w:val="both"/>
        <w:rPr>
          <w:rFonts w:asciiTheme="majorBidi" w:eastAsiaTheme="minorHAnsi" w:hAnsiTheme="majorBidi" w:cstheme="majorBidi"/>
          <w:sz w:val="20"/>
        </w:rPr>
      </w:pPr>
      <w:r w:rsidRPr="0019190E">
        <w:rPr>
          <w:rFonts w:asciiTheme="majorBidi" w:eastAsiaTheme="minorHAnsi" w:hAnsiTheme="majorBidi" w:cstheme="majorBidi"/>
          <w:sz w:val="20"/>
        </w:rPr>
        <w:t>There are statistically significant differences in the dominant pattern of leadership and performance of administrative staff in universities due to variable years of service.</w:t>
      </w:r>
    </w:p>
    <w:p w:rsidR="00FB4C74" w:rsidRPr="0019190E" w:rsidRDefault="00FB4C74" w:rsidP="00BE4701">
      <w:pPr>
        <w:pStyle w:val="ListParagraph"/>
        <w:numPr>
          <w:ilvl w:val="0"/>
          <w:numId w:val="34"/>
        </w:numPr>
        <w:contextualSpacing/>
        <w:jc w:val="both"/>
        <w:rPr>
          <w:rFonts w:asciiTheme="majorBidi" w:eastAsiaTheme="minorHAnsi" w:hAnsiTheme="majorBidi" w:cstheme="majorBidi"/>
          <w:sz w:val="20"/>
        </w:rPr>
      </w:pPr>
      <w:r w:rsidRPr="0019190E">
        <w:rPr>
          <w:rFonts w:asciiTheme="majorBidi" w:eastAsiaTheme="minorHAnsi" w:hAnsiTheme="majorBidi" w:cstheme="majorBidi"/>
          <w:sz w:val="20"/>
        </w:rPr>
        <w:t>There are statistically significant differences in the dominant pattern of leadership and performance of administrative staff in universities due to the variable level of employment.</w:t>
      </w:r>
    </w:p>
    <w:p w:rsidR="00FB4C74" w:rsidRPr="0019190E" w:rsidRDefault="00FB4C74" w:rsidP="00BE4701">
      <w:pPr>
        <w:pStyle w:val="ListParagraph"/>
        <w:numPr>
          <w:ilvl w:val="0"/>
          <w:numId w:val="34"/>
        </w:numPr>
        <w:contextualSpacing/>
        <w:jc w:val="both"/>
        <w:rPr>
          <w:rFonts w:asciiTheme="majorBidi" w:eastAsiaTheme="minorHAnsi" w:hAnsiTheme="majorBidi" w:cstheme="majorBidi"/>
          <w:sz w:val="20"/>
        </w:rPr>
      </w:pPr>
      <w:r w:rsidRPr="0019190E">
        <w:rPr>
          <w:rFonts w:asciiTheme="majorBidi" w:eastAsiaTheme="minorHAnsi" w:hAnsiTheme="majorBidi" w:cstheme="majorBidi"/>
          <w:sz w:val="20"/>
        </w:rPr>
        <w:t>There are statistically significant differences in the dominant pattern of leadership and performance of administrative staff in universities due to the variable of the workplace.</w:t>
      </w:r>
    </w:p>
    <w:p w:rsidR="00FB4C74" w:rsidRPr="0019190E" w:rsidRDefault="00FB4C74" w:rsidP="00FB4C74">
      <w:pPr>
        <w:jc w:val="both"/>
        <w:rPr>
          <w:rFonts w:asciiTheme="majorBidi" w:eastAsiaTheme="minorHAnsi" w:hAnsiTheme="majorBidi" w:cstheme="majorBidi"/>
          <w:sz w:val="20"/>
          <w:szCs w:val="20"/>
          <w:rtl/>
        </w:rPr>
      </w:pPr>
      <w:r w:rsidRPr="0019190E">
        <w:rPr>
          <w:rFonts w:asciiTheme="majorBidi" w:eastAsiaTheme="minorHAnsi" w:hAnsiTheme="majorBidi" w:cstheme="majorBidi"/>
          <w:b/>
          <w:bCs/>
          <w:sz w:val="20"/>
          <w:szCs w:val="20"/>
        </w:rPr>
        <w:t>Ho 2-3</w:t>
      </w:r>
      <w:r w:rsidRPr="0019190E">
        <w:rPr>
          <w:rFonts w:asciiTheme="majorBidi" w:eastAsiaTheme="minorHAnsi" w:hAnsiTheme="majorBidi" w:cstheme="majorBidi"/>
          <w:sz w:val="20"/>
          <w:szCs w:val="20"/>
        </w:rPr>
        <w:t>: There are statistically significant differences in the dominant pattern of leadership and performance of administrative staff in universities between Al-</w:t>
      </w:r>
      <w:proofErr w:type="spellStart"/>
      <w:r w:rsidRPr="0019190E">
        <w:rPr>
          <w:rFonts w:asciiTheme="majorBidi" w:eastAsiaTheme="minorHAnsi" w:hAnsiTheme="majorBidi" w:cstheme="majorBidi"/>
          <w:sz w:val="20"/>
          <w:szCs w:val="20"/>
        </w:rPr>
        <w:t>Azhar</w:t>
      </w:r>
      <w:proofErr w:type="spellEnd"/>
      <w:r w:rsidRPr="0019190E">
        <w:rPr>
          <w:rFonts w:asciiTheme="majorBidi" w:eastAsiaTheme="minorHAnsi" w:hAnsiTheme="majorBidi" w:cstheme="majorBidi"/>
          <w:sz w:val="20"/>
          <w:szCs w:val="20"/>
        </w:rPr>
        <w:t xml:space="preserve"> and Islamic universities.</w:t>
      </w:r>
    </w:p>
    <w:p w:rsidR="00FB4C74" w:rsidRPr="00D8552C" w:rsidRDefault="00D8552C" w:rsidP="00BE4701">
      <w:pPr>
        <w:pStyle w:val="ListParagraph"/>
        <w:numPr>
          <w:ilvl w:val="0"/>
          <w:numId w:val="10"/>
        </w:numPr>
        <w:spacing w:before="11" w:line="276" w:lineRule="auto"/>
        <w:rPr>
          <w:b/>
          <w:bCs/>
        </w:rPr>
      </w:pPr>
      <w:r w:rsidRPr="00D8552C">
        <w:rPr>
          <w:b/>
          <w:bCs/>
        </w:rPr>
        <w:t>RESEARCH VARIABLES</w:t>
      </w:r>
    </w:p>
    <w:p w:rsidR="00FB4C74" w:rsidRPr="0019190E" w:rsidRDefault="00FB4C74" w:rsidP="00BE4701">
      <w:pPr>
        <w:pStyle w:val="ListParagraph"/>
        <w:numPr>
          <w:ilvl w:val="0"/>
          <w:numId w:val="12"/>
        </w:numPr>
        <w:contextualSpacing/>
        <w:jc w:val="both"/>
        <w:rPr>
          <w:rFonts w:asciiTheme="majorBidi" w:eastAsiaTheme="minorHAnsi" w:hAnsiTheme="majorBidi" w:cstheme="majorBidi"/>
          <w:sz w:val="20"/>
        </w:rPr>
      </w:pPr>
      <w:r w:rsidRPr="0019190E">
        <w:rPr>
          <w:rFonts w:asciiTheme="majorBidi" w:eastAsiaTheme="minorHAnsi" w:hAnsiTheme="majorBidi" w:cstheme="majorBidi"/>
          <w:b/>
          <w:bCs/>
          <w:sz w:val="20"/>
        </w:rPr>
        <w:t>Independent variable</w:t>
      </w:r>
      <w:r w:rsidRPr="0019190E">
        <w:rPr>
          <w:rFonts w:asciiTheme="majorBidi" w:eastAsiaTheme="minorHAnsi" w:hAnsiTheme="majorBidi" w:cstheme="majorBidi"/>
          <w:sz w:val="20"/>
        </w:rPr>
        <w:t>: the Dominant Pattern of Leadership</w:t>
      </w:r>
    </w:p>
    <w:p w:rsidR="00FB4C74" w:rsidRPr="0019190E" w:rsidRDefault="00FB4C74" w:rsidP="00BE4701">
      <w:pPr>
        <w:pStyle w:val="ListParagraph"/>
        <w:numPr>
          <w:ilvl w:val="0"/>
          <w:numId w:val="12"/>
        </w:numPr>
        <w:contextualSpacing/>
        <w:jc w:val="both"/>
        <w:rPr>
          <w:rFonts w:asciiTheme="majorBidi" w:eastAsiaTheme="minorHAnsi" w:hAnsiTheme="majorBidi" w:cstheme="majorBidi"/>
          <w:sz w:val="20"/>
        </w:rPr>
      </w:pPr>
      <w:r w:rsidRPr="0019190E">
        <w:rPr>
          <w:rFonts w:asciiTheme="majorBidi" w:eastAsiaTheme="minorHAnsi" w:hAnsiTheme="majorBidi" w:cstheme="majorBidi"/>
          <w:b/>
          <w:bCs/>
          <w:sz w:val="20"/>
        </w:rPr>
        <w:t>The dependent variable</w:t>
      </w:r>
      <w:r w:rsidRPr="0019190E">
        <w:rPr>
          <w:rFonts w:asciiTheme="majorBidi" w:eastAsiaTheme="minorHAnsi" w:hAnsiTheme="majorBidi" w:cstheme="majorBidi"/>
          <w:sz w:val="20"/>
        </w:rPr>
        <w:t xml:space="preserve">: </w:t>
      </w:r>
      <w:r>
        <w:rPr>
          <w:rFonts w:asciiTheme="majorBidi" w:eastAsiaTheme="minorHAnsi" w:hAnsiTheme="majorBidi" w:cstheme="majorBidi"/>
          <w:sz w:val="20"/>
        </w:rPr>
        <w:t>The functional Performance of Administrative Staff</w:t>
      </w:r>
    </w:p>
    <w:p w:rsidR="00FB4C74" w:rsidRPr="0019190E" w:rsidRDefault="00FB4C74" w:rsidP="00BE4701">
      <w:pPr>
        <w:pStyle w:val="ListParagraph"/>
        <w:numPr>
          <w:ilvl w:val="0"/>
          <w:numId w:val="12"/>
        </w:numPr>
        <w:contextualSpacing/>
        <w:jc w:val="both"/>
        <w:rPr>
          <w:rFonts w:asciiTheme="majorBidi" w:eastAsiaTheme="minorHAnsi" w:hAnsiTheme="majorBidi" w:cstheme="majorBidi"/>
          <w:sz w:val="20"/>
        </w:rPr>
      </w:pPr>
      <w:r w:rsidRPr="0019190E">
        <w:rPr>
          <w:rFonts w:asciiTheme="majorBidi" w:eastAsiaTheme="minorHAnsi" w:hAnsiTheme="majorBidi" w:cstheme="majorBidi"/>
          <w:b/>
          <w:bCs/>
          <w:sz w:val="20"/>
        </w:rPr>
        <w:t>Demographic and organizational variables</w:t>
      </w:r>
      <w:r w:rsidRPr="0019190E">
        <w:rPr>
          <w:rFonts w:asciiTheme="majorBidi" w:eastAsiaTheme="minorHAnsi" w:hAnsiTheme="majorBidi" w:cstheme="majorBidi"/>
          <w:sz w:val="20"/>
        </w:rPr>
        <w:t xml:space="preserve"> (gender, age, academic qualification, years of service, job level, workplace, university).</w:t>
      </w:r>
    </w:p>
    <w:p w:rsidR="00FB4C74" w:rsidRPr="00D8552C" w:rsidRDefault="00D8552C" w:rsidP="00BE4701">
      <w:pPr>
        <w:pStyle w:val="ListParagraph"/>
        <w:numPr>
          <w:ilvl w:val="0"/>
          <w:numId w:val="10"/>
        </w:numPr>
        <w:spacing w:before="11" w:line="276" w:lineRule="auto"/>
        <w:rPr>
          <w:b/>
          <w:bCs/>
        </w:rPr>
      </w:pPr>
      <w:r w:rsidRPr="00D8552C">
        <w:rPr>
          <w:b/>
          <w:bCs/>
        </w:rPr>
        <w:t>RESEARCH LIMITS AND SCOPE</w:t>
      </w:r>
    </w:p>
    <w:p w:rsidR="00FB4C74" w:rsidRPr="00C41265" w:rsidRDefault="00FB4C74" w:rsidP="00BE4701">
      <w:pPr>
        <w:pStyle w:val="TextBody"/>
        <w:numPr>
          <w:ilvl w:val="0"/>
          <w:numId w:val="37"/>
        </w:numPr>
        <w:rPr>
          <w:rFonts w:asciiTheme="majorBidi" w:hAnsiTheme="majorBidi" w:cstheme="majorBidi"/>
        </w:rPr>
      </w:pPr>
      <w:r w:rsidRPr="00C41265">
        <w:rPr>
          <w:rFonts w:asciiTheme="majorBidi" w:hAnsiTheme="majorBidi" w:cstheme="majorBidi"/>
          <w:b/>
          <w:bCs/>
        </w:rPr>
        <w:t>Objective Limit (academic):</w:t>
      </w:r>
      <w:r w:rsidRPr="00C41265">
        <w:rPr>
          <w:rFonts w:asciiTheme="majorBidi" w:hAnsiTheme="majorBidi" w:cstheme="majorBidi"/>
        </w:rPr>
        <w:t xml:space="preserve"> The study was limited in its objective to study Measuring the Dominant Pattern of Leadership and Its Relation to </w:t>
      </w:r>
      <w:r>
        <w:rPr>
          <w:rFonts w:asciiTheme="majorBidi" w:hAnsiTheme="majorBidi" w:cstheme="majorBidi"/>
        </w:rPr>
        <w:t xml:space="preserve">the functional </w:t>
      </w:r>
      <w:r>
        <w:rPr>
          <w:rFonts w:asciiTheme="majorBidi" w:hAnsiTheme="majorBidi" w:cstheme="majorBidi"/>
        </w:rPr>
        <w:lastRenderedPageBreak/>
        <w:t>Performance of Administrative Staff</w:t>
      </w:r>
      <w:r w:rsidRPr="00C41265">
        <w:rPr>
          <w:rFonts w:asciiTheme="majorBidi" w:hAnsiTheme="majorBidi" w:cstheme="majorBidi"/>
        </w:rPr>
        <w:t xml:space="preserve"> in Palestinian Universities- Comparative Study between Al - </w:t>
      </w:r>
      <w:proofErr w:type="spellStart"/>
      <w:r w:rsidRPr="00C41265">
        <w:rPr>
          <w:rFonts w:asciiTheme="majorBidi" w:hAnsiTheme="majorBidi" w:cstheme="majorBidi"/>
        </w:rPr>
        <w:t>Azhar</w:t>
      </w:r>
      <w:proofErr w:type="spellEnd"/>
      <w:r w:rsidRPr="00C41265">
        <w:rPr>
          <w:rFonts w:asciiTheme="majorBidi" w:hAnsiTheme="majorBidi" w:cstheme="majorBidi"/>
        </w:rPr>
        <w:t xml:space="preserve"> University and the Islamic University</w:t>
      </w:r>
    </w:p>
    <w:p w:rsidR="00FB4C74" w:rsidRPr="0019190E" w:rsidRDefault="00FB4C74" w:rsidP="00BE4701">
      <w:pPr>
        <w:pStyle w:val="TextBody"/>
        <w:numPr>
          <w:ilvl w:val="0"/>
          <w:numId w:val="37"/>
        </w:numPr>
        <w:rPr>
          <w:rFonts w:asciiTheme="majorBidi" w:hAnsiTheme="majorBidi" w:cstheme="majorBidi"/>
        </w:rPr>
      </w:pPr>
      <w:r w:rsidRPr="0019190E">
        <w:rPr>
          <w:rFonts w:asciiTheme="majorBidi" w:hAnsiTheme="majorBidi" w:cstheme="majorBidi"/>
          <w:b/>
          <w:bCs/>
        </w:rPr>
        <w:t>Human Limit</w:t>
      </w:r>
      <w:r w:rsidRPr="0019190E">
        <w:rPr>
          <w:rFonts w:asciiTheme="majorBidi" w:hAnsiTheme="majorBidi" w:cstheme="majorBidi"/>
        </w:rPr>
        <w:t>: This study is limited to the responses of administrative staff.</w:t>
      </w:r>
    </w:p>
    <w:p w:rsidR="00FB4C74" w:rsidRPr="0019190E" w:rsidRDefault="00FB4C74" w:rsidP="00BE4701">
      <w:pPr>
        <w:pStyle w:val="TextBody"/>
        <w:numPr>
          <w:ilvl w:val="0"/>
          <w:numId w:val="37"/>
        </w:numPr>
        <w:rPr>
          <w:rFonts w:asciiTheme="majorBidi" w:hAnsiTheme="majorBidi" w:cstheme="majorBidi"/>
        </w:rPr>
      </w:pPr>
      <w:r w:rsidRPr="0019190E">
        <w:rPr>
          <w:rFonts w:asciiTheme="majorBidi" w:hAnsiTheme="majorBidi" w:cstheme="majorBidi"/>
          <w:b/>
          <w:bCs/>
        </w:rPr>
        <w:t>Institutional Limit</w:t>
      </w:r>
      <w:r w:rsidRPr="0019190E">
        <w:rPr>
          <w:rFonts w:asciiTheme="majorBidi" w:hAnsiTheme="majorBidi" w:cstheme="majorBidi"/>
        </w:rPr>
        <w:t>: The study was conducted on the two universities (Islamic, Al-</w:t>
      </w:r>
      <w:proofErr w:type="spellStart"/>
      <w:r w:rsidRPr="0019190E">
        <w:rPr>
          <w:rFonts w:asciiTheme="majorBidi" w:hAnsiTheme="majorBidi" w:cstheme="majorBidi"/>
        </w:rPr>
        <w:t>Azhar</w:t>
      </w:r>
      <w:proofErr w:type="spellEnd"/>
      <w:r w:rsidRPr="0019190E">
        <w:rPr>
          <w:rFonts w:asciiTheme="majorBidi" w:hAnsiTheme="majorBidi" w:cstheme="majorBidi"/>
        </w:rPr>
        <w:t>).</w:t>
      </w:r>
    </w:p>
    <w:p w:rsidR="00FB4C74" w:rsidRPr="0019190E" w:rsidRDefault="00FB4C74" w:rsidP="00BE4701">
      <w:pPr>
        <w:pStyle w:val="TextBody"/>
        <w:numPr>
          <w:ilvl w:val="0"/>
          <w:numId w:val="37"/>
        </w:numPr>
        <w:rPr>
          <w:rFonts w:asciiTheme="majorBidi" w:hAnsiTheme="majorBidi" w:cstheme="majorBidi"/>
        </w:rPr>
      </w:pPr>
      <w:r w:rsidRPr="0019190E">
        <w:rPr>
          <w:rFonts w:asciiTheme="majorBidi" w:hAnsiTheme="majorBidi" w:cstheme="majorBidi"/>
          <w:b/>
          <w:bCs/>
        </w:rPr>
        <w:t>Time Limits</w:t>
      </w:r>
      <w:r w:rsidRPr="0019190E">
        <w:rPr>
          <w:rFonts w:asciiTheme="majorBidi" w:hAnsiTheme="majorBidi" w:cstheme="majorBidi"/>
        </w:rPr>
        <w:t>: This study was implemented in 2018 and therefore represents the reality at this time.</w:t>
      </w:r>
    </w:p>
    <w:p w:rsidR="00FB4C74" w:rsidRPr="00D8552C" w:rsidRDefault="00D8552C" w:rsidP="00BE4701">
      <w:pPr>
        <w:pStyle w:val="ListParagraph"/>
        <w:numPr>
          <w:ilvl w:val="0"/>
          <w:numId w:val="10"/>
        </w:numPr>
        <w:spacing w:before="11" w:line="276" w:lineRule="auto"/>
        <w:rPr>
          <w:b/>
          <w:bCs/>
        </w:rPr>
      </w:pPr>
      <w:r w:rsidRPr="00D8552C">
        <w:rPr>
          <w:b/>
          <w:bCs/>
        </w:rPr>
        <w:t>RESEARCH TERMINOLOGY</w:t>
      </w:r>
    </w:p>
    <w:p w:rsidR="00FB4C74" w:rsidRPr="0019190E" w:rsidRDefault="00FB4C74" w:rsidP="00BE4701">
      <w:pPr>
        <w:pStyle w:val="ListParagraph"/>
        <w:numPr>
          <w:ilvl w:val="0"/>
          <w:numId w:val="20"/>
        </w:numPr>
        <w:contextualSpacing/>
        <w:jc w:val="both"/>
        <w:rPr>
          <w:rFonts w:asciiTheme="majorBidi" w:eastAsiaTheme="minorHAnsi" w:hAnsiTheme="majorBidi" w:cstheme="majorBidi"/>
          <w:sz w:val="20"/>
        </w:rPr>
      </w:pPr>
      <w:r w:rsidRPr="0019190E">
        <w:rPr>
          <w:rFonts w:asciiTheme="majorBidi" w:eastAsiaTheme="minorHAnsi" w:hAnsiTheme="majorBidi" w:cstheme="majorBidi"/>
          <w:b/>
          <w:bCs/>
          <w:sz w:val="20"/>
        </w:rPr>
        <w:t>Leadership style</w:t>
      </w:r>
      <w:r w:rsidRPr="0019190E">
        <w:rPr>
          <w:rFonts w:asciiTheme="majorBidi" w:eastAsiaTheme="minorHAnsi" w:hAnsiTheme="majorBidi" w:cstheme="majorBidi"/>
          <w:sz w:val="20"/>
        </w:rPr>
        <w:t>: Leadership and its patterns have a significant impact on the dynamics of the group and the activity of the organization and in creating the human interaction necessary to achieve the goals of the individual and the organization. The human interactions are characterized by many types of interaction between the individual and other individuals, and the achievement of the goals to be achieved, and lies the essence of the process of leadership in the individual's own abilities through which they influence the behavior and feelings of a group of other individuals (</w:t>
      </w:r>
      <w:proofErr w:type="spellStart"/>
      <w:r w:rsidRPr="0019190E">
        <w:rPr>
          <w:rFonts w:asciiTheme="majorBidi" w:eastAsiaTheme="minorHAnsi" w:hAnsiTheme="majorBidi" w:cstheme="majorBidi"/>
          <w:sz w:val="20"/>
        </w:rPr>
        <w:t>Hamoud</w:t>
      </w:r>
      <w:proofErr w:type="spellEnd"/>
      <w:r w:rsidRPr="0019190E">
        <w:rPr>
          <w:rFonts w:asciiTheme="majorBidi" w:eastAsiaTheme="minorHAnsi" w:hAnsiTheme="majorBidi" w:cstheme="majorBidi"/>
          <w:sz w:val="20"/>
        </w:rPr>
        <w:t>, 2002).</w:t>
      </w:r>
    </w:p>
    <w:p w:rsidR="00FB4C74" w:rsidRPr="0019190E" w:rsidRDefault="00FB4C74" w:rsidP="00BE4701">
      <w:pPr>
        <w:pStyle w:val="ListParagraph"/>
        <w:numPr>
          <w:ilvl w:val="0"/>
          <w:numId w:val="20"/>
        </w:numPr>
        <w:contextualSpacing/>
        <w:jc w:val="both"/>
        <w:rPr>
          <w:rFonts w:asciiTheme="majorBidi" w:eastAsiaTheme="minorHAnsi" w:hAnsiTheme="majorBidi" w:cstheme="majorBidi"/>
          <w:sz w:val="20"/>
          <w:rtl/>
        </w:rPr>
      </w:pPr>
      <w:r>
        <w:rPr>
          <w:rFonts w:asciiTheme="majorBidi" w:eastAsiaTheme="minorHAnsi" w:hAnsiTheme="majorBidi" w:cstheme="majorBidi"/>
          <w:b/>
          <w:bCs/>
          <w:sz w:val="20"/>
        </w:rPr>
        <w:t>The functional Performance of Administrative Staff</w:t>
      </w:r>
      <w:r w:rsidRPr="0019190E">
        <w:rPr>
          <w:rFonts w:asciiTheme="majorBidi" w:eastAsiaTheme="minorHAnsi" w:hAnsiTheme="majorBidi" w:cstheme="majorBidi"/>
          <w:b/>
          <w:bCs/>
          <w:sz w:val="20"/>
        </w:rPr>
        <w:t>:</w:t>
      </w:r>
      <w:r w:rsidRPr="0019190E">
        <w:rPr>
          <w:rFonts w:asciiTheme="majorBidi" w:eastAsiaTheme="minorHAnsi" w:hAnsiTheme="majorBidi" w:cstheme="majorBidi"/>
          <w:sz w:val="20"/>
        </w:rPr>
        <w:t xml:space="preserve"> The researchers' definitions of performance have varied. </w:t>
      </w:r>
      <w:proofErr w:type="spellStart"/>
      <w:r w:rsidRPr="0019190E">
        <w:rPr>
          <w:rFonts w:asciiTheme="majorBidi" w:eastAsiaTheme="minorHAnsi" w:hAnsiTheme="majorBidi" w:cstheme="majorBidi"/>
          <w:sz w:val="20"/>
        </w:rPr>
        <w:t>Andrewd</w:t>
      </w:r>
      <w:proofErr w:type="spellEnd"/>
      <w:r w:rsidRPr="0019190E">
        <w:rPr>
          <w:rFonts w:asciiTheme="majorBidi" w:eastAsiaTheme="minorHAnsi" w:hAnsiTheme="majorBidi" w:cstheme="majorBidi"/>
          <w:sz w:val="20"/>
        </w:rPr>
        <w:t xml:space="preserve"> defined performance as "an interaction of an employee's behavior, and that behavior is determined by the interaction of his effort and his ability." (</w:t>
      </w:r>
      <w:proofErr w:type="spellStart"/>
      <w:r w:rsidRPr="0019190E">
        <w:rPr>
          <w:rFonts w:asciiTheme="majorBidi" w:eastAsiaTheme="minorHAnsi" w:hAnsiTheme="majorBidi" w:cstheme="majorBidi"/>
          <w:sz w:val="20"/>
        </w:rPr>
        <w:t>Bajaber</w:t>
      </w:r>
      <w:proofErr w:type="spellEnd"/>
      <w:r w:rsidRPr="0019190E">
        <w:rPr>
          <w:rFonts w:asciiTheme="majorBidi" w:eastAsiaTheme="minorHAnsi" w:hAnsiTheme="majorBidi" w:cstheme="majorBidi"/>
          <w:sz w:val="20"/>
        </w:rPr>
        <w:t>, 1994). Job performance is defined as "the net effect of an individual's efforts that begins with abilities and perceives the role and tasks that go to the degree of achievement and completion of tasks for the individual's job" (Al-</w:t>
      </w:r>
      <w:proofErr w:type="spellStart"/>
      <w:r w:rsidRPr="0019190E">
        <w:rPr>
          <w:rFonts w:asciiTheme="majorBidi" w:eastAsiaTheme="minorHAnsi" w:hAnsiTheme="majorBidi" w:cstheme="majorBidi"/>
          <w:sz w:val="20"/>
        </w:rPr>
        <w:t>Louzi</w:t>
      </w:r>
      <w:proofErr w:type="spellEnd"/>
      <w:r w:rsidRPr="0019190E">
        <w:rPr>
          <w:rFonts w:asciiTheme="majorBidi" w:eastAsiaTheme="minorHAnsi" w:hAnsiTheme="majorBidi" w:cstheme="majorBidi"/>
          <w:sz w:val="20"/>
        </w:rPr>
        <w:t xml:space="preserve"> and </w:t>
      </w:r>
      <w:proofErr w:type="spellStart"/>
      <w:r w:rsidRPr="0019190E">
        <w:rPr>
          <w:rFonts w:asciiTheme="majorBidi" w:eastAsiaTheme="minorHAnsi" w:hAnsiTheme="majorBidi" w:cstheme="majorBidi"/>
          <w:sz w:val="20"/>
        </w:rPr>
        <w:t>Zahrani</w:t>
      </w:r>
      <w:proofErr w:type="spellEnd"/>
      <w:r w:rsidRPr="0019190E">
        <w:rPr>
          <w:rFonts w:asciiTheme="majorBidi" w:eastAsiaTheme="minorHAnsi" w:hAnsiTheme="majorBidi" w:cstheme="majorBidi"/>
          <w:sz w:val="20"/>
        </w:rPr>
        <w:t xml:space="preserve">, 2012). </w:t>
      </w:r>
      <w:proofErr w:type="spellStart"/>
      <w:r w:rsidRPr="0019190E">
        <w:rPr>
          <w:rFonts w:asciiTheme="majorBidi" w:eastAsiaTheme="minorHAnsi" w:hAnsiTheme="majorBidi" w:cstheme="majorBidi"/>
          <w:sz w:val="20"/>
        </w:rPr>
        <w:t>Hilal</w:t>
      </w:r>
      <w:proofErr w:type="spellEnd"/>
      <w:r w:rsidRPr="0019190E">
        <w:rPr>
          <w:rFonts w:asciiTheme="majorBidi" w:eastAsiaTheme="minorHAnsi" w:hAnsiTheme="majorBidi" w:cstheme="majorBidi"/>
          <w:sz w:val="20"/>
        </w:rPr>
        <w:t xml:space="preserve"> defines job performance as the employee's performance of his duties and responsibilities assigned to him by the organization or the entity to which his job relates, and the results achieved by the employee in the organization (</w:t>
      </w:r>
      <w:proofErr w:type="spellStart"/>
      <w:r w:rsidRPr="0019190E">
        <w:rPr>
          <w:rFonts w:asciiTheme="majorBidi" w:eastAsiaTheme="minorHAnsi" w:hAnsiTheme="majorBidi" w:cstheme="majorBidi"/>
          <w:sz w:val="20"/>
        </w:rPr>
        <w:t>Hilal</w:t>
      </w:r>
      <w:proofErr w:type="spellEnd"/>
      <w:r w:rsidRPr="0019190E">
        <w:rPr>
          <w:rFonts w:asciiTheme="majorBidi" w:eastAsiaTheme="minorHAnsi" w:hAnsiTheme="majorBidi" w:cstheme="majorBidi"/>
          <w:sz w:val="20"/>
        </w:rPr>
        <w:t>, 1996). Haynes also defined performance as "the output achieved by an employee when doing any business" (Al-</w:t>
      </w:r>
      <w:proofErr w:type="spellStart"/>
      <w:r w:rsidRPr="0019190E">
        <w:rPr>
          <w:rFonts w:asciiTheme="majorBidi" w:eastAsiaTheme="minorHAnsi" w:hAnsiTheme="majorBidi" w:cstheme="majorBidi"/>
          <w:sz w:val="20"/>
        </w:rPr>
        <w:t>Madi</w:t>
      </w:r>
      <w:proofErr w:type="spellEnd"/>
      <w:r w:rsidRPr="0019190E">
        <w:rPr>
          <w:rFonts w:asciiTheme="majorBidi" w:eastAsiaTheme="minorHAnsi" w:hAnsiTheme="majorBidi" w:cstheme="majorBidi"/>
          <w:sz w:val="20"/>
        </w:rPr>
        <w:t>, 1995). Performance is defined as objective functional behavior, not only as a result of forces and pressures emanating from within the individual, but as a result of interaction and harmony between the individual internal forces and the external forces surrounding it (</w:t>
      </w:r>
      <w:proofErr w:type="spellStart"/>
      <w:r w:rsidRPr="0019190E">
        <w:rPr>
          <w:rFonts w:asciiTheme="majorBidi" w:eastAsiaTheme="minorHAnsi" w:hAnsiTheme="majorBidi" w:cstheme="majorBidi"/>
          <w:sz w:val="20"/>
        </w:rPr>
        <w:t>Hilal</w:t>
      </w:r>
      <w:proofErr w:type="spellEnd"/>
      <w:r w:rsidRPr="0019190E">
        <w:rPr>
          <w:rFonts w:asciiTheme="majorBidi" w:eastAsiaTheme="minorHAnsi" w:hAnsiTheme="majorBidi" w:cstheme="majorBidi"/>
          <w:sz w:val="20"/>
        </w:rPr>
        <w:t>, 1996). Performance is therefore a result of the interaction between three main determinants: motivation, climate, working environment, and ability to do work (Al-</w:t>
      </w:r>
      <w:proofErr w:type="spellStart"/>
      <w:r w:rsidRPr="0019190E">
        <w:rPr>
          <w:rFonts w:asciiTheme="majorBidi" w:eastAsiaTheme="minorHAnsi" w:hAnsiTheme="majorBidi" w:cstheme="majorBidi"/>
          <w:sz w:val="20"/>
        </w:rPr>
        <w:t>Shaikh</w:t>
      </w:r>
      <w:proofErr w:type="spellEnd"/>
      <w:r w:rsidRPr="0019190E">
        <w:rPr>
          <w:rFonts w:asciiTheme="majorBidi" w:eastAsiaTheme="minorHAnsi" w:hAnsiTheme="majorBidi" w:cstheme="majorBidi"/>
          <w:sz w:val="20"/>
        </w:rPr>
        <w:t>, 2001).</w:t>
      </w:r>
    </w:p>
    <w:p w:rsidR="00FB4C74" w:rsidRPr="00D8552C" w:rsidRDefault="00D8552C" w:rsidP="00BE4701">
      <w:pPr>
        <w:pStyle w:val="ListParagraph"/>
        <w:numPr>
          <w:ilvl w:val="0"/>
          <w:numId w:val="10"/>
        </w:numPr>
        <w:spacing w:before="11" w:line="276" w:lineRule="auto"/>
        <w:rPr>
          <w:b/>
          <w:bCs/>
        </w:rPr>
      </w:pPr>
      <w:r w:rsidRPr="00D8552C">
        <w:rPr>
          <w:b/>
          <w:bCs/>
        </w:rPr>
        <w:t>LITERATURE REVIEW</w:t>
      </w:r>
    </w:p>
    <w:p w:rsidR="00FB4C74" w:rsidRPr="0019190E" w:rsidRDefault="00FB4C74" w:rsidP="00BE4701">
      <w:pPr>
        <w:pStyle w:val="ListParagraph"/>
        <w:numPr>
          <w:ilvl w:val="0"/>
          <w:numId w:val="11"/>
        </w:numPr>
        <w:autoSpaceDE w:val="0"/>
        <w:autoSpaceDN w:val="0"/>
        <w:adjustRightInd w:val="0"/>
        <w:contextualSpacing/>
        <w:jc w:val="both"/>
        <w:rPr>
          <w:rFonts w:asciiTheme="majorBidi" w:hAnsiTheme="majorBidi" w:cstheme="majorBidi"/>
          <w:sz w:val="20"/>
          <w:rtl/>
        </w:rPr>
      </w:pPr>
      <w:r w:rsidRPr="0019190E">
        <w:rPr>
          <w:rFonts w:asciiTheme="majorBidi" w:hAnsiTheme="majorBidi" w:cstheme="majorBidi"/>
          <w:sz w:val="20"/>
        </w:rPr>
        <w:t>Study of (Ahmed et al., 2018) aimed to examine the Information Technology used and its effect on the nature of the work of the administrators at Al-</w:t>
      </w:r>
      <w:proofErr w:type="spellStart"/>
      <w:r w:rsidRPr="0019190E">
        <w:rPr>
          <w:rFonts w:asciiTheme="majorBidi" w:hAnsiTheme="majorBidi" w:cstheme="majorBidi"/>
          <w:sz w:val="20"/>
        </w:rPr>
        <w:t>Azhar</w:t>
      </w:r>
      <w:proofErr w:type="spellEnd"/>
      <w:r w:rsidRPr="0019190E">
        <w:rPr>
          <w:rFonts w:asciiTheme="majorBidi" w:hAnsiTheme="majorBidi" w:cstheme="majorBidi"/>
          <w:sz w:val="20"/>
        </w:rPr>
        <w:t xml:space="preserve"> University in Gaza. The researchers used the analytical descriptive method through a questionnaire randomly distributed among the employees of Al-</w:t>
      </w:r>
      <w:proofErr w:type="spellStart"/>
      <w:r w:rsidRPr="0019190E">
        <w:rPr>
          <w:rFonts w:asciiTheme="majorBidi" w:hAnsiTheme="majorBidi" w:cstheme="majorBidi"/>
          <w:sz w:val="20"/>
        </w:rPr>
        <w:t>Azhar</w:t>
      </w:r>
      <w:proofErr w:type="spellEnd"/>
      <w:r w:rsidRPr="0019190E">
        <w:rPr>
          <w:rFonts w:asciiTheme="majorBidi" w:hAnsiTheme="majorBidi" w:cstheme="majorBidi"/>
          <w:sz w:val="20"/>
        </w:rPr>
        <w:t xml:space="preserve"> University in Gaza. The study was conducted on a sample of 77 employees the response rate was 92.20%. </w:t>
      </w:r>
      <w:r w:rsidRPr="0019190E">
        <w:rPr>
          <w:rFonts w:asciiTheme="majorBidi" w:hAnsiTheme="majorBidi" w:cstheme="majorBidi"/>
          <w:sz w:val="20"/>
        </w:rPr>
        <w:lastRenderedPageBreak/>
        <w:t>The study reached a number of results, the most important of which is that there is a high degree of Information Technology Used at Al-</w:t>
      </w:r>
      <w:proofErr w:type="spellStart"/>
      <w:r w:rsidRPr="0019190E">
        <w:rPr>
          <w:rFonts w:asciiTheme="majorBidi" w:hAnsiTheme="majorBidi" w:cstheme="majorBidi"/>
          <w:sz w:val="20"/>
        </w:rPr>
        <w:t>Azhar</w:t>
      </w:r>
      <w:proofErr w:type="spellEnd"/>
      <w:r w:rsidRPr="0019190E">
        <w:rPr>
          <w:rFonts w:asciiTheme="majorBidi" w:hAnsiTheme="majorBidi" w:cstheme="majorBidi"/>
          <w:sz w:val="20"/>
        </w:rPr>
        <w:t xml:space="preserve"> University- Gaza from the point of view of the administrative staff, where the percentage (74.14%). And that there is a high level of the prevailing the Nature of Administrators Work from the point of view of administrative staff, where the percentage (72.14%), there is a direct correlation between the Information Technology Used and the Nature of Administrators Work, there is a statistically significant effect of the Information Technology Used on the Nature of Administrators Work at the university, the absence of differences between the sample according to the variable (gender and variable age) in their perception of the Information Technology Used and the Nature of Administrators Work, there are differences of statistical Sig. in the perception depending on the variable of scientific qualification in Field of the Nature of Administrators Work, while there were no differences in Field: technology used, the differences in the Nature of Administrators Work according to the scientific qualification were in favor of those who obtained the diploma degree compared to postgraduate studies, the absence of differences in the perception of employees of the Information Technology Used and the Nature of Administrators Work according to the variable years of service, and the variable level of employment (manager, head of department, administrative officer), and the change of the workplace. The study reached a number of recommendations, the most important of which is the necessity of giving universities the opportunity to participate in decision-making, the continued administration of universities interest and continuous improvement of the performance of its employees, the need to strengthen the periodic evaluation of job performance and to inform the employees and to express their opinion, the importance of solving the problems of Employees and giving them the opportunity to contribute to solving their own problems,   the need to use the method of rotation of employees and periodically, and the importance of strengthening the democratic the dominant pattern of leadership and empowering university staff.</w:t>
      </w:r>
    </w:p>
    <w:p w:rsidR="00FB4C74" w:rsidRPr="0019190E" w:rsidRDefault="00FB4C74" w:rsidP="00BE4701">
      <w:pPr>
        <w:pStyle w:val="ListParagraph"/>
        <w:numPr>
          <w:ilvl w:val="0"/>
          <w:numId w:val="11"/>
        </w:numPr>
        <w:autoSpaceDE w:val="0"/>
        <w:autoSpaceDN w:val="0"/>
        <w:adjustRightInd w:val="0"/>
        <w:contextualSpacing/>
        <w:jc w:val="both"/>
        <w:rPr>
          <w:rFonts w:asciiTheme="majorBidi" w:hAnsiTheme="majorBidi" w:cstheme="majorBidi"/>
          <w:sz w:val="20"/>
        </w:rPr>
      </w:pPr>
      <w:r w:rsidRPr="0019190E">
        <w:rPr>
          <w:rFonts w:asciiTheme="majorBidi" w:hAnsiTheme="majorBidi" w:cstheme="majorBidi"/>
          <w:sz w:val="20"/>
        </w:rPr>
        <w:t>Study of (</w:t>
      </w:r>
      <w:proofErr w:type="spellStart"/>
      <w:r w:rsidRPr="0019190E">
        <w:rPr>
          <w:rFonts w:asciiTheme="majorBidi" w:hAnsiTheme="majorBidi" w:cstheme="majorBidi"/>
          <w:sz w:val="20"/>
        </w:rPr>
        <w:t>FarajAllah</w:t>
      </w:r>
      <w:proofErr w:type="spellEnd"/>
      <w:r w:rsidRPr="0019190E">
        <w:rPr>
          <w:rFonts w:asciiTheme="majorBidi" w:hAnsiTheme="majorBidi" w:cstheme="majorBidi"/>
          <w:sz w:val="20"/>
        </w:rPr>
        <w:t xml:space="preserve"> et al., 2018) aimed to know the relationship between the nature of the work and the type of communication among the Employees in the Palestinian universities. A comparative study between Al-</w:t>
      </w:r>
      <w:proofErr w:type="spellStart"/>
      <w:r w:rsidRPr="0019190E">
        <w:rPr>
          <w:rFonts w:asciiTheme="majorBidi" w:hAnsiTheme="majorBidi" w:cstheme="majorBidi"/>
          <w:sz w:val="20"/>
        </w:rPr>
        <w:t>Azhar</w:t>
      </w:r>
      <w:proofErr w:type="spellEnd"/>
      <w:r w:rsidRPr="0019190E">
        <w:rPr>
          <w:rFonts w:asciiTheme="majorBidi" w:hAnsiTheme="majorBidi" w:cstheme="majorBidi"/>
          <w:sz w:val="20"/>
        </w:rPr>
        <w:t xml:space="preserve"> University and Al-Aqsa University. The researchers used the analytical descriptive method through a questionnaire that is randomly distributed among the employees of Al-</w:t>
      </w:r>
      <w:proofErr w:type="spellStart"/>
      <w:r w:rsidRPr="0019190E">
        <w:rPr>
          <w:rFonts w:asciiTheme="majorBidi" w:hAnsiTheme="majorBidi" w:cstheme="majorBidi"/>
          <w:sz w:val="20"/>
        </w:rPr>
        <w:t>Azhar</w:t>
      </w:r>
      <w:proofErr w:type="spellEnd"/>
      <w:r w:rsidRPr="0019190E">
        <w:rPr>
          <w:rFonts w:asciiTheme="majorBidi" w:hAnsiTheme="majorBidi" w:cstheme="majorBidi"/>
          <w:sz w:val="20"/>
        </w:rPr>
        <w:t xml:space="preserve"> and Al-Aqsa universities in Gaza Strip. The study was conducted on a sample of (176) administrative employees from the surveyed universities. The response rate was (85.79%). The study reached a number of results, the most important of which is that there is a high degree of </w:t>
      </w:r>
      <w:r w:rsidRPr="0019190E">
        <w:rPr>
          <w:rFonts w:asciiTheme="majorBidi" w:hAnsiTheme="majorBidi" w:cstheme="majorBidi"/>
          <w:sz w:val="20"/>
        </w:rPr>
        <w:lastRenderedPageBreak/>
        <w:t>satisfaction with the nature of work prevailing in the Palestinian universities in Gaza Strip from the point of view of the administrative staff, where the percentage was (68.15%). There is a Mean level of communication from the point of view of administrative staff, with a percentage of (67.50%). There is a direct correlation between the nature of the work and the prevailing pattern of communication. There is an absence of differences between the sample according to the gender variable in their perception of the nature of work and the prevailing pattern of communication. There is an absence of differences in the perception of Employees nature of work and the pattern of communication prevailing depending on the variables (age, years of service, job level, and university). There are statistically significant differences between Al-</w:t>
      </w:r>
      <w:proofErr w:type="spellStart"/>
      <w:r w:rsidRPr="0019190E">
        <w:rPr>
          <w:rFonts w:asciiTheme="majorBidi" w:hAnsiTheme="majorBidi" w:cstheme="majorBidi"/>
          <w:sz w:val="20"/>
        </w:rPr>
        <w:t>Azhar</w:t>
      </w:r>
      <w:proofErr w:type="spellEnd"/>
      <w:r w:rsidRPr="0019190E">
        <w:rPr>
          <w:rFonts w:asciiTheme="majorBidi" w:hAnsiTheme="majorBidi" w:cstheme="majorBidi"/>
          <w:sz w:val="20"/>
        </w:rPr>
        <w:t xml:space="preserve"> University and Al-Aqsa University in favor of Al-</w:t>
      </w:r>
      <w:proofErr w:type="spellStart"/>
      <w:r w:rsidRPr="0019190E">
        <w:rPr>
          <w:rFonts w:asciiTheme="majorBidi" w:hAnsiTheme="majorBidi" w:cstheme="majorBidi"/>
          <w:sz w:val="20"/>
        </w:rPr>
        <w:t>Azhar</w:t>
      </w:r>
      <w:proofErr w:type="spellEnd"/>
      <w:r w:rsidRPr="0019190E">
        <w:rPr>
          <w:rFonts w:asciiTheme="majorBidi" w:hAnsiTheme="majorBidi" w:cstheme="majorBidi"/>
          <w:sz w:val="20"/>
        </w:rPr>
        <w:t xml:space="preserve"> University. The study reached a number of recommendations, the most important of which is that the interest of the management of the Palestinian universities in Gaza Strip in general, and Al-Aqsa and Al-</w:t>
      </w:r>
      <w:proofErr w:type="spellStart"/>
      <w:r w:rsidRPr="0019190E">
        <w:rPr>
          <w:rFonts w:asciiTheme="majorBidi" w:hAnsiTheme="majorBidi" w:cstheme="majorBidi"/>
          <w:sz w:val="20"/>
        </w:rPr>
        <w:t>Azhar</w:t>
      </w:r>
      <w:proofErr w:type="spellEnd"/>
      <w:r w:rsidRPr="0019190E">
        <w:rPr>
          <w:rFonts w:asciiTheme="majorBidi" w:hAnsiTheme="majorBidi" w:cstheme="majorBidi"/>
          <w:sz w:val="20"/>
        </w:rPr>
        <w:t xml:space="preserve"> Universities in particular should be provided with a good nature of work and communication. There is a need for continuing the management of universities to pay attention and continuous improvement of the performance of employees. There is an importance of solving the problems of Employees and giving them the opportunity to contribute to solving their own problems. Staff rotation should be used periodically and the need to strengthen the democratic the dominant pattern of leadership and empower university Employees.</w:t>
      </w:r>
    </w:p>
    <w:p w:rsidR="00FB4C74" w:rsidRPr="0019190E" w:rsidRDefault="00FB4C74" w:rsidP="00BE4701">
      <w:pPr>
        <w:pStyle w:val="ListParagraph"/>
        <w:numPr>
          <w:ilvl w:val="0"/>
          <w:numId w:val="11"/>
        </w:numPr>
        <w:autoSpaceDE w:val="0"/>
        <w:autoSpaceDN w:val="0"/>
        <w:adjustRightInd w:val="0"/>
        <w:contextualSpacing/>
        <w:jc w:val="both"/>
        <w:rPr>
          <w:rFonts w:asciiTheme="majorBidi" w:hAnsiTheme="majorBidi" w:cstheme="majorBidi"/>
          <w:sz w:val="20"/>
        </w:rPr>
      </w:pPr>
      <w:r w:rsidRPr="0019190E">
        <w:rPr>
          <w:rFonts w:asciiTheme="majorBidi" w:hAnsiTheme="majorBidi" w:cstheme="majorBidi"/>
          <w:sz w:val="20"/>
        </w:rPr>
        <w:t>Study of (</w:t>
      </w:r>
      <w:proofErr w:type="spellStart"/>
      <w:r w:rsidRPr="0019190E">
        <w:rPr>
          <w:rFonts w:asciiTheme="majorBidi" w:hAnsiTheme="majorBidi" w:cstheme="majorBidi"/>
          <w:sz w:val="20"/>
        </w:rPr>
        <w:t>Madi</w:t>
      </w:r>
      <w:proofErr w:type="spellEnd"/>
      <w:r w:rsidRPr="0019190E">
        <w:rPr>
          <w:rFonts w:asciiTheme="majorBidi" w:hAnsiTheme="majorBidi" w:cstheme="majorBidi"/>
          <w:sz w:val="20"/>
        </w:rPr>
        <w:t xml:space="preserve"> et al., 2018) aimed to identify The Organizational Structure and its impact on the dominant pattern of leadership in the Palestinian university in Gaza Strip. The researchers used the analytical descriptive method through a questionnaire randomly distributed among Palestinian university Employees in Gaza Strip. The study was conducted on a sample of (320) administrative staff from the three universities. The required sample calculated according to the law (274) Employees, and the response rate was (81.87%). The study found that there is a high degree of satisfaction with the nature of The Organizational Structure in the Palestinian universities in Gaza Strip from the point of view of the administrative staff, which reached (68.05%). The results showed that there was a Mean level of participation of decision-makers, with a percentage of (64.91%). There is a direct correlation between the nature of The Organizational Structure and the participation of decision makers. There is a significant impact of The Organizational Structure on the participation of decision makers. There is absence of differences between the sample according to the gender variable in their perception of the nature of The Organizational Structure and the extent of participation of decision-makers. There is </w:t>
      </w:r>
      <w:r w:rsidRPr="0019190E">
        <w:rPr>
          <w:rFonts w:asciiTheme="majorBidi" w:hAnsiTheme="majorBidi" w:cstheme="majorBidi"/>
          <w:sz w:val="20"/>
        </w:rPr>
        <w:lastRenderedPageBreak/>
        <w:t>absence of differences in the perception of Employees to the nature of The Organizational Structure and the participation of decision-making Employees depending on the age variable. There are statistically Sig. differences according to the variable of scientific qualification in The Organizational Structure, while there were no differences in the extent of participation of decision-making personnel.  And the absence of differences in the perception of the Employees of the nature of The Organizational Structure and the participation of decision-making staff according to the variable years of service, the variable level of employment (manager, head of department, administrative officer), the variable of the workplace, and there are differences in the perception of the Employees of the nature of The Organizational Structure and the participation of decision-making personnel depending on the university in which they work in all areas. And that there are significant differences between the Islamic University and Al-</w:t>
      </w:r>
      <w:proofErr w:type="spellStart"/>
      <w:r w:rsidRPr="0019190E">
        <w:rPr>
          <w:rFonts w:asciiTheme="majorBidi" w:hAnsiTheme="majorBidi" w:cstheme="majorBidi"/>
          <w:sz w:val="20"/>
        </w:rPr>
        <w:t>Azhar</w:t>
      </w:r>
      <w:proofErr w:type="spellEnd"/>
      <w:r w:rsidRPr="0019190E">
        <w:rPr>
          <w:rFonts w:asciiTheme="majorBidi" w:hAnsiTheme="majorBidi" w:cstheme="majorBidi"/>
          <w:sz w:val="20"/>
        </w:rPr>
        <w:t xml:space="preserve"> University in The Organizational Structure, the extent of the participation of decision-making personnel, in favor of the Islamic University. And that there are statistically significant differences between Al-</w:t>
      </w:r>
      <w:proofErr w:type="spellStart"/>
      <w:r w:rsidRPr="0019190E">
        <w:rPr>
          <w:rFonts w:asciiTheme="majorBidi" w:hAnsiTheme="majorBidi" w:cstheme="majorBidi"/>
          <w:sz w:val="20"/>
        </w:rPr>
        <w:t>Azhar</w:t>
      </w:r>
      <w:proofErr w:type="spellEnd"/>
      <w:r w:rsidRPr="0019190E">
        <w:rPr>
          <w:rFonts w:asciiTheme="majorBidi" w:hAnsiTheme="majorBidi" w:cstheme="majorBidi"/>
          <w:sz w:val="20"/>
        </w:rPr>
        <w:t xml:space="preserve"> University and Al-Aqsa University in the extent of the participation of decision makers in favor of Al-</w:t>
      </w:r>
      <w:proofErr w:type="spellStart"/>
      <w:r w:rsidRPr="0019190E">
        <w:rPr>
          <w:rFonts w:asciiTheme="majorBidi" w:hAnsiTheme="majorBidi" w:cstheme="majorBidi"/>
          <w:sz w:val="20"/>
        </w:rPr>
        <w:t>Azhar</w:t>
      </w:r>
      <w:proofErr w:type="spellEnd"/>
      <w:r w:rsidRPr="0019190E">
        <w:rPr>
          <w:rFonts w:asciiTheme="majorBidi" w:hAnsiTheme="majorBidi" w:cstheme="majorBidi"/>
          <w:sz w:val="20"/>
        </w:rPr>
        <w:t xml:space="preserve"> University. The study reached a number of recommendations, the most important of which is that the management of the Palestinian universities in Gaza Strip in general, and the Al-Aqsa and Al-</w:t>
      </w:r>
      <w:proofErr w:type="spellStart"/>
      <w:r w:rsidRPr="0019190E">
        <w:rPr>
          <w:rFonts w:asciiTheme="majorBidi" w:hAnsiTheme="majorBidi" w:cstheme="majorBidi"/>
          <w:sz w:val="20"/>
        </w:rPr>
        <w:t>Azhar</w:t>
      </w:r>
      <w:proofErr w:type="spellEnd"/>
      <w:r w:rsidRPr="0019190E">
        <w:rPr>
          <w:rFonts w:asciiTheme="majorBidi" w:hAnsiTheme="majorBidi" w:cstheme="majorBidi"/>
          <w:sz w:val="20"/>
        </w:rPr>
        <w:t xml:space="preserve"> Universities should be particularly interested in providing an appropriate and flexible The Organizational Structure. There is a need for the universities to have the opportunity for Employees to participate in decision-making, the importance of continuing the managements of the universities interest and continuous improvement of the performance of its Employees, the need to solve the problems of Employees and give them the opportunity to contribute to solve their own problems, the use of the staff rotation method periodically, and strengthening the democratic the dominant pattern of leadership and empowering university staff.</w:t>
      </w:r>
    </w:p>
    <w:p w:rsidR="00FB4C74" w:rsidRPr="0019190E" w:rsidRDefault="00FB4C74" w:rsidP="00BE4701">
      <w:pPr>
        <w:pStyle w:val="ListParagraph"/>
        <w:numPr>
          <w:ilvl w:val="0"/>
          <w:numId w:val="11"/>
        </w:numPr>
        <w:autoSpaceDE w:val="0"/>
        <w:autoSpaceDN w:val="0"/>
        <w:adjustRightInd w:val="0"/>
        <w:contextualSpacing/>
        <w:jc w:val="both"/>
        <w:rPr>
          <w:rFonts w:asciiTheme="majorBidi" w:hAnsiTheme="majorBidi" w:cstheme="majorBidi"/>
          <w:sz w:val="20"/>
        </w:rPr>
      </w:pPr>
      <w:r w:rsidRPr="0019190E">
        <w:rPr>
          <w:rFonts w:asciiTheme="majorBidi" w:hAnsiTheme="majorBidi" w:cstheme="majorBidi"/>
          <w:sz w:val="20"/>
        </w:rPr>
        <w:t>Study of (</w:t>
      </w:r>
      <w:proofErr w:type="spellStart"/>
      <w:r w:rsidRPr="0019190E">
        <w:rPr>
          <w:rFonts w:asciiTheme="majorBidi" w:hAnsiTheme="majorBidi" w:cstheme="majorBidi"/>
          <w:sz w:val="20"/>
        </w:rPr>
        <w:t>Almasri</w:t>
      </w:r>
      <w:proofErr w:type="spellEnd"/>
      <w:r w:rsidRPr="0019190E">
        <w:rPr>
          <w:rFonts w:asciiTheme="majorBidi" w:hAnsiTheme="majorBidi" w:cstheme="majorBidi"/>
          <w:sz w:val="20"/>
        </w:rPr>
        <w:t xml:space="preserve"> et al., 2018) aimed to study The Organizational Structure and its role in applying the Information Technology Used the Palestinian universities as a comparative study between Al-</w:t>
      </w:r>
      <w:proofErr w:type="spellStart"/>
      <w:r w:rsidRPr="0019190E">
        <w:rPr>
          <w:rFonts w:asciiTheme="majorBidi" w:hAnsiTheme="majorBidi" w:cstheme="majorBidi"/>
          <w:sz w:val="20"/>
        </w:rPr>
        <w:t>Azhar</w:t>
      </w:r>
      <w:proofErr w:type="spellEnd"/>
      <w:r w:rsidRPr="0019190E">
        <w:rPr>
          <w:rFonts w:asciiTheme="majorBidi" w:hAnsiTheme="majorBidi" w:cstheme="majorBidi"/>
          <w:sz w:val="20"/>
        </w:rPr>
        <w:t xml:space="preserve"> and Islamic universities. The researchers used the analytical descriptive method through a questionnaire that randomly distributed among Palestinian university workers in Gaza Strip. A sample of (182) administrative staff from the two universities, the response rate was (81.35%). The study reached a number of results, the most important of which is that there is a high level of the Information Technology Used from the perspective of administrative staff, there is a direct correlation between The Organizational Structure and the Information Technology Used, the </w:t>
      </w:r>
      <w:r w:rsidRPr="0019190E">
        <w:rPr>
          <w:rFonts w:asciiTheme="majorBidi" w:hAnsiTheme="majorBidi" w:cstheme="majorBidi"/>
          <w:sz w:val="20"/>
        </w:rPr>
        <w:lastRenderedPageBreak/>
        <w:t>role and impact of The Organizational Structure in the nature of the Information Technology Used, the absence of differences between the sample according to the variable (gender and age),  there are statistically significant differences in the perception of The Organizational Structure and the Information Technology Used according to the variable of scientific qualification in The Organizational Structure, while there were no differences in Field of the Information Technology Used, the differences in The Organizational Structure according to the scientific qualification were in favor of those who obtained the diploma degree compared to other practical qualifications, the absence of differences in the perception of employees The Organizational Structure and the Information Technology Used depending on the variable years of service, the differences in The Organizational Structure and technology perception depending on the job level variable (Director, Head of Section, and Administrative Officer) for the benefit of the Administrative Officer,  the absence of differences in the perception of employees The Organizational Structure and the Information Technology Used depending on the workplace variable, the differences in the perception of employees The Organizational Structure and the Information Technology Used by the University working for the Islamic University. The study reached a number of recommendations, the most important of which is that the managements of the Palestinian universities in Gaza Strip should be given more attention to the existing The Organizational Structure and modified to suit the need of work, the need for universities to continue to pay attention to the continuous improvement of the Information Technology Used and strengthening the democratic the dominant pattern of leadership and empowering university staff.</w:t>
      </w:r>
    </w:p>
    <w:p w:rsidR="00FB4C74" w:rsidRPr="0019190E" w:rsidRDefault="00FB4C74" w:rsidP="00BE4701">
      <w:pPr>
        <w:pStyle w:val="ListParagraph"/>
        <w:numPr>
          <w:ilvl w:val="0"/>
          <w:numId w:val="11"/>
        </w:numPr>
        <w:autoSpaceDE w:val="0"/>
        <w:autoSpaceDN w:val="0"/>
        <w:adjustRightInd w:val="0"/>
        <w:contextualSpacing/>
        <w:jc w:val="both"/>
        <w:rPr>
          <w:rFonts w:asciiTheme="majorBidi" w:hAnsiTheme="majorBidi" w:cstheme="majorBidi"/>
          <w:sz w:val="20"/>
        </w:rPr>
      </w:pPr>
      <w:r w:rsidRPr="0019190E">
        <w:rPr>
          <w:rFonts w:asciiTheme="majorBidi" w:hAnsiTheme="majorBidi" w:cstheme="majorBidi"/>
          <w:sz w:val="20"/>
        </w:rPr>
        <w:t xml:space="preserve">Study of (Abu Sultan et al., 2018) aimed to identify </w:t>
      </w:r>
      <w:r>
        <w:rPr>
          <w:rFonts w:asciiTheme="majorBidi" w:hAnsiTheme="majorBidi" w:cstheme="majorBidi"/>
          <w:sz w:val="20"/>
        </w:rPr>
        <w:t>the Dominant Pattern of Leadership</w:t>
      </w:r>
      <w:r w:rsidRPr="0019190E">
        <w:rPr>
          <w:rFonts w:asciiTheme="majorBidi" w:hAnsiTheme="majorBidi" w:cstheme="majorBidi"/>
          <w:sz w:val="20"/>
        </w:rPr>
        <w:t xml:space="preserve"> and its role in determining the type of administrative communication at the Islamic University. The researchers used the method of Stratified random sampling in the study. The study was conducted on a sample of 144 administrative staff from the Islamic University of Gaza. The response rate was 77.08%. The study found that there is a high degree of satisfaction with The Style of Leadership in the Islamic University - Gaza from the point of view of the administrative staff, where the percentage reached (73.52%). There is a high degree of satisfaction with the pattern of communication prevailing in the Islamic University- Gaza from the point of view of administrative staff, where the percentage (76.52%). There is a direct correlation between The Style of Leadership and communication pattern, the role of The Style of Leadership in determining the type of administrative communication at the Islamic University- Gaza. There are no differences in the perception of workers in the </w:t>
      </w:r>
      <w:r w:rsidRPr="0019190E">
        <w:rPr>
          <w:rFonts w:asciiTheme="majorBidi" w:hAnsiTheme="majorBidi" w:cstheme="majorBidi"/>
          <w:sz w:val="20"/>
        </w:rPr>
        <w:lastRenderedPageBreak/>
        <w:t>pattern of communication while there are differences in The Style of Leadership according to the age variable in favor of the lower age groups. There are no statistically significant differences in the perception of the leadership pattern according to the variable (gender, qualification) and the absence of differences in the perception of the employees of The Style of Leadership and style of communication depending on the variable years of service, and the absence of differences in the perception of the employees of The Style of Leadership and style of communication depending on the level of career variable (manager, head of department, administrative officer). The study reached a number of recommendations, the most important of which is that the interest of the departments of the Palestinian universities and the Islamic University should be increased in order to provide and maintain a good The Style of Leadership, the need to improve the existing communication pattern at the university and to give universities the opportunity to participate in decision-making, the importance of solving the problems of workers and giving them the opportunity to contribute to solving their own problems. The need to use the method of rotation of employees and periodically, and the importance of promoting democratic leadership and empowerment of university staff.</w:t>
      </w:r>
    </w:p>
    <w:p w:rsidR="00FB4C74" w:rsidRPr="0019190E" w:rsidRDefault="00FB4C74" w:rsidP="00BE4701">
      <w:pPr>
        <w:pStyle w:val="ListParagraph"/>
        <w:numPr>
          <w:ilvl w:val="0"/>
          <w:numId w:val="11"/>
        </w:numPr>
        <w:autoSpaceDE w:val="0"/>
        <w:autoSpaceDN w:val="0"/>
        <w:adjustRightInd w:val="0"/>
        <w:contextualSpacing/>
        <w:jc w:val="both"/>
        <w:rPr>
          <w:rFonts w:asciiTheme="majorBidi" w:hAnsiTheme="majorBidi" w:cstheme="majorBidi"/>
          <w:sz w:val="20"/>
        </w:rPr>
      </w:pPr>
      <w:r w:rsidRPr="0019190E">
        <w:rPr>
          <w:rFonts w:asciiTheme="majorBidi" w:hAnsiTheme="majorBidi" w:cstheme="majorBidi"/>
          <w:sz w:val="20"/>
        </w:rPr>
        <w:t xml:space="preserve">Study of (Al </w:t>
      </w:r>
      <w:proofErr w:type="spellStart"/>
      <w:r w:rsidRPr="0019190E">
        <w:rPr>
          <w:rFonts w:asciiTheme="majorBidi" w:hAnsiTheme="majorBidi" w:cstheme="majorBidi"/>
          <w:sz w:val="20"/>
        </w:rPr>
        <w:t>Shobaki</w:t>
      </w:r>
      <w:proofErr w:type="spellEnd"/>
      <w:r w:rsidRPr="0019190E">
        <w:rPr>
          <w:rFonts w:asciiTheme="majorBidi" w:hAnsiTheme="majorBidi" w:cstheme="majorBidi"/>
          <w:sz w:val="20"/>
        </w:rPr>
        <w:t xml:space="preserve"> et al., 2018) aimed to identify the performance of the administrative staff in the Palestinian universities in Gaza Strip. The researchers used the analytical descriptive method through a questionnaire distributed randomly to the sample of 320 administrative staff from the three universities. The response rate was (81.87%). The study reached a number of results, the most important of which is that there is a high level of performance from the point of view of the administrative staff, as the percentage reached (81.51%). The results showed that there were no differences in the perception of the employees according to the variables “age, years of service, job level (manager, head of department, administrative, </w:t>
      </w:r>
      <w:r>
        <w:rPr>
          <w:rFonts w:asciiTheme="majorBidi" w:hAnsiTheme="majorBidi" w:cstheme="majorBidi"/>
          <w:sz w:val="20"/>
        </w:rPr>
        <w:t>Workplace</w:t>
      </w:r>
      <w:r w:rsidRPr="0019190E">
        <w:rPr>
          <w:rFonts w:asciiTheme="majorBidi" w:hAnsiTheme="majorBidi" w:cstheme="majorBidi"/>
          <w:sz w:val="20"/>
        </w:rPr>
        <w:t>”. The results showed that there are differences in the perception of employees to perform the function depending on the university variable, where the results indicated that there are statistically significant differences between the Islamic University and Al-Aqsa University in the job performance in favor of the Islamic University. The study reached a number of recommendations, the most important of which is that the managements of the three Palestinian universities in Gaza Strip should give special attention to job performance in general and Al-Aqsa University and Al-</w:t>
      </w:r>
      <w:proofErr w:type="spellStart"/>
      <w:r w:rsidRPr="0019190E">
        <w:rPr>
          <w:rFonts w:asciiTheme="majorBidi" w:hAnsiTheme="majorBidi" w:cstheme="majorBidi"/>
          <w:sz w:val="20"/>
        </w:rPr>
        <w:t>Azhar</w:t>
      </w:r>
      <w:proofErr w:type="spellEnd"/>
      <w:r w:rsidRPr="0019190E">
        <w:rPr>
          <w:rFonts w:asciiTheme="majorBidi" w:hAnsiTheme="majorBidi" w:cstheme="majorBidi"/>
          <w:sz w:val="20"/>
        </w:rPr>
        <w:t xml:space="preserve"> University in particular. The Employees of universities should have the opportunity to participate in decision-making. The Management of the three universities should keep interest in continuous improvement of the performance of their employees. Enhancing the periodic evaluation of the </w:t>
      </w:r>
      <w:r w:rsidRPr="0019190E">
        <w:rPr>
          <w:rFonts w:asciiTheme="majorBidi" w:hAnsiTheme="majorBidi" w:cstheme="majorBidi"/>
          <w:sz w:val="20"/>
        </w:rPr>
        <w:lastRenderedPageBreak/>
        <w:t>job performance, informing employees about their evaluations, and giving them the chance to express their opinion about it. Solving employees' problems and giving them the opportunity to contribute in solving their own problems. And the use of the staff rotation method periodically.</w:t>
      </w:r>
    </w:p>
    <w:p w:rsidR="00FB4C74" w:rsidRPr="0019190E" w:rsidRDefault="00FB4C74" w:rsidP="00BE4701">
      <w:pPr>
        <w:pStyle w:val="ListParagraph"/>
        <w:numPr>
          <w:ilvl w:val="0"/>
          <w:numId w:val="11"/>
        </w:numPr>
        <w:autoSpaceDE w:val="0"/>
        <w:autoSpaceDN w:val="0"/>
        <w:adjustRightInd w:val="0"/>
        <w:contextualSpacing/>
        <w:jc w:val="both"/>
        <w:rPr>
          <w:rFonts w:asciiTheme="majorBidi" w:hAnsiTheme="majorBidi" w:cstheme="majorBidi"/>
          <w:sz w:val="20"/>
        </w:rPr>
      </w:pPr>
      <w:r w:rsidRPr="0019190E">
        <w:rPr>
          <w:rFonts w:asciiTheme="majorBidi" w:hAnsiTheme="majorBidi" w:cstheme="majorBidi"/>
          <w:sz w:val="20"/>
        </w:rPr>
        <w:t xml:space="preserve">Study of (El </w:t>
      </w:r>
      <w:proofErr w:type="spellStart"/>
      <w:r w:rsidRPr="0019190E">
        <w:rPr>
          <w:rFonts w:asciiTheme="majorBidi" w:hAnsiTheme="majorBidi" w:cstheme="majorBidi"/>
          <w:sz w:val="20"/>
        </w:rPr>
        <w:t>Talla</w:t>
      </w:r>
      <w:proofErr w:type="spellEnd"/>
      <w:r w:rsidRPr="0019190E">
        <w:rPr>
          <w:rFonts w:asciiTheme="majorBidi" w:hAnsiTheme="majorBidi" w:cstheme="majorBidi"/>
          <w:sz w:val="20"/>
        </w:rPr>
        <w:t xml:space="preserve">, 2017) aimed to investigate the relationship between the organizational variables and job performance at Gaza strip Universities, the organizational variables included: communication style, nature of work, the technology used. And it aimed to identify the extent of differences statistically significant in employees trends toward the reality of organizational variables attributed to some characteristics of the study population. The data has been collecting using a questionnaire consisting of (50) paragraphs. The questionnaire was distributed randomly to (320) employees of the administrative staff in Gaza strip universities; (262) employees responded, and the results showed the availability of a high degree of organizational  variables in Gaza Universities, the order of variables were as follows: the technology used, the nature of work, and finally communication style, and it showed a high level of job performance, in addition the results showed a significant correlation between organizational  variables and job performance, and there was existence of differences in the perception of the organizational variables depending on the university, for the benefit of the Islamic university, and differences between </w:t>
      </w:r>
      <w:proofErr w:type="spellStart"/>
      <w:r w:rsidRPr="0019190E">
        <w:rPr>
          <w:rFonts w:asciiTheme="majorBidi" w:hAnsiTheme="majorBidi" w:cstheme="majorBidi"/>
          <w:sz w:val="20"/>
        </w:rPr>
        <w:t>AlAzhar</w:t>
      </w:r>
      <w:proofErr w:type="spellEnd"/>
      <w:r w:rsidRPr="0019190E">
        <w:rPr>
          <w:rFonts w:asciiTheme="majorBidi" w:hAnsiTheme="majorBidi" w:cstheme="majorBidi"/>
          <w:sz w:val="20"/>
        </w:rPr>
        <w:t xml:space="preserve"> University and </w:t>
      </w:r>
      <w:proofErr w:type="spellStart"/>
      <w:r w:rsidRPr="0019190E">
        <w:rPr>
          <w:rFonts w:asciiTheme="majorBidi" w:hAnsiTheme="majorBidi" w:cstheme="majorBidi"/>
          <w:sz w:val="20"/>
        </w:rPr>
        <w:t>Alaqsa</w:t>
      </w:r>
      <w:proofErr w:type="spellEnd"/>
      <w:r w:rsidRPr="0019190E">
        <w:rPr>
          <w:rFonts w:asciiTheme="majorBidi" w:hAnsiTheme="majorBidi" w:cstheme="majorBidi"/>
          <w:sz w:val="20"/>
        </w:rPr>
        <w:t xml:space="preserve"> University for the benefit of Al-</w:t>
      </w:r>
      <w:proofErr w:type="spellStart"/>
      <w:r w:rsidRPr="0019190E">
        <w:rPr>
          <w:rFonts w:asciiTheme="majorBidi" w:hAnsiTheme="majorBidi" w:cstheme="majorBidi"/>
          <w:sz w:val="20"/>
        </w:rPr>
        <w:t>Azhar</w:t>
      </w:r>
      <w:proofErr w:type="spellEnd"/>
      <w:r w:rsidRPr="0019190E">
        <w:rPr>
          <w:rFonts w:asciiTheme="majorBidi" w:hAnsiTheme="majorBidi" w:cstheme="majorBidi"/>
          <w:sz w:val="20"/>
        </w:rPr>
        <w:t xml:space="preserve"> University, as results showed no differences between the sample depending on the variables: the functional level and the workplace . Keywords: organizational variables, communication style, work nature, used technology, job performance.</w:t>
      </w:r>
    </w:p>
    <w:p w:rsidR="00FB4C74" w:rsidRPr="0019190E" w:rsidRDefault="00FB4C74" w:rsidP="00BE4701">
      <w:pPr>
        <w:pStyle w:val="ListParagraph"/>
        <w:numPr>
          <w:ilvl w:val="0"/>
          <w:numId w:val="11"/>
        </w:numPr>
        <w:autoSpaceDE w:val="0"/>
        <w:autoSpaceDN w:val="0"/>
        <w:adjustRightInd w:val="0"/>
        <w:contextualSpacing/>
        <w:jc w:val="both"/>
        <w:rPr>
          <w:rFonts w:asciiTheme="majorBidi" w:hAnsiTheme="majorBidi" w:cstheme="majorBidi"/>
          <w:sz w:val="20"/>
        </w:rPr>
      </w:pPr>
      <w:r w:rsidRPr="0019190E">
        <w:rPr>
          <w:rFonts w:asciiTheme="majorBidi" w:hAnsiTheme="majorBidi" w:cstheme="majorBidi"/>
          <w:sz w:val="20"/>
        </w:rPr>
        <w:t xml:space="preserve">Study of (El </w:t>
      </w:r>
      <w:proofErr w:type="spellStart"/>
      <w:r w:rsidRPr="0019190E">
        <w:rPr>
          <w:rFonts w:asciiTheme="majorBidi" w:hAnsiTheme="majorBidi" w:cstheme="majorBidi"/>
          <w:sz w:val="20"/>
        </w:rPr>
        <w:t>Talla</w:t>
      </w:r>
      <w:proofErr w:type="spellEnd"/>
      <w:r w:rsidRPr="0019190E">
        <w:rPr>
          <w:rFonts w:asciiTheme="majorBidi" w:hAnsiTheme="majorBidi" w:cstheme="majorBidi"/>
          <w:sz w:val="20"/>
        </w:rPr>
        <w:t xml:space="preserve">, 2015) aimed to investigate the reality of the burnout among Gaza electricity distribution company workers, which included burnout dimensions: Emotional exhaustion, Depersonalization, and Personal accomplishment. And aimed to the organizational causes of burnout, and it aimed to identify the extent of differences statistically significant trends in working toward the reality of burnout attributed to some demographic and organizational characteristics of the study population. The data has been collecting using a </w:t>
      </w:r>
      <w:proofErr w:type="spellStart"/>
      <w:r w:rsidRPr="0019190E">
        <w:rPr>
          <w:rFonts w:asciiTheme="majorBidi" w:hAnsiTheme="majorBidi" w:cstheme="majorBidi"/>
          <w:sz w:val="20"/>
        </w:rPr>
        <w:t>Maslach</w:t>
      </w:r>
      <w:proofErr w:type="spellEnd"/>
      <w:r w:rsidRPr="0019190E">
        <w:rPr>
          <w:rFonts w:asciiTheme="majorBidi" w:hAnsiTheme="majorBidi" w:cstheme="majorBidi"/>
          <w:sz w:val="20"/>
        </w:rPr>
        <w:t xml:space="preserve"> Burnout Inventory (MBI) consisting of (22) items. And the questionnaire of organizational causes of burnout consisting of (31) items. The questionnaires were distributed randomly to (69) worker, the results showed that the availability of a medium degree of burnout in the company, and that there is high availability of Emotional exhaustion scope, average degree for Depersonalization scope and low degree of Personal accomplishment scope. Also the results showed the existence of organizational causes for burnout among workers with the exception of the area </w:t>
      </w:r>
      <w:r w:rsidRPr="0019190E">
        <w:rPr>
          <w:rFonts w:asciiTheme="majorBidi" w:hAnsiTheme="majorBidi" w:cstheme="majorBidi"/>
          <w:sz w:val="20"/>
        </w:rPr>
        <w:lastRenderedPageBreak/>
        <w:t>of social relations, which was moderately and was the order of the causes are as follows (the weakness of physical stimulation, the limited powers of the work, work stress, conflict of values, poor social relationships). The results showed no differences between the samples due to the variables of gender, age, and years of service in their perception of burnout. The researcher recommended the company to work on treatment the causes of burnout, and increase the attention to workers.</w:t>
      </w:r>
    </w:p>
    <w:p w:rsidR="00FB4C74" w:rsidRPr="0019190E" w:rsidRDefault="00FB4C74" w:rsidP="00BE4701">
      <w:pPr>
        <w:pStyle w:val="ListParagraph"/>
        <w:numPr>
          <w:ilvl w:val="0"/>
          <w:numId w:val="11"/>
        </w:numPr>
        <w:autoSpaceDE w:val="0"/>
        <w:autoSpaceDN w:val="0"/>
        <w:adjustRightInd w:val="0"/>
        <w:contextualSpacing/>
        <w:jc w:val="both"/>
        <w:rPr>
          <w:rFonts w:asciiTheme="majorBidi" w:hAnsiTheme="majorBidi" w:cstheme="majorBidi"/>
          <w:sz w:val="20"/>
        </w:rPr>
      </w:pPr>
      <w:r w:rsidRPr="0019190E">
        <w:rPr>
          <w:rFonts w:asciiTheme="majorBidi" w:hAnsiTheme="majorBidi" w:cstheme="majorBidi"/>
          <w:sz w:val="20"/>
        </w:rPr>
        <w:t xml:space="preserve">Study of (El </w:t>
      </w:r>
      <w:proofErr w:type="spellStart"/>
      <w:r w:rsidRPr="0019190E">
        <w:rPr>
          <w:rFonts w:asciiTheme="majorBidi" w:hAnsiTheme="majorBidi" w:cstheme="majorBidi"/>
          <w:sz w:val="20"/>
        </w:rPr>
        <w:t>Talla</w:t>
      </w:r>
      <w:proofErr w:type="spellEnd"/>
      <w:r w:rsidRPr="0019190E">
        <w:rPr>
          <w:rFonts w:asciiTheme="majorBidi" w:hAnsiTheme="majorBidi" w:cstheme="majorBidi"/>
          <w:sz w:val="20"/>
        </w:rPr>
        <w:t>, 2014) aimed to investigate the reality of the organizational climate for administrator’s staff at Al-</w:t>
      </w:r>
      <w:proofErr w:type="spellStart"/>
      <w:r w:rsidRPr="0019190E">
        <w:rPr>
          <w:rFonts w:asciiTheme="majorBidi" w:hAnsiTheme="majorBidi" w:cstheme="majorBidi"/>
          <w:sz w:val="20"/>
        </w:rPr>
        <w:t>Azhar</w:t>
      </w:r>
      <w:proofErr w:type="spellEnd"/>
      <w:r w:rsidRPr="0019190E">
        <w:rPr>
          <w:rFonts w:asciiTheme="majorBidi" w:hAnsiTheme="majorBidi" w:cstheme="majorBidi"/>
          <w:sz w:val="20"/>
        </w:rPr>
        <w:t xml:space="preserve"> University - Gaza, which included some elements of the organizational climate such as: organizational structure, the dominant pattern of leadership and the extent of participation of workers in decision-making. It aimed to identify the extent of differences statistically significant trends in working toward the reality of organizational climate attributed to some demographic and organizational characteristics of the study population. The data has been collecting using a questionnaire. The questionnaire was distributed at random-layer sample to (77) male and female employees of the administrative staff in the university; The results showed that the availability of a medium degree of organizational climate at the Al-</w:t>
      </w:r>
      <w:proofErr w:type="spellStart"/>
      <w:r w:rsidRPr="0019190E">
        <w:rPr>
          <w:rFonts w:asciiTheme="majorBidi" w:hAnsiTheme="majorBidi" w:cstheme="majorBidi"/>
          <w:sz w:val="20"/>
        </w:rPr>
        <w:t>Azhar</w:t>
      </w:r>
      <w:proofErr w:type="spellEnd"/>
      <w:r w:rsidRPr="0019190E">
        <w:rPr>
          <w:rFonts w:asciiTheme="majorBidi" w:hAnsiTheme="majorBidi" w:cstheme="majorBidi"/>
          <w:sz w:val="20"/>
        </w:rPr>
        <w:t xml:space="preserve"> University with percentage (66.64 %), and that there is availability of the average for all scopes of organizational climate, with the exception of the dominant pattern of leadership which its degree was high. The orders of scopes were as the following: the dominant pattern of leadership , the organizational structure , and finally the extent of participation of workers in decision-making  The results showed no differences between the samples due to the variables of gender, age, years of service in their perception of organizational climate, while there are significant differences in the perception of the reality of organizational climate depending on the variable qualification in the areas of (organizational structure, the extent of participation in decision-making and in the total scope of organizational climate ); and that differences were in favor of holding a diploma, the differences did not exist in the scope the dominant pattern of leadership .</w:t>
      </w:r>
    </w:p>
    <w:p w:rsidR="00FB4C74" w:rsidRPr="0019190E" w:rsidRDefault="00FB4C74" w:rsidP="00BE4701">
      <w:pPr>
        <w:pStyle w:val="ListParagraph"/>
        <w:numPr>
          <w:ilvl w:val="0"/>
          <w:numId w:val="11"/>
        </w:numPr>
        <w:autoSpaceDE w:val="0"/>
        <w:autoSpaceDN w:val="0"/>
        <w:adjustRightInd w:val="0"/>
        <w:contextualSpacing/>
        <w:jc w:val="both"/>
        <w:rPr>
          <w:rFonts w:asciiTheme="majorBidi" w:hAnsiTheme="majorBidi" w:cstheme="majorBidi"/>
          <w:sz w:val="20"/>
        </w:rPr>
      </w:pPr>
      <w:r w:rsidRPr="0019190E">
        <w:rPr>
          <w:rFonts w:asciiTheme="majorBidi" w:hAnsiTheme="majorBidi" w:cstheme="majorBidi"/>
          <w:sz w:val="20"/>
        </w:rPr>
        <w:t>Study of (Al-</w:t>
      </w:r>
      <w:proofErr w:type="spellStart"/>
      <w:r w:rsidRPr="0019190E">
        <w:rPr>
          <w:rFonts w:asciiTheme="majorBidi" w:hAnsiTheme="majorBidi" w:cstheme="majorBidi"/>
          <w:sz w:val="20"/>
        </w:rPr>
        <w:t>Louzi</w:t>
      </w:r>
      <w:proofErr w:type="spellEnd"/>
      <w:r w:rsidRPr="0019190E">
        <w:rPr>
          <w:rFonts w:asciiTheme="majorBidi" w:hAnsiTheme="majorBidi" w:cstheme="majorBidi"/>
          <w:sz w:val="20"/>
        </w:rPr>
        <w:t xml:space="preserve"> and </w:t>
      </w:r>
      <w:proofErr w:type="spellStart"/>
      <w:r w:rsidRPr="0019190E">
        <w:rPr>
          <w:rFonts w:asciiTheme="majorBidi" w:hAnsiTheme="majorBidi" w:cstheme="majorBidi"/>
          <w:sz w:val="20"/>
        </w:rPr>
        <w:t>Zahrani</w:t>
      </w:r>
      <w:proofErr w:type="spellEnd"/>
      <w:r w:rsidRPr="0019190E">
        <w:rPr>
          <w:rFonts w:asciiTheme="majorBidi" w:hAnsiTheme="majorBidi" w:cstheme="majorBidi"/>
          <w:sz w:val="20"/>
        </w:rPr>
        <w:t xml:space="preserve">, 2012) aimed at identifying the factors affecting the performance of employees in the Emirate of </w:t>
      </w:r>
      <w:proofErr w:type="spellStart"/>
      <w:r w:rsidRPr="0019190E">
        <w:rPr>
          <w:rFonts w:asciiTheme="majorBidi" w:hAnsiTheme="majorBidi" w:cstheme="majorBidi"/>
          <w:sz w:val="20"/>
        </w:rPr>
        <w:t>Baha</w:t>
      </w:r>
      <w:proofErr w:type="spellEnd"/>
      <w:r w:rsidRPr="0019190E">
        <w:rPr>
          <w:rFonts w:asciiTheme="majorBidi" w:hAnsiTheme="majorBidi" w:cstheme="majorBidi"/>
          <w:sz w:val="20"/>
        </w:rPr>
        <w:t xml:space="preserve"> and determining the most influential in the performance of the job, as well as determining the impact of the difference of these factors according to the demographic factors of the workers (age, type of employment,), Using the comprehensive survey method. The study found a significant correlation between the independent variables combined (work environment, job communication, incentives, training, management leadership) and job performance, as well as the existence of a positive relation between a factor on one </w:t>
      </w:r>
      <w:r w:rsidRPr="0019190E">
        <w:rPr>
          <w:rFonts w:asciiTheme="majorBidi" w:hAnsiTheme="majorBidi" w:cstheme="majorBidi"/>
          <w:sz w:val="20"/>
        </w:rPr>
        <w:lastRenderedPageBreak/>
        <w:t>hand and job performance. The results also showed significant differences the results did not show significant differences in the effect of organizational factors on job performance due to social status and age. The study recommended the need to provide a working environment with standard specifications, and to activate the organizational communication, and the diversification of programs of incentives material and moral, because of their impact on the performance of the job.</w:t>
      </w:r>
    </w:p>
    <w:p w:rsidR="00FB4C74" w:rsidRPr="0019190E" w:rsidRDefault="00FB4C74" w:rsidP="00BE4701">
      <w:pPr>
        <w:pStyle w:val="ListParagraph"/>
        <w:numPr>
          <w:ilvl w:val="0"/>
          <w:numId w:val="11"/>
        </w:numPr>
        <w:autoSpaceDE w:val="0"/>
        <w:autoSpaceDN w:val="0"/>
        <w:adjustRightInd w:val="0"/>
        <w:contextualSpacing/>
        <w:jc w:val="both"/>
        <w:rPr>
          <w:rFonts w:asciiTheme="majorBidi" w:hAnsiTheme="majorBidi" w:cstheme="majorBidi"/>
          <w:sz w:val="20"/>
          <w:rtl/>
        </w:rPr>
      </w:pPr>
      <w:r w:rsidRPr="0019190E">
        <w:rPr>
          <w:rFonts w:asciiTheme="majorBidi" w:hAnsiTheme="majorBidi" w:cstheme="majorBidi"/>
          <w:sz w:val="20"/>
        </w:rPr>
        <w:t xml:space="preserve">A study of (Bahr and Abu </w:t>
      </w:r>
      <w:proofErr w:type="spellStart"/>
      <w:r w:rsidRPr="0019190E">
        <w:rPr>
          <w:rFonts w:asciiTheme="majorBidi" w:hAnsiTheme="majorBidi" w:cstheme="majorBidi"/>
          <w:sz w:val="20"/>
        </w:rPr>
        <w:t>Swirih</w:t>
      </w:r>
      <w:proofErr w:type="spellEnd"/>
      <w:r w:rsidRPr="0019190E">
        <w:rPr>
          <w:rFonts w:asciiTheme="majorBidi" w:hAnsiTheme="majorBidi" w:cstheme="majorBidi"/>
          <w:sz w:val="20"/>
        </w:rPr>
        <w:t xml:space="preserve">, 2010) aimed of the study was to identify the extent of statistical differences in the attitudes of workers towards the effect of the elements of the organizational climate on the </w:t>
      </w:r>
      <w:proofErr w:type="spellStart"/>
      <w:r>
        <w:rPr>
          <w:rFonts w:asciiTheme="majorBidi" w:hAnsiTheme="majorBidi" w:cstheme="majorBidi"/>
          <w:sz w:val="20"/>
        </w:rPr>
        <w:t>the</w:t>
      </w:r>
      <w:proofErr w:type="spellEnd"/>
      <w:r>
        <w:rPr>
          <w:rFonts w:asciiTheme="majorBidi" w:hAnsiTheme="majorBidi" w:cstheme="majorBidi"/>
          <w:sz w:val="20"/>
        </w:rPr>
        <w:t xml:space="preserve"> functional Performance of Administrative Staff</w:t>
      </w:r>
      <w:r w:rsidRPr="0019190E">
        <w:rPr>
          <w:rFonts w:asciiTheme="majorBidi" w:hAnsiTheme="majorBidi" w:cstheme="majorBidi"/>
          <w:sz w:val="20"/>
        </w:rPr>
        <w:t xml:space="preserve"> due to the demographic characteristics of the members of the study society. The study was conducted using a questionnaire consisting of (80) items, which were distributed randomly to (215) employees and administrative staff of the university, and it was possible to collect 180 valid questionnaires for analysis. The study found that there is a positive organizational climate in the Islamic University and a strong positive relationship between the availability of a good organizational environment and the level of job performance of the Islamic University employees. There is a very good level of job performance for the employees of the Islamic University and there are no statistically significant differences in opinions of individuals the sample on the degree of influence of the elements of the organizational climate on the performance of the administrative staff is due to gender, age, scientific qualification and </w:t>
      </w:r>
      <w:r>
        <w:rPr>
          <w:rFonts w:asciiTheme="majorBidi" w:hAnsiTheme="majorBidi" w:cstheme="majorBidi"/>
          <w:sz w:val="20"/>
        </w:rPr>
        <w:t>Workplace</w:t>
      </w:r>
      <w:r w:rsidRPr="0019190E">
        <w:rPr>
          <w:rFonts w:asciiTheme="majorBidi" w:hAnsiTheme="majorBidi" w:cstheme="majorBidi"/>
          <w:sz w:val="20"/>
        </w:rPr>
        <w:t>.</w:t>
      </w:r>
    </w:p>
    <w:p w:rsidR="00FB4C74" w:rsidRPr="0019190E" w:rsidRDefault="00FB4C74" w:rsidP="00BE4701">
      <w:pPr>
        <w:pStyle w:val="ListParagraph"/>
        <w:numPr>
          <w:ilvl w:val="0"/>
          <w:numId w:val="11"/>
        </w:numPr>
        <w:autoSpaceDE w:val="0"/>
        <w:autoSpaceDN w:val="0"/>
        <w:adjustRightInd w:val="0"/>
        <w:contextualSpacing/>
        <w:jc w:val="both"/>
        <w:rPr>
          <w:rFonts w:asciiTheme="majorBidi" w:hAnsiTheme="majorBidi" w:cstheme="majorBidi"/>
          <w:sz w:val="20"/>
        </w:rPr>
      </w:pPr>
      <w:r w:rsidRPr="0019190E">
        <w:rPr>
          <w:rFonts w:asciiTheme="majorBidi" w:hAnsiTheme="majorBidi" w:cstheme="majorBidi"/>
          <w:sz w:val="20"/>
        </w:rPr>
        <w:t>A study (</w:t>
      </w:r>
      <w:proofErr w:type="spellStart"/>
      <w:r w:rsidRPr="0019190E">
        <w:rPr>
          <w:rFonts w:asciiTheme="majorBidi" w:hAnsiTheme="majorBidi" w:cstheme="majorBidi"/>
          <w:sz w:val="20"/>
        </w:rPr>
        <w:t>Jassim</w:t>
      </w:r>
      <w:proofErr w:type="spellEnd"/>
      <w:r w:rsidRPr="0019190E">
        <w:rPr>
          <w:rFonts w:asciiTheme="majorBidi" w:hAnsiTheme="majorBidi" w:cstheme="majorBidi"/>
          <w:sz w:val="20"/>
        </w:rPr>
        <w:t xml:space="preserve"> and </w:t>
      </w:r>
      <w:proofErr w:type="spellStart"/>
      <w:r w:rsidRPr="0019190E">
        <w:rPr>
          <w:rFonts w:asciiTheme="majorBidi" w:hAnsiTheme="majorBidi" w:cstheme="majorBidi"/>
          <w:sz w:val="20"/>
        </w:rPr>
        <w:t>Hammoud</w:t>
      </w:r>
      <w:proofErr w:type="spellEnd"/>
      <w:r w:rsidRPr="0019190E">
        <w:rPr>
          <w:rFonts w:asciiTheme="majorBidi" w:hAnsiTheme="majorBidi" w:cstheme="majorBidi"/>
          <w:sz w:val="20"/>
        </w:rPr>
        <w:t xml:space="preserve">, 2011) aimed at discovering the relationship between the elements of the organizational climate and the management of the university performance through the development of a number of main hypotheses, which states that there is a relationship of significant effect for all elements of the organizational climate in the management of university performance. A sample of (50) faculty members at the University of </w:t>
      </w:r>
      <w:proofErr w:type="spellStart"/>
      <w:r w:rsidRPr="0019190E">
        <w:rPr>
          <w:rFonts w:asciiTheme="majorBidi" w:hAnsiTheme="majorBidi" w:cstheme="majorBidi"/>
          <w:sz w:val="20"/>
        </w:rPr>
        <w:t>Muthanna</w:t>
      </w:r>
      <w:proofErr w:type="spellEnd"/>
      <w:r w:rsidRPr="0019190E">
        <w:rPr>
          <w:rFonts w:asciiTheme="majorBidi" w:hAnsiTheme="majorBidi" w:cstheme="majorBidi"/>
          <w:sz w:val="20"/>
        </w:rPr>
        <w:t>. The study found that there is a relationship between the organizational climate and the management of the university performance, where it was found that there is a relationship of the effect of the elements of the organizational climate in the management of the university performance except the variable participation in decision-making. While the change in the dominant pattern of leadership has the highest level of agreement. The study recommended that the university administration take care of the organizational climate by paying attention to its available elements and not available in the work environment in order to improve performance.</w:t>
      </w:r>
    </w:p>
    <w:p w:rsidR="00FB4C74" w:rsidRPr="0019190E" w:rsidRDefault="00FB4C74" w:rsidP="00BE4701">
      <w:pPr>
        <w:pStyle w:val="ListParagraph"/>
        <w:numPr>
          <w:ilvl w:val="0"/>
          <w:numId w:val="11"/>
        </w:numPr>
        <w:autoSpaceDE w:val="0"/>
        <w:autoSpaceDN w:val="0"/>
        <w:adjustRightInd w:val="0"/>
        <w:contextualSpacing/>
        <w:jc w:val="both"/>
        <w:rPr>
          <w:rFonts w:asciiTheme="majorBidi" w:hAnsiTheme="majorBidi" w:cstheme="majorBidi"/>
          <w:sz w:val="20"/>
          <w:rtl/>
        </w:rPr>
      </w:pPr>
      <w:r w:rsidRPr="0019190E">
        <w:rPr>
          <w:rFonts w:asciiTheme="majorBidi" w:hAnsiTheme="majorBidi" w:cstheme="majorBidi"/>
          <w:sz w:val="20"/>
        </w:rPr>
        <w:t xml:space="preserve">Study of  (Hassan Nasser, 2010), which aimed to identify the dominant pattern of leadership of leadership in Palestinian NGOs, identify their job performance, and identify the nature of the relationship </w:t>
      </w:r>
      <w:r w:rsidRPr="0019190E">
        <w:rPr>
          <w:rFonts w:asciiTheme="majorBidi" w:hAnsiTheme="majorBidi" w:cstheme="majorBidi"/>
          <w:sz w:val="20"/>
        </w:rPr>
        <w:lastRenderedPageBreak/>
        <w:t>between The dominant pattern of leadership and job performance in Palestinian NGOs. The impact of organizational variables on the employees' estimates of the dominant pattern of leadership and its impact on job performance. The study was conducted on 138 NGOs (340 managers, heads of departments and others). The study concluded that the democratic The dominant pattern of leadership is the most widely used in Palestinian NGOs, followed by the autocratic The dominant pattern of leadership and the latest free style. The results showed that the overall level of job performance was good. The study showed a statistically significant correlation between the democratic dominant pattern of leadership used in Palestinian NGOs and the level of job performance, and the existence of a statistically significant inverse relationship between the democratic leadership pattern employed by Palestinian NGOs and the level of job performance in these organizations. The study concluded with the recommendations of the most important of which is to strengthen the leadership practice of the democratic leadership by working to raise the morale of the employees and to inform them of their importance and the need for the leaders to form teams and give each team the necessary powers, which will lead to increased efficiency and reduce the centrality of decision-making and bureaucracy. And the need to respond to the ability to use the exercise of autocratic style (authoritarian). Photos are as much of the places used as free dominant pattern of leadership. And the need</w:t>
      </w:r>
      <w:r>
        <w:rPr>
          <w:rFonts w:asciiTheme="majorBidi" w:hAnsiTheme="majorBidi" w:cstheme="majorBidi"/>
          <w:sz w:val="20"/>
        </w:rPr>
        <w:t>s</w:t>
      </w:r>
      <w:r w:rsidRPr="0019190E">
        <w:rPr>
          <w:rFonts w:asciiTheme="majorBidi" w:hAnsiTheme="majorBidi" w:cstheme="majorBidi"/>
          <w:sz w:val="20"/>
        </w:rPr>
        <w:t xml:space="preserve"> for the managers of the NGO </w:t>
      </w:r>
      <w:r>
        <w:rPr>
          <w:rFonts w:asciiTheme="majorBidi" w:hAnsiTheme="majorBidi" w:cstheme="majorBidi"/>
          <w:sz w:val="20"/>
        </w:rPr>
        <w:t xml:space="preserve">to </w:t>
      </w:r>
      <w:r w:rsidRPr="0019190E">
        <w:rPr>
          <w:rFonts w:asciiTheme="majorBidi" w:hAnsiTheme="majorBidi" w:cstheme="majorBidi"/>
          <w:sz w:val="20"/>
        </w:rPr>
        <w:t>explain and clarify the vision of the organization</w:t>
      </w:r>
      <w:r>
        <w:rPr>
          <w:rFonts w:asciiTheme="majorBidi" w:hAnsiTheme="majorBidi" w:cstheme="majorBidi"/>
          <w:sz w:val="20"/>
        </w:rPr>
        <w:t>,</w:t>
      </w:r>
      <w:r w:rsidRPr="0019190E">
        <w:rPr>
          <w:rFonts w:asciiTheme="majorBidi" w:hAnsiTheme="majorBidi" w:cstheme="majorBidi"/>
          <w:sz w:val="20"/>
        </w:rPr>
        <w:t xml:space="preserve"> its values and goals for subordinates.</w:t>
      </w:r>
    </w:p>
    <w:p w:rsidR="00FB4C74" w:rsidRPr="0019190E" w:rsidRDefault="00FB4C74" w:rsidP="00BE4701">
      <w:pPr>
        <w:pStyle w:val="ListParagraph"/>
        <w:numPr>
          <w:ilvl w:val="0"/>
          <w:numId w:val="11"/>
        </w:numPr>
        <w:autoSpaceDE w:val="0"/>
        <w:autoSpaceDN w:val="0"/>
        <w:adjustRightInd w:val="0"/>
        <w:contextualSpacing/>
        <w:jc w:val="both"/>
        <w:rPr>
          <w:rFonts w:asciiTheme="majorBidi" w:hAnsiTheme="majorBidi" w:cstheme="majorBidi"/>
          <w:sz w:val="20"/>
        </w:rPr>
      </w:pPr>
      <w:r w:rsidRPr="0019190E">
        <w:rPr>
          <w:rFonts w:asciiTheme="majorBidi" w:hAnsiTheme="majorBidi" w:cstheme="majorBidi"/>
          <w:sz w:val="20"/>
        </w:rPr>
        <w:t>Study of (Al-</w:t>
      </w:r>
      <w:proofErr w:type="spellStart"/>
      <w:r w:rsidRPr="0019190E">
        <w:rPr>
          <w:rFonts w:asciiTheme="majorBidi" w:hAnsiTheme="majorBidi" w:cstheme="majorBidi"/>
          <w:sz w:val="20"/>
        </w:rPr>
        <w:t>Batoush</w:t>
      </w:r>
      <w:proofErr w:type="spellEnd"/>
      <w:r w:rsidRPr="0019190E">
        <w:rPr>
          <w:rFonts w:asciiTheme="majorBidi" w:hAnsiTheme="majorBidi" w:cstheme="majorBidi"/>
          <w:sz w:val="20"/>
        </w:rPr>
        <w:t xml:space="preserve">, 2007) The aim of this course is to understand the impact of the organizational climate on the performance of employees in the Jordan Free Zones Corporation, the relation of the organizational climate, and the performance of the employees with some personal characteristics and career characteristics. The study found a number of results, the most important of which were: The incentives were the first place in terms of the dimensions of the other organizational climate in the Jordan Free Zones Corporation, while the organizational structure was the lowest level, and the managers of the Free Zones Authority did not delegate the powers at the required level. Decisions made at the Jordan Free Zones Corporation are not always made by qualified persons who are related to the subject matter of the decision. The degree of consistency of the organizational structure with the nature of the work and functions of the Jordan Free Zones Corporation is unsatisfactory, (Organizational structure, communication, human resource development) and the performance of employees in the Free Zones Corporation. There is no statistically significant effect between the organizational climate (work systems and procedures, decision making, incentives) and the performance of </w:t>
      </w:r>
      <w:r w:rsidRPr="0019190E">
        <w:rPr>
          <w:rFonts w:asciiTheme="majorBidi" w:hAnsiTheme="majorBidi" w:cstheme="majorBidi"/>
          <w:sz w:val="20"/>
        </w:rPr>
        <w:lastRenderedPageBreak/>
        <w:t>employees in the Free Zones Corporation, and showed the existence of differences of statistical significance in the organizational climate attributed to the job title, and for the benefit of managers and heads of departments. While there are no differences due to personal and functional characteristics (age, academic qualification, specialization, number of years of service). There were also statistically significant differences in the performance of the employees due to the job title and the benefit of the managers. While there are no differences due to personal and functional characteristics (age, academic qualification, specialization, number of years of service in the institution).</w:t>
      </w:r>
    </w:p>
    <w:p w:rsidR="00FB4C74" w:rsidRPr="0019190E" w:rsidRDefault="00FB4C74" w:rsidP="00BE4701">
      <w:pPr>
        <w:pStyle w:val="ListParagraph"/>
        <w:numPr>
          <w:ilvl w:val="0"/>
          <w:numId w:val="11"/>
        </w:numPr>
        <w:autoSpaceDE w:val="0"/>
        <w:autoSpaceDN w:val="0"/>
        <w:adjustRightInd w:val="0"/>
        <w:contextualSpacing/>
        <w:jc w:val="both"/>
        <w:rPr>
          <w:rFonts w:asciiTheme="majorBidi" w:hAnsiTheme="majorBidi" w:cstheme="majorBidi"/>
          <w:sz w:val="20"/>
        </w:rPr>
      </w:pPr>
      <w:r w:rsidRPr="0019190E">
        <w:rPr>
          <w:rFonts w:asciiTheme="majorBidi" w:hAnsiTheme="majorBidi" w:cstheme="majorBidi"/>
          <w:sz w:val="20"/>
        </w:rPr>
        <w:t>Study of (Al-Shanti, 2006) Which aimed to identify the extent of the impact of the organizational climate dimensions prevailing in the ministries of the Palestinian National Authority on the performance of human resources, and the assessment of the organizational climate in these ministries as well as to identify the level of performance of human resources. The results of the study were the most important: the attitudes of the sample towards the prevailing organizational climate positive trends, the positive impact of the organizational climate prevailing in the Palestinian ministries on the performance of human resources and that this climate leads to improved performance. It also showed that there is a defect in the organizational structure of the ministries and the methods and methods of decision-making and the disproportionate nature, functions and duties of the jobs occupied by the employees with the scientific qualifications and disciplines obtained.</w:t>
      </w:r>
    </w:p>
    <w:p w:rsidR="00FB4C74" w:rsidRPr="0019190E" w:rsidRDefault="00FB4C74" w:rsidP="00BE4701">
      <w:pPr>
        <w:pStyle w:val="ListParagraph"/>
        <w:numPr>
          <w:ilvl w:val="0"/>
          <w:numId w:val="11"/>
        </w:numPr>
        <w:autoSpaceDE w:val="0"/>
        <w:autoSpaceDN w:val="0"/>
        <w:adjustRightInd w:val="0"/>
        <w:contextualSpacing/>
        <w:jc w:val="both"/>
        <w:rPr>
          <w:rFonts w:asciiTheme="majorBidi" w:hAnsiTheme="majorBidi" w:cstheme="majorBidi"/>
          <w:sz w:val="20"/>
          <w:rtl/>
        </w:rPr>
      </w:pPr>
      <w:r w:rsidRPr="0019190E">
        <w:rPr>
          <w:rFonts w:asciiTheme="majorBidi" w:hAnsiTheme="majorBidi" w:cstheme="majorBidi"/>
          <w:sz w:val="20"/>
        </w:rPr>
        <w:t>Study of (Fill, 2005) the study aimed at examining the relationship between the characteristics of the organizational climate and the functional combustion among faculty members. The study sample reached (103) members. The results showed statistically significant differences among the respondents in their understanding of the relationship between the organizational climate and the functional combustion due to personal variables that include age, specialization, and years of service, training courses, income and academic level.</w:t>
      </w:r>
    </w:p>
    <w:p w:rsidR="00FB4C74" w:rsidRPr="0019190E" w:rsidRDefault="00FB4C74" w:rsidP="00BE4701">
      <w:pPr>
        <w:pStyle w:val="ListParagraph"/>
        <w:numPr>
          <w:ilvl w:val="0"/>
          <w:numId w:val="11"/>
        </w:numPr>
        <w:autoSpaceDE w:val="0"/>
        <w:autoSpaceDN w:val="0"/>
        <w:adjustRightInd w:val="0"/>
        <w:contextualSpacing/>
        <w:jc w:val="both"/>
        <w:rPr>
          <w:rFonts w:asciiTheme="majorBidi" w:hAnsiTheme="majorBidi" w:cstheme="majorBidi"/>
          <w:sz w:val="20"/>
          <w:rtl/>
        </w:rPr>
      </w:pPr>
      <w:r w:rsidRPr="0019190E">
        <w:rPr>
          <w:rFonts w:asciiTheme="majorBidi" w:hAnsiTheme="majorBidi" w:cstheme="majorBidi"/>
          <w:sz w:val="20"/>
        </w:rPr>
        <w:t>Study of (</w:t>
      </w:r>
      <w:proofErr w:type="spellStart"/>
      <w:r w:rsidRPr="0019190E">
        <w:rPr>
          <w:rFonts w:asciiTheme="majorBidi" w:hAnsiTheme="majorBidi" w:cstheme="majorBidi"/>
          <w:sz w:val="20"/>
        </w:rPr>
        <w:t>Aldqas</w:t>
      </w:r>
      <w:proofErr w:type="spellEnd"/>
      <w:r w:rsidRPr="0019190E">
        <w:rPr>
          <w:rFonts w:asciiTheme="majorBidi" w:hAnsiTheme="majorBidi" w:cstheme="majorBidi"/>
          <w:sz w:val="20"/>
        </w:rPr>
        <w:t xml:space="preserve">, 2005) Which aims to identify the attitudes of employees towards the organizational climate in the Jordanian company for the production of medicines, by answering several questions about the organizational climate, which consists of six dimensions: administrative organization, personnel behavior, decision-making, A random sample of (110) individuals representing the studied society was selected. In order to achieve the objectives of the study, a questionnaire was developed containing (30) paragraphs for the dimensions of the organizational climate. The results of the study showed that the organizational climate prevailing in the company is positive for all its dimensions from the point of view of </w:t>
      </w:r>
      <w:r w:rsidRPr="0019190E">
        <w:rPr>
          <w:rFonts w:asciiTheme="majorBidi" w:hAnsiTheme="majorBidi" w:cstheme="majorBidi"/>
          <w:sz w:val="20"/>
        </w:rPr>
        <w:lastRenderedPageBreak/>
        <w:t>the employees. The results showed that there are statistically significant differences in the attitudes of the employees toward the organizational climate due to certain qualitative variables of the employees such as gender, social status and age. On the importance of positive organizational climate in order to achieve the objectives of institutions and employees, and to pay attention to the development of the workforce to improve the efficiency of its performance and enhance its role in the production process.</w:t>
      </w:r>
    </w:p>
    <w:p w:rsidR="00FB4C74" w:rsidRPr="0019190E" w:rsidRDefault="00FB4C74" w:rsidP="00BE4701">
      <w:pPr>
        <w:pStyle w:val="ListParagraph"/>
        <w:numPr>
          <w:ilvl w:val="0"/>
          <w:numId w:val="11"/>
        </w:numPr>
        <w:autoSpaceDE w:val="0"/>
        <w:autoSpaceDN w:val="0"/>
        <w:adjustRightInd w:val="0"/>
        <w:contextualSpacing/>
        <w:jc w:val="both"/>
        <w:rPr>
          <w:rFonts w:asciiTheme="majorBidi" w:hAnsiTheme="majorBidi" w:cstheme="majorBidi"/>
          <w:sz w:val="20"/>
        </w:rPr>
      </w:pPr>
      <w:r w:rsidRPr="0019190E">
        <w:rPr>
          <w:rFonts w:asciiTheme="majorBidi" w:hAnsiTheme="majorBidi" w:cstheme="majorBidi"/>
          <w:sz w:val="20"/>
        </w:rPr>
        <w:t>Study of (Al-</w:t>
      </w:r>
      <w:proofErr w:type="spellStart"/>
      <w:r w:rsidRPr="0019190E">
        <w:rPr>
          <w:rFonts w:asciiTheme="majorBidi" w:hAnsiTheme="majorBidi" w:cstheme="majorBidi"/>
          <w:sz w:val="20"/>
        </w:rPr>
        <w:t>Sakran</w:t>
      </w:r>
      <w:proofErr w:type="spellEnd"/>
      <w:r w:rsidRPr="0019190E">
        <w:rPr>
          <w:rFonts w:asciiTheme="majorBidi" w:hAnsiTheme="majorBidi" w:cstheme="majorBidi"/>
          <w:sz w:val="20"/>
        </w:rPr>
        <w:t>, 2004)</w:t>
      </w:r>
      <w:r w:rsidRPr="0019190E">
        <w:rPr>
          <w:rFonts w:asciiTheme="majorBidi" w:hAnsiTheme="majorBidi" w:cstheme="majorBidi"/>
          <w:sz w:val="20"/>
          <w:rtl/>
        </w:rPr>
        <w:t xml:space="preserve"> </w:t>
      </w:r>
      <w:r w:rsidRPr="0019190E">
        <w:rPr>
          <w:rFonts w:asciiTheme="majorBidi" w:hAnsiTheme="majorBidi" w:cstheme="majorBidi"/>
          <w:sz w:val="20"/>
        </w:rPr>
        <w:t>the aim of this study was to identify the attitudes of the security sector towards the prevailing organizational climate in this sector and the relation to their performance. One of the most important findings of this study was the high positive attitudes of SS officers towards work systems and procedures. The presence of positive trends high among the officers of the security forces towards administrative communication as one of the axes of the organizational climate affecting the improvement of the performance of the job. 3 - The existence of positive trends high among private security officers towards the axis of "employee perception of his role" as one of the axes of performance. The study recommended the following: The need for the attention of officials in the private security forces sector to the components and elements of the organizational climate. And to ensure the development and rehabilitation of the intellectual capacity of all employees in the private security forces. The motivation of the employees of the private security forces sector by supporting them with more material and moral incentives.</w:t>
      </w:r>
    </w:p>
    <w:p w:rsidR="00FB4C74" w:rsidRPr="00D8552C" w:rsidRDefault="00D8552C" w:rsidP="00BE4701">
      <w:pPr>
        <w:pStyle w:val="ListParagraph"/>
        <w:numPr>
          <w:ilvl w:val="0"/>
          <w:numId w:val="10"/>
        </w:numPr>
        <w:spacing w:before="11" w:line="276" w:lineRule="auto"/>
        <w:rPr>
          <w:b/>
          <w:bCs/>
          <w:rtl/>
        </w:rPr>
      </w:pPr>
      <w:r w:rsidRPr="00D8552C">
        <w:rPr>
          <w:b/>
          <w:bCs/>
        </w:rPr>
        <w:t>RELATED WORK</w:t>
      </w:r>
    </w:p>
    <w:p w:rsidR="00FB4C74" w:rsidRPr="0019190E" w:rsidRDefault="00FB4C74" w:rsidP="00FB4C74">
      <w:pPr>
        <w:jc w:val="both"/>
        <w:rPr>
          <w:rFonts w:asciiTheme="majorBidi" w:hAnsiTheme="majorBidi" w:cstheme="majorBidi"/>
          <w:b/>
          <w:bCs/>
          <w:sz w:val="20"/>
          <w:szCs w:val="20"/>
          <w:rtl/>
        </w:rPr>
      </w:pPr>
      <w:r w:rsidRPr="0019190E">
        <w:rPr>
          <w:rFonts w:asciiTheme="majorBidi" w:hAnsiTheme="majorBidi" w:cstheme="majorBidi"/>
          <w:b/>
          <w:bCs/>
          <w:sz w:val="20"/>
          <w:szCs w:val="20"/>
        </w:rPr>
        <w:t>First- The dominant pattern of leadership</w:t>
      </w:r>
    </w:p>
    <w:p w:rsidR="00FB4C74" w:rsidRPr="0019190E" w:rsidRDefault="00FB4C74" w:rsidP="00FB4C74">
      <w:pPr>
        <w:jc w:val="both"/>
        <w:rPr>
          <w:rFonts w:asciiTheme="majorBidi" w:hAnsiTheme="majorBidi" w:cstheme="majorBidi"/>
          <w:sz w:val="20"/>
          <w:szCs w:val="20"/>
        </w:rPr>
      </w:pPr>
      <w:r w:rsidRPr="0019190E">
        <w:rPr>
          <w:rFonts w:asciiTheme="majorBidi" w:hAnsiTheme="majorBidi" w:cstheme="majorBidi"/>
          <w:sz w:val="20"/>
          <w:szCs w:val="20"/>
        </w:rPr>
        <w:t xml:space="preserve">The type of administrative interaction and the authority exercised by senior management play an essential role in this regard. The centrality of dealing with individuals is often characterized by a spirit of arbitrariness and inflexibility, which is tedious and tedious in dealing with it, unlike decentralization in the implementation of the Authority. It is often flexible and participatory </w:t>
      </w:r>
      <w:r>
        <w:rPr>
          <w:rFonts w:asciiTheme="majorBidi" w:hAnsiTheme="majorBidi" w:cstheme="majorBidi"/>
          <w:sz w:val="20"/>
          <w:szCs w:val="20"/>
        </w:rPr>
        <w:t>m</w:t>
      </w:r>
      <w:r w:rsidRPr="0019190E">
        <w:rPr>
          <w:rFonts w:asciiTheme="majorBidi" w:hAnsiTheme="majorBidi" w:cstheme="majorBidi"/>
          <w:sz w:val="20"/>
          <w:szCs w:val="20"/>
        </w:rPr>
        <w:t>aking decisions that contribute to processes of creativity and innovation (</w:t>
      </w:r>
      <w:proofErr w:type="spellStart"/>
      <w:r w:rsidRPr="0019190E">
        <w:rPr>
          <w:rFonts w:asciiTheme="majorBidi" w:hAnsiTheme="majorBidi" w:cstheme="majorBidi"/>
          <w:sz w:val="20"/>
          <w:szCs w:val="20"/>
        </w:rPr>
        <w:t>Hamoud</w:t>
      </w:r>
      <w:proofErr w:type="spellEnd"/>
      <w:r w:rsidRPr="0019190E">
        <w:rPr>
          <w:rFonts w:asciiTheme="majorBidi" w:hAnsiTheme="majorBidi" w:cstheme="majorBidi"/>
          <w:sz w:val="20"/>
          <w:szCs w:val="20"/>
        </w:rPr>
        <w:t>, 2002).</w:t>
      </w:r>
    </w:p>
    <w:p w:rsidR="00FB4C74" w:rsidRPr="0019190E" w:rsidRDefault="00FB4C74" w:rsidP="00FB4C74">
      <w:pPr>
        <w:jc w:val="both"/>
        <w:rPr>
          <w:rFonts w:asciiTheme="majorBidi" w:hAnsiTheme="majorBidi" w:cstheme="majorBidi"/>
          <w:sz w:val="20"/>
          <w:szCs w:val="20"/>
          <w:rtl/>
        </w:rPr>
      </w:pPr>
      <w:r w:rsidRPr="0019190E">
        <w:rPr>
          <w:rFonts w:asciiTheme="majorBidi" w:hAnsiTheme="majorBidi" w:cstheme="majorBidi"/>
          <w:sz w:val="20"/>
          <w:szCs w:val="20"/>
        </w:rPr>
        <w:t>Leadership is defined as "the process of influencing subordinates", such as dictatorship or autocracy, characterized by centralization, authoritarianism, punishment, declining communication or one direction, which limits the exchange of views, ideas, participation, creativity, and democratic leadership or decentralized participation and delegation of authority. In both directions, and reward which encourages interaction and creative ideas and creativity (Al-</w:t>
      </w:r>
      <w:proofErr w:type="spellStart"/>
      <w:r w:rsidRPr="0019190E">
        <w:rPr>
          <w:rFonts w:asciiTheme="majorBidi" w:hAnsiTheme="majorBidi" w:cstheme="majorBidi"/>
          <w:sz w:val="20"/>
          <w:szCs w:val="20"/>
        </w:rPr>
        <w:t>Emian</w:t>
      </w:r>
      <w:proofErr w:type="spellEnd"/>
      <w:r w:rsidRPr="0019190E">
        <w:rPr>
          <w:rFonts w:asciiTheme="majorBidi" w:hAnsiTheme="majorBidi" w:cstheme="majorBidi"/>
          <w:sz w:val="20"/>
          <w:szCs w:val="20"/>
        </w:rPr>
        <w:t>, 2005). The essence of the process of leadership lies in the individual's self-abilities through which he influences the behavior and feelings of a group of other individuals. In his leadership role, the leader has the ability to influence others and direct their behavior toward achieving goals (</w:t>
      </w:r>
      <w:proofErr w:type="spellStart"/>
      <w:r w:rsidRPr="0019190E">
        <w:rPr>
          <w:rFonts w:asciiTheme="majorBidi" w:hAnsiTheme="majorBidi" w:cstheme="majorBidi"/>
          <w:sz w:val="20"/>
          <w:szCs w:val="20"/>
        </w:rPr>
        <w:t>Hamoud</w:t>
      </w:r>
      <w:proofErr w:type="spellEnd"/>
      <w:r w:rsidRPr="0019190E">
        <w:rPr>
          <w:rFonts w:asciiTheme="majorBidi" w:hAnsiTheme="majorBidi" w:cstheme="majorBidi"/>
          <w:sz w:val="20"/>
          <w:szCs w:val="20"/>
        </w:rPr>
        <w:t>, 2002).</w:t>
      </w:r>
    </w:p>
    <w:p w:rsidR="00FB4C74" w:rsidRPr="0019190E" w:rsidRDefault="00FB4C74" w:rsidP="00FB4C74">
      <w:pPr>
        <w:jc w:val="both"/>
        <w:rPr>
          <w:rFonts w:asciiTheme="majorBidi" w:hAnsiTheme="majorBidi" w:cstheme="majorBidi"/>
          <w:sz w:val="20"/>
          <w:szCs w:val="20"/>
          <w:rtl/>
        </w:rPr>
      </w:pPr>
      <w:r w:rsidRPr="0019190E">
        <w:rPr>
          <w:rFonts w:asciiTheme="majorBidi" w:hAnsiTheme="majorBidi" w:cstheme="majorBidi"/>
          <w:sz w:val="20"/>
          <w:szCs w:val="20"/>
        </w:rPr>
        <w:lastRenderedPageBreak/>
        <w:t>Although the creativity of the leaders themselves helps create and create new products, services and methods for the organization, the most important is their subordinates imitating them in creativity, because the innovation of new products, services and tools is more effective at the level of individuals and workers in production lines than senior management (</w:t>
      </w:r>
      <w:proofErr w:type="spellStart"/>
      <w:r w:rsidRPr="0019190E">
        <w:rPr>
          <w:rFonts w:asciiTheme="majorBidi" w:hAnsiTheme="majorBidi" w:cstheme="majorBidi"/>
          <w:sz w:val="20"/>
          <w:szCs w:val="20"/>
        </w:rPr>
        <w:t>Jad</w:t>
      </w:r>
      <w:proofErr w:type="spellEnd"/>
      <w:r w:rsidRPr="0019190E">
        <w:rPr>
          <w:rFonts w:asciiTheme="majorBidi" w:hAnsiTheme="majorBidi" w:cstheme="majorBidi"/>
          <w:sz w:val="20"/>
          <w:szCs w:val="20"/>
        </w:rPr>
        <w:t xml:space="preserve"> Al-</w:t>
      </w:r>
      <w:proofErr w:type="spellStart"/>
      <w:r w:rsidRPr="0019190E">
        <w:rPr>
          <w:rFonts w:asciiTheme="majorBidi" w:hAnsiTheme="majorBidi" w:cstheme="majorBidi"/>
          <w:sz w:val="20"/>
          <w:szCs w:val="20"/>
        </w:rPr>
        <w:t>rab</w:t>
      </w:r>
      <w:proofErr w:type="spellEnd"/>
      <w:r w:rsidRPr="0019190E">
        <w:rPr>
          <w:rFonts w:asciiTheme="majorBidi" w:hAnsiTheme="majorBidi" w:cstheme="majorBidi"/>
          <w:sz w:val="20"/>
          <w:szCs w:val="20"/>
        </w:rPr>
        <w:t>, 2013). In order to improve performance and organized innovation, leaders can follow the following steps (</w:t>
      </w:r>
      <w:proofErr w:type="spellStart"/>
      <w:r w:rsidRPr="0019190E">
        <w:rPr>
          <w:rFonts w:asciiTheme="majorBidi" w:hAnsiTheme="majorBidi" w:cstheme="majorBidi"/>
          <w:sz w:val="20"/>
          <w:szCs w:val="20"/>
        </w:rPr>
        <w:t>Jad</w:t>
      </w:r>
      <w:proofErr w:type="spellEnd"/>
      <w:r w:rsidRPr="0019190E">
        <w:rPr>
          <w:rFonts w:asciiTheme="majorBidi" w:hAnsiTheme="majorBidi" w:cstheme="majorBidi"/>
          <w:sz w:val="20"/>
          <w:szCs w:val="20"/>
        </w:rPr>
        <w:t xml:space="preserve"> Al-</w:t>
      </w:r>
      <w:proofErr w:type="spellStart"/>
      <w:r w:rsidRPr="0019190E">
        <w:rPr>
          <w:rFonts w:asciiTheme="majorBidi" w:hAnsiTheme="majorBidi" w:cstheme="majorBidi"/>
          <w:sz w:val="20"/>
          <w:szCs w:val="20"/>
        </w:rPr>
        <w:t>rab</w:t>
      </w:r>
      <w:proofErr w:type="spellEnd"/>
      <w:r w:rsidRPr="0019190E">
        <w:rPr>
          <w:rFonts w:asciiTheme="majorBidi" w:hAnsiTheme="majorBidi" w:cstheme="majorBidi"/>
          <w:sz w:val="20"/>
          <w:szCs w:val="20"/>
        </w:rPr>
        <w:t>, 2008):</w:t>
      </w:r>
    </w:p>
    <w:p w:rsidR="00FB4C74" w:rsidRPr="0019190E" w:rsidRDefault="00FB4C74" w:rsidP="00BE4701">
      <w:pPr>
        <w:pStyle w:val="ListParagraph"/>
        <w:numPr>
          <w:ilvl w:val="0"/>
          <w:numId w:val="23"/>
        </w:numPr>
        <w:contextualSpacing/>
        <w:jc w:val="both"/>
        <w:rPr>
          <w:rFonts w:asciiTheme="majorBidi" w:hAnsiTheme="majorBidi" w:cstheme="majorBidi"/>
          <w:sz w:val="20"/>
        </w:rPr>
      </w:pPr>
      <w:r w:rsidRPr="0019190E">
        <w:rPr>
          <w:rFonts w:asciiTheme="majorBidi" w:hAnsiTheme="majorBidi" w:cstheme="majorBidi"/>
          <w:sz w:val="20"/>
        </w:rPr>
        <w:t>Provide high levels of expertise.</w:t>
      </w:r>
    </w:p>
    <w:p w:rsidR="00FB4C74" w:rsidRPr="0019190E" w:rsidRDefault="00FB4C74" w:rsidP="00BE4701">
      <w:pPr>
        <w:pStyle w:val="ListParagraph"/>
        <w:numPr>
          <w:ilvl w:val="0"/>
          <w:numId w:val="23"/>
        </w:numPr>
        <w:contextualSpacing/>
        <w:jc w:val="both"/>
        <w:rPr>
          <w:rFonts w:asciiTheme="majorBidi" w:hAnsiTheme="majorBidi" w:cstheme="majorBidi"/>
          <w:sz w:val="20"/>
        </w:rPr>
      </w:pPr>
      <w:r w:rsidRPr="0019190E">
        <w:rPr>
          <w:rFonts w:asciiTheme="majorBidi" w:hAnsiTheme="majorBidi" w:cstheme="majorBidi"/>
          <w:sz w:val="20"/>
        </w:rPr>
        <w:t>Focus on intrinsic motivation to perform tasks.</w:t>
      </w:r>
    </w:p>
    <w:p w:rsidR="00FB4C74" w:rsidRPr="0019190E" w:rsidRDefault="00FB4C74" w:rsidP="00BE4701">
      <w:pPr>
        <w:pStyle w:val="ListParagraph"/>
        <w:numPr>
          <w:ilvl w:val="0"/>
          <w:numId w:val="23"/>
        </w:numPr>
        <w:contextualSpacing/>
        <w:jc w:val="both"/>
        <w:rPr>
          <w:rFonts w:asciiTheme="majorBidi" w:hAnsiTheme="majorBidi" w:cstheme="majorBidi"/>
          <w:sz w:val="20"/>
        </w:rPr>
      </w:pPr>
      <w:r w:rsidRPr="0019190E">
        <w:rPr>
          <w:rFonts w:asciiTheme="majorBidi" w:hAnsiTheme="majorBidi" w:cstheme="majorBidi"/>
          <w:sz w:val="20"/>
        </w:rPr>
        <w:t>Eliminate the restrictions on subordinates.</w:t>
      </w:r>
    </w:p>
    <w:p w:rsidR="00FB4C74" w:rsidRPr="0019190E" w:rsidRDefault="00FB4C74" w:rsidP="00BE4701">
      <w:pPr>
        <w:pStyle w:val="ListParagraph"/>
        <w:numPr>
          <w:ilvl w:val="0"/>
          <w:numId w:val="23"/>
        </w:numPr>
        <w:contextualSpacing/>
        <w:jc w:val="both"/>
        <w:rPr>
          <w:rFonts w:asciiTheme="majorBidi" w:hAnsiTheme="majorBidi" w:cstheme="majorBidi"/>
          <w:sz w:val="20"/>
        </w:rPr>
      </w:pPr>
      <w:r w:rsidRPr="0019190E">
        <w:rPr>
          <w:rFonts w:asciiTheme="majorBidi" w:hAnsiTheme="majorBidi" w:cstheme="majorBidi"/>
          <w:sz w:val="20"/>
        </w:rPr>
        <w:t>Shorten and reduce the evaluation process of solutions provided.</w:t>
      </w:r>
    </w:p>
    <w:p w:rsidR="00FB4C74" w:rsidRPr="0019190E" w:rsidRDefault="00FB4C74" w:rsidP="00BE4701">
      <w:pPr>
        <w:pStyle w:val="ListParagraph"/>
        <w:numPr>
          <w:ilvl w:val="0"/>
          <w:numId w:val="23"/>
        </w:numPr>
        <w:contextualSpacing/>
        <w:jc w:val="both"/>
        <w:rPr>
          <w:rFonts w:asciiTheme="majorBidi" w:hAnsiTheme="majorBidi" w:cstheme="majorBidi"/>
          <w:sz w:val="20"/>
        </w:rPr>
      </w:pPr>
      <w:r w:rsidRPr="0019190E">
        <w:rPr>
          <w:rFonts w:asciiTheme="majorBidi" w:hAnsiTheme="majorBidi" w:cstheme="majorBidi"/>
          <w:sz w:val="20"/>
        </w:rPr>
        <w:t>Provide a brainstorming atmosphere.</w:t>
      </w:r>
    </w:p>
    <w:p w:rsidR="00FB4C74" w:rsidRPr="0019190E" w:rsidRDefault="00FB4C74" w:rsidP="00BE4701">
      <w:pPr>
        <w:pStyle w:val="ListParagraph"/>
        <w:numPr>
          <w:ilvl w:val="0"/>
          <w:numId w:val="23"/>
        </w:numPr>
        <w:contextualSpacing/>
        <w:jc w:val="both"/>
        <w:rPr>
          <w:rFonts w:asciiTheme="majorBidi" w:hAnsiTheme="majorBidi" w:cstheme="majorBidi"/>
          <w:sz w:val="20"/>
          <w:rtl/>
        </w:rPr>
      </w:pPr>
      <w:r w:rsidRPr="0019190E">
        <w:rPr>
          <w:rFonts w:asciiTheme="majorBidi" w:hAnsiTheme="majorBidi" w:cstheme="majorBidi"/>
          <w:sz w:val="20"/>
        </w:rPr>
        <w:t>Support the ability of the community to bear the risk of creative thinking.</w:t>
      </w:r>
    </w:p>
    <w:p w:rsidR="00FB4C74" w:rsidRPr="0019190E" w:rsidRDefault="00FB4C74" w:rsidP="00FB4C74">
      <w:pPr>
        <w:jc w:val="both"/>
        <w:rPr>
          <w:rFonts w:asciiTheme="majorBidi" w:hAnsiTheme="majorBidi" w:cstheme="majorBidi"/>
          <w:sz w:val="20"/>
          <w:szCs w:val="20"/>
        </w:rPr>
      </w:pPr>
      <w:r w:rsidRPr="0019190E">
        <w:rPr>
          <w:rFonts w:asciiTheme="majorBidi" w:hAnsiTheme="majorBidi" w:cstheme="majorBidi"/>
          <w:sz w:val="20"/>
          <w:szCs w:val="20"/>
        </w:rPr>
        <w:t>An effective leadership style plays an essential role in achieving the objectives efficiently and effectively. The administrative leadership, which adopts a humanitarian philosophy based on participation in decisions and policies and procedures. Etc. will enhance confidence in the employees and stimulate their state of allegiance and organizational affiliation and create dimensions of psychological stability.</w:t>
      </w:r>
    </w:p>
    <w:p w:rsidR="00FB4C74" w:rsidRPr="0019190E" w:rsidRDefault="00FB4C74" w:rsidP="00FB4C74">
      <w:pPr>
        <w:jc w:val="both"/>
        <w:rPr>
          <w:rFonts w:asciiTheme="majorBidi" w:hAnsiTheme="majorBidi" w:cstheme="majorBidi"/>
          <w:b/>
          <w:bCs/>
          <w:sz w:val="20"/>
          <w:szCs w:val="20"/>
          <w:rtl/>
        </w:rPr>
      </w:pPr>
      <w:r w:rsidRPr="0019190E">
        <w:rPr>
          <w:rFonts w:asciiTheme="majorBidi" w:hAnsiTheme="majorBidi" w:cstheme="majorBidi"/>
          <w:b/>
          <w:bCs/>
          <w:sz w:val="20"/>
          <w:szCs w:val="20"/>
        </w:rPr>
        <w:t xml:space="preserve">Second- </w:t>
      </w:r>
      <w:r>
        <w:rPr>
          <w:rFonts w:asciiTheme="majorBidi" w:hAnsiTheme="majorBidi" w:cstheme="majorBidi"/>
          <w:b/>
          <w:bCs/>
          <w:sz w:val="20"/>
          <w:szCs w:val="20"/>
        </w:rPr>
        <w:t>The functional Performance of Administrative Staff</w:t>
      </w:r>
      <w:r w:rsidRPr="0019190E">
        <w:rPr>
          <w:rFonts w:asciiTheme="majorBidi" w:hAnsiTheme="majorBidi" w:cstheme="majorBidi"/>
          <w:b/>
          <w:bCs/>
          <w:sz w:val="20"/>
          <w:szCs w:val="20"/>
        </w:rPr>
        <w:t>:</w:t>
      </w:r>
    </w:p>
    <w:p w:rsidR="00FB4C74" w:rsidRPr="0019190E" w:rsidRDefault="00FB4C74" w:rsidP="00FB4C74">
      <w:pPr>
        <w:shd w:val="clear" w:color="auto" w:fill="FFFFFF"/>
        <w:jc w:val="both"/>
        <w:rPr>
          <w:rFonts w:asciiTheme="majorBidi" w:hAnsiTheme="majorBidi" w:cstheme="majorBidi"/>
          <w:sz w:val="20"/>
          <w:szCs w:val="20"/>
        </w:rPr>
      </w:pPr>
      <w:r w:rsidRPr="0019190E">
        <w:rPr>
          <w:rFonts w:asciiTheme="majorBidi" w:hAnsiTheme="majorBidi" w:cstheme="majorBidi"/>
          <w:sz w:val="20"/>
          <w:szCs w:val="20"/>
        </w:rPr>
        <w:t xml:space="preserve">The subject of job performance is one of the most important topics which is of great interest to organizations and administrative thinkers, where it is constantly researching solutions to the problems related to job performance and its causes, as it is the means to achieve the objectives of the organization and the organizations are still in the process of developing their performance. Design their organizational structures, engage their staff in policy and objectives development, and improve communication, in order to improve their performance. The subject of performance has raised the interest of researchers and practitioners in the field of management. There have been many researches and studies around it, and they are interested in defining the concept of performance and its components, and this concept is accompanied by a mixture of other concepts of the corresponding concepts (Al </w:t>
      </w:r>
      <w:proofErr w:type="spellStart"/>
      <w:r w:rsidRPr="0019190E">
        <w:rPr>
          <w:rFonts w:asciiTheme="majorBidi" w:hAnsiTheme="majorBidi" w:cstheme="majorBidi"/>
          <w:sz w:val="20"/>
          <w:szCs w:val="20"/>
        </w:rPr>
        <w:t>Shobaki</w:t>
      </w:r>
      <w:proofErr w:type="spellEnd"/>
      <w:r w:rsidRPr="0019190E">
        <w:rPr>
          <w:rFonts w:asciiTheme="majorBidi" w:hAnsiTheme="majorBidi" w:cstheme="majorBidi"/>
          <w:sz w:val="20"/>
          <w:szCs w:val="20"/>
        </w:rPr>
        <w:t xml:space="preserve"> et al., 2018), (El </w:t>
      </w:r>
      <w:proofErr w:type="spellStart"/>
      <w:r w:rsidRPr="0019190E">
        <w:rPr>
          <w:rFonts w:asciiTheme="majorBidi" w:hAnsiTheme="majorBidi" w:cstheme="majorBidi"/>
          <w:sz w:val="20"/>
          <w:szCs w:val="20"/>
        </w:rPr>
        <w:t>Talla</w:t>
      </w:r>
      <w:proofErr w:type="spellEnd"/>
      <w:r w:rsidRPr="0019190E">
        <w:rPr>
          <w:rFonts w:asciiTheme="majorBidi" w:hAnsiTheme="majorBidi" w:cstheme="majorBidi"/>
          <w:sz w:val="20"/>
          <w:szCs w:val="20"/>
        </w:rPr>
        <w:t xml:space="preserve"> et al., 2018), (Abu-</w:t>
      </w:r>
      <w:proofErr w:type="spellStart"/>
      <w:r w:rsidRPr="0019190E">
        <w:rPr>
          <w:rFonts w:asciiTheme="majorBidi" w:hAnsiTheme="majorBidi" w:cstheme="majorBidi"/>
          <w:sz w:val="20"/>
          <w:szCs w:val="20"/>
        </w:rPr>
        <w:t>Naser</w:t>
      </w:r>
      <w:proofErr w:type="spellEnd"/>
      <w:r w:rsidRPr="0019190E">
        <w:rPr>
          <w:rFonts w:asciiTheme="majorBidi" w:hAnsiTheme="majorBidi" w:cstheme="majorBidi"/>
          <w:sz w:val="20"/>
          <w:szCs w:val="20"/>
        </w:rPr>
        <w:t xml:space="preserve"> et al., 2018) and (Abu </w:t>
      </w:r>
      <w:proofErr w:type="spellStart"/>
      <w:r w:rsidRPr="0019190E">
        <w:rPr>
          <w:rFonts w:asciiTheme="majorBidi" w:hAnsiTheme="majorBidi" w:cstheme="majorBidi"/>
          <w:sz w:val="20"/>
          <w:szCs w:val="20"/>
        </w:rPr>
        <w:t>Amuna</w:t>
      </w:r>
      <w:proofErr w:type="spellEnd"/>
      <w:r w:rsidRPr="0019190E">
        <w:rPr>
          <w:rFonts w:asciiTheme="majorBidi" w:hAnsiTheme="majorBidi" w:cstheme="majorBidi"/>
          <w:sz w:val="20"/>
          <w:szCs w:val="20"/>
        </w:rPr>
        <w:t xml:space="preserve"> et al., 2018).</w:t>
      </w:r>
    </w:p>
    <w:p w:rsidR="00FB4C74" w:rsidRPr="0019190E" w:rsidRDefault="00FB4C74" w:rsidP="00FB4C74">
      <w:pPr>
        <w:jc w:val="both"/>
        <w:rPr>
          <w:rFonts w:asciiTheme="majorBidi" w:hAnsiTheme="majorBidi" w:cstheme="majorBidi"/>
          <w:sz w:val="20"/>
          <w:szCs w:val="20"/>
        </w:rPr>
      </w:pPr>
      <w:r w:rsidRPr="0019190E">
        <w:rPr>
          <w:rFonts w:asciiTheme="majorBidi" w:hAnsiTheme="majorBidi" w:cstheme="majorBidi"/>
          <w:sz w:val="20"/>
          <w:szCs w:val="20"/>
        </w:rPr>
        <w:t>The organizations are now looking at defining the concept of performance management as one of the most important duties of management and focused on research and application on trying to identify the reality of performance and knowledge of the factors that determine it and affect in order to identify the imbalance and work to correct it in order to achieve the required performance levels, since the performance of their management Is a reflection of individual performance within it (Al-Shanti, 2006).</w:t>
      </w:r>
    </w:p>
    <w:p w:rsidR="00FB4C74" w:rsidRPr="0019190E" w:rsidRDefault="00FB4C74" w:rsidP="00FB4C74">
      <w:pPr>
        <w:jc w:val="both"/>
        <w:rPr>
          <w:rFonts w:asciiTheme="majorBidi" w:hAnsiTheme="majorBidi" w:cstheme="majorBidi"/>
          <w:sz w:val="20"/>
          <w:szCs w:val="20"/>
        </w:rPr>
      </w:pPr>
      <w:r w:rsidRPr="0019190E">
        <w:rPr>
          <w:rFonts w:asciiTheme="majorBidi" w:hAnsiTheme="majorBidi" w:cstheme="majorBidi"/>
          <w:sz w:val="20"/>
          <w:szCs w:val="20"/>
        </w:rPr>
        <w:t xml:space="preserve">The concept of performance in language refers to work, achievement or implementation, and performance is the act or activity that has been accomplished. Performance is an </w:t>
      </w:r>
      <w:r w:rsidRPr="0019190E">
        <w:rPr>
          <w:rFonts w:asciiTheme="majorBidi" w:hAnsiTheme="majorBidi" w:cstheme="majorBidi"/>
          <w:sz w:val="20"/>
          <w:szCs w:val="20"/>
        </w:rPr>
        <w:lastRenderedPageBreak/>
        <w:t xml:space="preserve">effort made by an individual to accomplish a particular job. </w:t>
      </w:r>
      <w:r>
        <w:rPr>
          <w:rFonts w:asciiTheme="majorBidi" w:hAnsiTheme="majorBidi" w:cstheme="majorBidi"/>
          <w:sz w:val="20"/>
          <w:szCs w:val="20"/>
        </w:rPr>
        <w:t>The functional Performance of Administrative Staff</w:t>
      </w:r>
      <w:r w:rsidRPr="0019190E">
        <w:rPr>
          <w:rFonts w:asciiTheme="majorBidi" w:hAnsiTheme="majorBidi" w:cstheme="majorBidi"/>
          <w:sz w:val="20"/>
          <w:szCs w:val="20"/>
        </w:rPr>
        <w:t xml:space="preserve"> is intended to carry out the responsibilities of the job according to the required rate of the employee (Al-</w:t>
      </w:r>
      <w:proofErr w:type="spellStart"/>
      <w:r w:rsidRPr="0019190E">
        <w:rPr>
          <w:rFonts w:asciiTheme="majorBidi" w:hAnsiTheme="majorBidi" w:cstheme="majorBidi"/>
          <w:sz w:val="20"/>
          <w:szCs w:val="20"/>
        </w:rPr>
        <w:t>Wathani</w:t>
      </w:r>
      <w:proofErr w:type="spellEnd"/>
      <w:r w:rsidRPr="0019190E">
        <w:rPr>
          <w:rFonts w:asciiTheme="majorBidi" w:hAnsiTheme="majorBidi" w:cstheme="majorBidi"/>
          <w:sz w:val="20"/>
          <w:szCs w:val="20"/>
        </w:rPr>
        <w:t>, 1999).</w:t>
      </w:r>
    </w:p>
    <w:p w:rsidR="00FB4C74" w:rsidRPr="0019190E" w:rsidRDefault="00FB4C74" w:rsidP="00FB4C74">
      <w:pPr>
        <w:jc w:val="both"/>
        <w:rPr>
          <w:rFonts w:asciiTheme="majorBidi" w:hAnsiTheme="majorBidi" w:cstheme="majorBidi"/>
          <w:sz w:val="20"/>
          <w:szCs w:val="20"/>
          <w:rtl/>
        </w:rPr>
      </w:pPr>
      <w:r w:rsidRPr="0019190E">
        <w:rPr>
          <w:rFonts w:asciiTheme="majorBidi" w:hAnsiTheme="majorBidi" w:cstheme="majorBidi"/>
          <w:sz w:val="20"/>
          <w:szCs w:val="20"/>
        </w:rPr>
        <w:t>The concept of performance is linked to both the behavior of the individual and the organization and occupies a special place within an organization as the ultimate outcome of all activities at the individual, organization and state levels. Many researchers tend to distinguish between behavior, achievement and performance. Organizations, and achievement is the impact of outcomes after individuals stop working, while performance is the interaction between behavior and achievement, that is, it reflects the sum of work and results together (Dura and Al-</w:t>
      </w:r>
      <w:proofErr w:type="spellStart"/>
      <w:r w:rsidRPr="0019190E">
        <w:rPr>
          <w:rFonts w:asciiTheme="majorBidi" w:hAnsiTheme="majorBidi" w:cstheme="majorBidi"/>
          <w:sz w:val="20"/>
          <w:szCs w:val="20"/>
        </w:rPr>
        <w:t>Sabbagh</w:t>
      </w:r>
      <w:proofErr w:type="spellEnd"/>
      <w:r w:rsidRPr="0019190E">
        <w:rPr>
          <w:rFonts w:asciiTheme="majorBidi" w:hAnsiTheme="majorBidi" w:cstheme="majorBidi"/>
          <w:sz w:val="20"/>
          <w:szCs w:val="20"/>
        </w:rPr>
        <w:t>, 1994). Functional elements can be identified in the following points (Al-</w:t>
      </w:r>
      <w:proofErr w:type="spellStart"/>
      <w:r w:rsidRPr="0019190E">
        <w:rPr>
          <w:rFonts w:asciiTheme="majorBidi" w:hAnsiTheme="majorBidi" w:cstheme="majorBidi"/>
          <w:sz w:val="20"/>
          <w:szCs w:val="20"/>
        </w:rPr>
        <w:t>Sakran</w:t>
      </w:r>
      <w:proofErr w:type="spellEnd"/>
      <w:r w:rsidRPr="0019190E">
        <w:rPr>
          <w:rFonts w:asciiTheme="majorBidi" w:hAnsiTheme="majorBidi" w:cstheme="majorBidi"/>
          <w:sz w:val="20"/>
          <w:szCs w:val="20"/>
        </w:rPr>
        <w:t>, 2004):</w:t>
      </w:r>
    </w:p>
    <w:p w:rsidR="00FB4C74" w:rsidRPr="0019190E" w:rsidRDefault="00FB4C74" w:rsidP="00BE4701">
      <w:pPr>
        <w:pStyle w:val="ListParagraph"/>
        <w:numPr>
          <w:ilvl w:val="0"/>
          <w:numId w:val="21"/>
        </w:numPr>
        <w:contextualSpacing/>
        <w:jc w:val="both"/>
        <w:rPr>
          <w:rFonts w:asciiTheme="majorBidi" w:hAnsiTheme="majorBidi" w:cstheme="majorBidi"/>
          <w:sz w:val="20"/>
        </w:rPr>
      </w:pPr>
      <w:r w:rsidRPr="0019190E">
        <w:rPr>
          <w:rFonts w:asciiTheme="majorBidi" w:hAnsiTheme="majorBidi" w:cstheme="majorBidi"/>
          <w:sz w:val="20"/>
        </w:rPr>
        <w:t>Knowledge of job requirements: Includes general knowledge, technical and professional skills, general background of the job and related fields.</w:t>
      </w:r>
    </w:p>
    <w:p w:rsidR="00FB4C74" w:rsidRPr="0019190E" w:rsidRDefault="00FB4C74" w:rsidP="00BE4701">
      <w:pPr>
        <w:pStyle w:val="ListParagraph"/>
        <w:numPr>
          <w:ilvl w:val="0"/>
          <w:numId w:val="21"/>
        </w:numPr>
        <w:contextualSpacing/>
        <w:jc w:val="both"/>
        <w:rPr>
          <w:rFonts w:asciiTheme="majorBidi" w:hAnsiTheme="majorBidi" w:cstheme="majorBidi"/>
          <w:sz w:val="20"/>
        </w:rPr>
      </w:pPr>
      <w:r w:rsidRPr="0019190E">
        <w:rPr>
          <w:rFonts w:asciiTheme="majorBidi" w:hAnsiTheme="majorBidi" w:cstheme="majorBidi"/>
          <w:sz w:val="20"/>
        </w:rPr>
        <w:t>Quality of work: It is the extent to which the individual is aware of his work, his desire, technical skills, skill and ability to organize, and to carry out work without mistakes.</w:t>
      </w:r>
    </w:p>
    <w:p w:rsidR="00FB4C74" w:rsidRPr="0019190E" w:rsidRDefault="00FB4C74" w:rsidP="00BE4701">
      <w:pPr>
        <w:pStyle w:val="ListParagraph"/>
        <w:numPr>
          <w:ilvl w:val="0"/>
          <w:numId w:val="21"/>
        </w:numPr>
        <w:contextualSpacing/>
        <w:jc w:val="both"/>
        <w:rPr>
          <w:rFonts w:asciiTheme="majorBidi" w:hAnsiTheme="majorBidi" w:cstheme="majorBidi"/>
          <w:sz w:val="20"/>
        </w:rPr>
      </w:pPr>
      <w:r w:rsidRPr="0019190E">
        <w:rPr>
          <w:rFonts w:asciiTheme="majorBidi" w:hAnsiTheme="majorBidi" w:cstheme="majorBidi"/>
          <w:sz w:val="20"/>
        </w:rPr>
        <w:t>The amount of work done: the amount of work an employee can accomplish in normal working conditions, and the speed of completion.</w:t>
      </w:r>
    </w:p>
    <w:p w:rsidR="00FB4C74" w:rsidRPr="0019190E" w:rsidRDefault="00FB4C74" w:rsidP="00BE4701">
      <w:pPr>
        <w:pStyle w:val="ListParagraph"/>
        <w:numPr>
          <w:ilvl w:val="0"/>
          <w:numId w:val="21"/>
        </w:numPr>
        <w:contextualSpacing/>
        <w:jc w:val="both"/>
        <w:rPr>
          <w:rFonts w:asciiTheme="majorBidi" w:hAnsiTheme="majorBidi" w:cstheme="majorBidi"/>
          <w:sz w:val="20"/>
          <w:rtl/>
        </w:rPr>
      </w:pPr>
      <w:r w:rsidRPr="0019190E">
        <w:rPr>
          <w:rFonts w:asciiTheme="majorBidi" w:hAnsiTheme="majorBidi" w:cstheme="majorBidi"/>
          <w:sz w:val="20"/>
        </w:rPr>
        <w:t>Perseverance and reliability: Include seriousness and dedication to work, and the ability of the employee to take responsibility for the work, and the completion of work in the specified time, and the extent of the employee's need for guidance and guidance by supervisors, and evaluate the results of his work.</w:t>
      </w:r>
    </w:p>
    <w:p w:rsidR="00FB4C74" w:rsidRPr="0019190E" w:rsidRDefault="00FB4C74" w:rsidP="00FB4C74">
      <w:pPr>
        <w:jc w:val="both"/>
        <w:rPr>
          <w:rFonts w:asciiTheme="majorBidi" w:hAnsiTheme="majorBidi" w:cstheme="majorBidi"/>
          <w:b/>
          <w:bCs/>
          <w:sz w:val="20"/>
          <w:szCs w:val="20"/>
          <w:rtl/>
        </w:rPr>
      </w:pPr>
      <w:r w:rsidRPr="0019190E">
        <w:rPr>
          <w:rFonts w:asciiTheme="majorBidi" w:hAnsiTheme="majorBidi" w:cstheme="majorBidi"/>
          <w:b/>
          <w:bCs/>
          <w:sz w:val="20"/>
          <w:szCs w:val="20"/>
        </w:rPr>
        <w:t>Third- Palestinian universities in Gaza Strip</w:t>
      </w:r>
    </w:p>
    <w:p w:rsidR="00FB4C74" w:rsidRPr="0019190E" w:rsidRDefault="00FB4C74" w:rsidP="00FB4C74">
      <w:pPr>
        <w:jc w:val="both"/>
        <w:rPr>
          <w:rFonts w:asciiTheme="majorBidi" w:hAnsiTheme="majorBidi" w:cstheme="majorBidi"/>
          <w:sz w:val="20"/>
          <w:szCs w:val="20"/>
        </w:rPr>
      </w:pPr>
      <w:r w:rsidRPr="0019190E">
        <w:rPr>
          <w:rFonts w:asciiTheme="majorBidi" w:hAnsiTheme="majorBidi" w:cstheme="majorBidi"/>
          <w:sz w:val="20"/>
          <w:szCs w:val="20"/>
        </w:rPr>
        <w:t>Palestinian higher education occupies a unique position in the international higher education system. About 2% of all Palestinians are enrolled in higher education. The gross enrollment rate of Palestinian higher education in the age group 18-24 is over 15%. These figures are far above average for the Middle East and for developing countries at the international level (Ministry of Education and Higher Education, 2003).</w:t>
      </w:r>
    </w:p>
    <w:p w:rsidR="00FB4C74" w:rsidRPr="0019190E" w:rsidRDefault="00FB4C74" w:rsidP="00FB4C74">
      <w:pPr>
        <w:jc w:val="both"/>
        <w:rPr>
          <w:rFonts w:asciiTheme="majorBidi" w:hAnsiTheme="majorBidi" w:cstheme="majorBidi"/>
          <w:sz w:val="20"/>
          <w:szCs w:val="20"/>
        </w:rPr>
      </w:pPr>
      <w:r w:rsidRPr="0019190E">
        <w:rPr>
          <w:rFonts w:asciiTheme="majorBidi" w:hAnsiTheme="majorBidi" w:cstheme="majorBidi"/>
          <w:sz w:val="20"/>
          <w:szCs w:val="20"/>
        </w:rPr>
        <w:t xml:space="preserve">The march of the Palestinian universities in the Gaza Strip began with the opening of the Islamic University, which emerged in 1978 from the </w:t>
      </w:r>
      <w:proofErr w:type="spellStart"/>
      <w:r w:rsidRPr="0019190E">
        <w:rPr>
          <w:rFonts w:asciiTheme="majorBidi" w:hAnsiTheme="majorBidi" w:cstheme="majorBidi"/>
          <w:sz w:val="20"/>
          <w:szCs w:val="20"/>
        </w:rPr>
        <w:t>Azhar</w:t>
      </w:r>
      <w:proofErr w:type="spellEnd"/>
      <w:r w:rsidRPr="0019190E">
        <w:rPr>
          <w:rFonts w:asciiTheme="majorBidi" w:hAnsiTheme="majorBidi" w:cstheme="majorBidi"/>
          <w:sz w:val="20"/>
          <w:szCs w:val="20"/>
        </w:rPr>
        <w:t xml:space="preserve"> Religious Institute, then Al-</w:t>
      </w:r>
      <w:proofErr w:type="spellStart"/>
      <w:r w:rsidRPr="0019190E">
        <w:rPr>
          <w:rFonts w:asciiTheme="majorBidi" w:hAnsiTheme="majorBidi" w:cstheme="majorBidi"/>
          <w:sz w:val="20"/>
          <w:szCs w:val="20"/>
        </w:rPr>
        <w:t>Azhar</w:t>
      </w:r>
      <w:proofErr w:type="spellEnd"/>
      <w:r w:rsidRPr="0019190E">
        <w:rPr>
          <w:rFonts w:asciiTheme="majorBidi" w:hAnsiTheme="majorBidi" w:cstheme="majorBidi"/>
          <w:sz w:val="20"/>
          <w:szCs w:val="20"/>
        </w:rPr>
        <w:t xml:space="preserve"> University, which in turn originated from the same institute in 1991 and then Al-Aqsa University, which emerged in 2001 from the State College of Education.</w:t>
      </w:r>
    </w:p>
    <w:p w:rsidR="00FB4C74" w:rsidRPr="0019190E" w:rsidRDefault="00FB4C74" w:rsidP="00FB4C74">
      <w:pPr>
        <w:jc w:val="both"/>
        <w:rPr>
          <w:rFonts w:asciiTheme="majorBidi" w:hAnsiTheme="majorBidi" w:cstheme="majorBidi"/>
          <w:sz w:val="20"/>
          <w:szCs w:val="20"/>
          <w:rtl/>
        </w:rPr>
      </w:pPr>
      <w:r w:rsidRPr="0019190E">
        <w:rPr>
          <w:rFonts w:asciiTheme="majorBidi" w:hAnsiTheme="majorBidi" w:cstheme="majorBidi"/>
          <w:sz w:val="20"/>
          <w:szCs w:val="20"/>
        </w:rPr>
        <w:t>The Islamic University and Al-</w:t>
      </w:r>
      <w:proofErr w:type="spellStart"/>
      <w:r w:rsidRPr="0019190E">
        <w:rPr>
          <w:rFonts w:asciiTheme="majorBidi" w:hAnsiTheme="majorBidi" w:cstheme="majorBidi"/>
          <w:sz w:val="20"/>
          <w:szCs w:val="20"/>
        </w:rPr>
        <w:t>Azhar</w:t>
      </w:r>
      <w:proofErr w:type="spellEnd"/>
      <w:r w:rsidRPr="0019190E">
        <w:rPr>
          <w:rFonts w:asciiTheme="majorBidi" w:hAnsiTheme="majorBidi" w:cstheme="majorBidi"/>
          <w:sz w:val="20"/>
          <w:szCs w:val="20"/>
        </w:rPr>
        <w:t xml:space="preserve"> University will be the focus of this study, since they are the oldest universities in the Gaza Strip. The number of administrative staff at the Islamic University </w:t>
      </w:r>
      <w:r>
        <w:rPr>
          <w:rFonts w:asciiTheme="majorBidi" w:hAnsiTheme="majorBidi" w:cstheme="majorBidi"/>
          <w:sz w:val="20"/>
          <w:szCs w:val="20"/>
        </w:rPr>
        <w:t xml:space="preserve">are </w:t>
      </w:r>
      <w:r w:rsidRPr="0019190E">
        <w:rPr>
          <w:rFonts w:asciiTheme="majorBidi" w:hAnsiTheme="majorBidi" w:cstheme="majorBidi"/>
          <w:sz w:val="20"/>
          <w:szCs w:val="20"/>
        </w:rPr>
        <w:t>(466) employees, while at Al-</w:t>
      </w:r>
      <w:proofErr w:type="spellStart"/>
      <w:r w:rsidRPr="0019190E">
        <w:rPr>
          <w:rFonts w:asciiTheme="majorBidi" w:hAnsiTheme="majorBidi" w:cstheme="majorBidi"/>
          <w:sz w:val="20"/>
          <w:szCs w:val="20"/>
        </w:rPr>
        <w:t>Azhar</w:t>
      </w:r>
      <w:proofErr w:type="spellEnd"/>
      <w:r w:rsidRPr="0019190E">
        <w:rPr>
          <w:rFonts w:asciiTheme="majorBidi" w:hAnsiTheme="majorBidi" w:cstheme="majorBidi"/>
          <w:sz w:val="20"/>
          <w:szCs w:val="20"/>
        </w:rPr>
        <w:t xml:space="preserve"> University (227).</w:t>
      </w:r>
    </w:p>
    <w:p w:rsidR="00FB4C74" w:rsidRPr="00D8552C" w:rsidRDefault="00D8552C" w:rsidP="00BE4701">
      <w:pPr>
        <w:pStyle w:val="ListParagraph"/>
        <w:numPr>
          <w:ilvl w:val="0"/>
          <w:numId w:val="10"/>
        </w:numPr>
        <w:spacing w:before="11" w:line="276" w:lineRule="auto"/>
        <w:rPr>
          <w:b/>
          <w:bCs/>
        </w:rPr>
      </w:pPr>
      <w:r w:rsidRPr="00D8552C">
        <w:rPr>
          <w:b/>
          <w:bCs/>
        </w:rPr>
        <w:t>ANALYTICAL APPROACH</w:t>
      </w:r>
    </w:p>
    <w:p w:rsidR="00FB4C74" w:rsidRPr="0019190E" w:rsidRDefault="00FB4C74" w:rsidP="00FB4C74">
      <w:pPr>
        <w:pStyle w:val="TextBody"/>
        <w:ind w:firstLine="0"/>
        <w:rPr>
          <w:rFonts w:asciiTheme="majorBidi" w:eastAsia="Times New Roman" w:hAnsiTheme="majorBidi" w:cstheme="majorBidi"/>
          <w:b/>
          <w:bCs/>
        </w:rPr>
      </w:pPr>
      <w:r w:rsidRPr="0019190E">
        <w:rPr>
          <w:rFonts w:asciiTheme="majorBidi" w:eastAsia="Times New Roman" w:hAnsiTheme="majorBidi" w:cstheme="majorBidi"/>
          <w:b/>
          <w:bCs/>
        </w:rPr>
        <w:t>First- Methodology of the study:</w:t>
      </w:r>
    </w:p>
    <w:p w:rsidR="00FB4C74" w:rsidRPr="0019190E" w:rsidRDefault="00FB4C74" w:rsidP="00FB4C74">
      <w:pPr>
        <w:jc w:val="both"/>
        <w:rPr>
          <w:rFonts w:asciiTheme="majorBidi" w:hAnsiTheme="majorBidi" w:cstheme="majorBidi"/>
          <w:sz w:val="20"/>
          <w:szCs w:val="20"/>
        </w:rPr>
      </w:pPr>
      <w:bookmarkStart w:id="3" w:name="_Toc339388071"/>
      <w:bookmarkStart w:id="4" w:name="_Toc339388292"/>
      <w:bookmarkStart w:id="5" w:name="_Toc339389264"/>
      <w:bookmarkStart w:id="6" w:name="_Toc97971405"/>
      <w:bookmarkStart w:id="7" w:name="_Toc98144049"/>
      <w:bookmarkStart w:id="8" w:name="_Toc98144133"/>
      <w:bookmarkStart w:id="9" w:name="_Toc98322529"/>
      <w:bookmarkStart w:id="10" w:name="_Toc98344652"/>
      <w:r w:rsidRPr="0019190E">
        <w:rPr>
          <w:rFonts w:asciiTheme="majorBidi" w:hAnsiTheme="majorBidi" w:cstheme="majorBidi"/>
          <w:sz w:val="20"/>
          <w:szCs w:val="20"/>
        </w:rPr>
        <w:t xml:space="preserve">This study deals with the study of tools, phenomena and practices existing and available for study and measurement as they are, without the intervention of researchers in their </w:t>
      </w:r>
      <w:r w:rsidRPr="0019190E">
        <w:rPr>
          <w:rFonts w:asciiTheme="majorBidi" w:hAnsiTheme="majorBidi" w:cstheme="majorBidi"/>
          <w:sz w:val="20"/>
          <w:szCs w:val="20"/>
        </w:rPr>
        <w:lastRenderedPageBreak/>
        <w:t>course, and researchers can interact with them and describe them and analyze them scientifically and objectively. The study will rely on two basic types of data:</w:t>
      </w:r>
    </w:p>
    <w:p w:rsidR="00FB4C74" w:rsidRPr="0019190E" w:rsidRDefault="00FB4C74" w:rsidP="00BE4701">
      <w:pPr>
        <w:pStyle w:val="TextBody"/>
        <w:numPr>
          <w:ilvl w:val="0"/>
          <w:numId w:val="16"/>
        </w:numPr>
        <w:shd w:val="clear" w:color="auto" w:fill="FFFFFF"/>
        <w:rPr>
          <w:rFonts w:asciiTheme="majorBidi" w:eastAsia="Times New Roman" w:hAnsiTheme="majorBidi" w:cstheme="majorBidi"/>
          <w:rtl/>
        </w:rPr>
      </w:pPr>
      <w:r w:rsidRPr="0019190E">
        <w:rPr>
          <w:rFonts w:asciiTheme="majorBidi" w:eastAsia="Times New Roman" w:hAnsiTheme="majorBidi" w:cstheme="majorBidi"/>
          <w:b/>
          <w:bCs/>
        </w:rPr>
        <w:t xml:space="preserve">Initial Data: </w:t>
      </w:r>
      <w:r w:rsidRPr="0019190E">
        <w:rPr>
          <w:rFonts w:asciiTheme="majorBidi" w:eastAsia="Times New Roman" w:hAnsiTheme="majorBidi" w:cstheme="majorBidi"/>
        </w:rPr>
        <w:t>The study was carried out in the field by distributing questionnaires to study the vocabulary of the study and to collect and compile the necessary information in the subject of the study, and then unloading and analyzing it using the statistical program and using the appropriate statistical SPSS tests in order to arrive at indications of value and indicators that support the subject of the study.</w:t>
      </w:r>
    </w:p>
    <w:p w:rsidR="00FB4C74" w:rsidRPr="0019190E" w:rsidRDefault="00FB4C74" w:rsidP="00BE4701">
      <w:pPr>
        <w:pStyle w:val="TextBody"/>
        <w:numPr>
          <w:ilvl w:val="0"/>
          <w:numId w:val="16"/>
        </w:numPr>
        <w:shd w:val="clear" w:color="auto" w:fill="FFFFFF"/>
        <w:rPr>
          <w:rFonts w:asciiTheme="majorBidi" w:eastAsia="Times New Roman" w:hAnsiTheme="majorBidi" w:cstheme="majorBidi"/>
        </w:rPr>
      </w:pPr>
      <w:r w:rsidRPr="0019190E">
        <w:rPr>
          <w:rFonts w:asciiTheme="majorBidi" w:eastAsia="Times New Roman" w:hAnsiTheme="majorBidi" w:cstheme="majorBidi"/>
          <w:b/>
          <w:bCs/>
        </w:rPr>
        <w:t xml:space="preserve">Secondary data: </w:t>
      </w:r>
      <w:r w:rsidRPr="0019190E">
        <w:rPr>
          <w:rFonts w:asciiTheme="majorBidi" w:eastAsia="Times New Roman" w:hAnsiTheme="majorBidi" w:cstheme="majorBidi"/>
        </w:rPr>
        <w:t xml:space="preserve">Through the review of books and periodicals, special publications and scientific and professional journals related to the subject of the study, and any references contribute to enrich the study in a scientific way, and the researchers through the use of secondary sources in the study to identify the </w:t>
      </w:r>
      <w:r w:rsidRPr="0019190E">
        <w:rPr>
          <w:rFonts w:asciiTheme="majorBidi" w:eastAsia="Times New Roman" w:hAnsiTheme="majorBidi" w:cstheme="majorBidi"/>
        </w:rPr>
        <w:lastRenderedPageBreak/>
        <w:t>foundations and methods of scientific studies in writing studies, Recent developments have occurred in the field of study.</w:t>
      </w:r>
    </w:p>
    <w:p w:rsidR="00FB4C74" w:rsidRPr="0019190E" w:rsidRDefault="00FB4C74" w:rsidP="00FB4C74">
      <w:pPr>
        <w:pStyle w:val="TextBody"/>
        <w:ind w:firstLine="0"/>
        <w:rPr>
          <w:rFonts w:asciiTheme="majorBidi" w:eastAsia="Times New Roman" w:hAnsiTheme="majorBidi" w:cstheme="majorBidi"/>
          <w:b/>
          <w:bCs/>
        </w:rPr>
      </w:pPr>
      <w:r w:rsidRPr="0019190E">
        <w:rPr>
          <w:rFonts w:asciiTheme="majorBidi" w:eastAsia="Times New Roman" w:hAnsiTheme="majorBidi" w:cstheme="majorBidi"/>
          <w:b/>
          <w:bCs/>
        </w:rPr>
        <w:t>Second- Study Population:</w:t>
      </w:r>
    </w:p>
    <w:p w:rsidR="00FB4C74" w:rsidRPr="0019190E" w:rsidRDefault="00FB4C74" w:rsidP="00FB4C74">
      <w:pPr>
        <w:shd w:val="clear" w:color="auto" w:fill="FFFFFF"/>
        <w:jc w:val="both"/>
        <w:rPr>
          <w:rFonts w:asciiTheme="majorBidi" w:hAnsiTheme="majorBidi" w:cstheme="majorBidi"/>
          <w:sz w:val="20"/>
          <w:szCs w:val="20"/>
        </w:rPr>
      </w:pPr>
      <w:r w:rsidRPr="0019190E">
        <w:rPr>
          <w:rFonts w:asciiTheme="majorBidi" w:hAnsiTheme="majorBidi" w:cstheme="majorBidi"/>
          <w:sz w:val="20"/>
          <w:szCs w:val="20"/>
        </w:rPr>
        <w:t>The study population consists of all administrative staff at the Islamic University, Al-</w:t>
      </w:r>
      <w:proofErr w:type="spellStart"/>
      <w:r w:rsidRPr="0019190E">
        <w:rPr>
          <w:rFonts w:asciiTheme="majorBidi" w:hAnsiTheme="majorBidi" w:cstheme="majorBidi"/>
          <w:sz w:val="20"/>
          <w:szCs w:val="20"/>
        </w:rPr>
        <w:t>Azhar</w:t>
      </w:r>
      <w:proofErr w:type="spellEnd"/>
      <w:r w:rsidRPr="0019190E">
        <w:rPr>
          <w:rFonts w:asciiTheme="majorBidi" w:hAnsiTheme="majorBidi" w:cstheme="majorBidi"/>
          <w:sz w:val="20"/>
          <w:szCs w:val="20"/>
        </w:rPr>
        <w:t xml:space="preserve"> University and Al-Aqsa University, and through the census of the study society it was found to consist of (655) administrative staff.</w:t>
      </w:r>
    </w:p>
    <w:p w:rsidR="00FB4C74" w:rsidRPr="0019190E" w:rsidRDefault="00FB4C74" w:rsidP="00FB4C74">
      <w:pPr>
        <w:pStyle w:val="TextBody"/>
        <w:ind w:firstLine="0"/>
        <w:rPr>
          <w:rFonts w:asciiTheme="majorBidi" w:eastAsia="Times New Roman" w:hAnsiTheme="majorBidi" w:cstheme="majorBidi"/>
          <w:b/>
          <w:bCs/>
        </w:rPr>
      </w:pPr>
      <w:r w:rsidRPr="0019190E">
        <w:rPr>
          <w:rFonts w:asciiTheme="majorBidi" w:eastAsia="Times New Roman" w:hAnsiTheme="majorBidi" w:cstheme="majorBidi"/>
          <w:b/>
          <w:bCs/>
        </w:rPr>
        <w:t>Third- The study sample:</w:t>
      </w:r>
    </w:p>
    <w:p w:rsidR="00FB4C74" w:rsidRPr="0019190E" w:rsidRDefault="00FB4C74" w:rsidP="00BE4701">
      <w:pPr>
        <w:pStyle w:val="ListParagraph"/>
        <w:numPr>
          <w:ilvl w:val="0"/>
          <w:numId w:val="17"/>
        </w:numPr>
        <w:contextualSpacing/>
        <w:jc w:val="both"/>
        <w:rPr>
          <w:rFonts w:asciiTheme="majorBidi" w:eastAsiaTheme="minorHAnsi" w:hAnsiTheme="majorBidi" w:cstheme="majorBidi"/>
          <w:sz w:val="20"/>
        </w:rPr>
      </w:pPr>
      <w:r w:rsidRPr="0019190E">
        <w:rPr>
          <w:rFonts w:asciiTheme="majorBidi" w:eastAsiaTheme="minorHAnsi" w:hAnsiTheme="majorBidi" w:cstheme="majorBidi"/>
          <w:sz w:val="20"/>
        </w:rPr>
        <w:t>A survey sample was used by the researchers to verify the validity and reliability of these tools. The sample size was 32 administrative staff.</w:t>
      </w:r>
    </w:p>
    <w:p w:rsidR="00FB4C74" w:rsidRPr="0019190E" w:rsidRDefault="00FB4C74" w:rsidP="00BE4701">
      <w:pPr>
        <w:pStyle w:val="ListParagraph"/>
        <w:numPr>
          <w:ilvl w:val="0"/>
          <w:numId w:val="17"/>
        </w:numPr>
        <w:contextualSpacing/>
        <w:jc w:val="both"/>
        <w:rPr>
          <w:rFonts w:asciiTheme="majorBidi" w:eastAsiaTheme="minorHAnsi" w:hAnsiTheme="majorBidi" w:cstheme="majorBidi"/>
          <w:sz w:val="20"/>
          <w:rtl/>
        </w:rPr>
      </w:pPr>
      <w:r w:rsidRPr="0019190E">
        <w:rPr>
          <w:rFonts w:asciiTheme="majorBidi" w:eastAsiaTheme="minorHAnsi" w:hAnsiTheme="majorBidi" w:cstheme="majorBidi"/>
          <w:sz w:val="20"/>
        </w:rPr>
        <w:t>The randomized stratified sample method was used in the study. The study was conducted on a sample of 221 administrative staff from the surveyed universities. The response rate was 82.35%. The sample distribution and response rate were as follows:</w:t>
      </w:r>
    </w:p>
    <w:p w:rsidR="00D8552C" w:rsidRDefault="00D8552C" w:rsidP="00FB4C74">
      <w:pPr>
        <w:shd w:val="clear" w:color="auto" w:fill="FFFFFF"/>
        <w:jc w:val="center"/>
        <w:rPr>
          <w:rFonts w:asciiTheme="majorBidi" w:hAnsiTheme="majorBidi" w:cstheme="majorBidi"/>
          <w:b/>
          <w:bCs/>
          <w:sz w:val="20"/>
          <w:szCs w:val="20"/>
        </w:rPr>
        <w:sectPr w:rsidR="00D8552C" w:rsidSect="00F40E1C">
          <w:type w:val="continuous"/>
          <w:pgSz w:w="11906" w:h="16838"/>
          <w:pgMar w:top="1440" w:right="792" w:bottom="792" w:left="792" w:header="720" w:footer="720" w:gutter="0"/>
          <w:cols w:num="2" w:space="720"/>
          <w:docGrid w:linePitch="360"/>
        </w:sectPr>
      </w:pPr>
    </w:p>
    <w:p w:rsidR="00FB4C74" w:rsidRPr="0019190E" w:rsidRDefault="00FB4C74" w:rsidP="00FB4C74">
      <w:pPr>
        <w:shd w:val="clear" w:color="auto" w:fill="FFFFFF"/>
        <w:jc w:val="center"/>
        <w:rPr>
          <w:rFonts w:asciiTheme="majorBidi" w:hAnsiTheme="majorBidi" w:cstheme="majorBidi"/>
          <w:i/>
          <w:iCs/>
          <w:sz w:val="20"/>
          <w:szCs w:val="20"/>
        </w:rPr>
      </w:pPr>
      <w:r w:rsidRPr="0019190E">
        <w:rPr>
          <w:rFonts w:asciiTheme="majorBidi" w:hAnsiTheme="majorBidi" w:cstheme="majorBidi"/>
          <w:b/>
          <w:bCs/>
          <w:sz w:val="20"/>
          <w:szCs w:val="20"/>
        </w:rPr>
        <w:lastRenderedPageBreak/>
        <w:t>Table 1</w:t>
      </w:r>
      <w:r w:rsidRPr="0019190E">
        <w:rPr>
          <w:rFonts w:asciiTheme="majorBidi" w:hAnsiTheme="majorBidi" w:cstheme="majorBidi"/>
          <w:sz w:val="20"/>
          <w:szCs w:val="20"/>
        </w:rPr>
        <w:t xml:space="preserve">: </w:t>
      </w:r>
      <w:r w:rsidRPr="0019190E">
        <w:rPr>
          <w:rFonts w:asciiTheme="majorBidi" w:hAnsiTheme="majorBidi" w:cstheme="majorBidi"/>
          <w:i/>
          <w:iCs/>
          <w:sz w:val="20"/>
          <w:szCs w:val="20"/>
        </w:rPr>
        <w:t>Number of sample members in each university and the number of respondents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2816"/>
        <w:gridCol w:w="2959"/>
        <w:gridCol w:w="1562"/>
      </w:tblGrid>
      <w:tr w:rsidR="00FB4C74" w:rsidRPr="0019190E" w:rsidTr="00FB4C74">
        <w:trPr>
          <w:trHeight w:val="255"/>
          <w:jc w:val="center"/>
        </w:trPr>
        <w:tc>
          <w:tcPr>
            <w:tcW w:w="1519" w:type="pct"/>
            <w:shd w:val="clear" w:color="auto" w:fill="auto"/>
            <w:noWrap/>
            <w:vAlign w:val="center"/>
          </w:tcPr>
          <w:p w:rsidR="00FB4C74" w:rsidRPr="0019190E" w:rsidRDefault="00FB4C74" w:rsidP="00FB4C74">
            <w:pPr>
              <w:jc w:val="center"/>
              <w:rPr>
                <w:rFonts w:asciiTheme="majorBidi" w:eastAsiaTheme="minorHAnsi" w:hAnsiTheme="majorBidi" w:cstheme="majorBidi"/>
                <w:b/>
                <w:bCs/>
                <w:sz w:val="20"/>
                <w:szCs w:val="20"/>
              </w:rPr>
            </w:pPr>
            <w:r w:rsidRPr="0019190E">
              <w:rPr>
                <w:rFonts w:asciiTheme="majorBidi" w:eastAsiaTheme="minorHAnsi" w:hAnsiTheme="majorBidi" w:cstheme="majorBidi"/>
                <w:b/>
                <w:bCs/>
                <w:sz w:val="20"/>
                <w:szCs w:val="20"/>
              </w:rPr>
              <w:t>Items</w:t>
            </w:r>
          </w:p>
        </w:tc>
        <w:tc>
          <w:tcPr>
            <w:tcW w:w="1336" w:type="pct"/>
            <w:shd w:val="clear" w:color="auto" w:fill="auto"/>
            <w:noWrap/>
            <w:vAlign w:val="center"/>
          </w:tcPr>
          <w:p w:rsidR="00FB4C74" w:rsidRPr="0019190E" w:rsidRDefault="00FB4C74" w:rsidP="00FB4C74">
            <w:pPr>
              <w:jc w:val="center"/>
              <w:rPr>
                <w:rFonts w:asciiTheme="majorBidi" w:eastAsiaTheme="minorHAnsi" w:hAnsiTheme="majorBidi" w:cstheme="majorBidi"/>
                <w:b/>
                <w:bCs/>
                <w:sz w:val="20"/>
                <w:szCs w:val="20"/>
              </w:rPr>
            </w:pPr>
            <w:r w:rsidRPr="0019190E">
              <w:rPr>
                <w:rFonts w:asciiTheme="majorBidi" w:eastAsiaTheme="minorHAnsi" w:hAnsiTheme="majorBidi" w:cstheme="majorBidi"/>
                <w:b/>
                <w:bCs/>
                <w:sz w:val="20"/>
                <w:szCs w:val="20"/>
              </w:rPr>
              <w:t>Islamic University</w:t>
            </w:r>
          </w:p>
        </w:tc>
        <w:tc>
          <w:tcPr>
            <w:tcW w:w="1404" w:type="pct"/>
            <w:shd w:val="clear" w:color="auto" w:fill="auto"/>
            <w:noWrap/>
            <w:vAlign w:val="center"/>
          </w:tcPr>
          <w:p w:rsidR="00FB4C74" w:rsidRPr="0019190E" w:rsidRDefault="00FB4C74" w:rsidP="00FB4C74">
            <w:pPr>
              <w:jc w:val="center"/>
              <w:rPr>
                <w:rFonts w:asciiTheme="majorBidi" w:eastAsiaTheme="minorHAnsi" w:hAnsiTheme="majorBidi" w:cstheme="majorBidi"/>
                <w:b/>
                <w:bCs/>
                <w:sz w:val="20"/>
                <w:szCs w:val="20"/>
              </w:rPr>
            </w:pPr>
            <w:r w:rsidRPr="0019190E">
              <w:rPr>
                <w:rFonts w:asciiTheme="majorBidi" w:eastAsiaTheme="minorHAnsi" w:hAnsiTheme="majorBidi" w:cstheme="majorBidi"/>
                <w:b/>
                <w:bCs/>
                <w:sz w:val="20"/>
                <w:szCs w:val="20"/>
              </w:rPr>
              <w:t>Al-</w:t>
            </w:r>
            <w:proofErr w:type="spellStart"/>
            <w:r w:rsidRPr="0019190E">
              <w:rPr>
                <w:rFonts w:asciiTheme="majorBidi" w:eastAsiaTheme="minorHAnsi" w:hAnsiTheme="majorBidi" w:cstheme="majorBidi"/>
                <w:b/>
                <w:bCs/>
                <w:sz w:val="20"/>
                <w:szCs w:val="20"/>
              </w:rPr>
              <w:t>Azhar</w:t>
            </w:r>
            <w:proofErr w:type="spellEnd"/>
            <w:r w:rsidRPr="0019190E">
              <w:rPr>
                <w:rFonts w:asciiTheme="majorBidi" w:eastAsiaTheme="minorHAnsi" w:hAnsiTheme="majorBidi" w:cstheme="majorBidi"/>
                <w:b/>
                <w:bCs/>
                <w:sz w:val="20"/>
                <w:szCs w:val="20"/>
              </w:rPr>
              <w:t xml:space="preserve"> University</w:t>
            </w:r>
          </w:p>
        </w:tc>
        <w:tc>
          <w:tcPr>
            <w:tcW w:w="742" w:type="pct"/>
            <w:shd w:val="clear" w:color="auto" w:fill="auto"/>
            <w:vAlign w:val="center"/>
          </w:tcPr>
          <w:p w:rsidR="00FB4C74" w:rsidRPr="0019190E" w:rsidRDefault="00FB4C74" w:rsidP="00FB4C74">
            <w:pPr>
              <w:jc w:val="center"/>
              <w:rPr>
                <w:rFonts w:asciiTheme="majorBidi" w:eastAsiaTheme="minorHAnsi" w:hAnsiTheme="majorBidi" w:cstheme="majorBidi"/>
                <w:b/>
                <w:bCs/>
                <w:sz w:val="20"/>
                <w:szCs w:val="20"/>
                <w:rtl/>
              </w:rPr>
            </w:pPr>
            <w:r w:rsidRPr="0019190E">
              <w:rPr>
                <w:rFonts w:asciiTheme="majorBidi" w:eastAsiaTheme="minorHAnsi" w:hAnsiTheme="majorBidi" w:cstheme="majorBidi"/>
                <w:b/>
                <w:bCs/>
                <w:sz w:val="20"/>
                <w:szCs w:val="20"/>
              </w:rPr>
              <w:t>Total</w:t>
            </w:r>
          </w:p>
        </w:tc>
      </w:tr>
      <w:tr w:rsidR="00FB4C74" w:rsidRPr="0019190E" w:rsidTr="00FB4C74">
        <w:trPr>
          <w:trHeight w:val="255"/>
          <w:jc w:val="center"/>
        </w:trPr>
        <w:tc>
          <w:tcPr>
            <w:tcW w:w="1519" w:type="pct"/>
            <w:shd w:val="clear" w:color="auto" w:fill="auto"/>
            <w:noWrap/>
            <w:vAlign w:val="center"/>
          </w:tcPr>
          <w:p w:rsidR="00FB4C74" w:rsidRPr="0019190E" w:rsidRDefault="00FB4C74" w:rsidP="00FB4C74">
            <w:pPr>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The size of society</w:t>
            </w:r>
          </w:p>
        </w:tc>
        <w:tc>
          <w:tcPr>
            <w:tcW w:w="1336" w:type="pct"/>
            <w:shd w:val="clear" w:color="auto" w:fill="auto"/>
            <w:noWrap/>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428</w:t>
            </w:r>
          </w:p>
        </w:tc>
        <w:tc>
          <w:tcPr>
            <w:tcW w:w="1404" w:type="pct"/>
            <w:shd w:val="clear" w:color="auto" w:fill="auto"/>
            <w:noWrap/>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227</w:t>
            </w:r>
          </w:p>
        </w:tc>
        <w:tc>
          <w:tcPr>
            <w:tcW w:w="742" w:type="pct"/>
            <w:shd w:val="clear" w:color="auto" w:fill="auto"/>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655</w:t>
            </w:r>
          </w:p>
        </w:tc>
      </w:tr>
      <w:tr w:rsidR="00FB4C74" w:rsidRPr="0019190E" w:rsidTr="00FB4C74">
        <w:trPr>
          <w:trHeight w:val="255"/>
          <w:jc w:val="center"/>
        </w:trPr>
        <w:tc>
          <w:tcPr>
            <w:tcW w:w="1519" w:type="pct"/>
            <w:shd w:val="clear" w:color="auto" w:fill="auto"/>
            <w:noWrap/>
            <w:vAlign w:val="center"/>
          </w:tcPr>
          <w:p w:rsidR="00FB4C74" w:rsidRPr="0019190E" w:rsidRDefault="00FB4C74" w:rsidP="00FB4C74">
            <w:pPr>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The ratio</w:t>
            </w:r>
          </w:p>
        </w:tc>
        <w:tc>
          <w:tcPr>
            <w:tcW w:w="1336" w:type="pct"/>
            <w:shd w:val="clear" w:color="auto" w:fill="auto"/>
            <w:noWrap/>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%65.34</w:t>
            </w:r>
          </w:p>
        </w:tc>
        <w:tc>
          <w:tcPr>
            <w:tcW w:w="1404" w:type="pct"/>
            <w:shd w:val="clear" w:color="auto" w:fill="auto"/>
            <w:noWrap/>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%34.66</w:t>
            </w:r>
          </w:p>
        </w:tc>
        <w:tc>
          <w:tcPr>
            <w:tcW w:w="742" w:type="pct"/>
            <w:shd w:val="clear" w:color="auto" w:fill="auto"/>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100%</w:t>
            </w:r>
          </w:p>
        </w:tc>
      </w:tr>
      <w:tr w:rsidR="00FB4C74" w:rsidRPr="0019190E" w:rsidTr="00FB4C74">
        <w:trPr>
          <w:trHeight w:val="255"/>
          <w:jc w:val="center"/>
        </w:trPr>
        <w:tc>
          <w:tcPr>
            <w:tcW w:w="1519" w:type="pct"/>
            <w:shd w:val="clear" w:color="auto" w:fill="auto"/>
            <w:noWrap/>
            <w:vAlign w:val="center"/>
          </w:tcPr>
          <w:p w:rsidR="00FB4C74" w:rsidRPr="0019190E" w:rsidRDefault="00FB4C74" w:rsidP="00FB4C74">
            <w:pPr>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Distributed sample</w:t>
            </w:r>
          </w:p>
        </w:tc>
        <w:tc>
          <w:tcPr>
            <w:tcW w:w="1336" w:type="pct"/>
            <w:shd w:val="clear" w:color="auto" w:fill="auto"/>
            <w:noWrap/>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144</w:t>
            </w:r>
          </w:p>
        </w:tc>
        <w:tc>
          <w:tcPr>
            <w:tcW w:w="1404" w:type="pct"/>
            <w:shd w:val="clear" w:color="auto" w:fill="auto"/>
            <w:noWrap/>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77</w:t>
            </w:r>
          </w:p>
        </w:tc>
        <w:tc>
          <w:tcPr>
            <w:tcW w:w="742" w:type="pct"/>
            <w:shd w:val="clear" w:color="auto" w:fill="auto"/>
            <w:vAlign w:val="center"/>
          </w:tcPr>
          <w:p w:rsidR="00FB4C74" w:rsidRPr="0019190E" w:rsidRDefault="00FB4C74" w:rsidP="00FB4C74">
            <w:pPr>
              <w:shd w:val="clear" w:color="auto" w:fill="FFFFFF"/>
              <w:tabs>
                <w:tab w:val="left" w:pos="215"/>
                <w:tab w:val="center" w:pos="421"/>
              </w:tabs>
              <w:jc w:val="center"/>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221</w:t>
            </w:r>
          </w:p>
        </w:tc>
      </w:tr>
      <w:tr w:rsidR="00FB4C74" w:rsidRPr="0019190E" w:rsidTr="00FB4C74">
        <w:trPr>
          <w:trHeight w:val="255"/>
          <w:jc w:val="center"/>
        </w:trPr>
        <w:tc>
          <w:tcPr>
            <w:tcW w:w="1519" w:type="pct"/>
            <w:shd w:val="clear" w:color="auto" w:fill="auto"/>
            <w:noWrap/>
            <w:vAlign w:val="center"/>
          </w:tcPr>
          <w:p w:rsidR="00FB4C74" w:rsidRPr="0019190E" w:rsidRDefault="00FB4C74" w:rsidP="00FB4C74">
            <w:pPr>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Number of respondents</w:t>
            </w:r>
          </w:p>
        </w:tc>
        <w:tc>
          <w:tcPr>
            <w:tcW w:w="1336" w:type="pct"/>
            <w:shd w:val="clear" w:color="auto" w:fill="auto"/>
            <w:noWrap/>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111</w:t>
            </w:r>
          </w:p>
        </w:tc>
        <w:tc>
          <w:tcPr>
            <w:tcW w:w="1404" w:type="pct"/>
            <w:shd w:val="clear" w:color="auto" w:fill="auto"/>
            <w:noWrap/>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71</w:t>
            </w:r>
          </w:p>
        </w:tc>
        <w:tc>
          <w:tcPr>
            <w:tcW w:w="742" w:type="pct"/>
            <w:shd w:val="clear" w:color="auto" w:fill="auto"/>
            <w:vAlign w:val="center"/>
          </w:tcPr>
          <w:p w:rsidR="00FB4C74" w:rsidRPr="0019190E" w:rsidRDefault="00FB4C74" w:rsidP="00FB4C74">
            <w:pPr>
              <w:shd w:val="clear" w:color="auto" w:fill="FFFFFF"/>
              <w:tabs>
                <w:tab w:val="left" w:pos="215"/>
                <w:tab w:val="center" w:pos="421"/>
              </w:tabs>
              <w:jc w:val="center"/>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182</w:t>
            </w:r>
          </w:p>
        </w:tc>
      </w:tr>
      <w:tr w:rsidR="00FB4C74" w:rsidRPr="0019190E" w:rsidTr="00FB4C74">
        <w:trPr>
          <w:trHeight w:val="255"/>
          <w:jc w:val="center"/>
        </w:trPr>
        <w:tc>
          <w:tcPr>
            <w:tcW w:w="1519" w:type="pct"/>
            <w:shd w:val="clear" w:color="auto" w:fill="auto"/>
            <w:noWrap/>
            <w:vAlign w:val="center"/>
          </w:tcPr>
          <w:p w:rsidR="00FB4C74" w:rsidRPr="0019190E" w:rsidRDefault="00FB4C74" w:rsidP="00FB4C74">
            <w:pPr>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Response rate</w:t>
            </w:r>
          </w:p>
        </w:tc>
        <w:tc>
          <w:tcPr>
            <w:tcW w:w="1336" w:type="pct"/>
            <w:shd w:val="clear" w:color="auto" w:fill="auto"/>
            <w:noWrap/>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77.08%</w:t>
            </w:r>
          </w:p>
        </w:tc>
        <w:tc>
          <w:tcPr>
            <w:tcW w:w="1404" w:type="pct"/>
            <w:shd w:val="clear" w:color="auto" w:fill="auto"/>
            <w:noWrap/>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92.20%</w:t>
            </w:r>
          </w:p>
        </w:tc>
        <w:tc>
          <w:tcPr>
            <w:tcW w:w="742" w:type="pct"/>
            <w:shd w:val="clear" w:color="auto" w:fill="auto"/>
            <w:vAlign w:val="center"/>
          </w:tcPr>
          <w:p w:rsidR="00FB4C74" w:rsidRPr="0019190E" w:rsidRDefault="00FB4C74" w:rsidP="00FB4C74">
            <w:pPr>
              <w:shd w:val="clear" w:color="auto" w:fill="FFFFFF"/>
              <w:tabs>
                <w:tab w:val="left" w:pos="215"/>
                <w:tab w:val="center" w:pos="421"/>
              </w:tabs>
              <w:jc w:val="center"/>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82.35%</w:t>
            </w:r>
          </w:p>
        </w:tc>
      </w:tr>
    </w:tbl>
    <w:p w:rsidR="00FB4C74" w:rsidRPr="0019190E" w:rsidRDefault="00FB4C74" w:rsidP="00FB4C74">
      <w:pPr>
        <w:jc w:val="both"/>
        <w:rPr>
          <w:rFonts w:asciiTheme="majorBidi" w:hAnsiTheme="majorBidi" w:cstheme="majorBidi"/>
          <w:b/>
          <w:bCs/>
          <w:sz w:val="20"/>
          <w:szCs w:val="20"/>
        </w:rPr>
      </w:pPr>
    </w:p>
    <w:p w:rsidR="00FB4C74" w:rsidRPr="00234883" w:rsidRDefault="00FB4C74" w:rsidP="00FB4C74">
      <w:pPr>
        <w:shd w:val="clear" w:color="auto" w:fill="FFFFFF"/>
        <w:jc w:val="center"/>
        <w:rPr>
          <w:rFonts w:asciiTheme="majorBidi" w:hAnsiTheme="majorBidi" w:cstheme="majorBidi"/>
          <w:i/>
          <w:iCs/>
          <w:sz w:val="20"/>
          <w:szCs w:val="20"/>
        </w:rPr>
      </w:pPr>
      <w:r w:rsidRPr="0019190E">
        <w:rPr>
          <w:rFonts w:asciiTheme="majorBidi" w:hAnsiTheme="majorBidi" w:cstheme="majorBidi"/>
          <w:b/>
          <w:bCs/>
          <w:sz w:val="20"/>
          <w:szCs w:val="20"/>
        </w:rPr>
        <w:t xml:space="preserve">Table 2: </w:t>
      </w:r>
      <w:r w:rsidRPr="0019190E">
        <w:rPr>
          <w:rFonts w:asciiTheme="majorBidi" w:hAnsiTheme="majorBidi" w:cstheme="majorBidi"/>
          <w:i/>
          <w:iCs/>
          <w:sz w:val="20"/>
          <w:szCs w:val="20"/>
        </w:rPr>
        <w:t xml:space="preserve">The distribution of respondents according to variables: University Name, level of employment, gender, age, academic qualification, years of service, </w:t>
      </w:r>
      <w:r>
        <w:rPr>
          <w:rFonts w:asciiTheme="majorBidi" w:hAnsiTheme="majorBidi" w:cstheme="majorBidi"/>
          <w:i/>
          <w:iCs/>
          <w:sz w:val="20"/>
          <w:szCs w:val="20"/>
        </w:rPr>
        <w:t>Workplace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6"/>
        <w:gridCol w:w="1912"/>
        <w:gridCol w:w="1914"/>
        <w:gridCol w:w="1912"/>
        <w:gridCol w:w="1914"/>
        <w:gridCol w:w="1180"/>
      </w:tblGrid>
      <w:tr w:rsidR="00FB4C74" w:rsidRPr="00BA2327" w:rsidTr="00FB4C74">
        <w:trPr>
          <w:cantSplit/>
          <w:trHeight w:val="240"/>
          <w:jc w:val="center"/>
        </w:trPr>
        <w:tc>
          <w:tcPr>
            <w:tcW w:w="810" w:type="pct"/>
            <w:vMerge w:val="restart"/>
            <w:vAlign w:val="center"/>
          </w:tcPr>
          <w:p w:rsidR="00FB4C74" w:rsidRPr="00B0126F" w:rsidRDefault="00FB4C74" w:rsidP="00FB4C74">
            <w:pPr>
              <w:pBdr>
                <w:top w:val="nil"/>
                <w:left w:val="nil"/>
                <w:bottom w:val="nil"/>
                <w:right w:val="nil"/>
                <w:between w:val="nil"/>
              </w:pBdr>
              <w:shd w:val="clear" w:color="auto" w:fill="FFFFFF"/>
              <w:rPr>
                <w:rFonts w:asciiTheme="majorBidi" w:eastAsiaTheme="minorHAnsi" w:hAnsiTheme="majorBidi" w:cstheme="majorBidi"/>
                <w:b/>
                <w:bCs/>
                <w:sz w:val="20"/>
                <w:szCs w:val="20"/>
                <w:rtl/>
              </w:rPr>
            </w:pPr>
            <w:r w:rsidRPr="00B0126F">
              <w:rPr>
                <w:rFonts w:asciiTheme="majorBidi" w:eastAsiaTheme="minorHAnsi" w:hAnsiTheme="majorBidi" w:cstheme="majorBidi"/>
                <w:b/>
                <w:bCs/>
                <w:sz w:val="20"/>
                <w:szCs w:val="20"/>
              </w:rPr>
              <w:t>University Name</w:t>
            </w:r>
          </w:p>
        </w:tc>
        <w:tc>
          <w:tcPr>
            <w:tcW w:w="907" w:type="pct"/>
            <w:vAlign w:val="center"/>
          </w:tcPr>
          <w:p w:rsidR="00FB4C74" w:rsidRPr="00B0126F" w:rsidRDefault="00FB4C74" w:rsidP="00FB4C74">
            <w:pPr>
              <w:shd w:val="clear" w:color="auto" w:fill="FFFFFF"/>
              <w:jc w:val="center"/>
              <w:rPr>
                <w:rFonts w:asciiTheme="majorBidi" w:eastAsiaTheme="minorHAnsi" w:hAnsiTheme="majorBidi" w:cstheme="majorBidi"/>
                <w:sz w:val="20"/>
                <w:szCs w:val="20"/>
              </w:rPr>
            </w:pPr>
            <w:r w:rsidRPr="00B0126F">
              <w:rPr>
                <w:rFonts w:asciiTheme="majorBidi" w:eastAsiaTheme="minorHAnsi" w:hAnsiTheme="majorBidi" w:cstheme="majorBidi"/>
                <w:sz w:val="20"/>
                <w:szCs w:val="20"/>
              </w:rPr>
              <w:t>Islamic University</w:t>
            </w:r>
          </w:p>
        </w:tc>
        <w:tc>
          <w:tcPr>
            <w:tcW w:w="908" w:type="pct"/>
            <w:vAlign w:val="center"/>
          </w:tcPr>
          <w:p w:rsidR="00FB4C74" w:rsidRPr="00B0126F"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r w:rsidRPr="00B0126F">
              <w:rPr>
                <w:rFonts w:asciiTheme="majorBidi" w:eastAsiaTheme="minorHAnsi" w:hAnsiTheme="majorBidi" w:cstheme="majorBidi"/>
                <w:sz w:val="20"/>
                <w:szCs w:val="20"/>
              </w:rPr>
              <w:t>Al-</w:t>
            </w:r>
            <w:proofErr w:type="spellStart"/>
            <w:r w:rsidRPr="00B0126F">
              <w:rPr>
                <w:rFonts w:asciiTheme="majorBidi" w:eastAsiaTheme="minorHAnsi" w:hAnsiTheme="majorBidi" w:cstheme="majorBidi"/>
                <w:sz w:val="20"/>
                <w:szCs w:val="20"/>
              </w:rPr>
              <w:t>Azhar</w:t>
            </w:r>
            <w:proofErr w:type="spellEnd"/>
            <w:r w:rsidRPr="00B0126F">
              <w:rPr>
                <w:rFonts w:asciiTheme="majorBidi" w:eastAsiaTheme="minorHAnsi" w:hAnsiTheme="majorBidi" w:cstheme="majorBidi"/>
                <w:sz w:val="20"/>
                <w:szCs w:val="20"/>
              </w:rPr>
              <w:t xml:space="preserve"> University</w:t>
            </w:r>
          </w:p>
        </w:tc>
        <w:tc>
          <w:tcPr>
            <w:tcW w:w="907" w:type="pct"/>
            <w:vAlign w:val="center"/>
          </w:tcPr>
          <w:p w:rsidR="00FB4C74" w:rsidRPr="00B0126F"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p>
        </w:tc>
        <w:tc>
          <w:tcPr>
            <w:tcW w:w="908" w:type="pct"/>
            <w:vMerge w:val="restart"/>
            <w:vAlign w:val="center"/>
          </w:tcPr>
          <w:p w:rsidR="00FB4C74" w:rsidRPr="00B0126F" w:rsidRDefault="00FB4C74" w:rsidP="00FB4C74">
            <w:pPr>
              <w:pStyle w:val="Title"/>
              <w:shd w:val="clear" w:color="auto" w:fill="FFFFFF"/>
              <w:rPr>
                <w:rFonts w:asciiTheme="majorBidi" w:eastAsiaTheme="minorHAnsi" w:hAnsiTheme="majorBidi" w:cstheme="majorBidi"/>
                <w:b/>
                <w:color w:val="auto"/>
                <w:rtl/>
              </w:rPr>
            </w:pPr>
          </w:p>
        </w:tc>
        <w:tc>
          <w:tcPr>
            <w:tcW w:w="560" w:type="pct"/>
            <w:vAlign w:val="center"/>
          </w:tcPr>
          <w:p w:rsidR="00FB4C74" w:rsidRPr="00B0126F"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r w:rsidRPr="00B0126F">
              <w:rPr>
                <w:rFonts w:asciiTheme="majorBidi" w:eastAsiaTheme="minorHAnsi" w:hAnsiTheme="majorBidi" w:cstheme="majorBidi"/>
                <w:sz w:val="20"/>
                <w:szCs w:val="20"/>
              </w:rPr>
              <w:t>Total</w:t>
            </w:r>
          </w:p>
        </w:tc>
      </w:tr>
      <w:tr w:rsidR="00FB4C74" w:rsidRPr="00BA2327" w:rsidTr="00FB4C74">
        <w:trPr>
          <w:cantSplit/>
          <w:trHeight w:val="276"/>
          <w:jc w:val="center"/>
        </w:trPr>
        <w:tc>
          <w:tcPr>
            <w:tcW w:w="810" w:type="pct"/>
            <w:vMerge/>
            <w:vAlign w:val="center"/>
          </w:tcPr>
          <w:p w:rsidR="00FB4C74" w:rsidRPr="00B0126F" w:rsidRDefault="00FB4C74" w:rsidP="00FB4C74">
            <w:pPr>
              <w:pBdr>
                <w:top w:val="nil"/>
                <w:left w:val="nil"/>
                <w:bottom w:val="nil"/>
                <w:right w:val="nil"/>
                <w:between w:val="nil"/>
              </w:pBdr>
              <w:shd w:val="clear" w:color="auto" w:fill="FFFFFF"/>
              <w:rPr>
                <w:rFonts w:asciiTheme="majorBidi" w:eastAsiaTheme="minorHAnsi" w:hAnsiTheme="majorBidi" w:cstheme="majorBidi"/>
                <w:b/>
                <w:bCs/>
                <w:sz w:val="20"/>
                <w:szCs w:val="20"/>
                <w:rtl/>
              </w:rPr>
            </w:pPr>
          </w:p>
        </w:tc>
        <w:tc>
          <w:tcPr>
            <w:tcW w:w="907" w:type="pct"/>
            <w:vAlign w:val="center"/>
          </w:tcPr>
          <w:p w:rsidR="00FB4C74" w:rsidRPr="00B0126F"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r w:rsidRPr="00B0126F">
              <w:rPr>
                <w:rFonts w:asciiTheme="majorBidi" w:eastAsiaTheme="minorHAnsi" w:hAnsiTheme="majorBidi" w:cstheme="majorBidi"/>
                <w:sz w:val="20"/>
                <w:szCs w:val="20"/>
                <w:rtl/>
              </w:rPr>
              <w:t>111</w:t>
            </w:r>
          </w:p>
        </w:tc>
        <w:tc>
          <w:tcPr>
            <w:tcW w:w="908" w:type="pct"/>
            <w:vAlign w:val="center"/>
          </w:tcPr>
          <w:p w:rsidR="00FB4C74" w:rsidRPr="00B0126F"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r w:rsidRPr="00B0126F">
              <w:rPr>
                <w:rFonts w:asciiTheme="majorBidi" w:eastAsiaTheme="minorHAnsi" w:hAnsiTheme="majorBidi" w:cstheme="majorBidi"/>
                <w:sz w:val="20"/>
                <w:szCs w:val="20"/>
                <w:rtl/>
              </w:rPr>
              <w:t>71</w:t>
            </w:r>
          </w:p>
        </w:tc>
        <w:tc>
          <w:tcPr>
            <w:tcW w:w="907" w:type="pct"/>
            <w:vAlign w:val="center"/>
          </w:tcPr>
          <w:p w:rsidR="00FB4C74" w:rsidRPr="00B0126F"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p>
        </w:tc>
        <w:tc>
          <w:tcPr>
            <w:tcW w:w="908" w:type="pct"/>
            <w:vMerge/>
            <w:vAlign w:val="center"/>
          </w:tcPr>
          <w:p w:rsidR="00FB4C74" w:rsidRPr="00B0126F" w:rsidRDefault="00FB4C74" w:rsidP="00FB4C74">
            <w:pPr>
              <w:pStyle w:val="Title"/>
              <w:shd w:val="clear" w:color="auto" w:fill="FFFFFF"/>
              <w:rPr>
                <w:rFonts w:asciiTheme="majorBidi" w:eastAsiaTheme="minorHAnsi" w:hAnsiTheme="majorBidi" w:cstheme="majorBidi"/>
                <w:b/>
                <w:color w:val="auto"/>
                <w:rtl/>
              </w:rPr>
            </w:pPr>
          </w:p>
        </w:tc>
        <w:tc>
          <w:tcPr>
            <w:tcW w:w="560" w:type="pct"/>
            <w:vAlign w:val="center"/>
          </w:tcPr>
          <w:p w:rsidR="00FB4C74" w:rsidRPr="00BA2327"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Pr>
            </w:pPr>
            <w:r w:rsidRPr="00BA2327">
              <w:rPr>
                <w:rFonts w:asciiTheme="majorBidi" w:eastAsiaTheme="minorHAnsi" w:hAnsiTheme="majorBidi" w:cstheme="majorBidi"/>
                <w:sz w:val="20"/>
                <w:szCs w:val="20"/>
                <w:rtl/>
              </w:rPr>
              <w:t>182</w:t>
            </w:r>
          </w:p>
        </w:tc>
      </w:tr>
      <w:tr w:rsidR="00FB4C74" w:rsidRPr="00BA2327" w:rsidTr="00FB4C74">
        <w:trPr>
          <w:cantSplit/>
          <w:trHeight w:val="240"/>
          <w:jc w:val="center"/>
        </w:trPr>
        <w:tc>
          <w:tcPr>
            <w:tcW w:w="810" w:type="pct"/>
            <w:vMerge w:val="restart"/>
            <w:vAlign w:val="center"/>
          </w:tcPr>
          <w:p w:rsidR="00FB4C74" w:rsidRPr="00B0126F" w:rsidRDefault="00FB4C74" w:rsidP="00FB4C74">
            <w:pPr>
              <w:pBdr>
                <w:top w:val="nil"/>
                <w:left w:val="nil"/>
                <w:bottom w:val="nil"/>
                <w:right w:val="nil"/>
                <w:between w:val="nil"/>
              </w:pBdr>
              <w:shd w:val="clear" w:color="auto" w:fill="FFFFFF"/>
              <w:rPr>
                <w:rFonts w:asciiTheme="majorBidi" w:eastAsiaTheme="minorHAnsi" w:hAnsiTheme="majorBidi" w:cstheme="majorBidi"/>
                <w:b/>
                <w:bCs/>
                <w:sz w:val="20"/>
                <w:szCs w:val="20"/>
                <w:rtl/>
              </w:rPr>
            </w:pPr>
            <w:r w:rsidRPr="00B0126F">
              <w:rPr>
                <w:rFonts w:asciiTheme="majorBidi" w:eastAsiaTheme="minorHAnsi" w:hAnsiTheme="majorBidi" w:cstheme="majorBidi"/>
                <w:b/>
                <w:bCs/>
                <w:sz w:val="20"/>
                <w:szCs w:val="20"/>
              </w:rPr>
              <w:t>Career Level</w:t>
            </w:r>
          </w:p>
        </w:tc>
        <w:tc>
          <w:tcPr>
            <w:tcW w:w="907" w:type="pct"/>
            <w:vAlign w:val="center"/>
          </w:tcPr>
          <w:p w:rsidR="00FB4C74" w:rsidRPr="00B0126F"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r w:rsidRPr="00B0126F">
              <w:rPr>
                <w:rFonts w:asciiTheme="majorBidi" w:eastAsiaTheme="minorHAnsi" w:hAnsiTheme="majorBidi" w:cstheme="majorBidi"/>
                <w:sz w:val="20"/>
                <w:szCs w:val="20"/>
              </w:rPr>
              <w:t>Director</w:t>
            </w:r>
          </w:p>
        </w:tc>
        <w:tc>
          <w:tcPr>
            <w:tcW w:w="908" w:type="pct"/>
            <w:vAlign w:val="center"/>
          </w:tcPr>
          <w:p w:rsidR="00FB4C74" w:rsidRPr="00B0126F"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r w:rsidRPr="00B0126F">
              <w:rPr>
                <w:rFonts w:asciiTheme="majorBidi" w:eastAsiaTheme="minorHAnsi" w:hAnsiTheme="majorBidi" w:cstheme="majorBidi"/>
                <w:sz w:val="20"/>
                <w:szCs w:val="20"/>
              </w:rPr>
              <w:t>Head Of The Department</w:t>
            </w:r>
          </w:p>
        </w:tc>
        <w:tc>
          <w:tcPr>
            <w:tcW w:w="907" w:type="pct"/>
            <w:vAlign w:val="center"/>
          </w:tcPr>
          <w:p w:rsidR="00FB4C74" w:rsidRPr="00B0126F"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r w:rsidRPr="00B0126F">
              <w:rPr>
                <w:rFonts w:asciiTheme="majorBidi" w:eastAsiaTheme="minorHAnsi" w:hAnsiTheme="majorBidi" w:cstheme="majorBidi"/>
                <w:sz w:val="20"/>
                <w:szCs w:val="20"/>
              </w:rPr>
              <w:t>Administrative Employee</w:t>
            </w:r>
          </w:p>
        </w:tc>
        <w:tc>
          <w:tcPr>
            <w:tcW w:w="908" w:type="pct"/>
            <w:vMerge/>
            <w:vAlign w:val="center"/>
          </w:tcPr>
          <w:p w:rsidR="00FB4C74" w:rsidRPr="00B0126F"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p>
        </w:tc>
        <w:tc>
          <w:tcPr>
            <w:tcW w:w="560" w:type="pct"/>
            <w:vMerge w:val="restart"/>
            <w:vAlign w:val="center"/>
          </w:tcPr>
          <w:p w:rsidR="00FB4C74" w:rsidRPr="00BA2327"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Pr>
            </w:pPr>
            <w:r w:rsidRPr="00BA2327">
              <w:rPr>
                <w:rFonts w:asciiTheme="majorBidi" w:eastAsiaTheme="minorHAnsi" w:hAnsiTheme="majorBidi" w:cstheme="majorBidi"/>
                <w:sz w:val="20"/>
                <w:szCs w:val="20"/>
                <w:rtl/>
              </w:rPr>
              <w:t>182</w:t>
            </w:r>
          </w:p>
        </w:tc>
      </w:tr>
      <w:tr w:rsidR="00FB4C74" w:rsidRPr="00BA2327" w:rsidTr="00FB4C74">
        <w:trPr>
          <w:cantSplit/>
          <w:trHeight w:val="360"/>
          <w:jc w:val="center"/>
        </w:trPr>
        <w:tc>
          <w:tcPr>
            <w:tcW w:w="810" w:type="pct"/>
            <w:vMerge/>
            <w:vAlign w:val="center"/>
          </w:tcPr>
          <w:p w:rsidR="00FB4C74" w:rsidRPr="00B0126F" w:rsidRDefault="00FB4C74" w:rsidP="00FB4C74">
            <w:pPr>
              <w:pBdr>
                <w:top w:val="nil"/>
                <w:left w:val="nil"/>
                <w:bottom w:val="nil"/>
                <w:right w:val="nil"/>
                <w:between w:val="nil"/>
              </w:pBdr>
              <w:shd w:val="clear" w:color="auto" w:fill="FFFFFF"/>
              <w:rPr>
                <w:rFonts w:asciiTheme="majorBidi" w:eastAsiaTheme="minorHAnsi" w:hAnsiTheme="majorBidi" w:cstheme="majorBidi"/>
                <w:b/>
                <w:bCs/>
                <w:sz w:val="20"/>
                <w:szCs w:val="20"/>
                <w:rtl/>
              </w:rPr>
            </w:pPr>
          </w:p>
        </w:tc>
        <w:tc>
          <w:tcPr>
            <w:tcW w:w="907" w:type="pct"/>
            <w:vAlign w:val="center"/>
          </w:tcPr>
          <w:p w:rsidR="00FB4C74" w:rsidRPr="00B0126F"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r w:rsidRPr="00B0126F">
              <w:rPr>
                <w:rFonts w:asciiTheme="majorBidi" w:eastAsiaTheme="minorHAnsi" w:hAnsiTheme="majorBidi" w:cstheme="majorBidi"/>
                <w:sz w:val="20"/>
                <w:szCs w:val="20"/>
                <w:rtl/>
              </w:rPr>
              <w:t>22</w:t>
            </w:r>
          </w:p>
        </w:tc>
        <w:tc>
          <w:tcPr>
            <w:tcW w:w="908" w:type="pct"/>
            <w:vAlign w:val="center"/>
          </w:tcPr>
          <w:p w:rsidR="00FB4C74" w:rsidRPr="00B0126F"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r w:rsidRPr="00B0126F">
              <w:rPr>
                <w:rFonts w:asciiTheme="majorBidi" w:eastAsiaTheme="minorHAnsi" w:hAnsiTheme="majorBidi" w:cstheme="majorBidi"/>
                <w:sz w:val="20"/>
                <w:szCs w:val="20"/>
                <w:rtl/>
              </w:rPr>
              <w:t>37</w:t>
            </w:r>
          </w:p>
        </w:tc>
        <w:tc>
          <w:tcPr>
            <w:tcW w:w="907" w:type="pct"/>
            <w:vAlign w:val="center"/>
          </w:tcPr>
          <w:p w:rsidR="00FB4C74" w:rsidRPr="00B0126F"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r w:rsidRPr="00B0126F">
              <w:rPr>
                <w:rFonts w:asciiTheme="majorBidi" w:eastAsiaTheme="minorHAnsi" w:hAnsiTheme="majorBidi" w:cstheme="majorBidi"/>
                <w:sz w:val="20"/>
                <w:szCs w:val="20"/>
                <w:rtl/>
              </w:rPr>
              <w:t>123</w:t>
            </w:r>
          </w:p>
        </w:tc>
        <w:tc>
          <w:tcPr>
            <w:tcW w:w="908" w:type="pct"/>
            <w:vMerge/>
            <w:vAlign w:val="center"/>
          </w:tcPr>
          <w:p w:rsidR="00FB4C74" w:rsidRPr="00B0126F"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p>
        </w:tc>
        <w:tc>
          <w:tcPr>
            <w:tcW w:w="560" w:type="pct"/>
            <w:vMerge/>
            <w:vAlign w:val="center"/>
          </w:tcPr>
          <w:p w:rsidR="00FB4C74" w:rsidRPr="00BA2327"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p>
        </w:tc>
      </w:tr>
      <w:tr w:rsidR="00FB4C74" w:rsidRPr="00BA2327" w:rsidTr="00FB4C74">
        <w:trPr>
          <w:cantSplit/>
          <w:trHeight w:val="320"/>
          <w:jc w:val="center"/>
        </w:trPr>
        <w:tc>
          <w:tcPr>
            <w:tcW w:w="810" w:type="pct"/>
            <w:vMerge w:val="restart"/>
            <w:vAlign w:val="center"/>
          </w:tcPr>
          <w:p w:rsidR="00FB4C74" w:rsidRPr="00B0126F" w:rsidRDefault="00FB4C74" w:rsidP="00FB4C74">
            <w:pPr>
              <w:shd w:val="clear" w:color="auto" w:fill="FFFFFF"/>
              <w:rPr>
                <w:rFonts w:asciiTheme="majorBidi" w:eastAsiaTheme="minorHAnsi" w:hAnsiTheme="majorBidi" w:cstheme="majorBidi"/>
                <w:b/>
                <w:bCs/>
                <w:sz w:val="20"/>
                <w:szCs w:val="20"/>
                <w:rtl/>
              </w:rPr>
            </w:pPr>
            <w:r w:rsidRPr="00B0126F">
              <w:rPr>
                <w:rFonts w:asciiTheme="majorBidi" w:eastAsiaTheme="minorHAnsi" w:hAnsiTheme="majorBidi" w:cstheme="majorBidi"/>
                <w:b/>
                <w:bCs/>
                <w:sz w:val="20"/>
                <w:szCs w:val="20"/>
              </w:rPr>
              <w:t>Gender</w:t>
            </w:r>
          </w:p>
        </w:tc>
        <w:tc>
          <w:tcPr>
            <w:tcW w:w="907" w:type="pct"/>
            <w:vAlign w:val="center"/>
          </w:tcPr>
          <w:p w:rsidR="00FB4C74" w:rsidRPr="00B0126F"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r w:rsidRPr="00B0126F">
              <w:rPr>
                <w:rFonts w:asciiTheme="majorBidi" w:eastAsiaTheme="minorHAnsi" w:hAnsiTheme="majorBidi" w:cstheme="majorBidi"/>
                <w:sz w:val="20"/>
                <w:szCs w:val="20"/>
              </w:rPr>
              <w:t>Male</w:t>
            </w:r>
          </w:p>
        </w:tc>
        <w:tc>
          <w:tcPr>
            <w:tcW w:w="908" w:type="pct"/>
            <w:vAlign w:val="center"/>
          </w:tcPr>
          <w:p w:rsidR="00FB4C74" w:rsidRPr="00B0126F"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r w:rsidRPr="00B0126F">
              <w:rPr>
                <w:rFonts w:asciiTheme="majorBidi" w:eastAsiaTheme="minorHAnsi" w:hAnsiTheme="majorBidi" w:cstheme="majorBidi"/>
                <w:sz w:val="20"/>
                <w:szCs w:val="20"/>
              </w:rPr>
              <w:t>Female</w:t>
            </w:r>
          </w:p>
        </w:tc>
        <w:tc>
          <w:tcPr>
            <w:tcW w:w="907" w:type="pct"/>
            <w:vMerge w:val="restart"/>
            <w:vAlign w:val="center"/>
          </w:tcPr>
          <w:p w:rsidR="00FB4C74" w:rsidRPr="00B0126F"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p>
        </w:tc>
        <w:tc>
          <w:tcPr>
            <w:tcW w:w="908" w:type="pct"/>
            <w:vMerge/>
            <w:vAlign w:val="center"/>
          </w:tcPr>
          <w:p w:rsidR="00FB4C74" w:rsidRPr="00B0126F"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p>
        </w:tc>
        <w:tc>
          <w:tcPr>
            <w:tcW w:w="560" w:type="pct"/>
            <w:vMerge w:val="restart"/>
            <w:vAlign w:val="center"/>
          </w:tcPr>
          <w:p w:rsidR="00FB4C74" w:rsidRPr="00BA2327"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Pr>
            </w:pPr>
            <w:r w:rsidRPr="00BA2327">
              <w:rPr>
                <w:rFonts w:asciiTheme="majorBidi" w:eastAsiaTheme="minorHAnsi" w:hAnsiTheme="majorBidi" w:cstheme="majorBidi"/>
                <w:sz w:val="20"/>
                <w:szCs w:val="20"/>
                <w:rtl/>
              </w:rPr>
              <w:t>182</w:t>
            </w:r>
          </w:p>
        </w:tc>
      </w:tr>
      <w:tr w:rsidR="00FB4C74" w:rsidRPr="00BA2327" w:rsidTr="00FB4C74">
        <w:trPr>
          <w:cantSplit/>
          <w:trHeight w:val="280"/>
          <w:jc w:val="center"/>
        </w:trPr>
        <w:tc>
          <w:tcPr>
            <w:tcW w:w="810" w:type="pct"/>
            <w:vMerge/>
            <w:vAlign w:val="center"/>
          </w:tcPr>
          <w:p w:rsidR="00FB4C74" w:rsidRPr="00B0126F" w:rsidRDefault="00FB4C74" w:rsidP="00FB4C74">
            <w:pPr>
              <w:pBdr>
                <w:top w:val="nil"/>
                <w:left w:val="nil"/>
                <w:bottom w:val="nil"/>
                <w:right w:val="nil"/>
                <w:between w:val="nil"/>
              </w:pBdr>
              <w:shd w:val="clear" w:color="auto" w:fill="FFFFFF"/>
              <w:rPr>
                <w:rFonts w:asciiTheme="majorBidi" w:eastAsiaTheme="minorHAnsi" w:hAnsiTheme="majorBidi" w:cstheme="majorBidi"/>
                <w:b/>
                <w:bCs/>
                <w:sz w:val="20"/>
                <w:szCs w:val="20"/>
                <w:rtl/>
              </w:rPr>
            </w:pPr>
          </w:p>
        </w:tc>
        <w:tc>
          <w:tcPr>
            <w:tcW w:w="907" w:type="pct"/>
            <w:vAlign w:val="center"/>
          </w:tcPr>
          <w:p w:rsidR="00FB4C74" w:rsidRPr="00B0126F"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r w:rsidRPr="00B0126F">
              <w:rPr>
                <w:rFonts w:asciiTheme="majorBidi" w:eastAsiaTheme="minorHAnsi" w:hAnsiTheme="majorBidi" w:cstheme="majorBidi"/>
                <w:sz w:val="20"/>
                <w:szCs w:val="20"/>
                <w:rtl/>
              </w:rPr>
              <w:t>131</w:t>
            </w:r>
          </w:p>
        </w:tc>
        <w:tc>
          <w:tcPr>
            <w:tcW w:w="908" w:type="pct"/>
            <w:vAlign w:val="center"/>
          </w:tcPr>
          <w:p w:rsidR="00FB4C74" w:rsidRPr="00B0126F"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r w:rsidRPr="00B0126F">
              <w:rPr>
                <w:rFonts w:asciiTheme="majorBidi" w:eastAsiaTheme="minorHAnsi" w:hAnsiTheme="majorBidi" w:cstheme="majorBidi"/>
                <w:sz w:val="20"/>
                <w:szCs w:val="20"/>
                <w:rtl/>
              </w:rPr>
              <w:t>51</w:t>
            </w:r>
          </w:p>
        </w:tc>
        <w:tc>
          <w:tcPr>
            <w:tcW w:w="907" w:type="pct"/>
            <w:vMerge/>
            <w:vAlign w:val="center"/>
          </w:tcPr>
          <w:p w:rsidR="00FB4C74" w:rsidRPr="00B0126F"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p>
        </w:tc>
        <w:tc>
          <w:tcPr>
            <w:tcW w:w="908" w:type="pct"/>
            <w:vMerge/>
            <w:vAlign w:val="center"/>
          </w:tcPr>
          <w:p w:rsidR="00FB4C74" w:rsidRPr="00B0126F"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p>
        </w:tc>
        <w:tc>
          <w:tcPr>
            <w:tcW w:w="560" w:type="pct"/>
            <w:vMerge/>
            <w:vAlign w:val="center"/>
          </w:tcPr>
          <w:p w:rsidR="00FB4C74" w:rsidRPr="00BA2327"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p>
        </w:tc>
      </w:tr>
      <w:tr w:rsidR="00FB4C74" w:rsidRPr="00BA2327" w:rsidTr="00FB4C74">
        <w:trPr>
          <w:cantSplit/>
          <w:trHeight w:val="220"/>
          <w:jc w:val="center"/>
        </w:trPr>
        <w:tc>
          <w:tcPr>
            <w:tcW w:w="810" w:type="pct"/>
            <w:vMerge w:val="restart"/>
            <w:vAlign w:val="center"/>
          </w:tcPr>
          <w:p w:rsidR="00FB4C74" w:rsidRPr="00B0126F" w:rsidRDefault="00FB4C74" w:rsidP="00FB4C74">
            <w:pPr>
              <w:pBdr>
                <w:top w:val="nil"/>
                <w:left w:val="nil"/>
                <w:bottom w:val="nil"/>
                <w:right w:val="nil"/>
                <w:between w:val="nil"/>
              </w:pBdr>
              <w:shd w:val="clear" w:color="auto" w:fill="FFFFFF"/>
              <w:rPr>
                <w:rFonts w:asciiTheme="majorBidi" w:eastAsiaTheme="minorHAnsi" w:hAnsiTheme="majorBidi" w:cstheme="majorBidi"/>
                <w:b/>
                <w:bCs/>
                <w:sz w:val="20"/>
                <w:szCs w:val="20"/>
                <w:rtl/>
              </w:rPr>
            </w:pPr>
            <w:r w:rsidRPr="00B0126F">
              <w:rPr>
                <w:rFonts w:asciiTheme="majorBidi" w:eastAsiaTheme="minorHAnsi" w:hAnsiTheme="majorBidi" w:cstheme="majorBidi"/>
                <w:b/>
                <w:bCs/>
                <w:sz w:val="20"/>
                <w:szCs w:val="20"/>
              </w:rPr>
              <w:t>Age</w:t>
            </w:r>
          </w:p>
        </w:tc>
        <w:tc>
          <w:tcPr>
            <w:tcW w:w="907" w:type="pct"/>
            <w:vAlign w:val="center"/>
          </w:tcPr>
          <w:p w:rsidR="00FB4C74" w:rsidRPr="00B0126F"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r w:rsidRPr="00B0126F">
              <w:rPr>
                <w:rFonts w:asciiTheme="majorBidi" w:eastAsiaTheme="minorHAnsi" w:hAnsiTheme="majorBidi" w:cstheme="majorBidi"/>
                <w:sz w:val="20"/>
                <w:szCs w:val="20"/>
              </w:rPr>
              <w:t>20-30 years</w:t>
            </w:r>
          </w:p>
        </w:tc>
        <w:tc>
          <w:tcPr>
            <w:tcW w:w="908" w:type="pct"/>
            <w:vAlign w:val="center"/>
          </w:tcPr>
          <w:p w:rsidR="00FB4C74" w:rsidRPr="00B0126F"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r w:rsidRPr="00B0126F">
              <w:rPr>
                <w:rFonts w:asciiTheme="majorBidi" w:eastAsiaTheme="minorHAnsi" w:hAnsiTheme="majorBidi" w:cstheme="majorBidi"/>
                <w:sz w:val="20"/>
                <w:szCs w:val="20"/>
              </w:rPr>
              <w:t>31-40 years</w:t>
            </w:r>
          </w:p>
        </w:tc>
        <w:tc>
          <w:tcPr>
            <w:tcW w:w="907" w:type="pct"/>
            <w:vAlign w:val="center"/>
          </w:tcPr>
          <w:p w:rsidR="00FB4C74" w:rsidRPr="00B0126F"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r w:rsidRPr="00B0126F">
              <w:rPr>
                <w:rFonts w:asciiTheme="majorBidi" w:eastAsiaTheme="minorHAnsi" w:hAnsiTheme="majorBidi" w:cstheme="majorBidi"/>
                <w:sz w:val="20"/>
                <w:szCs w:val="20"/>
              </w:rPr>
              <w:t>41-50 years</w:t>
            </w:r>
          </w:p>
        </w:tc>
        <w:tc>
          <w:tcPr>
            <w:tcW w:w="908" w:type="pct"/>
            <w:vAlign w:val="center"/>
          </w:tcPr>
          <w:p w:rsidR="00FB4C74" w:rsidRPr="00B0126F"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r w:rsidRPr="00B0126F">
              <w:rPr>
                <w:rFonts w:asciiTheme="majorBidi" w:eastAsiaTheme="minorHAnsi" w:hAnsiTheme="majorBidi" w:cstheme="majorBidi"/>
                <w:sz w:val="20"/>
                <w:szCs w:val="20"/>
              </w:rPr>
              <w:t>Greater than 50 years</w:t>
            </w:r>
          </w:p>
        </w:tc>
        <w:tc>
          <w:tcPr>
            <w:tcW w:w="560" w:type="pct"/>
            <w:vMerge w:val="restart"/>
            <w:vAlign w:val="center"/>
          </w:tcPr>
          <w:p w:rsidR="00FB4C74" w:rsidRPr="00BA2327"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Pr>
            </w:pPr>
            <w:r w:rsidRPr="00BA2327">
              <w:rPr>
                <w:rFonts w:asciiTheme="majorBidi" w:eastAsiaTheme="minorHAnsi" w:hAnsiTheme="majorBidi" w:cstheme="majorBidi"/>
                <w:sz w:val="20"/>
                <w:szCs w:val="20"/>
                <w:rtl/>
              </w:rPr>
              <w:t>182</w:t>
            </w:r>
          </w:p>
        </w:tc>
      </w:tr>
      <w:tr w:rsidR="00FB4C74" w:rsidRPr="00BA2327" w:rsidTr="00FB4C74">
        <w:trPr>
          <w:cantSplit/>
          <w:trHeight w:val="236"/>
          <w:jc w:val="center"/>
        </w:trPr>
        <w:tc>
          <w:tcPr>
            <w:tcW w:w="810" w:type="pct"/>
            <w:vMerge/>
            <w:vAlign w:val="center"/>
          </w:tcPr>
          <w:p w:rsidR="00FB4C74" w:rsidRPr="00B0126F" w:rsidRDefault="00FB4C74" w:rsidP="00FB4C74">
            <w:pPr>
              <w:pBdr>
                <w:top w:val="nil"/>
                <w:left w:val="nil"/>
                <w:bottom w:val="nil"/>
                <w:right w:val="nil"/>
                <w:between w:val="nil"/>
              </w:pBdr>
              <w:shd w:val="clear" w:color="auto" w:fill="FFFFFF"/>
              <w:rPr>
                <w:rFonts w:asciiTheme="majorBidi" w:eastAsiaTheme="minorHAnsi" w:hAnsiTheme="majorBidi" w:cstheme="majorBidi"/>
                <w:b/>
                <w:bCs/>
                <w:sz w:val="20"/>
                <w:szCs w:val="20"/>
                <w:rtl/>
              </w:rPr>
            </w:pPr>
          </w:p>
        </w:tc>
        <w:tc>
          <w:tcPr>
            <w:tcW w:w="907" w:type="pct"/>
            <w:vAlign w:val="center"/>
          </w:tcPr>
          <w:p w:rsidR="00FB4C74" w:rsidRPr="00B0126F"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r w:rsidRPr="00B0126F">
              <w:rPr>
                <w:rFonts w:asciiTheme="majorBidi" w:eastAsiaTheme="minorHAnsi" w:hAnsiTheme="majorBidi" w:cstheme="majorBidi"/>
                <w:sz w:val="20"/>
                <w:szCs w:val="20"/>
                <w:rtl/>
              </w:rPr>
              <w:t>61</w:t>
            </w:r>
          </w:p>
        </w:tc>
        <w:tc>
          <w:tcPr>
            <w:tcW w:w="908" w:type="pct"/>
            <w:vAlign w:val="center"/>
          </w:tcPr>
          <w:p w:rsidR="00FB4C74" w:rsidRPr="00B0126F"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r w:rsidRPr="00B0126F">
              <w:rPr>
                <w:rFonts w:asciiTheme="majorBidi" w:eastAsiaTheme="minorHAnsi" w:hAnsiTheme="majorBidi" w:cstheme="majorBidi"/>
                <w:sz w:val="20"/>
                <w:szCs w:val="20"/>
                <w:rtl/>
              </w:rPr>
              <w:t>57</w:t>
            </w:r>
          </w:p>
        </w:tc>
        <w:tc>
          <w:tcPr>
            <w:tcW w:w="907" w:type="pct"/>
            <w:vAlign w:val="center"/>
          </w:tcPr>
          <w:p w:rsidR="00FB4C74" w:rsidRPr="00B0126F"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r w:rsidRPr="00B0126F">
              <w:rPr>
                <w:rFonts w:asciiTheme="majorBidi" w:eastAsiaTheme="minorHAnsi" w:hAnsiTheme="majorBidi" w:cstheme="majorBidi"/>
                <w:sz w:val="20"/>
                <w:szCs w:val="20"/>
                <w:rtl/>
              </w:rPr>
              <w:t>42</w:t>
            </w:r>
          </w:p>
        </w:tc>
        <w:tc>
          <w:tcPr>
            <w:tcW w:w="908" w:type="pct"/>
            <w:vAlign w:val="center"/>
          </w:tcPr>
          <w:p w:rsidR="00FB4C74" w:rsidRPr="00B0126F"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r w:rsidRPr="00B0126F">
              <w:rPr>
                <w:rFonts w:asciiTheme="majorBidi" w:eastAsiaTheme="minorHAnsi" w:hAnsiTheme="majorBidi" w:cstheme="majorBidi"/>
                <w:sz w:val="20"/>
                <w:szCs w:val="20"/>
                <w:rtl/>
              </w:rPr>
              <w:t>22</w:t>
            </w:r>
          </w:p>
        </w:tc>
        <w:tc>
          <w:tcPr>
            <w:tcW w:w="560" w:type="pct"/>
            <w:vMerge/>
            <w:vAlign w:val="center"/>
          </w:tcPr>
          <w:p w:rsidR="00FB4C74" w:rsidRPr="00BA2327"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p>
        </w:tc>
      </w:tr>
      <w:tr w:rsidR="00FB4C74" w:rsidRPr="00BA2327" w:rsidTr="00FB4C74">
        <w:trPr>
          <w:cantSplit/>
          <w:trHeight w:val="380"/>
          <w:jc w:val="center"/>
        </w:trPr>
        <w:tc>
          <w:tcPr>
            <w:tcW w:w="810" w:type="pct"/>
            <w:vMerge w:val="restart"/>
            <w:vAlign w:val="center"/>
          </w:tcPr>
          <w:p w:rsidR="00FB4C74" w:rsidRPr="00B0126F" w:rsidRDefault="00FB4C74" w:rsidP="00FB4C74">
            <w:pPr>
              <w:pBdr>
                <w:top w:val="nil"/>
                <w:left w:val="nil"/>
                <w:bottom w:val="nil"/>
                <w:right w:val="nil"/>
                <w:between w:val="nil"/>
              </w:pBdr>
              <w:shd w:val="clear" w:color="auto" w:fill="FFFFFF"/>
              <w:rPr>
                <w:rFonts w:asciiTheme="majorBidi" w:eastAsiaTheme="minorHAnsi" w:hAnsiTheme="majorBidi" w:cstheme="majorBidi"/>
                <w:b/>
                <w:bCs/>
                <w:sz w:val="20"/>
                <w:szCs w:val="20"/>
                <w:rtl/>
              </w:rPr>
            </w:pPr>
            <w:r w:rsidRPr="00B0126F">
              <w:rPr>
                <w:rFonts w:asciiTheme="majorBidi" w:eastAsiaTheme="minorHAnsi" w:hAnsiTheme="majorBidi" w:cstheme="majorBidi"/>
                <w:b/>
                <w:bCs/>
                <w:sz w:val="20"/>
                <w:szCs w:val="20"/>
              </w:rPr>
              <w:t>Qualification</w:t>
            </w:r>
          </w:p>
        </w:tc>
        <w:tc>
          <w:tcPr>
            <w:tcW w:w="907" w:type="pct"/>
            <w:vAlign w:val="center"/>
          </w:tcPr>
          <w:p w:rsidR="00FB4C74" w:rsidRPr="00B0126F"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r w:rsidRPr="00B0126F">
              <w:rPr>
                <w:rFonts w:asciiTheme="majorBidi" w:eastAsiaTheme="minorHAnsi" w:hAnsiTheme="majorBidi" w:cstheme="majorBidi"/>
                <w:sz w:val="20"/>
                <w:szCs w:val="20"/>
              </w:rPr>
              <w:t>Diploma</w:t>
            </w:r>
          </w:p>
        </w:tc>
        <w:tc>
          <w:tcPr>
            <w:tcW w:w="908" w:type="pct"/>
            <w:vAlign w:val="center"/>
          </w:tcPr>
          <w:p w:rsidR="00FB4C74" w:rsidRPr="00B0126F"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r w:rsidRPr="00B0126F">
              <w:rPr>
                <w:rFonts w:asciiTheme="majorBidi" w:eastAsiaTheme="minorHAnsi" w:hAnsiTheme="majorBidi" w:cstheme="majorBidi"/>
                <w:sz w:val="20"/>
                <w:szCs w:val="20"/>
              </w:rPr>
              <w:t>BA</w:t>
            </w:r>
          </w:p>
        </w:tc>
        <w:tc>
          <w:tcPr>
            <w:tcW w:w="907" w:type="pct"/>
            <w:vAlign w:val="center"/>
          </w:tcPr>
          <w:p w:rsidR="00FB4C74" w:rsidRPr="00B0126F"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r w:rsidRPr="00B0126F">
              <w:rPr>
                <w:rFonts w:asciiTheme="majorBidi" w:eastAsiaTheme="minorHAnsi" w:hAnsiTheme="majorBidi" w:cstheme="majorBidi"/>
                <w:sz w:val="20"/>
                <w:szCs w:val="20"/>
              </w:rPr>
              <w:t>Postgraduate</w:t>
            </w:r>
          </w:p>
        </w:tc>
        <w:tc>
          <w:tcPr>
            <w:tcW w:w="908" w:type="pct"/>
            <w:vMerge w:val="restart"/>
            <w:vAlign w:val="center"/>
          </w:tcPr>
          <w:p w:rsidR="00FB4C74" w:rsidRPr="00B0126F"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p>
        </w:tc>
        <w:tc>
          <w:tcPr>
            <w:tcW w:w="560" w:type="pct"/>
            <w:vMerge w:val="restart"/>
            <w:vAlign w:val="center"/>
          </w:tcPr>
          <w:p w:rsidR="00FB4C74" w:rsidRPr="00BA2327"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Pr>
            </w:pPr>
            <w:r w:rsidRPr="00BA2327">
              <w:rPr>
                <w:rFonts w:asciiTheme="majorBidi" w:eastAsiaTheme="minorHAnsi" w:hAnsiTheme="majorBidi" w:cstheme="majorBidi"/>
                <w:sz w:val="20"/>
                <w:szCs w:val="20"/>
                <w:rtl/>
              </w:rPr>
              <w:t>182</w:t>
            </w:r>
          </w:p>
        </w:tc>
      </w:tr>
      <w:tr w:rsidR="00FB4C74" w:rsidRPr="00BA2327" w:rsidTr="00FB4C74">
        <w:trPr>
          <w:cantSplit/>
          <w:trHeight w:val="360"/>
          <w:jc w:val="center"/>
        </w:trPr>
        <w:tc>
          <w:tcPr>
            <w:tcW w:w="810" w:type="pct"/>
            <w:vMerge/>
            <w:vAlign w:val="center"/>
          </w:tcPr>
          <w:p w:rsidR="00FB4C74" w:rsidRPr="00B0126F" w:rsidRDefault="00FB4C74" w:rsidP="00FB4C74">
            <w:pPr>
              <w:pBdr>
                <w:top w:val="nil"/>
                <w:left w:val="nil"/>
                <w:bottom w:val="nil"/>
                <w:right w:val="nil"/>
                <w:between w:val="nil"/>
              </w:pBdr>
              <w:shd w:val="clear" w:color="auto" w:fill="FFFFFF"/>
              <w:rPr>
                <w:rFonts w:asciiTheme="majorBidi" w:eastAsiaTheme="minorHAnsi" w:hAnsiTheme="majorBidi" w:cstheme="majorBidi"/>
                <w:b/>
                <w:bCs/>
                <w:sz w:val="20"/>
                <w:szCs w:val="20"/>
                <w:rtl/>
              </w:rPr>
            </w:pPr>
          </w:p>
        </w:tc>
        <w:tc>
          <w:tcPr>
            <w:tcW w:w="907" w:type="pct"/>
            <w:vAlign w:val="center"/>
          </w:tcPr>
          <w:p w:rsidR="00FB4C74" w:rsidRPr="00B0126F"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r w:rsidRPr="00B0126F">
              <w:rPr>
                <w:rFonts w:asciiTheme="majorBidi" w:eastAsiaTheme="minorHAnsi" w:hAnsiTheme="majorBidi" w:cstheme="majorBidi"/>
                <w:sz w:val="20"/>
                <w:szCs w:val="20"/>
                <w:rtl/>
              </w:rPr>
              <w:t>55</w:t>
            </w:r>
          </w:p>
        </w:tc>
        <w:tc>
          <w:tcPr>
            <w:tcW w:w="908" w:type="pct"/>
            <w:vAlign w:val="center"/>
          </w:tcPr>
          <w:p w:rsidR="00FB4C74" w:rsidRPr="00B0126F"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r w:rsidRPr="00B0126F">
              <w:rPr>
                <w:rFonts w:asciiTheme="majorBidi" w:eastAsiaTheme="minorHAnsi" w:hAnsiTheme="majorBidi" w:cstheme="majorBidi"/>
                <w:sz w:val="20"/>
                <w:szCs w:val="20"/>
                <w:rtl/>
              </w:rPr>
              <w:t>95</w:t>
            </w:r>
          </w:p>
        </w:tc>
        <w:tc>
          <w:tcPr>
            <w:tcW w:w="907" w:type="pct"/>
            <w:vAlign w:val="center"/>
          </w:tcPr>
          <w:p w:rsidR="00FB4C74" w:rsidRPr="00B0126F"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Pr>
            </w:pPr>
            <w:r w:rsidRPr="00B0126F">
              <w:rPr>
                <w:rFonts w:asciiTheme="majorBidi" w:eastAsiaTheme="minorHAnsi" w:hAnsiTheme="majorBidi" w:cstheme="majorBidi"/>
                <w:sz w:val="20"/>
                <w:szCs w:val="20"/>
                <w:rtl/>
              </w:rPr>
              <w:t>22</w:t>
            </w:r>
          </w:p>
        </w:tc>
        <w:tc>
          <w:tcPr>
            <w:tcW w:w="908" w:type="pct"/>
            <w:vMerge/>
            <w:vAlign w:val="center"/>
          </w:tcPr>
          <w:p w:rsidR="00FB4C74" w:rsidRPr="00B0126F"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p>
        </w:tc>
        <w:tc>
          <w:tcPr>
            <w:tcW w:w="560" w:type="pct"/>
            <w:vMerge/>
            <w:vAlign w:val="center"/>
          </w:tcPr>
          <w:p w:rsidR="00FB4C74" w:rsidRPr="00BA2327"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p>
        </w:tc>
      </w:tr>
      <w:tr w:rsidR="00FB4C74" w:rsidRPr="00BA2327" w:rsidTr="00FB4C74">
        <w:trPr>
          <w:cantSplit/>
          <w:trHeight w:val="360"/>
          <w:jc w:val="center"/>
        </w:trPr>
        <w:tc>
          <w:tcPr>
            <w:tcW w:w="810" w:type="pct"/>
            <w:vMerge w:val="restart"/>
            <w:vAlign w:val="center"/>
          </w:tcPr>
          <w:p w:rsidR="00FB4C74" w:rsidRPr="00B0126F" w:rsidRDefault="00FB4C74" w:rsidP="00FB4C74">
            <w:pPr>
              <w:pBdr>
                <w:top w:val="nil"/>
                <w:left w:val="nil"/>
                <w:bottom w:val="nil"/>
                <w:right w:val="nil"/>
                <w:between w:val="nil"/>
              </w:pBdr>
              <w:shd w:val="clear" w:color="auto" w:fill="FFFFFF"/>
              <w:rPr>
                <w:rFonts w:asciiTheme="majorBidi" w:eastAsiaTheme="minorHAnsi" w:hAnsiTheme="majorBidi" w:cstheme="majorBidi"/>
                <w:b/>
                <w:bCs/>
                <w:sz w:val="20"/>
                <w:szCs w:val="20"/>
                <w:rtl/>
              </w:rPr>
            </w:pPr>
            <w:r w:rsidRPr="00B0126F">
              <w:rPr>
                <w:rFonts w:asciiTheme="majorBidi" w:eastAsiaTheme="minorHAnsi" w:hAnsiTheme="majorBidi" w:cstheme="majorBidi"/>
                <w:b/>
                <w:bCs/>
                <w:sz w:val="20"/>
                <w:szCs w:val="20"/>
              </w:rPr>
              <w:t>Years of service</w:t>
            </w:r>
          </w:p>
        </w:tc>
        <w:tc>
          <w:tcPr>
            <w:tcW w:w="907" w:type="pct"/>
            <w:vAlign w:val="center"/>
          </w:tcPr>
          <w:p w:rsidR="00FB4C74" w:rsidRPr="00B0126F"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r w:rsidRPr="00B0126F">
              <w:rPr>
                <w:rFonts w:asciiTheme="majorBidi" w:eastAsiaTheme="minorHAnsi" w:hAnsiTheme="majorBidi" w:cstheme="majorBidi"/>
                <w:sz w:val="20"/>
                <w:szCs w:val="20"/>
              </w:rPr>
              <w:t>Less than 5 years</w:t>
            </w:r>
          </w:p>
        </w:tc>
        <w:tc>
          <w:tcPr>
            <w:tcW w:w="908" w:type="pct"/>
            <w:vAlign w:val="center"/>
          </w:tcPr>
          <w:p w:rsidR="00FB4C74" w:rsidRPr="00B0126F"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r w:rsidRPr="00B0126F">
              <w:rPr>
                <w:rFonts w:asciiTheme="majorBidi" w:eastAsiaTheme="minorHAnsi" w:hAnsiTheme="majorBidi" w:cstheme="majorBidi"/>
                <w:sz w:val="20"/>
                <w:szCs w:val="20"/>
              </w:rPr>
              <w:t>5-7 years</w:t>
            </w:r>
          </w:p>
        </w:tc>
        <w:tc>
          <w:tcPr>
            <w:tcW w:w="907" w:type="pct"/>
            <w:vAlign w:val="center"/>
          </w:tcPr>
          <w:p w:rsidR="00FB4C74" w:rsidRPr="00B0126F"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r w:rsidRPr="00B0126F">
              <w:rPr>
                <w:rFonts w:asciiTheme="majorBidi" w:eastAsiaTheme="minorHAnsi" w:hAnsiTheme="majorBidi" w:cstheme="majorBidi"/>
                <w:sz w:val="20"/>
                <w:szCs w:val="20"/>
              </w:rPr>
              <w:t>8-10 years</w:t>
            </w:r>
          </w:p>
        </w:tc>
        <w:tc>
          <w:tcPr>
            <w:tcW w:w="908" w:type="pct"/>
            <w:vAlign w:val="center"/>
          </w:tcPr>
          <w:p w:rsidR="00FB4C74" w:rsidRPr="00B0126F"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r w:rsidRPr="00B0126F">
              <w:rPr>
                <w:rFonts w:asciiTheme="majorBidi" w:eastAsiaTheme="minorHAnsi" w:hAnsiTheme="majorBidi" w:cstheme="majorBidi"/>
                <w:sz w:val="20"/>
                <w:szCs w:val="20"/>
              </w:rPr>
              <w:t>More than 10 years</w:t>
            </w:r>
          </w:p>
        </w:tc>
        <w:tc>
          <w:tcPr>
            <w:tcW w:w="560" w:type="pct"/>
            <w:vMerge w:val="restart"/>
            <w:vAlign w:val="center"/>
          </w:tcPr>
          <w:p w:rsidR="00FB4C74" w:rsidRPr="00BA2327"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Pr>
            </w:pPr>
            <w:r w:rsidRPr="00BA2327">
              <w:rPr>
                <w:rFonts w:asciiTheme="majorBidi" w:eastAsiaTheme="minorHAnsi" w:hAnsiTheme="majorBidi" w:cstheme="majorBidi"/>
                <w:sz w:val="20"/>
                <w:szCs w:val="20"/>
                <w:rtl/>
              </w:rPr>
              <w:t>182</w:t>
            </w:r>
          </w:p>
        </w:tc>
      </w:tr>
      <w:tr w:rsidR="00FB4C74" w:rsidRPr="00BA2327" w:rsidTr="00FB4C74">
        <w:trPr>
          <w:cantSplit/>
          <w:trHeight w:val="360"/>
          <w:jc w:val="center"/>
        </w:trPr>
        <w:tc>
          <w:tcPr>
            <w:tcW w:w="810" w:type="pct"/>
            <w:vMerge/>
            <w:vAlign w:val="center"/>
          </w:tcPr>
          <w:p w:rsidR="00FB4C74" w:rsidRPr="00B0126F" w:rsidRDefault="00FB4C74" w:rsidP="00FB4C74">
            <w:pPr>
              <w:pBdr>
                <w:top w:val="nil"/>
                <w:left w:val="nil"/>
                <w:bottom w:val="nil"/>
                <w:right w:val="nil"/>
                <w:between w:val="nil"/>
              </w:pBdr>
              <w:shd w:val="clear" w:color="auto" w:fill="FFFFFF"/>
              <w:rPr>
                <w:rFonts w:asciiTheme="majorBidi" w:eastAsiaTheme="minorHAnsi" w:hAnsiTheme="majorBidi" w:cstheme="majorBidi"/>
                <w:b/>
                <w:bCs/>
                <w:sz w:val="20"/>
                <w:szCs w:val="20"/>
                <w:rtl/>
              </w:rPr>
            </w:pPr>
          </w:p>
        </w:tc>
        <w:tc>
          <w:tcPr>
            <w:tcW w:w="907" w:type="pct"/>
            <w:vAlign w:val="center"/>
          </w:tcPr>
          <w:p w:rsidR="00FB4C74" w:rsidRPr="00B0126F"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r w:rsidRPr="00B0126F">
              <w:rPr>
                <w:rFonts w:asciiTheme="majorBidi" w:eastAsiaTheme="minorHAnsi" w:hAnsiTheme="majorBidi" w:cstheme="majorBidi"/>
                <w:sz w:val="20"/>
                <w:szCs w:val="20"/>
                <w:rtl/>
              </w:rPr>
              <w:t>39</w:t>
            </w:r>
          </w:p>
        </w:tc>
        <w:tc>
          <w:tcPr>
            <w:tcW w:w="908" w:type="pct"/>
            <w:vAlign w:val="center"/>
          </w:tcPr>
          <w:p w:rsidR="00FB4C74" w:rsidRPr="00B0126F"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r w:rsidRPr="00B0126F">
              <w:rPr>
                <w:rFonts w:asciiTheme="majorBidi" w:eastAsiaTheme="minorHAnsi" w:hAnsiTheme="majorBidi" w:cstheme="majorBidi"/>
                <w:sz w:val="20"/>
                <w:szCs w:val="20"/>
                <w:rtl/>
              </w:rPr>
              <w:t>36</w:t>
            </w:r>
          </w:p>
        </w:tc>
        <w:tc>
          <w:tcPr>
            <w:tcW w:w="907" w:type="pct"/>
            <w:vAlign w:val="center"/>
          </w:tcPr>
          <w:p w:rsidR="00FB4C74" w:rsidRPr="00B0126F"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r w:rsidRPr="00B0126F">
              <w:rPr>
                <w:rFonts w:asciiTheme="majorBidi" w:eastAsiaTheme="minorHAnsi" w:hAnsiTheme="majorBidi" w:cstheme="majorBidi"/>
                <w:sz w:val="20"/>
                <w:szCs w:val="20"/>
                <w:rtl/>
              </w:rPr>
              <w:t>15</w:t>
            </w:r>
          </w:p>
        </w:tc>
        <w:tc>
          <w:tcPr>
            <w:tcW w:w="908" w:type="pct"/>
            <w:vAlign w:val="center"/>
          </w:tcPr>
          <w:p w:rsidR="00FB4C74" w:rsidRPr="00B0126F"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r w:rsidRPr="00B0126F">
              <w:rPr>
                <w:rFonts w:asciiTheme="majorBidi" w:eastAsiaTheme="minorHAnsi" w:hAnsiTheme="majorBidi" w:cstheme="majorBidi"/>
                <w:sz w:val="20"/>
                <w:szCs w:val="20"/>
                <w:rtl/>
              </w:rPr>
              <w:t>92</w:t>
            </w:r>
          </w:p>
        </w:tc>
        <w:tc>
          <w:tcPr>
            <w:tcW w:w="560" w:type="pct"/>
            <w:vMerge/>
            <w:vAlign w:val="center"/>
          </w:tcPr>
          <w:p w:rsidR="00FB4C74" w:rsidRPr="00BA2327"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p>
        </w:tc>
      </w:tr>
      <w:tr w:rsidR="00FB4C74" w:rsidRPr="00BA2327" w:rsidTr="00FB4C74">
        <w:trPr>
          <w:cantSplit/>
          <w:trHeight w:val="360"/>
          <w:jc w:val="center"/>
        </w:trPr>
        <w:tc>
          <w:tcPr>
            <w:tcW w:w="810" w:type="pct"/>
            <w:vMerge w:val="restart"/>
            <w:vAlign w:val="center"/>
          </w:tcPr>
          <w:p w:rsidR="00FB4C74" w:rsidRPr="00B0126F" w:rsidRDefault="00FB4C74" w:rsidP="00FB4C74">
            <w:pPr>
              <w:pBdr>
                <w:top w:val="nil"/>
                <w:left w:val="nil"/>
                <w:bottom w:val="nil"/>
                <w:right w:val="nil"/>
                <w:between w:val="nil"/>
              </w:pBdr>
              <w:shd w:val="clear" w:color="auto" w:fill="FFFFFF"/>
              <w:rPr>
                <w:rFonts w:asciiTheme="majorBidi" w:eastAsiaTheme="minorHAnsi" w:hAnsiTheme="majorBidi" w:cstheme="majorBidi"/>
                <w:b/>
                <w:bCs/>
                <w:sz w:val="20"/>
                <w:szCs w:val="20"/>
                <w:rtl/>
              </w:rPr>
            </w:pPr>
            <w:r w:rsidRPr="00B0126F">
              <w:rPr>
                <w:rFonts w:asciiTheme="majorBidi" w:eastAsiaTheme="minorHAnsi" w:hAnsiTheme="majorBidi" w:cstheme="majorBidi"/>
                <w:b/>
                <w:bCs/>
                <w:sz w:val="20"/>
                <w:szCs w:val="20"/>
              </w:rPr>
              <w:t>Workplace</w:t>
            </w:r>
          </w:p>
        </w:tc>
        <w:tc>
          <w:tcPr>
            <w:tcW w:w="907" w:type="pct"/>
            <w:vAlign w:val="center"/>
          </w:tcPr>
          <w:p w:rsidR="00FB4C74" w:rsidRPr="00B0126F"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r w:rsidRPr="00B0126F">
              <w:rPr>
                <w:rFonts w:asciiTheme="majorBidi" w:eastAsiaTheme="minorHAnsi" w:hAnsiTheme="majorBidi" w:cstheme="majorBidi"/>
                <w:sz w:val="20"/>
                <w:szCs w:val="20"/>
              </w:rPr>
              <w:t>Deanships And Colleges</w:t>
            </w:r>
          </w:p>
        </w:tc>
        <w:tc>
          <w:tcPr>
            <w:tcW w:w="908" w:type="pct"/>
            <w:vAlign w:val="center"/>
          </w:tcPr>
          <w:p w:rsidR="00FB4C74" w:rsidRPr="00B0126F"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r w:rsidRPr="00B0126F">
              <w:rPr>
                <w:rFonts w:asciiTheme="majorBidi" w:eastAsiaTheme="minorHAnsi" w:hAnsiTheme="majorBidi" w:cstheme="majorBidi"/>
                <w:sz w:val="20"/>
                <w:szCs w:val="20"/>
              </w:rPr>
              <w:t>Financial Services</w:t>
            </w:r>
          </w:p>
        </w:tc>
        <w:tc>
          <w:tcPr>
            <w:tcW w:w="907" w:type="pct"/>
            <w:vAlign w:val="center"/>
          </w:tcPr>
          <w:p w:rsidR="00FB4C74" w:rsidRPr="00B0126F"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r w:rsidRPr="00B0126F">
              <w:rPr>
                <w:rFonts w:asciiTheme="majorBidi" w:eastAsiaTheme="minorHAnsi" w:hAnsiTheme="majorBidi" w:cstheme="majorBidi"/>
                <w:sz w:val="20"/>
                <w:szCs w:val="20"/>
              </w:rPr>
              <w:t>Administrative Roundabout</w:t>
            </w:r>
          </w:p>
        </w:tc>
        <w:tc>
          <w:tcPr>
            <w:tcW w:w="908" w:type="pct"/>
            <w:vAlign w:val="center"/>
          </w:tcPr>
          <w:p w:rsidR="00FB4C74" w:rsidRPr="00B0126F"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r w:rsidRPr="00B0126F">
              <w:rPr>
                <w:rFonts w:asciiTheme="majorBidi" w:eastAsiaTheme="minorHAnsi" w:hAnsiTheme="majorBidi" w:cstheme="majorBidi"/>
                <w:sz w:val="20"/>
                <w:szCs w:val="20"/>
              </w:rPr>
              <w:t>Technical Circles</w:t>
            </w:r>
          </w:p>
        </w:tc>
        <w:tc>
          <w:tcPr>
            <w:tcW w:w="560" w:type="pct"/>
            <w:vMerge w:val="restart"/>
            <w:vAlign w:val="center"/>
          </w:tcPr>
          <w:p w:rsidR="00FB4C74" w:rsidRPr="00BA2327"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Pr>
            </w:pPr>
            <w:r w:rsidRPr="00BA2327">
              <w:rPr>
                <w:rFonts w:asciiTheme="majorBidi" w:eastAsiaTheme="minorHAnsi" w:hAnsiTheme="majorBidi" w:cstheme="majorBidi"/>
                <w:sz w:val="20"/>
                <w:szCs w:val="20"/>
                <w:rtl/>
              </w:rPr>
              <w:t>182</w:t>
            </w:r>
          </w:p>
        </w:tc>
      </w:tr>
      <w:tr w:rsidR="00FB4C74" w:rsidRPr="00BA2327" w:rsidTr="00FB4C74">
        <w:trPr>
          <w:cantSplit/>
          <w:trHeight w:val="360"/>
          <w:jc w:val="center"/>
        </w:trPr>
        <w:tc>
          <w:tcPr>
            <w:tcW w:w="810" w:type="pct"/>
            <w:vMerge/>
            <w:vAlign w:val="center"/>
          </w:tcPr>
          <w:p w:rsidR="00FB4C74" w:rsidRPr="00BA2327" w:rsidRDefault="00FB4C74" w:rsidP="00FB4C74">
            <w:pPr>
              <w:pStyle w:val="Title"/>
              <w:rPr>
                <w:rFonts w:asciiTheme="majorBidi" w:hAnsiTheme="majorBidi" w:cstheme="majorBidi"/>
                <w:color w:val="auto"/>
                <w:rtl/>
              </w:rPr>
            </w:pPr>
          </w:p>
        </w:tc>
        <w:tc>
          <w:tcPr>
            <w:tcW w:w="907" w:type="pct"/>
            <w:vAlign w:val="center"/>
          </w:tcPr>
          <w:p w:rsidR="00FB4C74" w:rsidRPr="00BA2327"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r w:rsidRPr="00BA2327">
              <w:rPr>
                <w:rFonts w:asciiTheme="majorBidi" w:eastAsiaTheme="minorHAnsi" w:hAnsiTheme="majorBidi" w:cstheme="majorBidi"/>
                <w:sz w:val="20"/>
                <w:szCs w:val="20"/>
                <w:rtl/>
              </w:rPr>
              <w:t>53</w:t>
            </w:r>
          </w:p>
        </w:tc>
        <w:tc>
          <w:tcPr>
            <w:tcW w:w="908" w:type="pct"/>
            <w:vAlign w:val="center"/>
          </w:tcPr>
          <w:p w:rsidR="00FB4C74" w:rsidRPr="00BA2327"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r w:rsidRPr="00BA2327">
              <w:rPr>
                <w:rFonts w:asciiTheme="majorBidi" w:eastAsiaTheme="minorHAnsi" w:hAnsiTheme="majorBidi" w:cstheme="majorBidi"/>
                <w:sz w:val="20"/>
                <w:szCs w:val="20"/>
                <w:rtl/>
              </w:rPr>
              <w:t>21</w:t>
            </w:r>
          </w:p>
        </w:tc>
        <w:tc>
          <w:tcPr>
            <w:tcW w:w="907" w:type="pct"/>
            <w:vAlign w:val="center"/>
          </w:tcPr>
          <w:p w:rsidR="00FB4C74" w:rsidRPr="00BA2327"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r w:rsidRPr="00BA2327">
              <w:rPr>
                <w:rFonts w:asciiTheme="majorBidi" w:eastAsiaTheme="minorHAnsi" w:hAnsiTheme="majorBidi" w:cstheme="majorBidi"/>
                <w:sz w:val="20"/>
                <w:szCs w:val="20"/>
                <w:rtl/>
              </w:rPr>
              <w:t>96</w:t>
            </w:r>
          </w:p>
        </w:tc>
        <w:tc>
          <w:tcPr>
            <w:tcW w:w="908" w:type="pct"/>
            <w:vAlign w:val="center"/>
          </w:tcPr>
          <w:p w:rsidR="00FB4C74" w:rsidRPr="00BA2327"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r w:rsidRPr="00BA2327">
              <w:rPr>
                <w:rFonts w:asciiTheme="majorBidi" w:eastAsiaTheme="minorHAnsi" w:hAnsiTheme="majorBidi" w:cstheme="majorBidi"/>
                <w:sz w:val="20"/>
                <w:szCs w:val="20"/>
                <w:rtl/>
              </w:rPr>
              <w:t>12</w:t>
            </w:r>
          </w:p>
        </w:tc>
        <w:tc>
          <w:tcPr>
            <w:tcW w:w="560" w:type="pct"/>
            <w:vMerge/>
            <w:vAlign w:val="center"/>
          </w:tcPr>
          <w:p w:rsidR="00FB4C74" w:rsidRPr="00BA2327" w:rsidRDefault="00FB4C74" w:rsidP="00FB4C74">
            <w:pPr>
              <w:pBdr>
                <w:top w:val="nil"/>
                <w:left w:val="nil"/>
                <w:bottom w:val="nil"/>
                <w:right w:val="nil"/>
                <w:between w:val="nil"/>
              </w:pBdr>
              <w:jc w:val="center"/>
              <w:rPr>
                <w:rFonts w:asciiTheme="majorBidi" w:eastAsia="Simplified Arabic" w:hAnsiTheme="majorBidi" w:cstheme="majorBidi"/>
                <w:bCs/>
                <w:sz w:val="20"/>
                <w:szCs w:val="20"/>
                <w:rtl/>
              </w:rPr>
            </w:pPr>
          </w:p>
        </w:tc>
      </w:tr>
    </w:tbl>
    <w:p w:rsidR="00D8552C" w:rsidRDefault="00D8552C" w:rsidP="00FB4C74">
      <w:pPr>
        <w:pStyle w:val="TextBody"/>
        <w:ind w:firstLine="0"/>
        <w:rPr>
          <w:rFonts w:asciiTheme="majorBidi" w:eastAsia="Times New Roman" w:hAnsiTheme="majorBidi" w:cstheme="majorBidi"/>
          <w:b/>
          <w:bCs/>
        </w:rPr>
        <w:sectPr w:rsidR="00D8552C" w:rsidSect="00D8552C">
          <w:type w:val="continuous"/>
          <w:pgSz w:w="11906" w:h="16838"/>
          <w:pgMar w:top="1440" w:right="792" w:bottom="792" w:left="792" w:header="720" w:footer="720" w:gutter="0"/>
          <w:cols w:space="720"/>
          <w:docGrid w:linePitch="360"/>
        </w:sectPr>
      </w:pPr>
    </w:p>
    <w:p w:rsidR="00FB4C74" w:rsidRPr="0019190E" w:rsidRDefault="00FB4C74" w:rsidP="00FB4C74">
      <w:pPr>
        <w:pStyle w:val="TextBody"/>
        <w:ind w:firstLine="0"/>
        <w:rPr>
          <w:rFonts w:asciiTheme="majorBidi" w:eastAsia="Times New Roman" w:hAnsiTheme="majorBidi" w:cstheme="majorBidi"/>
          <w:b/>
          <w:bCs/>
          <w:rtl/>
        </w:rPr>
      </w:pPr>
      <w:r w:rsidRPr="0019190E">
        <w:rPr>
          <w:rFonts w:asciiTheme="majorBidi" w:eastAsia="Times New Roman" w:hAnsiTheme="majorBidi" w:cstheme="majorBidi"/>
          <w:b/>
          <w:bCs/>
        </w:rPr>
        <w:lastRenderedPageBreak/>
        <w:t>Fourthly- Study tool:</w:t>
      </w:r>
    </w:p>
    <w:p w:rsidR="00FB4C74" w:rsidRPr="0019190E" w:rsidRDefault="00FB4C74" w:rsidP="00FB4C74">
      <w:pPr>
        <w:shd w:val="clear" w:color="auto" w:fill="FFFFFF"/>
        <w:jc w:val="both"/>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Since the nature of the hypotheses and the variables involved are the ones that control the choice of the appropriate tool, accordingly, the researchers prepared a measure for that study commensurate with its objectives and hypotheses, and the measurement of the leadership style and its relation to job performance in universities.</w:t>
      </w:r>
    </w:p>
    <w:p w:rsidR="00FB4C74" w:rsidRPr="0019190E" w:rsidRDefault="00FB4C74" w:rsidP="00FB4C74">
      <w:pPr>
        <w:shd w:val="clear" w:color="auto" w:fill="FFFFFF"/>
        <w:jc w:val="both"/>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lastRenderedPageBreak/>
        <w:t>The process of designing and preparing the study scale has gone through several stages and steps:</w:t>
      </w:r>
    </w:p>
    <w:p w:rsidR="00FB4C74" w:rsidRPr="0019190E" w:rsidRDefault="00FB4C74" w:rsidP="00BE4701">
      <w:pPr>
        <w:pStyle w:val="ListParagraph"/>
        <w:numPr>
          <w:ilvl w:val="0"/>
          <w:numId w:val="24"/>
        </w:numPr>
        <w:shd w:val="clear" w:color="auto" w:fill="FFFFFF"/>
        <w:contextualSpacing/>
        <w:jc w:val="both"/>
        <w:rPr>
          <w:rFonts w:asciiTheme="majorBidi" w:eastAsiaTheme="minorHAnsi" w:hAnsiTheme="majorBidi" w:cstheme="majorBidi"/>
          <w:sz w:val="20"/>
        </w:rPr>
      </w:pPr>
      <w:r w:rsidRPr="0019190E">
        <w:rPr>
          <w:rFonts w:asciiTheme="majorBidi" w:eastAsiaTheme="minorHAnsi" w:hAnsiTheme="majorBidi" w:cstheme="majorBidi"/>
          <w:sz w:val="20"/>
        </w:rPr>
        <w:t>See the literature on the style of leadership and performance, and previous studies on the subject of the current study.</w:t>
      </w:r>
    </w:p>
    <w:p w:rsidR="00FB4C74" w:rsidRPr="0019190E" w:rsidRDefault="00FB4C74" w:rsidP="00BE4701">
      <w:pPr>
        <w:pStyle w:val="ListParagraph"/>
        <w:numPr>
          <w:ilvl w:val="0"/>
          <w:numId w:val="24"/>
        </w:numPr>
        <w:shd w:val="clear" w:color="auto" w:fill="FFFFFF"/>
        <w:contextualSpacing/>
        <w:jc w:val="both"/>
        <w:rPr>
          <w:rFonts w:asciiTheme="majorBidi" w:eastAsiaTheme="minorHAnsi" w:hAnsiTheme="majorBidi" w:cstheme="majorBidi"/>
          <w:sz w:val="20"/>
        </w:rPr>
      </w:pPr>
      <w:r w:rsidRPr="0019190E">
        <w:rPr>
          <w:rFonts w:asciiTheme="majorBidi" w:eastAsiaTheme="minorHAnsi" w:hAnsiTheme="majorBidi" w:cstheme="majorBidi"/>
          <w:sz w:val="20"/>
        </w:rPr>
        <w:t>Collect and define scale paragraphs.</w:t>
      </w:r>
    </w:p>
    <w:p w:rsidR="00FB4C74" w:rsidRPr="0019190E" w:rsidRDefault="00FB4C74" w:rsidP="00BE4701">
      <w:pPr>
        <w:pStyle w:val="ListParagraph"/>
        <w:numPr>
          <w:ilvl w:val="0"/>
          <w:numId w:val="24"/>
        </w:numPr>
        <w:shd w:val="clear" w:color="auto" w:fill="FFFFFF"/>
        <w:contextualSpacing/>
        <w:jc w:val="both"/>
        <w:rPr>
          <w:rFonts w:asciiTheme="majorBidi" w:eastAsiaTheme="minorHAnsi" w:hAnsiTheme="majorBidi" w:cstheme="majorBidi"/>
          <w:sz w:val="20"/>
        </w:rPr>
      </w:pPr>
      <w:r w:rsidRPr="0019190E">
        <w:rPr>
          <w:rFonts w:asciiTheme="majorBidi" w:eastAsiaTheme="minorHAnsi" w:hAnsiTheme="majorBidi" w:cstheme="majorBidi"/>
          <w:sz w:val="20"/>
        </w:rPr>
        <w:t>Formulation of the standard expressions according to the study sample.</w:t>
      </w:r>
    </w:p>
    <w:p w:rsidR="00FB4C74" w:rsidRPr="0019190E" w:rsidRDefault="00FB4C74" w:rsidP="00BE4701">
      <w:pPr>
        <w:pStyle w:val="ListParagraph"/>
        <w:numPr>
          <w:ilvl w:val="0"/>
          <w:numId w:val="24"/>
        </w:numPr>
        <w:shd w:val="clear" w:color="auto" w:fill="FFFFFF"/>
        <w:contextualSpacing/>
        <w:jc w:val="both"/>
        <w:rPr>
          <w:rFonts w:asciiTheme="majorBidi" w:eastAsiaTheme="minorHAnsi" w:hAnsiTheme="majorBidi" w:cstheme="majorBidi"/>
          <w:sz w:val="20"/>
        </w:rPr>
      </w:pPr>
      <w:r w:rsidRPr="0019190E">
        <w:rPr>
          <w:rFonts w:asciiTheme="majorBidi" w:eastAsiaTheme="minorHAnsi" w:hAnsiTheme="majorBidi" w:cstheme="majorBidi"/>
          <w:sz w:val="20"/>
        </w:rPr>
        <w:lastRenderedPageBreak/>
        <w:t>Set the meter instructions.</w:t>
      </w:r>
    </w:p>
    <w:p w:rsidR="00FB4C74" w:rsidRPr="0019190E" w:rsidRDefault="00FB4C74" w:rsidP="00BE4701">
      <w:pPr>
        <w:pStyle w:val="ListParagraph"/>
        <w:numPr>
          <w:ilvl w:val="0"/>
          <w:numId w:val="24"/>
        </w:numPr>
        <w:shd w:val="clear" w:color="auto" w:fill="FFFFFF"/>
        <w:contextualSpacing/>
        <w:jc w:val="both"/>
        <w:rPr>
          <w:rFonts w:asciiTheme="majorBidi" w:eastAsiaTheme="minorHAnsi" w:hAnsiTheme="majorBidi" w:cstheme="majorBidi"/>
          <w:sz w:val="20"/>
        </w:rPr>
      </w:pPr>
      <w:r w:rsidRPr="0019190E">
        <w:rPr>
          <w:rFonts w:asciiTheme="majorBidi" w:eastAsiaTheme="minorHAnsi" w:hAnsiTheme="majorBidi" w:cstheme="majorBidi"/>
          <w:sz w:val="20"/>
        </w:rPr>
        <w:t>How to correct the meter.</w:t>
      </w:r>
    </w:p>
    <w:p w:rsidR="00FB4C74" w:rsidRPr="0019190E" w:rsidRDefault="00FB4C74" w:rsidP="00BE4701">
      <w:pPr>
        <w:pStyle w:val="ListParagraph"/>
        <w:numPr>
          <w:ilvl w:val="0"/>
          <w:numId w:val="24"/>
        </w:numPr>
        <w:shd w:val="clear" w:color="auto" w:fill="FFFFFF"/>
        <w:contextualSpacing/>
        <w:jc w:val="both"/>
        <w:rPr>
          <w:rFonts w:asciiTheme="majorBidi" w:eastAsiaTheme="minorHAnsi" w:hAnsiTheme="majorBidi" w:cstheme="majorBidi"/>
          <w:sz w:val="20"/>
        </w:rPr>
      </w:pPr>
      <w:r w:rsidRPr="0019190E">
        <w:rPr>
          <w:rFonts w:asciiTheme="majorBidi" w:eastAsiaTheme="minorHAnsi" w:hAnsiTheme="majorBidi" w:cstheme="majorBidi"/>
          <w:sz w:val="20"/>
        </w:rPr>
        <w:t>Conduct a study of stability and honesty of the scale.</w:t>
      </w:r>
    </w:p>
    <w:p w:rsidR="00FB4C74" w:rsidRPr="0019190E" w:rsidRDefault="00FB4C74" w:rsidP="00FB4C74">
      <w:pPr>
        <w:jc w:val="center"/>
        <w:rPr>
          <w:rFonts w:asciiTheme="majorBidi" w:eastAsiaTheme="minorHAnsi" w:hAnsiTheme="majorBidi" w:cstheme="majorBidi"/>
          <w:i/>
          <w:iCs/>
          <w:sz w:val="20"/>
          <w:szCs w:val="20"/>
          <w:rtl/>
        </w:rPr>
      </w:pPr>
      <w:r w:rsidRPr="0019190E">
        <w:rPr>
          <w:rFonts w:asciiTheme="majorBidi" w:eastAsiaTheme="minorHAnsi" w:hAnsiTheme="majorBidi" w:cstheme="majorBidi"/>
          <w:b/>
          <w:bCs/>
          <w:sz w:val="20"/>
          <w:szCs w:val="20"/>
        </w:rPr>
        <w:t>Table 3:</w:t>
      </w:r>
      <w:r w:rsidRPr="0019190E">
        <w:rPr>
          <w:rFonts w:asciiTheme="majorBidi" w:eastAsiaTheme="minorHAnsi" w:hAnsiTheme="majorBidi" w:cstheme="majorBidi"/>
          <w:i/>
          <w:iCs/>
          <w:sz w:val="20"/>
          <w:szCs w:val="20"/>
        </w:rPr>
        <w:t xml:space="preserve"> shows the dimensions of the scale of the leadership style and its relationship to job performance in universities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9"/>
        <w:gridCol w:w="1598"/>
      </w:tblGrid>
      <w:tr w:rsidR="00FB4C74" w:rsidRPr="0019190E" w:rsidTr="00FB4C74">
        <w:trPr>
          <w:jc w:val="center"/>
        </w:trPr>
        <w:tc>
          <w:tcPr>
            <w:tcW w:w="3407" w:type="pct"/>
            <w:shd w:val="clear" w:color="auto" w:fill="auto"/>
            <w:vAlign w:val="center"/>
          </w:tcPr>
          <w:p w:rsidR="00FB4C74" w:rsidRPr="0019190E" w:rsidRDefault="00FB4C74" w:rsidP="00FB4C74">
            <w:pPr>
              <w:jc w:val="center"/>
              <w:rPr>
                <w:rFonts w:asciiTheme="majorBidi" w:eastAsiaTheme="minorHAnsi" w:hAnsiTheme="majorBidi" w:cstheme="majorBidi"/>
                <w:b/>
                <w:bCs/>
                <w:sz w:val="20"/>
                <w:szCs w:val="20"/>
                <w:rtl/>
              </w:rPr>
            </w:pPr>
            <w:r w:rsidRPr="0019190E">
              <w:rPr>
                <w:rFonts w:asciiTheme="majorBidi" w:eastAsiaTheme="minorHAnsi" w:hAnsiTheme="majorBidi" w:cstheme="majorBidi"/>
                <w:b/>
                <w:bCs/>
                <w:sz w:val="20"/>
                <w:szCs w:val="20"/>
              </w:rPr>
              <w:t>Field</w:t>
            </w:r>
          </w:p>
        </w:tc>
        <w:tc>
          <w:tcPr>
            <w:tcW w:w="1593" w:type="pct"/>
            <w:shd w:val="clear" w:color="auto" w:fill="auto"/>
            <w:vAlign w:val="center"/>
          </w:tcPr>
          <w:p w:rsidR="00FB4C74" w:rsidRPr="0019190E" w:rsidRDefault="00FB4C74" w:rsidP="00FB4C74">
            <w:pPr>
              <w:jc w:val="center"/>
              <w:rPr>
                <w:rFonts w:asciiTheme="majorBidi" w:eastAsiaTheme="minorHAnsi" w:hAnsiTheme="majorBidi" w:cstheme="majorBidi"/>
                <w:b/>
                <w:bCs/>
                <w:sz w:val="20"/>
                <w:szCs w:val="20"/>
                <w:rtl/>
              </w:rPr>
            </w:pPr>
            <w:r w:rsidRPr="0019190E">
              <w:rPr>
                <w:rFonts w:asciiTheme="majorBidi" w:eastAsiaTheme="minorHAnsi" w:hAnsiTheme="majorBidi" w:cstheme="majorBidi"/>
                <w:b/>
                <w:bCs/>
                <w:sz w:val="20"/>
                <w:szCs w:val="20"/>
              </w:rPr>
              <w:t>No. of Items</w:t>
            </w:r>
          </w:p>
        </w:tc>
      </w:tr>
      <w:tr w:rsidR="00FB4C74" w:rsidRPr="0019190E" w:rsidTr="00FB4C74">
        <w:trPr>
          <w:jc w:val="center"/>
        </w:trPr>
        <w:tc>
          <w:tcPr>
            <w:tcW w:w="3407" w:type="pct"/>
            <w:shd w:val="clear" w:color="auto" w:fill="auto"/>
            <w:vAlign w:val="center"/>
          </w:tcPr>
          <w:p w:rsidR="00FB4C74" w:rsidRPr="0019190E" w:rsidRDefault="00FB4C74" w:rsidP="00FB4C74">
            <w:pPr>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The Dominant Pattern of Leadership</w:t>
            </w:r>
          </w:p>
        </w:tc>
        <w:tc>
          <w:tcPr>
            <w:tcW w:w="1593" w:type="pct"/>
            <w:shd w:val="clear" w:color="auto" w:fill="auto"/>
            <w:vAlign w:val="center"/>
          </w:tcPr>
          <w:p w:rsidR="00FB4C74" w:rsidRPr="003D562E"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tl/>
              </w:rPr>
              <w:t>10</w:t>
            </w:r>
          </w:p>
        </w:tc>
      </w:tr>
      <w:tr w:rsidR="00FB4C74" w:rsidRPr="0019190E" w:rsidTr="00FB4C74">
        <w:trPr>
          <w:trHeight w:val="320"/>
          <w:jc w:val="center"/>
        </w:trPr>
        <w:tc>
          <w:tcPr>
            <w:tcW w:w="3407" w:type="pct"/>
            <w:shd w:val="clear" w:color="auto" w:fill="auto"/>
            <w:vAlign w:val="center"/>
          </w:tcPr>
          <w:p w:rsidR="00FB4C74" w:rsidRPr="0019190E" w:rsidRDefault="00FB4C74" w:rsidP="00FB4C74">
            <w:pPr>
              <w:pBdr>
                <w:top w:val="nil"/>
                <w:left w:val="nil"/>
                <w:bottom w:val="nil"/>
                <w:right w:val="nil"/>
                <w:between w:val="nil"/>
              </w:pBdr>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job performance</w:t>
            </w:r>
          </w:p>
        </w:tc>
        <w:tc>
          <w:tcPr>
            <w:tcW w:w="1593" w:type="pct"/>
            <w:shd w:val="clear" w:color="auto" w:fill="auto"/>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tl/>
              </w:rPr>
              <w:t>20</w:t>
            </w:r>
          </w:p>
        </w:tc>
      </w:tr>
    </w:tbl>
    <w:p w:rsidR="00FB4C74" w:rsidRPr="0019190E" w:rsidRDefault="00FB4C74" w:rsidP="00FB4C74">
      <w:pPr>
        <w:pStyle w:val="TextBody"/>
        <w:ind w:firstLine="0"/>
        <w:rPr>
          <w:rFonts w:asciiTheme="majorBidi" w:eastAsia="Times New Roman" w:hAnsiTheme="majorBidi" w:cstheme="majorBidi"/>
          <w:b/>
          <w:bCs/>
        </w:rPr>
      </w:pPr>
      <w:r w:rsidRPr="0019190E">
        <w:rPr>
          <w:rFonts w:asciiTheme="majorBidi" w:eastAsia="Times New Roman" w:hAnsiTheme="majorBidi" w:cstheme="majorBidi"/>
          <w:b/>
          <w:bCs/>
        </w:rPr>
        <w:t>How to correct the scale:</w:t>
      </w:r>
    </w:p>
    <w:p w:rsidR="00FB4C74" w:rsidRPr="0019190E" w:rsidRDefault="00FB4C74" w:rsidP="00FB4C74">
      <w:pPr>
        <w:shd w:val="clear" w:color="auto" w:fill="FFFFFF"/>
        <w:jc w:val="both"/>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 xml:space="preserve">The five-dimensional </w:t>
      </w:r>
      <w:proofErr w:type="spellStart"/>
      <w:r w:rsidRPr="0019190E">
        <w:rPr>
          <w:rFonts w:asciiTheme="majorBidi" w:eastAsiaTheme="minorHAnsi" w:hAnsiTheme="majorBidi" w:cstheme="majorBidi"/>
          <w:sz w:val="20"/>
          <w:szCs w:val="20"/>
        </w:rPr>
        <w:t>Likert</w:t>
      </w:r>
      <w:proofErr w:type="spellEnd"/>
      <w:r w:rsidRPr="0019190E">
        <w:rPr>
          <w:rFonts w:asciiTheme="majorBidi" w:eastAsiaTheme="minorHAnsi" w:hAnsiTheme="majorBidi" w:cstheme="majorBidi"/>
          <w:sz w:val="20"/>
          <w:szCs w:val="20"/>
        </w:rPr>
        <w:t xml:space="preserve"> scale was used to measure respondents' responses to the questionnaire sections according to the following table:</w:t>
      </w:r>
    </w:p>
    <w:p w:rsidR="00FB4C74" w:rsidRPr="0019190E" w:rsidRDefault="00FB4C74" w:rsidP="00FB4C74">
      <w:pPr>
        <w:rPr>
          <w:rFonts w:asciiTheme="majorBidi" w:eastAsiaTheme="minorHAnsi" w:hAnsiTheme="majorBidi" w:cstheme="majorBidi"/>
          <w:b/>
          <w:bCs/>
          <w:sz w:val="20"/>
          <w:szCs w:val="20"/>
        </w:rPr>
      </w:pPr>
    </w:p>
    <w:p w:rsidR="00FB4C74" w:rsidRPr="0019190E" w:rsidRDefault="00FB4C74" w:rsidP="00FB4C74">
      <w:pPr>
        <w:jc w:val="center"/>
        <w:rPr>
          <w:rFonts w:asciiTheme="majorBidi" w:eastAsiaTheme="minorHAnsi" w:hAnsiTheme="majorBidi" w:cstheme="majorBidi"/>
          <w:i/>
          <w:iCs/>
          <w:sz w:val="20"/>
          <w:szCs w:val="20"/>
        </w:rPr>
      </w:pPr>
      <w:r w:rsidRPr="0019190E">
        <w:rPr>
          <w:rFonts w:asciiTheme="majorBidi" w:eastAsiaTheme="minorHAnsi" w:hAnsiTheme="majorBidi" w:cstheme="majorBidi"/>
          <w:b/>
          <w:bCs/>
          <w:sz w:val="20"/>
          <w:szCs w:val="20"/>
        </w:rPr>
        <w:t xml:space="preserve">Table 4: </w:t>
      </w:r>
      <w:r w:rsidRPr="0019190E">
        <w:rPr>
          <w:rFonts w:asciiTheme="majorBidi" w:eastAsiaTheme="minorHAnsi" w:hAnsiTheme="majorBidi" w:cstheme="majorBidi"/>
          <w:i/>
          <w:iCs/>
          <w:sz w:val="20"/>
          <w:szCs w:val="20"/>
        </w:rPr>
        <w:t xml:space="preserve">Scale of the five-dimensional </w:t>
      </w:r>
      <w:proofErr w:type="spellStart"/>
      <w:r w:rsidRPr="0019190E">
        <w:rPr>
          <w:rFonts w:asciiTheme="majorBidi" w:eastAsiaTheme="minorHAnsi" w:hAnsiTheme="majorBidi" w:cstheme="majorBidi"/>
          <w:i/>
          <w:iCs/>
          <w:sz w:val="20"/>
          <w:szCs w:val="20"/>
        </w:rPr>
        <w:t>Likert</w:t>
      </w:r>
      <w:proofErr w:type="spellEnd"/>
      <w:r w:rsidRPr="0019190E">
        <w:rPr>
          <w:rFonts w:asciiTheme="majorBidi" w:eastAsiaTheme="minorHAnsi" w:hAnsiTheme="majorBidi" w:cstheme="majorBidi"/>
          <w:i/>
          <w:iCs/>
          <w:sz w:val="20"/>
          <w:szCs w:val="20"/>
        </w:rPr>
        <w:t xml:space="preserve"> scale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877"/>
        <w:gridCol w:w="877"/>
        <w:gridCol w:w="798"/>
        <w:gridCol w:w="670"/>
        <w:gridCol w:w="868"/>
      </w:tblGrid>
      <w:tr w:rsidR="00FB4C74" w:rsidRPr="00D8552C" w:rsidTr="00D8552C">
        <w:trPr>
          <w:jc w:val="center"/>
        </w:trPr>
        <w:tc>
          <w:tcPr>
            <w:tcW w:w="924" w:type="pct"/>
            <w:shd w:val="clear" w:color="auto" w:fill="auto"/>
            <w:vAlign w:val="center"/>
          </w:tcPr>
          <w:p w:rsidR="00FB4C74" w:rsidRPr="00D8552C" w:rsidRDefault="00FB4C74" w:rsidP="00FB4C74">
            <w:pPr>
              <w:rPr>
                <w:rFonts w:asciiTheme="majorBidi" w:eastAsiaTheme="minorHAnsi" w:hAnsiTheme="majorBidi" w:cstheme="majorBidi"/>
                <w:b/>
                <w:bCs/>
                <w:sz w:val="16"/>
                <w:szCs w:val="16"/>
              </w:rPr>
            </w:pPr>
            <w:r w:rsidRPr="00D8552C">
              <w:rPr>
                <w:rFonts w:asciiTheme="majorBidi" w:eastAsiaTheme="minorHAnsi" w:hAnsiTheme="majorBidi" w:cstheme="majorBidi"/>
                <w:b/>
                <w:bCs/>
                <w:sz w:val="16"/>
                <w:szCs w:val="16"/>
              </w:rPr>
              <w:t>Response</w:t>
            </w:r>
          </w:p>
        </w:tc>
        <w:tc>
          <w:tcPr>
            <w:tcW w:w="874" w:type="pct"/>
            <w:shd w:val="clear" w:color="auto" w:fill="auto"/>
            <w:vAlign w:val="center"/>
          </w:tcPr>
          <w:p w:rsidR="00FB4C74" w:rsidRPr="00D8552C" w:rsidRDefault="00FB4C74" w:rsidP="00FB4C74">
            <w:pPr>
              <w:jc w:val="center"/>
              <w:rPr>
                <w:rFonts w:asciiTheme="majorBidi" w:eastAsiaTheme="minorHAnsi" w:hAnsiTheme="majorBidi" w:cstheme="majorBidi"/>
                <w:b/>
                <w:bCs/>
                <w:sz w:val="16"/>
                <w:szCs w:val="16"/>
              </w:rPr>
            </w:pPr>
            <w:r w:rsidRPr="00D8552C">
              <w:rPr>
                <w:rFonts w:asciiTheme="majorBidi" w:eastAsiaTheme="minorHAnsi" w:hAnsiTheme="majorBidi" w:cstheme="majorBidi"/>
                <w:b/>
                <w:bCs/>
                <w:sz w:val="16"/>
                <w:szCs w:val="16"/>
              </w:rPr>
              <w:t>Strongly Disagree</w:t>
            </w:r>
          </w:p>
        </w:tc>
        <w:tc>
          <w:tcPr>
            <w:tcW w:w="874" w:type="pct"/>
            <w:shd w:val="clear" w:color="auto" w:fill="auto"/>
            <w:vAlign w:val="center"/>
          </w:tcPr>
          <w:p w:rsidR="00FB4C74" w:rsidRPr="00D8552C" w:rsidRDefault="00FB4C74" w:rsidP="00FB4C74">
            <w:pPr>
              <w:jc w:val="center"/>
              <w:rPr>
                <w:rFonts w:asciiTheme="majorBidi" w:eastAsiaTheme="minorHAnsi" w:hAnsiTheme="majorBidi" w:cstheme="majorBidi"/>
                <w:b/>
                <w:bCs/>
                <w:sz w:val="16"/>
                <w:szCs w:val="16"/>
              </w:rPr>
            </w:pPr>
            <w:r w:rsidRPr="00D8552C">
              <w:rPr>
                <w:rFonts w:asciiTheme="majorBidi" w:eastAsiaTheme="minorHAnsi" w:hAnsiTheme="majorBidi" w:cstheme="majorBidi"/>
                <w:b/>
                <w:bCs/>
                <w:sz w:val="16"/>
                <w:szCs w:val="16"/>
              </w:rPr>
              <w:t>Disagree</w:t>
            </w:r>
          </w:p>
        </w:tc>
        <w:tc>
          <w:tcPr>
            <w:tcW w:w="795" w:type="pct"/>
            <w:shd w:val="clear" w:color="auto" w:fill="auto"/>
            <w:vAlign w:val="center"/>
          </w:tcPr>
          <w:p w:rsidR="00FB4C74" w:rsidRPr="00D8552C" w:rsidRDefault="00FB4C74" w:rsidP="00FB4C74">
            <w:pPr>
              <w:jc w:val="center"/>
              <w:rPr>
                <w:rFonts w:asciiTheme="majorBidi" w:eastAsiaTheme="minorHAnsi" w:hAnsiTheme="majorBidi" w:cstheme="majorBidi"/>
                <w:b/>
                <w:bCs/>
                <w:sz w:val="16"/>
                <w:szCs w:val="16"/>
              </w:rPr>
            </w:pPr>
            <w:r w:rsidRPr="00D8552C">
              <w:rPr>
                <w:rFonts w:asciiTheme="majorBidi" w:eastAsiaTheme="minorHAnsi" w:hAnsiTheme="majorBidi" w:cstheme="majorBidi"/>
                <w:b/>
                <w:bCs/>
                <w:sz w:val="16"/>
                <w:szCs w:val="16"/>
              </w:rPr>
              <w:t>Neutral</w:t>
            </w:r>
          </w:p>
        </w:tc>
        <w:tc>
          <w:tcPr>
            <w:tcW w:w="668" w:type="pct"/>
            <w:shd w:val="clear" w:color="auto" w:fill="auto"/>
            <w:vAlign w:val="center"/>
          </w:tcPr>
          <w:p w:rsidR="00FB4C74" w:rsidRPr="00D8552C" w:rsidRDefault="00FB4C74" w:rsidP="00FB4C74">
            <w:pPr>
              <w:jc w:val="center"/>
              <w:rPr>
                <w:rFonts w:asciiTheme="majorBidi" w:eastAsiaTheme="minorHAnsi" w:hAnsiTheme="majorBidi" w:cstheme="majorBidi"/>
                <w:b/>
                <w:bCs/>
                <w:sz w:val="16"/>
                <w:szCs w:val="16"/>
              </w:rPr>
            </w:pPr>
            <w:r w:rsidRPr="00D8552C">
              <w:rPr>
                <w:rFonts w:asciiTheme="majorBidi" w:eastAsiaTheme="minorHAnsi" w:hAnsiTheme="majorBidi" w:cstheme="majorBidi"/>
                <w:b/>
                <w:bCs/>
                <w:sz w:val="16"/>
                <w:szCs w:val="16"/>
              </w:rPr>
              <w:t>Agree</w:t>
            </w:r>
          </w:p>
        </w:tc>
        <w:tc>
          <w:tcPr>
            <w:tcW w:w="865" w:type="pct"/>
            <w:shd w:val="clear" w:color="auto" w:fill="auto"/>
            <w:vAlign w:val="center"/>
          </w:tcPr>
          <w:p w:rsidR="00FB4C74" w:rsidRPr="00D8552C" w:rsidRDefault="00FB4C74" w:rsidP="00FB4C74">
            <w:pPr>
              <w:jc w:val="center"/>
              <w:rPr>
                <w:rFonts w:asciiTheme="majorBidi" w:eastAsiaTheme="minorHAnsi" w:hAnsiTheme="majorBidi" w:cstheme="majorBidi"/>
                <w:b/>
                <w:bCs/>
                <w:sz w:val="16"/>
                <w:szCs w:val="16"/>
              </w:rPr>
            </w:pPr>
            <w:r w:rsidRPr="00D8552C">
              <w:rPr>
                <w:rFonts w:asciiTheme="majorBidi" w:eastAsiaTheme="minorHAnsi" w:hAnsiTheme="majorBidi" w:cstheme="majorBidi"/>
                <w:b/>
                <w:bCs/>
                <w:sz w:val="16"/>
                <w:szCs w:val="16"/>
              </w:rPr>
              <w:t>Strongly Agree</w:t>
            </w:r>
          </w:p>
        </w:tc>
      </w:tr>
      <w:tr w:rsidR="00FB4C74" w:rsidRPr="00D8552C" w:rsidTr="00D8552C">
        <w:trPr>
          <w:jc w:val="center"/>
        </w:trPr>
        <w:tc>
          <w:tcPr>
            <w:tcW w:w="924" w:type="pct"/>
            <w:shd w:val="clear" w:color="auto" w:fill="auto"/>
            <w:vAlign w:val="center"/>
          </w:tcPr>
          <w:p w:rsidR="00FB4C74" w:rsidRPr="00D8552C" w:rsidRDefault="00FB4C74" w:rsidP="00FB4C74">
            <w:pPr>
              <w:rPr>
                <w:rFonts w:asciiTheme="majorBidi" w:eastAsiaTheme="minorHAnsi" w:hAnsiTheme="majorBidi" w:cstheme="majorBidi"/>
                <w:b/>
                <w:bCs/>
                <w:sz w:val="16"/>
                <w:szCs w:val="16"/>
              </w:rPr>
            </w:pPr>
            <w:r w:rsidRPr="00D8552C">
              <w:rPr>
                <w:rFonts w:asciiTheme="majorBidi" w:eastAsiaTheme="minorHAnsi" w:hAnsiTheme="majorBidi" w:cstheme="majorBidi"/>
                <w:b/>
                <w:bCs/>
                <w:sz w:val="16"/>
                <w:szCs w:val="16"/>
              </w:rPr>
              <w:t>Degree</w:t>
            </w:r>
          </w:p>
        </w:tc>
        <w:tc>
          <w:tcPr>
            <w:tcW w:w="874" w:type="pct"/>
            <w:shd w:val="clear" w:color="auto" w:fill="auto"/>
            <w:vAlign w:val="center"/>
          </w:tcPr>
          <w:p w:rsidR="00FB4C74" w:rsidRPr="00D8552C" w:rsidRDefault="00FB4C74" w:rsidP="00FB4C74">
            <w:pPr>
              <w:shd w:val="clear" w:color="auto" w:fill="FFFFFF"/>
              <w:jc w:val="center"/>
              <w:rPr>
                <w:rFonts w:asciiTheme="majorBidi" w:eastAsiaTheme="minorHAnsi" w:hAnsiTheme="majorBidi" w:cstheme="majorBidi"/>
                <w:sz w:val="16"/>
                <w:szCs w:val="16"/>
              </w:rPr>
            </w:pPr>
            <w:r w:rsidRPr="00D8552C">
              <w:rPr>
                <w:rFonts w:asciiTheme="majorBidi" w:eastAsiaTheme="minorHAnsi" w:hAnsiTheme="majorBidi" w:cstheme="majorBidi"/>
                <w:sz w:val="16"/>
                <w:szCs w:val="16"/>
                <w:rtl/>
              </w:rPr>
              <w:t>1</w:t>
            </w:r>
          </w:p>
        </w:tc>
        <w:tc>
          <w:tcPr>
            <w:tcW w:w="874" w:type="pct"/>
            <w:shd w:val="clear" w:color="auto" w:fill="auto"/>
            <w:vAlign w:val="center"/>
          </w:tcPr>
          <w:p w:rsidR="00FB4C74" w:rsidRPr="00D8552C" w:rsidRDefault="00FB4C74" w:rsidP="00FB4C74">
            <w:pPr>
              <w:shd w:val="clear" w:color="auto" w:fill="FFFFFF"/>
              <w:jc w:val="center"/>
              <w:rPr>
                <w:rFonts w:asciiTheme="majorBidi" w:eastAsiaTheme="minorHAnsi" w:hAnsiTheme="majorBidi" w:cstheme="majorBidi"/>
                <w:sz w:val="16"/>
                <w:szCs w:val="16"/>
              </w:rPr>
            </w:pPr>
            <w:r w:rsidRPr="00D8552C">
              <w:rPr>
                <w:rFonts w:asciiTheme="majorBidi" w:eastAsiaTheme="minorHAnsi" w:hAnsiTheme="majorBidi" w:cstheme="majorBidi"/>
                <w:sz w:val="16"/>
                <w:szCs w:val="16"/>
                <w:rtl/>
              </w:rPr>
              <w:t>2</w:t>
            </w:r>
          </w:p>
        </w:tc>
        <w:tc>
          <w:tcPr>
            <w:tcW w:w="795" w:type="pct"/>
            <w:shd w:val="clear" w:color="auto" w:fill="auto"/>
            <w:vAlign w:val="center"/>
          </w:tcPr>
          <w:p w:rsidR="00FB4C74" w:rsidRPr="00D8552C" w:rsidRDefault="00FB4C74" w:rsidP="00FB4C74">
            <w:pPr>
              <w:shd w:val="clear" w:color="auto" w:fill="FFFFFF"/>
              <w:jc w:val="center"/>
              <w:rPr>
                <w:rFonts w:asciiTheme="majorBidi" w:eastAsiaTheme="minorHAnsi" w:hAnsiTheme="majorBidi" w:cstheme="majorBidi"/>
                <w:sz w:val="16"/>
                <w:szCs w:val="16"/>
              </w:rPr>
            </w:pPr>
            <w:r w:rsidRPr="00D8552C">
              <w:rPr>
                <w:rFonts w:asciiTheme="majorBidi" w:eastAsiaTheme="minorHAnsi" w:hAnsiTheme="majorBidi" w:cstheme="majorBidi"/>
                <w:sz w:val="16"/>
                <w:szCs w:val="16"/>
                <w:rtl/>
              </w:rPr>
              <w:t>3</w:t>
            </w:r>
          </w:p>
        </w:tc>
        <w:tc>
          <w:tcPr>
            <w:tcW w:w="668" w:type="pct"/>
            <w:shd w:val="clear" w:color="auto" w:fill="auto"/>
            <w:vAlign w:val="center"/>
          </w:tcPr>
          <w:p w:rsidR="00FB4C74" w:rsidRPr="00D8552C" w:rsidRDefault="00FB4C74" w:rsidP="00FB4C74">
            <w:pPr>
              <w:shd w:val="clear" w:color="auto" w:fill="FFFFFF"/>
              <w:jc w:val="center"/>
              <w:rPr>
                <w:rFonts w:asciiTheme="majorBidi" w:eastAsiaTheme="minorHAnsi" w:hAnsiTheme="majorBidi" w:cstheme="majorBidi"/>
                <w:sz w:val="16"/>
                <w:szCs w:val="16"/>
              </w:rPr>
            </w:pPr>
            <w:r w:rsidRPr="00D8552C">
              <w:rPr>
                <w:rFonts w:asciiTheme="majorBidi" w:eastAsiaTheme="minorHAnsi" w:hAnsiTheme="majorBidi" w:cstheme="majorBidi"/>
                <w:sz w:val="16"/>
                <w:szCs w:val="16"/>
                <w:rtl/>
              </w:rPr>
              <w:t>4</w:t>
            </w:r>
          </w:p>
        </w:tc>
        <w:tc>
          <w:tcPr>
            <w:tcW w:w="865" w:type="pct"/>
            <w:shd w:val="clear" w:color="auto" w:fill="auto"/>
            <w:vAlign w:val="center"/>
          </w:tcPr>
          <w:p w:rsidR="00FB4C74" w:rsidRPr="00D8552C" w:rsidRDefault="00FB4C74" w:rsidP="00FB4C74">
            <w:pPr>
              <w:shd w:val="clear" w:color="auto" w:fill="FFFFFF"/>
              <w:jc w:val="center"/>
              <w:rPr>
                <w:rFonts w:asciiTheme="majorBidi" w:eastAsiaTheme="minorHAnsi" w:hAnsiTheme="majorBidi" w:cstheme="majorBidi"/>
                <w:sz w:val="16"/>
                <w:szCs w:val="16"/>
              </w:rPr>
            </w:pPr>
            <w:r w:rsidRPr="00D8552C">
              <w:rPr>
                <w:rFonts w:asciiTheme="majorBidi" w:eastAsiaTheme="minorHAnsi" w:hAnsiTheme="majorBidi" w:cstheme="majorBidi"/>
                <w:sz w:val="16"/>
                <w:szCs w:val="16"/>
                <w:rtl/>
              </w:rPr>
              <w:t>5</w:t>
            </w:r>
          </w:p>
        </w:tc>
      </w:tr>
    </w:tbl>
    <w:p w:rsidR="00FB4C74" w:rsidRPr="0019190E" w:rsidRDefault="00FB4C74" w:rsidP="00FB4C74">
      <w:pPr>
        <w:shd w:val="clear" w:color="auto" w:fill="FFFFFF"/>
        <w:jc w:val="both"/>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 xml:space="preserve">Each question has five answers (strongly disagree - disagree - neutral – agree - strongly agree), asking the respondent to read each question or answer with an </w:t>
      </w:r>
      <w:r w:rsidRPr="0019190E">
        <w:rPr>
          <w:rFonts w:asciiTheme="majorBidi" w:eastAsiaTheme="minorHAnsi" w:hAnsiTheme="majorBidi" w:cstheme="majorBidi"/>
          <w:sz w:val="20"/>
          <w:szCs w:val="20"/>
        </w:rPr>
        <w:sym w:font="Wingdings 2" w:char="F050"/>
      </w:r>
      <w:r w:rsidRPr="0019190E">
        <w:rPr>
          <w:rFonts w:asciiTheme="majorBidi" w:eastAsiaTheme="minorHAnsi" w:hAnsiTheme="majorBidi" w:cstheme="majorBidi"/>
          <w:sz w:val="20"/>
          <w:szCs w:val="20"/>
        </w:rPr>
        <w:t xml:space="preserve"> sign in proportion to his or her vision of reality, (Strongly Agree) Five points, (agree) four points, (neutral) three points, (disagree) two points, and (strongly disagree) one </w:t>
      </w:r>
      <w:r w:rsidRPr="0019190E">
        <w:rPr>
          <w:rFonts w:asciiTheme="majorBidi" w:eastAsiaTheme="minorHAnsi" w:hAnsiTheme="majorBidi" w:cstheme="majorBidi"/>
          <w:sz w:val="20"/>
          <w:szCs w:val="20"/>
        </w:rPr>
        <w:lastRenderedPageBreak/>
        <w:t>point, so that the relative weight in the last case is 20% and is proportional to this response.</w:t>
      </w:r>
    </w:p>
    <w:p w:rsidR="00FB4C74" w:rsidRPr="0019190E" w:rsidRDefault="00FB4C74" w:rsidP="00FB4C74">
      <w:pPr>
        <w:shd w:val="clear" w:color="auto" w:fill="FFFFFF"/>
        <w:jc w:val="both"/>
        <w:rPr>
          <w:rFonts w:asciiTheme="majorBidi" w:eastAsiaTheme="minorHAnsi" w:hAnsiTheme="majorBidi" w:cstheme="majorBidi"/>
          <w:b/>
          <w:bCs/>
          <w:sz w:val="20"/>
          <w:szCs w:val="20"/>
          <w:rtl/>
        </w:rPr>
      </w:pPr>
      <w:r w:rsidRPr="0019190E">
        <w:rPr>
          <w:rFonts w:asciiTheme="majorBidi" w:eastAsiaTheme="minorHAnsi" w:hAnsiTheme="majorBidi" w:cstheme="majorBidi"/>
          <w:b/>
          <w:bCs/>
          <w:sz w:val="20"/>
          <w:szCs w:val="20"/>
        </w:rPr>
        <w:t xml:space="preserve">Validity of </w:t>
      </w:r>
      <w:r w:rsidRPr="0019190E">
        <w:rPr>
          <w:rFonts w:asciiTheme="majorBidi" w:hAnsiTheme="majorBidi" w:cstheme="majorBidi"/>
          <w:b/>
          <w:bCs/>
          <w:sz w:val="20"/>
          <w:szCs w:val="20"/>
        </w:rPr>
        <w:t>the meter:</w:t>
      </w:r>
    </w:p>
    <w:p w:rsidR="00FB4C74" w:rsidRPr="0019190E" w:rsidRDefault="00FB4C74" w:rsidP="00FB4C74">
      <w:pPr>
        <w:jc w:val="both"/>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The researchers calculated the validity of the meter in the following ways:</w:t>
      </w:r>
    </w:p>
    <w:p w:rsidR="00FB4C74" w:rsidRPr="0019190E" w:rsidRDefault="00FB4C74" w:rsidP="00BE4701">
      <w:pPr>
        <w:pStyle w:val="ListParagraph"/>
        <w:numPr>
          <w:ilvl w:val="0"/>
          <w:numId w:val="30"/>
        </w:numPr>
        <w:shd w:val="clear" w:color="auto" w:fill="FFFFFF"/>
        <w:contextualSpacing/>
        <w:jc w:val="both"/>
        <w:rPr>
          <w:rFonts w:asciiTheme="majorBidi" w:eastAsiaTheme="minorHAnsi" w:hAnsiTheme="majorBidi" w:cstheme="majorBidi"/>
          <w:sz w:val="20"/>
          <w:rtl/>
        </w:rPr>
      </w:pPr>
      <w:r w:rsidRPr="0019190E">
        <w:rPr>
          <w:rFonts w:asciiTheme="majorBidi" w:eastAsiaTheme="minorHAnsi" w:hAnsiTheme="majorBidi" w:cstheme="majorBidi"/>
          <w:b/>
          <w:bCs/>
          <w:sz w:val="20"/>
        </w:rPr>
        <w:t>Authentic honesty</w:t>
      </w:r>
      <w:r w:rsidRPr="0019190E">
        <w:rPr>
          <w:rFonts w:asciiTheme="majorBidi" w:eastAsiaTheme="minorHAnsi" w:hAnsiTheme="majorBidi" w:cstheme="majorBidi"/>
          <w:sz w:val="20"/>
        </w:rPr>
        <w:t>: The researchers verified the validity of the tool ostensibly by presenting it to a select group of PhD holders in business administration (8). The apparent honesty indicates the general appearance of the test in terms of its relevance to the subjects, the affiliation of the phrase to the field, Drafting and instructions.</w:t>
      </w:r>
    </w:p>
    <w:p w:rsidR="00FB4C74" w:rsidRPr="0019190E" w:rsidRDefault="00FB4C74" w:rsidP="00BE4701">
      <w:pPr>
        <w:pStyle w:val="ListParagraph"/>
        <w:numPr>
          <w:ilvl w:val="0"/>
          <w:numId w:val="30"/>
        </w:numPr>
        <w:shd w:val="clear" w:color="auto" w:fill="FFFFFF"/>
        <w:contextualSpacing/>
        <w:jc w:val="both"/>
        <w:rPr>
          <w:rFonts w:asciiTheme="majorBidi" w:eastAsiaTheme="minorHAnsi" w:hAnsiTheme="majorBidi" w:cstheme="majorBidi"/>
          <w:sz w:val="20"/>
          <w:rtl/>
        </w:rPr>
      </w:pPr>
      <w:r w:rsidRPr="0019190E">
        <w:rPr>
          <w:rFonts w:asciiTheme="majorBidi" w:eastAsiaTheme="minorHAnsi" w:hAnsiTheme="majorBidi" w:cstheme="majorBidi"/>
          <w:b/>
          <w:bCs/>
          <w:sz w:val="20"/>
        </w:rPr>
        <w:t>Authenticity of internal consistency</w:t>
      </w:r>
      <w:r w:rsidRPr="0019190E">
        <w:rPr>
          <w:rFonts w:asciiTheme="majorBidi" w:eastAsiaTheme="minorHAnsi" w:hAnsiTheme="majorBidi" w:cstheme="majorBidi"/>
          <w:sz w:val="20"/>
        </w:rPr>
        <w:t>: The internal consistency coefficient is a correlation coefficient between each unit of scale and the whole scale, so this method is usually used to determine the veracity of the test on the one hand and the viability of its units on the other. The researchers calculated the validity of the internal consistency of the scale by finding the correlation coefficients between each field and the total score of the scale. The researchers conducted a survey sample of 32 employees by finding correlation coefficients for each paragraph in the field to which they belong, as well as correlation coefficients between each field And the scale as a whole, as in the following tables:</w:t>
      </w:r>
    </w:p>
    <w:p w:rsidR="00D8552C" w:rsidRDefault="00D8552C" w:rsidP="00FB4C74">
      <w:pPr>
        <w:jc w:val="center"/>
        <w:rPr>
          <w:rFonts w:asciiTheme="majorBidi" w:eastAsiaTheme="minorHAnsi" w:hAnsiTheme="majorBidi" w:cstheme="majorBidi"/>
          <w:b/>
          <w:bCs/>
          <w:sz w:val="20"/>
          <w:szCs w:val="20"/>
        </w:rPr>
        <w:sectPr w:rsidR="00D8552C" w:rsidSect="00F40E1C">
          <w:type w:val="continuous"/>
          <w:pgSz w:w="11906" w:h="16838"/>
          <w:pgMar w:top="1440" w:right="792" w:bottom="792" w:left="792" w:header="720" w:footer="720" w:gutter="0"/>
          <w:cols w:num="2" w:space="720"/>
          <w:docGrid w:linePitch="360"/>
        </w:sectPr>
      </w:pPr>
    </w:p>
    <w:p w:rsidR="00FB4C74" w:rsidRPr="0019190E" w:rsidRDefault="00FB4C74" w:rsidP="00FB4C74">
      <w:pPr>
        <w:jc w:val="center"/>
        <w:rPr>
          <w:rFonts w:asciiTheme="majorBidi" w:eastAsiaTheme="minorHAnsi" w:hAnsiTheme="majorBidi" w:cstheme="majorBidi"/>
          <w:i/>
          <w:iCs/>
          <w:sz w:val="20"/>
          <w:szCs w:val="20"/>
          <w:rtl/>
        </w:rPr>
      </w:pPr>
      <w:r w:rsidRPr="0019190E">
        <w:rPr>
          <w:rFonts w:asciiTheme="majorBidi" w:eastAsiaTheme="minorHAnsi" w:hAnsiTheme="majorBidi" w:cstheme="majorBidi"/>
          <w:b/>
          <w:bCs/>
          <w:sz w:val="20"/>
          <w:szCs w:val="20"/>
        </w:rPr>
        <w:lastRenderedPageBreak/>
        <w:t>Table 5</w:t>
      </w:r>
      <w:r w:rsidRPr="0019190E">
        <w:rPr>
          <w:rFonts w:asciiTheme="majorBidi" w:eastAsiaTheme="minorHAnsi" w:hAnsiTheme="majorBidi" w:cstheme="majorBidi"/>
          <w:i/>
          <w:iCs/>
          <w:sz w:val="20"/>
          <w:szCs w:val="20"/>
        </w:rPr>
        <w:t>: Honesty coefficients for each paragraph with the total score of the Dominant Pattern of Leadership field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32"/>
        <w:gridCol w:w="7301"/>
        <w:gridCol w:w="1227"/>
        <w:gridCol w:w="1178"/>
      </w:tblGrid>
      <w:tr w:rsidR="00FB4C74" w:rsidRPr="0019190E" w:rsidTr="00FB4C74">
        <w:trPr>
          <w:tblHeader/>
          <w:jc w:val="center"/>
        </w:trPr>
        <w:tc>
          <w:tcPr>
            <w:tcW w:w="395" w:type="pct"/>
            <w:tcMar>
              <w:top w:w="0" w:type="dxa"/>
              <w:left w:w="108" w:type="dxa"/>
              <w:bottom w:w="0" w:type="dxa"/>
              <w:right w:w="108" w:type="dxa"/>
            </w:tcMar>
            <w:vAlign w:val="center"/>
          </w:tcPr>
          <w:p w:rsidR="00FB4C74" w:rsidRPr="0019190E" w:rsidRDefault="00FB4C74" w:rsidP="00FB4C74">
            <w:pPr>
              <w:jc w:val="center"/>
              <w:rPr>
                <w:rFonts w:asciiTheme="majorBidi" w:eastAsiaTheme="minorHAnsi" w:hAnsiTheme="majorBidi" w:cstheme="majorBidi"/>
                <w:b/>
                <w:bCs/>
                <w:sz w:val="20"/>
                <w:szCs w:val="20"/>
              </w:rPr>
            </w:pPr>
            <w:r w:rsidRPr="0019190E">
              <w:rPr>
                <w:rFonts w:asciiTheme="majorBidi" w:eastAsiaTheme="minorHAnsi" w:hAnsiTheme="majorBidi" w:cstheme="majorBidi"/>
                <w:b/>
                <w:bCs/>
                <w:sz w:val="20"/>
                <w:szCs w:val="20"/>
              </w:rPr>
              <w:t>No</w:t>
            </w:r>
            <w:r w:rsidRPr="0019190E">
              <w:rPr>
                <w:rFonts w:asciiTheme="majorBidi" w:eastAsiaTheme="minorHAnsi" w:hAnsiTheme="majorBidi" w:cstheme="majorBidi"/>
                <w:b/>
                <w:bCs/>
                <w:sz w:val="20"/>
                <w:szCs w:val="20"/>
                <w:rtl/>
              </w:rPr>
              <w:t>.</w:t>
            </w:r>
          </w:p>
        </w:tc>
        <w:tc>
          <w:tcPr>
            <w:tcW w:w="3463" w:type="pct"/>
            <w:tcMar>
              <w:top w:w="0" w:type="dxa"/>
              <w:left w:w="108" w:type="dxa"/>
              <w:bottom w:w="0" w:type="dxa"/>
              <w:right w:w="108" w:type="dxa"/>
            </w:tcMar>
            <w:vAlign w:val="center"/>
          </w:tcPr>
          <w:p w:rsidR="00FB4C74" w:rsidRPr="0019190E" w:rsidRDefault="00FB4C74" w:rsidP="00FB4C74">
            <w:pPr>
              <w:jc w:val="center"/>
              <w:rPr>
                <w:rFonts w:asciiTheme="majorBidi" w:eastAsiaTheme="minorHAnsi" w:hAnsiTheme="majorBidi" w:cstheme="majorBidi"/>
                <w:b/>
                <w:bCs/>
                <w:sz w:val="20"/>
                <w:szCs w:val="20"/>
              </w:rPr>
            </w:pPr>
            <w:r w:rsidRPr="0019190E">
              <w:rPr>
                <w:rFonts w:asciiTheme="majorBidi" w:eastAsiaTheme="minorHAnsi" w:hAnsiTheme="majorBidi" w:cstheme="majorBidi"/>
                <w:b/>
                <w:bCs/>
                <w:sz w:val="20"/>
                <w:szCs w:val="20"/>
              </w:rPr>
              <w:t>Item</w:t>
            </w:r>
          </w:p>
        </w:tc>
        <w:tc>
          <w:tcPr>
            <w:tcW w:w="582" w:type="pct"/>
            <w:tcMar>
              <w:top w:w="0" w:type="dxa"/>
              <w:left w:w="108" w:type="dxa"/>
              <w:bottom w:w="0" w:type="dxa"/>
              <w:right w:w="108" w:type="dxa"/>
            </w:tcMar>
            <w:vAlign w:val="center"/>
          </w:tcPr>
          <w:p w:rsidR="00FB4C74" w:rsidRPr="0019190E" w:rsidRDefault="00FB4C74" w:rsidP="00FB4C74">
            <w:pPr>
              <w:jc w:val="center"/>
              <w:rPr>
                <w:rFonts w:asciiTheme="majorBidi" w:eastAsiaTheme="minorHAnsi" w:hAnsiTheme="majorBidi" w:cstheme="majorBidi"/>
                <w:b/>
                <w:bCs/>
                <w:sz w:val="20"/>
                <w:szCs w:val="20"/>
              </w:rPr>
            </w:pPr>
            <w:r w:rsidRPr="0019190E">
              <w:rPr>
                <w:rFonts w:asciiTheme="majorBidi" w:eastAsiaTheme="minorHAnsi" w:hAnsiTheme="majorBidi" w:cstheme="majorBidi"/>
                <w:b/>
                <w:bCs/>
                <w:sz w:val="20"/>
                <w:szCs w:val="20"/>
              </w:rPr>
              <w:t>Honesty level</w:t>
            </w:r>
          </w:p>
        </w:tc>
        <w:tc>
          <w:tcPr>
            <w:tcW w:w="559" w:type="pct"/>
            <w:tcMar>
              <w:top w:w="0" w:type="dxa"/>
              <w:left w:w="108" w:type="dxa"/>
              <w:bottom w:w="0" w:type="dxa"/>
              <w:right w:w="108" w:type="dxa"/>
            </w:tcMar>
            <w:vAlign w:val="center"/>
          </w:tcPr>
          <w:p w:rsidR="00FB4C74" w:rsidRPr="0019190E" w:rsidRDefault="00FB4C74" w:rsidP="00FB4C74">
            <w:pPr>
              <w:jc w:val="center"/>
              <w:rPr>
                <w:rFonts w:asciiTheme="majorBidi" w:eastAsiaTheme="minorHAnsi" w:hAnsiTheme="majorBidi" w:cstheme="majorBidi"/>
                <w:b/>
                <w:bCs/>
                <w:sz w:val="20"/>
                <w:szCs w:val="20"/>
                <w:rtl/>
              </w:rPr>
            </w:pPr>
            <w:r w:rsidRPr="0019190E">
              <w:rPr>
                <w:rFonts w:asciiTheme="majorBidi" w:eastAsiaTheme="minorHAnsi" w:hAnsiTheme="majorBidi" w:cstheme="majorBidi"/>
                <w:b/>
                <w:bCs/>
                <w:sz w:val="20"/>
                <w:szCs w:val="20"/>
              </w:rPr>
              <w:t>Level of Sig.</w:t>
            </w:r>
          </w:p>
        </w:tc>
      </w:tr>
      <w:tr w:rsidR="00FB4C74" w:rsidRPr="0019190E" w:rsidTr="00FB4C74">
        <w:trPr>
          <w:trHeight w:val="241"/>
          <w:jc w:val="center"/>
        </w:trPr>
        <w:tc>
          <w:tcPr>
            <w:tcW w:w="395" w:type="pct"/>
            <w:tcMar>
              <w:top w:w="0" w:type="dxa"/>
              <w:left w:w="108" w:type="dxa"/>
              <w:bottom w:w="0" w:type="dxa"/>
              <w:right w:w="108" w:type="dxa"/>
            </w:tcMar>
            <w:vAlign w:val="center"/>
          </w:tcPr>
          <w:p w:rsidR="00FB4C74" w:rsidRPr="0019190E" w:rsidRDefault="00FB4C74" w:rsidP="00BE4701">
            <w:pPr>
              <w:pStyle w:val="ListParagraph"/>
              <w:numPr>
                <w:ilvl w:val="0"/>
                <w:numId w:val="31"/>
              </w:numPr>
              <w:contextualSpacing/>
              <w:jc w:val="center"/>
              <w:rPr>
                <w:rFonts w:asciiTheme="majorBidi" w:eastAsiaTheme="minorHAnsi" w:hAnsiTheme="majorBidi" w:cstheme="majorBidi"/>
                <w:sz w:val="20"/>
              </w:rPr>
            </w:pPr>
          </w:p>
        </w:tc>
        <w:tc>
          <w:tcPr>
            <w:tcW w:w="3463" w:type="pct"/>
            <w:tcMar>
              <w:top w:w="0" w:type="dxa"/>
              <w:left w:w="108" w:type="dxa"/>
              <w:bottom w:w="0" w:type="dxa"/>
              <w:right w:w="108" w:type="dxa"/>
            </w:tcMar>
            <w:vAlign w:val="center"/>
          </w:tcPr>
          <w:p w:rsidR="00FB4C74" w:rsidRPr="003D562E" w:rsidRDefault="00FB4C74" w:rsidP="00FB4C74">
            <w:pPr>
              <w:shd w:val="clear" w:color="auto" w:fill="FFFFFF"/>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The dominant pattern of leadership of the university helps them to progress and progress.</w:t>
            </w:r>
          </w:p>
        </w:tc>
        <w:tc>
          <w:tcPr>
            <w:tcW w:w="582"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0.643</w:t>
            </w:r>
          </w:p>
        </w:tc>
        <w:tc>
          <w:tcPr>
            <w:tcW w:w="559"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0.01</w:t>
            </w:r>
          </w:p>
        </w:tc>
      </w:tr>
      <w:tr w:rsidR="00FB4C74" w:rsidRPr="0019190E" w:rsidTr="00FB4C74">
        <w:trPr>
          <w:jc w:val="center"/>
        </w:trPr>
        <w:tc>
          <w:tcPr>
            <w:tcW w:w="395" w:type="pct"/>
            <w:tcMar>
              <w:top w:w="0" w:type="dxa"/>
              <w:left w:w="108" w:type="dxa"/>
              <w:bottom w:w="0" w:type="dxa"/>
              <w:right w:w="108" w:type="dxa"/>
            </w:tcMar>
            <w:vAlign w:val="center"/>
          </w:tcPr>
          <w:p w:rsidR="00FB4C74" w:rsidRPr="0019190E" w:rsidRDefault="00FB4C74" w:rsidP="00BE4701">
            <w:pPr>
              <w:pStyle w:val="ListParagraph"/>
              <w:numPr>
                <w:ilvl w:val="0"/>
                <w:numId w:val="31"/>
              </w:numPr>
              <w:contextualSpacing/>
              <w:jc w:val="center"/>
              <w:rPr>
                <w:rFonts w:asciiTheme="majorBidi" w:eastAsiaTheme="minorHAnsi" w:hAnsiTheme="majorBidi" w:cstheme="majorBidi"/>
                <w:sz w:val="20"/>
              </w:rPr>
            </w:pPr>
          </w:p>
        </w:tc>
        <w:tc>
          <w:tcPr>
            <w:tcW w:w="3463" w:type="pct"/>
            <w:tcMar>
              <w:top w:w="0" w:type="dxa"/>
              <w:left w:w="108" w:type="dxa"/>
              <w:bottom w:w="0" w:type="dxa"/>
              <w:right w:w="108" w:type="dxa"/>
            </w:tcMar>
            <w:vAlign w:val="center"/>
          </w:tcPr>
          <w:p w:rsidR="00FB4C74" w:rsidRPr="003D562E" w:rsidRDefault="00FB4C74" w:rsidP="00FB4C74">
            <w:pPr>
              <w:shd w:val="clear" w:color="auto" w:fill="FFFFFF"/>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Managers' decisions are clear.</w:t>
            </w:r>
          </w:p>
        </w:tc>
        <w:tc>
          <w:tcPr>
            <w:tcW w:w="582"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0.829</w:t>
            </w:r>
          </w:p>
        </w:tc>
        <w:tc>
          <w:tcPr>
            <w:tcW w:w="559"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0.01</w:t>
            </w:r>
          </w:p>
        </w:tc>
      </w:tr>
      <w:tr w:rsidR="00FB4C74" w:rsidRPr="0019190E" w:rsidTr="00FB4C74">
        <w:trPr>
          <w:jc w:val="center"/>
        </w:trPr>
        <w:tc>
          <w:tcPr>
            <w:tcW w:w="395" w:type="pct"/>
            <w:tcMar>
              <w:top w:w="0" w:type="dxa"/>
              <w:left w:w="108" w:type="dxa"/>
              <w:bottom w:w="0" w:type="dxa"/>
              <w:right w:w="108" w:type="dxa"/>
            </w:tcMar>
            <w:vAlign w:val="center"/>
          </w:tcPr>
          <w:p w:rsidR="00FB4C74" w:rsidRPr="0019190E" w:rsidRDefault="00FB4C74" w:rsidP="00BE4701">
            <w:pPr>
              <w:pStyle w:val="ListParagraph"/>
              <w:numPr>
                <w:ilvl w:val="0"/>
                <w:numId w:val="31"/>
              </w:numPr>
              <w:contextualSpacing/>
              <w:jc w:val="center"/>
              <w:rPr>
                <w:rFonts w:asciiTheme="majorBidi" w:eastAsiaTheme="minorHAnsi" w:hAnsiTheme="majorBidi" w:cstheme="majorBidi"/>
                <w:sz w:val="20"/>
              </w:rPr>
            </w:pPr>
          </w:p>
        </w:tc>
        <w:tc>
          <w:tcPr>
            <w:tcW w:w="3463" w:type="pct"/>
            <w:tcMar>
              <w:top w:w="0" w:type="dxa"/>
              <w:left w:w="108" w:type="dxa"/>
              <w:bottom w:w="0" w:type="dxa"/>
              <w:right w:w="108" w:type="dxa"/>
            </w:tcMar>
            <w:vAlign w:val="center"/>
          </w:tcPr>
          <w:p w:rsidR="00FB4C74" w:rsidRPr="003D562E" w:rsidRDefault="00FB4C74" w:rsidP="00FB4C74">
            <w:pPr>
              <w:shd w:val="clear" w:color="auto" w:fill="FFFFFF"/>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Managers encourage thoughtful change.</w:t>
            </w:r>
          </w:p>
        </w:tc>
        <w:tc>
          <w:tcPr>
            <w:tcW w:w="582"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0.805</w:t>
            </w:r>
          </w:p>
        </w:tc>
        <w:tc>
          <w:tcPr>
            <w:tcW w:w="559"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0.01</w:t>
            </w:r>
          </w:p>
        </w:tc>
      </w:tr>
      <w:tr w:rsidR="00FB4C74" w:rsidRPr="0019190E" w:rsidTr="00FB4C74">
        <w:trPr>
          <w:jc w:val="center"/>
        </w:trPr>
        <w:tc>
          <w:tcPr>
            <w:tcW w:w="395" w:type="pct"/>
            <w:tcMar>
              <w:top w:w="0" w:type="dxa"/>
              <w:left w:w="108" w:type="dxa"/>
              <w:bottom w:w="0" w:type="dxa"/>
              <w:right w:w="108" w:type="dxa"/>
            </w:tcMar>
            <w:vAlign w:val="center"/>
          </w:tcPr>
          <w:p w:rsidR="00FB4C74" w:rsidRPr="0019190E" w:rsidRDefault="00FB4C74" w:rsidP="00BE4701">
            <w:pPr>
              <w:pStyle w:val="ListParagraph"/>
              <w:numPr>
                <w:ilvl w:val="0"/>
                <w:numId w:val="31"/>
              </w:numPr>
              <w:contextualSpacing/>
              <w:jc w:val="center"/>
              <w:rPr>
                <w:rFonts w:asciiTheme="majorBidi" w:eastAsiaTheme="minorHAnsi" w:hAnsiTheme="majorBidi" w:cstheme="majorBidi"/>
                <w:sz w:val="20"/>
              </w:rPr>
            </w:pPr>
          </w:p>
        </w:tc>
        <w:tc>
          <w:tcPr>
            <w:tcW w:w="3463" w:type="pct"/>
            <w:tcMar>
              <w:top w:w="0" w:type="dxa"/>
              <w:left w:w="108" w:type="dxa"/>
              <w:bottom w:w="0" w:type="dxa"/>
              <w:right w:w="108" w:type="dxa"/>
            </w:tcMar>
            <w:vAlign w:val="center"/>
          </w:tcPr>
          <w:p w:rsidR="00FB4C74" w:rsidRPr="003D562E" w:rsidRDefault="00FB4C74" w:rsidP="00FB4C74">
            <w:pPr>
              <w:shd w:val="clear" w:color="auto" w:fill="FFFFFF"/>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Direct supervisor allows staff to participate in decision-making related to their work.</w:t>
            </w:r>
          </w:p>
        </w:tc>
        <w:tc>
          <w:tcPr>
            <w:tcW w:w="582"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0.761</w:t>
            </w:r>
          </w:p>
        </w:tc>
        <w:tc>
          <w:tcPr>
            <w:tcW w:w="559"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0.01</w:t>
            </w:r>
          </w:p>
        </w:tc>
      </w:tr>
      <w:tr w:rsidR="00FB4C74" w:rsidRPr="0019190E" w:rsidTr="00FB4C74">
        <w:trPr>
          <w:jc w:val="center"/>
        </w:trPr>
        <w:tc>
          <w:tcPr>
            <w:tcW w:w="395" w:type="pct"/>
            <w:tcMar>
              <w:top w:w="0" w:type="dxa"/>
              <w:left w:w="108" w:type="dxa"/>
              <w:bottom w:w="0" w:type="dxa"/>
              <w:right w:w="108" w:type="dxa"/>
            </w:tcMar>
            <w:vAlign w:val="center"/>
          </w:tcPr>
          <w:p w:rsidR="00FB4C74" w:rsidRPr="0019190E" w:rsidRDefault="00FB4C74" w:rsidP="00BE4701">
            <w:pPr>
              <w:pStyle w:val="ListParagraph"/>
              <w:numPr>
                <w:ilvl w:val="0"/>
                <w:numId w:val="31"/>
              </w:numPr>
              <w:contextualSpacing/>
              <w:jc w:val="center"/>
              <w:rPr>
                <w:rFonts w:asciiTheme="majorBidi" w:eastAsiaTheme="minorHAnsi" w:hAnsiTheme="majorBidi" w:cstheme="majorBidi"/>
                <w:sz w:val="20"/>
              </w:rPr>
            </w:pPr>
          </w:p>
        </w:tc>
        <w:tc>
          <w:tcPr>
            <w:tcW w:w="3463" w:type="pct"/>
            <w:tcMar>
              <w:top w:w="0" w:type="dxa"/>
              <w:left w:w="108" w:type="dxa"/>
              <w:bottom w:w="0" w:type="dxa"/>
              <w:right w:w="108" w:type="dxa"/>
            </w:tcMar>
            <w:vAlign w:val="center"/>
          </w:tcPr>
          <w:p w:rsidR="00FB4C74" w:rsidRPr="003D562E" w:rsidRDefault="00FB4C74" w:rsidP="00FB4C74">
            <w:pPr>
              <w:shd w:val="clear" w:color="auto" w:fill="FFFFFF"/>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Direct supervisor work to motivate employees and encourage them to change, innovate and innovate.</w:t>
            </w:r>
          </w:p>
        </w:tc>
        <w:tc>
          <w:tcPr>
            <w:tcW w:w="582"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0.773</w:t>
            </w:r>
          </w:p>
        </w:tc>
        <w:tc>
          <w:tcPr>
            <w:tcW w:w="559"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0.01</w:t>
            </w:r>
          </w:p>
        </w:tc>
      </w:tr>
      <w:tr w:rsidR="00FB4C74" w:rsidRPr="0019190E" w:rsidTr="00FB4C74">
        <w:trPr>
          <w:jc w:val="center"/>
        </w:trPr>
        <w:tc>
          <w:tcPr>
            <w:tcW w:w="395" w:type="pct"/>
            <w:tcMar>
              <w:top w:w="0" w:type="dxa"/>
              <w:left w:w="108" w:type="dxa"/>
              <w:bottom w:w="0" w:type="dxa"/>
              <w:right w:w="108" w:type="dxa"/>
            </w:tcMar>
            <w:vAlign w:val="center"/>
          </w:tcPr>
          <w:p w:rsidR="00FB4C74" w:rsidRPr="0019190E" w:rsidRDefault="00FB4C74" w:rsidP="00BE4701">
            <w:pPr>
              <w:pStyle w:val="ListParagraph"/>
              <w:numPr>
                <w:ilvl w:val="0"/>
                <w:numId w:val="31"/>
              </w:numPr>
              <w:contextualSpacing/>
              <w:jc w:val="center"/>
              <w:rPr>
                <w:rFonts w:asciiTheme="majorBidi" w:eastAsiaTheme="minorHAnsi" w:hAnsiTheme="majorBidi" w:cstheme="majorBidi"/>
                <w:sz w:val="20"/>
              </w:rPr>
            </w:pPr>
          </w:p>
        </w:tc>
        <w:tc>
          <w:tcPr>
            <w:tcW w:w="3463" w:type="pct"/>
            <w:tcMar>
              <w:top w:w="0" w:type="dxa"/>
              <w:left w:w="108" w:type="dxa"/>
              <w:bottom w:w="0" w:type="dxa"/>
              <w:right w:w="108" w:type="dxa"/>
            </w:tcMar>
            <w:vAlign w:val="center"/>
          </w:tcPr>
          <w:p w:rsidR="00FB4C74" w:rsidRPr="003D562E" w:rsidRDefault="00FB4C74" w:rsidP="00FB4C74">
            <w:pPr>
              <w:shd w:val="clear" w:color="auto" w:fill="FFFFFF"/>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Management provides me with the necessary support to do my work and the duties required of me.</w:t>
            </w:r>
          </w:p>
        </w:tc>
        <w:tc>
          <w:tcPr>
            <w:tcW w:w="582"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0.696</w:t>
            </w:r>
          </w:p>
        </w:tc>
        <w:tc>
          <w:tcPr>
            <w:tcW w:w="559"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0.01</w:t>
            </w:r>
          </w:p>
        </w:tc>
      </w:tr>
      <w:tr w:rsidR="00FB4C74" w:rsidRPr="0019190E" w:rsidTr="00FB4C74">
        <w:trPr>
          <w:jc w:val="center"/>
        </w:trPr>
        <w:tc>
          <w:tcPr>
            <w:tcW w:w="395" w:type="pct"/>
            <w:tcMar>
              <w:top w:w="0" w:type="dxa"/>
              <w:left w:w="108" w:type="dxa"/>
              <w:bottom w:w="0" w:type="dxa"/>
              <w:right w:w="108" w:type="dxa"/>
            </w:tcMar>
            <w:vAlign w:val="center"/>
          </w:tcPr>
          <w:p w:rsidR="00FB4C74" w:rsidRPr="0019190E" w:rsidRDefault="00FB4C74" w:rsidP="00BE4701">
            <w:pPr>
              <w:pStyle w:val="ListParagraph"/>
              <w:numPr>
                <w:ilvl w:val="0"/>
                <w:numId w:val="31"/>
              </w:numPr>
              <w:contextualSpacing/>
              <w:jc w:val="center"/>
              <w:rPr>
                <w:rFonts w:asciiTheme="majorBidi" w:eastAsiaTheme="minorHAnsi" w:hAnsiTheme="majorBidi" w:cstheme="majorBidi"/>
                <w:sz w:val="20"/>
                <w:rtl/>
              </w:rPr>
            </w:pPr>
          </w:p>
        </w:tc>
        <w:tc>
          <w:tcPr>
            <w:tcW w:w="3463" w:type="pct"/>
            <w:tcMar>
              <w:top w:w="0" w:type="dxa"/>
              <w:left w:w="108" w:type="dxa"/>
              <w:bottom w:w="0" w:type="dxa"/>
              <w:right w:w="108" w:type="dxa"/>
            </w:tcMar>
            <w:vAlign w:val="center"/>
          </w:tcPr>
          <w:p w:rsidR="00FB4C74" w:rsidRPr="003D562E" w:rsidRDefault="00FB4C74" w:rsidP="00FB4C74">
            <w:pPr>
              <w:shd w:val="clear" w:color="auto" w:fill="FFFFFF"/>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There is trust and cooperation between the direct and subordinates</w:t>
            </w:r>
          </w:p>
        </w:tc>
        <w:tc>
          <w:tcPr>
            <w:tcW w:w="582"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0.788</w:t>
            </w:r>
          </w:p>
        </w:tc>
        <w:tc>
          <w:tcPr>
            <w:tcW w:w="559"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0.01</w:t>
            </w:r>
          </w:p>
        </w:tc>
      </w:tr>
      <w:tr w:rsidR="00FB4C74" w:rsidRPr="0019190E" w:rsidTr="00FB4C74">
        <w:trPr>
          <w:jc w:val="center"/>
        </w:trPr>
        <w:tc>
          <w:tcPr>
            <w:tcW w:w="395" w:type="pct"/>
            <w:tcMar>
              <w:top w:w="0" w:type="dxa"/>
              <w:left w:w="108" w:type="dxa"/>
              <w:bottom w:w="0" w:type="dxa"/>
              <w:right w:w="108" w:type="dxa"/>
            </w:tcMar>
            <w:vAlign w:val="center"/>
          </w:tcPr>
          <w:p w:rsidR="00FB4C74" w:rsidRPr="0019190E" w:rsidRDefault="00FB4C74" w:rsidP="00BE4701">
            <w:pPr>
              <w:pStyle w:val="ListParagraph"/>
              <w:numPr>
                <w:ilvl w:val="0"/>
                <w:numId w:val="31"/>
              </w:numPr>
              <w:contextualSpacing/>
              <w:jc w:val="center"/>
              <w:rPr>
                <w:rFonts w:asciiTheme="majorBidi" w:eastAsiaTheme="minorHAnsi" w:hAnsiTheme="majorBidi" w:cstheme="majorBidi"/>
                <w:sz w:val="20"/>
                <w:rtl/>
              </w:rPr>
            </w:pPr>
          </w:p>
        </w:tc>
        <w:tc>
          <w:tcPr>
            <w:tcW w:w="3463" w:type="pct"/>
            <w:tcMar>
              <w:top w:w="0" w:type="dxa"/>
              <w:left w:w="108" w:type="dxa"/>
              <w:bottom w:w="0" w:type="dxa"/>
              <w:right w:w="108" w:type="dxa"/>
            </w:tcMar>
            <w:vAlign w:val="center"/>
          </w:tcPr>
          <w:p w:rsidR="00FB4C74" w:rsidRPr="003D562E" w:rsidRDefault="00FB4C74" w:rsidP="00FB4C74">
            <w:pPr>
              <w:shd w:val="clear" w:color="auto" w:fill="FFFFFF"/>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The direct supervisor encourages his/her subordinates to express their views and suggestions.</w:t>
            </w:r>
          </w:p>
        </w:tc>
        <w:tc>
          <w:tcPr>
            <w:tcW w:w="582"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0.835</w:t>
            </w:r>
          </w:p>
        </w:tc>
        <w:tc>
          <w:tcPr>
            <w:tcW w:w="559"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0.01</w:t>
            </w:r>
          </w:p>
        </w:tc>
      </w:tr>
      <w:tr w:rsidR="00FB4C74" w:rsidRPr="0019190E" w:rsidTr="00FB4C74">
        <w:trPr>
          <w:jc w:val="center"/>
        </w:trPr>
        <w:tc>
          <w:tcPr>
            <w:tcW w:w="395" w:type="pct"/>
            <w:tcMar>
              <w:top w:w="0" w:type="dxa"/>
              <w:left w:w="108" w:type="dxa"/>
              <w:bottom w:w="0" w:type="dxa"/>
              <w:right w:w="108" w:type="dxa"/>
            </w:tcMar>
            <w:vAlign w:val="center"/>
          </w:tcPr>
          <w:p w:rsidR="00FB4C74" w:rsidRPr="0019190E" w:rsidRDefault="00FB4C74" w:rsidP="00BE4701">
            <w:pPr>
              <w:pStyle w:val="ListParagraph"/>
              <w:numPr>
                <w:ilvl w:val="0"/>
                <w:numId w:val="31"/>
              </w:numPr>
              <w:contextualSpacing/>
              <w:jc w:val="center"/>
              <w:rPr>
                <w:rFonts w:asciiTheme="majorBidi" w:eastAsiaTheme="minorHAnsi" w:hAnsiTheme="majorBidi" w:cstheme="majorBidi"/>
                <w:sz w:val="20"/>
                <w:rtl/>
              </w:rPr>
            </w:pPr>
          </w:p>
        </w:tc>
        <w:tc>
          <w:tcPr>
            <w:tcW w:w="3463" w:type="pct"/>
            <w:tcMar>
              <w:top w:w="0" w:type="dxa"/>
              <w:left w:w="108" w:type="dxa"/>
              <w:bottom w:w="0" w:type="dxa"/>
              <w:right w:w="108" w:type="dxa"/>
            </w:tcMar>
            <w:vAlign w:val="center"/>
          </w:tcPr>
          <w:p w:rsidR="00FB4C74" w:rsidRPr="003D562E" w:rsidRDefault="00FB4C74" w:rsidP="00FB4C74">
            <w:pPr>
              <w:shd w:val="clear" w:color="auto" w:fill="FFFFFF"/>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My direct supervisor shows great interest in my wishes.</w:t>
            </w:r>
          </w:p>
        </w:tc>
        <w:tc>
          <w:tcPr>
            <w:tcW w:w="582"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0.807</w:t>
            </w:r>
          </w:p>
        </w:tc>
        <w:tc>
          <w:tcPr>
            <w:tcW w:w="559"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0.01</w:t>
            </w:r>
          </w:p>
        </w:tc>
      </w:tr>
      <w:tr w:rsidR="00FB4C74" w:rsidRPr="0019190E" w:rsidTr="00FB4C74">
        <w:trPr>
          <w:jc w:val="center"/>
        </w:trPr>
        <w:tc>
          <w:tcPr>
            <w:tcW w:w="395" w:type="pct"/>
            <w:tcMar>
              <w:top w:w="0" w:type="dxa"/>
              <w:left w:w="108" w:type="dxa"/>
              <w:bottom w:w="0" w:type="dxa"/>
              <w:right w:w="108" w:type="dxa"/>
            </w:tcMar>
            <w:vAlign w:val="center"/>
          </w:tcPr>
          <w:p w:rsidR="00FB4C74" w:rsidRPr="0019190E" w:rsidRDefault="00FB4C74" w:rsidP="00BE4701">
            <w:pPr>
              <w:pStyle w:val="ListParagraph"/>
              <w:numPr>
                <w:ilvl w:val="0"/>
                <w:numId w:val="31"/>
              </w:numPr>
              <w:contextualSpacing/>
              <w:jc w:val="center"/>
              <w:rPr>
                <w:rFonts w:asciiTheme="majorBidi" w:eastAsiaTheme="minorHAnsi" w:hAnsiTheme="majorBidi" w:cstheme="majorBidi"/>
                <w:sz w:val="20"/>
                <w:rtl/>
              </w:rPr>
            </w:pPr>
          </w:p>
        </w:tc>
        <w:tc>
          <w:tcPr>
            <w:tcW w:w="3463" w:type="pct"/>
            <w:tcMar>
              <w:top w:w="0" w:type="dxa"/>
              <w:left w:w="108" w:type="dxa"/>
              <w:bottom w:w="0" w:type="dxa"/>
              <w:right w:w="108" w:type="dxa"/>
            </w:tcMar>
            <w:vAlign w:val="center"/>
          </w:tcPr>
          <w:p w:rsidR="00FB4C74" w:rsidRPr="003D562E" w:rsidRDefault="00FB4C74" w:rsidP="00FB4C74">
            <w:pPr>
              <w:shd w:val="clear" w:color="auto" w:fill="FFFFFF"/>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I am encouraged by my direct supervisor to solve my own business problems.</w:t>
            </w:r>
          </w:p>
        </w:tc>
        <w:tc>
          <w:tcPr>
            <w:tcW w:w="582"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0.744</w:t>
            </w:r>
          </w:p>
        </w:tc>
        <w:tc>
          <w:tcPr>
            <w:tcW w:w="559"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0.01</w:t>
            </w:r>
          </w:p>
        </w:tc>
      </w:tr>
    </w:tbl>
    <w:p w:rsidR="00D8552C" w:rsidRDefault="00D8552C" w:rsidP="00FB4C74">
      <w:pPr>
        <w:jc w:val="center"/>
        <w:rPr>
          <w:rFonts w:asciiTheme="majorBidi" w:eastAsiaTheme="minorHAnsi" w:hAnsiTheme="majorBidi" w:cstheme="majorBidi"/>
          <w:b/>
          <w:bCs/>
          <w:sz w:val="20"/>
          <w:szCs w:val="20"/>
        </w:rPr>
      </w:pPr>
    </w:p>
    <w:p w:rsidR="00FB4C74" w:rsidRPr="0019190E" w:rsidRDefault="00FB4C74" w:rsidP="00FB4C74">
      <w:pPr>
        <w:jc w:val="center"/>
        <w:rPr>
          <w:rFonts w:asciiTheme="majorBidi" w:eastAsiaTheme="minorHAnsi" w:hAnsiTheme="majorBidi" w:cstheme="majorBidi"/>
          <w:i/>
          <w:iCs/>
          <w:sz w:val="20"/>
          <w:szCs w:val="20"/>
          <w:rtl/>
        </w:rPr>
      </w:pPr>
      <w:r w:rsidRPr="0019190E">
        <w:rPr>
          <w:rFonts w:asciiTheme="majorBidi" w:eastAsiaTheme="minorHAnsi" w:hAnsiTheme="majorBidi" w:cstheme="majorBidi"/>
          <w:b/>
          <w:bCs/>
          <w:sz w:val="20"/>
          <w:szCs w:val="20"/>
        </w:rPr>
        <w:t>Table 6</w:t>
      </w:r>
      <w:r w:rsidRPr="0019190E">
        <w:rPr>
          <w:rFonts w:asciiTheme="majorBidi" w:eastAsiaTheme="minorHAnsi" w:hAnsiTheme="majorBidi" w:cstheme="majorBidi"/>
          <w:i/>
          <w:iCs/>
          <w:sz w:val="20"/>
          <w:szCs w:val="20"/>
        </w:rPr>
        <w:t xml:space="preserve">: Honesty coefficients per paragraph with total degree of </w:t>
      </w:r>
      <w:r>
        <w:rPr>
          <w:rFonts w:asciiTheme="majorBidi" w:eastAsiaTheme="minorHAnsi" w:hAnsiTheme="majorBidi" w:cstheme="majorBidi"/>
          <w:i/>
          <w:iCs/>
          <w:sz w:val="20"/>
          <w:szCs w:val="20"/>
        </w:rPr>
        <w:t>the functional Performance of Administrative Staff</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32"/>
        <w:gridCol w:w="7301"/>
        <w:gridCol w:w="1227"/>
        <w:gridCol w:w="1178"/>
      </w:tblGrid>
      <w:tr w:rsidR="00FB4C74" w:rsidRPr="0019190E" w:rsidTr="00FB4C74">
        <w:trPr>
          <w:tblHeader/>
          <w:jc w:val="center"/>
        </w:trPr>
        <w:tc>
          <w:tcPr>
            <w:tcW w:w="395" w:type="pct"/>
            <w:tcMar>
              <w:top w:w="0" w:type="dxa"/>
              <w:left w:w="108" w:type="dxa"/>
              <w:bottom w:w="0" w:type="dxa"/>
              <w:right w:w="108" w:type="dxa"/>
            </w:tcMar>
            <w:vAlign w:val="center"/>
          </w:tcPr>
          <w:p w:rsidR="00FB4C74" w:rsidRPr="0019190E" w:rsidRDefault="00FB4C74" w:rsidP="00FB4C74">
            <w:pPr>
              <w:jc w:val="center"/>
              <w:rPr>
                <w:rFonts w:asciiTheme="majorBidi" w:eastAsiaTheme="minorHAnsi" w:hAnsiTheme="majorBidi" w:cstheme="majorBidi"/>
                <w:b/>
                <w:bCs/>
                <w:sz w:val="20"/>
                <w:szCs w:val="20"/>
              </w:rPr>
            </w:pPr>
            <w:r w:rsidRPr="0019190E">
              <w:rPr>
                <w:rFonts w:asciiTheme="majorBidi" w:eastAsiaTheme="minorHAnsi" w:hAnsiTheme="majorBidi" w:cstheme="majorBidi"/>
                <w:b/>
                <w:bCs/>
                <w:sz w:val="20"/>
                <w:szCs w:val="20"/>
              </w:rPr>
              <w:t>No</w:t>
            </w:r>
            <w:r w:rsidRPr="0019190E">
              <w:rPr>
                <w:rFonts w:asciiTheme="majorBidi" w:eastAsiaTheme="minorHAnsi" w:hAnsiTheme="majorBidi" w:cstheme="majorBidi"/>
                <w:b/>
                <w:bCs/>
                <w:sz w:val="20"/>
                <w:szCs w:val="20"/>
                <w:rtl/>
              </w:rPr>
              <w:t>.</w:t>
            </w:r>
          </w:p>
        </w:tc>
        <w:tc>
          <w:tcPr>
            <w:tcW w:w="3463" w:type="pct"/>
            <w:tcMar>
              <w:top w:w="0" w:type="dxa"/>
              <w:left w:w="108" w:type="dxa"/>
              <w:bottom w:w="0" w:type="dxa"/>
              <w:right w:w="108" w:type="dxa"/>
            </w:tcMar>
            <w:vAlign w:val="center"/>
          </w:tcPr>
          <w:p w:rsidR="00FB4C74" w:rsidRPr="0019190E" w:rsidRDefault="00FB4C74" w:rsidP="00FB4C74">
            <w:pPr>
              <w:jc w:val="center"/>
              <w:rPr>
                <w:rFonts w:asciiTheme="majorBidi" w:eastAsiaTheme="minorHAnsi" w:hAnsiTheme="majorBidi" w:cstheme="majorBidi"/>
                <w:b/>
                <w:bCs/>
                <w:sz w:val="20"/>
                <w:szCs w:val="20"/>
              </w:rPr>
            </w:pPr>
            <w:r w:rsidRPr="0019190E">
              <w:rPr>
                <w:rFonts w:asciiTheme="majorBidi" w:eastAsiaTheme="minorHAnsi" w:hAnsiTheme="majorBidi" w:cstheme="majorBidi"/>
                <w:b/>
                <w:bCs/>
                <w:sz w:val="20"/>
                <w:szCs w:val="20"/>
              </w:rPr>
              <w:t>Item</w:t>
            </w:r>
          </w:p>
        </w:tc>
        <w:tc>
          <w:tcPr>
            <w:tcW w:w="582" w:type="pct"/>
            <w:tcMar>
              <w:top w:w="0" w:type="dxa"/>
              <w:left w:w="108" w:type="dxa"/>
              <w:bottom w:w="0" w:type="dxa"/>
              <w:right w:w="108" w:type="dxa"/>
            </w:tcMar>
            <w:vAlign w:val="center"/>
          </w:tcPr>
          <w:p w:rsidR="00FB4C74" w:rsidRPr="0019190E" w:rsidRDefault="00FB4C74" w:rsidP="00FB4C74">
            <w:pPr>
              <w:jc w:val="center"/>
              <w:rPr>
                <w:rFonts w:asciiTheme="majorBidi" w:eastAsiaTheme="minorHAnsi" w:hAnsiTheme="majorBidi" w:cstheme="majorBidi"/>
                <w:b/>
                <w:bCs/>
                <w:sz w:val="20"/>
                <w:szCs w:val="20"/>
              </w:rPr>
            </w:pPr>
            <w:r w:rsidRPr="0019190E">
              <w:rPr>
                <w:rFonts w:asciiTheme="majorBidi" w:eastAsiaTheme="minorHAnsi" w:hAnsiTheme="majorBidi" w:cstheme="majorBidi"/>
                <w:b/>
                <w:bCs/>
                <w:sz w:val="20"/>
                <w:szCs w:val="20"/>
              </w:rPr>
              <w:t>Honesty level</w:t>
            </w:r>
          </w:p>
        </w:tc>
        <w:tc>
          <w:tcPr>
            <w:tcW w:w="559" w:type="pct"/>
            <w:tcMar>
              <w:top w:w="0" w:type="dxa"/>
              <w:left w:w="108" w:type="dxa"/>
              <w:bottom w:w="0" w:type="dxa"/>
              <w:right w:w="108" w:type="dxa"/>
            </w:tcMar>
            <w:vAlign w:val="center"/>
          </w:tcPr>
          <w:p w:rsidR="00FB4C74" w:rsidRPr="0019190E" w:rsidRDefault="00FB4C74" w:rsidP="00FB4C74">
            <w:pPr>
              <w:jc w:val="center"/>
              <w:rPr>
                <w:rFonts w:asciiTheme="majorBidi" w:eastAsiaTheme="minorHAnsi" w:hAnsiTheme="majorBidi" w:cstheme="majorBidi"/>
                <w:b/>
                <w:bCs/>
                <w:sz w:val="20"/>
                <w:szCs w:val="20"/>
                <w:rtl/>
              </w:rPr>
            </w:pPr>
            <w:r w:rsidRPr="0019190E">
              <w:rPr>
                <w:rFonts w:asciiTheme="majorBidi" w:eastAsiaTheme="minorHAnsi" w:hAnsiTheme="majorBidi" w:cstheme="majorBidi"/>
                <w:b/>
                <w:bCs/>
                <w:sz w:val="20"/>
                <w:szCs w:val="20"/>
              </w:rPr>
              <w:t>Level of Sig.</w:t>
            </w:r>
          </w:p>
        </w:tc>
      </w:tr>
      <w:tr w:rsidR="00FB4C74" w:rsidRPr="0019190E" w:rsidTr="00FB4C74">
        <w:trPr>
          <w:trHeight w:val="241"/>
          <w:jc w:val="center"/>
        </w:trPr>
        <w:tc>
          <w:tcPr>
            <w:tcW w:w="395" w:type="pct"/>
            <w:tcMar>
              <w:top w:w="0" w:type="dxa"/>
              <w:left w:w="108" w:type="dxa"/>
              <w:bottom w:w="0" w:type="dxa"/>
              <w:right w:w="108" w:type="dxa"/>
            </w:tcMar>
            <w:vAlign w:val="center"/>
          </w:tcPr>
          <w:p w:rsidR="00FB4C74" w:rsidRPr="0019190E" w:rsidRDefault="00FB4C74" w:rsidP="00BE4701">
            <w:pPr>
              <w:pStyle w:val="ListParagraph"/>
              <w:numPr>
                <w:ilvl w:val="0"/>
                <w:numId w:val="32"/>
              </w:numPr>
              <w:contextualSpacing/>
              <w:jc w:val="center"/>
              <w:rPr>
                <w:rFonts w:asciiTheme="majorBidi" w:eastAsiaTheme="minorHAnsi" w:hAnsiTheme="majorBidi" w:cstheme="majorBidi"/>
                <w:sz w:val="20"/>
              </w:rPr>
            </w:pPr>
          </w:p>
        </w:tc>
        <w:tc>
          <w:tcPr>
            <w:tcW w:w="3463" w:type="pct"/>
            <w:tcMar>
              <w:top w:w="0" w:type="dxa"/>
              <w:left w:w="108" w:type="dxa"/>
              <w:bottom w:w="0" w:type="dxa"/>
              <w:right w:w="108" w:type="dxa"/>
            </w:tcMar>
            <w:vAlign w:val="center"/>
          </w:tcPr>
          <w:p w:rsidR="00FB4C74" w:rsidRPr="0019190E" w:rsidRDefault="00FB4C74" w:rsidP="00FB4C74">
            <w:pP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I am keen to achieve the general objectives of the University</w:t>
            </w:r>
          </w:p>
        </w:tc>
        <w:tc>
          <w:tcPr>
            <w:tcW w:w="582"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0.596</w:t>
            </w:r>
          </w:p>
        </w:tc>
        <w:tc>
          <w:tcPr>
            <w:tcW w:w="559"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0.01</w:t>
            </w:r>
          </w:p>
        </w:tc>
      </w:tr>
      <w:tr w:rsidR="00FB4C74" w:rsidRPr="0019190E" w:rsidTr="00FB4C74">
        <w:trPr>
          <w:jc w:val="center"/>
        </w:trPr>
        <w:tc>
          <w:tcPr>
            <w:tcW w:w="395" w:type="pct"/>
            <w:tcMar>
              <w:top w:w="0" w:type="dxa"/>
              <w:left w:w="108" w:type="dxa"/>
              <w:bottom w:w="0" w:type="dxa"/>
              <w:right w:w="108" w:type="dxa"/>
            </w:tcMar>
            <w:vAlign w:val="center"/>
          </w:tcPr>
          <w:p w:rsidR="00FB4C74" w:rsidRPr="0019190E" w:rsidRDefault="00FB4C74" w:rsidP="00BE4701">
            <w:pPr>
              <w:pStyle w:val="ListParagraph"/>
              <w:numPr>
                <w:ilvl w:val="0"/>
                <w:numId w:val="32"/>
              </w:numPr>
              <w:contextualSpacing/>
              <w:jc w:val="center"/>
              <w:rPr>
                <w:rFonts w:asciiTheme="majorBidi" w:eastAsiaTheme="minorHAnsi" w:hAnsiTheme="majorBidi" w:cstheme="majorBidi"/>
                <w:sz w:val="20"/>
              </w:rPr>
            </w:pPr>
          </w:p>
        </w:tc>
        <w:tc>
          <w:tcPr>
            <w:tcW w:w="3463" w:type="pct"/>
            <w:tcMar>
              <w:top w:w="0" w:type="dxa"/>
              <w:left w:w="108" w:type="dxa"/>
              <w:bottom w:w="0" w:type="dxa"/>
              <w:right w:w="108" w:type="dxa"/>
            </w:tcMar>
            <w:vAlign w:val="center"/>
          </w:tcPr>
          <w:p w:rsidR="00FB4C74" w:rsidRPr="0019190E" w:rsidRDefault="00FB4C74" w:rsidP="00FB4C74">
            <w:pP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I can accomplish the specific work on time to accomplish it</w:t>
            </w:r>
          </w:p>
        </w:tc>
        <w:tc>
          <w:tcPr>
            <w:tcW w:w="582"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0.565</w:t>
            </w:r>
          </w:p>
        </w:tc>
        <w:tc>
          <w:tcPr>
            <w:tcW w:w="559"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0.01</w:t>
            </w:r>
          </w:p>
        </w:tc>
      </w:tr>
      <w:tr w:rsidR="00FB4C74" w:rsidRPr="0019190E" w:rsidTr="00FB4C74">
        <w:trPr>
          <w:jc w:val="center"/>
        </w:trPr>
        <w:tc>
          <w:tcPr>
            <w:tcW w:w="395" w:type="pct"/>
            <w:tcMar>
              <w:top w:w="0" w:type="dxa"/>
              <w:left w:w="108" w:type="dxa"/>
              <w:bottom w:w="0" w:type="dxa"/>
              <w:right w:w="108" w:type="dxa"/>
            </w:tcMar>
            <w:vAlign w:val="center"/>
          </w:tcPr>
          <w:p w:rsidR="00FB4C74" w:rsidRPr="0019190E" w:rsidRDefault="00FB4C74" w:rsidP="00BE4701">
            <w:pPr>
              <w:pStyle w:val="ListParagraph"/>
              <w:numPr>
                <w:ilvl w:val="0"/>
                <w:numId w:val="32"/>
              </w:numPr>
              <w:contextualSpacing/>
              <w:jc w:val="center"/>
              <w:rPr>
                <w:rFonts w:asciiTheme="majorBidi" w:eastAsiaTheme="minorHAnsi" w:hAnsiTheme="majorBidi" w:cstheme="majorBidi"/>
                <w:sz w:val="20"/>
              </w:rPr>
            </w:pPr>
          </w:p>
        </w:tc>
        <w:tc>
          <w:tcPr>
            <w:tcW w:w="3463" w:type="pct"/>
            <w:tcMar>
              <w:top w:w="0" w:type="dxa"/>
              <w:left w:w="108" w:type="dxa"/>
              <w:bottom w:w="0" w:type="dxa"/>
              <w:right w:w="108" w:type="dxa"/>
            </w:tcMar>
            <w:vAlign w:val="center"/>
          </w:tcPr>
          <w:p w:rsidR="00FB4C74" w:rsidRPr="0019190E" w:rsidRDefault="00FB4C74" w:rsidP="00FB4C74">
            <w:pP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I have the ability to take responsibility for daily workloads</w:t>
            </w:r>
          </w:p>
        </w:tc>
        <w:tc>
          <w:tcPr>
            <w:tcW w:w="582"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0.823</w:t>
            </w:r>
          </w:p>
        </w:tc>
        <w:tc>
          <w:tcPr>
            <w:tcW w:w="559"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0.01</w:t>
            </w:r>
          </w:p>
        </w:tc>
      </w:tr>
      <w:tr w:rsidR="00FB4C74" w:rsidRPr="0019190E" w:rsidTr="00FB4C74">
        <w:trPr>
          <w:jc w:val="center"/>
        </w:trPr>
        <w:tc>
          <w:tcPr>
            <w:tcW w:w="395" w:type="pct"/>
            <w:tcMar>
              <w:top w:w="0" w:type="dxa"/>
              <w:left w:w="108" w:type="dxa"/>
              <w:bottom w:w="0" w:type="dxa"/>
              <w:right w:w="108" w:type="dxa"/>
            </w:tcMar>
            <w:vAlign w:val="center"/>
          </w:tcPr>
          <w:p w:rsidR="00FB4C74" w:rsidRPr="0019190E" w:rsidRDefault="00FB4C74" w:rsidP="00BE4701">
            <w:pPr>
              <w:pStyle w:val="ListParagraph"/>
              <w:numPr>
                <w:ilvl w:val="0"/>
                <w:numId w:val="32"/>
              </w:numPr>
              <w:contextualSpacing/>
              <w:jc w:val="center"/>
              <w:rPr>
                <w:rFonts w:asciiTheme="majorBidi" w:eastAsiaTheme="minorHAnsi" w:hAnsiTheme="majorBidi" w:cstheme="majorBidi"/>
                <w:sz w:val="20"/>
              </w:rPr>
            </w:pPr>
          </w:p>
        </w:tc>
        <w:tc>
          <w:tcPr>
            <w:tcW w:w="3463" w:type="pct"/>
            <w:tcMar>
              <w:top w:w="0" w:type="dxa"/>
              <w:left w:w="108" w:type="dxa"/>
              <w:bottom w:w="0" w:type="dxa"/>
              <w:right w:w="108" w:type="dxa"/>
            </w:tcMar>
            <w:vAlign w:val="center"/>
          </w:tcPr>
          <w:p w:rsidR="00FB4C74" w:rsidRPr="0019190E" w:rsidRDefault="00FB4C74" w:rsidP="00FB4C74">
            <w:pP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I have the ability to afford any additional functional burdens</w:t>
            </w:r>
          </w:p>
        </w:tc>
        <w:tc>
          <w:tcPr>
            <w:tcW w:w="582"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0.633</w:t>
            </w:r>
          </w:p>
        </w:tc>
        <w:tc>
          <w:tcPr>
            <w:tcW w:w="559"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0.01</w:t>
            </w:r>
          </w:p>
        </w:tc>
      </w:tr>
      <w:tr w:rsidR="00FB4C74" w:rsidRPr="0019190E" w:rsidTr="00FB4C74">
        <w:trPr>
          <w:jc w:val="center"/>
        </w:trPr>
        <w:tc>
          <w:tcPr>
            <w:tcW w:w="395" w:type="pct"/>
            <w:tcMar>
              <w:top w:w="0" w:type="dxa"/>
              <w:left w:w="108" w:type="dxa"/>
              <w:bottom w:w="0" w:type="dxa"/>
              <w:right w:w="108" w:type="dxa"/>
            </w:tcMar>
            <w:vAlign w:val="center"/>
          </w:tcPr>
          <w:p w:rsidR="00FB4C74" w:rsidRPr="0019190E" w:rsidRDefault="00FB4C74" w:rsidP="00BE4701">
            <w:pPr>
              <w:pStyle w:val="ListParagraph"/>
              <w:numPr>
                <w:ilvl w:val="0"/>
                <w:numId w:val="32"/>
              </w:numPr>
              <w:contextualSpacing/>
              <w:jc w:val="center"/>
              <w:rPr>
                <w:rFonts w:asciiTheme="majorBidi" w:eastAsiaTheme="minorHAnsi" w:hAnsiTheme="majorBidi" w:cstheme="majorBidi"/>
                <w:sz w:val="20"/>
              </w:rPr>
            </w:pPr>
          </w:p>
        </w:tc>
        <w:tc>
          <w:tcPr>
            <w:tcW w:w="3463" w:type="pct"/>
            <w:tcMar>
              <w:top w:w="0" w:type="dxa"/>
              <w:left w:w="108" w:type="dxa"/>
              <w:bottom w:w="0" w:type="dxa"/>
              <w:right w:w="108" w:type="dxa"/>
            </w:tcMar>
            <w:vAlign w:val="center"/>
          </w:tcPr>
          <w:p w:rsidR="00FB4C74" w:rsidRPr="0019190E" w:rsidRDefault="00FB4C74" w:rsidP="00FB4C74">
            <w:pPr>
              <w:shd w:val="clear" w:color="auto" w:fill="FFFFFF"/>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I Observe and abide by the laws and regulations of the university</w:t>
            </w:r>
          </w:p>
        </w:tc>
        <w:tc>
          <w:tcPr>
            <w:tcW w:w="582"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0.425</w:t>
            </w:r>
          </w:p>
        </w:tc>
        <w:tc>
          <w:tcPr>
            <w:tcW w:w="559"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0.05</w:t>
            </w:r>
          </w:p>
        </w:tc>
      </w:tr>
      <w:tr w:rsidR="00FB4C74" w:rsidRPr="0019190E" w:rsidTr="00FB4C74">
        <w:trPr>
          <w:jc w:val="center"/>
        </w:trPr>
        <w:tc>
          <w:tcPr>
            <w:tcW w:w="395" w:type="pct"/>
            <w:tcMar>
              <w:top w:w="0" w:type="dxa"/>
              <w:left w:w="108" w:type="dxa"/>
              <w:bottom w:w="0" w:type="dxa"/>
              <w:right w:w="108" w:type="dxa"/>
            </w:tcMar>
            <w:vAlign w:val="center"/>
          </w:tcPr>
          <w:p w:rsidR="00FB4C74" w:rsidRPr="0019190E" w:rsidRDefault="00FB4C74" w:rsidP="00BE4701">
            <w:pPr>
              <w:pStyle w:val="ListParagraph"/>
              <w:numPr>
                <w:ilvl w:val="0"/>
                <w:numId w:val="32"/>
              </w:numPr>
              <w:contextualSpacing/>
              <w:jc w:val="center"/>
              <w:rPr>
                <w:rFonts w:asciiTheme="majorBidi" w:eastAsiaTheme="minorHAnsi" w:hAnsiTheme="majorBidi" w:cstheme="majorBidi"/>
                <w:sz w:val="20"/>
                <w:rtl/>
              </w:rPr>
            </w:pPr>
          </w:p>
        </w:tc>
        <w:tc>
          <w:tcPr>
            <w:tcW w:w="3463" w:type="pct"/>
            <w:tcMar>
              <w:top w:w="0" w:type="dxa"/>
              <w:left w:w="108" w:type="dxa"/>
              <w:bottom w:w="0" w:type="dxa"/>
              <w:right w:w="108" w:type="dxa"/>
            </w:tcMar>
            <w:vAlign w:val="center"/>
          </w:tcPr>
          <w:p w:rsidR="00FB4C74" w:rsidRPr="0019190E" w:rsidRDefault="00FB4C74" w:rsidP="00FB4C74">
            <w:pP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I have the ability to adapt to working conditions</w:t>
            </w:r>
          </w:p>
        </w:tc>
        <w:tc>
          <w:tcPr>
            <w:tcW w:w="582"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0.551</w:t>
            </w:r>
          </w:p>
        </w:tc>
        <w:tc>
          <w:tcPr>
            <w:tcW w:w="559"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0.01</w:t>
            </w:r>
          </w:p>
        </w:tc>
      </w:tr>
      <w:tr w:rsidR="00FB4C74" w:rsidRPr="0019190E" w:rsidTr="00FB4C74">
        <w:trPr>
          <w:jc w:val="center"/>
        </w:trPr>
        <w:tc>
          <w:tcPr>
            <w:tcW w:w="395" w:type="pct"/>
            <w:tcMar>
              <w:top w:w="0" w:type="dxa"/>
              <w:left w:w="108" w:type="dxa"/>
              <w:bottom w:w="0" w:type="dxa"/>
              <w:right w:w="108" w:type="dxa"/>
            </w:tcMar>
            <w:vAlign w:val="center"/>
          </w:tcPr>
          <w:p w:rsidR="00FB4C74" w:rsidRPr="0019190E" w:rsidRDefault="00FB4C74" w:rsidP="00BE4701">
            <w:pPr>
              <w:pStyle w:val="ListParagraph"/>
              <w:numPr>
                <w:ilvl w:val="0"/>
                <w:numId w:val="32"/>
              </w:numPr>
              <w:contextualSpacing/>
              <w:jc w:val="center"/>
              <w:rPr>
                <w:rFonts w:asciiTheme="majorBidi" w:eastAsiaTheme="minorHAnsi" w:hAnsiTheme="majorBidi" w:cstheme="majorBidi"/>
                <w:sz w:val="20"/>
                <w:rtl/>
              </w:rPr>
            </w:pPr>
          </w:p>
        </w:tc>
        <w:tc>
          <w:tcPr>
            <w:tcW w:w="3463" w:type="pct"/>
            <w:tcMar>
              <w:top w:w="0" w:type="dxa"/>
              <w:left w:w="108" w:type="dxa"/>
              <w:bottom w:w="0" w:type="dxa"/>
              <w:right w:w="108" w:type="dxa"/>
            </w:tcMar>
            <w:vAlign w:val="center"/>
          </w:tcPr>
          <w:p w:rsidR="00FB4C74" w:rsidRPr="0019190E" w:rsidRDefault="00FB4C74" w:rsidP="00FB4C74">
            <w:pP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I coordinate and collaborate with others to perform the work</w:t>
            </w:r>
          </w:p>
        </w:tc>
        <w:tc>
          <w:tcPr>
            <w:tcW w:w="582"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0.694</w:t>
            </w:r>
          </w:p>
        </w:tc>
        <w:tc>
          <w:tcPr>
            <w:tcW w:w="559"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0.01</w:t>
            </w:r>
          </w:p>
        </w:tc>
      </w:tr>
      <w:tr w:rsidR="00FB4C74" w:rsidRPr="0019190E" w:rsidTr="00FB4C74">
        <w:trPr>
          <w:jc w:val="center"/>
        </w:trPr>
        <w:tc>
          <w:tcPr>
            <w:tcW w:w="395" w:type="pct"/>
            <w:tcMar>
              <w:top w:w="0" w:type="dxa"/>
              <w:left w:w="108" w:type="dxa"/>
              <w:bottom w:w="0" w:type="dxa"/>
              <w:right w:w="108" w:type="dxa"/>
            </w:tcMar>
            <w:vAlign w:val="center"/>
          </w:tcPr>
          <w:p w:rsidR="00FB4C74" w:rsidRPr="0019190E" w:rsidRDefault="00FB4C74" w:rsidP="00BE4701">
            <w:pPr>
              <w:pStyle w:val="ListParagraph"/>
              <w:numPr>
                <w:ilvl w:val="0"/>
                <w:numId w:val="32"/>
              </w:numPr>
              <w:contextualSpacing/>
              <w:jc w:val="center"/>
              <w:rPr>
                <w:rFonts w:asciiTheme="majorBidi" w:eastAsiaTheme="minorHAnsi" w:hAnsiTheme="majorBidi" w:cstheme="majorBidi"/>
                <w:sz w:val="20"/>
                <w:rtl/>
              </w:rPr>
            </w:pPr>
          </w:p>
        </w:tc>
        <w:tc>
          <w:tcPr>
            <w:tcW w:w="3463" w:type="pct"/>
            <w:tcMar>
              <w:top w:w="0" w:type="dxa"/>
              <w:left w:w="108" w:type="dxa"/>
              <w:bottom w:w="0" w:type="dxa"/>
              <w:right w:w="108" w:type="dxa"/>
            </w:tcMar>
            <w:vAlign w:val="center"/>
          </w:tcPr>
          <w:p w:rsidR="00FB4C74" w:rsidRPr="0019190E" w:rsidRDefault="00FB4C74" w:rsidP="00FB4C74">
            <w:pP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I make sure to do the work according to plans and programs</w:t>
            </w:r>
          </w:p>
        </w:tc>
        <w:tc>
          <w:tcPr>
            <w:tcW w:w="582"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0.844</w:t>
            </w:r>
          </w:p>
        </w:tc>
        <w:tc>
          <w:tcPr>
            <w:tcW w:w="559"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0.01</w:t>
            </w:r>
          </w:p>
        </w:tc>
      </w:tr>
      <w:tr w:rsidR="00FB4C74" w:rsidRPr="0019190E" w:rsidTr="00FB4C74">
        <w:trPr>
          <w:jc w:val="center"/>
        </w:trPr>
        <w:tc>
          <w:tcPr>
            <w:tcW w:w="395" w:type="pct"/>
            <w:tcMar>
              <w:top w:w="0" w:type="dxa"/>
              <w:left w:w="108" w:type="dxa"/>
              <w:bottom w:w="0" w:type="dxa"/>
              <w:right w:w="108" w:type="dxa"/>
            </w:tcMar>
            <w:vAlign w:val="center"/>
          </w:tcPr>
          <w:p w:rsidR="00FB4C74" w:rsidRPr="0019190E" w:rsidRDefault="00FB4C74" w:rsidP="00BE4701">
            <w:pPr>
              <w:pStyle w:val="ListParagraph"/>
              <w:numPr>
                <w:ilvl w:val="0"/>
                <w:numId w:val="32"/>
              </w:numPr>
              <w:contextualSpacing/>
              <w:jc w:val="center"/>
              <w:rPr>
                <w:rFonts w:asciiTheme="majorBidi" w:eastAsiaTheme="minorHAnsi" w:hAnsiTheme="majorBidi" w:cstheme="majorBidi"/>
                <w:sz w:val="20"/>
                <w:rtl/>
              </w:rPr>
            </w:pPr>
          </w:p>
        </w:tc>
        <w:tc>
          <w:tcPr>
            <w:tcW w:w="3463" w:type="pct"/>
            <w:tcMar>
              <w:top w:w="0" w:type="dxa"/>
              <w:left w:w="108" w:type="dxa"/>
              <w:bottom w:w="0" w:type="dxa"/>
              <w:right w:w="108" w:type="dxa"/>
            </w:tcMar>
            <w:vAlign w:val="center"/>
          </w:tcPr>
          <w:p w:rsidR="00FB4C74" w:rsidRPr="0019190E" w:rsidRDefault="00FB4C74" w:rsidP="00FB4C74">
            <w:pP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The management provides appropriate training for staff to enable them to perform well</w:t>
            </w:r>
          </w:p>
        </w:tc>
        <w:tc>
          <w:tcPr>
            <w:tcW w:w="582"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0.368</w:t>
            </w:r>
          </w:p>
        </w:tc>
        <w:tc>
          <w:tcPr>
            <w:tcW w:w="559"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0.05</w:t>
            </w:r>
          </w:p>
        </w:tc>
      </w:tr>
      <w:tr w:rsidR="00FB4C74" w:rsidRPr="0019190E" w:rsidTr="00FB4C74">
        <w:trPr>
          <w:trHeight w:val="241"/>
          <w:jc w:val="center"/>
        </w:trPr>
        <w:tc>
          <w:tcPr>
            <w:tcW w:w="395" w:type="pct"/>
            <w:tcMar>
              <w:top w:w="0" w:type="dxa"/>
              <w:left w:w="108" w:type="dxa"/>
              <w:bottom w:w="0" w:type="dxa"/>
              <w:right w:w="108" w:type="dxa"/>
            </w:tcMar>
            <w:vAlign w:val="center"/>
          </w:tcPr>
          <w:p w:rsidR="00FB4C74" w:rsidRPr="0019190E" w:rsidRDefault="00FB4C74" w:rsidP="00BE4701">
            <w:pPr>
              <w:pStyle w:val="ListParagraph"/>
              <w:numPr>
                <w:ilvl w:val="0"/>
                <w:numId w:val="32"/>
              </w:numPr>
              <w:contextualSpacing/>
              <w:jc w:val="center"/>
              <w:rPr>
                <w:rFonts w:asciiTheme="majorBidi" w:eastAsiaTheme="minorHAnsi" w:hAnsiTheme="majorBidi" w:cstheme="majorBidi"/>
                <w:sz w:val="20"/>
              </w:rPr>
            </w:pPr>
          </w:p>
        </w:tc>
        <w:tc>
          <w:tcPr>
            <w:tcW w:w="3463" w:type="pct"/>
            <w:tcMar>
              <w:top w:w="0" w:type="dxa"/>
              <w:left w:w="108" w:type="dxa"/>
              <w:bottom w:w="0" w:type="dxa"/>
              <w:right w:w="108" w:type="dxa"/>
            </w:tcMar>
            <w:vAlign w:val="center"/>
          </w:tcPr>
          <w:p w:rsidR="00FB4C74" w:rsidRPr="0019190E" w:rsidRDefault="00FB4C74" w:rsidP="00FB4C74">
            <w:pP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Management's commitment to quality performance helps improve performance</w:t>
            </w:r>
          </w:p>
        </w:tc>
        <w:tc>
          <w:tcPr>
            <w:tcW w:w="582"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0.666</w:t>
            </w:r>
          </w:p>
        </w:tc>
        <w:tc>
          <w:tcPr>
            <w:tcW w:w="559"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0.01</w:t>
            </w:r>
          </w:p>
        </w:tc>
      </w:tr>
      <w:tr w:rsidR="00FB4C74" w:rsidRPr="0019190E" w:rsidTr="00FB4C74">
        <w:trPr>
          <w:jc w:val="center"/>
        </w:trPr>
        <w:tc>
          <w:tcPr>
            <w:tcW w:w="395" w:type="pct"/>
            <w:tcMar>
              <w:top w:w="0" w:type="dxa"/>
              <w:left w:w="108" w:type="dxa"/>
              <w:bottom w:w="0" w:type="dxa"/>
              <w:right w:w="108" w:type="dxa"/>
            </w:tcMar>
            <w:vAlign w:val="center"/>
          </w:tcPr>
          <w:p w:rsidR="00FB4C74" w:rsidRPr="0019190E" w:rsidRDefault="00FB4C74" w:rsidP="00BE4701">
            <w:pPr>
              <w:pStyle w:val="ListParagraph"/>
              <w:numPr>
                <w:ilvl w:val="0"/>
                <w:numId w:val="32"/>
              </w:numPr>
              <w:contextualSpacing/>
              <w:jc w:val="center"/>
              <w:rPr>
                <w:rFonts w:asciiTheme="majorBidi" w:eastAsiaTheme="minorHAnsi" w:hAnsiTheme="majorBidi" w:cstheme="majorBidi"/>
                <w:sz w:val="20"/>
              </w:rPr>
            </w:pPr>
          </w:p>
        </w:tc>
        <w:tc>
          <w:tcPr>
            <w:tcW w:w="3463" w:type="pct"/>
            <w:tcMar>
              <w:top w:w="0" w:type="dxa"/>
              <w:left w:w="108" w:type="dxa"/>
              <w:bottom w:w="0" w:type="dxa"/>
              <w:right w:w="108" w:type="dxa"/>
            </w:tcMar>
            <w:vAlign w:val="center"/>
          </w:tcPr>
          <w:p w:rsidR="00FB4C74" w:rsidRPr="0019190E" w:rsidRDefault="00FB4C74" w:rsidP="00FB4C74">
            <w:pP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I  have the ability to innovate, innovate and develop work</w:t>
            </w:r>
          </w:p>
        </w:tc>
        <w:tc>
          <w:tcPr>
            <w:tcW w:w="582"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0.490</w:t>
            </w:r>
          </w:p>
        </w:tc>
        <w:tc>
          <w:tcPr>
            <w:tcW w:w="559"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0.01</w:t>
            </w:r>
          </w:p>
        </w:tc>
      </w:tr>
      <w:tr w:rsidR="00FB4C74" w:rsidRPr="0019190E" w:rsidTr="00FB4C74">
        <w:trPr>
          <w:jc w:val="center"/>
        </w:trPr>
        <w:tc>
          <w:tcPr>
            <w:tcW w:w="395" w:type="pct"/>
            <w:tcMar>
              <w:top w:w="0" w:type="dxa"/>
              <w:left w:w="108" w:type="dxa"/>
              <w:bottom w:w="0" w:type="dxa"/>
              <w:right w:w="108" w:type="dxa"/>
            </w:tcMar>
            <w:vAlign w:val="center"/>
          </w:tcPr>
          <w:p w:rsidR="00FB4C74" w:rsidRPr="0019190E" w:rsidRDefault="00FB4C74" w:rsidP="00BE4701">
            <w:pPr>
              <w:pStyle w:val="ListParagraph"/>
              <w:numPr>
                <w:ilvl w:val="0"/>
                <w:numId w:val="32"/>
              </w:numPr>
              <w:contextualSpacing/>
              <w:jc w:val="center"/>
              <w:rPr>
                <w:rFonts w:asciiTheme="majorBidi" w:eastAsiaTheme="minorHAnsi" w:hAnsiTheme="majorBidi" w:cstheme="majorBidi"/>
                <w:sz w:val="20"/>
              </w:rPr>
            </w:pPr>
          </w:p>
        </w:tc>
        <w:tc>
          <w:tcPr>
            <w:tcW w:w="3463" w:type="pct"/>
            <w:tcMar>
              <w:top w:w="0" w:type="dxa"/>
              <w:left w:w="108" w:type="dxa"/>
              <w:bottom w:w="0" w:type="dxa"/>
              <w:right w:w="108" w:type="dxa"/>
            </w:tcMar>
            <w:vAlign w:val="center"/>
          </w:tcPr>
          <w:p w:rsidR="00FB4C74" w:rsidRPr="0019190E" w:rsidRDefault="00FB4C74" w:rsidP="00FB4C74">
            <w:pP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I have the ability to correct errors resulting from my performance</w:t>
            </w:r>
          </w:p>
        </w:tc>
        <w:tc>
          <w:tcPr>
            <w:tcW w:w="582"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0.708</w:t>
            </w:r>
          </w:p>
        </w:tc>
        <w:tc>
          <w:tcPr>
            <w:tcW w:w="559"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0.01</w:t>
            </w:r>
          </w:p>
        </w:tc>
      </w:tr>
      <w:tr w:rsidR="00FB4C74" w:rsidRPr="0019190E" w:rsidTr="00FB4C74">
        <w:trPr>
          <w:jc w:val="center"/>
        </w:trPr>
        <w:tc>
          <w:tcPr>
            <w:tcW w:w="395" w:type="pct"/>
            <w:tcMar>
              <w:top w:w="0" w:type="dxa"/>
              <w:left w:w="108" w:type="dxa"/>
              <w:bottom w:w="0" w:type="dxa"/>
              <w:right w:w="108" w:type="dxa"/>
            </w:tcMar>
            <w:vAlign w:val="center"/>
          </w:tcPr>
          <w:p w:rsidR="00FB4C74" w:rsidRPr="0019190E" w:rsidRDefault="00FB4C74" w:rsidP="00BE4701">
            <w:pPr>
              <w:pStyle w:val="ListParagraph"/>
              <w:numPr>
                <w:ilvl w:val="0"/>
                <w:numId w:val="32"/>
              </w:numPr>
              <w:contextualSpacing/>
              <w:jc w:val="center"/>
              <w:rPr>
                <w:rFonts w:asciiTheme="majorBidi" w:eastAsiaTheme="minorHAnsi" w:hAnsiTheme="majorBidi" w:cstheme="majorBidi"/>
                <w:sz w:val="20"/>
              </w:rPr>
            </w:pPr>
          </w:p>
        </w:tc>
        <w:tc>
          <w:tcPr>
            <w:tcW w:w="3463" w:type="pct"/>
            <w:tcMar>
              <w:top w:w="0" w:type="dxa"/>
              <w:left w:w="108" w:type="dxa"/>
              <w:bottom w:w="0" w:type="dxa"/>
              <w:right w:w="108" w:type="dxa"/>
            </w:tcMar>
            <w:vAlign w:val="center"/>
          </w:tcPr>
          <w:p w:rsidR="00FB4C74" w:rsidRPr="0019190E" w:rsidRDefault="00FB4C74" w:rsidP="00FB4C74">
            <w:pP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I execute orders and instructions issued by direct officials regarding work</w:t>
            </w:r>
          </w:p>
        </w:tc>
        <w:tc>
          <w:tcPr>
            <w:tcW w:w="582"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0.768</w:t>
            </w:r>
          </w:p>
        </w:tc>
        <w:tc>
          <w:tcPr>
            <w:tcW w:w="559"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0.01</w:t>
            </w:r>
          </w:p>
        </w:tc>
      </w:tr>
      <w:tr w:rsidR="00FB4C74" w:rsidRPr="0019190E" w:rsidTr="00FB4C74">
        <w:trPr>
          <w:jc w:val="center"/>
        </w:trPr>
        <w:tc>
          <w:tcPr>
            <w:tcW w:w="395" w:type="pct"/>
            <w:tcMar>
              <w:top w:w="0" w:type="dxa"/>
              <w:left w:w="108" w:type="dxa"/>
              <w:bottom w:w="0" w:type="dxa"/>
              <w:right w:w="108" w:type="dxa"/>
            </w:tcMar>
            <w:vAlign w:val="center"/>
          </w:tcPr>
          <w:p w:rsidR="00FB4C74" w:rsidRPr="0019190E" w:rsidRDefault="00FB4C74" w:rsidP="00BE4701">
            <w:pPr>
              <w:pStyle w:val="ListParagraph"/>
              <w:numPr>
                <w:ilvl w:val="0"/>
                <w:numId w:val="32"/>
              </w:numPr>
              <w:contextualSpacing/>
              <w:jc w:val="center"/>
              <w:rPr>
                <w:rFonts w:asciiTheme="majorBidi" w:eastAsiaTheme="minorHAnsi" w:hAnsiTheme="majorBidi" w:cstheme="majorBidi"/>
                <w:sz w:val="20"/>
              </w:rPr>
            </w:pPr>
          </w:p>
        </w:tc>
        <w:tc>
          <w:tcPr>
            <w:tcW w:w="3463" w:type="pct"/>
            <w:tcMar>
              <w:top w:w="0" w:type="dxa"/>
              <w:left w:w="108" w:type="dxa"/>
              <w:bottom w:w="0" w:type="dxa"/>
              <w:right w:w="108" w:type="dxa"/>
            </w:tcMar>
            <w:vAlign w:val="center"/>
          </w:tcPr>
          <w:p w:rsidR="00FB4C74" w:rsidRPr="0019190E" w:rsidRDefault="00FB4C74" w:rsidP="00FB4C74">
            <w:pP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My performance is improving as a result of direct supervision and continuous follow-up by the chairpersons</w:t>
            </w:r>
          </w:p>
        </w:tc>
        <w:tc>
          <w:tcPr>
            <w:tcW w:w="582"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0.367</w:t>
            </w:r>
          </w:p>
        </w:tc>
        <w:tc>
          <w:tcPr>
            <w:tcW w:w="559"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0.05</w:t>
            </w:r>
          </w:p>
        </w:tc>
      </w:tr>
      <w:tr w:rsidR="00FB4C74" w:rsidRPr="0019190E" w:rsidTr="00FB4C74">
        <w:trPr>
          <w:jc w:val="center"/>
        </w:trPr>
        <w:tc>
          <w:tcPr>
            <w:tcW w:w="395" w:type="pct"/>
            <w:tcMar>
              <w:top w:w="0" w:type="dxa"/>
              <w:left w:w="108" w:type="dxa"/>
              <w:bottom w:w="0" w:type="dxa"/>
              <w:right w:w="108" w:type="dxa"/>
            </w:tcMar>
            <w:vAlign w:val="center"/>
          </w:tcPr>
          <w:p w:rsidR="00FB4C74" w:rsidRPr="0019190E" w:rsidRDefault="00FB4C74" w:rsidP="00BE4701">
            <w:pPr>
              <w:pStyle w:val="ListParagraph"/>
              <w:numPr>
                <w:ilvl w:val="0"/>
                <w:numId w:val="32"/>
              </w:numPr>
              <w:contextualSpacing/>
              <w:jc w:val="center"/>
              <w:rPr>
                <w:rFonts w:asciiTheme="majorBidi" w:eastAsiaTheme="minorHAnsi" w:hAnsiTheme="majorBidi" w:cstheme="majorBidi"/>
                <w:sz w:val="20"/>
                <w:rtl/>
              </w:rPr>
            </w:pPr>
          </w:p>
        </w:tc>
        <w:tc>
          <w:tcPr>
            <w:tcW w:w="3463" w:type="pct"/>
            <w:tcMar>
              <w:top w:w="0" w:type="dxa"/>
              <w:left w:w="108" w:type="dxa"/>
              <w:bottom w:w="0" w:type="dxa"/>
              <w:right w:w="108" w:type="dxa"/>
            </w:tcMar>
            <w:vAlign w:val="center"/>
          </w:tcPr>
          <w:p w:rsidR="00FB4C74" w:rsidRPr="0019190E" w:rsidRDefault="00FB4C74" w:rsidP="00FB4C74">
            <w:pP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I maintain my commitment to working hours</w:t>
            </w:r>
          </w:p>
        </w:tc>
        <w:tc>
          <w:tcPr>
            <w:tcW w:w="582"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0.731</w:t>
            </w:r>
          </w:p>
        </w:tc>
        <w:tc>
          <w:tcPr>
            <w:tcW w:w="559"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0.01</w:t>
            </w:r>
          </w:p>
        </w:tc>
      </w:tr>
      <w:tr w:rsidR="00FB4C74" w:rsidRPr="0019190E" w:rsidTr="00FB4C74">
        <w:trPr>
          <w:jc w:val="center"/>
        </w:trPr>
        <w:tc>
          <w:tcPr>
            <w:tcW w:w="395" w:type="pct"/>
            <w:tcMar>
              <w:top w:w="0" w:type="dxa"/>
              <w:left w:w="108" w:type="dxa"/>
              <w:bottom w:w="0" w:type="dxa"/>
              <w:right w:w="108" w:type="dxa"/>
            </w:tcMar>
            <w:vAlign w:val="center"/>
          </w:tcPr>
          <w:p w:rsidR="00FB4C74" w:rsidRPr="0019190E" w:rsidRDefault="00FB4C74" w:rsidP="00BE4701">
            <w:pPr>
              <w:pStyle w:val="ListParagraph"/>
              <w:numPr>
                <w:ilvl w:val="0"/>
                <w:numId w:val="32"/>
              </w:numPr>
              <w:contextualSpacing/>
              <w:jc w:val="center"/>
              <w:rPr>
                <w:rFonts w:asciiTheme="majorBidi" w:eastAsiaTheme="minorHAnsi" w:hAnsiTheme="majorBidi" w:cstheme="majorBidi"/>
                <w:sz w:val="20"/>
                <w:rtl/>
              </w:rPr>
            </w:pPr>
          </w:p>
        </w:tc>
        <w:tc>
          <w:tcPr>
            <w:tcW w:w="3463" w:type="pct"/>
            <w:tcMar>
              <w:top w:w="0" w:type="dxa"/>
              <w:left w:w="108" w:type="dxa"/>
              <w:bottom w:w="0" w:type="dxa"/>
              <w:right w:w="108" w:type="dxa"/>
            </w:tcMar>
            <w:vAlign w:val="center"/>
          </w:tcPr>
          <w:p w:rsidR="00FB4C74" w:rsidRPr="0019190E" w:rsidRDefault="00FB4C74" w:rsidP="00FB4C74">
            <w:pP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I have motivation to do the job</w:t>
            </w:r>
          </w:p>
        </w:tc>
        <w:tc>
          <w:tcPr>
            <w:tcW w:w="582"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0.652</w:t>
            </w:r>
          </w:p>
        </w:tc>
        <w:tc>
          <w:tcPr>
            <w:tcW w:w="559"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0.01</w:t>
            </w:r>
          </w:p>
        </w:tc>
      </w:tr>
      <w:tr w:rsidR="00FB4C74" w:rsidRPr="0019190E" w:rsidTr="00FB4C74">
        <w:trPr>
          <w:jc w:val="center"/>
        </w:trPr>
        <w:tc>
          <w:tcPr>
            <w:tcW w:w="395" w:type="pct"/>
            <w:tcMar>
              <w:top w:w="0" w:type="dxa"/>
              <w:left w:w="108" w:type="dxa"/>
              <w:bottom w:w="0" w:type="dxa"/>
              <w:right w:w="108" w:type="dxa"/>
            </w:tcMar>
            <w:vAlign w:val="center"/>
          </w:tcPr>
          <w:p w:rsidR="00FB4C74" w:rsidRPr="0019190E" w:rsidRDefault="00FB4C74" w:rsidP="00BE4701">
            <w:pPr>
              <w:pStyle w:val="ListParagraph"/>
              <w:numPr>
                <w:ilvl w:val="0"/>
                <w:numId w:val="32"/>
              </w:numPr>
              <w:contextualSpacing/>
              <w:jc w:val="center"/>
              <w:rPr>
                <w:rFonts w:asciiTheme="majorBidi" w:eastAsiaTheme="minorHAnsi" w:hAnsiTheme="majorBidi" w:cstheme="majorBidi"/>
                <w:sz w:val="20"/>
                <w:rtl/>
              </w:rPr>
            </w:pPr>
          </w:p>
        </w:tc>
        <w:tc>
          <w:tcPr>
            <w:tcW w:w="3463" w:type="pct"/>
            <w:tcMar>
              <w:top w:w="0" w:type="dxa"/>
              <w:left w:w="108" w:type="dxa"/>
              <w:bottom w:w="0" w:type="dxa"/>
              <w:right w:w="108" w:type="dxa"/>
            </w:tcMar>
            <w:vAlign w:val="center"/>
          </w:tcPr>
          <w:p w:rsidR="00FB4C74" w:rsidRPr="0019190E" w:rsidRDefault="00FB4C74" w:rsidP="00FB4C74">
            <w:pP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Make the time to do the work correctly</w:t>
            </w:r>
          </w:p>
        </w:tc>
        <w:tc>
          <w:tcPr>
            <w:tcW w:w="582"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0.784</w:t>
            </w:r>
          </w:p>
        </w:tc>
        <w:tc>
          <w:tcPr>
            <w:tcW w:w="559"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0.01</w:t>
            </w:r>
          </w:p>
        </w:tc>
      </w:tr>
      <w:tr w:rsidR="00FB4C74" w:rsidRPr="0019190E" w:rsidTr="00FB4C74">
        <w:trPr>
          <w:jc w:val="center"/>
        </w:trPr>
        <w:tc>
          <w:tcPr>
            <w:tcW w:w="395" w:type="pct"/>
            <w:tcMar>
              <w:top w:w="0" w:type="dxa"/>
              <w:left w:w="108" w:type="dxa"/>
              <w:bottom w:w="0" w:type="dxa"/>
              <w:right w:w="108" w:type="dxa"/>
            </w:tcMar>
            <w:vAlign w:val="center"/>
          </w:tcPr>
          <w:p w:rsidR="00FB4C74" w:rsidRPr="0019190E" w:rsidRDefault="00FB4C74" w:rsidP="00BE4701">
            <w:pPr>
              <w:pStyle w:val="ListParagraph"/>
              <w:numPr>
                <w:ilvl w:val="0"/>
                <w:numId w:val="32"/>
              </w:numPr>
              <w:contextualSpacing/>
              <w:jc w:val="center"/>
              <w:rPr>
                <w:rFonts w:asciiTheme="majorBidi" w:eastAsiaTheme="minorHAnsi" w:hAnsiTheme="majorBidi" w:cstheme="majorBidi"/>
                <w:sz w:val="20"/>
                <w:rtl/>
              </w:rPr>
            </w:pPr>
          </w:p>
        </w:tc>
        <w:tc>
          <w:tcPr>
            <w:tcW w:w="3463" w:type="pct"/>
            <w:tcMar>
              <w:top w:w="0" w:type="dxa"/>
              <w:left w:w="108" w:type="dxa"/>
              <w:bottom w:w="0" w:type="dxa"/>
              <w:right w:w="108" w:type="dxa"/>
            </w:tcMar>
            <w:vAlign w:val="center"/>
          </w:tcPr>
          <w:p w:rsidR="00FB4C74" w:rsidRPr="0019190E" w:rsidRDefault="00FB4C74" w:rsidP="00FB4C74">
            <w:pP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I do my best to get things done right</w:t>
            </w:r>
          </w:p>
        </w:tc>
        <w:tc>
          <w:tcPr>
            <w:tcW w:w="582"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0.893</w:t>
            </w:r>
          </w:p>
        </w:tc>
        <w:tc>
          <w:tcPr>
            <w:tcW w:w="559"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0.01</w:t>
            </w:r>
          </w:p>
        </w:tc>
      </w:tr>
      <w:tr w:rsidR="00FB4C74" w:rsidRPr="0019190E" w:rsidTr="00FB4C74">
        <w:trPr>
          <w:jc w:val="center"/>
        </w:trPr>
        <w:tc>
          <w:tcPr>
            <w:tcW w:w="395" w:type="pct"/>
            <w:tcMar>
              <w:top w:w="0" w:type="dxa"/>
              <w:left w:w="108" w:type="dxa"/>
              <w:bottom w:w="0" w:type="dxa"/>
              <w:right w:w="108" w:type="dxa"/>
            </w:tcMar>
            <w:vAlign w:val="center"/>
          </w:tcPr>
          <w:p w:rsidR="00FB4C74" w:rsidRPr="0019190E" w:rsidRDefault="00FB4C74" w:rsidP="00BE4701">
            <w:pPr>
              <w:pStyle w:val="ListParagraph"/>
              <w:numPr>
                <w:ilvl w:val="0"/>
                <w:numId w:val="32"/>
              </w:numPr>
              <w:contextualSpacing/>
              <w:jc w:val="center"/>
              <w:rPr>
                <w:rFonts w:asciiTheme="majorBidi" w:eastAsiaTheme="minorHAnsi" w:hAnsiTheme="majorBidi" w:cstheme="majorBidi"/>
                <w:sz w:val="20"/>
                <w:rtl/>
              </w:rPr>
            </w:pPr>
          </w:p>
        </w:tc>
        <w:tc>
          <w:tcPr>
            <w:tcW w:w="3463" w:type="pct"/>
            <w:tcMar>
              <w:top w:w="0" w:type="dxa"/>
              <w:left w:w="108" w:type="dxa"/>
              <w:bottom w:w="0" w:type="dxa"/>
              <w:right w:w="108" w:type="dxa"/>
            </w:tcMar>
            <w:vAlign w:val="center"/>
          </w:tcPr>
          <w:p w:rsidR="00FB4C74" w:rsidRPr="0019190E" w:rsidRDefault="00FB4C74" w:rsidP="00FB4C74">
            <w:pP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I have full knowledge of the job requirements I perform</w:t>
            </w:r>
          </w:p>
        </w:tc>
        <w:tc>
          <w:tcPr>
            <w:tcW w:w="582"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0.706</w:t>
            </w:r>
          </w:p>
        </w:tc>
        <w:tc>
          <w:tcPr>
            <w:tcW w:w="559"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0.01</w:t>
            </w:r>
          </w:p>
        </w:tc>
      </w:tr>
      <w:tr w:rsidR="00FB4C74" w:rsidRPr="0019190E" w:rsidTr="00FB4C74">
        <w:trPr>
          <w:jc w:val="center"/>
        </w:trPr>
        <w:tc>
          <w:tcPr>
            <w:tcW w:w="395" w:type="pct"/>
            <w:tcMar>
              <w:top w:w="0" w:type="dxa"/>
              <w:left w:w="108" w:type="dxa"/>
              <w:bottom w:w="0" w:type="dxa"/>
              <w:right w:w="108" w:type="dxa"/>
            </w:tcMar>
            <w:vAlign w:val="center"/>
          </w:tcPr>
          <w:p w:rsidR="00FB4C74" w:rsidRPr="0019190E" w:rsidRDefault="00FB4C74" w:rsidP="00BE4701">
            <w:pPr>
              <w:pStyle w:val="ListParagraph"/>
              <w:numPr>
                <w:ilvl w:val="0"/>
                <w:numId w:val="32"/>
              </w:numPr>
              <w:contextualSpacing/>
              <w:jc w:val="center"/>
              <w:rPr>
                <w:rFonts w:asciiTheme="majorBidi" w:eastAsiaTheme="minorHAnsi" w:hAnsiTheme="majorBidi" w:cstheme="majorBidi"/>
                <w:sz w:val="20"/>
                <w:rtl/>
              </w:rPr>
            </w:pPr>
          </w:p>
        </w:tc>
        <w:tc>
          <w:tcPr>
            <w:tcW w:w="3463" w:type="pct"/>
            <w:tcMar>
              <w:top w:w="0" w:type="dxa"/>
              <w:left w:w="108" w:type="dxa"/>
              <w:bottom w:w="0" w:type="dxa"/>
              <w:right w:w="108" w:type="dxa"/>
            </w:tcMar>
            <w:vAlign w:val="center"/>
          </w:tcPr>
          <w:p w:rsidR="00FB4C74" w:rsidRPr="0019190E" w:rsidRDefault="00FB4C74" w:rsidP="00FB4C74">
            <w:pP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I have a willingness to use the scientific method of planning my tasks</w:t>
            </w:r>
          </w:p>
        </w:tc>
        <w:tc>
          <w:tcPr>
            <w:tcW w:w="582"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0.792</w:t>
            </w:r>
          </w:p>
        </w:tc>
        <w:tc>
          <w:tcPr>
            <w:tcW w:w="559" w:type="pct"/>
            <w:tcMar>
              <w:top w:w="0" w:type="dxa"/>
              <w:left w:w="108" w:type="dxa"/>
              <w:bottom w:w="0" w:type="dxa"/>
              <w:right w:w="108" w:type="dxa"/>
            </w:tcMar>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0.01</w:t>
            </w:r>
          </w:p>
        </w:tc>
      </w:tr>
    </w:tbl>
    <w:p w:rsidR="00D8552C" w:rsidRDefault="00D8552C" w:rsidP="00FB4C74">
      <w:pPr>
        <w:jc w:val="both"/>
        <w:rPr>
          <w:rFonts w:asciiTheme="majorBidi" w:eastAsiaTheme="minorHAnsi" w:hAnsiTheme="majorBidi" w:cstheme="majorBidi"/>
          <w:sz w:val="20"/>
          <w:szCs w:val="20"/>
        </w:rPr>
        <w:sectPr w:rsidR="00D8552C" w:rsidSect="00D8552C">
          <w:type w:val="continuous"/>
          <w:pgSz w:w="11906" w:h="16838"/>
          <w:pgMar w:top="1440" w:right="792" w:bottom="792" w:left="792" w:header="720" w:footer="720" w:gutter="0"/>
          <w:cols w:space="720"/>
          <w:docGrid w:linePitch="360"/>
        </w:sectPr>
      </w:pPr>
    </w:p>
    <w:p w:rsidR="00FB4C74" w:rsidRPr="0019190E" w:rsidRDefault="00FB4C74" w:rsidP="00FB4C74">
      <w:pPr>
        <w:jc w:val="both"/>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lastRenderedPageBreak/>
        <w:t>It is clear from the previous tables that all the coefficients of honesty are high and all function at (0.05). This gives confidence in the ability of the measure to discriminate</w:t>
      </w:r>
      <w:r w:rsidRPr="0019190E">
        <w:rPr>
          <w:rFonts w:asciiTheme="majorBidi" w:eastAsiaTheme="minorHAnsi" w:hAnsiTheme="majorBidi" w:cstheme="majorBidi"/>
          <w:sz w:val="20"/>
          <w:szCs w:val="20"/>
          <w:rtl/>
        </w:rPr>
        <w:t>.</w:t>
      </w:r>
    </w:p>
    <w:p w:rsidR="00FB4C74" w:rsidRPr="0019190E" w:rsidRDefault="00FB4C74" w:rsidP="00FB4C74">
      <w:pPr>
        <w:pStyle w:val="TextBody"/>
        <w:ind w:firstLine="0"/>
        <w:rPr>
          <w:rFonts w:asciiTheme="majorBidi" w:eastAsia="Times New Roman" w:hAnsiTheme="majorBidi" w:cstheme="majorBidi"/>
          <w:b/>
          <w:bCs/>
          <w:rtl/>
        </w:rPr>
      </w:pPr>
      <w:r w:rsidRPr="0019190E">
        <w:rPr>
          <w:rFonts w:asciiTheme="majorBidi" w:eastAsia="Times New Roman" w:hAnsiTheme="majorBidi" w:cstheme="majorBidi"/>
          <w:b/>
          <w:bCs/>
        </w:rPr>
        <w:t>Stability of the scale:</w:t>
      </w:r>
    </w:p>
    <w:p w:rsidR="00FB4C74" w:rsidRPr="0019190E" w:rsidRDefault="00FB4C74" w:rsidP="00FB4C74">
      <w:pPr>
        <w:jc w:val="both"/>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 xml:space="preserve">The concept of stability means the ability of the test to give the same grades or values to the same individual or individuals. If the measurement process is repeated and to </w:t>
      </w:r>
      <w:r w:rsidRPr="0019190E">
        <w:rPr>
          <w:rFonts w:asciiTheme="majorBidi" w:eastAsiaTheme="minorHAnsi" w:hAnsiTheme="majorBidi" w:cstheme="majorBidi"/>
          <w:sz w:val="20"/>
          <w:szCs w:val="20"/>
        </w:rPr>
        <w:lastRenderedPageBreak/>
        <w:t>ensure the stability of the scale, the researchers used the following methods:</w:t>
      </w:r>
    </w:p>
    <w:p w:rsidR="00FB4C74" w:rsidRPr="0019190E" w:rsidRDefault="00FB4C74" w:rsidP="00BE4701">
      <w:pPr>
        <w:pStyle w:val="ListParagraph"/>
        <w:numPr>
          <w:ilvl w:val="0"/>
          <w:numId w:val="22"/>
        </w:numPr>
        <w:contextualSpacing/>
        <w:jc w:val="both"/>
        <w:rPr>
          <w:rFonts w:asciiTheme="majorBidi" w:eastAsiaTheme="minorHAnsi" w:hAnsiTheme="majorBidi" w:cstheme="majorBidi"/>
          <w:sz w:val="20"/>
          <w:rtl/>
        </w:rPr>
      </w:pPr>
      <w:r w:rsidRPr="0019190E">
        <w:rPr>
          <w:rFonts w:asciiTheme="majorBidi" w:eastAsiaTheme="minorHAnsi" w:hAnsiTheme="majorBidi" w:cstheme="majorBidi"/>
          <w:b/>
          <w:bCs/>
          <w:sz w:val="20"/>
        </w:rPr>
        <w:t>Method of fragmentation half</w:t>
      </w:r>
      <w:r w:rsidRPr="0019190E">
        <w:rPr>
          <w:rFonts w:asciiTheme="majorBidi" w:eastAsiaTheme="minorHAnsi" w:hAnsiTheme="majorBidi" w:cstheme="majorBidi"/>
          <w:sz w:val="20"/>
        </w:rPr>
        <w:t>: by calculating the correlation coefficient between the individual questions and marital questions, and obtained the stability coefficients shown in the following table.</w:t>
      </w:r>
    </w:p>
    <w:p w:rsidR="00D8552C" w:rsidRDefault="00D8552C" w:rsidP="00FB4C74">
      <w:pPr>
        <w:jc w:val="center"/>
        <w:rPr>
          <w:rFonts w:asciiTheme="majorBidi" w:eastAsiaTheme="minorHAnsi" w:hAnsiTheme="majorBidi" w:cstheme="majorBidi"/>
          <w:b/>
          <w:bCs/>
          <w:sz w:val="20"/>
          <w:szCs w:val="20"/>
        </w:rPr>
        <w:sectPr w:rsidR="00D8552C" w:rsidSect="00F40E1C">
          <w:type w:val="continuous"/>
          <w:pgSz w:w="11906" w:h="16838"/>
          <w:pgMar w:top="1440" w:right="792" w:bottom="792" w:left="792" w:header="720" w:footer="720" w:gutter="0"/>
          <w:cols w:num="2" w:space="720"/>
          <w:docGrid w:linePitch="360"/>
        </w:sectPr>
      </w:pPr>
    </w:p>
    <w:p w:rsidR="00FB4C74" w:rsidRPr="0019190E" w:rsidRDefault="00FB4C74" w:rsidP="00FB4C74">
      <w:pPr>
        <w:jc w:val="center"/>
        <w:rPr>
          <w:rFonts w:asciiTheme="majorBidi" w:eastAsiaTheme="minorHAnsi" w:hAnsiTheme="majorBidi" w:cstheme="majorBidi"/>
          <w:i/>
          <w:iCs/>
          <w:sz w:val="20"/>
          <w:szCs w:val="20"/>
          <w:rtl/>
        </w:rPr>
      </w:pPr>
      <w:r w:rsidRPr="0019190E">
        <w:rPr>
          <w:rFonts w:asciiTheme="majorBidi" w:eastAsiaTheme="minorHAnsi" w:hAnsiTheme="majorBidi" w:cstheme="majorBidi"/>
          <w:b/>
          <w:bCs/>
          <w:sz w:val="20"/>
          <w:szCs w:val="20"/>
        </w:rPr>
        <w:lastRenderedPageBreak/>
        <w:t>Table 7</w:t>
      </w:r>
      <w:r w:rsidRPr="0019190E">
        <w:rPr>
          <w:rFonts w:asciiTheme="majorBidi" w:eastAsiaTheme="minorHAnsi" w:hAnsiTheme="majorBidi" w:cstheme="majorBidi"/>
          <w:i/>
          <w:iCs/>
          <w:sz w:val="20"/>
          <w:szCs w:val="20"/>
        </w:rPr>
        <w:t>: coefficient of stability of the scale of leadership style and its relation to job performance in universities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
        <w:gridCol w:w="2301"/>
        <w:gridCol w:w="1328"/>
        <w:gridCol w:w="2304"/>
        <w:gridCol w:w="2304"/>
        <w:gridCol w:w="1307"/>
      </w:tblGrid>
      <w:tr w:rsidR="00FB4C74" w:rsidRPr="0019190E" w:rsidTr="00D8552C">
        <w:trPr>
          <w:tblHeader/>
          <w:jc w:val="center"/>
        </w:trPr>
        <w:tc>
          <w:tcPr>
            <w:tcW w:w="471" w:type="pct"/>
            <w:shd w:val="clear" w:color="auto" w:fill="auto"/>
            <w:vAlign w:val="center"/>
          </w:tcPr>
          <w:p w:rsidR="00FB4C74" w:rsidRPr="0019190E" w:rsidRDefault="00FB4C74" w:rsidP="00FB4C74">
            <w:pPr>
              <w:rPr>
                <w:rFonts w:asciiTheme="majorBidi" w:hAnsiTheme="majorBidi" w:cstheme="majorBidi"/>
                <w:sz w:val="20"/>
                <w:szCs w:val="20"/>
                <w:rtl/>
              </w:rPr>
            </w:pPr>
            <w:r w:rsidRPr="0019190E">
              <w:rPr>
                <w:rFonts w:asciiTheme="majorBidi" w:hAnsiTheme="majorBidi" w:cstheme="majorBidi"/>
                <w:b/>
                <w:bCs/>
                <w:sz w:val="20"/>
                <w:szCs w:val="20"/>
              </w:rPr>
              <w:t>No</w:t>
            </w:r>
            <w:r w:rsidRPr="0019190E">
              <w:rPr>
                <w:rFonts w:asciiTheme="majorBidi" w:hAnsiTheme="majorBidi" w:cstheme="majorBidi"/>
                <w:b/>
                <w:bCs/>
                <w:sz w:val="20"/>
                <w:szCs w:val="20"/>
                <w:rtl/>
              </w:rPr>
              <w:t>.</w:t>
            </w:r>
          </w:p>
        </w:tc>
        <w:tc>
          <w:tcPr>
            <w:tcW w:w="1092" w:type="pct"/>
            <w:shd w:val="clear" w:color="auto" w:fill="auto"/>
            <w:vAlign w:val="center"/>
          </w:tcPr>
          <w:p w:rsidR="00FB4C74" w:rsidRPr="0019190E" w:rsidRDefault="00FB4C74" w:rsidP="00FB4C74">
            <w:pPr>
              <w:jc w:val="center"/>
              <w:rPr>
                <w:rFonts w:asciiTheme="majorBidi" w:hAnsiTheme="majorBidi" w:cstheme="majorBidi"/>
                <w:sz w:val="20"/>
                <w:szCs w:val="20"/>
                <w:rtl/>
              </w:rPr>
            </w:pPr>
            <w:r w:rsidRPr="0019190E">
              <w:rPr>
                <w:rFonts w:asciiTheme="majorBidi" w:eastAsiaTheme="minorHAnsi" w:hAnsiTheme="majorBidi" w:cstheme="majorBidi"/>
                <w:b/>
                <w:bCs/>
                <w:sz w:val="20"/>
                <w:szCs w:val="20"/>
              </w:rPr>
              <w:t>Field</w:t>
            </w:r>
          </w:p>
        </w:tc>
        <w:tc>
          <w:tcPr>
            <w:tcW w:w="630" w:type="pct"/>
            <w:shd w:val="clear" w:color="auto" w:fill="auto"/>
            <w:vAlign w:val="center"/>
          </w:tcPr>
          <w:p w:rsidR="00FB4C74" w:rsidRPr="0019190E" w:rsidRDefault="00FB4C74" w:rsidP="00FB4C74">
            <w:pPr>
              <w:jc w:val="center"/>
              <w:rPr>
                <w:rFonts w:asciiTheme="majorBidi" w:hAnsiTheme="majorBidi" w:cstheme="majorBidi"/>
                <w:sz w:val="20"/>
                <w:szCs w:val="20"/>
                <w:rtl/>
              </w:rPr>
            </w:pPr>
            <w:r w:rsidRPr="0019190E">
              <w:rPr>
                <w:rFonts w:asciiTheme="majorBidi" w:eastAsiaTheme="minorHAnsi" w:hAnsiTheme="majorBidi" w:cstheme="majorBidi"/>
                <w:b/>
                <w:bCs/>
                <w:sz w:val="20"/>
                <w:szCs w:val="20"/>
              </w:rPr>
              <w:t>No. of Items</w:t>
            </w:r>
          </w:p>
        </w:tc>
        <w:tc>
          <w:tcPr>
            <w:tcW w:w="1093" w:type="pct"/>
            <w:shd w:val="clear" w:color="auto" w:fill="auto"/>
            <w:vAlign w:val="center"/>
          </w:tcPr>
          <w:p w:rsidR="00FB4C74" w:rsidRPr="0019190E" w:rsidRDefault="00FB4C74" w:rsidP="00FB4C74">
            <w:pPr>
              <w:jc w:val="center"/>
              <w:rPr>
                <w:rFonts w:asciiTheme="majorBidi" w:hAnsiTheme="majorBidi" w:cstheme="majorBidi"/>
                <w:sz w:val="20"/>
                <w:szCs w:val="20"/>
                <w:rtl/>
              </w:rPr>
            </w:pPr>
            <w:r w:rsidRPr="0019190E">
              <w:rPr>
                <w:rFonts w:asciiTheme="majorBidi" w:eastAsiaTheme="minorHAnsi" w:hAnsiTheme="majorBidi" w:cstheme="majorBidi"/>
                <w:b/>
                <w:bCs/>
                <w:sz w:val="20"/>
                <w:szCs w:val="20"/>
              </w:rPr>
              <w:t>Correlation Coefficient Before Adjustment</w:t>
            </w:r>
          </w:p>
        </w:tc>
        <w:tc>
          <w:tcPr>
            <w:tcW w:w="1093" w:type="pct"/>
            <w:shd w:val="clear" w:color="auto" w:fill="auto"/>
            <w:vAlign w:val="center"/>
          </w:tcPr>
          <w:p w:rsidR="00FB4C74" w:rsidRPr="0019190E" w:rsidRDefault="00FB4C74" w:rsidP="00FB4C74">
            <w:pPr>
              <w:jc w:val="center"/>
              <w:rPr>
                <w:rFonts w:asciiTheme="majorBidi" w:hAnsiTheme="majorBidi" w:cstheme="majorBidi"/>
                <w:sz w:val="20"/>
                <w:szCs w:val="20"/>
                <w:rtl/>
              </w:rPr>
            </w:pPr>
            <w:r w:rsidRPr="0019190E">
              <w:rPr>
                <w:rFonts w:asciiTheme="majorBidi" w:eastAsiaTheme="minorHAnsi" w:hAnsiTheme="majorBidi" w:cstheme="majorBidi"/>
                <w:b/>
                <w:bCs/>
                <w:sz w:val="20"/>
                <w:szCs w:val="20"/>
              </w:rPr>
              <w:t>Correlation Coefficient After Adjustment</w:t>
            </w:r>
          </w:p>
        </w:tc>
        <w:tc>
          <w:tcPr>
            <w:tcW w:w="620" w:type="pct"/>
            <w:shd w:val="clear" w:color="auto" w:fill="auto"/>
            <w:vAlign w:val="center"/>
          </w:tcPr>
          <w:p w:rsidR="00FB4C74" w:rsidRPr="0019190E" w:rsidRDefault="00FB4C74" w:rsidP="00FB4C74">
            <w:pPr>
              <w:jc w:val="center"/>
              <w:rPr>
                <w:rFonts w:asciiTheme="majorBidi" w:hAnsiTheme="majorBidi" w:cstheme="majorBidi"/>
                <w:sz w:val="20"/>
                <w:szCs w:val="20"/>
                <w:rtl/>
              </w:rPr>
            </w:pPr>
            <w:r w:rsidRPr="0019190E">
              <w:rPr>
                <w:rFonts w:asciiTheme="majorBidi" w:eastAsiaTheme="minorHAnsi" w:hAnsiTheme="majorBidi" w:cstheme="majorBidi"/>
                <w:b/>
                <w:bCs/>
                <w:sz w:val="20"/>
                <w:szCs w:val="20"/>
              </w:rPr>
              <w:t>Level of Sig.</w:t>
            </w:r>
          </w:p>
        </w:tc>
      </w:tr>
      <w:tr w:rsidR="00FB4C74" w:rsidRPr="0019190E" w:rsidTr="00D8552C">
        <w:trPr>
          <w:jc w:val="center"/>
        </w:trPr>
        <w:tc>
          <w:tcPr>
            <w:tcW w:w="471" w:type="pct"/>
            <w:shd w:val="clear" w:color="auto" w:fill="auto"/>
            <w:vAlign w:val="center"/>
          </w:tcPr>
          <w:p w:rsidR="00FB4C74" w:rsidRPr="0019190E" w:rsidRDefault="00FB4C74" w:rsidP="00BE4701">
            <w:pPr>
              <w:pStyle w:val="ListParagraph"/>
              <w:numPr>
                <w:ilvl w:val="0"/>
                <w:numId w:val="26"/>
              </w:numPr>
              <w:pBdr>
                <w:top w:val="nil"/>
                <w:left w:val="nil"/>
                <w:bottom w:val="nil"/>
                <w:right w:val="nil"/>
                <w:between w:val="nil"/>
              </w:pBdr>
              <w:contextualSpacing/>
              <w:jc w:val="center"/>
              <w:rPr>
                <w:rFonts w:asciiTheme="majorBidi" w:hAnsiTheme="majorBidi" w:cstheme="majorBidi"/>
                <w:sz w:val="20"/>
                <w:rtl/>
              </w:rPr>
            </w:pPr>
          </w:p>
        </w:tc>
        <w:tc>
          <w:tcPr>
            <w:tcW w:w="1092" w:type="pct"/>
            <w:shd w:val="clear" w:color="auto" w:fill="auto"/>
            <w:vAlign w:val="center"/>
          </w:tcPr>
          <w:p w:rsidR="00FB4C74" w:rsidRPr="0019190E" w:rsidRDefault="00FB4C74" w:rsidP="00FB4C74">
            <w:pPr>
              <w:shd w:val="clear" w:color="auto" w:fill="FFFFFF"/>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The Dominant Pattern of Leadership</w:t>
            </w:r>
          </w:p>
        </w:tc>
        <w:tc>
          <w:tcPr>
            <w:tcW w:w="630" w:type="pct"/>
            <w:shd w:val="clear" w:color="auto" w:fill="auto"/>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tl/>
              </w:rPr>
              <w:t>10</w:t>
            </w:r>
          </w:p>
        </w:tc>
        <w:tc>
          <w:tcPr>
            <w:tcW w:w="1093" w:type="pct"/>
            <w:shd w:val="clear" w:color="auto" w:fill="auto"/>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tl/>
              </w:rPr>
              <w:t>0.763</w:t>
            </w:r>
          </w:p>
        </w:tc>
        <w:tc>
          <w:tcPr>
            <w:tcW w:w="1093" w:type="pct"/>
            <w:shd w:val="clear" w:color="auto" w:fill="auto"/>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tl/>
              </w:rPr>
              <w:t>0.866</w:t>
            </w:r>
          </w:p>
        </w:tc>
        <w:tc>
          <w:tcPr>
            <w:tcW w:w="620" w:type="pct"/>
            <w:shd w:val="clear" w:color="auto" w:fill="auto"/>
            <w:vAlign w:val="center"/>
          </w:tcPr>
          <w:p w:rsidR="00FB4C74" w:rsidRPr="003D562E" w:rsidRDefault="00FB4C74" w:rsidP="00FB4C74">
            <w:pPr>
              <w:shd w:val="clear" w:color="auto" w:fill="FFFFFF"/>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Sig. at 0.01</w:t>
            </w:r>
          </w:p>
        </w:tc>
      </w:tr>
      <w:tr w:rsidR="00FB4C74" w:rsidRPr="0019190E" w:rsidTr="00D8552C">
        <w:trPr>
          <w:jc w:val="center"/>
        </w:trPr>
        <w:tc>
          <w:tcPr>
            <w:tcW w:w="471" w:type="pct"/>
            <w:shd w:val="clear" w:color="auto" w:fill="auto"/>
            <w:vAlign w:val="center"/>
          </w:tcPr>
          <w:p w:rsidR="00FB4C74" w:rsidRPr="0019190E" w:rsidRDefault="00FB4C74" w:rsidP="00BE4701">
            <w:pPr>
              <w:pStyle w:val="ListParagraph"/>
              <w:numPr>
                <w:ilvl w:val="0"/>
                <w:numId w:val="26"/>
              </w:numPr>
              <w:pBdr>
                <w:top w:val="nil"/>
                <w:left w:val="nil"/>
                <w:bottom w:val="nil"/>
                <w:right w:val="nil"/>
                <w:between w:val="nil"/>
              </w:pBdr>
              <w:contextualSpacing/>
              <w:jc w:val="center"/>
              <w:rPr>
                <w:rFonts w:asciiTheme="majorBidi" w:hAnsiTheme="majorBidi" w:cstheme="majorBidi"/>
                <w:sz w:val="20"/>
                <w:rtl/>
              </w:rPr>
            </w:pPr>
          </w:p>
        </w:tc>
        <w:tc>
          <w:tcPr>
            <w:tcW w:w="1092" w:type="pct"/>
            <w:shd w:val="clear" w:color="auto" w:fill="auto"/>
            <w:vAlign w:val="center"/>
          </w:tcPr>
          <w:p w:rsidR="00FB4C74" w:rsidRPr="0019190E" w:rsidRDefault="00FB4C74" w:rsidP="00FB4C74">
            <w:pPr>
              <w:pBdr>
                <w:top w:val="nil"/>
                <w:left w:val="nil"/>
                <w:bottom w:val="nil"/>
                <w:right w:val="nil"/>
                <w:between w:val="nil"/>
              </w:pBd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job performance</w:t>
            </w:r>
          </w:p>
        </w:tc>
        <w:tc>
          <w:tcPr>
            <w:tcW w:w="630" w:type="pct"/>
            <w:shd w:val="clear" w:color="auto" w:fill="auto"/>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tl/>
              </w:rPr>
              <w:t>20</w:t>
            </w:r>
          </w:p>
        </w:tc>
        <w:tc>
          <w:tcPr>
            <w:tcW w:w="1093" w:type="pct"/>
            <w:shd w:val="clear" w:color="auto" w:fill="auto"/>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tl/>
              </w:rPr>
              <w:t>0.805</w:t>
            </w:r>
          </w:p>
        </w:tc>
        <w:tc>
          <w:tcPr>
            <w:tcW w:w="1093" w:type="pct"/>
            <w:shd w:val="clear" w:color="auto" w:fill="auto"/>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tl/>
              </w:rPr>
              <w:t>0.892</w:t>
            </w:r>
          </w:p>
        </w:tc>
        <w:tc>
          <w:tcPr>
            <w:tcW w:w="620" w:type="pct"/>
            <w:shd w:val="clear" w:color="auto" w:fill="auto"/>
            <w:vAlign w:val="center"/>
          </w:tcPr>
          <w:p w:rsidR="00FB4C74" w:rsidRPr="003D562E" w:rsidRDefault="00FB4C74" w:rsidP="00FB4C74">
            <w:pPr>
              <w:shd w:val="clear" w:color="auto" w:fill="FFFFFF"/>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Sig. at 0.01</w:t>
            </w:r>
          </w:p>
        </w:tc>
      </w:tr>
    </w:tbl>
    <w:p w:rsidR="00D8552C" w:rsidRDefault="00D8552C" w:rsidP="00FB4C74">
      <w:pPr>
        <w:jc w:val="both"/>
        <w:rPr>
          <w:rFonts w:asciiTheme="majorBidi" w:eastAsiaTheme="minorHAnsi" w:hAnsiTheme="majorBidi" w:cstheme="majorBidi"/>
          <w:sz w:val="20"/>
          <w:szCs w:val="20"/>
        </w:rPr>
        <w:sectPr w:rsidR="00D8552C" w:rsidSect="00D8552C">
          <w:type w:val="continuous"/>
          <w:pgSz w:w="11906" w:h="16838"/>
          <w:pgMar w:top="1440" w:right="792" w:bottom="792" w:left="792" w:header="720" w:footer="720" w:gutter="0"/>
          <w:cols w:space="720"/>
          <w:docGrid w:linePitch="360"/>
        </w:sectPr>
      </w:pPr>
    </w:p>
    <w:p w:rsidR="00FB4C74" w:rsidRPr="0019190E" w:rsidRDefault="00FB4C74" w:rsidP="00FB4C74">
      <w:pPr>
        <w:jc w:val="both"/>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lastRenderedPageBreak/>
        <w:t>From the above table, we can see that the stability coefficients in all midterm segments were high, indicating that the questionnaire has a high degree of stability.</w:t>
      </w:r>
    </w:p>
    <w:p w:rsidR="00FB4C74" w:rsidRPr="0019190E" w:rsidRDefault="00FB4C74" w:rsidP="00BE4701">
      <w:pPr>
        <w:pStyle w:val="ListParagraph"/>
        <w:numPr>
          <w:ilvl w:val="0"/>
          <w:numId w:val="22"/>
        </w:numPr>
        <w:contextualSpacing/>
        <w:jc w:val="both"/>
        <w:rPr>
          <w:rFonts w:asciiTheme="majorBidi" w:eastAsiaTheme="minorHAnsi" w:hAnsiTheme="majorBidi" w:cstheme="majorBidi"/>
          <w:sz w:val="20"/>
          <w:rtl/>
        </w:rPr>
      </w:pPr>
      <w:r w:rsidRPr="0019190E">
        <w:rPr>
          <w:rFonts w:asciiTheme="majorBidi" w:eastAsiaTheme="minorHAnsi" w:hAnsiTheme="majorBidi" w:cstheme="majorBidi"/>
          <w:b/>
          <w:bCs/>
          <w:sz w:val="20"/>
        </w:rPr>
        <w:t xml:space="preserve">Alpha </w:t>
      </w:r>
      <w:proofErr w:type="spellStart"/>
      <w:r w:rsidRPr="0019190E">
        <w:rPr>
          <w:rFonts w:asciiTheme="majorBidi" w:eastAsiaTheme="minorHAnsi" w:hAnsiTheme="majorBidi" w:cstheme="majorBidi"/>
          <w:b/>
          <w:bCs/>
          <w:sz w:val="20"/>
        </w:rPr>
        <w:t>Cronbach's</w:t>
      </w:r>
      <w:proofErr w:type="spellEnd"/>
      <w:r w:rsidRPr="0019190E">
        <w:rPr>
          <w:rFonts w:asciiTheme="majorBidi" w:eastAsiaTheme="minorHAnsi" w:hAnsiTheme="majorBidi" w:cstheme="majorBidi"/>
          <w:b/>
          <w:bCs/>
          <w:sz w:val="20"/>
        </w:rPr>
        <w:t xml:space="preserve"> coefficient of persistence</w:t>
      </w:r>
      <w:r w:rsidRPr="0019190E">
        <w:rPr>
          <w:rFonts w:asciiTheme="majorBidi" w:eastAsiaTheme="minorHAnsi" w:hAnsiTheme="majorBidi" w:cstheme="majorBidi"/>
          <w:sz w:val="20"/>
        </w:rPr>
        <w:t xml:space="preserve">: The researchers used the alpha- </w:t>
      </w:r>
      <w:proofErr w:type="spellStart"/>
      <w:r w:rsidRPr="0019190E">
        <w:rPr>
          <w:rFonts w:asciiTheme="majorBidi" w:eastAsiaTheme="minorHAnsi" w:hAnsiTheme="majorBidi" w:cstheme="majorBidi"/>
          <w:sz w:val="20"/>
        </w:rPr>
        <w:t>cronbach</w:t>
      </w:r>
      <w:proofErr w:type="spellEnd"/>
      <w:r w:rsidRPr="0019190E">
        <w:rPr>
          <w:rFonts w:asciiTheme="majorBidi" w:eastAsiaTheme="minorHAnsi" w:hAnsiTheme="majorBidi" w:cstheme="majorBidi"/>
          <w:sz w:val="20"/>
        </w:rPr>
        <w:t xml:space="preserve"> coefficient to calculate the stability coefficient for all terms of the scale with a general correlation coefficient (0.862) and a high stability coefficient indicating the strength and validity of the scale. The researchers observed that the results of Pearson correlation coefficients are consistent with the results of alpha- The researchers then determined the alpha-</w:t>
      </w:r>
      <w:proofErr w:type="spellStart"/>
      <w:r w:rsidRPr="0019190E">
        <w:rPr>
          <w:rFonts w:asciiTheme="majorBidi" w:eastAsiaTheme="minorHAnsi" w:hAnsiTheme="majorBidi" w:cstheme="majorBidi"/>
          <w:sz w:val="20"/>
        </w:rPr>
        <w:t>cronbach</w:t>
      </w:r>
      <w:proofErr w:type="spellEnd"/>
      <w:r w:rsidRPr="0019190E">
        <w:rPr>
          <w:rFonts w:asciiTheme="majorBidi" w:eastAsiaTheme="minorHAnsi" w:hAnsiTheme="majorBidi" w:cstheme="majorBidi"/>
          <w:sz w:val="20"/>
        </w:rPr>
        <w:t xml:space="preserve"> coefficient of stability between the terms of each field separately, as shown in the following table:</w:t>
      </w:r>
    </w:p>
    <w:p w:rsidR="00FB4C74" w:rsidRPr="0019190E" w:rsidRDefault="00FB4C74" w:rsidP="00FB4C74">
      <w:pPr>
        <w:jc w:val="center"/>
        <w:rPr>
          <w:rFonts w:asciiTheme="majorBidi" w:eastAsiaTheme="minorHAnsi" w:hAnsiTheme="majorBidi" w:cstheme="majorBidi"/>
          <w:i/>
          <w:iCs/>
          <w:sz w:val="20"/>
          <w:szCs w:val="20"/>
          <w:rtl/>
        </w:rPr>
      </w:pPr>
      <w:r w:rsidRPr="0019190E">
        <w:rPr>
          <w:rFonts w:asciiTheme="majorBidi" w:eastAsiaTheme="minorHAnsi" w:hAnsiTheme="majorBidi" w:cstheme="majorBidi"/>
          <w:b/>
          <w:bCs/>
          <w:sz w:val="20"/>
          <w:szCs w:val="20"/>
        </w:rPr>
        <w:t>Table 8</w:t>
      </w:r>
      <w:r w:rsidRPr="0019190E">
        <w:rPr>
          <w:rFonts w:asciiTheme="majorBidi" w:eastAsiaTheme="minorHAnsi" w:hAnsiTheme="majorBidi" w:cstheme="majorBidi"/>
          <w:i/>
          <w:iCs/>
          <w:sz w:val="20"/>
          <w:szCs w:val="20"/>
        </w:rPr>
        <w:t xml:space="preserve">: shows the coefficients of Alpha </w:t>
      </w:r>
      <w:proofErr w:type="spellStart"/>
      <w:r w:rsidRPr="0019190E">
        <w:rPr>
          <w:rFonts w:asciiTheme="majorBidi" w:eastAsiaTheme="minorHAnsi" w:hAnsiTheme="majorBidi" w:cstheme="majorBidi"/>
          <w:i/>
          <w:iCs/>
          <w:sz w:val="20"/>
          <w:szCs w:val="20"/>
        </w:rPr>
        <w:t>Cronbach's</w:t>
      </w:r>
      <w:proofErr w:type="spellEnd"/>
      <w:r w:rsidRPr="0019190E">
        <w:rPr>
          <w:rFonts w:asciiTheme="majorBidi" w:eastAsiaTheme="minorHAnsi" w:hAnsiTheme="majorBidi" w:cstheme="majorBidi"/>
          <w:i/>
          <w:iCs/>
          <w:sz w:val="20"/>
          <w:szCs w:val="20"/>
        </w:rPr>
        <w:t xml:space="preserve"> stability for each dimension of the leadership style scale and its relationship to job performance in universities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
        <w:gridCol w:w="2124"/>
        <w:gridCol w:w="2382"/>
      </w:tblGrid>
      <w:tr w:rsidR="00FB4C74" w:rsidRPr="0019190E" w:rsidTr="00FB4C74">
        <w:trPr>
          <w:tblHeader/>
          <w:jc w:val="center"/>
        </w:trPr>
        <w:tc>
          <w:tcPr>
            <w:tcW w:w="355" w:type="pct"/>
            <w:shd w:val="clear" w:color="auto" w:fill="auto"/>
            <w:vAlign w:val="center"/>
          </w:tcPr>
          <w:p w:rsidR="00FB4C74" w:rsidRPr="0019190E" w:rsidRDefault="00FB4C74" w:rsidP="00FB4C74">
            <w:pPr>
              <w:jc w:val="center"/>
              <w:rPr>
                <w:rFonts w:asciiTheme="majorBidi" w:hAnsiTheme="majorBidi" w:cstheme="majorBidi"/>
                <w:sz w:val="20"/>
                <w:szCs w:val="20"/>
                <w:rtl/>
              </w:rPr>
            </w:pPr>
            <w:r w:rsidRPr="0019190E">
              <w:rPr>
                <w:rFonts w:asciiTheme="majorBidi" w:eastAsiaTheme="minorHAnsi" w:hAnsiTheme="majorBidi" w:cstheme="majorBidi"/>
                <w:b/>
                <w:bCs/>
                <w:sz w:val="20"/>
                <w:szCs w:val="20"/>
              </w:rPr>
              <w:t>No</w:t>
            </w:r>
            <w:r w:rsidRPr="0019190E">
              <w:rPr>
                <w:rFonts w:asciiTheme="majorBidi" w:eastAsiaTheme="minorHAnsi" w:hAnsiTheme="majorBidi" w:cstheme="majorBidi"/>
                <w:b/>
                <w:bCs/>
                <w:sz w:val="20"/>
                <w:szCs w:val="20"/>
                <w:rtl/>
              </w:rPr>
              <w:t>.</w:t>
            </w:r>
          </w:p>
        </w:tc>
        <w:tc>
          <w:tcPr>
            <w:tcW w:w="2194" w:type="pct"/>
            <w:shd w:val="clear" w:color="auto" w:fill="auto"/>
            <w:vAlign w:val="center"/>
          </w:tcPr>
          <w:p w:rsidR="00FB4C74" w:rsidRPr="0019190E" w:rsidRDefault="00FB4C74" w:rsidP="00FB4C74">
            <w:pPr>
              <w:pStyle w:val="Heading1"/>
              <w:jc w:val="center"/>
              <w:rPr>
                <w:rFonts w:asciiTheme="majorBidi" w:hAnsiTheme="majorBidi"/>
                <w:b w:val="0"/>
                <w:bCs w:val="0"/>
                <w:szCs w:val="20"/>
                <w:rtl/>
              </w:rPr>
            </w:pPr>
            <w:r w:rsidRPr="0019190E">
              <w:rPr>
                <w:rFonts w:asciiTheme="majorBidi" w:eastAsiaTheme="minorHAnsi" w:hAnsiTheme="majorBidi"/>
                <w:szCs w:val="20"/>
              </w:rPr>
              <w:t>Field</w:t>
            </w:r>
          </w:p>
        </w:tc>
        <w:tc>
          <w:tcPr>
            <w:tcW w:w="2451" w:type="pct"/>
            <w:shd w:val="clear" w:color="auto" w:fill="auto"/>
            <w:vAlign w:val="center"/>
          </w:tcPr>
          <w:p w:rsidR="00FB4C74" w:rsidRPr="0019190E" w:rsidRDefault="00FB4C74" w:rsidP="00FB4C74">
            <w:pPr>
              <w:pStyle w:val="Heading1"/>
              <w:jc w:val="center"/>
              <w:rPr>
                <w:rFonts w:asciiTheme="majorBidi" w:hAnsiTheme="majorBidi"/>
                <w:b w:val="0"/>
                <w:bCs w:val="0"/>
                <w:szCs w:val="20"/>
                <w:rtl/>
              </w:rPr>
            </w:pPr>
            <w:proofErr w:type="spellStart"/>
            <w:r w:rsidRPr="0019190E">
              <w:rPr>
                <w:rFonts w:asciiTheme="majorBidi" w:eastAsiaTheme="minorHAnsi" w:hAnsiTheme="majorBidi"/>
                <w:szCs w:val="20"/>
              </w:rPr>
              <w:t>Cronbach’s</w:t>
            </w:r>
            <w:proofErr w:type="spellEnd"/>
            <w:r w:rsidRPr="0019190E">
              <w:rPr>
                <w:rFonts w:asciiTheme="majorBidi" w:eastAsiaTheme="minorHAnsi" w:hAnsiTheme="majorBidi"/>
                <w:szCs w:val="20"/>
              </w:rPr>
              <w:t xml:space="preserve"> Coefficient Alpha stability</w:t>
            </w:r>
          </w:p>
        </w:tc>
      </w:tr>
      <w:tr w:rsidR="00FB4C74" w:rsidRPr="0019190E" w:rsidTr="00FB4C74">
        <w:trPr>
          <w:jc w:val="center"/>
        </w:trPr>
        <w:tc>
          <w:tcPr>
            <w:tcW w:w="355" w:type="pct"/>
            <w:shd w:val="clear" w:color="auto" w:fill="auto"/>
            <w:vAlign w:val="center"/>
          </w:tcPr>
          <w:p w:rsidR="00FB4C74" w:rsidRPr="0019190E" w:rsidRDefault="00FB4C74" w:rsidP="00BE4701">
            <w:pPr>
              <w:pStyle w:val="ListParagraph"/>
              <w:numPr>
                <w:ilvl w:val="0"/>
                <w:numId w:val="27"/>
              </w:numPr>
              <w:pBdr>
                <w:top w:val="nil"/>
                <w:left w:val="nil"/>
                <w:bottom w:val="nil"/>
                <w:right w:val="nil"/>
                <w:between w:val="nil"/>
              </w:pBdr>
              <w:contextualSpacing/>
              <w:jc w:val="center"/>
              <w:rPr>
                <w:rFonts w:asciiTheme="majorBidi" w:hAnsiTheme="majorBidi" w:cstheme="majorBidi"/>
                <w:sz w:val="20"/>
                <w:rtl/>
              </w:rPr>
            </w:pPr>
          </w:p>
        </w:tc>
        <w:tc>
          <w:tcPr>
            <w:tcW w:w="2194" w:type="pct"/>
            <w:shd w:val="clear" w:color="auto" w:fill="auto"/>
            <w:vAlign w:val="center"/>
          </w:tcPr>
          <w:p w:rsidR="00FB4C74" w:rsidRPr="0019190E" w:rsidRDefault="00FB4C74" w:rsidP="00FB4C74">
            <w:pPr>
              <w:shd w:val="clear" w:color="auto" w:fill="FFFFFF"/>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The Dominant Pattern of Leadership</w:t>
            </w:r>
          </w:p>
        </w:tc>
        <w:tc>
          <w:tcPr>
            <w:tcW w:w="2451" w:type="pct"/>
            <w:shd w:val="clear" w:color="auto" w:fill="auto"/>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tl/>
              </w:rPr>
              <w:t>0.919</w:t>
            </w:r>
          </w:p>
        </w:tc>
      </w:tr>
      <w:tr w:rsidR="00FB4C74" w:rsidRPr="0019190E" w:rsidTr="00FB4C74">
        <w:trPr>
          <w:jc w:val="center"/>
        </w:trPr>
        <w:tc>
          <w:tcPr>
            <w:tcW w:w="355" w:type="pct"/>
            <w:shd w:val="clear" w:color="auto" w:fill="auto"/>
            <w:vAlign w:val="center"/>
          </w:tcPr>
          <w:p w:rsidR="00FB4C74" w:rsidRPr="0019190E" w:rsidRDefault="00FB4C74" w:rsidP="00BE4701">
            <w:pPr>
              <w:pStyle w:val="ListParagraph"/>
              <w:numPr>
                <w:ilvl w:val="0"/>
                <w:numId w:val="27"/>
              </w:numPr>
              <w:pBdr>
                <w:top w:val="nil"/>
                <w:left w:val="nil"/>
                <w:bottom w:val="nil"/>
                <w:right w:val="nil"/>
                <w:between w:val="nil"/>
              </w:pBdr>
              <w:contextualSpacing/>
              <w:jc w:val="center"/>
              <w:rPr>
                <w:rFonts w:asciiTheme="majorBidi" w:hAnsiTheme="majorBidi" w:cstheme="majorBidi"/>
                <w:sz w:val="20"/>
                <w:rtl/>
              </w:rPr>
            </w:pPr>
          </w:p>
        </w:tc>
        <w:tc>
          <w:tcPr>
            <w:tcW w:w="2194" w:type="pct"/>
            <w:shd w:val="clear" w:color="auto" w:fill="auto"/>
            <w:vAlign w:val="center"/>
          </w:tcPr>
          <w:p w:rsidR="00FB4C74" w:rsidRPr="0019190E" w:rsidRDefault="00FB4C74" w:rsidP="00FB4C74">
            <w:pPr>
              <w:pBdr>
                <w:top w:val="nil"/>
                <w:left w:val="nil"/>
                <w:bottom w:val="nil"/>
                <w:right w:val="nil"/>
                <w:between w:val="nil"/>
              </w:pBd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job performance</w:t>
            </w:r>
          </w:p>
        </w:tc>
        <w:tc>
          <w:tcPr>
            <w:tcW w:w="2451" w:type="pct"/>
            <w:shd w:val="clear" w:color="auto" w:fill="auto"/>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tl/>
              </w:rPr>
              <w:t>0.912</w:t>
            </w:r>
          </w:p>
        </w:tc>
      </w:tr>
    </w:tbl>
    <w:p w:rsidR="00FB4C74" w:rsidRPr="0019190E" w:rsidRDefault="00FB4C74" w:rsidP="00FB4C74">
      <w:pPr>
        <w:jc w:val="both"/>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The above table shows that alpha-</w:t>
      </w:r>
      <w:proofErr w:type="spellStart"/>
      <w:r w:rsidRPr="0019190E">
        <w:rPr>
          <w:rFonts w:asciiTheme="majorBidi" w:eastAsiaTheme="minorHAnsi" w:hAnsiTheme="majorBidi" w:cstheme="majorBidi"/>
          <w:sz w:val="20"/>
          <w:szCs w:val="20"/>
        </w:rPr>
        <w:t>cronbach</w:t>
      </w:r>
      <w:proofErr w:type="spellEnd"/>
      <w:r w:rsidRPr="0019190E">
        <w:rPr>
          <w:rFonts w:asciiTheme="majorBidi" w:eastAsiaTheme="minorHAnsi" w:hAnsiTheme="majorBidi" w:cstheme="majorBidi"/>
          <w:sz w:val="20"/>
          <w:szCs w:val="20"/>
        </w:rPr>
        <w:t xml:space="preserve"> coefficients are all above (0.912). This indicates that the questionnaire has a high degree of stability that the researchers are sure to apply to the study sample.</w:t>
      </w:r>
    </w:p>
    <w:p w:rsidR="00FB4C74" w:rsidRPr="0019190E" w:rsidRDefault="00FB4C74" w:rsidP="00FB4C74">
      <w:pPr>
        <w:pStyle w:val="TextBody"/>
        <w:ind w:firstLine="0"/>
        <w:rPr>
          <w:rFonts w:asciiTheme="majorBidi" w:eastAsia="Times New Roman" w:hAnsiTheme="majorBidi" w:cstheme="majorBidi"/>
          <w:b/>
          <w:bCs/>
          <w:rtl/>
        </w:rPr>
      </w:pPr>
      <w:r w:rsidRPr="0019190E">
        <w:rPr>
          <w:rFonts w:asciiTheme="majorBidi" w:eastAsia="Times New Roman" w:hAnsiTheme="majorBidi" w:cstheme="majorBidi"/>
          <w:b/>
          <w:bCs/>
        </w:rPr>
        <w:t>Fifth- Statistical Methods:</w:t>
      </w:r>
    </w:p>
    <w:p w:rsidR="00FB4C74" w:rsidRPr="0019190E" w:rsidRDefault="00FB4C74" w:rsidP="00FB4C74">
      <w:pPr>
        <w:jc w:val="both"/>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lastRenderedPageBreak/>
        <w:t>The computer was used in the statistical processing, especially the statistical packages program (SPSS), where all the data obtained by the researchers and then the results were extracted through the scientific equations necessary for this and the most important used in this study:</w:t>
      </w:r>
    </w:p>
    <w:p w:rsidR="00FB4C74" w:rsidRPr="0019190E" w:rsidRDefault="00FB4C74" w:rsidP="00BE4701">
      <w:pPr>
        <w:pStyle w:val="ListParagraph"/>
        <w:numPr>
          <w:ilvl w:val="0"/>
          <w:numId w:val="25"/>
        </w:numPr>
        <w:contextualSpacing/>
        <w:jc w:val="both"/>
        <w:rPr>
          <w:rFonts w:asciiTheme="majorBidi" w:eastAsiaTheme="minorHAnsi" w:hAnsiTheme="majorBidi" w:cstheme="majorBidi"/>
          <w:sz w:val="20"/>
        </w:rPr>
      </w:pPr>
      <w:r w:rsidRPr="0019190E">
        <w:rPr>
          <w:rFonts w:asciiTheme="majorBidi" w:eastAsiaTheme="minorHAnsi" w:hAnsiTheme="majorBidi" w:cstheme="majorBidi"/>
          <w:sz w:val="20"/>
        </w:rPr>
        <w:t>Averages, frequencies, standard deviations and percentages.</w:t>
      </w:r>
    </w:p>
    <w:p w:rsidR="00FB4C74" w:rsidRPr="0019190E" w:rsidRDefault="00FB4C74" w:rsidP="00BE4701">
      <w:pPr>
        <w:pStyle w:val="ListParagraph"/>
        <w:numPr>
          <w:ilvl w:val="0"/>
          <w:numId w:val="25"/>
        </w:numPr>
        <w:contextualSpacing/>
        <w:jc w:val="both"/>
        <w:rPr>
          <w:rFonts w:asciiTheme="majorBidi" w:eastAsiaTheme="minorHAnsi" w:hAnsiTheme="majorBidi" w:cstheme="majorBidi"/>
          <w:sz w:val="20"/>
        </w:rPr>
      </w:pPr>
      <w:r w:rsidRPr="0019190E">
        <w:rPr>
          <w:rFonts w:asciiTheme="majorBidi" w:eastAsiaTheme="minorHAnsi" w:hAnsiTheme="majorBidi" w:cstheme="majorBidi"/>
          <w:sz w:val="20"/>
        </w:rPr>
        <w:t xml:space="preserve">Spearman Brown’s correlation coefficient for the equal half - division, and the </w:t>
      </w:r>
      <w:proofErr w:type="spellStart"/>
      <w:r w:rsidRPr="0019190E">
        <w:rPr>
          <w:rFonts w:asciiTheme="majorBidi" w:eastAsiaTheme="minorHAnsi" w:hAnsiTheme="majorBidi" w:cstheme="majorBidi"/>
          <w:sz w:val="20"/>
        </w:rPr>
        <w:t>Cronbach</w:t>
      </w:r>
      <w:proofErr w:type="spellEnd"/>
      <w:r w:rsidRPr="0019190E">
        <w:rPr>
          <w:rFonts w:asciiTheme="majorBidi" w:eastAsiaTheme="minorHAnsi" w:hAnsiTheme="majorBidi" w:cstheme="majorBidi"/>
          <w:sz w:val="20"/>
        </w:rPr>
        <w:t xml:space="preserve"> alpha factor to determine the stability of the resolution.</w:t>
      </w:r>
    </w:p>
    <w:p w:rsidR="00FB4C74" w:rsidRPr="0019190E" w:rsidRDefault="00FB4C74" w:rsidP="00BE4701">
      <w:pPr>
        <w:pStyle w:val="ListParagraph"/>
        <w:numPr>
          <w:ilvl w:val="0"/>
          <w:numId w:val="25"/>
        </w:numPr>
        <w:contextualSpacing/>
        <w:jc w:val="both"/>
        <w:rPr>
          <w:rFonts w:asciiTheme="majorBidi" w:eastAsiaTheme="minorHAnsi" w:hAnsiTheme="majorBidi" w:cstheme="majorBidi"/>
          <w:sz w:val="20"/>
        </w:rPr>
      </w:pPr>
      <w:r w:rsidRPr="0019190E">
        <w:rPr>
          <w:rFonts w:asciiTheme="majorBidi" w:eastAsiaTheme="minorHAnsi" w:hAnsiTheme="majorBidi" w:cstheme="majorBidi"/>
          <w:sz w:val="20"/>
        </w:rPr>
        <w:t>Pearson correlation coefficient to measure the relationship between variables.</w:t>
      </w:r>
    </w:p>
    <w:p w:rsidR="00FB4C74" w:rsidRPr="0019190E" w:rsidRDefault="00FB4C74" w:rsidP="00BE4701">
      <w:pPr>
        <w:pStyle w:val="ListParagraph"/>
        <w:numPr>
          <w:ilvl w:val="0"/>
          <w:numId w:val="25"/>
        </w:numPr>
        <w:contextualSpacing/>
        <w:jc w:val="both"/>
        <w:rPr>
          <w:rFonts w:asciiTheme="majorBidi" w:eastAsiaTheme="minorHAnsi" w:hAnsiTheme="majorBidi" w:cstheme="majorBidi"/>
          <w:sz w:val="20"/>
        </w:rPr>
      </w:pPr>
      <w:r w:rsidRPr="0019190E">
        <w:rPr>
          <w:rFonts w:asciiTheme="majorBidi" w:eastAsiaTheme="minorHAnsi" w:hAnsiTheme="majorBidi" w:cstheme="majorBidi"/>
          <w:sz w:val="20"/>
        </w:rPr>
        <w:t>T test to find the differences between the averages.</w:t>
      </w:r>
    </w:p>
    <w:p w:rsidR="00FB4C74" w:rsidRPr="0019190E" w:rsidRDefault="00FB4C74" w:rsidP="00BE4701">
      <w:pPr>
        <w:pStyle w:val="ListParagraph"/>
        <w:numPr>
          <w:ilvl w:val="0"/>
          <w:numId w:val="25"/>
        </w:numPr>
        <w:contextualSpacing/>
        <w:jc w:val="both"/>
        <w:rPr>
          <w:rFonts w:asciiTheme="majorBidi" w:eastAsiaTheme="minorHAnsi" w:hAnsiTheme="majorBidi" w:cstheme="majorBidi"/>
          <w:sz w:val="20"/>
        </w:rPr>
      </w:pPr>
      <w:r w:rsidRPr="0019190E">
        <w:rPr>
          <w:rFonts w:asciiTheme="majorBidi" w:eastAsiaTheme="minorHAnsi" w:hAnsiTheme="majorBidi" w:cstheme="majorBidi"/>
          <w:sz w:val="20"/>
        </w:rPr>
        <w:t>Analysis of mono-variance to see differences between more than two groups.</w:t>
      </w:r>
    </w:p>
    <w:p w:rsidR="00FB4C74" w:rsidRPr="0019190E" w:rsidRDefault="00FB4C74" w:rsidP="00BE4701">
      <w:pPr>
        <w:pStyle w:val="ListParagraph"/>
        <w:numPr>
          <w:ilvl w:val="0"/>
          <w:numId w:val="25"/>
        </w:numPr>
        <w:contextualSpacing/>
        <w:jc w:val="both"/>
        <w:rPr>
          <w:rFonts w:asciiTheme="majorBidi" w:eastAsiaTheme="minorHAnsi" w:hAnsiTheme="majorBidi" w:cstheme="majorBidi"/>
          <w:sz w:val="20"/>
          <w:rtl/>
        </w:rPr>
      </w:pPr>
      <w:proofErr w:type="spellStart"/>
      <w:r w:rsidRPr="0019190E">
        <w:rPr>
          <w:rFonts w:asciiTheme="majorBidi" w:eastAsiaTheme="minorHAnsi" w:hAnsiTheme="majorBidi" w:cstheme="majorBidi"/>
          <w:sz w:val="20"/>
        </w:rPr>
        <w:t>Scheffe</w:t>
      </w:r>
      <w:proofErr w:type="spellEnd"/>
      <w:r w:rsidRPr="0019190E">
        <w:rPr>
          <w:rFonts w:asciiTheme="majorBidi" w:eastAsiaTheme="minorHAnsi" w:hAnsiTheme="majorBidi" w:cstheme="majorBidi"/>
          <w:sz w:val="20"/>
        </w:rPr>
        <w:t xml:space="preserve"> post-test to measure the direction of differences.</w:t>
      </w:r>
    </w:p>
    <w:p w:rsidR="00FB4C74" w:rsidRPr="0019190E" w:rsidRDefault="00FB4C74" w:rsidP="00FB4C74">
      <w:pPr>
        <w:pStyle w:val="Heading1"/>
        <w:tabs>
          <w:tab w:val="left" w:pos="216"/>
        </w:tabs>
        <w:spacing w:before="120"/>
        <w:rPr>
          <w:rFonts w:asciiTheme="majorBidi" w:eastAsia="MS Mincho" w:hAnsiTheme="majorBidi"/>
          <w:b w:val="0"/>
          <w:bCs w:val="0"/>
          <w:szCs w:val="20"/>
          <w:rtl/>
        </w:rPr>
      </w:pPr>
      <w:r w:rsidRPr="0019190E">
        <w:rPr>
          <w:rFonts w:asciiTheme="majorBidi" w:eastAsia="MS Mincho" w:hAnsiTheme="majorBidi"/>
          <w:szCs w:val="20"/>
        </w:rPr>
        <w:t>Answer the study questions:</w:t>
      </w:r>
    </w:p>
    <w:p w:rsidR="00FB4C74" w:rsidRPr="0019190E" w:rsidRDefault="00FB4C74" w:rsidP="00FB4C74">
      <w:pPr>
        <w:shd w:val="clear" w:color="auto" w:fill="FFFFFF"/>
        <w:jc w:val="both"/>
        <w:rPr>
          <w:rFonts w:asciiTheme="majorBidi" w:eastAsiaTheme="minorHAnsi" w:hAnsiTheme="majorBidi" w:cstheme="majorBidi"/>
          <w:sz w:val="20"/>
          <w:szCs w:val="20"/>
          <w:rtl/>
        </w:rPr>
      </w:pPr>
      <w:r w:rsidRPr="0019190E">
        <w:rPr>
          <w:rFonts w:asciiTheme="majorBidi" w:hAnsiTheme="majorBidi" w:cstheme="majorBidi"/>
          <w:b/>
          <w:bCs/>
          <w:sz w:val="20"/>
          <w:szCs w:val="20"/>
        </w:rPr>
        <w:t>Q1-</w:t>
      </w:r>
      <w:r w:rsidRPr="0019190E">
        <w:rPr>
          <w:rFonts w:asciiTheme="majorBidi" w:eastAsiaTheme="minorHAnsi" w:hAnsiTheme="majorBidi" w:cstheme="majorBidi"/>
          <w:sz w:val="20"/>
          <w:szCs w:val="20"/>
        </w:rPr>
        <w:t>: what is the level of satisfaction with the dominant pattern of leadership in the Palestinian universities in Gaza Strip?</w:t>
      </w:r>
    </w:p>
    <w:p w:rsidR="00FB4C74" w:rsidRPr="0019190E" w:rsidRDefault="00FB4C74" w:rsidP="00FB4C74">
      <w:pPr>
        <w:jc w:val="both"/>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To answer the study questions and to use the pentagram in the study instrument, the study adopted the criterion mentioned by Abdul Fattah (2008) to judge the trend when using the pentagram. The following table illustrates this:</w:t>
      </w:r>
    </w:p>
    <w:p w:rsidR="00D8552C" w:rsidRDefault="00D8552C" w:rsidP="00FB4C74">
      <w:pPr>
        <w:jc w:val="center"/>
        <w:rPr>
          <w:rFonts w:asciiTheme="majorBidi" w:eastAsiaTheme="minorHAnsi" w:hAnsiTheme="majorBidi" w:cstheme="majorBidi"/>
          <w:b/>
          <w:bCs/>
          <w:sz w:val="20"/>
          <w:szCs w:val="20"/>
        </w:rPr>
        <w:sectPr w:rsidR="00D8552C" w:rsidSect="00F40E1C">
          <w:type w:val="continuous"/>
          <w:pgSz w:w="11906" w:h="16838"/>
          <w:pgMar w:top="1440" w:right="792" w:bottom="792" w:left="792" w:header="720" w:footer="720" w:gutter="0"/>
          <w:cols w:num="2" w:space="720"/>
          <w:docGrid w:linePitch="360"/>
        </w:sectPr>
      </w:pPr>
    </w:p>
    <w:p w:rsidR="00FB4C74" w:rsidRPr="0019190E" w:rsidRDefault="00FB4C74" w:rsidP="00FB4C74">
      <w:pPr>
        <w:jc w:val="center"/>
        <w:rPr>
          <w:rFonts w:asciiTheme="majorBidi" w:eastAsiaTheme="minorHAnsi" w:hAnsiTheme="majorBidi" w:cstheme="majorBidi"/>
          <w:i/>
          <w:iCs/>
          <w:sz w:val="20"/>
          <w:szCs w:val="20"/>
        </w:rPr>
      </w:pPr>
      <w:r w:rsidRPr="0019190E">
        <w:rPr>
          <w:rFonts w:asciiTheme="majorBidi" w:eastAsiaTheme="minorHAnsi" w:hAnsiTheme="majorBidi" w:cstheme="majorBidi"/>
          <w:b/>
          <w:bCs/>
          <w:sz w:val="20"/>
          <w:szCs w:val="20"/>
        </w:rPr>
        <w:lastRenderedPageBreak/>
        <w:t xml:space="preserve">Table 9: </w:t>
      </w:r>
      <w:r w:rsidRPr="0019190E">
        <w:rPr>
          <w:rFonts w:asciiTheme="majorBidi" w:eastAsiaTheme="minorHAnsi" w:hAnsiTheme="majorBidi" w:cstheme="majorBidi"/>
          <w:i/>
          <w:iCs/>
          <w:sz w:val="20"/>
          <w:szCs w:val="20"/>
        </w:rPr>
        <w:t>Scale of measurements used in this study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1179"/>
        <w:gridCol w:w="1872"/>
        <w:gridCol w:w="1872"/>
        <w:gridCol w:w="1872"/>
        <w:gridCol w:w="1877"/>
      </w:tblGrid>
      <w:tr w:rsidR="00FB4C74" w:rsidRPr="0019190E" w:rsidTr="00FB4C74">
        <w:trPr>
          <w:trHeight w:val="428"/>
          <w:tblHeader/>
          <w:jc w:val="center"/>
        </w:trPr>
        <w:tc>
          <w:tcPr>
            <w:tcW w:w="1439" w:type="dxa"/>
            <w:shd w:val="clear" w:color="auto" w:fill="auto"/>
            <w:vAlign w:val="center"/>
          </w:tcPr>
          <w:p w:rsidR="00FB4C74" w:rsidRPr="0019190E" w:rsidRDefault="00FB4C74" w:rsidP="00FB4C74">
            <w:pPr>
              <w:rPr>
                <w:rFonts w:asciiTheme="majorBidi" w:eastAsiaTheme="minorHAnsi" w:hAnsiTheme="majorBidi" w:cstheme="majorBidi"/>
                <w:b/>
                <w:bCs/>
                <w:sz w:val="20"/>
                <w:szCs w:val="20"/>
              </w:rPr>
            </w:pPr>
            <w:r w:rsidRPr="0019190E">
              <w:rPr>
                <w:rFonts w:asciiTheme="majorBidi" w:eastAsiaTheme="minorHAnsi" w:hAnsiTheme="majorBidi" w:cstheme="majorBidi"/>
                <w:b/>
                <w:bCs/>
                <w:sz w:val="20"/>
                <w:szCs w:val="20"/>
              </w:rPr>
              <w:t>The Level</w:t>
            </w:r>
          </w:p>
          <w:p w:rsidR="00FB4C74" w:rsidRPr="0019190E" w:rsidRDefault="00FB4C74" w:rsidP="00FB4C74">
            <w:pPr>
              <w:jc w:val="right"/>
              <w:rPr>
                <w:rFonts w:asciiTheme="majorBidi" w:eastAsiaTheme="minorHAnsi" w:hAnsiTheme="majorBidi" w:cstheme="majorBidi"/>
                <w:b/>
                <w:bCs/>
                <w:sz w:val="20"/>
                <w:szCs w:val="20"/>
                <w:rtl/>
              </w:rPr>
            </w:pPr>
            <w:r w:rsidRPr="0019190E">
              <w:rPr>
                <w:rFonts w:asciiTheme="majorBidi" w:eastAsiaTheme="minorHAnsi" w:hAnsiTheme="majorBidi" w:cstheme="majorBidi"/>
                <w:b/>
                <w:bCs/>
                <w:sz w:val="20"/>
                <w:szCs w:val="20"/>
              </w:rPr>
              <w:t>Method</w:t>
            </w:r>
          </w:p>
        </w:tc>
        <w:tc>
          <w:tcPr>
            <w:tcW w:w="1179" w:type="dxa"/>
            <w:shd w:val="clear" w:color="auto" w:fill="auto"/>
            <w:vAlign w:val="center"/>
          </w:tcPr>
          <w:p w:rsidR="00FB4C74" w:rsidRPr="0019190E" w:rsidRDefault="00FB4C74" w:rsidP="00FB4C74">
            <w:pPr>
              <w:jc w:val="center"/>
              <w:rPr>
                <w:rFonts w:asciiTheme="majorBidi" w:eastAsiaTheme="minorHAnsi" w:hAnsiTheme="majorBidi" w:cstheme="majorBidi"/>
                <w:b/>
                <w:bCs/>
                <w:sz w:val="20"/>
                <w:szCs w:val="20"/>
                <w:rtl/>
              </w:rPr>
            </w:pPr>
            <w:r w:rsidRPr="0019190E">
              <w:rPr>
                <w:rFonts w:asciiTheme="majorBidi" w:eastAsiaTheme="minorHAnsi" w:hAnsiTheme="majorBidi" w:cstheme="majorBidi"/>
                <w:b/>
                <w:bCs/>
                <w:sz w:val="20"/>
                <w:szCs w:val="20"/>
              </w:rPr>
              <w:t>Very Low</w:t>
            </w:r>
          </w:p>
        </w:tc>
        <w:tc>
          <w:tcPr>
            <w:tcW w:w="0" w:type="auto"/>
            <w:shd w:val="clear" w:color="auto" w:fill="auto"/>
            <w:vAlign w:val="center"/>
          </w:tcPr>
          <w:p w:rsidR="00FB4C74" w:rsidRPr="0019190E" w:rsidRDefault="00FB4C74" w:rsidP="00FB4C74">
            <w:pPr>
              <w:jc w:val="center"/>
              <w:rPr>
                <w:rFonts w:asciiTheme="majorBidi" w:eastAsiaTheme="minorHAnsi" w:hAnsiTheme="majorBidi" w:cstheme="majorBidi"/>
                <w:b/>
                <w:bCs/>
                <w:sz w:val="20"/>
                <w:szCs w:val="20"/>
                <w:rtl/>
              </w:rPr>
            </w:pPr>
            <w:r w:rsidRPr="0019190E">
              <w:rPr>
                <w:rFonts w:asciiTheme="majorBidi" w:eastAsiaTheme="minorHAnsi" w:hAnsiTheme="majorBidi" w:cstheme="majorBidi"/>
                <w:b/>
                <w:bCs/>
                <w:sz w:val="20"/>
                <w:szCs w:val="20"/>
              </w:rPr>
              <w:t>Low</w:t>
            </w:r>
          </w:p>
        </w:tc>
        <w:tc>
          <w:tcPr>
            <w:tcW w:w="0" w:type="auto"/>
            <w:shd w:val="clear" w:color="auto" w:fill="auto"/>
            <w:vAlign w:val="center"/>
          </w:tcPr>
          <w:p w:rsidR="00FB4C74" w:rsidRPr="0019190E" w:rsidRDefault="00FB4C74" w:rsidP="00FB4C74">
            <w:pPr>
              <w:jc w:val="center"/>
              <w:rPr>
                <w:rFonts w:asciiTheme="majorBidi" w:eastAsiaTheme="minorHAnsi" w:hAnsiTheme="majorBidi" w:cstheme="majorBidi"/>
                <w:b/>
                <w:bCs/>
                <w:sz w:val="20"/>
                <w:szCs w:val="20"/>
                <w:rtl/>
              </w:rPr>
            </w:pPr>
            <w:r w:rsidRPr="0019190E">
              <w:rPr>
                <w:rFonts w:asciiTheme="majorBidi" w:eastAsiaTheme="minorHAnsi" w:hAnsiTheme="majorBidi" w:cstheme="majorBidi"/>
                <w:b/>
                <w:bCs/>
                <w:sz w:val="20"/>
                <w:szCs w:val="20"/>
              </w:rPr>
              <w:t>Medium</w:t>
            </w:r>
          </w:p>
        </w:tc>
        <w:tc>
          <w:tcPr>
            <w:tcW w:w="0" w:type="auto"/>
            <w:shd w:val="clear" w:color="auto" w:fill="auto"/>
            <w:vAlign w:val="center"/>
          </w:tcPr>
          <w:p w:rsidR="00FB4C74" w:rsidRPr="0019190E" w:rsidRDefault="00FB4C74" w:rsidP="00FB4C74">
            <w:pPr>
              <w:jc w:val="center"/>
              <w:rPr>
                <w:rFonts w:asciiTheme="majorBidi" w:eastAsiaTheme="minorHAnsi" w:hAnsiTheme="majorBidi" w:cstheme="majorBidi"/>
                <w:b/>
                <w:bCs/>
                <w:sz w:val="20"/>
                <w:szCs w:val="20"/>
                <w:rtl/>
              </w:rPr>
            </w:pPr>
            <w:r w:rsidRPr="0019190E">
              <w:rPr>
                <w:rFonts w:asciiTheme="majorBidi" w:eastAsiaTheme="minorHAnsi" w:hAnsiTheme="majorBidi" w:cstheme="majorBidi"/>
                <w:b/>
                <w:bCs/>
                <w:sz w:val="20"/>
                <w:szCs w:val="20"/>
              </w:rPr>
              <w:t>High</w:t>
            </w:r>
          </w:p>
        </w:tc>
        <w:tc>
          <w:tcPr>
            <w:tcW w:w="0" w:type="auto"/>
            <w:shd w:val="clear" w:color="auto" w:fill="auto"/>
            <w:vAlign w:val="center"/>
          </w:tcPr>
          <w:p w:rsidR="00FB4C74" w:rsidRPr="0019190E" w:rsidRDefault="00FB4C74" w:rsidP="00FB4C74">
            <w:pPr>
              <w:jc w:val="center"/>
              <w:rPr>
                <w:rFonts w:asciiTheme="majorBidi" w:eastAsiaTheme="minorHAnsi" w:hAnsiTheme="majorBidi" w:cstheme="majorBidi"/>
                <w:b/>
                <w:bCs/>
                <w:sz w:val="20"/>
                <w:szCs w:val="20"/>
                <w:rtl/>
              </w:rPr>
            </w:pPr>
            <w:r w:rsidRPr="0019190E">
              <w:rPr>
                <w:rFonts w:asciiTheme="majorBidi" w:eastAsiaTheme="minorHAnsi" w:hAnsiTheme="majorBidi" w:cstheme="majorBidi"/>
                <w:b/>
                <w:bCs/>
                <w:sz w:val="20"/>
                <w:szCs w:val="20"/>
              </w:rPr>
              <w:t>Very High</w:t>
            </w:r>
          </w:p>
        </w:tc>
      </w:tr>
      <w:tr w:rsidR="00FB4C74" w:rsidRPr="0019190E" w:rsidTr="00FB4C74">
        <w:trPr>
          <w:jc w:val="center"/>
        </w:trPr>
        <w:tc>
          <w:tcPr>
            <w:tcW w:w="1439" w:type="dxa"/>
            <w:shd w:val="clear" w:color="auto" w:fill="auto"/>
            <w:vAlign w:val="center"/>
          </w:tcPr>
          <w:p w:rsidR="00FB4C74" w:rsidRPr="0019190E" w:rsidRDefault="00FB4C74" w:rsidP="00FB4C74">
            <w:pPr>
              <w:shd w:val="clear" w:color="auto" w:fill="FFFFFF"/>
              <w:jc w:val="both"/>
              <w:rPr>
                <w:rFonts w:asciiTheme="majorBidi" w:hAnsiTheme="majorBidi" w:cstheme="majorBidi"/>
                <w:b/>
                <w:bCs/>
                <w:sz w:val="20"/>
                <w:szCs w:val="20"/>
                <w:rtl/>
              </w:rPr>
            </w:pPr>
            <w:r w:rsidRPr="0019190E">
              <w:rPr>
                <w:rFonts w:asciiTheme="majorBidi" w:hAnsiTheme="majorBidi" w:cstheme="majorBidi"/>
                <w:b/>
                <w:bCs/>
                <w:sz w:val="20"/>
                <w:szCs w:val="20"/>
              </w:rPr>
              <w:t>SMA</w:t>
            </w:r>
          </w:p>
        </w:tc>
        <w:tc>
          <w:tcPr>
            <w:tcW w:w="1179" w:type="dxa"/>
            <w:shd w:val="clear" w:color="auto" w:fill="auto"/>
            <w:vAlign w:val="center"/>
          </w:tcPr>
          <w:p w:rsidR="00FB4C74" w:rsidRPr="0019190E" w:rsidRDefault="00FB4C74" w:rsidP="00FB4C74">
            <w:pPr>
              <w:shd w:val="clear" w:color="auto" w:fill="FFFFFF"/>
              <w:rPr>
                <w:rFonts w:asciiTheme="majorBidi" w:hAnsiTheme="majorBidi" w:cstheme="majorBidi"/>
                <w:sz w:val="20"/>
                <w:szCs w:val="20"/>
                <w:rtl/>
              </w:rPr>
            </w:pPr>
            <w:r w:rsidRPr="0019190E">
              <w:rPr>
                <w:rFonts w:asciiTheme="majorBidi" w:hAnsiTheme="majorBidi" w:cstheme="majorBidi"/>
                <w:sz w:val="20"/>
                <w:szCs w:val="20"/>
              </w:rPr>
              <w:t>Less than</w:t>
            </w:r>
            <w:r w:rsidRPr="0019190E">
              <w:rPr>
                <w:rFonts w:asciiTheme="majorBidi" w:hAnsiTheme="majorBidi" w:cstheme="majorBidi"/>
                <w:sz w:val="20"/>
                <w:szCs w:val="20"/>
                <w:rtl/>
              </w:rPr>
              <w:t xml:space="preserve"> </w:t>
            </w:r>
            <w:r w:rsidRPr="0019190E">
              <w:rPr>
                <w:rFonts w:asciiTheme="majorBidi" w:hAnsiTheme="majorBidi" w:cstheme="majorBidi"/>
                <w:sz w:val="20"/>
                <w:szCs w:val="20"/>
                <w:rtl/>
              </w:rPr>
              <w:lastRenderedPageBreak/>
              <w:t>(1.80)</w:t>
            </w:r>
          </w:p>
        </w:tc>
        <w:tc>
          <w:tcPr>
            <w:tcW w:w="0" w:type="auto"/>
            <w:shd w:val="clear" w:color="auto" w:fill="auto"/>
            <w:vAlign w:val="center"/>
          </w:tcPr>
          <w:p w:rsidR="00FB4C74" w:rsidRPr="0019190E" w:rsidRDefault="00FB4C74" w:rsidP="00FB4C74">
            <w:pPr>
              <w:shd w:val="clear" w:color="auto" w:fill="FFFFFF"/>
              <w:rPr>
                <w:rFonts w:asciiTheme="majorBidi" w:hAnsiTheme="majorBidi" w:cstheme="majorBidi"/>
                <w:sz w:val="20"/>
                <w:szCs w:val="20"/>
                <w:rtl/>
              </w:rPr>
            </w:pPr>
            <w:r w:rsidRPr="0019190E">
              <w:rPr>
                <w:rFonts w:asciiTheme="majorBidi" w:hAnsiTheme="majorBidi" w:cstheme="majorBidi"/>
                <w:sz w:val="20"/>
                <w:szCs w:val="20"/>
              </w:rPr>
              <w:lastRenderedPageBreak/>
              <w:t xml:space="preserve">From (1.80): </w:t>
            </w:r>
            <w:r w:rsidRPr="0019190E">
              <w:rPr>
                <w:rFonts w:asciiTheme="majorBidi" w:hAnsiTheme="majorBidi" w:cstheme="majorBidi"/>
                <w:sz w:val="20"/>
                <w:szCs w:val="20"/>
                <w:rtl/>
              </w:rPr>
              <w:t>(2.59)</w:t>
            </w:r>
          </w:p>
        </w:tc>
        <w:tc>
          <w:tcPr>
            <w:tcW w:w="0" w:type="auto"/>
            <w:shd w:val="clear" w:color="auto" w:fill="auto"/>
            <w:vAlign w:val="center"/>
          </w:tcPr>
          <w:p w:rsidR="00FB4C74" w:rsidRPr="0019190E" w:rsidRDefault="00FB4C74" w:rsidP="00FB4C74">
            <w:pPr>
              <w:shd w:val="clear" w:color="auto" w:fill="FFFFFF"/>
              <w:rPr>
                <w:rFonts w:asciiTheme="majorBidi" w:hAnsiTheme="majorBidi" w:cstheme="majorBidi"/>
                <w:sz w:val="20"/>
                <w:szCs w:val="20"/>
                <w:rtl/>
              </w:rPr>
            </w:pPr>
            <w:r w:rsidRPr="0019190E">
              <w:rPr>
                <w:rFonts w:asciiTheme="majorBidi" w:hAnsiTheme="majorBidi" w:cstheme="majorBidi"/>
                <w:sz w:val="20"/>
                <w:szCs w:val="20"/>
              </w:rPr>
              <w:t xml:space="preserve">From (2.60): </w:t>
            </w:r>
            <w:r w:rsidRPr="0019190E">
              <w:rPr>
                <w:rFonts w:asciiTheme="majorBidi" w:hAnsiTheme="majorBidi" w:cstheme="majorBidi"/>
                <w:sz w:val="20"/>
                <w:szCs w:val="20"/>
                <w:rtl/>
              </w:rPr>
              <w:t>(3.39)</w:t>
            </w:r>
          </w:p>
        </w:tc>
        <w:tc>
          <w:tcPr>
            <w:tcW w:w="0" w:type="auto"/>
            <w:shd w:val="clear" w:color="auto" w:fill="auto"/>
            <w:vAlign w:val="center"/>
          </w:tcPr>
          <w:p w:rsidR="00FB4C74" w:rsidRPr="0019190E" w:rsidRDefault="00FB4C74" w:rsidP="00FB4C74">
            <w:pPr>
              <w:shd w:val="clear" w:color="auto" w:fill="FFFFFF"/>
              <w:rPr>
                <w:rFonts w:asciiTheme="majorBidi" w:hAnsiTheme="majorBidi" w:cstheme="majorBidi"/>
                <w:sz w:val="20"/>
                <w:szCs w:val="20"/>
                <w:rtl/>
              </w:rPr>
            </w:pPr>
            <w:r w:rsidRPr="0019190E">
              <w:rPr>
                <w:rFonts w:asciiTheme="majorBidi" w:hAnsiTheme="majorBidi" w:cstheme="majorBidi"/>
                <w:sz w:val="20"/>
                <w:szCs w:val="20"/>
              </w:rPr>
              <w:t>From (3.40):</w:t>
            </w:r>
            <w:r w:rsidRPr="0019190E">
              <w:rPr>
                <w:rFonts w:asciiTheme="majorBidi" w:hAnsiTheme="majorBidi" w:cstheme="majorBidi"/>
                <w:sz w:val="20"/>
                <w:szCs w:val="20"/>
                <w:rtl/>
              </w:rPr>
              <w:t>(4.19)</w:t>
            </w:r>
          </w:p>
        </w:tc>
        <w:tc>
          <w:tcPr>
            <w:tcW w:w="0" w:type="auto"/>
            <w:shd w:val="clear" w:color="auto" w:fill="auto"/>
            <w:vAlign w:val="center"/>
          </w:tcPr>
          <w:p w:rsidR="00FB4C74" w:rsidRPr="0019190E" w:rsidRDefault="00FB4C74" w:rsidP="00FB4C74">
            <w:pPr>
              <w:shd w:val="clear" w:color="auto" w:fill="FFFFFF"/>
              <w:rPr>
                <w:rFonts w:asciiTheme="majorBidi" w:hAnsiTheme="majorBidi" w:cstheme="majorBidi"/>
                <w:sz w:val="20"/>
                <w:szCs w:val="20"/>
                <w:rtl/>
              </w:rPr>
            </w:pPr>
            <w:r w:rsidRPr="0019190E">
              <w:rPr>
                <w:rFonts w:asciiTheme="majorBidi" w:hAnsiTheme="majorBidi" w:cstheme="majorBidi"/>
                <w:sz w:val="20"/>
                <w:szCs w:val="20"/>
              </w:rPr>
              <w:t>Greater than</w:t>
            </w:r>
            <w:r w:rsidRPr="0019190E">
              <w:rPr>
                <w:rFonts w:asciiTheme="majorBidi" w:hAnsiTheme="majorBidi" w:cstheme="majorBidi"/>
                <w:sz w:val="20"/>
                <w:szCs w:val="20"/>
                <w:rtl/>
              </w:rPr>
              <w:t xml:space="preserve"> (4.20)</w:t>
            </w:r>
          </w:p>
        </w:tc>
      </w:tr>
      <w:tr w:rsidR="00FB4C74" w:rsidRPr="0019190E" w:rsidTr="00FB4C74">
        <w:trPr>
          <w:jc w:val="center"/>
        </w:trPr>
        <w:tc>
          <w:tcPr>
            <w:tcW w:w="1439" w:type="dxa"/>
            <w:shd w:val="clear" w:color="auto" w:fill="auto"/>
            <w:vAlign w:val="center"/>
          </w:tcPr>
          <w:p w:rsidR="00FB4C74" w:rsidRPr="0019190E" w:rsidRDefault="00FB4C74" w:rsidP="00FB4C74">
            <w:pPr>
              <w:shd w:val="clear" w:color="auto" w:fill="FFFFFF"/>
              <w:jc w:val="both"/>
              <w:rPr>
                <w:rFonts w:asciiTheme="majorBidi" w:hAnsiTheme="majorBidi" w:cstheme="majorBidi"/>
                <w:b/>
                <w:bCs/>
                <w:sz w:val="20"/>
                <w:szCs w:val="20"/>
                <w:rtl/>
              </w:rPr>
            </w:pPr>
            <w:r w:rsidRPr="0019190E">
              <w:rPr>
                <w:rFonts w:asciiTheme="majorBidi" w:hAnsiTheme="majorBidi" w:cstheme="majorBidi"/>
                <w:b/>
                <w:bCs/>
                <w:sz w:val="20"/>
                <w:szCs w:val="20"/>
              </w:rPr>
              <w:lastRenderedPageBreak/>
              <w:t>Relative Weight</w:t>
            </w:r>
          </w:p>
        </w:tc>
        <w:tc>
          <w:tcPr>
            <w:tcW w:w="1179" w:type="dxa"/>
            <w:shd w:val="clear" w:color="auto" w:fill="auto"/>
            <w:vAlign w:val="center"/>
          </w:tcPr>
          <w:p w:rsidR="00FB4C74" w:rsidRPr="0019190E" w:rsidRDefault="00FB4C74" w:rsidP="00FB4C74">
            <w:pPr>
              <w:shd w:val="clear" w:color="auto" w:fill="FFFFFF"/>
              <w:rPr>
                <w:rFonts w:asciiTheme="majorBidi" w:hAnsiTheme="majorBidi" w:cstheme="majorBidi"/>
                <w:sz w:val="20"/>
                <w:szCs w:val="20"/>
                <w:rtl/>
              </w:rPr>
            </w:pPr>
            <w:r w:rsidRPr="0019190E">
              <w:rPr>
                <w:rFonts w:asciiTheme="majorBidi" w:hAnsiTheme="majorBidi" w:cstheme="majorBidi"/>
                <w:sz w:val="20"/>
                <w:szCs w:val="20"/>
              </w:rPr>
              <w:t>Less than 36.00%</w:t>
            </w:r>
          </w:p>
        </w:tc>
        <w:tc>
          <w:tcPr>
            <w:tcW w:w="0" w:type="auto"/>
            <w:shd w:val="clear" w:color="auto" w:fill="auto"/>
            <w:vAlign w:val="center"/>
          </w:tcPr>
          <w:p w:rsidR="00FB4C74" w:rsidRPr="0019190E" w:rsidRDefault="00FB4C74" w:rsidP="00FB4C74">
            <w:pPr>
              <w:shd w:val="clear" w:color="auto" w:fill="FFFFFF"/>
              <w:rPr>
                <w:rFonts w:asciiTheme="majorBidi" w:hAnsiTheme="majorBidi" w:cstheme="majorBidi"/>
                <w:sz w:val="20"/>
                <w:szCs w:val="20"/>
                <w:rtl/>
              </w:rPr>
            </w:pPr>
            <w:r w:rsidRPr="0019190E">
              <w:rPr>
                <w:rFonts w:asciiTheme="majorBidi" w:hAnsiTheme="majorBidi" w:cstheme="majorBidi"/>
                <w:sz w:val="20"/>
                <w:szCs w:val="20"/>
              </w:rPr>
              <w:t>From 36.00: 51.90%</w:t>
            </w:r>
          </w:p>
        </w:tc>
        <w:tc>
          <w:tcPr>
            <w:tcW w:w="0" w:type="auto"/>
            <w:shd w:val="clear" w:color="auto" w:fill="auto"/>
            <w:vAlign w:val="center"/>
          </w:tcPr>
          <w:p w:rsidR="00FB4C74" w:rsidRPr="0019190E" w:rsidRDefault="00FB4C74" w:rsidP="00FB4C74">
            <w:pPr>
              <w:shd w:val="clear" w:color="auto" w:fill="FFFFFF"/>
              <w:rPr>
                <w:rFonts w:asciiTheme="majorBidi" w:hAnsiTheme="majorBidi" w:cstheme="majorBidi"/>
                <w:sz w:val="20"/>
                <w:szCs w:val="20"/>
                <w:rtl/>
              </w:rPr>
            </w:pPr>
            <w:r w:rsidRPr="0019190E">
              <w:rPr>
                <w:rFonts w:asciiTheme="majorBidi" w:hAnsiTheme="majorBidi" w:cstheme="majorBidi"/>
                <w:sz w:val="20"/>
                <w:szCs w:val="20"/>
              </w:rPr>
              <w:t>From 52.00: 67.90%</w:t>
            </w:r>
          </w:p>
        </w:tc>
        <w:tc>
          <w:tcPr>
            <w:tcW w:w="0" w:type="auto"/>
            <w:shd w:val="clear" w:color="auto" w:fill="auto"/>
            <w:vAlign w:val="center"/>
          </w:tcPr>
          <w:p w:rsidR="00FB4C74" w:rsidRPr="0019190E" w:rsidRDefault="00FB4C74" w:rsidP="00FB4C74">
            <w:pPr>
              <w:shd w:val="clear" w:color="auto" w:fill="FFFFFF"/>
              <w:rPr>
                <w:rFonts w:asciiTheme="majorBidi" w:hAnsiTheme="majorBidi" w:cstheme="majorBidi"/>
                <w:sz w:val="20"/>
                <w:szCs w:val="20"/>
                <w:rtl/>
              </w:rPr>
            </w:pPr>
            <w:r w:rsidRPr="0019190E">
              <w:rPr>
                <w:rFonts w:asciiTheme="majorBidi" w:hAnsiTheme="majorBidi" w:cstheme="majorBidi"/>
                <w:sz w:val="20"/>
                <w:szCs w:val="20"/>
              </w:rPr>
              <w:t>From 68.00: 83.90%</w:t>
            </w:r>
          </w:p>
        </w:tc>
        <w:tc>
          <w:tcPr>
            <w:tcW w:w="0" w:type="auto"/>
            <w:shd w:val="clear" w:color="auto" w:fill="auto"/>
            <w:vAlign w:val="center"/>
          </w:tcPr>
          <w:p w:rsidR="00FB4C74" w:rsidRPr="0019190E" w:rsidRDefault="00FB4C74" w:rsidP="00FB4C74">
            <w:pPr>
              <w:shd w:val="clear" w:color="auto" w:fill="FFFFFF"/>
              <w:rPr>
                <w:rFonts w:asciiTheme="majorBidi" w:hAnsiTheme="majorBidi" w:cstheme="majorBidi"/>
                <w:sz w:val="20"/>
                <w:szCs w:val="20"/>
                <w:rtl/>
              </w:rPr>
            </w:pPr>
            <w:r w:rsidRPr="0019190E">
              <w:rPr>
                <w:rFonts w:asciiTheme="majorBidi" w:hAnsiTheme="majorBidi" w:cstheme="majorBidi"/>
                <w:sz w:val="20"/>
                <w:szCs w:val="20"/>
              </w:rPr>
              <w:t>Greater than 84.00%</w:t>
            </w:r>
          </w:p>
        </w:tc>
      </w:tr>
    </w:tbl>
    <w:p w:rsidR="00D8552C" w:rsidRDefault="00D8552C" w:rsidP="00FB4C74">
      <w:pPr>
        <w:jc w:val="both"/>
        <w:rPr>
          <w:rFonts w:asciiTheme="majorBidi" w:eastAsiaTheme="minorHAnsi" w:hAnsiTheme="majorBidi" w:cstheme="majorBidi"/>
          <w:sz w:val="20"/>
          <w:szCs w:val="20"/>
        </w:rPr>
        <w:sectPr w:rsidR="00D8552C" w:rsidSect="00D8552C">
          <w:type w:val="continuous"/>
          <w:pgSz w:w="11906" w:h="16838"/>
          <w:pgMar w:top="1440" w:right="792" w:bottom="792" w:left="792" w:header="720" w:footer="720" w:gutter="0"/>
          <w:cols w:space="720"/>
          <w:docGrid w:linePitch="360"/>
        </w:sectPr>
      </w:pPr>
    </w:p>
    <w:p w:rsidR="00FB4C74" w:rsidRPr="0019190E" w:rsidRDefault="00FB4C74" w:rsidP="00FB4C74">
      <w:pPr>
        <w:jc w:val="both"/>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lastRenderedPageBreak/>
        <w:t xml:space="preserve">This indicates that the means of less than 1.80 indicate a very low degree in the elements of Field. The Means of (1.80: 2.59) indicate a low degree of availability of field elements, (2.60: 3.39) indicate that there is a medium degree in the elements of the Field, and the means ranging from (3.40: 4.19) indicate that there is a large degree in the </w:t>
      </w:r>
      <w:r w:rsidRPr="0019190E">
        <w:rPr>
          <w:rFonts w:asciiTheme="majorBidi" w:eastAsiaTheme="minorHAnsi" w:hAnsiTheme="majorBidi" w:cstheme="majorBidi"/>
          <w:sz w:val="20"/>
          <w:szCs w:val="20"/>
        </w:rPr>
        <w:lastRenderedPageBreak/>
        <w:t>elements of the Field. More than (4.20) indicate that there is a very large degree in the elements of the Field on the scale used in the study shown in the previous table.</w:t>
      </w:r>
    </w:p>
    <w:p w:rsidR="00FB4C74" w:rsidRPr="0019190E" w:rsidRDefault="00FB4C74" w:rsidP="00FB4C74">
      <w:pPr>
        <w:jc w:val="both"/>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To answer this question, the researchers resorted to repetitions, averages, standard deviation, percentages and order. The results were as shown in the following table:</w:t>
      </w:r>
    </w:p>
    <w:p w:rsidR="00D8552C" w:rsidRDefault="00D8552C" w:rsidP="00FB4C74">
      <w:pPr>
        <w:jc w:val="center"/>
        <w:rPr>
          <w:rFonts w:asciiTheme="majorBidi" w:eastAsiaTheme="minorHAnsi" w:hAnsiTheme="majorBidi" w:cstheme="majorBidi"/>
          <w:b/>
          <w:bCs/>
          <w:sz w:val="20"/>
          <w:szCs w:val="20"/>
        </w:rPr>
        <w:sectPr w:rsidR="00D8552C" w:rsidSect="00F40E1C">
          <w:type w:val="continuous"/>
          <w:pgSz w:w="11906" w:h="16838"/>
          <w:pgMar w:top="1440" w:right="792" w:bottom="792" w:left="792" w:header="720" w:footer="720" w:gutter="0"/>
          <w:cols w:num="2" w:space="720"/>
          <w:docGrid w:linePitch="360"/>
        </w:sectPr>
      </w:pPr>
    </w:p>
    <w:p w:rsidR="00FB4C74" w:rsidRPr="0019190E" w:rsidRDefault="00FB4C74" w:rsidP="00FB4C74">
      <w:pPr>
        <w:jc w:val="center"/>
        <w:rPr>
          <w:rFonts w:asciiTheme="majorBidi" w:eastAsiaTheme="minorHAnsi" w:hAnsiTheme="majorBidi" w:cstheme="majorBidi"/>
          <w:i/>
          <w:iCs/>
          <w:sz w:val="20"/>
          <w:szCs w:val="20"/>
          <w:rtl/>
        </w:rPr>
      </w:pPr>
      <w:r w:rsidRPr="0019190E">
        <w:rPr>
          <w:rFonts w:asciiTheme="majorBidi" w:eastAsiaTheme="minorHAnsi" w:hAnsiTheme="majorBidi" w:cstheme="majorBidi"/>
          <w:b/>
          <w:bCs/>
          <w:sz w:val="20"/>
          <w:szCs w:val="20"/>
        </w:rPr>
        <w:lastRenderedPageBreak/>
        <w:t>Table 10</w:t>
      </w:r>
      <w:r w:rsidRPr="0019190E">
        <w:rPr>
          <w:rFonts w:asciiTheme="majorBidi" w:eastAsiaTheme="minorHAnsi" w:hAnsiTheme="majorBidi" w:cstheme="majorBidi"/>
          <w:i/>
          <w:iCs/>
          <w:sz w:val="20"/>
          <w:szCs w:val="20"/>
        </w:rPr>
        <w:t>: Frequency, Mean, Standard Deviation, Percentages and Ranking of Responses of Sample Members in the Field of Leadership Pattern in the Leadership Style Scale and its Relation to Job Performance in Universities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
        <w:gridCol w:w="4401"/>
        <w:gridCol w:w="877"/>
        <w:gridCol w:w="1109"/>
        <w:gridCol w:w="1178"/>
        <w:gridCol w:w="1317"/>
        <w:gridCol w:w="1077"/>
      </w:tblGrid>
      <w:tr w:rsidR="00FB4C74" w:rsidRPr="0019190E" w:rsidTr="00FB4C74">
        <w:trPr>
          <w:tblHeader/>
          <w:jc w:val="center"/>
        </w:trPr>
        <w:tc>
          <w:tcPr>
            <w:tcW w:w="275" w:type="pct"/>
            <w:shd w:val="clear" w:color="auto" w:fill="FFFFFF"/>
            <w:vAlign w:val="center"/>
          </w:tcPr>
          <w:p w:rsidR="00FB4C74" w:rsidRPr="0019190E" w:rsidRDefault="00FB4C74" w:rsidP="00FB4C74">
            <w:pPr>
              <w:pStyle w:val="Heading1"/>
              <w:jc w:val="center"/>
              <w:rPr>
                <w:rFonts w:asciiTheme="majorBidi" w:eastAsiaTheme="minorHAnsi" w:hAnsiTheme="majorBidi"/>
                <w:b w:val="0"/>
                <w:bCs w:val="0"/>
                <w:szCs w:val="20"/>
                <w:rtl/>
              </w:rPr>
            </w:pPr>
            <w:r w:rsidRPr="0019190E">
              <w:rPr>
                <w:rFonts w:asciiTheme="majorBidi" w:eastAsiaTheme="minorHAnsi" w:hAnsiTheme="majorBidi"/>
                <w:szCs w:val="20"/>
              </w:rPr>
              <w:t>No.</w:t>
            </w:r>
          </w:p>
        </w:tc>
        <w:tc>
          <w:tcPr>
            <w:tcW w:w="2088" w:type="pct"/>
            <w:shd w:val="clear" w:color="auto" w:fill="FFFFFF"/>
            <w:vAlign w:val="center"/>
          </w:tcPr>
          <w:p w:rsidR="00FB4C74" w:rsidRPr="0019190E" w:rsidRDefault="00FB4C74" w:rsidP="00FB4C74">
            <w:pPr>
              <w:pStyle w:val="Heading1"/>
              <w:jc w:val="center"/>
              <w:rPr>
                <w:rFonts w:asciiTheme="majorBidi" w:eastAsiaTheme="minorHAnsi" w:hAnsiTheme="majorBidi"/>
                <w:b w:val="0"/>
                <w:bCs w:val="0"/>
                <w:szCs w:val="20"/>
                <w:rtl/>
              </w:rPr>
            </w:pPr>
            <w:r w:rsidRPr="0019190E">
              <w:rPr>
                <w:rFonts w:asciiTheme="majorBidi" w:eastAsiaTheme="minorHAnsi" w:hAnsiTheme="majorBidi"/>
                <w:szCs w:val="20"/>
              </w:rPr>
              <w:t>Item</w:t>
            </w:r>
          </w:p>
        </w:tc>
        <w:tc>
          <w:tcPr>
            <w:tcW w:w="416" w:type="pct"/>
            <w:shd w:val="clear" w:color="auto" w:fill="FFFFFF"/>
            <w:vAlign w:val="center"/>
          </w:tcPr>
          <w:p w:rsidR="00FB4C74" w:rsidRPr="0019190E" w:rsidRDefault="00FB4C74" w:rsidP="00FB4C74">
            <w:pPr>
              <w:pStyle w:val="Heading1"/>
              <w:jc w:val="center"/>
              <w:rPr>
                <w:rFonts w:asciiTheme="majorBidi" w:eastAsiaTheme="minorHAnsi" w:hAnsiTheme="majorBidi"/>
                <w:b w:val="0"/>
                <w:bCs w:val="0"/>
                <w:szCs w:val="20"/>
                <w:rtl/>
              </w:rPr>
            </w:pPr>
            <w:r w:rsidRPr="0019190E">
              <w:rPr>
                <w:rFonts w:asciiTheme="majorBidi" w:eastAsiaTheme="minorHAnsi" w:hAnsiTheme="majorBidi"/>
                <w:szCs w:val="20"/>
              </w:rPr>
              <w:t>Total Scores</w:t>
            </w:r>
          </w:p>
        </w:tc>
        <w:tc>
          <w:tcPr>
            <w:tcW w:w="526" w:type="pct"/>
            <w:shd w:val="clear" w:color="auto" w:fill="FFFFFF"/>
            <w:vAlign w:val="center"/>
          </w:tcPr>
          <w:p w:rsidR="00FB4C74" w:rsidRPr="0019190E" w:rsidRDefault="00FB4C74" w:rsidP="00FB4C74">
            <w:pPr>
              <w:pStyle w:val="Heading1"/>
              <w:jc w:val="center"/>
              <w:rPr>
                <w:rFonts w:asciiTheme="majorBidi" w:eastAsiaTheme="minorHAnsi" w:hAnsiTheme="majorBidi"/>
                <w:b w:val="0"/>
                <w:bCs w:val="0"/>
                <w:szCs w:val="20"/>
                <w:rtl/>
              </w:rPr>
            </w:pPr>
            <w:r w:rsidRPr="0019190E">
              <w:rPr>
                <w:rFonts w:asciiTheme="majorBidi" w:eastAsiaTheme="minorHAnsi" w:hAnsiTheme="majorBidi"/>
                <w:szCs w:val="20"/>
              </w:rPr>
              <w:t>Average</w:t>
            </w:r>
            <w:r w:rsidRPr="0019190E">
              <w:rPr>
                <w:rFonts w:asciiTheme="majorBidi" w:eastAsiaTheme="minorHAnsi" w:hAnsiTheme="majorBidi"/>
                <w:szCs w:val="20"/>
                <w:rtl/>
              </w:rPr>
              <w:t xml:space="preserve"> (5)</w:t>
            </w:r>
          </w:p>
        </w:tc>
        <w:tc>
          <w:tcPr>
            <w:tcW w:w="559" w:type="pct"/>
            <w:shd w:val="clear" w:color="auto" w:fill="FFFFFF"/>
            <w:vAlign w:val="center"/>
          </w:tcPr>
          <w:p w:rsidR="00FB4C74" w:rsidRPr="0019190E" w:rsidRDefault="00FB4C74" w:rsidP="00FB4C74">
            <w:pPr>
              <w:pStyle w:val="Heading1"/>
              <w:jc w:val="center"/>
              <w:rPr>
                <w:rFonts w:asciiTheme="majorBidi" w:eastAsiaTheme="minorHAnsi" w:hAnsiTheme="majorBidi"/>
                <w:b w:val="0"/>
                <w:bCs w:val="0"/>
                <w:szCs w:val="20"/>
                <w:rtl/>
              </w:rPr>
            </w:pPr>
            <w:r w:rsidRPr="0019190E">
              <w:rPr>
                <w:rFonts w:asciiTheme="majorBidi" w:eastAsiaTheme="minorHAnsi" w:hAnsiTheme="majorBidi"/>
                <w:szCs w:val="20"/>
              </w:rPr>
              <w:t>Standard Deviation</w:t>
            </w:r>
          </w:p>
        </w:tc>
        <w:tc>
          <w:tcPr>
            <w:tcW w:w="625" w:type="pct"/>
            <w:shd w:val="clear" w:color="auto" w:fill="FFFFFF"/>
            <w:vAlign w:val="center"/>
          </w:tcPr>
          <w:p w:rsidR="00FB4C74" w:rsidRPr="0019190E" w:rsidRDefault="00FB4C74" w:rsidP="00FB4C74">
            <w:pPr>
              <w:pStyle w:val="Heading1"/>
              <w:jc w:val="center"/>
              <w:rPr>
                <w:rFonts w:asciiTheme="majorBidi" w:eastAsiaTheme="minorHAnsi" w:hAnsiTheme="majorBidi"/>
                <w:b w:val="0"/>
                <w:bCs w:val="0"/>
                <w:szCs w:val="20"/>
                <w:rtl/>
              </w:rPr>
            </w:pPr>
            <w:r w:rsidRPr="0019190E">
              <w:rPr>
                <w:rFonts w:asciiTheme="majorBidi" w:eastAsiaTheme="minorHAnsi" w:hAnsiTheme="majorBidi"/>
                <w:szCs w:val="20"/>
              </w:rPr>
              <w:t>Percentage</w:t>
            </w:r>
          </w:p>
        </w:tc>
        <w:tc>
          <w:tcPr>
            <w:tcW w:w="512" w:type="pct"/>
            <w:shd w:val="clear" w:color="auto" w:fill="FFFFFF"/>
            <w:vAlign w:val="center"/>
          </w:tcPr>
          <w:p w:rsidR="00FB4C74" w:rsidRPr="0019190E" w:rsidRDefault="00FB4C74" w:rsidP="00FB4C74">
            <w:pPr>
              <w:pStyle w:val="Heading1"/>
              <w:jc w:val="center"/>
              <w:rPr>
                <w:rFonts w:asciiTheme="majorBidi" w:eastAsiaTheme="minorHAnsi" w:hAnsiTheme="majorBidi"/>
                <w:b w:val="0"/>
                <w:bCs w:val="0"/>
                <w:szCs w:val="20"/>
                <w:rtl/>
              </w:rPr>
            </w:pPr>
            <w:r w:rsidRPr="0019190E">
              <w:rPr>
                <w:rFonts w:asciiTheme="majorBidi" w:eastAsiaTheme="minorHAnsi" w:hAnsiTheme="majorBidi"/>
                <w:szCs w:val="20"/>
              </w:rPr>
              <w:t>Ranking</w:t>
            </w:r>
          </w:p>
        </w:tc>
      </w:tr>
      <w:tr w:rsidR="00FB4C74" w:rsidRPr="0019190E" w:rsidTr="00FB4C74">
        <w:trPr>
          <w:jc w:val="center"/>
        </w:trPr>
        <w:tc>
          <w:tcPr>
            <w:tcW w:w="275" w:type="pct"/>
            <w:vAlign w:val="center"/>
          </w:tcPr>
          <w:p w:rsidR="00FB4C74" w:rsidRPr="0019190E" w:rsidRDefault="00FB4C74" w:rsidP="00BE4701">
            <w:pPr>
              <w:pStyle w:val="ListParagraph"/>
              <w:numPr>
                <w:ilvl w:val="0"/>
                <w:numId w:val="28"/>
              </w:numPr>
              <w:contextualSpacing/>
              <w:jc w:val="center"/>
              <w:rPr>
                <w:rFonts w:asciiTheme="majorBidi" w:hAnsiTheme="majorBidi" w:cstheme="majorBidi"/>
                <w:sz w:val="20"/>
                <w:rtl/>
              </w:rPr>
            </w:pPr>
          </w:p>
        </w:tc>
        <w:tc>
          <w:tcPr>
            <w:tcW w:w="2088" w:type="pct"/>
            <w:vAlign w:val="center"/>
          </w:tcPr>
          <w:p w:rsidR="00FB4C74" w:rsidRPr="003D562E" w:rsidRDefault="00FB4C74" w:rsidP="00FB4C74">
            <w:pPr>
              <w:shd w:val="clear" w:color="auto" w:fill="FFFFFF"/>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The dominant pattern of leadership of the university helps them to progress and progress.</w:t>
            </w:r>
          </w:p>
        </w:tc>
        <w:tc>
          <w:tcPr>
            <w:tcW w:w="41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676</w:t>
            </w:r>
          </w:p>
        </w:tc>
        <w:tc>
          <w:tcPr>
            <w:tcW w:w="52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3.76</w:t>
            </w:r>
          </w:p>
        </w:tc>
        <w:tc>
          <w:tcPr>
            <w:tcW w:w="559"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0.925</w:t>
            </w:r>
          </w:p>
        </w:tc>
        <w:tc>
          <w:tcPr>
            <w:tcW w:w="625"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75.20%</w:t>
            </w:r>
          </w:p>
        </w:tc>
        <w:tc>
          <w:tcPr>
            <w:tcW w:w="512" w:type="pct"/>
            <w:vAlign w:val="center"/>
          </w:tcPr>
          <w:p w:rsidR="00FB4C74" w:rsidRPr="003D562E" w:rsidRDefault="00FB4C74" w:rsidP="00FB4C74">
            <w:pPr>
              <w:pStyle w:val="12"/>
              <w:shd w:val="clear" w:color="auto" w:fill="FFFFFF"/>
              <w:bidi w:val="0"/>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1</w:t>
            </w:r>
          </w:p>
        </w:tc>
      </w:tr>
      <w:tr w:rsidR="00FB4C74" w:rsidRPr="0019190E" w:rsidTr="00FB4C74">
        <w:trPr>
          <w:jc w:val="center"/>
        </w:trPr>
        <w:tc>
          <w:tcPr>
            <w:tcW w:w="275" w:type="pct"/>
            <w:vAlign w:val="center"/>
          </w:tcPr>
          <w:p w:rsidR="00FB4C74" w:rsidRPr="0019190E" w:rsidRDefault="00FB4C74" w:rsidP="00BE4701">
            <w:pPr>
              <w:pStyle w:val="ListParagraph"/>
              <w:numPr>
                <w:ilvl w:val="0"/>
                <w:numId w:val="28"/>
              </w:numPr>
              <w:contextualSpacing/>
              <w:jc w:val="center"/>
              <w:rPr>
                <w:rFonts w:asciiTheme="majorBidi" w:hAnsiTheme="majorBidi" w:cstheme="majorBidi"/>
                <w:sz w:val="20"/>
                <w:rtl/>
              </w:rPr>
            </w:pPr>
          </w:p>
        </w:tc>
        <w:tc>
          <w:tcPr>
            <w:tcW w:w="2088" w:type="pct"/>
            <w:vAlign w:val="center"/>
          </w:tcPr>
          <w:p w:rsidR="00FB4C74" w:rsidRPr="003D562E" w:rsidRDefault="00FB4C74" w:rsidP="00FB4C74">
            <w:pPr>
              <w:shd w:val="clear" w:color="auto" w:fill="FFFFFF"/>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Managers' decisions are clear.</w:t>
            </w:r>
          </w:p>
        </w:tc>
        <w:tc>
          <w:tcPr>
            <w:tcW w:w="41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651</w:t>
            </w:r>
          </w:p>
        </w:tc>
        <w:tc>
          <w:tcPr>
            <w:tcW w:w="52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3.62</w:t>
            </w:r>
          </w:p>
        </w:tc>
        <w:tc>
          <w:tcPr>
            <w:tcW w:w="559"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0.905</w:t>
            </w:r>
          </w:p>
        </w:tc>
        <w:tc>
          <w:tcPr>
            <w:tcW w:w="625"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72.40%</w:t>
            </w:r>
          </w:p>
        </w:tc>
        <w:tc>
          <w:tcPr>
            <w:tcW w:w="512" w:type="pct"/>
            <w:vAlign w:val="center"/>
          </w:tcPr>
          <w:p w:rsidR="00FB4C74" w:rsidRPr="003D562E" w:rsidRDefault="00FB4C74" w:rsidP="00FB4C74">
            <w:pPr>
              <w:pStyle w:val="12"/>
              <w:shd w:val="clear" w:color="auto" w:fill="FFFFFF"/>
              <w:bidi w:val="0"/>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4</w:t>
            </w:r>
          </w:p>
        </w:tc>
      </w:tr>
      <w:tr w:rsidR="00FB4C74" w:rsidRPr="0019190E" w:rsidTr="00FB4C74">
        <w:trPr>
          <w:jc w:val="center"/>
        </w:trPr>
        <w:tc>
          <w:tcPr>
            <w:tcW w:w="275" w:type="pct"/>
            <w:vAlign w:val="center"/>
          </w:tcPr>
          <w:p w:rsidR="00FB4C74" w:rsidRPr="0019190E" w:rsidRDefault="00FB4C74" w:rsidP="00BE4701">
            <w:pPr>
              <w:pStyle w:val="ListParagraph"/>
              <w:numPr>
                <w:ilvl w:val="0"/>
                <w:numId w:val="28"/>
              </w:numPr>
              <w:contextualSpacing/>
              <w:jc w:val="center"/>
              <w:rPr>
                <w:rFonts w:asciiTheme="majorBidi" w:hAnsiTheme="majorBidi" w:cstheme="majorBidi"/>
                <w:sz w:val="20"/>
                <w:rtl/>
              </w:rPr>
            </w:pPr>
          </w:p>
        </w:tc>
        <w:tc>
          <w:tcPr>
            <w:tcW w:w="2088" w:type="pct"/>
            <w:vAlign w:val="center"/>
          </w:tcPr>
          <w:p w:rsidR="00FB4C74" w:rsidRPr="003D562E" w:rsidRDefault="00FB4C74" w:rsidP="00FB4C74">
            <w:pPr>
              <w:shd w:val="clear" w:color="auto" w:fill="FFFFFF"/>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Managers encourage thoughtful change.</w:t>
            </w:r>
          </w:p>
        </w:tc>
        <w:tc>
          <w:tcPr>
            <w:tcW w:w="41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621</w:t>
            </w:r>
          </w:p>
        </w:tc>
        <w:tc>
          <w:tcPr>
            <w:tcW w:w="52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3.49</w:t>
            </w:r>
          </w:p>
        </w:tc>
        <w:tc>
          <w:tcPr>
            <w:tcW w:w="559"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1.021</w:t>
            </w:r>
          </w:p>
        </w:tc>
        <w:tc>
          <w:tcPr>
            <w:tcW w:w="625"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69.80%</w:t>
            </w:r>
          </w:p>
        </w:tc>
        <w:tc>
          <w:tcPr>
            <w:tcW w:w="512" w:type="pct"/>
            <w:vAlign w:val="center"/>
          </w:tcPr>
          <w:p w:rsidR="00FB4C74" w:rsidRPr="003D562E" w:rsidRDefault="00FB4C74" w:rsidP="00FB4C74">
            <w:pPr>
              <w:pStyle w:val="12"/>
              <w:shd w:val="clear" w:color="auto" w:fill="FFFFFF"/>
              <w:bidi w:val="0"/>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8</w:t>
            </w:r>
          </w:p>
        </w:tc>
      </w:tr>
      <w:tr w:rsidR="00FB4C74" w:rsidRPr="0019190E" w:rsidTr="00FB4C74">
        <w:trPr>
          <w:jc w:val="center"/>
        </w:trPr>
        <w:tc>
          <w:tcPr>
            <w:tcW w:w="275" w:type="pct"/>
            <w:vAlign w:val="center"/>
          </w:tcPr>
          <w:p w:rsidR="00FB4C74" w:rsidRPr="0019190E" w:rsidRDefault="00FB4C74" w:rsidP="00BE4701">
            <w:pPr>
              <w:pStyle w:val="ListParagraph"/>
              <w:numPr>
                <w:ilvl w:val="0"/>
                <w:numId w:val="28"/>
              </w:numPr>
              <w:contextualSpacing/>
              <w:jc w:val="center"/>
              <w:rPr>
                <w:rFonts w:asciiTheme="majorBidi" w:hAnsiTheme="majorBidi" w:cstheme="majorBidi"/>
                <w:sz w:val="20"/>
                <w:rtl/>
              </w:rPr>
            </w:pPr>
          </w:p>
        </w:tc>
        <w:tc>
          <w:tcPr>
            <w:tcW w:w="2088" w:type="pct"/>
            <w:vAlign w:val="center"/>
          </w:tcPr>
          <w:p w:rsidR="00FB4C74" w:rsidRPr="003D562E" w:rsidRDefault="00FB4C74" w:rsidP="00FB4C74">
            <w:pPr>
              <w:shd w:val="clear" w:color="auto" w:fill="FFFFFF"/>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Direct supervisor allows staff to participate in decision-making related to their work.</w:t>
            </w:r>
          </w:p>
        </w:tc>
        <w:tc>
          <w:tcPr>
            <w:tcW w:w="41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643</w:t>
            </w:r>
          </w:p>
        </w:tc>
        <w:tc>
          <w:tcPr>
            <w:tcW w:w="52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3.59</w:t>
            </w:r>
          </w:p>
        </w:tc>
        <w:tc>
          <w:tcPr>
            <w:tcW w:w="559"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0.878</w:t>
            </w:r>
          </w:p>
        </w:tc>
        <w:tc>
          <w:tcPr>
            <w:tcW w:w="625"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71.80%</w:t>
            </w:r>
          </w:p>
        </w:tc>
        <w:tc>
          <w:tcPr>
            <w:tcW w:w="512" w:type="pct"/>
            <w:vAlign w:val="center"/>
          </w:tcPr>
          <w:p w:rsidR="00FB4C74" w:rsidRPr="003D562E" w:rsidRDefault="00FB4C74" w:rsidP="00FB4C74">
            <w:pPr>
              <w:pStyle w:val="12"/>
              <w:shd w:val="clear" w:color="auto" w:fill="FFFFFF"/>
              <w:bidi w:val="0"/>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5</w:t>
            </w:r>
          </w:p>
        </w:tc>
      </w:tr>
      <w:tr w:rsidR="00FB4C74" w:rsidRPr="0019190E" w:rsidTr="00FB4C74">
        <w:trPr>
          <w:jc w:val="center"/>
        </w:trPr>
        <w:tc>
          <w:tcPr>
            <w:tcW w:w="275" w:type="pct"/>
            <w:vAlign w:val="center"/>
          </w:tcPr>
          <w:p w:rsidR="00FB4C74" w:rsidRPr="0019190E" w:rsidRDefault="00FB4C74" w:rsidP="00BE4701">
            <w:pPr>
              <w:pStyle w:val="ListParagraph"/>
              <w:numPr>
                <w:ilvl w:val="0"/>
                <w:numId w:val="28"/>
              </w:numPr>
              <w:contextualSpacing/>
              <w:jc w:val="center"/>
              <w:rPr>
                <w:rFonts w:asciiTheme="majorBidi" w:hAnsiTheme="majorBidi" w:cstheme="majorBidi"/>
                <w:sz w:val="20"/>
                <w:rtl/>
              </w:rPr>
            </w:pPr>
          </w:p>
        </w:tc>
        <w:tc>
          <w:tcPr>
            <w:tcW w:w="2088" w:type="pct"/>
            <w:vAlign w:val="center"/>
          </w:tcPr>
          <w:p w:rsidR="00FB4C74" w:rsidRPr="003D562E" w:rsidRDefault="00FB4C74" w:rsidP="00FB4C74">
            <w:pPr>
              <w:shd w:val="clear" w:color="auto" w:fill="FFFFFF"/>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My direct supervisor works to motivate employees and encourage them to change, innovate and innovate.</w:t>
            </w:r>
          </w:p>
        </w:tc>
        <w:tc>
          <w:tcPr>
            <w:tcW w:w="41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624</w:t>
            </w:r>
          </w:p>
        </w:tc>
        <w:tc>
          <w:tcPr>
            <w:tcW w:w="52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3.49</w:t>
            </w:r>
          </w:p>
        </w:tc>
        <w:tc>
          <w:tcPr>
            <w:tcW w:w="559"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0.974</w:t>
            </w:r>
          </w:p>
        </w:tc>
        <w:tc>
          <w:tcPr>
            <w:tcW w:w="625"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69.80%</w:t>
            </w:r>
          </w:p>
        </w:tc>
        <w:tc>
          <w:tcPr>
            <w:tcW w:w="512" w:type="pct"/>
            <w:vAlign w:val="center"/>
          </w:tcPr>
          <w:p w:rsidR="00FB4C74" w:rsidRPr="003D562E" w:rsidRDefault="00FB4C74" w:rsidP="00FB4C74">
            <w:pPr>
              <w:pStyle w:val="12"/>
              <w:shd w:val="clear" w:color="auto" w:fill="FFFFFF"/>
              <w:bidi w:val="0"/>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9</w:t>
            </w:r>
          </w:p>
        </w:tc>
      </w:tr>
      <w:tr w:rsidR="00FB4C74" w:rsidRPr="0019190E" w:rsidTr="00FB4C74">
        <w:trPr>
          <w:jc w:val="center"/>
        </w:trPr>
        <w:tc>
          <w:tcPr>
            <w:tcW w:w="275" w:type="pct"/>
            <w:vAlign w:val="center"/>
          </w:tcPr>
          <w:p w:rsidR="00FB4C74" w:rsidRPr="0019190E" w:rsidRDefault="00FB4C74" w:rsidP="00BE4701">
            <w:pPr>
              <w:pStyle w:val="ListParagraph"/>
              <w:numPr>
                <w:ilvl w:val="0"/>
                <w:numId w:val="28"/>
              </w:numPr>
              <w:contextualSpacing/>
              <w:jc w:val="center"/>
              <w:rPr>
                <w:rFonts w:asciiTheme="majorBidi" w:hAnsiTheme="majorBidi" w:cstheme="majorBidi"/>
                <w:sz w:val="20"/>
                <w:rtl/>
              </w:rPr>
            </w:pPr>
          </w:p>
        </w:tc>
        <w:tc>
          <w:tcPr>
            <w:tcW w:w="2088" w:type="pct"/>
            <w:vAlign w:val="center"/>
          </w:tcPr>
          <w:p w:rsidR="00FB4C74" w:rsidRPr="003D562E" w:rsidRDefault="00FB4C74" w:rsidP="00FB4C74">
            <w:pPr>
              <w:shd w:val="clear" w:color="auto" w:fill="FFFFFF"/>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Management provides me with the necessary support to do my work and the duties required of me.</w:t>
            </w:r>
          </w:p>
        </w:tc>
        <w:tc>
          <w:tcPr>
            <w:tcW w:w="41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640</w:t>
            </w:r>
          </w:p>
        </w:tc>
        <w:tc>
          <w:tcPr>
            <w:tcW w:w="52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3.56</w:t>
            </w:r>
          </w:p>
        </w:tc>
        <w:tc>
          <w:tcPr>
            <w:tcW w:w="559"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0.929</w:t>
            </w:r>
          </w:p>
        </w:tc>
        <w:tc>
          <w:tcPr>
            <w:tcW w:w="625"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71.20%</w:t>
            </w:r>
          </w:p>
        </w:tc>
        <w:tc>
          <w:tcPr>
            <w:tcW w:w="512" w:type="pct"/>
            <w:vAlign w:val="center"/>
          </w:tcPr>
          <w:p w:rsidR="00FB4C74" w:rsidRPr="003D562E" w:rsidRDefault="00FB4C74" w:rsidP="00FB4C74">
            <w:pPr>
              <w:pStyle w:val="12"/>
              <w:shd w:val="clear" w:color="auto" w:fill="FFFFFF"/>
              <w:bidi w:val="0"/>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6</w:t>
            </w:r>
          </w:p>
        </w:tc>
      </w:tr>
      <w:tr w:rsidR="00FB4C74" w:rsidRPr="0019190E" w:rsidTr="00FB4C74">
        <w:trPr>
          <w:jc w:val="center"/>
        </w:trPr>
        <w:tc>
          <w:tcPr>
            <w:tcW w:w="275" w:type="pct"/>
            <w:vAlign w:val="center"/>
          </w:tcPr>
          <w:p w:rsidR="00FB4C74" w:rsidRPr="0019190E" w:rsidRDefault="00FB4C74" w:rsidP="00BE4701">
            <w:pPr>
              <w:pStyle w:val="ListParagraph"/>
              <w:numPr>
                <w:ilvl w:val="0"/>
                <w:numId w:val="28"/>
              </w:numPr>
              <w:contextualSpacing/>
              <w:jc w:val="center"/>
              <w:rPr>
                <w:rFonts w:asciiTheme="majorBidi" w:hAnsiTheme="majorBidi" w:cstheme="majorBidi"/>
                <w:sz w:val="20"/>
                <w:rtl/>
              </w:rPr>
            </w:pPr>
          </w:p>
        </w:tc>
        <w:tc>
          <w:tcPr>
            <w:tcW w:w="2088" w:type="pct"/>
            <w:vAlign w:val="center"/>
          </w:tcPr>
          <w:p w:rsidR="00FB4C74" w:rsidRPr="003D562E" w:rsidRDefault="00FB4C74" w:rsidP="00FB4C74">
            <w:pPr>
              <w:shd w:val="clear" w:color="auto" w:fill="FFFFFF"/>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There is trust and cooperation between the direct and subordinates.</w:t>
            </w:r>
          </w:p>
        </w:tc>
        <w:tc>
          <w:tcPr>
            <w:tcW w:w="41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654</w:t>
            </w:r>
          </w:p>
        </w:tc>
        <w:tc>
          <w:tcPr>
            <w:tcW w:w="52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3.63</w:t>
            </w:r>
          </w:p>
        </w:tc>
        <w:tc>
          <w:tcPr>
            <w:tcW w:w="559"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0.832</w:t>
            </w:r>
          </w:p>
        </w:tc>
        <w:tc>
          <w:tcPr>
            <w:tcW w:w="625"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72.60%</w:t>
            </w:r>
          </w:p>
        </w:tc>
        <w:tc>
          <w:tcPr>
            <w:tcW w:w="512" w:type="pct"/>
            <w:vAlign w:val="center"/>
          </w:tcPr>
          <w:p w:rsidR="00FB4C74" w:rsidRPr="003D562E" w:rsidRDefault="00FB4C74" w:rsidP="00FB4C74">
            <w:pPr>
              <w:pStyle w:val="12"/>
              <w:shd w:val="clear" w:color="auto" w:fill="FFFFFF"/>
              <w:bidi w:val="0"/>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3</w:t>
            </w:r>
          </w:p>
        </w:tc>
      </w:tr>
      <w:tr w:rsidR="00FB4C74" w:rsidRPr="0019190E" w:rsidTr="00FB4C74">
        <w:trPr>
          <w:jc w:val="center"/>
        </w:trPr>
        <w:tc>
          <w:tcPr>
            <w:tcW w:w="275" w:type="pct"/>
            <w:vAlign w:val="center"/>
          </w:tcPr>
          <w:p w:rsidR="00FB4C74" w:rsidRPr="0019190E" w:rsidRDefault="00FB4C74" w:rsidP="00BE4701">
            <w:pPr>
              <w:pStyle w:val="ListParagraph"/>
              <w:numPr>
                <w:ilvl w:val="0"/>
                <w:numId w:val="28"/>
              </w:numPr>
              <w:contextualSpacing/>
              <w:jc w:val="center"/>
              <w:rPr>
                <w:rFonts w:asciiTheme="majorBidi" w:hAnsiTheme="majorBidi" w:cstheme="majorBidi"/>
                <w:sz w:val="20"/>
                <w:rtl/>
              </w:rPr>
            </w:pPr>
          </w:p>
        </w:tc>
        <w:tc>
          <w:tcPr>
            <w:tcW w:w="2088" w:type="pct"/>
            <w:vAlign w:val="center"/>
          </w:tcPr>
          <w:p w:rsidR="00FB4C74" w:rsidRPr="003D562E" w:rsidRDefault="00FB4C74" w:rsidP="00FB4C74">
            <w:pPr>
              <w:shd w:val="clear" w:color="auto" w:fill="FFFFFF"/>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The direct supervisor encourages his/her subordinates to express their views and suggestions.</w:t>
            </w:r>
          </w:p>
        </w:tc>
        <w:tc>
          <w:tcPr>
            <w:tcW w:w="41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636</w:t>
            </w:r>
          </w:p>
        </w:tc>
        <w:tc>
          <w:tcPr>
            <w:tcW w:w="52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3.55</w:t>
            </w:r>
          </w:p>
        </w:tc>
        <w:tc>
          <w:tcPr>
            <w:tcW w:w="559"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0.919</w:t>
            </w:r>
          </w:p>
        </w:tc>
        <w:tc>
          <w:tcPr>
            <w:tcW w:w="625"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71.00%</w:t>
            </w:r>
          </w:p>
        </w:tc>
        <w:tc>
          <w:tcPr>
            <w:tcW w:w="512" w:type="pct"/>
            <w:vAlign w:val="center"/>
          </w:tcPr>
          <w:p w:rsidR="00FB4C74" w:rsidRPr="003D562E" w:rsidRDefault="00FB4C74" w:rsidP="00FB4C74">
            <w:pPr>
              <w:pStyle w:val="12"/>
              <w:shd w:val="clear" w:color="auto" w:fill="FFFFFF"/>
              <w:bidi w:val="0"/>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7</w:t>
            </w:r>
          </w:p>
        </w:tc>
      </w:tr>
      <w:tr w:rsidR="00FB4C74" w:rsidRPr="0019190E" w:rsidTr="00FB4C74">
        <w:trPr>
          <w:jc w:val="center"/>
        </w:trPr>
        <w:tc>
          <w:tcPr>
            <w:tcW w:w="275" w:type="pct"/>
            <w:vAlign w:val="center"/>
          </w:tcPr>
          <w:p w:rsidR="00FB4C74" w:rsidRPr="0019190E" w:rsidRDefault="00FB4C74" w:rsidP="00BE4701">
            <w:pPr>
              <w:pStyle w:val="ListParagraph"/>
              <w:numPr>
                <w:ilvl w:val="0"/>
                <w:numId w:val="28"/>
              </w:numPr>
              <w:contextualSpacing/>
              <w:jc w:val="center"/>
              <w:rPr>
                <w:rFonts w:asciiTheme="majorBidi" w:hAnsiTheme="majorBidi" w:cstheme="majorBidi"/>
                <w:sz w:val="20"/>
                <w:rtl/>
              </w:rPr>
            </w:pPr>
          </w:p>
        </w:tc>
        <w:tc>
          <w:tcPr>
            <w:tcW w:w="2088" w:type="pct"/>
            <w:vAlign w:val="center"/>
          </w:tcPr>
          <w:p w:rsidR="00FB4C74" w:rsidRPr="003D562E" w:rsidRDefault="00FB4C74" w:rsidP="00FB4C74">
            <w:pPr>
              <w:shd w:val="clear" w:color="auto" w:fill="FFFFFF"/>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My direct supervisor shows great interest in my wishes.</w:t>
            </w:r>
          </w:p>
        </w:tc>
        <w:tc>
          <w:tcPr>
            <w:tcW w:w="41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607</w:t>
            </w:r>
          </w:p>
        </w:tc>
        <w:tc>
          <w:tcPr>
            <w:tcW w:w="52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3.39</w:t>
            </w:r>
          </w:p>
        </w:tc>
        <w:tc>
          <w:tcPr>
            <w:tcW w:w="559"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0.926</w:t>
            </w:r>
          </w:p>
        </w:tc>
        <w:tc>
          <w:tcPr>
            <w:tcW w:w="625"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67.80%</w:t>
            </w:r>
          </w:p>
        </w:tc>
        <w:tc>
          <w:tcPr>
            <w:tcW w:w="512" w:type="pct"/>
            <w:vAlign w:val="center"/>
          </w:tcPr>
          <w:p w:rsidR="00FB4C74" w:rsidRPr="003D562E" w:rsidRDefault="00FB4C74" w:rsidP="00FB4C74">
            <w:pPr>
              <w:pStyle w:val="12"/>
              <w:shd w:val="clear" w:color="auto" w:fill="FFFFFF"/>
              <w:bidi w:val="0"/>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10</w:t>
            </w:r>
          </w:p>
        </w:tc>
      </w:tr>
      <w:tr w:rsidR="00FB4C74" w:rsidRPr="0019190E" w:rsidTr="00FB4C74">
        <w:trPr>
          <w:jc w:val="center"/>
        </w:trPr>
        <w:tc>
          <w:tcPr>
            <w:tcW w:w="275" w:type="pct"/>
            <w:vAlign w:val="center"/>
          </w:tcPr>
          <w:p w:rsidR="00FB4C74" w:rsidRPr="0019190E" w:rsidRDefault="00FB4C74" w:rsidP="00BE4701">
            <w:pPr>
              <w:pStyle w:val="ListParagraph"/>
              <w:numPr>
                <w:ilvl w:val="0"/>
                <w:numId w:val="28"/>
              </w:numPr>
              <w:contextualSpacing/>
              <w:jc w:val="center"/>
              <w:rPr>
                <w:rFonts w:asciiTheme="majorBidi" w:hAnsiTheme="majorBidi" w:cstheme="majorBidi"/>
                <w:sz w:val="20"/>
              </w:rPr>
            </w:pPr>
          </w:p>
        </w:tc>
        <w:tc>
          <w:tcPr>
            <w:tcW w:w="2088" w:type="pct"/>
            <w:vAlign w:val="center"/>
          </w:tcPr>
          <w:p w:rsidR="00FB4C74" w:rsidRPr="003D562E" w:rsidRDefault="00FB4C74" w:rsidP="00FB4C74">
            <w:pPr>
              <w:shd w:val="clear" w:color="auto" w:fill="FFFFFF"/>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I am encouraged by my direct supervisor to solve my own business problems.</w:t>
            </w:r>
          </w:p>
        </w:tc>
        <w:tc>
          <w:tcPr>
            <w:tcW w:w="41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676</w:t>
            </w:r>
          </w:p>
        </w:tc>
        <w:tc>
          <w:tcPr>
            <w:tcW w:w="52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3.76</w:t>
            </w:r>
          </w:p>
        </w:tc>
        <w:tc>
          <w:tcPr>
            <w:tcW w:w="559"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0.901</w:t>
            </w:r>
          </w:p>
        </w:tc>
        <w:tc>
          <w:tcPr>
            <w:tcW w:w="625"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75.20%</w:t>
            </w:r>
          </w:p>
        </w:tc>
        <w:tc>
          <w:tcPr>
            <w:tcW w:w="512" w:type="pct"/>
            <w:vAlign w:val="center"/>
          </w:tcPr>
          <w:p w:rsidR="00FB4C74" w:rsidRPr="003D562E" w:rsidRDefault="00FB4C74" w:rsidP="00FB4C74">
            <w:pPr>
              <w:pStyle w:val="12"/>
              <w:shd w:val="clear" w:color="auto" w:fill="FFFFFF"/>
              <w:bidi w:val="0"/>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2</w:t>
            </w:r>
          </w:p>
        </w:tc>
      </w:tr>
      <w:tr w:rsidR="00FB4C74" w:rsidRPr="0019190E" w:rsidTr="00FB4C74">
        <w:trPr>
          <w:trHeight w:val="165"/>
          <w:jc w:val="center"/>
        </w:trPr>
        <w:tc>
          <w:tcPr>
            <w:tcW w:w="2363" w:type="pct"/>
            <w:gridSpan w:val="2"/>
            <w:vAlign w:val="center"/>
          </w:tcPr>
          <w:p w:rsidR="00FB4C74" w:rsidRPr="003D562E" w:rsidRDefault="00FB4C74" w:rsidP="00FB4C74">
            <w:pPr>
              <w:shd w:val="clear" w:color="auto" w:fill="FFFFFF"/>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Total degree of the Dominant Pattern of Leadership field</w:t>
            </w:r>
          </w:p>
        </w:tc>
        <w:tc>
          <w:tcPr>
            <w:tcW w:w="41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645.07</w:t>
            </w:r>
          </w:p>
        </w:tc>
        <w:tc>
          <w:tcPr>
            <w:tcW w:w="52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3.5837</w:t>
            </w:r>
          </w:p>
        </w:tc>
        <w:tc>
          <w:tcPr>
            <w:tcW w:w="559"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0.66569</w:t>
            </w:r>
          </w:p>
        </w:tc>
        <w:tc>
          <w:tcPr>
            <w:tcW w:w="625"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71.67%</w:t>
            </w:r>
          </w:p>
        </w:tc>
        <w:tc>
          <w:tcPr>
            <w:tcW w:w="512"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p>
        </w:tc>
      </w:tr>
    </w:tbl>
    <w:p w:rsidR="00D8552C" w:rsidRDefault="00D8552C" w:rsidP="00FB4C74">
      <w:pPr>
        <w:jc w:val="both"/>
        <w:rPr>
          <w:rFonts w:asciiTheme="majorBidi" w:eastAsiaTheme="minorHAnsi" w:hAnsiTheme="majorBidi" w:cstheme="majorBidi"/>
          <w:sz w:val="20"/>
          <w:szCs w:val="20"/>
        </w:rPr>
        <w:sectPr w:rsidR="00D8552C" w:rsidSect="00D8552C">
          <w:type w:val="continuous"/>
          <w:pgSz w:w="11906" w:h="16838"/>
          <w:pgMar w:top="1440" w:right="792" w:bottom="792" w:left="792" w:header="720" w:footer="720" w:gutter="0"/>
          <w:cols w:space="720"/>
          <w:docGrid w:linePitch="360"/>
        </w:sectPr>
      </w:pPr>
    </w:p>
    <w:p w:rsidR="00FB4C74" w:rsidRPr="0019190E" w:rsidRDefault="00FB4C74" w:rsidP="00FB4C74">
      <w:pPr>
        <w:jc w:val="both"/>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lastRenderedPageBreak/>
        <w:t>The above table shows the results obtained in the field of the organizational structure by presenting the arithmetic averages of the fields of the field. It is noted that the averages were between 3.39 and 3.76</w:t>
      </w:r>
      <w:r w:rsidRPr="0019190E">
        <w:rPr>
          <w:rFonts w:asciiTheme="majorBidi" w:eastAsiaTheme="minorHAnsi" w:hAnsiTheme="majorBidi" w:cstheme="majorBidi"/>
          <w:sz w:val="20"/>
          <w:szCs w:val="20"/>
          <w:rtl/>
        </w:rPr>
        <w:t>.</w:t>
      </w:r>
    </w:p>
    <w:p w:rsidR="00FB4C74" w:rsidRPr="0019190E" w:rsidRDefault="00FB4C74" w:rsidP="00FB4C74">
      <w:pPr>
        <w:jc w:val="both"/>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Table (10) shows that all the paragraphs range from medium to high, with 9 paragraphs in this area having a high percentage between 68% and 83.90%. One paragraph scored a moderate score between 52.00% and (67.90%). The paragraph (The leadership style of the university helps them to progress and progress) and the and the paragraph  (I am encouraged by direct officials to solve the problems myself) reached the highest percentage (75.20%) followed by the paragraph (There is trust and cooperation between the direct and subordinates)  in the third place with a percentage 72.60%, and then the paragraph (direct officials showed great interest in my wishes) in fourth place with percentage (67.80%), and the total score for Field was 71.67% (high).</w:t>
      </w:r>
    </w:p>
    <w:p w:rsidR="00FB4C74" w:rsidRPr="0019190E" w:rsidRDefault="00FB4C74" w:rsidP="00FB4C74">
      <w:pPr>
        <w:jc w:val="both"/>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lastRenderedPageBreak/>
        <w:t>This result indicates that university staff is satisfied with the leadership style of these universities and the degree of cooperation and trust between leaders and subordinates.</w:t>
      </w:r>
    </w:p>
    <w:p w:rsidR="00FB4C74" w:rsidRPr="0019190E" w:rsidRDefault="00FB4C74" w:rsidP="00FB4C74">
      <w:pPr>
        <w:jc w:val="both"/>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 xml:space="preserve">This finding is in line with the results of the Bahr and Abu </w:t>
      </w:r>
      <w:proofErr w:type="spellStart"/>
      <w:r w:rsidRPr="0019190E">
        <w:rPr>
          <w:rFonts w:asciiTheme="majorBidi" w:eastAsiaTheme="minorHAnsi" w:hAnsiTheme="majorBidi" w:cstheme="majorBidi"/>
          <w:sz w:val="20"/>
          <w:szCs w:val="20"/>
        </w:rPr>
        <w:t>Swirih</w:t>
      </w:r>
      <w:proofErr w:type="spellEnd"/>
      <w:r w:rsidRPr="0019190E">
        <w:rPr>
          <w:rFonts w:asciiTheme="majorBidi" w:eastAsiaTheme="minorHAnsi" w:hAnsiTheme="majorBidi" w:cstheme="majorBidi"/>
          <w:sz w:val="20"/>
          <w:szCs w:val="20"/>
        </w:rPr>
        <w:t xml:space="preserve"> (2010) study with a high degree of satisfaction with the leadership style. There is also trust and cooperation between the leadership and staff at the university. The university also has a supportive leadership that encourages subordinates to express their views, make suggestions and respond to subordinate proposals. The result was a study (</w:t>
      </w:r>
      <w:proofErr w:type="spellStart"/>
      <w:r w:rsidRPr="0019190E">
        <w:rPr>
          <w:rFonts w:asciiTheme="majorBidi" w:eastAsiaTheme="minorHAnsi" w:hAnsiTheme="majorBidi" w:cstheme="majorBidi"/>
          <w:sz w:val="20"/>
          <w:szCs w:val="20"/>
        </w:rPr>
        <w:t>Jassim</w:t>
      </w:r>
      <w:proofErr w:type="spellEnd"/>
      <w:r w:rsidRPr="0019190E">
        <w:rPr>
          <w:rFonts w:asciiTheme="majorBidi" w:eastAsiaTheme="minorHAnsi" w:hAnsiTheme="majorBidi" w:cstheme="majorBidi"/>
          <w:sz w:val="20"/>
          <w:szCs w:val="20"/>
        </w:rPr>
        <w:t xml:space="preserve"> and </w:t>
      </w:r>
      <w:proofErr w:type="spellStart"/>
      <w:r w:rsidRPr="0019190E">
        <w:rPr>
          <w:rFonts w:asciiTheme="majorBidi" w:eastAsiaTheme="minorHAnsi" w:hAnsiTheme="majorBidi" w:cstheme="majorBidi"/>
          <w:sz w:val="20"/>
          <w:szCs w:val="20"/>
        </w:rPr>
        <w:t>Hammoud</w:t>
      </w:r>
      <w:proofErr w:type="spellEnd"/>
      <w:r w:rsidRPr="0019190E">
        <w:rPr>
          <w:rFonts w:asciiTheme="majorBidi" w:eastAsiaTheme="minorHAnsi" w:hAnsiTheme="majorBidi" w:cstheme="majorBidi"/>
          <w:sz w:val="20"/>
          <w:szCs w:val="20"/>
        </w:rPr>
        <w:t>, 2011) which showed that the Dominant Pattern of Leadership was the highest.</w:t>
      </w:r>
    </w:p>
    <w:p w:rsidR="00FB4C74" w:rsidRPr="0019190E" w:rsidRDefault="00FB4C74" w:rsidP="00FB4C74">
      <w:pPr>
        <w:jc w:val="both"/>
        <w:rPr>
          <w:rFonts w:asciiTheme="majorBidi" w:eastAsiaTheme="minorHAnsi" w:hAnsiTheme="majorBidi" w:cstheme="majorBidi"/>
          <w:sz w:val="20"/>
          <w:szCs w:val="20"/>
        </w:rPr>
      </w:pPr>
      <w:r w:rsidRPr="0019190E">
        <w:rPr>
          <w:rFonts w:asciiTheme="majorBidi" w:hAnsiTheme="majorBidi" w:cstheme="majorBidi"/>
          <w:b/>
          <w:bCs/>
          <w:sz w:val="20"/>
          <w:szCs w:val="20"/>
        </w:rPr>
        <w:t>Q2-</w:t>
      </w:r>
      <w:r w:rsidRPr="0019190E">
        <w:rPr>
          <w:rFonts w:asciiTheme="majorBidi" w:eastAsiaTheme="minorHAnsi" w:hAnsiTheme="majorBidi" w:cstheme="majorBidi"/>
          <w:sz w:val="20"/>
          <w:szCs w:val="20"/>
        </w:rPr>
        <w:t>: What is the level of job performance prevailing in the Palestinian universities in the Gaza Strip?</w:t>
      </w:r>
    </w:p>
    <w:p w:rsidR="00FB4C74" w:rsidRPr="0019190E" w:rsidRDefault="00FB4C74" w:rsidP="00FB4C74">
      <w:pPr>
        <w:jc w:val="both"/>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To answer this question, the researchers resorted to frequencies, averages, standard deviation, percentages and order. The results were as shown in the following table:</w:t>
      </w:r>
    </w:p>
    <w:p w:rsidR="00D8552C" w:rsidRDefault="00D8552C" w:rsidP="00FB4C74">
      <w:pPr>
        <w:jc w:val="center"/>
        <w:rPr>
          <w:rFonts w:asciiTheme="majorBidi" w:eastAsiaTheme="minorHAnsi" w:hAnsiTheme="majorBidi" w:cstheme="majorBidi"/>
          <w:b/>
          <w:bCs/>
          <w:sz w:val="20"/>
          <w:szCs w:val="20"/>
        </w:rPr>
        <w:sectPr w:rsidR="00D8552C" w:rsidSect="00F40E1C">
          <w:type w:val="continuous"/>
          <w:pgSz w:w="11906" w:h="16838"/>
          <w:pgMar w:top="1440" w:right="792" w:bottom="792" w:left="792" w:header="720" w:footer="720" w:gutter="0"/>
          <w:cols w:num="2" w:space="720"/>
          <w:docGrid w:linePitch="360"/>
        </w:sectPr>
      </w:pPr>
    </w:p>
    <w:p w:rsidR="00FB4C74" w:rsidRPr="0019190E" w:rsidRDefault="00FB4C74" w:rsidP="00FB4C74">
      <w:pPr>
        <w:jc w:val="center"/>
        <w:rPr>
          <w:rFonts w:asciiTheme="majorBidi" w:eastAsiaTheme="minorHAnsi" w:hAnsiTheme="majorBidi" w:cstheme="majorBidi"/>
          <w:i/>
          <w:iCs/>
          <w:sz w:val="20"/>
          <w:szCs w:val="20"/>
        </w:rPr>
      </w:pPr>
      <w:r w:rsidRPr="0019190E">
        <w:rPr>
          <w:rFonts w:asciiTheme="majorBidi" w:eastAsiaTheme="minorHAnsi" w:hAnsiTheme="majorBidi" w:cstheme="majorBidi"/>
          <w:b/>
          <w:bCs/>
          <w:sz w:val="20"/>
          <w:szCs w:val="20"/>
        </w:rPr>
        <w:lastRenderedPageBreak/>
        <w:t>Table 11</w:t>
      </w:r>
      <w:r w:rsidRPr="0019190E">
        <w:rPr>
          <w:rFonts w:asciiTheme="majorBidi" w:eastAsiaTheme="minorHAnsi" w:hAnsiTheme="majorBidi" w:cstheme="majorBidi"/>
          <w:i/>
          <w:iCs/>
          <w:sz w:val="20"/>
          <w:szCs w:val="20"/>
        </w:rPr>
        <w:t>: Frequency, Mean, Standard Deviation, Percentages and Ranking of Responses of Sample Members in the Leadership Style Scale and its Relation to Job Performance in Universities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
        <w:gridCol w:w="4401"/>
        <w:gridCol w:w="877"/>
        <w:gridCol w:w="1109"/>
        <w:gridCol w:w="1178"/>
        <w:gridCol w:w="1317"/>
        <w:gridCol w:w="1077"/>
      </w:tblGrid>
      <w:tr w:rsidR="00FB4C74" w:rsidRPr="0019190E" w:rsidTr="00FB4C74">
        <w:trPr>
          <w:tblHeader/>
        </w:trPr>
        <w:tc>
          <w:tcPr>
            <w:tcW w:w="275" w:type="pct"/>
            <w:shd w:val="clear" w:color="auto" w:fill="FFFFFF"/>
            <w:vAlign w:val="center"/>
          </w:tcPr>
          <w:p w:rsidR="00FB4C74" w:rsidRPr="0019190E" w:rsidRDefault="00FB4C74" w:rsidP="00FB4C74">
            <w:pPr>
              <w:pStyle w:val="Heading1"/>
              <w:jc w:val="center"/>
              <w:rPr>
                <w:rFonts w:asciiTheme="majorBidi" w:eastAsiaTheme="minorHAnsi" w:hAnsiTheme="majorBidi"/>
                <w:b w:val="0"/>
                <w:bCs w:val="0"/>
                <w:szCs w:val="20"/>
                <w:rtl/>
              </w:rPr>
            </w:pPr>
            <w:r w:rsidRPr="0019190E">
              <w:rPr>
                <w:rFonts w:asciiTheme="majorBidi" w:eastAsiaTheme="minorHAnsi" w:hAnsiTheme="majorBidi"/>
                <w:szCs w:val="20"/>
              </w:rPr>
              <w:lastRenderedPageBreak/>
              <w:t>No.</w:t>
            </w:r>
          </w:p>
        </w:tc>
        <w:tc>
          <w:tcPr>
            <w:tcW w:w="2088" w:type="pct"/>
            <w:shd w:val="clear" w:color="auto" w:fill="FFFFFF"/>
            <w:vAlign w:val="center"/>
          </w:tcPr>
          <w:p w:rsidR="00FB4C74" w:rsidRPr="0019190E" w:rsidRDefault="00FB4C74" w:rsidP="00FB4C74">
            <w:pPr>
              <w:pStyle w:val="Heading1"/>
              <w:jc w:val="center"/>
              <w:rPr>
                <w:rFonts w:asciiTheme="majorBidi" w:eastAsiaTheme="minorHAnsi" w:hAnsiTheme="majorBidi"/>
                <w:b w:val="0"/>
                <w:bCs w:val="0"/>
                <w:szCs w:val="20"/>
                <w:rtl/>
              </w:rPr>
            </w:pPr>
            <w:r w:rsidRPr="0019190E">
              <w:rPr>
                <w:rFonts w:asciiTheme="majorBidi" w:eastAsiaTheme="minorHAnsi" w:hAnsiTheme="majorBidi"/>
                <w:szCs w:val="20"/>
              </w:rPr>
              <w:t>Item</w:t>
            </w:r>
          </w:p>
        </w:tc>
        <w:tc>
          <w:tcPr>
            <w:tcW w:w="416" w:type="pct"/>
            <w:shd w:val="clear" w:color="auto" w:fill="FFFFFF"/>
            <w:vAlign w:val="center"/>
          </w:tcPr>
          <w:p w:rsidR="00FB4C74" w:rsidRPr="0019190E" w:rsidRDefault="00FB4C74" w:rsidP="00FB4C74">
            <w:pPr>
              <w:pStyle w:val="Heading1"/>
              <w:jc w:val="center"/>
              <w:rPr>
                <w:rFonts w:asciiTheme="majorBidi" w:eastAsiaTheme="minorHAnsi" w:hAnsiTheme="majorBidi"/>
                <w:b w:val="0"/>
                <w:bCs w:val="0"/>
                <w:szCs w:val="20"/>
                <w:rtl/>
              </w:rPr>
            </w:pPr>
            <w:r w:rsidRPr="0019190E">
              <w:rPr>
                <w:rFonts w:asciiTheme="majorBidi" w:eastAsiaTheme="minorHAnsi" w:hAnsiTheme="majorBidi"/>
                <w:szCs w:val="20"/>
              </w:rPr>
              <w:t>Total Scores</w:t>
            </w:r>
          </w:p>
        </w:tc>
        <w:tc>
          <w:tcPr>
            <w:tcW w:w="526" w:type="pct"/>
            <w:shd w:val="clear" w:color="auto" w:fill="FFFFFF"/>
            <w:vAlign w:val="center"/>
          </w:tcPr>
          <w:p w:rsidR="00FB4C74" w:rsidRPr="0019190E" w:rsidRDefault="00FB4C74" w:rsidP="00FB4C74">
            <w:pPr>
              <w:pStyle w:val="Heading1"/>
              <w:jc w:val="center"/>
              <w:rPr>
                <w:rFonts w:asciiTheme="majorBidi" w:eastAsiaTheme="minorHAnsi" w:hAnsiTheme="majorBidi"/>
                <w:b w:val="0"/>
                <w:bCs w:val="0"/>
                <w:szCs w:val="20"/>
                <w:rtl/>
              </w:rPr>
            </w:pPr>
            <w:r w:rsidRPr="0019190E">
              <w:rPr>
                <w:rFonts w:asciiTheme="majorBidi" w:eastAsiaTheme="minorHAnsi" w:hAnsiTheme="majorBidi"/>
                <w:szCs w:val="20"/>
              </w:rPr>
              <w:t>Average</w:t>
            </w:r>
            <w:r w:rsidRPr="0019190E">
              <w:rPr>
                <w:rFonts w:asciiTheme="majorBidi" w:eastAsiaTheme="minorHAnsi" w:hAnsiTheme="majorBidi"/>
                <w:szCs w:val="20"/>
                <w:rtl/>
              </w:rPr>
              <w:t xml:space="preserve"> (5)</w:t>
            </w:r>
          </w:p>
        </w:tc>
        <w:tc>
          <w:tcPr>
            <w:tcW w:w="559" w:type="pct"/>
            <w:shd w:val="clear" w:color="auto" w:fill="FFFFFF"/>
            <w:vAlign w:val="center"/>
          </w:tcPr>
          <w:p w:rsidR="00FB4C74" w:rsidRPr="0019190E" w:rsidRDefault="00FB4C74" w:rsidP="00FB4C74">
            <w:pPr>
              <w:pStyle w:val="Heading1"/>
              <w:jc w:val="center"/>
              <w:rPr>
                <w:rFonts w:asciiTheme="majorBidi" w:eastAsiaTheme="minorHAnsi" w:hAnsiTheme="majorBidi"/>
                <w:b w:val="0"/>
                <w:bCs w:val="0"/>
                <w:szCs w:val="20"/>
                <w:rtl/>
              </w:rPr>
            </w:pPr>
            <w:r w:rsidRPr="0019190E">
              <w:rPr>
                <w:rFonts w:asciiTheme="majorBidi" w:eastAsiaTheme="minorHAnsi" w:hAnsiTheme="majorBidi"/>
                <w:szCs w:val="20"/>
              </w:rPr>
              <w:t>Standard Deviation</w:t>
            </w:r>
          </w:p>
        </w:tc>
        <w:tc>
          <w:tcPr>
            <w:tcW w:w="625" w:type="pct"/>
            <w:shd w:val="clear" w:color="auto" w:fill="FFFFFF"/>
            <w:vAlign w:val="center"/>
          </w:tcPr>
          <w:p w:rsidR="00FB4C74" w:rsidRPr="0019190E" w:rsidRDefault="00FB4C74" w:rsidP="00FB4C74">
            <w:pPr>
              <w:pStyle w:val="Heading1"/>
              <w:jc w:val="center"/>
              <w:rPr>
                <w:rFonts w:asciiTheme="majorBidi" w:eastAsiaTheme="minorHAnsi" w:hAnsiTheme="majorBidi"/>
                <w:b w:val="0"/>
                <w:bCs w:val="0"/>
                <w:szCs w:val="20"/>
                <w:rtl/>
              </w:rPr>
            </w:pPr>
            <w:r w:rsidRPr="0019190E">
              <w:rPr>
                <w:rFonts w:asciiTheme="majorBidi" w:eastAsiaTheme="minorHAnsi" w:hAnsiTheme="majorBidi"/>
                <w:szCs w:val="20"/>
              </w:rPr>
              <w:t>Percentage</w:t>
            </w:r>
          </w:p>
        </w:tc>
        <w:tc>
          <w:tcPr>
            <w:tcW w:w="512" w:type="pct"/>
            <w:shd w:val="clear" w:color="auto" w:fill="FFFFFF"/>
            <w:vAlign w:val="center"/>
          </w:tcPr>
          <w:p w:rsidR="00FB4C74" w:rsidRPr="0019190E" w:rsidRDefault="00FB4C74" w:rsidP="00FB4C74">
            <w:pPr>
              <w:pStyle w:val="Heading1"/>
              <w:jc w:val="center"/>
              <w:rPr>
                <w:rFonts w:asciiTheme="majorBidi" w:eastAsiaTheme="minorHAnsi" w:hAnsiTheme="majorBidi"/>
                <w:b w:val="0"/>
                <w:bCs w:val="0"/>
                <w:szCs w:val="20"/>
                <w:rtl/>
              </w:rPr>
            </w:pPr>
            <w:r w:rsidRPr="0019190E">
              <w:rPr>
                <w:rFonts w:asciiTheme="majorBidi" w:eastAsiaTheme="minorHAnsi" w:hAnsiTheme="majorBidi"/>
                <w:szCs w:val="20"/>
              </w:rPr>
              <w:t>Ranking</w:t>
            </w:r>
          </w:p>
        </w:tc>
      </w:tr>
      <w:tr w:rsidR="00FB4C74" w:rsidRPr="0019190E" w:rsidTr="00FB4C74">
        <w:tc>
          <w:tcPr>
            <w:tcW w:w="275" w:type="pct"/>
            <w:vAlign w:val="center"/>
          </w:tcPr>
          <w:p w:rsidR="00FB4C74" w:rsidRPr="0019190E" w:rsidRDefault="00FB4C74" w:rsidP="00BE4701">
            <w:pPr>
              <w:pStyle w:val="ListParagraph"/>
              <w:numPr>
                <w:ilvl w:val="0"/>
                <w:numId w:val="29"/>
              </w:numPr>
              <w:contextualSpacing/>
              <w:jc w:val="center"/>
              <w:rPr>
                <w:rFonts w:asciiTheme="majorBidi" w:hAnsiTheme="majorBidi" w:cstheme="majorBidi"/>
                <w:sz w:val="20"/>
                <w:rtl/>
              </w:rPr>
            </w:pPr>
          </w:p>
        </w:tc>
        <w:tc>
          <w:tcPr>
            <w:tcW w:w="2088" w:type="pct"/>
            <w:vAlign w:val="center"/>
          </w:tcPr>
          <w:p w:rsidR="00FB4C74" w:rsidRPr="0019190E" w:rsidRDefault="00FB4C74" w:rsidP="00FB4C74">
            <w:pP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I am keen to achieve the general objectives of the University</w:t>
            </w:r>
          </w:p>
        </w:tc>
        <w:tc>
          <w:tcPr>
            <w:tcW w:w="41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783</w:t>
            </w:r>
          </w:p>
        </w:tc>
        <w:tc>
          <w:tcPr>
            <w:tcW w:w="52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4.37</w:t>
            </w:r>
          </w:p>
        </w:tc>
        <w:tc>
          <w:tcPr>
            <w:tcW w:w="559"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0.670</w:t>
            </w:r>
          </w:p>
        </w:tc>
        <w:tc>
          <w:tcPr>
            <w:tcW w:w="625"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87.40%</w:t>
            </w:r>
          </w:p>
        </w:tc>
        <w:tc>
          <w:tcPr>
            <w:tcW w:w="512" w:type="pct"/>
            <w:vAlign w:val="center"/>
          </w:tcPr>
          <w:p w:rsidR="00FB4C74" w:rsidRPr="003D562E" w:rsidRDefault="00FB4C74" w:rsidP="00FB4C74">
            <w:pPr>
              <w:pStyle w:val="12"/>
              <w:shd w:val="clear" w:color="auto" w:fill="FFFFFF"/>
              <w:bidi w:val="0"/>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1</w:t>
            </w:r>
          </w:p>
        </w:tc>
      </w:tr>
      <w:tr w:rsidR="00FB4C74" w:rsidRPr="0019190E" w:rsidTr="00FB4C74">
        <w:tc>
          <w:tcPr>
            <w:tcW w:w="275" w:type="pct"/>
            <w:vAlign w:val="center"/>
          </w:tcPr>
          <w:p w:rsidR="00FB4C74" w:rsidRPr="0019190E" w:rsidRDefault="00FB4C74" w:rsidP="00BE4701">
            <w:pPr>
              <w:pStyle w:val="ListParagraph"/>
              <w:numPr>
                <w:ilvl w:val="0"/>
                <w:numId w:val="29"/>
              </w:numPr>
              <w:contextualSpacing/>
              <w:jc w:val="center"/>
              <w:rPr>
                <w:rFonts w:asciiTheme="majorBidi" w:hAnsiTheme="majorBidi" w:cstheme="majorBidi"/>
                <w:sz w:val="20"/>
                <w:rtl/>
              </w:rPr>
            </w:pPr>
          </w:p>
        </w:tc>
        <w:tc>
          <w:tcPr>
            <w:tcW w:w="2088" w:type="pct"/>
            <w:vAlign w:val="center"/>
          </w:tcPr>
          <w:p w:rsidR="00FB4C74" w:rsidRPr="0019190E" w:rsidRDefault="00FB4C74" w:rsidP="00FB4C74">
            <w:pP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I can accomplish the specific work on time to accomplish it</w:t>
            </w:r>
          </w:p>
        </w:tc>
        <w:tc>
          <w:tcPr>
            <w:tcW w:w="41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746</w:t>
            </w:r>
          </w:p>
        </w:tc>
        <w:tc>
          <w:tcPr>
            <w:tcW w:w="52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4.14</w:t>
            </w:r>
          </w:p>
        </w:tc>
        <w:tc>
          <w:tcPr>
            <w:tcW w:w="559"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0.806</w:t>
            </w:r>
          </w:p>
        </w:tc>
        <w:tc>
          <w:tcPr>
            <w:tcW w:w="625"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82.80%</w:t>
            </w:r>
          </w:p>
        </w:tc>
        <w:tc>
          <w:tcPr>
            <w:tcW w:w="512" w:type="pct"/>
            <w:vAlign w:val="center"/>
          </w:tcPr>
          <w:p w:rsidR="00FB4C74" w:rsidRPr="003D562E" w:rsidRDefault="00FB4C74" w:rsidP="00FB4C74">
            <w:pPr>
              <w:pStyle w:val="12"/>
              <w:shd w:val="clear" w:color="auto" w:fill="FFFFFF"/>
              <w:bidi w:val="0"/>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13</w:t>
            </w:r>
          </w:p>
        </w:tc>
      </w:tr>
      <w:tr w:rsidR="00FB4C74" w:rsidRPr="0019190E" w:rsidTr="00FB4C74">
        <w:tc>
          <w:tcPr>
            <w:tcW w:w="275" w:type="pct"/>
            <w:vAlign w:val="center"/>
          </w:tcPr>
          <w:p w:rsidR="00FB4C74" w:rsidRPr="0019190E" w:rsidRDefault="00FB4C74" w:rsidP="00BE4701">
            <w:pPr>
              <w:pStyle w:val="ListParagraph"/>
              <w:numPr>
                <w:ilvl w:val="0"/>
                <w:numId w:val="29"/>
              </w:numPr>
              <w:contextualSpacing/>
              <w:jc w:val="center"/>
              <w:rPr>
                <w:rFonts w:asciiTheme="majorBidi" w:hAnsiTheme="majorBidi" w:cstheme="majorBidi"/>
                <w:sz w:val="20"/>
                <w:rtl/>
              </w:rPr>
            </w:pPr>
          </w:p>
        </w:tc>
        <w:tc>
          <w:tcPr>
            <w:tcW w:w="2088" w:type="pct"/>
            <w:vAlign w:val="center"/>
          </w:tcPr>
          <w:p w:rsidR="00FB4C74" w:rsidRPr="0019190E" w:rsidRDefault="00FB4C74" w:rsidP="00FB4C74">
            <w:pP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I have the ability to take responsibility for daily workloads</w:t>
            </w:r>
          </w:p>
        </w:tc>
        <w:tc>
          <w:tcPr>
            <w:tcW w:w="41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758</w:t>
            </w:r>
          </w:p>
        </w:tc>
        <w:tc>
          <w:tcPr>
            <w:tcW w:w="52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4.21</w:t>
            </w:r>
          </w:p>
        </w:tc>
        <w:tc>
          <w:tcPr>
            <w:tcW w:w="559"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0.747</w:t>
            </w:r>
          </w:p>
        </w:tc>
        <w:tc>
          <w:tcPr>
            <w:tcW w:w="625"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84.20%</w:t>
            </w:r>
          </w:p>
        </w:tc>
        <w:tc>
          <w:tcPr>
            <w:tcW w:w="512" w:type="pct"/>
            <w:vAlign w:val="center"/>
          </w:tcPr>
          <w:p w:rsidR="00FB4C74" w:rsidRPr="003D562E" w:rsidRDefault="00FB4C74" w:rsidP="00FB4C74">
            <w:pPr>
              <w:pStyle w:val="12"/>
              <w:shd w:val="clear" w:color="auto" w:fill="FFFFFF"/>
              <w:bidi w:val="0"/>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11</w:t>
            </w:r>
          </w:p>
        </w:tc>
      </w:tr>
      <w:tr w:rsidR="00FB4C74" w:rsidRPr="0019190E" w:rsidTr="00FB4C74">
        <w:tc>
          <w:tcPr>
            <w:tcW w:w="275" w:type="pct"/>
            <w:vAlign w:val="center"/>
          </w:tcPr>
          <w:p w:rsidR="00FB4C74" w:rsidRPr="0019190E" w:rsidRDefault="00FB4C74" w:rsidP="00BE4701">
            <w:pPr>
              <w:pStyle w:val="ListParagraph"/>
              <w:numPr>
                <w:ilvl w:val="0"/>
                <w:numId w:val="29"/>
              </w:numPr>
              <w:contextualSpacing/>
              <w:jc w:val="center"/>
              <w:rPr>
                <w:rFonts w:asciiTheme="majorBidi" w:hAnsiTheme="majorBidi" w:cstheme="majorBidi"/>
                <w:sz w:val="20"/>
                <w:rtl/>
              </w:rPr>
            </w:pPr>
          </w:p>
        </w:tc>
        <w:tc>
          <w:tcPr>
            <w:tcW w:w="2088" w:type="pct"/>
            <w:vAlign w:val="center"/>
          </w:tcPr>
          <w:p w:rsidR="00FB4C74" w:rsidRPr="0019190E" w:rsidRDefault="00FB4C74" w:rsidP="00FB4C74">
            <w:pP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I have the ability to afford any additional functional burdens</w:t>
            </w:r>
          </w:p>
        </w:tc>
        <w:tc>
          <w:tcPr>
            <w:tcW w:w="41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728</w:t>
            </w:r>
          </w:p>
        </w:tc>
        <w:tc>
          <w:tcPr>
            <w:tcW w:w="52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4.04</w:t>
            </w:r>
          </w:p>
        </w:tc>
        <w:tc>
          <w:tcPr>
            <w:tcW w:w="559"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0.864</w:t>
            </w:r>
          </w:p>
        </w:tc>
        <w:tc>
          <w:tcPr>
            <w:tcW w:w="625"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80.80%</w:t>
            </w:r>
          </w:p>
        </w:tc>
        <w:tc>
          <w:tcPr>
            <w:tcW w:w="512" w:type="pct"/>
            <w:vAlign w:val="center"/>
          </w:tcPr>
          <w:p w:rsidR="00FB4C74" w:rsidRPr="003D562E" w:rsidRDefault="00FB4C74" w:rsidP="00FB4C74">
            <w:pPr>
              <w:pStyle w:val="12"/>
              <w:shd w:val="clear" w:color="auto" w:fill="FFFFFF"/>
              <w:bidi w:val="0"/>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17</w:t>
            </w:r>
          </w:p>
        </w:tc>
      </w:tr>
      <w:tr w:rsidR="00FB4C74" w:rsidRPr="0019190E" w:rsidTr="00FB4C74">
        <w:tc>
          <w:tcPr>
            <w:tcW w:w="275" w:type="pct"/>
            <w:vAlign w:val="center"/>
          </w:tcPr>
          <w:p w:rsidR="00FB4C74" w:rsidRPr="0019190E" w:rsidRDefault="00FB4C74" w:rsidP="00BE4701">
            <w:pPr>
              <w:pStyle w:val="ListParagraph"/>
              <w:numPr>
                <w:ilvl w:val="0"/>
                <w:numId w:val="29"/>
              </w:numPr>
              <w:contextualSpacing/>
              <w:jc w:val="center"/>
              <w:rPr>
                <w:rFonts w:asciiTheme="majorBidi" w:hAnsiTheme="majorBidi" w:cstheme="majorBidi"/>
                <w:sz w:val="20"/>
                <w:rtl/>
              </w:rPr>
            </w:pPr>
          </w:p>
        </w:tc>
        <w:tc>
          <w:tcPr>
            <w:tcW w:w="2088" w:type="pct"/>
            <w:vAlign w:val="center"/>
          </w:tcPr>
          <w:p w:rsidR="00FB4C74" w:rsidRPr="0019190E" w:rsidRDefault="00FB4C74" w:rsidP="00FB4C74">
            <w:pPr>
              <w:shd w:val="clear" w:color="auto" w:fill="FFFFFF"/>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I Observe and abide by the laws and regulations of the university</w:t>
            </w:r>
          </w:p>
        </w:tc>
        <w:tc>
          <w:tcPr>
            <w:tcW w:w="41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768</w:t>
            </w:r>
          </w:p>
        </w:tc>
        <w:tc>
          <w:tcPr>
            <w:tcW w:w="52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4.27</w:t>
            </w:r>
          </w:p>
        </w:tc>
        <w:tc>
          <w:tcPr>
            <w:tcW w:w="559"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0.767</w:t>
            </w:r>
          </w:p>
        </w:tc>
        <w:tc>
          <w:tcPr>
            <w:tcW w:w="625"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85.40%</w:t>
            </w:r>
          </w:p>
        </w:tc>
        <w:tc>
          <w:tcPr>
            <w:tcW w:w="512" w:type="pct"/>
            <w:vAlign w:val="center"/>
          </w:tcPr>
          <w:p w:rsidR="00FB4C74" w:rsidRPr="003D562E" w:rsidRDefault="00FB4C74" w:rsidP="00FB4C74">
            <w:pPr>
              <w:pStyle w:val="12"/>
              <w:shd w:val="clear" w:color="auto" w:fill="FFFFFF"/>
              <w:bidi w:val="0"/>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6</w:t>
            </w:r>
          </w:p>
        </w:tc>
      </w:tr>
      <w:tr w:rsidR="00FB4C74" w:rsidRPr="0019190E" w:rsidTr="00FB4C74">
        <w:tc>
          <w:tcPr>
            <w:tcW w:w="275" w:type="pct"/>
            <w:vAlign w:val="center"/>
          </w:tcPr>
          <w:p w:rsidR="00FB4C74" w:rsidRPr="0019190E" w:rsidRDefault="00FB4C74" w:rsidP="00BE4701">
            <w:pPr>
              <w:pStyle w:val="ListParagraph"/>
              <w:numPr>
                <w:ilvl w:val="0"/>
                <w:numId w:val="29"/>
              </w:numPr>
              <w:contextualSpacing/>
              <w:jc w:val="center"/>
              <w:rPr>
                <w:rFonts w:asciiTheme="majorBidi" w:hAnsiTheme="majorBidi" w:cstheme="majorBidi"/>
                <w:sz w:val="20"/>
                <w:rtl/>
              </w:rPr>
            </w:pPr>
          </w:p>
        </w:tc>
        <w:tc>
          <w:tcPr>
            <w:tcW w:w="2088" w:type="pct"/>
            <w:vAlign w:val="center"/>
          </w:tcPr>
          <w:p w:rsidR="00FB4C74" w:rsidRPr="0019190E" w:rsidRDefault="00FB4C74" w:rsidP="00FB4C74">
            <w:pP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I have the ability to adapt to working conditions</w:t>
            </w:r>
          </w:p>
        </w:tc>
        <w:tc>
          <w:tcPr>
            <w:tcW w:w="41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760</w:t>
            </w:r>
          </w:p>
        </w:tc>
        <w:tc>
          <w:tcPr>
            <w:tcW w:w="52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4.22</w:t>
            </w:r>
          </w:p>
        </w:tc>
        <w:tc>
          <w:tcPr>
            <w:tcW w:w="559"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0.721</w:t>
            </w:r>
          </w:p>
        </w:tc>
        <w:tc>
          <w:tcPr>
            <w:tcW w:w="625"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84.40%</w:t>
            </w:r>
          </w:p>
        </w:tc>
        <w:tc>
          <w:tcPr>
            <w:tcW w:w="512" w:type="pct"/>
            <w:vAlign w:val="center"/>
          </w:tcPr>
          <w:p w:rsidR="00FB4C74" w:rsidRPr="003D562E" w:rsidRDefault="00FB4C74" w:rsidP="00FB4C74">
            <w:pPr>
              <w:pStyle w:val="12"/>
              <w:shd w:val="clear" w:color="auto" w:fill="FFFFFF"/>
              <w:bidi w:val="0"/>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9</w:t>
            </w:r>
          </w:p>
        </w:tc>
      </w:tr>
      <w:tr w:rsidR="00FB4C74" w:rsidRPr="0019190E" w:rsidTr="00FB4C74">
        <w:tc>
          <w:tcPr>
            <w:tcW w:w="275" w:type="pct"/>
            <w:vAlign w:val="center"/>
          </w:tcPr>
          <w:p w:rsidR="00FB4C74" w:rsidRPr="0019190E" w:rsidRDefault="00FB4C74" w:rsidP="00BE4701">
            <w:pPr>
              <w:pStyle w:val="ListParagraph"/>
              <w:numPr>
                <w:ilvl w:val="0"/>
                <w:numId w:val="29"/>
              </w:numPr>
              <w:contextualSpacing/>
              <w:jc w:val="center"/>
              <w:rPr>
                <w:rFonts w:asciiTheme="majorBidi" w:hAnsiTheme="majorBidi" w:cstheme="majorBidi"/>
                <w:sz w:val="20"/>
                <w:rtl/>
              </w:rPr>
            </w:pPr>
          </w:p>
        </w:tc>
        <w:tc>
          <w:tcPr>
            <w:tcW w:w="2088" w:type="pct"/>
            <w:vAlign w:val="center"/>
          </w:tcPr>
          <w:p w:rsidR="00FB4C74" w:rsidRPr="0019190E" w:rsidRDefault="00FB4C74" w:rsidP="00FB4C74">
            <w:pP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I coordinate and collaborate with others to perform the work</w:t>
            </w:r>
          </w:p>
        </w:tc>
        <w:tc>
          <w:tcPr>
            <w:tcW w:w="41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759</w:t>
            </w:r>
          </w:p>
        </w:tc>
        <w:tc>
          <w:tcPr>
            <w:tcW w:w="52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4.22</w:t>
            </w:r>
          </w:p>
        </w:tc>
        <w:tc>
          <w:tcPr>
            <w:tcW w:w="559"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0.807</w:t>
            </w:r>
          </w:p>
        </w:tc>
        <w:tc>
          <w:tcPr>
            <w:tcW w:w="625"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84.40%</w:t>
            </w:r>
          </w:p>
        </w:tc>
        <w:tc>
          <w:tcPr>
            <w:tcW w:w="512" w:type="pct"/>
            <w:vAlign w:val="center"/>
          </w:tcPr>
          <w:p w:rsidR="00FB4C74" w:rsidRPr="003D562E" w:rsidRDefault="00FB4C74" w:rsidP="00FB4C74">
            <w:pPr>
              <w:pStyle w:val="12"/>
              <w:shd w:val="clear" w:color="auto" w:fill="FFFFFF"/>
              <w:bidi w:val="0"/>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10</w:t>
            </w:r>
          </w:p>
        </w:tc>
      </w:tr>
      <w:tr w:rsidR="00FB4C74" w:rsidRPr="0019190E" w:rsidTr="00FB4C74">
        <w:tc>
          <w:tcPr>
            <w:tcW w:w="275" w:type="pct"/>
            <w:vAlign w:val="center"/>
          </w:tcPr>
          <w:p w:rsidR="00FB4C74" w:rsidRPr="0019190E" w:rsidRDefault="00FB4C74" w:rsidP="00BE4701">
            <w:pPr>
              <w:pStyle w:val="ListParagraph"/>
              <w:numPr>
                <w:ilvl w:val="0"/>
                <w:numId w:val="29"/>
              </w:numPr>
              <w:contextualSpacing/>
              <w:jc w:val="center"/>
              <w:rPr>
                <w:rFonts w:asciiTheme="majorBidi" w:hAnsiTheme="majorBidi" w:cstheme="majorBidi"/>
                <w:sz w:val="20"/>
                <w:rtl/>
              </w:rPr>
            </w:pPr>
          </w:p>
        </w:tc>
        <w:tc>
          <w:tcPr>
            <w:tcW w:w="2088" w:type="pct"/>
            <w:vAlign w:val="center"/>
          </w:tcPr>
          <w:p w:rsidR="00FB4C74" w:rsidRPr="0019190E" w:rsidRDefault="00FB4C74" w:rsidP="00FB4C74">
            <w:pP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I make sure to do the work according to plans and programs</w:t>
            </w:r>
          </w:p>
        </w:tc>
        <w:tc>
          <w:tcPr>
            <w:tcW w:w="41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739</w:t>
            </w:r>
          </w:p>
        </w:tc>
        <w:tc>
          <w:tcPr>
            <w:tcW w:w="52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4.13</w:t>
            </w:r>
          </w:p>
        </w:tc>
        <w:tc>
          <w:tcPr>
            <w:tcW w:w="559"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0.835</w:t>
            </w:r>
          </w:p>
        </w:tc>
        <w:tc>
          <w:tcPr>
            <w:tcW w:w="625"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82.60%</w:t>
            </w:r>
          </w:p>
        </w:tc>
        <w:tc>
          <w:tcPr>
            <w:tcW w:w="512" w:type="pct"/>
            <w:vAlign w:val="center"/>
          </w:tcPr>
          <w:p w:rsidR="00FB4C74" w:rsidRPr="003D562E" w:rsidRDefault="00FB4C74" w:rsidP="00FB4C74">
            <w:pPr>
              <w:pStyle w:val="12"/>
              <w:shd w:val="clear" w:color="auto" w:fill="FFFFFF"/>
              <w:bidi w:val="0"/>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14</w:t>
            </w:r>
          </w:p>
        </w:tc>
      </w:tr>
      <w:tr w:rsidR="00FB4C74" w:rsidRPr="0019190E" w:rsidTr="00FB4C74">
        <w:tc>
          <w:tcPr>
            <w:tcW w:w="275" w:type="pct"/>
            <w:vAlign w:val="center"/>
          </w:tcPr>
          <w:p w:rsidR="00FB4C74" w:rsidRPr="0019190E" w:rsidRDefault="00FB4C74" w:rsidP="00BE4701">
            <w:pPr>
              <w:pStyle w:val="ListParagraph"/>
              <w:numPr>
                <w:ilvl w:val="0"/>
                <w:numId w:val="29"/>
              </w:numPr>
              <w:contextualSpacing/>
              <w:jc w:val="center"/>
              <w:rPr>
                <w:rFonts w:asciiTheme="majorBidi" w:hAnsiTheme="majorBidi" w:cstheme="majorBidi"/>
                <w:sz w:val="20"/>
                <w:rtl/>
              </w:rPr>
            </w:pPr>
          </w:p>
        </w:tc>
        <w:tc>
          <w:tcPr>
            <w:tcW w:w="2088" w:type="pct"/>
            <w:vAlign w:val="center"/>
          </w:tcPr>
          <w:p w:rsidR="00FB4C74" w:rsidRPr="0019190E" w:rsidRDefault="00FB4C74" w:rsidP="00FB4C74">
            <w:pP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The management provides appropriate training for staff to enable them to perform well</w:t>
            </w:r>
          </w:p>
        </w:tc>
        <w:tc>
          <w:tcPr>
            <w:tcW w:w="41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634</w:t>
            </w:r>
          </w:p>
        </w:tc>
        <w:tc>
          <w:tcPr>
            <w:tcW w:w="52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3.52</w:t>
            </w:r>
          </w:p>
        </w:tc>
        <w:tc>
          <w:tcPr>
            <w:tcW w:w="559"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0.994</w:t>
            </w:r>
          </w:p>
        </w:tc>
        <w:tc>
          <w:tcPr>
            <w:tcW w:w="625"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70.40%</w:t>
            </w:r>
          </w:p>
        </w:tc>
        <w:tc>
          <w:tcPr>
            <w:tcW w:w="512" w:type="pct"/>
            <w:vAlign w:val="center"/>
          </w:tcPr>
          <w:p w:rsidR="00FB4C74" w:rsidRPr="003D562E" w:rsidRDefault="00FB4C74" w:rsidP="00FB4C74">
            <w:pPr>
              <w:pStyle w:val="12"/>
              <w:shd w:val="clear" w:color="auto" w:fill="FFFFFF"/>
              <w:bidi w:val="0"/>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20</w:t>
            </w:r>
          </w:p>
        </w:tc>
      </w:tr>
      <w:tr w:rsidR="00FB4C74" w:rsidRPr="0019190E" w:rsidTr="00FB4C74">
        <w:tc>
          <w:tcPr>
            <w:tcW w:w="275" w:type="pct"/>
            <w:vAlign w:val="center"/>
          </w:tcPr>
          <w:p w:rsidR="00FB4C74" w:rsidRPr="0019190E" w:rsidRDefault="00FB4C74" w:rsidP="00BE4701">
            <w:pPr>
              <w:pStyle w:val="ListParagraph"/>
              <w:numPr>
                <w:ilvl w:val="0"/>
                <w:numId w:val="29"/>
              </w:numPr>
              <w:contextualSpacing/>
              <w:jc w:val="center"/>
              <w:rPr>
                <w:rFonts w:asciiTheme="majorBidi" w:hAnsiTheme="majorBidi" w:cstheme="majorBidi"/>
                <w:sz w:val="20"/>
              </w:rPr>
            </w:pPr>
          </w:p>
        </w:tc>
        <w:tc>
          <w:tcPr>
            <w:tcW w:w="2088" w:type="pct"/>
            <w:vAlign w:val="center"/>
          </w:tcPr>
          <w:p w:rsidR="00FB4C74" w:rsidRPr="0019190E" w:rsidRDefault="00FB4C74" w:rsidP="00FB4C74">
            <w:pP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Management's commitment to quality performance helps improve performance</w:t>
            </w:r>
          </w:p>
        </w:tc>
        <w:tc>
          <w:tcPr>
            <w:tcW w:w="41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683</w:t>
            </w:r>
          </w:p>
        </w:tc>
        <w:tc>
          <w:tcPr>
            <w:tcW w:w="52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3.75</w:t>
            </w:r>
          </w:p>
        </w:tc>
        <w:tc>
          <w:tcPr>
            <w:tcW w:w="559"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0.873</w:t>
            </w:r>
          </w:p>
        </w:tc>
        <w:tc>
          <w:tcPr>
            <w:tcW w:w="625"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75.00%</w:t>
            </w:r>
          </w:p>
        </w:tc>
        <w:tc>
          <w:tcPr>
            <w:tcW w:w="512" w:type="pct"/>
            <w:vAlign w:val="center"/>
          </w:tcPr>
          <w:p w:rsidR="00FB4C74" w:rsidRPr="003D562E" w:rsidRDefault="00FB4C74" w:rsidP="00FB4C74">
            <w:pPr>
              <w:pStyle w:val="12"/>
              <w:shd w:val="clear" w:color="auto" w:fill="FFFFFF"/>
              <w:bidi w:val="0"/>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19</w:t>
            </w:r>
          </w:p>
        </w:tc>
      </w:tr>
      <w:tr w:rsidR="00FB4C74" w:rsidRPr="0019190E" w:rsidTr="00FB4C74">
        <w:tc>
          <w:tcPr>
            <w:tcW w:w="275" w:type="pct"/>
            <w:vAlign w:val="center"/>
          </w:tcPr>
          <w:p w:rsidR="00FB4C74" w:rsidRPr="0019190E" w:rsidRDefault="00FB4C74" w:rsidP="00BE4701">
            <w:pPr>
              <w:pStyle w:val="ListParagraph"/>
              <w:numPr>
                <w:ilvl w:val="0"/>
                <w:numId w:val="29"/>
              </w:numPr>
              <w:contextualSpacing/>
              <w:jc w:val="center"/>
              <w:rPr>
                <w:rFonts w:asciiTheme="majorBidi" w:hAnsiTheme="majorBidi" w:cstheme="majorBidi"/>
                <w:sz w:val="20"/>
              </w:rPr>
            </w:pPr>
          </w:p>
        </w:tc>
        <w:tc>
          <w:tcPr>
            <w:tcW w:w="2088" w:type="pct"/>
            <w:vAlign w:val="center"/>
          </w:tcPr>
          <w:p w:rsidR="00FB4C74" w:rsidRPr="0019190E" w:rsidRDefault="00FB4C74" w:rsidP="00FB4C74">
            <w:pP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I  have the ability to innovate, innovate and develop work</w:t>
            </w:r>
          </w:p>
        </w:tc>
        <w:tc>
          <w:tcPr>
            <w:tcW w:w="41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727</w:t>
            </w:r>
          </w:p>
        </w:tc>
        <w:tc>
          <w:tcPr>
            <w:tcW w:w="52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4.08</w:t>
            </w:r>
          </w:p>
        </w:tc>
        <w:tc>
          <w:tcPr>
            <w:tcW w:w="559"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0.712</w:t>
            </w:r>
          </w:p>
        </w:tc>
        <w:tc>
          <w:tcPr>
            <w:tcW w:w="625"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81.60%</w:t>
            </w:r>
          </w:p>
        </w:tc>
        <w:tc>
          <w:tcPr>
            <w:tcW w:w="512" w:type="pct"/>
            <w:vAlign w:val="center"/>
          </w:tcPr>
          <w:p w:rsidR="00FB4C74" w:rsidRPr="003D562E" w:rsidRDefault="00FB4C74" w:rsidP="00FB4C74">
            <w:pPr>
              <w:pStyle w:val="12"/>
              <w:shd w:val="clear" w:color="auto" w:fill="FFFFFF"/>
              <w:bidi w:val="0"/>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15</w:t>
            </w:r>
          </w:p>
        </w:tc>
      </w:tr>
      <w:tr w:rsidR="00FB4C74" w:rsidRPr="0019190E" w:rsidTr="00FB4C74">
        <w:tc>
          <w:tcPr>
            <w:tcW w:w="275" w:type="pct"/>
            <w:vAlign w:val="center"/>
          </w:tcPr>
          <w:p w:rsidR="00FB4C74" w:rsidRPr="0019190E" w:rsidRDefault="00FB4C74" w:rsidP="00BE4701">
            <w:pPr>
              <w:pStyle w:val="ListParagraph"/>
              <w:numPr>
                <w:ilvl w:val="0"/>
                <w:numId w:val="29"/>
              </w:numPr>
              <w:contextualSpacing/>
              <w:jc w:val="center"/>
              <w:rPr>
                <w:rFonts w:asciiTheme="majorBidi" w:hAnsiTheme="majorBidi" w:cstheme="majorBidi"/>
                <w:sz w:val="20"/>
                <w:rtl/>
              </w:rPr>
            </w:pPr>
          </w:p>
        </w:tc>
        <w:tc>
          <w:tcPr>
            <w:tcW w:w="2088" w:type="pct"/>
            <w:vAlign w:val="center"/>
          </w:tcPr>
          <w:p w:rsidR="00FB4C74" w:rsidRPr="0019190E" w:rsidRDefault="00FB4C74" w:rsidP="00FB4C74">
            <w:pP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I have the ability to correct errors resulting from my performance</w:t>
            </w:r>
          </w:p>
        </w:tc>
        <w:tc>
          <w:tcPr>
            <w:tcW w:w="41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731</w:t>
            </w:r>
          </w:p>
        </w:tc>
        <w:tc>
          <w:tcPr>
            <w:tcW w:w="52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4.06</w:t>
            </w:r>
          </w:p>
        </w:tc>
        <w:tc>
          <w:tcPr>
            <w:tcW w:w="559"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0.694</w:t>
            </w:r>
          </w:p>
        </w:tc>
        <w:tc>
          <w:tcPr>
            <w:tcW w:w="625"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81.20%</w:t>
            </w:r>
          </w:p>
        </w:tc>
        <w:tc>
          <w:tcPr>
            <w:tcW w:w="512" w:type="pct"/>
            <w:vAlign w:val="center"/>
          </w:tcPr>
          <w:p w:rsidR="00FB4C74" w:rsidRPr="003D562E" w:rsidRDefault="00FB4C74" w:rsidP="00FB4C74">
            <w:pPr>
              <w:pStyle w:val="12"/>
              <w:shd w:val="clear" w:color="auto" w:fill="FFFFFF"/>
              <w:bidi w:val="0"/>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12</w:t>
            </w:r>
          </w:p>
        </w:tc>
      </w:tr>
      <w:tr w:rsidR="00FB4C74" w:rsidRPr="0019190E" w:rsidTr="00FB4C74">
        <w:tc>
          <w:tcPr>
            <w:tcW w:w="275" w:type="pct"/>
            <w:vAlign w:val="center"/>
          </w:tcPr>
          <w:p w:rsidR="00FB4C74" w:rsidRPr="0019190E" w:rsidRDefault="00FB4C74" w:rsidP="00BE4701">
            <w:pPr>
              <w:pStyle w:val="ListParagraph"/>
              <w:numPr>
                <w:ilvl w:val="0"/>
                <w:numId w:val="29"/>
              </w:numPr>
              <w:contextualSpacing/>
              <w:jc w:val="center"/>
              <w:rPr>
                <w:rFonts w:asciiTheme="majorBidi" w:hAnsiTheme="majorBidi" w:cstheme="majorBidi"/>
                <w:sz w:val="20"/>
              </w:rPr>
            </w:pPr>
          </w:p>
        </w:tc>
        <w:tc>
          <w:tcPr>
            <w:tcW w:w="2088" w:type="pct"/>
            <w:vAlign w:val="center"/>
          </w:tcPr>
          <w:p w:rsidR="00FB4C74" w:rsidRPr="0019190E" w:rsidRDefault="00FB4C74" w:rsidP="00FB4C74">
            <w:pP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I execute orders and instructions issued by direct officials regarding work</w:t>
            </w:r>
          </w:p>
        </w:tc>
        <w:tc>
          <w:tcPr>
            <w:tcW w:w="41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780</w:t>
            </w:r>
          </w:p>
        </w:tc>
        <w:tc>
          <w:tcPr>
            <w:tcW w:w="52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4.31</w:t>
            </w:r>
          </w:p>
        </w:tc>
        <w:tc>
          <w:tcPr>
            <w:tcW w:w="559"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0.702</w:t>
            </w:r>
          </w:p>
        </w:tc>
        <w:tc>
          <w:tcPr>
            <w:tcW w:w="625"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86.20%</w:t>
            </w:r>
          </w:p>
        </w:tc>
        <w:tc>
          <w:tcPr>
            <w:tcW w:w="512" w:type="pct"/>
            <w:vAlign w:val="center"/>
          </w:tcPr>
          <w:p w:rsidR="00FB4C74" w:rsidRPr="003D562E" w:rsidRDefault="00FB4C74" w:rsidP="00FB4C74">
            <w:pPr>
              <w:pStyle w:val="12"/>
              <w:shd w:val="clear" w:color="auto" w:fill="FFFFFF"/>
              <w:bidi w:val="0"/>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2</w:t>
            </w:r>
          </w:p>
        </w:tc>
      </w:tr>
      <w:tr w:rsidR="00FB4C74" w:rsidRPr="0019190E" w:rsidTr="00FB4C74">
        <w:tc>
          <w:tcPr>
            <w:tcW w:w="275" w:type="pct"/>
            <w:vAlign w:val="center"/>
          </w:tcPr>
          <w:p w:rsidR="00FB4C74" w:rsidRPr="0019190E" w:rsidRDefault="00FB4C74" w:rsidP="00BE4701">
            <w:pPr>
              <w:pStyle w:val="ListParagraph"/>
              <w:numPr>
                <w:ilvl w:val="0"/>
                <w:numId w:val="29"/>
              </w:numPr>
              <w:contextualSpacing/>
              <w:jc w:val="center"/>
              <w:rPr>
                <w:rFonts w:asciiTheme="majorBidi" w:hAnsiTheme="majorBidi" w:cstheme="majorBidi"/>
                <w:sz w:val="20"/>
                <w:rtl/>
              </w:rPr>
            </w:pPr>
          </w:p>
        </w:tc>
        <w:tc>
          <w:tcPr>
            <w:tcW w:w="2088" w:type="pct"/>
            <w:vAlign w:val="center"/>
          </w:tcPr>
          <w:p w:rsidR="00FB4C74" w:rsidRPr="0019190E" w:rsidRDefault="00FB4C74" w:rsidP="00FB4C74">
            <w:pP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My performance is improving as a result of direct supervision and continuous follow-up by the chairpersons</w:t>
            </w:r>
          </w:p>
        </w:tc>
        <w:tc>
          <w:tcPr>
            <w:tcW w:w="41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694</w:t>
            </w:r>
          </w:p>
        </w:tc>
        <w:tc>
          <w:tcPr>
            <w:tcW w:w="52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3.86</w:t>
            </w:r>
          </w:p>
        </w:tc>
        <w:tc>
          <w:tcPr>
            <w:tcW w:w="559"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0.885</w:t>
            </w:r>
          </w:p>
        </w:tc>
        <w:tc>
          <w:tcPr>
            <w:tcW w:w="625"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77.20%</w:t>
            </w:r>
          </w:p>
        </w:tc>
        <w:tc>
          <w:tcPr>
            <w:tcW w:w="512" w:type="pct"/>
            <w:vAlign w:val="center"/>
          </w:tcPr>
          <w:p w:rsidR="00FB4C74" w:rsidRPr="003D562E" w:rsidRDefault="00FB4C74" w:rsidP="00FB4C74">
            <w:pPr>
              <w:pStyle w:val="12"/>
              <w:shd w:val="clear" w:color="auto" w:fill="FFFFFF"/>
              <w:bidi w:val="0"/>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18</w:t>
            </w:r>
          </w:p>
        </w:tc>
      </w:tr>
      <w:tr w:rsidR="00FB4C74" w:rsidRPr="0019190E" w:rsidTr="00FB4C74">
        <w:tc>
          <w:tcPr>
            <w:tcW w:w="275" w:type="pct"/>
            <w:vAlign w:val="center"/>
          </w:tcPr>
          <w:p w:rsidR="00FB4C74" w:rsidRPr="0019190E" w:rsidRDefault="00FB4C74" w:rsidP="00BE4701">
            <w:pPr>
              <w:pStyle w:val="ListParagraph"/>
              <w:numPr>
                <w:ilvl w:val="0"/>
                <w:numId w:val="29"/>
              </w:numPr>
              <w:contextualSpacing/>
              <w:jc w:val="center"/>
              <w:rPr>
                <w:rFonts w:asciiTheme="majorBidi" w:hAnsiTheme="majorBidi" w:cstheme="majorBidi"/>
                <w:sz w:val="20"/>
                <w:rtl/>
              </w:rPr>
            </w:pPr>
          </w:p>
        </w:tc>
        <w:tc>
          <w:tcPr>
            <w:tcW w:w="2088" w:type="pct"/>
            <w:vAlign w:val="center"/>
          </w:tcPr>
          <w:p w:rsidR="00FB4C74" w:rsidRPr="0019190E" w:rsidRDefault="00FB4C74" w:rsidP="00FB4C74">
            <w:pP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I maintain my commitment to working hours</w:t>
            </w:r>
          </w:p>
        </w:tc>
        <w:tc>
          <w:tcPr>
            <w:tcW w:w="41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774</w:t>
            </w:r>
          </w:p>
        </w:tc>
        <w:tc>
          <w:tcPr>
            <w:tcW w:w="52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4.30</w:t>
            </w:r>
          </w:p>
        </w:tc>
        <w:tc>
          <w:tcPr>
            <w:tcW w:w="559"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0.825</w:t>
            </w:r>
          </w:p>
        </w:tc>
        <w:tc>
          <w:tcPr>
            <w:tcW w:w="625"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86.00%</w:t>
            </w:r>
          </w:p>
        </w:tc>
        <w:tc>
          <w:tcPr>
            <w:tcW w:w="512" w:type="pct"/>
            <w:vAlign w:val="center"/>
          </w:tcPr>
          <w:p w:rsidR="00FB4C74" w:rsidRPr="003D562E" w:rsidRDefault="00FB4C74" w:rsidP="00FB4C74">
            <w:pPr>
              <w:pStyle w:val="12"/>
              <w:shd w:val="clear" w:color="auto" w:fill="FFFFFF"/>
              <w:bidi w:val="0"/>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3</w:t>
            </w:r>
          </w:p>
        </w:tc>
      </w:tr>
      <w:tr w:rsidR="00FB4C74" w:rsidRPr="0019190E" w:rsidTr="00FB4C74">
        <w:tc>
          <w:tcPr>
            <w:tcW w:w="275" w:type="pct"/>
            <w:vAlign w:val="center"/>
          </w:tcPr>
          <w:p w:rsidR="00FB4C74" w:rsidRPr="0019190E" w:rsidRDefault="00FB4C74" w:rsidP="00BE4701">
            <w:pPr>
              <w:pStyle w:val="ListParagraph"/>
              <w:numPr>
                <w:ilvl w:val="0"/>
                <w:numId w:val="29"/>
              </w:numPr>
              <w:contextualSpacing/>
              <w:jc w:val="center"/>
              <w:rPr>
                <w:rFonts w:asciiTheme="majorBidi" w:hAnsiTheme="majorBidi" w:cstheme="majorBidi"/>
                <w:sz w:val="20"/>
                <w:rtl/>
              </w:rPr>
            </w:pPr>
          </w:p>
        </w:tc>
        <w:tc>
          <w:tcPr>
            <w:tcW w:w="2088" w:type="pct"/>
            <w:vAlign w:val="center"/>
          </w:tcPr>
          <w:p w:rsidR="00FB4C74" w:rsidRPr="0019190E" w:rsidRDefault="00FB4C74" w:rsidP="00FB4C74">
            <w:pP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I have motivation to do the job</w:t>
            </w:r>
          </w:p>
        </w:tc>
        <w:tc>
          <w:tcPr>
            <w:tcW w:w="41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757</w:t>
            </w:r>
          </w:p>
        </w:tc>
        <w:tc>
          <w:tcPr>
            <w:tcW w:w="52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4.21</w:t>
            </w:r>
          </w:p>
        </w:tc>
        <w:tc>
          <w:tcPr>
            <w:tcW w:w="559"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0.944</w:t>
            </w:r>
          </w:p>
        </w:tc>
        <w:tc>
          <w:tcPr>
            <w:tcW w:w="625"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84.20%</w:t>
            </w:r>
          </w:p>
        </w:tc>
        <w:tc>
          <w:tcPr>
            <w:tcW w:w="512" w:type="pct"/>
            <w:vAlign w:val="center"/>
          </w:tcPr>
          <w:p w:rsidR="00FB4C74" w:rsidRPr="003D562E" w:rsidRDefault="00FB4C74" w:rsidP="00FB4C74">
            <w:pPr>
              <w:pStyle w:val="12"/>
              <w:shd w:val="clear" w:color="auto" w:fill="FFFFFF"/>
              <w:bidi w:val="0"/>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12</w:t>
            </w:r>
          </w:p>
        </w:tc>
      </w:tr>
      <w:tr w:rsidR="00FB4C74" w:rsidRPr="0019190E" w:rsidTr="00FB4C74">
        <w:tc>
          <w:tcPr>
            <w:tcW w:w="275" w:type="pct"/>
            <w:vAlign w:val="center"/>
          </w:tcPr>
          <w:p w:rsidR="00FB4C74" w:rsidRPr="0019190E" w:rsidRDefault="00FB4C74" w:rsidP="00BE4701">
            <w:pPr>
              <w:pStyle w:val="ListParagraph"/>
              <w:numPr>
                <w:ilvl w:val="0"/>
                <w:numId w:val="29"/>
              </w:numPr>
              <w:contextualSpacing/>
              <w:jc w:val="center"/>
              <w:rPr>
                <w:rFonts w:asciiTheme="majorBidi" w:hAnsiTheme="majorBidi" w:cstheme="majorBidi"/>
                <w:sz w:val="20"/>
                <w:rtl/>
              </w:rPr>
            </w:pPr>
          </w:p>
        </w:tc>
        <w:tc>
          <w:tcPr>
            <w:tcW w:w="2088" w:type="pct"/>
            <w:vAlign w:val="center"/>
          </w:tcPr>
          <w:p w:rsidR="00FB4C74" w:rsidRPr="0019190E" w:rsidRDefault="00FB4C74" w:rsidP="00FB4C74">
            <w:pP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Make the time to do the work correctly</w:t>
            </w:r>
          </w:p>
        </w:tc>
        <w:tc>
          <w:tcPr>
            <w:tcW w:w="41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771</w:t>
            </w:r>
          </w:p>
        </w:tc>
        <w:tc>
          <w:tcPr>
            <w:tcW w:w="52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4.28</w:t>
            </w:r>
          </w:p>
        </w:tc>
        <w:tc>
          <w:tcPr>
            <w:tcW w:w="559"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0.742</w:t>
            </w:r>
          </w:p>
        </w:tc>
        <w:tc>
          <w:tcPr>
            <w:tcW w:w="625"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85.60%</w:t>
            </w:r>
          </w:p>
        </w:tc>
        <w:tc>
          <w:tcPr>
            <w:tcW w:w="512" w:type="pct"/>
            <w:vAlign w:val="center"/>
          </w:tcPr>
          <w:p w:rsidR="00FB4C74" w:rsidRPr="003D562E" w:rsidRDefault="00FB4C74" w:rsidP="00FB4C74">
            <w:pPr>
              <w:pStyle w:val="12"/>
              <w:shd w:val="clear" w:color="auto" w:fill="FFFFFF"/>
              <w:bidi w:val="0"/>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5</w:t>
            </w:r>
          </w:p>
        </w:tc>
      </w:tr>
      <w:tr w:rsidR="00FB4C74" w:rsidRPr="0019190E" w:rsidTr="00FB4C74">
        <w:tc>
          <w:tcPr>
            <w:tcW w:w="275" w:type="pct"/>
            <w:vAlign w:val="center"/>
          </w:tcPr>
          <w:p w:rsidR="00FB4C74" w:rsidRPr="0019190E" w:rsidRDefault="00FB4C74" w:rsidP="00BE4701">
            <w:pPr>
              <w:pStyle w:val="ListParagraph"/>
              <w:numPr>
                <w:ilvl w:val="0"/>
                <w:numId w:val="29"/>
              </w:numPr>
              <w:contextualSpacing/>
              <w:jc w:val="center"/>
              <w:rPr>
                <w:rFonts w:asciiTheme="majorBidi" w:hAnsiTheme="majorBidi" w:cstheme="majorBidi"/>
                <w:sz w:val="20"/>
                <w:rtl/>
              </w:rPr>
            </w:pPr>
          </w:p>
        </w:tc>
        <w:tc>
          <w:tcPr>
            <w:tcW w:w="2088" w:type="pct"/>
            <w:vAlign w:val="center"/>
          </w:tcPr>
          <w:p w:rsidR="00FB4C74" w:rsidRPr="0019190E" w:rsidRDefault="00FB4C74" w:rsidP="00FB4C74">
            <w:pP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I do my best to get things done right</w:t>
            </w:r>
          </w:p>
        </w:tc>
        <w:tc>
          <w:tcPr>
            <w:tcW w:w="41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762</w:t>
            </w:r>
          </w:p>
        </w:tc>
        <w:tc>
          <w:tcPr>
            <w:tcW w:w="52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4.23</w:t>
            </w:r>
          </w:p>
        </w:tc>
        <w:tc>
          <w:tcPr>
            <w:tcW w:w="559"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0.785</w:t>
            </w:r>
          </w:p>
        </w:tc>
        <w:tc>
          <w:tcPr>
            <w:tcW w:w="625"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84.60%</w:t>
            </w:r>
          </w:p>
        </w:tc>
        <w:tc>
          <w:tcPr>
            <w:tcW w:w="512" w:type="pct"/>
            <w:vAlign w:val="center"/>
          </w:tcPr>
          <w:p w:rsidR="00FB4C74" w:rsidRPr="003D562E" w:rsidRDefault="00FB4C74" w:rsidP="00FB4C74">
            <w:pPr>
              <w:pStyle w:val="12"/>
              <w:shd w:val="clear" w:color="auto" w:fill="FFFFFF"/>
              <w:bidi w:val="0"/>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8</w:t>
            </w:r>
          </w:p>
        </w:tc>
      </w:tr>
      <w:tr w:rsidR="00FB4C74" w:rsidRPr="0019190E" w:rsidTr="00FB4C74">
        <w:tc>
          <w:tcPr>
            <w:tcW w:w="275" w:type="pct"/>
            <w:vAlign w:val="center"/>
          </w:tcPr>
          <w:p w:rsidR="00FB4C74" w:rsidRPr="0019190E" w:rsidRDefault="00FB4C74" w:rsidP="00BE4701">
            <w:pPr>
              <w:pStyle w:val="ListParagraph"/>
              <w:numPr>
                <w:ilvl w:val="0"/>
                <w:numId w:val="29"/>
              </w:numPr>
              <w:contextualSpacing/>
              <w:jc w:val="center"/>
              <w:rPr>
                <w:rFonts w:asciiTheme="majorBidi" w:hAnsiTheme="majorBidi" w:cstheme="majorBidi"/>
                <w:sz w:val="20"/>
                <w:rtl/>
              </w:rPr>
            </w:pPr>
          </w:p>
        </w:tc>
        <w:tc>
          <w:tcPr>
            <w:tcW w:w="2088" w:type="pct"/>
            <w:vAlign w:val="center"/>
          </w:tcPr>
          <w:p w:rsidR="00FB4C74" w:rsidRPr="0019190E" w:rsidRDefault="00FB4C74" w:rsidP="00FB4C74">
            <w:pP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I have full knowledge of the job requirements I perform</w:t>
            </w:r>
          </w:p>
        </w:tc>
        <w:tc>
          <w:tcPr>
            <w:tcW w:w="41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774</w:t>
            </w:r>
          </w:p>
        </w:tc>
        <w:tc>
          <w:tcPr>
            <w:tcW w:w="52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4.30</w:t>
            </w:r>
          </w:p>
        </w:tc>
        <w:tc>
          <w:tcPr>
            <w:tcW w:w="559"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0.747</w:t>
            </w:r>
          </w:p>
        </w:tc>
        <w:tc>
          <w:tcPr>
            <w:tcW w:w="625"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86.00%</w:t>
            </w:r>
          </w:p>
        </w:tc>
        <w:tc>
          <w:tcPr>
            <w:tcW w:w="512" w:type="pct"/>
            <w:vAlign w:val="center"/>
          </w:tcPr>
          <w:p w:rsidR="00FB4C74" w:rsidRPr="003D562E" w:rsidRDefault="00FB4C74" w:rsidP="00FB4C74">
            <w:pPr>
              <w:pStyle w:val="12"/>
              <w:shd w:val="clear" w:color="auto" w:fill="FFFFFF"/>
              <w:bidi w:val="0"/>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4</w:t>
            </w:r>
          </w:p>
        </w:tc>
      </w:tr>
      <w:tr w:rsidR="00FB4C74" w:rsidRPr="0019190E" w:rsidTr="00FB4C74">
        <w:tc>
          <w:tcPr>
            <w:tcW w:w="275" w:type="pct"/>
            <w:vAlign w:val="center"/>
          </w:tcPr>
          <w:p w:rsidR="00FB4C74" w:rsidRPr="0019190E" w:rsidRDefault="00FB4C74" w:rsidP="00BE4701">
            <w:pPr>
              <w:pStyle w:val="ListParagraph"/>
              <w:numPr>
                <w:ilvl w:val="0"/>
                <w:numId w:val="29"/>
              </w:numPr>
              <w:contextualSpacing/>
              <w:jc w:val="center"/>
              <w:rPr>
                <w:rFonts w:asciiTheme="majorBidi" w:hAnsiTheme="majorBidi" w:cstheme="majorBidi"/>
                <w:sz w:val="20"/>
              </w:rPr>
            </w:pPr>
          </w:p>
        </w:tc>
        <w:tc>
          <w:tcPr>
            <w:tcW w:w="2088" w:type="pct"/>
            <w:vAlign w:val="center"/>
          </w:tcPr>
          <w:p w:rsidR="00FB4C74" w:rsidRPr="0019190E" w:rsidRDefault="00FB4C74" w:rsidP="00FB4C74">
            <w:pP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I have a willingness to use the scientific method of planning my tasks</w:t>
            </w:r>
          </w:p>
        </w:tc>
        <w:tc>
          <w:tcPr>
            <w:tcW w:w="41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765</w:t>
            </w:r>
          </w:p>
        </w:tc>
        <w:tc>
          <w:tcPr>
            <w:tcW w:w="52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4.25</w:t>
            </w:r>
          </w:p>
        </w:tc>
        <w:tc>
          <w:tcPr>
            <w:tcW w:w="559"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0.700</w:t>
            </w:r>
          </w:p>
        </w:tc>
        <w:tc>
          <w:tcPr>
            <w:tcW w:w="625"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85.00%</w:t>
            </w:r>
          </w:p>
        </w:tc>
        <w:tc>
          <w:tcPr>
            <w:tcW w:w="512" w:type="pct"/>
            <w:vAlign w:val="center"/>
          </w:tcPr>
          <w:p w:rsidR="00FB4C74" w:rsidRPr="003D562E" w:rsidRDefault="00FB4C74" w:rsidP="00FB4C74">
            <w:pPr>
              <w:pStyle w:val="12"/>
              <w:shd w:val="clear" w:color="auto" w:fill="FFFFFF"/>
              <w:bidi w:val="0"/>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7</w:t>
            </w:r>
          </w:p>
        </w:tc>
      </w:tr>
      <w:tr w:rsidR="00FB4C74" w:rsidRPr="0019190E" w:rsidTr="00FB4C74">
        <w:trPr>
          <w:trHeight w:val="165"/>
        </w:trPr>
        <w:tc>
          <w:tcPr>
            <w:tcW w:w="2363" w:type="pct"/>
            <w:gridSpan w:val="2"/>
            <w:vAlign w:val="center"/>
          </w:tcPr>
          <w:p w:rsidR="00FB4C74" w:rsidRPr="0019190E" w:rsidRDefault="00FB4C74" w:rsidP="00FB4C74">
            <w:pP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Total degree of job performance</w:t>
            </w:r>
          </w:p>
        </w:tc>
        <w:tc>
          <w:tcPr>
            <w:tcW w:w="41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751.02</w:t>
            </w:r>
          </w:p>
        </w:tc>
        <w:tc>
          <w:tcPr>
            <w:tcW w:w="526"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4.1265</w:t>
            </w:r>
          </w:p>
        </w:tc>
        <w:tc>
          <w:tcPr>
            <w:tcW w:w="559"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0.51118</w:t>
            </w:r>
          </w:p>
        </w:tc>
        <w:tc>
          <w:tcPr>
            <w:tcW w:w="625"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82.53%</w:t>
            </w:r>
          </w:p>
        </w:tc>
        <w:tc>
          <w:tcPr>
            <w:tcW w:w="512" w:type="pct"/>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p>
        </w:tc>
      </w:tr>
    </w:tbl>
    <w:p w:rsidR="00D8552C" w:rsidRDefault="00D8552C" w:rsidP="00FB4C74">
      <w:pPr>
        <w:jc w:val="both"/>
        <w:rPr>
          <w:rFonts w:asciiTheme="majorBidi" w:eastAsiaTheme="minorHAnsi" w:hAnsiTheme="majorBidi" w:cstheme="majorBidi"/>
          <w:sz w:val="20"/>
          <w:szCs w:val="20"/>
        </w:rPr>
        <w:sectPr w:rsidR="00D8552C" w:rsidSect="00D8552C">
          <w:type w:val="continuous"/>
          <w:pgSz w:w="11906" w:h="16838"/>
          <w:pgMar w:top="1440" w:right="792" w:bottom="792" w:left="792" w:header="720" w:footer="720" w:gutter="0"/>
          <w:cols w:space="720"/>
          <w:docGrid w:linePitch="360"/>
        </w:sectPr>
      </w:pPr>
    </w:p>
    <w:p w:rsidR="00FB4C74" w:rsidRPr="0019190E" w:rsidRDefault="00FB4C74" w:rsidP="00FB4C74">
      <w:pPr>
        <w:jc w:val="both"/>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lastRenderedPageBreak/>
        <w:t>The above table shows the results obtained in the leadership pattern and its relation to job performance in the field of job performance by presenting the arithmetic averages of the fields. The averages were between (3.52 and 4.37).</w:t>
      </w:r>
    </w:p>
    <w:p w:rsidR="00FB4C74" w:rsidRPr="0019190E" w:rsidRDefault="00FB4C74" w:rsidP="00FB4C74">
      <w:pPr>
        <w:jc w:val="both"/>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 xml:space="preserve">We note from the previous table that all the paragraphs range from a very high and very high percentage. There are 11 paragraphs in this field that have a very high percentage higher than 84.00%. There are 9 paragraphs in this field that have a high percentage between 68% and </w:t>
      </w:r>
      <w:r w:rsidRPr="0019190E">
        <w:rPr>
          <w:rFonts w:asciiTheme="majorBidi" w:eastAsiaTheme="minorHAnsi" w:hAnsiTheme="majorBidi" w:cstheme="majorBidi"/>
          <w:sz w:val="20"/>
          <w:szCs w:val="20"/>
          <w:rtl/>
        </w:rPr>
        <w:t>83.90</w:t>
      </w:r>
      <w:r w:rsidRPr="0019190E">
        <w:rPr>
          <w:rFonts w:asciiTheme="majorBidi" w:eastAsiaTheme="minorHAnsi" w:hAnsiTheme="majorBidi" w:cstheme="majorBidi"/>
          <w:sz w:val="20"/>
          <w:szCs w:val="20"/>
        </w:rPr>
        <w:t xml:space="preserve">%. The paragraph (I am keen to achieve the general goals of the university) achieved the highest percentage (87.40%) followed by the paragraph (Implement orders and instructions issued by direct officials in relation to work) ranked second with percentage (86.20%) and (83.90%), followed by the paragraph (I maintain the commitment to official working hours) in third place and in percentage (86.00%). The paragraph (management provides </w:t>
      </w:r>
      <w:r w:rsidRPr="0019190E">
        <w:rPr>
          <w:rFonts w:asciiTheme="majorBidi" w:eastAsiaTheme="minorHAnsi" w:hAnsiTheme="majorBidi" w:cstheme="majorBidi"/>
          <w:sz w:val="20"/>
          <w:szCs w:val="20"/>
        </w:rPr>
        <w:lastRenderedPageBreak/>
        <w:t>appropriate training for employees to be able to perform their work well) ranked last by a percentage (70.40%), and the overall score for the field was 82.53%, which is a high score.</w:t>
      </w:r>
    </w:p>
    <w:p w:rsidR="00FB4C74" w:rsidRPr="0019190E" w:rsidRDefault="00FB4C74" w:rsidP="00FB4C74">
      <w:pPr>
        <w:jc w:val="both"/>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 xml:space="preserve">In the previous table we find that there is a high degree of performance for administrative staff in universities, and this result is combined with the performance indicators obtained from the exploratory study in the universities, we find a correlation between these two results. This result was agreed with the study (Bahr and Abu </w:t>
      </w:r>
      <w:proofErr w:type="spellStart"/>
      <w:r w:rsidRPr="0019190E">
        <w:rPr>
          <w:rFonts w:asciiTheme="majorBidi" w:eastAsiaTheme="minorHAnsi" w:hAnsiTheme="majorBidi" w:cstheme="majorBidi"/>
          <w:sz w:val="20"/>
          <w:szCs w:val="20"/>
        </w:rPr>
        <w:t>Swirih</w:t>
      </w:r>
      <w:proofErr w:type="spellEnd"/>
      <w:r w:rsidRPr="0019190E">
        <w:rPr>
          <w:rFonts w:asciiTheme="majorBidi" w:eastAsiaTheme="minorHAnsi" w:hAnsiTheme="majorBidi" w:cstheme="majorBidi"/>
          <w:sz w:val="20"/>
          <w:szCs w:val="20"/>
        </w:rPr>
        <w:t>, 2010) which reached a high degree of performance at the Islamic University.</w:t>
      </w:r>
    </w:p>
    <w:p w:rsidR="00FB4C74" w:rsidRPr="0019190E" w:rsidRDefault="00FB4C74" w:rsidP="00FB4C74">
      <w:pPr>
        <w:pStyle w:val="Heading1"/>
        <w:tabs>
          <w:tab w:val="left" w:pos="216"/>
        </w:tabs>
        <w:spacing w:before="120"/>
        <w:rPr>
          <w:rFonts w:asciiTheme="majorBidi" w:eastAsia="MS Mincho" w:hAnsiTheme="majorBidi"/>
          <w:b w:val="0"/>
          <w:bCs w:val="0"/>
          <w:szCs w:val="20"/>
          <w:rtl/>
        </w:rPr>
      </w:pPr>
      <w:r w:rsidRPr="0019190E">
        <w:rPr>
          <w:rFonts w:asciiTheme="majorBidi" w:eastAsia="MS Mincho" w:hAnsiTheme="majorBidi"/>
          <w:szCs w:val="20"/>
        </w:rPr>
        <w:t>Hypothesis Testing</w:t>
      </w:r>
    </w:p>
    <w:p w:rsidR="00FB4C74" w:rsidRPr="0019190E" w:rsidRDefault="00FB4C74" w:rsidP="00FB4C74">
      <w:pPr>
        <w:jc w:val="both"/>
        <w:rPr>
          <w:rFonts w:asciiTheme="majorBidi" w:eastAsiaTheme="minorHAnsi" w:hAnsiTheme="majorBidi" w:cstheme="majorBidi"/>
          <w:sz w:val="20"/>
          <w:szCs w:val="20"/>
        </w:rPr>
      </w:pPr>
      <w:r w:rsidRPr="0019190E">
        <w:rPr>
          <w:rFonts w:asciiTheme="majorBidi" w:eastAsiaTheme="minorHAnsi" w:hAnsiTheme="majorBidi" w:cstheme="majorBidi"/>
          <w:b/>
          <w:bCs/>
          <w:sz w:val="20"/>
          <w:szCs w:val="20"/>
        </w:rPr>
        <w:t>Ho 1</w:t>
      </w:r>
      <w:r w:rsidRPr="0019190E">
        <w:rPr>
          <w:rFonts w:asciiTheme="majorBidi" w:eastAsiaTheme="minorHAnsi" w:hAnsiTheme="majorBidi" w:cstheme="majorBidi"/>
          <w:sz w:val="20"/>
          <w:szCs w:val="20"/>
        </w:rPr>
        <w:t>: There is a statistically significant relationship between the dominant pattern of leadership in the university and the performance of its administrative staff.</w:t>
      </w:r>
    </w:p>
    <w:p w:rsidR="00FB4C74" w:rsidRPr="0019190E" w:rsidRDefault="00FB4C74" w:rsidP="00FB4C74">
      <w:pPr>
        <w:jc w:val="both"/>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 xml:space="preserve">To ascertain the validity of the main hypothesis, the researchers sought to find Pearson correlation coefficient </w:t>
      </w:r>
      <w:r w:rsidRPr="0019190E">
        <w:rPr>
          <w:rFonts w:asciiTheme="majorBidi" w:eastAsiaTheme="minorHAnsi" w:hAnsiTheme="majorBidi" w:cstheme="majorBidi"/>
          <w:sz w:val="20"/>
          <w:szCs w:val="20"/>
        </w:rPr>
        <w:lastRenderedPageBreak/>
        <w:t xml:space="preserve">between the leadership pattern and </w:t>
      </w:r>
      <w:r>
        <w:rPr>
          <w:rFonts w:asciiTheme="majorBidi" w:eastAsiaTheme="minorHAnsi" w:hAnsiTheme="majorBidi" w:cstheme="majorBidi"/>
          <w:sz w:val="20"/>
          <w:szCs w:val="20"/>
        </w:rPr>
        <w:t>the functional Performance of Administrative Staff</w:t>
      </w:r>
      <w:r w:rsidRPr="0019190E">
        <w:rPr>
          <w:rFonts w:asciiTheme="majorBidi" w:eastAsiaTheme="minorHAnsi" w:hAnsiTheme="majorBidi" w:cstheme="majorBidi"/>
          <w:sz w:val="20"/>
          <w:szCs w:val="20"/>
        </w:rPr>
        <w:t>. The results were as shown in the following table:</w:t>
      </w:r>
    </w:p>
    <w:p w:rsidR="00FB4C74" w:rsidRPr="0019190E" w:rsidRDefault="00FB4C74" w:rsidP="00FB4C74">
      <w:pPr>
        <w:jc w:val="center"/>
        <w:rPr>
          <w:rFonts w:asciiTheme="majorBidi" w:eastAsiaTheme="minorHAnsi" w:hAnsiTheme="majorBidi" w:cstheme="majorBidi"/>
          <w:i/>
          <w:iCs/>
          <w:sz w:val="20"/>
          <w:szCs w:val="20"/>
          <w:rtl/>
        </w:rPr>
      </w:pPr>
      <w:r w:rsidRPr="0019190E">
        <w:rPr>
          <w:rFonts w:asciiTheme="majorBidi" w:eastAsiaTheme="minorHAnsi" w:hAnsiTheme="majorBidi" w:cstheme="majorBidi"/>
          <w:b/>
          <w:bCs/>
          <w:sz w:val="20"/>
          <w:szCs w:val="20"/>
        </w:rPr>
        <w:t>Table 12</w:t>
      </w:r>
      <w:r w:rsidRPr="0019190E">
        <w:rPr>
          <w:rFonts w:asciiTheme="majorBidi" w:eastAsiaTheme="minorHAnsi" w:hAnsiTheme="majorBidi" w:cstheme="majorBidi"/>
          <w:i/>
          <w:iCs/>
          <w:sz w:val="20"/>
          <w:szCs w:val="20"/>
        </w:rPr>
        <w:t>: A correlation matrix between the dimensions of leadership style and job performance in universities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0"/>
        <w:gridCol w:w="2147"/>
      </w:tblGrid>
      <w:tr w:rsidR="00FB4C74" w:rsidRPr="0019190E" w:rsidTr="00FB4C74">
        <w:trPr>
          <w:trHeight w:val="230"/>
          <w:tblHeader/>
          <w:jc w:val="center"/>
        </w:trPr>
        <w:tc>
          <w:tcPr>
            <w:tcW w:w="2860" w:type="pct"/>
            <w:shd w:val="clear" w:color="auto" w:fill="auto"/>
            <w:vAlign w:val="center"/>
          </w:tcPr>
          <w:p w:rsidR="00FB4C74" w:rsidRPr="0019190E" w:rsidRDefault="00FB4C74" w:rsidP="00FB4C74">
            <w:pPr>
              <w:jc w:val="center"/>
              <w:rPr>
                <w:rFonts w:asciiTheme="majorBidi" w:hAnsiTheme="majorBidi" w:cstheme="majorBidi"/>
                <w:sz w:val="20"/>
                <w:szCs w:val="20"/>
                <w:rtl/>
              </w:rPr>
            </w:pPr>
            <w:r w:rsidRPr="0019190E">
              <w:rPr>
                <w:rFonts w:asciiTheme="majorBidi" w:eastAsiaTheme="minorHAnsi" w:hAnsiTheme="majorBidi" w:cstheme="majorBidi"/>
                <w:b/>
                <w:bCs/>
                <w:sz w:val="20"/>
                <w:szCs w:val="20"/>
              </w:rPr>
              <w:t>Field</w:t>
            </w:r>
          </w:p>
        </w:tc>
        <w:tc>
          <w:tcPr>
            <w:tcW w:w="2140" w:type="pct"/>
            <w:shd w:val="clear" w:color="auto" w:fill="auto"/>
            <w:vAlign w:val="center"/>
          </w:tcPr>
          <w:p w:rsidR="00FB4C74" w:rsidRPr="0019190E" w:rsidRDefault="00FB4C74" w:rsidP="00FB4C74">
            <w:pPr>
              <w:pBdr>
                <w:top w:val="nil"/>
                <w:left w:val="nil"/>
                <w:bottom w:val="nil"/>
                <w:right w:val="nil"/>
                <w:between w:val="nil"/>
              </w:pBdr>
              <w:jc w:val="center"/>
              <w:rPr>
                <w:rFonts w:asciiTheme="majorBidi" w:eastAsiaTheme="minorHAnsi" w:hAnsiTheme="majorBidi" w:cstheme="majorBidi"/>
                <w:b/>
                <w:bCs/>
                <w:sz w:val="20"/>
                <w:szCs w:val="20"/>
                <w:rtl/>
              </w:rPr>
            </w:pPr>
            <w:r w:rsidRPr="0019190E">
              <w:rPr>
                <w:rFonts w:asciiTheme="majorBidi" w:eastAsiaTheme="minorHAnsi" w:hAnsiTheme="majorBidi" w:cstheme="majorBidi"/>
                <w:b/>
                <w:bCs/>
                <w:sz w:val="20"/>
                <w:szCs w:val="20"/>
              </w:rPr>
              <w:t>job performance</w:t>
            </w:r>
          </w:p>
        </w:tc>
      </w:tr>
      <w:tr w:rsidR="00FB4C74" w:rsidRPr="0019190E" w:rsidTr="00FB4C74">
        <w:trPr>
          <w:trHeight w:val="311"/>
          <w:jc w:val="center"/>
        </w:trPr>
        <w:tc>
          <w:tcPr>
            <w:tcW w:w="2860" w:type="pct"/>
            <w:shd w:val="clear" w:color="auto" w:fill="auto"/>
            <w:vAlign w:val="center"/>
          </w:tcPr>
          <w:p w:rsidR="00FB4C74" w:rsidRPr="0019190E" w:rsidRDefault="00FB4C74" w:rsidP="00FB4C74">
            <w:pPr>
              <w:shd w:val="clear" w:color="auto" w:fill="FFFFFF"/>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The Dominant Pattern of Leadership</w:t>
            </w:r>
          </w:p>
        </w:tc>
        <w:tc>
          <w:tcPr>
            <w:tcW w:w="2140" w:type="pct"/>
            <w:shd w:val="clear" w:color="auto" w:fill="auto"/>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tl/>
              </w:rPr>
              <w:t>0.403**</w:t>
            </w:r>
          </w:p>
        </w:tc>
      </w:tr>
    </w:tbl>
    <w:p w:rsidR="00FB4C74" w:rsidRPr="0019190E" w:rsidRDefault="00FB4C74" w:rsidP="00FB4C74">
      <w:pPr>
        <w:jc w:val="both"/>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 Significant at (0.01)</w:t>
      </w:r>
    </w:p>
    <w:p w:rsidR="00FB4C74" w:rsidRPr="0019190E" w:rsidRDefault="00FB4C74" w:rsidP="00FB4C74">
      <w:pPr>
        <w:jc w:val="both"/>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From the previous table, there is a positive correlative relationship between the pattern of leadership and performance. This indicates the validity of the main hypothesis of the study and emphasizes the importance of the leadership style and its great impact on the job performance.</w:t>
      </w:r>
    </w:p>
    <w:p w:rsidR="00FB4C74" w:rsidRPr="0019190E" w:rsidRDefault="00FB4C74" w:rsidP="00FB4C74">
      <w:pPr>
        <w:jc w:val="both"/>
        <w:rPr>
          <w:rFonts w:asciiTheme="majorBidi" w:eastAsiaTheme="minorHAnsi" w:hAnsiTheme="majorBidi" w:cstheme="majorBidi"/>
          <w:sz w:val="20"/>
          <w:szCs w:val="20"/>
        </w:rPr>
      </w:pPr>
      <w:r w:rsidRPr="0019190E">
        <w:rPr>
          <w:rFonts w:asciiTheme="majorBidi" w:eastAsiaTheme="minorHAnsi" w:hAnsiTheme="majorBidi" w:cstheme="majorBidi"/>
          <w:b/>
          <w:bCs/>
          <w:sz w:val="20"/>
          <w:szCs w:val="20"/>
        </w:rPr>
        <w:lastRenderedPageBreak/>
        <w:t>Ho 2</w:t>
      </w:r>
      <w:r w:rsidRPr="0019190E">
        <w:rPr>
          <w:rFonts w:asciiTheme="majorBidi" w:eastAsiaTheme="minorHAnsi" w:hAnsiTheme="majorBidi" w:cstheme="majorBidi"/>
          <w:sz w:val="20"/>
          <w:szCs w:val="20"/>
        </w:rPr>
        <w:t>: There are statistically significant differences in the dominant pattern of leadership and performance of administrative staff in universities.</w:t>
      </w:r>
    </w:p>
    <w:p w:rsidR="00FB4C74" w:rsidRPr="0019190E" w:rsidRDefault="00FB4C74" w:rsidP="00FB4C74">
      <w:pPr>
        <w:jc w:val="both"/>
        <w:rPr>
          <w:rFonts w:asciiTheme="majorBidi" w:eastAsiaTheme="minorHAnsi" w:hAnsiTheme="majorBidi" w:cstheme="majorBidi"/>
          <w:b/>
          <w:bCs/>
          <w:sz w:val="20"/>
          <w:szCs w:val="20"/>
          <w:rtl/>
        </w:rPr>
      </w:pPr>
      <w:r w:rsidRPr="0019190E">
        <w:rPr>
          <w:rFonts w:asciiTheme="majorBidi" w:eastAsiaTheme="minorHAnsi" w:hAnsiTheme="majorBidi" w:cstheme="majorBidi"/>
          <w:b/>
          <w:bCs/>
          <w:sz w:val="20"/>
          <w:szCs w:val="20"/>
        </w:rPr>
        <w:t>The second hypothesis is based on a set of sub-hypotheses:</w:t>
      </w:r>
    </w:p>
    <w:p w:rsidR="00FB4C74" w:rsidRPr="0019190E" w:rsidRDefault="00FB4C74" w:rsidP="00FB4C74">
      <w:pPr>
        <w:jc w:val="both"/>
        <w:rPr>
          <w:rFonts w:asciiTheme="majorBidi" w:eastAsiaTheme="minorHAnsi" w:hAnsiTheme="majorBidi" w:cstheme="majorBidi"/>
          <w:sz w:val="20"/>
          <w:szCs w:val="20"/>
        </w:rPr>
      </w:pPr>
      <w:r w:rsidRPr="0019190E">
        <w:rPr>
          <w:rFonts w:asciiTheme="majorBidi" w:eastAsiaTheme="minorHAnsi" w:hAnsiTheme="majorBidi" w:cstheme="majorBidi"/>
          <w:b/>
          <w:bCs/>
          <w:sz w:val="20"/>
          <w:szCs w:val="20"/>
        </w:rPr>
        <w:t>Ho 2-1</w:t>
      </w:r>
      <w:r w:rsidRPr="0019190E">
        <w:rPr>
          <w:rFonts w:asciiTheme="majorBidi" w:eastAsiaTheme="minorHAnsi" w:hAnsiTheme="majorBidi" w:cstheme="majorBidi"/>
          <w:sz w:val="20"/>
          <w:szCs w:val="20"/>
        </w:rPr>
        <w:t>: There are statistically significant differences in the dominant pattern of leadership and performance of the administrative staff in the universities due to demographic variables (gender, age, qualification).</w:t>
      </w:r>
    </w:p>
    <w:p w:rsidR="00FB4C74" w:rsidRPr="0019190E" w:rsidRDefault="00FB4C74" w:rsidP="00FB4C74">
      <w:pPr>
        <w:jc w:val="both"/>
        <w:rPr>
          <w:rFonts w:asciiTheme="majorBidi" w:eastAsiaTheme="minorHAnsi" w:hAnsiTheme="majorBidi" w:cstheme="majorBidi"/>
          <w:b/>
          <w:bCs/>
          <w:sz w:val="20"/>
          <w:szCs w:val="20"/>
        </w:rPr>
      </w:pPr>
      <w:r w:rsidRPr="0019190E">
        <w:rPr>
          <w:rFonts w:asciiTheme="majorBidi" w:eastAsiaTheme="minorHAnsi" w:hAnsiTheme="majorBidi" w:cstheme="majorBidi"/>
          <w:b/>
          <w:bCs/>
          <w:sz w:val="20"/>
          <w:szCs w:val="20"/>
        </w:rPr>
        <w:t>The first sub-hypothesis is based on a set of sub-hypotheses:</w:t>
      </w:r>
    </w:p>
    <w:p w:rsidR="00FB4C74" w:rsidRPr="0019190E" w:rsidRDefault="00FB4C74" w:rsidP="00BE4701">
      <w:pPr>
        <w:pStyle w:val="ListParagraph"/>
        <w:numPr>
          <w:ilvl w:val="0"/>
          <w:numId w:val="19"/>
        </w:numPr>
        <w:contextualSpacing/>
        <w:jc w:val="both"/>
        <w:rPr>
          <w:rFonts w:asciiTheme="majorBidi" w:eastAsiaTheme="minorHAnsi" w:hAnsiTheme="majorBidi" w:cstheme="majorBidi"/>
          <w:sz w:val="20"/>
        </w:rPr>
      </w:pPr>
      <w:r w:rsidRPr="0019190E">
        <w:rPr>
          <w:rFonts w:asciiTheme="majorBidi" w:eastAsiaTheme="minorHAnsi" w:hAnsiTheme="majorBidi" w:cstheme="majorBidi"/>
          <w:sz w:val="20"/>
        </w:rPr>
        <w:t>There are statistically significant differences in the dominant pattern of leadership and performance of administrative staff in universities due to the gender variable.</w:t>
      </w:r>
    </w:p>
    <w:p w:rsidR="00FB4C74" w:rsidRPr="0019190E" w:rsidRDefault="00FB4C74" w:rsidP="00FB4C74">
      <w:pPr>
        <w:jc w:val="both"/>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To determine the validity of this hypothesis, the researchers used the T-test as shown in the following table:</w:t>
      </w:r>
    </w:p>
    <w:p w:rsidR="00D8552C" w:rsidRDefault="00D8552C" w:rsidP="00FB4C74">
      <w:pPr>
        <w:jc w:val="center"/>
        <w:rPr>
          <w:rFonts w:asciiTheme="majorBidi" w:eastAsiaTheme="minorHAnsi" w:hAnsiTheme="majorBidi" w:cstheme="majorBidi"/>
          <w:b/>
          <w:bCs/>
          <w:sz w:val="20"/>
          <w:szCs w:val="20"/>
        </w:rPr>
        <w:sectPr w:rsidR="00D8552C" w:rsidSect="00F40E1C">
          <w:type w:val="continuous"/>
          <w:pgSz w:w="11906" w:h="16838"/>
          <w:pgMar w:top="1440" w:right="792" w:bottom="792" w:left="792" w:header="720" w:footer="720" w:gutter="0"/>
          <w:cols w:num="2" w:space="720"/>
          <w:docGrid w:linePitch="360"/>
        </w:sectPr>
      </w:pPr>
    </w:p>
    <w:p w:rsidR="00FB4C74" w:rsidRPr="0019190E" w:rsidRDefault="00FB4C74" w:rsidP="00FB4C74">
      <w:pPr>
        <w:jc w:val="center"/>
        <w:rPr>
          <w:rFonts w:asciiTheme="majorBidi" w:eastAsiaTheme="minorHAnsi" w:hAnsiTheme="majorBidi" w:cstheme="majorBidi"/>
          <w:i/>
          <w:iCs/>
          <w:sz w:val="20"/>
          <w:szCs w:val="20"/>
          <w:rtl/>
        </w:rPr>
      </w:pPr>
      <w:r w:rsidRPr="0019190E">
        <w:rPr>
          <w:rFonts w:asciiTheme="majorBidi" w:eastAsiaTheme="minorHAnsi" w:hAnsiTheme="majorBidi" w:cstheme="majorBidi"/>
          <w:b/>
          <w:bCs/>
          <w:sz w:val="20"/>
          <w:szCs w:val="20"/>
        </w:rPr>
        <w:lastRenderedPageBreak/>
        <w:t>Table 13</w:t>
      </w:r>
      <w:r w:rsidRPr="0019190E">
        <w:rPr>
          <w:rFonts w:asciiTheme="majorBidi" w:eastAsiaTheme="minorHAnsi" w:hAnsiTheme="majorBidi" w:cstheme="majorBidi"/>
          <w:i/>
          <w:iCs/>
          <w:sz w:val="20"/>
          <w:szCs w:val="20"/>
        </w:rPr>
        <w:t>: Mean and standard deviations and value of the domains of the leadership style scale and its relation to job performance according to the gender variable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1393"/>
        <w:gridCol w:w="1174"/>
        <w:gridCol w:w="1269"/>
        <w:gridCol w:w="1454"/>
        <w:gridCol w:w="1269"/>
        <w:gridCol w:w="1507"/>
      </w:tblGrid>
      <w:tr w:rsidR="00FB4C74" w:rsidRPr="0019190E" w:rsidTr="00FB4C74">
        <w:trPr>
          <w:tblHeader/>
          <w:jc w:val="center"/>
        </w:trPr>
        <w:tc>
          <w:tcPr>
            <w:tcW w:w="1173" w:type="pct"/>
            <w:shd w:val="clear" w:color="auto" w:fill="auto"/>
            <w:vAlign w:val="center"/>
          </w:tcPr>
          <w:p w:rsidR="00FB4C74" w:rsidRPr="0019190E" w:rsidRDefault="00FB4C74" w:rsidP="00FB4C74">
            <w:pPr>
              <w:jc w:val="center"/>
              <w:rPr>
                <w:rFonts w:asciiTheme="majorBidi" w:hAnsiTheme="majorBidi" w:cstheme="majorBidi"/>
                <w:sz w:val="20"/>
                <w:szCs w:val="20"/>
                <w:rtl/>
              </w:rPr>
            </w:pPr>
            <w:r w:rsidRPr="0019190E">
              <w:rPr>
                <w:rFonts w:asciiTheme="majorBidi" w:eastAsiaTheme="minorHAnsi" w:hAnsiTheme="majorBidi" w:cstheme="majorBidi"/>
                <w:b/>
                <w:bCs/>
                <w:sz w:val="20"/>
                <w:szCs w:val="20"/>
              </w:rPr>
              <w:t>Field</w:t>
            </w:r>
          </w:p>
        </w:tc>
        <w:tc>
          <w:tcPr>
            <w:tcW w:w="661" w:type="pct"/>
            <w:shd w:val="clear" w:color="auto" w:fill="auto"/>
            <w:vAlign w:val="center"/>
          </w:tcPr>
          <w:p w:rsidR="00FB4C74" w:rsidRPr="0019190E" w:rsidRDefault="00FB4C74" w:rsidP="00FB4C74">
            <w:pPr>
              <w:jc w:val="center"/>
              <w:rPr>
                <w:rFonts w:asciiTheme="majorBidi" w:eastAsiaTheme="minorHAnsi" w:hAnsiTheme="majorBidi" w:cstheme="majorBidi"/>
                <w:b/>
                <w:bCs/>
                <w:sz w:val="20"/>
                <w:szCs w:val="20"/>
                <w:rtl/>
              </w:rPr>
            </w:pPr>
            <w:r w:rsidRPr="0019190E">
              <w:rPr>
                <w:rFonts w:asciiTheme="majorBidi" w:eastAsiaTheme="minorHAnsi" w:hAnsiTheme="majorBidi" w:cstheme="majorBidi"/>
                <w:b/>
                <w:bCs/>
                <w:sz w:val="20"/>
                <w:szCs w:val="20"/>
              </w:rPr>
              <w:t>Gender</w:t>
            </w:r>
          </w:p>
        </w:tc>
        <w:tc>
          <w:tcPr>
            <w:tcW w:w="557" w:type="pct"/>
            <w:shd w:val="clear" w:color="auto" w:fill="auto"/>
            <w:vAlign w:val="center"/>
          </w:tcPr>
          <w:p w:rsidR="00FB4C74" w:rsidRPr="0019190E" w:rsidRDefault="00FB4C74" w:rsidP="00FB4C74">
            <w:pPr>
              <w:jc w:val="center"/>
              <w:rPr>
                <w:rFonts w:asciiTheme="majorBidi" w:hAnsiTheme="majorBidi" w:cstheme="majorBidi"/>
                <w:sz w:val="20"/>
                <w:szCs w:val="20"/>
                <w:rtl/>
              </w:rPr>
            </w:pPr>
            <w:r w:rsidRPr="0019190E">
              <w:rPr>
                <w:rFonts w:asciiTheme="majorBidi" w:eastAsiaTheme="minorHAnsi" w:hAnsiTheme="majorBidi" w:cstheme="majorBidi"/>
                <w:b/>
                <w:bCs/>
                <w:sz w:val="20"/>
                <w:szCs w:val="20"/>
              </w:rPr>
              <w:t>The Number</w:t>
            </w:r>
          </w:p>
        </w:tc>
        <w:tc>
          <w:tcPr>
            <w:tcW w:w="602" w:type="pct"/>
            <w:shd w:val="clear" w:color="auto" w:fill="auto"/>
            <w:vAlign w:val="center"/>
          </w:tcPr>
          <w:p w:rsidR="00FB4C74" w:rsidRPr="0019190E" w:rsidRDefault="00FB4C74" w:rsidP="00FB4C74">
            <w:pPr>
              <w:jc w:val="center"/>
              <w:rPr>
                <w:rFonts w:asciiTheme="majorBidi" w:hAnsiTheme="majorBidi" w:cstheme="majorBidi"/>
                <w:sz w:val="20"/>
                <w:szCs w:val="20"/>
                <w:rtl/>
              </w:rPr>
            </w:pPr>
            <w:r w:rsidRPr="0019190E">
              <w:rPr>
                <w:rFonts w:asciiTheme="majorBidi" w:eastAsiaTheme="minorHAnsi" w:hAnsiTheme="majorBidi" w:cstheme="majorBidi"/>
                <w:b/>
                <w:bCs/>
                <w:sz w:val="20"/>
                <w:szCs w:val="20"/>
              </w:rPr>
              <w:t>Mean</w:t>
            </w:r>
          </w:p>
        </w:tc>
        <w:tc>
          <w:tcPr>
            <w:tcW w:w="690" w:type="pct"/>
            <w:shd w:val="clear" w:color="auto" w:fill="auto"/>
            <w:vAlign w:val="center"/>
          </w:tcPr>
          <w:p w:rsidR="00FB4C74" w:rsidRPr="0019190E" w:rsidRDefault="00FB4C74" w:rsidP="00FB4C74">
            <w:pPr>
              <w:jc w:val="center"/>
              <w:rPr>
                <w:rFonts w:asciiTheme="majorBidi" w:hAnsiTheme="majorBidi" w:cstheme="majorBidi"/>
                <w:sz w:val="20"/>
                <w:szCs w:val="20"/>
                <w:rtl/>
              </w:rPr>
            </w:pPr>
            <w:r w:rsidRPr="0019190E">
              <w:rPr>
                <w:rFonts w:asciiTheme="majorBidi" w:eastAsiaTheme="minorHAnsi" w:hAnsiTheme="majorBidi" w:cstheme="majorBidi"/>
                <w:b/>
                <w:bCs/>
                <w:sz w:val="20"/>
                <w:szCs w:val="20"/>
              </w:rPr>
              <w:t>Standard Deviation</w:t>
            </w:r>
          </w:p>
        </w:tc>
        <w:tc>
          <w:tcPr>
            <w:tcW w:w="602" w:type="pct"/>
            <w:shd w:val="clear" w:color="auto" w:fill="auto"/>
            <w:vAlign w:val="center"/>
          </w:tcPr>
          <w:p w:rsidR="00FB4C74" w:rsidRPr="0019190E" w:rsidRDefault="00FB4C74" w:rsidP="00FB4C74">
            <w:pPr>
              <w:jc w:val="center"/>
              <w:rPr>
                <w:rFonts w:asciiTheme="majorBidi" w:hAnsiTheme="majorBidi" w:cstheme="majorBidi"/>
                <w:sz w:val="20"/>
                <w:szCs w:val="20"/>
                <w:rtl/>
              </w:rPr>
            </w:pPr>
            <w:r w:rsidRPr="0019190E">
              <w:rPr>
                <w:rFonts w:asciiTheme="majorBidi" w:eastAsiaTheme="minorHAnsi" w:hAnsiTheme="majorBidi" w:cstheme="majorBidi"/>
                <w:b/>
                <w:bCs/>
                <w:sz w:val="20"/>
                <w:szCs w:val="20"/>
              </w:rPr>
              <w:t>"T" value</w:t>
            </w:r>
          </w:p>
        </w:tc>
        <w:tc>
          <w:tcPr>
            <w:tcW w:w="715" w:type="pct"/>
            <w:shd w:val="clear" w:color="auto" w:fill="auto"/>
            <w:vAlign w:val="center"/>
          </w:tcPr>
          <w:p w:rsidR="00FB4C74" w:rsidRPr="0019190E" w:rsidRDefault="00FB4C74" w:rsidP="00FB4C74">
            <w:pPr>
              <w:jc w:val="center"/>
              <w:rPr>
                <w:rFonts w:asciiTheme="majorBidi" w:hAnsiTheme="majorBidi" w:cstheme="majorBidi"/>
                <w:sz w:val="20"/>
                <w:szCs w:val="20"/>
                <w:rtl/>
              </w:rPr>
            </w:pPr>
            <w:r w:rsidRPr="0019190E">
              <w:rPr>
                <w:rFonts w:asciiTheme="majorBidi" w:eastAsiaTheme="minorHAnsi" w:hAnsiTheme="majorBidi" w:cstheme="majorBidi"/>
                <w:b/>
                <w:bCs/>
                <w:sz w:val="20"/>
                <w:szCs w:val="20"/>
              </w:rPr>
              <w:t>Level of Sig.</w:t>
            </w:r>
          </w:p>
        </w:tc>
      </w:tr>
      <w:tr w:rsidR="00FB4C74" w:rsidRPr="0019190E" w:rsidTr="00FB4C74">
        <w:trPr>
          <w:trHeight w:val="220"/>
          <w:jc w:val="center"/>
        </w:trPr>
        <w:tc>
          <w:tcPr>
            <w:tcW w:w="1173" w:type="pct"/>
            <w:vMerge w:val="restart"/>
            <w:shd w:val="clear" w:color="auto" w:fill="auto"/>
            <w:vAlign w:val="center"/>
          </w:tcPr>
          <w:p w:rsidR="00FB4C74" w:rsidRPr="0019190E" w:rsidRDefault="00FB4C74" w:rsidP="00FB4C74">
            <w:pPr>
              <w:shd w:val="clear" w:color="auto" w:fill="FFFFFF"/>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The Dominant Pattern of Leadership</w:t>
            </w:r>
          </w:p>
        </w:tc>
        <w:tc>
          <w:tcPr>
            <w:tcW w:w="661" w:type="pct"/>
            <w:shd w:val="clear" w:color="auto" w:fill="auto"/>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Male</w:t>
            </w:r>
          </w:p>
        </w:tc>
        <w:tc>
          <w:tcPr>
            <w:tcW w:w="557" w:type="pct"/>
            <w:shd w:val="clear" w:color="auto" w:fill="auto"/>
            <w:vAlign w:val="center"/>
          </w:tcPr>
          <w:p w:rsidR="00FB4C74" w:rsidRPr="003D562E" w:rsidRDefault="00FB4C74" w:rsidP="00FB4C74">
            <w:pPr>
              <w:shd w:val="clear" w:color="auto" w:fill="FFFFFF"/>
              <w:autoSpaceDE w:val="0"/>
              <w:autoSpaceDN w:val="0"/>
              <w:adjustRightInd w:val="0"/>
              <w:ind w:left="60" w:right="60"/>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129</w:t>
            </w:r>
          </w:p>
        </w:tc>
        <w:tc>
          <w:tcPr>
            <w:tcW w:w="602" w:type="pct"/>
            <w:shd w:val="clear" w:color="auto" w:fill="auto"/>
            <w:vAlign w:val="center"/>
          </w:tcPr>
          <w:p w:rsidR="00FB4C74" w:rsidRPr="003D562E" w:rsidRDefault="00FB4C74" w:rsidP="00FB4C74">
            <w:pPr>
              <w:shd w:val="clear" w:color="auto" w:fill="FFFFFF"/>
              <w:autoSpaceDE w:val="0"/>
              <w:autoSpaceDN w:val="0"/>
              <w:adjustRightInd w:val="0"/>
              <w:ind w:left="60" w:right="60"/>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3.5747</w:t>
            </w:r>
          </w:p>
        </w:tc>
        <w:tc>
          <w:tcPr>
            <w:tcW w:w="690" w:type="pct"/>
            <w:shd w:val="clear" w:color="auto" w:fill="auto"/>
            <w:vAlign w:val="center"/>
          </w:tcPr>
          <w:p w:rsidR="00FB4C74" w:rsidRPr="003D562E" w:rsidRDefault="00FB4C74" w:rsidP="00FB4C74">
            <w:pPr>
              <w:shd w:val="clear" w:color="auto" w:fill="FFFFFF"/>
              <w:autoSpaceDE w:val="0"/>
              <w:autoSpaceDN w:val="0"/>
              <w:adjustRightInd w:val="0"/>
              <w:ind w:left="60" w:right="60"/>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.72871</w:t>
            </w:r>
          </w:p>
        </w:tc>
        <w:tc>
          <w:tcPr>
            <w:tcW w:w="602" w:type="pct"/>
            <w:vMerge w:val="restart"/>
            <w:shd w:val="clear" w:color="auto" w:fill="auto"/>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tl/>
              </w:rPr>
              <w:t>0.289-</w:t>
            </w:r>
          </w:p>
        </w:tc>
        <w:tc>
          <w:tcPr>
            <w:tcW w:w="715" w:type="pct"/>
            <w:vMerge w:val="restart"/>
            <w:shd w:val="clear" w:color="auto" w:fill="auto"/>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tl/>
              </w:rPr>
              <w:t>0.773</w:t>
            </w:r>
          </w:p>
        </w:tc>
      </w:tr>
      <w:tr w:rsidR="00FB4C74" w:rsidRPr="0019190E" w:rsidTr="00FB4C74">
        <w:trPr>
          <w:trHeight w:val="240"/>
          <w:jc w:val="center"/>
        </w:trPr>
        <w:tc>
          <w:tcPr>
            <w:tcW w:w="1173" w:type="pct"/>
            <w:vMerge/>
            <w:shd w:val="clear" w:color="auto" w:fill="auto"/>
            <w:vAlign w:val="center"/>
          </w:tcPr>
          <w:p w:rsidR="00FB4C74" w:rsidRPr="003D562E" w:rsidRDefault="00FB4C74" w:rsidP="00FB4C74">
            <w:pPr>
              <w:pBdr>
                <w:top w:val="nil"/>
                <w:left w:val="nil"/>
                <w:bottom w:val="nil"/>
                <w:right w:val="nil"/>
                <w:between w:val="nil"/>
              </w:pBdr>
              <w:shd w:val="clear" w:color="auto" w:fill="FFFFFF"/>
              <w:rPr>
                <w:rFonts w:asciiTheme="majorBidi" w:eastAsiaTheme="minorHAnsi" w:hAnsiTheme="majorBidi" w:cstheme="majorBidi"/>
                <w:sz w:val="20"/>
                <w:szCs w:val="20"/>
                <w:rtl/>
              </w:rPr>
            </w:pPr>
          </w:p>
        </w:tc>
        <w:tc>
          <w:tcPr>
            <w:tcW w:w="661" w:type="pct"/>
            <w:shd w:val="clear" w:color="auto" w:fill="auto"/>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Female</w:t>
            </w:r>
          </w:p>
        </w:tc>
        <w:tc>
          <w:tcPr>
            <w:tcW w:w="557" w:type="pct"/>
            <w:shd w:val="clear" w:color="auto" w:fill="auto"/>
            <w:vAlign w:val="center"/>
          </w:tcPr>
          <w:p w:rsidR="00FB4C74" w:rsidRPr="003D562E" w:rsidRDefault="00FB4C74" w:rsidP="00FB4C74">
            <w:pPr>
              <w:shd w:val="clear" w:color="auto" w:fill="FFFFFF"/>
              <w:autoSpaceDE w:val="0"/>
              <w:autoSpaceDN w:val="0"/>
              <w:adjustRightInd w:val="0"/>
              <w:ind w:left="60" w:right="60"/>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51</w:t>
            </w:r>
          </w:p>
        </w:tc>
        <w:tc>
          <w:tcPr>
            <w:tcW w:w="602" w:type="pct"/>
            <w:shd w:val="clear" w:color="auto" w:fill="auto"/>
            <w:vAlign w:val="center"/>
          </w:tcPr>
          <w:p w:rsidR="00FB4C74" w:rsidRPr="003D562E" w:rsidRDefault="00FB4C74" w:rsidP="00FB4C74">
            <w:pPr>
              <w:shd w:val="clear" w:color="auto" w:fill="FFFFFF"/>
              <w:autoSpaceDE w:val="0"/>
              <w:autoSpaceDN w:val="0"/>
              <w:adjustRightInd w:val="0"/>
              <w:ind w:left="60" w:right="60"/>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3.6065</w:t>
            </w:r>
          </w:p>
        </w:tc>
        <w:tc>
          <w:tcPr>
            <w:tcW w:w="690" w:type="pct"/>
            <w:shd w:val="clear" w:color="auto" w:fill="auto"/>
            <w:vAlign w:val="center"/>
          </w:tcPr>
          <w:p w:rsidR="00FB4C74" w:rsidRPr="003D562E" w:rsidRDefault="00FB4C74" w:rsidP="00FB4C74">
            <w:pPr>
              <w:shd w:val="clear" w:color="auto" w:fill="FFFFFF"/>
              <w:autoSpaceDE w:val="0"/>
              <w:autoSpaceDN w:val="0"/>
              <w:adjustRightInd w:val="0"/>
              <w:ind w:left="60" w:right="60"/>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.47572</w:t>
            </w:r>
          </w:p>
        </w:tc>
        <w:tc>
          <w:tcPr>
            <w:tcW w:w="602" w:type="pct"/>
            <w:vMerge/>
            <w:shd w:val="clear" w:color="auto" w:fill="auto"/>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p>
        </w:tc>
        <w:tc>
          <w:tcPr>
            <w:tcW w:w="715" w:type="pct"/>
            <w:vMerge/>
            <w:shd w:val="clear" w:color="auto" w:fill="auto"/>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p>
        </w:tc>
      </w:tr>
      <w:tr w:rsidR="00FB4C74" w:rsidRPr="0019190E" w:rsidTr="00FB4C74">
        <w:trPr>
          <w:trHeight w:val="360"/>
          <w:jc w:val="center"/>
        </w:trPr>
        <w:tc>
          <w:tcPr>
            <w:tcW w:w="1173" w:type="pct"/>
            <w:vMerge w:val="restart"/>
            <w:shd w:val="clear" w:color="auto" w:fill="auto"/>
            <w:vAlign w:val="center"/>
          </w:tcPr>
          <w:p w:rsidR="00FB4C74" w:rsidRPr="0019190E" w:rsidRDefault="00FB4C74" w:rsidP="00FB4C74">
            <w:pPr>
              <w:pBdr>
                <w:top w:val="nil"/>
                <w:left w:val="nil"/>
                <w:bottom w:val="nil"/>
                <w:right w:val="nil"/>
                <w:between w:val="nil"/>
              </w:pBd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job performance</w:t>
            </w:r>
          </w:p>
        </w:tc>
        <w:tc>
          <w:tcPr>
            <w:tcW w:w="661" w:type="pct"/>
            <w:shd w:val="clear" w:color="auto" w:fill="auto"/>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Male</w:t>
            </w:r>
          </w:p>
        </w:tc>
        <w:tc>
          <w:tcPr>
            <w:tcW w:w="557" w:type="pct"/>
            <w:shd w:val="clear" w:color="auto" w:fill="auto"/>
            <w:vAlign w:val="center"/>
          </w:tcPr>
          <w:p w:rsidR="00FB4C74" w:rsidRPr="003D562E" w:rsidRDefault="00FB4C74" w:rsidP="00FB4C74">
            <w:pPr>
              <w:shd w:val="clear" w:color="auto" w:fill="FFFFFF"/>
              <w:autoSpaceDE w:val="0"/>
              <w:autoSpaceDN w:val="0"/>
              <w:adjustRightInd w:val="0"/>
              <w:ind w:left="60" w:right="60"/>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131</w:t>
            </w:r>
          </w:p>
        </w:tc>
        <w:tc>
          <w:tcPr>
            <w:tcW w:w="602" w:type="pct"/>
            <w:shd w:val="clear" w:color="auto" w:fill="auto"/>
            <w:vAlign w:val="center"/>
          </w:tcPr>
          <w:p w:rsidR="00FB4C74" w:rsidRPr="003D562E" w:rsidRDefault="00FB4C74" w:rsidP="00FB4C74">
            <w:pPr>
              <w:shd w:val="clear" w:color="auto" w:fill="FFFFFF"/>
              <w:autoSpaceDE w:val="0"/>
              <w:autoSpaceDN w:val="0"/>
              <w:adjustRightInd w:val="0"/>
              <w:ind w:left="60" w:right="60"/>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4.1529</w:t>
            </w:r>
          </w:p>
        </w:tc>
        <w:tc>
          <w:tcPr>
            <w:tcW w:w="690" w:type="pct"/>
            <w:shd w:val="clear" w:color="auto" w:fill="auto"/>
            <w:vAlign w:val="center"/>
          </w:tcPr>
          <w:p w:rsidR="00FB4C74" w:rsidRPr="003D562E" w:rsidRDefault="00FB4C74" w:rsidP="00FB4C74">
            <w:pPr>
              <w:shd w:val="clear" w:color="auto" w:fill="FFFFFF"/>
              <w:autoSpaceDE w:val="0"/>
              <w:autoSpaceDN w:val="0"/>
              <w:adjustRightInd w:val="0"/>
              <w:ind w:left="60" w:right="60"/>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.54032</w:t>
            </w:r>
          </w:p>
        </w:tc>
        <w:tc>
          <w:tcPr>
            <w:tcW w:w="602" w:type="pct"/>
            <w:vMerge w:val="restart"/>
            <w:shd w:val="clear" w:color="auto" w:fill="auto"/>
            <w:vAlign w:val="center"/>
          </w:tcPr>
          <w:p w:rsidR="00FB4C74" w:rsidRPr="003D562E"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tl/>
              </w:rPr>
              <w:t>1.238</w:t>
            </w:r>
          </w:p>
        </w:tc>
        <w:tc>
          <w:tcPr>
            <w:tcW w:w="715" w:type="pct"/>
            <w:vMerge w:val="restart"/>
            <w:shd w:val="clear" w:color="auto" w:fill="auto"/>
            <w:vAlign w:val="center"/>
          </w:tcPr>
          <w:p w:rsidR="00FB4C74" w:rsidRPr="003D562E"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tl/>
              </w:rPr>
              <w:t>0.218</w:t>
            </w:r>
          </w:p>
        </w:tc>
      </w:tr>
      <w:tr w:rsidR="00FB4C74" w:rsidRPr="0019190E" w:rsidTr="00FB4C74">
        <w:trPr>
          <w:trHeight w:val="335"/>
          <w:jc w:val="center"/>
        </w:trPr>
        <w:tc>
          <w:tcPr>
            <w:tcW w:w="1173" w:type="pct"/>
            <w:vMerge/>
            <w:shd w:val="clear" w:color="auto" w:fill="auto"/>
            <w:vAlign w:val="center"/>
          </w:tcPr>
          <w:p w:rsidR="00FB4C74" w:rsidRPr="0019190E" w:rsidRDefault="00FB4C74" w:rsidP="00FB4C74">
            <w:pPr>
              <w:pStyle w:val="BodyText"/>
              <w:rPr>
                <w:rFonts w:asciiTheme="majorBidi" w:hAnsiTheme="majorBidi" w:cstheme="majorBidi"/>
                <w:szCs w:val="20"/>
                <w:rtl/>
              </w:rPr>
            </w:pPr>
          </w:p>
        </w:tc>
        <w:tc>
          <w:tcPr>
            <w:tcW w:w="661" w:type="pct"/>
            <w:shd w:val="clear" w:color="auto" w:fill="auto"/>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Female</w:t>
            </w:r>
          </w:p>
        </w:tc>
        <w:tc>
          <w:tcPr>
            <w:tcW w:w="557" w:type="pct"/>
            <w:shd w:val="clear" w:color="auto" w:fill="auto"/>
            <w:vAlign w:val="center"/>
          </w:tcPr>
          <w:p w:rsidR="00FB4C74" w:rsidRPr="003D562E" w:rsidRDefault="00FB4C74" w:rsidP="00FB4C74">
            <w:pPr>
              <w:shd w:val="clear" w:color="auto" w:fill="FFFFFF"/>
              <w:autoSpaceDE w:val="0"/>
              <w:autoSpaceDN w:val="0"/>
              <w:adjustRightInd w:val="0"/>
              <w:ind w:left="60" w:right="60"/>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51</w:t>
            </w:r>
          </w:p>
        </w:tc>
        <w:tc>
          <w:tcPr>
            <w:tcW w:w="602" w:type="pct"/>
            <w:shd w:val="clear" w:color="auto" w:fill="auto"/>
            <w:vAlign w:val="center"/>
          </w:tcPr>
          <w:p w:rsidR="00FB4C74" w:rsidRPr="003D562E" w:rsidRDefault="00FB4C74" w:rsidP="00FB4C74">
            <w:pPr>
              <w:shd w:val="clear" w:color="auto" w:fill="FFFFFF"/>
              <w:autoSpaceDE w:val="0"/>
              <w:autoSpaceDN w:val="0"/>
              <w:adjustRightInd w:val="0"/>
              <w:ind w:left="60" w:right="60"/>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4.0588</w:t>
            </w:r>
          </w:p>
        </w:tc>
        <w:tc>
          <w:tcPr>
            <w:tcW w:w="690" w:type="pct"/>
            <w:shd w:val="clear" w:color="auto" w:fill="auto"/>
            <w:vAlign w:val="center"/>
          </w:tcPr>
          <w:p w:rsidR="00FB4C74" w:rsidRPr="003D562E" w:rsidRDefault="00FB4C74" w:rsidP="00FB4C74">
            <w:pPr>
              <w:shd w:val="clear" w:color="auto" w:fill="FFFFFF"/>
              <w:autoSpaceDE w:val="0"/>
              <w:autoSpaceDN w:val="0"/>
              <w:adjustRightInd w:val="0"/>
              <w:ind w:left="60" w:right="60"/>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Pr>
              <w:t>.42470</w:t>
            </w:r>
          </w:p>
        </w:tc>
        <w:tc>
          <w:tcPr>
            <w:tcW w:w="602" w:type="pct"/>
            <w:vMerge/>
            <w:shd w:val="clear" w:color="auto" w:fill="auto"/>
            <w:vAlign w:val="center"/>
          </w:tcPr>
          <w:p w:rsidR="00FB4C74" w:rsidRPr="0019190E" w:rsidRDefault="00FB4C74" w:rsidP="00FB4C74">
            <w:pPr>
              <w:jc w:val="center"/>
              <w:rPr>
                <w:rFonts w:asciiTheme="majorBidi" w:hAnsiTheme="majorBidi" w:cstheme="majorBidi"/>
                <w:sz w:val="20"/>
                <w:szCs w:val="20"/>
                <w:rtl/>
              </w:rPr>
            </w:pPr>
          </w:p>
        </w:tc>
        <w:tc>
          <w:tcPr>
            <w:tcW w:w="715" w:type="pct"/>
            <w:vMerge/>
            <w:shd w:val="clear" w:color="auto" w:fill="auto"/>
            <w:vAlign w:val="center"/>
          </w:tcPr>
          <w:p w:rsidR="00FB4C74" w:rsidRPr="0019190E" w:rsidRDefault="00FB4C74" w:rsidP="00FB4C74">
            <w:pPr>
              <w:jc w:val="center"/>
              <w:rPr>
                <w:rFonts w:asciiTheme="majorBidi" w:hAnsiTheme="majorBidi" w:cstheme="majorBidi"/>
                <w:sz w:val="20"/>
                <w:szCs w:val="20"/>
                <w:rtl/>
              </w:rPr>
            </w:pPr>
          </w:p>
        </w:tc>
      </w:tr>
    </w:tbl>
    <w:p w:rsidR="00D8552C" w:rsidRDefault="00D8552C" w:rsidP="00FB4C74">
      <w:pPr>
        <w:jc w:val="both"/>
        <w:rPr>
          <w:rFonts w:asciiTheme="majorBidi" w:eastAsiaTheme="minorHAnsi" w:hAnsiTheme="majorBidi" w:cstheme="majorBidi"/>
          <w:sz w:val="20"/>
          <w:szCs w:val="20"/>
        </w:rPr>
        <w:sectPr w:rsidR="00D8552C" w:rsidSect="00D8552C">
          <w:type w:val="continuous"/>
          <w:pgSz w:w="11906" w:h="16838"/>
          <w:pgMar w:top="1440" w:right="792" w:bottom="792" w:left="792" w:header="720" w:footer="720" w:gutter="0"/>
          <w:cols w:space="720"/>
          <w:docGrid w:linePitch="360"/>
        </w:sectPr>
      </w:pPr>
    </w:p>
    <w:p w:rsidR="00FB4C74" w:rsidRPr="0019190E" w:rsidRDefault="00FB4C74" w:rsidP="00FB4C74">
      <w:pPr>
        <w:jc w:val="both"/>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lastRenderedPageBreak/>
        <w:t>It is clear from the previous table that there are no statistically significant differences due to the gender variable between males and females in all fields. The calculated value of T is less than the tabular value of T.</w:t>
      </w:r>
    </w:p>
    <w:p w:rsidR="00FB4C74" w:rsidRPr="0019190E" w:rsidRDefault="00FB4C74" w:rsidP="00BE4701">
      <w:pPr>
        <w:pStyle w:val="ListParagraph"/>
        <w:numPr>
          <w:ilvl w:val="0"/>
          <w:numId w:val="19"/>
        </w:numPr>
        <w:contextualSpacing/>
        <w:jc w:val="both"/>
        <w:rPr>
          <w:rFonts w:asciiTheme="majorBidi" w:eastAsiaTheme="minorHAnsi" w:hAnsiTheme="majorBidi" w:cstheme="majorBidi"/>
          <w:b/>
          <w:bCs/>
          <w:sz w:val="20"/>
          <w:rtl/>
        </w:rPr>
      </w:pPr>
      <w:r w:rsidRPr="0019190E">
        <w:rPr>
          <w:rFonts w:asciiTheme="majorBidi" w:eastAsiaTheme="minorHAnsi" w:hAnsiTheme="majorBidi" w:cstheme="majorBidi"/>
          <w:b/>
          <w:bCs/>
          <w:sz w:val="20"/>
        </w:rPr>
        <w:t xml:space="preserve">There are statistically significant differences in the dominant pattern of leadership and performance of </w:t>
      </w:r>
      <w:r w:rsidRPr="0019190E">
        <w:rPr>
          <w:rFonts w:asciiTheme="majorBidi" w:eastAsiaTheme="minorHAnsi" w:hAnsiTheme="majorBidi" w:cstheme="majorBidi"/>
          <w:b/>
          <w:bCs/>
          <w:sz w:val="20"/>
        </w:rPr>
        <w:lastRenderedPageBreak/>
        <w:t>administrative staff in universities due to the variable age.</w:t>
      </w:r>
    </w:p>
    <w:p w:rsidR="00FB4C74" w:rsidRPr="0019190E" w:rsidRDefault="00FB4C74" w:rsidP="00FB4C74">
      <w:pPr>
        <w:jc w:val="both"/>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 xml:space="preserve">To determine the validity of this hypothesis, one way </w:t>
      </w:r>
      <w:proofErr w:type="spellStart"/>
      <w:r w:rsidRPr="0019190E">
        <w:rPr>
          <w:rFonts w:asciiTheme="majorBidi" w:eastAsiaTheme="minorHAnsi" w:hAnsiTheme="majorBidi" w:cstheme="majorBidi"/>
          <w:sz w:val="20"/>
          <w:szCs w:val="20"/>
        </w:rPr>
        <w:t>anova</w:t>
      </w:r>
      <w:proofErr w:type="spellEnd"/>
      <w:r w:rsidRPr="0019190E">
        <w:rPr>
          <w:rFonts w:asciiTheme="majorBidi" w:eastAsiaTheme="minorHAnsi" w:hAnsiTheme="majorBidi" w:cstheme="majorBidi"/>
          <w:sz w:val="20"/>
          <w:szCs w:val="20"/>
        </w:rPr>
        <w:t xml:space="preserve"> was used as shown in the following table:</w:t>
      </w:r>
    </w:p>
    <w:p w:rsidR="00D8552C" w:rsidRDefault="00D8552C" w:rsidP="00FB4C74">
      <w:pPr>
        <w:jc w:val="center"/>
        <w:rPr>
          <w:rFonts w:asciiTheme="majorBidi" w:eastAsiaTheme="minorHAnsi" w:hAnsiTheme="majorBidi" w:cstheme="majorBidi"/>
          <w:b/>
          <w:bCs/>
          <w:sz w:val="20"/>
          <w:szCs w:val="20"/>
        </w:rPr>
        <w:sectPr w:rsidR="00D8552C" w:rsidSect="00F40E1C">
          <w:type w:val="continuous"/>
          <w:pgSz w:w="11906" w:h="16838"/>
          <w:pgMar w:top="1440" w:right="792" w:bottom="792" w:left="792" w:header="720" w:footer="720" w:gutter="0"/>
          <w:cols w:num="2" w:space="720"/>
          <w:docGrid w:linePitch="360"/>
        </w:sectPr>
      </w:pPr>
    </w:p>
    <w:p w:rsidR="00FB4C74" w:rsidRPr="0019190E" w:rsidRDefault="00FB4C74" w:rsidP="00FB4C74">
      <w:pPr>
        <w:jc w:val="center"/>
        <w:rPr>
          <w:rFonts w:asciiTheme="majorBidi" w:eastAsiaTheme="minorHAnsi" w:hAnsiTheme="majorBidi" w:cstheme="majorBidi"/>
          <w:i/>
          <w:iCs/>
          <w:sz w:val="20"/>
          <w:szCs w:val="20"/>
        </w:rPr>
      </w:pPr>
      <w:r w:rsidRPr="0019190E">
        <w:rPr>
          <w:rFonts w:asciiTheme="majorBidi" w:eastAsiaTheme="minorHAnsi" w:hAnsiTheme="majorBidi" w:cstheme="majorBidi"/>
          <w:b/>
          <w:bCs/>
          <w:sz w:val="20"/>
          <w:szCs w:val="20"/>
        </w:rPr>
        <w:lastRenderedPageBreak/>
        <w:t>Table 14</w:t>
      </w:r>
      <w:r w:rsidRPr="0019190E">
        <w:rPr>
          <w:rFonts w:asciiTheme="majorBidi" w:eastAsiaTheme="minorHAnsi" w:hAnsiTheme="majorBidi" w:cstheme="majorBidi"/>
          <w:i/>
          <w:iCs/>
          <w:sz w:val="20"/>
          <w:szCs w:val="20"/>
        </w:rPr>
        <w:t>: The source of the variance, the sum of squares, the degrees of freedom, the mean squares, the value of "P", and the level of significance attributed to the variable of age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80"/>
        <w:gridCol w:w="1775"/>
        <w:gridCol w:w="1132"/>
        <w:gridCol w:w="775"/>
        <w:gridCol w:w="998"/>
        <w:gridCol w:w="886"/>
        <w:gridCol w:w="886"/>
      </w:tblGrid>
      <w:tr w:rsidR="00FB4C74" w:rsidRPr="0019190E" w:rsidTr="00FB4C74">
        <w:trPr>
          <w:cantSplit/>
          <w:jc w:val="center"/>
        </w:trPr>
        <w:tc>
          <w:tcPr>
            <w:tcW w:w="2736" w:type="pct"/>
            <w:gridSpan w:val="2"/>
            <w:shd w:val="clear" w:color="auto" w:fill="FFFFFF"/>
            <w:vAlign w:val="center"/>
          </w:tcPr>
          <w:p w:rsidR="00FB4C74" w:rsidRPr="0019190E" w:rsidRDefault="00FB4C74" w:rsidP="00FB4C74">
            <w:pPr>
              <w:autoSpaceDE w:val="0"/>
              <w:autoSpaceDN w:val="0"/>
              <w:adjustRightInd w:val="0"/>
              <w:ind w:left="60" w:right="60"/>
              <w:rPr>
                <w:rFonts w:asciiTheme="majorBidi" w:hAnsiTheme="majorBidi" w:cstheme="majorBidi"/>
                <w:sz w:val="20"/>
                <w:szCs w:val="20"/>
              </w:rPr>
            </w:pPr>
          </w:p>
        </w:tc>
        <w:tc>
          <w:tcPr>
            <w:tcW w:w="548" w:type="pct"/>
            <w:shd w:val="clear" w:color="auto" w:fill="FFFFFF"/>
            <w:vAlign w:val="center"/>
          </w:tcPr>
          <w:p w:rsidR="00FB4C74" w:rsidRPr="0019190E" w:rsidRDefault="00FB4C74" w:rsidP="00FB4C74">
            <w:pPr>
              <w:autoSpaceDE w:val="0"/>
              <w:autoSpaceDN w:val="0"/>
              <w:adjustRightInd w:val="0"/>
              <w:ind w:left="60" w:right="60"/>
              <w:jc w:val="center"/>
              <w:rPr>
                <w:rFonts w:asciiTheme="majorBidi" w:eastAsiaTheme="minorHAnsi" w:hAnsiTheme="majorBidi" w:cstheme="majorBidi"/>
                <w:b/>
                <w:bCs/>
                <w:sz w:val="20"/>
                <w:szCs w:val="20"/>
              </w:rPr>
            </w:pPr>
            <w:r w:rsidRPr="0019190E">
              <w:rPr>
                <w:rFonts w:asciiTheme="majorBidi" w:eastAsiaTheme="minorHAnsi" w:hAnsiTheme="majorBidi" w:cstheme="majorBidi"/>
                <w:b/>
                <w:bCs/>
                <w:sz w:val="20"/>
                <w:szCs w:val="20"/>
              </w:rPr>
              <w:t>Sum of Squares</w:t>
            </w:r>
          </w:p>
        </w:tc>
        <w:tc>
          <w:tcPr>
            <w:tcW w:w="375" w:type="pct"/>
            <w:shd w:val="clear" w:color="auto" w:fill="FFFFFF"/>
            <w:vAlign w:val="center"/>
          </w:tcPr>
          <w:p w:rsidR="00FB4C74" w:rsidRPr="0019190E" w:rsidRDefault="00FB4C74" w:rsidP="00FB4C74">
            <w:pPr>
              <w:autoSpaceDE w:val="0"/>
              <w:autoSpaceDN w:val="0"/>
              <w:adjustRightInd w:val="0"/>
              <w:ind w:left="60" w:right="60"/>
              <w:jc w:val="center"/>
              <w:rPr>
                <w:rFonts w:asciiTheme="majorBidi" w:eastAsiaTheme="minorHAnsi" w:hAnsiTheme="majorBidi" w:cstheme="majorBidi"/>
                <w:b/>
                <w:bCs/>
                <w:sz w:val="20"/>
                <w:szCs w:val="20"/>
              </w:rPr>
            </w:pPr>
            <w:proofErr w:type="spellStart"/>
            <w:r w:rsidRPr="0019190E">
              <w:rPr>
                <w:rFonts w:asciiTheme="majorBidi" w:eastAsiaTheme="minorHAnsi" w:hAnsiTheme="majorBidi" w:cstheme="majorBidi"/>
                <w:b/>
                <w:bCs/>
                <w:sz w:val="20"/>
                <w:szCs w:val="20"/>
              </w:rPr>
              <w:t>df</w:t>
            </w:r>
            <w:proofErr w:type="spellEnd"/>
          </w:p>
        </w:tc>
        <w:tc>
          <w:tcPr>
            <w:tcW w:w="483" w:type="pct"/>
            <w:shd w:val="clear" w:color="auto" w:fill="FFFFFF"/>
            <w:vAlign w:val="center"/>
          </w:tcPr>
          <w:p w:rsidR="00FB4C74" w:rsidRPr="0019190E" w:rsidRDefault="00FB4C74" w:rsidP="00FB4C74">
            <w:pPr>
              <w:autoSpaceDE w:val="0"/>
              <w:autoSpaceDN w:val="0"/>
              <w:adjustRightInd w:val="0"/>
              <w:ind w:left="60" w:right="60"/>
              <w:jc w:val="center"/>
              <w:rPr>
                <w:rFonts w:asciiTheme="majorBidi" w:eastAsiaTheme="minorHAnsi" w:hAnsiTheme="majorBidi" w:cstheme="majorBidi"/>
                <w:b/>
                <w:bCs/>
                <w:sz w:val="20"/>
                <w:szCs w:val="20"/>
              </w:rPr>
            </w:pPr>
            <w:r w:rsidRPr="0019190E">
              <w:rPr>
                <w:rFonts w:asciiTheme="majorBidi" w:eastAsiaTheme="minorHAnsi" w:hAnsiTheme="majorBidi" w:cstheme="majorBidi"/>
                <w:b/>
                <w:bCs/>
                <w:sz w:val="20"/>
                <w:szCs w:val="20"/>
              </w:rPr>
              <w:t>Mean Square</w:t>
            </w:r>
          </w:p>
        </w:tc>
        <w:tc>
          <w:tcPr>
            <w:tcW w:w="429" w:type="pct"/>
            <w:shd w:val="clear" w:color="auto" w:fill="FFFFFF"/>
            <w:vAlign w:val="center"/>
          </w:tcPr>
          <w:p w:rsidR="00FB4C74" w:rsidRPr="0019190E" w:rsidRDefault="00FB4C74" w:rsidP="00FB4C74">
            <w:pPr>
              <w:autoSpaceDE w:val="0"/>
              <w:autoSpaceDN w:val="0"/>
              <w:adjustRightInd w:val="0"/>
              <w:ind w:left="60" w:right="60"/>
              <w:jc w:val="center"/>
              <w:rPr>
                <w:rFonts w:asciiTheme="majorBidi" w:eastAsiaTheme="minorHAnsi" w:hAnsiTheme="majorBidi" w:cstheme="majorBidi"/>
                <w:b/>
                <w:bCs/>
                <w:sz w:val="20"/>
                <w:szCs w:val="20"/>
              </w:rPr>
            </w:pPr>
            <w:r w:rsidRPr="0019190E">
              <w:rPr>
                <w:rFonts w:asciiTheme="majorBidi" w:eastAsiaTheme="minorHAnsi" w:hAnsiTheme="majorBidi" w:cstheme="majorBidi"/>
                <w:b/>
                <w:bCs/>
                <w:sz w:val="20"/>
                <w:szCs w:val="20"/>
              </w:rPr>
              <w:t>F</w:t>
            </w:r>
          </w:p>
        </w:tc>
        <w:tc>
          <w:tcPr>
            <w:tcW w:w="429" w:type="pct"/>
            <w:shd w:val="clear" w:color="auto" w:fill="FFFFFF"/>
            <w:vAlign w:val="center"/>
          </w:tcPr>
          <w:p w:rsidR="00FB4C74" w:rsidRPr="0019190E" w:rsidRDefault="00FB4C74" w:rsidP="00FB4C74">
            <w:pPr>
              <w:autoSpaceDE w:val="0"/>
              <w:autoSpaceDN w:val="0"/>
              <w:adjustRightInd w:val="0"/>
              <w:ind w:left="60" w:right="60"/>
              <w:jc w:val="center"/>
              <w:rPr>
                <w:rFonts w:asciiTheme="majorBidi" w:eastAsiaTheme="minorHAnsi" w:hAnsiTheme="majorBidi" w:cstheme="majorBidi"/>
                <w:b/>
                <w:bCs/>
                <w:sz w:val="20"/>
                <w:szCs w:val="20"/>
              </w:rPr>
            </w:pPr>
            <w:r w:rsidRPr="0019190E">
              <w:rPr>
                <w:rFonts w:asciiTheme="majorBidi" w:eastAsiaTheme="minorHAnsi" w:hAnsiTheme="majorBidi" w:cstheme="majorBidi"/>
                <w:b/>
                <w:bCs/>
                <w:sz w:val="20"/>
                <w:szCs w:val="20"/>
              </w:rPr>
              <w:t>Sig.</w:t>
            </w:r>
          </w:p>
        </w:tc>
      </w:tr>
      <w:tr w:rsidR="00FB4C74" w:rsidRPr="0019190E" w:rsidTr="00FB4C74">
        <w:trPr>
          <w:cantSplit/>
          <w:jc w:val="center"/>
        </w:trPr>
        <w:tc>
          <w:tcPr>
            <w:tcW w:w="1877" w:type="pct"/>
            <w:vMerge w:val="restart"/>
            <w:shd w:val="clear" w:color="auto" w:fill="FFFFFF"/>
            <w:vAlign w:val="center"/>
          </w:tcPr>
          <w:p w:rsidR="00FB4C74" w:rsidRPr="0019190E" w:rsidRDefault="00FB4C74" w:rsidP="00FB4C74">
            <w:pPr>
              <w:shd w:val="clear" w:color="auto" w:fill="FFFFFF"/>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The Dominant Pattern of Leadership</w:t>
            </w:r>
          </w:p>
        </w:tc>
        <w:tc>
          <w:tcPr>
            <w:tcW w:w="858" w:type="pct"/>
            <w:shd w:val="clear" w:color="auto" w:fill="FFFFFF"/>
            <w:vAlign w:val="center"/>
          </w:tcPr>
          <w:p w:rsidR="00FB4C74" w:rsidRPr="0019190E" w:rsidRDefault="00FB4C74" w:rsidP="00FB4C74">
            <w:pPr>
              <w:shd w:val="clear" w:color="auto" w:fill="FFFFFF"/>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Between Groups</w:t>
            </w:r>
          </w:p>
        </w:tc>
        <w:tc>
          <w:tcPr>
            <w:tcW w:w="548"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3.356</w:t>
            </w:r>
          </w:p>
        </w:tc>
        <w:tc>
          <w:tcPr>
            <w:tcW w:w="375"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3</w:t>
            </w:r>
          </w:p>
        </w:tc>
        <w:tc>
          <w:tcPr>
            <w:tcW w:w="483"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1.119</w:t>
            </w:r>
          </w:p>
        </w:tc>
        <w:tc>
          <w:tcPr>
            <w:tcW w:w="429"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2.592</w:t>
            </w:r>
          </w:p>
        </w:tc>
        <w:tc>
          <w:tcPr>
            <w:tcW w:w="429"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.054</w:t>
            </w:r>
          </w:p>
        </w:tc>
      </w:tr>
      <w:tr w:rsidR="00FB4C74" w:rsidRPr="0019190E" w:rsidTr="00FB4C74">
        <w:trPr>
          <w:cantSplit/>
          <w:jc w:val="center"/>
        </w:trPr>
        <w:tc>
          <w:tcPr>
            <w:tcW w:w="1877" w:type="pct"/>
            <w:vMerge/>
            <w:shd w:val="clear" w:color="auto" w:fill="FFFFFF"/>
            <w:vAlign w:val="center"/>
          </w:tcPr>
          <w:p w:rsidR="00FB4C74" w:rsidRPr="003D562E" w:rsidRDefault="00FB4C74" w:rsidP="00FB4C74">
            <w:pPr>
              <w:shd w:val="clear" w:color="auto" w:fill="FFFFFF"/>
              <w:rPr>
                <w:rFonts w:asciiTheme="majorBidi" w:eastAsiaTheme="minorHAnsi" w:hAnsiTheme="majorBidi" w:cstheme="majorBidi"/>
                <w:sz w:val="20"/>
                <w:szCs w:val="20"/>
              </w:rPr>
            </w:pPr>
          </w:p>
        </w:tc>
        <w:tc>
          <w:tcPr>
            <w:tcW w:w="858" w:type="pct"/>
            <w:shd w:val="clear" w:color="auto" w:fill="FFFFFF"/>
            <w:vAlign w:val="center"/>
          </w:tcPr>
          <w:p w:rsidR="00FB4C74" w:rsidRPr="0019190E" w:rsidRDefault="00FB4C74" w:rsidP="00FB4C74">
            <w:pPr>
              <w:shd w:val="clear" w:color="auto" w:fill="FFFFFF"/>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Within Groups</w:t>
            </w:r>
          </w:p>
        </w:tc>
        <w:tc>
          <w:tcPr>
            <w:tcW w:w="548"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75.967</w:t>
            </w:r>
          </w:p>
        </w:tc>
        <w:tc>
          <w:tcPr>
            <w:tcW w:w="375"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176</w:t>
            </w:r>
          </w:p>
        </w:tc>
        <w:tc>
          <w:tcPr>
            <w:tcW w:w="483"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.432</w:t>
            </w:r>
          </w:p>
        </w:tc>
        <w:tc>
          <w:tcPr>
            <w:tcW w:w="429"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p>
        </w:tc>
        <w:tc>
          <w:tcPr>
            <w:tcW w:w="429"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p>
        </w:tc>
      </w:tr>
      <w:tr w:rsidR="00FB4C74" w:rsidRPr="0019190E" w:rsidTr="00FB4C74">
        <w:trPr>
          <w:cantSplit/>
          <w:jc w:val="center"/>
        </w:trPr>
        <w:tc>
          <w:tcPr>
            <w:tcW w:w="1877" w:type="pct"/>
            <w:vMerge/>
            <w:shd w:val="clear" w:color="auto" w:fill="FFFFFF"/>
            <w:vAlign w:val="center"/>
          </w:tcPr>
          <w:p w:rsidR="00FB4C74" w:rsidRPr="003D562E" w:rsidRDefault="00FB4C74" w:rsidP="00FB4C74">
            <w:pPr>
              <w:shd w:val="clear" w:color="auto" w:fill="FFFFFF"/>
              <w:rPr>
                <w:rFonts w:asciiTheme="majorBidi" w:eastAsiaTheme="minorHAnsi" w:hAnsiTheme="majorBidi" w:cstheme="majorBidi"/>
                <w:sz w:val="20"/>
                <w:szCs w:val="20"/>
              </w:rPr>
            </w:pPr>
          </w:p>
        </w:tc>
        <w:tc>
          <w:tcPr>
            <w:tcW w:w="858" w:type="pct"/>
            <w:shd w:val="clear" w:color="auto" w:fill="FFFFFF"/>
            <w:vAlign w:val="center"/>
          </w:tcPr>
          <w:p w:rsidR="00FB4C74" w:rsidRPr="00F210DF" w:rsidRDefault="00FB4C74" w:rsidP="00FB4C74">
            <w:pPr>
              <w:shd w:val="clear" w:color="auto" w:fill="FFFFFF"/>
              <w:jc w:val="center"/>
              <w:rPr>
                <w:rFonts w:asciiTheme="majorBidi" w:eastAsiaTheme="minorHAnsi" w:hAnsiTheme="majorBidi" w:cstheme="majorBidi"/>
                <w:b/>
                <w:bCs/>
                <w:sz w:val="20"/>
                <w:szCs w:val="20"/>
              </w:rPr>
            </w:pPr>
            <w:r w:rsidRPr="00F210DF">
              <w:rPr>
                <w:rFonts w:asciiTheme="majorBidi" w:eastAsiaTheme="minorHAnsi" w:hAnsiTheme="majorBidi" w:cstheme="majorBidi"/>
                <w:b/>
                <w:bCs/>
                <w:sz w:val="20"/>
                <w:szCs w:val="20"/>
              </w:rPr>
              <w:t>Total</w:t>
            </w:r>
          </w:p>
        </w:tc>
        <w:tc>
          <w:tcPr>
            <w:tcW w:w="548"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79.324</w:t>
            </w:r>
          </w:p>
        </w:tc>
        <w:tc>
          <w:tcPr>
            <w:tcW w:w="375"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179</w:t>
            </w:r>
          </w:p>
        </w:tc>
        <w:tc>
          <w:tcPr>
            <w:tcW w:w="483"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p>
        </w:tc>
        <w:tc>
          <w:tcPr>
            <w:tcW w:w="429"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p>
        </w:tc>
        <w:tc>
          <w:tcPr>
            <w:tcW w:w="429"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p>
        </w:tc>
      </w:tr>
      <w:tr w:rsidR="00FB4C74" w:rsidRPr="0019190E" w:rsidTr="00FB4C74">
        <w:trPr>
          <w:cantSplit/>
          <w:jc w:val="center"/>
        </w:trPr>
        <w:tc>
          <w:tcPr>
            <w:tcW w:w="1877" w:type="pct"/>
            <w:vMerge w:val="restart"/>
            <w:shd w:val="clear" w:color="auto" w:fill="FFFFFF"/>
            <w:vAlign w:val="center"/>
          </w:tcPr>
          <w:p w:rsidR="00FB4C74" w:rsidRPr="0019190E" w:rsidRDefault="00FB4C74" w:rsidP="00FB4C74">
            <w:pPr>
              <w:pBdr>
                <w:top w:val="nil"/>
                <w:left w:val="nil"/>
                <w:bottom w:val="nil"/>
                <w:right w:val="nil"/>
                <w:between w:val="nil"/>
              </w:pBd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job performance</w:t>
            </w:r>
          </w:p>
        </w:tc>
        <w:tc>
          <w:tcPr>
            <w:tcW w:w="858" w:type="pct"/>
            <w:shd w:val="clear" w:color="auto" w:fill="FFFFFF"/>
            <w:vAlign w:val="center"/>
          </w:tcPr>
          <w:p w:rsidR="00FB4C74" w:rsidRPr="0019190E" w:rsidRDefault="00FB4C74" w:rsidP="00FB4C74">
            <w:pPr>
              <w:shd w:val="clear" w:color="auto" w:fill="FFFFFF"/>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Between Groups</w:t>
            </w:r>
          </w:p>
        </w:tc>
        <w:tc>
          <w:tcPr>
            <w:tcW w:w="548"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.854</w:t>
            </w:r>
          </w:p>
        </w:tc>
        <w:tc>
          <w:tcPr>
            <w:tcW w:w="375"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3</w:t>
            </w:r>
          </w:p>
        </w:tc>
        <w:tc>
          <w:tcPr>
            <w:tcW w:w="483"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.285</w:t>
            </w:r>
          </w:p>
        </w:tc>
        <w:tc>
          <w:tcPr>
            <w:tcW w:w="429"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1.090</w:t>
            </w:r>
          </w:p>
        </w:tc>
        <w:tc>
          <w:tcPr>
            <w:tcW w:w="429"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.355</w:t>
            </w:r>
          </w:p>
        </w:tc>
      </w:tr>
      <w:tr w:rsidR="00FB4C74" w:rsidRPr="0019190E" w:rsidTr="00FB4C74">
        <w:trPr>
          <w:cantSplit/>
          <w:jc w:val="center"/>
        </w:trPr>
        <w:tc>
          <w:tcPr>
            <w:tcW w:w="1877" w:type="pct"/>
            <w:vMerge/>
            <w:shd w:val="clear" w:color="auto" w:fill="FFFFFF"/>
            <w:vAlign w:val="center"/>
          </w:tcPr>
          <w:p w:rsidR="00FB4C74" w:rsidRPr="0019190E" w:rsidRDefault="00FB4C74" w:rsidP="00FB4C74">
            <w:pPr>
              <w:autoSpaceDE w:val="0"/>
              <w:autoSpaceDN w:val="0"/>
              <w:adjustRightInd w:val="0"/>
              <w:rPr>
                <w:rFonts w:asciiTheme="majorBidi" w:hAnsiTheme="majorBidi" w:cstheme="majorBidi"/>
                <w:sz w:val="20"/>
                <w:szCs w:val="20"/>
              </w:rPr>
            </w:pPr>
          </w:p>
        </w:tc>
        <w:tc>
          <w:tcPr>
            <w:tcW w:w="858" w:type="pct"/>
            <w:shd w:val="clear" w:color="auto" w:fill="FFFFFF"/>
            <w:vAlign w:val="center"/>
          </w:tcPr>
          <w:p w:rsidR="00FB4C74" w:rsidRPr="0019190E" w:rsidRDefault="00FB4C74" w:rsidP="00FB4C74">
            <w:pPr>
              <w:shd w:val="clear" w:color="auto" w:fill="FFFFFF"/>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Within Groups</w:t>
            </w:r>
          </w:p>
        </w:tc>
        <w:tc>
          <w:tcPr>
            <w:tcW w:w="548"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46.443</w:t>
            </w:r>
          </w:p>
        </w:tc>
        <w:tc>
          <w:tcPr>
            <w:tcW w:w="375"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178</w:t>
            </w:r>
          </w:p>
        </w:tc>
        <w:tc>
          <w:tcPr>
            <w:tcW w:w="483"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.261</w:t>
            </w:r>
          </w:p>
        </w:tc>
        <w:tc>
          <w:tcPr>
            <w:tcW w:w="429"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p>
        </w:tc>
        <w:tc>
          <w:tcPr>
            <w:tcW w:w="429"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p>
        </w:tc>
      </w:tr>
      <w:tr w:rsidR="00FB4C74" w:rsidRPr="0019190E" w:rsidTr="00FB4C74">
        <w:trPr>
          <w:cantSplit/>
          <w:jc w:val="center"/>
        </w:trPr>
        <w:tc>
          <w:tcPr>
            <w:tcW w:w="1877" w:type="pct"/>
            <w:vMerge/>
            <w:shd w:val="clear" w:color="auto" w:fill="FFFFFF"/>
            <w:vAlign w:val="center"/>
          </w:tcPr>
          <w:p w:rsidR="00FB4C74" w:rsidRPr="0019190E" w:rsidRDefault="00FB4C74" w:rsidP="00FB4C74">
            <w:pPr>
              <w:autoSpaceDE w:val="0"/>
              <w:autoSpaceDN w:val="0"/>
              <w:adjustRightInd w:val="0"/>
              <w:rPr>
                <w:rFonts w:asciiTheme="majorBidi" w:hAnsiTheme="majorBidi" w:cstheme="majorBidi"/>
                <w:sz w:val="20"/>
                <w:szCs w:val="20"/>
              </w:rPr>
            </w:pPr>
          </w:p>
        </w:tc>
        <w:tc>
          <w:tcPr>
            <w:tcW w:w="858" w:type="pct"/>
            <w:shd w:val="clear" w:color="auto" w:fill="FFFFFF"/>
            <w:vAlign w:val="center"/>
          </w:tcPr>
          <w:p w:rsidR="00FB4C74" w:rsidRPr="00F210DF" w:rsidRDefault="00FB4C74" w:rsidP="00FB4C74">
            <w:pPr>
              <w:shd w:val="clear" w:color="auto" w:fill="FFFFFF"/>
              <w:jc w:val="center"/>
              <w:rPr>
                <w:rFonts w:asciiTheme="majorBidi" w:eastAsiaTheme="minorHAnsi" w:hAnsiTheme="majorBidi" w:cstheme="majorBidi"/>
                <w:b/>
                <w:bCs/>
                <w:sz w:val="20"/>
                <w:szCs w:val="20"/>
              </w:rPr>
            </w:pPr>
            <w:r w:rsidRPr="00F210DF">
              <w:rPr>
                <w:rFonts w:asciiTheme="majorBidi" w:eastAsiaTheme="minorHAnsi" w:hAnsiTheme="majorBidi" w:cstheme="majorBidi"/>
                <w:b/>
                <w:bCs/>
                <w:sz w:val="20"/>
                <w:szCs w:val="20"/>
              </w:rPr>
              <w:t>Total</w:t>
            </w:r>
          </w:p>
        </w:tc>
        <w:tc>
          <w:tcPr>
            <w:tcW w:w="548"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47.296</w:t>
            </w:r>
          </w:p>
        </w:tc>
        <w:tc>
          <w:tcPr>
            <w:tcW w:w="375"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181</w:t>
            </w:r>
          </w:p>
        </w:tc>
        <w:tc>
          <w:tcPr>
            <w:tcW w:w="483"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p>
        </w:tc>
        <w:tc>
          <w:tcPr>
            <w:tcW w:w="429"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p>
        </w:tc>
        <w:tc>
          <w:tcPr>
            <w:tcW w:w="429"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p>
        </w:tc>
      </w:tr>
    </w:tbl>
    <w:p w:rsidR="00D8552C" w:rsidRDefault="00D8552C" w:rsidP="00FB4C74">
      <w:pPr>
        <w:jc w:val="both"/>
        <w:rPr>
          <w:rFonts w:asciiTheme="majorBidi" w:eastAsiaTheme="minorHAnsi" w:hAnsiTheme="majorBidi" w:cstheme="majorBidi"/>
          <w:sz w:val="20"/>
          <w:szCs w:val="20"/>
        </w:rPr>
        <w:sectPr w:rsidR="00D8552C" w:rsidSect="00D8552C">
          <w:type w:val="continuous"/>
          <w:pgSz w:w="11906" w:h="16838"/>
          <w:pgMar w:top="1440" w:right="792" w:bottom="792" w:left="792" w:header="720" w:footer="720" w:gutter="0"/>
          <w:cols w:space="720"/>
          <w:docGrid w:linePitch="360"/>
        </w:sectPr>
      </w:pPr>
    </w:p>
    <w:p w:rsidR="00FB4C74" w:rsidRPr="0019190E" w:rsidRDefault="00FB4C74" w:rsidP="00FB4C74">
      <w:pPr>
        <w:jc w:val="both"/>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lastRenderedPageBreak/>
        <w:t>It is clear from the previous table that there are no statistically significant differences in these fields due to the age variable of the respondents. The value of the calculated F is less than the value of the F, which proves the hypothesis is incorrect.</w:t>
      </w:r>
    </w:p>
    <w:p w:rsidR="00FB4C74" w:rsidRPr="0019190E" w:rsidRDefault="00FB4C74" w:rsidP="00FB4C74">
      <w:pPr>
        <w:jc w:val="both"/>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This result can be explained by the fact that workers of all ages have the same style of leadership, in all its dimensions, and are influenced by all of them.</w:t>
      </w:r>
    </w:p>
    <w:p w:rsidR="00FB4C74" w:rsidRPr="0019190E" w:rsidRDefault="00FB4C74" w:rsidP="00FB4C74">
      <w:pPr>
        <w:jc w:val="both"/>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This finding is consistent with the studies of Al-</w:t>
      </w:r>
      <w:proofErr w:type="spellStart"/>
      <w:r w:rsidRPr="0019190E">
        <w:rPr>
          <w:rFonts w:asciiTheme="majorBidi" w:eastAsiaTheme="minorHAnsi" w:hAnsiTheme="majorBidi" w:cstheme="majorBidi"/>
          <w:sz w:val="20"/>
          <w:szCs w:val="20"/>
        </w:rPr>
        <w:t>Louzi</w:t>
      </w:r>
      <w:proofErr w:type="spellEnd"/>
      <w:r w:rsidRPr="0019190E">
        <w:rPr>
          <w:rFonts w:asciiTheme="majorBidi" w:eastAsiaTheme="minorHAnsi" w:hAnsiTheme="majorBidi" w:cstheme="majorBidi"/>
          <w:sz w:val="20"/>
          <w:szCs w:val="20"/>
        </w:rPr>
        <w:t xml:space="preserve"> and </w:t>
      </w:r>
      <w:proofErr w:type="spellStart"/>
      <w:r w:rsidRPr="0019190E">
        <w:rPr>
          <w:rFonts w:asciiTheme="majorBidi" w:eastAsiaTheme="minorHAnsi" w:hAnsiTheme="majorBidi" w:cstheme="majorBidi"/>
          <w:sz w:val="20"/>
          <w:szCs w:val="20"/>
        </w:rPr>
        <w:t>Zahrani</w:t>
      </w:r>
      <w:proofErr w:type="spellEnd"/>
      <w:r w:rsidRPr="0019190E">
        <w:rPr>
          <w:rFonts w:asciiTheme="majorBidi" w:eastAsiaTheme="minorHAnsi" w:hAnsiTheme="majorBidi" w:cstheme="majorBidi"/>
          <w:sz w:val="20"/>
          <w:szCs w:val="20"/>
        </w:rPr>
        <w:t xml:space="preserve"> (2012), (Bahr and Abu </w:t>
      </w:r>
      <w:proofErr w:type="spellStart"/>
      <w:r w:rsidRPr="0019190E">
        <w:rPr>
          <w:rFonts w:asciiTheme="majorBidi" w:eastAsiaTheme="minorHAnsi" w:hAnsiTheme="majorBidi" w:cstheme="majorBidi"/>
          <w:sz w:val="20"/>
          <w:szCs w:val="20"/>
        </w:rPr>
        <w:t>Swirih</w:t>
      </w:r>
      <w:proofErr w:type="spellEnd"/>
      <w:r w:rsidRPr="0019190E">
        <w:rPr>
          <w:rFonts w:asciiTheme="majorBidi" w:eastAsiaTheme="minorHAnsi" w:hAnsiTheme="majorBidi" w:cstheme="majorBidi"/>
          <w:sz w:val="20"/>
          <w:szCs w:val="20"/>
        </w:rPr>
        <w:t>, 2010) (Al-</w:t>
      </w:r>
      <w:proofErr w:type="spellStart"/>
      <w:r w:rsidRPr="0019190E">
        <w:rPr>
          <w:rFonts w:asciiTheme="majorBidi" w:eastAsiaTheme="minorHAnsi" w:hAnsiTheme="majorBidi" w:cstheme="majorBidi"/>
          <w:sz w:val="20"/>
          <w:szCs w:val="20"/>
        </w:rPr>
        <w:t>Batoush</w:t>
      </w:r>
      <w:proofErr w:type="spellEnd"/>
      <w:r w:rsidRPr="0019190E">
        <w:rPr>
          <w:rFonts w:asciiTheme="majorBidi" w:eastAsiaTheme="minorHAnsi" w:hAnsiTheme="majorBidi" w:cstheme="majorBidi"/>
          <w:sz w:val="20"/>
          <w:szCs w:val="20"/>
        </w:rPr>
        <w:t xml:space="preserve">, </w:t>
      </w:r>
      <w:r w:rsidRPr="0019190E">
        <w:rPr>
          <w:rFonts w:asciiTheme="majorBidi" w:eastAsiaTheme="minorHAnsi" w:hAnsiTheme="majorBidi" w:cstheme="majorBidi"/>
          <w:sz w:val="20"/>
          <w:szCs w:val="20"/>
        </w:rPr>
        <w:lastRenderedPageBreak/>
        <w:t>2007), which showed no differences between different age levels.</w:t>
      </w:r>
    </w:p>
    <w:p w:rsidR="00FB4C74" w:rsidRPr="0019190E" w:rsidRDefault="00FB4C74" w:rsidP="00FB4C74">
      <w:pPr>
        <w:jc w:val="both"/>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 xml:space="preserve">The results differed with </w:t>
      </w:r>
      <w:proofErr w:type="spellStart"/>
      <w:r w:rsidRPr="0019190E">
        <w:rPr>
          <w:rFonts w:asciiTheme="majorBidi" w:eastAsiaTheme="minorHAnsi" w:hAnsiTheme="majorBidi" w:cstheme="majorBidi"/>
          <w:sz w:val="20"/>
          <w:szCs w:val="20"/>
        </w:rPr>
        <w:t>Aldqas</w:t>
      </w:r>
      <w:proofErr w:type="spellEnd"/>
      <w:r w:rsidRPr="0019190E">
        <w:rPr>
          <w:rFonts w:asciiTheme="majorBidi" w:eastAsiaTheme="minorHAnsi" w:hAnsiTheme="majorBidi" w:cstheme="majorBidi"/>
          <w:sz w:val="20"/>
          <w:szCs w:val="20"/>
        </w:rPr>
        <w:t xml:space="preserve"> (2005) and Fill (2005), which showed differences between different age levels.</w:t>
      </w:r>
    </w:p>
    <w:p w:rsidR="00FB4C74" w:rsidRPr="0019190E" w:rsidRDefault="00FB4C74" w:rsidP="00BE4701">
      <w:pPr>
        <w:pStyle w:val="ListParagraph"/>
        <w:numPr>
          <w:ilvl w:val="0"/>
          <w:numId w:val="19"/>
        </w:numPr>
        <w:contextualSpacing/>
        <w:jc w:val="both"/>
        <w:rPr>
          <w:rFonts w:asciiTheme="majorBidi" w:eastAsiaTheme="minorHAnsi" w:hAnsiTheme="majorBidi" w:cstheme="majorBidi"/>
          <w:b/>
          <w:bCs/>
          <w:sz w:val="20"/>
          <w:rtl/>
        </w:rPr>
      </w:pPr>
      <w:r w:rsidRPr="0019190E">
        <w:rPr>
          <w:rFonts w:asciiTheme="majorBidi" w:eastAsiaTheme="minorHAnsi" w:hAnsiTheme="majorBidi" w:cstheme="majorBidi"/>
          <w:b/>
          <w:bCs/>
          <w:sz w:val="20"/>
        </w:rPr>
        <w:t>There are statistically significant differences in the dominant pattern of leadership and performance of administrative staff in universities due to the variable of scientific qualification.</w:t>
      </w:r>
    </w:p>
    <w:p w:rsidR="00FB4C74" w:rsidRPr="0019190E" w:rsidRDefault="00FB4C74" w:rsidP="00FB4C74">
      <w:pPr>
        <w:jc w:val="both"/>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 xml:space="preserve">To determine the validity of this hypothesis, one way </w:t>
      </w:r>
      <w:proofErr w:type="spellStart"/>
      <w:r w:rsidRPr="0019190E">
        <w:rPr>
          <w:rFonts w:asciiTheme="majorBidi" w:eastAsiaTheme="minorHAnsi" w:hAnsiTheme="majorBidi" w:cstheme="majorBidi"/>
          <w:sz w:val="20"/>
          <w:szCs w:val="20"/>
        </w:rPr>
        <w:t>anova</w:t>
      </w:r>
      <w:proofErr w:type="spellEnd"/>
      <w:r w:rsidRPr="0019190E">
        <w:rPr>
          <w:rFonts w:asciiTheme="majorBidi" w:eastAsiaTheme="minorHAnsi" w:hAnsiTheme="majorBidi" w:cstheme="majorBidi"/>
          <w:sz w:val="20"/>
          <w:szCs w:val="20"/>
        </w:rPr>
        <w:t xml:space="preserve"> was used as shown in the following table:</w:t>
      </w:r>
    </w:p>
    <w:p w:rsidR="00D8552C" w:rsidRDefault="00D8552C" w:rsidP="00FB4C74">
      <w:pPr>
        <w:jc w:val="center"/>
        <w:rPr>
          <w:rFonts w:asciiTheme="majorBidi" w:eastAsiaTheme="minorHAnsi" w:hAnsiTheme="majorBidi" w:cstheme="majorBidi"/>
          <w:b/>
          <w:bCs/>
          <w:sz w:val="20"/>
          <w:szCs w:val="20"/>
        </w:rPr>
        <w:sectPr w:rsidR="00D8552C" w:rsidSect="00F40E1C">
          <w:type w:val="continuous"/>
          <w:pgSz w:w="11906" w:h="16838"/>
          <w:pgMar w:top="1440" w:right="792" w:bottom="792" w:left="792" w:header="720" w:footer="720" w:gutter="0"/>
          <w:cols w:num="2" w:space="720"/>
          <w:docGrid w:linePitch="360"/>
        </w:sectPr>
      </w:pPr>
    </w:p>
    <w:p w:rsidR="00FB4C74" w:rsidRPr="0019190E" w:rsidRDefault="00FB4C74" w:rsidP="00FB4C74">
      <w:pPr>
        <w:jc w:val="center"/>
        <w:rPr>
          <w:rFonts w:asciiTheme="majorBidi" w:eastAsiaTheme="minorHAnsi" w:hAnsiTheme="majorBidi" w:cstheme="majorBidi"/>
          <w:i/>
          <w:iCs/>
          <w:sz w:val="20"/>
          <w:szCs w:val="20"/>
          <w:rtl/>
        </w:rPr>
      </w:pPr>
      <w:r w:rsidRPr="0019190E">
        <w:rPr>
          <w:rFonts w:asciiTheme="majorBidi" w:eastAsiaTheme="minorHAnsi" w:hAnsiTheme="majorBidi" w:cstheme="majorBidi"/>
          <w:b/>
          <w:bCs/>
          <w:sz w:val="20"/>
          <w:szCs w:val="20"/>
        </w:rPr>
        <w:lastRenderedPageBreak/>
        <w:t>Table 15</w:t>
      </w:r>
      <w:r w:rsidRPr="0019190E">
        <w:rPr>
          <w:rFonts w:asciiTheme="majorBidi" w:eastAsiaTheme="minorHAnsi" w:hAnsiTheme="majorBidi" w:cstheme="majorBidi"/>
          <w:i/>
          <w:iCs/>
          <w:sz w:val="20"/>
          <w:szCs w:val="20"/>
        </w:rPr>
        <w:t>: Source of variance, sum of squares, degrees of freedom, mean squares, P value, and significance level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69"/>
        <w:gridCol w:w="1847"/>
        <w:gridCol w:w="1064"/>
        <w:gridCol w:w="667"/>
        <w:gridCol w:w="1039"/>
        <w:gridCol w:w="924"/>
        <w:gridCol w:w="922"/>
      </w:tblGrid>
      <w:tr w:rsidR="00FB4C74" w:rsidRPr="0019190E" w:rsidTr="00FB4C74">
        <w:trPr>
          <w:cantSplit/>
          <w:jc w:val="center"/>
        </w:trPr>
        <w:tc>
          <w:tcPr>
            <w:tcW w:w="2766" w:type="pct"/>
            <w:gridSpan w:val="2"/>
            <w:shd w:val="clear" w:color="auto" w:fill="FFFFFF"/>
            <w:vAlign w:val="center"/>
          </w:tcPr>
          <w:p w:rsidR="00FB4C74" w:rsidRPr="0019190E" w:rsidRDefault="00FB4C74" w:rsidP="00FB4C74">
            <w:pPr>
              <w:jc w:val="center"/>
              <w:rPr>
                <w:rFonts w:asciiTheme="majorBidi" w:eastAsiaTheme="minorHAnsi" w:hAnsiTheme="majorBidi" w:cstheme="majorBidi"/>
                <w:b/>
                <w:bCs/>
                <w:sz w:val="20"/>
                <w:szCs w:val="20"/>
              </w:rPr>
            </w:pPr>
          </w:p>
        </w:tc>
        <w:tc>
          <w:tcPr>
            <w:tcW w:w="515" w:type="pct"/>
            <w:shd w:val="clear" w:color="auto" w:fill="FFFFFF"/>
            <w:vAlign w:val="center"/>
          </w:tcPr>
          <w:p w:rsidR="00FB4C74" w:rsidRPr="0019190E" w:rsidRDefault="00FB4C74" w:rsidP="00FB4C74">
            <w:pPr>
              <w:autoSpaceDE w:val="0"/>
              <w:autoSpaceDN w:val="0"/>
              <w:adjustRightInd w:val="0"/>
              <w:ind w:left="60" w:right="60"/>
              <w:jc w:val="center"/>
              <w:rPr>
                <w:rFonts w:asciiTheme="majorBidi" w:eastAsiaTheme="minorHAnsi" w:hAnsiTheme="majorBidi" w:cstheme="majorBidi"/>
                <w:b/>
                <w:bCs/>
                <w:sz w:val="20"/>
                <w:szCs w:val="20"/>
              </w:rPr>
            </w:pPr>
            <w:r w:rsidRPr="0019190E">
              <w:rPr>
                <w:rFonts w:asciiTheme="majorBidi" w:eastAsiaTheme="minorHAnsi" w:hAnsiTheme="majorBidi" w:cstheme="majorBidi"/>
                <w:b/>
                <w:bCs/>
                <w:sz w:val="20"/>
                <w:szCs w:val="20"/>
              </w:rPr>
              <w:t>Sum of Squares</w:t>
            </w:r>
          </w:p>
        </w:tc>
        <w:tc>
          <w:tcPr>
            <w:tcW w:w="323" w:type="pct"/>
            <w:shd w:val="clear" w:color="auto" w:fill="FFFFFF"/>
            <w:vAlign w:val="center"/>
          </w:tcPr>
          <w:p w:rsidR="00FB4C74" w:rsidRPr="0019190E" w:rsidRDefault="00FB4C74" w:rsidP="00FB4C74">
            <w:pPr>
              <w:autoSpaceDE w:val="0"/>
              <w:autoSpaceDN w:val="0"/>
              <w:adjustRightInd w:val="0"/>
              <w:ind w:left="60" w:right="60"/>
              <w:jc w:val="center"/>
              <w:rPr>
                <w:rFonts w:asciiTheme="majorBidi" w:eastAsiaTheme="minorHAnsi" w:hAnsiTheme="majorBidi" w:cstheme="majorBidi"/>
                <w:b/>
                <w:bCs/>
                <w:sz w:val="20"/>
                <w:szCs w:val="20"/>
              </w:rPr>
            </w:pPr>
            <w:proofErr w:type="spellStart"/>
            <w:r w:rsidRPr="0019190E">
              <w:rPr>
                <w:rFonts w:asciiTheme="majorBidi" w:eastAsiaTheme="minorHAnsi" w:hAnsiTheme="majorBidi" w:cstheme="majorBidi"/>
                <w:b/>
                <w:bCs/>
                <w:sz w:val="20"/>
                <w:szCs w:val="20"/>
              </w:rPr>
              <w:t>df</w:t>
            </w:r>
            <w:proofErr w:type="spellEnd"/>
          </w:p>
        </w:tc>
        <w:tc>
          <w:tcPr>
            <w:tcW w:w="503" w:type="pct"/>
            <w:shd w:val="clear" w:color="auto" w:fill="FFFFFF"/>
            <w:vAlign w:val="center"/>
          </w:tcPr>
          <w:p w:rsidR="00FB4C74" w:rsidRPr="0019190E" w:rsidRDefault="00FB4C74" w:rsidP="00FB4C74">
            <w:pPr>
              <w:autoSpaceDE w:val="0"/>
              <w:autoSpaceDN w:val="0"/>
              <w:adjustRightInd w:val="0"/>
              <w:ind w:left="60" w:right="60"/>
              <w:jc w:val="center"/>
              <w:rPr>
                <w:rFonts w:asciiTheme="majorBidi" w:eastAsiaTheme="minorHAnsi" w:hAnsiTheme="majorBidi" w:cstheme="majorBidi"/>
                <w:b/>
                <w:bCs/>
                <w:sz w:val="20"/>
                <w:szCs w:val="20"/>
              </w:rPr>
            </w:pPr>
            <w:r w:rsidRPr="0019190E">
              <w:rPr>
                <w:rFonts w:asciiTheme="majorBidi" w:eastAsiaTheme="minorHAnsi" w:hAnsiTheme="majorBidi" w:cstheme="majorBidi"/>
                <w:b/>
                <w:bCs/>
                <w:sz w:val="20"/>
                <w:szCs w:val="20"/>
              </w:rPr>
              <w:t>Mean Square</w:t>
            </w:r>
          </w:p>
        </w:tc>
        <w:tc>
          <w:tcPr>
            <w:tcW w:w="447" w:type="pct"/>
            <w:shd w:val="clear" w:color="auto" w:fill="FFFFFF"/>
            <w:vAlign w:val="center"/>
          </w:tcPr>
          <w:p w:rsidR="00FB4C74" w:rsidRPr="0019190E" w:rsidRDefault="00FB4C74" w:rsidP="00FB4C74">
            <w:pPr>
              <w:autoSpaceDE w:val="0"/>
              <w:autoSpaceDN w:val="0"/>
              <w:adjustRightInd w:val="0"/>
              <w:ind w:left="60" w:right="60"/>
              <w:jc w:val="center"/>
              <w:rPr>
                <w:rFonts w:asciiTheme="majorBidi" w:eastAsiaTheme="minorHAnsi" w:hAnsiTheme="majorBidi" w:cstheme="majorBidi"/>
                <w:b/>
                <w:bCs/>
                <w:sz w:val="20"/>
                <w:szCs w:val="20"/>
              </w:rPr>
            </w:pPr>
            <w:r w:rsidRPr="0019190E">
              <w:rPr>
                <w:rFonts w:asciiTheme="majorBidi" w:eastAsiaTheme="minorHAnsi" w:hAnsiTheme="majorBidi" w:cstheme="majorBidi"/>
                <w:b/>
                <w:bCs/>
                <w:sz w:val="20"/>
                <w:szCs w:val="20"/>
              </w:rPr>
              <w:t>F</w:t>
            </w:r>
          </w:p>
        </w:tc>
        <w:tc>
          <w:tcPr>
            <w:tcW w:w="447" w:type="pct"/>
            <w:shd w:val="clear" w:color="auto" w:fill="FFFFFF"/>
            <w:vAlign w:val="center"/>
          </w:tcPr>
          <w:p w:rsidR="00FB4C74" w:rsidRPr="0019190E" w:rsidRDefault="00FB4C74" w:rsidP="00FB4C74">
            <w:pPr>
              <w:autoSpaceDE w:val="0"/>
              <w:autoSpaceDN w:val="0"/>
              <w:adjustRightInd w:val="0"/>
              <w:ind w:left="60" w:right="60"/>
              <w:jc w:val="center"/>
              <w:rPr>
                <w:rFonts w:asciiTheme="majorBidi" w:eastAsiaTheme="minorHAnsi" w:hAnsiTheme="majorBidi" w:cstheme="majorBidi"/>
                <w:b/>
                <w:bCs/>
                <w:sz w:val="20"/>
                <w:szCs w:val="20"/>
              </w:rPr>
            </w:pPr>
            <w:r w:rsidRPr="0019190E">
              <w:rPr>
                <w:rFonts w:asciiTheme="majorBidi" w:eastAsiaTheme="minorHAnsi" w:hAnsiTheme="majorBidi" w:cstheme="majorBidi"/>
                <w:b/>
                <w:bCs/>
                <w:sz w:val="20"/>
                <w:szCs w:val="20"/>
              </w:rPr>
              <w:t>Sig.</w:t>
            </w:r>
          </w:p>
        </w:tc>
      </w:tr>
      <w:tr w:rsidR="00FB4C74" w:rsidRPr="0019190E" w:rsidTr="00FB4C74">
        <w:trPr>
          <w:cantSplit/>
          <w:jc w:val="center"/>
        </w:trPr>
        <w:tc>
          <w:tcPr>
            <w:tcW w:w="1872" w:type="pct"/>
            <w:vMerge w:val="restart"/>
            <w:shd w:val="clear" w:color="auto" w:fill="FFFFFF"/>
            <w:vAlign w:val="center"/>
          </w:tcPr>
          <w:p w:rsidR="00FB4C74" w:rsidRPr="0019190E" w:rsidRDefault="00FB4C74" w:rsidP="00FB4C74">
            <w:pPr>
              <w:shd w:val="clear" w:color="auto" w:fill="FFFFFF"/>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The Dominant Pattern of Leadership</w:t>
            </w:r>
          </w:p>
        </w:tc>
        <w:tc>
          <w:tcPr>
            <w:tcW w:w="894" w:type="pct"/>
            <w:shd w:val="clear" w:color="auto" w:fill="FFFFFF"/>
            <w:vAlign w:val="center"/>
          </w:tcPr>
          <w:p w:rsidR="00FB4C74" w:rsidRPr="0019190E" w:rsidRDefault="00FB4C74" w:rsidP="00FB4C74">
            <w:pPr>
              <w:shd w:val="clear" w:color="auto" w:fill="FFFFFF"/>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Between Groups</w:t>
            </w:r>
          </w:p>
        </w:tc>
        <w:tc>
          <w:tcPr>
            <w:tcW w:w="515"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2.720</w:t>
            </w:r>
          </w:p>
        </w:tc>
        <w:tc>
          <w:tcPr>
            <w:tcW w:w="323"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2</w:t>
            </w:r>
          </w:p>
        </w:tc>
        <w:tc>
          <w:tcPr>
            <w:tcW w:w="503"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1.360</w:t>
            </w:r>
          </w:p>
        </w:tc>
        <w:tc>
          <w:tcPr>
            <w:tcW w:w="447"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3.142</w:t>
            </w:r>
          </w:p>
        </w:tc>
        <w:tc>
          <w:tcPr>
            <w:tcW w:w="447"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.046</w:t>
            </w:r>
          </w:p>
        </w:tc>
      </w:tr>
      <w:tr w:rsidR="00FB4C74" w:rsidRPr="0019190E" w:rsidTr="00FB4C74">
        <w:trPr>
          <w:cantSplit/>
          <w:jc w:val="center"/>
        </w:trPr>
        <w:tc>
          <w:tcPr>
            <w:tcW w:w="1872" w:type="pct"/>
            <w:vMerge/>
            <w:shd w:val="clear" w:color="auto" w:fill="FFFFFF"/>
            <w:vAlign w:val="center"/>
          </w:tcPr>
          <w:p w:rsidR="00FB4C74" w:rsidRPr="0019190E" w:rsidRDefault="00FB4C74" w:rsidP="00FB4C74">
            <w:pPr>
              <w:autoSpaceDE w:val="0"/>
              <w:autoSpaceDN w:val="0"/>
              <w:adjustRightInd w:val="0"/>
              <w:rPr>
                <w:rFonts w:asciiTheme="majorBidi" w:hAnsiTheme="majorBidi" w:cstheme="majorBidi"/>
                <w:sz w:val="20"/>
                <w:szCs w:val="20"/>
              </w:rPr>
            </w:pPr>
          </w:p>
        </w:tc>
        <w:tc>
          <w:tcPr>
            <w:tcW w:w="894" w:type="pct"/>
            <w:shd w:val="clear" w:color="auto" w:fill="FFFFFF"/>
            <w:vAlign w:val="center"/>
          </w:tcPr>
          <w:p w:rsidR="00FB4C74" w:rsidRPr="0019190E" w:rsidRDefault="00FB4C74" w:rsidP="00FB4C74">
            <w:pPr>
              <w:shd w:val="clear" w:color="auto" w:fill="FFFFFF"/>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Within Groups</w:t>
            </w:r>
          </w:p>
        </w:tc>
        <w:tc>
          <w:tcPr>
            <w:tcW w:w="515"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76.604</w:t>
            </w:r>
          </w:p>
        </w:tc>
        <w:tc>
          <w:tcPr>
            <w:tcW w:w="323"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177</w:t>
            </w:r>
          </w:p>
        </w:tc>
        <w:tc>
          <w:tcPr>
            <w:tcW w:w="503"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.433</w:t>
            </w:r>
          </w:p>
        </w:tc>
        <w:tc>
          <w:tcPr>
            <w:tcW w:w="447"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p>
        </w:tc>
        <w:tc>
          <w:tcPr>
            <w:tcW w:w="447"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p>
        </w:tc>
      </w:tr>
      <w:tr w:rsidR="00FB4C74" w:rsidRPr="0019190E" w:rsidTr="00FB4C74">
        <w:trPr>
          <w:cantSplit/>
          <w:jc w:val="center"/>
        </w:trPr>
        <w:tc>
          <w:tcPr>
            <w:tcW w:w="1872" w:type="pct"/>
            <w:vMerge/>
            <w:shd w:val="clear" w:color="auto" w:fill="FFFFFF"/>
            <w:vAlign w:val="center"/>
          </w:tcPr>
          <w:p w:rsidR="00FB4C74" w:rsidRPr="0019190E" w:rsidRDefault="00FB4C74" w:rsidP="00FB4C74">
            <w:pPr>
              <w:autoSpaceDE w:val="0"/>
              <w:autoSpaceDN w:val="0"/>
              <w:adjustRightInd w:val="0"/>
              <w:rPr>
                <w:rFonts w:asciiTheme="majorBidi" w:hAnsiTheme="majorBidi" w:cstheme="majorBidi"/>
                <w:sz w:val="20"/>
                <w:szCs w:val="20"/>
              </w:rPr>
            </w:pPr>
          </w:p>
        </w:tc>
        <w:tc>
          <w:tcPr>
            <w:tcW w:w="894" w:type="pct"/>
            <w:shd w:val="clear" w:color="auto" w:fill="FFFFFF"/>
            <w:vAlign w:val="center"/>
          </w:tcPr>
          <w:p w:rsidR="00FB4C74" w:rsidRPr="00F210DF" w:rsidRDefault="00FB4C74" w:rsidP="00FB4C74">
            <w:pPr>
              <w:shd w:val="clear" w:color="auto" w:fill="FFFFFF"/>
              <w:jc w:val="center"/>
              <w:rPr>
                <w:rFonts w:asciiTheme="majorBidi" w:eastAsiaTheme="minorHAnsi" w:hAnsiTheme="majorBidi" w:cstheme="majorBidi"/>
                <w:b/>
                <w:bCs/>
                <w:sz w:val="20"/>
                <w:szCs w:val="20"/>
              </w:rPr>
            </w:pPr>
            <w:r w:rsidRPr="00F210DF">
              <w:rPr>
                <w:rFonts w:asciiTheme="majorBidi" w:eastAsiaTheme="minorHAnsi" w:hAnsiTheme="majorBidi" w:cstheme="majorBidi"/>
                <w:b/>
                <w:bCs/>
                <w:sz w:val="20"/>
                <w:szCs w:val="20"/>
              </w:rPr>
              <w:t>Total</w:t>
            </w:r>
          </w:p>
        </w:tc>
        <w:tc>
          <w:tcPr>
            <w:tcW w:w="515"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79.324</w:t>
            </w:r>
          </w:p>
        </w:tc>
        <w:tc>
          <w:tcPr>
            <w:tcW w:w="323"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179</w:t>
            </w:r>
          </w:p>
        </w:tc>
        <w:tc>
          <w:tcPr>
            <w:tcW w:w="503"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p>
        </w:tc>
        <w:tc>
          <w:tcPr>
            <w:tcW w:w="447"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p>
        </w:tc>
        <w:tc>
          <w:tcPr>
            <w:tcW w:w="447"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p>
        </w:tc>
      </w:tr>
      <w:tr w:rsidR="00FB4C74" w:rsidRPr="0019190E" w:rsidTr="00FB4C74">
        <w:trPr>
          <w:cantSplit/>
          <w:jc w:val="center"/>
        </w:trPr>
        <w:tc>
          <w:tcPr>
            <w:tcW w:w="1872" w:type="pct"/>
            <w:vMerge w:val="restart"/>
            <w:shd w:val="clear" w:color="auto" w:fill="FFFFFF"/>
            <w:vAlign w:val="center"/>
          </w:tcPr>
          <w:p w:rsidR="00FB4C74" w:rsidRPr="0019190E" w:rsidRDefault="00FB4C74" w:rsidP="00FB4C74">
            <w:pPr>
              <w:pBdr>
                <w:top w:val="nil"/>
                <w:left w:val="nil"/>
                <w:bottom w:val="nil"/>
                <w:right w:val="nil"/>
                <w:between w:val="nil"/>
              </w:pBd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lastRenderedPageBreak/>
              <w:t>job performance</w:t>
            </w:r>
          </w:p>
        </w:tc>
        <w:tc>
          <w:tcPr>
            <w:tcW w:w="894" w:type="pct"/>
            <w:shd w:val="clear" w:color="auto" w:fill="FFFFFF"/>
            <w:vAlign w:val="center"/>
          </w:tcPr>
          <w:p w:rsidR="00FB4C74" w:rsidRPr="0019190E" w:rsidRDefault="00FB4C74" w:rsidP="00FB4C74">
            <w:pPr>
              <w:shd w:val="clear" w:color="auto" w:fill="FFFFFF"/>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Between Groups</w:t>
            </w:r>
          </w:p>
        </w:tc>
        <w:tc>
          <w:tcPr>
            <w:tcW w:w="515"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.530</w:t>
            </w:r>
          </w:p>
        </w:tc>
        <w:tc>
          <w:tcPr>
            <w:tcW w:w="323"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2</w:t>
            </w:r>
          </w:p>
        </w:tc>
        <w:tc>
          <w:tcPr>
            <w:tcW w:w="503"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.265</w:t>
            </w:r>
          </w:p>
        </w:tc>
        <w:tc>
          <w:tcPr>
            <w:tcW w:w="447"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1.014</w:t>
            </w:r>
          </w:p>
        </w:tc>
        <w:tc>
          <w:tcPr>
            <w:tcW w:w="447"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.365</w:t>
            </w:r>
          </w:p>
        </w:tc>
      </w:tr>
      <w:tr w:rsidR="00FB4C74" w:rsidRPr="0019190E" w:rsidTr="00FB4C74">
        <w:trPr>
          <w:cantSplit/>
          <w:jc w:val="center"/>
        </w:trPr>
        <w:tc>
          <w:tcPr>
            <w:tcW w:w="1872" w:type="pct"/>
            <w:vMerge/>
            <w:shd w:val="clear" w:color="auto" w:fill="FFFFFF"/>
            <w:vAlign w:val="center"/>
          </w:tcPr>
          <w:p w:rsidR="00FB4C74" w:rsidRPr="0019190E" w:rsidRDefault="00FB4C74" w:rsidP="00FB4C74">
            <w:pPr>
              <w:autoSpaceDE w:val="0"/>
              <w:autoSpaceDN w:val="0"/>
              <w:adjustRightInd w:val="0"/>
              <w:rPr>
                <w:rFonts w:asciiTheme="majorBidi" w:hAnsiTheme="majorBidi" w:cstheme="majorBidi"/>
                <w:sz w:val="20"/>
                <w:szCs w:val="20"/>
              </w:rPr>
            </w:pPr>
          </w:p>
        </w:tc>
        <w:tc>
          <w:tcPr>
            <w:tcW w:w="894" w:type="pct"/>
            <w:shd w:val="clear" w:color="auto" w:fill="FFFFFF"/>
            <w:vAlign w:val="center"/>
          </w:tcPr>
          <w:p w:rsidR="00FB4C74" w:rsidRPr="0019190E" w:rsidRDefault="00FB4C74" w:rsidP="00FB4C74">
            <w:pPr>
              <w:shd w:val="clear" w:color="auto" w:fill="FFFFFF"/>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Within Groups</w:t>
            </w:r>
          </w:p>
        </w:tc>
        <w:tc>
          <w:tcPr>
            <w:tcW w:w="515"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46.766</w:t>
            </w:r>
          </w:p>
        </w:tc>
        <w:tc>
          <w:tcPr>
            <w:tcW w:w="323"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179</w:t>
            </w:r>
          </w:p>
        </w:tc>
        <w:tc>
          <w:tcPr>
            <w:tcW w:w="503"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.261</w:t>
            </w:r>
          </w:p>
        </w:tc>
        <w:tc>
          <w:tcPr>
            <w:tcW w:w="447"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p>
        </w:tc>
        <w:tc>
          <w:tcPr>
            <w:tcW w:w="447"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p>
        </w:tc>
      </w:tr>
      <w:tr w:rsidR="00FB4C74" w:rsidRPr="0019190E" w:rsidTr="00FB4C74">
        <w:trPr>
          <w:cantSplit/>
          <w:jc w:val="center"/>
        </w:trPr>
        <w:tc>
          <w:tcPr>
            <w:tcW w:w="1872" w:type="pct"/>
            <w:vMerge/>
            <w:shd w:val="clear" w:color="auto" w:fill="FFFFFF"/>
            <w:vAlign w:val="center"/>
          </w:tcPr>
          <w:p w:rsidR="00FB4C74" w:rsidRPr="0019190E" w:rsidRDefault="00FB4C74" w:rsidP="00FB4C74">
            <w:pPr>
              <w:autoSpaceDE w:val="0"/>
              <w:autoSpaceDN w:val="0"/>
              <w:adjustRightInd w:val="0"/>
              <w:rPr>
                <w:rFonts w:asciiTheme="majorBidi" w:hAnsiTheme="majorBidi" w:cstheme="majorBidi"/>
                <w:sz w:val="20"/>
                <w:szCs w:val="20"/>
              </w:rPr>
            </w:pPr>
          </w:p>
        </w:tc>
        <w:tc>
          <w:tcPr>
            <w:tcW w:w="894" w:type="pct"/>
            <w:shd w:val="clear" w:color="auto" w:fill="FFFFFF"/>
            <w:vAlign w:val="center"/>
          </w:tcPr>
          <w:p w:rsidR="00FB4C74" w:rsidRPr="00F210DF" w:rsidRDefault="00FB4C74" w:rsidP="00FB4C74">
            <w:pPr>
              <w:shd w:val="clear" w:color="auto" w:fill="FFFFFF"/>
              <w:jc w:val="center"/>
              <w:rPr>
                <w:rFonts w:asciiTheme="majorBidi" w:eastAsiaTheme="minorHAnsi" w:hAnsiTheme="majorBidi" w:cstheme="majorBidi"/>
                <w:b/>
                <w:bCs/>
                <w:sz w:val="20"/>
                <w:szCs w:val="20"/>
              </w:rPr>
            </w:pPr>
            <w:r w:rsidRPr="00F210DF">
              <w:rPr>
                <w:rFonts w:asciiTheme="majorBidi" w:eastAsiaTheme="minorHAnsi" w:hAnsiTheme="majorBidi" w:cstheme="majorBidi"/>
                <w:b/>
                <w:bCs/>
                <w:sz w:val="20"/>
                <w:szCs w:val="20"/>
              </w:rPr>
              <w:t>Total</w:t>
            </w:r>
          </w:p>
        </w:tc>
        <w:tc>
          <w:tcPr>
            <w:tcW w:w="515"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47.296</w:t>
            </w:r>
          </w:p>
        </w:tc>
        <w:tc>
          <w:tcPr>
            <w:tcW w:w="323"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181</w:t>
            </w:r>
          </w:p>
        </w:tc>
        <w:tc>
          <w:tcPr>
            <w:tcW w:w="503"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p>
        </w:tc>
        <w:tc>
          <w:tcPr>
            <w:tcW w:w="447"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p>
        </w:tc>
        <w:tc>
          <w:tcPr>
            <w:tcW w:w="447"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p>
        </w:tc>
      </w:tr>
    </w:tbl>
    <w:p w:rsidR="00D8552C" w:rsidRDefault="00D8552C" w:rsidP="00FB4C74">
      <w:pPr>
        <w:jc w:val="both"/>
        <w:rPr>
          <w:rFonts w:asciiTheme="majorBidi" w:eastAsiaTheme="minorHAnsi" w:hAnsiTheme="majorBidi" w:cstheme="majorBidi"/>
          <w:sz w:val="20"/>
          <w:szCs w:val="20"/>
        </w:rPr>
        <w:sectPr w:rsidR="00D8552C" w:rsidSect="00D8552C">
          <w:type w:val="continuous"/>
          <w:pgSz w:w="11906" w:h="16838"/>
          <w:pgMar w:top="1440" w:right="792" w:bottom="792" w:left="792" w:header="720" w:footer="720" w:gutter="0"/>
          <w:cols w:space="720"/>
          <w:docGrid w:linePitch="360"/>
        </w:sectPr>
      </w:pPr>
    </w:p>
    <w:p w:rsidR="00FB4C74" w:rsidRPr="0019190E" w:rsidRDefault="00FB4C74" w:rsidP="00FB4C74">
      <w:pPr>
        <w:jc w:val="both"/>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lastRenderedPageBreak/>
        <w:t>It is clear from the previous table that there are statistically significant differences in the pattern of leadership, since the value of the calculated F is less than the value of the F-table. This result can be explained by the fact that the workers of different scientific qualifications are looking for a good leadership style, Decision-making process, while there are no differences in performance according to scientific qualification.</w:t>
      </w:r>
    </w:p>
    <w:p w:rsidR="00FB4C74" w:rsidRPr="0019190E" w:rsidRDefault="00FB4C74" w:rsidP="00FB4C74">
      <w:pPr>
        <w:jc w:val="both"/>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 xml:space="preserve">To find out the direction of differences in the Dominant Pattern of Leadership, the </w:t>
      </w:r>
      <w:proofErr w:type="spellStart"/>
      <w:r w:rsidRPr="0019190E">
        <w:rPr>
          <w:rFonts w:asciiTheme="majorBidi" w:eastAsiaTheme="minorHAnsi" w:hAnsiTheme="majorBidi" w:cstheme="majorBidi"/>
          <w:sz w:val="20"/>
          <w:szCs w:val="20"/>
        </w:rPr>
        <w:t>Scheffe</w:t>
      </w:r>
      <w:proofErr w:type="spellEnd"/>
      <w:r w:rsidRPr="0019190E">
        <w:rPr>
          <w:rFonts w:asciiTheme="majorBidi" w:eastAsiaTheme="minorHAnsi" w:hAnsiTheme="majorBidi" w:cstheme="majorBidi"/>
          <w:sz w:val="20"/>
          <w:szCs w:val="20"/>
        </w:rPr>
        <w:t xml:space="preserve"> Test was used as in the following table:</w:t>
      </w:r>
    </w:p>
    <w:p w:rsidR="00FB4C74" w:rsidRPr="0019190E" w:rsidRDefault="00FB4C74" w:rsidP="00FB4C74">
      <w:pPr>
        <w:jc w:val="center"/>
        <w:rPr>
          <w:rFonts w:asciiTheme="majorBidi" w:eastAsiaTheme="minorHAnsi" w:hAnsiTheme="majorBidi" w:cstheme="majorBidi"/>
          <w:i/>
          <w:iCs/>
          <w:sz w:val="20"/>
          <w:szCs w:val="20"/>
          <w:rtl/>
        </w:rPr>
      </w:pPr>
      <w:r w:rsidRPr="0019190E">
        <w:rPr>
          <w:rFonts w:asciiTheme="majorBidi" w:eastAsiaTheme="minorHAnsi" w:hAnsiTheme="majorBidi" w:cstheme="majorBidi"/>
          <w:b/>
          <w:bCs/>
          <w:sz w:val="20"/>
          <w:szCs w:val="20"/>
        </w:rPr>
        <w:t>Table 16:</w:t>
      </w:r>
      <w:r w:rsidRPr="0019190E">
        <w:rPr>
          <w:rFonts w:asciiTheme="majorBidi" w:eastAsiaTheme="minorHAnsi" w:hAnsiTheme="majorBidi" w:cstheme="majorBidi"/>
          <w:i/>
          <w:iCs/>
          <w:sz w:val="20"/>
          <w:szCs w:val="20"/>
        </w:rPr>
        <w:t xml:space="preserve"> </w:t>
      </w:r>
      <w:proofErr w:type="spellStart"/>
      <w:r w:rsidRPr="0019190E">
        <w:rPr>
          <w:rFonts w:asciiTheme="majorBidi" w:eastAsiaTheme="minorHAnsi" w:hAnsiTheme="majorBidi" w:cstheme="majorBidi"/>
          <w:i/>
          <w:iCs/>
          <w:sz w:val="20"/>
          <w:szCs w:val="20"/>
        </w:rPr>
        <w:t>Scheffe</w:t>
      </w:r>
      <w:proofErr w:type="spellEnd"/>
      <w:r w:rsidRPr="0019190E">
        <w:rPr>
          <w:rFonts w:asciiTheme="majorBidi" w:eastAsiaTheme="minorHAnsi" w:hAnsiTheme="majorBidi" w:cstheme="majorBidi"/>
          <w:i/>
          <w:iCs/>
          <w:sz w:val="20"/>
          <w:szCs w:val="20"/>
        </w:rPr>
        <w:t xml:space="preserve"> Test results to identify the direction and significance of differences in the Dominant Pattern of Leadership due to the variable of scientific qualification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1133"/>
        <w:gridCol w:w="966"/>
        <w:gridCol w:w="1457"/>
      </w:tblGrid>
      <w:tr w:rsidR="00FB4C74" w:rsidRPr="0019190E" w:rsidTr="00FB4C74">
        <w:trPr>
          <w:tblHeader/>
          <w:jc w:val="center"/>
        </w:trPr>
        <w:tc>
          <w:tcPr>
            <w:tcW w:w="1474" w:type="pct"/>
            <w:shd w:val="clear" w:color="auto" w:fill="auto"/>
            <w:vAlign w:val="center"/>
          </w:tcPr>
          <w:p w:rsidR="00FB4C74" w:rsidRPr="0019190E" w:rsidRDefault="00FB4C74" w:rsidP="00FB4C74">
            <w:pPr>
              <w:pStyle w:val="Heading1"/>
              <w:pBdr>
                <w:top w:val="nil"/>
                <w:left w:val="nil"/>
                <w:bottom w:val="nil"/>
                <w:right w:val="nil"/>
                <w:between w:val="nil"/>
              </w:pBdr>
              <w:jc w:val="center"/>
              <w:rPr>
                <w:rFonts w:asciiTheme="majorBidi" w:eastAsiaTheme="minorHAnsi" w:hAnsiTheme="majorBidi"/>
                <w:b w:val="0"/>
                <w:bCs w:val="0"/>
                <w:szCs w:val="20"/>
                <w:rtl/>
              </w:rPr>
            </w:pPr>
            <w:r w:rsidRPr="0019190E">
              <w:rPr>
                <w:rFonts w:asciiTheme="majorBidi" w:eastAsiaTheme="minorHAnsi" w:hAnsiTheme="majorBidi"/>
                <w:szCs w:val="20"/>
              </w:rPr>
              <w:t>Qualification</w:t>
            </w:r>
          </w:p>
        </w:tc>
        <w:tc>
          <w:tcPr>
            <w:tcW w:w="1147" w:type="pct"/>
            <w:shd w:val="clear" w:color="auto" w:fill="auto"/>
            <w:vAlign w:val="center"/>
          </w:tcPr>
          <w:p w:rsidR="00FB4C74" w:rsidRPr="0019190E" w:rsidRDefault="00FB4C74" w:rsidP="00FB4C74">
            <w:pPr>
              <w:pStyle w:val="Heading1"/>
              <w:pBdr>
                <w:top w:val="nil"/>
                <w:left w:val="nil"/>
                <w:bottom w:val="nil"/>
                <w:right w:val="nil"/>
                <w:between w:val="nil"/>
              </w:pBdr>
              <w:jc w:val="center"/>
              <w:rPr>
                <w:rFonts w:asciiTheme="majorBidi" w:eastAsiaTheme="minorHAnsi" w:hAnsiTheme="majorBidi"/>
                <w:b w:val="0"/>
                <w:bCs w:val="0"/>
                <w:szCs w:val="20"/>
                <w:rtl/>
              </w:rPr>
            </w:pPr>
            <w:r w:rsidRPr="0019190E">
              <w:rPr>
                <w:rFonts w:asciiTheme="majorBidi" w:eastAsiaTheme="minorHAnsi" w:hAnsiTheme="majorBidi"/>
                <w:szCs w:val="20"/>
              </w:rPr>
              <w:t>Diploma</w:t>
            </w:r>
          </w:p>
        </w:tc>
        <w:tc>
          <w:tcPr>
            <w:tcW w:w="909" w:type="pct"/>
            <w:shd w:val="clear" w:color="auto" w:fill="auto"/>
            <w:vAlign w:val="center"/>
          </w:tcPr>
          <w:p w:rsidR="00FB4C74" w:rsidRPr="0019190E" w:rsidRDefault="00FB4C74" w:rsidP="00FB4C74">
            <w:pPr>
              <w:pStyle w:val="Heading1"/>
              <w:pBdr>
                <w:top w:val="nil"/>
                <w:left w:val="nil"/>
                <w:bottom w:val="nil"/>
                <w:right w:val="nil"/>
                <w:between w:val="nil"/>
              </w:pBdr>
              <w:jc w:val="center"/>
              <w:rPr>
                <w:rFonts w:asciiTheme="majorBidi" w:eastAsiaTheme="minorHAnsi" w:hAnsiTheme="majorBidi"/>
                <w:b w:val="0"/>
                <w:bCs w:val="0"/>
                <w:szCs w:val="20"/>
                <w:rtl/>
              </w:rPr>
            </w:pPr>
            <w:r w:rsidRPr="0019190E">
              <w:rPr>
                <w:rFonts w:asciiTheme="majorBidi" w:eastAsiaTheme="minorHAnsi" w:hAnsiTheme="majorBidi"/>
                <w:szCs w:val="20"/>
              </w:rPr>
              <w:t>BA</w:t>
            </w:r>
          </w:p>
        </w:tc>
        <w:tc>
          <w:tcPr>
            <w:tcW w:w="1469" w:type="pct"/>
            <w:shd w:val="clear" w:color="auto" w:fill="auto"/>
            <w:vAlign w:val="center"/>
          </w:tcPr>
          <w:p w:rsidR="00FB4C74" w:rsidRPr="0019190E" w:rsidRDefault="00FB4C74" w:rsidP="00FB4C74">
            <w:pPr>
              <w:pStyle w:val="Heading1"/>
              <w:pBdr>
                <w:top w:val="nil"/>
                <w:left w:val="nil"/>
                <w:bottom w:val="nil"/>
                <w:right w:val="nil"/>
                <w:between w:val="nil"/>
              </w:pBdr>
              <w:jc w:val="center"/>
              <w:rPr>
                <w:rFonts w:asciiTheme="majorBidi" w:eastAsiaTheme="minorHAnsi" w:hAnsiTheme="majorBidi"/>
                <w:b w:val="0"/>
                <w:bCs w:val="0"/>
                <w:szCs w:val="20"/>
                <w:rtl/>
              </w:rPr>
            </w:pPr>
            <w:r w:rsidRPr="0019190E">
              <w:rPr>
                <w:rFonts w:asciiTheme="majorBidi" w:eastAsiaTheme="minorHAnsi" w:hAnsiTheme="majorBidi"/>
                <w:szCs w:val="20"/>
              </w:rPr>
              <w:t>Postgraduate</w:t>
            </w:r>
          </w:p>
        </w:tc>
      </w:tr>
      <w:tr w:rsidR="00FB4C74" w:rsidRPr="0019190E" w:rsidTr="00FB4C74">
        <w:trPr>
          <w:jc w:val="center"/>
        </w:trPr>
        <w:tc>
          <w:tcPr>
            <w:tcW w:w="1474" w:type="pct"/>
            <w:shd w:val="clear" w:color="auto" w:fill="auto"/>
            <w:vAlign w:val="center"/>
          </w:tcPr>
          <w:p w:rsidR="00FB4C74" w:rsidRPr="0019190E" w:rsidRDefault="00FB4C74" w:rsidP="00FB4C74">
            <w:pPr>
              <w:pStyle w:val="Heading1"/>
              <w:rPr>
                <w:rFonts w:asciiTheme="majorBidi" w:eastAsiaTheme="minorHAnsi" w:hAnsiTheme="majorBidi"/>
                <w:b w:val="0"/>
                <w:bCs w:val="0"/>
                <w:szCs w:val="20"/>
                <w:rtl/>
              </w:rPr>
            </w:pPr>
            <w:r w:rsidRPr="0019190E">
              <w:rPr>
                <w:rFonts w:asciiTheme="majorBidi" w:eastAsiaTheme="minorHAnsi" w:hAnsiTheme="majorBidi"/>
                <w:szCs w:val="20"/>
              </w:rPr>
              <w:t>Diploma</w:t>
            </w:r>
          </w:p>
        </w:tc>
        <w:tc>
          <w:tcPr>
            <w:tcW w:w="1147" w:type="pct"/>
            <w:shd w:val="clear" w:color="auto" w:fill="auto"/>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tl/>
              </w:rPr>
              <w:t>-</w:t>
            </w:r>
          </w:p>
        </w:tc>
        <w:tc>
          <w:tcPr>
            <w:tcW w:w="909" w:type="pct"/>
            <w:shd w:val="clear" w:color="auto" w:fill="auto"/>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p>
        </w:tc>
        <w:tc>
          <w:tcPr>
            <w:tcW w:w="1469" w:type="pct"/>
            <w:shd w:val="clear" w:color="auto" w:fill="auto"/>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p>
        </w:tc>
      </w:tr>
      <w:tr w:rsidR="00FB4C74" w:rsidRPr="0019190E" w:rsidTr="00FB4C74">
        <w:trPr>
          <w:jc w:val="center"/>
        </w:trPr>
        <w:tc>
          <w:tcPr>
            <w:tcW w:w="1474" w:type="pct"/>
            <w:shd w:val="clear" w:color="auto" w:fill="auto"/>
            <w:vAlign w:val="center"/>
          </w:tcPr>
          <w:p w:rsidR="00FB4C74" w:rsidRPr="0019190E" w:rsidRDefault="00FB4C74" w:rsidP="00FB4C74">
            <w:pPr>
              <w:pStyle w:val="Heading1"/>
              <w:rPr>
                <w:rFonts w:asciiTheme="majorBidi" w:eastAsiaTheme="minorHAnsi" w:hAnsiTheme="majorBidi"/>
                <w:b w:val="0"/>
                <w:bCs w:val="0"/>
                <w:szCs w:val="20"/>
                <w:rtl/>
              </w:rPr>
            </w:pPr>
            <w:r w:rsidRPr="0019190E">
              <w:rPr>
                <w:rFonts w:asciiTheme="majorBidi" w:eastAsiaTheme="minorHAnsi" w:hAnsiTheme="majorBidi"/>
                <w:szCs w:val="20"/>
              </w:rPr>
              <w:t>BA</w:t>
            </w:r>
          </w:p>
        </w:tc>
        <w:tc>
          <w:tcPr>
            <w:tcW w:w="1147" w:type="pct"/>
            <w:shd w:val="clear" w:color="auto" w:fill="auto"/>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tl/>
              </w:rPr>
              <w:t>-0.094259</w:t>
            </w:r>
          </w:p>
        </w:tc>
        <w:tc>
          <w:tcPr>
            <w:tcW w:w="909" w:type="pct"/>
            <w:shd w:val="clear" w:color="auto" w:fill="auto"/>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tl/>
              </w:rPr>
              <w:t>-</w:t>
            </w:r>
          </w:p>
        </w:tc>
        <w:tc>
          <w:tcPr>
            <w:tcW w:w="1469" w:type="pct"/>
            <w:shd w:val="clear" w:color="auto" w:fill="auto"/>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p>
        </w:tc>
      </w:tr>
      <w:tr w:rsidR="00FB4C74" w:rsidRPr="0019190E" w:rsidTr="00FB4C74">
        <w:trPr>
          <w:jc w:val="center"/>
        </w:trPr>
        <w:tc>
          <w:tcPr>
            <w:tcW w:w="1474" w:type="pct"/>
            <w:shd w:val="clear" w:color="auto" w:fill="auto"/>
            <w:vAlign w:val="center"/>
          </w:tcPr>
          <w:p w:rsidR="00FB4C74" w:rsidRPr="0019190E" w:rsidRDefault="00FB4C74" w:rsidP="00FB4C74">
            <w:pPr>
              <w:pStyle w:val="Heading1"/>
              <w:rPr>
                <w:rFonts w:asciiTheme="majorBidi" w:eastAsiaTheme="minorHAnsi" w:hAnsiTheme="majorBidi"/>
                <w:b w:val="0"/>
                <w:bCs w:val="0"/>
                <w:szCs w:val="20"/>
                <w:rtl/>
              </w:rPr>
            </w:pPr>
            <w:r w:rsidRPr="0019190E">
              <w:rPr>
                <w:rFonts w:asciiTheme="majorBidi" w:eastAsiaTheme="minorHAnsi" w:hAnsiTheme="majorBidi"/>
                <w:szCs w:val="20"/>
              </w:rPr>
              <w:t>Postgraduate</w:t>
            </w:r>
          </w:p>
        </w:tc>
        <w:tc>
          <w:tcPr>
            <w:tcW w:w="1147" w:type="pct"/>
            <w:shd w:val="clear" w:color="auto" w:fill="auto"/>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tl/>
              </w:rPr>
              <w:t>-0.362045*</w:t>
            </w:r>
          </w:p>
        </w:tc>
        <w:tc>
          <w:tcPr>
            <w:tcW w:w="909" w:type="pct"/>
            <w:shd w:val="clear" w:color="auto" w:fill="auto"/>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tl/>
              </w:rPr>
              <w:t>-0.267787</w:t>
            </w:r>
          </w:p>
        </w:tc>
        <w:tc>
          <w:tcPr>
            <w:tcW w:w="1469" w:type="pct"/>
            <w:shd w:val="clear" w:color="auto" w:fill="auto"/>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tl/>
              </w:rPr>
            </w:pPr>
            <w:r w:rsidRPr="003D562E">
              <w:rPr>
                <w:rFonts w:asciiTheme="majorBidi" w:eastAsiaTheme="minorHAnsi" w:hAnsiTheme="majorBidi" w:cstheme="majorBidi"/>
                <w:sz w:val="20"/>
                <w:szCs w:val="20"/>
                <w:rtl/>
              </w:rPr>
              <w:t>-</w:t>
            </w:r>
          </w:p>
        </w:tc>
      </w:tr>
    </w:tbl>
    <w:p w:rsidR="00FB4C74" w:rsidRPr="0019190E" w:rsidRDefault="00FB4C74" w:rsidP="00FB4C74">
      <w:pPr>
        <w:shd w:val="clear" w:color="auto" w:fill="FFFFFF"/>
        <w:jc w:val="both"/>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 Significant at (0.05)</w:t>
      </w:r>
    </w:p>
    <w:p w:rsidR="00FB4C74" w:rsidRPr="0019190E" w:rsidRDefault="00FB4C74" w:rsidP="00FB4C74">
      <w:pPr>
        <w:jc w:val="both"/>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 xml:space="preserve">It is clear from the previous table that there are statistically significant differences at the level of (0.05) attributed to the variable of scientific qualification in the field of leadership </w:t>
      </w:r>
      <w:r w:rsidRPr="0019190E">
        <w:rPr>
          <w:rFonts w:asciiTheme="majorBidi" w:eastAsiaTheme="minorHAnsi" w:hAnsiTheme="majorBidi" w:cstheme="majorBidi"/>
          <w:sz w:val="20"/>
          <w:szCs w:val="20"/>
        </w:rPr>
        <w:lastRenderedPageBreak/>
        <w:t>among those with postgraduate qualifications with diploma qualifications for those with a diploma qualification. This result can be explained by those with postgraduate qualifications Are often dissatisfied with the organizational structure due to the lack of appreciation of the university in the appropriate manner and the granting of jobs commensurate with their qualifications, which is to a lesser degree in the lower educational qualifications. The table also shows no statistically significant differences between diploma holders and holders of bachelor's degrees.</w:t>
      </w:r>
    </w:p>
    <w:p w:rsidR="00FB4C74" w:rsidRPr="0019190E" w:rsidRDefault="00FB4C74" w:rsidP="00FB4C74">
      <w:pPr>
        <w:jc w:val="both"/>
        <w:rPr>
          <w:rFonts w:asciiTheme="majorBidi" w:eastAsiaTheme="minorHAnsi" w:hAnsiTheme="majorBidi" w:cstheme="majorBidi"/>
          <w:b/>
          <w:bCs/>
          <w:sz w:val="20"/>
          <w:szCs w:val="20"/>
          <w:rtl/>
        </w:rPr>
      </w:pPr>
      <w:r w:rsidRPr="0019190E">
        <w:rPr>
          <w:rFonts w:asciiTheme="majorBidi" w:eastAsiaTheme="minorHAnsi" w:hAnsiTheme="majorBidi" w:cstheme="majorBidi"/>
          <w:b/>
          <w:bCs/>
          <w:sz w:val="20"/>
          <w:szCs w:val="20"/>
        </w:rPr>
        <w:t xml:space="preserve">Ho 2-2: There are statistically significant differences in the dominant pattern of leadership and performance of administrative staff in universities due to the organizational variables (years of service, level of work, and </w:t>
      </w:r>
      <w:r>
        <w:rPr>
          <w:rFonts w:asciiTheme="majorBidi" w:eastAsiaTheme="minorHAnsi" w:hAnsiTheme="majorBidi" w:cstheme="majorBidi"/>
          <w:b/>
          <w:bCs/>
          <w:sz w:val="20"/>
          <w:szCs w:val="20"/>
        </w:rPr>
        <w:t>Workplace</w:t>
      </w:r>
      <w:r w:rsidRPr="0019190E">
        <w:rPr>
          <w:rFonts w:asciiTheme="majorBidi" w:eastAsiaTheme="minorHAnsi" w:hAnsiTheme="majorBidi" w:cstheme="majorBidi"/>
          <w:b/>
          <w:bCs/>
          <w:sz w:val="20"/>
          <w:szCs w:val="20"/>
        </w:rPr>
        <w:t>).</w:t>
      </w:r>
    </w:p>
    <w:p w:rsidR="00FB4C74" w:rsidRPr="0019190E" w:rsidRDefault="00FB4C74" w:rsidP="00FB4C74">
      <w:pPr>
        <w:jc w:val="both"/>
        <w:rPr>
          <w:rFonts w:asciiTheme="majorBidi" w:eastAsiaTheme="minorHAnsi" w:hAnsiTheme="majorBidi" w:cstheme="majorBidi"/>
          <w:b/>
          <w:bCs/>
          <w:sz w:val="20"/>
          <w:szCs w:val="20"/>
        </w:rPr>
      </w:pPr>
      <w:r w:rsidRPr="0019190E">
        <w:rPr>
          <w:rFonts w:asciiTheme="majorBidi" w:eastAsiaTheme="minorHAnsi" w:hAnsiTheme="majorBidi" w:cstheme="majorBidi"/>
          <w:b/>
          <w:bCs/>
          <w:sz w:val="20"/>
          <w:szCs w:val="20"/>
        </w:rPr>
        <w:t>The second sub-hypothesis is based on a set of sub-assumptions:</w:t>
      </w:r>
    </w:p>
    <w:p w:rsidR="00FB4C74" w:rsidRPr="0019190E" w:rsidRDefault="00FB4C74" w:rsidP="00BE4701">
      <w:pPr>
        <w:pStyle w:val="ListParagraph"/>
        <w:numPr>
          <w:ilvl w:val="0"/>
          <w:numId w:val="18"/>
        </w:numPr>
        <w:contextualSpacing/>
        <w:jc w:val="both"/>
        <w:rPr>
          <w:rFonts w:asciiTheme="majorBidi" w:eastAsiaTheme="minorHAnsi" w:hAnsiTheme="majorBidi" w:cstheme="majorBidi"/>
          <w:b/>
          <w:bCs/>
          <w:sz w:val="20"/>
          <w:rtl/>
        </w:rPr>
      </w:pPr>
      <w:r w:rsidRPr="0019190E">
        <w:rPr>
          <w:rFonts w:asciiTheme="majorBidi" w:eastAsiaTheme="minorHAnsi" w:hAnsiTheme="majorBidi" w:cstheme="majorBidi"/>
          <w:b/>
          <w:bCs/>
          <w:sz w:val="20"/>
        </w:rPr>
        <w:t>There are statistically significant differences in the dominant pattern of leadership and performance of administrative staff in universities due to variable years of service.</w:t>
      </w:r>
    </w:p>
    <w:p w:rsidR="00FB4C74" w:rsidRPr="0019190E" w:rsidRDefault="00FB4C74" w:rsidP="00FB4C74">
      <w:pPr>
        <w:jc w:val="both"/>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 xml:space="preserve">To determine the validity of this hypothesis, one way </w:t>
      </w:r>
      <w:proofErr w:type="spellStart"/>
      <w:r w:rsidRPr="0019190E">
        <w:rPr>
          <w:rFonts w:asciiTheme="majorBidi" w:eastAsiaTheme="minorHAnsi" w:hAnsiTheme="majorBidi" w:cstheme="majorBidi"/>
          <w:sz w:val="20"/>
          <w:szCs w:val="20"/>
        </w:rPr>
        <w:t>anova</w:t>
      </w:r>
      <w:proofErr w:type="spellEnd"/>
      <w:r w:rsidRPr="0019190E">
        <w:rPr>
          <w:rFonts w:asciiTheme="majorBidi" w:eastAsiaTheme="minorHAnsi" w:hAnsiTheme="majorBidi" w:cstheme="majorBidi"/>
          <w:sz w:val="20"/>
          <w:szCs w:val="20"/>
        </w:rPr>
        <w:t xml:space="preserve"> was used as shown in the following table:</w:t>
      </w:r>
    </w:p>
    <w:p w:rsidR="00D8552C" w:rsidRDefault="00D8552C" w:rsidP="00FB4C74">
      <w:pPr>
        <w:jc w:val="center"/>
        <w:rPr>
          <w:rFonts w:asciiTheme="majorBidi" w:eastAsiaTheme="minorHAnsi" w:hAnsiTheme="majorBidi" w:cstheme="majorBidi"/>
          <w:b/>
          <w:bCs/>
          <w:sz w:val="20"/>
          <w:szCs w:val="20"/>
        </w:rPr>
        <w:sectPr w:rsidR="00D8552C" w:rsidSect="00F40E1C">
          <w:type w:val="continuous"/>
          <w:pgSz w:w="11906" w:h="16838"/>
          <w:pgMar w:top="1440" w:right="792" w:bottom="792" w:left="792" w:header="720" w:footer="720" w:gutter="0"/>
          <w:cols w:num="2" w:space="720"/>
          <w:docGrid w:linePitch="360"/>
        </w:sectPr>
      </w:pPr>
    </w:p>
    <w:p w:rsidR="00FB4C74" w:rsidRPr="0019190E" w:rsidRDefault="00FB4C74" w:rsidP="00FB4C74">
      <w:pPr>
        <w:jc w:val="center"/>
        <w:rPr>
          <w:rFonts w:asciiTheme="majorBidi" w:eastAsiaTheme="minorHAnsi" w:hAnsiTheme="majorBidi" w:cstheme="majorBidi"/>
          <w:i/>
          <w:iCs/>
          <w:sz w:val="20"/>
          <w:szCs w:val="20"/>
          <w:rtl/>
        </w:rPr>
      </w:pPr>
      <w:r w:rsidRPr="0019190E">
        <w:rPr>
          <w:rFonts w:asciiTheme="majorBidi" w:eastAsiaTheme="minorHAnsi" w:hAnsiTheme="majorBidi" w:cstheme="majorBidi"/>
          <w:b/>
          <w:bCs/>
          <w:sz w:val="20"/>
          <w:szCs w:val="20"/>
        </w:rPr>
        <w:lastRenderedPageBreak/>
        <w:t>Table 17</w:t>
      </w:r>
      <w:r w:rsidRPr="0019190E">
        <w:rPr>
          <w:rFonts w:asciiTheme="majorBidi" w:eastAsiaTheme="minorHAnsi" w:hAnsiTheme="majorBidi" w:cstheme="majorBidi"/>
          <w:i/>
          <w:iCs/>
          <w:sz w:val="20"/>
          <w:szCs w:val="20"/>
        </w:rPr>
        <w:t>: Source of variance, sum of squares, degrees of freedom, mean squares, P value, and significance level due to variable years of service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78"/>
        <w:gridCol w:w="1671"/>
        <w:gridCol w:w="1025"/>
        <w:gridCol w:w="866"/>
        <w:gridCol w:w="1112"/>
        <w:gridCol w:w="891"/>
        <w:gridCol w:w="889"/>
      </w:tblGrid>
      <w:tr w:rsidR="00FB4C74" w:rsidRPr="0019190E" w:rsidTr="00FB4C74">
        <w:trPr>
          <w:cantSplit/>
          <w:jc w:val="center"/>
        </w:trPr>
        <w:tc>
          <w:tcPr>
            <w:tcW w:w="2686" w:type="pct"/>
            <w:gridSpan w:val="2"/>
            <w:shd w:val="clear" w:color="auto" w:fill="FFFFFF"/>
            <w:vAlign w:val="center"/>
          </w:tcPr>
          <w:p w:rsidR="00FB4C74" w:rsidRPr="0019190E" w:rsidRDefault="00FB4C74" w:rsidP="00FB4C74">
            <w:pPr>
              <w:jc w:val="center"/>
              <w:rPr>
                <w:rFonts w:asciiTheme="majorBidi" w:eastAsiaTheme="minorHAnsi" w:hAnsiTheme="majorBidi" w:cstheme="majorBidi"/>
                <w:b/>
                <w:bCs/>
                <w:sz w:val="20"/>
                <w:szCs w:val="20"/>
              </w:rPr>
            </w:pPr>
          </w:p>
        </w:tc>
        <w:tc>
          <w:tcPr>
            <w:tcW w:w="496" w:type="pct"/>
            <w:shd w:val="clear" w:color="auto" w:fill="FFFFFF"/>
            <w:vAlign w:val="center"/>
          </w:tcPr>
          <w:p w:rsidR="00FB4C74" w:rsidRPr="0019190E" w:rsidRDefault="00FB4C74" w:rsidP="00FB4C74">
            <w:pPr>
              <w:autoSpaceDE w:val="0"/>
              <w:autoSpaceDN w:val="0"/>
              <w:adjustRightInd w:val="0"/>
              <w:ind w:left="60" w:right="60"/>
              <w:jc w:val="center"/>
              <w:rPr>
                <w:rFonts w:asciiTheme="majorBidi" w:eastAsiaTheme="minorHAnsi" w:hAnsiTheme="majorBidi" w:cstheme="majorBidi"/>
                <w:b/>
                <w:bCs/>
                <w:sz w:val="20"/>
                <w:szCs w:val="20"/>
              </w:rPr>
            </w:pPr>
            <w:r w:rsidRPr="0019190E">
              <w:rPr>
                <w:rFonts w:asciiTheme="majorBidi" w:eastAsiaTheme="minorHAnsi" w:hAnsiTheme="majorBidi" w:cstheme="majorBidi"/>
                <w:b/>
                <w:bCs/>
                <w:sz w:val="20"/>
                <w:szCs w:val="20"/>
              </w:rPr>
              <w:t>Sum of Squares</w:t>
            </w:r>
          </w:p>
        </w:tc>
        <w:tc>
          <w:tcPr>
            <w:tcW w:w="419" w:type="pct"/>
            <w:shd w:val="clear" w:color="auto" w:fill="FFFFFF"/>
            <w:vAlign w:val="center"/>
          </w:tcPr>
          <w:p w:rsidR="00FB4C74" w:rsidRPr="0019190E" w:rsidRDefault="00FB4C74" w:rsidP="00FB4C74">
            <w:pPr>
              <w:autoSpaceDE w:val="0"/>
              <w:autoSpaceDN w:val="0"/>
              <w:adjustRightInd w:val="0"/>
              <w:ind w:left="60" w:right="60"/>
              <w:jc w:val="center"/>
              <w:rPr>
                <w:rFonts w:asciiTheme="majorBidi" w:eastAsiaTheme="minorHAnsi" w:hAnsiTheme="majorBidi" w:cstheme="majorBidi"/>
                <w:b/>
                <w:bCs/>
                <w:sz w:val="20"/>
                <w:szCs w:val="20"/>
              </w:rPr>
            </w:pPr>
            <w:proofErr w:type="spellStart"/>
            <w:r w:rsidRPr="0019190E">
              <w:rPr>
                <w:rFonts w:asciiTheme="majorBidi" w:eastAsiaTheme="minorHAnsi" w:hAnsiTheme="majorBidi" w:cstheme="majorBidi"/>
                <w:b/>
                <w:bCs/>
                <w:sz w:val="20"/>
                <w:szCs w:val="20"/>
              </w:rPr>
              <w:t>df</w:t>
            </w:r>
            <w:proofErr w:type="spellEnd"/>
          </w:p>
        </w:tc>
        <w:tc>
          <w:tcPr>
            <w:tcW w:w="538" w:type="pct"/>
            <w:shd w:val="clear" w:color="auto" w:fill="FFFFFF"/>
            <w:vAlign w:val="center"/>
          </w:tcPr>
          <w:p w:rsidR="00FB4C74" w:rsidRPr="0019190E" w:rsidRDefault="00FB4C74" w:rsidP="00FB4C74">
            <w:pPr>
              <w:autoSpaceDE w:val="0"/>
              <w:autoSpaceDN w:val="0"/>
              <w:adjustRightInd w:val="0"/>
              <w:ind w:left="60" w:right="60"/>
              <w:jc w:val="center"/>
              <w:rPr>
                <w:rFonts w:asciiTheme="majorBidi" w:eastAsiaTheme="minorHAnsi" w:hAnsiTheme="majorBidi" w:cstheme="majorBidi"/>
                <w:b/>
                <w:bCs/>
                <w:sz w:val="20"/>
                <w:szCs w:val="20"/>
              </w:rPr>
            </w:pPr>
            <w:r w:rsidRPr="0019190E">
              <w:rPr>
                <w:rFonts w:asciiTheme="majorBidi" w:eastAsiaTheme="minorHAnsi" w:hAnsiTheme="majorBidi" w:cstheme="majorBidi"/>
                <w:b/>
                <w:bCs/>
                <w:sz w:val="20"/>
                <w:szCs w:val="20"/>
              </w:rPr>
              <w:t>Mean Square</w:t>
            </w:r>
          </w:p>
        </w:tc>
        <w:tc>
          <w:tcPr>
            <w:tcW w:w="431" w:type="pct"/>
            <w:shd w:val="clear" w:color="auto" w:fill="FFFFFF"/>
            <w:vAlign w:val="center"/>
          </w:tcPr>
          <w:p w:rsidR="00FB4C74" w:rsidRPr="0019190E" w:rsidRDefault="00FB4C74" w:rsidP="00FB4C74">
            <w:pPr>
              <w:autoSpaceDE w:val="0"/>
              <w:autoSpaceDN w:val="0"/>
              <w:adjustRightInd w:val="0"/>
              <w:ind w:left="60" w:right="60"/>
              <w:jc w:val="center"/>
              <w:rPr>
                <w:rFonts w:asciiTheme="majorBidi" w:eastAsiaTheme="minorHAnsi" w:hAnsiTheme="majorBidi" w:cstheme="majorBidi"/>
                <w:b/>
                <w:bCs/>
                <w:sz w:val="20"/>
                <w:szCs w:val="20"/>
              </w:rPr>
            </w:pPr>
            <w:r w:rsidRPr="0019190E">
              <w:rPr>
                <w:rFonts w:asciiTheme="majorBidi" w:eastAsiaTheme="minorHAnsi" w:hAnsiTheme="majorBidi" w:cstheme="majorBidi"/>
                <w:b/>
                <w:bCs/>
                <w:sz w:val="20"/>
                <w:szCs w:val="20"/>
              </w:rPr>
              <w:t>F</w:t>
            </w:r>
          </w:p>
        </w:tc>
        <w:tc>
          <w:tcPr>
            <w:tcW w:w="431" w:type="pct"/>
            <w:shd w:val="clear" w:color="auto" w:fill="FFFFFF"/>
            <w:vAlign w:val="center"/>
          </w:tcPr>
          <w:p w:rsidR="00FB4C74" w:rsidRPr="0019190E" w:rsidRDefault="00FB4C74" w:rsidP="00FB4C74">
            <w:pPr>
              <w:autoSpaceDE w:val="0"/>
              <w:autoSpaceDN w:val="0"/>
              <w:adjustRightInd w:val="0"/>
              <w:ind w:left="60" w:right="60"/>
              <w:jc w:val="center"/>
              <w:rPr>
                <w:rFonts w:asciiTheme="majorBidi" w:eastAsiaTheme="minorHAnsi" w:hAnsiTheme="majorBidi" w:cstheme="majorBidi"/>
                <w:b/>
                <w:bCs/>
                <w:sz w:val="20"/>
                <w:szCs w:val="20"/>
              </w:rPr>
            </w:pPr>
            <w:r w:rsidRPr="0019190E">
              <w:rPr>
                <w:rFonts w:asciiTheme="majorBidi" w:eastAsiaTheme="minorHAnsi" w:hAnsiTheme="majorBidi" w:cstheme="majorBidi"/>
                <w:b/>
                <w:bCs/>
                <w:sz w:val="20"/>
                <w:szCs w:val="20"/>
              </w:rPr>
              <w:t>Sig.</w:t>
            </w:r>
          </w:p>
        </w:tc>
      </w:tr>
      <w:tr w:rsidR="00FB4C74" w:rsidRPr="0019190E" w:rsidTr="00FB4C74">
        <w:trPr>
          <w:cantSplit/>
          <w:jc w:val="center"/>
        </w:trPr>
        <w:tc>
          <w:tcPr>
            <w:tcW w:w="1877" w:type="pct"/>
            <w:vMerge w:val="restart"/>
            <w:shd w:val="clear" w:color="auto" w:fill="FFFFFF"/>
            <w:vAlign w:val="center"/>
          </w:tcPr>
          <w:p w:rsidR="00FB4C74" w:rsidRPr="0019190E" w:rsidRDefault="00FB4C74" w:rsidP="00FB4C74">
            <w:pPr>
              <w:shd w:val="clear" w:color="auto" w:fill="FFFFFF"/>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The Dominant Pattern of Leadership</w:t>
            </w:r>
          </w:p>
        </w:tc>
        <w:tc>
          <w:tcPr>
            <w:tcW w:w="809" w:type="pct"/>
            <w:shd w:val="clear" w:color="auto" w:fill="FFFFFF"/>
            <w:vAlign w:val="center"/>
          </w:tcPr>
          <w:p w:rsidR="00FB4C74" w:rsidRPr="003D562E" w:rsidRDefault="00FB4C74" w:rsidP="00FB4C74">
            <w:pPr>
              <w:shd w:val="clear" w:color="auto" w:fill="FFFFFF"/>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Between Groups</w:t>
            </w:r>
          </w:p>
        </w:tc>
        <w:tc>
          <w:tcPr>
            <w:tcW w:w="496"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1.854</w:t>
            </w:r>
          </w:p>
        </w:tc>
        <w:tc>
          <w:tcPr>
            <w:tcW w:w="419"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3</w:t>
            </w:r>
          </w:p>
        </w:tc>
        <w:tc>
          <w:tcPr>
            <w:tcW w:w="538"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.618</w:t>
            </w:r>
          </w:p>
        </w:tc>
        <w:tc>
          <w:tcPr>
            <w:tcW w:w="431"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1.404</w:t>
            </w:r>
          </w:p>
        </w:tc>
        <w:tc>
          <w:tcPr>
            <w:tcW w:w="431"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.243</w:t>
            </w:r>
          </w:p>
        </w:tc>
      </w:tr>
      <w:tr w:rsidR="00FB4C74" w:rsidRPr="0019190E" w:rsidTr="00FB4C74">
        <w:trPr>
          <w:cantSplit/>
          <w:jc w:val="center"/>
        </w:trPr>
        <w:tc>
          <w:tcPr>
            <w:tcW w:w="1877" w:type="pct"/>
            <w:vMerge/>
            <w:shd w:val="clear" w:color="auto" w:fill="FFFFFF"/>
            <w:vAlign w:val="center"/>
          </w:tcPr>
          <w:p w:rsidR="00FB4C74" w:rsidRPr="0019190E" w:rsidRDefault="00FB4C74" w:rsidP="00FB4C74">
            <w:pPr>
              <w:autoSpaceDE w:val="0"/>
              <w:autoSpaceDN w:val="0"/>
              <w:adjustRightInd w:val="0"/>
              <w:rPr>
                <w:rFonts w:asciiTheme="majorBidi" w:hAnsiTheme="majorBidi" w:cstheme="majorBidi"/>
                <w:sz w:val="20"/>
                <w:szCs w:val="20"/>
              </w:rPr>
            </w:pPr>
          </w:p>
        </w:tc>
        <w:tc>
          <w:tcPr>
            <w:tcW w:w="809" w:type="pct"/>
            <w:shd w:val="clear" w:color="auto" w:fill="FFFFFF"/>
            <w:vAlign w:val="center"/>
          </w:tcPr>
          <w:p w:rsidR="00FB4C74" w:rsidRPr="003D562E" w:rsidRDefault="00FB4C74" w:rsidP="00FB4C74">
            <w:pPr>
              <w:shd w:val="clear" w:color="auto" w:fill="FFFFFF"/>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Within Groups</w:t>
            </w:r>
          </w:p>
        </w:tc>
        <w:tc>
          <w:tcPr>
            <w:tcW w:w="496"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77.469</w:t>
            </w:r>
          </w:p>
        </w:tc>
        <w:tc>
          <w:tcPr>
            <w:tcW w:w="419"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176</w:t>
            </w:r>
          </w:p>
        </w:tc>
        <w:tc>
          <w:tcPr>
            <w:tcW w:w="538"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.440</w:t>
            </w:r>
          </w:p>
        </w:tc>
        <w:tc>
          <w:tcPr>
            <w:tcW w:w="431"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p>
        </w:tc>
        <w:tc>
          <w:tcPr>
            <w:tcW w:w="431"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p>
        </w:tc>
      </w:tr>
      <w:tr w:rsidR="00FB4C74" w:rsidRPr="0019190E" w:rsidTr="00FB4C74">
        <w:trPr>
          <w:cantSplit/>
          <w:jc w:val="center"/>
        </w:trPr>
        <w:tc>
          <w:tcPr>
            <w:tcW w:w="1877" w:type="pct"/>
            <w:vMerge/>
            <w:shd w:val="clear" w:color="auto" w:fill="FFFFFF"/>
            <w:vAlign w:val="center"/>
          </w:tcPr>
          <w:p w:rsidR="00FB4C74" w:rsidRPr="0019190E" w:rsidRDefault="00FB4C74" w:rsidP="00FB4C74">
            <w:pPr>
              <w:autoSpaceDE w:val="0"/>
              <w:autoSpaceDN w:val="0"/>
              <w:adjustRightInd w:val="0"/>
              <w:rPr>
                <w:rFonts w:asciiTheme="majorBidi" w:hAnsiTheme="majorBidi" w:cstheme="majorBidi"/>
                <w:sz w:val="20"/>
                <w:szCs w:val="20"/>
              </w:rPr>
            </w:pPr>
          </w:p>
        </w:tc>
        <w:tc>
          <w:tcPr>
            <w:tcW w:w="809" w:type="pct"/>
            <w:shd w:val="clear" w:color="auto" w:fill="FFFFFF"/>
            <w:vAlign w:val="center"/>
          </w:tcPr>
          <w:p w:rsidR="00FB4C74" w:rsidRPr="00F210DF" w:rsidRDefault="00FB4C74" w:rsidP="00FB4C74">
            <w:pPr>
              <w:shd w:val="clear" w:color="auto" w:fill="FFFFFF"/>
              <w:jc w:val="center"/>
              <w:rPr>
                <w:rFonts w:asciiTheme="majorBidi" w:eastAsiaTheme="minorHAnsi" w:hAnsiTheme="majorBidi" w:cstheme="majorBidi"/>
                <w:b/>
                <w:bCs/>
                <w:sz w:val="20"/>
                <w:szCs w:val="20"/>
              </w:rPr>
            </w:pPr>
            <w:r w:rsidRPr="00F210DF">
              <w:rPr>
                <w:rFonts w:asciiTheme="majorBidi" w:eastAsiaTheme="minorHAnsi" w:hAnsiTheme="majorBidi" w:cstheme="majorBidi"/>
                <w:b/>
                <w:bCs/>
                <w:sz w:val="20"/>
                <w:szCs w:val="20"/>
              </w:rPr>
              <w:t>Total</w:t>
            </w:r>
          </w:p>
        </w:tc>
        <w:tc>
          <w:tcPr>
            <w:tcW w:w="496"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79.324</w:t>
            </w:r>
          </w:p>
        </w:tc>
        <w:tc>
          <w:tcPr>
            <w:tcW w:w="419"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179</w:t>
            </w:r>
          </w:p>
        </w:tc>
        <w:tc>
          <w:tcPr>
            <w:tcW w:w="538"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p>
        </w:tc>
        <w:tc>
          <w:tcPr>
            <w:tcW w:w="431"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p>
        </w:tc>
        <w:tc>
          <w:tcPr>
            <w:tcW w:w="431"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p>
        </w:tc>
      </w:tr>
      <w:tr w:rsidR="00FB4C74" w:rsidRPr="0019190E" w:rsidTr="00FB4C74">
        <w:trPr>
          <w:cantSplit/>
          <w:jc w:val="center"/>
        </w:trPr>
        <w:tc>
          <w:tcPr>
            <w:tcW w:w="1877" w:type="pct"/>
            <w:vMerge w:val="restart"/>
            <w:shd w:val="clear" w:color="auto" w:fill="FFFFFF"/>
            <w:vAlign w:val="center"/>
          </w:tcPr>
          <w:p w:rsidR="00FB4C74" w:rsidRPr="0019190E" w:rsidRDefault="00FB4C74" w:rsidP="00FB4C74">
            <w:pPr>
              <w:pBdr>
                <w:top w:val="nil"/>
                <w:left w:val="nil"/>
                <w:bottom w:val="nil"/>
                <w:right w:val="nil"/>
                <w:between w:val="nil"/>
              </w:pBd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job performance</w:t>
            </w:r>
          </w:p>
        </w:tc>
        <w:tc>
          <w:tcPr>
            <w:tcW w:w="809" w:type="pct"/>
            <w:shd w:val="clear" w:color="auto" w:fill="FFFFFF"/>
            <w:vAlign w:val="center"/>
          </w:tcPr>
          <w:p w:rsidR="00FB4C74" w:rsidRPr="003D562E" w:rsidRDefault="00FB4C74" w:rsidP="00FB4C74">
            <w:pPr>
              <w:shd w:val="clear" w:color="auto" w:fill="FFFFFF"/>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Between Groups</w:t>
            </w:r>
          </w:p>
        </w:tc>
        <w:tc>
          <w:tcPr>
            <w:tcW w:w="496"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.246</w:t>
            </w:r>
          </w:p>
        </w:tc>
        <w:tc>
          <w:tcPr>
            <w:tcW w:w="419"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3</w:t>
            </w:r>
          </w:p>
        </w:tc>
        <w:tc>
          <w:tcPr>
            <w:tcW w:w="538"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.082</w:t>
            </w:r>
          </w:p>
        </w:tc>
        <w:tc>
          <w:tcPr>
            <w:tcW w:w="431"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.310</w:t>
            </w:r>
          </w:p>
        </w:tc>
        <w:tc>
          <w:tcPr>
            <w:tcW w:w="431"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.818</w:t>
            </w:r>
          </w:p>
        </w:tc>
      </w:tr>
      <w:tr w:rsidR="00FB4C74" w:rsidRPr="0019190E" w:rsidTr="00FB4C74">
        <w:trPr>
          <w:cantSplit/>
          <w:jc w:val="center"/>
        </w:trPr>
        <w:tc>
          <w:tcPr>
            <w:tcW w:w="1877" w:type="pct"/>
            <w:vMerge/>
            <w:shd w:val="clear" w:color="auto" w:fill="FFFFFF"/>
            <w:vAlign w:val="center"/>
          </w:tcPr>
          <w:p w:rsidR="00FB4C74" w:rsidRPr="0019190E" w:rsidRDefault="00FB4C74" w:rsidP="00FB4C74">
            <w:pPr>
              <w:autoSpaceDE w:val="0"/>
              <w:autoSpaceDN w:val="0"/>
              <w:adjustRightInd w:val="0"/>
              <w:rPr>
                <w:rFonts w:asciiTheme="majorBidi" w:hAnsiTheme="majorBidi" w:cstheme="majorBidi"/>
                <w:sz w:val="20"/>
                <w:szCs w:val="20"/>
              </w:rPr>
            </w:pPr>
          </w:p>
        </w:tc>
        <w:tc>
          <w:tcPr>
            <w:tcW w:w="809" w:type="pct"/>
            <w:shd w:val="clear" w:color="auto" w:fill="FFFFFF"/>
            <w:vAlign w:val="center"/>
          </w:tcPr>
          <w:p w:rsidR="00FB4C74" w:rsidRPr="003D562E" w:rsidRDefault="00FB4C74" w:rsidP="00FB4C74">
            <w:pPr>
              <w:shd w:val="clear" w:color="auto" w:fill="FFFFFF"/>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Within Groups</w:t>
            </w:r>
          </w:p>
        </w:tc>
        <w:tc>
          <w:tcPr>
            <w:tcW w:w="496"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47.051</w:t>
            </w:r>
          </w:p>
        </w:tc>
        <w:tc>
          <w:tcPr>
            <w:tcW w:w="419"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178</w:t>
            </w:r>
          </w:p>
        </w:tc>
        <w:tc>
          <w:tcPr>
            <w:tcW w:w="538"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.264</w:t>
            </w:r>
          </w:p>
        </w:tc>
        <w:tc>
          <w:tcPr>
            <w:tcW w:w="431"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p>
        </w:tc>
        <w:tc>
          <w:tcPr>
            <w:tcW w:w="431"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p>
        </w:tc>
      </w:tr>
      <w:tr w:rsidR="00FB4C74" w:rsidRPr="0019190E" w:rsidTr="00FB4C74">
        <w:trPr>
          <w:cantSplit/>
          <w:jc w:val="center"/>
        </w:trPr>
        <w:tc>
          <w:tcPr>
            <w:tcW w:w="1877" w:type="pct"/>
            <w:vMerge/>
            <w:shd w:val="clear" w:color="auto" w:fill="FFFFFF"/>
            <w:vAlign w:val="center"/>
          </w:tcPr>
          <w:p w:rsidR="00FB4C74" w:rsidRPr="0019190E" w:rsidRDefault="00FB4C74" w:rsidP="00FB4C74">
            <w:pPr>
              <w:autoSpaceDE w:val="0"/>
              <w:autoSpaceDN w:val="0"/>
              <w:adjustRightInd w:val="0"/>
              <w:rPr>
                <w:rFonts w:asciiTheme="majorBidi" w:hAnsiTheme="majorBidi" w:cstheme="majorBidi"/>
                <w:sz w:val="20"/>
                <w:szCs w:val="20"/>
              </w:rPr>
            </w:pPr>
          </w:p>
        </w:tc>
        <w:tc>
          <w:tcPr>
            <w:tcW w:w="809" w:type="pct"/>
            <w:shd w:val="clear" w:color="auto" w:fill="FFFFFF"/>
            <w:vAlign w:val="center"/>
          </w:tcPr>
          <w:p w:rsidR="00FB4C74" w:rsidRPr="00F210DF" w:rsidRDefault="00FB4C74" w:rsidP="00FB4C74">
            <w:pPr>
              <w:shd w:val="clear" w:color="auto" w:fill="FFFFFF"/>
              <w:jc w:val="center"/>
              <w:rPr>
                <w:rFonts w:asciiTheme="majorBidi" w:eastAsiaTheme="minorHAnsi" w:hAnsiTheme="majorBidi" w:cstheme="majorBidi"/>
                <w:b/>
                <w:bCs/>
                <w:sz w:val="20"/>
                <w:szCs w:val="20"/>
              </w:rPr>
            </w:pPr>
            <w:r w:rsidRPr="00F210DF">
              <w:rPr>
                <w:rFonts w:asciiTheme="majorBidi" w:eastAsiaTheme="minorHAnsi" w:hAnsiTheme="majorBidi" w:cstheme="majorBidi"/>
                <w:b/>
                <w:bCs/>
                <w:sz w:val="20"/>
                <w:szCs w:val="20"/>
              </w:rPr>
              <w:t>Total</w:t>
            </w:r>
          </w:p>
        </w:tc>
        <w:tc>
          <w:tcPr>
            <w:tcW w:w="496"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47.296</w:t>
            </w:r>
          </w:p>
        </w:tc>
        <w:tc>
          <w:tcPr>
            <w:tcW w:w="419"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181</w:t>
            </w:r>
          </w:p>
        </w:tc>
        <w:tc>
          <w:tcPr>
            <w:tcW w:w="538"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p>
        </w:tc>
        <w:tc>
          <w:tcPr>
            <w:tcW w:w="431"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p>
        </w:tc>
        <w:tc>
          <w:tcPr>
            <w:tcW w:w="431"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p>
        </w:tc>
      </w:tr>
    </w:tbl>
    <w:p w:rsidR="00D8552C" w:rsidRDefault="00D8552C" w:rsidP="00FB4C74">
      <w:pPr>
        <w:jc w:val="both"/>
        <w:rPr>
          <w:rFonts w:asciiTheme="majorBidi" w:eastAsiaTheme="minorHAnsi" w:hAnsiTheme="majorBidi" w:cstheme="majorBidi"/>
          <w:sz w:val="20"/>
          <w:szCs w:val="20"/>
        </w:rPr>
        <w:sectPr w:rsidR="00D8552C" w:rsidSect="00D8552C">
          <w:type w:val="continuous"/>
          <w:pgSz w:w="11906" w:h="16838"/>
          <w:pgMar w:top="1440" w:right="792" w:bottom="792" w:left="792" w:header="720" w:footer="720" w:gutter="0"/>
          <w:cols w:space="720"/>
          <w:docGrid w:linePitch="360"/>
        </w:sectPr>
      </w:pPr>
    </w:p>
    <w:p w:rsidR="00FB4C74" w:rsidRPr="0019190E" w:rsidRDefault="00FB4C74" w:rsidP="00FB4C74">
      <w:pPr>
        <w:jc w:val="both"/>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lastRenderedPageBreak/>
        <w:t>The above table shows that the calculated F value is less than the F value of the table. Therefore, there are no statistically significant differences in all fields due to the variable years of service.</w:t>
      </w:r>
    </w:p>
    <w:p w:rsidR="00FB4C74" w:rsidRPr="0019190E" w:rsidRDefault="00FB4C74" w:rsidP="00BE4701">
      <w:pPr>
        <w:pStyle w:val="ListParagraph"/>
        <w:numPr>
          <w:ilvl w:val="0"/>
          <w:numId w:val="18"/>
        </w:numPr>
        <w:contextualSpacing/>
        <w:jc w:val="both"/>
        <w:rPr>
          <w:rFonts w:asciiTheme="majorBidi" w:eastAsiaTheme="minorHAnsi" w:hAnsiTheme="majorBidi" w:cstheme="majorBidi"/>
          <w:b/>
          <w:bCs/>
          <w:sz w:val="20"/>
        </w:rPr>
      </w:pPr>
      <w:r w:rsidRPr="0019190E">
        <w:rPr>
          <w:rFonts w:asciiTheme="majorBidi" w:eastAsiaTheme="minorHAnsi" w:hAnsiTheme="majorBidi" w:cstheme="majorBidi"/>
          <w:b/>
          <w:bCs/>
          <w:sz w:val="20"/>
        </w:rPr>
        <w:t xml:space="preserve">There are statistically significant differences in the dominant pattern of leadership and performance of </w:t>
      </w:r>
      <w:r w:rsidRPr="0019190E">
        <w:rPr>
          <w:rFonts w:asciiTheme="majorBidi" w:eastAsiaTheme="minorHAnsi" w:hAnsiTheme="majorBidi" w:cstheme="majorBidi"/>
          <w:b/>
          <w:bCs/>
          <w:sz w:val="20"/>
        </w:rPr>
        <w:lastRenderedPageBreak/>
        <w:t>administrative staff in universities due to the variable level of employment.</w:t>
      </w:r>
    </w:p>
    <w:p w:rsidR="00FB4C74" w:rsidRPr="0019190E" w:rsidRDefault="00FB4C74" w:rsidP="00FB4C74">
      <w:pPr>
        <w:jc w:val="both"/>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 xml:space="preserve">To determine the validity of this hypothesis, one way </w:t>
      </w:r>
      <w:proofErr w:type="spellStart"/>
      <w:r w:rsidRPr="0019190E">
        <w:rPr>
          <w:rFonts w:asciiTheme="majorBidi" w:eastAsiaTheme="minorHAnsi" w:hAnsiTheme="majorBidi" w:cstheme="majorBidi"/>
          <w:sz w:val="20"/>
          <w:szCs w:val="20"/>
        </w:rPr>
        <w:t>anova</w:t>
      </w:r>
      <w:proofErr w:type="spellEnd"/>
      <w:r w:rsidRPr="0019190E">
        <w:rPr>
          <w:rFonts w:asciiTheme="majorBidi" w:eastAsiaTheme="minorHAnsi" w:hAnsiTheme="majorBidi" w:cstheme="majorBidi"/>
          <w:sz w:val="20"/>
          <w:szCs w:val="20"/>
        </w:rPr>
        <w:t xml:space="preserve"> was used as shown in the following table:</w:t>
      </w:r>
    </w:p>
    <w:p w:rsidR="00FB4C74" w:rsidRPr="0019190E" w:rsidRDefault="00FB4C74" w:rsidP="00FB4C74">
      <w:pPr>
        <w:rPr>
          <w:rFonts w:asciiTheme="majorBidi" w:eastAsiaTheme="minorHAnsi" w:hAnsiTheme="majorBidi" w:cstheme="majorBidi"/>
          <w:sz w:val="20"/>
          <w:szCs w:val="20"/>
        </w:rPr>
      </w:pPr>
    </w:p>
    <w:p w:rsidR="00D8552C" w:rsidRDefault="00D8552C" w:rsidP="00FB4C74">
      <w:pPr>
        <w:jc w:val="center"/>
        <w:rPr>
          <w:rFonts w:asciiTheme="majorBidi" w:eastAsiaTheme="minorHAnsi" w:hAnsiTheme="majorBidi" w:cstheme="majorBidi"/>
          <w:b/>
          <w:bCs/>
          <w:sz w:val="20"/>
          <w:szCs w:val="20"/>
        </w:rPr>
        <w:sectPr w:rsidR="00D8552C" w:rsidSect="00F40E1C">
          <w:type w:val="continuous"/>
          <w:pgSz w:w="11906" w:h="16838"/>
          <w:pgMar w:top="1440" w:right="792" w:bottom="792" w:left="792" w:header="720" w:footer="720" w:gutter="0"/>
          <w:cols w:num="2" w:space="720"/>
          <w:docGrid w:linePitch="360"/>
        </w:sectPr>
      </w:pPr>
    </w:p>
    <w:p w:rsidR="00FB4C74" w:rsidRPr="0019190E" w:rsidRDefault="00FB4C74" w:rsidP="00FB4C74">
      <w:pPr>
        <w:jc w:val="center"/>
        <w:rPr>
          <w:rFonts w:asciiTheme="majorBidi" w:eastAsiaTheme="minorHAnsi" w:hAnsiTheme="majorBidi" w:cstheme="majorBidi"/>
          <w:i/>
          <w:iCs/>
          <w:sz w:val="20"/>
          <w:szCs w:val="20"/>
          <w:rtl/>
        </w:rPr>
      </w:pPr>
      <w:r w:rsidRPr="0019190E">
        <w:rPr>
          <w:rFonts w:asciiTheme="majorBidi" w:eastAsiaTheme="minorHAnsi" w:hAnsiTheme="majorBidi" w:cstheme="majorBidi"/>
          <w:b/>
          <w:bCs/>
          <w:sz w:val="20"/>
          <w:szCs w:val="20"/>
        </w:rPr>
        <w:lastRenderedPageBreak/>
        <w:t>Table 18</w:t>
      </w:r>
      <w:r w:rsidRPr="0019190E">
        <w:rPr>
          <w:rFonts w:asciiTheme="majorBidi" w:eastAsiaTheme="minorHAnsi" w:hAnsiTheme="majorBidi" w:cstheme="majorBidi"/>
          <w:i/>
          <w:iCs/>
          <w:sz w:val="20"/>
          <w:szCs w:val="20"/>
        </w:rPr>
        <w:t>: The source of the variance, the sum of the squares, the degrees of freedom, the mean squares, the value of "P", and the level of significance attributed to the variable of the functional level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71"/>
        <w:gridCol w:w="1730"/>
        <w:gridCol w:w="1099"/>
        <w:gridCol w:w="837"/>
        <w:gridCol w:w="1075"/>
        <w:gridCol w:w="860"/>
        <w:gridCol w:w="860"/>
      </w:tblGrid>
      <w:tr w:rsidR="00FB4C74" w:rsidRPr="0019190E" w:rsidTr="00FB4C74">
        <w:trPr>
          <w:cantSplit/>
          <w:jc w:val="center"/>
        </w:trPr>
        <w:tc>
          <w:tcPr>
            <w:tcW w:w="2710" w:type="pct"/>
            <w:gridSpan w:val="2"/>
            <w:shd w:val="clear" w:color="auto" w:fill="FFFFFF"/>
            <w:vAlign w:val="center"/>
          </w:tcPr>
          <w:p w:rsidR="00FB4C74" w:rsidRPr="0019190E" w:rsidRDefault="00FB4C74" w:rsidP="00FB4C74">
            <w:pPr>
              <w:jc w:val="center"/>
              <w:rPr>
                <w:rFonts w:asciiTheme="majorBidi" w:eastAsiaTheme="minorHAnsi" w:hAnsiTheme="majorBidi" w:cstheme="majorBidi"/>
                <w:b/>
                <w:bCs/>
                <w:sz w:val="20"/>
                <w:szCs w:val="20"/>
              </w:rPr>
            </w:pPr>
          </w:p>
        </w:tc>
        <w:tc>
          <w:tcPr>
            <w:tcW w:w="532" w:type="pct"/>
            <w:shd w:val="clear" w:color="auto" w:fill="FFFFFF"/>
            <w:vAlign w:val="center"/>
          </w:tcPr>
          <w:p w:rsidR="00FB4C74" w:rsidRPr="0019190E" w:rsidRDefault="00FB4C74" w:rsidP="00FB4C74">
            <w:pPr>
              <w:autoSpaceDE w:val="0"/>
              <w:autoSpaceDN w:val="0"/>
              <w:adjustRightInd w:val="0"/>
              <w:ind w:left="60" w:right="60"/>
              <w:jc w:val="center"/>
              <w:rPr>
                <w:rFonts w:asciiTheme="majorBidi" w:eastAsiaTheme="minorHAnsi" w:hAnsiTheme="majorBidi" w:cstheme="majorBidi"/>
                <w:b/>
                <w:bCs/>
                <w:sz w:val="20"/>
                <w:szCs w:val="20"/>
              </w:rPr>
            </w:pPr>
            <w:r w:rsidRPr="0019190E">
              <w:rPr>
                <w:rFonts w:asciiTheme="majorBidi" w:eastAsiaTheme="minorHAnsi" w:hAnsiTheme="majorBidi" w:cstheme="majorBidi"/>
                <w:b/>
                <w:bCs/>
                <w:sz w:val="20"/>
                <w:szCs w:val="20"/>
              </w:rPr>
              <w:t>Sum of Squares</w:t>
            </w:r>
          </w:p>
        </w:tc>
        <w:tc>
          <w:tcPr>
            <w:tcW w:w="405" w:type="pct"/>
            <w:shd w:val="clear" w:color="auto" w:fill="FFFFFF"/>
            <w:vAlign w:val="center"/>
          </w:tcPr>
          <w:p w:rsidR="00FB4C74" w:rsidRPr="0019190E" w:rsidRDefault="00FB4C74" w:rsidP="00FB4C74">
            <w:pPr>
              <w:autoSpaceDE w:val="0"/>
              <w:autoSpaceDN w:val="0"/>
              <w:adjustRightInd w:val="0"/>
              <w:ind w:left="60" w:right="60"/>
              <w:jc w:val="center"/>
              <w:rPr>
                <w:rFonts w:asciiTheme="majorBidi" w:eastAsiaTheme="minorHAnsi" w:hAnsiTheme="majorBidi" w:cstheme="majorBidi"/>
                <w:b/>
                <w:bCs/>
                <w:sz w:val="20"/>
                <w:szCs w:val="20"/>
              </w:rPr>
            </w:pPr>
            <w:proofErr w:type="spellStart"/>
            <w:r w:rsidRPr="0019190E">
              <w:rPr>
                <w:rFonts w:asciiTheme="majorBidi" w:eastAsiaTheme="minorHAnsi" w:hAnsiTheme="majorBidi" w:cstheme="majorBidi"/>
                <w:b/>
                <w:bCs/>
                <w:sz w:val="20"/>
                <w:szCs w:val="20"/>
              </w:rPr>
              <w:t>df</w:t>
            </w:r>
            <w:proofErr w:type="spellEnd"/>
          </w:p>
        </w:tc>
        <w:tc>
          <w:tcPr>
            <w:tcW w:w="520" w:type="pct"/>
            <w:shd w:val="clear" w:color="auto" w:fill="FFFFFF"/>
            <w:vAlign w:val="center"/>
          </w:tcPr>
          <w:p w:rsidR="00FB4C74" w:rsidRPr="0019190E" w:rsidRDefault="00FB4C74" w:rsidP="00FB4C74">
            <w:pPr>
              <w:autoSpaceDE w:val="0"/>
              <w:autoSpaceDN w:val="0"/>
              <w:adjustRightInd w:val="0"/>
              <w:ind w:left="60" w:right="60"/>
              <w:jc w:val="center"/>
              <w:rPr>
                <w:rFonts w:asciiTheme="majorBidi" w:eastAsiaTheme="minorHAnsi" w:hAnsiTheme="majorBidi" w:cstheme="majorBidi"/>
                <w:b/>
                <w:bCs/>
                <w:sz w:val="20"/>
                <w:szCs w:val="20"/>
              </w:rPr>
            </w:pPr>
            <w:r w:rsidRPr="0019190E">
              <w:rPr>
                <w:rFonts w:asciiTheme="majorBidi" w:eastAsiaTheme="minorHAnsi" w:hAnsiTheme="majorBidi" w:cstheme="majorBidi"/>
                <w:b/>
                <w:bCs/>
                <w:sz w:val="20"/>
                <w:szCs w:val="20"/>
              </w:rPr>
              <w:t>Mean Square</w:t>
            </w:r>
          </w:p>
        </w:tc>
        <w:tc>
          <w:tcPr>
            <w:tcW w:w="416" w:type="pct"/>
            <w:shd w:val="clear" w:color="auto" w:fill="FFFFFF"/>
            <w:vAlign w:val="center"/>
          </w:tcPr>
          <w:p w:rsidR="00FB4C74" w:rsidRPr="0019190E" w:rsidRDefault="00FB4C74" w:rsidP="00FB4C74">
            <w:pPr>
              <w:autoSpaceDE w:val="0"/>
              <w:autoSpaceDN w:val="0"/>
              <w:adjustRightInd w:val="0"/>
              <w:ind w:left="60" w:right="60"/>
              <w:jc w:val="center"/>
              <w:rPr>
                <w:rFonts w:asciiTheme="majorBidi" w:eastAsiaTheme="minorHAnsi" w:hAnsiTheme="majorBidi" w:cstheme="majorBidi"/>
                <w:b/>
                <w:bCs/>
                <w:sz w:val="20"/>
                <w:szCs w:val="20"/>
              </w:rPr>
            </w:pPr>
            <w:r w:rsidRPr="0019190E">
              <w:rPr>
                <w:rFonts w:asciiTheme="majorBidi" w:eastAsiaTheme="minorHAnsi" w:hAnsiTheme="majorBidi" w:cstheme="majorBidi"/>
                <w:b/>
                <w:bCs/>
                <w:sz w:val="20"/>
                <w:szCs w:val="20"/>
              </w:rPr>
              <w:t>F</w:t>
            </w:r>
          </w:p>
        </w:tc>
        <w:tc>
          <w:tcPr>
            <w:tcW w:w="416" w:type="pct"/>
            <w:shd w:val="clear" w:color="auto" w:fill="FFFFFF"/>
            <w:vAlign w:val="center"/>
          </w:tcPr>
          <w:p w:rsidR="00FB4C74" w:rsidRPr="0019190E" w:rsidRDefault="00FB4C74" w:rsidP="00FB4C74">
            <w:pPr>
              <w:autoSpaceDE w:val="0"/>
              <w:autoSpaceDN w:val="0"/>
              <w:adjustRightInd w:val="0"/>
              <w:ind w:left="60" w:right="60"/>
              <w:jc w:val="center"/>
              <w:rPr>
                <w:rFonts w:asciiTheme="majorBidi" w:eastAsiaTheme="minorHAnsi" w:hAnsiTheme="majorBidi" w:cstheme="majorBidi"/>
                <w:b/>
                <w:bCs/>
                <w:sz w:val="20"/>
                <w:szCs w:val="20"/>
              </w:rPr>
            </w:pPr>
            <w:r w:rsidRPr="0019190E">
              <w:rPr>
                <w:rFonts w:asciiTheme="majorBidi" w:eastAsiaTheme="minorHAnsi" w:hAnsiTheme="majorBidi" w:cstheme="majorBidi"/>
                <w:b/>
                <w:bCs/>
                <w:sz w:val="20"/>
                <w:szCs w:val="20"/>
              </w:rPr>
              <w:t>Sig.</w:t>
            </w:r>
          </w:p>
        </w:tc>
      </w:tr>
      <w:tr w:rsidR="00FB4C74" w:rsidRPr="0019190E" w:rsidTr="00FB4C74">
        <w:trPr>
          <w:cantSplit/>
          <w:jc w:val="center"/>
        </w:trPr>
        <w:tc>
          <w:tcPr>
            <w:tcW w:w="1873" w:type="pct"/>
            <w:vMerge w:val="restart"/>
            <w:shd w:val="clear" w:color="auto" w:fill="FFFFFF"/>
            <w:vAlign w:val="center"/>
          </w:tcPr>
          <w:p w:rsidR="00FB4C74" w:rsidRPr="0019190E" w:rsidRDefault="00FB4C74" w:rsidP="00FB4C74">
            <w:pPr>
              <w:shd w:val="clear" w:color="auto" w:fill="FFFFFF"/>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The Dominant Pattern of Leadership</w:t>
            </w:r>
          </w:p>
        </w:tc>
        <w:tc>
          <w:tcPr>
            <w:tcW w:w="837" w:type="pct"/>
            <w:shd w:val="clear" w:color="auto" w:fill="FFFFFF"/>
            <w:vAlign w:val="center"/>
          </w:tcPr>
          <w:p w:rsidR="00FB4C74" w:rsidRPr="003D562E" w:rsidRDefault="00FB4C74" w:rsidP="00FB4C74">
            <w:pPr>
              <w:shd w:val="clear" w:color="auto" w:fill="FFFFFF"/>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Between Groups</w:t>
            </w:r>
          </w:p>
        </w:tc>
        <w:tc>
          <w:tcPr>
            <w:tcW w:w="532"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.218</w:t>
            </w:r>
          </w:p>
        </w:tc>
        <w:tc>
          <w:tcPr>
            <w:tcW w:w="405"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2</w:t>
            </w:r>
          </w:p>
        </w:tc>
        <w:tc>
          <w:tcPr>
            <w:tcW w:w="520"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.109</w:t>
            </w:r>
          </w:p>
        </w:tc>
        <w:tc>
          <w:tcPr>
            <w:tcW w:w="416"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.244</w:t>
            </w:r>
          </w:p>
        </w:tc>
        <w:tc>
          <w:tcPr>
            <w:tcW w:w="416"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.784</w:t>
            </w:r>
          </w:p>
        </w:tc>
      </w:tr>
      <w:tr w:rsidR="00FB4C74" w:rsidRPr="0019190E" w:rsidTr="00FB4C74">
        <w:trPr>
          <w:cantSplit/>
          <w:jc w:val="center"/>
        </w:trPr>
        <w:tc>
          <w:tcPr>
            <w:tcW w:w="1873" w:type="pct"/>
            <w:vMerge/>
            <w:shd w:val="clear" w:color="auto" w:fill="FFFFFF"/>
            <w:vAlign w:val="center"/>
          </w:tcPr>
          <w:p w:rsidR="00FB4C74" w:rsidRPr="0019190E" w:rsidRDefault="00FB4C74" w:rsidP="00FB4C74">
            <w:pPr>
              <w:autoSpaceDE w:val="0"/>
              <w:autoSpaceDN w:val="0"/>
              <w:adjustRightInd w:val="0"/>
              <w:rPr>
                <w:rFonts w:asciiTheme="majorBidi" w:hAnsiTheme="majorBidi" w:cstheme="majorBidi"/>
                <w:sz w:val="20"/>
                <w:szCs w:val="20"/>
              </w:rPr>
            </w:pPr>
          </w:p>
        </w:tc>
        <w:tc>
          <w:tcPr>
            <w:tcW w:w="837" w:type="pct"/>
            <w:shd w:val="clear" w:color="auto" w:fill="FFFFFF"/>
            <w:vAlign w:val="center"/>
          </w:tcPr>
          <w:p w:rsidR="00FB4C74" w:rsidRPr="003D562E" w:rsidRDefault="00FB4C74" w:rsidP="00FB4C74">
            <w:pPr>
              <w:shd w:val="clear" w:color="auto" w:fill="FFFFFF"/>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Within Groups</w:t>
            </w:r>
          </w:p>
        </w:tc>
        <w:tc>
          <w:tcPr>
            <w:tcW w:w="532"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79.106</w:t>
            </w:r>
          </w:p>
        </w:tc>
        <w:tc>
          <w:tcPr>
            <w:tcW w:w="405"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177</w:t>
            </w:r>
          </w:p>
        </w:tc>
        <w:tc>
          <w:tcPr>
            <w:tcW w:w="520"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.447</w:t>
            </w:r>
          </w:p>
        </w:tc>
        <w:tc>
          <w:tcPr>
            <w:tcW w:w="416"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p>
        </w:tc>
        <w:tc>
          <w:tcPr>
            <w:tcW w:w="416"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p>
        </w:tc>
      </w:tr>
      <w:tr w:rsidR="00FB4C74" w:rsidRPr="0019190E" w:rsidTr="00FB4C74">
        <w:trPr>
          <w:cantSplit/>
          <w:jc w:val="center"/>
        </w:trPr>
        <w:tc>
          <w:tcPr>
            <w:tcW w:w="1873" w:type="pct"/>
            <w:vMerge/>
            <w:shd w:val="clear" w:color="auto" w:fill="FFFFFF"/>
            <w:vAlign w:val="center"/>
          </w:tcPr>
          <w:p w:rsidR="00FB4C74" w:rsidRPr="0019190E" w:rsidRDefault="00FB4C74" w:rsidP="00FB4C74">
            <w:pPr>
              <w:autoSpaceDE w:val="0"/>
              <w:autoSpaceDN w:val="0"/>
              <w:adjustRightInd w:val="0"/>
              <w:rPr>
                <w:rFonts w:asciiTheme="majorBidi" w:hAnsiTheme="majorBidi" w:cstheme="majorBidi"/>
                <w:sz w:val="20"/>
                <w:szCs w:val="20"/>
              </w:rPr>
            </w:pPr>
          </w:p>
        </w:tc>
        <w:tc>
          <w:tcPr>
            <w:tcW w:w="837" w:type="pct"/>
            <w:shd w:val="clear" w:color="auto" w:fill="FFFFFF"/>
            <w:vAlign w:val="center"/>
          </w:tcPr>
          <w:p w:rsidR="00FB4C74" w:rsidRPr="00F210DF" w:rsidRDefault="00FB4C74" w:rsidP="00FB4C74">
            <w:pPr>
              <w:shd w:val="clear" w:color="auto" w:fill="FFFFFF"/>
              <w:jc w:val="center"/>
              <w:rPr>
                <w:rFonts w:asciiTheme="majorBidi" w:eastAsiaTheme="minorHAnsi" w:hAnsiTheme="majorBidi" w:cstheme="majorBidi"/>
                <w:b/>
                <w:bCs/>
                <w:sz w:val="20"/>
                <w:szCs w:val="20"/>
              </w:rPr>
            </w:pPr>
            <w:r w:rsidRPr="00F210DF">
              <w:rPr>
                <w:rFonts w:asciiTheme="majorBidi" w:eastAsiaTheme="minorHAnsi" w:hAnsiTheme="majorBidi" w:cstheme="majorBidi"/>
                <w:b/>
                <w:bCs/>
                <w:sz w:val="20"/>
                <w:szCs w:val="20"/>
              </w:rPr>
              <w:t>Total</w:t>
            </w:r>
          </w:p>
        </w:tc>
        <w:tc>
          <w:tcPr>
            <w:tcW w:w="532"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79.324</w:t>
            </w:r>
          </w:p>
        </w:tc>
        <w:tc>
          <w:tcPr>
            <w:tcW w:w="405"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179</w:t>
            </w:r>
          </w:p>
        </w:tc>
        <w:tc>
          <w:tcPr>
            <w:tcW w:w="520"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p>
        </w:tc>
        <w:tc>
          <w:tcPr>
            <w:tcW w:w="416"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p>
        </w:tc>
        <w:tc>
          <w:tcPr>
            <w:tcW w:w="416"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p>
        </w:tc>
      </w:tr>
      <w:tr w:rsidR="00FB4C74" w:rsidRPr="0019190E" w:rsidTr="00FB4C74">
        <w:trPr>
          <w:cantSplit/>
          <w:jc w:val="center"/>
        </w:trPr>
        <w:tc>
          <w:tcPr>
            <w:tcW w:w="1873" w:type="pct"/>
            <w:vMerge w:val="restart"/>
            <w:shd w:val="clear" w:color="auto" w:fill="FFFFFF"/>
            <w:vAlign w:val="center"/>
          </w:tcPr>
          <w:p w:rsidR="00FB4C74" w:rsidRPr="0019190E" w:rsidRDefault="00FB4C74" w:rsidP="00FB4C74">
            <w:pPr>
              <w:pBdr>
                <w:top w:val="nil"/>
                <w:left w:val="nil"/>
                <w:bottom w:val="nil"/>
                <w:right w:val="nil"/>
                <w:between w:val="nil"/>
              </w:pBd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job performance</w:t>
            </w:r>
          </w:p>
        </w:tc>
        <w:tc>
          <w:tcPr>
            <w:tcW w:w="837" w:type="pct"/>
            <w:shd w:val="clear" w:color="auto" w:fill="FFFFFF"/>
            <w:vAlign w:val="center"/>
          </w:tcPr>
          <w:p w:rsidR="00FB4C74" w:rsidRPr="003D562E" w:rsidRDefault="00FB4C74" w:rsidP="00FB4C74">
            <w:pPr>
              <w:shd w:val="clear" w:color="auto" w:fill="FFFFFF"/>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Between Groups</w:t>
            </w:r>
          </w:p>
        </w:tc>
        <w:tc>
          <w:tcPr>
            <w:tcW w:w="532"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1.099</w:t>
            </w:r>
          </w:p>
        </w:tc>
        <w:tc>
          <w:tcPr>
            <w:tcW w:w="405"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2</w:t>
            </w:r>
          </w:p>
        </w:tc>
        <w:tc>
          <w:tcPr>
            <w:tcW w:w="520"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.550</w:t>
            </w:r>
          </w:p>
        </w:tc>
        <w:tc>
          <w:tcPr>
            <w:tcW w:w="416"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2.130</w:t>
            </w:r>
          </w:p>
        </w:tc>
        <w:tc>
          <w:tcPr>
            <w:tcW w:w="416"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.122</w:t>
            </w:r>
          </w:p>
        </w:tc>
      </w:tr>
      <w:tr w:rsidR="00FB4C74" w:rsidRPr="0019190E" w:rsidTr="00FB4C74">
        <w:trPr>
          <w:cantSplit/>
          <w:jc w:val="center"/>
        </w:trPr>
        <w:tc>
          <w:tcPr>
            <w:tcW w:w="1873" w:type="pct"/>
            <w:vMerge/>
            <w:shd w:val="clear" w:color="auto" w:fill="FFFFFF"/>
            <w:vAlign w:val="center"/>
          </w:tcPr>
          <w:p w:rsidR="00FB4C74" w:rsidRPr="0019190E" w:rsidRDefault="00FB4C74" w:rsidP="00FB4C74">
            <w:pPr>
              <w:autoSpaceDE w:val="0"/>
              <w:autoSpaceDN w:val="0"/>
              <w:adjustRightInd w:val="0"/>
              <w:rPr>
                <w:rFonts w:asciiTheme="majorBidi" w:hAnsiTheme="majorBidi" w:cstheme="majorBidi"/>
                <w:sz w:val="20"/>
                <w:szCs w:val="20"/>
              </w:rPr>
            </w:pPr>
          </w:p>
        </w:tc>
        <w:tc>
          <w:tcPr>
            <w:tcW w:w="837" w:type="pct"/>
            <w:shd w:val="clear" w:color="auto" w:fill="FFFFFF"/>
            <w:vAlign w:val="center"/>
          </w:tcPr>
          <w:p w:rsidR="00FB4C74" w:rsidRPr="003D562E" w:rsidRDefault="00FB4C74" w:rsidP="00FB4C74">
            <w:pPr>
              <w:shd w:val="clear" w:color="auto" w:fill="FFFFFF"/>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Within Groups</w:t>
            </w:r>
          </w:p>
        </w:tc>
        <w:tc>
          <w:tcPr>
            <w:tcW w:w="532"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46.197</w:t>
            </w:r>
          </w:p>
        </w:tc>
        <w:tc>
          <w:tcPr>
            <w:tcW w:w="405"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179</w:t>
            </w:r>
          </w:p>
        </w:tc>
        <w:tc>
          <w:tcPr>
            <w:tcW w:w="520"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.258</w:t>
            </w:r>
          </w:p>
        </w:tc>
        <w:tc>
          <w:tcPr>
            <w:tcW w:w="416"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p>
        </w:tc>
        <w:tc>
          <w:tcPr>
            <w:tcW w:w="416"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p>
        </w:tc>
      </w:tr>
      <w:tr w:rsidR="00FB4C74" w:rsidRPr="0019190E" w:rsidTr="00FB4C74">
        <w:trPr>
          <w:cantSplit/>
          <w:jc w:val="center"/>
        </w:trPr>
        <w:tc>
          <w:tcPr>
            <w:tcW w:w="1873" w:type="pct"/>
            <w:vMerge/>
            <w:shd w:val="clear" w:color="auto" w:fill="FFFFFF"/>
            <w:vAlign w:val="center"/>
          </w:tcPr>
          <w:p w:rsidR="00FB4C74" w:rsidRPr="0019190E" w:rsidRDefault="00FB4C74" w:rsidP="00FB4C74">
            <w:pPr>
              <w:autoSpaceDE w:val="0"/>
              <w:autoSpaceDN w:val="0"/>
              <w:adjustRightInd w:val="0"/>
              <w:rPr>
                <w:rFonts w:asciiTheme="majorBidi" w:hAnsiTheme="majorBidi" w:cstheme="majorBidi"/>
                <w:sz w:val="20"/>
                <w:szCs w:val="20"/>
              </w:rPr>
            </w:pPr>
          </w:p>
        </w:tc>
        <w:tc>
          <w:tcPr>
            <w:tcW w:w="837" w:type="pct"/>
            <w:shd w:val="clear" w:color="auto" w:fill="FFFFFF"/>
            <w:vAlign w:val="center"/>
          </w:tcPr>
          <w:p w:rsidR="00FB4C74" w:rsidRPr="00F210DF" w:rsidRDefault="00FB4C74" w:rsidP="00FB4C74">
            <w:pPr>
              <w:shd w:val="clear" w:color="auto" w:fill="FFFFFF"/>
              <w:jc w:val="center"/>
              <w:rPr>
                <w:rFonts w:asciiTheme="majorBidi" w:eastAsiaTheme="minorHAnsi" w:hAnsiTheme="majorBidi" w:cstheme="majorBidi"/>
                <w:b/>
                <w:bCs/>
                <w:sz w:val="20"/>
                <w:szCs w:val="20"/>
              </w:rPr>
            </w:pPr>
            <w:r w:rsidRPr="00F210DF">
              <w:rPr>
                <w:rFonts w:asciiTheme="majorBidi" w:eastAsiaTheme="minorHAnsi" w:hAnsiTheme="majorBidi" w:cstheme="majorBidi"/>
                <w:b/>
                <w:bCs/>
                <w:sz w:val="20"/>
                <w:szCs w:val="20"/>
              </w:rPr>
              <w:t>Total</w:t>
            </w:r>
          </w:p>
        </w:tc>
        <w:tc>
          <w:tcPr>
            <w:tcW w:w="532"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47.296</w:t>
            </w:r>
          </w:p>
        </w:tc>
        <w:tc>
          <w:tcPr>
            <w:tcW w:w="405"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181</w:t>
            </w:r>
          </w:p>
        </w:tc>
        <w:tc>
          <w:tcPr>
            <w:tcW w:w="520"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p>
        </w:tc>
        <w:tc>
          <w:tcPr>
            <w:tcW w:w="416"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p>
        </w:tc>
        <w:tc>
          <w:tcPr>
            <w:tcW w:w="416" w:type="pct"/>
            <w:shd w:val="clear" w:color="auto" w:fill="FFFFFF"/>
            <w:vAlign w:val="center"/>
          </w:tcPr>
          <w:p w:rsidR="00FB4C74" w:rsidRPr="003D562E" w:rsidRDefault="00FB4C74" w:rsidP="00FB4C74">
            <w:pPr>
              <w:shd w:val="clear" w:color="auto" w:fill="FFFFFF"/>
              <w:jc w:val="center"/>
              <w:rPr>
                <w:rFonts w:asciiTheme="majorBidi" w:eastAsiaTheme="minorHAnsi" w:hAnsiTheme="majorBidi" w:cstheme="majorBidi"/>
                <w:sz w:val="20"/>
                <w:szCs w:val="20"/>
              </w:rPr>
            </w:pPr>
          </w:p>
        </w:tc>
      </w:tr>
    </w:tbl>
    <w:p w:rsidR="00D8552C" w:rsidRDefault="00D8552C" w:rsidP="00FB4C74">
      <w:pPr>
        <w:jc w:val="both"/>
        <w:rPr>
          <w:rFonts w:asciiTheme="majorBidi" w:eastAsiaTheme="minorHAnsi" w:hAnsiTheme="majorBidi" w:cstheme="majorBidi"/>
          <w:sz w:val="20"/>
          <w:szCs w:val="20"/>
        </w:rPr>
        <w:sectPr w:rsidR="00D8552C" w:rsidSect="00D8552C">
          <w:type w:val="continuous"/>
          <w:pgSz w:w="11906" w:h="16838"/>
          <w:pgMar w:top="1440" w:right="792" w:bottom="792" w:left="792" w:header="720" w:footer="720" w:gutter="0"/>
          <w:cols w:space="720"/>
          <w:docGrid w:linePitch="360"/>
        </w:sectPr>
      </w:pPr>
    </w:p>
    <w:p w:rsidR="00FB4C74" w:rsidRPr="0019190E" w:rsidRDefault="00FB4C74" w:rsidP="00FB4C74">
      <w:pPr>
        <w:jc w:val="both"/>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lastRenderedPageBreak/>
        <w:t>The above table shows that the calculated F is less than the F value of the table, meaning that there are no statistically significant differences in all fields according to the functional level variable, which proves the hypothesis is incorrect.</w:t>
      </w:r>
    </w:p>
    <w:p w:rsidR="00FB4C74" w:rsidRPr="0019190E" w:rsidRDefault="00FB4C74" w:rsidP="00BE4701">
      <w:pPr>
        <w:pStyle w:val="ListParagraph"/>
        <w:numPr>
          <w:ilvl w:val="0"/>
          <w:numId w:val="18"/>
        </w:numPr>
        <w:contextualSpacing/>
        <w:jc w:val="both"/>
        <w:rPr>
          <w:rFonts w:asciiTheme="majorBidi" w:eastAsiaTheme="minorHAnsi" w:hAnsiTheme="majorBidi" w:cstheme="majorBidi"/>
          <w:b/>
          <w:bCs/>
          <w:sz w:val="20"/>
          <w:rtl/>
        </w:rPr>
      </w:pPr>
      <w:r w:rsidRPr="0019190E">
        <w:rPr>
          <w:rFonts w:asciiTheme="majorBidi" w:eastAsiaTheme="minorHAnsi" w:hAnsiTheme="majorBidi" w:cstheme="majorBidi"/>
          <w:b/>
          <w:bCs/>
          <w:sz w:val="20"/>
        </w:rPr>
        <w:lastRenderedPageBreak/>
        <w:t>There are statistically significant differences in the dominant pattern of leadership and performance of administrative staff in universities due to the variable of the workplace.</w:t>
      </w:r>
    </w:p>
    <w:p w:rsidR="00FB4C74" w:rsidRDefault="00FB4C74" w:rsidP="00FB4C74">
      <w:pPr>
        <w:jc w:val="both"/>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lastRenderedPageBreak/>
        <w:t xml:space="preserve">To determine the validity of this hypothesis, one way </w:t>
      </w:r>
      <w:proofErr w:type="spellStart"/>
      <w:r w:rsidRPr="0019190E">
        <w:rPr>
          <w:rFonts w:asciiTheme="majorBidi" w:eastAsiaTheme="minorHAnsi" w:hAnsiTheme="majorBidi" w:cstheme="majorBidi"/>
          <w:sz w:val="20"/>
          <w:szCs w:val="20"/>
        </w:rPr>
        <w:t>anova</w:t>
      </w:r>
      <w:proofErr w:type="spellEnd"/>
      <w:r w:rsidRPr="0019190E">
        <w:rPr>
          <w:rFonts w:asciiTheme="majorBidi" w:eastAsiaTheme="minorHAnsi" w:hAnsiTheme="majorBidi" w:cstheme="majorBidi"/>
          <w:sz w:val="20"/>
          <w:szCs w:val="20"/>
        </w:rPr>
        <w:t xml:space="preserve"> was used as shown in the following table:</w:t>
      </w:r>
    </w:p>
    <w:p w:rsidR="00FB4C74" w:rsidRPr="0019190E" w:rsidRDefault="00FB4C74" w:rsidP="00FB4C74">
      <w:pPr>
        <w:jc w:val="both"/>
        <w:rPr>
          <w:rFonts w:asciiTheme="majorBidi" w:eastAsiaTheme="minorHAnsi" w:hAnsiTheme="majorBidi" w:cstheme="majorBidi"/>
          <w:sz w:val="20"/>
          <w:szCs w:val="20"/>
          <w:rtl/>
        </w:rPr>
      </w:pPr>
    </w:p>
    <w:p w:rsidR="00D8552C" w:rsidRDefault="00D8552C" w:rsidP="00FB4C74">
      <w:pPr>
        <w:jc w:val="center"/>
        <w:rPr>
          <w:rFonts w:asciiTheme="majorBidi" w:eastAsiaTheme="minorHAnsi" w:hAnsiTheme="majorBidi" w:cstheme="majorBidi"/>
          <w:b/>
          <w:bCs/>
          <w:sz w:val="20"/>
          <w:szCs w:val="20"/>
        </w:rPr>
        <w:sectPr w:rsidR="00D8552C" w:rsidSect="00F40E1C">
          <w:type w:val="continuous"/>
          <w:pgSz w:w="11906" w:h="16838"/>
          <w:pgMar w:top="1440" w:right="792" w:bottom="792" w:left="792" w:header="720" w:footer="720" w:gutter="0"/>
          <w:cols w:num="2" w:space="720"/>
          <w:docGrid w:linePitch="360"/>
        </w:sectPr>
      </w:pPr>
    </w:p>
    <w:p w:rsidR="00FB4C74" w:rsidRPr="0019190E" w:rsidRDefault="00FB4C74" w:rsidP="00FB4C74">
      <w:pPr>
        <w:jc w:val="center"/>
        <w:rPr>
          <w:rFonts w:asciiTheme="majorBidi" w:eastAsiaTheme="minorHAnsi" w:hAnsiTheme="majorBidi" w:cstheme="majorBidi"/>
          <w:i/>
          <w:iCs/>
          <w:sz w:val="20"/>
          <w:szCs w:val="20"/>
          <w:rtl/>
        </w:rPr>
      </w:pPr>
      <w:r w:rsidRPr="0019190E">
        <w:rPr>
          <w:rFonts w:asciiTheme="majorBidi" w:eastAsiaTheme="minorHAnsi" w:hAnsiTheme="majorBidi" w:cstheme="majorBidi"/>
          <w:b/>
          <w:bCs/>
          <w:sz w:val="20"/>
          <w:szCs w:val="20"/>
        </w:rPr>
        <w:lastRenderedPageBreak/>
        <w:t>Table 19:</w:t>
      </w:r>
      <w:r w:rsidRPr="0019190E">
        <w:rPr>
          <w:rFonts w:asciiTheme="majorBidi" w:eastAsiaTheme="minorHAnsi" w:hAnsiTheme="majorBidi" w:cstheme="majorBidi"/>
          <w:i/>
          <w:iCs/>
          <w:sz w:val="20"/>
          <w:szCs w:val="20"/>
        </w:rPr>
        <w:t xml:space="preserve"> source of variance, sum of squares, degrees of freedom, mean squares, value of "P", and level of significance attributed to the variable of the workplace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69"/>
        <w:gridCol w:w="1827"/>
        <w:gridCol w:w="1044"/>
        <w:gridCol w:w="820"/>
        <w:gridCol w:w="1230"/>
        <w:gridCol w:w="820"/>
        <w:gridCol w:w="922"/>
      </w:tblGrid>
      <w:tr w:rsidR="00FB4C74" w:rsidRPr="0019190E" w:rsidTr="00FB4C74">
        <w:trPr>
          <w:cantSplit/>
          <w:jc w:val="center"/>
        </w:trPr>
        <w:tc>
          <w:tcPr>
            <w:tcW w:w="2660" w:type="pct"/>
            <w:gridSpan w:val="2"/>
            <w:shd w:val="clear" w:color="auto" w:fill="FFFFFF"/>
            <w:vAlign w:val="center"/>
          </w:tcPr>
          <w:p w:rsidR="00FB4C74" w:rsidRPr="0019190E" w:rsidRDefault="00FB4C74" w:rsidP="00FB4C74">
            <w:pPr>
              <w:jc w:val="center"/>
              <w:rPr>
                <w:rFonts w:asciiTheme="majorBidi" w:eastAsiaTheme="minorHAnsi" w:hAnsiTheme="majorBidi" w:cstheme="majorBidi"/>
                <w:b/>
                <w:bCs/>
                <w:sz w:val="20"/>
                <w:szCs w:val="20"/>
              </w:rPr>
            </w:pPr>
          </w:p>
        </w:tc>
        <w:tc>
          <w:tcPr>
            <w:tcW w:w="505" w:type="pct"/>
            <w:shd w:val="clear" w:color="auto" w:fill="FFFFFF"/>
            <w:vAlign w:val="center"/>
          </w:tcPr>
          <w:p w:rsidR="00FB4C74" w:rsidRPr="0019190E" w:rsidRDefault="00FB4C74" w:rsidP="00FB4C74">
            <w:pPr>
              <w:autoSpaceDE w:val="0"/>
              <w:autoSpaceDN w:val="0"/>
              <w:adjustRightInd w:val="0"/>
              <w:ind w:left="60" w:right="60"/>
              <w:jc w:val="center"/>
              <w:rPr>
                <w:rFonts w:asciiTheme="majorBidi" w:eastAsiaTheme="minorHAnsi" w:hAnsiTheme="majorBidi" w:cstheme="majorBidi"/>
                <w:b/>
                <w:bCs/>
                <w:sz w:val="20"/>
                <w:szCs w:val="20"/>
              </w:rPr>
            </w:pPr>
            <w:r w:rsidRPr="0019190E">
              <w:rPr>
                <w:rFonts w:asciiTheme="majorBidi" w:eastAsiaTheme="minorHAnsi" w:hAnsiTheme="majorBidi" w:cstheme="majorBidi"/>
                <w:b/>
                <w:bCs/>
                <w:sz w:val="20"/>
                <w:szCs w:val="20"/>
              </w:rPr>
              <w:t>Sum of Squares</w:t>
            </w:r>
          </w:p>
        </w:tc>
        <w:tc>
          <w:tcPr>
            <w:tcW w:w="397" w:type="pct"/>
            <w:shd w:val="clear" w:color="auto" w:fill="FFFFFF"/>
            <w:vAlign w:val="center"/>
          </w:tcPr>
          <w:p w:rsidR="00FB4C74" w:rsidRPr="0019190E" w:rsidRDefault="00FB4C74" w:rsidP="00FB4C74">
            <w:pPr>
              <w:autoSpaceDE w:val="0"/>
              <w:autoSpaceDN w:val="0"/>
              <w:adjustRightInd w:val="0"/>
              <w:ind w:left="60" w:right="60"/>
              <w:jc w:val="center"/>
              <w:rPr>
                <w:rFonts w:asciiTheme="majorBidi" w:eastAsiaTheme="minorHAnsi" w:hAnsiTheme="majorBidi" w:cstheme="majorBidi"/>
                <w:b/>
                <w:bCs/>
                <w:sz w:val="20"/>
                <w:szCs w:val="20"/>
              </w:rPr>
            </w:pPr>
            <w:proofErr w:type="spellStart"/>
            <w:r w:rsidRPr="0019190E">
              <w:rPr>
                <w:rFonts w:asciiTheme="majorBidi" w:eastAsiaTheme="minorHAnsi" w:hAnsiTheme="majorBidi" w:cstheme="majorBidi"/>
                <w:b/>
                <w:bCs/>
                <w:sz w:val="20"/>
                <w:szCs w:val="20"/>
              </w:rPr>
              <w:t>df</w:t>
            </w:r>
            <w:proofErr w:type="spellEnd"/>
          </w:p>
        </w:tc>
        <w:tc>
          <w:tcPr>
            <w:tcW w:w="595" w:type="pct"/>
            <w:shd w:val="clear" w:color="auto" w:fill="FFFFFF"/>
            <w:vAlign w:val="center"/>
          </w:tcPr>
          <w:p w:rsidR="00FB4C74" w:rsidRPr="0019190E" w:rsidRDefault="00FB4C74" w:rsidP="00FB4C74">
            <w:pPr>
              <w:autoSpaceDE w:val="0"/>
              <w:autoSpaceDN w:val="0"/>
              <w:adjustRightInd w:val="0"/>
              <w:ind w:left="60" w:right="60"/>
              <w:jc w:val="center"/>
              <w:rPr>
                <w:rFonts w:asciiTheme="majorBidi" w:eastAsiaTheme="minorHAnsi" w:hAnsiTheme="majorBidi" w:cstheme="majorBidi"/>
                <w:b/>
                <w:bCs/>
                <w:sz w:val="20"/>
                <w:szCs w:val="20"/>
              </w:rPr>
            </w:pPr>
            <w:r w:rsidRPr="0019190E">
              <w:rPr>
                <w:rFonts w:asciiTheme="majorBidi" w:eastAsiaTheme="minorHAnsi" w:hAnsiTheme="majorBidi" w:cstheme="majorBidi"/>
                <w:b/>
                <w:bCs/>
                <w:sz w:val="20"/>
                <w:szCs w:val="20"/>
              </w:rPr>
              <w:t>Mean Square</w:t>
            </w:r>
          </w:p>
        </w:tc>
        <w:tc>
          <w:tcPr>
            <w:tcW w:w="397" w:type="pct"/>
            <w:shd w:val="clear" w:color="auto" w:fill="FFFFFF"/>
            <w:vAlign w:val="center"/>
          </w:tcPr>
          <w:p w:rsidR="00FB4C74" w:rsidRPr="0019190E" w:rsidRDefault="00FB4C74" w:rsidP="00FB4C74">
            <w:pPr>
              <w:autoSpaceDE w:val="0"/>
              <w:autoSpaceDN w:val="0"/>
              <w:adjustRightInd w:val="0"/>
              <w:ind w:left="60" w:right="60"/>
              <w:jc w:val="center"/>
              <w:rPr>
                <w:rFonts w:asciiTheme="majorBidi" w:eastAsiaTheme="minorHAnsi" w:hAnsiTheme="majorBidi" w:cstheme="majorBidi"/>
                <w:b/>
                <w:bCs/>
                <w:sz w:val="20"/>
                <w:szCs w:val="20"/>
              </w:rPr>
            </w:pPr>
            <w:r w:rsidRPr="0019190E">
              <w:rPr>
                <w:rFonts w:asciiTheme="majorBidi" w:eastAsiaTheme="minorHAnsi" w:hAnsiTheme="majorBidi" w:cstheme="majorBidi"/>
                <w:b/>
                <w:bCs/>
                <w:sz w:val="20"/>
                <w:szCs w:val="20"/>
              </w:rPr>
              <w:t>F</w:t>
            </w:r>
          </w:p>
        </w:tc>
        <w:tc>
          <w:tcPr>
            <w:tcW w:w="446" w:type="pct"/>
            <w:shd w:val="clear" w:color="auto" w:fill="FFFFFF"/>
            <w:vAlign w:val="center"/>
          </w:tcPr>
          <w:p w:rsidR="00FB4C74" w:rsidRPr="0019190E" w:rsidRDefault="00FB4C74" w:rsidP="00FB4C74">
            <w:pPr>
              <w:autoSpaceDE w:val="0"/>
              <w:autoSpaceDN w:val="0"/>
              <w:adjustRightInd w:val="0"/>
              <w:ind w:left="60" w:right="60"/>
              <w:jc w:val="center"/>
              <w:rPr>
                <w:rFonts w:asciiTheme="majorBidi" w:eastAsiaTheme="minorHAnsi" w:hAnsiTheme="majorBidi" w:cstheme="majorBidi"/>
                <w:b/>
                <w:bCs/>
                <w:sz w:val="20"/>
                <w:szCs w:val="20"/>
              </w:rPr>
            </w:pPr>
            <w:r w:rsidRPr="0019190E">
              <w:rPr>
                <w:rFonts w:asciiTheme="majorBidi" w:eastAsiaTheme="minorHAnsi" w:hAnsiTheme="majorBidi" w:cstheme="majorBidi"/>
                <w:b/>
                <w:bCs/>
                <w:sz w:val="20"/>
                <w:szCs w:val="20"/>
              </w:rPr>
              <w:t>Sig.</w:t>
            </w:r>
          </w:p>
        </w:tc>
      </w:tr>
      <w:tr w:rsidR="00FB4C74" w:rsidRPr="0019190E" w:rsidTr="00FB4C74">
        <w:trPr>
          <w:cantSplit/>
          <w:jc w:val="center"/>
        </w:trPr>
        <w:tc>
          <w:tcPr>
            <w:tcW w:w="1776" w:type="pct"/>
            <w:vMerge w:val="restart"/>
            <w:shd w:val="clear" w:color="auto" w:fill="FFFFFF"/>
            <w:vAlign w:val="center"/>
          </w:tcPr>
          <w:p w:rsidR="00FB4C74" w:rsidRPr="0019190E" w:rsidRDefault="00FB4C74" w:rsidP="00FB4C74">
            <w:pPr>
              <w:shd w:val="clear" w:color="auto" w:fill="FFFFFF"/>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The Dominant Pattern of Leadership</w:t>
            </w:r>
          </w:p>
        </w:tc>
        <w:tc>
          <w:tcPr>
            <w:tcW w:w="884" w:type="pct"/>
            <w:shd w:val="clear" w:color="auto" w:fill="FFFFFF"/>
            <w:vAlign w:val="center"/>
          </w:tcPr>
          <w:p w:rsidR="00FB4C74" w:rsidRPr="003D562E" w:rsidRDefault="00FB4C74" w:rsidP="00FB4C74">
            <w:pPr>
              <w:shd w:val="clear" w:color="auto" w:fill="FFFFFF"/>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Between Groups</w:t>
            </w:r>
          </w:p>
        </w:tc>
        <w:tc>
          <w:tcPr>
            <w:tcW w:w="505" w:type="pct"/>
            <w:shd w:val="clear" w:color="auto" w:fill="FFFFFF"/>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5.704</w:t>
            </w:r>
          </w:p>
        </w:tc>
        <w:tc>
          <w:tcPr>
            <w:tcW w:w="397" w:type="pct"/>
            <w:shd w:val="clear" w:color="auto" w:fill="FFFFFF"/>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3</w:t>
            </w:r>
          </w:p>
        </w:tc>
        <w:tc>
          <w:tcPr>
            <w:tcW w:w="595" w:type="pct"/>
            <w:shd w:val="clear" w:color="auto" w:fill="FFFFFF"/>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1.901</w:t>
            </w:r>
          </w:p>
        </w:tc>
        <w:tc>
          <w:tcPr>
            <w:tcW w:w="397" w:type="pct"/>
            <w:shd w:val="clear" w:color="auto" w:fill="FFFFFF"/>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4.545</w:t>
            </w:r>
          </w:p>
        </w:tc>
        <w:tc>
          <w:tcPr>
            <w:tcW w:w="446" w:type="pct"/>
            <w:shd w:val="clear" w:color="auto" w:fill="FFFFFF"/>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.004</w:t>
            </w:r>
          </w:p>
        </w:tc>
      </w:tr>
      <w:tr w:rsidR="00FB4C74" w:rsidRPr="0019190E" w:rsidTr="00FB4C74">
        <w:trPr>
          <w:cantSplit/>
          <w:jc w:val="center"/>
        </w:trPr>
        <w:tc>
          <w:tcPr>
            <w:tcW w:w="1776" w:type="pct"/>
            <w:vMerge/>
            <w:shd w:val="clear" w:color="auto" w:fill="FFFFFF"/>
            <w:vAlign w:val="center"/>
          </w:tcPr>
          <w:p w:rsidR="00FB4C74" w:rsidRPr="003D562E" w:rsidRDefault="00FB4C74" w:rsidP="00FB4C74">
            <w:pPr>
              <w:shd w:val="clear" w:color="auto" w:fill="FFFFFF"/>
              <w:rPr>
                <w:rFonts w:asciiTheme="majorBidi" w:eastAsiaTheme="minorHAnsi" w:hAnsiTheme="majorBidi" w:cstheme="majorBidi"/>
                <w:sz w:val="20"/>
                <w:szCs w:val="20"/>
              </w:rPr>
            </w:pPr>
          </w:p>
        </w:tc>
        <w:tc>
          <w:tcPr>
            <w:tcW w:w="884" w:type="pct"/>
            <w:shd w:val="clear" w:color="auto" w:fill="FFFFFF"/>
            <w:vAlign w:val="center"/>
          </w:tcPr>
          <w:p w:rsidR="00FB4C74" w:rsidRPr="003D562E" w:rsidRDefault="00FB4C74" w:rsidP="00FB4C74">
            <w:pPr>
              <w:shd w:val="clear" w:color="auto" w:fill="FFFFFF"/>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Within Groups</w:t>
            </w:r>
          </w:p>
        </w:tc>
        <w:tc>
          <w:tcPr>
            <w:tcW w:w="505" w:type="pct"/>
            <w:shd w:val="clear" w:color="auto" w:fill="FFFFFF"/>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73.620</w:t>
            </w:r>
          </w:p>
        </w:tc>
        <w:tc>
          <w:tcPr>
            <w:tcW w:w="397" w:type="pct"/>
            <w:shd w:val="clear" w:color="auto" w:fill="FFFFFF"/>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176</w:t>
            </w:r>
          </w:p>
        </w:tc>
        <w:tc>
          <w:tcPr>
            <w:tcW w:w="595" w:type="pct"/>
            <w:shd w:val="clear" w:color="auto" w:fill="FFFFFF"/>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.418</w:t>
            </w:r>
          </w:p>
        </w:tc>
        <w:tc>
          <w:tcPr>
            <w:tcW w:w="397" w:type="pct"/>
            <w:shd w:val="clear" w:color="auto" w:fill="FFFFFF"/>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Pr>
            </w:pPr>
          </w:p>
        </w:tc>
        <w:tc>
          <w:tcPr>
            <w:tcW w:w="446" w:type="pct"/>
            <w:shd w:val="clear" w:color="auto" w:fill="FFFFFF"/>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Pr>
            </w:pPr>
          </w:p>
        </w:tc>
      </w:tr>
      <w:tr w:rsidR="00FB4C74" w:rsidRPr="0019190E" w:rsidTr="00FB4C74">
        <w:trPr>
          <w:cantSplit/>
          <w:jc w:val="center"/>
        </w:trPr>
        <w:tc>
          <w:tcPr>
            <w:tcW w:w="1776" w:type="pct"/>
            <w:vMerge/>
            <w:shd w:val="clear" w:color="auto" w:fill="FFFFFF"/>
            <w:vAlign w:val="center"/>
          </w:tcPr>
          <w:p w:rsidR="00FB4C74" w:rsidRPr="003D562E" w:rsidRDefault="00FB4C74" w:rsidP="00FB4C74">
            <w:pPr>
              <w:shd w:val="clear" w:color="auto" w:fill="FFFFFF"/>
              <w:rPr>
                <w:rFonts w:asciiTheme="majorBidi" w:eastAsiaTheme="minorHAnsi" w:hAnsiTheme="majorBidi" w:cstheme="majorBidi"/>
                <w:sz w:val="20"/>
                <w:szCs w:val="20"/>
              </w:rPr>
            </w:pPr>
          </w:p>
        </w:tc>
        <w:tc>
          <w:tcPr>
            <w:tcW w:w="884" w:type="pct"/>
            <w:shd w:val="clear" w:color="auto" w:fill="FFFFFF"/>
            <w:vAlign w:val="center"/>
          </w:tcPr>
          <w:p w:rsidR="00FB4C74" w:rsidRPr="00F210DF" w:rsidRDefault="00FB4C74" w:rsidP="00FB4C74">
            <w:pPr>
              <w:shd w:val="clear" w:color="auto" w:fill="FFFFFF"/>
              <w:jc w:val="center"/>
              <w:rPr>
                <w:rFonts w:asciiTheme="majorBidi" w:eastAsiaTheme="minorHAnsi" w:hAnsiTheme="majorBidi" w:cstheme="majorBidi"/>
                <w:b/>
                <w:bCs/>
                <w:sz w:val="20"/>
                <w:szCs w:val="20"/>
              </w:rPr>
            </w:pPr>
            <w:r w:rsidRPr="00F210DF">
              <w:rPr>
                <w:rFonts w:asciiTheme="majorBidi" w:eastAsiaTheme="minorHAnsi" w:hAnsiTheme="majorBidi" w:cstheme="majorBidi"/>
                <w:b/>
                <w:bCs/>
                <w:sz w:val="20"/>
                <w:szCs w:val="20"/>
              </w:rPr>
              <w:t>Total</w:t>
            </w:r>
          </w:p>
        </w:tc>
        <w:tc>
          <w:tcPr>
            <w:tcW w:w="505" w:type="pct"/>
            <w:shd w:val="clear" w:color="auto" w:fill="FFFFFF"/>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79.324</w:t>
            </w:r>
          </w:p>
        </w:tc>
        <w:tc>
          <w:tcPr>
            <w:tcW w:w="397" w:type="pct"/>
            <w:shd w:val="clear" w:color="auto" w:fill="FFFFFF"/>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179</w:t>
            </w:r>
          </w:p>
        </w:tc>
        <w:tc>
          <w:tcPr>
            <w:tcW w:w="595" w:type="pct"/>
            <w:shd w:val="clear" w:color="auto" w:fill="FFFFFF"/>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Pr>
            </w:pPr>
          </w:p>
        </w:tc>
        <w:tc>
          <w:tcPr>
            <w:tcW w:w="397" w:type="pct"/>
            <w:shd w:val="clear" w:color="auto" w:fill="FFFFFF"/>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Pr>
            </w:pPr>
          </w:p>
        </w:tc>
        <w:tc>
          <w:tcPr>
            <w:tcW w:w="446" w:type="pct"/>
            <w:shd w:val="clear" w:color="auto" w:fill="FFFFFF"/>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Pr>
            </w:pPr>
          </w:p>
        </w:tc>
      </w:tr>
      <w:tr w:rsidR="00FB4C74" w:rsidRPr="0019190E" w:rsidTr="00FB4C74">
        <w:trPr>
          <w:cantSplit/>
          <w:jc w:val="center"/>
        </w:trPr>
        <w:tc>
          <w:tcPr>
            <w:tcW w:w="1776" w:type="pct"/>
            <w:vMerge w:val="restart"/>
            <w:shd w:val="clear" w:color="auto" w:fill="FFFFFF"/>
            <w:vAlign w:val="center"/>
          </w:tcPr>
          <w:p w:rsidR="00FB4C74" w:rsidRPr="0019190E" w:rsidRDefault="00FB4C74" w:rsidP="00FB4C74">
            <w:pPr>
              <w:pBdr>
                <w:top w:val="nil"/>
                <w:left w:val="nil"/>
                <w:bottom w:val="nil"/>
                <w:right w:val="nil"/>
                <w:between w:val="nil"/>
              </w:pBd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job performance</w:t>
            </w:r>
          </w:p>
        </w:tc>
        <w:tc>
          <w:tcPr>
            <w:tcW w:w="884" w:type="pct"/>
            <w:shd w:val="clear" w:color="auto" w:fill="FFFFFF"/>
            <w:vAlign w:val="center"/>
          </w:tcPr>
          <w:p w:rsidR="00FB4C74" w:rsidRPr="003D562E" w:rsidRDefault="00FB4C74" w:rsidP="00FB4C74">
            <w:pPr>
              <w:shd w:val="clear" w:color="auto" w:fill="FFFFFF"/>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Between Groups</w:t>
            </w:r>
          </w:p>
        </w:tc>
        <w:tc>
          <w:tcPr>
            <w:tcW w:w="505" w:type="pct"/>
            <w:shd w:val="clear" w:color="auto" w:fill="FFFFFF"/>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1.578</w:t>
            </w:r>
          </w:p>
        </w:tc>
        <w:tc>
          <w:tcPr>
            <w:tcW w:w="397" w:type="pct"/>
            <w:shd w:val="clear" w:color="auto" w:fill="FFFFFF"/>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3</w:t>
            </w:r>
          </w:p>
        </w:tc>
        <w:tc>
          <w:tcPr>
            <w:tcW w:w="595" w:type="pct"/>
            <w:shd w:val="clear" w:color="auto" w:fill="FFFFFF"/>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.526</w:t>
            </w:r>
          </w:p>
        </w:tc>
        <w:tc>
          <w:tcPr>
            <w:tcW w:w="397" w:type="pct"/>
            <w:shd w:val="clear" w:color="auto" w:fill="FFFFFF"/>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2.048</w:t>
            </w:r>
          </w:p>
        </w:tc>
        <w:tc>
          <w:tcPr>
            <w:tcW w:w="446" w:type="pct"/>
            <w:shd w:val="clear" w:color="auto" w:fill="FFFFFF"/>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.109</w:t>
            </w:r>
          </w:p>
        </w:tc>
      </w:tr>
      <w:tr w:rsidR="00FB4C74" w:rsidRPr="0019190E" w:rsidTr="00FB4C74">
        <w:trPr>
          <w:cantSplit/>
          <w:jc w:val="center"/>
        </w:trPr>
        <w:tc>
          <w:tcPr>
            <w:tcW w:w="1776" w:type="pct"/>
            <w:vMerge/>
            <w:shd w:val="clear" w:color="auto" w:fill="FFFFFF"/>
            <w:vAlign w:val="center"/>
          </w:tcPr>
          <w:p w:rsidR="00FB4C74" w:rsidRPr="0019190E" w:rsidRDefault="00FB4C74" w:rsidP="00FB4C74">
            <w:pPr>
              <w:autoSpaceDE w:val="0"/>
              <w:autoSpaceDN w:val="0"/>
              <w:adjustRightInd w:val="0"/>
              <w:rPr>
                <w:rFonts w:asciiTheme="majorBidi" w:hAnsiTheme="majorBidi" w:cstheme="majorBidi"/>
                <w:sz w:val="20"/>
                <w:szCs w:val="20"/>
              </w:rPr>
            </w:pPr>
          </w:p>
        </w:tc>
        <w:tc>
          <w:tcPr>
            <w:tcW w:w="884" w:type="pct"/>
            <w:shd w:val="clear" w:color="auto" w:fill="FFFFFF"/>
            <w:vAlign w:val="center"/>
          </w:tcPr>
          <w:p w:rsidR="00FB4C74" w:rsidRPr="003D562E" w:rsidRDefault="00FB4C74" w:rsidP="00FB4C74">
            <w:pPr>
              <w:shd w:val="clear" w:color="auto" w:fill="FFFFFF"/>
              <w:rPr>
                <w:rFonts w:asciiTheme="majorBidi" w:eastAsiaTheme="minorHAnsi" w:hAnsiTheme="majorBidi" w:cstheme="majorBidi"/>
                <w:sz w:val="20"/>
                <w:szCs w:val="20"/>
              </w:rPr>
            </w:pPr>
            <w:r w:rsidRPr="003D562E">
              <w:rPr>
                <w:rFonts w:asciiTheme="majorBidi" w:eastAsiaTheme="minorHAnsi" w:hAnsiTheme="majorBidi" w:cstheme="majorBidi"/>
                <w:sz w:val="20"/>
                <w:szCs w:val="20"/>
              </w:rPr>
              <w:t>Within Groups</w:t>
            </w:r>
          </w:p>
        </w:tc>
        <w:tc>
          <w:tcPr>
            <w:tcW w:w="505" w:type="pct"/>
            <w:shd w:val="clear" w:color="auto" w:fill="FFFFFF"/>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45.718</w:t>
            </w:r>
          </w:p>
        </w:tc>
        <w:tc>
          <w:tcPr>
            <w:tcW w:w="397" w:type="pct"/>
            <w:shd w:val="clear" w:color="auto" w:fill="FFFFFF"/>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178</w:t>
            </w:r>
          </w:p>
        </w:tc>
        <w:tc>
          <w:tcPr>
            <w:tcW w:w="595" w:type="pct"/>
            <w:shd w:val="clear" w:color="auto" w:fill="FFFFFF"/>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.257</w:t>
            </w:r>
          </w:p>
        </w:tc>
        <w:tc>
          <w:tcPr>
            <w:tcW w:w="397" w:type="pct"/>
            <w:shd w:val="clear" w:color="auto" w:fill="FFFFFF"/>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Pr>
            </w:pPr>
          </w:p>
        </w:tc>
        <w:tc>
          <w:tcPr>
            <w:tcW w:w="446" w:type="pct"/>
            <w:shd w:val="clear" w:color="auto" w:fill="FFFFFF"/>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Pr>
            </w:pPr>
          </w:p>
        </w:tc>
      </w:tr>
      <w:tr w:rsidR="00FB4C74" w:rsidRPr="0019190E" w:rsidTr="00FB4C74">
        <w:trPr>
          <w:cantSplit/>
          <w:jc w:val="center"/>
        </w:trPr>
        <w:tc>
          <w:tcPr>
            <w:tcW w:w="1776" w:type="pct"/>
            <w:vMerge/>
            <w:shd w:val="clear" w:color="auto" w:fill="FFFFFF"/>
            <w:vAlign w:val="center"/>
          </w:tcPr>
          <w:p w:rsidR="00FB4C74" w:rsidRPr="0019190E" w:rsidRDefault="00FB4C74" w:rsidP="00FB4C74">
            <w:pPr>
              <w:autoSpaceDE w:val="0"/>
              <w:autoSpaceDN w:val="0"/>
              <w:adjustRightInd w:val="0"/>
              <w:rPr>
                <w:rFonts w:asciiTheme="majorBidi" w:hAnsiTheme="majorBidi" w:cstheme="majorBidi"/>
                <w:sz w:val="20"/>
                <w:szCs w:val="20"/>
              </w:rPr>
            </w:pPr>
          </w:p>
        </w:tc>
        <w:tc>
          <w:tcPr>
            <w:tcW w:w="884" w:type="pct"/>
            <w:shd w:val="clear" w:color="auto" w:fill="FFFFFF"/>
            <w:vAlign w:val="center"/>
          </w:tcPr>
          <w:p w:rsidR="00FB4C74" w:rsidRPr="00F210DF" w:rsidRDefault="00FB4C74" w:rsidP="00FB4C74">
            <w:pPr>
              <w:shd w:val="clear" w:color="auto" w:fill="FFFFFF"/>
              <w:jc w:val="center"/>
              <w:rPr>
                <w:rFonts w:asciiTheme="majorBidi" w:eastAsiaTheme="minorHAnsi" w:hAnsiTheme="majorBidi" w:cstheme="majorBidi"/>
                <w:b/>
                <w:bCs/>
                <w:sz w:val="20"/>
                <w:szCs w:val="20"/>
              </w:rPr>
            </w:pPr>
            <w:r w:rsidRPr="00F210DF">
              <w:rPr>
                <w:rFonts w:asciiTheme="majorBidi" w:eastAsiaTheme="minorHAnsi" w:hAnsiTheme="majorBidi" w:cstheme="majorBidi"/>
                <w:b/>
                <w:bCs/>
                <w:sz w:val="20"/>
                <w:szCs w:val="20"/>
              </w:rPr>
              <w:t>Total</w:t>
            </w:r>
          </w:p>
        </w:tc>
        <w:tc>
          <w:tcPr>
            <w:tcW w:w="505" w:type="pct"/>
            <w:shd w:val="clear" w:color="auto" w:fill="FFFFFF"/>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47.296</w:t>
            </w:r>
          </w:p>
        </w:tc>
        <w:tc>
          <w:tcPr>
            <w:tcW w:w="397" w:type="pct"/>
            <w:shd w:val="clear" w:color="auto" w:fill="FFFFFF"/>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181</w:t>
            </w:r>
          </w:p>
        </w:tc>
        <w:tc>
          <w:tcPr>
            <w:tcW w:w="595" w:type="pct"/>
            <w:shd w:val="clear" w:color="auto" w:fill="FFFFFF"/>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Pr>
            </w:pPr>
          </w:p>
        </w:tc>
        <w:tc>
          <w:tcPr>
            <w:tcW w:w="397" w:type="pct"/>
            <w:shd w:val="clear" w:color="auto" w:fill="FFFFFF"/>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Pr>
            </w:pPr>
          </w:p>
        </w:tc>
        <w:tc>
          <w:tcPr>
            <w:tcW w:w="446" w:type="pct"/>
            <w:shd w:val="clear" w:color="auto" w:fill="FFFFFF"/>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Pr>
            </w:pPr>
          </w:p>
        </w:tc>
      </w:tr>
    </w:tbl>
    <w:p w:rsidR="00D8552C" w:rsidRDefault="00D8552C" w:rsidP="00FB4C74">
      <w:pPr>
        <w:jc w:val="both"/>
        <w:rPr>
          <w:rFonts w:asciiTheme="majorBidi" w:eastAsiaTheme="minorHAnsi" w:hAnsiTheme="majorBidi" w:cstheme="majorBidi"/>
          <w:sz w:val="20"/>
          <w:szCs w:val="20"/>
        </w:rPr>
        <w:sectPr w:rsidR="00D8552C" w:rsidSect="00D8552C">
          <w:type w:val="continuous"/>
          <w:pgSz w:w="11906" w:h="16838"/>
          <w:pgMar w:top="1440" w:right="792" w:bottom="792" w:left="792" w:header="720" w:footer="720" w:gutter="0"/>
          <w:cols w:space="720"/>
          <w:docGrid w:linePitch="360"/>
        </w:sectPr>
      </w:pPr>
    </w:p>
    <w:p w:rsidR="00FB4C74" w:rsidRPr="0019190E" w:rsidRDefault="00FB4C74" w:rsidP="00FB4C74">
      <w:pPr>
        <w:jc w:val="both"/>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lastRenderedPageBreak/>
        <w:t xml:space="preserve">From the previous table, there are differences in the Dominant Pattern of Leadership according to the </w:t>
      </w:r>
      <w:r>
        <w:rPr>
          <w:rFonts w:asciiTheme="majorBidi" w:eastAsiaTheme="minorHAnsi" w:hAnsiTheme="majorBidi" w:cstheme="majorBidi"/>
          <w:sz w:val="20"/>
          <w:szCs w:val="20"/>
        </w:rPr>
        <w:t>Workplace</w:t>
      </w:r>
      <w:r w:rsidRPr="0019190E">
        <w:rPr>
          <w:rFonts w:asciiTheme="majorBidi" w:eastAsiaTheme="minorHAnsi" w:hAnsiTheme="majorBidi" w:cstheme="majorBidi"/>
          <w:sz w:val="20"/>
          <w:szCs w:val="20"/>
        </w:rPr>
        <w:t xml:space="preserve">, where the value of F is calculated higher than the scale value of F, while there are no differences in the </w:t>
      </w:r>
      <w:proofErr w:type="spellStart"/>
      <w:r>
        <w:rPr>
          <w:rFonts w:asciiTheme="majorBidi" w:eastAsiaTheme="minorHAnsi" w:hAnsiTheme="majorBidi" w:cstheme="majorBidi"/>
          <w:sz w:val="20"/>
          <w:szCs w:val="20"/>
        </w:rPr>
        <w:lastRenderedPageBreak/>
        <w:t>the</w:t>
      </w:r>
      <w:proofErr w:type="spellEnd"/>
      <w:r>
        <w:rPr>
          <w:rFonts w:asciiTheme="majorBidi" w:eastAsiaTheme="minorHAnsi" w:hAnsiTheme="majorBidi" w:cstheme="majorBidi"/>
          <w:sz w:val="20"/>
          <w:szCs w:val="20"/>
        </w:rPr>
        <w:t xml:space="preserve"> functional Performance of Administrative Staff</w:t>
      </w:r>
      <w:r w:rsidRPr="0019190E">
        <w:rPr>
          <w:rFonts w:asciiTheme="majorBidi" w:eastAsiaTheme="minorHAnsi" w:hAnsiTheme="majorBidi" w:cstheme="majorBidi"/>
          <w:sz w:val="20"/>
          <w:szCs w:val="20"/>
        </w:rPr>
        <w:t xml:space="preserve"> according to the </w:t>
      </w:r>
      <w:r>
        <w:rPr>
          <w:rFonts w:asciiTheme="majorBidi" w:eastAsiaTheme="minorHAnsi" w:hAnsiTheme="majorBidi" w:cstheme="majorBidi"/>
          <w:sz w:val="20"/>
          <w:szCs w:val="20"/>
        </w:rPr>
        <w:t>Workplace</w:t>
      </w:r>
      <w:r w:rsidRPr="0019190E">
        <w:rPr>
          <w:rFonts w:asciiTheme="majorBidi" w:eastAsiaTheme="minorHAnsi" w:hAnsiTheme="majorBidi" w:cstheme="majorBidi"/>
          <w:sz w:val="20"/>
          <w:szCs w:val="20"/>
          <w:rtl/>
        </w:rPr>
        <w:t>.</w:t>
      </w:r>
    </w:p>
    <w:p w:rsidR="00FB4C74" w:rsidRPr="0019190E" w:rsidRDefault="00FB4C74" w:rsidP="00FB4C74">
      <w:pPr>
        <w:jc w:val="both"/>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 xml:space="preserve">To find out the direction of differences in the driving pattern, the </w:t>
      </w:r>
      <w:proofErr w:type="spellStart"/>
      <w:r w:rsidRPr="0019190E">
        <w:rPr>
          <w:rFonts w:asciiTheme="majorBidi" w:eastAsiaTheme="minorHAnsi" w:hAnsiTheme="majorBidi" w:cstheme="majorBidi"/>
          <w:sz w:val="20"/>
          <w:szCs w:val="20"/>
        </w:rPr>
        <w:t>Scheffe</w:t>
      </w:r>
      <w:proofErr w:type="spellEnd"/>
      <w:r w:rsidRPr="0019190E">
        <w:rPr>
          <w:rFonts w:asciiTheme="majorBidi" w:eastAsiaTheme="minorHAnsi" w:hAnsiTheme="majorBidi" w:cstheme="majorBidi"/>
          <w:sz w:val="20"/>
          <w:szCs w:val="20"/>
        </w:rPr>
        <w:t xml:space="preserve"> Test was used in the following table</w:t>
      </w:r>
      <w:r w:rsidRPr="0019190E">
        <w:rPr>
          <w:rFonts w:asciiTheme="majorBidi" w:eastAsiaTheme="minorHAnsi" w:hAnsiTheme="majorBidi" w:cstheme="majorBidi"/>
          <w:sz w:val="20"/>
          <w:szCs w:val="20"/>
          <w:rtl/>
        </w:rPr>
        <w:t>:</w:t>
      </w:r>
    </w:p>
    <w:p w:rsidR="00D8552C" w:rsidRDefault="00D8552C" w:rsidP="00FB4C74">
      <w:pPr>
        <w:jc w:val="center"/>
        <w:rPr>
          <w:rFonts w:asciiTheme="majorBidi" w:eastAsiaTheme="minorHAnsi" w:hAnsiTheme="majorBidi" w:cstheme="majorBidi"/>
          <w:b/>
          <w:bCs/>
          <w:sz w:val="20"/>
          <w:szCs w:val="20"/>
        </w:rPr>
        <w:sectPr w:rsidR="00D8552C" w:rsidSect="00F40E1C">
          <w:type w:val="continuous"/>
          <w:pgSz w:w="11906" w:h="16838"/>
          <w:pgMar w:top="1440" w:right="792" w:bottom="792" w:left="792" w:header="720" w:footer="720" w:gutter="0"/>
          <w:cols w:num="2" w:space="720"/>
          <w:docGrid w:linePitch="360"/>
        </w:sectPr>
      </w:pPr>
    </w:p>
    <w:p w:rsidR="00FB4C74" w:rsidRPr="0019190E" w:rsidRDefault="00FB4C74" w:rsidP="00FB4C74">
      <w:pPr>
        <w:jc w:val="center"/>
        <w:rPr>
          <w:rFonts w:asciiTheme="majorBidi" w:eastAsiaTheme="minorHAnsi" w:hAnsiTheme="majorBidi" w:cstheme="majorBidi"/>
          <w:i/>
          <w:iCs/>
          <w:sz w:val="20"/>
          <w:szCs w:val="20"/>
          <w:rtl/>
        </w:rPr>
      </w:pPr>
      <w:r w:rsidRPr="0019190E">
        <w:rPr>
          <w:rFonts w:asciiTheme="majorBidi" w:eastAsiaTheme="minorHAnsi" w:hAnsiTheme="majorBidi" w:cstheme="majorBidi"/>
          <w:b/>
          <w:bCs/>
          <w:sz w:val="20"/>
          <w:szCs w:val="20"/>
        </w:rPr>
        <w:lastRenderedPageBreak/>
        <w:t>Table 20</w:t>
      </w:r>
      <w:r w:rsidRPr="0019190E">
        <w:rPr>
          <w:rFonts w:asciiTheme="majorBidi" w:eastAsiaTheme="minorHAnsi" w:hAnsiTheme="majorBidi" w:cstheme="majorBidi"/>
          <w:i/>
          <w:iCs/>
          <w:sz w:val="20"/>
          <w:szCs w:val="20"/>
        </w:rPr>
        <w:t xml:space="preserve">: </w:t>
      </w:r>
      <w:proofErr w:type="spellStart"/>
      <w:r w:rsidRPr="0019190E">
        <w:rPr>
          <w:rFonts w:asciiTheme="majorBidi" w:eastAsiaTheme="minorHAnsi" w:hAnsiTheme="majorBidi" w:cstheme="majorBidi"/>
          <w:i/>
          <w:iCs/>
          <w:sz w:val="20"/>
          <w:szCs w:val="20"/>
        </w:rPr>
        <w:t>Scheffe</w:t>
      </w:r>
      <w:proofErr w:type="spellEnd"/>
      <w:r w:rsidRPr="0019190E">
        <w:rPr>
          <w:rFonts w:asciiTheme="majorBidi" w:eastAsiaTheme="minorHAnsi" w:hAnsiTheme="majorBidi" w:cstheme="majorBidi"/>
          <w:i/>
          <w:iCs/>
          <w:sz w:val="20"/>
          <w:szCs w:val="20"/>
        </w:rPr>
        <w:t xml:space="preserve"> Test results to identify the direction and significance of differences in the Dominant Pattern of Leadership due to the workplace variable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2055"/>
        <w:gridCol w:w="1558"/>
        <w:gridCol w:w="2228"/>
        <w:gridCol w:w="1602"/>
      </w:tblGrid>
      <w:tr w:rsidR="00FB4C74" w:rsidRPr="0019190E" w:rsidTr="00FB4C74">
        <w:trPr>
          <w:tblHeader/>
          <w:jc w:val="center"/>
        </w:trPr>
        <w:tc>
          <w:tcPr>
            <w:tcW w:w="1469" w:type="pct"/>
            <w:shd w:val="clear" w:color="auto" w:fill="auto"/>
            <w:vAlign w:val="center"/>
          </w:tcPr>
          <w:p w:rsidR="00FB4C74" w:rsidRPr="0019190E" w:rsidRDefault="00FB4C74" w:rsidP="00FB4C74">
            <w:pPr>
              <w:pBdr>
                <w:top w:val="nil"/>
                <w:left w:val="nil"/>
                <w:bottom w:val="nil"/>
                <w:right w:val="nil"/>
                <w:between w:val="nil"/>
              </w:pBdr>
              <w:autoSpaceDE w:val="0"/>
              <w:autoSpaceDN w:val="0"/>
              <w:adjustRightInd w:val="0"/>
              <w:ind w:left="60" w:right="60"/>
              <w:jc w:val="center"/>
              <w:rPr>
                <w:rFonts w:asciiTheme="majorBidi" w:eastAsiaTheme="minorHAnsi" w:hAnsiTheme="majorBidi" w:cstheme="majorBidi"/>
                <w:b/>
                <w:bCs/>
                <w:sz w:val="20"/>
                <w:szCs w:val="20"/>
                <w:rtl/>
              </w:rPr>
            </w:pPr>
            <w:r w:rsidRPr="0019190E">
              <w:rPr>
                <w:rFonts w:asciiTheme="majorBidi" w:eastAsiaTheme="minorHAnsi" w:hAnsiTheme="majorBidi" w:cstheme="majorBidi"/>
                <w:b/>
                <w:bCs/>
                <w:sz w:val="20"/>
                <w:szCs w:val="20"/>
              </w:rPr>
              <w:t>Workplace</w:t>
            </w:r>
          </w:p>
        </w:tc>
        <w:tc>
          <w:tcPr>
            <w:tcW w:w="975" w:type="pct"/>
            <w:shd w:val="clear" w:color="auto" w:fill="auto"/>
            <w:vAlign w:val="center"/>
          </w:tcPr>
          <w:p w:rsidR="00FB4C74" w:rsidRPr="0019190E" w:rsidRDefault="00FB4C74" w:rsidP="00FB4C74">
            <w:pPr>
              <w:pBdr>
                <w:top w:val="nil"/>
                <w:left w:val="nil"/>
                <w:bottom w:val="nil"/>
                <w:right w:val="nil"/>
                <w:between w:val="nil"/>
              </w:pBdr>
              <w:autoSpaceDE w:val="0"/>
              <w:autoSpaceDN w:val="0"/>
              <w:adjustRightInd w:val="0"/>
              <w:ind w:left="60" w:right="60"/>
              <w:jc w:val="center"/>
              <w:rPr>
                <w:rFonts w:asciiTheme="majorBidi" w:eastAsiaTheme="minorHAnsi" w:hAnsiTheme="majorBidi" w:cstheme="majorBidi"/>
                <w:b/>
                <w:bCs/>
                <w:sz w:val="20"/>
                <w:szCs w:val="20"/>
                <w:rtl/>
              </w:rPr>
            </w:pPr>
            <w:r w:rsidRPr="0019190E">
              <w:rPr>
                <w:rFonts w:asciiTheme="majorBidi" w:eastAsiaTheme="minorHAnsi" w:hAnsiTheme="majorBidi" w:cstheme="majorBidi"/>
                <w:b/>
                <w:bCs/>
                <w:sz w:val="20"/>
                <w:szCs w:val="20"/>
              </w:rPr>
              <w:t>Deanships And Colleges</w:t>
            </w:r>
          </w:p>
        </w:tc>
        <w:tc>
          <w:tcPr>
            <w:tcW w:w="739" w:type="pct"/>
            <w:shd w:val="clear" w:color="auto" w:fill="auto"/>
            <w:vAlign w:val="center"/>
          </w:tcPr>
          <w:p w:rsidR="00FB4C74" w:rsidRPr="0019190E" w:rsidRDefault="00FB4C74" w:rsidP="00FB4C74">
            <w:pPr>
              <w:pBdr>
                <w:top w:val="nil"/>
                <w:left w:val="nil"/>
                <w:bottom w:val="nil"/>
                <w:right w:val="nil"/>
                <w:between w:val="nil"/>
              </w:pBdr>
              <w:autoSpaceDE w:val="0"/>
              <w:autoSpaceDN w:val="0"/>
              <w:adjustRightInd w:val="0"/>
              <w:ind w:left="60" w:right="60"/>
              <w:jc w:val="center"/>
              <w:rPr>
                <w:rFonts w:asciiTheme="majorBidi" w:eastAsiaTheme="minorHAnsi" w:hAnsiTheme="majorBidi" w:cstheme="majorBidi"/>
                <w:b/>
                <w:bCs/>
                <w:sz w:val="20"/>
                <w:szCs w:val="20"/>
                <w:rtl/>
              </w:rPr>
            </w:pPr>
            <w:r w:rsidRPr="0019190E">
              <w:rPr>
                <w:rFonts w:asciiTheme="majorBidi" w:eastAsiaTheme="minorHAnsi" w:hAnsiTheme="majorBidi" w:cstheme="majorBidi"/>
                <w:b/>
                <w:bCs/>
                <w:sz w:val="20"/>
                <w:szCs w:val="20"/>
              </w:rPr>
              <w:t>Financial Services</w:t>
            </w:r>
          </w:p>
        </w:tc>
        <w:tc>
          <w:tcPr>
            <w:tcW w:w="1057" w:type="pct"/>
            <w:shd w:val="clear" w:color="auto" w:fill="auto"/>
            <w:vAlign w:val="center"/>
          </w:tcPr>
          <w:p w:rsidR="00FB4C74" w:rsidRPr="0019190E" w:rsidRDefault="00FB4C74" w:rsidP="00FB4C74">
            <w:pPr>
              <w:pBdr>
                <w:top w:val="nil"/>
                <w:left w:val="nil"/>
                <w:bottom w:val="nil"/>
                <w:right w:val="nil"/>
                <w:between w:val="nil"/>
              </w:pBdr>
              <w:autoSpaceDE w:val="0"/>
              <w:autoSpaceDN w:val="0"/>
              <w:adjustRightInd w:val="0"/>
              <w:ind w:left="60" w:right="60"/>
              <w:jc w:val="center"/>
              <w:rPr>
                <w:rFonts w:asciiTheme="majorBidi" w:eastAsiaTheme="minorHAnsi" w:hAnsiTheme="majorBidi" w:cstheme="majorBidi"/>
                <w:b/>
                <w:bCs/>
                <w:sz w:val="20"/>
                <w:szCs w:val="20"/>
                <w:rtl/>
              </w:rPr>
            </w:pPr>
            <w:r w:rsidRPr="0019190E">
              <w:rPr>
                <w:rFonts w:asciiTheme="majorBidi" w:eastAsiaTheme="minorHAnsi" w:hAnsiTheme="majorBidi" w:cstheme="majorBidi"/>
                <w:b/>
                <w:bCs/>
                <w:sz w:val="20"/>
                <w:szCs w:val="20"/>
              </w:rPr>
              <w:t>Administrative Roundabout</w:t>
            </w:r>
          </w:p>
        </w:tc>
        <w:tc>
          <w:tcPr>
            <w:tcW w:w="761" w:type="pct"/>
            <w:shd w:val="clear" w:color="auto" w:fill="auto"/>
            <w:vAlign w:val="center"/>
          </w:tcPr>
          <w:p w:rsidR="00FB4C74" w:rsidRPr="0019190E" w:rsidRDefault="00FB4C74" w:rsidP="00FB4C74">
            <w:pPr>
              <w:pBdr>
                <w:top w:val="nil"/>
                <w:left w:val="nil"/>
                <w:bottom w:val="nil"/>
                <w:right w:val="nil"/>
                <w:between w:val="nil"/>
              </w:pBdr>
              <w:autoSpaceDE w:val="0"/>
              <w:autoSpaceDN w:val="0"/>
              <w:adjustRightInd w:val="0"/>
              <w:ind w:left="60" w:right="60"/>
              <w:jc w:val="center"/>
              <w:rPr>
                <w:rFonts w:asciiTheme="majorBidi" w:eastAsiaTheme="minorHAnsi" w:hAnsiTheme="majorBidi" w:cstheme="majorBidi"/>
                <w:b/>
                <w:bCs/>
                <w:sz w:val="20"/>
                <w:szCs w:val="20"/>
                <w:rtl/>
              </w:rPr>
            </w:pPr>
            <w:r w:rsidRPr="0019190E">
              <w:rPr>
                <w:rFonts w:asciiTheme="majorBidi" w:eastAsiaTheme="minorHAnsi" w:hAnsiTheme="majorBidi" w:cstheme="majorBidi"/>
                <w:b/>
                <w:bCs/>
                <w:sz w:val="20"/>
                <w:szCs w:val="20"/>
              </w:rPr>
              <w:t>Technical Circles</w:t>
            </w:r>
          </w:p>
        </w:tc>
      </w:tr>
      <w:tr w:rsidR="00FB4C74" w:rsidRPr="0019190E" w:rsidTr="00FB4C74">
        <w:trPr>
          <w:trHeight w:val="230"/>
          <w:jc w:val="center"/>
        </w:trPr>
        <w:tc>
          <w:tcPr>
            <w:tcW w:w="1469" w:type="pct"/>
            <w:shd w:val="clear" w:color="auto" w:fill="auto"/>
            <w:vAlign w:val="center"/>
          </w:tcPr>
          <w:p w:rsidR="00FB4C74" w:rsidRPr="0019190E" w:rsidRDefault="00FB4C74" w:rsidP="00FB4C74">
            <w:pPr>
              <w:pBdr>
                <w:top w:val="nil"/>
                <w:left w:val="nil"/>
                <w:bottom w:val="nil"/>
                <w:right w:val="nil"/>
                <w:between w:val="nil"/>
              </w:pBd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Deanships And Colleges</w:t>
            </w:r>
          </w:p>
        </w:tc>
        <w:tc>
          <w:tcPr>
            <w:tcW w:w="975" w:type="pct"/>
            <w:shd w:val="clear" w:color="auto" w:fill="auto"/>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tl/>
              </w:rPr>
              <w:t>-</w:t>
            </w:r>
          </w:p>
        </w:tc>
        <w:tc>
          <w:tcPr>
            <w:tcW w:w="739" w:type="pct"/>
            <w:shd w:val="clear" w:color="auto" w:fill="auto"/>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tl/>
              </w:rPr>
            </w:pPr>
          </w:p>
        </w:tc>
        <w:tc>
          <w:tcPr>
            <w:tcW w:w="1057" w:type="pct"/>
            <w:shd w:val="clear" w:color="auto" w:fill="auto"/>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tl/>
              </w:rPr>
            </w:pPr>
          </w:p>
        </w:tc>
        <w:tc>
          <w:tcPr>
            <w:tcW w:w="761" w:type="pct"/>
            <w:shd w:val="clear" w:color="auto" w:fill="auto"/>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tl/>
              </w:rPr>
            </w:pPr>
          </w:p>
        </w:tc>
      </w:tr>
      <w:tr w:rsidR="00FB4C74" w:rsidRPr="0019190E" w:rsidTr="00FB4C74">
        <w:trPr>
          <w:jc w:val="center"/>
        </w:trPr>
        <w:tc>
          <w:tcPr>
            <w:tcW w:w="1469" w:type="pct"/>
            <w:shd w:val="clear" w:color="auto" w:fill="auto"/>
            <w:vAlign w:val="center"/>
          </w:tcPr>
          <w:p w:rsidR="00FB4C74" w:rsidRPr="0019190E" w:rsidRDefault="00FB4C74" w:rsidP="00FB4C74">
            <w:pPr>
              <w:pBdr>
                <w:top w:val="nil"/>
                <w:left w:val="nil"/>
                <w:bottom w:val="nil"/>
                <w:right w:val="nil"/>
                <w:between w:val="nil"/>
              </w:pBd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Financial Services</w:t>
            </w:r>
          </w:p>
        </w:tc>
        <w:tc>
          <w:tcPr>
            <w:tcW w:w="975" w:type="pct"/>
            <w:shd w:val="clear" w:color="auto" w:fill="auto"/>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tl/>
              </w:rPr>
              <w:t>-0.306170</w:t>
            </w:r>
          </w:p>
        </w:tc>
        <w:tc>
          <w:tcPr>
            <w:tcW w:w="739" w:type="pct"/>
            <w:shd w:val="clear" w:color="auto" w:fill="auto"/>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tl/>
              </w:rPr>
              <w:t>-</w:t>
            </w:r>
          </w:p>
        </w:tc>
        <w:tc>
          <w:tcPr>
            <w:tcW w:w="1057" w:type="pct"/>
            <w:shd w:val="clear" w:color="auto" w:fill="auto"/>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tl/>
              </w:rPr>
            </w:pPr>
          </w:p>
        </w:tc>
        <w:tc>
          <w:tcPr>
            <w:tcW w:w="761" w:type="pct"/>
            <w:shd w:val="clear" w:color="auto" w:fill="auto"/>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tl/>
              </w:rPr>
            </w:pPr>
          </w:p>
        </w:tc>
      </w:tr>
      <w:tr w:rsidR="00FB4C74" w:rsidRPr="0019190E" w:rsidTr="00FB4C74">
        <w:trPr>
          <w:jc w:val="center"/>
        </w:trPr>
        <w:tc>
          <w:tcPr>
            <w:tcW w:w="1469" w:type="pct"/>
            <w:shd w:val="clear" w:color="auto" w:fill="auto"/>
            <w:vAlign w:val="center"/>
          </w:tcPr>
          <w:p w:rsidR="00FB4C74" w:rsidRPr="0019190E" w:rsidRDefault="00FB4C74" w:rsidP="00FB4C74">
            <w:pPr>
              <w:pBdr>
                <w:top w:val="nil"/>
                <w:left w:val="nil"/>
                <w:bottom w:val="nil"/>
                <w:right w:val="nil"/>
                <w:between w:val="nil"/>
              </w:pBd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Administrative Roundabout</w:t>
            </w:r>
          </w:p>
        </w:tc>
        <w:tc>
          <w:tcPr>
            <w:tcW w:w="975" w:type="pct"/>
            <w:shd w:val="clear" w:color="auto" w:fill="auto"/>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tl/>
              </w:rPr>
              <w:t>-0.002674</w:t>
            </w:r>
          </w:p>
        </w:tc>
        <w:tc>
          <w:tcPr>
            <w:tcW w:w="739" w:type="pct"/>
            <w:shd w:val="clear" w:color="auto" w:fill="auto"/>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tl/>
              </w:rPr>
              <w:t>0.303495</w:t>
            </w:r>
          </w:p>
        </w:tc>
        <w:tc>
          <w:tcPr>
            <w:tcW w:w="1057" w:type="pct"/>
            <w:shd w:val="clear" w:color="auto" w:fill="auto"/>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tl/>
              </w:rPr>
              <w:t>-</w:t>
            </w:r>
          </w:p>
        </w:tc>
        <w:tc>
          <w:tcPr>
            <w:tcW w:w="761" w:type="pct"/>
            <w:shd w:val="clear" w:color="auto" w:fill="auto"/>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tl/>
              </w:rPr>
            </w:pPr>
          </w:p>
        </w:tc>
      </w:tr>
      <w:tr w:rsidR="00FB4C74" w:rsidRPr="0019190E" w:rsidTr="00FB4C74">
        <w:trPr>
          <w:jc w:val="center"/>
        </w:trPr>
        <w:tc>
          <w:tcPr>
            <w:tcW w:w="1469" w:type="pct"/>
            <w:shd w:val="clear" w:color="auto" w:fill="auto"/>
            <w:vAlign w:val="center"/>
          </w:tcPr>
          <w:p w:rsidR="00FB4C74" w:rsidRPr="0019190E" w:rsidRDefault="00FB4C74" w:rsidP="00FB4C74">
            <w:pPr>
              <w:pBdr>
                <w:top w:val="nil"/>
                <w:left w:val="nil"/>
                <w:bottom w:val="nil"/>
                <w:right w:val="nil"/>
                <w:between w:val="nil"/>
              </w:pBd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Technical Circles</w:t>
            </w:r>
          </w:p>
        </w:tc>
        <w:tc>
          <w:tcPr>
            <w:tcW w:w="975" w:type="pct"/>
            <w:shd w:val="clear" w:color="auto" w:fill="auto"/>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tl/>
              </w:rPr>
              <w:t>-0.637386*</w:t>
            </w:r>
          </w:p>
        </w:tc>
        <w:tc>
          <w:tcPr>
            <w:tcW w:w="739" w:type="pct"/>
            <w:shd w:val="clear" w:color="auto" w:fill="auto"/>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tl/>
              </w:rPr>
              <w:t>-0.331217</w:t>
            </w:r>
          </w:p>
        </w:tc>
        <w:tc>
          <w:tcPr>
            <w:tcW w:w="1057" w:type="pct"/>
            <w:shd w:val="clear" w:color="auto" w:fill="auto"/>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tl/>
              </w:rPr>
              <w:t>-0.634712*</w:t>
            </w:r>
          </w:p>
        </w:tc>
        <w:tc>
          <w:tcPr>
            <w:tcW w:w="761" w:type="pct"/>
            <w:shd w:val="clear" w:color="auto" w:fill="auto"/>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tl/>
              </w:rPr>
              <w:t>-</w:t>
            </w:r>
          </w:p>
        </w:tc>
      </w:tr>
    </w:tbl>
    <w:p w:rsidR="00FB4C74" w:rsidRPr="0019190E" w:rsidRDefault="00FB4C74" w:rsidP="00FB4C74">
      <w:pPr>
        <w:shd w:val="clear" w:color="auto" w:fill="FFFFFF"/>
        <w:jc w:val="both"/>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 Significant at (0.05)</w:t>
      </w:r>
    </w:p>
    <w:p w:rsidR="00D8552C" w:rsidRDefault="00D8552C" w:rsidP="00FB4C74">
      <w:pPr>
        <w:jc w:val="both"/>
        <w:rPr>
          <w:rFonts w:asciiTheme="majorBidi" w:eastAsiaTheme="minorHAnsi" w:hAnsiTheme="majorBidi" w:cstheme="majorBidi"/>
          <w:sz w:val="20"/>
          <w:szCs w:val="20"/>
        </w:rPr>
        <w:sectPr w:rsidR="00D8552C" w:rsidSect="00D8552C">
          <w:type w:val="continuous"/>
          <w:pgSz w:w="11906" w:h="16838"/>
          <w:pgMar w:top="1440" w:right="792" w:bottom="792" w:left="792" w:header="720" w:footer="720" w:gutter="0"/>
          <w:cols w:space="720"/>
          <w:docGrid w:linePitch="360"/>
        </w:sectPr>
      </w:pPr>
    </w:p>
    <w:p w:rsidR="00FB4C74" w:rsidRPr="0019190E" w:rsidRDefault="00FB4C74" w:rsidP="00FB4C74">
      <w:pPr>
        <w:jc w:val="both"/>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lastRenderedPageBreak/>
        <w:t xml:space="preserve">It is clear from the previous table that there are statistically significant differences at the level (0.05) due to the variable of the workplace in the field of "leadership style" among workers in technical departments and workers in deanships and colleges in favor of workers in deanships and colleges, and there are differences between workers in technical departments and employees in administrative departments For the employees of the administrative departments, this result can be explained by the fact that professional rotors, who are often command-driven mode of execution without consulting and participation, reflect the staff in deanships, colleges and administrative departments where the </w:t>
      </w:r>
      <w:r w:rsidRPr="0019190E">
        <w:rPr>
          <w:rFonts w:asciiTheme="majorBidi" w:eastAsiaTheme="minorHAnsi" w:hAnsiTheme="majorBidi" w:cstheme="majorBidi"/>
          <w:sz w:val="20"/>
          <w:szCs w:val="20"/>
        </w:rPr>
        <w:lastRenderedPageBreak/>
        <w:t>Dominant Pattern of Leadership is best with staff These baptisms, colleges and administrative departments, as seen from the table the absence of statistically significant differences between the workers in other work places at the university.</w:t>
      </w:r>
    </w:p>
    <w:p w:rsidR="00FB4C74" w:rsidRPr="0019190E" w:rsidRDefault="00FB4C74" w:rsidP="00FB4C74">
      <w:pPr>
        <w:jc w:val="both"/>
        <w:rPr>
          <w:rFonts w:asciiTheme="majorBidi" w:eastAsiaTheme="minorHAnsi" w:hAnsiTheme="majorBidi" w:cstheme="majorBidi"/>
          <w:b/>
          <w:bCs/>
          <w:sz w:val="20"/>
          <w:szCs w:val="20"/>
        </w:rPr>
      </w:pPr>
      <w:r w:rsidRPr="0019190E">
        <w:rPr>
          <w:rFonts w:asciiTheme="majorBidi" w:eastAsiaTheme="minorHAnsi" w:hAnsiTheme="majorBidi" w:cstheme="majorBidi"/>
          <w:b/>
          <w:bCs/>
          <w:sz w:val="20"/>
          <w:szCs w:val="20"/>
        </w:rPr>
        <w:t>Ho 2-3: There are statistically significant differences in the dominant pattern of leadership and performance of administrative staff in universities between Al-</w:t>
      </w:r>
      <w:proofErr w:type="spellStart"/>
      <w:r w:rsidRPr="0019190E">
        <w:rPr>
          <w:rFonts w:asciiTheme="majorBidi" w:eastAsiaTheme="minorHAnsi" w:hAnsiTheme="majorBidi" w:cstheme="majorBidi"/>
          <w:b/>
          <w:bCs/>
          <w:sz w:val="20"/>
          <w:szCs w:val="20"/>
        </w:rPr>
        <w:t>Azhar</w:t>
      </w:r>
      <w:proofErr w:type="spellEnd"/>
      <w:r w:rsidRPr="0019190E">
        <w:rPr>
          <w:rFonts w:asciiTheme="majorBidi" w:eastAsiaTheme="minorHAnsi" w:hAnsiTheme="majorBidi" w:cstheme="majorBidi"/>
          <w:b/>
          <w:bCs/>
          <w:sz w:val="20"/>
          <w:szCs w:val="20"/>
        </w:rPr>
        <w:t xml:space="preserve"> and Islamic universities.</w:t>
      </w:r>
    </w:p>
    <w:p w:rsidR="00FB4C74" w:rsidRPr="0019190E" w:rsidRDefault="00FB4C74" w:rsidP="00FB4C74">
      <w:pPr>
        <w:jc w:val="both"/>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To determine the validity of this hypothesis, the researchers used the T-test as shown in the following table:</w:t>
      </w:r>
    </w:p>
    <w:p w:rsidR="00D8552C" w:rsidRDefault="00D8552C" w:rsidP="00FB4C74">
      <w:pPr>
        <w:jc w:val="center"/>
        <w:rPr>
          <w:rFonts w:asciiTheme="majorBidi" w:eastAsiaTheme="minorHAnsi" w:hAnsiTheme="majorBidi" w:cstheme="majorBidi"/>
          <w:b/>
          <w:bCs/>
          <w:sz w:val="20"/>
          <w:szCs w:val="20"/>
        </w:rPr>
        <w:sectPr w:rsidR="00D8552C" w:rsidSect="00F40E1C">
          <w:type w:val="continuous"/>
          <w:pgSz w:w="11906" w:h="16838"/>
          <w:pgMar w:top="1440" w:right="792" w:bottom="792" w:left="792" w:header="720" w:footer="720" w:gutter="0"/>
          <w:cols w:num="2" w:space="720"/>
          <w:docGrid w:linePitch="360"/>
        </w:sectPr>
      </w:pPr>
    </w:p>
    <w:p w:rsidR="00FB4C74" w:rsidRPr="0019190E" w:rsidRDefault="00FB4C74" w:rsidP="00FB4C74">
      <w:pPr>
        <w:jc w:val="center"/>
        <w:rPr>
          <w:rFonts w:asciiTheme="majorBidi" w:eastAsiaTheme="minorHAnsi" w:hAnsiTheme="majorBidi" w:cstheme="majorBidi"/>
          <w:i/>
          <w:iCs/>
          <w:sz w:val="20"/>
          <w:szCs w:val="20"/>
          <w:rtl/>
        </w:rPr>
      </w:pPr>
      <w:r w:rsidRPr="0019190E">
        <w:rPr>
          <w:rFonts w:asciiTheme="majorBidi" w:eastAsiaTheme="minorHAnsi" w:hAnsiTheme="majorBidi" w:cstheme="majorBidi"/>
          <w:b/>
          <w:bCs/>
          <w:sz w:val="20"/>
          <w:szCs w:val="20"/>
        </w:rPr>
        <w:lastRenderedPageBreak/>
        <w:t>Table 21</w:t>
      </w:r>
      <w:r w:rsidRPr="0019190E">
        <w:rPr>
          <w:rFonts w:asciiTheme="majorBidi" w:eastAsiaTheme="minorHAnsi" w:hAnsiTheme="majorBidi" w:cstheme="majorBidi"/>
          <w:i/>
          <w:iCs/>
          <w:sz w:val="20"/>
          <w:szCs w:val="20"/>
        </w:rPr>
        <w:t xml:space="preserve">: Standard Meanings, Deviations and Value of the Fields of the Leadership Style Scale and its Relationship to </w:t>
      </w:r>
      <w:r>
        <w:rPr>
          <w:rFonts w:asciiTheme="majorBidi" w:eastAsiaTheme="minorHAnsi" w:hAnsiTheme="majorBidi" w:cstheme="majorBidi"/>
          <w:i/>
          <w:iCs/>
          <w:sz w:val="20"/>
          <w:szCs w:val="20"/>
        </w:rPr>
        <w:t>The functional Performance of Administrative Staff</w:t>
      </w:r>
      <w:r w:rsidRPr="0019190E">
        <w:rPr>
          <w:rFonts w:asciiTheme="majorBidi" w:eastAsiaTheme="minorHAnsi" w:hAnsiTheme="majorBidi" w:cstheme="majorBidi"/>
          <w:i/>
          <w:iCs/>
          <w:sz w:val="20"/>
          <w:szCs w:val="20"/>
        </w:rPr>
        <w:t xml:space="preserve"> by Gender Variable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2241"/>
        <w:gridCol w:w="1100"/>
        <w:gridCol w:w="1176"/>
        <w:gridCol w:w="1364"/>
        <w:gridCol w:w="1045"/>
        <w:gridCol w:w="1166"/>
      </w:tblGrid>
      <w:tr w:rsidR="00FB4C74" w:rsidRPr="0019190E" w:rsidTr="00FB4C74">
        <w:trPr>
          <w:tblHeader/>
          <w:jc w:val="center"/>
        </w:trPr>
        <w:tc>
          <w:tcPr>
            <w:tcW w:w="1160" w:type="pct"/>
            <w:shd w:val="clear" w:color="auto" w:fill="auto"/>
            <w:vAlign w:val="center"/>
          </w:tcPr>
          <w:p w:rsidR="00FB4C74" w:rsidRPr="0019190E" w:rsidRDefault="00FB4C74" w:rsidP="00FB4C74">
            <w:pPr>
              <w:jc w:val="center"/>
              <w:rPr>
                <w:rFonts w:asciiTheme="majorBidi" w:hAnsiTheme="majorBidi" w:cstheme="majorBidi"/>
                <w:sz w:val="20"/>
                <w:szCs w:val="20"/>
                <w:rtl/>
              </w:rPr>
            </w:pPr>
            <w:r w:rsidRPr="0019190E">
              <w:rPr>
                <w:rFonts w:asciiTheme="majorBidi" w:eastAsiaTheme="minorHAnsi" w:hAnsiTheme="majorBidi" w:cstheme="majorBidi"/>
                <w:b/>
                <w:bCs/>
                <w:sz w:val="20"/>
                <w:szCs w:val="20"/>
              </w:rPr>
              <w:t>Field</w:t>
            </w:r>
          </w:p>
        </w:tc>
        <w:tc>
          <w:tcPr>
            <w:tcW w:w="1063" w:type="pct"/>
            <w:shd w:val="clear" w:color="auto" w:fill="auto"/>
            <w:vAlign w:val="center"/>
          </w:tcPr>
          <w:p w:rsidR="00FB4C74" w:rsidRPr="0019190E" w:rsidRDefault="00FB4C74" w:rsidP="00FB4C74">
            <w:pPr>
              <w:jc w:val="center"/>
              <w:rPr>
                <w:rFonts w:asciiTheme="majorBidi" w:eastAsiaTheme="minorHAnsi" w:hAnsiTheme="majorBidi" w:cstheme="majorBidi"/>
                <w:b/>
                <w:bCs/>
                <w:sz w:val="20"/>
                <w:szCs w:val="20"/>
                <w:rtl/>
              </w:rPr>
            </w:pPr>
            <w:r w:rsidRPr="0019190E">
              <w:rPr>
                <w:rFonts w:asciiTheme="majorBidi" w:eastAsiaTheme="minorHAnsi" w:hAnsiTheme="majorBidi" w:cstheme="majorBidi"/>
                <w:b/>
                <w:bCs/>
                <w:sz w:val="20"/>
                <w:szCs w:val="20"/>
              </w:rPr>
              <w:t>The University</w:t>
            </w:r>
          </w:p>
        </w:tc>
        <w:tc>
          <w:tcPr>
            <w:tcW w:w="522" w:type="pct"/>
            <w:shd w:val="clear" w:color="auto" w:fill="auto"/>
            <w:vAlign w:val="center"/>
          </w:tcPr>
          <w:p w:rsidR="00FB4C74" w:rsidRPr="0019190E" w:rsidRDefault="00FB4C74" w:rsidP="00FB4C74">
            <w:pPr>
              <w:jc w:val="center"/>
              <w:rPr>
                <w:rFonts w:asciiTheme="majorBidi" w:hAnsiTheme="majorBidi" w:cstheme="majorBidi"/>
                <w:sz w:val="20"/>
                <w:szCs w:val="20"/>
                <w:rtl/>
              </w:rPr>
            </w:pPr>
            <w:r w:rsidRPr="0019190E">
              <w:rPr>
                <w:rFonts w:asciiTheme="majorBidi" w:eastAsiaTheme="minorHAnsi" w:hAnsiTheme="majorBidi" w:cstheme="majorBidi"/>
                <w:b/>
                <w:bCs/>
                <w:sz w:val="20"/>
                <w:szCs w:val="20"/>
              </w:rPr>
              <w:t>The Number</w:t>
            </w:r>
          </w:p>
        </w:tc>
        <w:tc>
          <w:tcPr>
            <w:tcW w:w="558" w:type="pct"/>
            <w:shd w:val="clear" w:color="auto" w:fill="auto"/>
            <w:vAlign w:val="center"/>
          </w:tcPr>
          <w:p w:rsidR="00FB4C74" w:rsidRPr="0019190E" w:rsidRDefault="00FB4C74" w:rsidP="00FB4C74">
            <w:pPr>
              <w:jc w:val="center"/>
              <w:rPr>
                <w:rFonts w:asciiTheme="majorBidi" w:hAnsiTheme="majorBidi" w:cstheme="majorBidi"/>
                <w:sz w:val="20"/>
                <w:szCs w:val="20"/>
                <w:rtl/>
              </w:rPr>
            </w:pPr>
            <w:r w:rsidRPr="0019190E">
              <w:rPr>
                <w:rFonts w:asciiTheme="majorBidi" w:eastAsiaTheme="minorHAnsi" w:hAnsiTheme="majorBidi" w:cstheme="majorBidi"/>
                <w:b/>
                <w:bCs/>
                <w:sz w:val="20"/>
                <w:szCs w:val="20"/>
              </w:rPr>
              <w:t>Mean</w:t>
            </w:r>
          </w:p>
        </w:tc>
        <w:tc>
          <w:tcPr>
            <w:tcW w:w="647" w:type="pct"/>
            <w:shd w:val="clear" w:color="auto" w:fill="auto"/>
            <w:vAlign w:val="center"/>
          </w:tcPr>
          <w:p w:rsidR="00FB4C74" w:rsidRPr="0019190E" w:rsidRDefault="00FB4C74" w:rsidP="00FB4C74">
            <w:pPr>
              <w:jc w:val="center"/>
              <w:rPr>
                <w:rFonts w:asciiTheme="majorBidi" w:hAnsiTheme="majorBidi" w:cstheme="majorBidi"/>
                <w:sz w:val="20"/>
                <w:szCs w:val="20"/>
                <w:rtl/>
              </w:rPr>
            </w:pPr>
            <w:r w:rsidRPr="0019190E">
              <w:rPr>
                <w:rFonts w:asciiTheme="majorBidi" w:eastAsiaTheme="minorHAnsi" w:hAnsiTheme="majorBidi" w:cstheme="majorBidi"/>
                <w:b/>
                <w:bCs/>
                <w:sz w:val="20"/>
                <w:szCs w:val="20"/>
              </w:rPr>
              <w:t>Standard Deviation</w:t>
            </w:r>
          </w:p>
        </w:tc>
        <w:tc>
          <w:tcPr>
            <w:tcW w:w="496" w:type="pct"/>
            <w:shd w:val="clear" w:color="auto" w:fill="auto"/>
            <w:vAlign w:val="center"/>
          </w:tcPr>
          <w:p w:rsidR="00FB4C74" w:rsidRPr="0019190E" w:rsidRDefault="00FB4C74" w:rsidP="00FB4C74">
            <w:pPr>
              <w:jc w:val="center"/>
              <w:rPr>
                <w:rFonts w:asciiTheme="majorBidi" w:hAnsiTheme="majorBidi" w:cstheme="majorBidi"/>
                <w:sz w:val="20"/>
                <w:szCs w:val="20"/>
                <w:rtl/>
              </w:rPr>
            </w:pPr>
            <w:r w:rsidRPr="0019190E">
              <w:rPr>
                <w:rFonts w:asciiTheme="majorBidi" w:eastAsiaTheme="minorHAnsi" w:hAnsiTheme="majorBidi" w:cstheme="majorBidi"/>
                <w:b/>
                <w:bCs/>
                <w:sz w:val="20"/>
                <w:szCs w:val="20"/>
              </w:rPr>
              <w:t>"T" value</w:t>
            </w:r>
          </w:p>
        </w:tc>
        <w:tc>
          <w:tcPr>
            <w:tcW w:w="553" w:type="pct"/>
            <w:shd w:val="clear" w:color="auto" w:fill="auto"/>
            <w:vAlign w:val="center"/>
          </w:tcPr>
          <w:p w:rsidR="00FB4C74" w:rsidRPr="0019190E" w:rsidRDefault="00FB4C74" w:rsidP="00FB4C74">
            <w:pPr>
              <w:jc w:val="center"/>
              <w:rPr>
                <w:rFonts w:asciiTheme="majorBidi" w:hAnsiTheme="majorBidi" w:cstheme="majorBidi"/>
                <w:sz w:val="20"/>
                <w:szCs w:val="20"/>
                <w:rtl/>
              </w:rPr>
            </w:pPr>
            <w:r w:rsidRPr="0019190E">
              <w:rPr>
                <w:rFonts w:asciiTheme="majorBidi" w:eastAsiaTheme="minorHAnsi" w:hAnsiTheme="majorBidi" w:cstheme="majorBidi"/>
                <w:b/>
                <w:bCs/>
                <w:sz w:val="20"/>
                <w:szCs w:val="20"/>
              </w:rPr>
              <w:t>Level of Sig.</w:t>
            </w:r>
          </w:p>
        </w:tc>
      </w:tr>
      <w:tr w:rsidR="00FB4C74" w:rsidRPr="0019190E" w:rsidTr="00FB4C74">
        <w:trPr>
          <w:trHeight w:val="220"/>
          <w:jc w:val="center"/>
        </w:trPr>
        <w:tc>
          <w:tcPr>
            <w:tcW w:w="1160" w:type="pct"/>
            <w:vMerge w:val="restart"/>
            <w:shd w:val="clear" w:color="auto" w:fill="auto"/>
            <w:vAlign w:val="center"/>
          </w:tcPr>
          <w:p w:rsidR="00FB4C74" w:rsidRPr="0019190E" w:rsidRDefault="00FB4C74" w:rsidP="00FB4C74">
            <w:pPr>
              <w:pBdr>
                <w:top w:val="nil"/>
                <w:left w:val="nil"/>
                <w:bottom w:val="nil"/>
                <w:right w:val="nil"/>
                <w:between w:val="nil"/>
              </w:pBd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The Dominant Pattern of Leadership</w:t>
            </w:r>
          </w:p>
        </w:tc>
        <w:tc>
          <w:tcPr>
            <w:tcW w:w="1063" w:type="pct"/>
            <w:shd w:val="clear" w:color="auto" w:fill="auto"/>
            <w:vAlign w:val="center"/>
          </w:tcPr>
          <w:p w:rsidR="00FB4C74" w:rsidRPr="0019190E" w:rsidRDefault="00FB4C74" w:rsidP="00FB4C74">
            <w:pPr>
              <w:shd w:val="clear" w:color="auto" w:fill="FFFFFF"/>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Islamic University</w:t>
            </w:r>
          </w:p>
        </w:tc>
        <w:tc>
          <w:tcPr>
            <w:tcW w:w="522" w:type="pct"/>
            <w:shd w:val="clear" w:color="auto" w:fill="auto"/>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109</w:t>
            </w:r>
          </w:p>
        </w:tc>
        <w:tc>
          <w:tcPr>
            <w:tcW w:w="558" w:type="pct"/>
            <w:shd w:val="clear" w:color="auto" w:fill="auto"/>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3.6760</w:t>
            </w:r>
          </w:p>
        </w:tc>
        <w:tc>
          <w:tcPr>
            <w:tcW w:w="647" w:type="pct"/>
            <w:shd w:val="clear" w:color="auto" w:fill="auto"/>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.59767</w:t>
            </w:r>
          </w:p>
        </w:tc>
        <w:tc>
          <w:tcPr>
            <w:tcW w:w="496" w:type="pct"/>
            <w:vMerge w:val="restart"/>
            <w:shd w:val="clear" w:color="auto" w:fill="auto"/>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tl/>
              </w:rPr>
              <w:t>2.334-</w:t>
            </w:r>
          </w:p>
        </w:tc>
        <w:tc>
          <w:tcPr>
            <w:tcW w:w="553" w:type="pct"/>
            <w:vMerge w:val="restart"/>
            <w:shd w:val="clear" w:color="auto" w:fill="auto"/>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tl/>
              </w:rPr>
              <w:t>0.021</w:t>
            </w:r>
          </w:p>
        </w:tc>
      </w:tr>
      <w:tr w:rsidR="00FB4C74" w:rsidRPr="0019190E" w:rsidTr="00FB4C74">
        <w:trPr>
          <w:trHeight w:val="240"/>
          <w:jc w:val="center"/>
        </w:trPr>
        <w:tc>
          <w:tcPr>
            <w:tcW w:w="1160" w:type="pct"/>
            <w:vMerge/>
            <w:shd w:val="clear" w:color="auto" w:fill="auto"/>
            <w:vAlign w:val="center"/>
          </w:tcPr>
          <w:p w:rsidR="00FB4C74" w:rsidRPr="003D562E" w:rsidRDefault="00FB4C74" w:rsidP="00FB4C74">
            <w:pPr>
              <w:pBdr>
                <w:top w:val="nil"/>
                <w:left w:val="nil"/>
                <w:bottom w:val="nil"/>
                <w:right w:val="nil"/>
                <w:between w:val="nil"/>
              </w:pBdr>
              <w:shd w:val="clear" w:color="auto" w:fill="FFFFFF"/>
              <w:rPr>
                <w:rFonts w:asciiTheme="majorBidi" w:eastAsiaTheme="minorHAnsi" w:hAnsiTheme="majorBidi" w:cstheme="majorBidi"/>
                <w:sz w:val="20"/>
                <w:szCs w:val="20"/>
                <w:rtl/>
              </w:rPr>
            </w:pPr>
          </w:p>
        </w:tc>
        <w:tc>
          <w:tcPr>
            <w:tcW w:w="1063" w:type="pct"/>
            <w:shd w:val="clear" w:color="auto" w:fill="auto"/>
            <w:vAlign w:val="center"/>
          </w:tcPr>
          <w:p w:rsidR="00FB4C74" w:rsidRPr="0019190E" w:rsidRDefault="00FB4C74" w:rsidP="00FB4C74">
            <w:pP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Al-</w:t>
            </w:r>
            <w:proofErr w:type="spellStart"/>
            <w:r w:rsidRPr="0019190E">
              <w:rPr>
                <w:rFonts w:asciiTheme="majorBidi" w:eastAsiaTheme="minorHAnsi" w:hAnsiTheme="majorBidi" w:cstheme="majorBidi"/>
                <w:sz w:val="20"/>
                <w:szCs w:val="20"/>
              </w:rPr>
              <w:t>Azhar</w:t>
            </w:r>
            <w:proofErr w:type="spellEnd"/>
            <w:r w:rsidRPr="0019190E">
              <w:rPr>
                <w:rFonts w:asciiTheme="majorBidi" w:eastAsiaTheme="minorHAnsi" w:hAnsiTheme="majorBidi" w:cstheme="majorBidi"/>
                <w:sz w:val="20"/>
                <w:szCs w:val="20"/>
              </w:rPr>
              <w:t xml:space="preserve"> University</w:t>
            </w:r>
          </w:p>
        </w:tc>
        <w:tc>
          <w:tcPr>
            <w:tcW w:w="522" w:type="pct"/>
            <w:shd w:val="clear" w:color="auto" w:fill="auto"/>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71</w:t>
            </w:r>
          </w:p>
        </w:tc>
        <w:tc>
          <w:tcPr>
            <w:tcW w:w="558" w:type="pct"/>
            <w:shd w:val="clear" w:color="auto" w:fill="auto"/>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3.4419</w:t>
            </w:r>
          </w:p>
        </w:tc>
        <w:tc>
          <w:tcPr>
            <w:tcW w:w="647" w:type="pct"/>
            <w:shd w:val="clear" w:color="auto" w:fill="auto"/>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.74055</w:t>
            </w:r>
          </w:p>
        </w:tc>
        <w:tc>
          <w:tcPr>
            <w:tcW w:w="496" w:type="pct"/>
            <w:vMerge/>
            <w:shd w:val="clear" w:color="auto" w:fill="auto"/>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tl/>
              </w:rPr>
            </w:pPr>
          </w:p>
        </w:tc>
        <w:tc>
          <w:tcPr>
            <w:tcW w:w="553" w:type="pct"/>
            <w:vMerge/>
            <w:shd w:val="clear" w:color="auto" w:fill="auto"/>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tl/>
              </w:rPr>
            </w:pPr>
          </w:p>
        </w:tc>
      </w:tr>
      <w:tr w:rsidR="00FB4C74" w:rsidRPr="0019190E" w:rsidTr="00FB4C74">
        <w:trPr>
          <w:trHeight w:val="360"/>
          <w:jc w:val="center"/>
        </w:trPr>
        <w:tc>
          <w:tcPr>
            <w:tcW w:w="1160" w:type="pct"/>
            <w:vMerge w:val="restart"/>
            <w:shd w:val="clear" w:color="auto" w:fill="auto"/>
            <w:vAlign w:val="center"/>
          </w:tcPr>
          <w:p w:rsidR="00FB4C74" w:rsidRPr="0019190E" w:rsidRDefault="00FB4C74" w:rsidP="00FB4C74">
            <w:pPr>
              <w:pBdr>
                <w:top w:val="nil"/>
                <w:left w:val="nil"/>
                <w:bottom w:val="nil"/>
                <w:right w:val="nil"/>
                <w:between w:val="nil"/>
              </w:pBdr>
              <w:shd w:val="clear" w:color="auto" w:fill="FFFFFF"/>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job performance</w:t>
            </w:r>
          </w:p>
        </w:tc>
        <w:tc>
          <w:tcPr>
            <w:tcW w:w="1063" w:type="pct"/>
            <w:shd w:val="clear" w:color="auto" w:fill="auto"/>
            <w:vAlign w:val="center"/>
          </w:tcPr>
          <w:p w:rsidR="00FB4C74" w:rsidRPr="0019190E" w:rsidRDefault="00FB4C74" w:rsidP="00FB4C74">
            <w:pPr>
              <w:shd w:val="clear" w:color="auto" w:fill="FFFFFF"/>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t>Islamic University</w:t>
            </w:r>
          </w:p>
        </w:tc>
        <w:tc>
          <w:tcPr>
            <w:tcW w:w="522" w:type="pct"/>
            <w:shd w:val="clear" w:color="auto" w:fill="auto"/>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111</w:t>
            </w:r>
          </w:p>
        </w:tc>
        <w:tc>
          <w:tcPr>
            <w:tcW w:w="558" w:type="pct"/>
            <w:shd w:val="clear" w:color="auto" w:fill="auto"/>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4.1642</w:t>
            </w:r>
          </w:p>
        </w:tc>
        <w:tc>
          <w:tcPr>
            <w:tcW w:w="647" w:type="pct"/>
            <w:shd w:val="clear" w:color="auto" w:fill="auto"/>
            <w:vAlign w:val="center"/>
          </w:tcPr>
          <w:p w:rsidR="00FB4C74" w:rsidRPr="0019190E" w:rsidRDefault="00FB4C74" w:rsidP="00FB4C74">
            <w:pPr>
              <w:shd w:val="clear" w:color="auto" w:fill="FFFFFF"/>
              <w:jc w:val="center"/>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.48876</w:t>
            </w:r>
          </w:p>
        </w:tc>
        <w:tc>
          <w:tcPr>
            <w:tcW w:w="496" w:type="pct"/>
            <w:vMerge w:val="restart"/>
            <w:shd w:val="clear" w:color="auto" w:fill="auto"/>
            <w:vAlign w:val="center"/>
          </w:tcPr>
          <w:p w:rsidR="00FB4C74" w:rsidRPr="0019190E"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tl/>
              </w:rPr>
              <w:t>1.218</w:t>
            </w:r>
          </w:p>
        </w:tc>
        <w:tc>
          <w:tcPr>
            <w:tcW w:w="553" w:type="pct"/>
            <w:vMerge w:val="restart"/>
            <w:shd w:val="clear" w:color="auto" w:fill="auto"/>
            <w:vAlign w:val="center"/>
          </w:tcPr>
          <w:p w:rsidR="00FB4C74" w:rsidRPr="0019190E" w:rsidRDefault="00FB4C74" w:rsidP="00FB4C74">
            <w:pPr>
              <w:pBdr>
                <w:top w:val="nil"/>
                <w:left w:val="nil"/>
                <w:bottom w:val="nil"/>
                <w:right w:val="nil"/>
                <w:between w:val="nil"/>
              </w:pBdr>
              <w:shd w:val="clear" w:color="auto" w:fill="FFFFFF"/>
              <w:jc w:val="center"/>
              <w:rPr>
                <w:rFonts w:asciiTheme="majorBidi" w:eastAsiaTheme="minorHAnsi" w:hAnsiTheme="majorBidi" w:cstheme="majorBidi"/>
                <w:sz w:val="20"/>
                <w:szCs w:val="20"/>
              </w:rPr>
            </w:pPr>
            <w:r w:rsidRPr="0019190E">
              <w:rPr>
                <w:rFonts w:asciiTheme="majorBidi" w:eastAsiaTheme="minorHAnsi" w:hAnsiTheme="majorBidi" w:cstheme="majorBidi"/>
                <w:sz w:val="20"/>
                <w:szCs w:val="20"/>
                <w:rtl/>
              </w:rPr>
              <w:t>0.225</w:t>
            </w:r>
          </w:p>
        </w:tc>
      </w:tr>
      <w:tr w:rsidR="00FB4C74" w:rsidRPr="0019190E" w:rsidTr="00FB4C74">
        <w:trPr>
          <w:trHeight w:val="335"/>
          <w:jc w:val="center"/>
        </w:trPr>
        <w:tc>
          <w:tcPr>
            <w:tcW w:w="1160" w:type="pct"/>
            <w:vMerge/>
            <w:shd w:val="clear" w:color="auto" w:fill="auto"/>
            <w:vAlign w:val="center"/>
          </w:tcPr>
          <w:p w:rsidR="00FB4C74" w:rsidRPr="0019190E" w:rsidRDefault="00FB4C74" w:rsidP="00FB4C74">
            <w:pPr>
              <w:pStyle w:val="BodyText"/>
              <w:rPr>
                <w:rFonts w:asciiTheme="majorBidi" w:hAnsiTheme="majorBidi" w:cstheme="majorBidi"/>
                <w:szCs w:val="20"/>
                <w:rtl/>
              </w:rPr>
            </w:pPr>
          </w:p>
        </w:tc>
        <w:tc>
          <w:tcPr>
            <w:tcW w:w="1063" w:type="pct"/>
            <w:shd w:val="clear" w:color="auto" w:fill="auto"/>
            <w:vAlign w:val="center"/>
          </w:tcPr>
          <w:p w:rsidR="00FB4C74" w:rsidRPr="0019190E" w:rsidRDefault="00FB4C74" w:rsidP="00FB4C74">
            <w:pPr>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Al-</w:t>
            </w:r>
            <w:proofErr w:type="spellStart"/>
            <w:r w:rsidRPr="0019190E">
              <w:rPr>
                <w:rFonts w:asciiTheme="majorBidi" w:eastAsiaTheme="minorHAnsi" w:hAnsiTheme="majorBidi" w:cstheme="majorBidi"/>
                <w:sz w:val="20"/>
                <w:szCs w:val="20"/>
              </w:rPr>
              <w:t>Azhar</w:t>
            </w:r>
            <w:proofErr w:type="spellEnd"/>
            <w:r w:rsidRPr="0019190E">
              <w:rPr>
                <w:rFonts w:asciiTheme="majorBidi" w:eastAsiaTheme="minorHAnsi" w:hAnsiTheme="majorBidi" w:cstheme="majorBidi"/>
                <w:sz w:val="20"/>
                <w:szCs w:val="20"/>
              </w:rPr>
              <w:t xml:space="preserve"> University</w:t>
            </w:r>
          </w:p>
        </w:tc>
        <w:tc>
          <w:tcPr>
            <w:tcW w:w="522" w:type="pct"/>
            <w:shd w:val="clear" w:color="auto" w:fill="auto"/>
            <w:vAlign w:val="center"/>
          </w:tcPr>
          <w:p w:rsidR="00FB4C74" w:rsidRPr="0019190E" w:rsidRDefault="00FB4C74" w:rsidP="00FB4C74">
            <w:pPr>
              <w:jc w:val="center"/>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71</w:t>
            </w:r>
          </w:p>
        </w:tc>
        <w:tc>
          <w:tcPr>
            <w:tcW w:w="558" w:type="pct"/>
            <w:shd w:val="clear" w:color="auto" w:fill="auto"/>
            <w:vAlign w:val="center"/>
          </w:tcPr>
          <w:p w:rsidR="00FB4C74" w:rsidRPr="0019190E" w:rsidRDefault="00FB4C74" w:rsidP="00FB4C74">
            <w:pPr>
              <w:jc w:val="center"/>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4.0675</w:t>
            </w:r>
          </w:p>
        </w:tc>
        <w:tc>
          <w:tcPr>
            <w:tcW w:w="647" w:type="pct"/>
            <w:shd w:val="clear" w:color="auto" w:fill="auto"/>
            <w:vAlign w:val="center"/>
          </w:tcPr>
          <w:p w:rsidR="00FB4C74" w:rsidRPr="0019190E" w:rsidRDefault="00FB4C74" w:rsidP="00FB4C74">
            <w:pPr>
              <w:jc w:val="center"/>
              <w:rPr>
                <w:rFonts w:asciiTheme="majorBidi" w:eastAsiaTheme="minorHAnsi" w:hAnsiTheme="majorBidi" w:cstheme="majorBidi"/>
                <w:sz w:val="20"/>
                <w:szCs w:val="20"/>
                <w:rtl/>
              </w:rPr>
            </w:pPr>
            <w:r w:rsidRPr="0019190E">
              <w:rPr>
                <w:rFonts w:asciiTheme="majorBidi" w:eastAsiaTheme="minorHAnsi" w:hAnsiTheme="majorBidi" w:cstheme="majorBidi"/>
                <w:sz w:val="20"/>
                <w:szCs w:val="20"/>
              </w:rPr>
              <w:t>.54267</w:t>
            </w:r>
          </w:p>
        </w:tc>
        <w:tc>
          <w:tcPr>
            <w:tcW w:w="496" w:type="pct"/>
            <w:vMerge/>
            <w:shd w:val="clear" w:color="auto" w:fill="auto"/>
            <w:vAlign w:val="center"/>
          </w:tcPr>
          <w:p w:rsidR="00FB4C74" w:rsidRPr="0019190E" w:rsidRDefault="00FB4C74" w:rsidP="00FB4C74">
            <w:pPr>
              <w:jc w:val="center"/>
              <w:rPr>
                <w:rFonts w:asciiTheme="majorBidi" w:hAnsiTheme="majorBidi" w:cstheme="majorBidi"/>
                <w:sz w:val="20"/>
                <w:szCs w:val="20"/>
                <w:rtl/>
              </w:rPr>
            </w:pPr>
          </w:p>
        </w:tc>
        <w:tc>
          <w:tcPr>
            <w:tcW w:w="553" w:type="pct"/>
            <w:vMerge/>
            <w:shd w:val="clear" w:color="auto" w:fill="auto"/>
            <w:vAlign w:val="center"/>
          </w:tcPr>
          <w:p w:rsidR="00FB4C74" w:rsidRPr="0019190E" w:rsidRDefault="00FB4C74" w:rsidP="00FB4C74">
            <w:pPr>
              <w:jc w:val="center"/>
              <w:rPr>
                <w:rFonts w:asciiTheme="majorBidi" w:hAnsiTheme="majorBidi" w:cstheme="majorBidi"/>
                <w:sz w:val="20"/>
                <w:szCs w:val="20"/>
                <w:rtl/>
              </w:rPr>
            </w:pPr>
          </w:p>
        </w:tc>
      </w:tr>
    </w:tbl>
    <w:p w:rsidR="00D8552C" w:rsidRDefault="00D8552C" w:rsidP="00FB4C74">
      <w:pPr>
        <w:jc w:val="both"/>
        <w:rPr>
          <w:rFonts w:asciiTheme="majorBidi" w:eastAsiaTheme="minorHAnsi" w:hAnsiTheme="majorBidi" w:cstheme="majorBidi"/>
          <w:sz w:val="20"/>
          <w:szCs w:val="20"/>
        </w:rPr>
        <w:sectPr w:rsidR="00D8552C" w:rsidSect="00D8552C">
          <w:type w:val="continuous"/>
          <w:pgSz w:w="11906" w:h="16838"/>
          <w:pgMar w:top="1440" w:right="792" w:bottom="792" w:left="792" w:header="720" w:footer="720" w:gutter="0"/>
          <w:cols w:space="720"/>
          <w:docGrid w:linePitch="360"/>
        </w:sectPr>
      </w:pPr>
    </w:p>
    <w:p w:rsidR="00FB4C74" w:rsidRPr="0019190E" w:rsidRDefault="00FB4C74" w:rsidP="00FB4C74">
      <w:pPr>
        <w:jc w:val="both"/>
        <w:rPr>
          <w:rFonts w:asciiTheme="majorBidi" w:eastAsiaTheme="minorHAnsi" w:hAnsiTheme="majorBidi" w:cstheme="majorBidi"/>
          <w:sz w:val="20"/>
          <w:szCs w:val="20"/>
        </w:rPr>
      </w:pPr>
      <w:r w:rsidRPr="0019190E">
        <w:rPr>
          <w:rFonts w:asciiTheme="majorBidi" w:eastAsiaTheme="minorHAnsi" w:hAnsiTheme="majorBidi" w:cstheme="majorBidi"/>
          <w:sz w:val="20"/>
          <w:szCs w:val="20"/>
        </w:rPr>
        <w:lastRenderedPageBreak/>
        <w:t>It is clear from the previous table that there are differences in the pattern of leadership of statistical significance attributed to the university variable for the Islamic University, while there are no differences in job performance between the University of Al-</w:t>
      </w:r>
      <w:proofErr w:type="spellStart"/>
      <w:r w:rsidRPr="0019190E">
        <w:rPr>
          <w:rFonts w:asciiTheme="majorBidi" w:eastAsiaTheme="minorHAnsi" w:hAnsiTheme="majorBidi" w:cstheme="majorBidi"/>
          <w:sz w:val="20"/>
          <w:szCs w:val="20"/>
        </w:rPr>
        <w:t>Azhar</w:t>
      </w:r>
      <w:proofErr w:type="spellEnd"/>
      <w:r w:rsidRPr="0019190E">
        <w:rPr>
          <w:rFonts w:asciiTheme="majorBidi" w:eastAsiaTheme="minorHAnsi" w:hAnsiTheme="majorBidi" w:cstheme="majorBidi"/>
          <w:sz w:val="20"/>
          <w:szCs w:val="20"/>
        </w:rPr>
        <w:t xml:space="preserve"> and the Islamic University.</w:t>
      </w:r>
    </w:p>
    <w:bookmarkEnd w:id="3"/>
    <w:bookmarkEnd w:id="4"/>
    <w:bookmarkEnd w:id="5"/>
    <w:bookmarkEnd w:id="6"/>
    <w:bookmarkEnd w:id="7"/>
    <w:bookmarkEnd w:id="8"/>
    <w:bookmarkEnd w:id="9"/>
    <w:bookmarkEnd w:id="10"/>
    <w:p w:rsidR="00FB4C74" w:rsidRPr="00D8552C" w:rsidRDefault="00D8552C" w:rsidP="00BE4701">
      <w:pPr>
        <w:pStyle w:val="ListParagraph"/>
        <w:numPr>
          <w:ilvl w:val="0"/>
          <w:numId w:val="10"/>
        </w:numPr>
        <w:spacing w:before="11" w:line="276" w:lineRule="auto"/>
        <w:rPr>
          <w:b/>
          <w:bCs/>
        </w:rPr>
      </w:pPr>
      <w:r w:rsidRPr="00D8552C">
        <w:rPr>
          <w:b/>
          <w:bCs/>
        </w:rPr>
        <w:t>RESULTS</w:t>
      </w:r>
    </w:p>
    <w:p w:rsidR="00FB4C74" w:rsidRPr="0019190E" w:rsidRDefault="00FB4C74" w:rsidP="00FB4C74">
      <w:pPr>
        <w:shd w:val="clear" w:color="auto" w:fill="FFFFFF"/>
        <w:jc w:val="both"/>
        <w:rPr>
          <w:rFonts w:asciiTheme="majorBidi" w:hAnsiTheme="majorBidi" w:cstheme="majorBidi"/>
          <w:sz w:val="20"/>
          <w:szCs w:val="20"/>
        </w:rPr>
      </w:pPr>
      <w:r w:rsidRPr="0019190E">
        <w:rPr>
          <w:rFonts w:asciiTheme="majorBidi" w:hAnsiTheme="majorBidi" w:cstheme="majorBidi"/>
          <w:sz w:val="20"/>
          <w:szCs w:val="20"/>
          <w:lang w:val="en"/>
        </w:rPr>
        <w:t>Results obtained using the study tool, through a survey</w:t>
      </w:r>
      <w:r w:rsidRPr="0019190E">
        <w:rPr>
          <w:rFonts w:asciiTheme="majorBidi" w:hAnsiTheme="majorBidi" w:cstheme="majorBidi"/>
          <w:sz w:val="20"/>
          <w:szCs w:val="20"/>
        </w:rPr>
        <w:t xml:space="preserve"> of (221) administrative staff at Al-</w:t>
      </w:r>
      <w:proofErr w:type="spellStart"/>
      <w:r w:rsidRPr="0019190E">
        <w:rPr>
          <w:rFonts w:asciiTheme="majorBidi" w:hAnsiTheme="majorBidi" w:cstheme="majorBidi"/>
          <w:sz w:val="20"/>
          <w:szCs w:val="20"/>
        </w:rPr>
        <w:t>Azhar</w:t>
      </w:r>
      <w:proofErr w:type="spellEnd"/>
      <w:r w:rsidRPr="0019190E">
        <w:rPr>
          <w:rFonts w:asciiTheme="majorBidi" w:hAnsiTheme="majorBidi" w:cstheme="majorBidi"/>
          <w:sz w:val="20"/>
          <w:szCs w:val="20"/>
        </w:rPr>
        <w:t xml:space="preserve"> University and the Islamic University, after unloading the data and conducting the various statistical treatments, according to the study </w:t>
      </w:r>
      <w:r w:rsidRPr="0019190E">
        <w:rPr>
          <w:rFonts w:asciiTheme="majorBidi" w:hAnsiTheme="majorBidi" w:cstheme="majorBidi"/>
          <w:sz w:val="20"/>
          <w:szCs w:val="20"/>
        </w:rPr>
        <w:lastRenderedPageBreak/>
        <w:t>hypotheses and their variables, to measure the dominant pattern of leadership and its relation to  job performance in the Palestinian universities. Gaza Strip, and then address some of the recommendations that would contribute to enhance the dominant pattern of leadership and improve performance in Palestinian universities in the Gaza Strip. The following results were achieved:</w:t>
      </w:r>
    </w:p>
    <w:p w:rsidR="00FB4C74" w:rsidRPr="0019190E" w:rsidRDefault="00FB4C74" w:rsidP="00BE4701">
      <w:pPr>
        <w:pStyle w:val="ListParagraph"/>
        <w:numPr>
          <w:ilvl w:val="0"/>
          <w:numId w:val="14"/>
        </w:numPr>
        <w:contextualSpacing/>
        <w:jc w:val="both"/>
        <w:rPr>
          <w:rFonts w:asciiTheme="majorBidi" w:hAnsiTheme="majorBidi" w:cstheme="majorBidi"/>
          <w:sz w:val="20"/>
        </w:rPr>
      </w:pPr>
      <w:r w:rsidRPr="0019190E">
        <w:rPr>
          <w:rFonts w:asciiTheme="majorBidi" w:hAnsiTheme="majorBidi" w:cstheme="majorBidi"/>
          <w:sz w:val="20"/>
        </w:rPr>
        <w:t xml:space="preserve">The results showed that there is a high degree of satisfaction with the dominant pattern of leadership in the Palestinian universities in the Gaza Strip from the </w:t>
      </w:r>
      <w:r w:rsidRPr="0019190E">
        <w:rPr>
          <w:rFonts w:asciiTheme="majorBidi" w:hAnsiTheme="majorBidi" w:cstheme="majorBidi"/>
          <w:sz w:val="20"/>
        </w:rPr>
        <w:lastRenderedPageBreak/>
        <w:t>point of view of the administrative staff, where the percentage reached (71.67%).</w:t>
      </w:r>
    </w:p>
    <w:p w:rsidR="00FB4C74" w:rsidRPr="0019190E" w:rsidRDefault="00FB4C74" w:rsidP="00BE4701">
      <w:pPr>
        <w:pStyle w:val="ListParagraph"/>
        <w:numPr>
          <w:ilvl w:val="0"/>
          <w:numId w:val="14"/>
        </w:numPr>
        <w:contextualSpacing/>
        <w:jc w:val="both"/>
        <w:rPr>
          <w:rFonts w:asciiTheme="majorBidi" w:hAnsiTheme="majorBidi" w:cstheme="majorBidi"/>
          <w:sz w:val="20"/>
        </w:rPr>
      </w:pPr>
      <w:r w:rsidRPr="0019190E">
        <w:rPr>
          <w:rFonts w:asciiTheme="majorBidi" w:hAnsiTheme="majorBidi" w:cstheme="majorBidi"/>
          <w:sz w:val="20"/>
        </w:rPr>
        <w:t>The results showed that there was a high level of performance from the point of view of administrative staff, with a percentage of (82.53%).</w:t>
      </w:r>
    </w:p>
    <w:p w:rsidR="00FB4C74" w:rsidRPr="0019190E" w:rsidRDefault="00FB4C74" w:rsidP="00BE4701">
      <w:pPr>
        <w:pStyle w:val="ListParagraph"/>
        <w:numPr>
          <w:ilvl w:val="0"/>
          <w:numId w:val="14"/>
        </w:numPr>
        <w:contextualSpacing/>
        <w:jc w:val="both"/>
        <w:rPr>
          <w:rFonts w:asciiTheme="majorBidi" w:hAnsiTheme="majorBidi" w:cstheme="majorBidi"/>
          <w:sz w:val="20"/>
        </w:rPr>
      </w:pPr>
      <w:r w:rsidRPr="0019190E">
        <w:rPr>
          <w:rFonts w:asciiTheme="majorBidi" w:hAnsiTheme="majorBidi" w:cstheme="majorBidi"/>
          <w:sz w:val="20"/>
        </w:rPr>
        <w:t xml:space="preserve">The results showed that there is a direct correlation between the leadership pattern and the </w:t>
      </w:r>
      <w:proofErr w:type="spellStart"/>
      <w:r>
        <w:rPr>
          <w:rFonts w:asciiTheme="majorBidi" w:hAnsiTheme="majorBidi" w:cstheme="majorBidi"/>
          <w:sz w:val="20"/>
        </w:rPr>
        <w:t>the</w:t>
      </w:r>
      <w:proofErr w:type="spellEnd"/>
      <w:r>
        <w:rPr>
          <w:rFonts w:asciiTheme="majorBidi" w:hAnsiTheme="majorBidi" w:cstheme="majorBidi"/>
          <w:sz w:val="20"/>
        </w:rPr>
        <w:t xml:space="preserve"> functional Performance of Administrative Staff</w:t>
      </w:r>
      <w:r w:rsidRPr="0019190E">
        <w:rPr>
          <w:rFonts w:asciiTheme="majorBidi" w:hAnsiTheme="majorBidi" w:cstheme="majorBidi"/>
          <w:sz w:val="20"/>
        </w:rPr>
        <w:t>.</w:t>
      </w:r>
    </w:p>
    <w:p w:rsidR="00FB4C74" w:rsidRPr="0019190E" w:rsidRDefault="00FB4C74" w:rsidP="00BE4701">
      <w:pPr>
        <w:pStyle w:val="ListParagraph"/>
        <w:numPr>
          <w:ilvl w:val="0"/>
          <w:numId w:val="14"/>
        </w:numPr>
        <w:contextualSpacing/>
        <w:jc w:val="both"/>
        <w:rPr>
          <w:rFonts w:asciiTheme="majorBidi" w:hAnsiTheme="majorBidi" w:cstheme="majorBidi"/>
          <w:sz w:val="20"/>
        </w:rPr>
      </w:pPr>
      <w:r w:rsidRPr="0019190E">
        <w:rPr>
          <w:rFonts w:asciiTheme="majorBidi" w:hAnsiTheme="majorBidi" w:cstheme="majorBidi"/>
          <w:sz w:val="20"/>
        </w:rPr>
        <w:t>The results showed that there were no differences between the sample according to the gender variable in their perception of the dominant pattern of leadership and job performance.</w:t>
      </w:r>
    </w:p>
    <w:p w:rsidR="00FB4C74" w:rsidRPr="0019190E" w:rsidRDefault="00FB4C74" w:rsidP="00BE4701">
      <w:pPr>
        <w:pStyle w:val="ListParagraph"/>
        <w:numPr>
          <w:ilvl w:val="0"/>
          <w:numId w:val="14"/>
        </w:numPr>
        <w:contextualSpacing/>
        <w:jc w:val="both"/>
        <w:rPr>
          <w:rFonts w:asciiTheme="majorBidi" w:hAnsiTheme="majorBidi" w:cstheme="majorBidi"/>
          <w:sz w:val="20"/>
        </w:rPr>
      </w:pPr>
      <w:r w:rsidRPr="0019190E">
        <w:rPr>
          <w:rFonts w:asciiTheme="majorBidi" w:hAnsiTheme="majorBidi" w:cstheme="majorBidi"/>
          <w:sz w:val="20"/>
        </w:rPr>
        <w:t>The results indicated that there were no differences in the employees' perception of the Dominant Pattern of Leadership and performance according to the age variable.</w:t>
      </w:r>
    </w:p>
    <w:p w:rsidR="00FB4C74" w:rsidRPr="0019190E" w:rsidRDefault="00FB4C74" w:rsidP="00BE4701">
      <w:pPr>
        <w:pStyle w:val="ListParagraph"/>
        <w:numPr>
          <w:ilvl w:val="0"/>
          <w:numId w:val="14"/>
        </w:numPr>
        <w:contextualSpacing/>
        <w:jc w:val="both"/>
        <w:rPr>
          <w:rFonts w:asciiTheme="majorBidi" w:hAnsiTheme="majorBidi" w:cstheme="majorBidi"/>
          <w:sz w:val="20"/>
          <w:rtl/>
        </w:rPr>
      </w:pPr>
      <w:r w:rsidRPr="0019190E">
        <w:rPr>
          <w:rFonts w:asciiTheme="majorBidi" w:hAnsiTheme="majorBidi" w:cstheme="majorBidi"/>
          <w:sz w:val="20"/>
        </w:rPr>
        <w:t>The results showed that there were statistically significant differences in the perception of the elements of the organizational climate according to the scientific qualification variable in the Dominant Pattern of Leadership, while there were no differences in performance.</w:t>
      </w:r>
    </w:p>
    <w:p w:rsidR="00FB4C74" w:rsidRPr="0019190E" w:rsidRDefault="00FB4C74" w:rsidP="00BE4701">
      <w:pPr>
        <w:pStyle w:val="ListParagraph"/>
        <w:numPr>
          <w:ilvl w:val="0"/>
          <w:numId w:val="14"/>
        </w:numPr>
        <w:contextualSpacing/>
        <w:jc w:val="both"/>
        <w:rPr>
          <w:rFonts w:asciiTheme="majorBidi" w:hAnsiTheme="majorBidi" w:cstheme="majorBidi"/>
          <w:sz w:val="20"/>
        </w:rPr>
      </w:pPr>
      <w:r w:rsidRPr="0019190E">
        <w:rPr>
          <w:rFonts w:asciiTheme="majorBidi" w:hAnsiTheme="majorBidi" w:cstheme="majorBidi"/>
          <w:sz w:val="20"/>
        </w:rPr>
        <w:t>The results showed that the differences in the Dominant Pattern of Leadership according to the scientific qualification were in favor of the diploma holders compared to the other practical qualifications.</w:t>
      </w:r>
    </w:p>
    <w:p w:rsidR="00FB4C74" w:rsidRPr="0019190E" w:rsidRDefault="00FB4C74" w:rsidP="00BE4701">
      <w:pPr>
        <w:pStyle w:val="ListParagraph"/>
        <w:numPr>
          <w:ilvl w:val="0"/>
          <w:numId w:val="14"/>
        </w:numPr>
        <w:contextualSpacing/>
        <w:jc w:val="both"/>
        <w:rPr>
          <w:rFonts w:asciiTheme="majorBidi" w:hAnsiTheme="majorBidi" w:cstheme="majorBidi"/>
          <w:sz w:val="20"/>
        </w:rPr>
      </w:pPr>
      <w:r w:rsidRPr="0019190E">
        <w:rPr>
          <w:rFonts w:asciiTheme="majorBidi" w:hAnsiTheme="majorBidi" w:cstheme="majorBidi"/>
          <w:sz w:val="20"/>
        </w:rPr>
        <w:t>The results indicated that there are no differences in the employees' perception of the Dominant Pattern of Leadership and performance according to the variable years of service.</w:t>
      </w:r>
    </w:p>
    <w:p w:rsidR="00FB4C74" w:rsidRPr="0019190E" w:rsidRDefault="00FB4C74" w:rsidP="00BE4701">
      <w:pPr>
        <w:pStyle w:val="ListParagraph"/>
        <w:numPr>
          <w:ilvl w:val="0"/>
          <w:numId w:val="14"/>
        </w:numPr>
        <w:contextualSpacing/>
        <w:jc w:val="both"/>
        <w:rPr>
          <w:rFonts w:asciiTheme="majorBidi" w:hAnsiTheme="majorBidi" w:cstheme="majorBidi"/>
          <w:sz w:val="20"/>
        </w:rPr>
      </w:pPr>
      <w:r w:rsidRPr="0019190E">
        <w:rPr>
          <w:rFonts w:asciiTheme="majorBidi" w:hAnsiTheme="majorBidi" w:cstheme="majorBidi"/>
          <w:sz w:val="20"/>
        </w:rPr>
        <w:t>The results indicate that there are no differences in the employees' perception of the dominant pattern of leadership and job performance according to the level of career variable (manager, head of department, administrative officer).</w:t>
      </w:r>
    </w:p>
    <w:p w:rsidR="00FB4C74" w:rsidRPr="0019190E" w:rsidRDefault="00FB4C74" w:rsidP="00BE4701">
      <w:pPr>
        <w:pStyle w:val="ListParagraph"/>
        <w:numPr>
          <w:ilvl w:val="0"/>
          <w:numId w:val="14"/>
        </w:numPr>
        <w:contextualSpacing/>
        <w:jc w:val="both"/>
        <w:rPr>
          <w:rFonts w:asciiTheme="majorBidi" w:hAnsiTheme="majorBidi" w:cstheme="majorBidi"/>
          <w:sz w:val="20"/>
        </w:rPr>
      </w:pPr>
      <w:r w:rsidRPr="0019190E">
        <w:rPr>
          <w:rFonts w:asciiTheme="majorBidi" w:hAnsiTheme="majorBidi" w:cstheme="majorBidi"/>
          <w:sz w:val="20"/>
        </w:rPr>
        <w:t>The results showed that there were differences in the perception of the employees of the Dominant Pattern of Leadership according to the variable of the workplace, where there were differences in favor of the workers in the deanships and colleges compared with the workers in the technical departments. While there were no differences in job performance according to the workplace variable</w:t>
      </w:r>
    </w:p>
    <w:p w:rsidR="00FB4C74" w:rsidRPr="0019190E" w:rsidRDefault="00FB4C74" w:rsidP="00BE4701">
      <w:pPr>
        <w:pStyle w:val="ListParagraph"/>
        <w:numPr>
          <w:ilvl w:val="0"/>
          <w:numId w:val="14"/>
        </w:numPr>
        <w:contextualSpacing/>
        <w:jc w:val="both"/>
        <w:rPr>
          <w:rFonts w:asciiTheme="majorBidi" w:hAnsiTheme="majorBidi" w:cstheme="majorBidi"/>
          <w:sz w:val="20"/>
        </w:rPr>
      </w:pPr>
      <w:r w:rsidRPr="0019190E">
        <w:rPr>
          <w:rFonts w:asciiTheme="majorBidi" w:hAnsiTheme="majorBidi" w:cstheme="majorBidi"/>
          <w:sz w:val="20"/>
        </w:rPr>
        <w:t>The results indicate that there are differences in the perception of the employees of the Dominant Pattern of Leadership according to the university in which they work in favor of the Islamic University.</w:t>
      </w:r>
    </w:p>
    <w:p w:rsidR="00FB4C74" w:rsidRPr="0019190E" w:rsidRDefault="00FB4C74" w:rsidP="00BE4701">
      <w:pPr>
        <w:pStyle w:val="ListParagraph"/>
        <w:numPr>
          <w:ilvl w:val="0"/>
          <w:numId w:val="14"/>
        </w:numPr>
        <w:contextualSpacing/>
        <w:jc w:val="both"/>
        <w:rPr>
          <w:rFonts w:asciiTheme="majorBidi" w:hAnsiTheme="majorBidi" w:cstheme="majorBidi"/>
          <w:sz w:val="20"/>
        </w:rPr>
      </w:pPr>
      <w:r w:rsidRPr="0019190E">
        <w:rPr>
          <w:rFonts w:asciiTheme="majorBidi" w:hAnsiTheme="majorBidi" w:cstheme="majorBidi"/>
          <w:sz w:val="20"/>
        </w:rPr>
        <w:t>The results showed that there were no differences in performance between the Islamic University and Al-</w:t>
      </w:r>
      <w:proofErr w:type="spellStart"/>
      <w:r w:rsidRPr="0019190E">
        <w:rPr>
          <w:rFonts w:asciiTheme="majorBidi" w:hAnsiTheme="majorBidi" w:cstheme="majorBidi"/>
          <w:sz w:val="20"/>
        </w:rPr>
        <w:t>Azhar</w:t>
      </w:r>
      <w:proofErr w:type="spellEnd"/>
      <w:r w:rsidRPr="0019190E">
        <w:rPr>
          <w:rFonts w:asciiTheme="majorBidi" w:hAnsiTheme="majorBidi" w:cstheme="majorBidi"/>
          <w:sz w:val="20"/>
        </w:rPr>
        <w:t xml:space="preserve"> University.</w:t>
      </w:r>
    </w:p>
    <w:p w:rsidR="00FB4C74" w:rsidRPr="00D8552C" w:rsidRDefault="00D8552C" w:rsidP="00BE4701">
      <w:pPr>
        <w:pStyle w:val="ListParagraph"/>
        <w:numPr>
          <w:ilvl w:val="0"/>
          <w:numId w:val="10"/>
        </w:numPr>
        <w:spacing w:before="11" w:line="276" w:lineRule="auto"/>
        <w:rPr>
          <w:b/>
          <w:bCs/>
        </w:rPr>
      </w:pPr>
      <w:r w:rsidRPr="00D8552C">
        <w:rPr>
          <w:b/>
          <w:bCs/>
        </w:rPr>
        <w:t>RECOMMENDATIONS</w:t>
      </w:r>
    </w:p>
    <w:p w:rsidR="00FB4C74" w:rsidRPr="0019190E" w:rsidRDefault="00FB4C74" w:rsidP="00BE4701">
      <w:pPr>
        <w:pStyle w:val="ListParagraph"/>
        <w:numPr>
          <w:ilvl w:val="0"/>
          <w:numId w:val="15"/>
        </w:numPr>
        <w:contextualSpacing/>
        <w:jc w:val="both"/>
        <w:rPr>
          <w:rFonts w:asciiTheme="majorBidi" w:hAnsiTheme="majorBidi" w:cstheme="majorBidi"/>
          <w:sz w:val="20"/>
        </w:rPr>
      </w:pPr>
      <w:r w:rsidRPr="0019190E">
        <w:rPr>
          <w:rFonts w:asciiTheme="majorBidi" w:hAnsiTheme="majorBidi" w:cstheme="majorBidi"/>
          <w:sz w:val="20"/>
        </w:rPr>
        <w:t>The interest of the Palestinian university administrations in improving the dominant pattern of leadership should be increased.</w:t>
      </w:r>
    </w:p>
    <w:p w:rsidR="00FB4C74" w:rsidRPr="0019190E" w:rsidRDefault="00FB4C74" w:rsidP="00BE4701">
      <w:pPr>
        <w:pStyle w:val="ListParagraph"/>
        <w:numPr>
          <w:ilvl w:val="0"/>
          <w:numId w:val="15"/>
        </w:numPr>
        <w:contextualSpacing/>
        <w:jc w:val="both"/>
        <w:rPr>
          <w:rFonts w:asciiTheme="majorBidi" w:hAnsiTheme="majorBidi" w:cstheme="majorBidi"/>
          <w:sz w:val="20"/>
        </w:rPr>
      </w:pPr>
      <w:r w:rsidRPr="0019190E">
        <w:rPr>
          <w:rFonts w:asciiTheme="majorBidi" w:hAnsiTheme="majorBidi" w:cstheme="majorBidi"/>
          <w:sz w:val="20"/>
        </w:rPr>
        <w:lastRenderedPageBreak/>
        <w:t>Provide universities with the opportunity to participate in decision-making.</w:t>
      </w:r>
    </w:p>
    <w:p w:rsidR="00FB4C74" w:rsidRPr="0019190E" w:rsidRDefault="00FB4C74" w:rsidP="00BE4701">
      <w:pPr>
        <w:pStyle w:val="ListParagraph"/>
        <w:numPr>
          <w:ilvl w:val="0"/>
          <w:numId w:val="15"/>
        </w:numPr>
        <w:contextualSpacing/>
        <w:jc w:val="both"/>
        <w:rPr>
          <w:rFonts w:asciiTheme="majorBidi" w:hAnsiTheme="majorBidi" w:cstheme="majorBidi"/>
          <w:sz w:val="20"/>
        </w:rPr>
      </w:pPr>
      <w:r w:rsidRPr="0019190E">
        <w:rPr>
          <w:rFonts w:asciiTheme="majorBidi" w:hAnsiTheme="majorBidi" w:cstheme="majorBidi"/>
          <w:sz w:val="20"/>
        </w:rPr>
        <w:t>University administrations continue to pay attention to and continuously improve the performance of their employees.</w:t>
      </w:r>
    </w:p>
    <w:p w:rsidR="00FB4C74" w:rsidRPr="0019190E" w:rsidRDefault="00FB4C74" w:rsidP="00BE4701">
      <w:pPr>
        <w:pStyle w:val="ListParagraph"/>
        <w:numPr>
          <w:ilvl w:val="0"/>
          <w:numId w:val="15"/>
        </w:numPr>
        <w:contextualSpacing/>
        <w:jc w:val="both"/>
        <w:rPr>
          <w:rFonts w:asciiTheme="majorBidi" w:hAnsiTheme="majorBidi" w:cstheme="majorBidi"/>
          <w:sz w:val="20"/>
        </w:rPr>
      </w:pPr>
      <w:r w:rsidRPr="0019190E">
        <w:rPr>
          <w:rFonts w:asciiTheme="majorBidi" w:hAnsiTheme="majorBidi" w:cstheme="majorBidi"/>
          <w:sz w:val="20"/>
        </w:rPr>
        <w:t>To enhance the periodic evaluation of job performance and to inform employees and express their opinion.</w:t>
      </w:r>
    </w:p>
    <w:p w:rsidR="00FB4C74" w:rsidRPr="0019190E" w:rsidRDefault="00FB4C74" w:rsidP="00BE4701">
      <w:pPr>
        <w:pStyle w:val="ListParagraph"/>
        <w:numPr>
          <w:ilvl w:val="0"/>
          <w:numId w:val="15"/>
        </w:numPr>
        <w:contextualSpacing/>
        <w:jc w:val="both"/>
        <w:rPr>
          <w:rFonts w:asciiTheme="majorBidi" w:hAnsiTheme="majorBidi" w:cstheme="majorBidi"/>
          <w:sz w:val="20"/>
        </w:rPr>
      </w:pPr>
      <w:r w:rsidRPr="0019190E">
        <w:rPr>
          <w:rFonts w:asciiTheme="majorBidi" w:hAnsiTheme="majorBidi" w:cstheme="majorBidi"/>
          <w:sz w:val="20"/>
        </w:rPr>
        <w:t>Solve employee problems and give them the opportunity to contribute to solving their own problems.</w:t>
      </w:r>
    </w:p>
    <w:p w:rsidR="00FB4C74" w:rsidRPr="0019190E" w:rsidRDefault="00FB4C74" w:rsidP="00BE4701">
      <w:pPr>
        <w:pStyle w:val="ListParagraph"/>
        <w:numPr>
          <w:ilvl w:val="0"/>
          <w:numId w:val="15"/>
        </w:numPr>
        <w:contextualSpacing/>
        <w:jc w:val="both"/>
        <w:rPr>
          <w:rFonts w:asciiTheme="majorBidi" w:hAnsiTheme="majorBidi" w:cstheme="majorBidi"/>
          <w:sz w:val="20"/>
        </w:rPr>
      </w:pPr>
      <w:r w:rsidRPr="0019190E">
        <w:rPr>
          <w:rFonts w:asciiTheme="majorBidi" w:hAnsiTheme="majorBidi" w:cstheme="majorBidi"/>
          <w:sz w:val="20"/>
        </w:rPr>
        <w:t>Use the staff rotation method periodically.</w:t>
      </w:r>
    </w:p>
    <w:p w:rsidR="00FB4C74" w:rsidRPr="0019190E" w:rsidRDefault="00FB4C74" w:rsidP="00BE4701">
      <w:pPr>
        <w:pStyle w:val="ListParagraph"/>
        <w:numPr>
          <w:ilvl w:val="0"/>
          <w:numId w:val="15"/>
        </w:numPr>
        <w:contextualSpacing/>
        <w:jc w:val="both"/>
        <w:rPr>
          <w:rFonts w:asciiTheme="majorBidi" w:hAnsiTheme="majorBidi" w:cstheme="majorBidi"/>
          <w:sz w:val="20"/>
        </w:rPr>
      </w:pPr>
      <w:r w:rsidRPr="0019190E">
        <w:rPr>
          <w:rFonts w:asciiTheme="majorBidi" w:hAnsiTheme="majorBidi" w:cstheme="majorBidi"/>
          <w:sz w:val="20"/>
        </w:rPr>
        <w:t>Strengthening the democratic the dominant pattern of leadership and empowering university staff.</w:t>
      </w:r>
    </w:p>
    <w:p w:rsidR="00FB4C74" w:rsidRPr="00D8552C" w:rsidRDefault="00D8552C" w:rsidP="00D8552C">
      <w:pPr>
        <w:spacing w:before="11" w:line="276" w:lineRule="auto"/>
        <w:rPr>
          <w:b/>
          <w:bCs/>
          <w:szCs w:val="20"/>
        </w:rPr>
      </w:pPr>
      <w:r w:rsidRPr="00D8552C">
        <w:rPr>
          <w:b/>
          <w:bCs/>
        </w:rPr>
        <w:t>REFERENCES</w:t>
      </w:r>
    </w:p>
    <w:p w:rsidR="00FB4C74" w:rsidRDefault="00FB4C74" w:rsidP="00BE4701">
      <w:pPr>
        <w:pStyle w:val="SAP-ReferenceItem"/>
        <w:numPr>
          <w:ilvl w:val="0"/>
          <w:numId w:val="13"/>
        </w:numPr>
        <w:spacing w:after="0" w:line="240" w:lineRule="auto"/>
        <w:rPr>
          <w:rFonts w:asciiTheme="majorBidi" w:hAnsiTheme="majorBidi" w:cstheme="majorBidi"/>
          <w:sz w:val="20"/>
          <w:szCs w:val="20"/>
        </w:rPr>
      </w:pPr>
      <w:r w:rsidRPr="0019190E">
        <w:rPr>
          <w:rFonts w:asciiTheme="majorBidi" w:hAnsiTheme="majorBidi" w:cstheme="majorBidi"/>
          <w:sz w:val="20"/>
          <w:szCs w:val="20"/>
        </w:rPr>
        <w:t xml:space="preserve">Abdul Fattah, </w:t>
      </w:r>
      <w:proofErr w:type="spellStart"/>
      <w:r w:rsidRPr="0019190E">
        <w:rPr>
          <w:rFonts w:asciiTheme="majorBidi" w:hAnsiTheme="majorBidi" w:cstheme="majorBidi"/>
          <w:sz w:val="20"/>
          <w:szCs w:val="20"/>
        </w:rPr>
        <w:t>Ezz</w:t>
      </w:r>
      <w:proofErr w:type="spellEnd"/>
      <w:r w:rsidRPr="0019190E">
        <w:rPr>
          <w:rFonts w:asciiTheme="majorBidi" w:hAnsiTheme="majorBidi" w:cstheme="majorBidi"/>
          <w:sz w:val="20"/>
          <w:szCs w:val="20"/>
        </w:rPr>
        <w:t xml:space="preserve"> (2008). Introduction to descriptive and indicative statistics using SPSS, Algorithm Scientific Library, Egypt.</w:t>
      </w:r>
    </w:p>
    <w:p w:rsidR="00FB4C74" w:rsidRPr="00E35961" w:rsidRDefault="00FB4C74" w:rsidP="00BE4701">
      <w:pPr>
        <w:pStyle w:val="SAP-ReferenceItem"/>
        <w:numPr>
          <w:ilvl w:val="0"/>
          <w:numId w:val="13"/>
        </w:numPr>
        <w:spacing w:after="0" w:line="240" w:lineRule="auto"/>
        <w:rPr>
          <w:rFonts w:asciiTheme="majorBidi" w:hAnsiTheme="majorBidi" w:cstheme="majorBidi"/>
          <w:sz w:val="20"/>
          <w:szCs w:val="20"/>
        </w:rPr>
      </w:pPr>
      <w:r w:rsidRPr="00E35961">
        <w:rPr>
          <w:rFonts w:asciiTheme="majorBidi" w:hAnsiTheme="majorBidi" w:cstheme="majorBidi"/>
          <w:sz w:val="20"/>
          <w:szCs w:val="20"/>
        </w:rPr>
        <w:t xml:space="preserve">Abdulla, A., Aziz, A., Al </w:t>
      </w:r>
      <w:proofErr w:type="spellStart"/>
      <w:r w:rsidRPr="00E35961">
        <w:rPr>
          <w:rFonts w:asciiTheme="majorBidi" w:hAnsiTheme="majorBidi" w:cstheme="majorBidi"/>
          <w:sz w:val="20"/>
          <w:szCs w:val="20"/>
        </w:rPr>
        <w:t>Shobaki</w:t>
      </w:r>
      <w:proofErr w:type="spellEnd"/>
      <w:r w:rsidRPr="00E35961">
        <w:rPr>
          <w:rFonts w:asciiTheme="majorBidi" w:hAnsiTheme="majorBidi" w:cstheme="majorBidi"/>
          <w:sz w:val="20"/>
          <w:szCs w:val="20"/>
        </w:rPr>
        <w:t xml:space="preserve">, M., &amp; Abu </w:t>
      </w:r>
      <w:proofErr w:type="spellStart"/>
      <w:r w:rsidRPr="00E35961">
        <w:rPr>
          <w:rFonts w:asciiTheme="majorBidi" w:hAnsiTheme="majorBidi" w:cstheme="majorBidi"/>
          <w:sz w:val="20"/>
          <w:szCs w:val="20"/>
        </w:rPr>
        <w:t>Naser</w:t>
      </w:r>
      <w:proofErr w:type="spellEnd"/>
      <w:r w:rsidRPr="00E35961">
        <w:rPr>
          <w:rFonts w:asciiTheme="majorBidi" w:hAnsiTheme="majorBidi" w:cstheme="majorBidi"/>
          <w:sz w:val="20"/>
          <w:szCs w:val="20"/>
        </w:rPr>
        <w:t>, S. S. (2017). The Reality of Integrating the Dimensions of Computerized Health Information Systems in Dar Al-</w:t>
      </w:r>
      <w:proofErr w:type="spellStart"/>
      <w:r w:rsidRPr="00E35961">
        <w:rPr>
          <w:rFonts w:asciiTheme="majorBidi" w:hAnsiTheme="majorBidi" w:cstheme="majorBidi"/>
          <w:sz w:val="20"/>
          <w:szCs w:val="20"/>
        </w:rPr>
        <w:t>Shifa</w:t>
      </w:r>
      <w:proofErr w:type="spellEnd"/>
      <w:r w:rsidRPr="00E35961">
        <w:rPr>
          <w:rFonts w:asciiTheme="majorBidi" w:hAnsiTheme="majorBidi" w:cstheme="majorBidi"/>
          <w:sz w:val="20"/>
          <w:szCs w:val="20"/>
        </w:rPr>
        <w:t xml:space="preserve"> Medical Complex. International Journal of Engineering and Information Systems (IJEAIS), 1(9), 80-104. </w:t>
      </w:r>
    </w:p>
    <w:p w:rsidR="00FB4C74" w:rsidRPr="0019190E" w:rsidRDefault="00FB4C74" w:rsidP="00BE4701">
      <w:pPr>
        <w:pStyle w:val="SAP-ReferenceItem"/>
        <w:numPr>
          <w:ilvl w:val="0"/>
          <w:numId w:val="13"/>
        </w:numPr>
        <w:spacing w:after="0" w:line="240" w:lineRule="auto"/>
        <w:rPr>
          <w:rFonts w:asciiTheme="majorBidi" w:hAnsiTheme="majorBidi" w:cstheme="majorBidi"/>
          <w:sz w:val="20"/>
          <w:szCs w:val="20"/>
        </w:rPr>
      </w:pPr>
      <w:r w:rsidRPr="0019190E">
        <w:rPr>
          <w:rFonts w:asciiTheme="majorBidi" w:hAnsiTheme="majorBidi" w:cstheme="majorBidi"/>
          <w:sz w:val="20"/>
          <w:szCs w:val="20"/>
        </w:rPr>
        <w:t xml:space="preserve">Abu Al-Nasr, </w:t>
      </w:r>
      <w:proofErr w:type="spellStart"/>
      <w:r w:rsidRPr="0019190E">
        <w:rPr>
          <w:rFonts w:asciiTheme="majorBidi" w:hAnsiTheme="majorBidi" w:cstheme="majorBidi"/>
          <w:sz w:val="20"/>
          <w:szCs w:val="20"/>
        </w:rPr>
        <w:t>Medhat</w:t>
      </w:r>
      <w:proofErr w:type="spellEnd"/>
      <w:r w:rsidRPr="0019190E">
        <w:rPr>
          <w:rFonts w:asciiTheme="majorBidi" w:hAnsiTheme="majorBidi" w:cstheme="majorBidi"/>
          <w:sz w:val="20"/>
          <w:szCs w:val="20"/>
        </w:rPr>
        <w:t xml:space="preserve"> (2009). Future Leaders, Cairo, Arab Publishing Group, First Edition, Cairo.</w:t>
      </w:r>
    </w:p>
    <w:p w:rsidR="00FB4C74" w:rsidRPr="008E37F6" w:rsidRDefault="00FB4C74" w:rsidP="00BE4701">
      <w:pPr>
        <w:pStyle w:val="SAP-ReferenceItem"/>
        <w:numPr>
          <w:ilvl w:val="0"/>
          <w:numId w:val="13"/>
        </w:numPr>
        <w:spacing w:after="0" w:line="240" w:lineRule="auto"/>
        <w:rPr>
          <w:rFonts w:asciiTheme="majorBidi" w:hAnsiTheme="majorBidi" w:cstheme="majorBidi"/>
          <w:sz w:val="20"/>
          <w:szCs w:val="20"/>
        </w:rPr>
      </w:pPr>
      <w:r w:rsidRPr="008E37F6">
        <w:rPr>
          <w:rFonts w:asciiTheme="majorBidi" w:hAnsiTheme="majorBidi" w:cstheme="majorBidi"/>
          <w:sz w:val="20"/>
          <w:szCs w:val="20"/>
        </w:rPr>
        <w:t xml:space="preserve">Abu </w:t>
      </w:r>
      <w:proofErr w:type="spellStart"/>
      <w:r w:rsidRPr="008E37F6">
        <w:rPr>
          <w:rFonts w:asciiTheme="majorBidi" w:hAnsiTheme="majorBidi" w:cstheme="majorBidi"/>
          <w:sz w:val="20"/>
          <w:szCs w:val="20"/>
        </w:rPr>
        <w:t>Amuna</w:t>
      </w:r>
      <w:proofErr w:type="spellEnd"/>
      <w:r w:rsidRPr="008E37F6">
        <w:rPr>
          <w:rFonts w:asciiTheme="majorBidi" w:hAnsiTheme="majorBidi" w:cstheme="majorBidi"/>
          <w:sz w:val="20"/>
          <w:szCs w:val="20"/>
        </w:rPr>
        <w:t xml:space="preserve">, Y. M., Al </w:t>
      </w:r>
      <w:proofErr w:type="spellStart"/>
      <w:r w:rsidRPr="008E37F6">
        <w:rPr>
          <w:rFonts w:asciiTheme="majorBidi" w:hAnsiTheme="majorBidi" w:cstheme="majorBidi"/>
          <w:sz w:val="20"/>
          <w:szCs w:val="20"/>
        </w:rPr>
        <w:t>Shobaki</w:t>
      </w:r>
      <w:proofErr w:type="spellEnd"/>
      <w:r w:rsidRPr="008E37F6">
        <w:rPr>
          <w:rFonts w:asciiTheme="majorBidi" w:hAnsiTheme="majorBidi" w:cstheme="majorBidi"/>
          <w:sz w:val="20"/>
          <w:szCs w:val="20"/>
        </w:rPr>
        <w:t xml:space="preserve">, M. J., &amp; Abu </w:t>
      </w:r>
      <w:proofErr w:type="spellStart"/>
      <w:r w:rsidRPr="008E37F6">
        <w:rPr>
          <w:rFonts w:asciiTheme="majorBidi" w:hAnsiTheme="majorBidi" w:cstheme="majorBidi"/>
          <w:sz w:val="20"/>
          <w:szCs w:val="20"/>
        </w:rPr>
        <w:t>Naser</w:t>
      </w:r>
      <w:proofErr w:type="spellEnd"/>
      <w:r w:rsidRPr="008E37F6">
        <w:rPr>
          <w:rFonts w:asciiTheme="majorBidi" w:hAnsiTheme="majorBidi" w:cstheme="majorBidi"/>
          <w:sz w:val="20"/>
          <w:szCs w:val="20"/>
        </w:rPr>
        <w:t xml:space="preserve">, S. S. (2017). The Role of Knowledge-Based Computerized Management Information Systems in the Administrative Decision-Making Process. International Journal of Information Technology and Electrical Engineering, 6(2), 1-9. </w:t>
      </w:r>
    </w:p>
    <w:p w:rsidR="00FB4C74" w:rsidRPr="008E37F6" w:rsidRDefault="00FB4C74" w:rsidP="00BE4701">
      <w:pPr>
        <w:pStyle w:val="SAP-ReferenceItem"/>
        <w:numPr>
          <w:ilvl w:val="0"/>
          <w:numId w:val="13"/>
        </w:numPr>
        <w:spacing w:after="0" w:line="240" w:lineRule="auto"/>
        <w:rPr>
          <w:rFonts w:asciiTheme="majorBidi" w:hAnsiTheme="majorBidi" w:cstheme="majorBidi"/>
          <w:sz w:val="20"/>
          <w:szCs w:val="20"/>
        </w:rPr>
      </w:pPr>
      <w:r w:rsidRPr="008E37F6">
        <w:rPr>
          <w:rFonts w:asciiTheme="majorBidi" w:hAnsiTheme="majorBidi" w:cstheme="majorBidi"/>
          <w:sz w:val="20"/>
          <w:szCs w:val="20"/>
        </w:rPr>
        <w:t xml:space="preserve">Abu </w:t>
      </w:r>
      <w:proofErr w:type="spellStart"/>
      <w:r w:rsidRPr="008E37F6">
        <w:rPr>
          <w:rFonts w:asciiTheme="majorBidi" w:hAnsiTheme="majorBidi" w:cstheme="majorBidi"/>
          <w:sz w:val="20"/>
          <w:szCs w:val="20"/>
        </w:rPr>
        <w:t>Naser</w:t>
      </w:r>
      <w:proofErr w:type="spellEnd"/>
      <w:r w:rsidRPr="008E37F6">
        <w:rPr>
          <w:rFonts w:asciiTheme="majorBidi" w:hAnsiTheme="majorBidi" w:cstheme="majorBidi"/>
          <w:sz w:val="20"/>
          <w:szCs w:val="20"/>
        </w:rPr>
        <w:t xml:space="preserve">, S. S., &amp; Al </w:t>
      </w:r>
      <w:proofErr w:type="spellStart"/>
      <w:r w:rsidRPr="008E37F6">
        <w:rPr>
          <w:rFonts w:asciiTheme="majorBidi" w:hAnsiTheme="majorBidi" w:cstheme="majorBidi"/>
          <w:sz w:val="20"/>
          <w:szCs w:val="20"/>
        </w:rPr>
        <w:t>Shobaki</w:t>
      </w:r>
      <w:proofErr w:type="spellEnd"/>
      <w:r w:rsidRPr="008E37F6">
        <w:rPr>
          <w:rFonts w:asciiTheme="majorBidi" w:hAnsiTheme="majorBidi" w:cstheme="majorBidi"/>
          <w:sz w:val="20"/>
          <w:szCs w:val="20"/>
        </w:rPr>
        <w:t xml:space="preserve">, M. J. (2017). Organizational Excellence and the Extent of Its Clarity in the Palestinian Universities from the Perspective of Academic Staff. International Journal of Information Technology and Electrical Engineering, 6(2), 47-59. </w:t>
      </w:r>
    </w:p>
    <w:p w:rsidR="00FB4C74" w:rsidRPr="008E37F6" w:rsidRDefault="00FB4C74" w:rsidP="00BE4701">
      <w:pPr>
        <w:pStyle w:val="SAP-ReferenceItem"/>
        <w:numPr>
          <w:ilvl w:val="0"/>
          <w:numId w:val="13"/>
        </w:numPr>
        <w:spacing w:after="0" w:line="240" w:lineRule="auto"/>
        <w:rPr>
          <w:rFonts w:asciiTheme="majorBidi" w:hAnsiTheme="majorBidi" w:cstheme="majorBidi"/>
          <w:sz w:val="20"/>
          <w:szCs w:val="20"/>
        </w:rPr>
      </w:pPr>
      <w:r w:rsidRPr="008E37F6">
        <w:rPr>
          <w:rFonts w:asciiTheme="majorBidi" w:hAnsiTheme="majorBidi" w:cstheme="majorBidi"/>
          <w:sz w:val="20"/>
          <w:szCs w:val="20"/>
        </w:rPr>
        <w:t xml:space="preserve">Al hila, A. A., Al </w:t>
      </w:r>
      <w:proofErr w:type="spellStart"/>
      <w:r w:rsidRPr="008E37F6">
        <w:rPr>
          <w:rFonts w:asciiTheme="majorBidi" w:hAnsiTheme="majorBidi" w:cstheme="majorBidi"/>
          <w:sz w:val="20"/>
          <w:szCs w:val="20"/>
        </w:rPr>
        <w:t>Shobaki</w:t>
      </w:r>
      <w:proofErr w:type="spellEnd"/>
      <w:r w:rsidRPr="008E37F6">
        <w:rPr>
          <w:rFonts w:asciiTheme="majorBidi" w:hAnsiTheme="majorBidi" w:cstheme="majorBidi"/>
          <w:sz w:val="20"/>
          <w:szCs w:val="20"/>
        </w:rPr>
        <w:t xml:space="preserve">, M. J., Abu </w:t>
      </w:r>
      <w:proofErr w:type="spellStart"/>
      <w:r w:rsidRPr="008E37F6">
        <w:rPr>
          <w:rFonts w:asciiTheme="majorBidi" w:hAnsiTheme="majorBidi" w:cstheme="majorBidi"/>
          <w:sz w:val="20"/>
          <w:szCs w:val="20"/>
        </w:rPr>
        <w:t>Naser</w:t>
      </w:r>
      <w:proofErr w:type="spellEnd"/>
      <w:r w:rsidRPr="008E37F6">
        <w:rPr>
          <w:rFonts w:asciiTheme="majorBidi" w:hAnsiTheme="majorBidi" w:cstheme="majorBidi"/>
          <w:sz w:val="20"/>
          <w:szCs w:val="20"/>
        </w:rPr>
        <w:t xml:space="preserve">, S. S., &amp; Abu </w:t>
      </w:r>
      <w:proofErr w:type="spellStart"/>
      <w:r w:rsidRPr="008E37F6">
        <w:rPr>
          <w:rFonts w:asciiTheme="majorBidi" w:hAnsiTheme="majorBidi" w:cstheme="majorBidi"/>
          <w:sz w:val="20"/>
          <w:szCs w:val="20"/>
        </w:rPr>
        <w:t>Amuna</w:t>
      </w:r>
      <w:proofErr w:type="spellEnd"/>
      <w:r w:rsidRPr="008E37F6">
        <w:rPr>
          <w:rFonts w:asciiTheme="majorBidi" w:hAnsiTheme="majorBidi" w:cstheme="majorBidi"/>
          <w:sz w:val="20"/>
          <w:szCs w:val="20"/>
        </w:rPr>
        <w:t xml:space="preserve">, Y. M. (2017). Proposed Model for Learning Organization as an Entry to Organizational Excellence from the Standpoint of Teaching Staff in Palestinian Higher Educational Institutions in Gaza Strip. International Journal of Education and Learning, 6(1), 39-66. </w:t>
      </w:r>
    </w:p>
    <w:p w:rsidR="00FB4C74" w:rsidRPr="008E37F6" w:rsidRDefault="00FB4C74" w:rsidP="00BE4701">
      <w:pPr>
        <w:pStyle w:val="SAP-ReferenceItem"/>
        <w:numPr>
          <w:ilvl w:val="0"/>
          <w:numId w:val="13"/>
        </w:numPr>
        <w:spacing w:after="0" w:line="240" w:lineRule="auto"/>
        <w:rPr>
          <w:rFonts w:asciiTheme="majorBidi" w:hAnsiTheme="majorBidi" w:cstheme="majorBidi"/>
          <w:sz w:val="20"/>
          <w:szCs w:val="20"/>
        </w:rPr>
      </w:pPr>
      <w:r w:rsidRPr="008E37F6">
        <w:rPr>
          <w:rFonts w:asciiTheme="majorBidi" w:hAnsiTheme="majorBidi" w:cstheme="majorBidi"/>
          <w:sz w:val="20"/>
          <w:szCs w:val="20"/>
        </w:rPr>
        <w:t xml:space="preserve">Al </w:t>
      </w:r>
      <w:proofErr w:type="spellStart"/>
      <w:r w:rsidRPr="008E37F6">
        <w:rPr>
          <w:rFonts w:asciiTheme="majorBidi" w:hAnsiTheme="majorBidi" w:cstheme="majorBidi"/>
          <w:sz w:val="20"/>
          <w:szCs w:val="20"/>
        </w:rPr>
        <w:t>Shobaki</w:t>
      </w:r>
      <w:proofErr w:type="spellEnd"/>
      <w:r w:rsidRPr="008E37F6">
        <w:rPr>
          <w:rFonts w:asciiTheme="majorBidi" w:hAnsiTheme="majorBidi" w:cstheme="majorBidi"/>
          <w:sz w:val="20"/>
          <w:szCs w:val="20"/>
        </w:rPr>
        <w:t xml:space="preserve">, M. J., &amp; Abu </w:t>
      </w:r>
      <w:proofErr w:type="spellStart"/>
      <w:r w:rsidRPr="008E37F6">
        <w:rPr>
          <w:rFonts w:asciiTheme="majorBidi" w:hAnsiTheme="majorBidi" w:cstheme="majorBidi"/>
          <w:sz w:val="20"/>
          <w:szCs w:val="20"/>
        </w:rPr>
        <w:t>Naser</w:t>
      </w:r>
      <w:proofErr w:type="spellEnd"/>
      <w:r w:rsidRPr="008E37F6">
        <w:rPr>
          <w:rFonts w:asciiTheme="majorBidi" w:hAnsiTheme="majorBidi" w:cstheme="majorBidi"/>
          <w:sz w:val="20"/>
          <w:szCs w:val="20"/>
        </w:rPr>
        <w:t>, S. S. (2017). The Role of the Practice of Excellence Strategies in Education to Achieve Sustainable Competitive Advantage to Institutions of Higher Education-Faculty of Engineering and Information Technology at Al-</w:t>
      </w:r>
      <w:proofErr w:type="spellStart"/>
      <w:r w:rsidRPr="008E37F6">
        <w:rPr>
          <w:rFonts w:asciiTheme="majorBidi" w:hAnsiTheme="majorBidi" w:cstheme="majorBidi"/>
          <w:sz w:val="20"/>
          <w:szCs w:val="20"/>
        </w:rPr>
        <w:t>Azhar</w:t>
      </w:r>
      <w:proofErr w:type="spellEnd"/>
      <w:r w:rsidRPr="008E37F6">
        <w:rPr>
          <w:rFonts w:asciiTheme="majorBidi" w:hAnsiTheme="majorBidi" w:cstheme="majorBidi"/>
          <w:sz w:val="20"/>
          <w:szCs w:val="20"/>
        </w:rPr>
        <w:t xml:space="preserve"> University in Gaza a Model. International Journal of Digital Publication Technology, 1(2), 135-157. </w:t>
      </w:r>
    </w:p>
    <w:p w:rsidR="00FB4C74" w:rsidRPr="00BD6764" w:rsidRDefault="00FB4C74" w:rsidP="00BE4701">
      <w:pPr>
        <w:pStyle w:val="SAP-ReferenceItem"/>
        <w:numPr>
          <w:ilvl w:val="0"/>
          <w:numId w:val="13"/>
        </w:numPr>
        <w:spacing w:after="0" w:line="240" w:lineRule="auto"/>
        <w:rPr>
          <w:rFonts w:asciiTheme="majorBidi" w:hAnsiTheme="majorBidi" w:cstheme="majorBidi"/>
          <w:sz w:val="20"/>
          <w:szCs w:val="20"/>
        </w:rPr>
      </w:pPr>
      <w:r w:rsidRPr="00BD6764">
        <w:rPr>
          <w:rFonts w:asciiTheme="majorBidi" w:hAnsiTheme="majorBidi" w:cstheme="majorBidi"/>
          <w:sz w:val="20"/>
          <w:szCs w:val="20"/>
        </w:rPr>
        <w:t xml:space="preserve">El </w:t>
      </w:r>
      <w:proofErr w:type="spellStart"/>
      <w:r w:rsidRPr="00BD6764">
        <w:rPr>
          <w:rFonts w:asciiTheme="majorBidi" w:hAnsiTheme="majorBidi" w:cstheme="majorBidi"/>
          <w:sz w:val="20"/>
          <w:szCs w:val="20"/>
        </w:rPr>
        <w:t>Talla</w:t>
      </w:r>
      <w:proofErr w:type="spellEnd"/>
      <w:r w:rsidRPr="00BD6764">
        <w:rPr>
          <w:rFonts w:asciiTheme="majorBidi" w:hAnsiTheme="majorBidi" w:cstheme="majorBidi"/>
          <w:sz w:val="20"/>
          <w:szCs w:val="20"/>
        </w:rPr>
        <w:t xml:space="preserve">, </w:t>
      </w:r>
      <w:proofErr w:type="spellStart"/>
      <w:r w:rsidRPr="00BD6764">
        <w:rPr>
          <w:rFonts w:asciiTheme="majorBidi" w:hAnsiTheme="majorBidi" w:cstheme="majorBidi"/>
          <w:sz w:val="20"/>
          <w:szCs w:val="20"/>
        </w:rPr>
        <w:t>Suliman</w:t>
      </w:r>
      <w:proofErr w:type="spellEnd"/>
      <w:r w:rsidRPr="00BD6764">
        <w:rPr>
          <w:rFonts w:asciiTheme="majorBidi" w:hAnsiTheme="majorBidi" w:cstheme="majorBidi"/>
          <w:sz w:val="20"/>
          <w:szCs w:val="20"/>
        </w:rPr>
        <w:t xml:space="preserve"> A. (2014). The Reality of Organizational Climate at the Administrative Staff at Al-</w:t>
      </w:r>
      <w:proofErr w:type="spellStart"/>
      <w:r w:rsidRPr="00BD6764">
        <w:rPr>
          <w:rFonts w:asciiTheme="majorBidi" w:hAnsiTheme="majorBidi" w:cstheme="majorBidi"/>
          <w:sz w:val="20"/>
          <w:szCs w:val="20"/>
        </w:rPr>
        <w:t>Azhar</w:t>
      </w:r>
      <w:proofErr w:type="spellEnd"/>
      <w:r w:rsidRPr="00BD6764">
        <w:rPr>
          <w:rFonts w:asciiTheme="majorBidi" w:hAnsiTheme="majorBidi" w:cstheme="majorBidi"/>
          <w:sz w:val="20"/>
          <w:szCs w:val="20"/>
        </w:rPr>
        <w:t xml:space="preserve"> University. Al </w:t>
      </w:r>
      <w:proofErr w:type="spellStart"/>
      <w:r w:rsidRPr="00BD6764">
        <w:rPr>
          <w:rFonts w:asciiTheme="majorBidi" w:hAnsiTheme="majorBidi" w:cstheme="majorBidi"/>
          <w:sz w:val="20"/>
          <w:szCs w:val="20"/>
        </w:rPr>
        <w:t>azhar</w:t>
      </w:r>
      <w:proofErr w:type="spellEnd"/>
      <w:r w:rsidRPr="00BD6764">
        <w:rPr>
          <w:rFonts w:asciiTheme="majorBidi" w:hAnsiTheme="majorBidi" w:cstheme="majorBidi"/>
          <w:sz w:val="20"/>
          <w:szCs w:val="20"/>
        </w:rPr>
        <w:t xml:space="preserve"> university Gaza journal for humanity sciences, 16 (2), 13-344</w:t>
      </w:r>
    </w:p>
    <w:p w:rsidR="00FB4C74" w:rsidRPr="00E35961" w:rsidRDefault="00FB4C74" w:rsidP="00BE4701">
      <w:pPr>
        <w:pStyle w:val="SAP-ReferenceItem"/>
        <w:numPr>
          <w:ilvl w:val="0"/>
          <w:numId w:val="13"/>
        </w:numPr>
        <w:spacing w:after="0" w:line="240" w:lineRule="auto"/>
        <w:rPr>
          <w:rFonts w:asciiTheme="majorBidi" w:hAnsiTheme="majorBidi" w:cstheme="majorBidi"/>
          <w:sz w:val="20"/>
          <w:szCs w:val="20"/>
        </w:rPr>
      </w:pPr>
      <w:proofErr w:type="spellStart"/>
      <w:r w:rsidRPr="00E35961">
        <w:rPr>
          <w:rFonts w:asciiTheme="majorBidi" w:hAnsiTheme="majorBidi" w:cstheme="majorBidi"/>
          <w:sz w:val="20"/>
          <w:szCs w:val="20"/>
        </w:rPr>
        <w:t>Salama</w:t>
      </w:r>
      <w:proofErr w:type="spellEnd"/>
      <w:r w:rsidRPr="00E35961">
        <w:rPr>
          <w:rFonts w:asciiTheme="majorBidi" w:hAnsiTheme="majorBidi" w:cstheme="majorBidi"/>
          <w:sz w:val="20"/>
          <w:szCs w:val="20"/>
        </w:rPr>
        <w:t xml:space="preserve">, A. A., Al </w:t>
      </w:r>
      <w:proofErr w:type="spellStart"/>
      <w:r w:rsidRPr="00E35961">
        <w:rPr>
          <w:rFonts w:asciiTheme="majorBidi" w:hAnsiTheme="majorBidi" w:cstheme="majorBidi"/>
          <w:sz w:val="20"/>
          <w:szCs w:val="20"/>
        </w:rPr>
        <w:t>Shobaki</w:t>
      </w:r>
      <w:proofErr w:type="spellEnd"/>
      <w:r w:rsidRPr="00E35961">
        <w:rPr>
          <w:rFonts w:asciiTheme="majorBidi" w:hAnsiTheme="majorBidi" w:cstheme="majorBidi"/>
          <w:sz w:val="20"/>
          <w:szCs w:val="20"/>
        </w:rPr>
        <w:t>, M., Abu-</w:t>
      </w:r>
      <w:proofErr w:type="spellStart"/>
      <w:r w:rsidRPr="00E35961">
        <w:rPr>
          <w:rFonts w:asciiTheme="majorBidi" w:hAnsiTheme="majorBidi" w:cstheme="majorBidi"/>
          <w:sz w:val="20"/>
          <w:szCs w:val="20"/>
        </w:rPr>
        <w:t>Naser</w:t>
      </w:r>
      <w:proofErr w:type="spellEnd"/>
      <w:r w:rsidRPr="00E35961">
        <w:rPr>
          <w:rFonts w:asciiTheme="majorBidi" w:hAnsiTheme="majorBidi" w:cstheme="majorBidi"/>
          <w:sz w:val="20"/>
          <w:szCs w:val="20"/>
        </w:rPr>
        <w:t xml:space="preserve">, S. S., </w:t>
      </w:r>
      <w:proofErr w:type="spellStart"/>
      <w:r w:rsidRPr="00E35961">
        <w:rPr>
          <w:rFonts w:asciiTheme="majorBidi" w:hAnsiTheme="majorBidi" w:cstheme="majorBidi"/>
          <w:sz w:val="20"/>
          <w:szCs w:val="20"/>
        </w:rPr>
        <w:t>AlFerjany</w:t>
      </w:r>
      <w:proofErr w:type="spellEnd"/>
      <w:r w:rsidRPr="00E35961">
        <w:rPr>
          <w:rFonts w:asciiTheme="majorBidi" w:hAnsiTheme="majorBidi" w:cstheme="majorBidi"/>
          <w:sz w:val="20"/>
          <w:szCs w:val="20"/>
        </w:rPr>
        <w:t xml:space="preserve">, A. A. M., &amp; </w:t>
      </w:r>
      <w:proofErr w:type="spellStart"/>
      <w:r w:rsidRPr="00E35961">
        <w:rPr>
          <w:rFonts w:asciiTheme="majorBidi" w:hAnsiTheme="majorBidi" w:cstheme="majorBidi"/>
          <w:sz w:val="20"/>
          <w:szCs w:val="20"/>
        </w:rPr>
        <w:t>Amuna</w:t>
      </w:r>
      <w:proofErr w:type="spellEnd"/>
      <w:r w:rsidRPr="00E35961">
        <w:rPr>
          <w:rFonts w:asciiTheme="majorBidi" w:hAnsiTheme="majorBidi" w:cstheme="majorBidi"/>
          <w:sz w:val="20"/>
          <w:szCs w:val="20"/>
        </w:rPr>
        <w:t xml:space="preserve">, Y. M. A. (2017). The </w:t>
      </w:r>
      <w:r w:rsidRPr="00E35961">
        <w:rPr>
          <w:rFonts w:asciiTheme="majorBidi" w:hAnsiTheme="majorBidi" w:cstheme="majorBidi"/>
          <w:sz w:val="20"/>
          <w:szCs w:val="20"/>
        </w:rPr>
        <w:lastRenderedPageBreak/>
        <w:t xml:space="preserve">Relationship between Performance Standards and Achieving the Objectives of Supervision at the Islamic University in Gaza. International Journal of Engineering and Information Systems (IJEAIS), 1(10), 89-101. </w:t>
      </w:r>
    </w:p>
    <w:p w:rsidR="00FB4C74" w:rsidRPr="00BD6764" w:rsidRDefault="00FB4C74" w:rsidP="00BE4701">
      <w:pPr>
        <w:pStyle w:val="SAP-ReferenceItem"/>
        <w:numPr>
          <w:ilvl w:val="0"/>
          <w:numId w:val="13"/>
        </w:numPr>
        <w:spacing w:after="0" w:line="240" w:lineRule="auto"/>
        <w:rPr>
          <w:rFonts w:asciiTheme="majorBidi" w:hAnsiTheme="majorBidi" w:cstheme="majorBidi"/>
          <w:sz w:val="20"/>
          <w:szCs w:val="20"/>
        </w:rPr>
      </w:pPr>
      <w:r w:rsidRPr="00BD6764">
        <w:rPr>
          <w:rFonts w:asciiTheme="majorBidi" w:hAnsiTheme="majorBidi" w:cstheme="majorBidi"/>
          <w:sz w:val="20"/>
          <w:szCs w:val="20"/>
        </w:rPr>
        <w:t xml:space="preserve">Abu Sultan, </w:t>
      </w:r>
      <w:proofErr w:type="spellStart"/>
      <w:r w:rsidRPr="00BD6764">
        <w:rPr>
          <w:rFonts w:asciiTheme="majorBidi" w:hAnsiTheme="majorBidi" w:cstheme="majorBidi"/>
          <w:sz w:val="20"/>
          <w:szCs w:val="20"/>
        </w:rPr>
        <w:t>Yousef</w:t>
      </w:r>
      <w:proofErr w:type="spellEnd"/>
      <w:r w:rsidRPr="00BD6764">
        <w:rPr>
          <w:rFonts w:asciiTheme="majorBidi" w:hAnsiTheme="majorBidi" w:cstheme="majorBidi"/>
          <w:sz w:val="20"/>
          <w:szCs w:val="20"/>
        </w:rPr>
        <w:t xml:space="preserve"> S., Al </w:t>
      </w:r>
      <w:proofErr w:type="spellStart"/>
      <w:r w:rsidRPr="00BD6764">
        <w:rPr>
          <w:rFonts w:asciiTheme="majorBidi" w:hAnsiTheme="majorBidi" w:cstheme="majorBidi"/>
          <w:sz w:val="20"/>
          <w:szCs w:val="20"/>
        </w:rPr>
        <w:t>Shobaki</w:t>
      </w:r>
      <w:proofErr w:type="spellEnd"/>
      <w:r w:rsidRPr="00BD6764">
        <w:rPr>
          <w:rFonts w:asciiTheme="majorBidi" w:hAnsiTheme="majorBidi" w:cstheme="majorBidi"/>
          <w:sz w:val="20"/>
          <w:szCs w:val="20"/>
        </w:rPr>
        <w:t xml:space="preserve">, </w:t>
      </w:r>
      <w:proofErr w:type="spellStart"/>
      <w:r w:rsidRPr="00BD6764">
        <w:rPr>
          <w:rFonts w:asciiTheme="majorBidi" w:hAnsiTheme="majorBidi" w:cstheme="majorBidi"/>
          <w:sz w:val="20"/>
          <w:szCs w:val="20"/>
        </w:rPr>
        <w:t>Mazen</w:t>
      </w:r>
      <w:proofErr w:type="spellEnd"/>
      <w:r w:rsidRPr="00BD6764">
        <w:rPr>
          <w:rFonts w:asciiTheme="majorBidi" w:hAnsiTheme="majorBidi" w:cstheme="majorBidi"/>
          <w:sz w:val="20"/>
          <w:szCs w:val="20"/>
        </w:rPr>
        <w:t xml:space="preserve"> J., Abu-</w:t>
      </w:r>
      <w:proofErr w:type="spellStart"/>
      <w:r w:rsidRPr="00BD6764">
        <w:rPr>
          <w:rFonts w:asciiTheme="majorBidi" w:hAnsiTheme="majorBidi" w:cstheme="majorBidi"/>
          <w:sz w:val="20"/>
          <w:szCs w:val="20"/>
        </w:rPr>
        <w:t>Naser</w:t>
      </w:r>
      <w:proofErr w:type="spellEnd"/>
      <w:r w:rsidRPr="00BD6764">
        <w:rPr>
          <w:rFonts w:asciiTheme="majorBidi" w:hAnsiTheme="majorBidi" w:cstheme="majorBidi"/>
          <w:sz w:val="20"/>
          <w:szCs w:val="20"/>
        </w:rPr>
        <w:t xml:space="preserve">, </w:t>
      </w:r>
      <w:proofErr w:type="spellStart"/>
      <w:r w:rsidRPr="00BD6764">
        <w:rPr>
          <w:rFonts w:asciiTheme="majorBidi" w:hAnsiTheme="majorBidi" w:cstheme="majorBidi"/>
          <w:sz w:val="20"/>
          <w:szCs w:val="20"/>
        </w:rPr>
        <w:t>Samy</w:t>
      </w:r>
      <w:proofErr w:type="spellEnd"/>
      <w:r w:rsidRPr="00BD6764">
        <w:rPr>
          <w:rFonts w:asciiTheme="majorBidi" w:hAnsiTheme="majorBidi" w:cstheme="majorBidi"/>
          <w:sz w:val="20"/>
          <w:szCs w:val="20"/>
        </w:rPr>
        <w:t xml:space="preserve"> S., and El </w:t>
      </w:r>
      <w:proofErr w:type="spellStart"/>
      <w:r w:rsidRPr="00BD6764">
        <w:rPr>
          <w:rFonts w:asciiTheme="majorBidi" w:hAnsiTheme="majorBidi" w:cstheme="majorBidi"/>
          <w:sz w:val="20"/>
          <w:szCs w:val="20"/>
        </w:rPr>
        <w:t>Talla</w:t>
      </w:r>
      <w:proofErr w:type="spellEnd"/>
      <w:r w:rsidRPr="00BD6764">
        <w:rPr>
          <w:rFonts w:asciiTheme="majorBidi" w:hAnsiTheme="majorBidi" w:cstheme="majorBidi"/>
          <w:sz w:val="20"/>
          <w:szCs w:val="20"/>
        </w:rPr>
        <w:t xml:space="preserve">, </w:t>
      </w:r>
      <w:proofErr w:type="spellStart"/>
      <w:r w:rsidRPr="00BD6764">
        <w:rPr>
          <w:rFonts w:asciiTheme="majorBidi" w:hAnsiTheme="majorBidi" w:cstheme="majorBidi"/>
          <w:sz w:val="20"/>
          <w:szCs w:val="20"/>
        </w:rPr>
        <w:t>Suliman</w:t>
      </w:r>
      <w:proofErr w:type="spellEnd"/>
      <w:r w:rsidRPr="00BD6764">
        <w:rPr>
          <w:rFonts w:asciiTheme="majorBidi" w:hAnsiTheme="majorBidi" w:cstheme="majorBidi"/>
          <w:sz w:val="20"/>
          <w:szCs w:val="20"/>
        </w:rPr>
        <w:t xml:space="preserve"> A. (2018). The Style of Leadership and Its Role in Determining the Pattern of Administrative Communication in Universities- Islamic University of Gaza as a Model. International Journal of Academic Management Science Research (IJAMSR), 2 (6), 26-42</w:t>
      </w:r>
    </w:p>
    <w:p w:rsidR="00FB4C74" w:rsidRDefault="00FB4C74" w:rsidP="00BE4701">
      <w:pPr>
        <w:pStyle w:val="SAP-ReferenceItem"/>
        <w:numPr>
          <w:ilvl w:val="0"/>
          <w:numId w:val="13"/>
        </w:numPr>
        <w:spacing w:after="0" w:line="240" w:lineRule="auto"/>
        <w:rPr>
          <w:rFonts w:asciiTheme="majorBidi" w:hAnsiTheme="majorBidi" w:cstheme="majorBidi"/>
          <w:sz w:val="20"/>
          <w:szCs w:val="20"/>
        </w:rPr>
      </w:pPr>
      <w:r w:rsidRPr="00BD6764">
        <w:rPr>
          <w:rFonts w:asciiTheme="majorBidi" w:hAnsiTheme="majorBidi" w:cstheme="majorBidi"/>
          <w:sz w:val="20"/>
          <w:szCs w:val="20"/>
        </w:rPr>
        <w:t>Ahmed, Adel A., Abu-</w:t>
      </w:r>
      <w:proofErr w:type="spellStart"/>
      <w:r w:rsidRPr="00BD6764">
        <w:rPr>
          <w:rFonts w:asciiTheme="majorBidi" w:hAnsiTheme="majorBidi" w:cstheme="majorBidi"/>
          <w:sz w:val="20"/>
          <w:szCs w:val="20"/>
        </w:rPr>
        <w:t>Naser</w:t>
      </w:r>
      <w:proofErr w:type="spellEnd"/>
      <w:r w:rsidRPr="00BD6764">
        <w:rPr>
          <w:rFonts w:asciiTheme="majorBidi" w:hAnsiTheme="majorBidi" w:cstheme="majorBidi"/>
          <w:sz w:val="20"/>
          <w:szCs w:val="20"/>
        </w:rPr>
        <w:t xml:space="preserve">, </w:t>
      </w:r>
      <w:proofErr w:type="spellStart"/>
      <w:r w:rsidRPr="00BD6764">
        <w:rPr>
          <w:rFonts w:asciiTheme="majorBidi" w:hAnsiTheme="majorBidi" w:cstheme="majorBidi"/>
          <w:sz w:val="20"/>
          <w:szCs w:val="20"/>
        </w:rPr>
        <w:t>Samy</w:t>
      </w:r>
      <w:proofErr w:type="spellEnd"/>
      <w:r w:rsidRPr="00BD6764">
        <w:rPr>
          <w:rFonts w:asciiTheme="majorBidi" w:hAnsiTheme="majorBidi" w:cstheme="majorBidi"/>
          <w:sz w:val="20"/>
          <w:szCs w:val="20"/>
        </w:rPr>
        <w:t xml:space="preserve"> S., El </w:t>
      </w:r>
      <w:proofErr w:type="spellStart"/>
      <w:r w:rsidRPr="00BD6764">
        <w:rPr>
          <w:rFonts w:asciiTheme="majorBidi" w:hAnsiTheme="majorBidi" w:cstheme="majorBidi"/>
          <w:sz w:val="20"/>
          <w:szCs w:val="20"/>
        </w:rPr>
        <w:t>Talla</w:t>
      </w:r>
      <w:proofErr w:type="spellEnd"/>
      <w:r w:rsidRPr="00BD6764">
        <w:rPr>
          <w:rFonts w:asciiTheme="majorBidi" w:hAnsiTheme="majorBidi" w:cstheme="majorBidi"/>
          <w:sz w:val="20"/>
          <w:szCs w:val="20"/>
        </w:rPr>
        <w:t xml:space="preserve">, </w:t>
      </w:r>
      <w:proofErr w:type="spellStart"/>
      <w:r w:rsidRPr="00BD6764">
        <w:rPr>
          <w:rFonts w:asciiTheme="majorBidi" w:hAnsiTheme="majorBidi" w:cstheme="majorBidi"/>
          <w:sz w:val="20"/>
          <w:szCs w:val="20"/>
        </w:rPr>
        <w:t>Suliman</w:t>
      </w:r>
      <w:proofErr w:type="spellEnd"/>
      <w:r w:rsidRPr="00BD6764">
        <w:rPr>
          <w:rFonts w:asciiTheme="majorBidi" w:hAnsiTheme="majorBidi" w:cstheme="majorBidi"/>
          <w:sz w:val="20"/>
          <w:szCs w:val="20"/>
        </w:rPr>
        <w:t xml:space="preserve"> A. and Al </w:t>
      </w:r>
      <w:proofErr w:type="spellStart"/>
      <w:r w:rsidRPr="00BD6764">
        <w:rPr>
          <w:rFonts w:asciiTheme="majorBidi" w:hAnsiTheme="majorBidi" w:cstheme="majorBidi"/>
          <w:sz w:val="20"/>
          <w:szCs w:val="20"/>
        </w:rPr>
        <w:t>Shobaki</w:t>
      </w:r>
      <w:proofErr w:type="spellEnd"/>
      <w:r w:rsidRPr="00BD6764">
        <w:rPr>
          <w:rFonts w:asciiTheme="majorBidi" w:hAnsiTheme="majorBidi" w:cstheme="majorBidi"/>
          <w:sz w:val="20"/>
          <w:szCs w:val="20"/>
        </w:rPr>
        <w:t xml:space="preserve">, </w:t>
      </w:r>
      <w:proofErr w:type="spellStart"/>
      <w:r w:rsidRPr="00BD6764">
        <w:rPr>
          <w:rFonts w:asciiTheme="majorBidi" w:hAnsiTheme="majorBidi" w:cstheme="majorBidi"/>
          <w:sz w:val="20"/>
          <w:szCs w:val="20"/>
        </w:rPr>
        <w:t>Mazen</w:t>
      </w:r>
      <w:proofErr w:type="spellEnd"/>
      <w:r w:rsidRPr="00BD6764">
        <w:rPr>
          <w:rFonts w:asciiTheme="majorBidi" w:hAnsiTheme="majorBidi" w:cstheme="majorBidi"/>
          <w:sz w:val="20"/>
          <w:szCs w:val="20"/>
        </w:rPr>
        <w:t xml:space="preserve"> J. (2018). The Impact of Information Technology Used on the Nature of Administrators Work at Al-</w:t>
      </w:r>
      <w:proofErr w:type="spellStart"/>
      <w:r w:rsidRPr="00BD6764">
        <w:rPr>
          <w:rFonts w:asciiTheme="majorBidi" w:hAnsiTheme="majorBidi" w:cstheme="majorBidi"/>
          <w:sz w:val="20"/>
          <w:szCs w:val="20"/>
        </w:rPr>
        <w:t>Azhar</w:t>
      </w:r>
      <w:proofErr w:type="spellEnd"/>
      <w:r w:rsidRPr="00BD6764">
        <w:rPr>
          <w:rFonts w:asciiTheme="majorBidi" w:hAnsiTheme="majorBidi" w:cstheme="majorBidi"/>
          <w:sz w:val="20"/>
          <w:szCs w:val="20"/>
        </w:rPr>
        <w:t xml:space="preserve"> University in Gaza. International Journal of Academic Information Systems Research (IJAISR), 2 (6), 1-20</w:t>
      </w:r>
    </w:p>
    <w:p w:rsidR="00FB4C74" w:rsidRPr="008E37F6" w:rsidRDefault="00FB4C74" w:rsidP="00BE4701">
      <w:pPr>
        <w:pStyle w:val="SAP-ReferenceItem"/>
        <w:numPr>
          <w:ilvl w:val="0"/>
          <w:numId w:val="13"/>
        </w:numPr>
        <w:spacing w:after="0" w:line="240" w:lineRule="auto"/>
        <w:rPr>
          <w:rFonts w:asciiTheme="majorBidi" w:hAnsiTheme="majorBidi" w:cstheme="majorBidi"/>
          <w:sz w:val="20"/>
          <w:szCs w:val="20"/>
        </w:rPr>
      </w:pPr>
      <w:r w:rsidRPr="008E37F6">
        <w:rPr>
          <w:rFonts w:asciiTheme="majorBidi" w:hAnsiTheme="majorBidi" w:cstheme="majorBidi"/>
          <w:sz w:val="20"/>
          <w:szCs w:val="20"/>
        </w:rPr>
        <w:t xml:space="preserve">Abu </w:t>
      </w:r>
      <w:proofErr w:type="spellStart"/>
      <w:r w:rsidRPr="008E37F6">
        <w:rPr>
          <w:rFonts w:asciiTheme="majorBidi" w:hAnsiTheme="majorBidi" w:cstheme="majorBidi"/>
          <w:sz w:val="20"/>
          <w:szCs w:val="20"/>
        </w:rPr>
        <w:t>Amuna</w:t>
      </w:r>
      <w:proofErr w:type="spellEnd"/>
      <w:r w:rsidRPr="008E37F6">
        <w:rPr>
          <w:rFonts w:asciiTheme="majorBidi" w:hAnsiTheme="majorBidi" w:cstheme="majorBidi"/>
          <w:sz w:val="20"/>
          <w:szCs w:val="20"/>
        </w:rPr>
        <w:t xml:space="preserve">, Y. M., Al </w:t>
      </w:r>
      <w:proofErr w:type="spellStart"/>
      <w:r w:rsidRPr="008E37F6">
        <w:rPr>
          <w:rFonts w:asciiTheme="majorBidi" w:hAnsiTheme="majorBidi" w:cstheme="majorBidi"/>
          <w:sz w:val="20"/>
          <w:szCs w:val="20"/>
        </w:rPr>
        <w:t>Shobaki</w:t>
      </w:r>
      <w:proofErr w:type="spellEnd"/>
      <w:r w:rsidRPr="008E37F6">
        <w:rPr>
          <w:rFonts w:asciiTheme="majorBidi" w:hAnsiTheme="majorBidi" w:cstheme="majorBidi"/>
          <w:sz w:val="20"/>
          <w:szCs w:val="20"/>
        </w:rPr>
        <w:t xml:space="preserve">, M. J., Abu </w:t>
      </w:r>
      <w:proofErr w:type="spellStart"/>
      <w:r w:rsidRPr="008E37F6">
        <w:rPr>
          <w:rFonts w:asciiTheme="majorBidi" w:hAnsiTheme="majorBidi" w:cstheme="majorBidi"/>
          <w:sz w:val="20"/>
          <w:szCs w:val="20"/>
        </w:rPr>
        <w:t>Naser</w:t>
      </w:r>
      <w:proofErr w:type="spellEnd"/>
      <w:r w:rsidRPr="008E37F6">
        <w:rPr>
          <w:rFonts w:asciiTheme="majorBidi" w:hAnsiTheme="majorBidi" w:cstheme="majorBidi"/>
          <w:sz w:val="20"/>
          <w:szCs w:val="20"/>
        </w:rPr>
        <w:t xml:space="preserve">, S. S., &amp; El </w:t>
      </w:r>
      <w:proofErr w:type="spellStart"/>
      <w:r w:rsidRPr="008E37F6">
        <w:rPr>
          <w:rFonts w:asciiTheme="majorBidi" w:hAnsiTheme="majorBidi" w:cstheme="majorBidi"/>
          <w:sz w:val="20"/>
          <w:szCs w:val="20"/>
        </w:rPr>
        <w:t>Talla</w:t>
      </w:r>
      <w:proofErr w:type="spellEnd"/>
      <w:r w:rsidRPr="008E37F6">
        <w:rPr>
          <w:rFonts w:asciiTheme="majorBidi" w:hAnsiTheme="majorBidi" w:cstheme="majorBidi"/>
          <w:sz w:val="20"/>
          <w:szCs w:val="20"/>
        </w:rPr>
        <w:t xml:space="preserve">, S. A. (2017). The Reality of Electronic Human Resources Management in Palestinian Universities-Gaza Strip. International Journal of Engineering and Information Systems (IJEAIS), 1(3), 37-57. </w:t>
      </w:r>
    </w:p>
    <w:p w:rsidR="00FB4C74" w:rsidRPr="008E37F6" w:rsidRDefault="00FB4C74" w:rsidP="00BE4701">
      <w:pPr>
        <w:pStyle w:val="SAP-ReferenceItem"/>
        <w:numPr>
          <w:ilvl w:val="0"/>
          <w:numId w:val="13"/>
        </w:numPr>
        <w:spacing w:after="0" w:line="240" w:lineRule="auto"/>
        <w:rPr>
          <w:rFonts w:asciiTheme="majorBidi" w:hAnsiTheme="majorBidi" w:cstheme="majorBidi"/>
          <w:sz w:val="20"/>
          <w:szCs w:val="20"/>
        </w:rPr>
      </w:pPr>
      <w:r w:rsidRPr="008E37F6">
        <w:rPr>
          <w:rFonts w:asciiTheme="majorBidi" w:hAnsiTheme="majorBidi" w:cstheme="majorBidi"/>
          <w:sz w:val="20"/>
          <w:szCs w:val="20"/>
        </w:rPr>
        <w:t xml:space="preserve">Abu </w:t>
      </w:r>
      <w:proofErr w:type="spellStart"/>
      <w:r w:rsidRPr="008E37F6">
        <w:rPr>
          <w:rFonts w:asciiTheme="majorBidi" w:hAnsiTheme="majorBidi" w:cstheme="majorBidi"/>
          <w:sz w:val="20"/>
          <w:szCs w:val="20"/>
        </w:rPr>
        <w:t>Naser</w:t>
      </w:r>
      <w:proofErr w:type="spellEnd"/>
      <w:r w:rsidRPr="008E37F6">
        <w:rPr>
          <w:rFonts w:asciiTheme="majorBidi" w:hAnsiTheme="majorBidi" w:cstheme="majorBidi"/>
          <w:sz w:val="20"/>
          <w:szCs w:val="20"/>
        </w:rPr>
        <w:t xml:space="preserve">, S. S., Al </w:t>
      </w:r>
      <w:proofErr w:type="spellStart"/>
      <w:r w:rsidRPr="008E37F6">
        <w:rPr>
          <w:rFonts w:asciiTheme="majorBidi" w:hAnsiTheme="majorBidi" w:cstheme="majorBidi"/>
          <w:sz w:val="20"/>
          <w:szCs w:val="20"/>
        </w:rPr>
        <w:t>Shobaki</w:t>
      </w:r>
      <w:proofErr w:type="spellEnd"/>
      <w:r w:rsidRPr="008E37F6">
        <w:rPr>
          <w:rFonts w:asciiTheme="majorBidi" w:hAnsiTheme="majorBidi" w:cstheme="majorBidi"/>
          <w:sz w:val="20"/>
          <w:szCs w:val="20"/>
        </w:rPr>
        <w:t xml:space="preserve">, M. J., Abu </w:t>
      </w:r>
      <w:proofErr w:type="spellStart"/>
      <w:r w:rsidRPr="008E37F6">
        <w:rPr>
          <w:rFonts w:asciiTheme="majorBidi" w:hAnsiTheme="majorBidi" w:cstheme="majorBidi"/>
          <w:sz w:val="20"/>
          <w:szCs w:val="20"/>
        </w:rPr>
        <w:t>Amuna</w:t>
      </w:r>
      <w:proofErr w:type="spellEnd"/>
      <w:r w:rsidRPr="008E37F6">
        <w:rPr>
          <w:rFonts w:asciiTheme="majorBidi" w:hAnsiTheme="majorBidi" w:cstheme="majorBidi"/>
          <w:sz w:val="20"/>
          <w:szCs w:val="20"/>
        </w:rPr>
        <w:t xml:space="preserve">, Y. M., &amp; Al Hila, A. A. (2017). Trends of Palestinian Higher Educational Institutions in Gaza Strip as Learning Organizations. International Journal of Digital Publication Technology, 1(1), 1-42. </w:t>
      </w:r>
    </w:p>
    <w:p w:rsidR="00FB4C74" w:rsidRPr="008E37F6" w:rsidRDefault="00FB4C74" w:rsidP="00BE4701">
      <w:pPr>
        <w:pStyle w:val="SAP-ReferenceItem"/>
        <w:numPr>
          <w:ilvl w:val="0"/>
          <w:numId w:val="13"/>
        </w:numPr>
        <w:spacing w:after="0" w:line="240" w:lineRule="auto"/>
        <w:rPr>
          <w:rFonts w:asciiTheme="majorBidi" w:hAnsiTheme="majorBidi" w:cstheme="majorBidi"/>
          <w:sz w:val="20"/>
          <w:szCs w:val="20"/>
        </w:rPr>
      </w:pPr>
      <w:r w:rsidRPr="008E37F6">
        <w:rPr>
          <w:rFonts w:asciiTheme="majorBidi" w:hAnsiTheme="majorBidi" w:cstheme="majorBidi"/>
          <w:sz w:val="20"/>
          <w:szCs w:val="20"/>
        </w:rPr>
        <w:t xml:space="preserve">Al Hila, A. A., Al </w:t>
      </w:r>
      <w:proofErr w:type="spellStart"/>
      <w:r w:rsidRPr="008E37F6">
        <w:rPr>
          <w:rFonts w:asciiTheme="majorBidi" w:hAnsiTheme="majorBidi" w:cstheme="majorBidi"/>
          <w:sz w:val="20"/>
          <w:szCs w:val="20"/>
        </w:rPr>
        <w:t>Shobaki</w:t>
      </w:r>
      <w:proofErr w:type="spellEnd"/>
      <w:r w:rsidRPr="008E37F6">
        <w:rPr>
          <w:rFonts w:asciiTheme="majorBidi" w:hAnsiTheme="majorBidi" w:cstheme="majorBidi"/>
          <w:sz w:val="20"/>
          <w:szCs w:val="20"/>
        </w:rPr>
        <w:t xml:space="preserve">, M. J., </w:t>
      </w:r>
      <w:proofErr w:type="spellStart"/>
      <w:r w:rsidRPr="008E37F6">
        <w:rPr>
          <w:rFonts w:asciiTheme="majorBidi" w:hAnsiTheme="majorBidi" w:cstheme="majorBidi"/>
          <w:sz w:val="20"/>
          <w:szCs w:val="20"/>
        </w:rPr>
        <w:t>Amuna</w:t>
      </w:r>
      <w:proofErr w:type="spellEnd"/>
      <w:r w:rsidRPr="008E37F6">
        <w:rPr>
          <w:rFonts w:asciiTheme="majorBidi" w:hAnsiTheme="majorBidi" w:cstheme="majorBidi"/>
          <w:sz w:val="20"/>
          <w:szCs w:val="20"/>
        </w:rPr>
        <w:t>, Y. M. A., &amp; Abu-</w:t>
      </w:r>
      <w:proofErr w:type="spellStart"/>
      <w:r w:rsidRPr="008E37F6">
        <w:rPr>
          <w:rFonts w:asciiTheme="majorBidi" w:hAnsiTheme="majorBidi" w:cstheme="majorBidi"/>
          <w:sz w:val="20"/>
          <w:szCs w:val="20"/>
        </w:rPr>
        <w:t>Naser</w:t>
      </w:r>
      <w:proofErr w:type="spellEnd"/>
      <w:r w:rsidRPr="008E37F6">
        <w:rPr>
          <w:rFonts w:asciiTheme="majorBidi" w:hAnsiTheme="majorBidi" w:cstheme="majorBidi"/>
          <w:sz w:val="20"/>
          <w:szCs w:val="20"/>
        </w:rPr>
        <w:t xml:space="preserve">, S. S. (2017). Organizational Excellence in Palestinian Universities of Gaza Strip. International Journal of Information Technology and Electrical Engineering, 6(4), 20-30. </w:t>
      </w:r>
    </w:p>
    <w:p w:rsidR="00FB4C74" w:rsidRPr="008E37F6" w:rsidRDefault="00FB4C74" w:rsidP="00BE4701">
      <w:pPr>
        <w:pStyle w:val="SAP-ReferenceItem"/>
        <w:numPr>
          <w:ilvl w:val="0"/>
          <w:numId w:val="13"/>
        </w:numPr>
        <w:spacing w:after="0" w:line="240" w:lineRule="auto"/>
        <w:rPr>
          <w:rFonts w:asciiTheme="majorBidi" w:hAnsiTheme="majorBidi" w:cstheme="majorBidi"/>
          <w:sz w:val="20"/>
          <w:szCs w:val="20"/>
        </w:rPr>
      </w:pPr>
      <w:r w:rsidRPr="008E37F6">
        <w:rPr>
          <w:rFonts w:asciiTheme="majorBidi" w:hAnsiTheme="majorBidi" w:cstheme="majorBidi"/>
          <w:sz w:val="20"/>
          <w:szCs w:val="20"/>
        </w:rPr>
        <w:t xml:space="preserve">Al </w:t>
      </w:r>
      <w:proofErr w:type="spellStart"/>
      <w:r w:rsidRPr="008E37F6">
        <w:rPr>
          <w:rFonts w:asciiTheme="majorBidi" w:hAnsiTheme="majorBidi" w:cstheme="majorBidi"/>
          <w:sz w:val="20"/>
          <w:szCs w:val="20"/>
        </w:rPr>
        <w:t>Shobaki</w:t>
      </w:r>
      <w:proofErr w:type="spellEnd"/>
      <w:r w:rsidRPr="008E37F6">
        <w:rPr>
          <w:rFonts w:asciiTheme="majorBidi" w:hAnsiTheme="majorBidi" w:cstheme="majorBidi"/>
          <w:sz w:val="20"/>
          <w:szCs w:val="20"/>
        </w:rPr>
        <w:t xml:space="preserve">, M. J., &amp; Abu </w:t>
      </w:r>
      <w:proofErr w:type="spellStart"/>
      <w:r w:rsidRPr="008E37F6">
        <w:rPr>
          <w:rFonts w:asciiTheme="majorBidi" w:hAnsiTheme="majorBidi" w:cstheme="majorBidi"/>
          <w:sz w:val="20"/>
          <w:szCs w:val="20"/>
        </w:rPr>
        <w:t>Naser</w:t>
      </w:r>
      <w:proofErr w:type="spellEnd"/>
      <w:r w:rsidRPr="008E37F6">
        <w:rPr>
          <w:rFonts w:asciiTheme="majorBidi" w:hAnsiTheme="majorBidi" w:cstheme="majorBidi"/>
          <w:sz w:val="20"/>
          <w:szCs w:val="20"/>
        </w:rPr>
        <w:t xml:space="preserve">, S. S. (2016). The Dimensions of Organizational Excellence in the Palestinian Higher Education Institutions from the Perspective of the Students. GLOBAL JOURNAL OF MULTIDISCIPLINARY STUDIES, 5(11), 66-100. </w:t>
      </w:r>
    </w:p>
    <w:p w:rsidR="00FB4C74" w:rsidRPr="008E37F6" w:rsidRDefault="00FB4C74" w:rsidP="00BE4701">
      <w:pPr>
        <w:pStyle w:val="SAP-ReferenceItem"/>
        <w:numPr>
          <w:ilvl w:val="0"/>
          <w:numId w:val="13"/>
        </w:numPr>
        <w:spacing w:after="0" w:line="240" w:lineRule="auto"/>
        <w:rPr>
          <w:rFonts w:asciiTheme="majorBidi" w:hAnsiTheme="majorBidi" w:cstheme="majorBidi"/>
          <w:sz w:val="20"/>
          <w:szCs w:val="20"/>
        </w:rPr>
      </w:pPr>
      <w:r w:rsidRPr="008E37F6">
        <w:rPr>
          <w:rFonts w:asciiTheme="majorBidi" w:hAnsiTheme="majorBidi" w:cstheme="majorBidi"/>
          <w:sz w:val="20"/>
          <w:szCs w:val="20"/>
        </w:rPr>
        <w:t xml:space="preserve">El </w:t>
      </w:r>
      <w:proofErr w:type="spellStart"/>
      <w:r w:rsidRPr="008E37F6">
        <w:rPr>
          <w:rFonts w:asciiTheme="majorBidi" w:hAnsiTheme="majorBidi" w:cstheme="majorBidi"/>
          <w:sz w:val="20"/>
          <w:szCs w:val="20"/>
        </w:rPr>
        <w:t>Talla</w:t>
      </w:r>
      <w:proofErr w:type="spellEnd"/>
      <w:r w:rsidRPr="008E37F6">
        <w:rPr>
          <w:rFonts w:asciiTheme="majorBidi" w:hAnsiTheme="majorBidi" w:cstheme="majorBidi"/>
          <w:sz w:val="20"/>
          <w:szCs w:val="20"/>
        </w:rPr>
        <w:t xml:space="preserve">, </w:t>
      </w:r>
      <w:proofErr w:type="spellStart"/>
      <w:r w:rsidRPr="008E37F6">
        <w:rPr>
          <w:rFonts w:asciiTheme="majorBidi" w:hAnsiTheme="majorBidi" w:cstheme="majorBidi"/>
          <w:sz w:val="20"/>
          <w:szCs w:val="20"/>
        </w:rPr>
        <w:t>Suliman</w:t>
      </w:r>
      <w:proofErr w:type="spellEnd"/>
      <w:r w:rsidRPr="008E37F6">
        <w:rPr>
          <w:rFonts w:asciiTheme="majorBidi" w:hAnsiTheme="majorBidi" w:cstheme="majorBidi"/>
          <w:sz w:val="20"/>
          <w:szCs w:val="20"/>
        </w:rPr>
        <w:t xml:space="preserve"> A. (2015). The Reality of the Burnout among Gaza Electricity Distribution Company Workers. Al </w:t>
      </w:r>
      <w:proofErr w:type="spellStart"/>
      <w:r w:rsidRPr="008E37F6">
        <w:rPr>
          <w:rFonts w:asciiTheme="majorBidi" w:hAnsiTheme="majorBidi" w:cstheme="majorBidi"/>
          <w:sz w:val="20"/>
          <w:szCs w:val="20"/>
        </w:rPr>
        <w:t>Azhar</w:t>
      </w:r>
      <w:proofErr w:type="spellEnd"/>
      <w:r w:rsidRPr="008E37F6">
        <w:rPr>
          <w:rFonts w:asciiTheme="majorBidi" w:hAnsiTheme="majorBidi" w:cstheme="majorBidi"/>
          <w:sz w:val="20"/>
          <w:szCs w:val="20"/>
        </w:rPr>
        <w:t xml:space="preserve"> University - Gaza journal for humanity sciences, 17 (2), 181-214</w:t>
      </w:r>
    </w:p>
    <w:p w:rsidR="00FB4C74" w:rsidRDefault="00FB4C74" w:rsidP="00BE4701">
      <w:pPr>
        <w:pStyle w:val="SAP-ReferenceItem"/>
        <w:numPr>
          <w:ilvl w:val="0"/>
          <w:numId w:val="13"/>
        </w:numPr>
        <w:spacing w:after="0" w:line="240" w:lineRule="auto"/>
        <w:rPr>
          <w:rFonts w:asciiTheme="majorBidi" w:hAnsiTheme="majorBidi" w:cstheme="majorBidi"/>
          <w:sz w:val="20"/>
          <w:szCs w:val="20"/>
        </w:rPr>
      </w:pPr>
      <w:r w:rsidRPr="0019190E">
        <w:rPr>
          <w:rFonts w:asciiTheme="majorBidi" w:hAnsiTheme="majorBidi" w:cstheme="majorBidi"/>
          <w:sz w:val="20"/>
          <w:szCs w:val="20"/>
        </w:rPr>
        <w:t>Al-</w:t>
      </w:r>
      <w:proofErr w:type="spellStart"/>
      <w:r w:rsidRPr="0019190E">
        <w:rPr>
          <w:rFonts w:asciiTheme="majorBidi" w:hAnsiTheme="majorBidi" w:cstheme="majorBidi"/>
          <w:sz w:val="20"/>
          <w:szCs w:val="20"/>
        </w:rPr>
        <w:t>Ajami</w:t>
      </w:r>
      <w:proofErr w:type="spellEnd"/>
      <w:r w:rsidRPr="0019190E">
        <w:rPr>
          <w:rFonts w:asciiTheme="majorBidi" w:hAnsiTheme="majorBidi" w:cstheme="majorBidi"/>
          <w:sz w:val="20"/>
          <w:szCs w:val="20"/>
        </w:rPr>
        <w:t xml:space="preserve">, Mohamed </w:t>
      </w:r>
      <w:proofErr w:type="spellStart"/>
      <w:r w:rsidRPr="0019190E">
        <w:rPr>
          <w:rFonts w:asciiTheme="majorBidi" w:hAnsiTheme="majorBidi" w:cstheme="majorBidi"/>
          <w:sz w:val="20"/>
          <w:szCs w:val="20"/>
        </w:rPr>
        <w:t>Hassanein</w:t>
      </w:r>
      <w:proofErr w:type="spellEnd"/>
      <w:r w:rsidRPr="0019190E">
        <w:rPr>
          <w:rFonts w:asciiTheme="majorBidi" w:hAnsiTheme="majorBidi" w:cstheme="majorBidi"/>
          <w:sz w:val="20"/>
          <w:szCs w:val="20"/>
        </w:rPr>
        <w:t xml:space="preserve"> (2010). Administrative Leadership and Human Development, 2, Dar Al </w:t>
      </w:r>
      <w:proofErr w:type="spellStart"/>
      <w:r w:rsidRPr="0019190E">
        <w:rPr>
          <w:rFonts w:asciiTheme="majorBidi" w:hAnsiTheme="majorBidi" w:cstheme="majorBidi"/>
          <w:sz w:val="20"/>
          <w:szCs w:val="20"/>
        </w:rPr>
        <w:t>Masirah</w:t>
      </w:r>
      <w:proofErr w:type="spellEnd"/>
      <w:r w:rsidRPr="0019190E">
        <w:rPr>
          <w:rFonts w:asciiTheme="majorBidi" w:hAnsiTheme="majorBidi" w:cstheme="majorBidi"/>
          <w:sz w:val="20"/>
          <w:szCs w:val="20"/>
        </w:rPr>
        <w:t xml:space="preserve"> for Publishing and Distribution, Amman.</w:t>
      </w:r>
    </w:p>
    <w:p w:rsidR="00FB4C74" w:rsidRDefault="00FB4C74" w:rsidP="00BE4701">
      <w:pPr>
        <w:pStyle w:val="SAP-ReferenceItem"/>
        <w:numPr>
          <w:ilvl w:val="0"/>
          <w:numId w:val="13"/>
        </w:numPr>
        <w:spacing w:after="0" w:line="240" w:lineRule="auto"/>
        <w:rPr>
          <w:rFonts w:asciiTheme="majorBidi" w:hAnsiTheme="majorBidi" w:cstheme="majorBidi"/>
          <w:sz w:val="20"/>
          <w:szCs w:val="20"/>
        </w:rPr>
      </w:pPr>
      <w:r w:rsidRPr="0019190E">
        <w:rPr>
          <w:rFonts w:asciiTheme="majorBidi" w:hAnsiTheme="majorBidi" w:cstheme="majorBidi"/>
          <w:sz w:val="20"/>
          <w:szCs w:val="20"/>
        </w:rPr>
        <w:t>Al-</w:t>
      </w:r>
      <w:proofErr w:type="spellStart"/>
      <w:r w:rsidRPr="0019190E">
        <w:rPr>
          <w:rFonts w:asciiTheme="majorBidi" w:hAnsiTheme="majorBidi" w:cstheme="majorBidi"/>
          <w:sz w:val="20"/>
          <w:szCs w:val="20"/>
        </w:rPr>
        <w:t>Batoush</w:t>
      </w:r>
      <w:proofErr w:type="spellEnd"/>
      <w:r w:rsidRPr="0019190E">
        <w:rPr>
          <w:rFonts w:asciiTheme="majorBidi" w:hAnsiTheme="majorBidi" w:cstheme="majorBidi"/>
          <w:sz w:val="20"/>
          <w:szCs w:val="20"/>
        </w:rPr>
        <w:t xml:space="preserve">, </w:t>
      </w:r>
      <w:proofErr w:type="spellStart"/>
      <w:r w:rsidRPr="0019190E">
        <w:rPr>
          <w:rFonts w:asciiTheme="majorBidi" w:hAnsiTheme="majorBidi" w:cstheme="majorBidi"/>
          <w:sz w:val="20"/>
          <w:szCs w:val="20"/>
        </w:rPr>
        <w:t>Mousa</w:t>
      </w:r>
      <w:proofErr w:type="spellEnd"/>
      <w:r w:rsidRPr="0019190E">
        <w:rPr>
          <w:rFonts w:asciiTheme="majorBidi" w:hAnsiTheme="majorBidi" w:cstheme="majorBidi"/>
          <w:sz w:val="20"/>
          <w:szCs w:val="20"/>
        </w:rPr>
        <w:t xml:space="preserve"> Hussein (2007). The Impact of the Organizational Climate on the Performance of Employees in Jordan Free Zones Corporation, Unpublished Master Thesis, Al-</w:t>
      </w:r>
      <w:proofErr w:type="spellStart"/>
      <w:r w:rsidRPr="0019190E">
        <w:rPr>
          <w:rFonts w:asciiTheme="majorBidi" w:hAnsiTheme="majorBidi" w:cstheme="majorBidi"/>
          <w:sz w:val="20"/>
          <w:szCs w:val="20"/>
        </w:rPr>
        <w:t>Bayt</w:t>
      </w:r>
      <w:proofErr w:type="spellEnd"/>
      <w:r w:rsidRPr="0019190E">
        <w:rPr>
          <w:rFonts w:asciiTheme="majorBidi" w:hAnsiTheme="majorBidi" w:cstheme="majorBidi"/>
          <w:sz w:val="20"/>
          <w:szCs w:val="20"/>
        </w:rPr>
        <w:t xml:space="preserve"> University, Jordan.</w:t>
      </w:r>
    </w:p>
    <w:p w:rsidR="00FB4C74" w:rsidRPr="00B0126F" w:rsidRDefault="00FB4C74" w:rsidP="00BE4701">
      <w:pPr>
        <w:pStyle w:val="SAP-ReferenceItem"/>
        <w:numPr>
          <w:ilvl w:val="0"/>
          <w:numId w:val="13"/>
        </w:numPr>
        <w:spacing w:after="0" w:line="240" w:lineRule="auto"/>
        <w:rPr>
          <w:rFonts w:asciiTheme="majorBidi" w:hAnsiTheme="majorBidi" w:cstheme="majorBidi"/>
          <w:sz w:val="20"/>
          <w:szCs w:val="20"/>
        </w:rPr>
      </w:pPr>
      <w:r w:rsidRPr="00B0126F">
        <w:rPr>
          <w:rFonts w:asciiTheme="majorBidi" w:hAnsiTheme="majorBidi" w:cstheme="majorBidi"/>
          <w:sz w:val="20"/>
          <w:szCs w:val="20"/>
        </w:rPr>
        <w:t xml:space="preserve">Abu </w:t>
      </w:r>
      <w:proofErr w:type="spellStart"/>
      <w:r w:rsidRPr="00B0126F">
        <w:rPr>
          <w:rFonts w:asciiTheme="majorBidi" w:hAnsiTheme="majorBidi" w:cstheme="majorBidi"/>
          <w:sz w:val="20"/>
          <w:szCs w:val="20"/>
        </w:rPr>
        <w:t>Amuna</w:t>
      </w:r>
      <w:proofErr w:type="spellEnd"/>
      <w:r w:rsidRPr="00B0126F">
        <w:rPr>
          <w:rFonts w:asciiTheme="majorBidi" w:hAnsiTheme="majorBidi" w:cstheme="majorBidi"/>
          <w:sz w:val="20"/>
          <w:szCs w:val="20"/>
        </w:rPr>
        <w:t xml:space="preserve">, Y., Al </w:t>
      </w:r>
      <w:proofErr w:type="spellStart"/>
      <w:r w:rsidRPr="00B0126F">
        <w:rPr>
          <w:rFonts w:asciiTheme="majorBidi" w:hAnsiTheme="majorBidi" w:cstheme="majorBidi"/>
          <w:sz w:val="20"/>
          <w:szCs w:val="20"/>
        </w:rPr>
        <w:t>Shobaki</w:t>
      </w:r>
      <w:proofErr w:type="spellEnd"/>
      <w:r w:rsidRPr="00B0126F">
        <w:rPr>
          <w:rFonts w:asciiTheme="majorBidi" w:hAnsiTheme="majorBidi" w:cstheme="majorBidi"/>
          <w:sz w:val="20"/>
          <w:szCs w:val="20"/>
        </w:rPr>
        <w:t xml:space="preserve">, M., Abu </w:t>
      </w:r>
      <w:proofErr w:type="spellStart"/>
      <w:r w:rsidRPr="00B0126F">
        <w:rPr>
          <w:rFonts w:asciiTheme="majorBidi" w:hAnsiTheme="majorBidi" w:cstheme="majorBidi"/>
          <w:sz w:val="20"/>
          <w:szCs w:val="20"/>
        </w:rPr>
        <w:t>Naser</w:t>
      </w:r>
      <w:proofErr w:type="spellEnd"/>
      <w:r w:rsidRPr="00B0126F">
        <w:rPr>
          <w:rFonts w:asciiTheme="majorBidi" w:hAnsiTheme="majorBidi" w:cstheme="majorBidi"/>
          <w:sz w:val="20"/>
          <w:szCs w:val="20"/>
        </w:rPr>
        <w:t xml:space="preserve">, S., &amp; </w:t>
      </w:r>
      <w:proofErr w:type="spellStart"/>
      <w:r w:rsidRPr="00B0126F">
        <w:rPr>
          <w:rFonts w:asciiTheme="majorBidi" w:hAnsiTheme="majorBidi" w:cstheme="majorBidi"/>
          <w:sz w:val="20"/>
          <w:szCs w:val="20"/>
        </w:rPr>
        <w:t>Badwan</w:t>
      </w:r>
      <w:proofErr w:type="spellEnd"/>
      <w:r w:rsidRPr="00B0126F">
        <w:rPr>
          <w:rFonts w:asciiTheme="majorBidi" w:hAnsiTheme="majorBidi" w:cstheme="majorBidi"/>
          <w:sz w:val="20"/>
          <w:szCs w:val="20"/>
        </w:rPr>
        <w:t xml:space="preserve">, J. (2017). Understanding Critical Variables for Customer Relationship Management in Higher Education Institution from Employee Perspective. International Journal of Information Technology and Electrical Engineering, 6(1), 10-16. </w:t>
      </w:r>
    </w:p>
    <w:p w:rsidR="00FB4C74" w:rsidRPr="00B0126F" w:rsidRDefault="00FB4C74" w:rsidP="00BE4701">
      <w:pPr>
        <w:pStyle w:val="SAP-ReferenceItem"/>
        <w:numPr>
          <w:ilvl w:val="0"/>
          <w:numId w:val="13"/>
        </w:numPr>
        <w:spacing w:after="0" w:line="240" w:lineRule="auto"/>
        <w:rPr>
          <w:rFonts w:asciiTheme="majorBidi" w:hAnsiTheme="majorBidi" w:cstheme="majorBidi"/>
          <w:sz w:val="20"/>
          <w:szCs w:val="20"/>
        </w:rPr>
      </w:pPr>
      <w:r w:rsidRPr="00B0126F">
        <w:rPr>
          <w:rFonts w:asciiTheme="majorBidi" w:hAnsiTheme="majorBidi" w:cstheme="majorBidi"/>
          <w:sz w:val="20"/>
          <w:szCs w:val="20"/>
        </w:rPr>
        <w:lastRenderedPageBreak/>
        <w:t xml:space="preserve">Abu </w:t>
      </w:r>
      <w:proofErr w:type="spellStart"/>
      <w:r w:rsidRPr="00B0126F">
        <w:rPr>
          <w:rFonts w:asciiTheme="majorBidi" w:hAnsiTheme="majorBidi" w:cstheme="majorBidi"/>
          <w:sz w:val="20"/>
          <w:szCs w:val="20"/>
        </w:rPr>
        <w:t>Naser</w:t>
      </w:r>
      <w:proofErr w:type="spellEnd"/>
      <w:r w:rsidRPr="00B0126F">
        <w:rPr>
          <w:rFonts w:asciiTheme="majorBidi" w:hAnsiTheme="majorBidi" w:cstheme="majorBidi"/>
          <w:sz w:val="20"/>
          <w:szCs w:val="20"/>
        </w:rPr>
        <w:t xml:space="preserve">, S. S., Al </w:t>
      </w:r>
      <w:proofErr w:type="spellStart"/>
      <w:r w:rsidRPr="00B0126F">
        <w:rPr>
          <w:rFonts w:asciiTheme="majorBidi" w:hAnsiTheme="majorBidi" w:cstheme="majorBidi"/>
          <w:sz w:val="20"/>
          <w:szCs w:val="20"/>
        </w:rPr>
        <w:t>Shobaki</w:t>
      </w:r>
      <w:proofErr w:type="spellEnd"/>
      <w:r w:rsidRPr="00B0126F">
        <w:rPr>
          <w:rFonts w:asciiTheme="majorBidi" w:hAnsiTheme="majorBidi" w:cstheme="majorBidi"/>
          <w:sz w:val="20"/>
          <w:szCs w:val="20"/>
        </w:rPr>
        <w:t xml:space="preserve">, M. J., </w:t>
      </w:r>
      <w:proofErr w:type="spellStart"/>
      <w:r w:rsidRPr="00B0126F">
        <w:rPr>
          <w:rFonts w:asciiTheme="majorBidi" w:hAnsiTheme="majorBidi" w:cstheme="majorBidi"/>
          <w:sz w:val="20"/>
          <w:szCs w:val="20"/>
        </w:rPr>
        <w:t>Amuna</w:t>
      </w:r>
      <w:proofErr w:type="spellEnd"/>
      <w:r w:rsidRPr="00B0126F">
        <w:rPr>
          <w:rFonts w:asciiTheme="majorBidi" w:hAnsiTheme="majorBidi" w:cstheme="majorBidi"/>
          <w:sz w:val="20"/>
          <w:szCs w:val="20"/>
        </w:rPr>
        <w:t xml:space="preserve">, Y. M. A., &amp; El </w:t>
      </w:r>
      <w:proofErr w:type="spellStart"/>
      <w:r w:rsidRPr="00B0126F">
        <w:rPr>
          <w:rFonts w:asciiTheme="majorBidi" w:hAnsiTheme="majorBidi" w:cstheme="majorBidi"/>
          <w:sz w:val="20"/>
          <w:szCs w:val="20"/>
        </w:rPr>
        <w:t>Talla</w:t>
      </w:r>
      <w:proofErr w:type="spellEnd"/>
      <w:r w:rsidRPr="00B0126F">
        <w:rPr>
          <w:rFonts w:asciiTheme="majorBidi" w:hAnsiTheme="majorBidi" w:cstheme="majorBidi"/>
          <w:sz w:val="20"/>
          <w:szCs w:val="20"/>
        </w:rPr>
        <w:t xml:space="preserve">, S. A. (2017). The Reality of Electronic Human Resources Management in Palestinian Universities from the Perspective of the Staff in IT Centers. International Journal of Engineering and Information Systems (IJEAIS), 1(2), 74-96. </w:t>
      </w:r>
    </w:p>
    <w:p w:rsidR="00FB4C74" w:rsidRPr="00B0126F" w:rsidRDefault="00FB4C74" w:rsidP="00BE4701">
      <w:pPr>
        <w:pStyle w:val="SAP-ReferenceItem"/>
        <w:numPr>
          <w:ilvl w:val="0"/>
          <w:numId w:val="13"/>
        </w:numPr>
        <w:spacing w:after="0" w:line="240" w:lineRule="auto"/>
        <w:rPr>
          <w:rFonts w:asciiTheme="majorBidi" w:hAnsiTheme="majorBidi" w:cstheme="majorBidi"/>
          <w:sz w:val="20"/>
          <w:szCs w:val="20"/>
        </w:rPr>
      </w:pPr>
      <w:r w:rsidRPr="00B0126F">
        <w:rPr>
          <w:rFonts w:asciiTheme="majorBidi" w:hAnsiTheme="majorBidi" w:cstheme="majorBidi"/>
          <w:sz w:val="20"/>
          <w:szCs w:val="20"/>
        </w:rPr>
        <w:t xml:space="preserve">Al Hila, A., Al </w:t>
      </w:r>
      <w:proofErr w:type="spellStart"/>
      <w:r w:rsidRPr="00B0126F">
        <w:rPr>
          <w:rFonts w:asciiTheme="majorBidi" w:hAnsiTheme="majorBidi" w:cstheme="majorBidi"/>
          <w:sz w:val="20"/>
          <w:szCs w:val="20"/>
        </w:rPr>
        <w:t>Shobaki</w:t>
      </w:r>
      <w:proofErr w:type="spellEnd"/>
      <w:r w:rsidRPr="00B0126F">
        <w:rPr>
          <w:rFonts w:asciiTheme="majorBidi" w:hAnsiTheme="majorBidi" w:cstheme="majorBidi"/>
          <w:sz w:val="20"/>
          <w:szCs w:val="20"/>
        </w:rPr>
        <w:t>, M. (2017). The Role of Servant Leadership in Achieving Excellence Performance in Technical Colleges-Provinces of Gaza Strip. International Journal of Management Research and Business Strategy, IJMRBS, 6 (1), 69-91</w:t>
      </w:r>
    </w:p>
    <w:p w:rsidR="00FB4C74" w:rsidRPr="00B0126F" w:rsidRDefault="00FB4C74" w:rsidP="00BE4701">
      <w:pPr>
        <w:pStyle w:val="SAP-ReferenceItem"/>
        <w:numPr>
          <w:ilvl w:val="0"/>
          <w:numId w:val="13"/>
        </w:numPr>
        <w:spacing w:after="0" w:line="240" w:lineRule="auto"/>
        <w:rPr>
          <w:rFonts w:asciiTheme="majorBidi" w:hAnsiTheme="majorBidi" w:cstheme="majorBidi"/>
          <w:sz w:val="20"/>
          <w:szCs w:val="20"/>
        </w:rPr>
      </w:pPr>
      <w:r w:rsidRPr="00B0126F">
        <w:rPr>
          <w:rFonts w:asciiTheme="majorBidi" w:hAnsiTheme="majorBidi" w:cstheme="majorBidi"/>
          <w:sz w:val="20"/>
          <w:szCs w:val="20"/>
        </w:rPr>
        <w:t xml:space="preserve">Al </w:t>
      </w:r>
      <w:proofErr w:type="spellStart"/>
      <w:r w:rsidRPr="00B0126F">
        <w:rPr>
          <w:rFonts w:asciiTheme="majorBidi" w:hAnsiTheme="majorBidi" w:cstheme="majorBidi"/>
          <w:sz w:val="20"/>
          <w:szCs w:val="20"/>
        </w:rPr>
        <w:t>Shobaki</w:t>
      </w:r>
      <w:proofErr w:type="spellEnd"/>
      <w:r w:rsidRPr="00B0126F">
        <w:rPr>
          <w:rFonts w:asciiTheme="majorBidi" w:hAnsiTheme="majorBidi" w:cstheme="majorBidi"/>
          <w:sz w:val="20"/>
          <w:szCs w:val="20"/>
        </w:rPr>
        <w:t xml:space="preserve"> M.J. (2017). The impact of the administrative dimensions of the decision support systems in the re-engineering of the Palestinian universities in Gaza Strip from the standpoint of employees. The Arab Journal For Quality Assurance In Higher Education, 10</w:t>
      </w:r>
    </w:p>
    <w:p w:rsidR="00FB4C74" w:rsidRPr="00B0126F" w:rsidRDefault="00FB4C74" w:rsidP="00BE4701">
      <w:pPr>
        <w:pStyle w:val="SAP-ReferenceItem"/>
        <w:numPr>
          <w:ilvl w:val="0"/>
          <w:numId w:val="13"/>
        </w:numPr>
        <w:spacing w:after="0" w:line="240" w:lineRule="auto"/>
        <w:rPr>
          <w:rFonts w:asciiTheme="majorBidi" w:hAnsiTheme="majorBidi" w:cstheme="majorBidi"/>
          <w:sz w:val="20"/>
          <w:szCs w:val="20"/>
        </w:rPr>
      </w:pPr>
      <w:r w:rsidRPr="00B0126F">
        <w:rPr>
          <w:rFonts w:asciiTheme="majorBidi" w:hAnsiTheme="majorBidi" w:cstheme="majorBidi"/>
          <w:sz w:val="20"/>
          <w:szCs w:val="20"/>
        </w:rPr>
        <w:t xml:space="preserve">El </w:t>
      </w:r>
      <w:proofErr w:type="spellStart"/>
      <w:r w:rsidRPr="00B0126F">
        <w:rPr>
          <w:rFonts w:asciiTheme="majorBidi" w:hAnsiTheme="majorBidi" w:cstheme="majorBidi"/>
          <w:sz w:val="20"/>
          <w:szCs w:val="20"/>
        </w:rPr>
        <w:t>Talla</w:t>
      </w:r>
      <w:proofErr w:type="spellEnd"/>
      <w:r w:rsidRPr="00B0126F">
        <w:rPr>
          <w:rFonts w:asciiTheme="majorBidi" w:hAnsiTheme="majorBidi" w:cstheme="majorBidi"/>
          <w:sz w:val="20"/>
          <w:szCs w:val="20"/>
        </w:rPr>
        <w:t xml:space="preserve">, S. A., Al </w:t>
      </w:r>
      <w:proofErr w:type="spellStart"/>
      <w:r w:rsidRPr="00B0126F">
        <w:rPr>
          <w:rFonts w:asciiTheme="majorBidi" w:hAnsiTheme="majorBidi" w:cstheme="majorBidi"/>
          <w:sz w:val="20"/>
          <w:szCs w:val="20"/>
        </w:rPr>
        <w:t>Shobaki</w:t>
      </w:r>
      <w:proofErr w:type="spellEnd"/>
      <w:r w:rsidRPr="00B0126F">
        <w:rPr>
          <w:rFonts w:asciiTheme="majorBidi" w:hAnsiTheme="majorBidi" w:cstheme="majorBidi"/>
          <w:sz w:val="20"/>
          <w:szCs w:val="20"/>
        </w:rPr>
        <w:t>, M. J., Abu-</w:t>
      </w:r>
      <w:proofErr w:type="spellStart"/>
      <w:r w:rsidRPr="00B0126F">
        <w:rPr>
          <w:rFonts w:asciiTheme="majorBidi" w:hAnsiTheme="majorBidi" w:cstheme="majorBidi"/>
          <w:sz w:val="20"/>
          <w:szCs w:val="20"/>
        </w:rPr>
        <w:t>Naser</w:t>
      </w:r>
      <w:proofErr w:type="spellEnd"/>
      <w:r w:rsidRPr="00B0126F">
        <w:rPr>
          <w:rFonts w:asciiTheme="majorBidi" w:hAnsiTheme="majorBidi" w:cstheme="majorBidi"/>
          <w:sz w:val="20"/>
          <w:szCs w:val="20"/>
        </w:rPr>
        <w:t xml:space="preserve">, S. S., &amp; </w:t>
      </w:r>
      <w:proofErr w:type="spellStart"/>
      <w:r w:rsidRPr="00B0126F">
        <w:rPr>
          <w:rFonts w:asciiTheme="majorBidi" w:hAnsiTheme="majorBidi" w:cstheme="majorBidi"/>
          <w:sz w:val="20"/>
          <w:szCs w:val="20"/>
        </w:rPr>
        <w:t>Amuna</w:t>
      </w:r>
      <w:proofErr w:type="spellEnd"/>
      <w:r w:rsidRPr="00B0126F">
        <w:rPr>
          <w:rFonts w:asciiTheme="majorBidi" w:hAnsiTheme="majorBidi" w:cstheme="majorBidi"/>
          <w:sz w:val="20"/>
          <w:szCs w:val="20"/>
        </w:rPr>
        <w:t xml:space="preserve">, Y. M. A. (2018). The Nature of the Organizational Structure in the Palestinian Governmental Universities-Al-Aqsa University as a Model. International Journal of Academic Multidisciplinary Research (IJAMR), 2(5), 15-31. </w:t>
      </w:r>
    </w:p>
    <w:p w:rsidR="00FB4C74" w:rsidRPr="0019190E" w:rsidRDefault="00FB4C74" w:rsidP="00BE4701">
      <w:pPr>
        <w:pStyle w:val="SAP-ReferenceItem"/>
        <w:numPr>
          <w:ilvl w:val="0"/>
          <w:numId w:val="13"/>
        </w:numPr>
        <w:spacing w:after="0" w:line="240" w:lineRule="auto"/>
        <w:rPr>
          <w:rFonts w:asciiTheme="majorBidi" w:hAnsiTheme="majorBidi" w:cstheme="majorBidi"/>
          <w:sz w:val="20"/>
          <w:szCs w:val="20"/>
        </w:rPr>
      </w:pPr>
      <w:proofErr w:type="spellStart"/>
      <w:r w:rsidRPr="0019190E">
        <w:rPr>
          <w:rFonts w:asciiTheme="majorBidi" w:hAnsiTheme="majorBidi" w:cstheme="majorBidi"/>
          <w:sz w:val="20"/>
          <w:szCs w:val="20"/>
        </w:rPr>
        <w:t>Aldqas</w:t>
      </w:r>
      <w:proofErr w:type="spellEnd"/>
      <w:r w:rsidRPr="0019190E">
        <w:rPr>
          <w:rFonts w:asciiTheme="majorBidi" w:hAnsiTheme="majorBidi" w:cstheme="majorBidi"/>
          <w:sz w:val="20"/>
          <w:szCs w:val="20"/>
        </w:rPr>
        <w:t xml:space="preserve">, Mohamed Abdel </w:t>
      </w:r>
      <w:proofErr w:type="spellStart"/>
      <w:r w:rsidRPr="0019190E">
        <w:rPr>
          <w:rFonts w:asciiTheme="majorBidi" w:hAnsiTheme="majorBidi" w:cstheme="majorBidi"/>
          <w:sz w:val="20"/>
          <w:szCs w:val="20"/>
        </w:rPr>
        <w:t>Mawla</w:t>
      </w:r>
      <w:proofErr w:type="spellEnd"/>
      <w:r w:rsidRPr="0019190E">
        <w:rPr>
          <w:rFonts w:asciiTheme="majorBidi" w:hAnsiTheme="majorBidi" w:cstheme="majorBidi"/>
          <w:sz w:val="20"/>
          <w:szCs w:val="20"/>
        </w:rPr>
        <w:t xml:space="preserve"> (2005). Employee Attitudes towards the Organizational Climate at the Jordanian Company for Drug Production, Field Study, Master Thesis, </w:t>
      </w:r>
      <w:proofErr w:type="spellStart"/>
      <w:r w:rsidRPr="0019190E">
        <w:rPr>
          <w:rFonts w:asciiTheme="majorBidi" w:hAnsiTheme="majorBidi" w:cstheme="majorBidi"/>
          <w:sz w:val="20"/>
          <w:szCs w:val="20"/>
        </w:rPr>
        <w:t>Mutah</w:t>
      </w:r>
      <w:proofErr w:type="spellEnd"/>
      <w:r w:rsidRPr="0019190E">
        <w:rPr>
          <w:rFonts w:asciiTheme="majorBidi" w:hAnsiTheme="majorBidi" w:cstheme="majorBidi"/>
          <w:sz w:val="20"/>
          <w:szCs w:val="20"/>
        </w:rPr>
        <w:t xml:space="preserve"> University, Jordan.</w:t>
      </w:r>
    </w:p>
    <w:p w:rsidR="00FB4C74" w:rsidRPr="0019190E" w:rsidRDefault="00FB4C74" w:rsidP="00BE4701">
      <w:pPr>
        <w:pStyle w:val="SAP-ReferenceItem"/>
        <w:numPr>
          <w:ilvl w:val="0"/>
          <w:numId w:val="13"/>
        </w:numPr>
        <w:spacing w:after="0" w:line="240" w:lineRule="auto"/>
        <w:rPr>
          <w:rFonts w:asciiTheme="majorBidi" w:hAnsiTheme="majorBidi" w:cstheme="majorBidi"/>
          <w:sz w:val="20"/>
          <w:szCs w:val="20"/>
        </w:rPr>
      </w:pPr>
      <w:r w:rsidRPr="0019190E">
        <w:rPr>
          <w:rFonts w:asciiTheme="majorBidi" w:hAnsiTheme="majorBidi" w:cstheme="majorBidi"/>
          <w:sz w:val="20"/>
          <w:szCs w:val="20"/>
        </w:rPr>
        <w:t>Al-</w:t>
      </w:r>
      <w:proofErr w:type="spellStart"/>
      <w:r w:rsidRPr="0019190E">
        <w:rPr>
          <w:rFonts w:asciiTheme="majorBidi" w:hAnsiTheme="majorBidi" w:cstheme="majorBidi"/>
          <w:sz w:val="20"/>
          <w:szCs w:val="20"/>
        </w:rPr>
        <w:t>Emian</w:t>
      </w:r>
      <w:proofErr w:type="spellEnd"/>
      <w:r w:rsidRPr="0019190E">
        <w:rPr>
          <w:rFonts w:asciiTheme="majorBidi" w:hAnsiTheme="majorBidi" w:cstheme="majorBidi"/>
          <w:sz w:val="20"/>
          <w:szCs w:val="20"/>
        </w:rPr>
        <w:t xml:space="preserve">, Mahmoud Salman (2005). Organizational Behavior in Business Organizations, Second Edition, Dar </w:t>
      </w:r>
      <w:proofErr w:type="spellStart"/>
      <w:r w:rsidRPr="0019190E">
        <w:rPr>
          <w:rFonts w:asciiTheme="majorBidi" w:hAnsiTheme="majorBidi" w:cstheme="majorBidi"/>
          <w:sz w:val="20"/>
          <w:szCs w:val="20"/>
        </w:rPr>
        <w:t>Wael</w:t>
      </w:r>
      <w:proofErr w:type="spellEnd"/>
      <w:r w:rsidRPr="0019190E">
        <w:rPr>
          <w:rFonts w:asciiTheme="majorBidi" w:hAnsiTheme="majorBidi" w:cstheme="majorBidi"/>
          <w:sz w:val="20"/>
          <w:szCs w:val="20"/>
        </w:rPr>
        <w:t xml:space="preserve"> Publishing, Amman, Jordan.</w:t>
      </w:r>
    </w:p>
    <w:p w:rsidR="00FB4C74" w:rsidRDefault="00FB4C74" w:rsidP="00BE4701">
      <w:pPr>
        <w:pStyle w:val="SAP-ReferenceItem"/>
        <w:numPr>
          <w:ilvl w:val="0"/>
          <w:numId w:val="13"/>
        </w:numPr>
        <w:spacing w:after="0" w:line="240" w:lineRule="auto"/>
        <w:rPr>
          <w:rFonts w:asciiTheme="majorBidi" w:hAnsiTheme="majorBidi" w:cstheme="majorBidi"/>
          <w:sz w:val="20"/>
          <w:szCs w:val="20"/>
        </w:rPr>
      </w:pPr>
      <w:proofErr w:type="spellStart"/>
      <w:r w:rsidRPr="008E37F6">
        <w:rPr>
          <w:rFonts w:asciiTheme="majorBidi" w:hAnsiTheme="majorBidi" w:cstheme="majorBidi"/>
          <w:sz w:val="20"/>
          <w:szCs w:val="20"/>
        </w:rPr>
        <w:t>AlFerjany</w:t>
      </w:r>
      <w:proofErr w:type="spellEnd"/>
      <w:r w:rsidRPr="008E37F6">
        <w:rPr>
          <w:rFonts w:asciiTheme="majorBidi" w:hAnsiTheme="majorBidi" w:cstheme="majorBidi"/>
          <w:sz w:val="20"/>
          <w:szCs w:val="20"/>
        </w:rPr>
        <w:t xml:space="preserve">, A. A. M., </w:t>
      </w:r>
      <w:proofErr w:type="spellStart"/>
      <w:r w:rsidRPr="008E37F6">
        <w:rPr>
          <w:rFonts w:asciiTheme="majorBidi" w:hAnsiTheme="majorBidi" w:cstheme="majorBidi"/>
          <w:sz w:val="20"/>
          <w:szCs w:val="20"/>
        </w:rPr>
        <w:t>Salama</w:t>
      </w:r>
      <w:proofErr w:type="spellEnd"/>
      <w:r w:rsidRPr="008E37F6">
        <w:rPr>
          <w:rFonts w:asciiTheme="majorBidi" w:hAnsiTheme="majorBidi" w:cstheme="majorBidi"/>
          <w:sz w:val="20"/>
          <w:szCs w:val="20"/>
        </w:rPr>
        <w:t xml:space="preserve">, A. A., </w:t>
      </w:r>
      <w:proofErr w:type="spellStart"/>
      <w:r w:rsidRPr="008E37F6">
        <w:rPr>
          <w:rFonts w:asciiTheme="majorBidi" w:hAnsiTheme="majorBidi" w:cstheme="majorBidi"/>
          <w:sz w:val="20"/>
          <w:szCs w:val="20"/>
        </w:rPr>
        <w:t>Amuna</w:t>
      </w:r>
      <w:proofErr w:type="spellEnd"/>
      <w:r w:rsidRPr="008E37F6">
        <w:rPr>
          <w:rFonts w:asciiTheme="majorBidi" w:hAnsiTheme="majorBidi" w:cstheme="majorBidi"/>
          <w:sz w:val="20"/>
          <w:szCs w:val="20"/>
        </w:rPr>
        <w:t xml:space="preserve">, Y. M. A., Al </w:t>
      </w:r>
      <w:proofErr w:type="spellStart"/>
      <w:r w:rsidRPr="008E37F6">
        <w:rPr>
          <w:rFonts w:asciiTheme="majorBidi" w:hAnsiTheme="majorBidi" w:cstheme="majorBidi"/>
          <w:sz w:val="20"/>
          <w:szCs w:val="20"/>
        </w:rPr>
        <w:t>Shobaki</w:t>
      </w:r>
      <w:proofErr w:type="spellEnd"/>
      <w:r w:rsidRPr="008E37F6">
        <w:rPr>
          <w:rFonts w:asciiTheme="majorBidi" w:hAnsiTheme="majorBidi" w:cstheme="majorBidi"/>
          <w:sz w:val="20"/>
          <w:szCs w:val="20"/>
        </w:rPr>
        <w:t>, M. J., &amp; Abu-</w:t>
      </w:r>
      <w:proofErr w:type="spellStart"/>
      <w:r w:rsidRPr="008E37F6">
        <w:rPr>
          <w:rFonts w:asciiTheme="majorBidi" w:hAnsiTheme="majorBidi" w:cstheme="majorBidi"/>
          <w:sz w:val="20"/>
          <w:szCs w:val="20"/>
        </w:rPr>
        <w:t>Naser</w:t>
      </w:r>
      <w:proofErr w:type="spellEnd"/>
      <w:r w:rsidRPr="008E37F6">
        <w:rPr>
          <w:rFonts w:asciiTheme="majorBidi" w:hAnsiTheme="majorBidi" w:cstheme="majorBidi"/>
          <w:sz w:val="20"/>
          <w:szCs w:val="20"/>
        </w:rPr>
        <w:t xml:space="preserve">, S. S. (2018). The Relationship between Correcting Deviations in Measuring Performance and Achieving the Objectives of Control-The Islamic University as a Model. International Journal of Engineering and Information Systems (IJEAIS), 2(1), 74-89. </w:t>
      </w:r>
    </w:p>
    <w:p w:rsidR="00FB4C74" w:rsidRPr="00B0126F" w:rsidRDefault="00FB4C74" w:rsidP="00BE4701">
      <w:pPr>
        <w:pStyle w:val="SAP-ReferenceItem"/>
        <w:numPr>
          <w:ilvl w:val="0"/>
          <w:numId w:val="13"/>
        </w:numPr>
        <w:spacing w:after="0" w:line="240" w:lineRule="auto"/>
        <w:rPr>
          <w:rFonts w:asciiTheme="majorBidi" w:hAnsiTheme="majorBidi" w:cstheme="majorBidi"/>
          <w:sz w:val="20"/>
          <w:szCs w:val="20"/>
        </w:rPr>
      </w:pPr>
      <w:r w:rsidRPr="00B0126F">
        <w:rPr>
          <w:rFonts w:asciiTheme="majorBidi" w:hAnsiTheme="majorBidi" w:cstheme="majorBidi"/>
          <w:sz w:val="20"/>
          <w:szCs w:val="20"/>
        </w:rPr>
        <w:t xml:space="preserve">Abu </w:t>
      </w:r>
      <w:proofErr w:type="spellStart"/>
      <w:r w:rsidRPr="00B0126F">
        <w:rPr>
          <w:rFonts w:asciiTheme="majorBidi" w:hAnsiTheme="majorBidi" w:cstheme="majorBidi"/>
          <w:sz w:val="20"/>
          <w:szCs w:val="20"/>
        </w:rPr>
        <w:t>Naser</w:t>
      </w:r>
      <w:proofErr w:type="spellEnd"/>
      <w:r w:rsidRPr="00B0126F">
        <w:rPr>
          <w:rFonts w:asciiTheme="majorBidi" w:hAnsiTheme="majorBidi" w:cstheme="majorBidi"/>
          <w:sz w:val="20"/>
          <w:szCs w:val="20"/>
        </w:rPr>
        <w:t xml:space="preserve">, S. S., Al </w:t>
      </w:r>
      <w:proofErr w:type="spellStart"/>
      <w:r w:rsidRPr="00B0126F">
        <w:rPr>
          <w:rFonts w:asciiTheme="majorBidi" w:hAnsiTheme="majorBidi" w:cstheme="majorBidi"/>
          <w:sz w:val="20"/>
          <w:szCs w:val="20"/>
        </w:rPr>
        <w:t>Shobaki</w:t>
      </w:r>
      <w:proofErr w:type="spellEnd"/>
      <w:r w:rsidRPr="00B0126F">
        <w:rPr>
          <w:rFonts w:asciiTheme="majorBidi" w:hAnsiTheme="majorBidi" w:cstheme="majorBidi"/>
          <w:sz w:val="20"/>
          <w:szCs w:val="20"/>
        </w:rPr>
        <w:t xml:space="preserve">, M., &amp; </w:t>
      </w:r>
      <w:proofErr w:type="spellStart"/>
      <w:r w:rsidRPr="00B0126F">
        <w:rPr>
          <w:rFonts w:asciiTheme="majorBidi" w:hAnsiTheme="majorBidi" w:cstheme="majorBidi"/>
          <w:sz w:val="20"/>
          <w:szCs w:val="20"/>
        </w:rPr>
        <w:t>Ammar</w:t>
      </w:r>
      <w:proofErr w:type="spellEnd"/>
      <w:r w:rsidRPr="00B0126F">
        <w:rPr>
          <w:rFonts w:asciiTheme="majorBidi" w:hAnsiTheme="majorBidi" w:cstheme="majorBidi"/>
          <w:sz w:val="20"/>
          <w:szCs w:val="20"/>
        </w:rPr>
        <w:t xml:space="preserve">, T. M. (2017). Impact of Communication and Information on the Internal Control Environment in Palestinian Universities. International Journal of Hybrid Information Technology, 10(11), 41-60. </w:t>
      </w:r>
    </w:p>
    <w:p w:rsidR="00FB4C74" w:rsidRPr="00B0126F" w:rsidRDefault="00FB4C74" w:rsidP="00BE4701">
      <w:pPr>
        <w:pStyle w:val="SAP-ReferenceItem"/>
        <w:numPr>
          <w:ilvl w:val="0"/>
          <w:numId w:val="13"/>
        </w:numPr>
        <w:spacing w:after="0" w:line="240" w:lineRule="auto"/>
        <w:rPr>
          <w:rFonts w:asciiTheme="majorBidi" w:hAnsiTheme="majorBidi" w:cstheme="majorBidi"/>
          <w:sz w:val="20"/>
          <w:szCs w:val="20"/>
        </w:rPr>
      </w:pPr>
      <w:r w:rsidRPr="00B0126F">
        <w:rPr>
          <w:rFonts w:asciiTheme="majorBidi" w:hAnsiTheme="majorBidi" w:cstheme="majorBidi"/>
          <w:sz w:val="20"/>
          <w:szCs w:val="20"/>
        </w:rPr>
        <w:t xml:space="preserve">Al </w:t>
      </w:r>
      <w:proofErr w:type="spellStart"/>
      <w:r w:rsidRPr="00B0126F">
        <w:rPr>
          <w:rFonts w:asciiTheme="majorBidi" w:hAnsiTheme="majorBidi" w:cstheme="majorBidi"/>
          <w:sz w:val="20"/>
          <w:szCs w:val="20"/>
        </w:rPr>
        <w:t>Shobaki</w:t>
      </w:r>
      <w:proofErr w:type="spellEnd"/>
      <w:r w:rsidRPr="00B0126F">
        <w:rPr>
          <w:rFonts w:asciiTheme="majorBidi" w:hAnsiTheme="majorBidi" w:cstheme="majorBidi"/>
          <w:sz w:val="20"/>
          <w:szCs w:val="20"/>
        </w:rPr>
        <w:t xml:space="preserve">, M. J., &amp; Abu </w:t>
      </w:r>
      <w:proofErr w:type="spellStart"/>
      <w:r w:rsidRPr="00B0126F">
        <w:rPr>
          <w:rFonts w:asciiTheme="majorBidi" w:hAnsiTheme="majorBidi" w:cstheme="majorBidi"/>
          <w:sz w:val="20"/>
          <w:szCs w:val="20"/>
        </w:rPr>
        <w:t>Naser</w:t>
      </w:r>
      <w:proofErr w:type="spellEnd"/>
      <w:r w:rsidRPr="00B0126F">
        <w:rPr>
          <w:rFonts w:asciiTheme="majorBidi" w:hAnsiTheme="majorBidi" w:cstheme="majorBidi"/>
          <w:sz w:val="20"/>
          <w:szCs w:val="20"/>
        </w:rPr>
        <w:t xml:space="preserve">, S. S. (2016). The reality of modern methods applied in process of performance assessments of employees in the municipalities in Gaza Strip. International Journal of Advanced Scientific Research, 1(7), 14-23. </w:t>
      </w:r>
    </w:p>
    <w:p w:rsidR="00FB4C74" w:rsidRPr="00B0126F" w:rsidRDefault="00FB4C74" w:rsidP="00BE4701">
      <w:pPr>
        <w:pStyle w:val="SAP-ReferenceItem"/>
        <w:numPr>
          <w:ilvl w:val="0"/>
          <w:numId w:val="13"/>
        </w:numPr>
        <w:spacing w:after="0" w:line="240" w:lineRule="auto"/>
        <w:rPr>
          <w:rFonts w:asciiTheme="majorBidi" w:hAnsiTheme="majorBidi" w:cstheme="majorBidi"/>
          <w:sz w:val="20"/>
          <w:szCs w:val="20"/>
        </w:rPr>
      </w:pPr>
      <w:r w:rsidRPr="00B0126F">
        <w:rPr>
          <w:rFonts w:asciiTheme="majorBidi" w:hAnsiTheme="majorBidi" w:cstheme="majorBidi"/>
          <w:sz w:val="20"/>
          <w:szCs w:val="20"/>
        </w:rPr>
        <w:t xml:space="preserve">El </w:t>
      </w:r>
      <w:proofErr w:type="spellStart"/>
      <w:r w:rsidRPr="00B0126F">
        <w:rPr>
          <w:rFonts w:asciiTheme="majorBidi" w:hAnsiTheme="majorBidi" w:cstheme="majorBidi"/>
          <w:sz w:val="20"/>
          <w:szCs w:val="20"/>
        </w:rPr>
        <w:t>Talla</w:t>
      </w:r>
      <w:proofErr w:type="spellEnd"/>
      <w:r w:rsidRPr="00B0126F">
        <w:rPr>
          <w:rFonts w:asciiTheme="majorBidi" w:hAnsiTheme="majorBidi" w:cstheme="majorBidi"/>
          <w:sz w:val="20"/>
          <w:szCs w:val="20"/>
        </w:rPr>
        <w:t xml:space="preserve">, </w:t>
      </w:r>
      <w:proofErr w:type="spellStart"/>
      <w:r w:rsidRPr="00B0126F">
        <w:rPr>
          <w:rFonts w:asciiTheme="majorBidi" w:hAnsiTheme="majorBidi" w:cstheme="majorBidi"/>
          <w:sz w:val="20"/>
          <w:szCs w:val="20"/>
        </w:rPr>
        <w:t>Suliman</w:t>
      </w:r>
      <w:proofErr w:type="spellEnd"/>
      <w:r w:rsidRPr="00B0126F">
        <w:rPr>
          <w:rFonts w:asciiTheme="majorBidi" w:hAnsiTheme="majorBidi" w:cstheme="majorBidi"/>
          <w:sz w:val="20"/>
          <w:szCs w:val="20"/>
        </w:rPr>
        <w:t xml:space="preserve"> A. (2017). Organizational Variables and Its Relationship with Job Performance at Gaza Strip Universities From the perspective of Administrative Staff. Journal of The University of Palestine for Research and studies, 7 (1), 65-94</w:t>
      </w:r>
    </w:p>
    <w:p w:rsidR="00FB4C74" w:rsidRPr="0019190E" w:rsidRDefault="00FB4C74" w:rsidP="00BE4701">
      <w:pPr>
        <w:pStyle w:val="SAP-ReferenceItem"/>
        <w:numPr>
          <w:ilvl w:val="0"/>
          <w:numId w:val="13"/>
        </w:numPr>
        <w:spacing w:after="0" w:line="240" w:lineRule="auto"/>
        <w:rPr>
          <w:rFonts w:asciiTheme="majorBidi" w:hAnsiTheme="majorBidi" w:cstheme="majorBidi"/>
          <w:sz w:val="20"/>
          <w:szCs w:val="20"/>
        </w:rPr>
      </w:pPr>
      <w:r w:rsidRPr="0019190E">
        <w:rPr>
          <w:rFonts w:asciiTheme="majorBidi" w:hAnsiTheme="majorBidi" w:cstheme="majorBidi"/>
          <w:sz w:val="20"/>
          <w:szCs w:val="20"/>
        </w:rPr>
        <w:t>Al-</w:t>
      </w:r>
      <w:proofErr w:type="spellStart"/>
      <w:r w:rsidRPr="0019190E">
        <w:rPr>
          <w:rFonts w:asciiTheme="majorBidi" w:hAnsiTheme="majorBidi" w:cstheme="majorBidi"/>
          <w:sz w:val="20"/>
          <w:szCs w:val="20"/>
        </w:rPr>
        <w:t>Louzi</w:t>
      </w:r>
      <w:proofErr w:type="spellEnd"/>
      <w:r w:rsidRPr="0019190E">
        <w:rPr>
          <w:rFonts w:asciiTheme="majorBidi" w:hAnsiTheme="majorBidi" w:cstheme="majorBidi"/>
          <w:sz w:val="20"/>
          <w:szCs w:val="20"/>
        </w:rPr>
        <w:t xml:space="preserve">, </w:t>
      </w:r>
      <w:proofErr w:type="spellStart"/>
      <w:r w:rsidRPr="0019190E">
        <w:rPr>
          <w:rFonts w:asciiTheme="majorBidi" w:hAnsiTheme="majorBidi" w:cstheme="majorBidi"/>
          <w:sz w:val="20"/>
          <w:szCs w:val="20"/>
        </w:rPr>
        <w:t>Moussa</w:t>
      </w:r>
      <w:proofErr w:type="spellEnd"/>
      <w:r w:rsidRPr="0019190E">
        <w:rPr>
          <w:rFonts w:asciiTheme="majorBidi" w:hAnsiTheme="majorBidi" w:cstheme="majorBidi"/>
          <w:sz w:val="20"/>
          <w:szCs w:val="20"/>
        </w:rPr>
        <w:t xml:space="preserve">, and </w:t>
      </w:r>
      <w:proofErr w:type="spellStart"/>
      <w:r w:rsidRPr="0019190E">
        <w:rPr>
          <w:rFonts w:asciiTheme="majorBidi" w:hAnsiTheme="majorBidi" w:cstheme="majorBidi"/>
          <w:sz w:val="20"/>
          <w:szCs w:val="20"/>
        </w:rPr>
        <w:t>Zahrani</w:t>
      </w:r>
      <w:proofErr w:type="spellEnd"/>
      <w:r w:rsidRPr="0019190E">
        <w:rPr>
          <w:rFonts w:asciiTheme="majorBidi" w:hAnsiTheme="majorBidi" w:cstheme="majorBidi"/>
          <w:sz w:val="20"/>
          <w:szCs w:val="20"/>
        </w:rPr>
        <w:t xml:space="preserve"> Omar </w:t>
      </w:r>
      <w:proofErr w:type="spellStart"/>
      <w:r w:rsidRPr="0019190E">
        <w:rPr>
          <w:rFonts w:asciiTheme="majorBidi" w:hAnsiTheme="majorBidi" w:cstheme="majorBidi"/>
          <w:sz w:val="20"/>
          <w:szCs w:val="20"/>
        </w:rPr>
        <w:t>Attieh</w:t>
      </w:r>
      <w:proofErr w:type="spellEnd"/>
      <w:r w:rsidRPr="0019190E">
        <w:rPr>
          <w:rFonts w:asciiTheme="majorBidi" w:hAnsiTheme="majorBidi" w:cstheme="majorBidi"/>
          <w:sz w:val="20"/>
          <w:szCs w:val="20"/>
        </w:rPr>
        <w:t xml:space="preserve"> (2012). Factors Affecting the </w:t>
      </w:r>
      <w:proofErr w:type="spellStart"/>
      <w:r>
        <w:rPr>
          <w:rFonts w:asciiTheme="majorBidi" w:hAnsiTheme="majorBidi" w:cstheme="majorBidi"/>
          <w:sz w:val="20"/>
          <w:szCs w:val="20"/>
        </w:rPr>
        <w:t>The</w:t>
      </w:r>
      <w:proofErr w:type="spellEnd"/>
      <w:r>
        <w:rPr>
          <w:rFonts w:asciiTheme="majorBidi" w:hAnsiTheme="majorBidi" w:cstheme="majorBidi"/>
          <w:sz w:val="20"/>
          <w:szCs w:val="20"/>
        </w:rPr>
        <w:t xml:space="preserve"> functional Performance of Administrative Staff</w:t>
      </w:r>
      <w:r w:rsidRPr="0019190E">
        <w:rPr>
          <w:rFonts w:asciiTheme="majorBidi" w:hAnsiTheme="majorBidi" w:cstheme="majorBidi"/>
          <w:sz w:val="20"/>
          <w:szCs w:val="20"/>
        </w:rPr>
        <w:t xml:space="preserve"> of Employees in the Emirate of </w:t>
      </w:r>
      <w:proofErr w:type="spellStart"/>
      <w:r w:rsidRPr="0019190E">
        <w:rPr>
          <w:rFonts w:asciiTheme="majorBidi" w:hAnsiTheme="majorBidi" w:cstheme="majorBidi"/>
          <w:sz w:val="20"/>
          <w:szCs w:val="20"/>
        </w:rPr>
        <w:t>Baha</w:t>
      </w:r>
      <w:proofErr w:type="spellEnd"/>
      <w:r w:rsidRPr="0019190E">
        <w:rPr>
          <w:rFonts w:asciiTheme="majorBidi" w:hAnsiTheme="majorBidi" w:cstheme="majorBidi"/>
          <w:sz w:val="20"/>
          <w:szCs w:val="20"/>
        </w:rPr>
        <w:t xml:space="preserve"> and its Provinces in Saudi Arabia, Analytical Study, Journal of Studies: Administrative Sciences, </w:t>
      </w:r>
      <w:proofErr w:type="spellStart"/>
      <w:r w:rsidRPr="0019190E">
        <w:rPr>
          <w:rFonts w:asciiTheme="majorBidi" w:hAnsiTheme="majorBidi" w:cstheme="majorBidi"/>
          <w:sz w:val="20"/>
          <w:szCs w:val="20"/>
        </w:rPr>
        <w:t>Vol</w:t>
      </w:r>
      <w:proofErr w:type="spellEnd"/>
      <w:r w:rsidRPr="0019190E">
        <w:rPr>
          <w:rFonts w:asciiTheme="majorBidi" w:hAnsiTheme="majorBidi" w:cstheme="majorBidi"/>
          <w:sz w:val="20"/>
          <w:szCs w:val="20"/>
        </w:rPr>
        <w:t xml:space="preserve"> 39, No.1.</w:t>
      </w:r>
    </w:p>
    <w:p w:rsidR="00FB4C74" w:rsidRDefault="00FB4C74" w:rsidP="00BE4701">
      <w:pPr>
        <w:pStyle w:val="SAP-ReferenceItem"/>
        <w:numPr>
          <w:ilvl w:val="0"/>
          <w:numId w:val="13"/>
        </w:numPr>
        <w:spacing w:after="0" w:line="240" w:lineRule="auto"/>
        <w:rPr>
          <w:rFonts w:asciiTheme="majorBidi" w:hAnsiTheme="majorBidi" w:cstheme="majorBidi"/>
          <w:sz w:val="20"/>
          <w:szCs w:val="20"/>
        </w:rPr>
      </w:pPr>
      <w:r w:rsidRPr="0019190E">
        <w:rPr>
          <w:rFonts w:asciiTheme="majorBidi" w:hAnsiTheme="majorBidi" w:cstheme="majorBidi"/>
          <w:sz w:val="20"/>
          <w:szCs w:val="20"/>
        </w:rPr>
        <w:lastRenderedPageBreak/>
        <w:t>Al-</w:t>
      </w:r>
      <w:proofErr w:type="spellStart"/>
      <w:r w:rsidRPr="0019190E">
        <w:rPr>
          <w:rFonts w:asciiTheme="majorBidi" w:hAnsiTheme="majorBidi" w:cstheme="majorBidi"/>
          <w:sz w:val="20"/>
          <w:szCs w:val="20"/>
        </w:rPr>
        <w:t>Madi</w:t>
      </w:r>
      <w:proofErr w:type="spellEnd"/>
      <w:r w:rsidRPr="0019190E">
        <w:rPr>
          <w:rFonts w:asciiTheme="majorBidi" w:hAnsiTheme="majorBidi" w:cstheme="majorBidi"/>
          <w:sz w:val="20"/>
          <w:szCs w:val="20"/>
        </w:rPr>
        <w:t xml:space="preserve">, </w:t>
      </w:r>
      <w:proofErr w:type="spellStart"/>
      <w:r w:rsidRPr="0019190E">
        <w:rPr>
          <w:rFonts w:asciiTheme="majorBidi" w:hAnsiTheme="majorBidi" w:cstheme="majorBidi"/>
          <w:sz w:val="20"/>
          <w:szCs w:val="20"/>
        </w:rPr>
        <w:t>Musaed</w:t>
      </w:r>
      <w:proofErr w:type="spellEnd"/>
      <w:r w:rsidRPr="0019190E">
        <w:rPr>
          <w:rFonts w:asciiTheme="majorBidi" w:hAnsiTheme="majorBidi" w:cstheme="majorBidi"/>
          <w:sz w:val="20"/>
          <w:szCs w:val="20"/>
        </w:rPr>
        <w:t xml:space="preserve"> (1995). Obstacles of Administrative Communication: Implications for Job Performance: An Analytical Study Applied to the Central and Executive Management Levels in the Emirate of Riyadh, Master Thesis, </w:t>
      </w:r>
      <w:proofErr w:type="spellStart"/>
      <w:r w:rsidRPr="0019190E">
        <w:rPr>
          <w:rFonts w:asciiTheme="majorBidi" w:hAnsiTheme="majorBidi" w:cstheme="majorBidi"/>
          <w:sz w:val="20"/>
          <w:szCs w:val="20"/>
        </w:rPr>
        <w:t>Naif</w:t>
      </w:r>
      <w:proofErr w:type="spellEnd"/>
      <w:r w:rsidRPr="0019190E">
        <w:rPr>
          <w:rFonts w:asciiTheme="majorBidi" w:hAnsiTheme="majorBidi" w:cstheme="majorBidi"/>
          <w:sz w:val="20"/>
          <w:szCs w:val="20"/>
        </w:rPr>
        <w:t xml:space="preserve"> Academy for Security Sciences, Riyadh.</w:t>
      </w:r>
    </w:p>
    <w:p w:rsidR="00FB4C74" w:rsidRPr="00B0126F" w:rsidRDefault="00FB4C74" w:rsidP="00BE4701">
      <w:pPr>
        <w:pStyle w:val="SAP-ReferenceItem"/>
        <w:numPr>
          <w:ilvl w:val="0"/>
          <w:numId w:val="13"/>
        </w:numPr>
        <w:spacing w:after="0" w:line="240" w:lineRule="auto"/>
        <w:rPr>
          <w:rFonts w:asciiTheme="majorBidi" w:hAnsiTheme="majorBidi" w:cstheme="majorBidi"/>
          <w:sz w:val="20"/>
          <w:szCs w:val="20"/>
        </w:rPr>
      </w:pPr>
      <w:r w:rsidRPr="00B0126F">
        <w:rPr>
          <w:rFonts w:asciiTheme="majorBidi" w:hAnsiTheme="majorBidi" w:cstheme="majorBidi"/>
          <w:sz w:val="20"/>
          <w:szCs w:val="20"/>
        </w:rPr>
        <w:t xml:space="preserve">Al </w:t>
      </w:r>
      <w:proofErr w:type="spellStart"/>
      <w:r w:rsidRPr="00B0126F">
        <w:rPr>
          <w:rFonts w:asciiTheme="majorBidi" w:hAnsiTheme="majorBidi" w:cstheme="majorBidi"/>
          <w:sz w:val="20"/>
          <w:szCs w:val="20"/>
        </w:rPr>
        <w:t>Shobaki</w:t>
      </w:r>
      <w:proofErr w:type="spellEnd"/>
      <w:r w:rsidRPr="00B0126F">
        <w:rPr>
          <w:rFonts w:asciiTheme="majorBidi" w:hAnsiTheme="majorBidi" w:cstheme="majorBidi"/>
          <w:sz w:val="20"/>
          <w:szCs w:val="20"/>
        </w:rPr>
        <w:t xml:space="preserve">, M. J., Abu </w:t>
      </w:r>
      <w:proofErr w:type="spellStart"/>
      <w:r w:rsidRPr="00B0126F">
        <w:rPr>
          <w:rFonts w:asciiTheme="majorBidi" w:hAnsiTheme="majorBidi" w:cstheme="majorBidi"/>
          <w:sz w:val="20"/>
          <w:szCs w:val="20"/>
        </w:rPr>
        <w:t>Naser</w:t>
      </w:r>
      <w:proofErr w:type="spellEnd"/>
      <w:r w:rsidRPr="00B0126F">
        <w:rPr>
          <w:rFonts w:asciiTheme="majorBidi" w:hAnsiTheme="majorBidi" w:cstheme="majorBidi"/>
          <w:sz w:val="20"/>
          <w:szCs w:val="20"/>
        </w:rPr>
        <w:t xml:space="preserve">, S. S., &amp; </w:t>
      </w:r>
      <w:proofErr w:type="spellStart"/>
      <w:r w:rsidRPr="00B0126F">
        <w:rPr>
          <w:rFonts w:asciiTheme="majorBidi" w:hAnsiTheme="majorBidi" w:cstheme="majorBidi"/>
          <w:sz w:val="20"/>
          <w:szCs w:val="20"/>
        </w:rPr>
        <w:t>Ammar</w:t>
      </w:r>
      <w:proofErr w:type="spellEnd"/>
      <w:r w:rsidRPr="00B0126F">
        <w:rPr>
          <w:rFonts w:asciiTheme="majorBidi" w:hAnsiTheme="majorBidi" w:cstheme="majorBidi"/>
          <w:sz w:val="20"/>
          <w:szCs w:val="20"/>
        </w:rPr>
        <w:t xml:space="preserve">, T. M. (2017). The Degree of Administrative Transparency in the Palestinian Higher Educational Institutions. International Journal of Engineering and Information Systems (IJEAIS), 1(2), 15-32. </w:t>
      </w:r>
    </w:p>
    <w:p w:rsidR="00FB4C74" w:rsidRPr="00B0126F" w:rsidRDefault="00FB4C74" w:rsidP="00BE4701">
      <w:pPr>
        <w:pStyle w:val="SAP-ReferenceItem"/>
        <w:numPr>
          <w:ilvl w:val="0"/>
          <w:numId w:val="13"/>
        </w:numPr>
        <w:spacing w:after="0" w:line="240" w:lineRule="auto"/>
        <w:rPr>
          <w:rFonts w:asciiTheme="majorBidi" w:hAnsiTheme="majorBidi" w:cstheme="majorBidi"/>
          <w:sz w:val="20"/>
          <w:szCs w:val="20"/>
        </w:rPr>
      </w:pPr>
      <w:r w:rsidRPr="00B0126F">
        <w:rPr>
          <w:rFonts w:asciiTheme="majorBidi" w:hAnsiTheme="majorBidi" w:cstheme="majorBidi"/>
          <w:sz w:val="20"/>
          <w:szCs w:val="20"/>
        </w:rPr>
        <w:t xml:space="preserve">El </w:t>
      </w:r>
      <w:proofErr w:type="spellStart"/>
      <w:r w:rsidRPr="00B0126F">
        <w:rPr>
          <w:rFonts w:asciiTheme="majorBidi" w:hAnsiTheme="majorBidi" w:cstheme="majorBidi"/>
          <w:sz w:val="20"/>
          <w:szCs w:val="20"/>
        </w:rPr>
        <w:t>Talla</w:t>
      </w:r>
      <w:proofErr w:type="spellEnd"/>
      <w:r w:rsidRPr="00B0126F">
        <w:rPr>
          <w:rFonts w:asciiTheme="majorBidi" w:hAnsiTheme="majorBidi" w:cstheme="majorBidi"/>
          <w:sz w:val="20"/>
          <w:szCs w:val="20"/>
        </w:rPr>
        <w:t xml:space="preserve">, S. A., Al </w:t>
      </w:r>
      <w:proofErr w:type="spellStart"/>
      <w:r w:rsidRPr="00B0126F">
        <w:rPr>
          <w:rFonts w:asciiTheme="majorBidi" w:hAnsiTheme="majorBidi" w:cstheme="majorBidi"/>
          <w:sz w:val="20"/>
          <w:szCs w:val="20"/>
        </w:rPr>
        <w:t>Shobaki</w:t>
      </w:r>
      <w:proofErr w:type="spellEnd"/>
      <w:r w:rsidRPr="00B0126F">
        <w:rPr>
          <w:rFonts w:asciiTheme="majorBidi" w:hAnsiTheme="majorBidi" w:cstheme="majorBidi"/>
          <w:sz w:val="20"/>
          <w:szCs w:val="20"/>
        </w:rPr>
        <w:t>, M. J., Abu-</w:t>
      </w:r>
      <w:proofErr w:type="spellStart"/>
      <w:r w:rsidRPr="00B0126F">
        <w:rPr>
          <w:rFonts w:asciiTheme="majorBidi" w:hAnsiTheme="majorBidi" w:cstheme="majorBidi"/>
          <w:sz w:val="20"/>
          <w:szCs w:val="20"/>
        </w:rPr>
        <w:t>Naser</w:t>
      </w:r>
      <w:proofErr w:type="spellEnd"/>
      <w:r w:rsidRPr="00B0126F">
        <w:rPr>
          <w:rFonts w:asciiTheme="majorBidi" w:hAnsiTheme="majorBidi" w:cstheme="majorBidi"/>
          <w:sz w:val="20"/>
          <w:szCs w:val="20"/>
        </w:rPr>
        <w:t xml:space="preserve">, S. S., &amp; </w:t>
      </w:r>
      <w:proofErr w:type="spellStart"/>
      <w:r w:rsidRPr="00B0126F">
        <w:rPr>
          <w:rFonts w:asciiTheme="majorBidi" w:hAnsiTheme="majorBidi" w:cstheme="majorBidi"/>
          <w:sz w:val="20"/>
          <w:szCs w:val="20"/>
        </w:rPr>
        <w:t>Amuna</w:t>
      </w:r>
      <w:proofErr w:type="spellEnd"/>
      <w:r w:rsidRPr="00B0126F">
        <w:rPr>
          <w:rFonts w:asciiTheme="majorBidi" w:hAnsiTheme="majorBidi" w:cstheme="majorBidi"/>
          <w:sz w:val="20"/>
          <w:szCs w:val="20"/>
        </w:rPr>
        <w:t xml:space="preserve">, Y. M. A. (2018). Organizational Structure and its Relation to the Prevailing Pattern of Communication in Palestinian Universities. International Journal of Engineering and Information Systems (IJEAIS), 2(5), 22-43. </w:t>
      </w:r>
    </w:p>
    <w:p w:rsidR="00FB4C74" w:rsidRPr="00BD6764" w:rsidRDefault="00FB4C74" w:rsidP="00BE4701">
      <w:pPr>
        <w:pStyle w:val="SAP-ReferenceItem"/>
        <w:numPr>
          <w:ilvl w:val="0"/>
          <w:numId w:val="13"/>
        </w:numPr>
        <w:spacing w:after="0" w:line="240" w:lineRule="auto"/>
        <w:rPr>
          <w:rFonts w:asciiTheme="majorBidi" w:hAnsiTheme="majorBidi" w:cstheme="majorBidi"/>
          <w:sz w:val="20"/>
          <w:szCs w:val="20"/>
        </w:rPr>
      </w:pPr>
      <w:proofErr w:type="spellStart"/>
      <w:r w:rsidRPr="00BD6764">
        <w:rPr>
          <w:rFonts w:asciiTheme="majorBidi" w:hAnsiTheme="majorBidi" w:cstheme="majorBidi"/>
          <w:sz w:val="20"/>
          <w:szCs w:val="20"/>
        </w:rPr>
        <w:t>Almasri</w:t>
      </w:r>
      <w:proofErr w:type="spellEnd"/>
      <w:r w:rsidRPr="00BD6764">
        <w:rPr>
          <w:rFonts w:asciiTheme="majorBidi" w:hAnsiTheme="majorBidi" w:cstheme="majorBidi"/>
          <w:sz w:val="20"/>
          <w:szCs w:val="20"/>
        </w:rPr>
        <w:t xml:space="preserve">, A., El </w:t>
      </w:r>
      <w:proofErr w:type="spellStart"/>
      <w:r w:rsidRPr="00BD6764">
        <w:rPr>
          <w:rFonts w:asciiTheme="majorBidi" w:hAnsiTheme="majorBidi" w:cstheme="majorBidi"/>
          <w:sz w:val="20"/>
          <w:szCs w:val="20"/>
        </w:rPr>
        <w:t>Talla</w:t>
      </w:r>
      <w:proofErr w:type="spellEnd"/>
      <w:r w:rsidRPr="00BD6764">
        <w:rPr>
          <w:rFonts w:asciiTheme="majorBidi" w:hAnsiTheme="majorBidi" w:cstheme="majorBidi"/>
          <w:sz w:val="20"/>
          <w:szCs w:val="20"/>
        </w:rPr>
        <w:t>, S. A., Abu-</w:t>
      </w:r>
      <w:proofErr w:type="spellStart"/>
      <w:r w:rsidRPr="00BD6764">
        <w:rPr>
          <w:rFonts w:asciiTheme="majorBidi" w:hAnsiTheme="majorBidi" w:cstheme="majorBidi"/>
          <w:sz w:val="20"/>
          <w:szCs w:val="20"/>
        </w:rPr>
        <w:t>Naser</w:t>
      </w:r>
      <w:proofErr w:type="spellEnd"/>
      <w:r w:rsidRPr="00BD6764">
        <w:rPr>
          <w:rFonts w:asciiTheme="majorBidi" w:hAnsiTheme="majorBidi" w:cstheme="majorBidi"/>
          <w:sz w:val="20"/>
          <w:szCs w:val="20"/>
        </w:rPr>
        <w:t xml:space="preserve">, S. S., &amp; Al </w:t>
      </w:r>
      <w:proofErr w:type="spellStart"/>
      <w:r w:rsidRPr="00BD6764">
        <w:rPr>
          <w:rFonts w:asciiTheme="majorBidi" w:hAnsiTheme="majorBidi" w:cstheme="majorBidi"/>
          <w:sz w:val="20"/>
          <w:szCs w:val="20"/>
        </w:rPr>
        <w:t>Shobaki</w:t>
      </w:r>
      <w:proofErr w:type="spellEnd"/>
      <w:r w:rsidRPr="00BD6764">
        <w:rPr>
          <w:rFonts w:asciiTheme="majorBidi" w:hAnsiTheme="majorBidi" w:cstheme="majorBidi"/>
          <w:sz w:val="20"/>
          <w:szCs w:val="20"/>
        </w:rPr>
        <w:t>, M. J. (2018). The Organizational Structure and its Role in Applying the Information Technology Used In the Palestinian Universities-Comparative Study between Al-</w:t>
      </w:r>
      <w:proofErr w:type="spellStart"/>
      <w:r w:rsidRPr="00BD6764">
        <w:rPr>
          <w:rFonts w:asciiTheme="majorBidi" w:hAnsiTheme="majorBidi" w:cstheme="majorBidi"/>
          <w:sz w:val="20"/>
          <w:szCs w:val="20"/>
        </w:rPr>
        <w:t>Azhar</w:t>
      </w:r>
      <w:proofErr w:type="spellEnd"/>
      <w:r w:rsidRPr="00BD6764">
        <w:rPr>
          <w:rFonts w:asciiTheme="majorBidi" w:hAnsiTheme="majorBidi" w:cstheme="majorBidi"/>
          <w:sz w:val="20"/>
          <w:szCs w:val="20"/>
        </w:rPr>
        <w:t xml:space="preserve"> and the Islamic Universities. International Journal of Academic and Applied Research (IJAAR), 2(6), 1-22. </w:t>
      </w:r>
    </w:p>
    <w:p w:rsidR="00FB4C74" w:rsidRDefault="00FB4C74" w:rsidP="00BE4701">
      <w:pPr>
        <w:pStyle w:val="SAP-ReferenceItem"/>
        <w:numPr>
          <w:ilvl w:val="0"/>
          <w:numId w:val="13"/>
        </w:numPr>
        <w:spacing w:after="0" w:line="240" w:lineRule="auto"/>
        <w:rPr>
          <w:rFonts w:asciiTheme="majorBidi" w:hAnsiTheme="majorBidi" w:cstheme="majorBidi"/>
          <w:sz w:val="20"/>
          <w:szCs w:val="20"/>
        </w:rPr>
      </w:pPr>
      <w:r w:rsidRPr="0019190E">
        <w:rPr>
          <w:rFonts w:asciiTheme="majorBidi" w:hAnsiTheme="majorBidi" w:cstheme="majorBidi"/>
          <w:sz w:val="20"/>
          <w:szCs w:val="20"/>
        </w:rPr>
        <w:t>Al-</w:t>
      </w:r>
      <w:proofErr w:type="spellStart"/>
      <w:r w:rsidRPr="0019190E">
        <w:rPr>
          <w:rFonts w:asciiTheme="majorBidi" w:hAnsiTheme="majorBidi" w:cstheme="majorBidi"/>
          <w:sz w:val="20"/>
          <w:szCs w:val="20"/>
        </w:rPr>
        <w:t>Mousa</w:t>
      </w:r>
      <w:proofErr w:type="spellEnd"/>
      <w:r w:rsidRPr="0019190E">
        <w:rPr>
          <w:rFonts w:asciiTheme="majorBidi" w:hAnsiTheme="majorBidi" w:cstheme="majorBidi"/>
          <w:sz w:val="20"/>
          <w:szCs w:val="20"/>
        </w:rPr>
        <w:t>, Fahd Khalid (1995). Organizational Structure in Activating Organizations, King Saud University, Riyadh.</w:t>
      </w:r>
    </w:p>
    <w:p w:rsidR="00FB4C74" w:rsidRPr="00B0126F" w:rsidRDefault="00FB4C74" w:rsidP="00BE4701">
      <w:pPr>
        <w:pStyle w:val="SAP-ReferenceItem"/>
        <w:numPr>
          <w:ilvl w:val="0"/>
          <w:numId w:val="13"/>
        </w:numPr>
        <w:spacing w:after="0" w:line="240" w:lineRule="auto"/>
        <w:rPr>
          <w:rFonts w:asciiTheme="majorBidi" w:hAnsiTheme="majorBidi" w:cstheme="majorBidi"/>
          <w:sz w:val="20"/>
          <w:szCs w:val="20"/>
        </w:rPr>
      </w:pPr>
      <w:r w:rsidRPr="00B0126F">
        <w:rPr>
          <w:rFonts w:asciiTheme="majorBidi" w:hAnsiTheme="majorBidi" w:cstheme="majorBidi"/>
          <w:sz w:val="20"/>
          <w:szCs w:val="20"/>
        </w:rPr>
        <w:t xml:space="preserve">Al </w:t>
      </w:r>
      <w:proofErr w:type="spellStart"/>
      <w:r w:rsidRPr="00B0126F">
        <w:rPr>
          <w:rFonts w:asciiTheme="majorBidi" w:hAnsiTheme="majorBidi" w:cstheme="majorBidi"/>
          <w:sz w:val="20"/>
          <w:szCs w:val="20"/>
        </w:rPr>
        <w:t>Shobaki</w:t>
      </w:r>
      <w:proofErr w:type="spellEnd"/>
      <w:r w:rsidRPr="00B0126F">
        <w:rPr>
          <w:rFonts w:asciiTheme="majorBidi" w:hAnsiTheme="majorBidi" w:cstheme="majorBidi"/>
          <w:sz w:val="20"/>
          <w:szCs w:val="20"/>
        </w:rPr>
        <w:t xml:space="preserve">, </w:t>
      </w:r>
      <w:proofErr w:type="spellStart"/>
      <w:r w:rsidRPr="00B0126F">
        <w:rPr>
          <w:rFonts w:asciiTheme="majorBidi" w:hAnsiTheme="majorBidi" w:cstheme="majorBidi"/>
          <w:sz w:val="20"/>
          <w:szCs w:val="20"/>
        </w:rPr>
        <w:t>Mazen</w:t>
      </w:r>
      <w:proofErr w:type="spellEnd"/>
      <w:r w:rsidRPr="00B0126F">
        <w:rPr>
          <w:rFonts w:asciiTheme="majorBidi" w:hAnsiTheme="majorBidi" w:cstheme="majorBidi"/>
          <w:sz w:val="20"/>
          <w:szCs w:val="20"/>
        </w:rPr>
        <w:t xml:space="preserve"> J. (2016). The Impact of the Use of Decision Support Systems in the Re-Engineering in the Palestinian Universities in Gaza Strip. Fifth International Conference Centre London, 18 to 20 April 2016- Conference on contemporary trends in education institutions (reform of the development ..) Jordan- Petra University, BOUHOUTH MAGAZINE, Research Centre for Studies and Social Consultations – London, Issue 11, Pages 376-403.</w:t>
      </w:r>
    </w:p>
    <w:p w:rsidR="00FB4C74" w:rsidRPr="0019190E" w:rsidRDefault="00FB4C74" w:rsidP="00BE4701">
      <w:pPr>
        <w:pStyle w:val="SAP-ReferenceItem"/>
        <w:numPr>
          <w:ilvl w:val="0"/>
          <w:numId w:val="13"/>
        </w:numPr>
        <w:spacing w:after="0" w:line="240" w:lineRule="auto"/>
        <w:rPr>
          <w:rFonts w:asciiTheme="majorBidi" w:hAnsiTheme="majorBidi" w:cstheme="majorBidi"/>
          <w:sz w:val="20"/>
          <w:szCs w:val="20"/>
        </w:rPr>
      </w:pPr>
      <w:r w:rsidRPr="0019190E">
        <w:rPr>
          <w:rFonts w:asciiTheme="majorBidi" w:hAnsiTheme="majorBidi" w:cstheme="majorBidi"/>
          <w:sz w:val="20"/>
          <w:szCs w:val="20"/>
        </w:rPr>
        <w:t>AL-</w:t>
      </w:r>
      <w:proofErr w:type="spellStart"/>
      <w:r w:rsidRPr="0019190E">
        <w:rPr>
          <w:rFonts w:asciiTheme="majorBidi" w:hAnsiTheme="majorBidi" w:cstheme="majorBidi"/>
          <w:sz w:val="20"/>
          <w:szCs w:val="20"/>
        </w:rPr>
        <w:t>Mufidi</w:t>
      </w:r>
      <w:proofErr w:type="spellEnd"/>
      <w:r w:rsidRPr="0019190E">
        <w:rPr>
          <w:rFonts w:asciiTheme="majorBidi" w:hAnsiTheme="majorBidi" w:cstheme="majorBidi"/>
          <w:sz w:val="20"/>
          <w:szCs w:val="20"/>
        </w:rPr>
        <w:t xml:space="preserve">, Hassan bin Mohammed and Al </w:t>
      </w:r>
      <w:proofErr w:type="spellStart"/>
      <w:r w:rsidRPr="0019190E">
        <w:rPr>
          <w:rFonts w:asciiTheme="majorBidi" w:hAnsiTheme="majorBidi" w:cstheme="majorBidi"/>
          <w:sz w:val="20"/>
          <w:szCs w:val="20"/>
        </w:rPr>
        <w:t>Naji</w:t>
      </w:r>
      <w:proofErr w:type="spellEnd"/>
      <w:r w:rsidRPr="0019190E">
        <w:rPr>
          <w:rFonts w:asciiTheme="majorBidi" w:hAnsiTheme="majorBidi" w:cstheme="majorBidi"/>
          <w:sz w:val="20"/>
          <w:szCs w:val="20"/>
        </w:rPr>
        <w:t>, Mohammed (1990). "Leadership Methods for Deans of Faculties at King Faisal University in the Eastern Region", Union of Universities Journal, Issue 29.</w:t>
      </w:r>
    </w:p>
    <w:p w:rsidR="00FB4C74" w:rsidRDefault="00FB4C74" w:rsidP="00BE4701">
      <w:pPr>
        <w:pStyle w:val="SAP-ReferenceItem"/>
        <w:numPr>
          <w:ilvl w:val="0"/>
          <w:numId w:val="13"/>
        </w:numPr>
        <w:spacing w:after="0" w:line="240" w:lineRule="auto"/>
        <w:rPr>
          <w:rFonts w:asciiTheme="majorBidi" w:hAnsiTheme="majorBidi" w:cstheme="majorBidi"/>
          <w:sz w:val="20"/>
          <w:szCs w:val="20"/>
        </w:rPr>
      </w:pPr>
      <w:r w:rsidRPr="0019190E">
        <w:rPr>
          <w:rFonts w:asciiTheme="majorBidi" w:hAnsiTheme="majorBidi" w:cstheme="majorBidi"/>
          <w:sz w:val="20"/>
          <w:szCs w:val="20"/>
        </w:rPr>
        <w:t>Al-</w:t>
      </w:r>
      <w:proofErr w:type="spellStart"/>
      <w:r w:rsidRPr="0019190E">
        <w:rPr>
          <w:rFonts w:asciiTheme="majorBidi" w:hAnsiTheme="majorBidi" w:cstheme="majorBidi"/>
          <w:sz w:val="20"/>
          <w:szCs w:val="20"/>
        </w:rPr>
        <w:t>Nahass</w:t>
      </w:r>
      <w:proofErr w:type="spellEnd"/>
      <w:r w:rsidRPr="0019190E">
        <w:rPr>
          <w:rFonts w:asciiTheme="majorBidi" w:hAnsiTheme="majorBidi" w:cstheme="majorBidi"/>
          <w:sz w:val="20"/>
          <w:szCs w:val="20"/>
        </w:rPr>
        <w:t xml:space="preserve">, </w:t>
      </w:r>
      <w:proofErr w:type="spellStart"/>
      <w:r w:rsidRPr="0019190E">
        <w:rPr>
          <w:rFonts w:asciiTheme="majorBidi" w:hAnsiTheme="majorBidi" w:cstheme="majorBidi"/>
          <w:sz w:val="20"/>
          <w:szCs w:val="20"/>
        </w:rPr>
        <w:t>Ayman</w:t>
      </w:r>
      <w:proofErr w:type="spellEnd"/>
      <w:r w:rsidRPr="0019190E">
        <w:rPr>
          <w:rFonts w:asciiTheme="majorBidi" w:hAnsiTheme="majorBidi" w:cstheme="majorBidi"/>
          <w:sz w:val="20"/>
          <w:szCs w:val="20"/>
        </w:rPr>
        <w:t xml:space="preserve"> and </w:t>
      </w:r>
      <w:proofErr w:type="spellStart"/>
      <w:r w:rsidRPr="0019190E">
        <w:rPr>
          <w:rFonts w:asciiTheme="majorBidi" w:hAnsiTheme="majorBidi" w:cstheme="majorBidi"/>
          <w:sz w:val="20"/>
          <w:szCs w:val="20"/>
        </w:rPr>
        <w:t>Hilal</w:t>
      </w:r>
      <w:proofErr w:type="spellEnd"/>
      <w:r w:rsidRPr="0019190E">
        <w:rPr>
          <w:rFonts w:asciiTheme="majorBidi" w:hAnsiTheme="majorBidi" w:cstheme="majorBidi"/>
          <w:sz w:val="20"/>
          <w:szCs w:val="20"/>
        </w:rPr>
        <w:t xml:space="preserve">, </w:t>
      </w:r>
      <w:proofErr w:type="spellStart"/>
      <w:r w:rsidRPr="0019190E">
        <w:rPr>
          <w:rFonts w:asciiTheme="majorBidi" w:hAnsiTheme="majorBidi" w:cstheme="majorBidi"/>
          <w:sz w:val="20"/>
          <w:szCs w:val="20"/>
        </w:rPr>
        <w:t>Mohsin</w:t>
      </w:r>
      <w:proofErr w:type="spellEnd"/>
      <w:r w:rsidRPr="0019190E">
        <w:rPr>
          <w:rFonts w:asciiTheme="majorBidi" w:hAnsiTheme="majorBidi" w:cstheme="majorBidi"/>
          <w:sz w:val="20"/>
          <w:szCs w:val="20"/>
        </w:rPr>
        <w:t xml:space="preserve"> (2009). Principles of Management, First Edition, Al-</w:t>
      </w:r>
      <w:proofErr w:type="spellStart"/>
      <w:r w:rsidRPr="0019190E">
        <w:rPr>
          <w:rFonts w:asciiTheme="majorBidi" w:hAnsiTheme="majorBidi" w:cstheme="majorBidi"/>
          <w:sz w:val="20"/>
          <w:szCs w:val="20"/>
        </w:rPr>
        <w:t>Wafa</w:t>
      </w:r>
      <w:proofErr w:type="spellEnd"/>
      <w:r w:rsidRPr="0019190E">
        <w:rPr>
          <w:rFonts w:asciiTheme="majorBidi" w:hAnsiTheme="majorBidi" w:cstheme="majorBidi"/>
          <w:sz w:val="20"/>
          <w:szCs w:val="20"/>
        </w:rPr>
        <w:t xml:space="preserve"> Legal Library, Alexandria.</w:t>
      </w:r>
    </w:p>
    <w:p w:rsidR="00FB4C74" w:rsidRPr="00B0126F" w:rsidRDefault="00FB4C74" w:rsidP="00BE4701">
      <w:pPr>
        <w:pStyle w:val="SAP-ReferenceItem"/>
        <w:numPr>
          <w:ilvl w:val="0"/>
          <w:numId w:val="13"/>
        </w:numPr>
        <w:spacing w:after="0" w:line="240" w:lineRule="auto"/>
        <w:rPr>
          <w:rFonts w:asciiTheme="majorBidi" w:hAnsiTheme="majorBidi" w:cstheme="majorBidi"/>
          <w:sz w:val="20"/>
          <w:szCs w:val="20"/>
        </w:rPr>
      </w:pPr>
      <w:r w:rsidRPr="00B0126F">
        <w:rPr>
          <w:rFonts w:asciiTheme="majorBidi" w:hAnsiTheme="majorBidi" w:cstheme="majorBidi"/>
          <w:sz w:val="20"/>
          <w:szCs w:val="20"/>
        </w:rPr>
        <w:t xml:space="preserve">Al </w:t>
      </w:r>
      <w:proofErr w:type="spellStart"/>
      <w:r w:rsidRPr="00B0126F">
        <w:rPr>
          <w:rFonts w:asciiTheme="majorBidi" w:hAnsiTheme="majorBidi" w:cstheme="majorBidi"/>
          <w:sz w:val="20"/>
          <w:szCs w:val="20"/>
        </w:rPr>
        <w:t>Shobaki</w:t>
      </w:r>
      <w:proofErr w:type="spellEnd"/>
      <w:r w:rsidRPr="00B0126F">
        <w:rPr>
          <w:rFonts w:asciiTheme="majorBidi" w:hAnsiTheme="majorBidi" w:cstheme="majorBidi"/>
          <w:sz w:val="20"/>
          <w:szCs w:val="20"/>
        </w:rPr>
        <w:t xml:space="preserve">, M. J., Abu </w:t>
      </w:r>
      <w:proofErr w:type="spellStart"/>
      <w:r w:rsidRPr="00B0126F">
        <w:rPr>
          <w:rFonts w:asciiTheme="majorBidi" w:hAnsiTheme="majorBidi" w:cstheme="majorBidi"/>
          <w:sz w:val="20"/>
          <w:szCs w:val="20"/>
        </w:rPr>
        <w:t>Naser</w:t>
      </w:r>
      <w:proofErr w:type="spellEnd"/>
      <w:r w:rsidRPr="00B0126F">
        <w:rPr>
          <w:rFonts w:asciiTheme="majorBidi" w:hAnsiTheme="majorBidi" w:cstheme="majorBidi"/>
          <w:sz w:val="20"/>
          <w:szCs w:val="20"/>
        </w:rPr>
        <w:t xml:space="preserve">, S. S., &amp; </w:t>
      </w:r>
      <w:proofErr w:type="spellStart"/>
      <w:r w:rsidRPr="00B0126F">
        <w:rPr>
          <w:rFonts w:asciiTheme="majorBidi" w:hAnsiTheme="majorBidi" w:cstheme="majorBidi"/>
          <w:sz w:val="20"/>
          <w:szCs w:val="20"/>
        </w:rPr>
        <w:t>Kassab</w:t>
      </w:r>
      <w:proofErr w:type="spellEnd"/>
      <w:r w:rsidRPr="00B0126F">
        <w:rPr>
          <w:rFonts w:asciiTheme="majorBidi" w:hAnsiTheme="majorBidi" w:cstheme="majorBidi"/>
          <w:sz w:val="20"/>
          <w:szCs w:val="20"/>
        </w:rPr>
        <w:t xml:space="preserve">, M. K. I. (2017). The Reality of the Application of Electronic Document Management System in Governmental Institutions-an Empirical Study on the Palestinian Pension Agency. International Journal of Engineering and Information Systems, 1(2), 1-14. </w:t>
      </w:r>
    </w:p>
    <w:p w:rsidR="00FB4C74" w:rsidRDefault="00FB4C74" w:rsidP="00BE4701">
      <w:pPr>
        <w:pStyle w:val="SAP-ReferenceItem"/>
        <w:numPr>
          <w:ilvl w:val="0"/>
          <w:numId w:val="13"/>
        </w:numPr>
        <w:spacing w:after="0" w:line="240" w:lineRule="auto"/>
        <w:rPr>
          <w:rFonts w:asciiTheme="majorBidi" w:hAnsiTheme="majorBidi" w:cstheme="majorBidi"/>
          <w:sz w:val="20"/>
          <w:szCs w:val="20"/>
        </w:rPr>
      </w:pPr>
      <w:r w:rsidRPr="0019190E">
        <w:rPr>
          <w:rFonts w:asciiTheme="majorBidi" w:hAnsiTheme="majorBidi" w:cstheme="majorBidi"/>
          <w:sz w:val="20"/>
          <w:szCs w:val="20"/>
        </w:rPr>
        <w:t>Al-</w:t>
      </w:r>
      <w:proofErr w:type="spellStart"/>
      <w:r w:rsidRPr="0019190E">
        <w:rPr>
          <w:rFonts w:asciiTheme="majorBidi" w:hAnsiTheme="majorBidi" w:cstheme="majorBidi"/>
          <w:sz w:val="20"/>
          <w:szCs w:val="20"/>
        </w:rPr>
        <w:t>Sakran</w:t>
      </w:r>
      <w:proofErr w:type="spellEnd"/>
      <w:r w:rsidRPr="0019190E">
        <w:rPr>
          <w:rFonts w:asciiTheme="majorBidi" w:hAnsiTheme="majorBidi" w:cstheme="majorBidi"/>
          <w:sz w:val="20"/>
          <w:szCs w:val="20"/>
        </w:rPr>
        <w:t xml:space="preserve">, Nasser (2004). "The Organizational Climate and its Relation to Job Performance: A Survey Study on the Special Security Forces Sector Officers in Riyadh City" Master Thesis, </w:t>
      </w:r>
      <w:proofErr w:type="spellStart"/>
      <w:r w:rsidRPr="0019190E">
        <w:rPr>
          <w:rFonts w:asciiTheme="majorBidi" w:hAnsiTheme="majorBidi" w:cstheme="majorBidi"/>
          <w:sz w:val="20"/>
          <w:szCs w:val="20"/>
        </w:rPr>
        <w:t>Naif</w:t>
      </w:r>
      <w:proofErr w:type="spellEnd"/>
      <w:r w:rsidRPr="0019190E">
        <w:rPr>
          <w:rFonts w:asciiTheme="majorBidi" w:hAnsiTheme="majorBidi" w:cstheme="majorBidi"/>
          <w:sz w:val="20"/>
          <w:szCs w:val="20"/>
        </w:rPr>
        <w:t xml:space="preserve"> Arab University for Security Sciences, Riyadh, Saudi Arabia.</w:t>
      </w:r>
    </w:p>
    <w:p w:rsidR="00FB4C74" w:rsidRPr="00B0126F" w:rsidRDefault="00FB4C74" w:rsidP="00BE4701">
      <w:pPr>
        <w:pStyle w:val="SAP-ReferenceItem"/>
        <w:numPr>
          <w:ilvl w:val="0"/>
          <w:numId w:val="13"/>
        </w:numPr>
        <w:spacing w:after="0" w:line="240" w:lineRule="auto"/>
        <w:rPr>
          <w:rFonts w:asciiTheme="majorBidi" w:hAnsiTheme="majorBidi" w:cstheme="majorBidi"/>
          <w:sz w:val="20"/>
          <w:szCs w:val="20"/>
        </w:rPr>
      </w:pPr>
      <w:r w:rsidRPr="00B0126F">
        <w:rPr>
          <w:rFonts w:asciiTheme="majorBidi" w:hAnsiTheme="majorBidi" w:cstheme="majorBidi"/>
          <w:sz w:val="20"/>
          <w:szCs w:val="20"/>
        </w:rPr>
        <w:t xml:space="preserve">Al </w:t>
      </w:r>
      <w:proofErr w:type="spellStart"/>
      <w:r w:rsidRPr="00B0126F">
        <w:rPr>
          <w:rFonts w:asciiTheme="majorBidi" w:hAnsiTheme="majorBidi" w:cstheme="majorBidi"/>
          <w:sz w:val="20"/>
          <w:szCs w:val="20"/>
        </w:rPr>
        <w:t>Shobaki</w:t>
      </w:r>
      <w:proofErr w:type="spellEnd"/>
      <w:r w:rsidRPr="00B0126F">
        <w:rPr>
          <w:rFonts w:asciiTheme="majorBidi" w:hAnsiTheme="majorBidi" w:cstheme="majorBidi"/>
          <w:sz w:val="20"/>
          <w:szCs w:val="20"/>
        </w:rPr>
        <w:t>, M., Abu-</w:t>
      </w:r>
      <w:proofErr w:type="spellStart"/>
      <w:r w:rsidRPr="00B0126F">
        <w:rPr>
          <w:rFonts w:asciiTheme="majorBidi" w:hAnsiTheme="majorBidi" w:cstheme="majorBidi"/>
          <w:sz w:val="20"/>
          <w:szCs w:val="20"/>
        </w:rPr>
        <w:t>Naser</w:t>
      </w:r>
      <w:proofErr w:type="spellEnd"/>
      <w:r w:rsidRPr="00B0126F">
        <w:rPr>
          <w:rFonts w:asciiTheme="majorBidi" w:hAnsiTheme="majorBidi" w:cstheme="majorBidi"/>
          <w:sz w:val="20"/>
          <w:szCs w:val="20"/>
        </w:rPr>
        <w:t xml:space="preserve">, S. S., El </w:t>
      </w:r>
      <w:proofErr w:type="spellStart"/>
      <w:r w:rsidRPr="00B0126F">
        <w:rPr>
          <w:rFonts w:asciiTheme="majorBidi" w:hAnsiTheme="majorBidi" w:cstheme="majorBidi"/>
          <w:sz w:val="20"/>
          <w:szCs w:val="20"/>
        </w:rPr>
        <w:t>Talla</w:t>
      </w:r>
      <w:proofErr w:type="spellEnd"/>
      <w:r w:rsidRPr="00B0126F">
        <w:rPr>
          <w:rFonts w:asciiTheme="majorBidi" w:hAnsiTheme="majorBidi" w:cstheme="majorBidi"/>
          <w:sz w:val="20"/>
          <w:szCs w:val="20"/>
        </w:rPr>
        <w:t xml:space="preserve">, S. A., &amp; </w:t>
      </w:r>
      <w:proofErr w:type="spellStart"/>
      <w:r w:rsidRPr="00B0126F">
        <w:rPr>
          <w:rFonts w:asciiTheme="majorBidi" w:hAnsiTheme="majorBidi" w:cstheme="majorBidi"/>
          <w:sz w:val="20"/>
          <w:szCs w:val="20"/>
        </w:rPr>
        <w:t>Amuna</w:t>
      </w:r>
      <w:proofErr w:type="spellEnd"/>
      <w:r w:rsidRPr="00B0126F">
        <w:rPr>
          <w:rFonts w:asciiTheme="majorBidi" w:hAnsiTheme="majorBidi" w:cstheme="majorBidi"/>
          <w:sz w:val="20"/>
          <w:szCs w:val="20"/>
        </w:rPr>
        <w:t xml:space="preserve">, Y. M. A. (2018). Performance Reality of Administrative Staff in Palestinian Universities. </w:t>
      </w:r>
      <w:r w:rsidRPr="00B0126F">
        <w:rPr>
          <w:rFonts w:asciiTheme="majorBidi" w:hAnsiTheme="majorBidi" w:cstheme="majorBidi"/>
          <w:sz w:val="20"/>
          <w:szCs w:val="20"/>
        </w:rPr>
        <w:lastRenderedPageBreak/>
        <w:t xml:space="preserve">International Journal of Academic Information Systems Research (IJAISR), 2(4), 1-17. </w:t>
      </w:r>
    </w:p>
    <w:p w:rsidR="00FB4C74" w:rsidRPr="0019190E" w:rsidRDefault="00FB4C74" w:rsidP="00BE4701">
      <w:pPr>
        <w:pStyle w:val="SAP-ReferenceItem"/>
        <w:numPr>
          <w:ilvl w:val="0"/>
          <w:numId w:val="13"/>
        </w:numPr>
        <w:spacing w:after="0" w:line="240" w:lineRule="auto"/>
        <w:rPr>
          <w:rFonts w:asciiTheme="majorBidi" w:hAnsiTheme="majorBidi" w:cstheme="majorBidi"/>
          <w:sz w:val="20"/>
          <w:szCs w:val="20"/>
        </w:rPr>
      </w:pPr>
      <w:r w:rsidRPr="0019190E">
        <w:rPr>
          <w:rFonts w:asciiTheme="majorBidi" w:hAnsiTheme="majorBidi" w:cstheme="majorBidi"/>
          <w:sz w:val="20"/>
          <w:szCs w:val="20"/>
        </w:rPr>
        <w:t>Al-</w:t>
      </w:r>
      <w:proofErr w:type="spellStart"/>
      <w:r w:rsidRPr="0019190E">
        <w:rPr>
          <w:rFonts w:asciiTheme="majorBidi" w:hAnsiTheme="majorBidi" w:cstheme="majorBidi"/>
          <w:sz w:val="20"/>
          <w:szCs w:val="20"/>
        </w:rPr>
        <w:t>Shaikh</w:t>
      </w:r>
      <w:proofErr w:type="spellEnd"/>
      <w:r w:rsidRPr="0019190E">
        <w:rPr>
          <w:rFonts w:asciiTheme="majorBidi" w:hAnsiTheme="majorBidi" w:cstheme="majorBidi"/>
          <w:sz w:val="20"/>
          <w:szCs w:val="20"/>
        </w:rPr>
        <w:t xml:space="preserve">, Khalid bin </w:t>
      </w:r>
      <w:proofErr w:type="spellStart"/>
      <w:r w:rsidRPr="0019190E">
        <w:rPr>
          <w:rFonts w:asciiTheme="majorBidi" w:hAnsiTheme="majorBidi" w:cstheme="majorBidi"/>
          <w:sz w:val="20"/>
          <w:szCs w:val="20"/>
        </w:rPr>
        <w:t>Abdulrahman</w:t>
      </w:r>
      <w:proofErr w:type="spellEnd"/>
      <w:r w:rsidRPr="0019190E">
        <w:rPr>
          <w:rFonts w:asciiTheme="majorBidi" w:hAnsiTheme="majorBidi" w:cstheme="majorBidi"/>
          <w:sz w:val="20"/>
          <w:szCs w:val="20"/>
        </w:rPr>
        <w:t xml:space="preserve"> (2001), organizational variables and their relation to the performance of security personnel, unpublished master thesis, </w:t>
      </w:r>
      <w:proofErr w:type="spellStart"/>
      <w:r w:rsidRPr="0019190E">
        <w:rPr>
          <w:rFonts w:asciiTheme="majorBidi" w:hAnsiTheme="majorBidi" w:cstheme="majorBidi"/>
          <w:sz w:val="20"/>
          <w:szCs w:val="20"/>
        </w:rPr>
        <w:t>Naif</w:t>
      </w:r>
      <w:proofErr w:type="spellEnd"/>
      <w:r w:rsidRPr="0019190E">
        <w:rPr>
          <w:rFonts w:asciiTheme="majorBidi" w:hAnsiTheme="majorBidi" w:cstheme="majorBidi"/>
          <w:sz w:val="20"/>
          <w:szCs w:val="20"/>
        </w:rPr>
        <w:t xml:space="preserve"> Academy for Security Sciences, Riyadh, Saudi Arabia.</w:t>
      </w:r>
    </w:p>
    <w:p w:rsidR="00FB4C74" w:rsidRDefault="00FB4C74" w:rsidP="00BE4701">
      <w:pPr>
        <w:pStyle w:val="SAP-ReferenceItem"/>
        <w:numPr>
          <w:ilvl w:val="0"/>
          <w:numId w:val="13"/>
        </w:numPr>
        <w:spacing w:after="0" w:line="240" w:lineRule="auto"/>
        <w:rPr>
          <w:rFonts w:asciiTheme="majorBidi" w:hAnsiTheme="majorBidi" w:cstheme="majorBidi"/>
          <w:sz w:val="20"/>
          <w:szCs w:val="20"/>
        </w:rPr>
      </w:pPr>
      <w:r w:rsidRPr="0019190E">
        <w:rPr>
          <w:rFonts w:asciiTheme="majorBidi" w:hAnsiTheme="majorBidi" w:cstheme="majorBidi"/>
          <w:sz w:val="20"/>
          <w:szCs w:val="20"/>
        </w:rPr>
        <w:t xml:space="preserve">Al-Shanti, Mahmoud Abdel </w:t>
      </w:r>
      <w:proofErr w:type="spellStart"/>
      <w:r w:rsidRPr="0019190E">
        <w:rPr>
          <w:rFonts w:asciiTheme="majorBidi" w:hAnsiTheme="majorBidi" w:cstheme="majorBidi"/>
          <w:sz w:val="20"/>
          <w:szCs w:val="20"/>
        </w:rPr>
        <w:t>Rahman</w:t>
      </w:r>
      <w:proofErr w:type="spellEnd"/>
      <w:r w:rsidRPr="0019190E">
        <w:rPr>
          <w:rFonts w:asciiTheme="majorBidi" w:hAnsiTheme="majorBidi" w:cstheme="majorBidi"/>
          <w:sz w:val="20"/>
          <w:szCs w:val="20"/>
        </w:rPr>
        <w:t xml:space="preserve"> (2006). The Impact of the Organizational Climate on Human Resources Performance, Field Study on the Ministries of the Palestinian National Authority, Gaza Strip, Master Thesis, Islamic University, Gaza Palestine.</w:t>
      </w:r>
    </w:p>
    <w:p w:rsidR="00FB4C74" w:rsidRPr="00B0126F" w:rsidRDefault="00FB4C74" w:rsidP="00BE4701">
      <w:pPr>
        <w:pStyle w:val="SAP-ReferenceItem"/>
        <w:numPr>
          <w:ilvl w:val="0"/>
          <w:numId w:val="13"/>
        </w:numPr>
        <w:spacing w:after="0" w:line="240" w:lineRule="auto"/>
        <w:rPr>
          <w:rFonts w:asciiTheme="majorBidi" w:hAnsiTheme="majorBidi" w:cstheme="majorBidi"/>
          <w:sz w:val="20"/>
          <w:szCs w:val="20"/>
        </w:rPr>
      </w:pPr>
      <w:r w:rsidRPr="00B0126F">
        <w:rPr>
          <w:rFonts w:asciiTheme="majorBidi" w:hAnsiTheme="majorBidi" w:cstheme="majorBidi"/>
          <w:sz w:val="20"/>
          <w:szCs w:val="20"/>
        </w:rPr>
        <w:t xml:space="preserve">Al </w:t>
      </w:r>
      <w:proofErr w:type="spellStart"/>
      <w:r w:rsidRPr="00B0126F">
        <w:rPr>
          <w:rFonts w:asciiTheme="majorBidi" w:hAnsiTheme="majorBidi" w:cstheme="majorBidi"/>
          <w:sz w:val="20"/>
          <w:szCs w:val="20"/>
        </w:rPr>
        <w:t>Shobaki</w:t>
      </w:r>
      <w:proofErr w:type="spellEnd"/>
      <w:r w:rsidRPr="00B0126F">
        <w:rPr>
          <w:rFonts w:asciiTheme="majorBidi" w:hAnsiTheme="majorBidi" w:cstheme="majorBidi"/>
          <w:sz w:val="20"/>
          <w:szCs w:val="20"/>
        </w:rPr>
        <w:t>, M. J., Abu-</w:t>
      </w:r>
      <w:proofErr w:type="spellStart"/>
      <w:r w:rsidRPr="00B0126F">
        <w:rPr>
          <w:rFonts w:asciiTheme="majorBidi" w:hAnsiTheme="majorBidi" w:cstheme="majorBidi"/>
          <w:sz w:val="20"/>
          <w:szCs w:val="20"/>
        </w:rPr>
        <w:t>Naser</w:t>
      </w:r>
      <w:proofErr w:type="spellEnd"/>
      <w:r w:rsidRPr="00B0126F">
        <w:rPr>
          <w:rFonts w:asciiTheme="majorBidi" w:hAnsiTheme="majorBidi" w:cstheme="majorBidi"/>
          <w:sz w:val="20"/>
          <w:szCs w:val="20"/>
        </w:rPr>
        <w:t xml:space="preserve">, S. S., </w:t>
      </w:r>
      <w:proofErr w:type="spellStart"/>
      <w:r w:rsidRPr="00B0126F">
        <w:rPr>
          <w:rFonts w:asciiTheme="majorBidi" w:hAnsiTheme="majorBidi" w:cstheme="majorBidi"/>
          <w:sz w:val="20"/>
          <w:szCs w:val="20"/>
        </w:rPr>
        <w:t>Salama</w:t>
      </w:r>
      <w:proofErr w:type="spellEnd"/>
      <w:r w:rsidRPr="00B0126F">
        <w:rPr>
          <w:rFonts w:asciiTheme="majorBidi" w:hAnsiTheme="majorBidi" w:cstheme="majorBidi"/>
          <w:sz w:val="20"/>
          <w:szCs w:val="20"/>
        </w:rPr>
        <w:t xml:space="preserve">, A. A., </w:t>
      </w:r>
      <w:proofErr w:type="spellStart"/>
      <w:r w:rsidRPr="00B0126F">
        <w:rPr>
          <w:rFonts w:asciiTheme="majorBidi" w:hAnsiTheme="majorBidi" w:cstheme="majorBidi"/>
          <w:sz w:val="20"/>
          <w:szCs w:val="20"/>
        </w:rPr>
        <w:t>AlFerjany</w:t>
      </w:r>
      <w:proofErr w:type="spellEnd"/>
      <w:r w:rsidRPr="00B0126F">
        <w:rPr>
          <w:rFonts w:asciiTheme="majorBidi" w:hAnsiTheme="majorBidi" w:cstheme="majorBidi"/>
          <w:sz w:val="20"/>
          <w:szCs w:val="20"/>
        </w:rPr>
        <w:t xml:space="preserve">, A. A. M., &amp; </w:t>
      </w:r>
      <w:proofErr w:type="spellStart"/>
      <w:r w:rsidRPr="00B0126F">
        <w:rPr>
          <w:rFonts w:asciiTheme="majorBidi" w:hAnsiTheme="majorBidi" w:cstheme="majorBidi"/>
          <w:sz w:val="20"/>
          <w:szCs w:val="20"/>
        </w:rPr>
        <w:t>Amuna</w:t>
      </w:r>
      <w:proofErr w:type="spellEnd"/>
      <w:r w:rsidRPr="00B0126F">
        <w:rPr>
          <w:rFonts w:asciiTheme="majorBidi" w:hAnsiTheme="majorBidi" w:cstheme="majorBidi"/>
          <w:sz w:val="20"/>
          <w:szCs w:val="20"/>
        </w:rPr>
        <w:t xml:space="preserve">, Y. M. A. (2018). The Role of Measuring and Evaluating Performance in Achieving Control Objectives-Case Study of" Islamic University". International Journal of Engineering and Information Systems (IJEAIS), 2(1), 106-118. </w:t>
      </w:r>
    </w:p>
    <w:p w:rsidR="00FB4C74" w:rsidRPr="0019190E" w:rsidRDefault="00FB4C74" w:rsidP="00BE4701">
      <w:pPr>
        <w:pStyle w:val="SAP-ReferenceItem"/>
        <w:numPr>
          <w:ilvl w:val="0"/>
          <w:numId w:val="13"/>
        </w:numPr>
        <w:spacing w:after="0" w:line="240" w:lineRule="auto"/>
        <w:rPr>
          <w:rFonts w:asciiTheme="majorBidi" w:hAnsiTheme="majorBidi" w:cstheme="majorBidi"/>
          <w:sz w:val="20"/>
          <w:szCs w:val="20"/>
        </w:rPr>
      </w:pPr>
      <w:r w:rsidRPr="0019190E">
        <w:rPr>
          <w:rFonts w:asciiTheme="majorBidi" w:hAnsiTheme="majorBidi" w:cstheme="majorBidi"/>
          <w:sz w:val="20"/>
          <w:szCs w:val="20"/>
        </w:rPr>
        <w:t xml:space="preserve">Al-Sheikh, </w:t>
      </w:r>
      <w:proofErr w:type="spellStart"/>
      <w:r w:rsidRPr="0019190E">
        <w:rPr>
          <w:rFonts w:asciiTheme="majorBidi" w:hAnsiTheme="majorBidi" w:cstheme="majorBidi"/>
          <w:sz w:val="20"/>
          <w:szCs w:val="20"/>
        </w:rPr>
        <w:t>Sulaiman</w:t>
      </w:r>
      <w:proofErr w:type="spellEnd"/>
      <w:r w:rsidRPr="0019190E">
        <w:rPr>
          <w:rFonts w:asciiTheme="majorBidi" w:hAnsiTheme="majorBidi" w:cstheme="majorBidi"/>
          <w:sz w:val="20"/>
          <w:szCs w:val="20"/>
        </w:rPr>
        <w:t xml:space="preserve"> Al-</w:t>
      </w:r>
      <w:proofErr w:type="spellStart"/>
      <w:r w:rsidRPr="0019190E">
        <w:rPr>
          <w:rFonts w:asciiTheme="majorBidi" w:hAnsiTheme="majorBidi" w:cstheme="majorBidi"/>
          <w:sz w:val="20"/>
          <w:szCs w:val="20"/>
        </w:rPr>
        <w:t>Khudari</w:t>
      </w:r>
      <w:proofErr w:type="spellEnd"/>
      <w:r w:rsidRPr="0019190E">
        <w:rPr>
          <w:rFonts w:asciiTheme="majorBidi" w:hAnsiTheme="majorBidi" w:cstheme="majorBidi"/>
          <w:sz w:val="20"/>
          <w:szCs w:val="20"/>
        </w:rPr>
        <w:t xml:space="preserve"> and </w:t>
      </w:r>
      <w:proofErr w:type="spellStart"/>
      <w:r w:rsidRPr="0019190E">
        <w:rPr>
          <w:rFonts w:asciiTheme="majorBidi" w:hAnsiTheme="majorBidi" w:cstheme="majorBidi"/>
          <w:sz w:val="20"/>
          <w:szCs w:val="20"/>
        </w:rPr>
        <w:t>Salama</w:t>
      </w:r>
      <w:proofErr w:type="spellEnd"/>
      <w:r w:rsidRPr="0019190E">
        <w:rPr>
          <w:rFonts w:asciiTheme="majorBidi" w:hAnsiTheme="majorBidi" w:cstheme="majorBidi"/>
          <w:sz w:val="20"/>
          <w:szCs w:val="20"/>
        </w:rPr>
        <w:t>, Mohammed Ahmed (1982), Professional Teachers in Qatar, Gulf and Arabian Peninsula Studies, p3, eighth year.</w:t>
      </w:r>
    </w:p>
    <w:p w:rsidR="00FB4C74" w:rsidRPr="0019190E" w:rsidRDefault="00FB4C74" w:rsidP="00BE4701">
      <w:pPr>
        <w:pStyle w:val="SAP-ReferenceItem"/>
        <w:numPr>
          <w:ilvl w:val="0"/>
          <w:numId w:val="13"/>
        </w:numPr>
        <w:spacing w:after="0" w:line="240" w:lineRule="auto"/>
        <w:rPr>
          <w:rFonts w:asciiTheme="majorBidi" w:hAnsiTheme="majorBidi" w:cstheme="majorBidi"/>
          <w:sz w:val="20"/>
          <w:szCs w:val="20"/>
        </w:rPr>
      </w:pPr>
      <w:r w:rsidRPr="0019190E">
        <w:rPr>
          <w:rFonts w:asciiTheme="majorBidi" w:hAnsiTheme="majorBidi" w:cstheme="majorBidi"/>
          <w:sz w:val="20"/>
          <w:szCs w:val="20"/>
        </w:rPr>
        <w:t>Al-</w:t>
      </w:r>
      <w:proofErr w:type="spellStart"/>
      <w:r w:rsidRPr="0019190E">
        <w:rPr>
          <w:rFonts w:asciiTheme="majorBidi" w:hAnsiTheme="majorBidi" w:cstheme="majorBidi"/>
          <w:sz w:val="20"/>
          <w:szCs w:val="20"/>
        </w:rPr>
        <w:t>Shibani</w:t>
      </w:r>
      <w:proofErr w:type="spellEnd"/>
      <w:r w:rsidRPr="0019190E">
        <w:rPr>
          <w:rFonts w:asciiTheme="majorBidi" w:hAnsiTheme="majorBidi" w:cstheme="majorBidi"/>
          <w:sz w:val="20"/>
          <w:szCs w:val="20"/>
        </w:rPr>
        <w:t>, Omar (1992) Studies in Educational Administration and Educational Planning, Tripoli, National Commission for Scientific Research.</w:t>
      </w:r>
    </w:p>
    <w:p w:rsidR="00FB4C74" w:rsidRDefault="00FB4C74" w:rsidP="00BE4701">
      <w:pPr>
        <w:pStyle w:val="SAP-ReferenceItem"/>
        <w:numPr>
          <w:ilvl w:val="0"/>
          <w:numId w:val="13"/>
        </w:numPr>
        <w:spacing w:after="0" w:line="240" w:lineRule="auto"/>
        <w:rPr>
          <w:rFonts w:asciiTheme="majorBidi" w:hAnsiTheme="majorBidi" w:cstheme="majorBidi"/>
          <w:sz w:val="20"/>
          <w:szCs w:val="20"/>
        </w:rPr>
      </w:pPr>
      <w:r w:rsidRPr="0019190E">
        <w:rPr>
          <w:rFonts w:asciiTheme="majorBidi" w:hAnsiTheme="majorBidi" w:cstheme="majorBidi"/>
          <w:sz w:val="20"/>
          <w:szCs w:val="20"/>
        </w:rPr>
        <w:t>Al-</w:t>
      </w:r>
      <w:proofErr w:type="spellStart"/>
      <w:r w:rsidRPr="0019190E">
        <w:rPr>
          <w:rFonts w:asciiTheme="majorBidi" w:hAnsiTheme="majorBidi" w:cstheme="majorBidi"/>
          <w:sz w:val="20"/>
          <w:szCs w:val="20"/>
        </w:rPr>
        <w:t>Wathani</w:t>
      </w:r>
      <w:proofErr w:type="spellEnd"/>
      <w:r w:rsidRPr="0019190E">
        <w:rPr>
          <w:rFonts w:asciiTheme="majorBidi" w:hAnsiTheme="majorBidi" w:cstheme="majorBidi"/>
          <w:sz w:val="20"/>
          <w:szCs w:val="20"/>
        </w:rPr>
        <w:t xml:space="preserve">, Mohamed Mahmoud (1999). The Effect of Incentives on Effective Performance and Job Satisfaction in the Security Services, Unpublished Master Thesis, </w:t>
      </w:r>
      <w:proofErr w:type="spellStart"/>
      <w:r w:rsidRPr="0019190E">
        <w:rPr>
          <w:rFonts w:asciiTheme="majorBidi" w:hAnsiTheme="majorBidi" w:cstheme="majorBidi"/>
          <w:sz w:val="20"/>
          <w:szCs w:val="20"/>
        </w:rPr>
        <w:t>Naif</w:t>
      </w:r>
      <w:proofErr w:type="spellEnd"/>
      <w:r w:rsidRPr="0019190E">
        <w:rPr>
          <w:rFonts w:asciiTheme="majorBidi" w:hAnsiTheme="majorBidi" w:cstheme="majorBidi"/>
          <w:sz w:val="20"/>
          <w:szCs w:val="20"/>
        </w:rPr>
        <w:t xml:space="preserve"> Academy for Security Sciences, Riyadh, Saudi Arabia.</w:t>
      </w:r>
    </w:p>
    <w:p w:rsidR="00FB4C74" w:rsidRPr="00B0126F" w:rsidRDefault="00FB4C74" w:rsidP="00BE4701">
      <w:pPr>
        <w:pStyle w:val="SAP-ReferenceItem"/>
        <w:numPr>
          <w:ilvl w:val="0"/>
          <w:numId w:val="13"/>
        </w:numPr>
        <w:spacing w:after="0" w:line="240" w:lineRule="auto"/>
        <w:rPr>
          <w:rFonts w:asciiTheme="majorBidi" w:hAnsiTheme="majorBidi" w:cstheme="majorBidi"/>
          <w:sz w:val="20"/>
          <w:szCs w:val="20"/>
        </w:rPr>
      </w:pPr>
      <w:r w:rsidRPr="00B0126F">
        <w:rPr>
          <w:rFonts w:asciiTheme="majorBidi" w:hAnsiTheme="majorBidi" w:cstheme="majorBidi"/>
          <w:sz w:val="20"/>
          <w:szCs w:val="20"/>
        </w:rPr>
        <w:t xml:space="preserve">Al </w:t>
      </w:r>
      <w:proofErr w:type="spellStart"/>
      <w:r w:rsidRPr="00B0126F">
        <w:rPr>
          <w:rFonts w:asciiTheme="majorBidi" w:hAnsiTheme="majorBidi" w:cstheme="majorBidi"/>
          <w:sz w:val="20"/>
          <w:szCs w:val="20"/>
        </w:rPr>
        <w:t>Shobaki</w:t>
      </w:r>
      <w:proofErr w:type="spellEnd"/>
      <w:r w:rsidRPr="00B0126F">
        <w:rPr>
          <w:rFonts w:asciiTheme="majorBidi" w:hAnsiTheme="majorBidi" w:cstheme="majorBidi"/>
          <w:sz w:val="20"/>
          <w:szCs w:val="20"/>
        </w:rPr>
        <w:t xml:space="preserve">, M. J., Abu </w:t>
      </w:r>
      <w:proofErr w:type="spellStart"/>
      <w:r w:rsidRPr="00B0126F">
        <w:rPr>
          <w:rFonts w:asciiTheme="majorBidi" w:hAnsiTheme="majorBidi" w:cstheme="majorBidi"/>
          <w:sz w:val="20"/>
          <w:szCs w:val="20"/>
        </w:rPr>
        <w:t>Naser</w:t>
      </w:r>
      <w:proofErr w:type="spellEnd"/>
      <w:r w:rsidRPr="00B0126F">
        <w:rPr>
          <w:rFonts w:asciiTheme="majorBidi" w:hAnsiTheme="majorBidi" w:cstheme="majorBidi"/>
          <w:sz w:val="20"/>
          <w:szCs w:val="20"/>
        </w:rPr>
        <w:t xml:space="preserve">, S. S., Abu </w:t>
      </w:r>
      <w:proofErr w:type="spellStart"/>
      <w:r w:rsidRPr="00B0126F">
        <w:rPr>
          <w:rFonts w:asciiTheme="majorBidi" w:hAnsiTheme="majorBidi" w:cstheme="majorBidi"/>
          <w:sz w:val="20"/>
          <w:szCs w:val="20"/>
        </w:rPr>
        <w:t>Amuna</w:t>
      </w:r>
      <w:proofErr w:type="spellEnd"/>
      <w:r w:rsidRPr="00B0126F">
        <w:rPr>
          <w:rFonts w:asciiTheme="majorBidi" w:hAnsiTheme="majorBidi" w:cstheme="majorBidi"/>
          <w:sz w:val="20"/>
          <w:szCs w:val="20"/>
        </w:rPr>
        <w:t xml:space="preserve">, Y. M., &amp; El </w:t>
      </w:r>
      <w:proofErr w:type="spellStart"/>
      <w:r w:rsidRPr="00B0126F">
        <w:rPr>
          <w:rFonts w:asciiTheme="majorBidi" w:hAnsiTheme="majorBidi" w:cstheme="majorBidi"/>
          <w:sz w:val="20"/>
          <w:szCs w:val="20"/>
        </w:rPr>
        <w:t>Talla</w:t>
      </w:r>
      <w:proofErr w:type="spellEnd"/>
      <w:r w:rsidRPr="00B0126F">
        <w:rPr>
          <w:rFonts w:asciiTheme="majorBidi" w:hAnsiTheme="majorBidi" w:cstheme="majorBidi"/>
          <w:sz w:val="20"/>
          <w:szCs w:val="20"/>
        </w:rPr>
        <w:t xml:space="preserve">, S. A. (2017). Impact of Electronic Human Resources Management on the Development of Electronic Educational Services in the Universities. International Journal of Engineering and Information Systems, 1(1), 1-19. </w:t>
      </w:r>
    </w:p>
    <w:p w:rsidR="00FB4C74" w:rsidRPr="008E37F6" w:rsidRDefault="00FB4C74" w:rsidP="00BE4701">
      <w:pPr>
        <w:pStyle w:val="SAP-ReferenceItem"/>
        <w:numPr>
          <w:ilvl w:val="0"/>
          <w:numId w:val="13"/>
        </w:numPr>
        <w:spacing w:after="0" w:line="240" w:lineRule="auto"/>
        <w:rPr>
          <w:rFonts w:asciiTheme="majorBidi" w:hAnsiTheme="majorBidi" w:cstheme="majorBidi"/>
          <w:sz w:val="20"/>
          <w:szCs w:val="20"/>
        </w:rPr>
      </w:pPr>
      <w:proofErr w:type="spellStart"/>
      <w:r w:rsidRPr="008E37F6">
        <w:rPr>
          <w:rFonts w:asciiTheme="majorBidi" w:hAnsiTheme="majorBidi" w:cstheme="majorBidi"/>
          <w:sz w:val="20"/>
          <w:szCs w:val="20"/>
        </w:rPr>
        <w:t>Ammar</w:t>
      </w:r>
      <w:proofErr w:type="spellEnd"/>
      <w:r w:rsidRPr="008E37F6">
        <w:rPr>
          <w:rFonts w:asciiTheme="majorBidi" w:hAnsiTheme="majorBidi" w:cstheme="majorBidi"/>
          <w:sz w:val="20"/>
          <w:szCs w:val="20"/>
        </w:rPr>
        <w:t xml:space="preserve">, T. M., Al </w:t>
      </w:r>
      <w:proofErr w:type="spellStart"/>
      <w:r w:rsidRPr="008E37F6">
        <w:rPr>
          <w:rFonts w:asciiTheme="majorBidi" w:hAnsiTheme="majorBidi" w:cstheme="majorBidi"/>
          <w:sz w:val="20"/>
          <w:szCs w:val="20"/>
        </w:rPr>
        <w:t>Shobaki</w:t>
      </w:r>
      <w:proofErr w:type="spellEnd"/>
      <w:r w:rsidRPr="008E37F6">
        <w:rPr>
          <w:rFonts w:asciiTheme="majorBidi" w:hAnsiTheme="majorBidi" w:cstheme="majorBidi"/>
          <w:sz w:val="20"/>
          <w:szCs w:val="20"/>
        </w:rPr>
        <w:t xml:space="preserve">, M. J., &amp; Abu </w:t>
      </w:r>
      <w:proofErr w:type="spellStart"/>
      <w:r w:rsidRPr="008E37F6">
        <w:rPr>
          <w:rFonts w:asciiTheme="majorBidi" w:hAnsiTheme="majorBidi" w:cstheme="majorBidi"/>
          <w:sz w:val="20"/>
          <w:szCs w:val="20"/>
        </w:rPr>
        <w:t>Naser</w:t>
      </w:r>
      <w:proofErr w:type="spellEnd"/>
      <w:r w:rsidRPr="008E37F6">
        <w:rPr>
          <w:rFonts w:asciiTheme="majorBidi" w:hAnsiTheme="majorBidi" w:cstheme="majorBidi"/>
          <w:sz w:val="20"/>
          <w:szCs w:val="20"/>
        </w:rPr>
        <w:t xml:space="preserve">, S. S. (2017). The Efficiency Extent of the Internal Control Environment in the Palestinian Higher Educational Institutions in Gaza Strip. International Journal of Digital Publication Technology, 1(2), 107-126. </w:t>
      </w:r>
    </w:p>
    <w:p w:rsidR="00FB4C74" w:rsidRDefault="00FB4C74" w:rsidP="00BE4701">
      <w:pPr>
        <w:pStyle w:val="SAP-ReferenceItem"/>
        <w:numPr>
          <w:ilvl w:val="0"/>
          <w:numId w:val="13"/>
        </w:numPr>
        <w:spacing w:after="0" w:line="240" w:lineRule="auto"/>
        <w:rPr>
          <w:rFonts w:asciiTheme="majorBidi" w:hAnsiTheme="majorBidi" w:cstheme="majorBidi"/>
          <w:sz w:val="20"/>
          <w:szCs w:val="20"/>
        </w:rPr>
      </w:pPr>
      <w:proofErr w:type="spellStart"/>
      <w:r w:rsidRPr="008E37F6">
        <w:rPr>
          <w:rFonts w:asciiTheme="majorBidi" w:hAnsiTheme="majorBidi" w:cstheme="majorBidi"/>
          <w:sz w:val="20"/>
          <w:szCs w:val="20"/>
        </w:rPr>
        <w:t>Badwan</w:t>
      </w:r>
      <w:proofErr w:type="spellEnd"/>
      <w:r w:rsidRPr="008E37F6">
        <w:rPr>
          <w:rFonts w:asciiTheme="majorBidi" w:hAnsiTheme="majorBidi" w:cstheme="majorBidi"/>
          <w:sz w:val="20"/>
          <w:szCs w:val="20"/>
        </w:rPr>
        <w:t xml:space="preserve">, J. J., Al </w:t>
      </w:r>
      <w:proofErr w:type="spellStart"/>
      <w:r w:rsidRPr="008E37F6">
        <w:rPr>
          <w:rFonts w:asciiTheme="majorBidi" w:hAnsiTheme="majorBidi" w:cstheme="majorBidi"/>
          <w:sz w:val="20"/>
          <w:szCs w:val="20"/>
        </w:rPr>
        <w:t>Shobaki</w:t>
      </w:r>
      <w:proofErr w:type="spellEnd"/>
      <w:r w:rsidRPr="008E37F6">
        <w:rPr>
          <w:rFonts w:asciiTheme="majorBidi" w:hAnsiTheme="majorBidi" w:cstheme="majorBidi"/>
          <w:sz w:val="20"/>
          <w:szCs w:val="20"/>
        </w:rPr>
        <w:t xml:space="preserve">, M. J., Abu </w:t>
      </w:r>
      <w:proofErr w:type="spellStart"/>
      <w:r w:rsidRPr="008E37F6">
        <w:rPr>
          <w:rFonts w:asciiTheme="majorBidi" w:hAnsiTheme="majorBidi" w:cstheme="majorBidi"/>
          <w:sz w:val="20"/>
          <w:szCs w:val="20"/>
        </w:rPr>
        <w:t>Naser</w:t>
      </w:r>
      <w:proofErr w:type="spellEnd"/>
      <w:r w:rsidRPr="008E37F6">
        <w:rPr>
          <w:rFonts w:asciiTheme="majorBidi" w:hAnsiTheme="majorBidi" w:cstheme="majorBidi"/>
          <w:sz w:val="20"/>
          <w:szCs w:val="20"/>
        </w:rPr>
        <w:t xml:space="preserve">, S. S., &amp; Abu </w:t>
      </w:r>
      <w:proofErr w:type="spellStart"/>
      <w:r w:rsidRPr="008E37F6">
        <w:rPr>
          <w:rFonts w:asciiTheme="majorBidi" w:hAnsiTheme="majorBidi" w:cstheme="majorBidi"/>
          <w:sz w:val="20"/>
          <w:szCs w:val="20"/>
        </w:rPr>
        <w:t>Amuna</w:t>
      </w:r>
      <w:proofErr w:type="spellEnd"/>
      <w:r w:rsidRPr="008E37F6">
        <w:rPr>
          <w:rFonts w:asciiTheme="majorBidi" w:hAnsiTheme="majorBidi" w:cstheme="majorBidi"/>
          <w:sz w:val="20"/>
          <w:szCs w:val="20"/>
        </w:rPr>
        <w:t xml:space="preserve">, Y. M. (2017). Adopting Technology for Customer Relationship Management in Higher Educational Institutions. International Journal of Engineering and Information Systems (IJEAIS), 1(1), 20-28. </w:t>
      </w:r>
    </w:p>
    <w:p w:rsidR="00FB4C74" w:rsidRPr="00B0126F" w:rsidRDefault="00FB4C74" w:rsidP="00BE4701">
      <w:pPr>
        <w:pStyle w:val="SAP-ReferenceItem"/>
        <w:numPr>
          <w:ilvl w:val="0"/>
          <w:numId w:val="13"/>
        </w:numPr>
        <w:spacing w:after="0" w:line="240" w:lineRule="auto"/>
        <w:rPr>
          <w:rFonts w:asciiTheme="majorBidi" w:hAnsiTheme="majorBidi" w:cstheme="majorBidi"/>
          <w:sz w:val="20"/>
          <w:szCs w:val="20"/>
        </w:rPr>
      </w:pPr>
      <w:r w:rsidRPr="00B0126F">
        <w:rPr>
          <w:rFonts w:asciiTheme="majorBidi" w:hAnsiTheme="majorBidi" w:cstheme="majorBidi"/>
          <w:sz w:val="20"/>
          <w:szCs w:val="20"/>
        </w:rPr>
        <w:t xml:space="preserve">Al </w:t>
      </w:r>
      <w:proofErr w:type="spellStart"/>
      <w:r w:rsidRPr="00B0126F">
        <w:rPr>
          <w:rFonts w:asciiTheme="majorBidi" w:hAnsiTheme="majorBidi" w:cstheme="majorBidi"/>
          <w:sz w:val="20"/>
          <w:szCs w:val="20"/>
        </w:rPr>
        <w:t>Shobaki</w:t>
      </w:r>
      <w:proofErr w:type="spellEnd"/>
      <w:r w:rsidRPr="00B0126F">
        <w:rPr>
          <w:rFonts w:asciiTheme="majorBidi" w:hAnsiTheme="majorBidi" w:cstheme="majorBidi"/>
          <w:sz w:val="20"/>
          <w:szCs w:val="20"/>
        </w:rPr>
        <w:t>, M. J., Abu-</w:t>
      </w:r>
      <w:proofErr w:type="spellStart"/>
      <w:r w:rsidRPr="00B0126F">
        <w:rPr>
          <w:rFonts w:asciiTheme="majorBidi" w:hAnsiTheme="majorBidi" w:cstheme="majorBidi"/>
          <w:sz w:val="20"/>
          <w:szCs w:val="20"/>
        </w:rPr>
        <w:t>Naser</w:t>
      </w:r>
      <w:proofErr w:type="spellEnd"/>
      <w:r w:rsidRPr="00B0126F">
        <w:rPr>
          <w:rFonts w:asciiTheme="majorBidi" w:hAnsiTheme="majorBidi" w:cstheme="majorBidi"/>
          <w:sz w:val="20"/>
          <w:szCs w:val="20"/>
        </w:rPr>
        <w:t xml:space="preserve">, S. S., </w:t>
      </w:r>
      <w:proofErr w:type="spellStart"/>
      <w:r w:rsidRPr="00B0126F">
        <w:rPr>
          <w:rFonts w:asciiTheme="majorBidi" w:hAnsiTheme="majorBidi" w:cstheme="majorBidi"/>
          <w:sz w:val="20"/>
          <w:szCs w:val="20"/>
        </w:rPr>
        <w:t>Amuna</w:t>
      </w:r>
      <w:proofErr w:type="spellEnd"/>
      <w:r w:rsidRPr="00B0126F">
        <w:rPr>
          <w:rFonts w:asciiTheme="majorBidi" w:hAnsiTheme="majorBidi" w:cstheme="majorBidi"/>
          <w:sz w:val="20"/>
          <w:szCs w:val="20"/>
        </w:rPr>
        <w:t xml:space="preserve">, Y. M. A., &amp; El </w:t>
      </w:r>
      <w:proofErr w:type="spellStart"/>
      <w:r w:rsidRPr="00B0126F">
        <w:rPr>
          <w:rFonts w:asciiTheme="majorBidi" w:hAnsiTheme="majorBidi" w:cstheme="majorBidi"/>
          <w:sz w:val="20"/>
          <w:szCs w:val="20"/>
        </w:rPr>
        <w:t>Talla</w:t>
      </w:r>
      <w:proofErr w:type="spellEnd"/>
      <w:r w:rsidRPr="00B0126F">
        <w:rPr>
          <w:rFonts w:asciiTheme="majorBidi" w:hAnsiTheme="majorBidi" w:cstheme="majorBidi"/>
          <w:sz w:val="20"/>
          <w:szCs w:val="20"/>
        </w:rPr>
        <w:t xml:space="preserve">, S. A. (2018). Support Extent Provided by Universities Senior Management in Assisting the Transition to e-Management. International Journal of Academic Management Science Research (IJAMSR), 2(5), 1-26. </w:t>
      </w:r>
    </w:p>
    <w:p w:rsidR="00FB4C74" w:rsidRPr="0019190E" w:rsidRDefault="00FB4C74" w:rsidP="00BE4701">
      <w:pPr>
        <w:pStyle w:val="SAP-ReferenceItem"/>
        <w:numPr>
          <w:ilvl w:val="0"/>
          <w:numId w:val="13"/>
        </w:numPr>
        <w:spacing w:after="0" w:line="240" w:lineRule="auto"/>
        <w:rPr>
          <w:rFonts w:asciiTheme="majorBidi" w:hAnsiTheme="majorBidi" w:cstheme="majorBidi"/>
          <w:sz w:val="20"/>
          <w:szCs w:val="20"/>
        </w:rPr>
      </w:pPr>
      <w:r w:rsidRPr="0019190E">
        <w:rPr>
          <w:rFonts w:asciiTheme="majorBidi" w:hAnsiTheme="majorBidi" w:cstheme="majorBidi"/>
          <w:sz w:val="20"/>
          <w:szCs w:val="20"/>
        </w:rPr>
        <w:t xml:space="preserve">Bahr, </w:t>
      </w:r>
      <w:proofErr w:type="spellStart"/>
      <w:r w:rsidRPr="0019190E">
        <w:rPr>
          <w:rFonts w:asciiTheme="majorBidi" w:hAnsiTheme="majorBidi" w:cstheme="majorBidi"/>
          <w:sz w:val="20"/>
          <w:szCs w:val="20"/>
        </w:rPr>
        <w:t>Yousef</w:t>
      </w:r>
      <w:proofErr w:type="spellEnd"/>
      <w:r w:rsidRPr="0019190E">
        <w:rPr>
          <w:rFonts w:asciiTheme="majorBidi" w:hAnsiTheme="majorBidi" w:cstheme="majorBidi"/>
          <w:sz w:val="20"/>
          <w:szCs w:val="20"/>
          <w:rtl/>
        </w:rPr>
        <w:t xml:space="preserve"> </w:t>
      </w:r>
      <w:r w:rsidRPr="0019190E">
        <w:rPr>
          <w:rFonts w:asciiTheme="majorBidi" w:hAnsiTheme="majorBidi" w:cstheme="majorBidi"/>
          <w:sz w:val="20"/>
          <w:szCs w:val="20"/>
        </w:rPr>
        <w:t xml:space="preserve">and Abu </w:t>
      </w:r>
      <w:proofErr w:type="spellStart"/>
      <w:r w:rsidRPr="0019190E">
        <w:rPr>
          <w:rFonts w:asciiTheme="majorBidi" w:hAnsiTheme="majorBidi" w:cstheme="majorBidi"/>
          <w:sz w:val="20"/>
          <w:szCs w:val="20"/>
        </w:rPr>
        <w:t>Swirih</w:t>
      </w:r>
      <w:proofErr w:type="spellEnd"/>
      <w:r w:rsidRPr="0019190E">
        <w:rPr>
          <w:rFonts w:asciiTheme="majorBidi" w:hAnsiTheme="majorBidi" w:cstheme="majorBidi"/>
          <w:sz w:val="20"/>
          <w:szCs w:val="20"/>
        </w:rPr>
        <w:t xml:space="preserve">, </w:t>
      </w:r>
      <w:proofErr w:type="spellStart"/>
      <w:r w:rsidRPr="0019190E">
        <w:rPr>
          <w:rFonts w:asciiTheme="majorBidi" w:hAnsiTheme="majorBidi" w:cstheme="majorBidi"/>
          <w:sz w:val="20"/>
          <w:szCs w:val="20"/>
        </w:rPr>
        <w:t>Ayman</w:t>
      </w:r>
      <w:proofErr w:type="spellEnd"/>
      <w:r w:rsidRPr="0019190E">
        <w:rPr>
          <w:rFonts w:asciiTheme="majorBidi" w:hAnsiTheme="majorBidi" w:cstheme="majorBidi"/>
          <w:sz w:val="20"/>
          <w:szCs w:val="20"/>
        </w:rPr>
        <w:t xml:space="preserve"> (2010). The Impact of Organizational Climate on the Performance of Administrative Personnel in the Islamic University of Gaza, Palestine.</w:t>
      </w:r>
    </w:p>
    <w:p w:rsidR="00FB4C74" w:rsidRDefault="00FB4C74" w:rsidP="00BE4701">
      <w:pPr>
        <w:pStyle w:val="SAP-ReferenceItem"/>
        <w:numPr>
          <w:ilvl w:val="0"/>
          <w:numId w:val="13"/>
        </w:numPr>
        <w:spacing w:after="0" w:line="240" w:lineRule="auto"/>
        <w:rPr>
          <w:rFonts w:asciiTheme="majorBidi" w:hAnsiTheme="majorBidi" w:cstheme="majorBidi"/>
          <w:sz w:val="20"/>
          <w:szCs w:val="20"/>
        </w:rPr>
      </w:pPr>
      <w:proofErr w:type="spellStart"/>
      <w:r w:rsidRPr="0019190E">
        <w:rPr>
          <w:rFonts w:asciiTheme="majorBidi" w:hAnsiTheme="majorBidi" w:cstheme="majorBidi"/>
          <w:sz w:val="20"/>
          <w:szCs w:val="20"/>
        </w:rPr>
        <w:lastRenderedPageBreak/>
        <w:t>Bajaber</w:t>
      </w:r>
      <w:proofErr w:type="spellEnd"/>
      <w:r w:rsidRPr="0019190E">
        <w:rPr>
          <w:rFonts w:asciiTheme="majorBidi" w:hAnsiTheme="majorBidi" w:cstheme="majorBidi"/>
          <w:sz w:val="20"/>
          <w:szCs w:val="20"/>
        </w:rPr>
        <w:t>, Adel, (1994) "Trends towards the profession and its relationship to job performance of social workers and social workers working in central government hospitals in the Western Region" Master Thesis, Umm Al-</w:t>
      </w:r>
      <w:proofErr w:type="spellStart"/>
      <w:r w:rsidRPr="0019190E">
        <w:rPr>
          <w:rFonts w:asciiTheme="majorBidi" w:hAnsiTheme="majorBidi" w:cstheme="majorBidi"/>
          <w:sz w:val="20"/>
          <w:szCs w:val="20"/>
        </w:rPr>
        <w:t>Qura</w:t>
      </w:r>
      <w:proofErr w:type="spellEnd"/>
      <w:r w:rsidRPr="0019190E">
        <w:rPr>
          <w:rFonts w:asciiTheme="majorBidi" w:hAnsiTheme="majorBidi" w:cstheme="majorBidi"/>
          <w:sz w:val="20"/>
          <w:szCs w:val="20"/>
        </w:rPr>
        <w:t xml:space="preserve"> University, </w:t>
      </w:r>
      <w:proofErr w:type="spellStart"/>
      <w:r w:rsidRPr="0019190E">
        <w:rPr>
          <w:rFonts w:asciiTheme="majorBidi" w:hAnsiTheme="majorBidi" w:cstheme="majorBidi"/>
          <w:sz w:val="20"/>
          <w:szCs w:val="20"/>
        </w:rPr>
        <w:t>Makkah</w:t>
      </w:r>
      <w:proofErr w:type="spellEnd"/>
      <w:r w:rsidRPr="0019190E">
        <w:rPr>
          <w:rFonts w:asciiTheme="majorBidi" w:hAnsiTheme="majorBidi" w:cstheme="majorBidi"/>
          <w:sz w:val="20"/>
          <w:szCs w:val="20"/>
        </w:rPr>
        <w:t>.</w:t>
      </w:r>
    </w:p>
    <w:p w:rsidR="00FB4C74" w:rsidRPr="00B0126F" w:rsidRDefault="00FB4C74" w:rsidP="00BE4701">
      <w:pPr>
        <w:pStyle w:val="SAP-ReferenceItem"/>
        <w:numPr>
          <w:ilvl w:val="0"/>
          <w:numId w:val="13"/>
        </w:numPr>
        <w:spacing w:after="0" w:line="240" w:lineRule="auto"/>
        <w:rPr>
          <w:rFonts w:asciiTheme="majorBidi" w:hAnsiTheme="majorBidi" w:cstheme="majorBidi"/>
          <w:sz w:val="20"/>
          <w:szCs w:val="20"/>
        </w:rPr>
      </w:pPr>
      <w:r w:rsidRPr="00B0126F">
        <w:rPr>
          <w:rFonts w:asciiTheme="majorBidi" w:hAnsiTheme="majorBidi" w:cstheme="majorBidi"/>
          <w:sz w:val="20"/>
          <w:szCs w:val="20"/>
        </w:rPr>
        <w:t xml:space="preserve">Al </w:t>
      </w:r>
      <w:proofErr w:type="spellStart"/>
      <w:r w:rsidRPr="00B0126F">
        <w:rPr>
          <w:rFonts w:asciiTheme="majorBidi" w:hAnsiTheme="majorBidi" w:cstheme="majorBidi"/>
          <w:sz w:val="20"/>
          <w:szCs w:val="20"/>
        </w:rPr>
        <w:t>Shobaki</w:t>
      </w:r>
      <w:proofErr w:type="spellEnd"/>
      <w:r w:rsidRPr="00B0126F">
        <w:rPr>
          <w:rFonts w:asciiTheme="majorBidi" w:hAnsiTheme="majorBidi" w:cstheme="majorBidi"/>
          <w:sz w:val="20"/>
          <w:szCs w:val="20"/>
        </w:rPr>
        <w:t>, M. J., Abu-</w:t>
      </w:r>
      <w:proofErr w:type="spellStart"/>
      <w:r w:rsidRPr="00B0126F">
        <w:rPr>
          <w:rFonts w:asciiTheme="majorBidi" w:hAnsiTheme="majorBidi" w:cstheme="majorBidi"/>
          <w:sz w:val="20"/>
          <w:szCs w:val="20"/>
        </w:rPr>
        <w:t>Naser</w:t>
      </w:r>
      <w:proofErr w:type="spellEnd"/>
      <w:r w:rsidRPr="00B0126F">
        <w:rPr>
          <w:rFonts w:asciiTheme="majorBidi" w:hAnsiTheme="majorBidi" w:cstheme="majorBidi"/>
          <w:sz w:val="20"/>
          <w:szCs w:val="20"/>
        </w:rPr>
        <w:t xml:space="preserve">, S. S., </w:t>
      </w:r>
      <w:proofErr w:type="spellStart"/>
      <w:r w:rsidRPr="00B0126F">
        <w:rPr>
          <w:rFonts w:asciiTheme="majorBidi" w:hAnsiTheme="majorBidi" w:cstheme="majorBidi"/>
          <w:sz w:val="20"/>
          <w:szCs w:val="20"/>
        </w:rPr>
        <w:t>Amuna</w:t>
      </w:r>
      <w:proofErr w:type="spellEnd"/>
      <w:r w:rsidRPr="00B0126F">
        <w:rPr>
          <w:rFonts w:asciiTheme="majorBidi" w:hAnsiTheme="majorBidi" w:cstheme="majorBidi"/>
          <w:sz w:val="20"/>
          <w:szCs w:val="20"/>
        </w:rPr>
        <w:t xml:space="preserve">, Y. M. A., &amp; El </w:t>
      </w:r>
      <w:proofErr w:type="spellStart"/>
      <w:r w:rsidRPr="00B0126F">
        <w:rPr>
          <w:rFonts w:asciiTheme="majorBidi" w:hAnsiTheme="majorBidi" w:cstheme="majorBidi"/>
          <w:sz w:val="20"/>
          <w:szCs w:val="20"/>
        </w:rPr>
        <w:t>Talla</w:t>
      </w:r>
      <w:proofErr w:type="spellEnd"/>
      <w:r w:rsidRPr="00B0126F">
        <w:rPr>
          <w:rFonts w:asciiTheme="majorBidi" w:hAnsiTheme="majorBidi" w:cstheme="majorBidi"/>
          <w:sz w:val="20"/>
          <w:szCs w:val="20"/>
        </w:rPr>
        <w:t xml:space="preserve">, S. A. (2018). The Level of Organizational Climate Prevailing In Palestinian Universities from the Perspective of Administrative Staff. International Journal of Academic Management Science Research (IJAMSR), 2(5), 33-58. </w:t>
      </w:r>
    </w:p>
    <w:p w:rsidR="00FB4C74" w:rsidRPr="0019190E" w:rsidRDefault="00FB4C74" w:rsidP="00BE4701">
      <w:pPr>
        <w:pStyle w:val="SAP-ReferenceItem"/>
        <w:numPr>
          <w:ilvl w:val="0"/>
          <w:numId w:val="13"/>
        </w:numPr>
        <w:spacing w:after="0" w:line="240" w:lineRule="auto"/>
        <w:rPr>
          <w:rFonts w:asciiTheme="majorBidi" w:hAnsiTheme="majorBidi" w:cstheme="majorBidi"/>
          <w:sz w:val="20"/>
          <w:szCs w:val="20"/>
        </w:rPr>
      </w:pPr>
      <w:r w:rsidRPr="0019190E">
        <w:rPr>
          <w:rFonts w:asciiTheme="majorBidi" w:hAnsiTheme="majorBidi" w:cstheme="majorBidi"/>
          <w:sz w:val="20"/>
          <w:szCs w:val="20"/>
        </w:rPr>
        <w:t xml:space="preserve">Dura, </w:t>
      </w:r>
      <w:proofErr w:type="spellStart"/>
      <w:r w:rsidRPr="0019190E">
        <w:rPr>
          <w:rFonts w:asciiTheme="majorBidi" w:hAnsiTheme="majorBidi" w:cstheme="majorBidi"/>
          <w:sz w:val="20"/>
          <w:szCs w:val="20"/>
        </w:rPr>
        <w:t>Abdalbari</w:t>
      </w:r>
      <w:proofErr w:type="spellEnd"/>
      <w:r w:rsidRPr="0019190E">
        <w:rPr>
          <w:rFonts w:asciiTheme="majorBidi" w:hAnsiTheme="majorBidi" w:cstheme="majorBidi"/>
          <w:sz w:val="20"/>
          <w:szCs w:val="20"/>
        </w:rPr>
        <w:t xml:space="preserve"> and Al-</w:t>
      </w:r>
      <w:proofErr w:type="spellStart"/>
      <w:r w:rsidRPr="0019190E">
        <w:rPr>
          <w:rFonts w:asciiTheme="majorBidi" w:hAnsiTheme="majorBidi" w:cstheme="majorBidi"/>
          <w:sz w:val="20"/>
          <w:szCs w:val="20"/>
        </w:rPr>
        <w:t>Sabbagh</w:t>
      </w:r>
      <w:proofErr w:type="spellEnd"/>
      <w:r w:rsidRPr="0019190E">
        <w:rPr>
          <w:rFonts w:asciiTheme="majorBidi" w:hAnsiTheme="majorBidi" w:cstheme="majorBidi"/>
          <w:sz w:val="20"/>
          <w:szCs w:val="20"/>
        </w:rPr>
        <w:t xml:space="preserve">, </w:t>
      </w:r>
      <w:proofErr w:type="spellStart"/>
      <w:r w:rsidRPr="0019190E">
        <w:rPr>
          <w:rFonts w:asciiTheme="majorBidi" w:hAnsiTheme="majorBidi" w:cstheme="majorBidi"/>
          <w:sz w:val="20"/>
          <w:szCs w:val="20"/>
        </w:rPr>
        <w:t>Zuhair</w:t>
      </w:r>
      <w:proofErr w:type="spellEnd"/>
      <w:r w:rsidRPr="0019190E">
        <w:rPr>
          <w:rFonts w:asciiTheme="majorBidi" w:hAnsiTheme="majorBidi" w:cstheme="majorBidi"/>
          <w:sz w:val="20"/>
          <w:szCs w:val="20"/>
        </w:rPr>
        <w:t xml:space="preserve"> (1994). Human Resources Department, Dar Al </w:t>
      </w:r>
      <w:proofErr w:type="spellStart"/>
      <w:r w:rsidRPr="0019190E">
        <w:rPr>
          <w:rFonts w:asciiTheme="majorBidi" w:hAnsiTheme="majorBidi" w:cstheme="majorBidi"/>
          <w:sz w:val="20"/>
          <w:szCs w:val="20"/>
        </w:rPr>
        <w:t>Nadwa</w:t>
      </w:r>
      <w:proofErr w:type="spellEnd"/>
      <w:r w:rsidRPr="0019190E">
        <w:rPr>
          <w:rFonts w:asciiTheme="majorBidi" w:hAnsiTheme="majorBidi" w:cstheme="majorBidi"/>
          <w:sz w:val="20"/>
          <w:szCs w:val="20"/>
        </w:rPr>
        <w:t xml:space="preserve"> for Publishing and Distribution, Amman, Jordan.</w:t>
      </w:r>
    </w:p>
    <w:p w:rsidR="00FB4C74" w:rsidRPr="00BD6764" w:rsidRDefault="00FB4C74" w:rsidP="00BE4701">
      <w:pPr>
        <w:pStyle w:val="SAP-ReferenceItem"/>
        <w:numPr>
          <w:ilvl w:val="0"/>
          <w:numId w:val="13"/>
        </w:numPr>
        <w:spacing w:after="0" w:line="240" w:lineRule="auto"/>
        <w:rPr>
          <w:rFonts w:asciiTheme="majorBidi" w:hAnsiTheme="majorBidi" w:cstheme="majorBidi"/>
          <w:sz w:val="20"/>
          <w:szCs w:val="20"/>
        </w:rPr>
      </w:pPr>
      <w:proofErr w:type="spellStart"/>
      <w:r w:rsidRPr="00BD6764">
        <w:rPr>
          <w:rFonts w:asciiTheme="majorBidi" w:hAnsiTheme="majorBidi" w:cstheme="majorBidi"/>
          <w:sz w:val="20"/>
          <w:szCs w:val="20"/>
        </w:rPr>
        <w:t>FarajAllah</w:t>
      </w:r>
      <w:proofErr w:type="spellEnd"/>
      <w:r w:rsidRPr="00BD6764">
        <w:rPr>
          <w:rFonts w:asciiTheme="majorBidi" w:hAnsiTheme="majorBidi" w:cstheme="majorBidi"/>
          <w:sz w:val="20"/>
          <w:szCs w:val="20"/>
        </w:rPr>
        <w:t xml:space="preserve">, Ahmed M. A., El </w:t>
      </w:r>
      <w:proofErr w:type="spellStart"/>
      <w:r w:rsidRPr="00BD6764">
        <w:rPr>
          <w:rFonts w:asciiTheme="majorBidi" w:hAnsiTheme="majorBidi" w:cstheme="majorBidi"/>
          <w:sz w:val="20"/>
          <w:szCs w:val="20"/>
        </w:rPr>
        <w:t>Talla</w:t>
      </w:r>
      <w:proofErr w:type="spellEnd"/>
      <w:r w:rsidRPr="00BD6764">
        <w:rPr>
          <w:rFonts w:asciiTheme="majorBidi" w:hAnsiTheme="majorBidi" w:cstheme="majorBidi"/>
          <w:sz w:val="20"/>
          <w:szCs w:val="20"/>
        </w:rPr>
        <w:t xml:space="preserve">, </w:t>
      </w:r>
      <w:proofErr w:type="spellStart"/>
      <w:r w:rsidRPr="00BD6764">
        <w:rPr>
          <w:rFonts w:asciiTheme="majorBidi" w:hAnsiTheme="majorBidi" w:cstheme="majorBidi"/>
          <w:sz w:val="20"/>
          <w:szCs w:val="20"/>
        </w:rPr>
        <w:t>Suliman</w:t>
      </w:r>
      <w:proofErr w:type="spellEnd"/>
      <w:r w:rsidRPr="00BD6764">
        <w:rPr>
          <w:rFonts w:asciiTheme="majorBidi" w:hAnsiTheme="majorBidi" w:cstheme="majorBidi"/>
          <w:sz w:val="20"/>
          <w:szCs w:val="20"/>
        </w:rPr>
        <w:t xml:space="preserve"> A., Abu-</w:t>
      </w:r>
      <w:proofErr w:type="spellStart"/>
      <w:r w:rsidRPr="00BD6764">
        <w:rPr>
          <w:rFonts w:asciiTheme="majorBidi" w:hAnsiTheme="majorBidi" w:cstheme="majorBidi"/>
          <w:sz w:val="20"/>
          <w:szCs w:val="20"/>
        </w:rPr>
        <w:t>Naser</w:t>
      </w:r>
      <w:proofErr w:type="spellEnd"/>
      <w:r w:rsidRPr="00BD6764">
        <w:rPr>
          <w:rFonts w:asciiTheme="majorBidi" w:hAnsiTheme="majorBidi" w:cstheme="majorBidi"/>
          <w:sz w:val="20"/>
          <w:szCs w:val="20"/>
        </w:rPr>
        <w:t xml:space="preserve">, </w:t>
      </w:r>
      <w:proofErr w:type="spellStart"/>
      <w:r w:rsidRPr="00BD6764">
        <w:rPr>
          <w:rFonts w:asciiTheme="majorBidi" w:hAnsiTheme="majorBidi" w:cstheme="majorBidi"/>
          <w:sz w:val="20"/>
          <w:szCs w:val="20"/>
        </w:rPr>
        <w:t>Samy</w:t>
      </w:r>
      <w:proofErr w:type="spellEnd"/>
      <w:r w:rsidRPr="00BD6764">
        <w:rPr>
          <w:rFonts w:asciiTheme="majorBidi" w:hAnsiTheme="majorBidi" w:cstheme="majorBidi"/>
          <w:sz w:val="20"/>
          <w:szCs w:val="20"/>
        </w:rPr>
        <w:t xml:space="preserve"> S., and Al </w:t>
      </w:r>
      <w:proofErr w:type="spellStart"/>
      <w:r w:rsidRPr="00BD6764">
        <w:rPr>
          <w:rFonts w:asciiTheme="majorBidi" w:hAnsiTheme="majorBidi" w:cstheme="majorBidi"/>
          <w:sz w:val="20"/>
          <w:szCs w:val="20"/>
        </w:rPr>
        <w:t>Shobaki</w:t>
      </w:r>
      <w:proofErr w:type="spellEnd"/>
      <w:r w:rsidRPr="00BD6764">
        <w:rPr>
          <w:rFonts w:asciiTheme="majorBidi" w:hAnsiTheme="majorBidi" w:cstheme="majorBidi"/>
          <w:sz w:val="20"/>
          <w:szCs w:val="20"/>
        </w:rPr>
        <w:t xml:space="preserve">, </w:t>
      </w:r>
      <w:proofErr w:type="spellStart"/>
      <w:r w:rsidRPr="00BD6764">
        <w:rPr>
          <w:rFonts w:asciiTheme="majorBidi" w:hAnsiTheme="majorBidi" w:cstheme="majorBidi"/>
          <w:sz w:val="20"/>
          <w:szCs w:val="20"/>
        </w:rPr>
        <w:t>Mazen</w:t>
      </w:r>
      <w:proofErr w:type="spellEnd"/>
      <w:r w:rsidRPr="00BD6764">
        <w:rPr>
          <w:rFonts w:asciiTheme="majorBidi" w:hAnsiTheme="majorBidi" w:cstheme="majorBidi"/>
          <w:sz w:val="20"/>
          <w:szCs w:val="20"/>
        </w:rPr>
        <w:t xml:space="preserve"> J. (2018). The Nature of Work and Its Relation to the Type of Communication among Employees in Palestinian Universities - A Comparative Study between Al-</w:t>
      </w:r>
      <w:proofErr w:type="spellStart"/>
      <w:r w:rsidRPr="00BD6764">
        <w:rPr>
          <w:rFonts w:asciiTheme="majorBidi" w:hAnsiTheme="majorBidi" w:cstheme="majorBidi"/>
          <w:sz w:val="20"/>
          <w:szCs w:val="20"/>
        </w:rPr>
        <w:t>Azhar</w:t>
      </w:r>
      <w:proofErr w:type="spellEnd"/>
      <w:r w:rsidRPr="00BD6764">
        <w:rPr>
          <w:rFonts w:asciiTheme="majorBidi" w:hAnsiTheme="majorBidi" w:cstheme="majorBidi"/>
          <w:sz w:val="20"/>
          <w:szCs w:val="20"/>
        </w:rPr>
        <w:t xml:space="preserve"> and Al-Aqsa Universities. International Journal of Academic Multidisciplinary Research (IJAMR), 2 (6), 10-29</w:t>
      </w:r>
    </w:p>
    <w:p w:rsidR="00FB4C74" w:rsidRDefault="00FB4C74" w:rsidP="00BE4701">
      <w:pPr>
        <w:pStyle w:val="SAP-ReferenceItem"/>
        <w:numPr>
          <w:ilvl w:val="0"/>
          <w:numId w:val="13"/>
        </w:numPr>
        <w:spacing w:after="0" w:line="240" w:lineRule="auto"/>
        <w:rPr>
          <w:rFonts w:asciiTheme="majorBidi" w:hAnsiTheme="majorBidi" w:cstheme="majorBidi"/>
          <w:sz w:val="20"/>
          <w:szCs w:val="20"/>
        </w:rPr>
      </w:pPr>
      <w:r w:rsidRPr="0019190E">
        <w:rPr>
          <w:rFonts w:asciiTheme="majorBidi" w:hAnsiTheme="majorBidi" w:cstheme="majorBidi"/>
          <w:sz w:val="20"/>
          <w:szCs w:val="20"/>
        </w:rPr>
        <w:t>Fill, E. (2005) Organizational climate A Field study unpublished, EDD Thesis, university of north California. USA.</w:t>
      </w:r>
    </w:p>
    <w:p w:rsidR="00FB4C74" w:rsidRPr="00B0126F" w:rsidRDefault="00FB4C74" w:rsidP="00BE4701">
      <w:pPr>
        <w:pStyle w:val="SAP-ReferenceItem"/>
        <w:numPr>
          <w:ilvl w:val="0"/>
          <w:numId w:val="13"/>
        </w:numPr>
        <w:spacing w:after="0" w:line="240" w:lineRule="auto"/>
        <w:rPr>
          <w:rFonts w:asciiTheme="majorBidi" w:hAnsiTheme="majorBidi" w:cstheme="majorBidi"/>
          <w:sz w:val="20"/>
          <w:szCs w:val="20"/>
        </w:rPr>
      </w:pPr>
      <w:r w:rsidRPr="00B0126F">
        <w:rPr>
          <w:rFonts w:asciiTheme="majorBidi" w:hAnsiTheme="majorBidi" w:cstheme="majorBidi"/>
          <w:sz w:val="20"/>
          <w:szCs w:val="20"/>
        </w:rPr>
        <w:t xml:space="preserve">Al </w:t>
      </w:r>
      <w:proofErr w:type="spellStart"/>
      <w:r w:rsidRPr="00B0126F">
        <w:rPr>
          <w:rFonts w:asciiTheme="majorBidi" w:hAnsiTheme="majorBidi" w:cstheme="majorBidi"/>
          <w:sz w:val="20"/>
          <w:szCs w:val="20"/>
        </w:rPr>
        <w:t>Shobaki</w:t>
      </w:r>
      <w:proofErr w:type="spellEnd"/>
      <w:r w:rsidRPr="00B0126F">
        <w:rPr>
          <w:rFonts w:asciiTheme="majorBidi" w:hAnsiTheme="majorBidi" w:cstheme="majorBidi"/>
          <w:sz w:val="20"/>
          <w:szCs w:val="20"/>
        </w:rPr>
        <w:t xml:space="preserve">, M. J., Abu </w:t>
      </w:r>
      <w:proofErr w:type="spellStart"/>
      <w:r w:rsidRPr="00B0126F">
        <w:rPr>
          <w:rFonts w:asciiTheme="majorBidi" w:hAnsiTheme="majorBidi" w:cstheme="majorBidi"/>
          <w:sz w:val="20"/>
          <w:szCs w:val="20"/>
        </w:rPr>
        <w:t>Naser</w:t>
      </w:r>
      <w:proofErr w:type="spellEnd"/>
      <w:r w:rsidRPr="00B0126F">
        <w:rPr>
          <w:rFonts w:asciiTheme="majorBidi" w:hAnsiTheme="majorBidi" w:cstheme="majorBidi"/>
          <w:sz w:val="20"/>
          <w:szCs w:val="20"/>
        </w:rPr>
        <w:t xml:space="preserve">, S. S., </w:t>
      </w:r>
      <w:proofErr w:type="spellStart"/>
      <w:r w:rsidRPr="00B0126F">
        <w:rPr>
          <w:rFonts w:asciiTheme="majorBidi" w:hAnsiTheme="majorBidi" w:cstheme="majorBidi"/>
          <w:sz w:val="20"/>
          <w:szCs w:val="20"/>
        </w:rPr>
        <w:t>Amuna</w:t>
      </w:r>
      <w:proofErr w:type="spellEnd"/>
      <w:r w:rsidRPr="00B0126F">
        <w:rPr>
          <w:rFonts w:asciiTheme="majorBidi" w:hAnsiTheme="majorBidi" w:cstheme="majorBidi"/>
          <w:sz w:val="20"/>
          <w:szCs w:val="20"/>
        </w:rPr>
        <w:t xml:space="preserve">, Y. M. A., &amp; Al Hila, A. A. (2017). Learning Organizations and Their Role in Achieving Organizational Excellence in the Palestinian Universities. International Journal of Digital Publication Technology, 1(2), 40-85. </w:t>
      </w:r>
    </w:p>
    <w:p w:rsidR="00FB4C74" w:rsidRPr="0019190E" w:rsidRDefault="00FB4C74" w:rsidP="00BE4701">
      <w:pPr>
        <w:pStyle w:val="SAP-ReferenceItem"/>
        <w:numPr>
          <w:ilvl w:val="0"/>
          <w:numId w:val="13"/>
        </w:numPr>
        <w:spacing w:after="0" w:line="240" w:lineRule="auto"/>
        <w:rPr>
          <w:rFonts w:asciiTheme="majorBidi" w:hAnsiTheme="majorBidi" w:cstheme="majorBidi"/>
          <w:sz w:val="20"/>
          <w:szCs w:val="20"/>
        </w:rPr>
      </w:pPr>
      <w:proofErr w:type="spellStart"/>
      <w:r w:rsidRPr="0019190E">
        <w:rPr>
          <w:rFonts w:asciiTheme="majorBidi" w:hAnsiTheme="majorBidi" w:cstheme="majorBidi"/>
          <w:sz w:val="20"/>
          <w:szCs w:val="20"/>
        </w:rPr>
        <w:t>Hamoud</w:t>
      </w:r>
      <w:proofErr w:type="spellEnd"/>
      <w:r w:rsidRPr="0019190E">
        <w:rPr>
          <w:rFonts w:asciiTheme="majorBidi" w:hAnsiTheme="majorBidi" w:cstheme="majorBidi"/>
          <w:sz w:val="20"/>
          <w:szCs w:val="20"/>
        </w:rPr>
        <w:t xml:space="preserve">, </w:t>
      </w:r>
      <w:proofErr w:type="spellStart"/>
      <w:r w:rsidRPr="0019190E">
        <w:rPr>
          <w:rFonts w:asciiTheme="majorBidi" w:hAnsiTheme="majorBidi" w:cstheme="majorBidi"/>
          <w:sz w:val="20"/>
          <w:szCs w:val="20"/>
        </w:rPr>
        <w:t>Khudair</w:t>
      </w:r>
      <w:proofErr w:type="spellEnd"/>
      <w:r w:rsidRPr="0019190E">
        <w:rPr>
          <w:rFonts w:asciiTheme="majorBidi" w:hAnsiTheme="majorBidi" w:cstheme="majorBidi"/>
          <w:sz w:val="20"/>
          <w:szCs w:val="20"/>
        </w:rPr>
        <w:t xml:space="preserve"> </w:t>
      </w:r>
      <w:proofErr w:type="spellStart"/>
      <w:r w:rsidRPr="0019190E">
        <w:rPr>
          <w:rFonts w:asciiTheme="majorBidi" w:hAnsiTheme="majorBidi" w:cstheme="majorBidi"/>
          <w:sz w:val="20"/>
          <w:szCs w:val="20"/>
        </w:rPr>
        <w:t>Kazem</w:t>
      </w:r>
      <w:proofErr w:type="spellEnd"/>
      <w:r w:rsidRPr="0019190E">
        <w:rPr>
          <w:rFonts w:asciiTheme="majorBidi" w:hAnsiTheme="majorBidi" w:cstheme="majorBidi"/>
          <w:sz w:val="20"/>
          <w:szCs w:val="20"/>
        </w:rPr>
        <w:t xml:space="preserve"> (2002). "Organizational Behavior", Dar Al </w:t>
      </w:r>
      <w:proofErr w:type="spellStart"/>
      <w:r w:rsidRPr="0019190E">
        <w:rPr>
          <w:rFonts w:asciiTheme="majorBidi" w:hAnsiTheme="majorBidi" w:cstheme="majorBidi"/>
          <w:sz w:val="20"/>
          <w:szCs w:val="20"/>
        </w:rPr>
        <w:t>Safa</w:t>
      </w:r>
      <w:proofErr w:type="spellEnd"/>
      <w:r w:rsidRPr="0019190E">
        <w:rPr>
          <w:rFonts w:asciiTheme="majorBidi" w:hAnsiTheme="majorBidi" w:cstheme="majorBidi"/>
          <w:sz w:val="20"/>
          <w:szCs w:val="20"/>
        </w:rPr>
        <w:t xml:space="preserve"> Publishing and Distribution, Amman, Jordan.</w:t>
      </w:r>
    </w:p>
    <w:p w:rsidR="00FB4C74" w:rsidRPr="0019190E" w:rsidRDefault="00FB4C74" w:rsidP="00BE4701">
      <w:pPr>
        <w:pStyle w:val="SAP-ReferenceItem"/>
        <w:numPr>
          <w:ilvl w:val="0"/>
          <w:numId w:val="13"/>
        </w:numPr>
        <w:spacing w:after="0" w:line="240" w:lineRule="auto"/>
        <w:rPr>
          <w:rFonts w:asciiTheme="majorBidi" w:hAnsiTheme="majorBidi" w:cstheme="majorBidi"/>
          <w:sz w:val="20"/>
          <w:szCs w:val="20"/>
        </w:rPr>
      </w:pPr>
      <w:r w:rsidRPr="0019190E">
        <w:rPr>
          <w:rFonts w:asciiTheme="majorBidi" w:hAnsiTheme="majorBidi" w:cstheme="majorBidi"/>
          <w:sz w:val="20"/>
          <w:szCs w:val="20"/>
        </w:rPr>
        <w:t>Hassan Nasser, Hassan Mahmoud (2010) "The dominant pattern of leadership and their relation to job performance in Palestinian NGOs from the point of view of employees" Master Thesis, Faculty of Commerce, Islamic University of Gaza</w:t>
      </w:r>
    </w:p>
    <w:p w:rsidR="00FB4C74" w:rsidRPr="0019190E" w:rsidRDefault="00FB4C74" w:rsidP="00BE4701">
      <w:pPr>
        <w:pStyle w:val="SAP-ReferenceItem"/>
        <w:numPr>
          <w:ilvl w:val="0"/>
          <w:numId w:val="13"/>
        </w:numPr>
        <w:spacing w:after="0" w:line="240" w:lineRule="auto"/>
        <w:rPr>
          <w:rFonts w:asciiTheme="majorBidi" w:hAnsiTheme="majorBidi" w:cstheme="majorBidi"/>
          <w:sz w:val="20"/>
          <w:szCs w:val="20"/>
        </w:rPr>
      </w:pPr>
      <w:proofErr w:type="spellStart"/>
      <w:r w:rsidRPr="0019190E">
        <w:rPr>
          <w:rFonts w:asciiTheme="majorBidi" w:hAnsiTheme="majorBidi" w:cstheme="majorBidi"/>
          <w:sz w:val="20"/>
          <w:szCs w:val="20"/>
        </w:rPr>
        <w:t>Hilal</w:t>
      </w:r>
      <w:proofErr w:type="spellEnd"/>
      <w:r w:rsidRPr="0019190E">
        <w:rPr>
          <w:rFonts w:asciiTheme="majorBidi" w:hAnsiTheme="majorBidi" w:cstheme="majorBidi"/>
          <w:sz w:val="20"/>
          <w:szCs w:val="20"/>
        </w:rPr>
        <w:t xml:space="preserve">, Mohamed </w:t>
      </w:r>
      <w:proofErr w:type="spellStart"/>
      <w:r w:rsidRPr="0019190E">
        <w:rPr>
          <w:rFonts w:asciiTheme="majorBidi" w:hAnsiTheme="majorBidi" w:cstheme="majorBidi"/>
          <w:sz w:val="20"/>
          <w:szCs w:val="20"/>
        </w:rPr>
        <w:t>Abdelghani</w:t>
      </w:r>
      <w:proofErr w:type="spellEnd"/>
      <w:r w:rsidRPr="0019190E">
        <w:rPr>
          <w:rFonts w:asciiTheme="majorBidi" w:hAnsiTheme="majorBidi" w:cstheme="majorBidi"/>
          <w:sz w:val="20"/>
          <w:szCs w:val="20"/>
        </w:rPr>
        <w:t xml:space="preserve"> (1996). Performance Management Skills, Performance Development Center, Cairo, Egypt.</w:t>
      </w:r>
    </w:p>
    <w:p w:rsidR="00FB4C74" w:rsidRPr="0019190E" w:rsidRDefault="00FB4C74" w:rsidP="00BE4701">
      <w:pPr>
        <w:pStyle w:val="SAP-ReferenceItem"/>
        <w:numPr>
          <w:ilvl w:val="0"/>
          <w:numId w:val="13"/>
        </w:numPr>
        <w:spacing w:after="0" w:line="240" w:lineRule="auto"/>
        <w:rPr>
          <w:rFonts w:asciiTheme="majorBidi" w:hAnsiTheme="majorBidi" w:cstheme="majorBidi"/>
          <w:sz w:val="20"/>
          <w:szCs w:val="20"/>
        </w:rPr>
      </w:pPr>
      <w:proofErr w:type="spellStart"/>
      <w:r w:rsidRPr="0019190E">
        <w:rPr>
          <w:rFonts w:asciiTheme="majorBidi" w:hAnsiTheme="majorBidi" w:cstheme="majorBidi"/>
          <w:sz w:val="20"/>
          <w:szCs w:val="20"/>
        </w:rPr>
        <w:t>Jad</w:t>
      </w:r>
      <w:proofErr w:type="spellEnd"/>
      <w:r w:rsidRPr="0019190E">
        <w:rPr>
          <w:rFonts w:asciiTheme="majorBidi" w:hAnsiTheme="majorBidi" w:cstheme="majorBidi"/>
          <w:sz w:val="20"/>
          <w:szCs w:val="20"/>
        </w:rPr>
        <w:t xml:space="preserve"> Al-</w:t>
      </w:r>
      <w:proofErr w:type="spellStart"/>
      <w:r w:rsidRPr="0019190E">
        <w:rPr>
          <w:rFonts w:asciiTheme="majorBidi" w:hAnsiTheme="majorBidi" w:cstheme="majorBidi"/>
          <w:sz w:val="20"/>
          <w:szCs w:val="20"/>
        </w:rPr>
        <w:t>rab</w:t>
      </w:r>
      <w:proofErr w:type="spellEnd"/>
      <w:r w:rsidRPr="0019190E">
        <w:rPr>
          <w:rFonts w:asciiTheme="majorBidi" w:hAnsiTheme="majorBidi" w:cstheme="majorBidi"/>
          <w:sz w:val="20"/>
          <w:szCs w:val="20"/>
        </w:rPr>
        <w:t>, Syed Mohamed (2008) How to be a successful and effective leader: One hundred questions and answers in the administrative leadership, first edition, Al-</w:t>
      </w:r>
      <w:proofErr w:type="spellStart"/>
      <w:r w:rsidRPr="0019190E">
        <w:rPr>
          <w:rFonts w:asciiTheme="majorBidi" w:hAnsiTheme="majorBidi" w:cstheme="majorBidi"/>
          <w:sz w:val="20"/>
          <w:szCs w:val="20"/>
        </w:rPr>
        <w:t>Ashry</w:t>
      </w:r>
      <w:proofErr w:type="spellEnd"/>
      <w:r w:rsidRPr="0019190E">
        <w:rPr>
          <w:rFonts w:asciiTheme="majorBidi" w:hAnsiTheme="majorBidi" w:cstheme="majorBidi"/>
          <w:sz w:val="20"/>
          <w:szCs w:val="20"/>
        </w:rPr>
        <w:t xml:space="preserve"> Press, Cairo.</w:t>
      </w:r>
    </w:p>
    <w:p w:rsidR="00FB4C74" w:rsidRDefault="00FB4C74" w:rsidP="00BE4701">
      <w:pPr>
        <w:pStyle w:val="SAP-ReferenceItem"/>
        <w:numPr>
          <w:ilvl w:val="0"/>
          <w:numId w:val="13"/>
        </w:numPr>
        <w:spacing w:after="0" w:line="240" w:lineRule="auto"/>
        <w:rPr>
          <w:rFonts w:asciiTheme="majorBidi" w:hAnsiTheme="majorBidi" w:cstheme="majorBidi"/>
          <w:sz w:val="20"/>
          <w:szCs w:val="20"/>
        </w:rPr>
      </w:pPr>
      <w:proofErr w:type="spellStart"/>
      <w:r w:rsidRPr="0019190E">
        <w:rPr>
          <w:rFonts w:asciiTheme="majorBidi" w:hAnsiTheme="majorBidi" w:cstheme="majorBidi"/>
          <w:sz w:val="20"/>
          <w:szCs w:val="20"/>
        </w:rPr>
        <w:t>Jad</w:t>
      </w:r>
      <w:proofErr w:type="spellEnd"/>
      <w:r w:rsidRPr="0019190E">
        <w:rPr>
          <w:rFonts w:asciiTheme="majorBidi" w:hAnsiTheme="majorBidi" w:cstheme="majorBidi"/>
          <w:sz w:val="20"/>
          <w:szCs w:val="20"/>
        </w:rPr>
        <w:t xml:space="preserve"> Al-</w:t>
      </w:r>
      <w:proofErr w:type="spellStart"/>
      <w:r w:rsidRPr="0019190E">
        <w:rPr>
          <w:rFonts w:asciiTheme="majorBidi" w:hAnsiTheme="majorBidi" w:cstheme="majorBidi"/>
          <w:sz w:val="20"/>
          <w:szCs w:val="20"/>
        </w:rPr>
        <w:t>rab</w:t>
      </w:r>
      <w:proofErr w:type="spellEnd"/>
      <w:r w:rsidRPr="0019190E">
        <w:rPr>
          <w:rFonts w:asciiTheme="majorBidi" w:hAnsiTheme="majorBidi" w:cstheme="majorBidi"/>
          <w:sz w:val="20"/>
          <w:szCs w:val="20"/>
        </w:rPr>
        <w:t>, Syed Mohamed (2013) Management of Creativity and Competitive Excellence, First Edition, Academy Library, Cairo.</w:t>
      </w:r>
    </w:p>
    <w:p w:rsidR="00FB4C74" w:rsidRPr="00B0126F" w:rsidRDefault="00FB4C74" w:rsidP="00BE4701">
      <w:pPr>
        <w:pStyle w:val="SAP-ReferenceItem"/>
        <w:numPr>
          <w:ilvl w:val="0"/>
          <w:numId w:val="13"/>
        </w:numPr>
        <w:spacing w:after="0" w:line="240" w:lineRule="auto"/>
        <w:rPr>
          <w:rFonts w:asciiTheme="majorBidi" w:hAnsiTheme="majorBidi" w:cstheme="majorBidi"/>
          <w:sz w:val="20"/>
          <w:szCs w:val="20"/>
        </w:rPr>
      </w:pPr>
      <w:r w:rsidRPr="00B0126F">
        <w:rPr>
          <w:rFonts w:asciiTheme="majorBidi" w:hAnsiTheme="majorBidi" w:cstheme="majorBidi"/>
          <w:sz w:val="20"/>
          <w:szCs w:val="20"/>
        </w:rPr>
        <w:t xml:space="preserve">Al </w:t>
      </w:r>
      <w:proofErr w:type="spellStart"/>
      <w:r w:rsidRPr="00B0126F">
        <w:rPr>
          <w:rFonts w:asciiTheme="majorBidi" w:hAnsiTheme="majorBidi" w:cstheme="majorBidi"/>
          <w:sz w:val="20"/>
          <w:szCs w:val="20"/>
        </w:rPr>
        <w:t>Shobaki</w:t>
      </w:r>
      <w:proofErr w:type="spellEnd"/>
      <w:r w:rsidRPr="00B0126F">
        <w:rPr>
          <w:rFonts w:asciiTheme="majorBidi" w:hAnsiTheme="majorBidi" w:cstheme="majorBidi"/>
          <w:sz w:val="20"/>
          <w:szCs w:val="20"/>
        </w:rPr>
        <w:t xml:space="preserve">, M. J., Abu </w:t>
      </w:r>
      <w:proofErr w:type="spellStart"/>
      <w:r w:rsidRPr="00B0126F">
        <w:rPr>
          <w:rFonts w:asciiTheme="majorBidi" w:hAnsiTheme="majorBidi" w:cstheme="majorBidi"/>
          <w:sz w:val="20"/>
          <w:szCs w:val="20"/>
        </w:rPr>
        <w:t>Naser</w:t>
      </w:r>
      <w:proofErr w:type="spellEnd"/>
      <w:r w:rsidRPr="00B0126F">
        <w:rPr>
          <w:rFonts w:asciiTheme="majorBidi" w:hAnsiTheme="majorBidi" w:cstheme="majorBidi"/>
          <w:sz w:val="20"/>
          <w:szCs w:val="20"/>
        </w:rPr>
        <w:t xml:space="preserve">, S. S., Abu </w:t>
      </w:r>
      <w:proofErr w:type="spellStart"/>
      <w:r w:rsidRPr="00B0126F">
        <w:rPr>
          <w:rFonts w:asciiTheme="majorBidi" w:hAnsiTheme="majorBidi" w:cstheme="majorBidi"/>
          <w:sz w:val="20"/>
          <w:szCs w:val="20"/>
        </w:rPr>
        <w:t>Amuna</w:t>
      </w:r>
      <w:proofErr w:type="spellEnd"/>
      <w:r w:rsidRPr="00B0126F">
        <w:rPr>
          <w:rFonts w:asciiTheme="majorBidi" w:hAnsiTheme="majorBidi" w:cstheme="majorBidi"/>
          <w:sz w:val="20"/>
          <w:szCs w:val="20"/>
        </w:rPr>
        <w:t xml:space="preserve">, Y. M., &amp; El </w:t>
      </w:r>
      <w:proofErr w:type="spellStart"/>
      <w:r w:rsidRPr="00B0126F">
        <w:rPr>
          <w:rFonts w:asciiTheme="majorBidi" w:hAnsiTheme="majorBidi" w:cstheme="majorBidi"/>
          <w:sz w:val="20"/>
          <w:szCs w:val="20"/>
        </w:rPr>
        <w:t>Talla</w:t>
      </w:r>
      <w:proofErr w:type="spellEnd"/>
      <w:r w:rsidRPr="00B0126F">
        <w:rPr>
          <w:rFonts w:asciiTheme="majorBidi" w:hAnsiTheme="majorBidi" w:cstheme="majorBidi"/>
          <w:sz w:val="20"/>
          <w:szCs w:val="20"/>
        </w:rPr>
        <w:t xml:space="preserve">, S. A. (2017). Importance Degree of </w:t>
      </w:r>
      <w:proofErr w:type="spellStart"/>
      <w:r w:rsidRPr="00B0126F">
        <w:rPr>
          <w:rFonts w:asciiTheme="majorBidi" w:hAnsiTheme="majorBidi" w:cstheme="majorBidi"/>
          <w:sz w:val="20"/>
          <w:szCs w:val="20"/>
        </w:rPr>
        <w:t>eHRM</w:t>
      </w:r>
      <w:proofErr w:type="spellEnd"/>
      <w:r w:rsidRPr="00B0126F">
        <w:rPr>
          <w:rFonts w:asciiTheme="majorBidi" w:hAnsiTheme="majorBidi" w:cstheme="majorBidi"/>
          <w:sz w:val="20"/>
          <w:szCs w:val="20"/>
        </w:rPr>
        <w:t xml:space="preserve"> and its Impact on Various Administrative Levels in Palestinian Universities. International Journal of Engineering and Information Systems (IJEAIS), 1(7), 181-196. </w:t>
      </w:r>
    </w:p>
    <w:p w:rsidR="00FB4C74" w:rsidRPr="0019190E" w:rsidRDefault="00FB4C74" w:rsidP="00BE4701">
      <w:pPr>
        <w:pStyle w:val="SAP-ReferenceItem"/>
        <w:numPr>
          <w:ilvl w:val="0"/>
          <w:numId w:val="13"/>
        </w:numPr>
        <w:spacing w:after="0" w:line="240" w:lineRule="auto"/>
        <w:rPr>
          <w:rFonts w:asciiTheme="majorBidi" w:hAnsiTheme="majorBidi" w:cstheme="majorBidi"/>
          <w:sz w:val="20"/>
          <w:szCs w:val="20"/>
        </w:rPr>
      </w:pPr>
      <w:proofErr w:type="spellStart"/>
      <w:r w:rsidRPr="0019190E">
        <w:rPr>
          <w:rFonts w:asciiTheme="majorBidi" w:hAnsiTheme="majorBidi" w:cstheme="majorBidi"/>
          <w:sz w:val="20"/>
          <w:szCs w:val="20"/>
        </w:rPr>
        <w:t>Jassim</w:t>
      </w:r>
      <w:proofErr w:type="spellEnd"/>
      <w:r w:rsidRPr="0019190E">
        <w:rPr>
          <w:rFonts w:asciiTheme="majorBidi" w:hAnsiTheme="majorBidi" w:cstheme="majorBidi"/>
          <w:sz w:val="20"/>
          <w:szCs w:val="20"/>
        </w:rPr>
        <w:t xml:space="preserve">, </w:t>
      </w:r>
      <w:proofErr w:type="spellStart"/>
      <w:r w:rsidRPr="0019190E">
        <w:rPr>
          <w:rFonts w:asciiTheme="majorBidi" w:hAnsiTheme="majorBidi" w:cstheme="majorBidi"/>
          <w:sz w:val="20"/>
          <w:szCs w:val="20"/>
        </w:rPr>
        <w:t>Majid</w:t>
      </w:r>
      <w:proofErr w:type="spellEnd"/>
      <w:r w:rsidRPr="0019190E">
        <w:rPr>
          <w:rFonts w:asciiTheme="majorBidi" w:hAnsiTheme="majorBidi" w:cstheme="majorBidi"/>
          <w:sz w:val="20"/>
          <w:szCs w:val="20"/>
        </w:rPr>
        <w:t xml:space="preserve"> </w:t>
      </w:r>
      <w:proofErr w:type="spellStart"/>
      <w:r w:rsidRPr="0019190E">
        <w:rPr>
          <w:rFonts w:asciiTheme="majorBidi" w:hAnsiTheme="majorBidi" w:cstheme="majorBidi"/>
          <w:sz w:val="20"/>
          <w:szCs w:val="20"/>
        </w:rPr>
        <w:t>Jouda</w:t>
      </w:r>
      <w:proofErr w:type="spellEnd"/>
      <w:r w:rsidRPr="0019190E">
        <w:rPr>
          <w:rFonts w:asciiTheme="majorBidi" w:hAnsiTheme="majorBidi" w:cstheme="majorBidi"/>
          <w:sz w:val="20"/>
          <w:szCs w:val="20"/>
        </w:rPr>
        <w:t xml:space="preserve"> and </w:t>
      </w:r>
      <w:proofErr w:type="spellStart"/>
      <w:r w:rsidRPr="0019190E">
        <w:rPr>
          <w:rFonts w:asciiTheme="majorBidi" w:hAnsiTheme="majorBidi" w:cstheme="majorBidi"/>
          <w:sz w:val="20"/>
          <w:szCs w:val="20"/>
        </w:rPr>
        <w:t>Hammoud</w:t>
      </w:r>
      <w:proofErr w:type="spellEnd"/>
      <w:r w:rsidRPr="0019190E">
        <w:rPr>
          <w:rFonts w:asciiTheme="majorBidi" w:hAnsiTheme="majorBidi" w:cstheme="majorBidi"/>
          <w:sz w:val="20"/>
          <w:szCs w:val="20"/>
        </w:rPr>
        <w:t xml:space="preserve">, Salam </w:t>
      </w:r>
      <w:proofErr w:type="spellStart"/>
      <w:r w:rsidRPr="0019190E">
        <w:rPr>
          <w:rFonts w:asciiTheme="majorBidi" w:hAnsiTheme="majorBidi" w:cstheme="majorBidi"/>
          <w:sz w:val="20"/>
          <w:szCs w:val="20"/>
        </w:rPr>
        <w:t>Jassim</w:t>
      </w:r>
      <w:proofErr w:type="spellEnd"/>
      <w:r w:rsidRPr="0019190E">
        <w:rPr>
          <w:rFonts w:asciiTheme="majorBidi" w:hAnsiTheme="majorBidi" w:cstheme="majorBidi"/>
          <w:sz w:val="20"/>
          <w:szCs w:val="20"/>
        </w:rPr>
        <w:t xml:space="preserve"> (2011). The Impact of Elements of the Organizational Climate in the Management of University Performance, A Survey Study of the Views of a </w:t>
      </w:r>
      <w:r w:rsidRPr="0019190E">
        <w:rPr>
          <w:rFonts w:asciiTheme="majorBidi" w:hAnsiTheme="majorBidi" w:cstheme="majorBidi"/>
          <w:sz w:val="20"/>
          <w:szCs w:val="20"/>
        </w:rPr>
        <w:lastRenderedPageBreak/>
        <w:t>Sample of Faculty Members at Al-</w:t>
      </w:r>
      <w:proofErr w:type="spellStart"/>
      <w:r w:rsidRPr="0019190E">
        <w:rPr>
          <w:rFonts w:asciiTheme="majorBidi" w:hAnsiTheme="majorBidi" w:cstheme="majorBidi"/>
          <w:sz w:val="20"/>
          <w:szCs w:val="20"/>
        </w:rPr>
        <w:t>Muthanna</w:t>
      </w:r>
      <w:proofErr w:type="spellEnd"/>
      <w:r w:rsidRPr="0019190E">
        <w:rPr>
          <w:rFonts w:asciiTheme="majorBidi" w:hAnsiTheme="majorBidi" w:cstheme="majorBidi"/>
          <w:sz w:val="20"/>
          <w:szCs w:val="20"/>
        </w:rPr>
        <w:t xml:space="preserve"> University, Iraqi Journal of Administrative Sciences, 2012, Volume 8, Issue 31, pp. 269-289. University of Karbala.</w:t>
      </w:r>
    </w:p>
    <w:p w:rsidR="00FB4C74" w:rsidRPr="0019190E" w:rsidRDefault="00FB4C74" w:rsidP="00BE4701">
      <w:pPr>
        <w:pStyle w:val="SAP-ReferenceItem"/>
        <w:numPr>
          <w:ilvl w:val="0"/>
          <w:numId w:val="13"/>
        </w:numPr>
        <w:spacing w:after="0" w:line="240" w:lineRule="auto"/>
        <w:rPr>
          <w:rFonts w:asciiTheme="majorBidi" w:hAnsiTheme="majorBidi" w:cstheme="majorBidi"/>
          <w:sz w:val="20"/>
          <w:szCs w:val="20"/>
          <w:rtl/>
        </w:rPr>
      </w:pPr>
      <w:proofErr w:type="spellStart"/>
      <w:r w:rsidRPr="0019190E">
        <w:rPr>
          <w:rFonts w:asciiTheme="majorBidi" w:hAnsiTheme="majorBidi" w:cstheme="majorBidi"/>
          <w:sz w:val="20"/>
          <w:szCs w:val="20"/>
        </w:rPr>
        <w:t>Jouhar</w:t>
      </w:r>
      <w:proofErr w:type="spellEnd"/>
      <w:r w:rsidRPr="0019190E">
        <w:rPr>
          <w:rFonts w:asciiTheme="majorBidi" w:hAnsiTheme="majorBidi" w:cstheme="majorBidi"/>
          <w:sz w:val="20"/>
          <w:szCs w:val="20"/>
        </w:rPr>
        <w:t xml:space="preserve">, </w:t>
      </w:r>
      <w:proofErr w:type="spellStart"/>
      <w:r w:rsidRPr="0019190E">
        <w:rPr>
          <w:rFonts w:asciiTheme="majorBidi" w:hAnsiTheme="majorBidi" w:cstheme="majorBidi"/>
          <w:sz w:val="20"/>
          <w:szCs w:val="20"/>
        </w:rPr>
        <w:t>Salahuddin</w:t>
      </w:r>
      <w:proofErr w:type="spellEnd"/>
      <w:r w:rsidRPr="0019190E">
        <w:rPr>
          <w:rFonts w:asciiTheme="majorBidi" w:hAnsiTheme="majorBidi" w:cstheme="majorBidi"/>
          <w:sz w:val="20"/>
          <w:szCs w:val="20"/>
        </w:rPr>
        <w:t xml:space="preserve"> (1984): "Introduction to Management and Organization of Education", Cairo: </w:t>
      </w:r>
      <w:proofErr w:type="spellStart"/>
      <w:r w:rsidRPr="0019190E">
        <w:rPr>
          <w:rFonts w:asciiTheme="majorBidi" w:hAnsiTheme="majorBidi" w:cstheme="majorBidi"/>
          <w:sz w:val="20"/>
          <w:szCs w:val="20"/>
        </w:rPr>
        <w:t>Ain</w:t>
      </w:r>
      <w:proofErr w:type="spellEnd"/>
      <w:r w:rsidRPr="0019190E">
        <w:rPr>
          <w:rFonts w:asciiTheme="majorBidi" w:hAnsiTheme="majorBidi" w:cstheme="majorBidi"/>
          <w:sz w:val="20"/>
          <w:szCs w:val="20"/>
        </w:rPr>
        <w:t xml:space="preserve"> Shams Library.</w:t>
      </w:r>
    </w:p>
    <w:p w:rsidR="00FB4C74" w:rsidRPr="00BD6764" w:rsidRDefault="00FB4C74" w:rsidP="00BE4701">
      <w:pPr>
        <w:pStyle w:val="SAP-ReferenceItem"/>
        <w:numPr>
          <w:ilvl w:val="0"/>
          <w:numId w:val="13"/>
        </w:numPr>
        <w:spacing w:after="0" w:line="240" w:lineRule="auto"/>
        <w:rPr>
          <w:rFonts w:asciiTheme="majorBidi" w:hAnsiTheme="majorBidi" w:cstheme="majorBidi"/>
          <w:sz w:val="20"/>
          <w:szCs w:val="20"/>
        </w:rPr>
      </w:pPr>
      <w:proofErr w:type="spellStart"/>
      <w:r w:rsidRPr="00BD6764">
        <w:rPr>
          <w:rFonts w:asciiTheme="majorBidi" w:hAnsiTheme="majorBidi" w:cstheme="majorBidi"/>
          <w:sz w:val="20"/>
          <w:szCs w:val="20"/>
        </w:rPr>
        <w:t>Madi</w:t>
      </w:r>
      <w:proofErr w:type="spellEnd"/>
      <w:r w:rsidRPr="00BD6764">
        <w:rPr>
          <w:rFonts w:asciiTheme="majorBidi" w:hAnsiTheme="majorBidi" w:cstheme="majorBidi"/>
          <w:sz w:val="20"/>
          <w:szCs w:val="20"/>
        </w:rPr>
        <w:t xml:space="preserve">, </w:t>
      </w:r>
      <w:proofErr w:type="spellStart"/>
      <w:r w:rsidRPr="00BD6764">
        <w:rPr>
          <w:rFonts w:asciiTheme="majorBidi" w:hAnsiTheme="majorBidi" w:cstheme="majorBidi"/>
          <w:sz w:val="20"/>
          <w:szCs w:val="20"/>
        </w:rPr>
        <w:t>Sahar</w:t>
      </w:r>
      <w:proofErr w:type="spellEnd"/>
      <w:r w:rsidRPr="00BD6764">
        <w:rPr>
          <w:rFonts w:asciiTheme="majorBidi" w:hAnsiTheme="majorBidi" w:cstheme="majorBidi"/>
          <w:sz w:val="20"/>
          <w:szCs w:val="20"/>
        </w:rPr>
        <w:t xml:space="preserve"> A., El </w:t>
      </w:r>
      <w:proofErr w:type="spellStart"/>
      <w:r w:rsidRPr="00BD6764">
        <w:rPr>
          <w:rFonts w:asciiTheme="majorBidi" w:hAnsiTheme="majorBidi" w:cstheme="majorBidi"/>
          <w:sz w:val="20"/>
          <w:szCs w:val="20"/>
        </w:rPr>
        <w:t>Talla</w:t>
      </w:r>
      <w:proofErr w:type="spellEnd"/>
      <w:r w:rsidRPr="00BD6764">
        <w:rPr>
          <w:rFonts w:asciiTheme="majorBidi" w:hAnsiTheme="majorBidi" w:cstheme="majorBidi"/>
          <w:sz w:val="20"/>
          <w:szCs w:val="20"/>
        </w:rPr>
        <w:t xml:space="preserve">, </w:t>
      </w:r>
      <w:proofErr w:type="spellStart"/>
      <w:r w:rsidRPr="00BD6764">
        <w:rPr>
          <w:rFonts w:asciiTheme="majorBidi" w:hAnsiTheme="majorBidi" w:cstheme="majorBidi"/>
          <w:sz w:val="20"/>
          <w:szCs w:val="20"/>
        </w:rPr>
        <w:t>Suliman</w:t>
      </w:r>
      <w:proofErr w:type="spellEnd"/>
      <w:r w:rsidRPr="00BD6764">
        <w:rPr>
          <w:rFonts w:asciiTheme="majorBidi" w:hAnsiTheme="majorBidi" w:cstheme="majorBidi"/>
          <w:sz w:val="20"/>
          <w:szCs w:val="20"/>
        </w:rPr>
        <w:t xml:space="preserve"> A., Abu-</w:t>
      </w:r>
      <w:proofErr w:type="spellStart"/>
      <w:r w:rsidRPr="00BD6764">
        <w:rPr>
          <w:rFonts w:asciiTheme="majorBidi" w:hAnsiTheme="majorBidi" w:cstheme="majorBidi"/>
          <w:sz w:val="20"/>
          <w:szCs w:val="20"/>
        </w:rPr>
        <w:t>Naser</w:t>
      </w:r>
      <w:proofErr w:type="spellEnd"/>
      <w:r w:rsidRPr="00BD6764">
        <w:rPr>
          <w:rFonts w:asciiTheme="majorBidi" w:hAnsiTheme="majorBidi" w:cstheme="majorBidi"/>
          <w:sz w:val="20"/>
          <w:szCs w:val="20"/>
        </w:rPr>
        <w:t xml:space="preserve">, </w:t>
      </w:r>
      <w:proofErr w:type="spellStart"/>
      <w:r w:rsidRPr="00BD6764">
        <w:rPr>
          <w:rFonts w:asciiTheme="majorBidi" w:hAnsiTheme="majorBidi" w:cstheme="majorBidi"/>
          <w:sz w:val="20"/>
          <w:szCs w:val="20"/>
        </w:rPr>
        <w:t>Samy</w:t>
      </w:r>
      <w:proofErr w:type="spellEnd"/>
      <w:r w:rsidRPr="00BD6764">
        <w:rPr>
          <w:rFonts w:asciiTheme="majorBidi" w:hAnsiTheme="majorBidi" w:cstheme="majorBidi"/>
          <w:sz w:val="20"/>
          <w:szCs w:val="20"/>
        </w:rPr>
        <w:t xml:space="preserve"> S., and Al </w:t>
      </w:r>
      <w:proofErr w:type="spellStart"/>
      <w:r w:rsidRPr="00BD6764">
        <w:rPr>
          <w:rFonts w:asciiTheme="majorBidi" w:hAnsiTheme="majorBidi" w:cstheme="majorBidi"/>
          <w:sz w:val="20"/>
          <w:szCs w:val="20"/>
        </w:rPr>
        <w:t>Shobaki</w:t>
      </w:r>
      <w:proofErr w:type="spellEnd"/>
      <w:r w:rsidRPr="00BD6764">
        <w:rPr>
          <w:rFonts w:asciiTheme="majorBidi" w:hAnsiTheme="majorBidi" w:cstheme="majorBidi"/>
          <w:sz w:val="20"/>
          <w:szCs w:val="20"/>
        </w:rPr>
        <w:t xml:space="preserve">, </w:t>
      </w:r>
      <w:proofErr w:type="spellStart"/>
      <w:r w:rsidRPr="00BD6764">
        <w:rPr>
          <w:rFonts w:asciiTheme="majorBidi" w:hAnsiTheme="majorBidi" w:cstheme="majorBidi"/>
          <w:sz w:val="20"/>
          <w:szCs w:val="20"/>
        </w:rPr>
        <w:t>Mazen</w:t>
      </w:r>
      <w:proofErr w:type="spellEnd"/>
      <w:r w:rsidRPr="00BD6764">
        <w:rPr>
          <w:rFonts w:asciiTheme="majorBidi" w:hAnsiTheme="majorBidi" w:cstheme="majorBidi"/>
          <w:sz w:val="20"/>
          <w:szCs w:val="20"/>
        </w:rPr>
        <w:t xml:space="preserve"> J. (2018). The Organizational Structure and its Impact on the Pattern of Leadership in Palestinian Universities. International Journal of Academic Management Science Research (IJAMSR), 2 (6), 1-25</w:t>
      </w:r>
    </w:p>
    <w:p w:rsidR="00FB4C74" w:rsidRPr="0019190E" w:rsidRDefault="00FB4C74" w:rsidP="00BE4701">
      <w:pPr>
        <w:pStyle w:val="SAP-ReferenceItem"/>
        <w:numPr>
          <w:ilvl w:val="0"/>
          <w:numId w:val="13"/>
        </w:numPr>
        <w:spacing w:after="0" w:line="240" w:lineRule="auto"/>
        <w:rPr>
          <w:rFonts w:asciiTheme="majorBidi" w:hAnsiTheme="majorBidi" w:cstheme="majorBidi"/>
          <w:sz w:val="20"/>
          <w:szCs w:val="20"/>
        </w:rPr>
      </w:pPr>
      <w:r w:rsidRPr="0019190E">
        <w:rPr>
          <w:rFonts w:asciiTheme="majorBidi" w:hAnsiTheme="majorBidi" w:cstheme="majorBidi"/>
          <w:sz w:val="20"/>
          <w:szCs w:val="20"/>
        </w:rPr>
        <w:t>Ministry of Education and Higher Education (2003). National Commission for Accreditation, Quality and Quality of Higher Education Institutions, "Evaluation and Reporting Manual", Ramallah, Palestine.</w:t>
      </w:r>
    </w:p>
    <w:p w:rsidR="00FB4C74" w:rsidRPr="0019190E" w:rsidRDefault="00FB4C74" w:rsidP="00BE4701">
      <w:pPr>
        <w:pStyle w:val="SAP-ReferenceItem"/>
        <w:numPr>
          <w:ilvl w:val="0"/>
          <w:numId w:val="13"/>
        </w:numPr>
        <w:spacing w:after="0" w:line="240" w:lineRule="auto"/>
        <w:rPr>
          <w:rFonts w:asciiTheme="majorBidi" w:hAnsiTheme="majorBidi" w:cstheme="majorBidi"/>
          <w:sz w:val="20"/>
          <w:szCs w:val="20"/>
        </w:rPr>
      </w:pPr>
      <w:r w:rsidRPr="0019190E">
        <w:rPr>
          <w:rFonts w:asciiTheme="majorBidi" w:hAnsiTheme="majorBidi" w:cstheme="majorBidi"/>
          <w:sz w:val="20"/>
          <w:szCs w:val="20"/>
        </w:rPr>
        <w:t>Palestinian Center for Human Rights (2005). Publications, March 2005.</w:t>
      </w:r>
    </w:p>
    <w:p w:rsidR="00FB4C74" w:rsidRPr="008E37F6" w:rsidRDefault="00FB4C74" w:rsidP="00BE4701">
      <w:pPr>
        <w:pStyle w:val="SAP-ReferenceItem"/>
        <w:numPr>
          <w:ilvl w:val="0"/>
          <w:numId w:val="13"/>
        </w:numPr>
        <w:spacing w:after="0" w:line="240" w:lineRule="auto"/>
        <w:rPr>
          <w:rFonts w:asciiTheme="majorBidi" w:hAnsiTheme="majorBidi" w:cstheme="majorBidi"/>
          <w:sz w:val="20"/>
          <w:szCs w:val="20"/>
        </w:rPr>
      </w:pPr>
      <w:proofErr w:type="spellStart"/>
      <w:r w:rsidRPr="008E37F6">
        <w:rPr>
          <w:rFonts w:asciiTheme="majorBidi" w:hAnsiTheme="majorBidi" w:cstheme="majorBidi"/>
          <w:sz w:val="20"/>
          <w:szCs w:val="20"/>
        </w:rPr>
        <w:t>Salama</w:t>
      </w:r>
      <w:proofErr w:type="spellEnd"/>
      <w:r w:rsidRPr="008E37F6">
        <w:rPr>
          <w:rFonts w:asciiTheme="majorBidi" w:hAnsiTheme="majorBidi" w:cstheme="majorBidi"/>
          <w:sz w:val="20"/>
          <w:szCs w:val="20"/>
        </w:rPr>
        <w:t xml:space="preserve">, A. A., </w:t>
      </w:r>
      <w:proofErr w:type="spellStart"/>
      <w:r w:rsidRPr="008E37F6">
        <w:rPr>
          <w:rFonts w:asciiTheme="majorBidi" w:hAnsiTheme="majorBidi" w:cstheme="majorBidi"/>
          <w:sz w:val="20"/>
          <w:szCs w:val="20"/>
        </w:rPr>
        <w:t>Amuna</w:t>
      </w:r>
      <w:proofErr w:type="spellEnd"/>
      <w:r w:rsidRPr="008E37F6">
        <w:rPr>
          <w:rFonts w:asciiTheme="majorBidi" w:hAnsiTheme="majorBidi" w:cstheme="majorBidi"/>
          <w:sz w:val="20"/>
          <w:szCs w:val="20"/>
        </w:rPr>
        <w:t xml:space="preserve">, Y. M. A., Al </w:t>
      </w:r>
      <w:proofErr w:type="spellStart"/>
      <w:r w:rsidRPr="008E37F6">
        <w:rPr>
          <w:rFonts w:asciiTheme="majorBidi" w:hAnsiTheme="majorBidi" w:cstheme="majorBidi"/>
          <w:sz w:val="20"/>
          <w:szCs w:val="20"/>
        </w:rPr>
        <w:t>Shobaki</w:t>
      </w:r>
      <w:proofErr w:type="spellEnd"/>
      <w:r w:rsidRPr="008E37F6">
        <w:rPr>
          <w:rFonts w:asciiTheme="majorBidi" w:hAnsiTheme="majorBidi" w:cstheme="majorBidi"/>
          <w:sz w:val="20"/>
          <w:szCs w:val="20"/>
        </w:rPr>
        <w:t>, M. J., &amp; Abu-</w:t>
      </w:r>
      <w:proofErr w:type="spellStart"/>
      <w:r w:rsidRPr="008E37F6">
        <w:rPr>
          <w:rFonts w:asciiTheme="majorBidi" w:hAnsiTheme="majorBidi" w:cstheme="majorBidi"/>
          <w:sz w:val="20"/>
          <w:szCs w:val="20"/>
        </w:rPr>
        <w:t>Naser</w:t>
      </w:r>
      <w:proofErr w:type="spellEnd"/>
      <w:r w:rsidRPr="008E37F6">
        <w:rPr>
          <w:rFonts w:asciiTheme="majorBidi" w:hAnsiTheme="majorBidi" w:cstheme="majorBidi"/>
          <w:sz w:val="20"/>
          <w:szCs w:val="20"/>
        </w:rPr>
        <w:t xml:space="preserve">, S. S. (2018). The Role of Administrative Procedures and Regulations in Enhancing the Performance of The Educational Institutions-The Islamic University in Gaza is A Model. International Journal of Academic Multidisciplinary Research (IJAMR), 2(2), 14-27. </w:t>
      </w:r>
    </w:p>
    <w:p w:rsidR="00FB4C74" w:rsidRPr="0019190E" w:rsidRDefault="00FB4C74" w:rsidP="00BE4701">
      <w:pPr>
        <w:pStyle w:val="SAP-ReferenceItem"/>
        <w:numPr>
          <w:ilvl w:val="0"/>
          <w:numId w:val="13"/>
        </w:numPr>
        <w:spacing w:after="0" w:line="240" w:lineRule="auto"/>
        <w:rPr>
          <w:rFonts w:asciiTheme="majorBidi" w:hAnsiTheme="majorBidi" w:cstheme="majorBidi"/>
          <w:sz w:val="20"/>
          <w:szCs w:val="20"/>
        </w:rPr>
      </w:pPr>
      <w:proofErr w:type="spellStart"/>
      <w:r w:rsidRPr="0019190E">
        <w:rPr>
          <w:rFonts w:asciiTheme="majorBidi" w:hAnsiTheme="majorBidi" w:cstheme="majorBidi"/>
          <w:sz w:val="20"/>
          <w:szCs w:val="20"/>
        </w:rPr>
        <w:t>Taha</w:t>
      </w:r>
      <w:proofErr w:type="spellEnd"/>
      <w:r w:rsidRPr="0019190E">
        <w:rPr>
          <w:rFonts w:asciiTheme="majorBidi" w:hAnsiTheme="majorBidi" w:cstheme="majorBidi"/>
          <w:sz w:val="20"/>
          <w:szCs w:val="20"/>
        </w:rPr>
        <w:t>, Tariq (2008). Management, University Thought House, Alexandria.</w:t>
      </w:r>
    </w:p>
    <w:p w:rsidR="004D577D" w:rsidRPr="00FB4C74" w:rsidRDefault="004D577D" w:rsidP="009517A8">
      <w:pPr>
        <w:pStyle w:val="TextBody"/>
        <w:rPr>
          <w:color w:val="FF0000"/>
        </w:rPr>
      </w:pPr>
    </w:p>
    <w:sectPr w:rsidR="004D577D" w:rsidRPr="00FB4C74" w:rsidSect="00F40E1C">
      <w:type w:val="continuous"/>
      <w:pgSz w:w="11906" w:h="16838"/>
      <w:pgMar w:top="1440" w:right="792" w:bottom="792" w:left="792"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3C7" w:rsidRDefault="004B33C7">
      <w:r>
        <w:separator/>
      </w:r>
    </w:p>
  </w:endnote>
  <w:endnote w:type="continuationSeparator" w:id="0">
    <w:p w:rsidR="004B33C7" w:rsidRDefault="004B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Arabic Transparent">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alatino">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raditional Arabic">
    <w:panose1 w:val="02020603050405020304"/>
    <w:charset w:val="B2"/>
    <w:family w:val="auto"/>
    <w:pitch w:val="variable"/>
    <w:sig w:usb0="00002001" w:usb1="00000000" w:usb2="00000000" w:usb3="00000000" w:csb0="00000040"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SKR HEAD1">
    <w:altName w:val="Times New Roman"/>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AL-Hor">
    <w:panose1 w:val="00000000000000000000"/>
    <w:charset w:val="B2"/>
    <w:family w:val="auto"/>
    <w:pitch w:val="variable"/>
    <w:sig w:usb0="00002001" w:usb1="00000000" w:usb2="00000000" w:usb3="00000000" w:csb0="00000040" w:csb1="00000000"/>
  </w:font>
  <w:font w:name="Eras Bold ITC">
    <w:panose1 w:val="020B0907030504020204"/>
    <w:charset w:val="00"/>
    <w:family w:val="swiss"/>
    <w:pitch w:val="variable"/>
    <w:sig w:usb0="00000003" w:usb1="00000000" w:usb2="00000000" w:usb3="00000000" w:csb0="00000001" w:csb1="00000000"/>
  </w:font>
  <w:font w:name="TimesNewRomanPS-BoldMT">
    <w:altName w:val="Arial"/>
    <w:panose1 w:val="00000000000000000000"/>
    <w:charset w:val="00"/>
    <w:family w:val="swiss"/>
    <w:notTrueType/>
    <w:pitch w:val="default"/>
    <w:sig w:usb0="00000003" w:usb1="00000000" w:usb2="00000000" w:usb3="00000000" w:csb0="00000001" w:csb1="00000000"/>
  </w:font>
  <w:font w:name="TimesNewRomanPSMT">
    <w:altName w:val="Arial"/>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C74" w:rsidRPr="00C0260F" w:rsidRDefault="00FB4C74" w:rsidP="006C43B3">
    <w:pPr>
      <w:pStyle w:val="Footer"/>
      <w:framePr w:h="261" w:hRule="exact" w:wrap="auto" w:vAnchor="text" w:hAnchor="page" w:x="10361" w:y="312"/>
      <w:rPr>
        <w:rStyle w:val="PageNumber"/>
        <w:rFonts w:ascii="Calibri" w:hAnsi="Calibri" w:cs="Calibri"/>
        <w:b/>
        <w:sz w:val="22"/>
        <w:szCs w:val="22"/>
      </w:rPr>
    </w:pPr>
    <w:r w:rsidRPr="00C0260F">
      <w:rPr>
        <w:rStyle w:val="PageNumber"/>
        <w:rFonts w:ascii="Calibri" w:hAnsi="Calibri" w:cs="Calibri"/>
        <w:b/>
        <w:sz w:val="22"/>
        <w:szCs w:val="22"/>
      </w:rPr>
      <w:fldChar w:fldCharType="begin"/>
    </w:r>
    <w:r w:rsidRPr="00C0260F">
      <w:rPr>
        <w:rStyle w:val="PageNumber"/>
        <w:rFonts w:ascii="Calibri" w:hAnsi="Calibri" w:cs="Calibri"/>
        <w:b/>
        <w:sz w:val="22"/>
        <w:szCs w:val="22"/>
      </w:rPr>
      <w:instrText xml:space="preserve">PAGE  </w:instrText>
    </w:r>
    <w:r w:rsidRPr="00C0260F">
      <w:rPr>
        <w:rStyle w:val="PageNumber"/>
        <w:rFonts w:ascii="Calibri" w:hAnsi="Calibri" w:cs="Calibri"/>
        <w:b/>
        <w:sz w:val="22"/>
        <w:szCs w:val="22"/>
      </w:rPr>
      <w:fldChar w:fldCharType="separate"/>
    </w:r>
    <w:r w:rsidR="009125CF">
      <w:rPr>
        <w:rStyle w:val="PageNumber"/>
        <w:rFonts w:ascii="Calibri" w:hAnsi="Calibri" w:cs="Calibri"/>
        <w:b/>
        <w:noProof/>
        <w:sz w:val="22"/>
        <w:szCs w:val="22"/>
      </w:rPr>
      <w:t>13</w:t>
    </w:r>
    <w:r w:rsidRPr="00C0260F">
      <w:rPr>
        <w:rStyle w:val="PageNumber"/>
        <w:rFonts w:ascii="Calibri" w:hAnsi="Calibri" w:cs="Calibri"/>
        <w:b/>
        <w:sz w:val="22"/>
        <w:szCs w:val="22"/>
      </w:rPr>
      <w:fldChar w:fldCharType="end"/>
    </w:r>
  </w:p>
  <w:p w:rsidR="00FB4C74" w:rsidRPr="005B5CC8" w:rsidRDefault="00FB4C74" w:rsidP="00DF534C">
    <w:pPr>
      <w:pStyle w:val="Footer"/>
      <w:ind w:right="360"/>
      <w:rPr>
        <w:b/>
      </w:rPr>
    </w:pPr>
    <w:r w:rsidRPr="005B5CC8">
      <w:rPr>
        <w:b/>
        <w:bCs/>
        <w:iCs/>
        <w:sz w:val="16"/>
        <w:szCs w:val="16"/>
      </w:rPr>
      <w:t xml:space="preserve">ITEE, </w:t>
    </w:r>
    <w:r w:rsidR="000211AD">
      <w:rPr>
        <w:rFonts w:ascii="TimesNewRomanPS-BoldMT" w:hAnsi="TimesNewRomanPS-BoldMT" w:cs="TimesNewRomanPS-BoldMT"/>
        <w:b/>
        <w:bCs/>
        <w:sz w:val="16"/>
        <w:szCs w:val="16"/>
      </w:rPr>
      <w:t>7</w:t>
    </w:r>
    <w:r w:rsidRPr="005B5CC8">
      <w:rPr>
        <w:rFonts w:ascii="TimesNewRomanPS-BoldMT" w:hAnsi="TimesNewRomanPS-BoldMT" w:cs="TimesNewRomanPS-BoldMT"/>
        <w:b/>
        <w:bCs/>
        <w:sz w:val="16"/>
        <w:szCs w:val="16"/>
      </w:rPr>
      <w:t xml:space="preserve"> (</w:t>
    </w:r>
    <w:r w:rsidR="00DF534C">
      <w:rPr>
        <w:rFonts w:ascii="TimesNewRomanPS-BoldMT" w:hAnsi="TimesNewRomanPS-BoldMT" w:cs="TimesNewRomanPS-BoldMT"/>
        <w:b/>
        <w:bCs/>
        <w:sz w:val="16"/>
        <w:szCs w:val="16"/>
      </w:rPr>
      <w:t>5</w:t>
    </w:r>
    <w:r w:rsidRPr="005B5CC8">
      <w:rPr>
        <w:rFonts w:ascii="TimesNewRomanPS-BoldMT" w:hAnsi="TimesNewRomanPS-BoldMT" w:cs="TimesNewRomanPS-BoldMT"/>
        <w:b/>
        <w:bCs/>
        <w:sz w:val="16"/>
        <w:szCs w:val="16"/>
      </w:rPr>
      <w:t xml:space="preserve">) </w:t>
    </w:r>
    <w:r w:rsidRPr="005B5CC8">
      <w:rPr>
        <w:rFonts w:ascii="TimesNewRomanPSMT" w:hAnsi="TimesNewRomanPSMT" w:cs="TimesNewRomanPSMT"/>
        <w:b/>
        <w:sz w:val="16"/>
        <w:szCs w:val="16"/>
      </w:rPr>
      <w:t xml:space="preserve">pp. </w:t>
    </w:r>
    <w:r>
      <w:rPr>
        <w:rFonts w:ascii="TimesNewRomanPSMT" w:hAnsi="TimesNewRomanPSMT" w:cs="TimesNewRomanPSMT"/>
        <w:b/>
        <w:sz w:val="16"/>
        <w:szCs w:val="16"/>
      </w:rPr>
      <w:t>1</w:t>
    </w:r>
    <w:r w:rsidRPr="005B5CC8">
      <w:rPr>
        <w:rFonts w:ascii="TimesNewRomanPSMT" w:hAnsi="TimesNewRomanPSMT" w:cs="TimesNewRomanPSMT"/>
        <w:b/>
        <w:sz w:val="16"/>
        <w:szCs w:val="16"/>
      </w:rPr>
      <w:t>-</w:t>
    </w:r>
    <w:r w:rsidR="000211AD">
      <w:rPr>
        <w:rFonts w:ascii="TimesNewRomanPSMT" w:hAnsi="TimesNewRomanPSMT" w:cs="TimesNewRomanPSMT"/>
        <w:b/>
        <w:sz w:val="16"/>
        <w:szCs w:val="16"/>
      </w:rPr>
      <w:t>22</w:t>
    </w:r>
    <w:r w:rsidRPr="005B5CC8">
      <w:rPr>
        <w:rFonts w:ascii="TimesNewRomanPSMT" w:hAnsi="TimesNewRomanPSMT" w:cs="TimesNewRomanPSMT"/>
        <w:b/>
        <w:sz w:val="16"/>
        <w:szCs w:val="16"/>
      </w:rPr>
      <w:t xml:space="preserve">, </w:t>
    </w:r>
    <w:r w:rsidR="00DF534C">
      <w:rPr>
        <w:rFonts w:ascii="TimesNewRomanPSMT" w:hAnsi="TimesNewRomanPSMT" w:cs="TimesNewRomanPSMT"/>
        <w:b/>
        <w:sz w:val="16"/>
        <w:szCs w:val="16"/>
      </w:rPr>
      <w:t>OCT</w:t>
    </w:r>
    <w:r>
      <w:rPr>
        <w:rFonts w:ascii="TimesNewRomanPSMT" w:hAnsi="TimesNewRomanPSMT" w:cs="TimesNewRomanPSMT"/>
        <w:b/>
        <w:sz w:val="16"/>
        <w:szCs w:val="16"/>
      </w:rPr>
      <w:t xml:space="preserve"> </w:t>
    </w:r>
    <w:r w:rsidRPr="005B5CC8">
      <w:rPr>
        <w:rFonts w:ascii="TimesNewRomanPSMT" w:hAnsi="TimesNewRomanPSMT" w:cs="TimesNewRomanPSMT"/>
        <w:b/>
        <w:sz w:val="16"/>
        <w:szCs w:val="16"/>
      </w:rPr>
      <w:t>201</w:t>
    </w:r>
    <w:r w:rsidR="000211AD">
      <w:rPr>
        <w:rFonts w:ascii="TimesNewRomanPSMT" w:hAnsi="TimesNewRomanPSMT" w:cs="TimesNewRomanPSMT"/>
        <w:b/>
        <w:sz w:val="16"/>
        <w:szCs w:val="16"/>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3C7" w:rsidRDefault="004B33C7">
      <w:r>
        <w:separator/>
      </w:r>
    </w:p>
  </w:footnote>
  <w:footnote w:type="continuationSeparator" w:id="0">
    <w:p w:rsidR="004B33C7" w:rsidRDefault="004B33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C74" w:rsidRDefault="00FB4C74" w:rsidP="00DD1F17">
    <w:pPr>
      <w:tabs>
        <w:tab w:val="left" w:pos="2189"/>
        <w:tab w:val="center" w:pos="4320"/>
        <w:tab w:val="center" w:pos="5159"/>
        <w:tab w:val="right" w:pos="8640"/>
      </w:tabs>
      <w:jc w:val="center"/>
      <w:rPr>
        <w:b/>
        <w:noProof/>
        <w:sz w:val="16"/>
        <w:szCs w:val="16"/>
      </w:rPr>
    </w:pPr>
  </w:p>
  <w:p w:rsidR="00FB4C74" w:rsidRDefault="00FB4C74" w:rsidP="00DD1F17">
    <w:pPr>
      <w:tabs>
        <w:tab w:val="left" w:pos="2189"/>
        <w:tab w:val="center" w:pos="4320"/>
        <w:tab w:val="center" w:pos="5159"/>
        <w:tab w:val="right" w:pos="8640"/>
      </w:tabs>
      <w:jc w:val="center"/>
      <w:rPr>
        <w:b/>
        <w:noProof/>
        <w:sz w:val="16"/>
        <w:szCs w:val="16"/>
      </w:rPr>
    </w:pPr>
  </w:p>
  <w:p w:rsidR="00FB4C74" w:rsidRDefault="00FB4C74" w:rsidP="00DD1F17">
    <w:pPr>
      <w:tabs>
        <w:tab w:val="left" w:pos="2189"/>
        <w:tab w:val="center" w:pos="4320"/>
        <w:tab w:val="center" w:pos="5159"/>
        <w:tab w:val="right" w:pos="8640"/>
      </w:tabs>
      <w:rPr>
        <w:b/>
        <w:noProof/>
        <w:sz w:val="16"/>
        <w:szCs w:val="16"/>
      </w:rPr>
    </w:pPr>
  </w:p>
  <w:p w:rsidR="00FB4C74" w:rsidRDefault="00FB4C74" w:rsidP="00DD1F17">
    <w:pPr>
      <w:tabs>
        <w:tab w:val="left" w:pos="2189"/>
        <w:tab w:val="center" w:pos="4320"/>
        <w:tab w:val="center" w:pos="5159"/>
        <w:tab w:val="right" w:pos="8640"/>
      </w:tabs>
      <w:rPr>
        <w:b/>
        <w:noProof/>
        <w:sz w:val="16"/>
        <w:szCs w:val="16"/>
      </w:rPr>
    </w:pPr>
  </w:p>
  <w:p w:rsidR="00FB4C74" w:rsidRPr="00B60628" w:rsidRDefault="00FB4C74" w:rsidP="00DD1F17">
    <w:pPr>
      <w:tabs>
        <w:tab w:val="left" w:pos="2189"/>
        <w:tab w:val="center" w:pos="4320"/>
        <w:tab w:val="center" w:pos="5159"/>
        <w:tab w:val="right" w:pos="8640"/>
      </w:tabs>
      <w:rPr>
        <w:sz w:val="16"/>
        <w:szCs w:val="16"/>
      </w:rPr>
    </w:pPr>
    <w:r>
      <w:rPr>
        <w:b/>
        <w:noProof/>
        <w:sz w:val="16"/>
        <w:szCs w:val="16"/>
      </w:rPr>
      <mc:AlternateContent>
        <mc:Choice Requires="wps">
          <w:drawing>
            <wp:anchor distT="0" distB="0" distL="114300" distR="114300" simplePos="0" relativeHeight="251659776" behindDoc="0" locked="0" layoutInCell="1" allowOverlap="1" wp14:anchorId="37FD72C1" wp14:editId="112838A6">
              <wp:simplePos x="0" y="0"/>
              <wp:positionH relativeFrom="column">
                <wp:posOffset>2181225</wp:posOffset>
              </wp:positionH>
              <wp:positionV relativeFrom="paragraph">
                <wp:posOffset>-419735</wp:posOffset>
              </wp:positionV>
              <wp:extent cx="2451100" cy="762635"/>
              <wp:effectExtent l="9525" t="8890" r="6350" b="9525"/>
              <wp:wrapNone/>
              <wp:docPr id="12" name="AutoShape 6" descr="Description: Spher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0" cy="762635"/>
                      </a:xfrm>
                      <a:prstGeom prst="roundRect">
                        <a:avLst>
                          <a:gd name="adj" fmla="val 16667"/>
                        </a:avLst>
                      </a:prstGeom>
                      <a:pattFill prst="sphere">
                        <a:fgClr>
                          <a:schemeClr val="bg1">
                            <a:lumMod val="100000"/>
                            <a:lumOff val="0"/>
                          </a:schemeClr>
                        </a:fgClr>
                        <a:bgClr>
                          <a:srgbClr val="FFFFFF"/>
                        </a:bgClr>
                      </a:pattFill>
                      <a:ln w="12700">
                        <a:solidFill>
                          <a:schemeClr val="tx1">
                            <a:lumMod val="100000"/>
                            <a:lumOff val="0"/>
                          </a:schemeClr>
                        </a:solidFill>
                        <a:prstDash val="sysDot"/>
                        <a:round/>
                        <a:headEnd/>
                        <a:tailEnd/>
                      </a:ln>
                    </wps:spPr>
                    <wps:txbx>
                      <w:txbxContent>
                        <w:p w:rsidR="00FB4C74" w:rsidRPr="00DB65DE" w:rsidRDefault="00FB4C74" w:rsidP="00DD1F17">
                          <w:pPr>
                            <w:jc w:val="center"/>
                            <w:rPr>
                              <w:sz w:val="60"/>
                              <w:szCs w:val="60"/>
                            </w:rPr>
                          </w:pPr>
                          <w:r w:rsidRPr="00DB65DE">
                            <w:rPr>
                              <w:rFonts w:ascii="Eras Bold ITC" w:hAnsi="Eras Bold ITC"/>
                              <w:sz w:val="60"/>
                              <w:szCs w:val="60"/>
                            </w:rPr>
                            <w:t>ITEE</w:t>
                          </w:r>
                          <w:r w:rsidRPr="00DB65DE">
                            <w:rPr>
                              <w:sz w:val="60"/>
                              <w:szCs w:val="60"/>
                            </w:rPr>
                            <w:t xml:space="preserve"> Journal</w:t>
                          </w:r>
                        </w:p>
                        <w:p w:rsidR="00FB4C74" w:rsidRPr="00CC1519" w:rsidRDefault="00FB4C74" w:rsidP="00DD1F17">
                          <w:pPr>
                            <w:jc w:val="center"/>
                            <w:rPr>
                              <w:b/>
                              <w:sz w:val="16"/>
                              <w:szCs w:val="16"/>
                            </w:rPr>
                          </w:pPr>
                          <w:r w:rsidRPr="00CC1519">
                            <w:rPr>
                              <w:b/>
                              <w:sz w:val="16"/>
                              <w:szCs w:val="16"/>
                            </w:rPr>
                            <w:t>Information Technology &amp; Electrical Engineering</w:t>
                          </w:r>
                        </w:p>
                        <w:p w:rsidR="00FB4C74" w:rsidRPr="006218E8" w:rsidRDefault="00FB4C74" w:rsidP="00DD1F17">
                          <w:pPr>
                            <w:jc w:val="center"/>
                            <w:rPr>
                              <w:sz w:val="40"/>
                              <w:szCs w:val="40"/>
                            </w:rPr>
                          </w:pPr>
                        </w:p>
                        <w:p w:rsidR="00FB4C74" w:rsidRDefault="00FB4C74" w:rsidP="00DD1F1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alt="الوصف: Description: Sphere" style="position:absolute;margin-left:171.75pt;margin-top:-33.05pt;width:193pt;height:60.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" fillcolor="white [3212]" strokecolor="black [3213]" strokeweight="1pt">
              <v:fill r:id="rId1" o:title="" type="pattern"/>
              <v:stroke dashstyle="1 1"/>
              <v:textbox>
                <w:txbxContent>
                  <w:p w:rsidR="00FB4C74" w:rsidRPr="00DB65DE" w:rsidRDefault="00FB4C74" w:rsidP="00DD1F17">
                    <w:pPr>
                      <w:jc w:val="center"/>
                      <w:rPr>
                        <w:sz w:val="60"/>
                        <w:szCs w:val="60"/>
                      </w:rPr>
                    </w:pPr>
                    <w:r w:rsidRPr="00DB65DE">
                      <w:rPr>
                        <w:rFonts w:ascii="Eras Bold ITC" w:hAnsi="Eras Bold ITC"/>
                        <w:sz w:val="60"/>
                        <w:szCs w:val="60"/>
                      </w:rPr>
                      <w:t>ITEE</w:t>
                    </w:r>
                    <w:r w:rsidRPr="00DB65DE">
                      <w:rPr>
                        <w:sz w:val="60"/>
                        <w:szCs w:val="60"/>
                      </w:rPr>
                      <w:t xml:space="preserve"> Journal</w:t>
                    </w:r>
                  </w:p>
                  <w:p w:rsidR="00FB4C74" w:rsidRPr="00CC1519" w:rsidRDefault="00FB4C74" w:rsidP="00DD1F17">
                    <w:pPr>
                      <w:jc w:val="center"/>
                      <w:rPr>
                        <w:b/>
                        <w:sz w:val="16"/>
                        <w:szCs w:val="16"/>
                      </w:rPr>
                    </w:pPr>
                    <w:r w:rsidRPr="00CC1519">
                      <w:rPr>
                        <w:b/>
                        <w:sz w:val="16"/>
                        <w:szCs w:val="16"/>
                      </w:rPr>
                      <w:t>Information Technology &amp; Electrical Engineering</w:t>
                    </w:r>
                  </w:p>
                  <w:p w:rsidR="00FB4C74" w:rsidRPr="006218E8" w:rsidRDefault="00FB4C74" w:rsidP="00DD1F17">
                    <w:pPr>
                      <w:jc w:val="center"/>
                      <w:rPr>
                        <w:sz w:val="40"/>
                        <w:szCs w:val="40"/>
                      </w:rPr>
                    </w:pPr>
                  </w:p>
                  <w:p w:rsidR="00FB4C74" w:rsidRDefault="00FB4C74" w:rsidP="00DD1F17">
                    <w:pPr>
                      <w:jc w:val="center"/>
                    </w:pPr>
                  </w:p>
                </w:txbxContent>
              </v:textbox>
            </v:roundrect>
          </w:pict>
        </mc:Fallback>
      </mc:AlternateContent>
    </w:r>
    <w:r>
      <w:rPr>
        <w:b/>
        <w:noProof/>
        <w:sz w:val="16"/>
        <w:szCs w:val="16"/>
      </w:rPr>
      <mc:AlternateContent>
        <mc:Choice Requires="wps">
          <w:drawing>
            <wp:anchor distT="0" distB="0" distL="114300" distR="114300" simplePos="0" relativeHeight="251663872" behindDoc="0" locked="0" layoutInCell="1" allowOverlap="1" wp14:anchorId="4F11E64F" wp14:editId="7CBD52C4">
              <wp:simplePos x="0" y="0"/>
              <wp:positionH relativeFrom="column">
                <wp:posOffset>243205</wp:posOffset>
              </wp:positionH>
              <wp:positionV relativeFrom="paragraph">
                <wp:posOffset>-325755</wp:posOffset>
              </wp:positionV>
              <wp:extent cx="1726565" cy="614680"/>
              <wp:effectExtent l="0" t="0" r="26035" b="13970"/>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6565" cy="614680"/>
                      </a:xfrm>
                      <a:prstGeom prst="roundRect">
                        <a:avLst>
                          <a:gd name="adj" fmla="val 16667"/>
                        </a:avLst>
                      </a:prstGeom>
                      <a:solidFill>
                        <a:srgbClr val="FFFFFF"/>
                      </a:solidFill>
                      <a:ln w="9525">
                        <a:solidFill>
                          <a:schemeClr val="bg1">
                            <a:lumMod val="100000"/>
                            <a:lumOff val="0"/>
                          </a:schemeClr>
                        </a:solidFill>
                        <a:round/>
                        <a:headEnd/>
                        <a:tailEnd/>
                      </a:ln>
                    </wps:spPr>
                    <wps:txbx>
                      <w:txbxContent>
                        <w:p w:rsidR="00FB4C74" w:rsidRPr="00660B68" w:rsidRDefault="00FB4C74" w:rsidP="00DF534C">
                          <w:pPr>
                            <w:tabs>
                              <w:tab w:val="center" w:pos="4320"/>
                              <w:tab w:val="right" w:pos="8640"/>
                            </w:tabs>
                            <w:jc w:val="center"/>
                            <w:rPr>
                              <w:rFonts w:asciiTheme="minorHAnsi" w:hAnsiTheme="minorHAnsi"/>
                              <w:b/>
                              <w:i/>
                              <w:sz w:val="28"/>
                              <w:szCs w:val="28"/>
                            </w:rPr>
                          </w:pPr>
                          <w:r w:rsidRPr="00660B68">
                            <w:rPr>
                              <w:rFonts w:asciiTheme="minorHAnsi" w:hAnsiTheme="minorHAnsi"/>
                              <w:b/>
                              <w:i/>
                              <w:noProof/>
                              <w:sz w:val="28"/>
                              <w:szCs w:val="28"/>
                            </w:rPr>
                            <w:t xml:space="preserve">Volume </w:t>
                          </w:r>
                          <w:r w:rsidR="000211AD">
                            <w:rPr>
                              <w:rFonts w:asciiTheme="minorHAnsi" w:hAnsiTheme="minorHAnsi"/>
                              <w:b/>
                              <w:i/>
                              <w:noProof/>
                              <w:sz w:val="28"/>
                              <w:szCs w:val="28"/>
                            </w:rPr>
                            <w:t>7</w:t>
                          </w:r>
                          <w:r w:rsidRPr="00660B68">
                            <w:rPr>
                              <w:rFonts w:asciiTheme="minorHAnsi" w:hAnsiTheme="minorHAnsi"/>
                              <w:b/>
                              <w:i/>
                              <w:noProof/>
                              <w:sz w:val="28"/>
                              <w:szCs w:val="28"/>
                            </w:rPr>
                            <w:t xml:space="preserve">, Issue </w:t>
                          </w:r>
                          <w:r w:rsidR="00DF534C">
                            <w:rPr>
                              <w:rFonts w:asciiTheme="minorHAnsi" w:hAnsiTheme="minorHAnsi"/>
                              <w:b/>
                              <w:i/>
                              <w:noProof/>
                              <w:sz w:val="28"/>
                              <w:szCs w:val="28"/>
                            </w:rPr>
                            <w:t>5</w:t>
                          </w:r>
                          <w:r w:rsidRPr="00660B68">
                            <w:rPr>
                              <w:rFonts w:asciiTheme="minorHAnsi" w:hAnsiTheme="minorHAnsi"/>
                              <w:b/>
                              <w:i/>
                              <w:noProof/>
                              <w:sz w:val="28"/>
                              <w:szCs w:val="28"/>
                            </w:rPr>
                            <w:t xml:space="preserve">    </w:t>
                          </w:r>
                          <w:r w:rsidR="00DF534C">
                            <w:rPr>
                              <w:rFonts w:asciiTheme="minorHAnsi" w:hAnsiTheme="minorHAnsi"/>
                              <w:b/>
                              <w:i/>
                              <w:noProof/>
                              <w:sz w:val="28"/>
                              <w:szCs w:val="28"/>
                            </w:rPr>
                            <w:t>October</w:t>
                          </w:r>
                          <w:r>
                            <w:rPr>
                              <w:rFonts w:asciiTheme="minorHAnsi" w:hAnsiTheme="minorHAnsi"/>
                              <w:b/>
                              <w:i/>
                              <w:noProof/>
                              <w:sz w:val="28"/>
                              <w:szCs w:val="28"/>
                            </w:rPr>
                            <w:t xml:space="preserve"> </w:t>
                          </w:r>
                          <w:r w:rsidRPr="00660B68">
                            <w:rPr>
                              <w:rFonts w:asciiTheme="minorHAnsi" w:hAnsiTheme="minorHAnsi"/>
                              <w:b/>
                              <w:i/>
                              <w:noProof/>
                              <w:sz w:val="28"/>
                              <w:szCs w:val="28"/>
                            </w:rPr>
                            <w:t>201</w:t>
                          </w:r>
                          <w:r w:rsidR="000211AD">
                            <w:rPr>
                              <w:rFonts w:asciiTheme="minorHAnsi" w:hAnsiTheme="minorHAnsi"/>
                              <w:b/>
                              <w:i/>
                              <w:noProof/>
                              <w:sz w:val="28"/>
                              <w:szCs w:val="28"/>
                            </w:rPr>
                            <w:t>8</w:t>
                          </w:r>
                          <w:r w:rsidRPr="00660B68">
                            <w:rPr>
                              <w:rFonts w:asciiTheme="minorHAnsi" w:hAnsiTheme="minorHAnsi"/>
                              <w:b/>
                              <w:i/>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7" style="position:absolute;margin-left:19.15pt;margin-top:-25.65pt;width:135.95pt;height:48.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" strokecolor="white [3212]">
              <v:textbox>
                <w:txbxContent>
                  <w:p w:rsidR="00FB4C74" w:rsidRPr="00660B68" w:rsidRDefault="00FB4C74" w:rsidP="00DF534C">
                    <w:pPr>
                      <w:tabs>
                        <w:tab w:val="center" w:pos="4320"/>
                        <w:tab w:val="right" w:pos="8640"/>
                      </w:tabs>
                      <w:jc w:val="center"/>
                      <w:rPr>
                        <w:rFonts w:asciiTheme="minorHAnsi" w:hAnsiTheme="minorHAnsi"/>
                        <w:b/>
                        <w:i/>
                        <w:sz w:val="28"/>
                        <w:szCs w:val="28"/>
                      </w:rPr>
                    </w:pPr>
                    <w:r w:rsidRPr="00660B68">
                      <w:rPr>
                        <w:rFonts w:asciiTheme="minorHAnsi" w:hAnsiTheme="minorHAnsi"/>
                        <w:b/>
                        <w:i/>
                        <w:noProof/>
                        <w:sz w:val="28"/>
                        <w:szCs w:val="28"/>
                      </w:rPr>
                      <w:t xml:space="preserve">Volume </w:t>
                    </w:r>
                    <w:r w:rsidR="000211AD">
                      <w:rPr>
                        <w:rFonts w:asciiTheme="minorHAnsi" w:hAnsiTheme="minorHAnsi"/>
                        <w:b/>
                        <w:i/>
                        <w:noProof/>
                        <w:sz w:val="28"/>
                        <w:szCs w:val="28"/>
                      </w:rPr>
                      <w:t>7</w:t>
                    </w:r>
                    <w:r w:rsidRPr="00660B68">
                      <w:rPr>
                        <w:rFonts w:asciiTheme="minorHAnsi" w:hAnsiTheme="minorHAnsi"/>
                        <w:b/>
                        <w:i/>
                        <w:noProof/>
                        <w:sz w:val="28"/>
                        <w:szCs w:val="28"/>
                      </w:rPr>
                      <w:t xml:space="preserve">, Issue </w:t>
                    </w:r>
                    <w:r w:rsidR="00DF534C">
                      <w:rPr>
                        <w:rFonts w:asciiTheme="minorHAnsi" w:hAnsiTheme="minorHAnsi"/>
                        <w:b/>
                        <w:i/>
                        <w:noProof/>
                        <w:sz w:val="28"/>
                        <w:szCs w:val="28"/>
                      </w:rPr>
                      <w:t>5</w:t>
                    </w:r>
                    <w:r w:rsidRPr="00660B68">
                      <w:rPr>
                        <w:rFonts w:asciiTheme="minorHAnsi" w:hAnsiTheme="minorHAnsi"/>
                        <w:b/>
                        <w:i/>
                        <w:noProof/>
                        <w:sz w:val="28"/>
                        <w:szCs w:val="28"/>
                      </w:rPr>
                      <w:t xml:space="preserve">    </w:t>
                    </w:r>
                    <w:r w:rsidR="00DF534C">
                      <w:rPr>
                        <w:rFonts w:asciiTheme="minorHAnsi" w:hAnsiTheme="minorHAnsi"/>
                        <w:b/>
                        <w:i/>
                        <w:noProof/>
                        <w:sz w:val="28"/>
                        <w:szCs w:val="28"/>
                      </w:rPr>
                      <w:t>October</w:t>
                    </w:r>
                    <w:r>
                      <w:rPr>
                        <w:rFonts w:asciiTheme="minorHAnsi" w:hAnsiTheme="minorHAnsi"/>
                        <w:b/>
                        <w:i/>
                        <w:noProof/>
                        <w:sz w:val="28"/>
                        <w:szCs w:val="28"/>
                      </w:rPr>
                      <w:t xml:space="preserve"> </w:t>
                    </w:r>
                    <w:r w:rsidRPr="00660B68">
                      <w:rPr>
                        <w:rFonts w:asciiTheme="minorHAnsi" w:hAnsiTheme="minorHAnsi"/>
                        <w:b/>
                        <w:i/>
                        <w:noProof/>
                        <w:sz w:val="28"/>
                        <w:szCs w:val="28"/>
                      </w:rPr>
                      <w:t>201</w:t>
                    </w:r>
                    <w:r w:rsidR="000211AD">
                      <w:rPr>
                        <w:rFonts w:asciiTheme="minorHAnsi" w:hAnsiTheme="minorHAnsi"/>
                        <w:b/>
                        <w:i/>
                        <w:noProof/>
                        <w:sz w:val="28"/>
                        <w:szCs w:val="28"/>
                      </w:rPr>
                      <w:t>8</w:t>
                    </w:r>
                    <w:r w:rsidRPr="00660B68">
                      <w:rPr>
                        <w:rFonts w:asciiTheme="minorHAnsi" w:hAnsiTheme="minorHAnsi"/>
                        <w:b/>
                        <w:i/>
                        <w:sz w:val="28"/>
                        <w:szCs w:val="28"/>
                      </w:rPr>
                      <w:t xml:space="preserve">                                                                                                 </w:t>
                    </w:r>
                  </w:p>
                </w:txbxContent>
              </v:textbox>
            </v:roundrect>
          </w:pict>
        </mc:Fallback>
      </mc:AlternateContent>
    </w:r>
    <w:r>
      <w:rPr>
        <w:b/>
        <w:noProof/>
        <w:sz w:val="16"/>
        <w:szCs w:val="16"/>
      </w:rPr>
      <mc:AlternateContent>
        <mc:Choice Requires="wps">
          <w:drawing>
            <wp:anchor distT="0" distB="0" distL="114300" distR="114300" simplePos="0" relativeHeight="251662848" behindDoc="0" locked="0" layoutInCell="1" allowOverlap="1" wp14:anchorId="061D22E4" wp14:editId="26D037B5">
              <wp:simplePos x="0" y="0"/>
              <wp:positionH relativeFrom="column">
                <wp:posOffset>4819650</wp:posOffset>
              </wp:positionH>
              <wp:positionV relativeFrom="paragraph">
                <wp:posOffset>-202565</wp:posOffset>
              </wp:positionV>
              <wp:extent cx="1661160" cy="365125"/>
              <wp:effectExtent l="0" t="0" r="15240" b="15875"/>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160" cy="365125"/>
                      </a:xfrm>
                      <a:prstGeom prst="roundRect">
                        <a:avLst>
                          <a:gd name="adj" fmla="val 16667"/>
                        </a:avLst>
                      </a:prstGeom>
                      <a:solidFill>
                        <a:srgbClr val="FFFFFF"/>
                      </a:solidFill>
                      <a:ln w="9525">
                        <a:solidFill>
                          <a:schemeClr val="bg1">
                            <a:lumMod val="100000"/>
                            <a:lumOff val="0"/>
                          </a:schemeClr>
                        </a:solidFill>
                        <a:round/>
                        <a:headEnd/>
                        <a:tailEnd/>
                      </a:ln>
                    </wps:spPr>
                    <wps:txbx>
                      <w:txbxContent>
                        <w:p w:rsidR="00FB4C74" w:rsidRPr="00660B68" w:rsidRDefault="00FB4C74" w:rsidP="00DD1F17">
                          <w:pPr>
                            <w:tabs>
                              <w:tab w:val="left" w:pos="3850"/>
                            </w:tabs>
                            <w:rPr>
                              <w:rFonts w:asciiTheme="minorHAnsi" w:hAnsiTheme="minorHAnsi"/>
                              <w:b/>
                              <w:i/>
                              <w:sz w:val="28"/>
                              <w:szCs w:val="28"/>
                            </w:rPr>
                          </w:pPr>
                          <w:r w:rsidRPr="00660B68">
                            <w:rPr>
                              <w:rFonts w:asciiTheme="minorHAnsi" w:hAnsiTheme="minorHAnsi"/>
                              <w:b/>
                              <w:i/>
                              <w:sz w:val="28"/>
                              <w:szCs w:val="28"/>
                            </w:rPr>
                            <w:t xml:space="preserve">ISSN: - </w:t>
                          </w:r>
                          <w:r w:rsidRPr="00660B68">
                            <w:rPr>
                              <w:rFonts w:asciiTheme="minorHAnsi" w:hAnsiTheme="minorHAnsi"/>
                              <w:b/>
                              <w:bCs/>
                              <w:i/>
                              <w:sz w:val="28"/>
                              <w:szCs w:val="28"/>
                              <w:lang w:val="en-GB"/>
                            </w:rPr>
                            <w:t>2306-708X</w:t>
                          </w:r>
                        </w:p>
                        <w:p w:rsidR="00FB4C74" w:rsidRPr="00ED02A3" w:rsidRDefault="00FB4C74" w:rsidP="00DD1F17">
                          <w:pPr>
                            <w:tabs>
                              <w:tab w:val="left" w:pos="3850"/>
                            </w:tabs>
                            <w:rPr>
                              <w:sz w:val="80"/>
                              <w:szCs w:val="80"/>
                            </w:rPr>
                          </w:pPr>
                        </w:p>
                        <w:p w:rsidR="00FB4C74" w:rsidRPr="00DB65DE" w:rsidRDefault="00FB4C74" w:rsidP="00DD1F17">
                          <w:pPr>
                            <w:rPr>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8" style="position:absolute;margin-left:379.5pt;margin-top:-15.95pt;width:130.8pt;height:2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" strokecolor="white [3212]">
              <v:textbox>
                <w:txbxContent>
                  <w:p w:rsidR="00FB4C74" w:rsidRPr="00660B68" w:rsidRDefault="00FB4C74" w:rsidP="00DD1F17">
                    <w:pPr>
                      <w:tabs>
                        <w:tab w:val="left" w:pos="3850"/>
                      </w:tabs>
                      <w:rPr>
                        <w:rFonts w:asciiTheme="minorHAnsi" w:hAnsiTheme="minorHAnsi"/>
                        <w:b/>
                        <w:i/>
                        <w:sz w:val="28"/>
                        <w:szCs w:val="28"/>
                      </w:rPr>
                    </w:pPr>
                    <w:r w:rsidRPr="00660B68">
                      <w:rPr>
                        <w:rFonts w:asciiTheme="minorHAnsi" w:hAnsiTheme="minorHAnsi"/>
                        <w:b/>
                        <w:i/>
                        <w:sz w:val="28"/>
                        <w:szCs w:val="28"/>
                      </w:rPr>
                      <w:t xml:space="preserve">ISSN: - </w:t>
                    </w:r>
                    <w:r w:rsidRPr="00660B68">
                      <w:rPr>
                        <w:rFonts w:asciiTheme="minorHAnsi" w:hAnsiTheme="minorHAnsi"/>
                        <w:b/>
                        <w:bCs/>
                        <w:i/>
                        <w:sz w:val="28"/>
                        <w:szCs w:val="28"/>
                        <w:lang w:val="en-GB"/>
                      </w:rPr>
                      <w:t>2306-708X</w:t>
                    </w:r>
                  </w:p>
                  <w:p w:rsidR="00FB4C74" w:rsidRPr="00ED02A3" w:rsidRDefault="00FB4C74" w:rsidP="00DD1F17">
                    <w:pPr>
                      <w:tabs>
                        <w:tab w:val="left" w:pos="3850"/>
                      </w:tabs>
                      <w:rPr>
                        <w:sz w:val="80"/>
                        <w:szCs w:val="80"/>
                      </w:rPr>
                    </w:pPr>
                  </w:p>
                  <w:p w:rsidR="00FB4C74" w:rsidRPr="00DB65DE" w:rsidRDefault="00FB4C74" w:rsidP="00DD1F17">
                    <w:pPr>
                      <w:rPr>
                        <w:szCs w:val="14"/>
                      </w:rPr>
                    </w:pPr>
                  </w:p>
                </w:txbxContent>
              </v:textbox>
            </v:roundrect>
          </w:pict>
        </mc:Fallback>
      </mc:AlternateContent>
    </w:r>
    <w:r>
      <w:rPr>
        <w:b/>
        <w:noProof/>
        <w:sz w:val="16"/>
        <w:szCs w:val="16"/>
      </w:rPr>
      <mc:AlternateContent>
        <mc:Choice Requires="wps">
          <w:drawing>
            <wp:anchor distT="4294967295" distB="4294967295" distL="114300" distR="114300" simplePos="0" relativeHeight="251660800" behindDoc="0" locked="0" layoutInCell="1" allowOverlap="1" wp14:anchorId="1CF5DB0B" wp14:editId="1EE108FE">
              <wp:simplePos x="0" y="0"/>
              <wp:positionH relativeFrom="column">
                <wp:posOffset>2313940</wp:posOffset>
              </wp:positionH>
              <wp:positionV relativeFrom="paragraph">
                <wp:posOffset>91439</wp:posOffset>
              </wp:positionV>
              <wp:extent cx="2121535" cy="0"/>
              <wp:effectExtent l="0" t="0" r="12065"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153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left:0;text-align:left;margin-left:182.2pt;margin-top:7.2pt;width:167.05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" strokeweight="2pt"/>
          </w:pict>
        </mc:Fallback>
      </mc:AlternateContent>
    </w:r>
    <w:r>
      <w:rPr>
        <w:b/>
        <w:noProof/>
        <w:sz w:val="16"/>
        <w:szCs w:val="16"/>
      </w:rPr>
      <w:tab/>
    </w:r>
    <w:r>
      <w:rPr>
        <w:b/>
        <w:noProof/>
        <w:sz w:val="16"/>
        <w:szCs w:val="16"/>
      </w:rPr>
      <w:tab/>
    </w:r>
    <w:r>
      <w:rPr>
        <w:b/>
        <w:noProof/>
        <w:sz w:val="16"/>
        <w:szCs w:val="16"/>
      </w:rPr>
      <w:tab/>
    </w:r>
    <w:r w:rsidRPr="00B60628">
      <w:rPr>
        <w:b/>
        <w:noProof/>
        <w:sz w:val="16"/>
        <w:szCs w:val="16"/>
      </w:rPr>
      <w:t xml:space="preserve">      </w:t>
    </w:r>
  </w:p>
  <w:p w:rsidR="00FB4C74" w:rsidRDefault="00FB4C74" w:rsidP="00DD1F17">
    <w:pPr>
      <w:tabs>
        <w:tab w:val="center" w:pos="4320"/>
        <w:tab w:val="right" w:pos="8640"/>
      </w:tabs>
      <w:jc w:val="center"/>
    </w:pPr>
  </w:p>
  <w:p w:rsidR="00FB4C74" w:rsidRPr="00B60628" w:rsidRDefault="00FB4C74" w:rsidP="00DD1F17">
    <w:pPr>
      <w:tabs>
        <w:tab w:val="center" w:pos="4320"/>
        <w:tab w:val="right" w:pos="8640"/>
      </w:tabs>
      <w:jc w:val="center"/>
      <w:rPr>
        <w:sz w:val="16"/>
        <w:szCs w:val="16"/>
      </w:rPr>
    </w:pPr>
    <w:r>
      <w:rPr>
        <w:noProof/>
        <w:sz w:val="16"/>
        <w:szCs w:val="16"/>
      </w:rPr>
      <mc:AlternateContent>
        <mc:Choice Requires="wps">
          <w:drawing>
            <wp:anchor distT="0" distB="0" distL="114300" distR="114300" simplePos="0" relativeHeight="251661824" behindDoc="0" locked="0" layoutInCell="1" allowOverlap="1" wp14:anchorId="3A22C381" wp14:editId="62B2ED6C">
              <wp:simplePos x="0" y="0"/>
              <wp:positionH relativeFrom="column">
                <wp:posOffset>309880</wp:posOffset>
              </wp:positionH>
              <wp:positionV relativeFrom="paragraph">
                <wp:posOffset>92075</wp:posOffset>
              </wp:positionV>
              <wp:extent cx="6170930" cy="635"/>
              <wp:effectExtent l="0" t="0" r="20320" b="37465"/>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093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left:0;text-align:left;margin-left:24.4pt;margin-top:7.25pt;width:485.9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" strokeweight="1.5pt"/>
          </w:pict>
        </mc:Fallback>
      </mc:AlternateContent>
    </w:r>
    <w:r w:rsidRPr="00B60628">
      <w:rPr>
        <w:b/>
        <w:noProof/>
        <w:sz w:val="16"/>
        <w:szCs w:val="16"/>
      </w:rPr>
      <w:t xml:space="preserve">      </w:t>
    </w:r>
  </w:p>
  <w:p w:rsidR="00FB4C74" w:rsidRDefault="00FB4C74" w:rsidP="003A2CF4">
    <w:pPr>
      <w:tabs>
        <w:tab w:val="center" w:pos="4320"/>
        <w:tab w:val="right" w:pos="8640"/>
      </w:tabs>
      <w:jc w:val="center"/>
      <w:rPr>
        <w:sz w:val="16"/>
        <w:szCs w:val="16"/>
      </w:rPr>
    </w:pPr>
    <w:r w:rsidRPr="00987FD7">
      <w:rPr>
        <w:sz w:val="16"/>
        <w:szCs w:val="16"/>
      </w:rPr>
      <w:t>©2012-1</w:t>
    </w:r>
    <w:r>
      <w:rPr>
        <w:sz w:val="16"/>
        <w:szCs w:val="16"/>
      </w:rPr>
      <w:t xml:space="preserve">7 </w:t>
    </w:r>
    <w:r w:rsidRPr="00987FD7">
      <w:rPr>
        <w:sz w:val="16"/>
        <w:szCs w:val="16"/>
      </w:rPr>
      <w:t>International Journal of Information Technology and Electrical Engineering</w:t>
    </w:r>
  </w:p>
  <w:p w:rsidR="00FB4C74" w:rsidRPr="009027DD" w:rsidRDefault="00FB4C74" w:rsidP="003A2CF4">
    <w:pPr>
      <w:tabs>
        <w:tab w:val="center" w:pos="4320"/>
        <w:tab w:val="right" w:pos="8640"/>
      </w:tabs>
      <w:jc w:val="center"/>
      <w:rPr>
        <w:sz w:val="8"/>
        <w:szCs w:val="8"/>
      </w:rPr>
    </w:pPr>
    <w:r>
      <w:rPr>
        <w:sz w:val="8"/>
        <w:szCs w:val="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46E5"/>
    <w:multiLevelType w:val="hybridMultilevel"/>
    <w:tmpl w:val="E6EA1E5E"/>
    <w:lvl w:ilvl="0" w:tplc="78D62D4A">
      <w:numFmt w:val="bullet"/>
      <w:lvlText w:val="-"/>
      <w:lvlJc w:val="left"/>
      <w:pPr>
        <w:ind w:left="360" w:hanging="360"/>
      </w:pPr>
      <w:rPr>
        <w:rFonts w:ascii="Simplified Arabic" w:eastAsia="Times New Roman" w:hAnsi="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E53724"/>
    <w:multiLevelType w:val="multilevel"/>
    <w:tmpl w:val="0C8E0108"/>
    <w:styleLink w:val="1"/>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
    <w:nsid w:val="04F96E1F"/>
    <w:multiLevelType w:val="hybridMultilevel"/>
    <w:tmpl w:val="C5D40B4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715349"/>
    <w:multiLevelType w:val="hybridMultilevel"/>
    <w:tmpl w:val="27FA07B8"/>
    <w:lvl w:ilvl="0" w:tplc="280EE8F8">
      <w:start w:val="1"/>
      <w:numFmt w:val="decimal"/>
      <w:suff w:val="nothing"/>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BB2572"/>
    <w:multiLevelType w:val="hybridMultilevel"/>
    <w:tmpl w:val="A3D4A48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D2E5E9B"/>
    <w:multiLevelType w:val="hybridMultilevel"/>
    <w:tmpl w:val="8D94FB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E381FEE"/>
    <w:multiLevelType w:val="hybridMultilevel"/>
    <w:tmpl w:val="5B345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E9C1E7E"/>
    <w:multiLevelType w:val="hybridMultilevel"/>
    <w:tmpl w:val="27FA07B8"/>
    <w:lvl w:ilvl="0" w:tplc="280EE8F8">
      <w:start w:val="1"/>
      <w:numFmt w:val="decimal"/>
      <w:suff w:val="nothing"/>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7843E1"/>
    <w:multiLevelType w:val="hybridMultilevel"/>
    <w:tmpl w:val="40184A8A"/>
    <w:lvl w:ilvl="0" w:tplc="E35E0C12">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24C73C2"/>
    <w:multiLevelType w:val="hybridMultilevel"/>
    <w:tmpl w:val="76EE1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AA5397"/>
    <w:multiLevelType w:val="hybridMultilevel"/>
    <w:tmpl w:val="FE3C0C80"/>
    <w:lvl w:ilvl="0" w:tplc="0409000F">
      <w:start w:val="1"/>
      <w:numFmt w:val="decimal"/>
      <w:lvlText w:val="%1."/>
      <w:lvlJc w:val="left"/>
      <w:pPr>
        <w:tabs>
          <w:tab w:val="num" w:pos="720"/>
        </w:tabs>
        <w:ind w:left="720" w:hanging="360"/>
      </w:pPr>
      <w:rPr>
        <w:rFonts w:cs="Times New Roman"/>
      </w:rPr>
    </w:lvl>
    <w:lvl w:ilvl="1" w:tplc="2964312C">
      <w:start w:val="1"/>
      <w:numFmt w:val="lowerLetter"/>
      <w:lvlText w:val="%2."/>
      <w:lvlJc w:val="left"/>
      <w:pPr>
        <w:tabs>
          <w:tab w:val="num" w:pos="1800"/>
        </w:tabs>
        <w:ind w:left="1800" w:hanging="720"/>
      </w:pPr>
      <w:rPr>
        <w:rFonts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2824565A">
      <w:start w:val="1"/>
      <w:numFmt w:val="lowerRoman"/>
      <w:lvlText w:val="(%4)"/>
      <w:lvlJc w:val="left"/>
      <w:pPr>
        <w:tabs>
          <w:tab w:val="num" w:pos="3240"/>
        </w:tabs>
        <w:ind w:left="3240" w:hanging="720"/>
      </w:pPr>
      <w:rPr>
        <w:rFonts w:cs="Times New Roman" w:hint="default"/>
      </w:rPr>
    </w:lvl>
    <w:lvl w:ilvl="4" w:tplc="7D7C99B4">
      <w:start w:val="2"/>
      <w:numFmt w:val="upperLetter"/>
      <w:pStyle w:val="Heading6"/>
      <w:lvlText w:val="%5."/>
      <w:lvlJc w:val="left"/>
      <w:pPr>
        <w:tabs>
          <w:tab w:val="num" w:pos="3600"/>
        </w:tabs>
        <w:ind w:left="3600" w:hanging="360"/>
      </w:pPr>
      <w:rPr>
        <w:rFonts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C5586188">
      <w:start w:val="3"/>
      <w:numFmt w:val="bullet"/>
      <w:lvlText w:val="-"/>
      <w:lvlJc w:val="left"/>
      <w:pPr>
        <w:tabs>
          <w:tab w:val="num" w:pos="5040"/>
        </w:tabs>
        <w:ind w:left="5040" w:hanging="360"/>
      </w:pPr>
      <w:rPr>
        <w:rFonts w:ascii="Times New Roman" w:eastAsia="Times New Roman" w:hAnsi="Times New Roman" w:hint="default"/>
      </w:rPr>
    </w:lvl>
    <w:lvl w:ilvl="7" w:tplc="D59E8E6A">
      <w:start w:val="1"/>
      <w:numFmt w:val="lowerLetter"/>
      <w:lvlText w:val="(%8)"/>
      <w:lvlJc w:val="left"/>
      <w:pPr>
        <w:tabs>
          <w:tab w:val="num" w:pos="5760"/>
        </w:tabs>
        <w:ind w:left="5760" w:hanging="360"/>
      </w:pPr>
      <w:rPr>
        <w:rFonts w:cs="Times New Roman" w:hint="default"/>
      </w:rPr>
    </w:lvl>
    <w:lvl w:ilvl="8" w:tplc="0409001B">
      <w:start w:val="1"/>
      <w:numFmt w:val="lowerRoman"/>
      <w:lvlText w:val="%9."/>
      <w:lvlJc w:val="right"/>
      <w:pPr>
        <w:tabs>
          <w:tab w:val="num" w:pos="6480"/>
        </w:tabs>
        <w:ind w:left="6480" w:hanging="180"/>
      </w:pPr>
      <w:rPr>
        <w:rFonts w:cs="Times New Roman"/>
      </w:rPr>
    </w:lvl>
  </w:abstractNum>
  <w:abstractNum w:abstractNumId="11">
    <w:nsid w:val="2A4838A3"/>
    <w:multiLevelType w:val="hybridMultilevel"/>
    <w:tmpl w:val="EAC413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C6D10C4"/>
    <w:multiLevelType w:val="hybridMultilevel"/>
    <w:tmpl w:val="27FA07B8"/>
    <w:lvl w:ilvl="0" w:tplc="280EE8F8">
      <w:start w:val="1"/>
      <w:numFmt w:val="decimal"/>
      <w:suff w:val="nothing"/>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E0530FC"/>
    <w:multiLevelType w:val="multilevel"/>
    <w:tmpl w:val="0C8E0108"/>
    <w:styleLink w:val="10"/>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4">
    <w:nsid w:val="30EA3869"/>
    <w:multiLevelType w:val="hybridMultilevel"/>
    <w:tmpl w:val="F6F0DB44"/>
    <w:lvl w:ilvl="0" w:tplc="433CB11C">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D4142D"/>
    <w:multiLevelType w:val="hybridMultilevel"/>
    <w:tmpl w:val="3E360C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7660336"/>
    <w:multiLevelType w:val="hybridMultilevel"/>
    <w:tmpl w:val="EA402BE8"/>
    <w:lvl w:ilvl="0" w:tplc="FA2E72C4">
      <w:start w:val="1"/>
      <w:numFmt w:val="bullet"/>
      <w:pStyle w:val="bulletlist"/>
      <w:lvlText w:val=""/>
      <w:lvlJc w:val="left"/>
      <w:pPr>
        <w:tabs>
          <w:tab w:val="num" w:pos="648"/>
        </w:tabs>
        <w:ind w:left="648" w:hanging="360"/>
      </w:pPr>
      <w:rPr>
        <w:rFonts w:ascii="Symbol" w:hAnsi="Symbol" w:hint="default"/>
      </w:rPr>
    </w:lvl>
    <w:lvl w:ilvl="1" w:tplc="463276DC">
      <w:start w:val="1"/>
      <w:numFmt w:val="bullet"/>
      <w:lvlText w:val="o"/>
      <w:lvlJc w:val="left"/>
      <w:pPr>
        <w:tabs>
          <w:tab w:val="num" w:pos="1440"/>
        </w:tabs>
        <w:ind w:left="1440" w:hanging="360"/>
      </w:pPr>
      <w:rPr>
        <w:rFonts w:ascii="Courier New" w:hAnsi="Courier New" w:hint="default"/>
      </w:rPr>
    </w:lvl>
    <w:lvl w:ilvl="2" w:tplc="348E9B20">
      <w:start w:val="1"/>
      <w:numFmt w:val="bullet"/>
      <w:lvlText w:val=""/>
      <w:lvlJc w:val="left"/>
      <w:pPr>
        <w:tabs>
          <w:tab w:val="num" w:pos="2160"/>
        </w:tabs>
        <w:ind w:left="2160" w:hanging="360"/>
      </w:pPr>
      <w:rPr>
        <w:rFonts w:ascii="Wingdings" w:hAnsi="Wingdings" w:hint="default"/>
      </w:rPr>
    </w:lvl>
    <w:lvl w:ilvl="3" w:tplc="A5A658B6">
      <w:start w:val="1"/>
      <w:numFmt w:val="bullet"/>
      <w:lvlText w:val=""/>
      <w:lvlJc w:val="left"/>
      <w:pPr>
        <w:tabs>
          <w:tab w:val="num" w:pos="2880"/>
        </w:tabs>
        <w:ind w:left="2880" w:hanging="360"/>
      </w:pPr>
      <w:rPr>
        <w:rFonts w:ascii="Symbol" w:hAnsi="Symbol" w:hint="default"/>
      </w:rPr>
    </w:lvl>
    <w:lvl w:ilvl="4" w:tplc="D166EF36">
      <w:start w:val="1"/>
      <w:numFmt w:val="bullet"/>
      <w:lvlText w:val="o"/>
      <w:lvlJc w:val="left"/>
      <w:pPr>
        <w:tabs>
          <w:tab w:val="num" w:pos="3600"/>
        </w:tabs>
        <w:ind w:left="3600" w:hanging="360"/>
      </w:pPr>
      <w:rPr>
        <w:rFonts w:ascii="Courier New" w:hAnsi="Courier New" w:hint="default"/>
      </w:rPr>
    </w:lvl>
    <w:lvl w:ilvl="5" w:tplc="916089A6">
      <w:start w:val="1"/>
      <w:numFmt w:val="bullet"/>
      <w:lvlText w:val=""/>
      <w:lvlJc w:val="left"/>
      <w:pPr>
        <w:tabs>
          <w:tab w:val="num" w:pos="4320"/>
        </w:tabs>
        <w:ind w:left="4320" w:hanging="360"/>
      </w:pPr>
      <w:rPr>
        <w:rFonts w:ascii="Wingdings" w:hAnsi="Wingdings" w:hint="default"/>
      </w:rPr>
    </w:lvl>
    <w:lvl w:ilvl="6" w:tplc="140C8150">
      <w:start w:val="1"/>
      <w:numFmt w:val="bullet"/>
      <w:lvlText w:val=""/>
      <w:lvlJc w:val="left"/>
      <w:pPr>
        <w:tabs>
          <w:tab w:val="num" w:pos="5040"/>
        </w:tabs>
        <w:ind w:left="5040" w:hanging="360"/>
      </w:pPr>
      <w:rPr>
        <w:rFonts w:ascii="Symbol" w:hAnsi="Symbol" w:hint="default"/>
      </w:rPr>
    </w:lvl>
    <w:lvl w:ilvl="7" w:tplc="7F3C9F20">
      <w:start w:val="1"/>
      <w:numFmt w:val="bullet"/>
      <w:lvlText w:val="o"/>
      <w:lvlJc w:val="left"/>
      <w:pPr>
        <w:tabs>
          <w:tab w:val="num" w:pos="5760"/>
        </w:tabs>
        <w:ind w:left="5760" w:hanging="360"/>
      </w:pPr>
      <w:rPr>
        <w:rFonts w:ascii="Courier New" w:hAnsi="Courier New" w:hint="default"/>
      </w:rPr>
    </w:lvl>
    <w:lvl w:ilvl="8" w:tplc="08D2D040">
      <w:start w:val="1"/>
      <w:numFmt w:val="bullet"/>
      <w:lvlText w:val=""/>
      <w:lvlJc w:val="left"/>
      <w:pPr>
        <w:tabs>
          <w:tab w:val="num" w:pos="6480"/>
        </w:tabs>
        <w:ind w:left="6480" w:hanging="360"/>
      </w:pPr>
      <w:rPr>
        <w:rFonts w:ascii="Wingdings" w:hAnsi="Wingdings" w:hint="default"/>
      </w:rPr>
    </w:lvl>
  </w:abstractNum>
  <w:abstractNum w:abstractNumId="17">
    <w:nsid w:val="3802755B"/>
    <w:multiLevelType w:val="hybridMultilevel"/>
    <w:tmpl w:val="DB98D9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82B06DF"/>
    <w:multiLevelType w:val="hybridMultilevel"/>
    <w:tmpl w:val="D3EA71DC"/>
    <w:lvl w:ilvl="0" w:tplc="78D62D4A">
      <w:numFmt w:val="bullet"/>
      <w:lvlText w:val="-"/>
      <w:lvlJc w:val="left"/>
      <w:pPr>
        <w:ind w:left="360" w:hanging="360"/>
      </w:pPr>
      <w:rPr>
        <w:rFonts w:ascii="Simplified Arabic" w:eastAsia="Times New Roman" w:hAnsi="Simplified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92A37B3"/>
    <w:multiLevelType w:val="hybridMultilevel"/>
    <w:tmpl w:val="459CC108"/>
    <w:lvl w:ilvl="0" w:tplc="78D62D4A">
      <w:numFmt w:val="bullet"/>
      <w:lvlText w:val="-"/>
      <w:lvlJc w:val="left"/>
      <w:pPr>
        <w:ind w:left="360" w:hanging="360"/>
      </w:pPr>
      <w:rPr>
        <w:rFonts w:ascii="Simplified Arabic" w:eastAsia="Times New Roman" w:hAnsi="Simplified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A603C50"/>
    <w:multiLevelType w:val="hybridMultilevel"/>
    <w:tmpl w:val="344EFFE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C640CEE"/>
    <w:multiLevelType w:val="hybridMultilevel"/>
    <w:tmpl w:val="7AA81A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228468B"/>
    <w:multiLevelType w:val="hybridMultilevel"/>
    <w:tmpl w:val="26F03CA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35D0CF0"/>
    <w:multiLevelType w:val="hybridMultilevel"/>
    <w:tmpl w:val="F6F0DB44"/>
    <w:lvl w:ilvl="0" w:tplc="433CB11C">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2B12AD"/>
    <w:multiLevelType w:val="hybridMultilevel"/>
    <w:tmpl w:val="4642B4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6">
    <w:nsid w:val="63574495"/>
    <w:multiLevelType w:val="multilevel"/>
    <w:tmpl w:val="11D6A79A"/>
    <w:lvl w:ilvl="0">
      <w:start w:val="1"/>
      <w:numFmt w:val="decimal"/>
      <w:suff w:val="nothing"/>
      <w:lvlText w:val="[%1]"/>
      <w:lvlJc w:val="left"/>
      <w:pPr>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7">
    <w:nsid w:val="67562A2E"/>
    <w:multiLevelType w:val="hybridMultilevel"/>
    <w:tmpl w:val="C03EB2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B2123C2"/>
    <w:multiLevelType w:val="hybridMultilevel"/>
    <w:tmpl w:val="EF5C5B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0">
    <w:nsid w:val="72823A4D"/>
    <w:multiLevelType w:val="hybridMultilevel"/>
    <w:tmpl w:val="831E82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8A7674D"/>
    <w:multiLevelType w:val="hybridMultilevel"/>
    <w:tmpl w:val="66B807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33">
    <w:nsid w:val="7CDA0D1D"/>
    <w:multiLevelType w:val="hybridMultilevel"/>
    <w:tmpl w:val="27FA07B8"/>
    <w:lvl w:ilvl="0" w:tplc="280EE8F8">
      <w:start w:val="1"/>
      <w:numFmt w:val="decimal"/>
      <w:suff w:val="nothing"/>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CFB7C8D"/>
    <w:multiLevelType w:val="hybridMultilevel"/>
    <w:tmpl w:val="3E360C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F75072F"/>
    <w:multiLevelType w:val="hybridMultilevel"/>
    <w:tmpl w:val="8BF80BD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FBD3BFA"/>
    <w:multiLevelType w:val="hybridMultilevel"/>
    <w:tmpl w:val="5A9A480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25"/>
  </w:num>
  <w:num w:numId="3">
    <w:abstractNumId w:val="29"/>
  </w:num>
  <w:num w:numId="4">
    <w:abstractNumId w:val="8"/>
  </w:num>
  <w:num w:numId="5">
    <w:abstractNumId w:val="10"/>
  </w:num>
  <w:num w:numId="6">
    <w:abstractNumId w:val="5"/>
  </w:num>
  <w:num w:numId="7">
    <w:abstractNumId w:val="1"/>
  </w:num>
  <w:num w:numId="8">
    <w:abstractNumId w:val="13"/>
  </w:num>
  <w:num w:numId="9">
    <w:abstractNumId w:val="32"/>
  </w:num>
  <w:num w:numId="10">
    <w:abstractNumId w:val="11"/>
  </w:num>
  <w:num w:numId="11">
    <w:abstractNumId w:val="30"/>
  </w:num>
  <w:num w:numId="12">
    <w:abstractNumId w:val="6"/>
  </w:num>
  <w:num w:numId="13">
    <w:abstractNumId w:val="26"/>
  </w:num>
  <w:num w:numId="14">
    <w:abstractNumId w:val="19"/>
  </w:num>
  <w:num w:numId="15">
    <w:abstractNumId w:val="18"/>
  </w:num>
  <w:num w:numId="16">
    <w:abstractNumId w:val="31"/>
  </w:num>
  <w:num w:numId="17">
    <w:abstractNumId w:val="22"/>
  </w:num>
  <w:num w:numId="18">
    <w:abstractNumId w:val="34"/>
  </w:num>
  <w:num w:numId="19">
    <w:abstractNumId w:val="15"/>
  </w:num>
  <w:num w:numId="20">
    <w:abstractNumId w:val="21"/>
  </w:num>
  <w:num w:numId="21">
    <w:abstractNumId w:val="28"/>
  </w:num>
  <w:num w:numId="22">
    <w:abstractNumId w:val="24"/>
  </w:num>
  <w:num w:numId="23">
    <w:abstractNumId w:val="0"/>
  </w:num>
  <w:num w:numId="24">
    <w:abstractNumId w:val="9"/>
  </w:num>
  <w:num w:numId="25">
    <w:abstractNumId w:val="17"/>
  </w:num>
  <w:num w:numId="26">
    <w:abstractNumId w:val="3"/>
  </w:num>
  <w:num w:numId="27">
    <w:abstractNumId w:val="7"/>
  </w:num>
  <w:num w:numId="28">
    <w:abstractNumId w:val="12"/>
  </w:num>
  <w:num w:numId="29">
    <w:abstractNumId w:val="33"/>
  </w:num>
  <w:num w:numId="30">
    <w:abstractNumId w:val="27"/>
  </w:num>
  <w:num w:numId="31">
    <w:abstractNumId w:val="23"/>
  </w:num>
  <w:num w:numId="32">
    <w:abstractNumId w:val="14"/>
  </w:num>
  <w:num w:numId="33">
    <w:abstractNumId w:val="35"/>
  </w:num>
  <w:num w:numId="34">
    <w:abstractNumId w:val="4"/>
  </w:num>
  <w:num w:numId="35">
    <w:abstractNumId w:val="20"/>
  </w:num>
  <w:num w:numId="36">
    <w:abstractNumId w:val="2"/>
  </w:num>
  <w:num w:numId="37">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gutterAtTop/>
  <w:proofState w:spelling="clean"/>
  <w:defaultTabStop w:val="720"/>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CA3"/>
    <w:rsid w:val="000009E8"/>
    <w:rsid w:val="00000A8F"/>
    <w:rsid w:val="00000E7D"/>
    <w:rsid w:val="000042D6"/>
    <w:rsid w:val="00004358"/>
    <w:rsid w:val="00005A29"/>
    <w:rsid w:val="00005F97"/>
    <w:rsid w:val="000064D4"/>
    <w:rsid w:val="00007C3B"/>
    <w:rsid w:val="00012C09"/>
    <w:rsid w:val="0001421C"/>
    <w:rsid w:val="000157E9"/>
    <w:rsid w:val="000164CB"/>
    <w:rsid w:val="00020A3C"/>
    <w:rsid w:val="000211AD"/>
    <w:rsid w:val="00021D92"/>
    <w:rsid w:val="0002335A"/>
    <w:rsid w:val="0002577A"/>
    <w:rsid w:val="00025E17"/>
    <w:rsid w:val="000263E7"/>
    <w:rsid w:val="00026BA3"/>
    <w:rsid w:val="00027D71"/>
    <w:rsid w:val="00030523"/>
    <w:rsid w:val="00030FC2"/>
    <w:rsid w:val="00031788"/>
    <w:rsid w:val="00032A38"/>
    <w:rsid w:val="00033B51"/>
    <w:rsid w:val="0003440C"/>
    <w:rsid w:val="00034928"/>
    <w:rsid w:val="00034BE8"/>
    <w:rsid w:val="00034DD5"/>
    <w:rsid w:val="00036923"/>
    <w:rsid w:val="00037856"/>
    <w:rsid w:val="00040518"/>
    <w:rsid w:val="00040F9B"/>
    <w:rsid w:val="00041CFB"/>
    <w:rsid w:val="00042449"/>
    <w:rsid w:val="0004249C"/>
    <w:rsid w:val="00042B01"/>
    <w:rsid w:val="00043691"/>
    <w:rsid w:val="000439A8"/>
    <w:rsid w:val="00044587"/>
    <w:rsid w:val="00044E02"/>
    <w:rsid w:val="00045CBF"/>
    <w:rsid w:val="0004610A"/>
    <w:rsid w:val="00046117"/>
    <w:rsid w:val="00047D58"/>
    <w:rsid w:val="00047E9F"/>
    <w:rsid w:val="00050A9C"/>
    <w:rsid w:val="00050F26"/>
    <w:rsid w:val="000510D8"/>
    <w:rsid w:val="0005158C"/>
    <w:rsid w:val="00053C0E"/>
    <w:rsid w:val="00054081"/>
    <w:rsid w:val="00055B7B"/>
    <w:rsid w:val="00060D16"/>
    <w:rsid w:val="00061156"/>
    <w:rsid w:val="00061EC3"/>
    <w:rsid w:val="000623B2"/>
    <w:rsid w:val="000623EA"/>
    <w:rsid w:val="0006438B"/>
    <w:rsid w:val="0006457E"/>
    <w:rsid w:val="000655C2"/>
    <w:rsid w:val="00065881"/>
    <w:rsid w:val="00066D71"/>
    <w:rsid w:val="00067747"/>
    <w:rsid w:val="00070E07"/>
    <w:rsid w:val="00071DC0"/>
    <w:rsid w:val="0007233F"/>
    <w:rsid w:val="00073E8C"/>
    <w:rsid w:val="0007440B"/>
    <w:rsid w:val="0007510D"/>
    <w:rsid w:val="00075497"/>
    <w:rsid w:val="00075913"/>
    <w:rsid w:val="00076990"/>
    <w:rsid w:val="0007706C"/>
    <w:rsid w:val="000773F1"/>
    <w:rsid w:val="00080EF4"/>
    <w:rsid w:val="0008182F"/>
    <w:rsid w:val="0008273A"/>
    <w:rsid w:val="0008473C"/>
    <w:rsid w:val="00085EB5"/>
    <w:rsid w:val="000861AF"/>
    <w:rsid w:val="000904C6"/>
    <w:rsid w:val="000906EA"/>
    <w:rsid w:val="00090F88"/>
    <w:rsid w:val="00091546"/>
    <w:rsid w:val="00091716"/>
    <w:rsid w:val="00091C5E"/>
    <w:rsid w:val="00092BE2"/>
    <w:rsid w:val="00092C55"/>
    <w:rsid w:val="000930B9"/>
    <w:rsid w:val="00094808"/>
    <w:rsid w:val="00094BB0"/>
    <w:rsid w:val="00095ADA"/>
    <w:rsid w:val="000968EC"/>
    <w:rsid w:val="00096DB9"/>
    <w:rsid w:val="00097320"/>
    <w:rsid w:val="000A01EB"/>
    <w:rsid w:val="000A20BD"/>
    <w:rsid w:val="000A24A1"/>
    <w:rsid w:val="000A3ED1"/>
    <w:rsid w:val="000A495F"/>
    <w:rsid w:val="000A4F7F"/>
    <w:rsid w:val="000A541C"/>
    <w:rsid w:val="000A5DE2"/>
    <w:rsid w:val="000A6531"/>
    <w:rsid w:val="000A7D9B"/>
    <w:rsid w:val="000A7FD7"/>
    <w:rsid w:val="000B1402"/>
    <w:rsid w:val="000B2772"/>
    <w:rsid w:val="000B2F2A"/>
    <w:rsid w:val="000B3E1A"/>
    <w:rsid w:val="000B49E7"/>
    <w:rsid w:val="000B6665"/>
    <w:rsid w:val="000B7016"/>
    <w:rsid w:val="000B75F7"/>
    <w:rsid w:val="000B7E3D"/>
    <w:rsid w:val="000C0343"/>
    <w:rsid w:val="000C10C5"/>
    <w:rsid w:val="000C194F"/>
    <w:rsid w:val="000C1F7C"/>
    <w:rsid w:val="000C2AF7"/>
    <w:rsid w:val="000C2F46"/>
    <w:rsid w:val="000C3A91"/>
    <w:rsid w:val="000C3DED"/>
    <w:rsid w:val="000C49AD"/>
    <w:rsid w:val="000C5003"/>
    <w:rsid w:val="000C5DFF"/>
    <w:rsid w:val="000D0EFF"/>
    <w:rsid w:val="000D17AC"/>
    <w:rsid w:val="000D192D"/>
    <w:rsid w:val="000D5A5B"/>
    <w:rsid w:val="000D69EB"/>
    <w:rsid w:val="000D7A2F"/>
    <w:rsid w:val="000E1615"/>
    <w:rsid w:val="000E1835"/>
    <w:rsid w:val="000E19E8"/>
    <w:rsid w:val="000E2270"/>
    <w:rsid w:val="000E229D"/>
    <w:rsid w:val="000E260A"/>
    <w:rsid w:val="000E2CE1"/>
    <w:rsid w:val="000E3126"/>
    <w:rsid w:val="000E3634"/>
    <w:rsid w:val="000E4D75"/>
    <w:rsid w:val="000E7474"/>
    <w:rsid w:val="000E7548"/>
    <w:rsid w:val="000E79C7"/>
    <w:rsid w:val="000E7DAB"/>
    <w:rsid w:val="000F07B2"/>
    <w:rsid w:val="000F0D1B"/>
    <w:rsid w:val="000F102C"/>
    <w:rsid w:val="000F11AE"/>
    <w:rsid w:val="000F1F23"/>
    <w:rsid w:val="000F2297"/>
    <w:rsid w:val="000F2A2F"/>
    <w:rsid w:val="000F39C3"/>
    <w:rsid w:val="000F3F34"/>
    <w:rsid w:val="000F44D1"/>
    <w:rsid w:val="000F60B2"/>
    <w:rsid w:val="000F62A8"/>
    <w:rsid w:val="000F6861"/>
    <w:rsid w:val="000F6BE1"/>
    <w:rsid w:val="000F6C91"/>
    <w:rsid w:val="000F791E"/>
    <w:rsid w:val="000F7DA3"/>
    <w:rsid w:val="0010079C"/>
    <w:rsid w:val="00102DD1"/>
    <w:rsid w:val="00103594"/>
    <w:rsid w:val="00103BB1"/>
    <w:rsid w:val="00104A1C"/>
    <w:rsid w:val="001051E6"/>
    <w:rsid w:val="00105898"/>
    <w:rsid w:val="00106D4C"/>
    <w:rsid w:val="0010789B"/>
    <w:rsid w:val="00107959"/>
    <w:rsid w:val="00107BEA"/>
    <w:rsid w:val="00111418"/>
    <w:rsid w:val="00112B71"/>
    <w:rsid w:val="00113C4B"/>
    <w:rsid w:val="001148CE"/>
    <w:rsid w:val="001156FB"/>
    <w:rsid w:val="0011673D"/>
    <w:rsid w:val="00117CC9"/>
    <w:rsid w:val="0012090D"/>
    <w:rsid w:val="001233D5"/>
    <w:rsid w:val="00123940"/>
    <w:rsid w:val="00124B5A"/>
    <w:rsid w:val="00124B5F"/>
    <w:rsid w:val="001253B7"/>
    <w:rsid w:val="00126A35"/>
    <w:rsid w:val="00126B92"/>
    <w:rsid w:val="00127009"/>
    <w:rsid w:val="001300FD"/>
    <w:rsid w:val="0013025F"/>
    <w:rsid w:val="00130CB0"/>
    <w:rsid w:val="00131341"/>
    <w:rsid w:val="00131FD0"/>
    <w:rsid w:val="00135190"/>
    <w:rsid w:val="001357AB"/>
    <w:rsid w:val="001359F1"/>
    <w:rsid w:val="00135BF6"/>
    <w:rsid w:val="001367FB"/>
    <w:rsid w:val="0013701F"/>
    <w:rsid w:val="001377C6"/>
    <w:rsid w:val="0014066A"/>
    <w:rsid w:val="00140C2F"/>
    <w:rsid w:val="00140EE3"/>
    <w:rsid w:val="001419C4"/>
    <w:rsid w:val="00143973"/>
    <w:rsid w:val="00143DF3"/>
    <w:rsid w:val="00144CDF"/>
    <w:rsid w:val="00146091"/>
    <w:rsid w:val="00147139"/>
    <w:rsid w:val="00153233"/>
    <w:rsid w:val="00153693"/>
    <w:rsid w:val="00153864"/>
    <w:rsid w:val="00153FEE"/>
    <w:rsid w:val="00154166"/>
    <w:rsid w:val="00154227"/>
    <w:rsid w:val="0015461F"/>
    <w:rsid w:val="0015536D"/>
    <w:rsid w:val="00155771"/>
    <w:rsid w:val="001559E3"/>
    <w:rsid w:val="00155BF5"/>
    <w:rsid w:val="00156A25"/>
    <w:rsid w:val="0015723B"/>
    <w:rsid w:val="00160186"/>
    <w:rsid w:val="00162471"/>
    <w:rsid w:val="00162748"/>
    <w:rsid w:val="00162833"/>
    <w:rsid w:val="00163AA7"/>
    <w:rsid w:val="00163DF0"/>
    <w:rsid w:val="00165870"/>
    <w:rsid w:val="00165CA8"/>
    <w:rsid w:val="0016760C"/>
    <w:rsid w:val="001706B2"/>
    <w:rsid w:val="001732F2"/>
    <w:rsid w:val="00173B92"/>
    <w:rsid w:val="00174229"/>
    <w:rsid w:val="001745A2"/>
    <w:rsid w:val="00175858"/>
    <w:rsid w:val="0017617E"/>
    <w:rsid w:val="00177FB4"/>
    <w:rsid w:val="0018022B"/>
    <w:rsid w:val="001806E9"/>
    <w:rsid w:val="001824D0"/>
    <w:rsid w:val="00182AB7"/>
    <w:rsid w:val="00184DBB"/>
    <w:rsid w:val="0018696A"/>
    <w:rsid w:val="00190341"/>
    <w:rsid w:val="0019154F"/>
    <w:rsid w:val="001916E0"/>
    <w:rsid w:val="00192928"/>
    <w:rsid w:val="00192A51"/>
    <w:rsid w:val="00192CCF"/>
    <w:rsid w:val="001948B8"/>
    <w:rsid w:val="00194A0C"/>
    <w:rsid w:val="001953C4"/>
    <w:rsid w:val="00195D3D"/>
    <w:rsid w:val="00195D5F"/>
    <w:rsid w:val="00196AA8"/>
    <w:rsid w:val="001A07D7"/>
    <w:rsid w:val="001A21DF"/>
    <w:rsid w:val="001A4095"/>
    <w:rsid w:val="001A46BF"/>
    <w:rsid w:val="001A5945"/>
    <w:rsid w:val="001A64A9"/>
    <w:rsid w:val="001A65BA"/>
    <w:rsid w:val="001B1468"/>
    <w:rsid w:val="001B17D9"/>
    <w:rsid w:val="001B3323"/>
    <w:rsid w:val="001B4D4C"/>
    <w:rsid w:val="001B62B6"/>
    <w:rsid w:val="001B75BE"/>
    <w:rsid w:val="001C16B0"/>
    <w:rsid w:val="001C24E5"/>
    <w:rsid w:val="001C3BDC"/>
    <w:rsid w:val="001C40EA"/>
    <w:rsid w:val="001C4F24"/>
    <w:rsid w:val="001C54D7"/>
    <w:rsid w:val="001C6CD0"/>
    <w:rsid w:val="001C7AD3"/>
    <w:rsid w:val="001D03EE"/>
    <w:rsid w:val="001D1858"/>
    <w:rsid w:val="001D18F9"/>
    <w:rsid w:val="001D1F12"/>
    <w:rsid w:val="001D4660"/>
    <w:rsid w:val="001D5316"/>
    <w:rsid w:val="001D5EBA"/>
    <w:rsid w:val="001D78DA"/>
    <w:rsid w:val="001E0B40"/>
    <w:rsid w:val="001E1E62"/>
    <w:rsid w:val="001E244E"/>
    <w:rsid w:val="001E2A4D"/>
    <w:rsid w:val="001E5AB9"/>
    <w:rsid w:val="001F02B1"/>
    <w:rsid w:val="001F10D0"/>
    <w:rsid w:val="001F1155"/>
    <w:rsid w:val="001F1537"/>
    <w:rsid w:val="001F1C3F"/>
    <w:rsid w:val="001F1D92"/>
    <w:rsid w:val="001F2324"/>
    <w:rsid w:val="001F4767"/>
    <w:rsid w:val="001F68B9"/>
    <w:rsid w:val="001F75EF"/>
    <w:rsid w:val="001F7BFB"/>
    <w:rsid w:val="00201080"/>
    <w:rsid w:val="0020154A"/>
    <w:rsid w:val="002015E4"/>
    <w:rsid w:val="00204E00"/>
    <w:rsid w:val="00205964"/>
    <w:rsid w:val="00206434"/>
    <w:rsid w:val="00210182"/>
    <w:rsid w:val="00211097"/>
    <w:rsid w:val="0021197E"/>
    <w:rsid w:val="00212ECA"/>
    <w:rsid w:val="00213234"/>
    <w:rsid w:val="00213875"/>
    <w:rsid w:val="00213E5D"/>
    <w:rsid w:val="00214CD2"/>
    <w:rsid w:val="00214E9F"/>
    <w:rsid w:val="002158EA"/>
    <w:rsid w:val="00215AAA"/>
    <w:rsid w:val="002171CA"/>
    <w:rsid w:val="0021758A"/>
    <w:rsid w:val="00220280"/>
    <w:rsid w:val="00222E66"/>
    <w:rsid w:val="00223A38"/>
    <w:rsid w:val="00224228"/>
    <w:rsid w:val="0022493E"/>
    <w:rsid w:val="00224AD3"/>
    <w:rsid w:val="00224C6A"/>
    <w:rsid w:val="00225545"/>
    <w:rsid w:val="00225C93"/>
    <w:rsid w:val="00226BFA"/>
    <w:rsid w:val="0023072C"/>
    <w:rsid w:val="0023113A"/>
    <w:rsid w:val="002321FC"/>
    <w:rsid w:val="00232EF3"/>
    <w:rsid w:val="002346B3"/>
    <w:rsid w:val="00234CEC"/>
    <w:rsid w:val="00236010"/>
    <w:rsid w:val="00237209"/>
    <w:rsid w:val="002375C2"/>
    <w:rsid w:val="002428EB"/>
    <w:rsid w:val="0024297E"/>
    <w:rsid w:val="00242F4F"/>
    <w:rsid w:val="00244B31"/>
    <w:rsid w:val="00244E68"/>
    <w:rsid w:val="00245856"/>
    <w:rsid w:val="00246945"/>
    <w:rsid w:val="00246A5E"/>
    <w:rsid w:val="00246D56"/>
    <w:rsid w:val="00246EA3"/>
    <w:rsid w:val="00247326"/>
    <w:rsid w:val="00247438"/>
    <w:rsid w:val="00247488"/>
    <w:rsid w:val="00251975"/>
    <w:rsid w:val="00251BF3"/>
    <w:rsid w:val="00252CA5"/>
    <w:rsid w:val="002536C0"/>
    <w:rsid w:val="002559BA"/>
    <w:rsid w:val="00256BD3"/>
    <w:rsid w:val="002572B4"/>
    <w:rsid w:val="00257A64"/>
    <w:rsid w:val="00260C41"/>
    <w:rsid w:val="002611C8"/>
    <w:rsid w:val="00261572"/>
    <w:rsid w:val="00261C12"/>
    <w:rsid w:val="00262FBE"/>
    <w:rsid w:val="0026364A"/>
    <w:rsid w:val="00263F84"/>
    <w:rsid w:val="002644C2"/>
    <w:rsid w:val="0026499C"/>
    <w:rsid w:val="00264ECE"/>
    <w:rsid w:val="002651E5"/>
    <w:rsid w:val="0026635E"/>
    <w:rsid w:val="00266381"/>
    <w:rsid w:val="002669B9"/>
    <w:rsid w:val="002669C6"/>
    <w:rsid w:val="00266ED1"/>
    <w:rsid w:val="002679DD"/>
    <w:rsid w:val="002700B2"/>
    <w:rsid w:val="0027063A"/>
    <w:rsid w:val="00270D79"/>
    <w:rsid w:val="0027117C"/>
    <w:rsid w:val="002740C1"/>
    <w:rsid w:val="00276BCA"/>
    <w:rsid w:val="00277888"/>
    <w:rsid w:val="002802A3"/>
    <w:rsid w:val="002816D1"/>
    <w:rsid w:val="00282054"/>
    <w:rsid w:val="00282489"/>
    <w:rsid w:val="00283EBB"/>
    <w:rsid w:val="00285464"/>
    <w:rsid w:val="002854E2"/>
    <w:rsid w:val="002855EE"/>
    <w:rsid w:val="0029469F"/>
    <w:rsid w:val="00295B06"/>
    <w:rsid w:val="00295C28"/>
    <w:rsid w:val="00295FE0"/>
    <w:rsid w:val="00296A0A"/>
    <w:rsid w:val="00296AA0"/>
    <w:rsid w:val="0029712A"/>
    <w:rsid w:val="002975A9"/>
    <w:rsid w:val="00297BC7"/>
    <w:rsid w:val="002A0075"/>
    <w:rsid w:val="002A089B"/>
    <w:rsid w:val="002A2654"/>
    <w:rsid w:val="002A4646"/>
    <w:rsid w:val="002A4A51"/>
    <w:rsid w:val="002A4D8F"/>
    <w:rsid w:val="002A532B"/>
    <w:rsid w:val="002A6402"/>
    <w:rsid w:val="002A72B4"/>
    <w:rsid w:val="002A75AC"/>
    <w:rsid w:val="002A75EB"/>
    <w:rsid w:val="002B0101"/>
    <w:rsid w:val="002B0640"/>
    <w:rsid w:val="002B0ACA"/>
    <w:rsid w:val="002B15AB"/>
    <w:rsid w:val="002B271E"/>
    <w:rsid w:val="002B2B69"/>
    <w:rsid w:val="002B3067"/>
    <w:rsid w:val="002B3F01"/>
    <w:rsid w:val="002B40D7"/>
    <w:rsid w:val="002B44EE"/>
    <w:rsid w:val="002B4866"/>
    <w:rsid w:val="002B4E95"/>
    <w:rsid w:val="002B6457"/>
    <w:rsid w:val="002B7475"/>
    <w:rsid w:val="002B7E20"/>
    <w:rsid w:val="002C1598"/>
    <w:rsid w:val="002C2803"/>
    <w:rsid w:val="002C31D6"/>
    <w:rsid w:val="002C3A54"/>
    <w:rsid w:val="002C427D"/>
    <w:rsid w:val="002C4429"/>
    <w:rsid w:val="002C4E4D"/>
    <w:rsid w:val="002C6C4C"/>
    <w:rsid w:val="002C7942"/>
    <w:rsid w:val="002C7F85"/>
    <w:rsid w:val="002D146C"/>
    <w:rsid w:val="002D2042"/>
    <w:rsid w:val="002D2466"/>
    <w:rsid w:val="002D2917"/>
    <w:rsid w:val="002D2C52"/>
    <w:rsid w:val="002D2D7F"/>
    <w:rsid w:val="002D3A70"/>
    <w:rsid w:val="002D461B"/>
    <w:rsid w:val="002D5144"/>
    <w:rsid w:val="002D525B"/>
    <w:rsid w:val="002D5810"/>
    <w:rsid w:val="002D58F6"/>
    <w:rsid w:val="002E0969"/>
    <w:rsid w:val="002E10B1"/>
    <w:rsid w:val="002E439E"/>
    <w:rsid w:val="002E5C2F"/>
    <w:rsid w:val="002E6F39"/>
    <w:rsid w:val="002E78DA"/>
    <w:rsid w:val="002F0135"/>
    <w:rsid w:val="002F0EED"/>
    <w:rsid w:val="002F10B8"/>
    <w:rsid w:val="002F1D5B"/>
    <w:rsid w:val="002F1E96"/>
    <w:rsid w:val="002F2241"/>
    <w:rsid w:val="002F27A9"/>
    <w:rsid w:val="002F2D4E"/>
    <w:rsid w:val="002F3612"/>
    <w:rsid w:val="002F3C7C"/>
    <w:rsid w:val="002F452C"/>
    <w:rsid w:val="002F4D40"/>
    <w:rsid w:val="002F55AA"/>
    <w:rsid w:val="002F5B14"/>
    <w:rsid w:val="002F6FD7"/>
    <w:rsid w:val="002F7007"/>
    <w:rsid w:val="002F773D"/>
    <w:rsid w:val="0030161C"/>
    <w:rsid w:val="00301D84"/>
    <w:rsid w:val="003020AD"/>
    <w:rsid w:val="0030337D"/>
    <w:rsid w:val="003033CF"/>
    <w:rsid w:val="00303970"/>
    <w:rsid w:val="00303B85"/>
    <w:rsid w:val="00303E31"/>
    <w:rsid w:val="0030437C"/>
    <w:rsid w:val="003048A1"/>
    <w:rsid w:val="003055EA"/>
    <w:rsid w:val="00305998"/>
    <w:rsid w:val="00305E16"/>
    <w:rsid w:val="0030649A"/>
    <w:rsid w:val="003065FB"/>
    <w:rsid w:val="00306A3E"/>
    <w:rsid w:val="003073A9"/>
    <w:rsid w:val="003102DC"/>
    <w:rsid w:val="003105C2"/>
    <w:rsid w:val="00310880"/>
    <w:rsid w:val="00310A09"/>
    <w:rsid w:val="00311D1A"/>
    <w:rsid w:val="00313B20"/>
    <w:rsid w:val="0031540F"/>
    <w:rsid w:val="0031584F"/>
    <w:rsid w:val="00315B48"/>
    <w:rsid w:val="00316424"/>
    <w:rsid w:val="003165D0"/>
    <w:rsid w:val="00317D3F"/>
    <w:rsid w:val="00320A7C"/>
    <w:rsid w:val="0032269B"/>
    <w:rsid w:val="00323727"/>
    <w:rsid w:val="003248AD"/>
    <w:rsid w:val="003255B0"/>
    <w:rsid w:val="00327B34"/>
    <w:rsid w:val="00330CE9"/>
    <w:rsid w:val="003313B8"/>
    <w:rsid w:val="003314EF"/>
    <w:rsid w:val="00331C04"/>
    <w:rsid w:val="00331F52"/>
    <w:rsid w:val="00332AF7"/>
    <w:rsid w:val="00332B9E"/>
    <w:rsid w:val="00332D6B"/>
    <w:rsid w:val="00334940"/>
    <w:rsid w:val="00334A81"/>
    <w:rsid w:val="00334D6D"/>
    <w:rsid w:val="0033520E"/>
    <w:rsid w:val="00335264"/>
    <w:rsid w:val="00335508"/>
    <w:rsid w:val="00337E22"/>
    <w:rsid w:val="00340C2E"/>
    <w:rsid w:val="0034143D"/>
    <w:rsid w:val="00342823"/>
    <w:rsid w:val="00342EF0"/>
    <w:rsid w:val="003440E8"/>
    <w:rsid w:val="00344E2A"/>
    <w:rsid w:val="0034534E"/>
    <w:rsid w:val="00345A62"/>
    <w:rsid w:val="00345F59"/>
    <w:rsid w:val="003462A6"/>
    <w:rsid w:val="003462EF"/>
    <w:rsid w:val="00346547"/>
    <w:rsid w:val="003469A8"/>
    <w:rsid w:val="003505DA"/>
    <w:rsid w:val="00351780"/>
    <w:rsid w:val="00351ED5"/>
    <w:rsid w:val="00351FE9"/>
    <w:rsid w:val="0035219A"/>
    <w:rsid w:val="00352FDA"/>
    <w:rsid w:val="003550B7"/>
    <w:rsid w:val="0035569D"/>
    <w:rsid w:val="00356DBB"/>
    <w:rsid w:val="00357256"/>
    <w:rsid w:val="00357259"/>
    <w:rsid w:val="00361C80"/>
    <w:rsid w:val="00361E97"/>
    <w:rsid w:val="0036287F"/>
    <w:rsid w:val="003628AD"/>
    <w:rsid w:val="0036304E"/>
    <w:rsid w:val="0036375A"/>
    <w:rsid w:val="00363AA8"/>
    <w:rsid w:val="00363E80"/>
    <w:rsid w:val="003642B8"/>
    <w:rsid w:val="00364578"/>
    <w:rsid w:val="00364F67"/>
    <w:rsid w:val="003656A1"/>
    <w:rsid w:val="00370015"/>
    <w:rsid w:val="00370922"/>
    <w:rsid w:val="003724A4"/>
    <w:rsid w:val="00374D12"/>
    <w:rsid w:val="00375501"/>
    <w:rsid w:val="00375719"/>
    <w:rsid w:val="00376D23"/>
    <w:rsid w:val="0037721B"/>
    <w:rsid w:val="00377494"/>
    <w:rsid w:val="003807EB"/>
    <w:rsid w:val="00382493"/>
    <w:rsid w:val="00382C4E"/>
    <w:rsid w:val="00382FA8"/>
    <w:rsid w:val="003847EF"/>
    <w:rsid w:val="0038533A"/>
    <w:rsid w:val="00385D04"/>
    <w:rsid w:val="003864ED"/>
    <w:rsid w:val="00387153"/>
    <w:rsid w:val="00387C6A"/>
    <w:rsid w:val="00387CAA"/>
    <w:rsid w:val="00391491"/>
    <w:rsid w:val="003924F9"/>
    <w:rsid w:val="00392B3F"/>
    <w:rsid w:val="00394D37"/>
    <w:rsid w:val="003970F7"/>
    <w:rsid w:val="0039753D"/>
    <w:rsid w:val="003A0A79"/>
    <w:rsid w:val="003A10C5"/>
    <w:rsid w:val="003A1F70"/>
    <w:rsid w:val="003A2499"/>
    <w:rsid w:val="003A2813"/>
    <w:rsid w:val="003A2CF4"/>
    <w:rsid w:val="003A395C"/>
    <w:rsid w:val="003A3CDA"/>
    <w:rsid w:val="003A57A9"/>
    <w:rsid w:val="003A6CA8"/>
    <w:rsid w:val="003A70FE"/>
    <w:rsid w:val="003A763F"/>
    <w:rsid w:val="003A7F01"/>
    <w:rsid w:val="003B02E2"/>
    <w:rsid w:val="003B0B3B"/>
    <w:rsid w:val="003B16B9"/>
    <w:rsid w:val="003B1BC0"/>
    <w:rsid w:val="003B2448"/>
    <w:rsid w:val="003B244E"/>
    <w:rsid w:val="003B2708"/>
    <w:rsid w:val="003B2E76"/>
    <w:rsid w:val="003B414C"/>
    <w:rsid w:val="003B528A"/>
    <w:rsid w:val="003B542B"/>
    <w:rsid w:val="003B5BCE"/>
    <w:rsid w:val="003B5D19"/>
    <w:rsid w:val="003B6A34"/>
    <w:rsid w:val="003C14D8"/>
    <w:rsid w:val="003C2867"/>
    <w:rsid w:val="003C2D56"/>
    <w:rsid w:val="003C3900"/>
    <w:rsid w:val="003C4E1C"/>
    <w:rsid w:val="003C68F7"/>
    <w:rsid w:val="003C7724"/>
    <w:rsid w:val="003C7AB0"/>
    <w:rsid w:val="003D160B"/>
    <w:rsid w:val="003D2DA9"/>
    <w:rsid w:val="003D4115"/>
    <w:rsid w:val="003D5310"/>
    <w:rsid w:val="003D5F74"/>
    <w:rsid w:val="003D604C"/>
    <w:rsid w:val="003D69A8"/>
    <w:rsid w:val="003D72AA"/>
    <w:rsid w:val="003D7DF4"/>
    <w:rsid w:val="003E0119"/>
    <w:rsid w:val="003E07E0"/>
    <w:rsid w:val="003E0F17"/>
    <w:rsid w:val="003E11A4"/>
    <w:rsid w:val="003E293F"/>
    <w:rsid w:val="003E307B"/>
    <w:rsid w:val="003E3869"/>
    <w:rsid w:val="003E45A0"/>
    <w:rsid w:val="003E5AEA"/>
    <w:rsid w:val="003E6E08"/>
    <w:rsid w:val="003F08FC"/>
    <w:rsid w:val="003F0DB1"/>
    <w:rsid w:val="003F1025"/>
    <w:rsid w:val="003F1C3B"/>
    <w:rsid w:val="003F20EF"/>
    <w:rsid w:val="003F2517"/>
    <w:rsid w:val="003F36C0"/>
    <w:rsid w:val="003F634A"/>
    <w:rsid w:val="003F6457"/>
    <w:rsid w:val="003F64FF"/>
    <w:rsid w:val="003F651F"/>
    <w:rsid w:val="003F7223"/>
    <w:rsid w:val="003F7674"/>
    <w:rsid w:val="003F7CDC"/>
    <w:rsid w:val="0040122C"/>
    <w:rsid w:val="0040409E"/>
    <w:rsid w:val="00405086"/>
    <w:rsid w:val="00405837"/>
    <w:rsid w:val="00405C04"/>
    <w:rsid w:val="00405D96"/>
    <w:rsid w:val="00406890"/>
    <w:rsid w:val="004074E2"/>
    <w:rsid w:val="00407E9A"/>
    <w:rsid w:val="00410006"/>
    <w:rsid w:val="00410436"/>
    <w:rsid w:val="0041218F"/>
    <w:rsid w:val="0041285D"/>
    <w:rsid w:val="00412D62"/>
    <w:rsid w:val="004138FE"/>
    <w:rsid w:val="00413A0C"/>
    <w:rsid w:val="0041443F"/>
    <w:rsid w:val="004145A5"/>
    <w:rsid w:val="00415A86"/>
    <w:rsid w:val="0041671A"/>
    <w:rsid w:val="0042053C"/>
    <w:rsid w:val="00421876"/>
    <w:rsid w:val="0042328C"/>
    <w:rsid w:val="00423AD6"/>
    <w:rsid w:val="00423EB5"/>
    <w:rsid w:val="004250DD"/>
    <w:rsid w:val="0042671D"/>
    <w:rsid w:val="00426774"/>
    <w:rsid w:val="00430591"/>
    <w:rsid w:val="00431C87"/>
    <w:rsid w:val="00431E30"/>
    <w:rsid w:val="004325D9"/>
    <w:rsid w:val="00432F3C"/>
    <w:rsid w:val="00433416"/>
    <w:rsid w:val="00433879"/>
    <w:rsid w:val="00433D71"/>
    <w:rsid w:val="00434329"/>
    <w:rsid w:val="00434357"/>
    <w:rsid w:val="00436EEF"/>
    <w:rsid w:val="004400CF"/>
    <w:rsid w:val="00440F32"/>
    <w:rsid w:val="00440FFB"/>
    <w:rsid w:val="0044215A"/>
    <w:rsid w:val="00443329"/>
    <w:rsid w:val="004466CF"/>
    <w:rsid w:val="00446777"/>
    <w:rsid w:val="00446BB5"/>
    <w:rsid w:val="00447654"/>
    <w:rsid w:val="00451B0A"/>
    <w:rsid w:val="004524EF"/>
    <w:rsid w:val="00452DEC"/>
    <w:rsid w:val="004544EA"/>
    <w:rsid w:val="00455329"/>
    <w:rsid w:val="0045583F"/>
    <w:rsid w:val="00455D80"/>
    <w:rsid w:val="00456615"/>
    <w:rsid w:val="00456BE9"/>
    <w:rsid w:val="00456CC5"/>
    <w:rsid w:val="00457080"/>
    <w:rsid w:val="00460ACF"/>
    <w:rsid w:val="00461656"/>
    <w:rsid w:val="0046207B"/>
    <w:rsid w:val="00463143"/>
    <w:rsid w:val="00463258"/>
    <w:rsid w:val="004641BA"/>
    <w:rsid w:val="00464953"/>
    <w:rsid w:val="00465094"/>
    <w:rsid w:val="004654B0"/>
    <w:rsid w:val="0046611D"/>
    <w:rsid w:val="004678DB"/>
    <w:rsid w:val="00470B7F"/>
    <w:rsid w:val="00471880"/>
    <w:rsid w:val="00472E52"/>
    <w:rsid w:val="00473044"/>
    <w:rsid w:val="00473503"/>
    <w:rsid w:val="004748E3"/>
    <w:rsid w:val="00474BB7"/>
    <w:rsid w:val="0047502B"/>
    <w:rsid w:val="004752EF"/>
    <w:rsid w:val="00475A3A"/>
    <w:rsid w:val="004801C0"/>
    <w:rsid w:val="004806AC"/>
    <w:rsid w:val="00480B28"/>
    <w:rsid w:val="004814EC"/>
    <w:rsid w:val="00481D72"/>
    <w:rsid w:val="004822FD"/>
    <w:rsid w:val="00483FCC"/>
    <w:rsid w:val="00484405"/>
    <w:rsid w:val="004846F9"/>
    <w:rsid w:val="0048547C"/>
    <w:rsid w:val="00486AD2"/>
    <w:rsid w:val="004875D6"/>
    <w:rsid w:val="00487BB5"/>
    <w:rsid w:val="0049060A"/>
    <w:rsid w:val="004917FE"/>
    <w:rsid w:val="00491EB1"/>
    <w:rsid w:val="004932D8"/>
    <w:rsid w:val="00493F9D"/>
    <w:rsid w:val="004946E9"/>
    <w:rsid w:val="004951FD"/>
    <w:rsid w:val="00495B0E"/>
    <w:rsid w:val="00496ACA"/>
    <w:rsid w:val="0049760D"/>
    <w:rsid w:val="00497C46"/>
    <w:rsid w:val="004A0051"/>
    <w:rsid w:val="004A1068"/>
    <w:rsid w:val="004A1091"/>
    <w:rsid w:val="004A165B"/>
    <w:rsid w:val="004A2383"/>
    <w:rsid w:val="004A2567"/>
    <w:rsid w:val="004A2AA0"/>
    <w:rsid w:val="004A2C69"/>
    <w:rsid w:val="004A301A"/>
    <w:rsid w:val="004A38A3"/>
    <w:rsid w:val="004A3D82"/>
    <w:rsid w:val="004A4318"/>
    <w:rsid w:val="004A4B64"/>
    <w:rsid w:val="004A57C4"/>
    <w:rsid w:val="004A57FA"/>
    <w:rsid w:val="004A6813"/>
    <w:rsid w:val="004B05E7"/>
    <w:rsid w:val="004B0B1F"/>
    <w:rsid w:val="004B0CED"/>
    <w:rsid w:val="004B207F"/>
    <w:rsid w:val="004B33C7"/>
    <w:rsid w:val="004B56A6"/>
    <w:rsid w:val="004B5A72"/>
    <w:rsid w:val="004B5E89"/>
    <w:rsid w:val="004B60EB"/>
    <w:rsid w:val="004B6B20"/>
    <w:rsid w:val="004B769C"/>
    <w:rsid w:val="004C0A94"/>
    <w:rsid w:val="004C0B09"/>
    <w:rsid w:val="004C0B44"/>
    <w:rsid w:val="004C0E61"/>
    <w:rsid w:val="004C2120"/>
    <w:rsid w:val="004C419B"/>
    <w:rsid w:val="004C446E"/>
    <w:rsid w:val="004C46F4"/>
    <w:rsid w:val="004C5CAB"/>
    <w:rsid w:val="004C64CA"/>
    <w:rsid w:val="004C6B1C"/>
    <w:rsid w:val="004C7FD2"/>
    <w:rsid w:val="004D0FDE"/>
    <w:rsid w:val="004D124B"/>
    <w:rsid w:val="004D2008"/>
    <w:rsid w:val="004D4132"/>
    <w:rsid w:val="004D577D"/>
    <w:rsid w:val="004D5A2F"/>
    <w:rsid w:val="004D68C8"/>
    <w:rsid w:val="004D6BB8"/>
    <w:rsid w:val="004D74EE"/>
    <w:rsid w:val="004E2315"/>
    <w:rsid w:val="004E244E"/>
    <w:rsid w:val="004E34B8"/>
    <w:rsid w:val="004E4AC4"/>
    <w:rsid w:val="004E4B21"/>
    <w:rsid w:val="004E53DF"/>
    <w:rsid w:val="004E592E"/>
    <w:rsid w:val="004E604B"/>
    <w:rsid w:val="004E610A"/>
    <w:rsid w:val="004F1D3B"/>
    <w:rsid w:val="004F2FBB"/>
    <w:rsid w:val="004F55F6"/>
    <w:rsid w:val="004F580D"/>
    <w:rsid w:val="004F5CC5"/>
    <w:rsid w:val="004F6C48"/>
    <w:rsid w:val="004F7090"/>
    <w:rsid w:val="004F78DC"/>
    <w:rsid w:val="00501A02"/>
    <w:rsid w:val="00502003"/>
    <w:rsid w:val="00503ED6"/>
    <w:rsid w:val="00504AF9"/>
    <w:rsid w:val="0050537E"/>
    <w:rsid w:val="005056BB"/>
    <w:rsid w:val="00505ACC"/>
    <w:rsid w:val="00507668"/>
    <w:rsid w:val="00507CD5"/>
    <w:rsid w:val="00510428"/>
    <w:rsid w:val="00510873"/>
    <w:rsid w:val="00510A04"/>
    <w:rsid w:val="00510D0C"/>
    <w:rsid w:val="0051136F"/>
    <w:rsid w:val="00513482"/>
    <w:rsid w:val="00514464"/>
    <w:rsid w:val="0051594A"/>
    <w:rsid w:val="00515F20"/>
    <w:rsid w:val="00516682"/>
    <w:rsid w:val="00516967"/>
    <w:rsid w:val="00521859"/>
    <w:rsid w:val="00521EE9"/>
    <w:rsid w:val="005224D6"/>
    <w:rsid w:val="0052354B"/>
    <w:rsid w:val="00523F66"/>
    <w:rsid w:val="005241D0"/>
    <w:rsid w:val="0052568D"/>
    <w:rsid w:val="0052606E"/>
    <w:rsid w:val="00530590"/>
    <w:rsid w:val="00532530"/>
    <w:rsid w:val="005325CC"/>
    <w:rsid w:val="00535947"/>
    <w:rsid w:val="00536573"/>
    <w:rsid w:val="005367E2"/>
    <w:rsid w:val="005369FB"/>
    <w:rsid w:val="00536A51"/>
    <w:rsid w:val="00536F05"/>
    <w:rsid w:val="0054039B"/>
    <w:rsid w:val="0054145D"/>
    <w:rsid w:val="00541DA4"/>
    <w:rsid w:val="00542B5B"/>
    <w:rsid w:val="00543FCD"/>
    <w:rsid w:val="005443AC"/>
    <w:rsid w:val="00545153"/>
    <w:rsid w:val="00547E70"/>
    <w:rsid w:val="0055257E"/>
    <w:rsid w:val="005527DE"/>
    <w:rsid w:val="0055287E"/>
    <w:rsid w:val="00552E55"/>
    <w:rsid w:val="00554853"/>
    <w:rsid w:val="0055490A"/>
    <w:rsid w:val="005560BB"/>
    <w:rsid w:val="0055649F"/>
    <w:rsid w:val="00557A35"/>
    <w:rsid w:val="005606AC"/>
    <w:rsid w:val="005613E8"/>
    <w:rsid w:val="00563025"/>
    <w:rsid w:val="0056341B"/>
    <w:rsid w:val="00565FF9"/>
    <w:rsid w:val="00567026"/>
    <w:rsid w:val="00567367"/>
    <w:rsid w:val="00567441"/>
    <w:rsid w:val="0056763E"/>
    <w:rsid w:val="00571A21"/>
    <w:rsid w:val="00573145"/>
    <w:rsid w:val="005733A0"/>
    <w:rsid w:val="00573955"/>
    <w:rsid w:val="00573E72"/>
    <w:rsid w:val="005743B8"/>
    <w:rsid w:val="005759D8"/>
    <w:rsid w:val="00575DFE"/>
    <w:rsid w:val="00576380"/>
    <w:rsid w:val="0057697C"/>
    <w:rsid w:val="00576A78"/>
    <w:rsid w:val="005801B4"/>
    <w:rsid w:val="00582E9D"/>
    <w:rsid w:val="00585187"/>
    <w:rsid w:val="00585294"/>
    <w:rsid w:val="00586459"/>
    <w:rsid w:val="0058660F"/>
    <w:rsid w:val="00590885"/>
    <w:rsid w:val="00591239"/>
    <w:rsid w:val="0059172D"/>
    <w:rsid w:val="00591835"/>
    <w:rsid w:val="00593160"/>
    <w:rsid w:val="00593487"/>
    <w:rsid w:val="0059356B"/>
    <w:rsid w:val="005937FE"/>
    <w:rsid w:val="00595BF8"/>
    <w:rsid w:val="00596D01"/>
    <w:rsid w:val="00597A05"/>
    <w:rsid w:val="005A0D91"/>
    <w:rsid w:val="005A119B"/>
    <w:rsid w:val="005A1443"/>
    <w:rsid w:val="005A21AC"/>
    <w:rsid w:val="005A2373"/>
    <w:rsid w:val="005A26A1"/>
    <w:rsid w:val="005A2F3C"/>
    <w:rsid w:val="005A4CF7"/>
    <w:rsid w:val="005A63E7"/>
    <w:rsid w:val="005A66D5"/>
    <w:rsid w:val="005A6BBF"/>
    <w:rsid w:val="005A770E"/>
    <w:rsid w:val="005B012C"/>
    <w:rsid w:val="005B1342"/>
    <w:rsid w:val="005B2CDD"/>
    <w:rsid w:val="005B2D62"/>
    <w:rsid w:val="005B32B6"/>
    <w:rsid w:val="005B47C5"/>
    <w:rsid w:val="005B4F3C"/>
    <w:rsid w:val="005B5CC8"/>
    <w:rsid w:val="005B634C"/>
    <w:rsid w:val="005B72F1"/>
    <w:rsid w:val="005C0D1A"/>
    <w:rsid w:val="005C11CD"/>
    <w:rsid w:val="005C1E1D"/>
    <w:rsid w:val="005C244F"/>
    <w:rsid w:val="005C28A1"/>
    <w:rsid w:val="005C2E03"/>
    <w:rsid w:val="005C3500"/>
    <w:rsid w:val="005C3AF4"/>
    <w:rsid w:val="005C47B2"/>
    <w:rsid w:val="005C4F9A"/>
    <w:rsid w:val="005C5672"/>
    <w:rsid w:val="005C5CD9"/>
    <w:rsid w:val="005C6870"/>
    <w:rsid w:val="005C6C2D"/>
    <w:rsid w:val="005C6FE0"/>
    <w:rsid w:val="005C7531"/>
    <w:rsid w:val="005D19C3"/>
    <w:rsid w:val="005D1A1B"/>
    <w:rsid w:val="005D1FDC"/>
    <w:rsid w:val="005D287A"/>
    <w:rsid w:val="005D3048"/>
    <w:rsid w:val="005D3DB2"/>
    <w:rsid w:val="005D4386"/>
    <w:rsid w:val="005D4751"/>
    <w:rsid w:val="005D481C"/>
    <w:rsid w:val="005D67EA"/>
    <w:rsid w:val="005D6C8B"/>
    <w:rsid w:val="005E033A"/>
    <w:rsid w:val="005E2AC8"/>
    <w:rsid w:val="005E4476"/>
    <w:rsid w:val="005E46C0"/>
    <w:rsid w:val="005E5132"/>
    <w:rsid w:val="005E70AB"/>
    <w:rsid w:val="005E7431"/>
    <w:rsid w:val="005F01B7"/>
    <w:rsid w:val="005F29E1"/>
    <w:rsid w:val="005F2A0F"/>
    <w:rsid w:val="005F2A41"/>
    <w:rsid w:val="005F36D7"/>
    <w:rsid w:val="005F47F4"/>
    <w:rsid w:val="005F619D"/>
    <w:rsid w:val="005F6FDD"/>
    <w:rsid w:val="005F7243"/>
    <w:rsid w:val="005F75B0"/>
    <w:rsid w:val="005F7A78"/>
    <w:rsid w:val="00601397"/>
    <w:rsid w:val="006018AA"/>
    <w:rsid w:val="00601AC1"/>
    <w:rsid w:val="0060203C"/>
    <w:rsid w:val="00602E1B"/>
    <w:rsid w:val="006030BF"/>
    <w:rsid w:val="00603783"/>
    <w:rsid w:val="00603A16"/>
    <w:rsid w:val="00603D0F"/>
    <w:rsid w:val="006062DF"/>
    <w:rsid w:val="00606729"/>
    <w:rsid w:val="00606749"/>
    <w:rsid w:val="00606CF8"/>
    <w:rsid w:val="00606EE9"/>
    <w:rsid w:val="00607534"/>
    <w:rsid w:val="00610064"/>
    <w:rsid w:val="00610845"/>
    <w:rsid w:val="00610864"/>
    <w:rsid w:val="0061126C"/>
    <w:rsid w:val="00611C30"/>
    <w:rsid w:val="00613029"/>
    <w:rsid w:val="00614252"/>
    <w:rsid w:val="006159FE"/>
    <w:rsid w:val="00616976"/>
    <w:rsid w:val="00617290"/>
    <w:rsid w:val="0061753E"/>
    <w:rsid w:val="0062050E"/>
    <w:rsid w:val="00621529"/>
    <w:rsid w:val="006218E8"/>
    <w:rsid w:val="00623203"/>
    <w:rsid w:val="00624C86"/>
    <w:rsid w:val="00624DAA"/>
    <w:rsid w:val="006260DB"/>
    <w:rsid w:val="0062712D"/>
    <w:rsid w:val="006271EA"/>
    <w:rsid w:val="00627556"/>
    <w:rsid w:val="00630277"/>
    <w:rsid w:val="006305EF"/>
    <w:rsid w:val="00632077"/>
    <w:rsid w:val="00632152"/>
    <w:rsid w:val="00633DF9"/>
    <w:rsid w:val="00633EDF"/>
    <w:rsid w:val="00634610"/>
    <w:rsid w:val="00634836"/>
    <w:rsid w:val="00635EE2"/>
    <w:rsid w:val="006361F3"/>
    <w:rsid w:val="0063690A"/>
    <w:rsid w:val="006379D4"/>
    <w:rsid w:val="00640772"/>
    <w:rsid w:val="00641374"/>
    <w:rsid w:val="00642BDB"/>
    <w:rsid w:val="00642F42"/>
    <w:rsid w:val="0064375D"/>
    <w:rsid w:val="00644220"/>
    <w:rsid w:val="006442B2"/>
    <w:rsid w:val="00644CEC"/>
    <w:rsid w:val="00644EDD"/>
    <w:rsid w:val="0064507F"/>
    <w:rsid w:val="00646390"/>
    <w:rsid w:val="00646C06"/>
    <w:rsid w:val="006508C7"/>
    <w:rsid w:val="00650DDE"/>
    <w:rsid w:val="00651F32"/>
    <w:rsid w:val="00652BF2"/>
    <w:rsid w:val="00652EB9"/>
    <w:rsid w:val="00652FD8"/>
    <w:rsid w:val="00655408"/>
    <w:rsid w:val="006558AE"/>
    <w:rsid w:val="00655EB2"/>
    <w:rsid w:val="00656BB6"/>
    <w:rsid w:val="00656BCF"/>
    <w:rsid w:val="0065741C"/>
    <w:rsid w:val="0065764F"/>
    <w:rsid w:val="00657D90"/>
    <w:rsid w:val="00660FF4"/>
    <w:rsid w:val="0066253F"/>
    <w:rsid w:val="0066286B"/>
    <w:rsid w:val="00662B82"/>
    <w:rsid w:val="00663FE7"/>
    <w:rsid w:val="00664350"/>
    <w:rsid w:val="00665056"/>
    <w:rsid w:val="006651B6"/>
    <w:rsid w:val="00665757"/>
    <w:rsid w:val="00665ED3"/>
    <w:rsid w:val="00666723"/>
    <w:rsid w:val="006677C4"/>
    <w:rsid w:val="0067138A"/>
    <w:rsid w:val="006716D0"/>
    <w:rsid w:val="00671FC0"/>
    <w:rsid w:val="0067204C"/>
    <w:rsid w:val="00672182"/>
    <w:rsid w:val="006721D3"/>
    <w:rsid w:val="0067220A"/>
    <w:rsid w:val="00672383"/>
    <w:rsid w:val="00672396"/>
    <w:rsid w:val="00674464"/>
    <w:rsid w:val="0067565F"/>
    <w:rsid w:val="00676046"/>
    <w:rsid w:val="00676F80"/>
    <w:rsid w:val="00677A59"/>
    <w:rsid w:val="00677ADC"/>
    <w:rsid w:val="00677D3A"/>
    <w:rsid w:val="00680C13"/>
    <w:rsid w:val="00681445"/>
    <w:rsid w:val="00682728"/>
    <w:rsid w:val="006829E6"/>
    <w:rsid w:val="00682BB4"/>
    <w:rsid w:val="0068559F"/>
    <w:rsid w:val="0068612C"/>
    <w:rsid w:val="006904A6"/>
    <w:rsid w:val="006921D0"/>
    <w:rsid w:val="00692F3F"/>
    <w:rsid w:val="00692F57"/>
    <w:rsid w:val="0069574C"/>
    <w:rsid w:val="00696056"/>
    <w:rsid w:val="00696A69"/>
    <w:rsid w:val="006A10FF"/>
    <w:rsid w:val="006A233A"/>
    <w:rsid w:val="006A3CCE"/>
    <w:rsid w:val="006A5326"/>
    <w:rsid w:val="006A5BFC"/>
    <w:rsid w:val="006A658B"/>
    <w:rsid w:val="006A6718"/>
    <w:rsid w:val="006A7326"/>
    <w:rsid w:val="006A7EE2"/>
    <w:rsid w:val="006B138B"/>
    <w:rsid w:val="006B1D05"/>
    <w:rsid w:val="006B1FA1"/>
    <w:rsid w:val="006B23AD"/>
    <w:rsid w:val="006B3248"/>
    <w:rsid w:val="006B3322"/>
    <w:rsid w:val="006B37DB"/>
    <w:rsid w:val="006B38CA"/>
    <w:rsid w:val="006B4348"/>
    <w:rsid w:val="006B5012"/>
    <w:rsid w:val="006B5868"/>
    <w:rsid w:val="006B6193"/>
    <w:rsid w:val="006B6484"/>
    <w:rsid w:val="006B69B5"/>
    <w:rsid w:val="006B6DFE"/>
    <w:rsid w:val="006B7F4B"/>
    <w:rsid w:val="006C02D1"/>
    <w:rsid w:val="006C12F5"/>
    <w:rsid w:val="006C2D05"/>
    <w:rsid w:val="006C3228"/>
    <w:rsid w:val="006C43B3"/>
    <w:rsid w:val="006C47DE"/>
    <w:rsid w:val="006C5069"/>
    <w:rsid w:val="006C58A1"/>
    <w:rsid w:val="006C7277"/>
    <w:rsid w:val="006C7647"/>
    <w:rsid w:val="006C76B5"/>
    <w:rsid w:val="006C7E07"/>
    <w:rsid w:val="006D1446"/>
    <w:rsid w:val="006D1488"/>
    <w:rsid w:val="006D1D8F"/>
    <w:rsid w:val="006D2460"/>
    <w:rsid w:val="006D25C2"/>
    <w:rsid w:val="006D2CBB"/>
    <w:rsid w:val="006D3BFF"/>
    <w:rsid w:val="006D3F05"/>
    <w:rsid w:val="006D444F"/>
    <w:rsid w:val="006D4ED0"/>
    <w:rsid w:val="006D6F6F"/>
    <w:rsid w:val="006D7245"/>
    <w:rsid w:val="006D75D9"/>
    <w:rsid w:val="006D7831"/>
    <w:rsid w:val="006E1E52"/>
    <w:rsid w:val="006E42AF"/>
    <w:rsid w:val="006E5895"/>
    <w:rsid w:val="006E65B3"/>
    <w:rsid w:val="006E6886"/>
    <w:rsid w:val="006E74BA"/>
    <w:rsid w:val="006F0403"/>
    <w:rsid w:val="006F0A46"/>
    <w:rsid w:val="006F0B8F"/>
    <w:rsid w:val="006F12E6"/>
    <w:rsid w:val="006F1CFD"/>
    <w:rsid w:val="006F2203"/>
    <w:rsid w:val="006F3133"/>
    <w:rsid w:val="006F510B"/>
    <w:rsid w:val="006F7A21"/>
    <w:rsid w:val="00701339"/>
    <w:rsid w:val="00701E95"/>
    <w:rsid w:val="00702463"/>
    <w:rsid w:val="00703460"/>
    <w:rsid w:val="00703600"/>
    <w:rsid w:val="00703F0B"/>
    <w:rsid w:val="00704BB8"/>
    <w:rsid w:val="00704C88"/>
    <w:rsid w:val="00707F94"/>
    <w:rsid w:val="0071054E"/>
    <w:rsid w:val="00711080"/>
    <w:rsid w:val="00714FF8"/>
    <w:rsid w:val="00717999"/>
    <w:rsid w:val="00720C3B"/>
    <w:rsid w:val="00720C69"/>
    <w:rsid w:val="0072118B"/>
    <w:rsid w:val="007219FF"/>
    <w:rsid w:val="007232CE"/>
    <w:rsid w:val="00723341"/>
    <w:rsid w:val="00726201"/>
    <w:rsid w:val="007263D5"/>
    <w:rsid w:val="00726751"/>
    <w:rsid w:val="00727232"/>
    <w:rsid w:val="007276BE"/>
    <w:rsid w:val="00730B47"/>
    <w:rsid w:val="007310F0"/>
    <w:rsid w:val="007328FA"/>
    <w:rsid w:val="00733253"/>
    <w:rsid w:val="00734184"/>
    <w:rsid w:val="00735365"/>
    <w:rsid w:val="007357A8"/>
    <w:rsid w:val="00735A22"/>
    <w:rsid w:val="00736268"/>
    <w:rsid w:val="007369E8"/>
    <w:rsid w:val="00736A51"/>
    <w:rsid w:val="00737800"/>
    <w:rsid w:val="00737C20"/>
    <w:rsid w:val="00740E78"/>
    <w:rsid w:val="00740F91"/>
    <w:rsid w:val="007416DB"/>
    <w:rsid w:val="00741803"/>
    <w:rsid w:val="00741F73"/>
    <w:rsid w:val="007423AF"/>
    <w:rsid w:val="00743A87"/>
    <w:rsid w:val="00743AB3"/>
    <w:rsid w:val="00745865"/>
    <w:rsid w:val="00745950"/>
    <w:rsid w:val="007463F6"/>
    <w:rsid w:val="00747EBC"/>
    <w:rsid w:val="00747EC7"/>
    <w:rsid w:val="00750130"/>
    <w:rsid w:val="007501D4"/>
    <w:rsid w:val="0075060D"/>
    <w:rsid w:val="00750630"/>
    <w:rsid w:val="0075286A"/>
    <w:rsid w:val="00752CF5"/>
    <w:rsid w:val="007532A8"/>
    <w:rsid w:val="00753E6C"/>
    <w:rsid w:val="00754AE0"/>
    <w:rsid w:val="007563B5"/>
    <w:rsid w:val="007566F2"/>
    <w:rsid w:val="00757777"/>
    <w:rsid w:val="00760B67"/>
    <w:rsid w:val="00762C9C"/>
    <w:rsid w:val="00763390"/>
    <w:rsid w:val="00763C72"/>
    <w:rsid w:val="0076523A"/>
    <w:rsid w:val="0076704B"/>
    <w:rsid w:val="00767A9A"/>
    <w:rsid w:val="00767CED"/>
    <w:rsid w:val="007707A8"/>
    <w:rsid w:val="00771F9F"/>
    <w:rsid w:val="007720F0"/>
    <w:rsid w:val="00775460"/>
    <w:rsid w:val="007757EA"/>
    <w:rsid w:val="0077616C"/>
    <w:rsid w:val="00776796"/>
    <w:rsid w:val="00777427"/>
    <w:rsid w:val="007778B6"/>
    <w:rsid w:val="00782942"/>
    <w:rsid w:val="00783A51"/>
    <w:rsid w:val="00783DD7"/>
    <w:rsid w:val="0078495F"/>
    <w:rsid w:val="007851DC"/>
    <w:rsid w:val="007857FD"/>
    <w:rsid w:val="007859C1"/>
    <w:rsid w:val="007862E4"/>
    <w:rsid w:val="007864A1"/>
    <w:rsid w:val="0078682F"/>
    <w:rsid w:val="00786C9D"/>
    <w:rsid w:val="00786CB8"/>
    <w:rsid w:val="00786E83"/>
    <w:rsid w:val="007900B1"/>
    <w:rsid w:val="007910F8"/>
    <w:rsid w:val="00791E11"/>
    <w:rsid w:val="007927E9"/>
    <w:rsid w:val="00792E30"/>
    <w:rsid w:val="00793633"/>
    <w:rsid w:val="00793A2A"/>
    <w:rsid w:val="007946FD"/>
    <w:rsid w:val="007948F8"/>
    <w:rsid w:val="00794BBC"/>
    <w:rsid w:val="00794D61"/>
    <w:rsid w:val="0079564D"/>
    <w:rsid w:val="00795EC8"/>
    <w:rsid w:val="007962DD"/>
    <w:rsid w:val="00796EDF"/>
    <w:rsid w:val="0079787B"/>
    <w:rsid w:val="007A033E"/>
    <w:rsid w:val="007A0807"/>
    <w:rsid w:val="007A2F6C"/>
    <w:rsid w:val="007A345E"/>
    <w:rsid w:val="007A3605"/>
    <w:rsid w:val="007A4BEB"/>
    <w:rsid w:val="007A4CAB"/>
    <w:rsid w:val="007A5275"/>
    <w:rsid w:val="007A5760"/>
    <w:rsid w:val="007A60DD"/>
    <w:rsid w:val="007A6B9D"/>
    <w:rsid w:val="007B0114"/>
    <w:rsid w:val="007B07A5"/>
    <w:rsid w:val="007B13F5"/>
    <w:rsid w:val="007B2FD5"/>
    <w:rsid w:val="007B307C"/>
    <w:rsid w:val="007B42E4"/>
    <w:rsid w:val="007B4D2E"/>
    <w:rsid w:val="007C06AB"/>
    <w:rsid w:val="007C06BD"/>
    <w:rsid w:val="007C0B7D"/>
    <w:rsid w:val="007C142C"/>
    <w:rsid w:val="007C1529"/>
    <w:rsid w:val="007C1894"/>
    <w:rsid w:val="007C3396"/>
    <w:rsid w:val="007C33BD"/>
    <w:rsid w:val="007C4B07"/>
    <w:rsid w:val="007C58D7"/>
    <w:rsid w:val="007D18E0"/>
    <w:rsid w:val="007D36B8"/>
    <w:rsid w:val="007D3B11"/>
    <w:rsid w:val="007D3BBA"/>
    <w:rsid w:val="007D3FFF"/>
    <w:rsid w:val="007D40F2"/>
    <w:rsid w:val="007D413C"/>
    <w:rsid w:val="007D51E8"/>
    <w:rsid w:val="007D5F77"/>
    <w:rsid w:val="007D6E23"/>
    <w:rsid w:val="007D7B81"/>
    <w:rsid w:val="007D7C39"/>
    <w:rsid w:val="007E2D9A"/>
    <w:rsid w:val="007E3E32"/>
    <w:rsid w:val="007E4185"/>
    <w:rsid w:val="007E7547"/>
    <w:rsid w:val="007E7AAF"/>
    <w:rsid w:val="007F036E"/>
    <w:rsid w:val="007F0544"/>
    <w:rsid w:val="007F16E3"/>
    <w:rsid w:val="007F27D4"/>
    <w:rsid w:val="007F38C4"/>
    <w:rsid w:val="007F408D"/>
    <w:rsid w:val="007F4774"/>
    <w:rsid w:val="007F7381"/>
    <w:rsid w:val="007F757E"/>
    <w:rsid w:val="008002D5"/>
    <w:rsid w:val="00802C41"/>
    <w:rsid w:val="00804C6E"/>
    <w:rsid w:val="00804DC1"/>
    <w:rsid w:val="008059CA"/>
    <w:rsid w:val="00807CB8"/>
    <w:rsid w:val="0081143E"/>
    <w:rsid w:val="00811B35"/>
    <w:rsid w:val="0081243E"/>
    <w:rsid w:val="0081424D"/>
    <w:rsid w:val="00814BD1"/>
    <w:rsid w:val="00814E31"/>
    <w:rsid w:val="00815000"/>
    <w:rsid w:val="00815471"/>
    <w:rsid w:val="00815A62"/>
    <w:rsid w:val="00817EB4"/>
    <w:rsid w:val="00820818"/>
    <w:rsid w:val="00821049"/>
    <w:rsid w:val="0082232C"/>
    <w:rsid w:val="00823390"/>
    <w:rsid w:val="008245D2"/>
    <w:rsid w:val="00825753"/>
    <w:rsid w:val="008263CE"/>
    <w:rsid w:val="008275FB"/>
    <w:rsid w:val="008278C4"/>
    <w:rsid w:val="00830220"/>
    <w:rsid w:val="00830F3A"/>
    <w:rsid w:val="00831501"/>
    <w:rsid w:val="00832D3D"/>
    <w:rsid w:val="0083440C"/>
    <w:rsid w:val="00834575"/>
    <w:rsid w:val="00834C68"/>
    <w:rsid w:val="00834E13"/>
    <w:rsid w:val="00836BEE"/>
    <w:rsid w:val="00836F7A"/>
    <w:rsid w:val="00837C15"/>
    <w:rsid w:val="008404C2"/>
    <w:rsid w:val="0084130C"/>
    <w:rsid w:val="00842106"/>
    <w:rsid w:val="0084247E"/>
    <w:rsid w:val="00842632"/>
    <w:rsid w:val="00842EA7"/>
    <w:rsid w:val="008448D6"/>
    <w:rsid w:val="008453B0"/>
    <w:rsid w:val="008464AE"/>
    <w:rsid w:val="00846BF5"/>
    <w:rsid w:val="008506C1"/>
    <w:rsid w:val="00850DF9"/>
    <w:rsid w:val="008513BD"/>
    <w:rsid w:val="008517CF"/>
    <w:rsid w:val="008524CA"/>
    <w:rsid w:val="00853557"/>
    <w:rsid w:val="0085489F"/>
    <w:rsid w:val="00854C8E"/>
    <w:rsid w:val="008564B6"/>
    <w:rsid w:val="00856CD0"/>
    <w:rsid w:val="00856D51"/>
    <w:rsid w:val="008603A7"/>
    <w:rsid w:val="0086166C"/>
    <w:rsid w:val="00861BBE"/>
    <w:rsid w:val="008635FB"/>
    <w:rsid w:val="0086528D"/>
    <w:rsid w:val="00870D84"/>
    <w:rsid w:val="00871B52"/>
    <w:rsid w:val="008728E3"/>
    <w:rsid w:val="00872979"/>
    <w:rsid w:val="00873871"/>
    <w:rsid w:val="00873BF5"/>
    <w:rsid w:val="0087536A"/>
    <w:rsid w:val="008766CD"/>
    <w:rsid w:val="0087691A"/>
    <w:rsid w:val="00876CB3"/>
    <w:rsid w:val="00877376"/>
    <w:rsid w:val="0087764B"/>
    <w:rsid w:val="0088228E"/>
    <w:rsid w:val="00883B99"/>
    <w:rsid w:val="0088430A"/>
    <w:rsid w:val="008843D8"/>
    <w:rsid w:val="00884FF3"/>
    <w:rsid w:val="00885A2C"/>
    <w:rsid w:val="00885C99"/>
    <w:rsid w:val="00890B8C"/>
    <w:rsid w:val="0089352E"/>
    <w:rsid w:val="0089388F"/>
    <w:rsid w:val="00894B24"/>
    <w:rsid w:val="00894C7D"/>
    <w:rsid w:val="008A3030"/>
    <w:rsid w:val="008A36FD"/>
    <w:rsid w:val="008A3746"/>
    <w:rsid w:val="008A3BDF"/>
    <w:rsid w:val="008A527A"/>
    <w:rsid w:val="008A5A3D"/>
    <w:rsid w:val="008A5B9D"/>
    <w:rsid w:val="008A609C"/>
    <w:rsid w:val="008A7609"/>
    <w:rsid w:val="008B07D4"/>
    <w:rsid w:val="008B10A3"/>
    <w:rsid w:val="008B112B"/>
    <w:rsid w:val="008B247A"/>
    <w:rsid w:val="008B3485"/>
    <w:rsid w:val="008B3D11"/>
    <w:rsid w:val="008B57BF"/>
    <w:rsid w:val="008B6F3C"/>
    <w:rsid w:val="008C0217"/>
    <w:rsid w:val="008C04B3"/>
    <w:rsid w:val="008C1076"/>
    <w:rsid w:val="008C231C"/>
    <w:rsid w:val="008C45F6"/>
    <w:rsid w:val="008C4E5A"/>
    <w:rsid w:val="008C52DC"/>
    <w:rsid w:val="008C58C7"/>
    <w:rsid w:val="008C65B0"/>
    <w:rsid w:val="008C6A56"/>
    <w:rsid w:val="008C6BE8"/>
    <w:rsid w:val="008C6F86"/>
    <w:rsid w:val="008C737E"/>
    <w:rsid w:val="008C74E2"/>
    <w:rsid w:val="008D002E"/>
    <w:rsid w:val="008D067F"/>
    <w:rsid w:val="008D1CCD"/>
    <w:rsid w:val="008D1E73"/>
    <w:rsid w:val="008D2465"/>
    <w:rsid w:val="008D25EE"/>
    <w:rsid w:val="008D42CD"/>
    <w:rsid w:val="008D48A9"/>
    <w:rsid w:val="008D753C"/>
    <w:rsid w:val="008D75BE"/>
    <w:rsid w:val="008E0636"/>
    <w:rsid w:val="008E0B5C"/>
    <w:rsid w:val="008E1601"/>
    <w:rsid w:val="008E1D67"/>
    <w:rsid w:val="008E2F4A"/>
    <w:rsid w:val="008E4FDC"/>
    <w:rsid w:val="008F1BDC"/>
    <w:rsid w:val="008F2068"/>
    <w:rsid w:val="008F3DC8"/>
    <w:rsid w:val="008F43D9"/>
    <w:rsid w:val="008F53F2"/>
    <w:rsid w:val="008F56F6"/>
    <w:rsid w:val="008F6891"/>
    <w:rsid w:val="008F72A1"/>
    <w:rsid w:val="008F7DA9"/>
    <w:rsid w:val="009000E9"/>
    <w:rsid w:val="009002D7"/>
    <w:rsid w:val="009027DD"/>
    <w:rsid w:val="00904449"/>
    <w:rsid w:val="00906E9E"/>
    <w:rsid w:val="009073A2"/>
    <w:rsid w:val="00907BA4"/>
    <w:rsid w:val="009113C4"/>
    <w:rsid w:val="009117B6"/>
    <w:rsid w:val="009125CF"/>
    <w:rsid w:val="00912FF6"/>
    <w:rsid w:val="0091395B"/>
    <w:rsid w:val="00914112"/>
    <w:rsid w:val="009149CB"/>
    <w:rsid w:val="00916F53"/>
    <w:rsid w:val="00920150"/>
    <w:rsid w:val="009203E1"/>
    <w:rsid w:val="00921513"/>
    <w:rsid w:val="00921F54"/>
    <w:rsid w:val="009226B4"/>
    <w:rsid w:val="00923D48"/>
    <w:rsid w:val="0092460A"/>
    <w:rsid w:val="009247D1"/>
    <w:rsid w:val="0092505A"/>
    <w:rsid w:val="009251C3"/>
    <w:rsid w:val="009255E1"/>
    <w:rsid w:val="00926096"/>
    <w:rsid w:val="009268EA"/>
    <w:rsid w:val="00926D11"/>
    <w:rsid w:val="009273B1"/>
    <w:rsid w:val="00927C9A"/>
    <w:rsid w:val="00930188"/>
    <w:rsid w:val="009303B6"/>
    <w:rsid w:val="00931CAE"/>
    <w:rsid w:val="009324EB"/>
    <w:rsid w:val="00932931"/>
    <w:rsid w:val="00932AE7"/>
    <w:rsid w:val="00934A63"/>
    <w:rsid w:val="00934E97"/>
    <w:rsid w:val="00936641"/>
    <w:rsid w:val="00936AFC"/>
    <w:rsid w:val="00937D92"/>
    <w:rsid w:val="0094006C"/>
    <w:rsid w:val="00941D8A"/>
    <w:rsid w:val="009437DC"/>
    <w:rsid w:val="00943DE2"/>
    <w:rsid w:val="00944097"/>
    <w:rsid w:val="009452C4"/>
    <w:rsid w:val="009457A2"/>
    <w:rsid w:val="0094712F"/>
    <w:rsid w:val="009517A8"/>
    <w:rsid w:val="009525FF"/>
    <w:rsid w:val="009533C1"/>
    <w:rsid w:val="0095367E"/>
    <w:rsid w:val="00953E7C"/>
    <w:rsid w:val="00954525"/>
    <w:rsid w:val="00954DAB"/>
    <w:rsid w:val="00955205"/>
    <w:rsid w:val="00955F40"/>
    <w:rsid w:val="00957C37"/>
    <w:rsid w:val="00957DA5"/>
    <w:rsid w:val="00960301"/>
    <w:rsid w:val="00960643"/>
    <w:rsid w:val="00961605"/>
    <w:rsid w:val="00961866"/>
    <w:rsid w:val="00961AE2"/>
    <w:rsid w:val="00962509"/>
    <w:rsid w:val="00962D92"/>
    <w:rsid w:val="0096402F"/>
    <w:rsid w:val="00964A13"/>
    <w:rsid w:val="00964ED0"/>
    <w:rsid w:val="00965B04"/>
    <w:rsid w:val="00966592"/>
    <w:rsid w:val="00966EDC"/>
    <w:rsid w:val="00966F0B"/>
    <w:rsid w:val="0097116F"/>
    <w:rsid w:val="00971251"/>
    <w:rsid w:val="0097245E"/>
    <w:rsid w:val="00972854"/>
    <w:rsid w:val="009734FF"/>
    <w:rsid w:val="0097351B"/>
    <w:rsid w:val="00973671"/>
    <w:rsid w:val="009741C4"/>
    <w:rsid w:val="00974523"/>
    <w:rsid w:val="00974BAA"/>
    <w:rsid w:val="00974CAD"/>
    <w:rsid w:val="00975011"/>
    <w:rsid w:val="0097565E"/>
    <w:rsid w:val="0097624F"/>
    <w:rsid w:val="009771BE"/>
    <w:rsid w:val="00980736"/>
    <w:rsid w:val="00980CF6"/>
    <w:rsid w:val="0098105D"/>
    <w:rsid w:val="0098401E"/>
    <w:rsid w:val="00984C5A"/>
    <w:rsid w:val="009859C7"/>
    <w:rsid w:val="00985A1E"/>
    <w:rsid w:val="0098619E"/>
    <w:rsid w:val="00987FD7"/>
    <w:rsid w:val="00990417"/>
    <w:rsid w:val="0099221C"/>
    <w:rsid w:val="00995794"/>
    <w:rsid w:val="00996664"/>
    <w:rsid w:val="00996C74"/>
    <w:rsid w:val="00996E97"/>
    <w:rsid w:val="009970C4"/>
    <w:rsid w:val="00997611"/>
    <w:rsid w:val="009A008D"/>
    <w:rsid w:val="009A04AF"/>
    <w:rsid w:val="009A27D8"/>
    <w:rsid w:val="009A2DE7"/>
    <w:rsid w:val="009A36E0"/>
    <w:rsid w:val="009A4422"/>
    <w:rsid w:val="009A495E"/>
    <w:rsid w:val="009A5A44"/>
    <w:rsid w:val="009A62A8"/>
    <w:rsid w:val="009A6467"/>
    <w:rsid w:val="009A6DA9"/>
    <w:rsid w:val="009A757E"/>
    <w:rsid w:val="009A7CBE"/>
    <w:rsid w:val="009A7F8D"/>
    <w:rsid w:val="009B0AD0"/>
    <w:rsid w:val="009B1744"/>
    <w:rsid w:val="009B1F03"/>
    <w:rsid w:val="009B2554"/>
    <w:rsid w:val="009B39D2"/>
    <w:rsid w:val="009B4418"/>
    <w:rsid w:val="009B4ABE"/>
    <w:rsid w:val="009B5721"/>
    <w:rsid w:val="009B5D8D"/>
    <w:rsid w:val="009B7040"/>
    <w:rsid w:val="009C0277"/>
    <w:rsid w:val="009C0D58"/>
    <w:rsid w:val="009C0D77"/>
    <w:rsid w:val="009C0E31"/>
    <w:rsid w:val="009C12AB"/>
    <w:rsid w:val="009C264F"/>
    <w:rsid w:val="009C42AF"/>
    <w:rsid w:val="009C490B"/>
    <w:rsid w:val="009C500F"/>
    <w:rsid w:val="009C51DE"/>
    <w:rsid w:val="009C62D6"/>
    <w:rsid w:val="009C6948"/>
    <w:rsid w:val="009C6CF4"/>
    <w:rsid w:val="009D05BB"/>
    <w:rsid w:val="009D0CD0"/>
    <w:rsid w:val="009D21A0"/>
    <w:rsid w:val="009D27C5"/>
    <w:rsid w:val="009D3247"/>
    <w:rsid w:val="009D45EA"/>
    <w:rsid w:val="009D4872"/>
    <w:rsid w:val="009D4CAF"/>
    <w:rsid w:val="009D50A9"/>
    <w:rsid w:val="009D6B1E"/>
    <w:rsid w:val="009D6D38"/>
    <w:rsid w:val="009D71DA"/>
    <w:rsid w:val="009D7A4F"/>
    <w:rsid w:val="009E0D44"/>
    <w:rsid w:val="009E1CB4"/>
    <w:rsid w:val="009E24C7"/>
    <w:rsid w:val="009E43CD"/>
    <w:rsid w:val="009E5E64"/>
    <w:rsid w:val="009E7492"/>
    <w:rsid w:val="009E7E8D"/>
    <w:rsid w:val="009F10DE"/>
    <w:rsid w:val="009F1138"/>
    <w:rsid w:val="009F1CB6"/>
    <w:rsid w:val="009F20A1"/>
    <w:rsid w:val="009F2283"/>
    <w:rsid w:val="009F271B"/>
    <w:rsid w:val="009F2F28"/>
    <w:rsid w:val="009F3790"/>
    <w:rsid w:val="009F470A"/>
    <w:rsid w:val="009F4A9E"/>
    <w:rsid w:val="009F4C7D"/>
    <w:rsid w:val="009F55F2"/>
    <w:rsid w:val="009F7929"/>
    <w:rsid w:val="00A00598"/>
    <w:rsid w:val="00A00FF8"/>
    <w:rsid w:val="00A01016"/>
    <w:rsid w:val="00A01B59"/>
    <w:rsid w:val="00A02661"/>
    <w:rsid w:val="00A026C1"/>
    <w:rsid w:val="00A040A4"/>
    <w:rsid w:val="00A04111"/>
    <w:rsid w:val="00A061E3"/>
    <w:rsid w:val="00A06DBC"/>
    <w:rsid w:val="00A079C6"/>
    <w:rsid w:val="00A07EED"/>
    <w:rsid w:val="00A10821"/>
    <w:rsid w:val="00A10A06"/>
    <w:rsid w:val="00A127EB"/>
    <w:rsid w:val="00A12B7B"/>
    <w:rsid w:val="00A138D9"/>
    <w:rsid w:val="00A13C9F"/>
    <w:rsid w:val="00A13E25"/>
    <w:rsid w:val="00A1600B"/>
    <w:rsid w:val="00A16499"/>
    <w:rsid w:val="00A169F9"/>
    <w:rsid w:val="00A16F67"/>
    <w:rsid w:val="00A17BB0"/>
    <w:rsid w:val="00A202B1"/>
    <w:rsid w:val="00A206BB"/>
    <w:rsid w:val="00A231B7"/>
    <w:rsid w:val="00A23B56"/>
    <w:rsid w:val="00A2489B"/>
    <w:rsid w:val="00A267F4"/>
    <w:rsid w:val="00A27033"/>
    <w:rsid w:val="00A273C9"/>
    <w:rsid w:val="00A27C00"/>
    <w:rsid w:val="00A27E36"/>
    <w:rsid w:val="00A31689"/>
    <w:rsid w:val="00A319D8"/>
    <w:rsid w:val="00A31ECC"/>
    <w:rsid w:val="00A327A5"/>
    <w:rsid w:val="00A33E0A"/>
    <w:rsid w:val="00A34528"/>
    <w:rsid w:val="00A353F0"/>
    <w:rsid w:val="00A36947"/>
    <w:rsid w:val="00A3738F"/>
    <w:rsid w:val="00A376ED"/>
    <w:rsid w:val="00A400F8"/>
    <w:rsid w:val="00A41324"/>
    <w:rsid w:val="00A4171C"/>
    <w:rsid w:val="00A41737"/>
    <w:rsid w:val="00A42F1A"/>
    <w:rsid w:val="00A43FA0"/>
    <w:rsid w:val="00A442B4"/>
    <w:rsid w:val="00A44324"/>
    <w:rsid w:val="00A44332"/>
    <w:rsid w:val="00A47326"/>
    <w:rsid w:val="00A4787C"/>
    <w:rsid w:val="00A509B6"/>
    <w:rsid w:val="00A52268"/>
    <w:rsid w:val="00A531D9"/>
    <w:rsid w:val="00A53FEE"/>
    <w:rsid w:val="00A540BA"/>
    <w:rsid w:val="00A54899"/>
    <w:rsid w:val="00A54949"/>
    <w:rsid w:val="00A5528B"/>
    <w:rsid w:val="00A55B1A"/>
    <w:rsid w:val="00A56223"/>
    <w:rsid w:val="00A57DBC"/>
    <w:rsid w:val="00A61D67"/>
    <w:rsid w:val="00A62A23"/>
    <w:rsid w:val="00A634A6"/>
    <w:rsid w:val="00A63EB2"/>
    <w:rsid w:val="00A64270"/>
    <w:rsid w:val="00A647CE"/>
    <w:rsid w:val="00A65729"/>
    <w:rsid w:val="00A65733"/>
    <w:rsid w:val="00A6648F"/>
    <w:rsid w:val="00A707B0"/>
    <w:rsid w:val="00A70A02"/>
    <w:rsid w:val="00A71232"/>
    <w:rsid w:val="00A7288A"/>
    <w:rsid w:val="00A744C8"/>
    <w:rsid w:val="00A74E2E"/>
    <w:rsid w:val="00A76AC5"/>
    <w:rsid w:val="00A77011"/>
    <w:rsid w:val="00A77BFF"/>
    <w:rsid w:val="00A80BDA"/>
    <w:rsid w:val="00A80DF2"/>
    <w:rsid w:val="00A80E0F"/>
    <w:rsid w:val="00A80E2B"/>
    <w:rsid w:val="00A81326"/>
    <w:rsid w:val="00A83BD6"/>
    <w:rsid w:val="00A83CA2"/>
    <w:rsid w:val="00A84E5B"/>
    <w:rsid w:val="00A869A4"/>
    <w:rsid w:val="00A90EC8"/>
    <w:rsid w:val="00A92BFF"/>
    <w:rsid w:val="00A949A3"/>
    <w:rsid w:val="00A96007"/>
    <w:rsid w:val="00A966D2"/>
    <w:rsid w:val="00A96F44"/>
    <w:rsid w:val="00A97129"/>
    <w:rsid w:val="00AA0A1D"/>
    <w:rsid w:val="00AA1A1C"/>
    <w:rsid w:val="00AA1AE2"/>
    <w:rsid w:val="00AA1B28"/>
    <w:rsid w:val="00AA1F52"/>
    <w:rsid w:val="00AA2242"/>
    <w:rsid w:val="00AA3447"/>
    <w:rsid w:val="00AA7F37"/>
    <w:rsid w:val="00AB12C2"/>
    <w:rsid w:val="00AB1BB9"/>
    <w:rsid w:val="00AB1FFB"/>
    <w:rsid w:val="00AB4C99"/>
    <w:rsid w:val="00AB5FE0"/>
    <w:rsid w:val="00AC1047"/>
    <w:rsid w:val="00AC3858"/>
    <w:rsid w:val="00AC3CC7"/>
    <w:rsid w:val="00AC4D80"/>
    <w:rsid w:val="00AC5B76"/>
    <w:rsid w:val="00AC5C79"/>
    <w:rsid w:val="00AC7826"/>
    <w:rsid w:val="00AC7CA2"/>
    <w:rsid w:val="00AD13F6"/>
    <w:rsid w:val="00AD18ED"/>
    <w:rsid w:val="00AD1CA4"/>
    <w:rsid w:val="00AD1F32"/>
    <w:rsid w:val="00AD216E"/>
    <w:rsid w:val="00AD52EA"/>
    <w:rsid w:val="00AD5818"/>
    <w:rsid w:val="00AD5824"/>
    <w:rsid w:val="00AD5841"/>
    <w:rsid w:val="00AD626B"/>
    <w:rsid w:val="00AD6510"/>
    <w:rsid w:val="00AD76DD"/>
    <w:rsid w:val="00AE00A0"/>
    <w:rsid w:val="00AE12FD"/>
    <w:rsid w:val="00AE4185"/>
    <w:rsid w:val="00AE461B"/>
    <w:rsid w:val="00AE5CB1"/>
    <w:rsid w:val="00AE65C4"/>
    <w:rsid w:val="00AE6ADF"/>
    <w:rsid w:val="00AE7A9B"/>
    <w:rsid w:val="00AE7A9E"/>
    <w:rsid w:val="00AF140D"/>
    <w:rsid w:val="00AF1CBE"/>
    <w:rsid w:val="00AF4C57"/>
    <w:rsid w:val="00AF5255"/>
    <w:rsid w:val="00AF5326"/>
    <w:rsid w:val="00AF5ED4"/>
    <w:rsid w:val="00AF650B"/>
    <w:rsid w:val="00B00B58"/>
    <w:rsid w:val="00B02131"/>
    <w:rsid w:val="00B0512D"/>
    <w:rsid w:val="00B051B1"/>
    <w:rsid w:val="00B053BB"/>
    <w:rsid w:val="00B06B9A"/>
    <w:rsid w:val="00B076C9"/>
    <w:rsid w:val="00B07F8B"/>
    <w:rsid w:val="00B101CA"/>
    <w:rsid w:val="00B106DA"/>
    <w:rsid w:val="00B127C1"/>
    <w:rsid w:val="00B12E7D"/>
    <w:rsid w:val="00B1301E"/>
    <w:rsid w:val="00B14429"/>
    <w:rsid w:val="00B14704"/>
    <w:rsid w:val="00B14CE7"/>
    <w:rsid w:val="00B155F2"/>
    <w:rsid w:val="00B1663E"/>
    <w:rsid w:val="00B17634"/>
    <w:rsid w:val="00B17D09"/>
    <w:rsid w:val="00B21021"/>
    <w:rsid w:val="00B21DCF"/>
    <w:rsid w:val="00B23EA0"/>
    <w:rsid w:val="00B2409C"/>
    <w:rsid w:val="00B24449"/>
    <w:rsid w:val="00B24831"/>
    <w:rsid w:val="00B248C6"/>
    <w:rsid w:val="00B263C2"/>
    <w:rsid w:val="00B266D2"/>
    <w:rsid w:val="00B26844"/>
    <w:rsid w:val="00B3193C"/>
    <w:rsid w:val="00B3355C"/>
    <w:rsid w:val="00B33E87"/>
    <w:rsid w:val="00B3455F"/>
    <w:rsid w:val="00B34668"/>
    <w:rsid w:val="00B37825"/>
    <w:rsid w:val="00B37A29"/>
    <w:rsid w:val="00B37EDB"/>
    <w:rsid w:val="00B40306"/>
    <w:rsid w:val="00B406F1"/>
    <w:rsid w:val="00B40744"/>
    <w:rsid w:val="00B427A5"/>
    <w:rsid w:val="00B43023"/>
    <w:rsid w:val="00B43340"/>
    <w:rsid w:val="00B442BD"/>
    <w:rsid w:val="00B449E3"/>
    <w:rsid w:val="00B44B17"/>
    <w:rsid w:val="00B4510D"/>
    <w:rsid w:val="00B4631B"/>
    <w:rsid w:val="00B50B5D"/>
    <w:rsid w:val="00B537C9"/>
    <w:rsid w:val="00B54356"/>
    <w:rsid w:val="00B54ACC"/>
    <w:rsid w:val="00B56131"/>
    <w:rsid w:val="00B567DC"/>
    <w:rsid w:val="00B571CC"/>
    <w:rsid w:val="00B60628"/>
    <w:rsid w:val="00B609BB"/>
    <w:rsid w:val="00B61C10"/>
    <w:rsid w:val="00B63208"/>
    <w:rsid w:val="00B637FA"/>
    <w:rsid w:val="00B63B53"/>
    <w:rsid w:val="00B64A91"/>
    <w:rsid w:val="00B64FA5"/>
    <w:rsid w:val="00B64FBA"/>
    <w:rsid w:val="00B665F0"/>
    <w:rsid w:val="00B668E3"/>
    <w:rsid w:val="00B67454"/>
    <w:rsid w:val="00B67463"/>
    <w:rsid w:val="00B6746B"/>
    <w:rsid w:val="00B67CE5"/>
    <w:rsid w:val="00B716DD"/>
    <w:rsid w:val="00B71BBE"/>
    <w:rsid w:val="00B71CA3"/>
    <w:rsid w:val="00B7229B"/>
    <w:rsid w:val="00B72B24"/>
    <w:rsid w:val="00B732D7"/>
    <w:rsid w:val="00B73E3C"/>
    <w:rsid w:val="00B74002"/>
    <w:rsid w:val="00B74516"/>
    <w:rsid w:val="00B7534C"/>
    <w:rsid w:val="00B75BA5"/>
    <w:rsid w:val="00B7778A"/>
    <w:rsid w:val="00B77D5B"/>
    <w:rsid w:val="00B8009C"/>
    <w:rsid w:val="00B80283"/>
    <w:rsid w:val="00B81D93"/>
    <w:rsid w:val="00B82ABE"/>
    <w:rsid w:val="00B839B8"/>
    <w:rsid w:val="00B83F73"/>
    <w:rsid w:val="00B845EF"/>
    <w:rsid w:val="00B84B87"/>
    <w:rsid w:val="00B85815"/>
    <w:rsid w:val="00B860A9"/>
    <w:rsid w:val="00B86E89"/>
    <w:rsid w:val="00B905F2"/>
    <w:rsid w:val="00B92A25"/>
    <w:rsid w:val="00B9426D"/>
    <w:rsid w:val="00B9660B"/>
    <w:rsid w:val="00B96710"/>
    <w:rsid w:val="00B967FF"/>
    <w:rsid w:val="00B97A42"/>
    <w:rsid w:val="00BA084E"/>
    <w:rsid w:val="00BA16B5"/>
    <w:rsid w:val="00BA1ECC"/>
    <w:rsid w:val="00BA27EB"/>
    <w:rsid w:val="00BA2804"/>
    <w:rsid w:val="00BA349F"/>
    <w:rsid w:val="00BA44BD"/>
    <w:rsid w:val="00BA46EF"/>
    <w:rsid w:val="00BA4E4B"/>
    <w:rsid w:val="00BA640C"/>
    <w:rsid w:val="00BA79B6"/>
    <w:rsid w:val="00BB1A7B"/>
    <w:rsid w:val="00BB2E6B"/>
    <w:rsid w:val="00BB4266"/>
    <w:rsid w:val="00BB4456"/>
    <w:rsid w:val="00BB59A0"/>
    <w:rsid w:val="00BC0FD0"/>
    <w:rsid w:val="00BC121D"/>
    <w:rsid w:val="00BC31E3"/>
    <w:rsid w:val="00BC3DDB"/>
    <w:rsid w:val="00BC3F5E"/>
    <w:rsid w:val="00BC4C6E"/>
    <w:rsid w:val="00BC526A"/>
    <w:rsid w:val="00BC5AFE"/>
    <w:rsid w:val="00BC68AF"/>
    <w:rsid w:val="00BC788A"/>
    <w:rsid w:val="00BC7CBB"/>
    <w:rsid w:val="00BD14AC"/>
    <w:rsid w:val="00BD1F90"/>
    <w:rsid w:val="00BD2B44"/>
    <w:rsid w:val="00BD32B6"/>
    <w:rsid w:val="00BD44AA"/>
    <w:rsid w:val="00BD49E4"/>
    <w:rsid w:val="00BD52B6"/>
    <w:rsid w:val="00BD54F3"/>
    <w:rsid w:val="00BD65D5"/>
    <w:rsid w:val="00BE011E"/>
    <w:rsid w:val="00BE0DE8"/>
    <w:rsid w:val="00BE1D15"/>
    <w:rsid w:val="00BE211E"/>
    <w:rsid w:val="00BE337A"/>
    <w:rsid w:val="00BE3CEF"/>
    <w:rsid w:val="00BE3FCC"/>
    <w:rsid w:val="00BE4701"/>
    <w:rsid w:val="00BE4964"/>
    <w:rsid w:val="00BE4A8D"/>
    <w:rsid w:val="00BE639B"/>
    <w:rsid w:val="00BE6470"/>
    <w:rsid w:val="00BE6828"/>
    <w:rsid w:val="00BE6A8A"/>
    <w:rsid w:val="00BF0342"/>
    <w:rsid w:val="00BF2A91"/>
    <w:rsid w:val="00BF3529"/>
    <w:rsid w:val="00BF57AD"/>
    <w:rsid w:val="00BF59ED"/>
    <w:rsid w:val="00BF7365"/>
    <w:rsid w:val="00C01B3B"/>
    <w:rsid w:val="00C0260F"/>
    <w:rsid w:val="00C04DF2"/>
    <w:rsid w:val="00C056F0"/>
    <w:rsid w:val="00C057C3"/>
    <w:rsid w:val="00C05D3B"/>
    <w:rsid w:val="00C0687F"/>
    <w:rsid w:val="00C069D6"/>
    <w:rsid w:val="00C06A12"/>
    <w:rsid w:val="00C06A76"/>
    <w:rsid w:val="00C07673"/>
    <w:rsid w:val="00C076D6"/>
    <w:rsid w:val="00C07C09"/>
    <w:rsid w:val="00C10537"/>
    <w:rsid w:val="00C109AE"/>
    <w:rsid w:val="00C10AF8"/>
    <w:rsid w:val="00C11DA6"/>
    <w:rsid w:val="00C11E10"/>
    <w:rsid w:val="00C205D5"/>
    <w:rsid w:val="00C20606"/>
    <w:rsid w:val="00C20905"/>
    <w:rsid w:val="00C20CE3"/>
    <w:rsid w:val="00C215D7"/>
    <w:rsid w:val="00C2162E"/>
    <w:rsid w:val="00C219E9"/>
    <w:rsid w:val="00C22B05"/>
    <w:rsid w:val="00C24286"/>
    <w:rsid w:val="00C24BA2"/>
    <w:rsid w:val="00C24D1E"/>
    <w:rsid w:val="00C2584A"/>
    <w:rsid w:val="00C2757A"/>
    <w:rsid w:val="00C31AC6"/>
    <w:rsid w:val="00C32292"/>
    <w:rsid w:val="00C32808"/>
    <w:rsid w:val="00C33237"/>
    <w:rsid w:val="00C3362B"/>
    <w:rsid w:val="00C3399F"/>
    <w:rsid w:val="00C346AA"/>
    <w:rsid w:val="00C40ACC"/>
    <w:rsid w:val="00C4162A"/>
    <w:rsid w:val="00C41C34"/>
    <w:rsid w:val="00C42D0D"/>
    <w:rsid w:val="00C44894"/>
    <w:rsid w:val="00C44BC2"/>
    <w:rsid w:val="00C457CA"/>
    <w:rsid w:val="00C461F4"/>
    <w:rsid w:val="00C46DF9"/>
    <w:rsid w:val="00C500C2"/>
    <w:rsid w:val="00C5044F"/>
    <w:rsid w:val="00C507F5"/>
    <w:rsid w:val="00C51C32"/>
    <w:rsid w:val="00C5365B"/>
    <w:rsid w:val="00C549E9"/>
    <w:rsid w:val="00C56B60"/>
    <w:rsid w:val="00C5792D"/>
    <w:rsid w:val="00C601E5"/>
    <w:rsid w:val="00C61439"/>
    <w:rsid w:val="00C61CC8"/>
    <w:rsid w:val="00C620C9"/>
    <w:rsid w:val="00C63654"/>
    <w:rsid w:val="00C66AF0"/>
    <w:rsid w:val="00C679EC"/>
    <w:rsid w:val="00C67E75"/>
    <w:rsid w:val="00C7056C"/>
    <w:rsid w:val="00C720A4"/>
    <w:rsid w:val="00C72363"/>
    <w:rsid w:val="00C7281F"/>
    <w:rsid w:val="00C73089"/>
    <w:rsid w:val="00C73914"/>
    <w:rsid w:val="00C73A2D"/>
    <w:rsid w:val="00C7414F"/>
    <w:rsid w:val="00C74395"/>
    <w:rsid w:val="00C75536"/>
    <w:rsid w:val="00C76556"/>
    <w:rsid w:val="00C805D4"/>
    <w:rsid w:val="00C80A2B"/>
    <w:rsid w:val="00C82D14"/>
    <w:rsid w:val="00C8313D"/>
    <w:rsid w:val="00C8452F"/>
    <w:rsid w:val="00C84531"/>
    <w:rsid w:val="00C84AE2"/>
    <w:rsid w:val="00C85ECC"/>
    <w:rsid w:val="00C86141"/>
    <w:rsid w:val="00C87142"/>
    <w:rsid w:val="00C9002A"/>
    <w:rsid w:val="00C9025D"/>
    <w:rsid w:val="00C92E58"/>
    <w:rsid w:val="00C955A5"/>
    <w:rsid w:val="00C96014"/>
    <w:rsid w:val="00C9669A"/>
    <w:rsid w:val="00C9673D"/>
    <w:rsid w:val="00CA0CB9"/>
    <w:rsid w:val="00CA1A9B"/>
    <w:rsid w:val="00CA24E9"/>
    <w:rsid w:val="00CA297A"/>
    <w:rsid w:val="00CA3C3E"/>
    <w:rsid w:val="00CA4828"/>
    <w:rsid w:val="00CA4C00"/>
    <w:rsid w:val="00CA5E95"/>
    <w:rsid w:val="00CA6DCC"/>
    <w:rsid w:val="00CA7211"/>
    <w:rsid w:val="00CA78E2"/>
    <w:rsid w:val="00CB166B"/>
    <w:rsid w:val="00CB236A"/>
    <w:rsid w:val="00CB33B4"/>
    <w:rsid w:val="00CB4903"/>
    <w:rsid w:val="00CB557B"/>
    <w:rsid w:val="00CB5FE7"/>
    <w:rsid w:val="00CB68B6"/>
    <w:rsid w:val="00CB6C86"/>
    <w:rsid w:val="00CC0301"/>
    <w:rsid w:val="00CC080D"/>
    <w:rsid w:val="00CC1519"/>
    <w:rsid w:val="00CC2929"/>
    <w:rsid w:val="00CC2EDD"/>
    <w:rsid w:val="00CC3325"/>
    <w:rsid w:val="00CC3BE5"/>
    <w:rsid w:val="00CC4B9F"/>
    <w:rsid w:val="00CC5042"/>
    <w:rsid w:val="00CC5475"/>
    <w:rsid w:val="00CC57FB"/>
    <w:rsid w:val="00CC7133"/>
    <w:rsid w:val="00CC777A"/>
    <w:rsid w:val="00CC7D99"/>
    <w:rsid w:val="00CD018C"/>
    <w:rsid w:val="00CD05A7"/>
    <w:rsid w:val="00CD0842"/>
    <w:rsid w:val="00CD0B01"/>
    <w:rsid w:val="00CD13FB"/>
    <w:rsid w:val="00CD160F"/>
    <w:rsid w:val="00CD1FE6"/>
    <w:rsid w:val="00CD2309"/>
    <w:rsid w:val="00CD4C51"/>
    <w:rsid w:val="00CD4DC2"/>
    <w:rsid w:val="00CD4E48"/>
    <w:rsid w:val="00CD5D7D"/>
    <w:rsid w:val="00CD6C61"/>
    <w:rsid w:val="00CD6C92"/>
    <w:rsid w:val="00CD7675"/>
    <w:rsid w:val="00CD7B2D"/>
    <w:rsid w:val="00CE0338"/>
    <w:rsid w:val="00CE0F08"/>
    <w:rsid w:val="00CE1DAA"/>
    <w:rsid w:val="00CE29D8"/>
    <w:rsid w:val="00CE2DF3"/>
    <w:rsid w:val="00CE2ED6"/>
    <w:rsid w:val="00CE34B8"/>
    <w:rsid w:val="00CE4BAF"/>
    <w:rsid w:val="00CF07DA"/>
    <w:rsid w:val="00CF1506"/>
    <w:rsid w:val="00CF31DF"/>
    <w:rsid w:val="00CF32E2"/>
    <w:rsid w:val="00CF3561"/>
    <w:rsid w:val="00CF451B"/>
    <w:rsid w:val="00CF4BC9"/>
    <w:rsid w:val="00CF59A0"/>
    <w:rsid w:val="00CF5CF5"/>
    <w:rsid w:val="00CF623E"/>
    <w:rsid w:val="00CF6E49"/>
    <w:rsid w:val="00CF75A7"/>
    <w:rsid w:val="00CF7AC3"/>
    <w:rsid w:val="00D01084"/>
    <w:rsid w:val="00D010A8"/>
    <w:rsid w:val="00D023AA"/>
    <w:rsid w:val="00D024BC"/>
    <w:rsid w:val="00D0343E"/>
    <w:rsid w:val="00D0432F"/>
    <w:rsid w:val="00D05CCF"/>
    <w:rsid w:val="00D06074"/>
    <w:rsid w:val="00D0641A"/>
    <w:rsid w:val="00D0722C"/>
    <w:rsid w:val="00D074A8"/>
    <w:rsid w:val="00D07EB2"/>
    <w:rsid w:val="00D10ECE"/>
    <w:rsid w:val="00D11F8A"/>
    <w:rsid w:val="00D12D29"/>
    <w:rsid w:val="00D13493"/>
    <w:rsid w:val="00D1357E"/>
    <w:rsid w:val="00D13EF4"/>
    <w:rsid w:val="00D150D6"/>
    <w:rsid w:val="00D173EB"/>
    <w:rsid w:val="00D17949"/>
    <w:rsid w:val="00D17F08"/>
    <w:rsid w:val="00D20B8C"/>
    <w:rsid w:val="00D2120C"/>
    <w:rsid w:val="00D2186D"/>
    <w:rsid w:val="00D221CC"/>
    <w:rsid w:val="00D22678"/>
    <w:rsid w:val="00D23B84"/>
    <w:rsid w:val="00D2598D"/>
    <w:rsid w:val="00D269F1"/>
    <w:rsid w:val="00D272AB"/>
    <w:rsid w:val="00D272F6"/>
    <w:rsid w:val="00D27A47"/>
    <w:rsid w:val="00D30521"/>
    <w:rsid w:val="00D30A40"/>
    <w:rsid w:val="00D30B59"/>
    <w:rsid w:val="00D31484"/>
    <w:rsid w:val="00D3296B"/>
    <w:rsid w:val="00D33607"/>
    <w:rsid w:val="00D34010"/>
    <w:rsid w:val="00D3466C"/>
    <w:rsid w:val="00D34ACF"/>
    <w:rsid w:val="00D35187"/>
    <w:rsid w:val="00D364D9"/>
    <w:rsid w:val="00D36A8C"/>
    <w:rsid w:val="00D40BF5"/>
    <w:rsid w:val="00D415F9"/>
    <w:rsid w:val="00D42584"/>
    <w:rsid w:val="00D42FB4"/>
    <w:rsid w:val="00D43B7C"/>
    <w:rsid w:val="00D441C5"/>
    <w:rsid w:val="00D44CB0"/>
    <w:rsid w:val="00D44D22"/>
    <w:rsid w:val="00D44E32"/>
    <w:rsid w:val="00D454CE"/>
    <w:rsid w:val="00D479BD"/>
    <w:rsid w:val="00D479C5"/>
    <w:rsid w:val="00D47B11"/>
    <w:rsid w:val="00D47D7F"/>
    <w:rsid w:val="00D47DE0"/>
    <w:rsid w:val="00D512D4"/>
    <w:rsid w:val="00D514A9"/>
    <w:rsid w:val="00D5220A"/>
    <w:rsid w:val="00D54962"/>
    <w:rsid w:val="00D55596"/>
    <w:rsid w:val="00D56403"/>
    <w:rsid w:val="00D56C51"/>
    <w:rsid w:val="00D571CD"/>
    <w:rsid w:val="00D57E23"/>
    <w:rsid w:val="00D6010B"/>
    <w:rsid w:val="00D61B3A"/>
    <w:rsid w:val="00D6280F"/>
    <w:rsid w:val="00D62C72"/>
    <w:rsid w:val="00D666EC"/>
    <w:rsid w:val="00D66871"/>
    <w:rsid w:val="00D66EB5"/>
    <w:rsid w:val="00D66ED2"/>
    <w:rsid w:val="00D67AC2"/>
    <w:rsid w:val="00D70780"/>
    <w:rsid w:val="00D71F6F"/>
    <w:rsid w:val="00D7476D"/>
    <w:rsid w:val="00D75284"/>
    <w:rsid w:val="00D75B21"/>
    <w:rsid w:val="00D76FD0"/>
    <w:rsid w:val="00D77826"/>
    <w:rsid w:val="00D77BBE"/>
    <w:rsid w:val="00D77E6C"/>
    <w:rsid w:val="00D80451"/>
    <w:rsid w:val="00D80488"/>
    <w:rsid w:val="00D80FDA"/>
    <w:rsid w:val="00D81DED"/>
    <w:rsid w:val="00D8224D"/>
    <w:rsid w:val="00D831F7"/>
    <w:rsid w:val="00D835DF"/>
    <w:rsid w:val="00D84D42"/>
    <w:rsid w:val="00D8552C"/>
    <w:rsid w:val="00D8779C"/>
    <w:rsid w:val="00D90855"/>
    <w:rsid w:val="00D917E9"/>
    <w:rsid w:val="00D928A0"/>
    <w:rsid w:val="00D935C7"/>
    <w:rsid w:val="00D93815"/>
    <w:rsid w:val="00D9381C"/>
    <w:rsid w:val="00D94B17"/>
    <w:rsid w:val="00D9633E"/>
    <w:rsid w:val="00D96662"/>
    <w:rsid w:val="00DA0579"/>
    <w:rsid w:val="00DA09E6"/>
    <w:rsid w:val="00DA24F5"/>
    <w:rsid w:val="00DA2DF8"/>
    <w:rsid w:val="00DA4C17"/>
    <w:rsid w:val="00DA7464"/>
    <w:rsid w:val="00DA7BD9"/>
    <w:rsid w:val="00DA7D0E"/>
    <w:rsid w:val="00DA7D76"/>
    <w:rsid w:val="00DB0562"/>
    <w:rsid w:val="00DB2ABB"/>
    <w:rsid w:val="00DB3459"/>
    <w:rsid w:val="00DB387F"/>
    <w:rsid w:val="00DB487B"/>
    <w:rsid w:val="00DB65DE"/>
    <w:rsid w:val="00DB6D47"/>
    <w:rsid w:val="00DB74C2"/>
    <w:rsid w:val="00DB7690"/>
    <w:rsid w:val="00DC0A48"/>
    <w:rsid w:val="00DC164B"/>
    <w:rsid w:val="00DC201E"/>
    <w:rsid w:val="00DC22CA"/>
    <w:rsid w:val="00DC2524"/>
    <w:rsid w:val="00DC3591"/>
    <w:rsid w:val="00DC3B14"/>
    <w:rsid w:val="00DC3D80"/>
    <w:rsid w:val="00DC5EFA"/>
    <w:rsid w:val="00DC773D"/>
    <w:rsid w:val="00DC7E09"/>
    <w:rsid w:val="00DD1F17"/>
    <w:rsid w:val="00DD21CC"/>
    <w:rsid w:val="00DD4302"/>
    <w:rsid w:val="00DD47B8"/>
    <w:rsid w:val="00DD492A"/>
    <w:rsid w:val="00DD7C4C"/>
    <w:rsid w:val="00DE0646"/>
    <w:rsid w:val="00DE075D"/>
    <w:rsid w:val="00DE0B61"/>
    <w:rsid w:val="00DE2B1C"/>
    <w:rsid w:val="00DE2CBE"/>
    <w:rsid w:val="00DE3CB2"/>
    <w:rsid w:val="00DE468C"/>
    <w:rsid w:val="00DE605D"/>
    <w:rsid w:val="00DE6680"/>
    <w:rsid w:val="00DF0608"/>
    <w:rsid w:val="00DF1C51"/>
    <w:rsid w:val="00DF2451"/>
    <w:rsid w:val="00DF3765"/>
    <w:rsid w:val="00DF37B4"/>
    <w:rsid w:val="00DF4E7F"/>
    <w:rsid w:val="00DF534C"/>
    <w:rsid w:val="00DF5D45"/>
    <w:rsid w:val="00DF5FAF"/>
    <w:rsid w:val="00DF671B"/>
    <w:rsid w:val="00DF6A58"/>
    <w:rsid w:val="00DF6ED6"/>
    <w:rsid w:val="00DF7C27"/>
    <w:rsid w:val="00E002BC"/>
    <w:rsid w:val="00E05033"/>
    <w:rsid w:val="00E063B8"/>
    <w:rsid w:val="00E06721"/>
    <w:rsid w:val="00E075C1"/>
    <w:rsid w:val="00E10D21"/>
    <w:rsid w:val="00E13184"/>
    <w:rsid w:val="00E131D5"/>
    <w:rsid w:val="00E13683"/>
    <w:rsid w:val="00E146D2"/>
    <w:rsid w:val="00E14BB2"/>
    <w:rsid w:val="00E16668"/>
    <w:rsid w:val="00E170DD"/>
    <w:rsid w:val="00E2027D"/>
    <w:rsid w:val="00E2105B"/>
    <w:rsid w:val="00E21806"/>
    <w:rsid w:val="00E220E5"/>
    <w:rsid w:val="00E22684"/>
    <w:rsid w:val="00E22FC9"/>
    <w:rsid w:val="00E23A44"/>
    <w:rsid w:val="00E23C10"/>
    <w:rsid w:val="00E248E7"/>
    <w:rsid w:val="00E2590E"/>
    <w:rsid w:val="00E2638E"/>
    <w:rsid w:val="00E278EB"/>
    <w:rsid w:val="00E27D4D"/>
    <w:rsid w:val="00E302CE"/>
    <w:rsid w:val="00E30497"/>
    <w:rsid w:val="00E30DDB"/>
    <w:rsid w:val="00E31554"/>
    <w:rsid w:val="00E31E87"/>
    <w:rsid w:val="00E32034"/>
    <w:rsid w:val="00E32453"/>
    <w:rsid w:val="00E3283E"/>
    <w:rsid w:val="00E3397E"/>
    <w:rsid w:val="00E33CAC"/>
    <w:rsid w:val="00E34FE7"/>
    <w:rsid w:val="00E35128"/>
    <w:rsid w:val="00E35239"/>
    <w:rsid w:val="00E3542B"/>
    <w:rsid w:val="00E363B0"/>
    <w:rsid w:val="00E40FCF"/>
    <w:rsid w:val="00E41C0C"/>
    <w:rsid w:val="00E42410"/>
    <w:rsid w:val="00E433C3"/>
    <w:rsid w:val="00E435EF"/>
    <w:rsid w:val="00E45E50"/>
    <w:rsid w:val="00E4653D"/>
    <w:rsid w:val="00E46C3A"/>
    <w:rsid w:val="00E46F98"/>
    <w:rsid w:val="00E5081D"/>
    <w:rsid w:val="00E51C21"/>
    <w:rsid w:val="00E52FAB"/>
    <w:rsid w:val="00E53B7E"/>
    <w:rsid w:val="00E542FF"/>
    <w:rsid w:val="00E54B2C"/>
    <w:rsid w:val="00E54CEF"/>
    <w:rsid w:val="00E55828"/>
    <w:rsid w:val="00E55B7B"/>
    <w:rsid w:val="00E56B32"/>
    <w:rsid w:val="00E570D8"/>
    <w:rsid w:val="00E60BCD"/>
    <w:rsid w:val="00E61AF6"/>
    <w:rsid w:val="00E62F52"/>
    <w:rsid w:val="00E631D6"/>
    <w:rsid w:val="00E63C03"/>
    <w:rsid w:val="00E664AF"/>
    <w:rsid w:val="00E66709"/>
    <w:rsid w:val="00E72A24"/>
    <w:rsid w:val="00E742CE"/>
    <w:rsid w:val="00E744F8"/>
    <w:rsid w:val="00E752D7"/>
    <w:rsid w:val="00E75617"/>
    <w:rsid w:val="00E76ED6"/>
    <w:rsid w:val="00E77B15"/>
    <w:rsid w:val="00E826FA"/>
    <w:rsid w:val="00E83D62"/>
    <w:rsid w:val="00E84519"/>
    <w:rsid w:val="00E84DC5"/>
    <w:rsid w:val="00E857B3"/>
    <w:rsid w:val="00E859E9"/>
    <w:rsid w:val="00E85E94"/>
    <w:rsid w:val="00E905F2"/>
    <w:rsid w:val="00E91891"/>
    <w:rsid w:val="00E934A6"/>
    <w:rsid w:val="00E94879"/>
    <w:rsid w:val="00E94C06"/>
    <w:rsid w:val="00E94CA5"/>
    <w:rsid w:val="00E94E7B"/>
    <w:rsid w:val="00E95F66"/>
    <w:rsid w:val="00E97313"/>
    <w:rsid w:val="00E9775E"/>
    <w:rsid w:val="00E9791B"/>
    <w:rsid w:val="00EA240D"/>
    <w:rsid w:val="00EA2C22"/>
    <w:rsid w:val="00EA44ED"/>
    <w:rsid w:val="00EA5586"/>
    <w:rsid w:val="00EA598D"/>
    <w:rsid w:val="00EA6BBA"/>
    <w:rsid w:val="00EA7782"/>
    <w:rsid w:val="00EA7D33"/>
    <w:rsid w:val="00EB0FEA"/>
    <w:rsid w:val="00EB12E8"/>
    <w:rsid w:val="00EB24F5"/>
    <w:rsid w:val="00EB27B5"/>
    <w:rsid w:val="00EB3025"/>
    <w:rsid w:val="00EB33CC"/>
    <w:rsid w:val="00EB3B91"/>
    <w:rsid w:val="00EB42DA"/>
    <w:rsid w:val="00EB5BCC"/>
    <w:rsid w:val="00EB6599"/>
    <w:rsid w:val="00EC1389"/>
    <w:rsid w:val="00EC1648"/>
    <w:rsid w:val="00EC301D"/>
    <w:rsid w:val="00EC4ED1"/>
    <w:rsid w:val="00EC66A0"/>
    <w:rsid w:val="00EC679F"/>
    <w:rsid w:val="00EC67A6"/>
    <w:rsid w:val="00EC765F"/>
    <w:rsid w:val="00EC7BD9"/>
    <w:rsid w:val="00ED0268"/>
    <w:rsid w:val="00ED02A3"/>
    <w:rsid w:val="00ED0B72"/>
    <w:rsid w:val="00ED0C44"/>
    <w:rsid w:val="00ED0C8C"/>
    <w:rsid w:val="00ED3A21"/>
    <w:rsid w:val="00ED45BD"/>
    <w:rsid w:val="00ED4730"/>
    <w:rsid w:val="00ED4DB5"/>
    <w:rsid w:val="00ED6379"/>
    <w:rsid w:val="00ED7461"/>
    <w:rsid w:val="00ED7E96"/>
    <w:rsid w:val="00EE05A2"/>
    <w:rsid w:val="00EE0709"/>
    <w:rsid w:val="00EE1E3E"/>
    <w:rsid w:val="00EE2458"/>
    <w:rsid w:val="00EE25CF"/>
    <w:rsid w:val="00EE2A9B"/>
    <w:rsid w:val="00EE3D93"/>
    <w:rsid w:val="00EE3DF2"/>
    <w:rsid w:val="00EE4DD9"/>
    <w:rsid w:val="00EE5D48"/>
    <w:rsid w:val="00EE66A8"/>
    <w:rsid w:val="00EE6A66"/>
    <w:rsid w:val="00EE6DD6"/>
    <w:rsid w:val="00EE754B"/>
    <w:rsid w:val="00EF04E8"/>
    <w:rsid w:val="00EF2261"/>
    <w:rsid w:val="00EF22B0"/>
    <w:rsid w:val="00EF26BF"/>
    <w:rsid w:val="00EF3589"/>
    <w:rsid w:val="00EF3B9E"/>
    <w:rsid w:val="00EF4652"/>
    <w:rsid w:val="00EF63C1"/>
    <w:rsid w:val="00EF7EAB"/>
    <w:rsid w:val="00F01518"/>
    <w:rsid w:val="00F03F4F"/>
    <w:rsid w:val="00F068CC"/>
    <w:rsid w:val="00F06901"/>
    <w:rsid w:val="00F06D4E"/>
    <w:rsid w:val="00F06EAC"/>
    <w:rsid w:val="00F10C15"/>
    <w:rsid w:val="00F12D50"/>
    <w:rsid w:val="00F16BEF"/>
    <w:rsid w:val="00F209FA"/>
    <w:rsid w:val="00F20F1E"/>
    <w:rsid w:val="00F21CA8"/>
    <w:rsid w:val="00F21D8D"/>
    <w:rsid w:val="00F22066"/>
    <w:rsid w:val="00F22739"/>
    <w:rsid w:val="00F236E7"/>
    <w:rsid w:val="00F23A0A"/>
    <w:rsid w:val="00F24C63"/>
    <w:rsid w:val="00F24F5A"/>
    <w:rsid w:val="00F27202"/>
    <w:rsid w:val="00F27553"/>
    <w:rsid w:val="00F31AAC"/>
    <w:rsid w:val="00F32189"/>
    <w:rsid w:val="00F3274B"/>
    <w:rsid w:val="00F336EE"/>
    <w:rsid w:val="00F33738"/>
    <w:rsid w:val="00F33878"/>
    <w:rsid w:val="00F35C07"/>
    <w:rsid w:val="00F36582"/>
    <w:rsid w:val="00F3663D"/>
    <w:rsid w:val="00F369F7"/>
    <w:rsid w:val="00F371DF"/>
    <w:rsid w:val="00F37418"/>
    <w:rsid w:val="00F379A6"/>
    <w:rsid w:val="00F40E1C"/>
    <w:rsid w:val="00F4179F"/>
    <w:rsid w:val="00F4206D"/>
    <w:rsid w:val="00F42217"/>
    <w:rsid w:val="00F43070"/>
    <w:rsid w:val="00F4472E"/>
    <w:rsid w:val="00F447DA"/>
    <w:rsid w:val="00F448C1"/>
    <w:rsid w:val="00F44F4E"/>
    <w:rsid w:val="00F45500"/>
    <w:rsid w:val="00F45941"/>
    <w:rsid w:val="00F476D3"/>
    <w:rsid w:val="00F52032"/>
    <w:rsid w:val="00F5275D"/>
    <w:rsid w:val="00F532CD"/>
    <w:rsid w:val="00F53330"/>
    <w:rsid w:val="00F53856"/>
    <w:rsid w:val="00F53CA3"/>
    <w:rsid w:val="00F54694"/>
    <w:rsid w:val="00F54AF4"/>
    <w:rsid w:val="00F5516E"/>
    <w:rsid w:val="00F565E4"/>
    <w:rsid w:val="00F569A1"/>
    <w:rsid w:val="00F56AA5"/>
    <w:rsid w:val="00F57AC3"/>
    <w:rsid w:val="00F57E8C"/>
    <w:rsid w:val="00F603CC"/>
    <w:rsid w:val="00F61240"/>
    <w:rsid w:val="00F61A8E"/>
    <w:rsid w:val="00F62028"/>
    <w:rsid w:val="00F623CE"/>
    <w:rsid w:val="00F62BB7"/>
    <w:rsid w:val="00F63A04"/>
    <w:rsid w:val="00F6406F"/>
    <w:rsid w:val="00F66A54"/>
    <w:rsid w:val="00F71391"/>
    <w:rsid w:val="00F7190A"/>
    <w:rsid w:val="00F71D14"/>
    <w:rsid w:val="00F72587"/>
    <w:rsid w:val="00F75D5B"/>
    <w:rsid w:val="00F75DDE"/>
    <w:rsid w:val="00F769D8"/>
    <w:rsid w:val="00F77B05"/>
    <w:rsid w:val="00F8081D"/>
    <w:rsid w:val="00F8166C"/>
    <w:rsid w:val="00F816F2"/>
    <w:rsid w:val="00F81AA0"/>
    <w:rsid w:val="00F81D6B"/>
    <w:rsid w:val="00F821DC"/>
    <w:rsid w:val="00F821F4"/>
    <w:rsid w:val="00F82A69"/>
    <w:rsid w:val="00F82E40"/>
    <w:rsid w:val="00F83770"/>
    <w:rsid w:val="00F84BB7"/>
    <w:rsid w:val="00F85848"/>
    <w:rsid w:val="00F85F16"/>
    <w:rsid w:val="00F864B6"/>
    <w:rsid w:val="00F9064F"/>
    <w:rsid w:val="00F90A8A"/>
    <w:rsid w:val="00F9174A"/>
    <w:rsid w:val="00F92F92"/>
    <w:rsid w:val="00F9335A"/>
    <w:rsid w:val="00F93A5E"/>
    <w:rsid w:val="00F948D6"/>
    <w:rsid w:val="00F94A09"/>
    <w:rsid w:val="00F954C0"/>
    <w:rsid w:val="00F959B6"/>
    <w:rsid w:val="00F9603D"/>
    <w:rsid w:val="00F973A4"/>
    <w:rsid w:val="00FA01E3"/>
    <w:rsid w:val="00FA25D6"/>
    <w:rsid w:val="00FA2F27"/>
    <w:rsid w:val="00FA393F"/>
    <w:rsid w:val="00FA4614"/>
    <w:rsid w:val="00FA5C77"/>
    <w:rsid w:val="00FA6648"/>
    <w:rsid w:val="00FA713E"/>
    <w:rsid w:val="00FB080E"/>
    <w:rsid w:val="00FB0B2E"/>
    <w:rsid w:val="00FB0D48"/>
    <w:rsid w:val="00FB0DD3"/>
    <w:rsid w:val="00FB0E4E"/>
    <w:rsid w:val="00FB13FE"/>
    <w:rsid w:val="00FB14F8"/>
    <w:rsid w:val="00FB1B93"/>
    <w:rsid w:val="00FB1ED6"/>
    <w:rsid w:val="00FB3C3A"/>
    <w:rsid w:val="00FB4C74"/>
    <w:rsid w:val="00FB64B6"/>
    <w:rsid w:val="00FB7DE5"/>
    <w:rsid w:val="00FC0408"/>
    <w:rsid w:val="00FC10D9"/>
    <w:rsid w:val="00FC1BCF"/>
    <w:rsid w:val="00FC1D6A"/>
    <w:rsid w:val="00FC203E"/>
    <w:rsid w:val="00FC2EF8"/>
    <w:rsid w:val="00FC4778"/>
    <w:rsid w:val="00FC51A6"/>
    <w:rsid w:val="00FC5F65"/>
    <w:rsid w:val="00FC7922"/>
    <w:rsid w:val="00FC7B71"/>
    <w:rsid w:val="00FD0158"/>
    <w:rsid w:val="00FD03EA"/>
    <w:rsid w:val="00FD0A23"/>
    <w:rsid w:val="00FD0B84"/>
    <w:rsid w:val="00FD0BDC"/>
    <w:rsid w:val="00FD109E"/>
    <w:rsid w:val="00FD1E1C"/>
    <w:rsid w:val="00FD2A18"/>
    <w:rsid w:val="00FD4418"/>
    <w:rsid w:val="00FD4777"/>
    <w:rsid w:val="00FD6B39"/>
    <w:rsid w:val="00FD7504"/>
    <w:rsid w:val="00FE16F0"/>
    <w:rsid w:val="00FE1FC7"/>
    <w:rsid w:val="00FE2C86"/>
    <w:rsid w:val="00FE3454"/>
    <w:rsid w:val="00FE36E5"/>
    <w:rsid w:val="00FE49C1"/>
    <w:rsid w:val="00FE7250"/>
    <w:rsid w:val="00FF0417"/>
    <w:rsid w:val="00FF10E5"/>
    <w:rsid w:val="00FF13FE"/>
    <w:rsid w:val="00FF273B"/>
    <w:rsid w:val="00FF43BA"/>
    <w:rsid w:val="00FF555D"/>
    <w:rsid w:val="00FF606A"/>
    <w:rsid w:val="00FF62C3"/>
    <w:rsid w:val="00FF6F57"/>
    <w:rsid w:val="00FF77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iPriority="0" w:unhideWhenUsed="1"/>
    <w:lsdException w:name="index 2" w:locked="1" w:uiPriority="0" w:unhideWhenUsed="1"/>
    <w:lsdException w:name="index 3" w:locked="1" w:uiPriority="0" w:unhideWhenUsed="1"/>
    <w:lsdException w:name="index 4" w:locked="1" w:uiPriority="0" w:unhideWhenUsed="1"/>
    <w:lsdException w:name="index 5" w:locked="1" w:uiPriority="0" w:unhideWhenUsed="1"/>
    <w:lsdException w:name="index 6" w:locked="1" w:uiPriority="0" w:unhideWhenUsed="1"/>
    <w:lsdException w:name="index 7" w:locked="1" w:uiPriority="0" w:unhideWhenUsed="1"/>
    <w:lsdException w:name="index 8" w:locked="1" w:uiPriority="0" w:unhideWhenUsed="1"/>
    <w:lsdException w:name="index 9" w:locked="1" w:uiPriority="0"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iPriority="0" w:unhideWhenUsed="1"/>
    <w:lsdException w:name="index heading" w:locked="1" w:uiPriority="0" w:unhideWhenUsed="1"/>
    <w:lsdException w:name="caption" w:semiHidden="0" w:uiPriority="35" w:qFormat="1"/>
    <w:lsdException w:name="table of figures" w:locked="1" w:uiPriority="0"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iPriority="0"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iPriority="0"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iPriority="0"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85D04"/>
    <w:rPr>
      <w:sz w:val="24"/>
      <w:szCs w:val="24"/>
    </w:rPr>
  </w:style>
  <w:style w:type="paragraph" w:styleId="Heading1">
    <w:name w:val="heading 1"/>
    <w:basedOn w:val="Normal"/>
    <w:next w:val="Normal"/>
    <w:link w:val="Heading1Char"/>
    <w:qFormat/>
    <w:rsid w:val="00385D04"/>
    <w:pPr>
      <w:keepNext/>
      <w:jc w:val="both"/>
      <w:outlineLvl w:val="0"/>
    </w:pPr>
    <w:rPr>
      <w:rFonts w:ascii="Bookman Old Style" w:hAnsi="Bookman Old Style"/>
      <w:b/>
      <w:bCs/>
      <w:sz w:val="20"/>
    </w:rPr>
  </w:style>
  <w:style w:type="paragraph" w:styleId="Heading2">
    <w:name w:val="heading 2"/>
    <w:basedOn w:val="Normal"/>
    <w:next w:val="Normal"/>
    <w:link w:val="Heading2Char"/>
    <w:qFormat/>
    <w:rsid w:val="00385D0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qFormat/>
    <w:rsid w:val="00385D0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829E6"/>
    <w:pPr>
      <w:keepNext/>
      <w:outlineLvl w:val="3"/>
    </w:pPr>
    <w:rPr>
      <w:b/>
      <w:bCs/>
      <w:sz w:val="20"/>
      <w:szCs w:val="20"/>
    </w:rPr>
  </w:style>
  <w:style w:type="paragraph" w:styleId="Heading5">
    <w:name w:val="heading 5"/>
    <w:basedOn w:val="Normal"/>
    <w:next w:val="Normal"/>
    <w:link w:val="Heading5Char"/>
    <w:qFormat/>
    <w:rsid w:val="006829E6"/>
    <w:pPr>
      <w:keepNext/>
      <w:ind w:left="1440" w:hanging="1440"/>
      <w:jc w:val="both"/>
      <w:outlineLvl w:val="4"/>
    </w:pPr>
    <w:rPr>
      <w:b/>
      <w:bCs/>
      <w:sz w:val="20"/>
      <w:szCs w:val="20"/>
    </w:rPr>
  </w:style>
  <w:style w:type="paragraph" w:styleId="Heading6">
    <w:name w:val="heading 6"/>
    <w:basedOn w:val="Normal"/>
    <w:next w:val="Normal"/>
    <w:link w:val="Heading6Char"/>
    <w:qFormat/>
    <w:rsid w:val="006829E6"/>
    <w:pPr>
      <w:keepNext/>
      <w:numPr>
        <w:ilvl w:val="4"/>
        <w:numId w:val="5"/>
      </w:numPr>
      <w:tabs>
        <w:tab w:val="num" w:pos="180"/>
      </w:tabs>
      <w:spacing w:before="240"/>
      <w:ind w:hanging="3600"/>
      <w:jc w:val="both"/>
      <w:outlineLvl w:val="5"/>
    </w:pPr>
    <w:rPr>
      <w:b/>
      <w:bCs/>
    </w:rPr>
  </w:style>
  <w:style w:type="paragraph" w:styleId="Heading7">
    <w:name w:val="heading 7"/>
    <w:basedOn w:val="Normal"/>
    <w:next w:val="Normal"/>
    <w:link w:val="Heading7Char"/>
    <w:qFormat/>
    <w:rsid w:val="006829E6"/>
    <w:pPr>
      <w:keepNext/>
      <w:jc w:val="both"/>
      <w:outlineLvl w:val="6"/>
    </w:pPr>
    <w:rPr>
      <w:b/>
      <w:bCs/>
      <w:sz w:val="20"/>
      <w:szCs w:val="20"/>
    </w:rPr>
  </w:style>
  <w:style w:type="paragraph" w:styleId="Heading8">
    <w:name w:val="heading 8"/>
    <w:basedOn w:val="Normal"/>
    <w:next w:val="Normal"/>
    <w:link w:val="Heading8Char"/>
    <w:qFormat/>
    <w:rsid w:val="006829E6"/>
    <w:pPr>
      <w:keepNext/>
      <w:tabs>
        <w:tab w:val="left" w:pos="4891"/>
        <w:tab w:val="left" w:pos="5851"/>
        <w:tab w:val="left" w:pos="6811"/>
        <w:tab w:val="left" w:pos="7771"/>
        <w:tab w:val="left" w:pos="8731"/>
        <w:tab w:val="left" w:pos="9691"/>
      </w:tabs>
      <w:jc w:val="center"/>
      <w:outlineLvl w:val="7"/>
    </w:pPr>
    <w:rPr>
      <w:rFonts w:ascii="Arial" w:hAnsi="Arial"/>
      <w:b/>
      <w:bCs/>
      <w:sz w:val="18"/>
      <w:szCs w:val="20"/>
    </w:rPr>
  </w:style>
  <w:style w:type="paragraph" w:styleId="Heading9">
    <w:name w:val="heading 9"/>
    <w:basedOn w:val="Normal"/>
    <w:next w:val="Normal"/>
    <w:link w:val="Heading9Char"/>
    <w:qFormat/>
    <w:rsid w:val="006829E6"/>
    <w:pPr>
      <w:keepNext/>
      <w:autoSpaceDE w:val="0"/>
      <w:autoSpaceDN w:val="0"/>
      <w:adjustRightInd w:val="0"/>
      <w:outlineLvl w:val="8"/>
    </w:pPr>
    <w:rPr>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E34B8"/>
    <w:rPr>
      <w:rFonts w:ascii="Cambria" w:hAnsi="Cambria" w:cs="Times New Roman"/>
      <w:b/>
      <w:bCs/>
      <w:kern w:val="32"/>
      <w:sz w:val="32"/>
      <w:szCs w:val="32"/>
    </w:rPr>
  </w:style>
  <w:style w:type="character" w:customStyle="1" w:styleId="Heading2Char">
    <w:name w:val="Heading 2 Char"/>
    <w:basedOn w:val="DefaultParagraphFont"/>
    <w:link w:val="Heading2"/>
    <w:locked/>
    <w:rsid w:val="004E34B8"/>
    <w:rPr>
      <w:rFonts w:ascii="Cambria" w:hAnsi="Cambria" w:cs="Times New Roman"/>
      <w:b/>
      <w:bCs/>
      <w:i/>
      <w:iCs/>
      <w:sz w:val="28"/>
      <w:szCs w:val="28"/>
    </w:rPr>
  </w:style>
  <w:style w:type="character" w:customStyle="1" w:styleId="Heading3Char1">
    <w:name w:val="Heading 3 Char1"/>
    <w:basedOn w:val="DefaultParagraphFont"/>
    <w:link w:val="Heading3"/>
    <w:locked/>
    <w:rsid w:val="00094808"/>
    <w:rPr>
      <w:rFonts w:ascii="Arial" w:hAnsi="Arial" w:cs="Arial"/>
      <w:b/>
      <w:bCs/>
      <w:sz w:val="26"/>
      <w:szCs w:val="26"/>
    </w:rPr>
  </w:style>
  <w:style w:type="character" w:customStyle="1" w:styleId="Heading4Char">
    <w:name w:val="Heading 4 Char"/>
    <w:basedOn w:val="DefaultParagraphFont"/>
    <w:link w:val="Heading4"/>
    <w:uiPriority w:val="9"/>
    <w:locked/>
    <w:rsid w:val="006829E6"/>
    <w:rPr>
      <w:rFonts w:cs="Times New Roman"/>
      <w:b/>
      <w:bCs/>
    </w:rPr>
  </w:style>
  <w:style w:type="character" w:customStyle="1" w:styleId="Heading5Char">
    <w:name w:val="Heading 5 Char"/>
    <w:basedOn w:val="DefaultParagraphFont"/>
    <w:link w:val="Heading5"/>
    <w:locked/>
    <w:rsid w:val="006829E6"/>
    <w:rPr>
      <w:rFonts w:cs="Times New Roman"/>
      <w:b/>
      <w:bCs/>
    </w:rPr>
  </w:style>
  <w:style w:type="character" w:customStyle="1" w:styleId="Heading6Char">
    <w:name w:val="Heading 6 Char"/>
    <w:basedOn w:val="DefaultParagraphFont"/>
    <w:link w:val="Heading6"/>
    <w:locked/>
    <w:rsid w:val="006829E6"/>
    <w:rPr>
      <w:b/>
      <w:bCs/>
      <w:sz w:val="24"/>
      <w:szCs w:val="24"/>
    </w:rPr>
  </w:style>
  <w:style w:type="character" w:customStyle="1" w:styleId="Heading7Char">
    <w:name w:val="Heading 7 Char"/>
    <w:basedOn w:val="DefaultParagraphFont"/>
    <w:link w:val="Heading7"/>
    <w:locked/>
    <w:rsid w:val="006829E6"/>
    <w:rPr>
      <w:rFonts w:cs="Times New Roman"/>
      <w:b/>
      <w:bCs/>
    </w:rPr>
  </w:style>
  <w:style w:type="character" w:customStyle="1" w:styleId="Heading8Char">
    <w:name w:val="Heading 8 Char"/>
    <w:basedOn w:val="DefaultParagraphFont"/>
    <w:link w:val="Heading8"/>
    <w:locked/>
    <w:rsid w:val="006829E6"/>
    <w:rPr>
      <w:rFonts w:ascii="Arial" w:hAnsi="Arial" w:cs="Times New Roman"/>
      <w:b/>
      <w:bCs/>
      <w:sz w:val="18"/>
    </w:rPr>
  </w:style>
  <w:style w:type="character" w:customStyle="1" w:styleId="Heading9Char">
    <w:name w:val="Heading 9 Char"/>
    <w:basedOn w:val="DefaultParagraphFont"/>
    <w:link w:val="Heading9"/>
    <w:locked/>
    <w:rsid w:val="006829E6"/>
    <w:rPr>
      <w:rFonts w:cs="Times New Roman"/>
      <w:b/>
      <w:bCs/>
      <w:color w:val="000000"/>
      <w:sz w:val="24"/>
      <w:szCs w:val="24"/>
    </w:rPr>
  </w:style>
  <w:style w:type="paragraph" w:styleId="BodyText">
    <w:name w:val="Body Text"/>
    <w:basedOn w:val="Normal"/>
    <w:link w:val="BodyTextChar1"/>
    <w:rsid w:val="00385D04"/>
    <w:pPr>
      <w:spacing w:line="360" w:lineRule="auto"/>
      <w:jc w:val="both"/>
    </w:pPr>
    <w:rPr>
      <w:rFonts w:ascii="Bookman Old Style" w:hAnsi="Bookman Old Style"/>
    </w:rPr>
  </w:style>
  <w:style w:type="character" w:customStyle="1" w:styleId="BodyTextChar1">
    <w:name w:val="Body Text Char1"/>
    <w:basedOn w:val="DefaultParagraphFont"/>
    <w:link w:val="BodyText"/>
    <w:uiPriority w:val="99"/>
    <w:locked/>
    <w:rsid w:val="004E34B8"/>
    <w:rPr>
      <w:rFonts w:cs="Times New Roman"/>
      <w:sz w:val="24"/>
      <w:szCs w:val="24"/>
    </w:rPr>
  </w:style>
  <w:style w:type="character" w:styleId="Hyperlink">
    <w:name w:val="Hyperlink"/>
    <w:basedOn w:val="DefaultParagraphFont"/>
    <w:rsid w:val="00385D04"/>
    <w:rPr>
      <w:rFonts w:cs="Times New Roman"/>
      <w:color w:val="0000FF"/>
      <w:u w:val="single"/>
    </w:rPr>
  </w:style>
  <w:style w:type="paragraph" w:styleId="BodyText2">
    <w:name w:val="Body Text 2"/>
    <w:basedOn w:val="Normal"/>
    <w:link w:val="BodyText2Char"/>
    <w:rsid w:val="00385D04"/>
    <w:pPr>
      <w:jc w:val="both"/>
    </w:pPr>
    <w:rPr>
      <w:rFonts w:ascii="Bookman Old Style" w:hAnsi="Bookman Old Style"/>
      <w:sz w:val="20"/>
    </w:rPr>
  </w:style>
  <w:style w:type="character" w:customStyle="1" w:styleId="BodyText2Char">
    <w:name w:val="Body Text 2 Char"/>
    <w:basedOn w:val="DefaultParagraphFont"/>
    <w:link w:val="BodyText2"/>
    <w:locked/>
    <w:rsid w:val="004E34B8"/>
    <w:rPr>
      <w:rFonts w:cs="Times New Roman"/>
      <w:sz w:val="24"/>
      <w:szCs w:val="24"/>
    </w:rPr>
  </w:style>
  <w:style w:type="paragraph" w:styleId="BodyText3">
    <w:name w:val="Body Text 3"/>
    <w:basedOn w:val="Normal"/>
    <w:link w:val="BodyText3Char"/>
    <w:rsid w:val="00385D04"/>
    <w:pPr>
      <w:jc w:val="both"/>
    </w:pPr>
    <w:rPr>
      <w:sz w:val="18"/>
    </w:rPr>
  </w:style>
  <w:style w:type="character" w:customStyle="1" w:styleId="BodyText3Char">
    <w:name w:val="Body Text 3 Char"/>
    <w:basedOn w:val="DefaultParagraphFont"/>
    <w:link w:val="BodyText3"/>
    <w:locked/>
    <w:rsid w:val="004E34B8"/>
    <w:rPr>
      <w:rFonts w:cs="Times New Roman"/>
      <w:sz w:val="16"/>
      <w:szCs w:val="16"/>
    </w:rPr>
  </w:style>
  <w:style w:type="paragraph" w:styleId="Footer">
    <w:name w:val="footer"/>
    <w:aliases w:val="تذييل صفحة1"/>
    <w:basedOn w:val="Normal"/>
    <w:link w:val="FooterChar"/>
    <w:rsid w:val="00385D04"/>
    <w:pPr>
      <w:tabs>
        <w:tab w:val="center" w:pos="4320"/>
        <w:tab w:val="right" w:pos="8640"/>
      </w:tabs>
    </w:pPr>
  </w:style>
  <w:style w:type="character" w:customStyle="1" w:styleId="FooterChar">
    <w:name w:val="Footer Char"/>
    <w:aliases w:val="تذييل صفحة1 Char2"/>
    <w:basedOn w:val="DefaultParagraphFont"/>
    <w:link w:val="Footer"/>
    <w:uiPriority w:val="99"/>
    <w:locked/>
    <w:rsid w:val="0008473C"/>
    <w:rPr>
      <w:rFonts w:cs="Times New Roman"/>
      <w:sz w:val="24"/>
      <w:szCs w:val="24"/>
    </w:rPr>
  </w:style>
  <w:style w:type="character" w:styleId="PageNumber">
    <w:name w:val="page number"/>
    <w:basedOn w:val="DefaultParagraphFont"/>
    <w:rsid w:val="00385D04"/>
    <w:rPr>
      <w:rFonts w:cs="Times New Roman"/>
    </w:rPr>
  </w:style>
  <w:style w:type="paragraph" w:styleId="Header">
    <w:name w:val="header"/>
    <w:basedOn w:val="Normal"/>
    <w:link w:val="HeaderChar"/>
    <w:rsid w:val="0008473C"/>
    <w:pPr>
      <w:tabs>
        <w:tab w:val="center" w:pos="4680"/>
        <w:tab w:val="right" w:pos="9360"/>
      </w:tabs>
    </w:pPr>
  </w:style>
  <w:style w:type="character" w:customStyle="1" w:styleId="HeaderChar">
    <w:name w:val="Header Char"/>
    <w:basedOn w:val="DefaultParagraphFont"/>
    <w:link w:val="Header"/>
    <w:uiPriority w:val="99"/>
    <w:locked/>
    <w:rsid w:val="0008473C"/>
    <w:rPr>
      <w:rFonts w:cs="Times New Roman"/>
      <w:sz w:val="24"/>
      <w:szCs w:val="24"/>
    </w:rPr>
  </w:style>
  <w:style w:type="paragraph" w:customStyle="1" w:styleId="papertitle">
    <w:name w:val="paper title"/>
    <w:uiPriority w:val="99"/>
    <w:rsid w:val="003462A6"/>
    <w:pPr>
      <w:spacing w:after="120"/>
      <w:jc w:val="center"/>
    </w:pPr>
    <w:rPr>
      <w:rFonts w:eastAsia="MS Mincho"/>
      <w:noProof/>
      <w:sz w:val="48"/>
      <w:szCs w:val="48"/>
    </w:rPr>
  </w:style>
  <w:style w:type="paragraph" w:customStyle="1" w:styleId="Affiliation">
    <w:name w:val="Affiliation"/>
    <w:rsid w:val="006C76B5"/>
    <w:pPr>
      <w:jc w:val="center"/>
    </w:pPr>
    <w:rPr>
      <w:rFonts w:eastAsia="SimSun"/>
      <w:sz w:val="20"/>
      <w:szCs w:val="20"/>
    </w:rPr>
  </w:style>
  <w:style w:type="paragraph" w:customStyle="1" w:styleId="Author">
    <w:name w:val="Author"/>
    <w:uiPriority w:val="99"/>
    <w:rsid w:val="006C76B5"/>
    <w:pPr>
      <w:spacing w:before="360" w:after="40"/>
      <w:jc w:val="center"/>
    </w:pPr>
    <w:rPr>
      <w:rFonts w:eastAsia="SimSun"/>
      <w:noProof/>
    </w:rPr>
  </w:style>
  <w:style w:type="paragraph" w:customStyle="1" w:styleId="Abstract">
    <w:name w:val="Abstract"/>
    <w:link w:val="AbstractChar"/>
    <w:rsid w:val="000E7474"/>
    <w:pPr>
      <w:spacing w:after="200"/>
      <w:jc w:val="both"/>
    </w:pPr>
    <w:rPr>
      <w:rFonts w:eastAsia="SimSun"/>
      <w:b/>
      <w:bCs/>
      <w:sz w:val="18"/>
      <w:szCs w:val="18"/>
    </w:rPr>
  </w:style>
  <w:style w:type="character" w:customStyle="1" w:styleId="AbstractChar">
    <w:name w:val="Abstract Char"/>
    <w:basedOn w:val="DefaultParagraphFont"/>
    <w:link w:val="Abstract"/>
    <w:uiPriority w:val="99"/>
    <w:locked/>
    <w:rsid w:val="000E7474"/>
    <w:rPr>
      <w:rFonts w:eastAsia="SimSun" w:cs="Times New Roman"/>
      <w:b/>
      <w:bCs/>
      <w:sz w:val="18"/>
      <w:szCs w:val="18"/>
      <w:lang w:val="en-US" w:eastAsia="en-US" w:bidi="ar-SA"/>
    </w:rPr>
  </w:style>
  <w:style w:type="paragraph" w:customStyle="1" w:styleId="keywords">
    <w:name w:val="key words"/>
    <w:uiPriority w:val="99"/>
    <w:rsid w:val="000E7474"/>
    <w:pPr>
      <w:spacing w:after="120"/>
      <w:ind w:firstLine="288"/>
      <w:jc w:val="both"/>
    </w:pPr>
    <w:rPr>
      <w:rFonts w:eastAsia="SimSun"/>
      <w:b/>
      <w:bCs/>
      <w:i/>
      <w:iCs/>
      <w:noProof/>
      <w:sz w:val="18"/>
      <w:szCs w:val="18"/>
    </w:rPr>
  </w:style>
  <w:style w:type="paragraph" w:customStyle="1" w:styleId="bulletlist">
    <w:name w:val="bullet list"/>
    <w:basedOn w:val="BodyText"/>
    <w:rsid w:val="00A70A02"/>
    <w:pPr>
      <w:numPr>
        <w:numId w:val="1"/>
      </w:numPr>
      <w:spacing w:after="120" w:line="228" w:lineRule="auto"/>
      <w:ind w:left="646" w:hanging="357"/>
    </w:pPr>
    <w:rPr>
      <w:rFonts w:ascii="Times New Roman" w:eastAsia="SimSun" w:hAnsi="Times New Roman"/>
      <w:spacing w:val="-1"/>
      <w:sz w:val="20"/>
      <w:szCs w:val="22"/>
      <w:lang w:bidi="fa-IR"/>
    </w:rPr>
  </w:style>
  <w:style w:type="paragraph" w:customStyle="1" w:styleId="equation">
    <w:name w:val="equation"/>
    <w:basedOn w:val="Normal"/>
    <w:uiPriority w:val="99"/>
    <w:rsid w:val="00A70A02"/>
    <w:pPr>
      <w:tabs>
        <w:tab w:val="center" w:pos="2520"/>
        <w:tab w:val="right" w:pos="5040"/>
      </w:tabs>
      <w:spacing w:before="240" w:after="240" w:line="216" w:lineRule="auto"/>
      <w:jc w:val="center"/>
    </w:pPr>
    <w:rPr>
      <w:rFonts w:ascii="Symbol" w:eastAsia="SimSun" w:hAnsi="Symbol" w:cs="Symbol"/>
      <w:sz w:val="20"/>
      <w:szCs w:val="20"/>
    </w:rPr>
  </w:style>
  <w:style w:type="paragraph" w:customStyle="1" w:styleId="figurecaption">
    <w:name w:val="figure caption"/>
    <w:autoRedefine/>
    <w:rsid w:val="00A70A02"/>
    <w:pPr>
      <w:numPr>
        <w:numId w:val="4"/>
      </w:numPr>
      <w:spacing w:before="80" w:after="240"/>
      <w:jc w:val="center"/>
    </w:pPr>
    <w:rPr>
      <w:rFonts w:eastAsia="SimSun"/>
      <w:noProof/>
      <w:sz w:val="16"/>
      <w:szCs w:val="20"/>
      <w:lang w:bidi="fa-IR"/>
    </w:rPr>
  </w:style>
  <w:style w:type="paragraph" w:customStyle="1" w:styleId="references">
    <w:name w:val="references"/>
    <w:uiPriority w:val="99"/>
    <w:rsid w:val="00A70A02"/>
    <w:pPr>
      <w:numPr>
        <w:numId w:val="2"/>
      </w:numPr>
      <w:spacing w:after="50" w:line="180" w:lineRule="exact"/>
      <w:jc w:val="both"/>
    </w:pPr>
    <w:rPr>
      <w:rFonts w:eastAsia="MS Mincho"/>
      <w:noProof/>
      <w:sz w:val="16"/>
      <w:szCs w:val="16"/>
    </w:rPr>
  </w:style>
  <w:style w:type="paragraph" w:customStyle="1" w:styleId="tablecopy">
    <w:name w:val="table copy"/>
    <w:uiPriority w:val="99"/>
    <w:rsid w:val="00A70A02"/>
    <w:pPr>
      <w:jc w:val="both"/>
    </w:pPr>
    <w:rPr>
      <w:rFonts w:eastAsia="SimSun"/>
      <w:noProof/>
      <w:sz w:val="16"/>
      <w:szCs w:val="16"/>
    </w:rPr>
  </w:style>
  <w:style w:type="paragraph" w:customStyle="1" w:styleId="tablehead">
    <w:name w:val="table head"/>
    <w:uiPriority w:val="99"/>
    <w:rsid w:val="00A70A02"/>
    <w:pPr>
      <w:numPr>
        <w:numId w:val="3"/>
      </w:numPr>
      <w:spacing w:before="240" w:after="120" w:line="216" w:lineRule="auto"/>
      <w:jc w:val="center"/>
    </w:pPr>
    <w:rPr>
      <w:rFonts w:eastAsia="SimSun"/>
      <w:smallCaps/>
      <w:noProof/>
      <w:sz w:val="16"/>
      <w:szCs w:val="16"/>
    </w:rPr>
  </w:style>
  <w:style w:type="paragraph" w:styleId="ListParagraph">
    <w:name w:val="List Paragraph"/>
    <w:basedOn w:val="Normal"/>
    <w:link w:val="ListParagraphChar"/>
    <w:uiPriority w:val="34"/>
    <w:qFormat/>
    <w:rsid w:val="00B127C1"/>
    <w:pPr>
      <w:ind w:left="720"/>
    </w:pPr>
    <w:rPr>
      <w:szCs w:val="20"/>
    </w:rPr>
  </w:style>
  <w:style w:type="character" w:customStyle="1" w:styleId="ListParagraphChar">
    <w:name w:val="List Paragraph Char"/>
    <w:link w:val="ListParagraph"/>
    <w:uiPriority w:val="34"/>
    <w:locked/>
    <w:rsid w:val="00ED6379"/>
    <w:rPr>
      <w:sz w:val="24"/>
      <w:lang w:val="en-US" w:eastAsia="en-US"/>
    </w:rPr>
  </w:style>
  <w:style w:type="paragraph" w:customStyle="1" w:styleId="Title1">
    <w:name w:val="Title1"/>
    <w:basedOn w:val="Normal"/>
    <w:next w:val="author0"/>
    <w:uiPriority w:val="99"/>
    <w:rsid w:val="00CC777A"/>
    <w:pPr>
      <w:keepNext/>
      <w:keepLines/>
      <w:pageBreakBefore/>
      <w:tabs>
        <w:tab w:val="left" w:pos="284"/>
      </w:tabs>
      <w:suppressAutoHyphens/>
      <w:overflowPunct w:val="0"/>
      <w:autoSpaceDE w:val="0"/>
      <w:autoSpaceDN w:val="0"/>
      <w:adjustRightInd w:val="0"/>
      <w:spacing w:after="460" w:line="348" w:lineRule="exact"/>
      <w:ind w:left="230" w:firstLine="230"/>
      <w:jc w:val="center"/>
      <w:textAlignment w:val="baseline"/>
    </w:pPr>
    <w:rPr>
      <w:rFonts w:ascii="Arial" w:hAnsi="Arial"/>
      <w:b/>
      <w:sz w:val="28"/>
      <w:szCs w:val="20"/>
    </w:rPr>
  </w:style>
  <w:style w:type="paragraph" w:customStyle="1" w:styleId="author0">
    <w:name w:val="author"/>
    <w:basedOn w:val="Normal"/>
    <w:next w:val="Normal"/>
    <w:uiPriority w:val="99"/>
    <w:rsid w:val="00CC777A"/>
    <w:pPr>
      <w:overflowPunct w:val="0"/>
      <w:autoSpaceDE w:val="0"/>
      <w:autoSpaceDN w:val="0"/>
      <w:adjustRightInd w:val="0"/>
      <w:spacing w:after="220"/>
      <w:ind w:left="230" w:firstLine="230"/>
      <w:jc w:val="center"/>
      <w:textAlignment w:val="baseline"/>
    </w:pPr>
    <w:rPr>
      <w:rFonts w:ascii="Arial" w:hAnsi="Arial"/>
      <w:sz w:val="20"/>
      <w:szCs w:val="20"/>
    </w:rPr>
  </w:style>
  <w:style w:type="paragraph" w:customStyle="1" w:styleId="address">
    <w:name w:val="address"/>
    <w:basedOn w:val="Normal"/>
    <w:next w:val="Normal"/>
    <w:uiPriority w:val="99"/>
    <w:rsid w:val="00CC777A"/>
    <w:pPr>
      <w:overflowPunct w:val="0"/>
      <w:autoSpaceDE w:val="0"/>
      <w:autoSpaceDN w:val="0"/>
      <w:adjustRightInd w:val="0"/>
      <w:ind w:left="230" w:firstLine="230"/>
      <w:jc w:val="center"/>
      <w:textAlignment w:val="baseline"/>
    </w:pPr>
    <w:rPr>
      <w:rFonts w:ascii="Arial" w:hAnsi="Arial"/>
      <w:sz w:val="18"/>
      <w:szCs w:val="20"/>
    </w:rPr>
  </w:style>
  <w:style w:type="paragraph" w:customStyle="1" w:styleId="abstract0">
    <w:name w:val="abstract"/>
    <w:basedOn w:val="Normal"/>
    <w:next w:val="Normal"/>
    <w:uiPriority w:val="99"/>
    <w:rsid w:val="00AD76DD"/>
    <w:pPr>
      <w:overflowPunct w:val="0"/>
      <w:autoSpaceDE w:val="0"/>
      <w:autoSpaceDN w:val="0"/>
      <w:adjustRightInd w:val="0"/>
      <w:spacing w:before="600" w:after="120"/>
      <w:ind w:left="567" w:right="567"/>
      <w:textAlignment w:val="baseline"/>
    </w:pPr>
    <w:rPr>
      <w:rFonts w:ascii="Arial" w:hAnsi="Arial"/>
      <w:sz w:val="18"/>
      <w:szCs w:val="20"/>
    </w:rPr>
  </w:style>
  <w:style w:type="paragraph" w:customStyle="1" w:styleId="figurelegend">
    <w:name w:val="figure legend"/>
    <w:basedOn w:val="Normal"/>
    <w:next w:val="Normal"/>
    <w:uiPriority w:val="99"/>
    <w:rsid w:val="002D2D7F"/>
    <w:pPr>
      <w:keepNext/>
      <w:keepLines/>
      <w:overflowPunct w:val="0"/>
      <w:autoSpaceDE w:val="0"/>
      <w:autoSpaceDN w:val="0"/>
      <w:adjustRightInd w:val="0"/>
      <w:spacing w:before="120" w:after="240"/>
      <w:ind w:left="230"/>
      <w:textAlignment w:val="baseline"/>
    </w:pPr>
    <w:rPr>
      <w:rFonts w:ascii="Arial" w:hAnsi="Arial"/>
      <w:sz w:val="18"/>
      <w:szCs w:val="20"/>
    </w:rPr>
  </w:style>
  <w:style w:type="paragraph" w:customStyle="1" w:styleId="tabletitle">
    <w:name w:val="table title"/>
    <w:basedOn w:val="Normal"/>
    <w:next w:val="Normal"/>
    <w:uiPriority w:val="99"/>
    <w:rsid w:val="002D2D7F"/>
    <w:pPr>
      <w:keepNext/>
      <w:keepLines/>
      <w:overflowPunct w:val="0"/>
      <w:autoSpaceDE w:val="0"/>
      <w:autoSpaceDN w:val="0"/>
      <w:adjustRightInd w:val="0"/>
      <w:spacing w:before="240" w:after="120"/>
      <w:ind w:left="230"/>
      <w:textAlignment w:val="baseline"/>
    </w:pPr>
    <w:rPr>
      <w:rFonts w:ascii="Arial" w:hAnsi="Arial"/>
      <w:sz w:val="18"/>
      <w:szCs w:val="20"/>
      <w:lang w:val="de-DE"/>
    </w:rPr>
  </w:style>
  <w:style w:type="paragraph" w:customStyle="1" w:styleId="p1a">
    <w:name w:val="p1a"/>
    <w:basedOn w:val="Normal"/>
    <w:next w:val="Normal"/>
    <w:uiPriority w:val="99"/>
    <w:rsid w:val="002D2D7F"/>
    <w:pPr>
      <w:overflowPunct w:val="0"/>
      <w:autoSpaceDE w:val="0"/>
      <w:autoSpaceDN w:val="0"/>
      <w:adjustRightInd w:val="0"/>
      <w:ind w:left="230"/>
      <w:textAlignment w:val="baseline"/>
    </w:pPr>
    <w:rPr>
      <w:rFonts w:ascii="Arial" w:hAnsi="Arial"/>
      <w:sz w:val="20"/>
      <w:szCs w:val="20"/>
    </w:rPr>
  </w:style>
  <w:style w:type="paragraph" w:customStyle="1" w:styleId="referenceitem">
    <w:name w:val="referenceitem"/>
    <w:basedOn w:val="Normal"/>
    <w:uiPriority w:val="99"/>
    <w:rsid w:val="002D2D7F"/>
    <w:pPr>
      <w:overflowPunct w:val="0"/>
      <w:autoSpaceDE w:val="0"/>
      <w:autoSpaceDN w:val="0"/>
      <w:adjustRightInd w:val="0"/>
      <w:ind w:left="340" w:hanging="340"/>
      <w:textAlignment w:val="baseline"/>
    </w:pPr>
    <w:rPr>
      <w:rFonts w:ascii="Arial" w:hAnsi="Arial"/>
      <w:sz w:val="18"/>
      <w:szCs w:val="20"/>
    </w:rPr>
  </w:style>
  <w:style w:type="character" w:customStyle="1" w:styleId="hps">
    <w:name w:val="hps"/>
    <w:basedOn w:val="DefaultParagraphFont"/>
    <w:rsid w:val="005A1443"/>
    <w:rPr>
      <w:rFonts w:cs="Times New Roman"/>
    </w:rPr>
  </w:style>
  <w:style w:type="character" w:customStyle="1" w:styleId="longtext">
    <w:name w:val="long_text"/>
    <w:basedOn w:val="DefaultParagraphFont"/>
    <w:rsid w:val="003B1BC0"/>
    <w:rPr>
      <w:rFonts w:cs="Times New Roman"/>
    </w:rPr>
  </w:style>
  <w:style w:type="paragraph" w:customStyle="1" w:styleId="IEEEAuthorAffiliation">
    <w:name w:val="IEEE Author Affiliation"/>
    <w:basedOn w:val="Normal"/>
    <w:next w:val="Normal"/>
    <w:uiPriority w:val="99"/>
    <w:rsid w:val="002C7F85"/>
    <w:pPr>
      <w:spacing w:after="60"/>
      <w:jc w:val="center"/>
    </w:pPr>
    <w:rPr>
      <w:i/>
      <w:sz w:val="20"/>
      <w:lang w:val="en-GB" w:eastAsia="en-GB"/>
    </w:rPr>
  </w:style>
  <w:style w:type="paragraph" w:customStyle="1" w:styleId="IEEEAuthorEmail">
    <w:name w:val="IEEE Author Email"/>
    <w:next w:val="IEEEAuthorAffiliation"/>
    <w:uiPriority w:val="99"/>
    <w:rsid w:val="002C7F85"/>
    <w:pPr>
      <w:spacing w:after="60"/>
      <w:jc w:val="center"/>
    </w:pPr>
    <w:rPr>
      <w:rFonts w:ascii="Courier" w:hAnsi="Courier"/>
      <w:sz w:val="18"/>
      <w:szCs w:val="24"/>
      <w:lang w:val="en-GB" w:eastAsia="en-GB"/>
    </w:rPr>
  </w:style>
  <w:style w:type="paragraph" w:customStyle="1" w:styleId="IEEETitle">
    <w:name w:val="IEEE Title"/>
    <w:basedOn w:val="Normal"/>
    <w:next w:val="Normal"/>
    <w:uiPriority w:val="99"/>
    <w:rsid w:val="002C7F85"/>
    <w:pPr>
      <w:adjustRightInd w:val="0"/>
      <w:snapToGrid w:val="0"/>
      <w:jc w:val="center"/>
    </w:pPr>
    <w:rPr>
      <w:rFonts w:eastAsia="SimSun"/>
      <w:sz w:val="48"/>
      <w:lang w:val="en-AU" w:eastAsia="zh-CN"/>
    </w:rPr>
  </w:style>
  <w:style w:type="paragraph" w:customStyle="1" w:styleId="IEEEAbstractHeading">
    <w:name w:val="IEEE Abstract Heading"/>
    <w:basedOn w:val="IEEEAbtract"/>
    <w:next w:val="IEEEAbtract"/>
    <w:link w:val="IEEEAbstractHeadingChar"/>
    <w:uiPriority w:val="99"/>
    <w:rsid w:val="00CA78E2"/>
    <w:rPr>
      <w:i/>
    </w:rPr>
  </w:style>
  <w:style w:type="paragraph" w:customStyle="1" w:styleId="IEEEAbtract">
    <w:name w:val="IEEE Abtract"/>
    <w:basedOn w:val="Normal"/>
    <w:next w:val="Normal"/>
    <w:link w:val="IEEEAbtractChar"/>
    <w:uiPriority w:val="99"/>
    <w:rsid w:val="00CA78E2"/>
    <w:pPr>
      <w:adjustRightInd w:val="0"/>
      <w:snapToGrid w:val="0"/>
      <w:jc w:val="both"/>
    </w:pPr>
    <w:rPr>
      <w:rFonts w:eastAsia="SimSun"/>
      <w:b/>
      <w:szCs w:val="20"/>
      <w:lang w:val="en-GB" w:eastAsia="en-GB"/>
    </w:rPr>
  </w:style>
  <w:style w:type="character" w:customStyle="1" w:styleId="IEEEAbtractChar">
    <w:name w:val="IEEE Abtract Char"/>
    <w:link w:val="IEEEAbtract"/>
    <w:uiPriority w:val="99"/>
    <w:locked/>
    <w:rsid w:val="00CA78E2"/>
    <w:rPr>
      <w:rFonts w:eastAsia="SimSun"/>
      <w:b/>
      <w:sz w:val="24"/>
      <w:lang w:val="en-GB" w:eastAsia="en-GB"/>
    </w:rPr>
  </w:style>
  <w:style w:type="character" w:customStyle="1" w:styleId="IEEEAbstractHeadingChar">
    <w:name w:val="IEEE Abstract Heading Char"/>
    <w:link w:val="IEEEAbstractHeading"/>
    <w:uiPriority w:val="99"/>
    <w:locked/>
    <w:rsid w:val="00CA78E2"/>
    <w:rPr>
      <w:rFonts w:eastAsia="SimSun"/>
      <w:b/>
      <w:i/>
      <w:sz w:val="24"/>
      <w:lang w:val="en-GB" w:eastAsia="en-GB"/>
    </w:rPr>
  </w:style>
  <w:style w:type="paragraph" w:styleId="BodyTextIndent">
    <w:name w:val="Body Text Indent"/>
    <w:basedOn w:val="Normal"/>
    <w:link w:val="BodyTextIndentChar2"/>
    <w:rsid w:val="006829E6"/>
    <w:pPr>
      <w:spacing w:after="120"/>
      <w:ind w:left="360"/>
    </w:pPr>
  </w:style>
  <w:style w:type="character" w:customStyle="1" w:styleId="BodyTextIndentChar2">
    <w:name w:val="Body Text Indent Char2"/>
    <w:basedOn w:val="DefaultParagraphFont"/>
    <w:link w:val="BodyTextIndent"/>
    <w:uiPriority w:val="99"/>
    <w:locked/>
    <w:rsid w:val="006829E6"/>
    <w:rPr>
      <w:rFonts w:cs="Times New Roman"/>
      <w:sz w:val="24"/>
      <w:szCs w:val="24"/>
    </w:rPr>
  </w:style>
  <w:style w:type="paragraph" w:styleId="BodyTextIndent2">
    <w:name w:val="Body Text Indent 2"/>
    <w:basedOn w:val="Normal"/>
    <w:link w:val="BodyTextIndent2Char"/>
    <w:rsid w:val="006829E6"/>
    <w:pPr>
      <w:spacing w:after="120" w:line="480" w:lineRule="auto"/>
      <w:ind w:left="360"/>
    </w:pPr>
  </w:style>
  <w:style w:type="character" w:customStyle="1" w:styleId="BodyTextIndent2Char">
    <w:name w:val="Body Text Indent 2 Char"/>
    <w:basedOn w:val="DefaultParagraphFont"/>
    <w:link w:val="BodyTextIndent2"/>
    <w:locked/>
    <w:rsid w:val="006829E6"/>
    <w:rPr>
      <w:rFonts w:cs="Times New Roman"/>
      <w:sz w:val="24"/>
      <w:szCs w:val="24"/>
    </w:rPr>
  </w:style>
  <w:style w:type="paragraph" w:styleId="FootnoteText">
    <w:name w:val="footnote text"/>
    <w:basedOn w:val="Normal"/>
    <w:link w:val="FootnoteTextChar"/>
    <w:rsid w:val="006829E6"/>
    <w:rPr>
      <w:sz w:val="20"/>
      <w:szCs w:val="20"/>
    </w:rPr>
  </w:style>
  <w:style w:type="character" w:customStyle="1" w:styleId="FootnoteTextChar">
    <w:name w:val="Footnote Text Char"/>
    <w:basedOn w:val="DefaultParagraphFont"/>
    <w:link w:val="FootnoteText"/>
    <w:locked/>
    <w:rsid w:val="006829E6"/>
    <w:rPr>
      <w:rFonts w:cs="Times New Roman"/>
    </w:rPr>
  </w:style>
  <w:style w:type="character" w:styleId="FootnoteReference">
    <w:name w:val="footnote reference"/>
    <w:basedOn w:val="DefaultParagraphFont"/>
    <w:rsid w:val="006829E6"/>
    <w:rPr>
      <w:rFonts w:cs="Times New Roman"/>
      <w:vertAlign w:val="superscript"/>
    </w:rPr>
  </w:style>
  <w:style w:type="paragraph" w:styleId="BlockText">
    <w:name w:val="Block Text"/>
    <w:basedOn w:val="Normal"/>
    <w:rsid w:val="006829E6"/>
    <w:pPr>
      <w:tabs>
        <w:tab w:val="left" w:pos="1104"/>
      </w:tabs>
      <w:ind w:left="1080" w:right="48" w:hanging="360"/>
      <w:jc w:val="both"/>
    </w:pPr>
    <w:rPr>
      <w:sz w:val="20"/>
      <w:szCs w:val="20"/>
    </w:rPr>
  </w:style>
  <w:style w:type="paragraph" w:styleId="NormalWeb">
    <w:name w:val="Normal (Web)"/>
    <w:basedOn w:val="Normal"/>
    <w:uiPriority w:val="99"/>
    <w:rsid w:val="006829E6"/>
    <w:pPr>
      <w:spacing w:before="100" w:beforeAutospacing="1" w:after="100" w:afterAutospacing="1"/>
    </w:pPr>
  </w:style>
  <w:style w:type="table" w:styleId="TableGrid">
    <w:name w:val="Table Grid"/>
    <w:basedOn w:val="TableNormal"/>
    <w:rsid w:val="006829E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448D6"/>
    <w:rPr>
      <w:rFonts w:cs="Times New Roman"/>
      <w:b/>
      <w:bCs/>
    </w:rPr>
  </w:style>
  <w:style w:type="paragraph" w:customStyle="1" w:styleId="Default">
    <w:name w:val="Default"/>
    <w:rsid w:val="00F369F7"/>
    <w:pPr>
      <w:autoSpaceDE w:val="0"/>
      <w:autoSpaceDN w:val="0"/>
      <w:adjustRightInd w:val="0"/>
    </w:pPr>
    <w:rPr>
      <w:color w:val="000000"/>
      <w:sz w:val="24"/>
      <w:szCs w:val="24"/>
      <w:lang w:val="en-GB"/>
    </w:rPr>
  </w:style>
  <w:style w:type="character" w:customStyle="1" w:styleId="apple-style-span">
    <w:name w:val="apple-style-span"/>
    <w:basedOn w:val="DefaultParagraphFont"/>
    <w:uiPriority w:val="99"/>
    <w:rsid w:val="00094808"/>
    <w:rPr>
      <w:rFonts w:cs="Times New Roman"/>
    </w:rPr>
  </w:style>
  <w:style w:type="paragraph" w:styleId="NoSpacing">
    <w:name w:val="No Spacing"/>
    <w:link w:val="NoSpacingChar"/>
    <w:uiPriority w:val="1"/>
    <w:qFormat/>
    <w:rsid w:val="00094808"/>
    <w:rPr>
      <w:rFonts w:ascii="Calibri" w:hAnsi="Calibri"/>
    </w:rPr>
  </w:style>
  <w:style w:type="character" w:customStyle="1" w:styleId="NoSpacingChar">
    <w:name w:val="No Spacing Char"/>
    <w:basedOn w:val="DefaultParagraphFont"/>
    <w:link w:val="NoSpacing"/>
    <w:uiPriority w:val="1"/>
    <w:locked/>
    <w:rsid w:val="0037721B"/>
    <w:rPr>
      <w:rFonts w:ascii="Calibri" w:hAnsi="Calibri"/>
    </w:rPr>
  </w:style>
  <w:style w:type="character" w:customStyle="1" w:styleId="apple-converted-space">
    <w:name w:val="apple-converted-space"/>
    <w:basedOn w:val="DefaultParagraphFont"/>
    <w:rsid w:val="00094808"/>
    <w:rPr>
      <w:rFonts w:cs="Times New Roman"/>
    </w:rPr>
  </w:style>
  <w:style w:type="paragraph" w:styleId="Caption">
    <w:name w:val="caption"/>
    <w:aliases w:val="JIS Caption"/>
    <w:basedOn w:val="Normal"/>
    <w:next w:val="Normal"/>
    <w:link w:val="CaptionChar"/>
    <w:uiPriority w:val="35"/>
    <w:qFormat/>
    <w:rsid w:val="00094808"/>
    <w:pPr>
      <w:spacing w:after="200"/>
    </w:pPr>
    <w:rPr>
      <w:rFonts w:ascii="Calibri" w:hAnsi="Calibri"/>
      <w:b/>
      <w:bCs/>
      <w:color w:val="4F81BD"/>
      <w:sz w:val="18"/>
      <w:szCs w:val="18"/>
    </w:rPr>
  </w:style>
  <w:style w:type="character" w:customStyle="1" w:styleId="CaptionChar">
    <w:name w:val="Caption Char"/>
    <w:aliases w:val="JIS Caption Char"/>
    <w:basedOn w:val="DefaultParagraphFont"/>
    <w:link w:val="Caption"/>
    <w:uiPriority w:val="99"/>
    <w:locked/>
    <w:rsid w:val="00CA6DCC"/>
    <w:rPr>
      <w:rFonts w:ascii="Calibri" w:hAnsi="Calibri" w:cs="Times New Roman"/>
      <w:b/>
      <w:bCs/>
      <w:color w:val="4F81BD"/>
      <w:sz w:val="18"/>
      <w:szCs w:val="18"/>
    </w:rPr>
  </w:style>
  <w:style w:type="paragraph" w:styleId="Title">
    <w:name w:val="Title"/>
    <w:basedOn w:val="Normal"/>
    <w:next w:val="Normal"/>
    <w:link w:val="TitleChar"/>
    <w:qFormat/>
    <w:rsid w:val="00094808"/>
    <w:pPr>
      <w:pBdr>
        <w:bottom w:val="single" w:sz="8" w:space="4" w:color="4F81BD"/>
      </w:pBdr>
      <w:spacing w:after="300"/>
    </w:pPr>
    <w:rPr>
      <w:rFonts w:ascii="Cambria" w:hAnsi="Cambria"/>
      <w:color w:val="17365D"/>
      <w:spacing w:val="5"/>
      <w:kern w:val="28"/>
      <w:sz w:val="52"/>
      <w:szCs w:val="52"/>
    </w:rPr>
  </w:style>
  <w:style w:type="character" w:customStyle="1" w:styleId="TitleChar">
    <w:name w:val="Title Char"/>
    <w:basedOn w:val="DefaultParagraphFont"/>
    <w:link w:val="Title"/>
    <w:locked/>
    <w:rsid w:val="00094808"/>
    <w:rPr>
      <w:rFonts w:ascii="Cambria" w:hAnsi="Cambria" w:cs="Times New Roman"/>
      <w:color w:val="17365D"/>
      <w:spacing w:val="5"/>
      <w:kern w:val="28"/>
      <w:sz w:val="52"/>
      <w:szCs w:val="52"/>
    </w:rPr>
  </w:style>
  <w:style w:type="paragraph" w:customStyle="1" w:styleId="IEEEReferenceItem">
    <w:name w:val="IEEE Reference Item"/>
    <w:basedOn w:val="Normal"/>
    <w:uiPriority w:val="99"/>
    <w:rsid w:val="00094808"/>
    <w:pPr>
      <w:adjustRightInd w:val="0"/>
      <w:snapToGrid w:val="0"/>
      <w:ind w:left="720" w:hanging="360"/>
      <w:jc w:val="both"/>
    </w:pPr>
    <w:rPr>
      <w:rFonts w:eastAsia="SimSun"/>
      <w:sz w:val="16"/>
      <w:lang w:eastAsia="zh-CN"/>
    </w:rPr>
  </w:style>
  <w:style w:type="paragraph" w:customStyle="1" w:styleId="IEEEAuthorName">
    <w:name w:val="IEEE Author Name"/>
    <w:basedOn w:val="Normal"/>
    <w:next w:val="Normal"/>
    <w:uiPriority w:val="99"/>
    <w:rsid w:val="00094808"/>
    <w:pPr>
      <w:adjustRightInd w:val="0"/>
      <w:snapToGrid w:val="0"/>
      <w:spacing w:before="120" w:after="120"/>
      <w:jc w:val="center"/>
    </w:pPr>
    <w:rPr>
      <w:sz w:val="22"/>
      <w:lang w:val="en-GB" w:eastAsia="en-GB"/>
    </w:rPr>
  </w:style>
  <w:style w:type="character" w:customStyle="1" w:styleId="blockemailwithname2">
    <w:name w:val="blockemailwithname2"/>
    <w:uiPriority w:val="99"/>
    <w:rsid w:val="000B7016"/>
    <w:rPr>
      <w:color w:val="auto"/>
    </w:rPr>
  </w:style>
  <w:style w:type="paragraph" w:styleId="BalloonText">
    <w:name w:val="Balloon Text"/>
    <w:basedOn w:val="Normal"/>
    <w:link w:val="BalloonTextChar"/>
    <w:rsid w:val="00FA393F"/>
    <w:rPr>
      <w:rFonts w:ascii="Tahoma" w:hAnsi="Tahoma" w:cs="Tahoma"/>
      <w:sz w:val="16"/>
      <w:szCs w:val="16"/>
    </w:rPr>
  </w:style>
  <w:style w:type="character" w:customStyle="1" w:styleId="BalloonTextChar">
    <w:name w:val="Balloon Text Char"/>
    <w:basedOn w:val="DefaultParagraphFont"/>
    <w:link w:val="BalloonText"/>
    <w:locked/>
    <w:rsid w:val="00FA393F"/>
    <w:rPr>
      <w:rFonts w:ascii="Tahoma" w:hAnsi="Tahoma" w:cs="Tahoma"/>
      <w:sz w:val="16"/>
      <w:szCs w:val="16"/>
    </w:rPr>
  </w:style>
  <w:style w:type="paragraph" w:customStyle="1" w:styleId="JISAuthorName">
    <w:name w:val="JIS Author Name"/>
    <w:basedOn w:val="Normal"/>
    <w:next w:val="JISAuthorAffiliation"/>
    <w:uiPriority w:val="99"/>
    <w:rsid w:val="00192A51"/>
    <w:pPr>
      <w:tabs>
        <w:tab w:val="left" w:pos="227"/>
      </w:tabs>
      <w:spacing w:line="252" w:lineRule="auto"/>
      <w:jc w:val="both"/>
    </w:pPr>
    <w:rPr>
      <w:rFonts w:ascii="Arial" w:hAnsi="Arial"/>
      <w:b/>
      <w:szCs w:val="21"/>
      <w:lang w:val="en-GB"/>
    </w:rPr>
  </w:style>
  <w:style w:type="paragraph" w:customStyle="1" w:styleId="JISAuthorAffiliation">
    <w:name w:val="JIS Author Affiliation"/>
    <w:basedOn w:val="Normal"/>
    <w:next w:val="Normal"/>
    <w:link w:val="JISAuthorAffiliationCharChar"/>
    <w:uiPriority w:val="99"/>
    <w:rsid w:val="00192A51"/>
    <w:pPr>
      <w:tabs>
        <w:tab w:val="left" w:pos="227"/>
      </w:tabs>
      <w:spacing w:after="431" w:line="264" w:lineRule="auto"/>
      <w:jc w:val="both"/>
    </w:pPr>
    <w:rPr>
      <w:rFonts w:ascii="Arial" w:hAnsi="Arial"/>
      <w:sz w:val="18"/>
      <w:szCs w:val="18"/>
      <w:lang w:val="en-GB"/>
    </w:rPr>
  </w:style>
  <w:style w:type="character" w:customStyle="1" w:styleId="JISAuthorAffiliationCharChar">
    <w:name w:val="JIS Author Affiliation Char Char"/>
    <w:basedOn w:val="DefaultParagraphFont"/>
    <w:link w:val="JISAuthorAffiliation"/>
    <w:uiPriority w:val="99"/>
    <w:locked/>
    <w:rsid w:val="00192A51"/>
    <w:rPr>
      <w:rFonts w:ascii="Arial" w:hAnsi="Arial" w:cs="Times New Roman"/>
      <w:sz w:val="18"/>
      <w:szCs w:val="18"/>
      <w:lang w:val="en-GB"/>
    </w:rPr>
  </w:style>
  <w:style w:type="paragraph" w:customStyle="1" w:styleId="JISCorrespondingAuthorHeader">
    <w:name w:val="JIS Corresponding Author Header"/>
    <w:basedOn w:val="Normal"/>
    <w:uiPriority w:val="99"/>
    <w:rsid w:val="00192A51"/>
    <w:pPr>
      <w:pBdr>
        <w:top w:val="single" w:sz="4" w:space="1" w:color="auto"/>
      </w:pBdr>
      <w:tabs>
        <w:tab w:val="left" w:pos="227"/>
        <w:tab w:val="center" w:pos="4320"/>
        <w:tab w:val="right" w:pos="9720"/>
      </w:tabs>
      <w:spacing w:line="252" w:lineRule="auto"/>
      <w:jc w:val="both"/>
    </w:pPr>
    <w:rPr>
      <w:rFonts w:ascii="Arial" w:hAnsi="Arial" w:cs="Arial"/>
      <w:b/>
      <w:sz w:val="16"/>
      <w:szCs w:val="18"/>
      <w:lang w:val="en-GB"/>
    </w:rPr>
  </w:style>
  <w:style w:type="paragraph" w:customStyle="1" w:styleId="JISCorrespondingAuthor">
    <w:name w:val="JIS Corresponding Author"/>
    <w:basedOn w:val="Normal"/>
    <w:uiPriority w:val="99"/>
    <w:rsid w:val="00192A51"/>
    <w:pPr>
      <w:tabs>
        <w:tab w:val="left" w:pos="227"/>
      </w:tabs>
      <w:spacing w:line="252" w:lineRule="auto"/>
      <w:jc w:val="both"/>
    </w:pPr>
    <w:rPr>
      <w:rFonts w:ascii="Arial" w:hAnsi="Arial"/>
      <w:sz w:val="16"/>
      <w:szCs w:val="21"/>
      <w:lang w:val="en-GB"/>
    </w:rPr>
  </w:style>
  <w:style w:type="paragraph" w:customStyle="1" w:styleId="JISTitle">
    <w:name w:val="JIS Title"/>
    <w:basedOn w:val="Normal"/>
    <w:uiPriority w:val="99"/>
    <w:rsid w:val="00192A51"/>
    <w:pPr>
      <w:tabs>
        <w:tab w:val="left" w:pos="227"/>
      </w:tabs>
      <w:spacing w:before="360" w:after="340" w:line="264" w:lineRule="auto"/>
    </w:pPr>
    <w:rPr>
      <w:rFonts w:ascii="Arial" w:hAnsi="Arial" w:cs="Arial"/>
      <w:b/>
      <w:sz w:val="36"/>
      <w:szCs w:val="64"/>
      <w:lang w:val="en-GB"/>
    </w:rPr>
  </w:style>
  <w:style w:type="paragraph" w:customStyle="1" w:styleId="JISAbstract">
    <w:name w:val="JIS Abstract"/>
    <w:basedOn w:val="Normal"/>
    <w:next w:val="Normal"/>
    <w:link w:val="JISAbstractChar"/>
    <w:uiPriority w:val="99"/>
    <w:rsid w:val="00ED0B72"/>
    <w:pPr>
      <w:tabs>
        <w:tab w:val="left" w:pos="227"/>
        <w:tab w:val="left" w:pos="567"/>
      </w:tabs>
      <w:spacing w:line="266" w:lineRule="auto"/>
      <w:jc w:val="both"/>
    </w:pPr>
    <w:rPr>
      <w:rFonts w:ascii="Arial" w:hAnsi="Arial"/>
      <w:sz w:val="18"/>
      <w:szCs w:val="18"/>
      <w:lang w:val="en-GB"/>
    </w:rPr>
  </w:style>
  <w:style w:type="character" w:customStyle="1" w:styleId="JISAbstractChar">
    <w:name w:val="JIS Abstract Char"/>
    <w:basedOn w:val="DefaultParagraphFont"/>
    <w:link w:val="JISAbstract"/>
    <w:uiPriority w:val="99"/>
    <w:locked/>
    <w:rsid w:val="00ED0B72"/>
    <w:rPr>
      <w:rFonts w:ascii="Arial" w:hAnsi="Arial" w:cs="Times New Roman"/>
      <w:sz w:val="18"/>
      <w:szCs w:val="18"/>
      <w:lang w:val="en-GB"/>
    </w:rPr>
  </w:style>
  <w:style w:type="paragraph" w:customStyle="1" w:styleId="JISKeywords">
    <w:name w:val="JIS Keywords"/>
    <w:basedOn w:val="JISAbstract"/>
    <w:link w:val="JISKeywordsChar"/>
    <w:uiPriority w:val="99"/>
    <w:rsid w:val="00ED0B72"/>
    <w:rPr>
      <w:bCs/>
      <w:szCs w:val="20"/>
    </w:rPr>
  </w:style>
  <w:style w:type="character" w:customStyle="1" w:styleId="JISKeywordsChar">
    <w:name w:val="JIS Keywords Char"/>
    <w:basedOn w:val="JISAbstractChar"/>
    <w:link w:val="JISKeywords"/>
    <w:uiPriority w:val="99"/>
    <w:locked/>
    <w:rsid w:val="00ED0B72"/>
    <w:rPr>
      <w:rFonts w:ascii="Arial" w:hAnsi="Arial" w:cs="Times New Roman"/>
      <w:bCs/>
      <w:sz w:val="18"/>
      <w:szCs w:val="18"/>
      <w:lang w:val="en-GB"/>
    </w:rPr>
  </w:style>
  <w:style w:type="paragraph" w:customStyle="1" w:styleId="JISKeywordsHeader">
    <w:name w:val="JIS Keywords Header"/>
    <w:basedOn w:val="JISKeywords"/>
    <w:uiPriority w:val="99"/>
    <w:rsid w:val="00ED0B72"/>
    <w:pPr>
      <w:spacing w:before="454"/>
    </w:pPr>
    <w:rPr>
      <w:b/>
      <w:sz w:val="20"/>
    </w:rPr>
  </w:style>
  <w:style w:type="paragraph" w:customStyle="1" w:styleId="JISReferences">
    <w:name w:val="JIS References"/>
    <w:basedOn w:val="Normal"/>
    <w:link w:val="JISReferencesChar"/>
    <w:uiPriority w:val="99"/>
    <w:rsid w:val="00CA6DCC"/>
    <w:pPr>
      <w:tabs>
        <w:tab w:val="left" w:pos="227"/>
      </w:tabs>
      <w:spacing w:line="252" w:lineRule="auto"/>
      <w:ind w:left="510" w:hanging="510"/>
    </w:pPr>
    <w:rPr>
      <w:sz w:val="20"/>
      <w:szCs w:val="21"/>
      <w:lang w:val="en-GB"/>
    </w:rPr>
  </w:style>
  <w:style w:type="character" w:customStyle="1" w:styleId="JISReferencesChar">
    <w:name w:val="JIS References Char"/>
    <w:basedOn w:val="DefaultParagraphFont"/>
    <w:link w:val="JISReferences"/>
    <w:uiPriority w:val="99"/>
    <w:locked/>
    <w:rsid w:val="00CA6DCC"/>
    <w:rPr>
      <w:rFonts w:cs="Times New Roman"/>
      <w:sz w:val="21"/>
      <w:szCs w:val="21"/>
      <w:lang w:val="en-GB"/>
    </w:rPr>
  </w:style>
  <w:style w:type="paragraph" w:customStyle="1" w:styleId="JISBulletList">
    <w:name w:val="JIS Bullet List"/>
    <w:basedOn w:val="Normal"/>
    <w:uiPriority w:val="99"/>
    <w:rsid w:val="00CA6DCC"/>
    <w:pPr>
      <w:tabs>
        <w:tab w:val="left" w:pos="227"/>
      </w:tabs>
      <w:spacing w:line="252" w:lineRule="auto"/>
      <w:ind w:left="720" w:hanging="360"/>
      <w:jc w:val="both"/>
    </w:pPr>
    <w:rPr>
      <w:sz w:val="20"/>
      <w:szCs w:val="21"/>
      <w:lang w:val="en-GB"/>
    </w:rPr>
  </w:style>
  <w:style w:type="paragraph" w:customStyle="1" w:styleId="JISNumberList">
    <w:name w:val="JIS Number List"/>
    <w:basedOn w:val="Normal"/>
    <w:uiPriority w:val="99"/>
    <w:rsid w:val="00CA6DCC"/>
    <w:pPr>
      <w:tabs>
        <w:tab w:val="left" w:pos="227"/>
      </w:tabs>
      <w:spacing w:line="252" w:lineRule="auto"/>
      <w:ind w:left="720" w:hanging="360"/>
      <w:jc w:val="both"/>
    </w:pPr>
    <w:rPr>
      <w:sz w:val="20"/>
      <w:szCs w:val="21"/>
      <w:lang w:val="en-GB"/>
    </w:rPr>
  </w:style>
  <w:style w:type="paragraph" w:customStyle="1" w:styleId="Normal-Indent">
    <w:name w:val="Normal-Indent"/>
    <w:basedOn w:val="Normal"/>
    <w:uiPriority w:val="99"/>
    <w:rsid w:val="00CA6DCC"/>
    <w:pPr>
      <w:tabs>
        <w:tab w:val="left" w:pos="227"/>
      </w:tabs>
      <w:spacing w:line="252" w:lineRule="auto"/>
      <w:ind w:firstLine="227"/>
      <w:jc w:val="both"/>
    </w:pPr>
    <w:rPr>
      <w:sz w:val="20"/>
      <w:szCs w:val="21"/>
      <w:lang w:val="en-GB"/>
    </w:rPr>
  </w:style>
  <w:style w:type="paragraph" w:customStyle="1" w:styleId="FreeForm">
    <w:name w:val="Free Form"/>
    <w:uiPriority w:val="99"/>
    <w:rsid w:val="00EB42DA"/>
    <w:rPr>
      <w:rFonts w:ascii="Helvetica" w:hAnsi="Helvetica"/>
      <w:color w:val="000000"/>
      <w:sz w:val="24"/>
      <w:szCs w:val="20"/>
    </w:rPr>
  </w:style>
  <w:style w:type="paragraph" w:customStyle="1" w:styleId="Body">
    <w:name w:val="Body"/>
    <w:uiPriority w:val="99"/>
    <w:rsid w:val="002F0135"/>
    <w:rPr>
      <w:rFonts w:ascii="Helvetica" w:hAnsi="Helvetica"/>
      <w:color w:val="000000"/>
      <w:sz w:val="24"/>
      <w:szCs w:val="20"/>
    </w:rPr>
  </w:style>
  <w:style w:type="paragraph" w:customStyle="1" w:styleId="TableTitle0">
    <w:name w:val="Table Title"/>
    <w:basedOn w:val="Normal"/>
    <w:uiPriority w:val="99"/>
    <w:rsid w:val="008E0B5C"/>
    <w:pPr>
      <w:autoSpaceDE w:val="0"/>
      <w:autoSpaceDN w:val="0"/>
      <w:jc w:val="center"/>
    </w:pPr>
    <w:rPr>
      <w:smallCaps/>
      <w:sz w:val="16"/>
      <w:szCs w:val="16"/>
    </w:rPr>
  </w:style>
  <w:style w:type="paragraph" w:customStyle="1" w:styleId="header-1-small">
    <w:name w:val="header-1-small"/>
    <w:basedOn w:val="Normal"/>
    <w:uiPriority w:val="99"/>
    <w:rsid w:val="00B60628"/>
    <w:pPr>
      <w:spacing w:before="100" w:beforeAutospacing="1" w:after="100" w:afterAutospacing="1"/>
    </w:pPr>
  </w:style>
  <w:style w:type="paragraph" w:styleId="PlainText">
    <w:name w:val="Plain Text"/>
    <w:basedOn w:val="Normal"/>
    <w:link w:val="PlainTextChar"/>
    <w:rsid w:val="00E13683"/>
    <w:pPr>
      <w:autoSpaceDE w:val="0"/>
      <w:autoSpaceDN w:val="0"/>
    </w:pPr>
    <w:rPr>
      <w:rFonts w:ascii="Courier New" w:eastAsia="SimSun" w:hAnsi="Courier New"/>
      <w:sz w:val="20"/>
      <w:szCs w:val="20"/>
    </w:rPr>
  </w:style>
  <w:style w:type="character" w:customStyle="1" w:styleId="PlainTextChar">
    <w:name w:val="Plain Text Char"/>
    <w:basedOn w:val="DefaultParagraphFont"/>
    <w:link w:val="PlainText"/>
    <w:locked/>
    <w:rsid w:val="00E13683"/>
    <w:rPr>
      <w:rFonts w:ascii="Courier New" w:eastAsia="SimSun" w:hAnsi="Courier New" w:cs="Times New Roman"/>
      <w:lang w:val="en-US" w:eastAsia="en-US" w:bidi="ar-SA"/>
    </w:rPr>
  </w:style>
  <w:style w:type="paragraph" w:customStyle="1" w:styleId="TextBody">
    <w:name w:val="TextBody"/>
    <w:basedOn w:val="Normal"/>
    <w:rsid w:val="00E13683"/>
    <w:pPr>
      <w:ind w:firstLine="397"/>
      <w:jc w:val="both"/>
    </w:pPr>
    <w:rPr>
      <w:rFonts w:eastAsia="MS Mincho"/>
      <w:sz w:val="20"/>
      <w:szCs w:val="20"/>
    </w:rPr>
  </w:style>
  <w:style w:type="paragraph" w:customStyle="1" w:styleId="ListParagraph1">
    <w:name w:val="List Paragraph1"/>
    <w:basedOn w:val="Normal"/>
    <w:rsid w:val="00ED6379"/>
    <w:pPr>
      <w:ind w:left="720"/>
    </w:pPr>
    <w:rPr>
      <w:rFonts w:cs="Simplified Arabic"/>
      <w:sz w:val="28"/>
      <w:szCs w:val="28"/>
    </w:rPr>
  </w:style>
  <w:style w:type="paragraph" w:customStyle="1" w:styleId="SAP-PaperTitle">
    <w:name w:val="SAP-Paper Title"/>
    <w:rsid w:val="0037721B"/>
    <w:pPr>
      <w:spacing w:before="440" w:after="440" w:line="540" w:lineRule="exact"/>
      <w:jc w:val="center"/>
    </w:pPr>
    <w:rPr>
      <w:b/>
      <w:noProof/>
      <w:sz w:val="40"/>
      <w:szCs w:val="48"/>
    </w:rPr>
  </w:style>
  <w:style w:type="paragraph" w:customStyle="1" w:styleId="SAP-Author">
    <w:name w:val="SAP-Author"/>
    <w:qFormat/>
    <w:rsid w:val="0037721B"/>
    <w:pPr>
      <w:spacing w:before="340" w:after="340"/>
      <w:jc w:val="center"/>
    </w:pPr>
    <w:rPr>
      <w:b/>
      <w:noProof/>
    </w:rPr>
  </w:style>
  <w:style w:type="paragraph" w:customStyle="1" w:styleId="SAP-Affiliation">
    <w:name w:val="SAP-Affiliation"/>
    <w:basedOn w:val="Normal"/>
    <w:qFormat/>
    <w:rsid w:val="0037721B"/>
    <w:pPr>
      <w:spacing w:line="200" w:lineRule="exact"/>
      <w:jc w:val="center"/>
    </w:pPr>
    <w:rPr>
      <w:rFonts w:eastAsia="SimSun"/>
      <w:kern w:val="2"/>
      <w:sz w:val="18"/>
      <w:szCs w:val="18"/>
      <w:lang w:eastAsia="zh-CN"/>
    </w:rPr>
  </w:style>
  <w:style w:type="character" w:customStyle="1" w:styleId="Char2">
    <w:name w:val="تذييل الصفحة Char2"/>
    <w:aliases w:val="تذييل صفحة1 Char1"/>
    <w:basedOn w:val="DefaultParagraphFont"/>
    <w:uiPriority w:val="99"/>
    <w:rsid w:val="0037721B"/>
  </w:style>
  <w:style w:type="character" w:customStyle="1" w:styleId="Char">
    <w:name w:val="تذييل صفحة Char"/>
    <w:aliases w:val="تذييل الصفحة Char1,تذييل صفحة1 Char"/>
    <w:uiPriority w:val="99"/>
    <w:rsid w:val="0037721B"/>
  </w:style>
  <w:style w:type="character" w:customStyle="1" w:styleId="Char0">
    <w:name w:val="رأس صفحة Char"/>
    <w:aliases w:val="رأس الصفحة Char1,رأس صفحة1 Char"/>
    <w:uiPriority w:val="99"/>
    <w:rsid w:val="0037721B"/>
    <w:rPr>
      <w:sz w:val="22"/>
      <w:szCs w:val="22"/>
    </w:rPr>
  </w:style>
  <w:style w:type="character" w:customStyle="1" w:styleId="Char20">
    <w:name w:val="رأس الصفحة Char2"/>
    <w:basedOn w:val="DefaultParagraphFont"/>
    <w:uiPriority w:val="99"/>
    <w:rsid w:val="0037721B"/>
  </w:style>
  <w:style w:type="paragraph" w:customStyle="1" w:styleId="auto-style1">
    <w:name w:val="auto-style1"/>
    <w:basedOn w:val="Normal"/>
    <w:rsid w:val="0037721B"/>
    <w:pPr>
      <w:spacing w:before="100" w:beforeAutospacing="1" w:after="100" w:afterAutospacing="1"/>
    </w:pPr>
  </w:style>
  <w:style w:type="paragraph" w:customStyle="1" w:styleId="a">
    <w:name w:val="فقرة عادية"/>
    <w:basedOn w:val="Normal"/>
    <w:autoRedefine/>
    <w:rsid w:val="0037721B"/>
    <w:pPr>
      <w:bidi/>
      <w:ind w:left="425" w:hanging="360"/>
      <w:jc w:val="both"/>
    </w:pPr>
    <w:rPr>
      <w:rFonts w:ascii="Simplified Arabic" w:hAnsi="Simplified Arabic" w:cs="Simplified Arabic"/>
      <w:b/>
      <w:bCs/>
      <w:noProof/>
      <w:sz w:val="26"/>
      <w:szCs w:val="28"/>
      <w:lang w:eastAsia="ar-SA" w:bidi="ar-EG"/>
    </w:rPr>
  </w:style>
  <w:style w:type="character" w:customStyle="1" w:styleId="BodyTextFirstIndentChar">
    <w:name w:val="Body Text First Indent Char"/>
    <w:basedOn w:val="BodyTextChar1"/>
    <w:link w:val="BodyTextFirstIndent"/>
    <w:uiPriority w:val="99"/>
    <w:rsid w:val="0037721B"/>
    <w:rPr>
      <w:rFonts w:cs="Times New Roman"/>
      <w:b/>
      <w:bCs/>
      <w:sz w:val="24"/>
      <w:szCs w:val="24"/>
    </w:rPr>
  </w:style>
  <w:style w:type="paragraph" w:styleId="BodyTextFirstIndent">
    <w:name w:val="Body Text First Indent"/>
    <w:basedOn w:val="BodyText"/>
    <w:link w:val="BodyTextFirstIndentChar"/>
    <w:uiPriority w:val="99"/>
    <w:unhideWhenUsed/>
    <w:locked/>
    <w:rsid w:val="0037721B"/>
    <w:pPr>
      <w:spacing w:after="120" w:line="276" w:lineRule="auto"/>
      <w:ind w:firstLine="210"/>
      <w:jc w:val="left"/>
    </w:pPr>
    <w:rPr>
      <w:rFonts w:ascii="Times New Roman" w:hAnsi="Times New Roman"/>
      <w:b/>
      <w:bCs/>
      <w:sz w:val="22"/>
      <w:szCs w:val="22"/>
    </w:rPr>
  </w:style>
  <w:style w:type="paragraph" w:customStyle="1" w:styleId="123">
    <w:name w:val="ترقيم 1،2،3"/>
    <w:basedOn w:val="Normal"/>
    <w:rsid w:val="0037721B"/>
    <w:pPr>
      <w:tabs>
        <w:tab w:val="num" w:pos="360"/>
      </w:tabs>
      <w:bidi/>
      <w:spacing w:line="480" w:lineRule="atLeast"/>
      <w:ind w:left="360" w:right="360" w:hanging="360"/>
      <w:jc w:val="lowKashida"/>
    </w:pPr>
    <w:rPr>
      <w:rFonts w:cs="Arabic Transparent"/>
      <w:sz w:val="28"/>
      <w:szCs w:val="28"/>
      <w:lang w:val="en-CA" w:bidi="ar-EG"/>
    </w:rPr>
  </w:style>
  <w:style w:type="character" w:customStyle="1" w:styleId="auto-style3">
    <w:name w:val="auto-style3"/>
    <w:basedOn w:val="DefaultParagraphFont"/>
    <w:rsid w:val="0037721B"/>
  </w:style>
  <w:style w:type="character" w:customStyle="1" w:styleId="auto-style4">
    <w:name w:val="auto-style4"/>
    <w:basedOn w:val="DefaultParagraphFont"/>
    <w:rsid w:val="0037721B"/>
  </w:style>
  <w:style w:type="character" w:customStyle="1" w:styleId="parthead1">
    <w:name w:val="part_head1"/>
    <w:basedOn w:val="DefaultParagraphFont"/>
    <w:rsid w:val="0037721B"/>
    <w:rPr>
      <w:rFonts w:ascii="Times New Roman" w:hAnsi="Times New Roman" w:cs="Times New Roman" w:hint="default"/>
      <w:b/>
      <w:bCs/>
      <w:color w:val="034EA2"/>
      <w:sz w:val="22"/>
      <w:szCs w:val="22"/>
    </w:rPr>
  </w:style>
  <w:style w:type="paragraph" w:customStyle="1" w:styleId="inner">
    <w:name w:val="inner"/>
    <w:basedOn w:val="Normal"/>
    <w:rsid w:val="0037721B"/>
    <w:pPr>
      <w:bidi/>
      <w:spacing w:before="100" w:beforeAutospacing="1" w:after="100" w:afterAutospacing="1" w:line="480" w:lineRule="auto"/>
      <w:ind w:left="150" w:right="90"/>
      <w:jc w:val="both"/>
    </w:pPr>
    <w:rPr>
      <w:color w:val="000000"/>
      <w:sz w:val="28"/>
      <w:szCs w:val="28"/>
    </w:rPr>
  </w:style>
  <w:style w:type="paragraph" w:customStyle="1" w:styleId="11">
    <w:name w:val="العنوان1"/>
    <w:basedOn w:val="Normal"/>
    <w:rsid w:val="0037721B"/>
    <w:pPr>
      <w:bidi/>
      <w:spacing w:before="100" w:beforeAutospacing="1" w:after="100" w:afterAutospacing="1"/>
      <w:jc w:val="center"/>
    </w:pPr>
    <w:rPr>
      <w:b/>
      <w:bCs/>
      <w:color w:val="007CC3"/>
      <w:sz w:val="32"/>
      <w:szCs w:val="32"/>
    </w:rPr>
  </w:style>
  <w:style w:type="character" w:customStyle="1" w:styleId="st1">
    <w:name w:val="st1"/>
    <w:basedOn w:val="DefaultParagraphFont"/>
    <w:rsid w:val="0037721B"/>
  </w:style>
  <w:style w:type="character" w:customStyle="1" w:styleId="standard-view-style">
    <w:name w:val="standard-view-style"/>
    <w:basedOn w:val="DefaultParagraphFont"/>
    <w:rsid w:val="0037721B"/>
  </w:style>
  <w:style w:type="character" w:customStyle="1" w:styleId="databasename">
    <w:name w:val="databasename"/>
    <w:basedOn w:val="DefaultParagraphFont"/>
    <w:rsid w:val="0037721B"/>
  </w:style>
  <w:style w:type="character" w:customStyle="1" w:styleId="CommentTextChar">
    <w:name w:val="Comment Text Char"/>
    <w:basedOn w:val="DefaultParagraphFont"/>
    <w:link w:val="CommentText"/>
    <w:uiPriority w:val="99"/>
    <w:rsid w:val="0037721B"/>
    <w:rPr>
      <w:rFonts w:asciiTheme="minorHAnsi" w:eastAsiaTheme="minorEastAsia" w:hAnsiTheme="minorHAnsi" w:cstheme="minorBidi"/>
      <w:sz w:val="20"/>
      <w:szCs w:val="20"/>
    </w:rPr>
  </w:style>
  <w:style w:type="paragraph" w:styleId="CommentText">
    <w:name w:val="annotation text"/>
    <w:basedOn w:val="Normal"/>
    <w:link w:val="CommentTextChar"/>
    <w:uiPriority w:val="99"/>
    <w:unhideWhenUsed/>
    <w:locked/>
    <w:rsid w:val="0037721B"/>
    <w:pPr>
      <w:bidi/>
      <w:spacing w:after="200"/>
    </w:pPr>
    <w:rPr>
      <w:rFonts w:asciiTheme="minorHAnsi" w:eastAsiaTheme="minorEastAsia" w:hAnsiTheme="minorHAnsi" w:cstheme="minorBidi"/>
      <w:sz w:val="20"/>
      <w:szCs w:val="20"/>
    </w:rPr>
  </w:style>
  <w:style w:type="character" w:customStyle="1" w:styleId="CommentSubjectChar">
    <w:name w:val="Comment Subject Char"/>
    <w:basedOn w:val="CommentTextChar"/>
    <w:link w:val="CommentSubject"/>
    <w:uiPriority w:val="99"/>
    <w:rsid w:val="0037721B"/>
    <w:rPr>
      <w:rFonts w:asciiTheme="minorHAnsi" w:eastAsiaTheme="minorEastAsia" w:hAnsiTheme="minorHAnsi" w:cstheme="minorBidi"/>
      <w:b/>
      <w:bCs/>
      <w:sz w:val="20"/>
      <w:szCs w:val="20"/>
    </w:rPr>
  </w:style>
  <w:style w:type="paragraph" w:styleId="CommentSubject">
    <w:name w:val="annotation subject"/>
    <w:basedOn w:val="CommentText"/>
    <w:next w:val="CommentText"/>
    <w:link w:val="CommentSubjectChar"/>
    <w:uiPriority w:val="99"/>
    <w:unhideWhenUsed/>
    <w:locked/>
    <w:rsid w:val="0037721B"/>
    <w:rPr>
      <w:b/>
      <w:bCs/>
    </w:rPr>
  </w:style>
  <w:style w:type="character" w:customStyle="1" w:styleId="x------">
    <w:name w:val="x------"/>
    <w:basedOn w:val="DefaultParagraphFont"/>
    <w:rsid w:val="0037721B"/>
  </w:style>
  <w:style w:type="paragraph" w:customStyle="1" w:styleId="12">
    <w:name w:val="بلا تباعد1"/>
    <w:qFormat/>
    <w:rsid w:val="0037721B"/>
    <w:pPr>
      <w:bidi/>
    </w:pPr>
    <w:rPr>
      <w:sz w:val="24"/>
      <w:szCs w:val="24"/>
    </w:rPr>
  </w:style>
  <w:style w:type="character" w:customStyle="1" w:styleId="EndnoteTextChar">
    <w:name w:val="Endnote Text Char"/>
    <w:basedOn w:val="DefaultParagraphFont"/>
    <w:link w:val="EndnoteText"/>
    <w:rsid w:val="0037721B"/>
    <w:rPr>
      <w:rFonts w:asciiTheme="minorHAnsi" w:eastAsiaTheme="minorEastAsia" w:hAnsiTheme="minorHAnsi" w:cstheme="minorBidi"/>
      <w:sz w:val="20"/>
      <w:szCs w:val="20"/>
    </w:rPr>
  </w:style>
  <w:style w:type="paragraph" w:styleId="EndnoteText">
    <w:name w:val="endnote text"/>
    <w:basedOn w:val="Normal"/>
    <w:link w:val="EndnoteTextChar"/>
    <w:unhideWhenUsed/>
    <w:locked/>
    <w:rsid w:val="0037721B"/>
    <w:pPr>
      <w:bidi/>
    </w:pPr>
    <w:rPr>
      <w:rFonts w:asciiTheme="minorHAnsi" w:eastAsiaTheme="minorEastAsia" w:hAnsiTheme="minorHAnsi" w:cstheme="minorBidi"/>
      <w:sz w:val="20"/>
      <w:szCs w:val="20"/>
    </w:rPr>
  </w:style>
  <w:style w:type="paragraph" w:customStyle="1" w:styleId="References0">
    <w:name w:val="References"/>
    <w:basedOn w:val="Normal"/>
    <w:rsid w:val="0037721B"/>
    <w:pPr>
      <w:tabs>
        <w:tab w:val="num" w:pos="851"/>
      </w:tabs>
      <w:ind w:left="851" w:hanging="567"/>
    </w:pPr>
    <w:rPr>
      <w:lang w:eastAsia="cs-CZ"/>
    </w:rPr>
  </w:style>
  <w:style w:type="character" w:customStyle="1" w:styleId="shorttext">
    <w:name w:val="short_text"/>
    <w:basedOn w:val="DefaultParagraphFont"/>
    <w:rsid w:val="0037721B"/>
  </w:style>
  <w:style w:type="paragraph" w:customStyle="1" w:styleId="SAP-ReferenceItem">
    <w:name w:val="SAP-Reference Item"/>
    <w:rsid w:val="0037721B"/>
    <w:pPr>
      <w:adjustRightInd w:val="0"/>
      <w:snapToGrid w:val="0"/>
      <w:spacing w:after="156" w:line="200" w:lineRule="exact"/>
      <w:ind w:left="420" w:hanging="420"/>
      <w:jc w:val="both"/>
    </w:pPr>
    <w:rPr>
      <w:sz w:val="18"/>
      <w:szCs w:val="24"/>
      <w:lang w:eastAsia="zh-CN"/>
    </w:rPr>
  </w:style>
  <w:style w:type="paragraph" w:customStyle="1" w:styleId="SAP-Level1HeadingSingleline">
    <w:name w:val="SAP-Level 1 Heading Single line"/>
    <w:rsid w:val="0037721B"/>
    <w:pPr>
      <w:adjustRightInd w:val="0"/>
      <w:snapToGrid w:val="0"/>
      <w:spacing w:before="468" w:after="156" w:line="240" w:lineRule="exact"/>
      <w:jc w:val="both"/>
      <w:outlineLvl w:val="0"/>
    </w:pPr>
    <w:rPr>
      <w:b/>
      <w:sz w:val="28"/>
      <w:szCs w:val="24"/>
      <w:lang w:eastAsia="zh-CN"/>
    </w:rPr>
  </w:style>
  <w:style w:type="character" w:styleId="LineNumber">
    <w:name w:val="line number"/>
    <w:basedOn w:val="DefaultParagraphFont"/>
    <w:uiPriority w:val="99"/>
    <w:semiHidden/>
    <w:unhideWhenUsed/>
    <w:locked/>
    <w:rsid w:val="00076990"/>
  </w:style>
  <w:style w:type="character" w:customStyle="1" w:styleId="A1">
    <w:name w:val="A1"/>
    <w:uiPriority w:val="99"/>
    <w:rsid w:val="00076990"/>
    <w:rPr>
      <w:rFonts w:cs="Gill Sans MT"/>
      <w:color w:val="000000"/>
      <w:sz w:val="20"/>
      <w:szCs w:val="20"/>
    </w:rPr>
  </w:style>
  <w:style w:type="character" w:customStyle="1" w:styleId="A6">
    <w:name w:val="A6"/>
    <w:uiPriority w:val="99"/>
    <w:rsid w:val="00076990"/>
    <w:rPr>
      <w:rFonts w:cs="Gill Sans MT"/>
      <w:color w:val="000000"/>
      <w:sz w:val="18"/>
      <w:szCs w:val="18"/>
    </w:rPr>
  </w:style>
  <w:style w:type="character" w:customStyle="1" w:styleId="A5">
    <w:name w:val="A5"/>
    <w:uiPriority w:val="99"/>
    <w:rsid w:val="00076990"/>
    <w:rPr>
      <w:rFonts w:cs="Gill Sans MT"/>
      <w:color w:val="000000"/>
      <w:sz w:val="26"/>
      <w:szCs w:val="26"/>
    </w:rPr>
  </w:style>
  <w:style w:type="character" w:styleId="Emphasis">
    <w:name w:val="Emphasis"/>
    <w:qFormat/>
    <w:rsid w:val="00076990"/>
    <w:rPr>
      <w:i/>
      <w:iCs/>
    </w:rPr>
  </w:style>
  <w:style w:type="paragraph" w:customStyle="1" w:styleId="ChapterTitle">
    <w:name w:val="Chapter Title"/>
    <w:basedOn w:val="Normal"/>
    <w:next w:val="Normal"/>
    <w:rsid w:val="00076990"/>
    <w:pPr>
      <w:keepNext/>
      <w:spacing w:before="400" w:after="200"/>
      <w:ind w:left="282" w:hangingChars="117" w:hanging="282"/>
    </w:pPr>
    <w:rPr>
      <w:rFonts w:eastAsia="MS Mincho"/>
      <w:b/>
      <w:bCs/>
      <w:kern w:val="28"/>
      <w:lang w:eastAsia="ja-JP"/>
    </w:rPr>
  </w:style>
  <w:style w:type="paragraph" w:customStyle="1" w:styleId="SectionHeading">
    <w:name w:val="SectionHeading"/>
    <w:basedOn w:val="Normal"/>
    <w:rsid w:val="00076990"/>
    <w:pPr>
      <w:keepNext/>
      <w:keepLines/>
      <w:spacing w:before="200" w:after="200"/>
      <w:jc w:val="both"/>
    </w:pPr>
    <w:rPr>
      <w:rFonts w:eastAsia="MS Mincho"/>
      <w:kern w:val="28"/>
      <w:sz w:val="22"/>
      <w:szCs w:val="22"/>
      <w:lang w:eastAsia="ja-JP"/>
    </w:rPr>
  </w:style>
  <w:style w:type="paragraph" w:customStyle="1" w:styleId="ReferenceHeading">
    <w:name w:val="Reference Heading"/>
    <w:basedOn w:val="Normal"/>
    <w:next w:val="Normal"/>
    <w:rsid w:val="00076990"/>
    <w:pPr>
      <w:keepNext/>
      <w:ind w:left="235" w:hangingChars="117" w:hanging="235"/>
      <w:jc w:val="both"/>
    </w:pPr>
    <w:rPr>
      <w:rFonts w:eastAsia="MS Mincho"/>
      <w:b/>
      <w:bCs/>
      <w:kern w:val="28"/>
      <w:sz w:val="20"/>
      <w:szCs w:val="20"/>
      <w:lang w:eastAsia="ja-JP"/>
    </w:rPr>
  </w:style>
  <w:style w:type="paragraph" w:customStyle="1" w:styleId="TableCaption">
    <w:name w:val="TableCaption"/>
    <w:basedOn w:val="Normal"/>
    <w:rsid w:val="00076990"/>
    <w:pPr>
      <w:keepLines/>
      <w:spacing w:beforeLines="100"/>
      <w:jc w:val="center"/>
    </w:pPr>
    <w:rPr>
      <w:rFonts w:eastAsia="MS Mincho"/>
      <w:color w:val="000000"/>
      <w:sz w:val="16"/>
      <w:szCs w:val="16"/>
    </w:rPr>
  </w:style>
  <w:style w:type="paragraph" w:customStyle="1" w:styleId="FigCaption">
    <w:name w:val="FigCaption"/>
    <w:basedOn w:val="TableCaption"/>
    <w:rsid w:val="00076990"/>
    <w:pPr>
      <w:spacing w:afterLines="100"/>
    </w:pPr>
  </w:style>
  <w:style w:type="paragraph" w:customStyle="1" w:styleId="PARAGRAPH">
    <w:name w:val="PARAGRAPH"/>
    <w:basedOn w:val="Normal"/>
    <w:rsid w:val="00076990"/>
    <w:pPr>
      <w:widowControl w:val="0"/>
      <w:spacing w:line="230" w:lineRule="exact"/>
      <w:ind w:firstLine="240"/>
      <w:jc w:val="both"/>
    </w:pPr>
    <w:rPr>
      <w:rFonts w:ascii="Palatino" w:hAnsi="Palatino"/>
      <w:kern w:val="16"/>
      <w:sz w:val="19"/>
      <w:szCs w:val="20"/>
    </w:rPr>
  </w:style>
  <w:style w:type="paragraph" w:customStyle="1" w:styleId="VITA">
    <w:name w:val="VITA"/>
    <w:basedOn w:val="Normal"/>
    <w:rsid w:val="00076990"/>
    <w:pPr>
      <w:widowControl w:val="0"/>
      <w:tabs>
        <w:tab w:val="left" w:pos="216"/>
      </w:tabs>
      <w:spacing w:line="180" w:lineRule="exact"/>
      <w:jc w:val="both"/>
    </w:pPr>
    <w:rPr>
      <w:rFonts w:ascii="Helvetica" w:hAnsi="Helvetica"/>
      <w:kern w:val="16"/>
      <w:sz w:val="16"/>
      <w:szCs w:val="20"/>
    </w:rPr>
  </w:style>
  <w:style w:type="paragraph" w:customStyle="1" w:styleId="FigureCaption0">
    <w:name w:val="Figure Caption"/>
    <w:basedOn w:val="Normal"/>
    <w:rsid w:val="00076990"/>
    <w:pPr>
      <w:autoSpaceDE w:val="0"/>
      <w:autoSpaceDN w:val="0"/>
      <w:jc w:val="both"/>
    </w:pPr>
    <w:rPr>
      <w:sz w:val="16"/>
      <w:szCs w:val="16"/>
    </w:rPr>
  </w:style>
  <w:style w:type="paragraph" w:customStyle="1" w:styleId="Sammary">
    <w:name w:val="Sammary"/>
    <w:basedOn w:val="Normal"/>
    <w:rsid w:val="00076990"/>
    <w:pPr>
      <w:keepNext/>
      <w:jc w:val="both"/>
    </w:pPr>
    <w:rPr>
      <w:rFonts w:eastAsia="MS Mincho"/>
      <w:sz w:val="20"/>
      <w:szCs w:val="20"/>
      <w:lang w:eastAsia="ja-JP"/>
    </w:rPr>
  </w:style>
  <w:style w:type="paragraph" w:customStyle="1" w:styleId="KeywordsHeader">
    <w:name w:val="KeywordsHeader"/>
    <w:basedOn w:val="Normal"/>
    <w:link w:val="KeywordsHeaderChar"/>
    <w:rsid w:val="00076990"/>
    <w:pPr>
      <w:keepNext/>
      <w:jc w:val="both"/>
    </w:pPr>
    <w:rPr>
      <w:rFonts w:eastAsia="MS Mincho"/>
      <w:b/>
      <w:bCs/>
      <w:i/>
      <w:iCs/>
      <w:sz w:val="20"/>
      <w:szCs w:val="20"/>
      <w:lang w:eastAsia="ja-JP"/>
    </w:rPr>
  </w:style>
  <w:style w:type="paragraph" w:customStyle="1" w:styleId="Keywords0">
    <w:name w:val="Keywords"/>
    <w:basedOn w:val="KeywordsHeader"/>
    <w:link w:val="KeywordsChar"/>
    <w:rsid w:val="00076990"/>
    <w:rPr>
      <w:b w:val="0"/>
      <w:bCs w:val="0"/>
    </w:rPr>
  </w:style>
  <w:style w:type="character" w:customStyle="1" w:styleId="KeywordsHeaderChar">
    <w:name w:val="KeywordsHeader Char"/>
    <w:link w:val="KeywordsHeader"/>
    <w:locked/>
    <w:rsid w:val="00076990"/>
    <w:rPr>
      <w:rFonts w:eastAsia="MS Mincho"/>
      <w:b/>
      <w:bCs/>
      <w:i/>
      <w:iCs/>
      <w:sz w:val="20"/>
      <w:szCs w:val="20"/>
      <w:lang w:eastAsia="ja-JP"/>
    </w:rPr>
  </w:style>
  <w:style w:type="character" w:customStyle="1" w:styleId="KeywordsChar">
    <w:name w:val="Keywords Char"/>
    <w:link w:val="Keywords0"/>
    <w:locked/>
    <w:rsid w:val="00076990"/>
    <w:rPr>
      <w:rFonts w:eastAsia="MS Mincho"/>
      <w:i/>
      <w:iCs/>
      <w:sz w:val="20"/>
      <w:szCs w:val="20"/>
      <w:lang w:eastAsia="ja-JP"/>
    </w:rPr>
  </w:style>
  <w:style w:type="paragraph" w:customStyle="1" w:styleId="PaperTitle0">
    <w:name w:val="PaperTitle"/>
    <w:basedOn w:val="Normal"/>
    <w:rsid w:val="00076990"/>
    <w:pPr>
      <w:tabs>
        <w:tab w:val="left" w:pos="0"/>
      </w:tabs>
      <w:spacing w:before="120" w:after="400"/>
      <w:ind w:right="11"/>
      <w:jc w:val="both"/>
    </w:pPr>
    <w:rPr>
      <w:rFonts w:ascii="Century" w:eastAsia="MS Mincho" w:hAnsi="Century" w:cs="Century"/>
      <w:b/>
      <w:bCs/>
      <w:spacing w:val="-16"/>
      <w:kern w:val="24"/>
      <w:position w:val="10"/>
      <w:sz w:val="36"/>
      <w:szCs w:val="36"/>
      <w:lang w:eastAsia="ja-JP"/>
    </w:rPr>
  </w:style>
  <w:style w:type="character" w:customStyle="1" w:styleId="mediumtext1">
    <w:name w:val="medium_text1"/>
    <w:rsid w:val="00076990"/>
    <w:rPr>
      <w:sz w:val="24"/>
      <w:szCs w:val="24"/>
    </w:rPr>
  </w:style>
  <w:style w:type="numbering" w:customStyle="1" w:styleId="1">
    <w:name w:val="القائمة الحالية1"/>
    <w:rsid w:val="00076990"/>
    <w:pPr>
      <w:numPr>
        <w:numId w:val="7"/>
      </w:numPr>
    </w:pPr>
  </w:style>
  <w:style w:type="numbering" w:customStyle="1" w:styleId="10">
    <w:name w:val="نمط1"/>
    <w:rsid w:val="00076990"/>
    <w:pPr>
      <w:numPr>
        <w:numId w:val="8"/>
      </w:numPr>
    </w:pPr>
  </w:style>
  <w:style w:type="paragraph" w:customStyle="1" w:styleId="2">
    <w:name w:val="سرد الفقرات2"/>
    <w:basedOn w:val="Normal"/>
    <w:qFormat/>
    <w:rsid w:val="00076990"/>
    <w:pPr>
      <w:ind w:left="720"/>
      <w:contextualSpacing/>
    </w:pPr>
  </w:style>
  <w:style w:type="character" w:customStyle="1" w:styleId="CharChar17">
    <w:name w:val="Char Char17"/>
    <w:rsid w:val="00076990"/>
    <w:rPr>
      <w:rFonts w:ascii="Arial" w:hAnsi="Arial" w:cs="Arial"/>
      <w:b/>
      <w:bCs/>
      <w:kern w:val="32"/>
      <w:sz w:val="32"/>
      <w:szCs w:val="32"/>
      <w:lang w:val="en-US" w:eastAsia="en-US" w:bidi="ar-SA"/>
    </w:rPr>
  </w:style>
  <w:style w:type="character" w:customStyle="1" w:styleId="CharChar9">
    <w:name w:val="Char Char9"/>
    <w:rsid w:val="00076990"/>
    <w:rPr>
      <w:rFonts w:ascii="Arial" w:hAnsi="Arial" w:cs="Arial"/>
      <w:sz w:val="22"/>
      <w:szCs w:val="22"/>
      <w:lang w:val="en-US" w:eastAsia="en-US" w:bidi="ar-SA"/>
    </w:rPr>
  </w:style>
  <w:style w:type="paragraph" w:customStyle="1" w:styleId="NoSpacing1">
    <w:name w:val="No Spacing1"/>
    <w:qFormat/>
    <w:rsid w:val="00076990"/>
    <w:rPr>
      <w:rFonts w:ascii="Calibri" w:hAnsi="Calibri"/>
    </w:rPr>
  </w:style>
  <w:style w:type="character" w:customStyle="1" w:styleId="CharChar15">
    <w:name w:val="Char Char15"/>
    <w:rsid w:val="00076990"/>
    <w:rPr>
      <w:rFonts w:cs="Simplified Arabic"/>
      <w:sz w:val="40"/>
      <w:szCs w:val="38"/>
      <w:lang w:val="en-US" w:eastAsia="en-US" w:bidi="ar-SA"/>
    </w:rPr>
  </w:style>
  <w:style w:type="character" w:customStyle="1" w:styleId="CharChar14">
    <w:name w:val="Char Char14"/>
    <w:rsid w:val="00076990"/>
    <w:rPr>
      <w:rFonts w:cs="Simplified Arabic"/>
      <w:sz w:val="30"/>
      <w:szCs w:val="32"/>
      <w:lang w:val="en-US" w:eastAsia="en-US" w:bidi="ar-SA"/>
    </w:rPr>
  </w:style>
  <w:style w:type="character" w:customStyle="1" w:styleId="CharChar13">
    <w:name w:val="Char Char13"/>
    <w:rsid w:val="00076990"/>
    <w:rPr>
      <w:rFonts w:cs="Simplified Arabic"/>
      <w:sz w:val="30"/>
      <w:szCs w:val="32"/>
      <w:lang w:val="en-US" w:eastAsia="en-US" w:bidi="ar-SA"/>
    </w:rPr>
  </w:style>
  <w:style w:type="character" w:customStyle="1" w:styleId="CharChar11">
    <w:name w:val="Char Char11"/>
    <w:rsid w:val="00076990"/>
    <w:rPr>
      <w:rFonts w:cs="Simplified Arabic"/>
      <w:b/>
      <w:bCs/>
      <w:sz w:val="30"/>
      <w:szCs w:val="32"/>
      <w:lang w:val="en-US" w:eastAsia="en-US" w:bidi="ar-SA"/>
    </w:rPr>
  </w:style>
  <w:style w:type="character" w:customStyle="1" w:styleId="CharChar8">
    <w:name w:val="Char Char8"/>
    <w:rsid w:val="00076990"/>
    <w:rPr>
      <w:sz w:val="24"/>
      <w:szCs w:val="24"/>
      <w:lang w:val="en-US" w:eastAsia="en-US" w:bidi="ar-SA"/>
    </w:rPr>
  </w:style>
  <w:style w:type="paragraph" w:customStyle="1" w:styleId="ListParagraph2">
    <w:name w:val="List Paragraph2"/>
    <w:basedOn w:val="Normal"/>
    <w:rsid w:val="00076990"/>
    <w:pPr>
      <w:ind w:left="720"/>
      <w:contextualSpacing/>
    </w:pPr>
    <w:rPr>
      <w:rFonts w:cs="Simplified Arabic"/>
      <w:sz w:val="28"/>
      <w:szCs w:val="28"/>
    </w:rPr>
  </w:style>
  <w:style w:type="character" w:customStyle="1" w:styleId="BodyTextIndentChar">
    <w:name w:val="Body Text Indent Char"/>
    <w:rsid w:val="00076990"/>
    <w:rPr>
      <w:sz w:val="24"/>
      <w:szCs w:val="24"/>
    </w:rPr>
  </w:style>
  <w:style w:type="character" w:customStyle="1" w:styleId="BodyTextChar">
    <w:name w:val="Body Text Char"/>
    <w:rsid w:val="00076990"/>
    <w:rPr>
      <w:rFonts w:cs="Simplified Arabic"/>
      <w:b/>
      <w:bCs/>
      <w:sz w:val="30"/>
      <w:szCs w:val="32"/>
      <w:lang w:val="en-US" w:eastAsia="en-US" w:bidi="ar-SA"/>
    </w:rPr>
  </w:style>
  <w:style w:type="paragraph" w:styleId="List">
    <w:name w:val="List"/>
    <w:basedOn w:val="Normal"/>
    <w:uiPriority w:val="99"/>
    <w:locked/>
    <w:rsid w:val="00076990"/>
    <w:pPr>
      <w:ind w:left="283" w:hanging="283"/>
    </w:pPr>
    <w:rPr>
      <w:rFonts w:cs="Traditional Arabic"/>
      <w:snapToGrid w:val="0"/>
      <w:sz w:val="20"/>
      <w:lang w:eastAsia="ar-SA"/>
    </w:rPr>
  </w:style>
  <w:style w:type="paragraph" w:customStyle="1" w:styleId="13">
    <w:name w:val="سرد الفقرات1"/>
    <w:basedOn w:val="Normal"/>
    <w:qFormat/>
    <w:rsid w:val="00076990"/>
    <w:pPr>
      <w:bidi/>
      <w:ind w:left="720"/>
      <w:contextualSpacing/>
    </w:pPr>
    <w:rPr>
      <w:rFonts w:ascii="Calibri" w:hAnsi="Calibri"/>
      <w:lang w:bidi="en-US"/>
    </w:rPr>
  </w:style>
  <w:style w:type="paragraph" w:styleId="TOC1">
    <w:name w:val="toc 1"/>
    <w:basedOn w:val="Normal"/>
    <w:next w:val="Normal"/>
    <w:autoRedefine/>
    <w:rsid w:val="00076990"/>
    <w:pPr>
      <w:bidi/>
      <w:spacing w:before="120"/>
    </w:pPr>
    <w:rPr>
      <w:rFonts w:cs="Simplified Arabic"/>
      <w:b/>
      <w:bCs/>
      <w:i/>
      <w:iCs/>
    </w:rPr>
  </w:style>
  <w:style w:type="character" w:customStyle="1" w:styleId="mw-headline">
    <w:name w:val="mw-headline"/>
    <w:rsid w:val="00076990"/>
  </w:style>
  <w:style w:type="paragraph" w:customStyle="1" w:styleId="textbody0">
    <w:name w:val="text_body"/>
    <w:basedOn w:val="Normal"/>
    <w:rsid w:val="00076990"/>
    <w:pPr>
      <w:spacing w:before="100" w:beforeAutospacing="1" w:after="100" w:afterAutospacing="1"/>
    </w:pPr>
  </w:style>
  <w:style w:type="paragraph" w:customStyle="1" w:styleId="insidetext">
    <w:name w:val="inside_text"/>
    <w:basedOn w:val="Normal"/>
    <w:rsid w:val="00076990"/>
    <w:pPr>
      <w:bidi/>
      <w:spacing w:before="100" w:beforeAutospacing="1" w:after="100" w:afterAutospacing="1"/>
      <w:ind w:left="100" w:right="100"/>
      <w:jc w:val="both"/>
    </w:pPr>
    <w:rPr>
      <w:rFonts w:ascii="Tahoma" w:hAnsi="Tahoma" w:cs="Tahoma"/>
      <w:sz w:val="20"/>
      <w:szCs w:val="20"/>
    </w:rPr>
  </w:style>
  <w:style w:type="table" w:styleId="TableElegant">
    <w:name w:val="Table Elegant"/>
    <w:basedOn w:val="TableNormal"/>
    <w:locked/>
    <w:rsid w:val="00076990"/>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longtext1">
    <w:name w:val="long_text1"/>
    <w:rsid w:val="00076990"/>
    <w:rPr>
      <w:sz w:val="20"/>
      <w:szCs w:val="20"/>
    </w:rPr>
  </w:style>
  <w:style w:type="paragraph" w:customStyle="1" w:styleId="CharChar2CharCharCharChar">
    <w:name w:val="Char Char2 Char Char Char Char"/>
    <w:basedOn w:val="Normal"/>
    <w:rsid w:val="00076990"/>
    <w:pPr>
      <w:spacing w:after="160" w:line="240" w:lineRule="exact"/>
    </w:pPr>
    <w:rPr>
      <w:rFonts w:ascii="Arial" w:hAnsi="Arial"/>
      <w:sz w:val="20"/>
      <w:szCs w:val="20"/>
    </w:rPr>
  </w:style>
  <w:style w:type="paragraph" w:customStyle="1" w:styleId="Paragraphedeliste">
    <w:name w:val="Paragraphe de liste"/>
    <w:basedOn w:val="Normal"/>
    <w:qFormat/>
    <w:rsid w:val="00076990"/>
    <w:pPr>
      <w:spacing w:after="200" w:line="276" w:lineRule="auto"/>
      <w:ind w:left="720"/>
      <w:contextualSpacing/>
    </w:pPr>
    <w:rPr>
      <w:rFonts w:ascii="Calibri" w:eastAsia="Calibri" w:hAnsi="Calibri" w:cs="Arial"/>
      <w:sz w:val="22"/>
      <w:szCs w:val="22"/>
      <w:lang w:val="fr-FR"/>
    </w:rPr>
  </w:style>
  <w:style w:type="paragraph" w:customStyle="1" w:styleId="CharCharCharCharCharChar">
    <w:name w:val="Char Char Char Char Char Char"/>
    <w:basedOn w:val="Normal"/>
    <w:rsid w:val="00076990"/>
    <w:pPr>
      <w:spacing w:after="160" w:line="240" w:lineRule="exact"/>
      <w:jc w:val="both"/>
    </w:pPr>
    <w:rPr>
      <w:rFonts w:ascii="Verdana" w:hAnsi="Verdana"/>
      <w:sz w:val="20"/>
      <w:szCs w:val="20"/>
    </w:rPr>
  </w:style>
  <w:style w:type="character" w:customStyle="1" w:styleId="gt-icon-text1">
    <w:name w:val="gt-icon-text1"/>
    <w:rsid w:val="00076990"/>
  </w:style>
  <w:style w:type="numbering" w:customStyle="1" w:styleId="14">
    <w:name w:val="بلا قائمة1"/>
    <w:next w:val="NoList"/>
    <w:uiPriority w:val="99"/>
    <w:semiHidden/>
    <w:unhideWhenUsed/>
    <w:rsid w:val="00076990"/>
  </w:style>
  <w:style w:type="table" w:customStyle="1" w:styleId="15">
    <w:name w:val="شبكة جدول1"/>
    <w:basedOn w:val="TableNormal"/>
    <w:next w:val="TableGrid"/>
    <w:rsid w:val="00076990"/>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intitle4">
    <w:name w:val="maintitle4"/>
    <w:rsid w:val="00076990"/>
    <w:rPr>
      <w:vanish w:val="0"/>
      <w:webHidden w:val="0"/>
      <w:specVanish w:val="0"/>
    </w:rPr>
  </w:style>
  <w:style w:type="numbering" w:customStyle="1" w:styleId="110">
    <w:name w:val="بلا قائمة11"/>
    <w:next w:val="NoList"/>
    <w:uiPriority w:val="99"/>
    <w:semiHidden/>
    <w:unhideWhenUsed/>
    <w:rsid w:val="00076990"/>
  </w:style>
  <w:style w:type="table" w:customStyle="1" w:styleId="20">
    <w:name w:val="شبكة جدول2"/>
    <w:basedOn w:val="TableNormal"/>
    <w:next w:val="TableGrid"/>
    <w:rsid w:val="00076990"/>
    <w:pPr>
      <w:jc w:val="both"/>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شبكة جدول3"/>
    <w:basedOn w:val="TableNormal"/>
    <w:next w:val="TableGrid"/>
    <w:rsid w:val="00076990"/>
    <w:pPr>
      <w:jc w:val="both"/>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locked/>
    <w:rsid w:val="00076990"/>
    <w:pPr>
      <w:bidi/>
    </w:pPr>
    <w:rPr>
      <w:rFonts w:eastAsia="Batang"/>
      <w:szCs w:val="28"/>
      <w:lang w:eastAsia="ko-KR"/>
    </w:rPr>
  </w:style>
  <w:style w:type="character" w:customStyle="1" w:styleId="DateChar">
    <w:name w:val="Date Char"/>
    <w:basedOn w:val="DefaultParagraphFont"/>
    <w:link w:val="Date"/>
    <w:rsid w:val="00076990"/>
    <w:rPr>
      <w:rFonts w:eastAsia="Batang"/>
      <w:sz w:val="24"/>
      <w:szCs w:val="28"/>
      <w:lang w:eastAsia="ko-KR"/>
    </w:rPr>
  </w:style>
  <w:style w:type="character" w:styleId="FollowedHyperlink">
    <w:name w:val="FollowedHyperlink"/>
    <w:uiPriority w:val="99"/>
    <w:locked/>
    <w:rsid w:val="00076990"/>
    <w:rPr>
      <w:color w:val="800080"/>
      <w:u w:val="single"/>
    </w:rPr>
  </w:style>
  <w:style w:type="paragraph" w:styleId="List2">
    <w:name w:val="List 2"/>
    <w:basedOn w:val="Normal"/>
    <w:uiPriority w:val="99"/>
    <w:unhideWhenUsed/>
    <w:locked/>
    <w:rsid w:val="00076990"/>
    <w:pPr>
      <w:bidi/>
      <w:spacing w:after="200" w:line="276" w:lineRule="auto"/>
      <w:ind w:left="566" w:hanging="283"/>
      <w:contextualSpacing/>
    </w:pPr>
    <w:rPr>
      <w:rFonts w:ascii="Calibri" w:eastAsia="Calibri" w:hAnsi="Calibri" w:cs="Arial"/>
      <w:sz w:val="22"/>
      <w:szCs w:val="22"/>
    </w:rPr>
  </w:style>
  <w:style w:type="paragraph" w:styleId="BodyTextFirstIndent2">
    <w:name w:val="Body Text First Indent 2"/>
    <w:basedOn w:val="BodyTextIndent"/>
    <w:link w:val="BodyTextFirstIndent2Char"/>
    <w:uiPriority w:val="99"/>
    <w:unhideWhenUsed/>
    <w:locked/>
    <w:rsid w:val="00076990"/>
    <w:pPr>
      <w:bidi/>
      <w:spacing w:after="200" w:line="276" w:lineRule="auto"/>
      <w:ind w:firstLine="360"/>
    </w:pPr>
    <w:rPr>
      <w:rFonts w:ascii="Calibri" w:eastAsia="Calibri" w:hAnsi="Calibri"/>
      <w:sz w:val="22"/>
      <w:szCs w:val="22"/>
    </w:rPr>
  </w:style>
  <w:style w:type="character" w:customStyle="1" w:styleId="BodyTextFirstIndent2Char">
    <w:name w:val="Body Text First Indent 2 Char"/>
    <w:basedOn w:val="BodyTextIndentChar2"/>
    <w:link w:val="BodyTextFirstIndent2"/>
    <w:uiPriority w:val="99"/>
    <w:rsid w:val="00076990"/>
    <w:rPr>
      <w:rFonts w:ascii="Calibri" w:eastAsia="Calibri" w:hAnsi="Calibri" w:cs="Times New Roman"/>
      <w:sz w:val="24"/>
      <w:szCs w:val="24"/>
    </w:rPr>
  </w:style>
  <w:style w:type="character" w:customStyle="1" w:styleId="journalname">
    <w:name w:val="journalname"/>
    <w:rsid w:val="00076990"/>
  </w:style>
  <w:style w:type="numbering" w:customStyle="1" w:styleId="21">
    <w:name w:val="بلا قائمة2"/>
    <w:next w:val="NoList"/>
    <w:uiPriority w:val="99"/>
    <w:semiHidden/>
    <w:unhideWhenUsed/>
    <w:rsid w:val="00076990"/>
  </w:style>
  <w:style w:type="table" w:customStyle="1" w:styleId="4">
    <w:name w:val="شبكة جدول4"/>
    <w:basedOn w:val="TableNormal"/>
    <w:next w:val="TableGrid"/>
    <w:rsid w:val="00076990"/>
    <w:rPr>
      <w:rFonts w:eastAsia="Calibri" w:cs="Simplified Arabic"/>
      <w:sz w:val="28"/>
      <w:szCs w:val="3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076990"/>
    <w:rPr>
      <w:color w:val="808080"/>
    </w:rPr>
  </w:style>
  <w:style w:type="character" w:styleId="CommentReference">
    <w:name w:val="annotation reference"/>
    <w:uiPriority w:val="99"/>
    <w:locked/>
    <w:rsid w:val="00076990"/>
    <w:rPr>
      <w:sz w:val="16"/>
      <w:szCs w:val="16"/>
    </w:rPr>
  </w:style>
  <w:style w:type="character" w:customStyle="1" w:styleId="oneclick-link">
    <w:name w:val="oneclick-link"/>
    <w:basedOn w:val="DefaultParagraphFont"/>
    <w:rsid w:val="00076990"/>
  </w:style>
  <w:style w:type="paragraph" w:styleId="HTMLPreformatted">
    <w:name w:val="HTML Preformatted"/>
    <w:basedOn w:val="Normal"/>
    <w:link w:val="HTMLPreformattedChar"/>
    <w:uiPriority w:val="99"/>
    <w:unhideWhenUsed/>
    <w:locked/>
    <w:rsid w:val="00076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76990"/>
    <w:rPr>
      <w:rFonts w:ascii="Courier New" w:hAnsi="Courier New" w:cs="Courier New"/>
      <w:sz w:val="20"/>
      <w:szCs w:val="20"/>
    </w:rPr>
  </w:style>
  <w:style w:type="paragraph" w:customStyle="1" w:styleId="papersubtitle">
    <w:name w:val="paper subtitle"/>
    <w:rsid w:val="00076990"/>
    <w:pPr>
      <w:spacing w:after="120"/>
      <w:jc w:val="center"/>
    </w:pPr>
    <w:rPr>
      <w:bCs/>
      <w:noProof/>
      <w:sz w:val="28"/>
      <w:szCs w:val="28"/>
    </w:rPr>
  </w:style>
  <w:style w:type="paragraph" w:customStyle="1" w:styleId="tablecolhead">
    <w:name w:val="table col head"/>
    <w:basedOn w:val="Normal"/>
    <w:uiPriority w:val="99"/>
    <w:rsid w:val="00076990"/>
    <w:pPr>
      <w:jc w:val="center"/>
    </w:pPr>
    <w:rPr>
      <w:b/>
      <w:bCs/>
      <w:sz w:val="16"/>
      <w:szCs w:val="16"/>
    </w:rPr>
  </w:style>
  <w:style w:type="paragraph" w:customStyle="1" w:styleId="tablecolsubhead">
    <w:name w:val="table col subhead"/>
    <w:basedOn w:val="tablecolhead"/>
    <w:uiPriority w:val="99"/>
    <w:rsid w:val="00076990"/>
    <w:rPr>
      <w:i/>
      <w:iCs/>
      <w:sz w:val="15"/>
      <w:szCs w:val="15"/>
    </w:rPr>
  </w:style>
  <w:style w:type="paragraph" w:customStyle="1" w:styleId="tablefootnote">
    <w:name w:val="table footnote"/>
    <w:uiPriority w:val="99"/>
    <w:rsid w:val="00076990"/>
    <w:pPr>
      <w:numPr>
        <w:numId w:val="9"/>
      </w:numPr>
      <w:tabs>
        <w:tab w:val="left" w:pos="29"/>
      </w:tabs>
      <w:spacing w:before="60" w:after="30"/>
      <w:ind w:left="360"/>
      <w:jc w:val="right"/>
    </w:pPr>
    <w:rPr>
      <w:rFonts w:eastAsia="MS Mincho"/>
      <w:sz w:val="12"/>
      <w:szCs w:val="12"/>
    </w:rPr>
  </w:style>
  <w:style w:type="table" w:customStyle="1" w:styleId="-11">
    <w:name w:val="قائمة فاتحة - تمييز 11"/>
    <w:basedOn w:val="TableNormal"/>
    <w:uiPriority w:val="61"/>
    <w:rsid w:val="00076990"/>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5Dark-Accent11">
    <w:name w:val="Grid Table 5 Dark - Accent 11"/>
    <w:basedOn w:val="TableNormal"/>
    <w:uiPriority w:val="50"/>
    <w:rsid w:val="00076990"/>
    <w:rPr>
      <w:rFonts w:asciiTheme="minorHAnsi" w:eastAsiaTheme="minorHAnsi" w:hAnsiTheme="minorHAnsi" w:cstheme="minorBid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1">
    <w:name w:val="Grid Table 4 - Accent 11"/>
    <w:basedOn w:val="TableNormal"/>
    <w:uiPriority w:val="49"/>
    <w:rsid w:val="00076990"/>
    <w:rPr>
      <w:rFonts w:asciiTheme="minorHAnsi" w:eastAsiaTheme="minorHAnsi" w:hAnsiTheme="minorHAnsi" w:cstheme="minorBidi"/>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EndnoteReference">
    <w:name w:val="endnote reference"/>
    <w:basedOn w:val="DefaultParagraphFont"/>
    <w:unhideWhenUsed/>
    <w:locked/>
    <w:rsid w:val="00076990"/>
    <w:rPr>
      <w:vertAlign w:val="superscript"/>
    </w:rPr>
  </w:style>
  <w:style w:type="paragraph" w:customStyle="1" w:styleId="Heading41">
    <w:name w:val="Heading 41"/>
    <w:basedOn w:val="Normal"/>
    <w:next w:val="Normal"/>
    <w:uiPriority w:val="9"/>
    <w:unhideWhenUsed/>
    <w:qFormat/>
    <w:rsid w:val="00076990"/>
    <w:pPr>
      <w:keepNext/>
      <w:keepLines/>
      <w:bidi/>
      <w:spacing w:before="200" w:line="276" w:lineRule="auto"/>
      <w:outlineLvl w:val="3"/>
    </w:pPr>
    <w:rPr>
      <w:rFonts w:ascii="Cambria" w:hAnsi="Cambria"/>
      <w:b/>
      <w:bCs/>
      <w:i/>
      <w:iCs/>
      <w:color w:val="4F81BD"/>
      <w:sz w:val="22"/>
      <w:szCs w:val="22"/>
    </w:rPr>
  </w:style>
  <w:style w:type="character" w:customStyle="1" w:styleId="Heading4Char1">
    <w:name w:val="Heading 4 Char1"/>
    <w:uiPriority w:val="9"/>
    <w:semiHidden/>
    <w:rsid w:val="00076990"/>
    <w:rPr>
      <w:rFonts w:ascii="Cambria" w:eastAsia="Times New Roman" w:hAnsi="Cambria" w:cs="Times New Roman"/>
      <w:b/>
      <w:bCs/>
      <w:i/>
      <w:iCs/>
      <w:color w:val="4F81BD"/>
    </w:rPr>
  </w:style>
  <w:style w:type="character" w:customStyle="1" w:styleId="atn">
    <w:name w:val="atn"/>
    <w:basedOn w:val="DefaultParagraphFont"/>
    <w:rsid w:val="00076990"/>
  </w:style>
  <w:style w:type="paragraph" w:styleId="Subtitle">
    <w:name w:val="Subtitle"/>
    <w:basedOn w:val="Normal"/>
    <w:next w:val="Normal"/>
    <w:link w:val="SubtitleChar"/>
    <w:qFormat/>
    <w:rsid w:val="00076990"/>
    <w:pPr>
      <w:keepNext/>
      <w:keepLines/>
      <w:pBdr>
        <w:top w:val="nil"/>
        <w:left w:val="nil"/>
        <w:bottom w:val="nil"/>
        <w:right w:val="nil"/>
        <w:between w:val="nil"/>
      </w:pBdr>
      <w:bidi/>
    </w:pPr>
    <w:rPr>
      <w:rFonts w:ascii="Cambria" w:eastAsia="Cambria" w:hAnsi="Cambria" w:cs="Cambria"/>
      <w:i/>
      <w:color w:val="4F81BD"/>
    </w:rPr>
  </w:style>
  <w:style w:type="character" w:customStyle="1" w:styleId="SubtitleChar">
    <w:name w:val="Subtitle Char"/>
    <w:basedOn w:val="DefaultParagraphFont"/>
    <w:link w:val="Subtitle"/>
    <w:rsid w:val="00076990"/>
    <w:rPr>
      <w:rFonts w:ascii="Cambria" w:eastAsia="Cambria" w:hAnsi="Cambria" w:cs="Cambria"/>
      <w:i/>
      <w:color w:val="4F81BD"/>
      <w:sz w:val="24"/>
      <w:szCs w:val="24"/>
    </w:rPr>
  </w:style>
  <w:style w:type="character" w:customStyle="1" w:styleId="Heading3Char">
    <w:name w:val="Heading 3 Char"/>
    <w:basedOn w:val="DefaultParagraphFont"/>
    <w:link w:val="31"/>
    <w:rsid w:val="009517A8"/>
    <w:rPr>
      <w:rFonts w:asciiTheme="majorHAnsi" w:eastAsiaTheme="majorEastAsia" w:hAnsiTheme="majorHAnsi" w:cstheme="majorBidi"/>
      <w:color w:val="243F60" w:themeColor="accent1" w:themeShade="7F"/>
      <w:sz w:val="24"/>
      <w:szCs w:val="24"/>
    </w:rPr>
  </w:style>
  <w:style w:type="character" w:customStyle="1" w:styleId="txtgold">
    <w:name w:val="txtgold"/>
    <w:basedOn w:val="DefaultParagraphFont"/>
    <w:rsid w:val="009517A8"/>
  </w:style>
  <w:style w:type="character" w:customStyle="1" w:styleId="titdarkgreen">
    <w:name w:val="titdarkgreen"/>
    <w:basedOn w:val="DefaultParagraphFont"/>
    <w:rsid w:val="009517A8"/>
  </w:style>
  <w:style w:type="character" w:customStyle="1" w:styleId="HTMLAddressChar">
    <w:name w:val="HTML Address Char"/>
    <w:basedOn w:val="DefaultParagraphFont"/>
    <w:link w:val="HTMLAddress"/>
    <w:uiPriority w:val="99"/>
    <w:semiHidden/>
    <w:rsid w:val="009517A8"/>
    <w:rPr>
      <w:i/>
      <w:iCs/>
      <w:sz w:val="24"/>
      <w:szCs w:val="24"/>
    </w:rPr>
  </w:style>
  <w:style w:type="paragraph" w:styleId="HTMLAddress">
    <w:name w:val="HTML Address"/>
    <w:basedOn w:val="Normal"/>
    <w:link w:val="HTMLAddressChar"/>
    <w:uiPriority w:val="99"/>
    <w:semiHidden/>
    <w:unhideWhenUsed/>
    <w:locked/>
    <w:rsid w:val="009517A8"/>
    <w:rPr>
      <w:i/>
      <w:iCs/>
    </w:rPr>
  </w:style>
  <w:style w:type="character" w:customStyle="1" w:styleId="HTMLChar1">
    <w:name w:val="عنوان HTML Char1"/>
    <w:basedOn w:val="DefaultParagraphFont"/>
    <w:uiPriority w:val="99"/>
    <w:semiHidden/>
    <w:rsid w:val="009517A8"/>
    <w:rPr>
      <w:i/>
      <w:iCs/>
      <w:sz w:val="24"/>
      <w:szCs w:val="24"/>
    </w:rPr>
  </w:style>
  <w:style w:type="character" w:customStyle="1" w:styleId="HTMLAddressChar1">
    <w:name w:val="HTML Address Char1"/>
    <w:basedOn w:val="DefaultParagraphFont"/>
    <w:uiPriority w:val="99"/>
    <w:semiHidden/>
    <w:rsid w:val="009517A8"/>
    <w:rPr>
      <w:i/>
      <w:iCs/>
      <w:sz w:val="22"/>
      <w:szCs w:val="22"/>
    </w:rPr>
  </w:style>
  <w:style w:type="character" w:customStyle="1" w:styleId="Char1">
    <w:name w:val="رأس صفحة Char1"/>
    <w:basedOn w:val="DefaultParagraphFont"/>
    <w:uiPriority w:val="99"/>
    <w:semiHidden/>
    <w:rsid w:val="009517A8"/>
  </w:style>
  <w:style w:type="character" w:customStyle="1" w:styleId="Char10">
    <w:name w:val="تذييل صفحة Char1"/>
    <w:basedOn w:val="DefaultParagraphFont"/>
    <w:uiPriority w:val="99"/>
    <w:semiHidden/>
    <w:rsid w:val="009517A8"/>
  </w:style>
  <w:style w:type="character" w:customStyle="1" w:styleId="Char11">
    <w:name w:val="نص تعليق ختامي Char1"/>
    <w:basedOn w:val="DefaultParagraphFont"/>
    <w:uiPriority w:val="99"/>
    <w:semiHidden/>
    <w:rsid w:val="009517A8"/>
  </w:style>
  <w:style w:type="character" w:customStyle="1" w:styleId="BodyText3Char1">
    <w:name w:val="Body Text 3 Char1"/>
    <w:basedOn w:val="DefaultParagraphFont"/>
    <w:uiPriority w:val="99"/>
    <w:semiHidden/>
    <w:rsid w:val="009517A8"/>
    <w:rPr>
      <w:sz w:val="16"/>
      <w:szCs w:val="16"/>
    </w:rPr>
  </w:style>
  <w:style w:type="character" w:customStyle="1" w:styleId="3Char1">
    <w:name w:val="نص أساسي 3 Char1"/>
    <w:basedOn w:val="DefaultParagraphFont"/>
    <w:uiPriority w:val="99"/>
    <w:semiHidden/>
    <w:rsid w:val="009517A8"/>
    <w:rPr>
      <w:sz w:val="16"/>
      <w:szCs w:val="16"/>
    </w:rPr>
  </w:style>
  <w:style w:type="character" w:customStyle="1" w:styleId="PlainTextChar1">
    <w:name w:val="Plain Text Char1"/>
    <w:basedOn w:val="DefaultParagraphFont"/>
    <w:uiPriority w:val="99"/>
    <w:semiHidden/>
    <w:rsid w:val="009517A8"/>
    <w:rPr>
      <w:rFonts w:ascii="Consolas" w:hAnsi="Consolas"/>
      <w:sz w:val="21"/>
      <w:szCs w:val="21"/>
    </w:rPr>
  </w:style>
  <w:style w:type="character" w:customStyle="1" w:styleId="Char12">
    <w:name w:val="نص عادي Char1"/>
    <w:basedOn w:val="DefaultParagraphFont"/>
    <w:uiPriority w:val="99"/>
    <w:semiHidden/>
    <w:rsid w:val="009517A8"/>
    <w:rPr>
      <w:rFonts w:ascii="Consolas" w:hAnsi="Consolas" w:cs="Consolas"/>
      <w:sz w:val="21"/>
      <w:szCs w:val="21"/>
    </w:rPr>
  </w:style>
  <w:style w:type="character" w:customStyle="1" w:styleId="Char13">
    <w:name w:val="نص في بالون Char1"/>
    <w:basedOn w:val="DefaultParagraphFont"/>
    <w:uiPriority w:val="99"/>
    <w:semiHidden/>
    <w:rsid w:val="009517A8"/>
    <w:rPr>
      <w:rFonts w:ascii="Tahoma" w:hAnsi="Tahoma" w:cs="Tahoma"/>
      <w:sz w:val="16"/>
      <w:szCs w:val="16"/>
    </w:rPr>
  </w:style>
  <w:style w:type="paragraph" w:customStyle="1" w:styleId="31">
    <w:name w:val="عنوان 31"/>
    <w:basedOn w:val="Normal"/>
    <w:link w:val="Heading3Char"/>
    <w:rsid w:val="009517A8"/>
    <w:rPr>
      <w:rFonts w:asciiTheme="majorHAnsi" w:eastAsiaTheme="majorEastAsia" w:hAnsiTheme="majorHAnsi" w:cstheme="majorBidi"/>
      <w:color w:val="243F60" w:themeColor="accent1" w:themeShade="7F"/>
    </w:rPr>
  </w:style>
  <w:style w:type="character" w:customStyle="1" w:styleId="HTMLPreformattedChar1">
    <w:name w:val="HTML Preformatted Char1"/>
    <w:basedOn w:val="DefaultParagraphFont"/>
    <w:uiPriority w:val="99"/>
    <w:semiHidden/>
    <w:rsid w:val="009517A8"/>
    <w:rPr>
      <w:rFonts w:ascii="Consolas" w:hAnsi="Consolas"/>
    </w:rPr>
  </w:style>
  <w:style w:type="character" w:customStyle="1" w:styleId="BodyTextIndentChar1">
    <w:name w:val="Body Text Indent Char1"/>
    <w:basedOn w:val="DefaultParagraphFont"/>
    <w:uiPriority w:val="99"/>
    <w:semiHidden/>
    <w:rsid w:val="009517A8"/>
    <w:rPr>
      <w:sz w:val="22"/>
      <w:szCs w:val="22"/>
    </w:rPr>
  </w:style>
  <w:style w:type="paragraph" w:customStyle="1" w:styleId="yiv4208582218msonormal">
    <w:name w:val="yiv4208582218msonormal"/>
    <w:basedOn w:val="Normal"/>
    <w:rsid w:val="009517A8"/>
    <w:pPr>
      <w:spacing w:before="100" w:beforeAutospacing="1" w:after="100" w:afterAutospacing="1"/>
    </w:pPr>
  </w:style>
  <w:style w:type="paragraph" w:customStyle="1" w:styleId="yiv4208582218msolistparagraph">
    <w:name w:val="yiv4208582218msolistparagraph"/>
    <w:basedOn w:val="Normal"/>
    <w:rsid w:val="009517A8"/>
    <w:pPr>
      <w:spacing w:before="100" w:beforeAutospacing="1" w:after="100" w:afterAutospacing="1"/>
    </w:pPr>
  </w:style>
  <w:style w:type="character" w:customStyle="1" w:styleId="CommentSubjectChar1">
    <w:name w:val="Comment Subject Char1"/>
    <w:basedOn w:val="CommentTextChar"/>
    <w:uiPriority w:val="99"/>
    <w:semiHidden/>
    <w:rsid w:val="009517A8"/>
    <w:rPr>
      <w:rFonts w:ascii="Times New Roman" w:eastAsia="Times New Roman" w:hAnsi="Times New Roman" w:cs="Traditional Arabic"/>
      <w:b/>
      <w:bCs/>
      <w:sz w:val="20"/>
      <w:szCs w:val="20"/>
    </w:rPr>
  </w:style>
  <w:style w:type="paragraph" w:customStyle="1" w:styleId="ecxmsolistparagraph">
    <w:name w:val="ecxmsolistparagraph"/>
    <w:basedOn w:val="Normal"/>
    <w:rsid w:val="009517A8"/>
    <w:pPr>
      <w:spacing w:before="100" w:beforeAutospacing="1" w:after="100" w:afterAutospacing="1"/>
    </w:pPr>
  </w:style>
  <w:style w:type="character" w:customStyle="1" w:styleId="5yl5">
    <w:name w:val="_5yl5"/>
    <w:basedOn w:val="DefaultParagraphFont"/>
    <w:rsid w:val="009517A8"/>
  </w:style>
  <w:style w:type="character" w:customStyle="1" w:styleId="alt-edited">
    <w:name w:val="alt-edited"/>
    <w:basedOn w:val="DefaultParagraphFont"/>
    <w:rsid w:val="00FB4C74"/>
  </w:style>
  <w:style w:type="paragraph" w:customStyle="1" w:styleId="a0">
    <w:name w:val="سرد الفقرات"/>
    <w:basedOn w:val="Normal"/>
    <w:uiPriority w:val="34"/>
    <w:qFormat/>
    <w:rsid w:val="00FB4C74"/>
    <w:pPr>
      <w:bidi/>
      <w:ind w:left="720"/>
    </w:pPr>
    <w:rPr>
      <w:lang w:eastAsia="ar-SA"/>
    </w:rPr>
  </w:style>
  <w:style w:type="paragraph" w:customStyle="1" w:styleId="a2">
    <w:name w:val="خط عادي"/>
    <w:basedOn w:val="Normal"/>
    <w:qFormat/>
    <w:rsid w:val="00FB4C74"/>
    <w:pPr>
      <w:bidi/>
      <w:spacing w:before="120" w:after="120"/>
      <w:ind w:right="34" w:firstLine="720"/>
      <w:jc w:val="lowKashida"/>
    </w:pPr>
    <w:rPr>
      <w:rFonts w:eastAsia="SimSun" w:cs="Simplified Arabic"/>
      <w:sz w:val="28"/>
      <w:szCs w:val="28"/>
      <w:lang w:eastAsia="ar-SA"/>
    </w:rPr>
  </w:style>
  <w:style w:type="paragraph" w:customStyle="1" w:styleId="a3">
    <w:name w:val="عنوان جانبي رئيسي"/>
    <w:basedOn w:val="Normal"/>
    <w:next w:val="a2"/>
    <w:uiPriority w:val="99"/>
    <w:rsid w:val="00FB4C74"/>
    <w:pPr>
      <w:bidi/>
      <w:spacing w:before="120" w:after="120"/>
      <w:ind w:right="34"/>
      <w:jc w:val="mediumKashida"/>
    </w:pPr>
    <w:rPr>
      <w:rFonts w:eastAsia="SimSun" w:cs="SKR HEAD1"/>
      <w:b/>
      <w:sz w:val="36"/>
      <w:szCs w:val="38"/>
      <w:lang w:eastAsia="ar-SA"/>
    </w:rPr>
  </w:style>
  <w:style w:type="paragraph" w:styleId="Index1">
    <w:name w:val="index 1"/>
    <w:basedOn w:val="Normal"/>
    <w:next w:val="Normal"/>
    <w:autoRedefine/>
    <w:semiHidden/>
    <w:locked/>
    <w:rsid w:val="00FB4C74"/>
    <w:pPr>
      <w:bidi/>
      <w:ind w:left="240" w:hanging="240"/>
    </w:pPr>
    <w:rPr>
      <w:szCs w:val="21"/>
      <w:lang w:eastAsia="ar-SA"/>
    </w:rPr>
  </w:style>
  <w:style w:type="paragraph" w:styleId="Index2">
    <w:name w:val="index 2"/>
    <w:basedOn w:val="Normal"/>
    <w:next w:val="Normal"/>
    <w:autoRedefine/>
    <w:semiHidden/>
    <w:locked/>
    <w:rsid w:val="00FB4C74"/>
    <w:pPr>
      <w:bidi/>
      <w:ind w:left="480" w:hanging="240"/>
    </w:pPr>
    <w:rPr>
      <w:szCs w:val="21"/>
      <w:lang w:eastAsia="ar-SA"/>
    </w:rPr>
  </w:style>
  <w:style w:type="paragraph" w:styleId="Index3">
    <w:name w:val="index 3"/>
    <w:basedOn w:val="Normal"/>
    <w:next w:val="Normal"/>
    <w:autoRedefine/>
    <w:semiHidden/>
    <w:locked/>
    <w:rsid w:val="00FB4C74"/>
    <w:pPr>
      <w:bidi/>
      <w:ind w:left="720" w:hanging="240"/>
    </w:pPr>
    <w:rPr>
      <w:szCs w:val="21"/>
      <w:lang w:eastAsia="ar-SA"/>
    </w:rPr>
  </w:style>
  <w:style w:type="paragraph" w:styleId="Index4">
    <w:name w:val="index 4"/>
    <w:basedOn w:val="Normal"/>
    <w:next w:val="Normal"/>
    <w:autoRedefine/>
    <w:semiHidden/>
    <w:locked/>
    <w:rsid w:val="00FB4C74"/>
    <w:pPr>
      <w:bidi/>
      <w:ind w:left="960" w:hanging="240"/>
    </w:pPr>
    <w:rPr>
      <w:szCs w:val="21"/>
      <w:lang w:eastAsia="ar-SA"/>
    </w:rPr>
  </w:style>
  <w:style w:type="paragraph" w:styleId="Index5">
    <w:name w:val="index 5"/>
    <w:basedOn w:val="Normal"/>
    <w:next w:val="Normal"/>
    <w:autoRedefine/>
    <w:semiHidden/>
    <w:locked/>
    <w:rsid w:val="00FB4C74"/>
    <w:pPr>
      <w:bidi/>
      <w:ind w:left="1200" w:hanging="240"/>
    </w:pPr>
    <w:rPr>
      <w:szCs w:val="21"/>
      <w:lang w:eastAsia="ar-SA"/>
    </w:rPr>
  </w:style>
  <w:style w:type="paragraph" w:styleId="Index6">
    <w:name w:val="index 6"/>
    <w:basedOn w:val="Normal"/>
    <w:next w:val="Normal"/>
    <w:autoRedefine/>
    <w:semiHidden/>
    <w:locked/>
    <w:rsid w:val="00FB4C74"/>
    <w:pPr>
      <w:bidi/>
      <w:ind w:left="1440" w:hanging="240"/>
    </w:pPr>
    <w:rPr>
      <w:szCs w:val="21"/>
      <w:lang w:eastAsia="ar-SA"/>
    </w:rPr>
  </w:style>
  <w:style w:type="paragraph" w:styleId="Index7">
    <w:name w:val="index 7"/>
    <w:basedOn w:val="Normal"/>
    <w:next w:val="Normal"/>
    <w:autoRedefine/>
    <w:semiHidden/>
    <w:locked/>
    <w:rsid w:val="00FB4C74"/>
    <w:pPr>
      <w:bidi/>
      <w:ind w:left="1680" w:hanging="240"/>
    </w:pPr>
    <w:rPr>
      <w:szCs w:val="21"/>
      <w:lang w:eastAsia="ar-SA"/>
    </w:rPr>
  </w:style>
  <w:style w:type="paragraph" w:styleId="Index8">
    <w:name w:val="index 8"/>
    <w:basedOn w:val="Normal"/>
    <w:next w:val="Normal"/>
    <w:autoRedefine/>
    <w:semiHidden/>
    <w:locked/>
    <w:rsid w:val="00FB4C74"/>
    <w:pPr>
      <w:bidi/>
      <w:ind w:left="1920" w:hanging="240"/>
    </w:pPr>
    <w:rPr>
      <w:szCs w:val="21"/>
      <w:lang w:eastAsia="ar-SA"/>
    </w:rPr>
  </w:style>
  <w:style w:type="paragraph" w:styleId="Index9">
    <w:name w:val="index 9"/>
    <w:basedOn w:val="Normal"/>
    <w:next w:val="Normal"/>
    <w:autoRedefine/>
    <w:semiHidden/>
    <w:locked/>
    <w:rsid w:val="00FB4C74"/>
    <w:pPr>
      <w:bidi/>
      <w:ind w:left="2160" w:hanging="240"/>
    </w:pPr>
    <w:rPr>
      <w:szCs w:val="21"/>
      <w:lang w:eastAsia="ar-SA"/>
    </w:rPr>
  </w:style>
  <w:style w:type="paragraph" w:styleId="IndexHeading">
    <w:name w:val="index heading"/>
    <w:basedOn w:val="Normal"/>
    <w:next w:val="Index1"/>
    <w:semiHidden/>
    <w:locked/>
    <w:rsid w:val="00FB4C74"/>
    <w:pPr>
      <w:pBdr>
        <w:top w:val="double" w:sz="6" w:space="0" w:color="auto" w:shadow="1"/>
        <w:left w:val="double" w:sz="6" w:space="0" w:color="auto" w:shadow="1"/>
        <w:bottom w:val="double" w:sz="6" w:space="0" w:color="auto" w:shadow="1"/>
        <w:right w:val="double" w:sz="6" w:space="0" w:color="auto" w:shadow="1"/>
      </w:pBdr>
      <w:bidi/>
      <w:spacing w:before="240" w:after="120"/>
      <w:jc w:val="center"/>
    </w:pPr>
    <w:rPr>
      <w:rFonts w:ascii="Arial" w:hAnsi="Arial"/>
      <w:b/>
      <w:bCs/>
      <w:szCs w:val="26"/>
      <w:lang w:eastAsia="ar-SA"/>
    </w:rPr>
  </w:style>
  <w:style w:type="paragraph" w:styleId="TableofFigures">
    <w:name w:val="table of figures"/>
    <w:basedOn w:val="Normal"/>
    <w:next w:val="Normal"/>
    <w:semiHidden/>
    <w:locked/>
    <w:rsid w:val="00FB4C74"/>
    <w:pPr>
      <w:bidi/>
      <w:ind w:left="480" w:hanging="480"/>
    </w:pPr>
    <w:rPr>
      <w:lang w:eastAsia="ar-SA"/>
    </w:rPr>
  </w:style>
  <w:style w:type="paragraph" w:styleId="TOC2">
    <w:name w:val="toc 2"/>
    <w:basedOn w:val="Normal"/>
    <w:next w:val="Normal"/>
    <w:autoRedefine/>
    <w:rsid w:val="00FB4C74"/>
    <w:pPr>
      <w:bidi/>
      <w:spacing w:before="120"/>
      <w:ind w:left="240"/>
    </w:pPr>
    <w:rPr>
      <w:b/>
      <w:bCs/>
      <w:sz w:val="22"/>
      <w:szCs w:val="26"/>
      <w:lang w:eastAsia="ar-SA"/>
    </w:rPr>
  </w:style>
  <w:style w:type="paragraph" w:styleId="TOC3">
    <w:name w:val="toc 3"/>
    <w:basedOn w:val="Normal"/>
    <w:next w:val="Normal"/>
    <w:autoRedefine/>
    <w:rsid w:val="00FB4C74"/>
    <w:pPr>
      <w:bidi/>
      <w:ind w:left="480"/>
    </w:pPr>
    <w:rPr>
      <w:sz w:val="20"/>
      <w:lang w:eastAsia="ar-SA"/>
    </w:rPr>
  </w:style>
  <w:style w:type="paragraph" w:styleId="TOC4">
    <w:name w:val="toc 4"/>
    <w:basedOn w:val="Normal"/>
    <w:next w:val="Normal"/>
    <w:autoRedefine/>
    <w:rsid w:val="00FB4C74"/>
    <w:pPr>
      <w:bidi/>
      <w:ind w:left="720"/>
    </w:pPr>
    <w:rPr>
      <w:sz w:val="20"/>
      <w:lang w:eastAsia="ar-SA"/>
    </w:rPr>
  </w:style>
  <w:style w:type="paragraph" w:styleId="TOC5">
    <w:name w:val="toc 5"/>
    <w:basedOn w:val="Normal"/>
    <w:next w:val="Normal"/>
    <w:autoRedefine/>
    <w:rsid w:val="00FB4C74"/>
    <w:pPr>
      <w:bidi/>
      <w:ind w:left="960"/>
    </w:pPr>
    <w:rPr>
      <w:sz w:val="20"/>
      <w:lang w:eastAsia="ar-SA"/>
    </w:rPr>
  </w:style>
  <w:style w:type="paragraph" w:styleId="TOC6">
    <w:name w:val="toc 6"/>
    <w:basedOn w:val="Normal"/>
    <w:next w:val="Normal"/>
    <w:autoRedefine/>
    <w:rsid w:val="00FB4C74"/>
    <w:pPr>
      <w:bidi/>
      <w:ind w:left="1200"/>
    </w:pPr>
    <w:rPr>
      <w:sz w:val="20"/>
      <w:lang w:eastAsia="ar-SA"/>
    </w:rPr>
  </w:style>
  <w:style w:type="paragraph" w:styleId="TOC7">
    <w:name w:val="toc 7"/>
    <w:basedOn w:val="Normal"/>
    <w:next w:val="Normal"/>
    <w:autoRedefine/>
    <w:rsid w:val="00FB4C74"/>
    <w:pPr>
      <w:bidi/>
      <w:ind w:left="1440"/>
    </w:pPr>
    <w:rPr>
      <w:sz w:val="20"/>
      <w:lang w:eastAsia="ar-SA"/>
    </w:rPr>
  </w:style>
  <w:style w:type="paragraph" w:styleId="TOC8">
    <w:name w:val="toc 8"/>
    <w:basedOn w:val="Normal"/>
    <w:next w:val="Normal"/>
    <w:autoRedefine/>
    <w:rsid w:val="00FB4C74"/>
    <w:pPr>
      <w:bidi/>
      <w:ind w:left="1680"/>
    </w:pPr>
    <w:rPr>
      <w:sz w:val="20"/>
      <w:lang w:eastAsia="ar-SA"/>
    </w:rPr>
  </w:style>
  <w:style w:type="paragraph" w:styleId="TOC9">
    <w:name w:val="toc 9"/>
    <w:basedOn w:val="Normal"/>
    <w:next w:val="Normal"/>
    <w:autoRedefine/>
    <w:rsid w:val="00FB4C74"/>
    <w:pPr>
      <w:bidi/>
      <w:ind w:left="1920"/>
    </w:pPr>
    <w:rPr>
      <w:sz w:val="20"/>
      <w:lang w:eastAsia="ar-SA"/>
    </w:rPr>
  </w:style>
  <w:style w:type="paragraph" w:styleId="BodyTextIndent3">
    <w:name w:val="Body Text Indent 3"/>
    <w:basedOn w:val="Normal"/>
    <w:link w:val="BodyTextIndent3Char"/>
    <w:locked/>
    <w:rsid w:val="00FB4C74"/>
    <w:pPr>
      <w:bidi/>
      <w:spacing w:line="480" w:lineRule="auto"/>
      <w:ind w:left="360"/>
      <w:jc w:val="lowKashida"/>
    </w:pPr>
    <w:rPr>
      <w:rFonts w:cs="Simplified Arabic"/>
      <w:sz w:val="28"/>
      <w:szCs w:val="28"/>
      <w:lang w:eastAsia="ar-SA"/>
    </w:rPr>
  </w:style>
  <w:style w:type="character" w:customStyle="1" w:styleId="BodyTextIndent3Char">
    <w:name w:val="Body Text Indent 3 Char"/>
    <w:basedOn w:val="DefaultParagraphFont"/>
    <w:link w:val="BodyTextIndent3"/>
    <w:rsid w:val="00FB4C74"/>
    <w:rPr>
      <w:rFonts w:cs="Simplified Arabic"/>
      <w:sz w:val="28"/>
      <w:szCs w:val="28"/>
      <w:lang w:eastAsia="ar-SA"/>
    </w:rPr>
  </w:style>
  <w:style w:type="paragraph" w:customStyle="1" w:styleId="16">
    <w:name w:val="1"/>
    <w:basedOn w:val="Normal"/>
    <w:next w:val="NormalWeb"/>
    <w:rsid w:val="00FB4C74"/>
    <w:pPr>
      <w:spacing w:before="100" w:beforeAutospacing="1" w:after="100" w:afterAutospacing="1"/>
    </w:pPr>
    <w:rPr>
      <w:lang w:eastAsia="ar-SA"/>
    </w:rPr>
  </w:style>
  <w:style w:type="paragraph" w:customStyle="1" w:styleId="CharChar1CharCharCharChar">
    <w:name w:val="Char Char1 Char Char Char Char"/>
    <w:basedOn w:val="Normal"/>
    <w:next w:val="Normal"/>
    <w:rsid w:val="00FB4C74"/>
    <w:pPr>
      <w:spacing w:after="160" w:line="240" w:lineRule="exact"/>
    </w:pPr>
    <w:rPr>
      <w:rFonts w:ascii="Tahoma" w:hAnsi="Tahoma"/>
      <w:szCs w:val="20"/>
      <w:lang w:eastAsia="zh-CN"/>
    </w:rPr>
  </w:style>
  <w:style w:type="paragraph" w:customStyle="1" w:styleId="western">
    <w:name w:val="western"/>
    <w:basedOn w:val="Normal"/>
    <w:rsid w:val="00FB4C74"/>
    <w:pPr>
      <w:bidi/>
      <w:spacing w:before="100" w:beforeAutospacing="1"/>
      <w:jc w:val="center"/>
    </w:pPr>
    <w:rPr>
      <w:b/>
      <w:bCs/>
      <w:color w:val="000000"/>
      <w:sz w:val="32"/>
      <w:szCs w:val="32"/>
    </w:rPr>
  </w:style>
  <w:style w:type="character" w:customStyle="1" w:styleId="hpsatn">
    <w:name w:val="hps atn"/>
    <w:basedOn w:val="DefaultParagraphFont"/>
    <w:rsid w:val="00FB4C74"/>
  </w:style>
  <w:style w:type="paragraph" w:customStyle="1" w:styleId="CharChar1CharCharCharChar1">
    <w:name w:val="Char Char1 Char Char Char Char1"/>
    <w:basedOn w:val="Normal"/>
    <w:next w:val="Normal"/>
    <w:rsid w:val="00FB4C74"/>
    <w:pPr>
      <w:spacing w:after="160" w:line="240" w:lineRule="exact"/>
    </w:pPr>
    <w:rPr>
      <w:rFonts w:ascii="Tahoma" w:hAnsi="Tahoma"/>
      <w:szCs w:val="20"/>
      <w:lang w:eastAsia="zh-CN"/>
    </w:rPr>
  </w:style>
  <w:style w:type="paragraph" w:customStyle="1" w:styleId="120">
    <w:name w:val="نمط12"/>
    <w:basedOn w:val="Normal"/>
    <w:rsid w:val="00FB4C74"/>
    <w:pPr>
      <w:tabs>
        <w:tab w:val="center" w:pos="4153"/>
        <w:tab w:val="right" w:pos="8306"/>
      </w:tabs>
      <w:bidi/>
      <w:spacing w:before="360"/>
      <w:jc w:val="both"/>
    </w:pPr>
    <w:rPr>
      <w:rFonts w:cs="AL-Mateen"/>
      <w:sz w:val="34"/>
      <w:szCs w:val="36"/>
      <w:lang w:eastAsia="ar-SA"/>
    </w:rPr>
  </w:style>
  <w:style w:type="paragraph" w:customStyle="1" w:styleId="130">
    <w:name w:val="نمط13"/>
    <w:basedOn w:val="Normal"/>
    <w:rsid w:val="00FB4C74"/>
    <w:pPr>
      <w:tabs>
        <w:tab w:val="center" w:pos="4153"/>
        <w:tab w:val="right" w:pos="8306"/>
      </w:tabs>
      <w:bidi/>
      <w:spacing w:before="120"/>
      <w:ind w:firstLine="510"/>
      <w:jc w:val="mediumKashida"/>
    </w:pPr>
    <w:rPr>
      <w:rFonts w:cs="Traditional Arabic"/>
      <w:sz w:val="32"/>
      <w:szCs w:val="36"/>
    </w:rPr>
  </w:style>
  <w:style w:type="paragraph" w:customStyle="1" w:styleId="160">
    <w:name w:val="نمط16"/>
    <w:basedOn w:val="Normal"/>
    <w:rsid w:val="00FB4C74"/>
    <w:pPr>
      <w:tabs>
        <w:tab w:val="center" w:pos="4153"/>
        <w:tab w:val="right" w:pos="8306"/>
      </w:tabs>
      <w:bidi/>
      <w:spacing w:before="120"/>
      <w:ind w:firstLine="510"/>
      <w:jc w:val="mediumKashida"/>
    </w:pPr>
    <w:rPr>
      <w:rFonts w:cs="AL-Hor"/>
      <w:sz w:val="48"/>
      <w:szCs w:val="4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iPriority="0" w:unhideWhenUsed="1"/>
    <w:lsdException w:name="index 2" w:locked="1" w:uiPriority="0" w:unhideWhenUsed="1"/>
    <w:lsdException w:name="index 3" w:locked="1" w:uiPriority="0" w:unhideWhenUsed="1"/>
    <w:lsdException w:name="index 4" w:locked="1" w:uiPriority="0" w:unhideWhenUsed="1"/>
    <w:lsdException w:name="index 5" w:locked="1" w:uiPriority="0" w:unhideWhenUsed="1"/>
    <w:lsdException w:name="index 6" w:locked="1" w:uiPriority="0" w:unhideWhenUsed="1"/>
    <w:lsdException w:name="index 7" w:locked="1" w:uiPriority="0" w:unhideWhenUsed="1"/>
    <w:lsdException w:name="index 8" w:locked="1" w:uiPriority="0" w:unhideWhenUsed="1"/>
    <w:lsdException w:name="index 9" w:locked="1" w:uiPriority="0"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iPriority="0" w:unhideWhenUsed="1"/>
    <w:lsdException w:name="index heading" w:locked="1" w:uiPriority="0" w:unhideWhenUsed="1"/>
    <w:lsdException w:name="caption" w:semiHidden="0" w:uiPriority="35" w:qFormat="1"/>
    <w:lsdException w:name="table of figures" w:locked="1" w:uiPriority="0"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iPriority="0"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iPriority="0"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iPriority="0"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85D04"/>
    <w:rPr>
      <w:sz w:val="24"/>
      <w:szCs w:val="24"/>
    </w:rPr>
  </w:style>
  <w:style w:type="paragraph" w:styleId="Heading1">
    <w:name w:val="heading 1"/>
    <w:basedOn w:val="Normal"/>
    <w:next w:val="Normal"/>
    <w:link w:val="Heading1Char"/>
    <w:qFormat/>
    <w:rsid w:val="00385D04"/>
    <w:pPr>
      <w:keepNext/>
      <w:jc w:val="both"/>
      <w:outlineLvl w:val="0"/>
    </w:pPr>
    <w:rPr>
      <w:rFonts w:ascii="Bookman Old Style" w:hAnsi="Bookman Old Style"/>
      <w:b/>
      <w:bCs/>
      <w:sz w:val="20"/>
    </w:rPr>
  </w:style>
  <w:style w:type="paragraph" w:styleId="Heading2">
    <w:name w:val="heading 2"/>
    <w:basedOn w:val="Normal"/>
    <w:next w:val="Normal"/>
    <w:link w:val="Heading2Char"/>
    <w:qFormat/>
    <w:rsid w:val="00385D0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qFormat/>
    <w:rsid w:val="00385D0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829E6"/>
    <w:pPr>
      <w:keepNext/>
      <w:outlineLvl w:val="3"/>
    </w:pPr>
    <w:rPr>
      <w:b/>
      <w:bCs/>
      <w:sz w:val="20"/>
      <w:szCs w:val="20"/>
    </w:rPr>
  </w:style>
  <w:style w:type="paragraph" w:styleId="Heading5">
    <w:name w:val="heading 5"/>
    <w:basedOn w:val="Normal"/>
    <w:next w:val="Normal"/>
    <w:link w:val="Heading5Char"/>
    <w:qFormat/>
    <w:rsid w:val="006829E6"/>
    <w:pPr>
      <w:keepNext/>
      <w:ind w:left="1440" w:hanging="1440"/>
      <w:jc w:val="both"/>
      <w:outlineLvl w:val="4"/>
    </w:pPr>
    <w:rPr>
      <w:b/>
      <w:bCs/>
      <w:sz w:val="20"/>
      <w:szCs w:val="20"/>
    </w:rPr>
  </w:style>
  <w:style w:type="paragraph" w:styleId="Heading6">
    <w:name w:val="heading 6"/>
    <w:basedOn w:val="Normal"/>
    <w:next w:val="Normal"/>
    <w:link w:val="Heading6Char"/>
    <w:qFormat/>
    <w:rsid w:val="006829E6"/>
    <w:pPr>
      <w:keepNext/>
      <w:numPr>
        <w:ilvl w:val="4"/>
        <w:numId w:val="5"/>
      </w:numPr>
      <w:tabs>
        <w:tab w:val="num" w:pos="180"/>
      </w:tabs>
      <w:spacing w:before="240"/>
      <w:ind w:hanging="3600"/>
      <w:jc w:val="both"/>
      <w:outlineLvl w:val="5"/>
    </w:pPr>
    <w:rPr>
      <w:b/>
      <w:bCs/>
    </w:rPr>
  </w:style>
  <w:style w:type="paragraph" w:styleId="Heading7">
    <w:name w:val="heading 7"/>
    <w:basedOn w:val="Normal"/>
    <w:next w:val="Normal"/>
    <w:link w:val="Heading7Char"/>
    <w:qFormat/>
    <w:rsid w:val="006829E6"/>
    <w:pPr>
      <w:keepNext/>
      <w:jc w:val="both"/>
      <w:outlineLvl w:val="6"/>
    </w:pPr>
    <w:rPr>
      <w:b/>
      <w:bCs/>
      <w:sz w:val="20"/>
      <w:szCs w:val="20"/>
    </w:rPr>
  </w:style>
  <w:style w:type="paragraph" w:styleId="Heading8">
    <w:name w:val="heading 8"/>
    <w:basedOn w:val="Normal"/>
    <w:next w:val="Normal"/>
    <w:link w:val="Heading8Char"/>
    <w:qFormat/>
    <w:rsid w:val="006829E6"/>
    <w:pPr>
      <w:keepNext/>
      <w:tabs>
        <w:tab w:val="left" w:pos="4891"/>
        <w:tab w:val="left" w:pos="5851"/>
        <w:tab w:val="left" w:pos="6811"/>
        <w:tab w:val="left" w:pos="7771"/>
        <w:tab w:val="left" w:pos="8731"/>
        <w:tab w:val="left" w:pos="9691"/>
      </w:tabs>
      <w:jc w:val="center"/>
      <w:outlineLvl w:val="7"/>
    </w:pPr>
    <w:rPr>
      <w:rFonts w:ascii="Arial" w:hAnsi="Arial"/>
      <w:b/>
      <w:bCs/>
      <w:sz w:val="18"/>
      <w:szCs w:val="20"/>
    </w:rPr>
  </w:style>
  <w:style w:type="paragraph" w:styleId="Heading9">
    <w:name w:val="heading 9"/>
    <w:basedOn w:val="Normal"/>
    <w:next w:val="Normal"/>
    <w:link w:val="Heading9Char"/>
    <w:qFormat/>
    <w:rsid w:val="006829E6"/>
    <w:pPr>
      <w:keepNext/>
      <w:autoSpaceDE w:val="0"/>
      <w:autoSpaceDN w:val="0"/>
      <w:adjustRightInd w:val="0"/>
      <w:outlineLvl w:val="8"/>
    </w:pPr>
    <w:rPr>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E34B8"/>
    <w:rPr>
      <w:rFonts w:ascii="Cambria" w:hAnsi="Cambria" w:cs="Times New Roman"/>
      <w:b/>
      <w:bCs/>
      <w:kern w:val="32"/>
      <w:sz w:val="32"/>
      <w:szCs w:val="32"/>
    </w:rPr>
  </w:style>
  <w:style w:type="character" w:customStyle="1" w:styleId="Heading2Char">
    <w:name w:val="Heading 2 Char"/>
    <w:basedOn w:val="DefaultParagraphFont"/>
    <w:link w:val="Heading2"/>
    <w:locked/>
    <w:rsid w:val="004E34B8"/>
    <w:rPr>
      <w:rFonts w:ascii="Cambria" w:hAnsi="Cambria" w:cs="Times New Roman"/>
      <w:b/>
      <w:bCs/>
      <w:i/>
      <w:iCs/>
      <w:sz w:val="28"/>
      <w:szCs w:val="28"/>
    </w:rPr>
  </w:style>
  <w:style w:type="character" w:customStyle="1" w:styleId="Heading3Char1">
    <w:name w:val="Heading 3 Char1"/>
    <w:basedOn w:val="DefaultParagraphFont"/>
    <w:link w:val="Heading3"/>
    <w:locked/>
    <w:rsid w:val="00094808"/>
    <w:rPr>
      <w:rFonts w:ascii="Arial" w:hAnsi="Arial" w:cs="Arial"/>
      <w:b/>
      <w:bCs/>
      <w:sz w:val="26"/>
      <w:szCs w:val="26"/>
    </w:rPr>
  </w:style>
  <w:style w:type="character" w:customStyle="1" w:styleId="Heading4Char">
    <w:name w:val="Heading 4 Char"/>
    <w:basedOn w:val="DefaultParagraphFont"/>
    <w:link w:val="Heading4"/>
    <w:uiPriority w:val="9"/>
    <w:locked/>
    <w:rsid w:val="006829E6"/>
    <w:rPr>
      <w:rFonts w:cs="Times New Roman"/>
      <w:b/>
      <w:bCs/>
    </w:rPr>
  </w:style>
  <w:style w:type="character" w:customStyle="1" w:styleId="Heading5Char">
    <w:name w:val="Heading 5 Char"/>
    <w:basedOn w:val="DefaultParagraphFont"/>
    <w:link w:val="Heading5"/>
    <w:locked/>
    <w:rsid w:val="006829E6"/>
    <w:rPr>
      <w:rFonts w:cs="Times New Roman"/>
      <w:b/>
      <w:bCs/>
    </w:rPr>
  </w:style>
  <w:style w:type="character" w:customStyle="1" w:styleId="Heading6Char">
    <w:name w:val="Heading 6 Char"/>
    <w:basedOn w:val="DefaultParagraphFont"/>
    <w:link w:val="Heading6"/>
    <w:locked/>
    <w:rsid w:val="006829E6"/>
    <w:rPr>
      <w:b/>
      <w:bCs/>
      <w:sz w:val="24"/>
      <w:szCs w:val="24"/>
    </w:rPr>
  </w:style>
  <w:style w:type="character" w:customStyle="1" w:styleId="Heading7Char">
    <w:name w:val="Heading 7 Char"/>
    <w:basedOn w:val="DefaultParagraphFont"/>
    <w:link w:val="Heading7"/>
    <w:locked/>
    <w:rsid w:val="006829E6"/>
    <w:rPr>
      <w:rFonts w:cs="Times New Roman"/>
      <w:b/>
      <w:bCs/>
    </w:rPr>
  </w:style>
  <w:style w:type="character" w:customStyle="1" w:styleId="Heading8Char">
    <w:name w:val="Heading 8 Char"/>
    <w:basedOn w:val="DefaultParagraphFont"/>
    <w:link w:val="Heading8"/>
    <w:locked/>
    <w:rsid w:val="006829E6"/>
    <w:rPr>
      <w:rFonts w:ascii="Arial" w:hAnsi="Arial" w:cs="Times New Roman"/>
      <w:b/>
      <w:bCs/>
      <w:sz w:val="18"/>
    </w:rPr>
  </w:style>
  <w:style w:type="character" w:customStyle="1" w:styleId="Heading9Char">
    <w:name w:val="Heading 9 Char"/>
    <w:basedOn w:val="DefaultParagraphFont"/>
    <w:link w:val="Heading9"/>
    <w:locked/>
    <w:rsid w:val="006829E6"/>
    <w:rPr>
      <w:rFonts w:cs="Times New Roman"/>
      <w:b/>
      <w:bCs/>
      <w:color w:val="000000"/>
      <w:sz w:val="24"/>
      <w:szCs w:val="24"/>
    </w:rPr>
  </w:style>
  <w:style w:type="paragraph" w:styleId="BodyText">
    <w:name w:val="Body Text"/>
    <w:basedOn w:val="Normal"/>
    <w:link w:val="BodyTextChar1"/>
    <w:rsid w:val="00385D04"/>
    <w:pPr>
      <w:spacing w:line="360" w:lineRule="auto"/>
      <w:jc w:val="both"/>
    </w:pPr>
    <w:rPr>
      <w:rFonts w:ascii="Bookman Old Style" w:hAnsi="Bookman Old Style"/>
    </w:rPr>
  </w:style>
  <w:style w:type="character" w:customStyle="1" w:styleId="BodyTextChar1">
    <w:name w:val="Body Text Char1"/>
    <w:basedOn w:val="DefaultParagraphFont"/>
    <w:link w:val="BodyText"/>
    <w:uiPriority w:val="99"/>
    <w:locked/>
    <w:rsid w:val="004E34B8"/>
    <w:rPr>
      <w:rFonts w:cs="Times New Roman"/>
      <w:sz w:val="24"/>
      <w:szCs w:val="24"/>
    </w:rPr>
  </w:style>
  <w:style w:type="character" w:styleId="Hyperlink">
    <w:name w:val="Hyperlink"/>
    <w:basedOn w:val="DefaultParagraphFont"/>
    <w:rsid w:val="00385D04"/>
    <w:rPr>
      <w:rFonts w:cs="Times New Roman"/>
      <w:color w:val="0000FF"/>
      <w:u w:val="single"/>
    </w:rPr>
  </w:style>
  <w:style w:type="paragraph" w:styleId="BodyText2">
    <w:name w:val="Body Text 2"/>
    <w:basedOn w:val="Normal"/>
    <w:link w:val="BodyText2Char"/>
    <w:rsid w:val="00385D04"/>
    <w:pPr>
      <w:jc w:val="both"/>
    </w:pPr>
    <w:rPr>
      <w:rFonts w:ascii="Bookman Old Style" w:hAnsi="Bookman Old Style"/>
      <w:sz w:val="20"/>
    </w:rPr>
  </w:style>
  <w:style w:type="character" w:customStyle="1" w:styleId="BodyText2Char">
    <w:name w:val="Body Text 2 Char"/>
    <w:basedOn w:val="DefaultParagraphFont"/>
    <w:link w:val="BodyText2"/>
    <w:locked/>
    <w:rsid w:val="004E34B8"/>
    <w:rPr>
      <w:rFonts w:cs="Times New Roman"/>
      <w:sz w:val="24"/>
      <w:szCs w:val="24"/>
    </w:rPr>
  </w:style>
  <w:style w:type="paragraph" w:styleId="BodyText3">
    <w:name w:val="Body Text 3"/>
    <w:basedOn w:val="Normal"/>
    <w:link w:val="BodyText3Char"/>
    <w:rsid w:val="00385D04"/>
    <w:pPr>
      <w:jc w:val="both"/>
    </w:pPr>
    <w:rPr>
      <w:sz w:val="18"/>
    </w:rPr>
  </w:style>
  <w:style w:type="character" w:customStyle="1" w:styleId="BodyText3Char">
    <w:name w:val="Body Text 3 Char"/>
    <w:basedOn w:val="DefaultParagraphFont"/>
    <w:link w:val="BodyText3"/>
    <w:locked/>
    <w:rsid w:val="004E34B8"/>
    <w:rPr>
      <w:rFonts w:cs="Times New Roman"/>
      <w:sz w:val="16"/>
      <w:szCs w:val="16"/>
    </w:rPr>
  </w:style>
  <w:style w:type="paragraph" w:styleId="Footer">
    <w:name w:val="footer"/>
    <w:aliases w:val="تذييل صفحة1"/>
    <w:basedOn w:val="Normal"/>
    <w:link w:val="FooterChar"/>
    <w:rsid w:val="00385D04"/>
    <w:pPr>
      <w:tabs>
        <w:tab w:val="center" w:pos="4320"/>
        <w:tab w:val="right" w:pos="8640"/>
      </w:tabs>
    </w:pPr>
  </w:style>
  <w:style w:type="character" w:customStyle="1" w:styleId="FooterChar">
    <w:name w:val="Footer Char"/>
    <w:aliases w:val="تذييل صفحة1 Char2"/>
    <w:basedOn w:val="DefaultParagraphFont"/>
    <w:link w:val="Footer"/>
    <w:uiPriority w:val="99"/>
    <w:locked/>
    <w:rsid w:val="0008473C"/>
    <w:rPr>
      <w:rFonts w:cs="Times New Roman"/>
      <w:sz w:val="24"/>
      <w:szCs w:val="24"/>
    </w:rPr>
  </w:style>
  <w:style w:type="character" w:styleId="PageNumber">
    <w:name w:val="page number"/>
    <w:basedOn w:val="DefaultParagraphFont"/>
    <w:rsid w:val="00385D04"/>
    <w:rPr>
      <w:rFonts w:cs="Times New Roman"/>
    </w:rPr>
  </w:style>
  <w:style w:type="paragraph" w:styleId="Header">
    <w:name w:val="header"/>
    <w:basedOn w:val="Normal"/>
    <w:link w:val="HeaderChar"/>
    <w:rsid w:val="0008473C"/>
    <w:pPr>
      <w:tabs>
        <w:tab w:val="center" w:pos="4680"/>
        <w:tab w:val="right" w:pos="9360"/>
      </w:tabs>
    </w:pPr>
  </w:style>
  <w:style w:type="character" w:customStyle="1" w:styleId="HeaderChar">
    <w:name w:val="Header Char"/>
    <w:basedOn w:val="DefaultParagraphFont"/>
    <w:link w:val="Header"/>
    <w:uiPriority w:val="99"/>
    <w:locked/>
    <w:rsid w:val="0008473C"/>
    <w:rPr>
      <w:rFonts w:cs="Times New Roman"/>
      <w:sz w:val="24"/>
      <w:szCs w:val="24"/>
    </w:rPr>
  </w:style>
  <w:style w:type="paragraph" w:customStyle="1" w:styleId="papertitle">
    <w:name w:val="paper title"/>
    <w:uiPriority w:val="99"/>
    <w:rsid w:val="003462A6"/>
    <w:pPr>
      <w:spacing w:after="120"/>
      <w:jc w:val="center"/>
    </w:pPr>
    <w:rPr>
      <w:rFonts w:eastAsia="MS Mincho"/>
      <w:noProof/>
      <w:sz w:val="48"/>
      <w:szCs w:val="48"/>
    </w:rPr>
  </w:style>
  <w:style w:type="paragraph" w:customStyle="1" w:styleId="Affiliation">
    <w:name w:val="Affiliation"/>
    <w:rsid w:val="006C76B5"/>
    <w:pPr>
      <w:jc w:val="center"/>
    </w:pPr>
    <w:rPr>
      <w:rFonts w:eastAsia="SimSun"/>
      <w:sz w:val="20"/>
      <w:szCs w:val="20"/>
    </w:rPr>
  </w:style>
  <w:style w:type="paragraph" w:customStyle="1" w:styleId="Author">
    <w:name w:val="Author"/>
    <w:uiPriority w:val="99"/>
    <w:rsid w:val="006C76B5"/>
    <w:pPr>
      <w:spacing w:before="360" w:after="40"/>
      <w:jc w:val="center"/>
    </w:pPr>
    <w:rPr>
      <w:rFonts w:eastAsia="SimSun"/>
      <w:noProof/>
    </w:rPr>
  </w:style>
  <w:style w:type="paragraph" w:customStyle="1" w:styleId="Abstract">
    <w:name w:val="Abstract"/>
    <w:link w:val="AbstractChar"/>
    <w:rsid w:val="000E7474"/>
    <w:pPr>
      <w:spacing w:after="200"/>
      <w:jc w:val="both"/>
    </w:pPr>
    <w:rPr>
      <w:rFonts w:eastAsia="SimSun"/>
      <w:b/>
      <w:bCs/>
      <w:sz w:val="18"/>
      <w:szCs w:val="18"/>
    </w:rPr>
  </w:style>
  <w:style w:type="character" w:customStyle="1" w:styleId="AbstractChar">
    <w:name w:val="Abstract Char"/>
    <w:basedOn w:val="DefaultParagraphFont"/>
    <w:link w:val="Abstract"/>
    <w:uiPriority w:val="99"/>
    <w:locked/>
    <w:rsid w:val="000E7474"/>
    <w:rPr>
      <w:rFonts w:eastAsia="SimSun" w:cs="Times New Roman"/>
      <w:b/>
      <w:bCs/>
      <w:sz w:val="18"/>
      <w:szCs w:val="18"/>
      <w:lang w:val="en-US" w:eastAsia="en-US" w:bidi="ar-SA"/>
    </w:rPr>
  </w:style>
  <w:style w:type="paragraph" w:customStyle="1" w:styleId="keywords">
    <w:name w:val="key words"/>
    <w:uiPriority w:val="99"/>
    <w:rsid w:val="000E7474"/>
    <w:pPr>
      <w:spacing w:after="120"/>
      <w:ind w:firstLine="288"/>
      <w:jc w:val="both"/>
    </w:pPr>
    <w:rPr>
      <w:rFonts w:eastAsia="SimSun"/>
      <w:b/>
      <w:bCs/>
      <w:i/>
      <w:iCs/>
      <w:noProof/>
      <w:sz w:val="18"/>
      <w:szCs w:val="18"/>
    </w:rPr>
  </w:style>
  <w:style w:type="paragraph" w:customStyle="1" w:styleId="bulletlist">
    <w:name w:val="bullet list"/>
    <w:basedOn w:val="BodyText"/>
    <w:rsid w:val="00A70A02"/>
    <w:pPr>
      <w:numPr>
        <w:numId w:val="1"/>
      </w:numPr>
      <w:spacing w:after="120" w:line="228" w:lineRule="auto"/>
      <w:ind w:left="646" w:hanging="357"/>
    </w:pPr>
    <w:rPr>
      <w:rFonts w:ascii="Times New Roman" w:eastAsia="SimSun" w:hAnsi="Times New Roman"/>
      <w:spacing w:val="-1"/>
      <w:sz w:val="20"/>
      <w:szCs w:val="22"/>
      <w:lang w:bidi="fa-IR"/>
    </w:rPr>
  </w:style>
  <w:style w:type="paragraph" w:customStyle="1" w:styleId="equation">
    <w:name w:val="equation"/>
    <w:basedOn w:val="Normal"/>
    <w:uiPriority w:val="99"/>
    <w:rsid w:val="00A70A02"/>
    <w:pPr>
      <w:tabs>
        <w:tab w:val="center" w:pos="2520"/>
        <w:tab w:val="right" w:pos="5040"/>
      </w:tabs>
      <w:spacing w:before="240" w:after="240" w:line="216" w:lineRule="auto"/>
      <w:jc w:val="center"/>
    </w:pPr>
    <w:rPr>
      <w:rFonts w:ascii="Symbol" w:eastAsia="SimSun" w:hAnsi="Symbol" w:cs="Symbol"/>
      <w:sz w:val="20"/>
      <w:szCs w:val="20"/>
    </w:rPr>
  </w:style>
  <w:style w:type="paragraph" w:customStyle="1" w:styleId="figurecaption">
    <w:name w:val="figure caption"/>
    <w:autoRedefine/>
    <w:rsid w:val="00A70A02"/>
    <w:pPr>
      <w:numPr>
        <w:numId w:val="4"/>
      </w:numPr>
      <w:spacing w:before="80" w:after="240"/>
      <w:jc w:val="center"/>
    </w:pPr>
    <w:rPr>
      <w:rFonts w:eastAsia="SimSun"/>
      <w:noProof/>
      <w:sz w:val="16"/>
      <w:szCs w:val="20"/>
      <w:lang w:bidi="fa-IR"/>
    </w:rPr>
  </w:style>
  <w:style w:type="paragraph" w:customStyle="1" w:styleId="references">
    <w:name w:val="references"/>
    <w:uiPriority w:val="99"/>
    <w:rsid w:val="00A70A02"/>
    <w:pPr>
      <w:numPr>
        <w:numId w:val="2"/>
      </w:numPr>
      <w:spacing w:after="50" w:line="180" w:lineRule="exact"/>
      <w:jc w:val="both"/>
    </w:pPr>
    <w:rPr>
      <w:rFonts w:eastAsia="MS Mincho"/>
      <w:noProof/>
      <w:sz w:val="16"/>
      <w:szCs w:val="16"/>
    </w:rPr>
  </w:style>
  <w:style w:type="paragraph" w:customStyle="1" w:styleId="tablecopy">
    <w:name w:val="table copy"/>
    <w:uiPriority w:val="99"/>
    <w:rsid w:val="00A70A02"/>
    <w:pPr>
      <w:jc w:val="both"/>
    </w:pPr>
    <w:rPr>
      <w:rFonts w:eastAsia="SimSun"/>
      <w:noProof/>
      <w:sz w:val="16"/>
      <w:szCs w:val="16"/>
    </w:rPr>
  </w:style>
  <w:style w:type="paragraph" w:customStyle="1" w:styleId="tablehead">
    <w:name w:val="table head"/>
    <w:uiPriority w:val="99"/>
    <w:rsid w:val="00A70A02"/>
    <w:pPr>
      <w:numPr>
        <w:numId w:val="3"/>
      </w:numPr>
      <w:spacing w:before="240" w:after="120" w:line="216" w:lineRule="auto"/>
      <w:jc w:val="center"/>
    </w:pPr>
    <w:rPr>
      <w:rFonts w:eastAsia="SimSun"/>
      <w:smallCaps/>
      <w:noProof/>
      <w:sz w:val="16"/>
      <w:szCs w:val="16"/>
    </w:rPr>
  </w:style>
  <w:style w:type="paragraph" w:styleId="ListParagraph">
    <w:name w:val="List Paragraph"/>
    <w:basedOn w:val="Normal"/>
    <w:link w:val="ListParagraphChar"/>
    <w:uiPriority w:val="34"/>
    <w:qFormat/>
    <w:rsid w:val="00B127C1"/>
    <w:pPr>
      <w:ind w:left="720"/>
    </w:pPr>
    <w:rPr>
      <w:szCs w:val="20"/>
    </w:rPr>
  </w:style>
  <w:style w:type="character" w:customStyle="1" w:styleId="ListParagraphChar">
    <w:name w:val="List Paragraph Char"/>
    <w:link w:val="ListParagraph"/>
    <w:uiPriority w:val="34"/>
    <w:locked/>
    <w:rsid w:val="00ED6379"/>
    <w:rPr>
      <w:sz w:val="24"/>
      <w:lang w:val="en-US" w:eastAsia="en-US"/>
    </w:rPr>
  </w:style>
  <w:style w:type="paragraph" w:customStyle="1" w:styleId="Title1">
    <w:name w:val="Title1"/>
    <w:basedOn w:val="Normal"/>
    <w:next w:val="author0"/>
    <w:uiPriority w:val="99"/>
    <w:rsid w:val="00CC777A"/>
    <w:pPr>
      <w:keepNext/>
      <w:keepLines/>
      <w:pageBreakBefore/>
      <w:tabs>
        <w:tab w:val="left" w:pos="284"/>
      </w:tabs>
      <w:suppressAutoHyphens/>
      <w:overflowPunct w:val="0"/>
      <w:autoSpaceDE w:val="0"/>
      <w:autoSpaceDN w:val="0"/>
      <w:adjustRightInd w:val="0"/>
      <w:spacing w:after="460" w:line="348" w:lineRule="exact"/>
      <w:ind w:left="230" w:firstLine="230"/>
      <w:jc w:val="center"/>
      <w:textAlignment w:val="baseline"/>
    </w:pPr>
    <w:rPr>
      <w:rFonts w:ascii="Arial" w:hAnsi="Arial"/>
      <w:b/>
      <w:sz w:val="28"/>
      <w:szCs w:val="20"/>
    </w:rPr>
  </w:style>
  <w:style w:type="paragraph" w:customStyle="1" w:styleId="author0">
    <w:name w:val="author"/>
    <w:basedOn w:val="Normal"/>
    <w:next w:val="Normal"/>
    <w:uiPriority w:val="99"/>
    <w:rsid w:val="00CC777A"/>
    <w:pPr>
      <w:overflowPunct w:val="0"/>
      <w:autoSpaceDE w:val="0"/>
      <w:autoSpaceDN w:val="0"/>
      <w:adjustRightInd w:val="0"/>
      <w:spacing w:after="220"/>
      <w:ind w:left="230" w:firstLine="230"/>
      <w:jc w:val="center"/>
      <w:textAlignment w:val="baseline"/>
    </w:pPr>
    <w:rPr>
      <w:rFonts w:ascii="Arial" w:hAnsi="Arial"/>
      <w:sz w:val="20"/>
      <w:szCs w:val="20"/>
    </w:rPr>
  </w:style>
  <w:style w:type="paragraph" w:customStyle="1" w:styleId="address">
    <w:name w:val="address"/>
    <w:basedOn w:val="Normal"/>
    <w:next w:val="Normal"/>
    <w:uiPriority w:val="99"/>
    <w:rsid w:val="00CC777A"/>
    <w:pPr>
      <w:overflowPunct w:val="0"/>
      <w:autoSpaceDE w:val="0"/>
      <w:autoSpaceDN w:val="0"/>
      <w:adjustRightInd w:val="0"/>
      <w:ind w:left="230" w:firstLine="230"/>
      <w:jc w:val="center"/>
      <w:textAlignment w:val="baseline"/>
    </w:pPr>
    <w:rPr>
      <w:rFonts w:ascii="Arial" w:hAnsi="Arial"/>
      <w:sz w:val="18"/>
      <w:szCs w:val="20"/>
    </w:rPr>
  </w:style>
  <w:style w:type="paragraph" w:customStyle="1" w:styleId="abstract0">
    <w:name w:val="abstract"/>
    <w:basedOn w:val="Normal"/>
    <w:next w:val="Normal"/>
    <w:uiPriority w:val="99"/>
    <w:rsid w:val="00AD76DD"/>
    <w:pPr>
      <w:overflowPunct w:val="0"/>
      <w:autoSpaceDE w:val="0"/>
      <w:autoSpaceDN w:val="0"/>
      <w:adjustRightInd w:val="0"/>
      <w:spacing w:before="600" w:after="120"/>
      <w:ind w:left="567" w:right="567"/>
      <w:textAlignment w:val="baseline"/>
    </w:pPr>
    <w:rPr>
      <w:rFonts w:ascii="Arial" w:hAnsi="Arial"/>
      <w:sz w:val="18"/>
      <w:szCs w:val="20"/>
    </w:rPr>
  </w:style>
  <w:style w:type="paragraph" w:customStyle="1" w:styleId="figurelegend">
    <w:name w:val="figure legend"/>
    <w:basedOn w:val="Normal"/>
    <w:next w:val="Normal"/>
    <w:uiPriority w:val="99"/>
    <w:rsid w:val="002D2D7F"/>
    <w:pPr>
      <w:keepNext/>
      <w:keepLines/>
      <w:overflowPunct w:val="0"/>
      <w:autoSpaceDE w:val="0"/>
      <w:autoSpaceDN w:val="0"/>
      <w:adjustRightInd w:val="0"/>
      <w:spacing w:before="120" w:after="240"/>
      <w:ind w:left="230"/>
      <w:textAlignment w:val="baseline"/>
    </w:pPr>
    <w:rPr>
      <w:rFonts w:ascii="Arial" w:hAnsi="Arial"/>
      <w:sz w:val="18"/>
      <w:szCs w:val="20"/>
    </w:rPr>
  </w:style>
  <w:style w:type="paragraph" w:customStyle="1" w:styleId="tabletitle">
    <w:name w:val="table title"/>
    <w:basedOn w:val="Normal"/>
    <w:next w:val="Normal"/>
    <w:uiPriority w:val="99"/>
    <w:rsid w:val="002D2D7F"/>
    <w:pPr>
      <w:keepNext/>
      <w:keepLines/>
      <w:overflowPunct w:val="0"/>
      <w:autoSpaceDE w:val="0"/>
      <w:autoSpaceDN w:val="0"/>
      <w:adjustRightInd w:val="0"/>
      <w:spacing w:before="240" w:after="120"/>
      <w:ind w:left="230"/>
      <w:textAlignment w:val="baseline"/>
    </w:pPr>
    <w:rPr>
      <w:rFonts w:ascii="Arial" w:hAnsi="Arial"/>
      <w:sz w:val="18"/>
      <w:szCs w:val="20"/>
      <w:lang w:val="de-DE"/>
    </w:rPr>
  </w:style>
  <w:style w:type="paragraph" w:customStyle="1" w:styleId="p1a">
    <w:name w:val="p1a"/>
    <w:basedOn w:val="Normal"/>
    <w:next w:val="Normal"/>
    <w:uiPriority w:val="99"/>
    <w:rsid w:val="002D2D7F"/>
    <w:pPr>
      <w:overflowPunct w:val="0"/>
      <w:autoSpaceDE w:val="0"/>
      <w:autoSpaceDN w:val="0"/>
      <w:adjustRightInd w:val="0"/>
      <w:ind w:left="230"/>
      <w:textAlignment w:val="baseline"/>
    </w:pPr>
    <w:rPr>
      <w:rFonts w:ascii="Arial" w:hAnsi="Arial"/>
      <w:sz w:val="20"/>
      <w:szCs w:val="20"/>
    </w:rPr>
  </w:style>
  <w:style w:type="paragraph" w:customStyle="1" w:styleId="referenceitem">
    <w:name w:val="referenceitem"/>
    <w:basedOn w:val="Normal"/>
    <w:uiPriority w:val="99"/>
    <w:rsid w:val="002D2D7F"/>
    <w:pPr>
      <w:overflowPunct w:val="0"/>
      <w:autoSpaceDE w:val="0"/>
      <w:autoSpaceDN w:val="0"/>
      <w:adjustRightInd w:val="0"/>
      <w:ind w:left="340" w:hanging="340"/>
      <w:textAlignment w:val="baseline"/>
    </w:pPr>
    <w:rPr>
      <w:rFonts w:ascii="Arial" w:hAnsi="Arial"/>
      <w:sz w:val="18"/>
      <w:szCs w:val="20"/>
    </w:rPr>
  </w:style>
  <w:style w:type="character" w:customStyle="1" w:styleId="hps">
    <w:name w:val="hps"/>
    <w:basedOn w:val="DefaultParagraphFont"/>
    <w:rsid w:val="005A1443"/>
    <w:rPr>
      <w:rFonts w:cs="Times New Roman"/>
    </w:rPr>
  </w:style>
  <w:style w:type="character" w:customStyle="1" w:styleId="longtext">
    <w:name w:val="long_text"/>
    <w:basedOn w:val="DefaultParagraphFont"/>
    <w:rsid w:val="003B1BC0"/>
    <w:rPr>
      <w:rFonts w:cs="Times New Roman"/>
    </w:rPr>
  </w:style>
  <w:style w:type="paragraph" w:customStyle="1" w:styleId="IEEEAuthorAffiliation">
    <w:name w:val="IEEE Author Affiliation"/>
    <w:basedOn w:val="Normal"/>
    <w:next w:val="Normal"/>
    <w:uiPriority w:val="99"/>
    <w:rsid w:val="002C7F85"/>
    <w:pPr>
      <w:spacing w:after="60"/>
      <w:jc w:val="center"/>
    </w:pPr>
    <w:rPr>
      <w:i/>
      <w:sz w:val="20"/>
      <w:lang w:val="en-GB" w:eastAsia="en-GB"/>
    </w:rPr>
  </w:style>
  <w:style w:type="paragraph" w:customStyle="1" w:styleId="IEEEAuthorEmail">
    <w:name w:val="IEEE Author Email"/>
    <w:next w:val="IEEEAuthorAffiliation"/>
    <w:uiPriority w:val="99"/>
    <w:rsid w:val="002C7F85"/>
    <w:pPr>
      <w:spacing w:after="60"/>
      <w:jc w:val="center"/>
    </w:pPr>
    <w:rPr>
      <w:rFonts w:ascii="Courier" w:hAnsi="Courier"/>
      <w:sz w:val="18"/>
      <w:szCs w:val="24"/>
      <w:lang w:val="en-GB" w:eastAsia="en-GB"/>
    </w:rPr>
  </w:style>
  <w:style w:type="paragraph" w:customStyle="1" w:styleId="IEEETitle">
    <w:name w:val="IEEE Title"/>
    <w:basedOn w:val="Normal"/>
    <w:next w:val="Normal"/>
    <w:uiPriority w:val="99"/>
    <w:rsid w:val="002C7F85"/>
    <w:pPr>
      <w:adjustRightInd w:val="0"/>
      <w:snapToGrid w:val="0"/>
      <w:jc w:val="center"/>
    </w:pPr>
    <w:rPr>
      <w:rFonts w:eastAsia="SimSun"/>
      <w:sz w:val="48"/>
      <w:lang w:val="en-AU" w:eastAsia="zh-CN"/>
    </w:rPr>
  </w:style>
  <w:style w:type="paragraph" w:customStyle="1" w:styleId="IEEEAbstractHeading">
    <w:name w:val="IEEE Abstract Heading"/>
    <w:basedOn w:val="IEEEAbtract"/>
    <w:next w:val="IEEEAbtract"/>
    <w:link w:val="IEEEAbstractHeadingChar"/>
    <w:uiPriority w:val="99"/>
    <w:rsid w:val="00CA78E2"/>
    <w:rPr>
      <w:i/>
    </w:rPr>
  </w:style>
  <w:style w:type="paragraph" w:customStyle="1" w:styleId="IEEEAbtract">
    <w:name w:val="IEEE Abtract"/>
    <w:basedOn w:val="Normal"/>
    <w:next w:val="Normal"/>
    <w:link w:val="IEEEAbtractChar"/>
    <w:uiPriority w:val="99"/>
    <w:rsid w:val="00CA78E2"/>
    <w:pPr>
      <w:adjustRightInd w:val="0"/>
      <w:snapToGrid w:val="0"/>
      <w:jc w:val="both"/>
    </w:pPr>
    <w:rPr>
      <w:rFonts w:eastAsia="SimSun"/>
      <w:b/>
      <w:szCs w:val="20"/>
      <w:lang w:val="en-GB" w:eastAsia="en-GB"/>
    </w:rPr>
  </w:style>
  <w:style w:type="character" w:customStyle="1" w:styleId="IEEEAbtractChar">
    <w:name w:val="IEEE Abtract Char"/>
    <w:link w:val="IEEEAbtract"/>
    <w:uiPriority w:val="99"/>
    <w:locked/>
    <w:rsid w:val="00CA78E2"/>
    <w:rPr>
      <w:rFonts w:eastAsia="SimSun"/>
      <w:b/>
      <w:sz w:val="24"/>
      <w:lang w:val="en-GB" w:eastAsia="en-GB"/>
    </w:rPr>
  </w:style>
  <w:style w:type="character" w:customStyle="1" w:styleId="IEEEAbstractHeadingChar">
    <w:name w:val="IEEE Abstract Heading Char"/>
    <w:link w:val="IEEEAbstractHeading"/>
    <w:uiPriority w:val="99"/>
    <w:locked/>
    <w:rsid w:val="00CA78E2"/>
    <w:rPr>
      <w:rFonts w:eastAsia="SimSun"/>
      <w:b/>
      <w:i/>
      <w:sz w:val="24"/>
      <w:lang w:val="en-GB" w:eastAsia="en-GB"/>
    </w:rPr>
  </w:style>
  <w:style w:type="paragraph" w:styleId="BodyTextIndent">
    <w:name w:val="Body Text Indent"/>
    <w:basedOn w:val="Normal"/>
    <w:link w:val="BodyTextIndentChar2"/>
    <w:rsid w:val="006829E6"/>
    <w:pPr>
      <w:spacing w:after="120"/>
      <w:ind w:left="360"/>
    </w:pPr>
  </w:style>
  <w:style w:type="character" w:customStyle="1" w:styleId="BodyTextIndentChar2">
    <w:name w:val="Body Text Indent Char2"/>
    <w:basedOn w:val="DefaultParagraphFont"/>
    <w:link w:val="BodyTextIndent"/>
    <w:uiPriority w:val="99"/>
    <w:locked/>
    <w:rsid w:val="006829E6"/>
    <w:rPr>
      <w:rFonts w:cs="Times New Roman"/>
      <w:sz w:val="24"/>
      <w:szCs w:val="24"/>
    </w:rPr>
  </w:style>
  <w:style w:type="paragraph" w:styleId="BodyTextIndent2">
    <w:name w:val="Body Text Indent 2"/>
    <w:basedOn w:val="Normal"/>
    <w:link w:val="BodyTextIndent2Char"/>
    <w:rsid w:val="006829E6"/>
    <w:pPr>
      <w:spacing w:after="120" w:line="480" w:lineRule="auto"/>
      <w:ind w:left="360"/>
    </w:pPr>
  </w:style>
  <w:style w:type="character" w:customStyle="1" w:styleId="BodyTextIndent2Char">
    <w:name w:val="Body Text Indent 2 Char"/>
    <w:basedOn w:val="DefaultParagraphFont"/>
    <w:link w:val="BodyTextIndent2"/>
    <w:locked/>
    <w:rsid w:val="006829E6"/>
    <w:rPr>
      <w:rFonts w:cs="Times New Roman"/>
      <w:sz w:val="24"/>
      <w:szCs w:val="24"/>
    </w:rPr>
  </w:style>
  <w:style w:type="paragraph" w:styleId="FootnoteText">
    <w:name w:val="footnote text"/>
    <w:basedOn w:val="Normal"/>
    <w:link w:val="FootnoteTextChar"/>
    <w:rsid w:val="006829E6"/>
    <w:rPr>
      <w:sz w:val="20"/>
      <w:szCs w:val="20"/>
    </w:rPr>
  </w:style>
  <w:style w:type="character" w:customStyle="1" w:styleId="FootnoteTextChar">
    <w:name w:val="Footnote Text Char"/>
    <w:basedOn w:val="DefaultParagraphFont"/>
    <w:link w:val="FootnoteText"/>
    <w:locked/>
    <w:rsid w:val="006829E6"/>
    <w:rPr>
      <w:rFonts w:cs="Times New Roman"/>
    </w:rPr>
  </w:style>
  <w:style w:type="character" w:styleId="FootnoteReference">
    <w:name w:val="footnote reference"/>
    <w:basedOn w:val="DefaultParagraphFont"/>
    <w:rsid w:val="006829E6"/>
    <w:rPr>
      <w:rFonts w:cs="Times New Roman"/>
      <w:vertAlign w:val="superscript"/>
    </w:rPr>
  </w:style>
  <w:style w:type="paragraph" w:styleId="BlockText">
    <w:name w:val="Block Text"/>
    <w:basedOn w:val="Normal"/>
    <w:rsid w:val="006829E6"/>
    <w:pPr>
      <w:tabs>
        <w:tab w:val="left" w:pos="1104"/>
      </w:tabs>
      <w:ind w:left="1080" w:right="48" w:hanging="360"/>
      <w:jc w:val="both"/>
    </w:pPr>
    <w:rPr>
      <w:sz w:val="20"/>
      <w:szCs w:val="20"/>
    </w:rPr>
  </w:style>
  <w:style w:type="paragraph" w:styleId="NormalWeb">
    <w:name w:val="Normal (Web)"/>
    <w:basedOn w:val="Normal"/>
    <w:uiPriority w:val="99"/>
    <w:rsid w:val="006829E6"/>
    <w:pPr>
      <w:spacing w:before="100" w:beforeAutospacing="1" w:after="100" w:afterAutospacing="1"/>
    </w:pPr>
  </w:style>
  <w:style w:type="table" w:styleId="TableGrid">
    <w:name w:val="Table Grid"/>
    <w:basedOn w:val="TableNormal"/>
    <w:rsid w:val="006829E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448D6"/>
    <w:rPr>
      <w:rFonts w:cs="Times New Roman"/>
      <w:b/>
      <w:bCs/>
    </w:rPr>
  </w:style>
  <w:style w:type="paragraph" w:customStyle="1" w:styleId="Default">
    <w:name w:val="Default"/>
    <w:rsid w:val="00F369F7"/>
    <w:pPr>
      <w:autoSpaceDE w:val="0"/>
      <w:autoSpaceDN w:val="0"/>
      <w:adjustRightInd w:val="0"/>
    </w:pPr>
    <w:rPr>
      <w:color w:val="000000"/>
      <w:sz w:val="24"/>
      <w:szCs w:val="24"/>
      <w:lang w:val="en-GB"/>
    </w:rPr>
  </w:style>
  <w:style w:type="character" w:customStyle="1" w:styleId="apple-style-span">
    <w:name w:val="apple-style-span"/>
    <w:basedOn w:val="DefaultParagraphFont"/>
    <w:uiPriority w:val="99"/>
    <w:rsid w:val="00094808"/>
    <w:rPr>
      <w:rFonts w:cs="Times New Roman"/>
    </w:rPr>
  </w:style>
  <w:style w:type="paragraph" w:styleId="NoSpacing">
    <w:name w:val="No Spacing"/>
    <w:link w:val="NoSpacingChar"/>
    <w:uiPriority w:val="1"/>
    <w:qFormat/>
    <w:rsid w:val="00094808"/>
    <w:rPr>
      <w:rFonts w:ascii="Calibri" w:hAnsi="Calibri"/>
    </w:rPr>
  </w:style>
  <w:style w:type="character" w:customStyle="1" w:styleId="NoSpacingChar">
    <w:name w:val="No Spacing Char"/>
    <w:basedOn w:val="DefaultParagraphFont"/>
    <w:link w:val="NoSpacing"/>
    <w:uiPriority w:val="1"/>
    <w:locked/>
    <w:rsid w:val="0037721B"/>
    <w:rPr>
      <w:rFonts w:ascii="Calibri" w:hAnsi="Calibri"/>
    </w:rPr>
  </w:style>
  <w:style w:type="character" w:customStyle="1" w:styleId="apple-converted-space">
    <w:name w:val="apple-converted-space"/>
    <w:basedOn w:val="DefaultParagraphFont"/>
    <w:rsid w:val="00094808"/>
    <w:rPr>
      <w:rFonts w:cs="Times New Roman"/>
    </w:rPr>
  </w:style>
  <w:style w:type="paragraph" w:styleId="Caption">
    <w:name w:val="caption"/>
    <w:aliases w:val="JIS Caption"/>
    <w:basedOn w:val="Normal"/>
    <w:next w:val="Normal"/>
    <w:link w:val="CaptionChar"/>
    <w:uiPriority w:val="35"/>
    <w:qFormat/>
    <w:rsid w:val="00094808"/>
    <w:pPr>
      <w:spacing w:after="200"/>
    </w:pPr>
    <w:rPr>
      <w:rFonts w:ascii="Calibri" w:hAnsi="Calibri"/>
      <w:b/>
      <w:bCs/>
      <w:color w:val="4F81BD"/>
      <w:sz w:val="18"/>
      <w:szCs w:val="18"/>
    </w:rPr>
  </w:style>
  <w:style w:type="character" w:customStyle="1" w:styleId="CaptionChar">
    <w:name w:val="Caption Char"/>
    <w:aliases w:val="JIS Caption Char"/>
    <w:basedOn w:val="DefaultParagraphFont"/>
    <w:link w:val="Caption"/>
    <w:uiPriority w:val="99"/>
    <w:locked/>
    <w:rsid w:val="00CA6DCC"/>
    <w:rPr>
      <w:rFonts w:ascii="Calibri" w:hAnsi="Calibri" w:cs="Times New Roman"/>
      <w:b/>
      <w:bCs/>
      <w:color w:val="4F81BD"/>
      <w:sz w:val="18"/>
      <w:szCs w:val="18"/>
    </w:rPr>
  </w:style>
  <w:style w:type="paragraph" w:styleId="Title">
    <w:name w:val="Title"/>
    <w:basedOn w:val="Normal"/>
    <w:next w:val="Normal"/>
    <w:link w:val="TitleChar"/>
    <w:qFormat/>
    <w:rsid w:val="00094808"/>
    <w:pPr>
      <w:pBdr>
        <w:bottom w:val="single" w:sz="8" w:space="4" w:color="4F81BD"/>
      </w:pBdr>
      <w:spacing w:after="300"/>
    </w:pPr>
    <w:rPr>
      <w:rFonts w:ascii="Cambria" w:hAnsi="Cambria"/>
      <w:color w:val="17365D"/>
      <w:spacing w:val="5"/>
      <w:kern w:val="28"/>
      <w:sz w:val="52"/>
      <w:szCs w:val="52"/>
    </w:rPr>
  </w:style>
  <w:style w:type="character" w:customStyle="1" w:styleId="TitleChar">
    <w:name w:val="Title Char"/>
    <w:basedOn w:val="DefaultParagraphFont"/>
    <w:link w:val="Title"/>
    <w:locked/>
    <w:rsid w:val="00094808"/>
    <w:rPr>
      <w:rFonts w:ascii="Cambria" w:hAnsi="Cambria" w:cs="Times New Roman"/>
      <w:color w:val="17365D"/>
      <w:spacing w:val="5"/>
      <w:kern w:val="28"/>
      <w:sz w:val="52"/>
      <w:szCs w:val="52"/>
    </w:rPr>
  </w:style>
  <w:style w:type="paragraph" w:customStyle="1" w:styleId="IEEEReferenceItem">
    <w:name w:val="IEEE Reference Item"/>
    <w:basedOn w:val="Normal"/>
    <w:uiPriority w:val="99"/>
    <w:rsid w:val="00094808"/>
    <w:pPr>
      <w:adjustRightInd w:val="0"/>
      <w:snapToGrid w:val="0"/>
      <w:ind w:left="720" w:hanging="360"/>
      <w:jc w:val="both"/>
    </w:pPr>
    <w:rPr>
      <w:rFonts w:eastAsia="SimSun"/>
      <w:sz w:val="16"/>
      <w:lang w:eastAsia="zh-CN"/>
    </w:rPr>
  </w:style>
  <w:style w:type="paragraph" w:customStyle="1" w:styleId="IEEEAuthorName">
    <w:name w:val="IEEE Author Name"/>
    <w:basedOn w:val="Normal"/>
    <w:next w:val="Normal"/>
    <w:uiPriority w:val="99"/>
    <w:rsid w:val="00094808"/>
    <w:pPr>
      <w:adjustRightInd w:val="0"/>
      <w:snapToGrid w:val="0"/>
      <w:spacing w:before="120" w:after="120"/>
      <w:jc w:val="center"/>
    </w:pPr>
    <w:rPr>
      <w:sz w:val="22"/>
      <w:lang w:val="en-GB" w:eastAsia="en-GB"/>
    </w:rPr>
  </w:style>
  <w:style w:type="character" w:customStyle="1" w:styleId="blockemailwithname2">
    <w:name w:val="blockemailwithname2"/>
    <w:uiPriority w:val="99"/>
    <w:rsid w:val="000B7016"/>
    <w:rPr>
      <w:color w:val="auto"/>
    </w:rPr>
  </w:style>
  <w:style w:type="paragraph" w:styleId="BalloonText">
    <w:name w:val="Balloon Text"/>
    <w:basedOn w:val="Normal"/>
    <w:link w:val="BalloonTextChar"/>
    <w:rsid w:val="00FA393F"/>
    <w:rPr>
      <w:rFonts w:ascii="Tahoma" w:hAnsi="Tahoma" w:cs="Tahoma"/>
      <w:sz w:val="16"/>
      <w:szCs w:val="16"/>
    </w:rPr>
  </w:style>
  <w:style w:type="character" w:customStyle="1" w:styleId="BalloonTextChar">
    <w:name w:val="Balloon Text Char"/>
    <w:basedOn w:val="DefaultParagraphFont"/>
    <w:link w:val="BalloonText"/>
    <w:locked/>
    <w:rsid w:val="00FA393F"/>
    <w:rPr>
      <w:rFonts w:ascii="Tahoma" w:hAnsi="Tahoma" w:cs="Tahoma"/>
      <w:sz w:val="16"/>
      <w:szCs w:val="16"/>
    </w:rPr>
  </w:style>
  <w:style w:type="paragraph" w:customStyle="1" w:styleId="JISAuthorName">
    <w:name w:val="JIS Author Name"/>
    <w:basedOn w:val="Normal"/>
    <w:next w:val="JISAuthorAffiliation"/>
    <w:uiPriority w:val="99"/>
    <w:rsid w:val="00192A51"/>
    <w:pPr>
      <w:tabs>
        <w:tab w:val="left" w:pos="227"/>
      </w:tabs>
      <w:spacing w:line="252" w:lineRule="auto"/>
      <w:jc w:val="both"/>
    </w:pPr>
    <w:rPr>
      <w:rFonts w:ascii="Arial" w:hAnsi="Arial"/>
      <w:b/>
      <w:szCs w:val="21"/>
      <w:lang w:val="en-GB"/>
    </w:rPr>
  </w:style>
  <w:style w:type="paragraph" w:customStyle="1" w:styleId="JISAuthorAffiliation">
    <w:name w:val="JIS Author Affiliation"/>
    <w:basedOn w:val="Normal"/>
    <w:next w:val="Normal"/>
    <w:link w:val="JISAuthorAffiliationCharChar"/>
    <w:uiPriority w:val="99"/>
    <w:rsid w:val="00192A51"/>
    <w:pPr>
      <w:tabs>
        <w:tab w:val="left" w:pos="227"/>
      </w:tabs>
      <w:spacing w:after="431" w:line="264" w:lineRule="auto"/>
      <w:jc w:val="both"/>
    </w:pPr>
    <w:rPr>
      <w:rFonts w:ascii="Arial" w:hAnsi="Arial"/>
      <w:sz w:val="18"/>
      <w:szCs w:val="18"/>
      <w:lang w:val="en-GB"/>
    </w:rPr>
  </w:style>
  <w:style w:type="character" w:customStyle="1" w:styleId="JISAuthorAffiliationCharChar">
    <w:name w:val="JIS Author Affiliation Char Char"/>
    <w:basedOn w:val="DefaultParagraphFont"/>
    <w:link w:val="JISAuthorAffiliation"/>
    <w:uiPriority w:val="99"/>
    <w:locked/>
    <w:rsid w:val="00192A51"/>
    <w:rPr>
      <w:rFonts w:ascii="Arial" w:hAnsi="Arial" w:cs="Times New Roman"/>
      <w:sz w:val="18"/>
      <w:szCs w:val="18"/>
      <w:lang w:val="en-GB"/>
    </w:rPr>
  </w:style>
  <w:style w:type="paragraph" w:customStyle="1" w:styleId="JISCorrespondingAuthorHeader">
    <w:name w:val="JIS Corresponding Author Header"/>
    <w:basedOn w:val="Normal"/>
    <w:uiPriority w:val="99"/>
    <w:rsid w:val="00192A51"/>
    <w:pPr>
      <w:pBdr>
        <w:top w:val="single" w:sz="4" w:space="1" w:color="auto"/>
      </w:pBdr>
      <w:tabs>
        <w:tab w:val="left" w:pos="227"/>
        <w:tab w:val="center" w:pos="4320"/>
        <w:tab w:val="right" w:pos="9720"/>
      </w:tabs>
      <w:spacing w:line="252" w:lineRule="auto"/>
      <w:jc w:val="both"/>
    </w:pPr>
    <w:rPr>
      <w:rFonts w:ascii="Arial" w:hAnsi="Arial" w:cs="Arial"/>
      <w:b/>
      <w:sz w:val="16"/>
      <w:szCs w:val="18"/>
      <w:lang w:val="en-GB"/>
    </w:rPr>
  </w:style>
  <w:style w:type="paragraph" w:customStyle="1" w:styleId="JISCorrespondingAuthor">
    <w:name w:val="JIS Corresponding Author"/>
    <w:basedOn w:val="Normal"/>
    <w:uiPriority w:val="99"/>
    <w:rsid w:val="00192A51"/>
    <w:pPr>
      <w:tabs>
        <w:tab w:val="left" w:pos="227"/>
      </w:tabs>
      <w:spacing w:line="252" w:lineRule="auto"/>
      <w:jc w:val="both"/>
    </w:pPr>
    <w:rPr>
      <w:rFonts w:ascii="Arial" w:hAnsi="Arial"/>
      <w:sz w:val="16"/>
      <w:szCs w:val="21"/>
      <w:lang w:val="en-GB"/>
    </w:rPr>
  </w:style>
  <w:style w:type="paragraph" w:customStyle="1" w:styleId="JISTitle">
    <w:name w:val="JIS Title"/>
    <w:basedOn w:val="Normal"/>
    <w:uiPriority w:val="99"/>
    <w:rsid w:val="00192A51"/>
    <w:pPr>
      <w:tabs>
        <w:tab w:val="left" w:pos="227"/>
      </w:tabs>
      <w:spacing w:before="360" w:after="340" w:line="264" w:lineRule="auto"/>
    </w:pPr>
    <w:rPr>
      <w:rFonts w:ascii="Arial" w:hAnsi="Arial" w:cs="Arial"/>
      <w:b/>
      <w:sz w:val="36"/>
      <w:szCs w:val="64"/>
      <w:lang w:val="en-GB"/>
    </w:rPr>
  </w:style>
  <w:style w:type="paragraph" w:customStyle="1" w:styleId="JISAbstract">
    <w:name w:val="JIS Abstract"/>
    <w:basedOn w:val="Normal"/>
    <w:next w:val="Normal"/>
    <w:link w:val="JISAbstractChar"/>
    <w:uiPriority w:val="99"/>
    <w:rsid w:val="00ED0B72"/>
    <w:pPr>
      <w:tabs>
        <w:tab w:val="left" w:pos="227"/>
        <w:tab w:val="left" w:pos="567"/>
      </w:tabs>
      <w:spacing w:line="266" w:lineRule="auto"/>
      <w:jc w:val="both"/>
    </w:pPr>
    <w:rPr>
      <w:rFonts w:ascii="Arial" w:hAnsi="Arial"/>
      <w:sz w:val="18"/>
      <w:szCs w:val="18"/>
      <w:lang w:val="en-GB"/>
    </w:rPr>
  </w:style>
  <w:style w:type="character" w:customStyle="1" w:styleId="JISAbstractChar">
    <w:name w:val="JIS Abstract Char"/>
    <w:basedOn w:val="DefaultParagraphFont"/>
    <w:link w:val="JISAbstract"/>
    <w:uiPriority w:val="99"/>
    <w:locked/>
    <w:rsid w:val="00ED0B72"/>
    <w:rPr>
      <w:rFonts w:ascii="Arial" w:hAnsi="Arial" w:cs="Times New Roman"/>
      <w:sz w:val="18"/>
      <w:szCs w:val="18"/>
      <w:lang w:val="en-GB"/>
    </w:rPr>
  </w:style>
  <w:style w:type="paragraph" w:customStyle="1" w:styleId="JISKeywords">
    <w:name w:val="JIS Keywords"/>
    <w:basedOn w:val="JISAbstract"/>
    <w:link w:val="JISKeywordsChar"/>
    <w:uiPriority w:val="99"/>
    <w:rsid w:val="00ED0B72"/>
    <w:rPr>
      <w:bCs/>
      <w:szCs w:val="20"/>
    </w:rPr>
  </w:style>
  <w:style w:type="character" w:customStyle="1" w:styleId="JISKeywordsChar">
    <w:name w:val="JIS Keywords Char"/>
    <w:basedOn w:val="JISAbstractChar"/>
    <w:link w:val="JISKeywords"/>
    <w:uiPriority w:val="99"/>
    <w:locked/>
    <w:rsid w:val="00ED0B72"/>
    <w:rPr>
      <w:rFonts w:ascii="Arial" w:hAnsi="Arial" w:cs="Times New Roman"/>
      <w:bCs/>
      <w:sz w:val="18"/>
      <w:szCs w:val="18"/>
      <w:lang w:val="en-GB"/>
    </w:rPr>
  </w:style>
  <w:style w:type="paragraph" w:customStyle="1" w:styleId="JISKeywordsHeader">
    <w:name w:val="JIS Keywords Header"/>
    <w:basedOn w:val="JISKeywords"/>
    <w:uiPriority w:val="99"/>
    <w:rsid w:val="00ED0B72"/>
    <w:pPr>
      <w:spacing w:before="454"/>
    </w:pPr>
    <w:rPr>
      <w:b/>
      <w:sz w:val="20"/>
    </w:rPr>
  </w:style>
  <w:style w:type="paragraph" w:customStyle="1" w:styleId="JISReferences">
    <w:name w:val="JIS References"/>
    <w:basedOn w:val="Normal"/>
    <w:link w:val="JISReferencesChar"/>
    <w:uiPriority w:val="99"/>
    <w:rsid w:val="00CA6DCC"/>
    <w:pPr>
      <w:tabs>
        <w:tab w:val="left" w:pos="227"/>
      </w:tabs>
      <w:spacing w:line="252" w:lineRule="auto"/>
      <w:ind w:left="510" w:hanging="510"/>
    </w:pPr>
    <w:rPr>
      <w:sz w:val="20"/>
      <w:szCs w:val="21"/>
      <w:lang w:val="en-GB"/>
    </w:rPr>
  </w:style>
  <w:style w:type="character" w:customStyle="1" w:styleId="JISReferencesChar">
    <w:name w:val="JIS References Char"/>
    <w:basedOn w:val="DefaultParagraphFont"/>
    <w:link w:val="JISReferences"/>
    <w:uiPriority w:val="99"/>
    <w:locked/>
    <w:rsid w:val="00CA6DCC"/>
    <w:rPr>
      <w:rFonts w:cs="Times New Roman"/>
      <w:sz w:val="21"/>
      <w:szCs w:val="21"/>
      <w:lang w:val="en-GB"/>
    </w:rPr>
  </w:style>
  <w:style w:type="paragraph" w:customStyle="1" w:styleId="JISBulletList">
    <w:name w:val="JIS Bullet List"/>
    <w:basedOn w:val="Normal"/>
    <w:uiPriority w:val="99"/>
    <w:rsid w:val="00CA6DCC"/>
    <w:pPr>
      <w:tabs>
        <w:tab w:val="left" w:pos="227"/>
      </w:tabs>
      <w:spacing w:line="252" w:lineRule="auto"/>
      <w:ind w:left="720" w:hanging="360"/>
      <w:jc w:val="both"/>
    </w:pPr>
    <w:rPr>
      <w:sz w:val="20"/>
      <w:szCs w:val="21"/>
      <w:lang w:val="en-GB"/>
    </w:rPr>
  </w:style>
  <w:style w:type="paragraph" w:customStyle="1" w:styleId="JISNumberList">
    <w:name w:val="JIS Number List"/>
    <w:basedOn w:val="Normal"/>
    <w:uiPriority w:val="99"/>
    <w:rsid w:val="00CA6DCC"/>
    <w:pPr>
      <w:tabs>
        <w:tab w:val="left" w:pos="227"/>
      </w:tabs>
      <w:spacing w:line="252" w:lineRule="auto"/>
      <w:ind w:left="720" w:hanging="360"/>
      <w:jc w:val="both"/>
    </w:pPr>
    <w:rPr>
      <w:sz w:val="20"/>
      <w:szCs w:val="21"/>
      <w:lang w:val="en-GB"/>
    </w:rPr>
  </w:style>
  <w:style w:type="paragraph" w:customStyle="1" w:styleId="Normal-Indent">
    <w:name w:val="Normal-Indent"/>
    <w:basedOn w:val="Normal"/>
    <w:uiPriority w:val="99"/>
    <w:rsid w:val="00CA6DCC"/>
    <w:pPr>
      <w:tabs>
        <w:tab w:val="left" w:pos="227"/>
      </w:tabs>
      <w:spacing w:line="252" w:lineRule="auto"/>
      <w:ind w:firstLine="227"/>
      <w:jc w:val="both"/>
    </w:pPr>
    <w:rPr>
      <w:sz w:val="20"/>
      <w:szCs w:val="21"/>
      <w:lang w:val="en-GB"/>
    </w:rPr>
  </w:style>
  <w:style w:type="paragraph" w:customStyle="1" w:styleId="FreeForm">
    <w:name w:val="Free Form"/>
    <w:uiPriority w:val="99"/>
    <w:rsid w:val="00EB42DA"/>
    <w:rPr>
      <w:rFonts w:ascii="Helvetica" w:hAnsi="Helvetica"/>
      <w:color w:val="000000"/>
      <w:sz w:val="24"/>
      <w:szCs w:val="20"/>
    </w:rPr>
  </w:style>
  <w:style w:type="paragraph" w:customStyle="1" w:styleId="Body">
    <w:name w:val="Body"/>
    <w:uiPriority w:val="99"/>
    <w:rsid w:val="002F0135"/>
    <w:rPr>
      <w:rFonts w:ascii="Helvetica" w:hAnsi="Helvetica"/>
      <w:color w:val="000000"/>
      <w:sz w:val="24"/>
      <w:szCs w:val="20"/>
    </w:rPr>
  </w:style>
  <w:style w:type="paragraph" w:customStyle="1" w:styleId="TableTitle0">
    <w:name w:val="Table Title"/>
    <w:basedOn w:val="Normal"/>
    <w:uiPriority w:val="99"/>
    <w:rsid w:val="008E0B5C"/>
    <w:pPr>
      <w:autoSpaceDE w:val="0"/>
      <w:autoSpaceDN w:val="0"/>
      <w:jc w:val="center"/>
    </w:pPr>
    <w:rPr>
      <w:smallCaps/>
      <w:sz w:val="16"/>
      <w:szCs w:val="16"/>
    </w:rPr>
  </w:style>
  <w:style w:type="paragraph" w:customStyle="1" w:styleId="header-1-small">
    <w:name w:val="header-1-small"/>
    <w:basedOn w:val="Normal"/>
    <w:uiPriority w:val="99"/>
    <w:rsid w:val="00B60628"/>
    <w:pPr>
      <w:spacing w:before="100" w:beforeAutospacing="1" w:after="100" w:afterAutospacing="1"/>
    </w:pPr>
  </w:style>
  <w:style w:type="paragraph" w:styleId="PlainText">
    <w:name w:val="Plain Text"/>
    <w:basedOn w:val="Normal"/>
    <w:link w:val="PlainTextChar"/>
    <w:rsid w:val="00E13683"/>
    <w:pPr>
      <w:autoSpaceDE w:val="0"/>
      <w:autoSpaceDN w:val="0"/>
    </w:pPr>
    <w:rPr>
      <w:rFonts w:ascii="Courier New" w:eastAsia="SimSun" w:hAnsi="Courier New"/>
      <w:sz w:val="20"/>
      <w:szCs w:val="20"/>
    </w:rPr>
  </w:style>
  <w:style w:type="character" w:customStyle="1" w:styleId="PlainTextChar">
    <w:name w:val="Plain Text Char"/>
    <w:basedOn w:val="DefaultParagraphFont"/>
    <w:link w:val="PlainText"/>
    <w:locked/>
    <w:rsid w:val="00E13683"/>
    <w:rPr>
      <w:rFonts w:ascii="Courier New" w:eastAsia="SimSun" w:hAnsi="Courier New" w:cs="Times New Roman"/>
      <w:lang w:val="en-US" w:eastAsia="en-US" w:bidi="ar-SA"/>
    </w:rPr>
  </w:style>
  <w:style w:type="paragraph" w:customStyle="1" w:styleId="TextBody">
    <w:name w:val="TextBody"/>
    <w:basedOn w:val="Normal"/>
    <w:rsid w:val="00E13683"/>
    <w:pPr>
      <w:ind w:firstLine="397"/>
      <w:jc w:val="both"/>
    </w:pPr>
    <w:rPr>
      <w:rFonts w:eastAsia="MS Mincho"/>
      <w:sz w:val="20"/>
      <w:szCs w:val="20"/>
    </w:rPr>
  </w:style>
  <w:style w:type="paragraph" w:customStyle="1" w:styleId="ListParagraph1">
    <w:name w:val="List Paragraph1"/>
    <w:basedOn w:val="Normal"/>
    <w:rsid w:val="00ED6379"/>
    <w:pPr>
      <w:ind w:left="720"/>
    </w:pPr>
    <w:rPr>
      <w:rFonts w:cs="Simplified Arabic"/>
      <w:sz w:val="28"/>
      <w:szCs w:val="28"/>
    </w:rPr>
  </w:style>
  <w:style w:type="paragraph" w:customStyle="1" w:styleId="SAP-PaperTitle">
    <w:name w:val="SAP-Paper Title"/>
    <w:rsid w:val="0037721B"/>
    <w:pPr>
      <w:spacing w:before="440" w:after="440" w:line="540" w:lineRule="exact"/>
      <w:jc w:val="center"/>
    </w:pPr>
    <w:rPr>
      <w:b/>
      <w:noProof/>
      <w:sz w:val="40"/>
      <w:szCs w:val="48"/>
    </w:rPr>
  </w:style>
  <w:style w:type="paragraph" w:customStyle="1" w:styleId="SAP-Author">
    <w:name w:val="SAP-Author"/>
    <w:qFormat/>
    <w:rsid w:val="0037721B"/>
    <w:pPr>
      <w:spacing w:before="340" w:after="340"/>
      <w:jc w:val="center"/>
    </w:pPr>
    <w:rPr>
      <w:b/>
      <w:noProof/>
    </w:rPr>
  </w:style>
  <w:style w:type="paragraph" w:customStyle="1" w:styleId="SAP-Affiliation">
    <w:name w:val="SAP-Affiliation"/>
    <w:basedOn w:val="Normal"/>
    <w:qFormat/>
    <w:rsid w:val="0037721B"/>
    <w:pPr>
      <w:spacing w:line="200" w:lineRule="exact"/>
      <w:jc w:val="center"/>
    </w:pPr>
    <w:rPr>
      <w:rFonts w:eastAsia="SimSun"/>
      <w:kern w:val="2"/>
      <w:sz w:val="18"/>
      <w:szCs w:val="18"/>
      <w:lang w:eastAsia="zh-CN"/>
    </w:rPr>
  </w:style>
  <w:style w:type="character" w:customStyle="1" w:styleId="Char2">
    <w:name w:val="تذييل الصفحة Char2"/>
    <w:aliases w:val="تذييل صفحة1 Char1"/>
    <w:basedOn w:val="DefaultParagraphFont"/>
    <w:uiPriority w:val="99"/>
    <w:rsid w:val="0037721B"/>
  </w:style>
  <w:style w:type="character" w:customStyle="1" w:styleId="Char">
    <w:name w:val="تذييل صفحة Char"/>
    <w:aliases w:val="تذييل الصفحة Char1,تذييل صفحة1 Char"/>
    <w:uiPriority w:val="99"/>
    <w:rsid w:val="0037721B"/>
  </w:style>
  <w:style w:type="character" w:customStyle="1" w:styleId="Char0">
    <w:name w:val="رأس صفحة Char"/>
    <w:aliases w:val="رأس الصفحة Char1,رأس صفحة1 Char"/>
    <w:uiPriority w:val="99"/>
    <w:rsid w:val="0037721B"/>
    <w:rPr>
      <w:sz w:val="22"/>
      <w:szCs w:val="22"/>
    </w:rPr>
  </w:style>
  <w:style w:type="character" w:customStyle="1" w:styleId="Char20">
    <w:name w:val="رأس الصفحة Char2"/>
    <w:basedOn w:val="DefaultParagraphFont"/>
    <w:uiPriority w:val="99"/>
    <w:rsid w:val="0037721B"/>
  </w:style>
  <w:style w:type="paragraph" w:customStyle="1" w:styleId="auto-style1">
    <w:name w:val="auto-style1"/>
    <w:basedOn w:val="Normal"/>
    <w:rsid w:val="0037721B"/>
    <w:pPr>
      <w:spacing w:before="100" w:beforeAutospacing="1" w:after="100" w:afterAutospacing="1"/>
    </w:pPr>
  </w:style>
  <w:style w:type="paragraph" w:customStyle="1" w:styleId="a">
    <w:name w:val="فقرة عادية"/>
    <w:basedOn w:val="Normal"/>
    <w:autoRedefine/>
    <w:rsid w:val="0037721B"/>
    <w:pPr>
      <w:bidi/>
      <w:ind w:left="425" w:hanging="360"/>
      <w:jc w:val="both"/>
    </w:pPr>
    <w:rPr>
      <w:rFonts w:ascii="Simplified Arabic" w:hAnsi="Simplified Arabic" w:cs="Simplified Arabic"/>
      <w:b/>
      <w:bCs/>
      <w:noProof/>
      <w:sz w:val="26"/>
      <w:szCs w:val="28"/>
      <w:lang w:eastAsia="ar-SA" w:bidi="ar-EG"/>
    </w:rPr>
  </w:style>
  <w:style w:type="character" w:customStyle="1" w:styleId="BodyTextFirstIndentChar">
    <w:name w:val="Body Text First Indent Char"/>
    <w:basedOn w:val="BodyTextChar1"/>
    <w:link w:val="BodyTextFirstIndent"/>
    <w:uiPriority w:val="99"/>
    <w:rsid w:val="0037721B"/>
    <w:rPr>
      <w:rFonts w:cs="Times New Roman"/>
      <w:b/>
      <w:bCs/>
      <w:sz w:val="24"/>
      <w:szCs w:val="24"/>
    </w:rPr>
  </w:style>
  <w:style w:type="paragraph" w:styleId="BodyTextFirstIndent">
    <w:name w:val="Body Text First Indent"/>
    <w:basedOn w:val="BodyText"/>
    <w:link w:val="BodyTextFirstIndentChar"/>
    <w:uiPriority w:val="99"/>
    <w:unhideWhenUsed/>
    <w:locked/>
    <w:rsid w:val="0037721B"/>
    <w:pPr>
      <w:spacing w:after="120" w:line="276" w:lineRule="auto"/>
      <w:ind w:firstLine="210"/>
      <w:jc w:val="left"/>
    </w:pPr>
    <w:rPr>
      <w:rFonts w:ascii="Times New Roman" w:hAnsi="Times New Roman"/>
      <w:b/>
      <w:bCs/>
      <w:sz w:val="22"/>
      <w:szCs w:val="22"/>
    </w:rPr>
  </w:style>
  <w:style w:type="paragraph" w:customStyle="1" w:styleId="123">
    <w:name w:val="ترقيم 1،2،3"/>
    <w:basedOn w:val="Normal"/>
    <w:rsid w:val="0037721B"/>
    <w:pPr>
      <w:tabs>
        <w:tab w:val="num" w:pos="360"/>
      </w:tabs>
      <w:bidi/>
      <w:spacing w:line="480" w:lineRule="atLeast"/>
      <w:ind w:left="360" w:right="360" w:hanging="360"/>
      <w:jc w:val="lowKashida"/>
    </w:pPr>
    <w:rPr>
      <w:rFonts w:cs="Arabic Transparent"/>
      <w:sz w:val="28"/>
      <w:szCs w:val="28"/>
      <w:lang w:val="en-CA" w:bidi="ar-EG"/>
    </w:rPr>
  </w:style>
  <w:style w:type="character" w:customStyle="1" w:styleId="auto-style3">
    <w:name w:val="auto-style3"/>
    <w:basedOn w:val="DefaultParagraphFont"/>
    <w:rsid w:val="0037721B"/>
  </w:style>
  <w:style w:type="character" w:customStyle="1" w:styleId="auto-style4">
    <w:name w:val="auto-style4"/>
    <w:basedOn w:val="DefaultParagraphFont"/>
    <w:rsid w:val="0037721B"/>
  </w:style>
  <w:style w:type="character" w:customStyle="1" w:styleId="parthead1">
    <w:name w:val="part_head1"/>
    <w:basedOn w:val="DefaultParagraphFont"/>
    <w:rsid w:val="0037721B"/>
    <w:rPr>
      <w:rFonts w:ascii="Times New Roman" w:hAnsi="Times New Roman" w:cs="Times New Roman" w:hint="default"/>
      <w:b/>
      <w:bCs/>
      <w:color w:val="034EA2"/>
      <w:sz w:val="22"/>
      <w:szCs w:val="22"/>
    </w:rPr>
  </w:style>
  <w:style w:type="paragraph" w:customStyle="1" w:styleId="inner">
    <w:name w:val="inner"/>
    <w:basedOn w:val="Normal"/>
    <w:rsid w:val="0037721B"/>
    <w:pPr>
      <w:bidi/>
      <w:spacing w:before="100" w:beforeAutospacing="1" w:after="100" w:afterAutospacing="1" w:line="480" w:lineRule="auto"/>
      <w:ind w:left="150" w:right="90"/>
      <w:jc w:val="both"/>
    </w:pPr>
    <w:rPr>
      <w:color w:val="000000"/>
      <w:sz w:val="28"/>
      <w:szCs w:val="28"/>
    </w:rPr>
  </w:style>
  <w:style w:type="paragraph" w:customStyle="1" w:styleId="11">
    <w:name w:val="العنوان1"/>
    <w:basedOn w:val="Normal"/>
    <w:rsid w:val="0037721B"/>
    <w:pPr>
      <w:bidi/>
      <w:spacing w:before="100" w:beforeAutospacing="1" w:after="100" w:afterAutospacing="1"/>
      <w:jc w:val="center"/>
    </w:pPr>
    <w:rPr>
      <w:b/>
      <w:bCs/>
      <w:color w:val="007CC3"/>
      <w:sz w:val="32"/>
      <w:szCs w:val="32"/>
    </w:rPr>
  </w:style>
  <w:style w:type="character" w:customStyle="1" w:styleId="st1">
    <w:name w:val="st1"/>
    <w:basedOn w:val="DefaultParagraphFont"/>
    <w:rsid w:val="0037721B"/>
  </w:style>
  <w:style w:type="character" w:customStyle="1" w:styleId="standard-view-style">
    <w:name w:val="standard-view-style"/>
    <w:basedOn w:val="DefaultParagraphFont"/>
    <w:rsid w:val="0037721B"/>
  </w:style>
  <w:style w:type="character" w:customStyle="1" w:styleId="databasename">
    <w:name w:val="databasename"/>
    <w:basedOn w:val="DefaultParagraphFont"/>
    <w:rsid w:val="0037721B"/>
  </w:style>
  <w:style w:type="character" w:customStyle="1" w:styleId="CommentTextChar">
    <w:name w:val="Comment Text Char"/>
    <w:basedOn w:val="DefaultParagraphFont"/>
    <w:link w:val="CommentText"/>
    <w:uiPriority w:val="99"/>
    <w:rsid w:val="0037721B"/>
    <w:rPr>
      <w:rFonts w:asciiTheme="minorHAnsi" w:eastAsiaTheme="minorEastAsia" w:hAnsiTheme="minorHAnsi" w:cstheme="minorBidi"/>
      <w:sz w:val="20"/>
      <w:szCs w:val="20"/>
    </w:rPr>
  </w:style>
  <w:style w:type="paragraph" w:styleId="CommentText">
    <w:name w:val="annotation text"/>
    <w:basedOn w:val="Normal"/>
    <w:link w:val="CommentTextChar"/>
    <w:uiPriority w:val="99"/>
    <w:unhideWhenUsed/>
    <w:locked/>
    <w:rsid w:val="0037721B"/>
    <w:pPr>
      <w:bidi/>
      <w:spacing w:after="200"/>
    </w:pPr>
    <w:rPr>
      <w:rFonts w:asciiTheme="minorHAnsi" w:eastAsiaTheme="minorEastAsia" w:hAnsiTheme="minorHAnsi" w:cstheme="minorBidi"/>
      <w:sz w:val="20"/>
      <w:szCs w:val="20"/>
    </w:rPr>
  </w:style>
  <w:style w:type="character" w:customStyle="1" w:styleId="CommentSubjectChar">
    <w:name w:val="Comment Subject Char"/>
    <w:basedOn w:val="CommentTextChar"/>
    <w:link w:val="CommentSubject"/>
    <w:uiPriority w:val="99"/>
    <w:rsid w:val="0037721B"/>
    <w:rPr>
      <w:rFonts w:asciiTheme="minorHAnsi" w:eastAsiaTheme="minorEastAsia" w:hAnsiTheme="minorHAnsi" w:cstheme="minorBidi"/>
      <w:b/>
      <w:bCs/>
      <w:sz w:val="20"/>
      <w:szCs w:val="20"/>
    </w:rPr>
  </w:style>
  <w:style w:type="paragraph" w:styleId="CommentSubject">
    <w:name w:val="annotation subject"/>
    <w:basedOn w:val="CommentText"/>
    <w:next w:val="CommentText"/>
    <w:link w:val="CommentSubjectChar"/>
    <w:uiPriority w:val="99"/>
    <w:unhideWhenUsed/>
    <w:locked/>
    <w:rsid w:val="0037721B"/>
    <w:rPr>
      <w:b/>
      <w:bCs/>
    </w:rPr>
  </w:style>
  <w:style w:type="character" w:customStyle="1" w:styleId="x------">
    <w:name w:val="x------"/>
    <w:basedOn w:val="DefaultParagraphFont"/>
    <w:rsid w:val="0037721B"/>
  </w:style>
  <w:style w:type="paragraph" w:customStyle="1" w:styleId="12">
    <w:name w:val="بلا تباعد1"/>
    <w:qFormat/>
    <w:rsid w:val="0037721B"/>
    <w:pPr>
      <w:bidi/>
    </w:pPr>
    <w:rPr>
      <w:sz w:val="24"/>
      <w:szCs w:val="24"/>
    </w:rPr>
  </w:style>
  <w:style w:type="character" w:customStyle="1" w:styleId="EndnoteTextChar">
    <w:name w:val="Endnote Text Char"/>
    <w:basedOn w:val="DefaultParagraphFont"/>
    <w:link w:val="EndnoteText"/>
    <w:rsid w:val="0037721B"/>
    <w:rPr>
      <w:rFonts w:asciiTheme="minorHAnsi" w:eastAsiaTheme="minorEastAsia" w:hAnsiTheme="minorHAnsi" w:cstheme="minorBidi"/>
      <w:sz w:val="20"/>
      <w:szCs w:val="20"/>
    </w:rPr>
  </w:style>
  <w:style w:type="paragraph" w:styleId="EndnoteText">
    <w:name w:val="endnote text"/>
    <w:basedOn w:val="Normal"/>
    <w:link w:val="EndnoteTextChar"/>
    <w:unhideWhenUsed/>
    <w:locked/>
    <w:rsid w:val="0037721B"/>
    <w:pPr>
      <w:bidi/>
    </w:pPr>
    <w:rPr>
      <w:rFonts w:asciiTheme="minorHAnsi" w:eastAsiaTheme="minorEastAsia" w:hAnsiTheme="minorHAnsi" w:cstheme="minorBidi"/>
      <w:sz w:val="20"/>
      <w:szCs w:val="20"/>
    </w:rPr>
  </w:style>
  <w:style w:type="paragraph" w:customStyle="1" w:styleId="References0">
    <w:name w:val="References"/>
    <w:basedOn w:val="Normal"/>
    <w:rsid w:val="0037721B"/>
    <w:pPr>
      <w:tabs>
        <w:tab w:val="num" w:pos="851"/>
      </w:tabs>
      <w:ind w:left="851" w:hanging="567"/>
    </w:pPr>
    <w:rPr>
      <w:lang w:eastAsia="cs-CZ"/>
    </w:rPr>
  </w:style>
  <w:style w:type="character" w:customStyle="1" w:styleId="shorttext">
    <w:name w:val="short_text"/>
    <w:basedOn w:val="DefaultParagraphFont"/>
    <w:rsid w:val="0037721B"/>
  </w:style>
  <w:style w:type="paragraph" w:customStyle="1" w:styleId="SAP-ReferenceItem">
    <w:name w:val="SAP-Reference Item"/>
    <w:rsid w:val="0037721B"/>
    <w:pPr>
      <w:adjustRightInd w:val="0"/>
      <w:snapToGrid w:val="0"/>
      <w:spacing w:after="156" w:line="200" w:lineRule="exact"/>
      <w:ind w:left="420" w:hanging="420"/>
      <w:jc w:val="both"/>
    </w:pPr>
    <w:rPr>
      <w:sz w:val="18"/>
      <w:szCs w:val="24"/>
      <w:lang w:eastAsia="zh-CN"/>
    </w:rPr>
  </w:style>
  <w:style w:type="paragraph" w:customStyle="1" w:styleId="SAP-Level1HeadingSingleline">
    <w:name w:val="SAP-Level 1 Heading Single line"/>
    <w:rsid w:val="0037721B"/>
    <w:pPr>
      <w:adjustRightInd w:val="0"/>
      <w:snapToGrid w:val="0"/>
      <w:spacing w:before="468" w:after="156" w:line="240" w:lineRule="exact"/>
      <w:jc w:val="both"/>
      <w:outlineLvl w:val="0"/>
    </w:pPr>
    <w:rPr>
      <w:b/>
      <w:sz w:val="28"/>
      <w:szCs w:val="24"/>
      <w:lang w:eastAsia="zh-CN"/>
    </w:rPr>
  </w:style>
  <w:style w:type="character" w:styleId="LineNumber">
    <w:name w:val="line number"/>
    <w:basedOn w:val="DefaultParagraphFont"/>
    <w:uiPriority w:val="99"/>
    <w:semiHidden/>
    <w:unhideWhenUsed/>
    <w:locked/>
    <w:rsid w:val="00076990"/>
  </w:style>
  <w:style w:type="character" w:customStyle="1" w:styleId="A1">
    <w:name w:val="A1"/>
    <w:uiPriority w:val="99"/>
    <w:rsid w:val="00076990"/>
    <w:rPr>
      <w:rFonts w:cs="Gill Sans MT"/>
      <w:color w:val="000000"/>
      <w:sz w:val="20"/>
      <w:szCs w:val="20"/>
    </w:rPr>
  </w:style>
  <w:style w:type="character" w:customStyle="1" w:styleId="A6">
    <w:name w:val="A6"/>
    <w:uiPriority w:val="99"/>
    <w:rsid w:val="00076990"/>
    <w:rPr>
      <w:rFonts w:cs="Gill Sans MT"/>
      <w:color w:val="000000"/>
      <w:sz w:val="18"/>
      <w:szCs w:val="18"/>
    </w:rPr>
  </w:style>
  <w:style w:type="character" w:customStyle="1" w:styleId="A5">
    <w:name w:val="A5"/>
    <w:uiPriority w:val="99"/>
    <w:rsid w:val="00076990"/>
    <w:rPr>
      <w:rFonts w:cs="Gill Sans MT"/>
      <w:color w:val="000000"/>
      <w:sz w:val="26"/>
      <w:szCs w:val="26"/>
    </w:rPr>
  </w:style>
  <w:style w:type="character" w:styleId="Emphasis">
    <w:name w:val="Emphasis"/>
    <w:qFormat/>
    <w:rsid w:val="00076990"/>
    <w:rPr>
      <w:i/>
      <w:iCs/>
    </w:rPr>
  </w:style>
  <w:style w:type="paragraph" w:customStyle="1" w:styleId="ChapterTitle">
    <w:name w:val="Chapter Title"/>
    <w:basedOn w:val="Normal"/>
    <w:next w:val="Normal"/>
    <w:rsid w:val="00076990"/>
    <w:pPr>
      <w:keepNext/>
      <w:spacing w:before="400" w:after="200"/>
      <w:ind w:left="282" w:hangingChars="117" w:hanging="282"/>
    </w:pPr>
    <w:rPr>
      <w:rFonts w:eastAsia="MS Mincho"/>
      <w:b/>
      <w:bCs/>
      <w:kern w:val="28"/>
      <w:lang w:eastAsia="ja-JP"/>
    </w:rPr>
  </w:style>
  <w:style w:type="paragraph" w:customStyle="1" w:styleId="SectionHeading">
    <w:name w:val="SectionHeading"/>
    <w:basedOn w:val="Normal"/>
    <w:rsid w:val="00076990"/>
    <w:pPr>
      <w:keepNext/>
      <w:keepLines/>
      <w:spacing w:before="200" w:after="200"/>
      <w:jc w:val="both"/>
    </w:pPr>
    <w:rPr>
      <w:rFonts w:eastAsia="MS Mincho"/>
      <w:kern w:val="28"/>
      <w:sz w:val="22"/>
      <w:szCs w:val="22"/>
      <w:lang w:eastAsia="ja-JP"/>
    </w:rPr>
  </w:style>
  <w:style w:type="paragraph" w:customStyle="1" w:styleId="ReferenceHeading">
    <w:name w:val="Reference Heading"/>
    <w:basedOn w:val="Normal"/>
    <w:next w:val="Normal"/>
    <w:rsid w:val="00076990"/>
    <w:pPr>
      <w:keepNext/>
      <w:ind w:left="235" w:hangingChars="117" w:hanging="235"/>
      <w:jc w:val="both"/>
    </w:pPr>
    <w:rPr>
      <w:rFonts w:eastAsia="MS Mincho"/>
      <w:b/>
      <w:bCs/>
      <w:kern w:val="28"/>
      <w:sz w:val="20"/>
      <w:szCs w:val="20"/>
      <w:lang w:eastAsia="ja-JP"/>
    </w:rPr>
  </w:style>
  <w:style w:type="paragraph" w:customStyle="1" w:styleId="TableCaption">
    <w:name w:val="TableCaption"/>
    <w:basedOn w:val="Normal"/>
    <w:rsid w:val="00076990"/>
    <w:pPr>
      <w:keepLines/>
      <w:spacing w:beforeLines="100"/>
      <w:jc w:val="center"/>
    </w:pPr>
    <w:rPr>
      <w:rFonts w:eastAsia="MS Mincho"/>
      <w:color w:val="000000"/>
      <w:sz w:val="16"/>
      <w:szCs w:val="16"/>
    </w:rPr>
  </w:style>
  <w:style w:type="paragraph" w:customStyle="1" w:styleId="FigCaption">
    <w:name w:val="FigCaption"/>
    <w:basedOn w:val="TableCaption"/>
    <w:rsid w:val="00076990"/>
    <w:pPr>
      <w:spacing w:afterLines="100"/>
    </w:pPr>
  </w:style>
  <w:style w:type="paragraph" w:customStyle="1" w:styleId="PARAGRAPH">
    <w:name w:val="PARAGRAPH"/>
    <w:basedOn w:val="Normal"/>
    <w:rsid w:val="00076990"/>
    <w:pPr>
      <w:widowControl w:val="0"/>
      <w:spacing w:line="230" w:lineRule="exact"/>
      <w:ind w:firstLine="240"/>
      <w:jc w:val="both"/>
    </w:pPr>
    <w:rPr>
      <w:rFonts w:ascii="Palatino" w:hAnsi="Palatino"/>
      <w:kern w:val="16"/>
      <w:sz w:val="19"/>
      <w:szCs w:val="20"/>
    </w:rPr>
  </w:style>
  <w:style w:type="paragraph" w:customStyle="1" w:styleId="VITA">
    <w:name w:val="VITA"/>
    <w:basedOn w:val="Normal"/>
    <w:rsid w:val="00076990"/>
    <w:pPr>
      <w:widowControl w:val="0"/>
      <w:tabs>
        <w:tab w:val="left" w:pos="216"/>
      </w:tabs>
      <w:spacing w:line="180" w:lineRule="exact"/>
      <w:jc w:val="both"/>
    </w:pPr>
    <w:rPr>
      <w:rFonts w:ascii="Helvetica" w:hAnsi="Helvetica"/>
      <w:kern w:val="16"/>
      <w:sz w:val="16"/>
      <w:szCs w:val="20"/>
    </w:rPr>
  </w:style>
  <w:style w:type="paragraph" w:customStyle="1" w:styleId="FigureCaption0">
    <w:name w:val="Figure Caption"/>
    <w:basedOn w:val="Normal"/>
    <w:rsid w:val="00076990"/>
    <w:pPr>
      <w:autoSpaceDE w:val="0"/>
      <w:autoSpaceDN w:val="0"/>
      <w:jc w:val="both"/>
    </w:pPr>
    <w:rPr>
      <w:sz w:val="16"/>
      <w:szCs w:val="16"/>
    </w:rPr>
  </w:style>
  <w:style w:type="paragraph" w:customStyle="1" w:styleId="Sammary">
    <w:name w:val="Sammary"/>
    <w:basedOn w:val="Normal"/>
    <w:rsid w:val="00076990"/>
    <w:pPr>
      <w:keepNext/>
      <w:jc w:val="both"/>
    </w:pPr>
    <w:rPr>
      <w:rFonts w:eastAsia="MS Mincho"/>
      <w:sz w:val="20"/>
      <w:szCs w:val="20"/>
      <w:lang w:eastAsia="ja-JP"/>
    </w:rPr>
  </w:style>
  <w:style w:type="paragraph" w:customStyle="1" w:styleId="KeywordsHeader">
    <w:name w:val="KeywordsHeader"/>
    <w:basedOn w:val="Normal"/>
    <w:link w:val="KeywordsHeaderChar"/>
    <w:rsid w:val="00076990"/>
    <w:pPr>
      <w:keepNext/>
      <w:jc w:val="both"/>
    </w:pPr>
    <w:rPr>
      <w:rFonts w:eastAsia="MS Mincho"/>
      <w:b/>
      <w:bCs/>
      <w:i/>
      <w:iCs/>
      <w:sz w:val="20"/>
      <w:szCs w:val="20"/>
      <w:lang w:eastAsia="ja-JP"/>
    </w:rPr>
  </w:style>
  <w:style w:type="paragraph" w:customStyle="1" w:styleId="Keywords0">
    <w:name w:val="Keywords"/>
    <w:basedOn w:val="KeywordsHeader"/>
    <w:link w:val="KeywordsChar"/>
    <w:rsid w:val="00076990"/>
    <w:rPr>
      <w:b w:val="0"/>
      <w:bCs w:val="0"/>
    </w:rPr>
  </w:style>
  <w:style w:type="character" w:customStyle="1" w:styleId="KeywordsHeaderChar">
    <w:name w:val="KeywordsHeader Char"/>
    <w:link w:val="KeywordsHeader"/>
    <w:locked/>
    <w:rsid w:val="00076990"/>
    <w:rPr>
      <w:rFonts w:eastAsia="MS Mincho"/>
      <w:b/>
      <w:bCs/>
      <w:i/>
      <w:iCs/>
      <w:sz w:val="20"/>
      <w:szCs w:val="20"/>
      <w:lang w:eastAsia="ja-JP"/>
    </w:rPr>
  </w:style>
  <w:style w:type="character" w:customStyle="1" w:styleId="KeywordsChar">
    <w:name w:val="Keywords Char"/>
    <w:link w:val="Keywords0"/>
    <w:locked/>
    <w:rsid w:val="00076990"/>
    <w:rPr>
      <w:rFonts w:eastAsia="MS Mincho"/>
      <w:i/>
      <w:iCs/>
      <w:sz w:val="20"/>
      <w:szCs w:val="20"/>
      <w:lang w:eastAsia="ja-JP"/>
    </w:rPr>
  </w:style>
  <w:style w:type="paragraph" w:customStyle="1" w:styleId="PaperTitle0">
    <w:name w:val="PaperTitle"/>
    <w:basedOn w:val="Normal"/>
    <w:rsid w:val="00076990"/>
    <w:pPr>
      <w:tabs>
        <w:tab w:val="left" w:pos="0"/>
      </w:tabs>
      <w:spacing w:before="120" w:after="400"/>
      <w:ind w:right="11"/>
      <w:jc w:val="both"/>
    </w:pPr>
    <w:rPr>
      <w:rFonts w:ascii="Century" w:eastAsia="MS Mincho" w:hAnsi="Century" w:cs="Century"/>
      <w:b/>
      <w:bCs/>
      <w:spacing w:val="-16"/>
      <w:kern w:val="24"/>
      <w:position w:val="10"/>
      <w:sz w:val="36"/>
      <w:szCs w:val="36"/>
      <w:lang w:eastAsia="ja-JP"/>
    </w:rPr>
  </w:style>
  <w:style w:type="character" w:customStyle="1" w:styleId="mediumtext1">
    <w:name w:val="medium_text1"/>
    <w:rsid w:val="00076990"/>
    <w:rPr>
      <w:sz w:val="24"/>
      <w:szCs w:val="24"/>
    </w:rPr>
  </w:style>
  <w:style w:type="numbering" w:customStyle="1" w:styleId="1">
    <w:name w:val="القائمة الحالية1"/>
    <w:rsid w:val="00076990"/>
    <w:pPr>
      <w:numPr>
        <w:numId w:val="7"/>
      </w:numPr>
    </w:pPr>
  </w:style>
  <w:style w:type="numbering" w:customStyle="1" w:styleId="10">
    <w:name w:val="نمط1"/>
    <w:rsid w:val="00076990"/>
    <w:pPr>
      <w:numPr>
        <w:numId w:val="8"/>
      </w:numPr>
    </w:pPr>
  </w:style>
  <w:style w:type="paragraph" w:customStyle="1" w:styleId="2">
    <w:name w:val="سرد الفقرات2"/>
    <w:basedOn w:val="Normal"/>
    <w:qFormat/>
    <w:rsid w:val="00076990"/>
    <w:pPr>
      <w:ind w:left="720"/>
      <w:contextualSpacing/>
    </w:pPr>
  </w:style>
  <w:style w:type="character" w:customStyle="1" w:styleId="CharChar17">
    <w:name w:val="Char Char17"/>
    <w:rsid w:val="00076990"/>
    <w:rPr>
      <w:rFonts w:ascii="Arial" w:hAnsi="Arial" w:cs="Arial"/>
      <w:b/>
      <w:bCs/>
      <w:kern w:val="32"/>
      <w:sz w:val="32"/>
      <w:szCs w:val="32"/>
      <w:lang w:val="en-US" w:eastAsia="en-US" w:bidi="ar-SA"/>
    </w:rPr>
  </w:style>
  <w:style w:type="character" w:customStyle="1" w:styleId="CharChar9">
    <w:name w:val="Char Char9"/>
    <w:rsid w:val="00076990"/>
    <w:rPr>
      <w:rFonts w:ascii="Arial" w:hAnsi="Arial" w:cs="Arial"/>
      <w:sz w:val="22"/>
      <w:szCs w:val="22"/>
      <w:lang w:val="en-US" w:eastAsia="en-US" w:bidi="ar-SA"/>
    </w:rPr>
  </w:style>
  <w:style w:type="paragraph" w:customStyle="1" w:styleId="NoSpacing1">
    <w:name w:val="No Spacing1"/>
    <w:qFormat/>
    <w:rsid w:val="00076990"/>
    <w:rPr>
      <w:rFonts w:ascii="Calibri" w:hAnsi="Calibri"/>
    </w:rPr>
  </w:style>
  <w:style w:type="character" w:customStyle="1" w:styleId="CharChar15">
    <w:name w:val="Char Char15"/>
    <w:rsid w:val="00076990"/>
    <w:rPr>
      <w:rFonts w:cs="Simplified Arabic"/>
      <w:sz w:val="40"/>
      <w:szCs w:val="38"/>
      <w:lang w:val="en-US" w:eastAsia="en-US" w:bidi="ar-SA"/>
    </w:rPr>
  </w:style>
  <w:style w:type="character" w:customStyle="1" w:styleId="CharChar14">
    <w:name w:val="Char Char14"/>
    <w:rsid w:val="00076990"/>
    <w:rPr>
      <w:rFonts w:cs="Simplified Arabic"/>
      <w:sz w:val="30"/>
      <w:szCs w:val="32"/>
      <w:lang w:val="en-US" w:eastAsia="en-US" w:bidi="ar-SA"/>
    </w:rPr>
  </w:style>
  <w:style w:type="character" w:customStyle="1" w:styleId="CharChar13">
    <w:name w:val="Char Char13"/>
    <w:rsid w:val="00076990"/>
    <w:rPr>
      <w:rFonts w:cs="Simplified Arabic"/>
      <w:sz w:val="30"/>
      <w:szCs w:val="32"/>
      <w:lang w:val="en-US" w:eastAsia="en-US" w:bidi="ar-SA"/>
    </w:rPr>
  </w:style>
  <w:style w:type="character" w:customStyle="1" w:styleId="CharChar11">
    <w:name w:val="Char Char11"/>
    <w:rsid w:val="00076990"/>
    <w:rPr>
      <w:rFonts w:cs="Simplified Arabic"/>
      <w:b/>
      <w:bCs/>
      <w:sz w:val="30"/>
      <w:szCs w:val="32"/>
      <w:lang w:val="en-US" w:eastAsia="en-US" w:bidi="ar-SA"/>
    </w:rPr>
  </w:style>
  <w:style w:type="character" w:customStyle="1" w:styleId="CharChar8">
    <w:name w:val="Char Char8"/>
    <w:rsid w:val="00076990"/>
    <w:rPr>
      <w:sz w:val="24"/>
      <w:szCs w:val="24"/>
      <w:lang w:val="en-US" w:eastAsia="en-US" w:bidi="ar-SA"/>
    </w:rPr>
  </w:style>
  <w:style w:type="paragraph" w:customStyle="1" w:styleId="ListParagraph2">
    <w:name w:val="List Paragraph2"/>
    <w:basedOn w:val="Normal"/>
    <w:rsid w:val="00076990"/>
    <w:pPr>
      <w:ind w:left="720"/>
      <w:contextualSpacing/>
    </w:pPr>
    <w:rPr>
      <w:rFonts w:cs="Simplified Arabic"/>
      <w:sz w:val="28"/>
      <w:szCs w:val="28"/>
    </w:rPr>
  </w:style>
  <w:style w:type="character" w:customStyle="1" w:styleId="BodyTextIndentChar">
    <w:name w:val="Body Text Indent Char"/>
    <w:rsid w:val="00076990"/>
    <w:rPr>
      <w:sz w:val="24"/>
      <w:szCs w:val="24"/>
    </w:rPr>
  </w:style>
  <w:style w:type="character" w:customStyle="1" w:styleId="BodyTextChar">
    <w:name w:val="Body Text Char"/>
    <w:rsid w:val="00076990"/>
    <w:rPr>
      <w:rFonts w:cs="Simplified Arabic"/>
      <w:b/>
      <w:bCs/>
      <w:sz w:val="30"/>
      <w:szCs w:val="32"/>
      <w:lang w:val="en-US" w:eastAsia="en-US" w:bidi="ar-SA"/>
    </w:rPr>
  </w:style>
  <w:style w:type="paragraph" w:styleId="List">
    <w:name w:val="List"/>
    <w:basedOn w:val="Normal"/>
    <w:uiPriority w:val="99"/>
    <w:locked/>
    <w:rsid w:val="00076990"/>
    <w:pPr>
      <w:ind w:left="283" w:hanging="283"/>
    </w:pPr>
    <w:rPr>
      <w:rFonts w:cs="Traditional Arabic"/>
      <w:snapToGrid w:val="0"/>
      <w:sz w:val="20"/>
      <w:lang w:eastAsia="ar-SA"/>
    </w:rPr>
  </w:style>
  <w:style w:type="paragraph" w:customStyle="1" w:styleId="13">
    <w:name w:val="سرد الفقرات1"/>
    <w:basedOn w:val="Normal"/>
    <w:qFormat/>
    <w:rsid w:val="00076990"/>
    <w:pPr>
      <w:bidi/>
      <w:ind w:left="720"/>
      <w:contextualSpacing/>
    </w:pPr>
    <w:rPr>
      <w:rFonts w:ascii="Calibri" w:hAnsi="Calibri"/>
      <w:lang w:bidi="en-US"/>
    </w:rPr>
  </w:style>
  <w:style w:type="paragraph" w:styleId="TOC1">
    <w:name w:val="toc 1"/>
    <w:basedOn w:val="Normal"/>
    <w:next w:val="Normal"/>
    <w:autoRedefine/>
    <w:rsid w:val="00076990"/>
    <w:pPr>
      <w:bidi/>
      <w:spacing w:before="120"/>
    </w:pPr>
    <w:rPr>
      <w:rFonts w:cs="Simplified Arabic"/>
      <w:b/>
      <w:bCs/>
      <w:i/>
      <w:iCs/>
    </w:rPr>
  </w:style>
  <w:style w:type="character" w:customStyle="1" w:styleId="mw-headline">
    <w:name w:val="mw-headline"/>
    <w:rsid w:val="00076990"/>
  </w:style>
  <w:style w:type="paragraph" w:customStyle="1" w:styleId="textbody0">
    <w:name w:val="text_body"/>
    <w:basedOn w:val="Normal"/>
    <w:rsid w:val="00076990"/>
    <w:pPr>
      <w:spacing w:before="100" w:beforeAutospacing="1" w:after="100" w:afterAutospacing="1"/>
    </w:pPr>
  </w:style>
  <w:style w:type="paragraph" w:customStyle="1" w:styleId="insidetext">
    <w:name w:val="inside_text"/>
    <w:basedOn w:val="Normal"/>
    <w:rsid w:val="00076990"/>
    <w:pPr>
      <w:bidi/>
      <w:spacing w:before="100" w:beforeAutospacing="1" w:after="100" w:afterAutospacing="1"/>
      <w:ind w:left="100" w:right="100"/>
      <w:jc w:val="both"/>
    </w:pPr>
    <w:rPr>
      <w:rFonts w:ascii="Tahoma" w:hAnsi="Tahoma" w:cs="Tahoma"/>
      <w:sz w:val="20"/>
      <w:szCs w:val="20"/>
    </w:rPr>
  </w:style>
  <w:style w:type="table" w:styleId="TableElegant">
    <w:name w:val="Table Elegant"/>
    <w:basedOn w:val="TableNormal"/>
    <w:locked/>
    <w:rsid w:val="00076990"/>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longtext1">
    <w:name w:val="long_text1"/>
    <w:rsid w:val="00076990"/>
    <w:rPr>
      <w:sz w:val="20"/>
      <w:szCs w:val="20"/>
    </w:rPr>
  </w:style>
  <w:style w:type="paragraph" w:customStyle="1" w:styleId="CharChar2CharCharCharChar">
    <w:name w:val="Char Char2 Char Char Char Char"/>
    <w:basedOn w:val="Normal"/>
    <w:rsid w:val="00076990"/>
    <w:pPr>
      <w:spacing w:after="160" w:line="240" w:lineRule="exact"/>
    </w:pPr>
    <w:rPr>
      <w:rFonts w:ascii="Arial" w:hAnsi="Arial"/>
      <w:sz w:val="20"/>
      <w:szCs w:val="20"/>
    </w:rPr>
  </w:style>
  <w:style w:type="paragraph" w:customStyle="1" w:styleId="Paragraphedeliste">
    <w:name w:val="Paragraphe de liste"/>
    <w:basedOn w:val="Normal"/>
    <w:qFormat/>
    <w:rsid w:val="00076990"/>
    <w:pPr>
      <w:spacing w:after="200" w:line="276" w:lineRule="auto"/>
      <w:ind w:left="720"/>
      <w:contextualSpacing/>
    </w:pPr>
    <w:rPr>
      <w:rFonts w:ascii="Calibri" w:eastAsia="Calibri" w:hAnsi="Calibri" w:cs="Arial"/>
      <w:sz w:val="22"/>
      <w:szCs w:val="22"/>
      <w:lang w:val="fr-FR"/>
    </w:rPr>
  </w:style>
  <w:style w:type="paragraph" w:customStyle="1" w:styleId="CharCharCharCharCharChar">
    <w:name w:val="Char Char Char Char Char Char"/>
    <w:basedOn w:val="Normal"/>
    <w:rsid w:val="00076990"/>
    <w:pPr>
      <w:spacing w:after="160" w:line="240" w:lineRule="exact"/>
      <w:jc w:val="both"/>
    </w:pPr>
    <w:rPr>
      <w:rFonts w:ascii="Verdana" w:hAnsi="Verdana"/>
      <w:sz w:val="20"/>
      <w:szCs w:val="20"/>
    </w:rPr>
  </w:style>
  <w:style w:type="character" w:customStyle="1" w:styleId="gt-icon-text1">
    <w:name w:val="gt-icon-text1"/>
    <w:rsid w:val="00076990"/>
  </w:style>
  <w:style w:type="numbering" w:customStyle="1" w:styleId="14">
    <w:name w:val="بلا قائمة1"/>
    <w:next w:val="NoList"/>
    <w:uiPriority w:val="99"/>
    <w:semiHidden/>
    <w:unhideWhenUsed/>
    <w:rsid w:val="00076990"/>
  </w:style>
  <w:style w:type="table" w:customStyle="1" w:styleId="15">
    <w:name w:val="شبكة جدول1"/>
    <w:basedOn w:val="TableNormal"/>
    <w:next w:val="TableGrid"/>
    <w:rsid w:val="00076990"/>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intitle4">
    <w:name w:val="maintitle4"/>
    <w:rsid w:val="00076990"/>
    <w:rPr>
      <w:vanish w:val="0"/>
      <w:webHidden w:val="0"/>
      <w:specVanish w:val="0"/>
    </w:rPr>
  </w:style>
  <w:style w:type="numbering" w:customStyle="1" w:styleId="110">
    <w:name w:val="بلا قائمة11"/>
    <w:next w:val="NoList"/>
    <w:uiPriority w:val="99"/>
    <w:semiHidden/>
    <w:unhideWhenUsed/>
    <w:rsid w:val="00076990"/>
  </w:style>
  <w:style w:type="table" w:customStyle="1" w:styleId="20">
    <w:name w:val="شبكة جدول2"/>
    <w:basedOn w:val="TableNormal"/>
    <w:next w:val="TableGrid"/>
    <w:rsid w:val="00076990"/>
    <w:pPr>
      <w:jc w:val="both"/>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شبكة جدول3"/>
    <w:basedOn w:val="TableNormal"/>
    <w:next w:val="TableGrid"/>
    <w:rsid w:val="00076990"/>
    <w:pPr>
      <w:jc w:val="both"/>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locked/>
    <w:rsid w:val="00076990"/>
    <w:pPr>
      <w:bidi/>
    </w:pPr>
    <w:rPr>
      <w:rFonts w:eastAsia="Batang"/>
      <w:szCs w:val="28"/>
      <w:lang w:eastAsia="ko-KR"/>
    </w:rPr>
  </w:style>
  <w:style w:type="character" w:customStyle="1" w:styleId="DateChar">
    <w:name w:val="Date Char"/>
    <w:basedOn w:val="DefaultParagraphFont"/>
    <w:link w:val="Date"/>
    <w:rsid w:val="00076990"/>
    <w:rPr>
      <w:rFonts w:eastAsia="Batang"/>
      <w:sz w:val="24"/>
      <w:szCs w:val="28"/>
      <w:lang w:eastAsia="ko-KR"/>
    </w:rPr>
  </w:style>
  <w:style w:type="character" w:styleId="FollowedHyperlink">
    <w:name w:val="FollowedHyperlink"/>
    <w:uiPriority w:val="99"/>
    <w:locked/>
    <w:rsid w:val="00076990"/>
    <w:rPr>
      <w:color w:val="800080"/>
      <w:u w:val="single"/>
    </w:rPr>
  </w:style>
  <w:style w:type="paragraph" w:styleId="List2">
    <w:name w:val="List 2"/>
    <w:basedOn w:val="Normal"/>
    <w:uiPriority w:val="99"/>
    <w:unhideWhenUsed/>
    <w:locked/>
    <w:rsid w:val="00076990"/>
    <w:pPr>
      <w:bidi/>
      <w:spacing w:after="200" w:line="276" w:lineRule="auto"/>
      <w:ind w:left="566" w:hanging="283"/>
      <w:contextualSpacing/>
    </w:pPr>
    <w:rPr>
      <w:rFonts w:ascii="Calibri" w:eastAsia="Calibri" w:hAnsi="Calibri" w:cs="Arial"/>
      <w:sz w:val="22"/>
      <w:szCs w:val="22"/>
    </w:rPr>
  </w:style>
  <w:style w:type="paragraph" w:styleId="BodyTextFirstIndent2">
    <w:name w:val="Body Text First Indent 2"/>
    <w:basedOn w:val="BodyTextIndent"/>
    <w:link w:val="BodyTextFirstIndent2Char"/>
    <w:uiPriority w:val="99"/>
    <w:unhideWhenUsed/>
    <w:locked/>
    <w:rsid w:val="00076990"/>
    <w:pPr>
      <w:bidi/>
      <w:spacing w:after="200" w:line="276" w:lineRule="auto"/>
      <w:ind w:firstLine="360"/>
    </w:pPr>
    <w:rPr>
      <w:rFonts w:ascii="Calibri" w:eastAsia="Calibri" w:hAnsi="Calibri"/>
      <w:sz w:val="22"/>
      <w:szCs w:val="22"/>
    </w:rPr>
  </w:style>
  <w:style w:type="character" w:customStyle="1" w:styleId="BodyTextFirstIndent2Char">
    <w:name w:val="Body Text First Indent 2 Char"/>
    <w:basedOn w:val="BodyTextIndentChar2"/>
    <w:link w:val="BodyTextFirstIndent2"/>
    <w:uiPriority w:val="99"/>
    <w:rsid w:val="00076990"/>
    <w:rPr>
      <w:rFonts w:ascii="Calibri" w:eastAsia="Calibri" w:hAnsi="Calibri" w:cs="Times New Roman"/>
      <w:sz w:val="24"/>
      <w:szCs w:val="24"/>
    </w:rPr>
  </w:style>
  <w:style w:type="character" w:customStyle="1" w:styleId="journalname">
    <w:name w:val="journalname"/>
    <w:rsid w:val="00076990"/>
  </w:style>
  <w:style w:type="numbering" w:customStyle="1" w:styleId="21">
    <w:name w:val="بلا قائمة2"/>
    <w:next w:val="NoList"/>
    <w:uiPriority w:val="99"/>
    <w:semiHidden/>
    <w:unhideWhenUsed/>
    <w:rsid w:val="00076990"/>
  </w:style>
  <w:style w:type="table" w:customStyle="1" w:styleId="4">
    <w:name w:val="شبكة جدول4"/>
    <w:basedOn w:val="TableNormal"/>
    <w:next w:val="TableGrid"/>
    <w:rsid w:val="00076990"/>
    <w:rPr>
      <w:rFonts w:eastAsia="Calibri" w:cs="Simplified Arabic"/>
      <w:sz w:val="28"/>
      <w:szCs w:val="3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076990"/>
    <w:rPr>
      <w:color w:val="808080"/>
    </w:rPr>
  </w:style>
  <w:style w:type="character" w:styleId="CommentReference">
    <w:name w:val="annotation reference"/>
    <w:uiPriority w:val="99"/>
    <w:locked/>
    <w:rsid w:val="00076990"/>
    <w:rPr>
      <w:sz w:val="16"/>
      <w:szCs w:val="16"/>
    </w:rPr>
  </w:style>
  <w:style w:type="character" w:customStyle="1" w:styleId="oneclick-link">
    <w:name w:val="oneclick-link"/>
    <w:basedOn w:val="DefaultParagraphFont"/>
    <w:rsid w:val="00076990"/>
  </w:style>
  <w:style w:type="paragraph" w:styleId="HTMLPreformatted">
    <w:name w:val="HTML Preformatted"/>
    <w:basedOn w:val="Normal"/>
    <w:link w:val="HTMLPreformattedChar"/>
    <w:uiPriority w:val="99"/>
    <w:unhideWhenUsed/>
    <w:locked/>
    <w:rsid w:val="00076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76990"/>
    <w:rPr>
      <w:rFonts w:ascii="Courier New" w:hAnsi="Courier New" w:cs="Courier New"/>
      <w:sz w:val="20"/>
      <w:szCs w:val="20"/>
    </w:rPr>
  </w:style>
  <w:style w:type="paragraph" w:customStyle="1" w:styleId="papersubtitle">
    <w:name w:val="paper subtitle"/>
    <w:rsid w:val="00076990"/>
    <w:pPr>
      <w:spacing w:after="120"/>
      <w:jc w:val="center"/>
    </w:pPr>
    <w:rPr>
      <w:bCs/>
      <w:noProof/>
      <w:sz w:val="28"/>
      <w:szCs w:val="28"/>
    </w:rPr>
  </w:style>
  <w:style w:type="paragraph" w:customStyle="1" w:styleId="tablecolhead">
    <w:name w:val="table col head"/>
    <w:basedOn w:val="Normal"/>
    <w:uiPriority w:val="99"/>
    <w:rsid w:val="00076990"/>
    <w:pPr>
      <w:jc w:val="center"/>
    </w:pPr>
    <w:rPr>
      <w:b/>
      <w:bCs/>
      <w:sz w:val="16"/>
      <w:szCs w:val="16"/>
    </w:rPr>
  </w:style>
  <w:style w:type="paragraph" w:customStyle="1" w:styleId="tablecolsubhead">
    <w:name w:val="table col subhead"/>
    <w:basedOn w:val="tablecolhead"/>
    <w:uiPriority w:val="99"/>
    <w:rsid w:val="00076990"/>
    <w:rPr>
      <w:i/>
      <w:iCs/>
      <w:sz w:val="15"/>
      <w:szCs w:val="15"/>
    </w:rPr>
  </w:style>
  <w:style w:type="paragraph" w:customStyle="1" w:styleId="tablefootnote">
    <w:name w:val="table footnote"/>
    <w:uiPriority w:val="99"/>
    <w:rsid w:val="00076990"/>
    <w:pPr>
      <w:numPr>
        <w:numId w:val="9"/>
      </w:numPr>
      <w:tabs>
        <w:tab w:val="left" w:pos="29"/>
      </w:tabs>
      <w:spacing w:before="60" w:after="30"/>
      <w:ind w:left="360"/>
      <w:jc w:val="right"/>
    </w:pPr>
    <w:rPr>
      <w:rFonts w:eastAsia="MS Mincho"/>
      <w:sz w:val="12"/>
      <w:szCs w:val="12"/>
    </w:rPr>
  </w:style>
  <w:style w:type="table" w:customStyle="1" w:styleId="-11">
    <w:name w:val="قائمة فاتحة - تمييز 11"/>
    <w:basedOn w:val="TableNormal"/>
    <w:uiPriority w:val="61"/>
    <w:rsid w:val="00076990"/>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5Dark-Accent11">
    <w:name w:val="Grid Table 5 Dark - Accent 11"/>
    <w:basedOn w:val="TableNormal"/>
    <w:uiPriority w:val="50"/>
    <w:rsid w:val="00076990"/>
    <w:rPr>
      <w:rFonts w:asciiTheme="minorHAnsi" w:eastAsiaTheme="minorHAnsi" w:hAnsiTheme="minorHAnsi" w:cstheme="minorBid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1">
    <w:name w:val="Grid Table 4 - Accent 11"/>
    <w:basedOn w:val="TableNormal"/>
    <w:uiPriority w:val="49"/>
    <w:rsid w:val="00076990"/>
    <w:rPr>
      <w:rFonts w:asciiTheme="minorHAnsi" w:eastAsiaTheme="minorHAnsi" w:hAnsiTheme="minorHAnsi" w:cstheme="minorBidi"/>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EndnoteReference">
    <w:name w:val="endnote reference"/>
    <w:basedOn w:val="DefaultParagraphFont"/>
    <w:unhideWhenUsed/>
    <w:locked/>
    <w:rsid w:val="00076990"/>
    <w:rPr>
      <w:vertAlign w:val="superscript"/>
    </w:rPr>
  </w:style>
  <w:style w:type="paragraph" w:customStyle="1" w:styleId="Heading41">
    <w:name w:val="Heading 41"/>
    <w:basedOn w:val="Normal"/>
    <w:next w:val="Normal"/>
    <w:uiPriority w:val="9"/>
    <w:unhideWhenUsed/>
    <w:qFormat/>
    <w:rsid w:val="00076990"/>
    <w:pPr>
      <w:keepNext/>
      <w:keepLines/>
      <w:bidi/>
      <w:spacing w:before="200" w:line="276" w:lineRule="auto"/>
      <w:outlineLvl w:val="3"/>
    </w:pPr>
    <w:rPr>
      <w:rFonts w:ascii="Cambria" w:hAnsi="Cambria"/>
      <w:b/>
      <w:bCs/>
      <w:i/>
      <w:iCs/>
      <w:color w:val="4F81BD"/>
      <w:sz w:val="22"/>
      <w:szCs w:val="22"/>
    </w:rPr>
  </w:style>
  <w:style w:type="character" w:customStyle="1" w:styleId="Heading4Char1">
    <w:name w:val="Heading 4 Char1"/>
    <w:uiPriority w:val="9"/>
    <w:semiHidden/>
    <w:rsid w:val="00076990"/>
    <w:rPr>
      <w:rFonts w:ascii="Cambria" w:eastAsia="Times New Roman" w:hAnsi="Cambria" w:cs="Times New Roman"/>
      <w:b/>
      <w:bCs/>
      <w:i/>
      <w:iCs/>
      <w:color w:val="4F81BD"/>
    </w:rPr>
  </w:style>
  <w:style w:type="character" w:customStyle="1" w:styleId="atn">
    <w:name w:val="atn"/>
    <w:basedOn w:val="DefaultParagraphFont"/>
    <w:rsid w:val="00076990"/>
  </w:style>
  <w:style w:type="paragraph" w:styleId="Subtitle">
    <w:name w:val="Subtitle"/>
    <w:basedOn w:val="Normal"/>
    <w:next w:val="Normal"/>
    <w:link w:val="SubtitleChar"/>
    <w:qFormat/>
    <w:rsid w:val="00076990"/>
    <w:pPr>
      <w:keepNext/>
      <w:keepLines/>
      <w:pBdr>
        <w:top w:val="nil"/>
        <w:left w:val="nil"/>
        <w:bottom w:val="nil"/>
        <w:right w:val="nil"/>
        <w:between w:val="nil"/>
      </w:pBdr>
      <w:bidi/>
    </w:pPr>
    <w:rPr>
      <w:rFonts w:ascii="Cambria" w:eastAsia="Cambria" w:hAnsi="Cambria" w:cs="Cambria"/>
      <w:i/>
      <w:color w:val="4F81BD"/>
    </w:rPr>
  </w:style>
  <w:style w:type="character" w:customStyle="1" w:styleId="SubtitleChar">
    <w:name w:val="Subtitle Char"/>
    <w:basedOn w:val="DefaultParagraphFont"/>
    <w:link w:val="Subtitle"/>
    <w:rsid w:val="00076990"/>
    <w:rPr>
      <w:rFonts w:ascii="Cambria" w:eastAsia="Cambria" w:hAnsi="Cambria" w:cs="Cambria"/>
      <w:i/>
      <w:color w:val="4F81BD"/>
      <w:sz w:val="24"/>
      <w:szCs w:val="24"/>
    </w:rPr>
  </w:style>
  <w:style w:type="character" w:customStyle="1" w:styleId="Heading3Char">
    <w:name w:val="Heading 3 Char"/>
    <w:basedOn w:val="DefaultParagraphFont"/>
    <w:link w:val="31"/>
    <w:rsid w:val="009517A8"/>
    <w:rPr>
      <w:rFonts w:asciiTheme="majorHAnsi" w:eastAsiaTheme="majorEastAsia" w:hAnsiTheme="majorHAnsi" w:cstheme="majorBidi"/>
      <w:color w:val="243F60" w:themeColor="accent1" w:themeShade="7F"/>
      <w:sz w:val="24"/>
      <w:szCs w:val="24"/>
    </w:rPr>
  </w:style>
  <w:style w:type="character" w:customStyle="1" w:styleId="txtgold">
    <w:name w:val="txtgold"/>
    <w:basedOn w:val="DefaultParagraphFont"/>
    <w:rsid w:val="009517A8"/>
  </w:style>
  <w:style w:type="character" w:customStyle="1" w:styleId="titdarkgreen">
    <w:name w:val="titdarkgreen"/>
    <w:basedOn w:val="DefaultParagraphFont"/>
    <w:rsid w:val="009517A8"/>
  </w:style>
  <w:style w:type="character" w:customStyle="1" w:styleId="HTMLAddressChar">
    <w:name w:val="HTML Address Char"/>
    <w:basedOn w:val="DefaultParagraphFont"/>
    <w:link w:val="HTMLAddress"/>
    <w:uiPriority w:val="99"/>
    <w:semiHidden/>
    <w:rsid w:val="009517A8"/>
    <w:rPr>
      <w:i/>
      <w:iCs/>
      <w:sz w:val="24"/>
      <w:szCs w:val="24"/>
    </w:rPr>
  </w:style>
  <w:style w:type="paragraph" w:styleId="HTMLAddress">
    <w:name w:val="HTML Address"/>
    <w:basedOn w:val="Normal"/>
    <w:link w:val="HTMLAddressChar"/>
    <w:uiPriority w:val="99"/>
    <w:semiHidden/>
    <w:unhideWhenUsed/>
    <w:locked/>
    <w:rsid w:val="009517A8"/>
    <w:rPr>
      <w:i/>
      <w:iCs/>
    </w:rPr>
  </w:style>
  <w:style w:type="character" w:customStyle="1" w:styleId="HTMLChar1">
    <w:name w:val="عنوان HTML Char1"/>
    <w:basedOn w:val="DefaultParagraphFont"/>
    <w:uiPriority w:val="99"/>
    <w:semiHidden/>
    <w:rsid w:val="009517A8"/>
    <w:rPr>
      <w:i/>
      <w:iCs/>
      <w:sz w:val="24"/>
      <w:szCs w:val="24"/>
    </w:rPr>
  </w:style>
  <w:style w:type="character" w:customStyle="1" w:styleId="HTMLAddressChar1">
    <w:name w:val="HTML Address Char1"/>
    <w:basedOn w:val="DefaultParagraphFont"/>
    <w:uiPriority w:val="99"/>
    <w:semiHidden/>
    <w:rsid w:val="009517A8"/>
    <w:rPr>
      <w:i/>
      <w:iCs/>
      <w:sz w:val="22"/>
      <w:szCs w:val="22"/>
    </w:rPr>
  </w:style>
  <w:style w:type="character" w:customStyle="1" w:styleId="Char1">
    <w:name w:val="رأس صفحة Char1"/>
    <w:basedOn w:val="DefaultParagraphFont"/>
    <w:uiPriority w:val="99"/>
    <w:semiHidden/>
    <w:rsid w:val="009517A8"/>
  </w:style>
  <w:style w:type="character" w:customStyle="1" w:styleId="Char10">
    <w:name w:val="تذييل صفحة Char1"/>
    <w:basedOn w:val="DefaultParagraphFont"/>
    <w:uiPriority w:val="99"/>
    <w:semiHidden/>
    <w:rsid w:val="009517A8"/>
  </w:style>
  <w:style w:type="character" w:customStyle="1" w:styleId="Char11">
    <w:name w:val="نص تعليق ختامي Char1"/>
    <w:basedOn w:val="DefaultParagraphFont"/>
    <w:uiPriority w:val="99"/>
    <w:semiHidden/>
    <w:rsid w:val="009517A8"/>
  </w:style>
  <w:style w:type="character" w:customStyle="1" w:styleId="BodyText3Char1">
    <w:name w:val="Body Text 3 Char1"/>
    <w:basedOn w:val="DefaultParagraphFont"/>
    <w:uiPriority w:val="99"/>
    <w:semiHidden/>
    <w:rsid w:val="009517A8"/>
    <w:rPr>
      <w:sz w:val="16"/>
      <w:szCs w:val="16"/>
    </w:rPr>
  </w:style>
  <w:style w:type="character" w:customStyle="1" w:styleId="3Char1">
    <w:name w:val="نص أساسي 3 Char1"/>
    <w:basedOn w:val="DefaultParagraphFont"/>
    <w:uiPriority w:val="99"/>
    <w:semiHidden/>
    <w:rsid w:val="009517A8"/>
    <w:rPr>
      <w:sz w:val="16"/>
      <w:szCs w:val="16"/>
    </w:rPr>
  </w:style>
  <w:style w:type="character" w:customStyle="1" w:styleId="PlainTextChar1">
    <w:name w:val="Plain Text Char1"/>
    <w:basedOn w:val="DefaultParagraphFont"/>
    <w:uiPriority w:val="99"/>
    <w:semiHidden/>
    <w:rsid w:val="009517A8"/>
    <w:rPr>
      <w:rFonts w:ascii="Consolas" w:hAnsi="Consolas"/>
      <w:sz w:val="21"/>
      <w:szCs w:val="21"/>
    </w:rPr>
  </w:style>
  <w:style w:type="character" w:customStyle="1" w:styleId="Char12">
    <w:name w:val="نص عادي Char1"/>
    <w:basedOn w:val="DefaultParagraphFont"/>
    <w:uiPriority w:val="99"/>
    <w:semiHidden/>
    <w:rsid w:val="009517A8"/>
    <w:rPr>
      <w:rFonts w:ascii="Consolas" w:hAnsi="Consolas" w:cs="Consolas"/>
      <w:sz w:val="21"/>
      <w:szCs w:val="21"/>
    </w:rPr>
  </w:style>
  <w:style w:type="character" w:customStyle="1" w:styleId="Char13">
    <w:name w:val="نص في بالون Char1"/>
    <w:basedOn w:val="DefaultParagraphFont"/>
    <w:uiPriority w:val="99"/>
    <w:semiHidden/>
    <w:rsid w:val="009517A8"/>
    <w:rPr>
      <w:rFonts w:ascii="Tahoma" w:hAnsi="Tahoma" w:cs="Tahoma"/>
      <w:sz w:val="16"/>
      <w:szCs w:val="16"/>
    </w:rPr>
  </w:style>
  <w:style w:type="paragraph" w:customStyle="1" w:styleId="31">
    <w:name w:val="عنوان 31"/>
    <w:basedOn w:val="Normal"/>
    <w:link w:val="Heading3Char"/>
    <w:rsid w:val="009517A8"/>
    <w:rPr>
      <w:rFonts w:asciiTheme="majorHAnsi" w:eastAsiaTheme="majorEastAsia" w:hAnsiTheme="majorHAnsi" w:cstheme="majorBidi"/>
      <w:color w:val="243F60" w:themeColor="accent1" w:themeShade="7F"/>
    </w:rPr>
  </w:style>
  <w:style w:type="character" w:customStyle="1" w:styleId="HTMLPreformattedChar1">
    <w:name w:val="HTML Preformatted Char1"/>
    <w:basedOn w:val="DefaultParagraphFont"/>
    <w:uiPriority w:val="99"/>
    <w:semiHidden/>
    <w:rsid w:val="009517A8"/>
    <w:rPr>
      <w:rFonts w:ascii="Consolas" w:hAnsi="Consolas"/>
    </w:rPr>
  </w:style>
  <w:style w:type="character" w:customStyle="1" w:styleId="BodyTextIndentChar1">
    <w:name w:val="Body Text Indent Char1"/>
    <w:basedOn w:val="DefaultParagraphFont"/>
    <w:uiPriority w:val="99"/>
    <w:semiHidden/>
    <w:rsid w:val="009517A8"/>
    <w:rPr>
      <w:sz w:val="22"/>
      <w:szCs w:val="22"/>
    </w:rPr>
  </w:style>
  <w:style w:type="paragraph" w:customStyle="1" w:styleId="yiv4208582218msonormal">
    <w:name w:val="yiv4208582218msonormal"/>
    <w:basedOn w:val="Normal"/>
    <w:rsid w:val="009517A8"/>
    <w:pPr>
      <w:spacing w:before="100" w:beforeAutospacing="1" w:after="100" w:afterAutospacing="1"/>
    </w:pPr>
  </w:style>
  <w:style w:type="paragraph" w:customStyle="1" w:styleId="yiv4208582218msolistparagraph">
    <w:name w:val="yiv4208582218msolistparagraph"/>
    <w:basedOn w:val="Normal"/>
    <w:rsid w:val="009517A8"/>
    <w:pPr>
      <w:spacing w:before="100" w:beforeAutospacing="1" w:after="100" w:afterAutospacing="1"/>
    </w:pPr>
  </w:style>
  <w:style w:type="character" w:customStyle="1" w:styleId="CommentSubjectChar1">
    <w:name w:val="Comment Subject Char1"/>
    <w:basedOn w:val="CommentTextChar"/>
    <w:uiPriority w:val="99"/>
    <w:semiHidden/>
    <w:rsid w:val="009517A8"/>
    <w:rPr>
      <w:rFonts w:ascii="Times New Roman" w:eastAsia="Times New Roman" w:hAnsi="Times New Roman" w:cs="Traditional Arabic"/>
      <w:b/>
      <w:bCs/>
      <w:sz w:val="20"/>
      <w:szCs w:val="20"/>
    </w:rPr>
  </w:style>
  <w:style w:type="paragraph" w:customStyle="1" w:styleId="ecxmsolistparagraph">
    <w:name w:val="ecxmsolistparagraph"/>
    <w:basedOn w:val="Normal"/>
    <w:rsid w:val="009517A8"/>
    <w:pPr>
      <w:spacing w:before="100" w:beforeAutospacing="1" w:after="100" w:afterAutospacing="1"/>
    </w:pPr>
  </w:style>
  <w:style w:type="character" w:customStyle="1" w:styleId="5yl5">
    <w:name w:val="_5yl5"/>
    <w:basedOn w:val="DefaultParagraphFont"/>
    <w:rsid w:val="009517A8"/>
  </w:style>
  <w:style w:type="character" w:customStyle="1" w:styleId="alt-edited">
    <w:name w:val="alt-edited"/>
    <w:basedOn w:val="DefaultParagraphFont"/>
    <w:rsid w:val="00FB4C74"/>
  </w:style>
  <w:style w:type="paragraph" w:customStyle="1" w:styleId="a0">
    <w:name w:val="سرد الفقرات"/>
    <w:basedOn w:val="Normal"/>
    <w:uiPriority w:val="34"/>
    <w:qFormat/>
    <w:rsid w:val="00FB4C74"/>
    <w:pPr>
      <w:bidi/>
      <w:ind w:left="720"/>
    </w:pPr>
    <w:rPr>
      <w:lang w:eastAsia="ar-SA"/>
    </w:rPr>
  </w:style>
  <w:style w:type="paragraph" w:customStyle="1" w:styleId="a2">
    <w:name w:val="خط عادي"/>
    <w:basedOn w:val="Normal"/>
    <w:qFormat/>
    <w:rsid w:val="00FB4C74"/>
    <w:pPr>
      <w:bidi/>
      <w:spacing w:before="120" w:after="120"/>
      <w:ind w:right="34" w:firstLine="720"/>
      <w:jc w:val="lowKashida"/>
    </w:pPr>
    <w:rPr>
      <w:rFonts w:eastAsia="SimSun" w:cs="Simplified Arabic"/>
      <w:sz w:val="28"/>
      <w:szCs w:val="28"/>
      <w:lang w:eastAsia="ar-SA"/>
    </w:rPr>
  </w:style>
  <w:style w:type="paragraph" w:customStyle="1" w:styleId="a3">
    <w:name w:val="عنوان جانبي رئيسي"/>
    <w:basedOn w:val="Normal"/>
    <w:next w:val="a2"/>
    <w:uiPriority w:val="99"/>
    <w:rsid w:val="00FB4C74"/>
    <w:pPr>
      <w:bidi/>
      <w:spacing w:before="120" w:after="120"/>
      <w:ind w:right="34"/>
      <w:jc w:val="mediumKashida"/>
    </w:pPr>
    <w:rPr>
      <w:rFonts w:eastAsia="SimSun" w:cs="SKR HEAD1"/>
      <w:b/>
      <w:sz w:val="36"/>
      <w:szCs w:val="38"/>
      <w:lang w:eastAsia="ar-SA"/>
    </w:rPr>
  </w:style>
  <w:style w:type="paragraph" w:styleId="Index1">
    <w:name w:val="index 1"/>
    <w:basedOn w:val="Normal"/>
    <w:next w:val="Normal"/>
    <w:autoRedefine/>
    <w:semiHidden/>
    <w:locked/>
    <w:rsid w:val="00FB4C74"/>
    <w:pPr>
      <w:bidi/>
      <w:ind w:left="240" w:hanging="240"/>
    </w:pPr>
    <w:rPr>
      <w:szCs w:val="21"/>
      <w:lang w:eastAsia="ar-SA"/>
    </w:rPr>
  </w:style>
  <w:style w:type="paragraph" w:styleId="Index2">
    <w:name w:val="index 2"/>
    <w:basedOn w:val="Normal"/>
    <w:next w:val="Normal"/>
    <w:autoRedefine/>
    <w:semiHidden/>
    <w:locked/>
    <w:rsid w:val="00FB4C74"/>
    <w:pPr>
      <w:bidi/>
      <w:ind w:left="480" w:hanging="240"/>
    </w:pPr>
    <w:rPr>
      <w:szCs w:val="21"/>
      <w:lang w:eastAsia="ar-SA"/>
    </w:rPr>
  </w:style>
  <w:style w:type="paragraph" w:styleId="Index3">
    <w:name w:val="index 3"/>
    <w:basedOn w:val="Normal"/>
    <w:next w:val="Normal"/>
    <w:autoRedefine/>
    <w:semiHidden/>
    <w:locked/>
    <w:rsid w:val="00FB4C74"/>
    <w:pPr>
      <w:bidi/>
      <w:ind w:left="720" w:hanging="240"/>
    </w:pPr>
    <w:rPr>
      <w:szCs w:val="21"/>
      <w:lang w:eastAsia="ar-SA"/>
    </w:rPr>
  </w:style>
  <w:style w:type="paragraph" w:styleId="Index4">
    <w:name w:val="index 4"/>
    <w:basedOn w:val="Normal"/>
    <w:next w:val="Normal"/>
    <w:autoRedefine/>
    <w:semiHidden/>
    <w:locked/>
    <w:rsid w:val="00FB4C74"/>
    <w:pPr>
      <w:bidi/>
      <w:ind w:left="960" w:hanging="240"/>
    </w:pPr>
    <w:rPr>
      <w:szCs w:val="21"/>
      <w:lang w:eastAsia="ar-SA"/>
    </w:rPr>
  </w:style>
  <w:style w:type="paragraph" w:styleId="Index5">
    <w:name w:val="index 5"/>
    <w:basedOn w:val="Normal"/>
    <w:next w:val="Normal"/>
    <w:autoRedefine/>
    <w:semiHidden/>
    <w:locked/>
    <w:rsid w:val="00FB4C74"/>
    <w:pPr>
      <w:bidi/>
      <w:ind w:left="1200" w:hanging="240"/>
    </w:pPr>
    <w:rPr>
      <w:szCs w:val="21"/>
      <w:lang w:eastAsia="ar-SA"/>
    </w:rPr>
  </w:style>
  <w:style w:type="paragraph" w:styleId="Index6">
    <w:name w:val="index 6"/>
    <w:basedOn w:val="Normal"/>
    <w:next w:val="Normal"/>
    <w:autoRedefine/>
    <w:semiHidden/>
    <w:locked/>
    <w:rsid w:val="00FB4C74"/>
    <w:pPr>
      <w:bidi/>
      <w:ind w:left="1440" w:hanging="240"/>
    </w:pPr>
    <w:rPr>
      <w:szCs w:val="21"/>
      <w:lang w:eastAsia="ar-SA"/>
    </w:rPr>
  </w:style>
  <w:style w:type="paragraph" w:styleId="Index7">
    <w:name w:val="index 7"/>
    <w:basedOn w:val="Normal"/>
    <w:next w:val="Normal"/>
    <w:autoRedefine/>
    <w:semiHidden/>
    <w:locked/>
    <w:rsid w:val="00FB4C74"/>
    <w:pPr>
      <w:bidi/>
      <w:ind w:left="1680" w:hanging="240"/>
    </w:pPr>
    <w:rPr>
      <w:szCs w:val="21"/>
      <w:lang w:eastAsia="ar-SA"/>
    </w:rPr>
  </w:style>
  <w:style w:type="paragraph" w:styleId="Index8">
    <w:name w:val="index 8"/>
    <w:basedOn w:val="Normal"/>
    <w:next w:val="Normal"/>
    <w:autoRedefine/>
    <w:semiHidden/>
    <w:locked/>
    <w:rsid w:val="00FB4C74"/>
    <w:pPr>
      <w:bidi/>
      <w:ind w:left="1920" w:hanging="240"/>
    </w:pPr>
    <w:rPr>
      <w:szCs w:val="21"/>
      <w:lang w:eastAsia="ar-SA"/>
    </w:rPr>
  </w:style>
  <w:style w:type="paragraph" w:styleId="Index9">
    <w:name w:val="index 9"/>
    <w:basedOn w:val="Normal"/>
    <w:next w:val="Normal"/>
    <w:autoRedefine/>
    <w:semiHidden/>
    <w:locked/>
    <w:rsid w:val="00FB4C74"/>
    <w:pPr>
      <w:bidi/>
      <w:ind w:left="2160" w:hanging="240"/>
    </w:pPr>
    <w:rPr>
      <w:szCs w:val="21"/>
      <w:lang w:eastAsia="ar-SA"/>
    </w:rPr>
  </w:style>
  <w:style w:type="paragraph" w:styleId="IndexHeading">
    <w:name w:val="index heading"/>
    <w:basedOn w:val="Normal"/>
    <w:next w:val="Index1"/>
    <w:semiHidden/>
    <w:locked/>
    <w:rsid w:val="00FB4C74"/>
    <w:pPr>
      <w:pBdr>
        <w:top w:val="double" w:sz="6" w:space="0" w:color="auto" w:shadow="1"/>
        <w:left w:val="double" w:sz="6" w:space="0" w:color="auto" w:shadow="1"/>
        <w:bottom w:val="double" w:sz="6" w:space="0" w:color="auto" w:shadow="1"/>
        <w:right w:val="double" w:sz="6" w:space="0" w:color="auto" w:shadow="1"/>
      </w:pBdr>
      <w:bidi/>
      <w:spacing w:before="240" w:after="120"/>
      <w:jc w:val="center"/>
    </w:pPr>
    <w:rPr>
      <w:rFonts w:ascii="Arial" w:hAnsi="Arial"/>
      <w:b/>
      <w:bCs/>
      <w:szCs w:val="26"/>
      <w:lang w:eastAsia="ar-SA"/>
    </w:rPr>
  </w:style>
  <w:style w:type="paragraph" w:styleId="TableofFigures">
    <w:name w:val="table of figures"/>
    <w:basedOn w:val="Normal"/>
    <w:next w:val="Normal"/>
    <w:semiHidden/>
    <w:locked/>
    <w:rsid w:val="00FB4C74"/>
    <w:pPr>
      <w:bidi/>
      <w:ind w:left="480" w:hanging="480"/>
    </w:pPr>
    <w:rPr>
      <w:lang w:eastAsia="ar-SA"/>
    </w:rPr>
  </w:style>
  <w:style w:type="paragraph" w:styleId="TOC2">
    <w:name w:val="toc 2"/>
    <w:basedOn w:val="Normal"/>
    <w:next w:val="Normal"/>
    <w:autoRedefine/>
    <w:rsid w:val="00FB4C74"/>
    <w:pPr>
      <w:bidi/>
      <w:spacing w:before="120"/>
      <w:ind w:left="240"/>
    </w:pPr>
    <w:rPr>
      <w:b/>
      <w:bCs/>
      <w:sz w:val="22"/>
      <w:szCs w:val="26"/>
      <w:lang w:eastAsia="ar-SA"/>
    </w:rPr>
  </w:style>
  <w:style w:type="paragraph" w:styleId="TOC3">
    <w:name w:val="toc 3"/>
    <w:basedOn w:val="Normal"/>
    <w:next w:val="Normal"/>
    <w:autoRedefine/>
    <w:rsid w:val="00FB4C74"/>
    <w:pPr>
      <w:bidi/>
      <w:ind w:left="480"/>
    </w:pPr>
    <w:rPr>
      <w:sz w:val="20"/>
      <w:lang w:eastAsia="ar-SA"/>
    </w:rPr>
  </w:style>
  <w:style w:type="paragraph" w:styleId="TOC4">
    <w:name w:val="toc 4"/>
    <w:basedOn w:val="Normal"/>
    <w:next w:val="Normal"/>
    <w:autoRedefine/>
    <w:rsid w:val="00FB4C74"/>
    <w:pPr>
      <w:bidi/>
      <w:ind w:left="720"/>
    </w:pPr>
    <w:rPr>
      <w:sz w:val="20"/>
      <w:lang w:eastAsia="ar-SA"/>
    </w:rPr>
  </w:style>
  <w:style w:type="paragraph" w:styleId="TOC5">
    <w:name w:val="toc 5"/>
    <w:basedOn w:val="Normal"/>
    <w:next w:val="Normal"/>
    <w:autoRedefine/>
    <w:rsid w:val="00FB4C74"/>
    <w:pPr>
      <w:bidi/>
      <w:ind w:left="960"/>
    </w:pPr>
    <w:rPr>
      <w:sz w:val="20"/>
      <w:lang w:eastAsia="ar-SA"/>
    </w:rPr>
  </w:style>
  <w:style w:type="paragraph" w:styleId="TOC6">
    <w:name w:val="toc 6"/>
    <w:basedOn w:val="Normal"/>
    <w:next w:val="Normal"/>
    <w:autoRedefine/>
    <w:rsid w:val="00FB4C74"/>
    <w:pPr>
      <w:bidi/>
      <w:ind w:left="1200"/>
    </w:pPr>
    <w:rPr>
      <w:sz w:val="20"/>
      <w:lang w:eastAsia="ar-SA"/>
    </w:rPr>
  </w:style>
  <w:style w:type="paragraph" w:styleId="TOC7">
    <w:name w:val="toc 7"/>
    <w:basedOn w:val="Normal"/>
    <w:next w:val="Normal"/>
    <w:autoRedefine/>
    <w:rsid w:val="00FB4C74"/>
    <w:pPr>
      <w:bidi/>
      <w:ind w:left="1440"/>
    </w:pPr>
    <w:rPr>
      <w:sz w:val="20"/>
      <w:lang w:eastAsia="ar-SA"/>
    </w:rPr>
  </w:style>
  <w:style w:type="paragraph" w:styleId="TOC8">
    <w:name w:val="toc 8"/>
    <w:basedOn w:val="Normal"/>
    <w:next w:val="Normal"/>
    <w:autoRedefine/>
    <w:rsid w:val="00FB4C74"/>
    <w:pPr>
      <w:bidi/>
      <w:ind w:left="1680"/>
    </w:pPr>
    <w:rPr>
      <w:sz w:val="20"/>
      <w:lang w:eastAsia="ar-SA"/>
    </w:rPr>
  </w:style>
  <w:style w:type="paragraph" w:styleId="TOC9">
    <w:name w:val="toc 9"/>
    <w:basedOn w:val="Normal"/>
    <w:next w:val="Normal"/>
    <w:autoRedefine/>
    <w:rsid w:val="00FB4C74"/>
    <w:pPr>
      <w:bidi/>
      <w:ind w:left="1920"/>
    </w:pPr>
    <w:rPr>
      <w:sz w:val="20"/>
      <w:lang w:eastAsia="ar-SA"/>
    </w:rPr>
  </w:style>
  <w:style w:type="paragraph" w:styleId="BodyTextIndent3">
    <w:name w:val="Body Text Indent 3"/>
    <w:basedOn w:val="Normal"/>
    <w:link w:val="BodyTextIndent3Char"/>
    <w:locked/>
    <w:rsid w:val="00FB4C74"/>
    <w:pPr>
      <w:bidi/>
      <w:spacing w:line="480" w:lineRule="auto"/>
      <w:ind w:left="360"/>
      <w:jc w:val="lowKashida"/>
    </w:pPr>
    <w:rPr>
      <w:rFonts w:cs="Simplified Arabic"/>
      <w:sz w:val="28"/>
      <w:szCs w:val="28"/>
      <w:lang w:eastAsia="ar-SA"/>
    </w:rPr>
  </w:style>
  <w:style w:type="character" w:customStyle="1" w:styleId="BodyTextIndent3Char">
    <w:name w:val="Body Text Indent 3 Char"/>
    <w:basedOn w:val="DefaultParagraphFont"/>
    <w:link w:val="BodyTextIndent3"/>
    <w:rsid w:val="00FB4C74"/>
    <w:rPr>
      <w:rFonts w:cs="Simplified Arabic"/>
      <w:sz w:val="28"/>
      <w:szCs w:val="28"/>
      <w:lang w:eastAsia="ar-SA"/>
    </w:rPr>
  </w:style>
  <w:style w:type="paragraph" w:customStyle="1" w:styleId="16">
    <w:name w:val="1"/>
    <w:basedOn w:val="Normal"/>
    <w:next w:val="NormalWeb"/>
    <w:rsid w:val="00FB4C74"/>
    <w:pPr>
      <w:spacing w:before="100" w:beforeAutospacing="1" w:after="100" w:afterAutospacing="1"/>
    </w:pPr>
    <w:rPr>
      <w:lang w:eastAsia="ar-SA"/>
    </w:rPr>
  </w:style>
  <w:style w:type="paragraph" w:customStyle="1" w:styleId="CharChar1CharCharCharChar">
    <w:name w:val="Char Char1 Char Char Char Char"/>
    <w:basedOn w:val="Normal"/>
    <w:next w:val="Normal"/>
    <w:rsid w:val="00FB4C74"/>
    <w:pPr>
      <w:spacing w:after="160" w:line="240" w:lineRule="exact"/>
    </w:pPr>
    <w:rPr>
      <w:rFonts w:ascii="Tahoma" w:hAnsi="Tahoma"/>
      <w:szCs w:val="20"/>
      <w:lang w:eastAsia="zh-CN"/>
    </w:rPr>
  </w:style>
  <w:style w:type="paragraph" w:customStyle="1" w:styleId="western">
    <w:name w:val="western"/>
    <w:basedOn w:val="Normal"/>
    <w:rsid w:val="00FB4C74"/>
    <w:pPr>
      <w:bidi/>
      <w:spacing w:before="100" w:beforeAutospacing="1"/>
      <w:jc w:val="center"/>
    </w:pPr>
    <w:rPr>
      <w:b/>
      <w:bCs/>
      <w:color w:val="000000"/>
      <w:sz w:val="32"/>
      <w:szCs w:val="32"/>
    </w:rPr>
  </w:style>
  <w:style w:type="character" w:customStyle="1" w:styleId="hpsatn">
    <w:name w:val="hps atn"/>
    <w:basedOn w:val="DefaultParagraphFont"/>
    <w:rsid w:val="00FB4C74"/>
  </w:style>
  <w:style w:type="paragraph" w:customStyle="1" w:styleId="CharChar1CharCharCharChar1">
    <w:name w:val="Char Char1 Char Char Char Char1"/>
    <w:basedOn w:val="Normal"/>
    <w:next w:val="Normal"/>
    <w:rsid w:val="00FB4C74"/>
    <w:pPr>
      <w:spacing w:after="160" w:line="240" w:lineRule="exact"/>
    </w:pPr>
    <w:rPr>
      <w:rFonts w:ascii="Tahoma" w:hAnsi="Tahoma"/>
      <w:szCs w:val="20"/>
      <w:lang w:eastAsia="zh-CN"/>
    </w:rPr>
  </w:style>
  <w:style w:type="paragraph" w:customStyle="1" w:styleId="120">
    <w:name w:val="نمط12"/>
    <w:basedOn w:val="Normal"/>
    <w:rsid w:val="00FB4C74"/>
    <w:pPr>
      <w:tabs>
        <w:tab w:val="center" w:pos="4153"/>
        <w:tab w:val="right" w:pos="8306"/>
      </w:tabs>
      <w:bidi/>
      <w:spacing w:before="360"/>
      <w:jc w:val="both"/>
    </w:pPr>
    <w:rPr>
      <w:rFonts w:cs="AL-Mateen"/>
      <w:sz w:val="34"/>
      <w:szCs w:val="36"/>
      <w:lang w:eastAsia="ar-SA"/>
    </w:rPr>
  </w:style>
  <w:style w:type="paragraph" w:customStyle="1" w:styleId="130">
    <w:name w:val="نمط13"/>
    <w:basedOn w:val="Normal"/>
    <w:rsid w:val="00FB4C74"/>
    <w:pPr>
      <w:tabs>
        <w:tab w:val="center" w:pos="4153"/>
        <w:tab w:val="right" w:pos="8306"/>
      </w:tabs>
      <w:bidi/>
      <w:spacing w:before="120"/>
      <w:ind w:firstLine="510"/>
      <w:jc w:val="mediumKashida"/>
    </w:pPr>
    <w:rPr>
      <w:rFonts w:cs="Traditional Arabic"/>
      <w:sz w:val="32"/>
      <w:szCs w:val="36"/>
    </w:rPr>
  </w:style>
  <w:style w:type="paragraph" w:customStyle="1" w:styleId="160">
    <w:name w:val="نمط16"/>
    <w:basedOn w:val="Normal"/>
    <w:rsid w:val="00FB4C74"/>
    <w:pPr>
      <w:tabs>
        <w:tab w:val="center" w:pos="4153"/>
        <w:tab w:val="right" w:pos="8306"/>
      </w:tabs>
      <w:bidi/>
      <w:spacing w:before="120"/>
      <w:ind w:firstLine="510"/>
      <w:jc w:val="mediumKashida"/>
    </w:pPr>
    <w:rPr>
      <w:rFonts w:cs="AL-Hor"/>
      <w:sz w:val="48"/>
      <w:szCs w:val="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261918">
      <w:marLeft w:val="0"/>
      <w:marRight w:val="0"/>
      <w:marTop w:val="0"/>
      <w:marBottom w:val="0"/>
      <w:divBdr>
        <w:top w:val="none" w:sz="0" w:space="0" w:color="auto"/>
        <w:left w:val="none" w:sz="0" w:space="0" w:color="auto"/>
        <w:bottom w:val="none" w:sz="0" w:space="0" w:color="auto"/>
        <w:right w:val="none" w:sz="0" w:space="0" w:color="auto"/>
      </w:divBdr>
      <w:divsChild>
        <w:div w:id="994261917">
          <w:marLeft w:val="720"/>
          <w:marRight w:val="720"/>
          <w:marTop w:val="100"/>
          <w:marBottom w:val="100"/>
          <w:divBdr>
            <w:top w:val="none" w:sz="0" w:space="0" w:color="auto"/>
            <w:left w:val="none" w:sz="0" w:space="0" w:color="auto"/>
            <w:bottom w:val="none" w:sz="0" w:space="0" w:color="auto"/>
            <w:right w:val="none" w:sz="0" w:space="0" w:color="auto"/>
          </w:divBdr>
        </w:div>
      </w:divsChild>
    </w:div>
    <w:div w:id="994261919">
      <w:marLeft w:val="0"/>
      <w:marRight w:val="0"/>
      <w:marTop w:val="0"/>
      <w:marBottom w:val="0"/>
      <w:divBdr>
        <w:top w:val="none" w:sz="0" w:space="0" w:color="auto"/>
        <w:left w:val="none" w:sz="0" w:space="0" w:color="auto"/>
        <w:bottom w:val="none" w:sz="0" w:space="0" w:color="auto"/>
        <w:right w:val="none" w:sz="0" w:space="0" w:color="auto"/>
      </w:divBdr>
    </w:div>
    <w:div w:id="9942619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4mazen.alshobaki@gmail.com" TargetMode="External"/><Relationship Id="rId4" Type="http://schemas.microsoft.com/office/2007/relationships/stylesWithEffects" Target="stylesWithEffects.xml"/><Relationship Id="rId9" Type="http://schemas.openxmlformats.org/officeDocument/2006/relationships/hyperlink" Target="https://www.researchgate.net/institution/Al-Azhar_University-Gaz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E2A30-B5C6-48B4-BA2F-9FD381335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16428</Words>
  <Characters>93641</Characters>
  <Application>Microsoft Office Word</Application>
  <DocSecurity>0</DocSecurity>
  <Lines>780</Lines>
  <Paragraphs>219</Paragraphs>
  <ScaleCrop>false</ScaleCrop>
  <HeadingPairs>
    <vt:vector size="2" baseType="variant">
      <vt:variant>
        <vt:lpstr>العنوان</vt:lpstr>
      </vt:variant>
      <vt:variant>
        <vt:i4>1</vt:i4>
      </vt:variant>
    </vt:vector>
  </HeadingPairs>
  <TitlesOfParts>
    <vt:vector size="1" baseType="lpstr">
      <vt:lpstr>ITEE::</vt:lpstr>
    </vt:vector>
  </TitlesOfParts>
  <Company>Hewlett-Packard</Company>
  <LinksUpToDate>false</LinksUpToDate>
  <CharactersWithSpaces>109850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ITEE::</dc:title>
  <dc:creator>Journal of Information Technology and Electrical Engineering</dc:creator>
  <cp:lastModifiedBy>abunaser</cp:lastModifiedBy>
  <cp:revision>6</cp:revision>
  <cp:lastPrinted>2018-01-28T12:58:00Z</cp:lastPrinted>
  <dcterms:created xsi:type="dcterms:W3CDTF">2018-07-22T10:36:00Z</dcterms:created>
  <dcterms:modified xsi:type="dcterms:W3CDTF">2019-01-14T12:31:00Z</dcterms:modified>
</cp:coreProperties>
</file>