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AB" w:rsidRPr="00045DCC" w:rsidRDefault="00DF5AB1" w:rsidP="00045DCC">
      <w:pPr>
        <w:spacing w:line="360" w:lineRule="auto"/>
        <w:jc w:val="center"/>
        <w:rPr>
          <w:rFonts w:ascii="Times New Roman" w:hAnsi="Times New Roman" w:cs="Times New Roman"/>
          <w:sz w:val="32"/>
          <w:szCs w:val="32"/>
        </w:rPr>
      </w:pPr>
      <w:r w:rsidRPr="00045DCC">
        <w:rPr>
          <w:rFonts w:ascii="Times New Roman" w:hAnsi="Times New Roman" w:cs="Times New Roman"/>
          <w:sz w:val="32"/>
          <w:szCs w:val="32"/>
        </w:rPr>
        <w:t>The Functional Character</w:t>
      </w:r>
      <w:r w:rsidR="00AF26ED" w:rsidRPr="00045DCC">
        <w:rPr>
          <w:rFonts w:ascii="Times New Roman" w:hAnsi="Times New Roman" w:cs="Times New Roman"/>
          <w:sz w:val="32"/>
          <w:szCs w:val="32"/>
        </w:rPr>
        <w:t xml:space="preserve"> of</w:t>
      </w:r>
      <w:r w:rsidR="00400EAE" w:rsidRPr="00045DCC">
        <w:rPr>
          <w:rFonts w:ascii="Times New Roman" w:hAnsi="Times New Roman" w:cs="Times New Roman"/>
          <w:sz w:val="32"/>
          <w:szCs w:val="32"/>
        </w:rPr>
        <w:t xml:space="preserve"> M</w:t>
      </w:r>
      <w:r w:rsidR="003504EE" w:rsidRPr="00045DCC">
        <w:rPr>
          <w:rFonts w:ascii="Times New Roman" w:hAnsi="Times New Roman" w:cs="Times New Roman"/>
          <w:sz w:val="32"/>
          <w:szCs w:val="32"/>
        </w:rPr>
        <w:t>emory</w:t>
      </w:r>
    </w:p>
    <w:p w:rsidR="0071430B" w:rsidRPr="0034797A" w:rsidRDefault="0071430B" w:rsidP="00045DCC">
      <w:pPr>
        <w:spacing w:line="360" w:lineRule="auto"/>
        <w:jc w:val="both"/>
        <w:rPr>
          <w:rFonts w:ascii="Times New Roman" w:hAnsi="Times New Roman" w:cs="Times New Roman"/>
        </w:rPr>
      </w:pPr>
    </w:p>
    <w:p w:rsidR="00310E55" w:rsidRPr="0034797A" w:rsidRDefault="00310E55" w:rsidP="0034797A">
      <w:pPr>
        <w:pStyle w:val="ListParagraph"/>
        <w:numPr>
          <w:ilvl w:val="0"/>
          <w:numId w:val="2"/>
        </w:numPr>
        <w:spacing w:line="480" w:lineRule="auto"/>
        <w:jc w:val="both"/>
        <w:rPr>
          <w:rFonts w:ascii="Times New Roman" w:hAnsi="Times New Roman" w:cs="Times New Roman"/>
          <w:b/>
        </w:rPr>
      </w:pPr>
      <w:r w:rsidRPr="0034797A">
        <w:rPr>
          <w:rFonts w:ascii="Times New Roman" w:hAnsi="Times New Roman" w:cs="Times New Roman"/>
          <w:b/>
        </w:rPr>
        <w:t>Introduction</w:t>
      </w:r>
    </w:p>
    <w:p w:rsidR="0071430B" w:rsidRPr="0034797A" w:rsidRDefault="0071430B" w:rsidP="0034797A">
      <w:pPr>
        <w:pStyle w:val="ListParagraph"/>
        <w:spacing w:line="480" w:lineRule="auto"/>
        <w:ind w:left="360"/>
        <w:jc w:val="both"/>
        <w:rPr>
          <w:rFonts w:ascii="Times New Roman" w:hAnsi="Times New Roman" w:cs="Times New Roman"/>
          <w:b/>
        </w:rPr>
      </w:pPr>
    </w:p>
    <w:p w:rsidR="003825B6" w:rsidRPr="0034797A" w:rsidRDefault="00AF2DEF" w:rsidP="0034797A">
      <w:pPr>
        <w:spacing w:line="480" w:lineRule="auto"/>
        <w:jc w:val="both"/>
        <w:rPr>
          <w:rFonts w:ascii="Times New Roman" w:hAnsi="Times New Roman" w:cs="Times New Roman"/>
          <w:vertAlign w:val="superscript"/>
        </w:rPr>
      </w:pPr>
      <w:r w:rsidRPr="0034797A">
        <w:rPr>
          <w:rFonts w:ascii="Times New Roman" w:hAnsi="Times New Roman" w:cs="Times New Roman"/>
        </w:rPr>
        <w:t xml:space="preserve">The purpose of this </w:t>
      </w:r>
      <w:r w:rsidR="007F422D">
        <w:rPr>
          <w:rFonts w:ascii="Times New Roman" w:hAnsi="Times New Roman" w:cs="Times New Roman"/>
        </w:rPr>
        <w:t>chapter</w:t>
      </w:r>
      <w:r w:rsidR="00B912FB" w:rsidRPr="0034797A">
        <w:rPr>
          <w:rFonts w:ascii="Times New Roman" w:hAnsi="Times New Roman" w:cs="Times New Roman"/>
        </w:rPr>
        <w:t xml:space="preserve"> is to determine</w:t>
      </w:r>
      <w:r w:rsidR="00B626CC" w:rsidRPr="0034797A">
        <w:rPr>
          <w:rFonts w:ascii="Times New Roman" w:hAnsi="Times New Roman" w:cs="Times New Roman"/>
        </w:rPr>
        <w:t xml:space="preserve"> what is to remember</w:t>
      </w:r>
      <w:r w:rsidR="00112DAB" w:rsidRPr="0034797A">
        <w:rPr>
          <w:rFonts w:ascii="Times New Roman" w:hAnsi="Times New Roman" w:cs="Times New Roman"/>
        </w:rPr>
        <w:t xml:space="preserve"> something, as opposed</w:t>
      </w:r>
      <w:r w:rsidR="00D1609B" w:rsidRPr="0034797A">
        <w:rPr>
          <w:rFonts w:ascii="Times New Roman" w:hAnsi="Times New Roman" w:cs="Times New Roman"/>
        </w:rPr>
        <w:t xml:space="preserve"> to imagining it, perceiving it, </w:t>
      </w:r>
      <w:r w:rsidR="00112DAB" w:rsidRPr="0034797A">
        <w:rPr>
          <w:rFonts w:ascii="Times New Roman" w:hAnsi="Times New Roman" w:cs="Times New Roman"/>
        </w:rPr>
        <w:t>or introspecting it</w:t>
      </w:r>
      <w:r w:rsidR="00B626CC" w:rsidRPr="0034797A">
        <w:rPr>
          <w:rFonts w:ascii="Times New Roman" w:hAnsi="Times New Roman" w:cs="Times New Roman"/>
        </w:rPr>
        <w:t>. What does it take for a mental state to qualify as</w:t>
      </w:r>
      <w:r w:rsidR="00102D24" w:rsidRPr="0034797A">
        <w:rPr>
          <w:rFonts w:ascii="Times New Roman" w:hAnsi="Times New Roman" w:cs="Times New Roman"/>
        </w:rPr>
        <w:t xml:space="preserve"> </w:t>
      </w:r>
      <w:r w:rsidR="00B626CC" w:rsidRPr="0034797A">
        <w:rPr>
          <w:rFonts w:ascii="Times New Roman" w:hAnsi="Times New Roman" w:cs="Times New Roman"/>
        </w:rPr>
        <w:t>remembering</w:t>
      </w:r>
      <w:r w:rsidR="00102D24" w:rsidRPr="0034797A">
        <w:rPr>
          <w:rFonts w:ascii="Times New Roman" w:hAnsi="Times New Roman" w:cs="Times New Roman"/>
        </w:rPr>
        <w:t>, or having a memory</w:t>
      </w:r>
      <w:r w:rsidR="007F422D">
        <w:rPr>
          <w:rFonts w:ascii="Times New Roman" w:hAnsi="Times New Roman" w:cs="Times New Roman"/>
        </w:rPr>
        <w:t xml:space="preserve"> of, something</w:t>
      </w:r>
      <w:r w:rsidR="00B626CC" w:rsidRPr="0034797A">
        <w:rPr>
          <w:rFonts w:ascii="Times New Roman" w:hAnsi="Times New Roman" w:cs="Times New Roman"/>
        </w:rPr>
        <w:t>?</w:t>
      </w:r>
      <w:r w:rsidR="00553F2C" w:rsidRPr="0034797A">
        <w:rPr>
          <w:rStyle w:val="FootnoteReference"/>
          <w:rFonts w:ascii="Times New Roman" w:hAnsi="Times New Roman" w:cs="Times New Roman"/>
        </w:rPr>
        <w:footnoteReference w:id="1"/>
      </w:r>
      <w:r w:rsidR="00112DAB" w:rsidRPr="0034797A">
        <w:rPr>
          <w:rFonts w:ascii="Times New Roman" w:hAnsi="Times New Roman" w:cs="Times New Roman"/>
        </w:rPr>
        <w:t xml:space="preserve"> </w:t>
      </w:r>
      <w:r w:rsidR="00102D24" w:rsidRPr="0034797A">
        <w:rPr>
          <w:rFonts w:ascii="Times New Roman" w:hAnsi="Times New Roman" w:cs="Times New Roman"/>
        </w:rPr>
        <w:t>T</w:t>
      </w:r>
      <w:r w:rsidR="006A1BE4" w:rsidRPr="0034797A">
        <w:rPr>
          <w:rFonts w:ascii="Times New Roman" w:hAnsi="Times New Roman" w:cs="Times New Roman"/>
        </w:rPr>
        <w:t>h</w:t>
      </w:r>
      <w:r w:rsidR="00E90BF7" w:rsidRPr="0034797A">
        <w:rPr>
          <w:rFonts w:ascii="Times New Roman" w:hAnsi="Times New Roman" w:cs="Times New Roman"/>
        </w:rPr>
        <w:t>e main i</w:t>
      </w:r>
      <w:r w:rsidR="006A1BE4" w:rsidRPr="0034797A">
        <w:rPr>
          <w:rFonts w:ascii="Times New Roman" w:hAnsi="Times New Roman" w:cs="Times New Roman"/>
        </w:rPr>
        <w:t>ssue to be addressed</w:t>
      </w:r>
      <w:r w:rsidR="00E90BF7" w:rsidRPr="0034797A">
        <w:rPr>
          <w:rFonts w:ascii="Times New Roman" w:hAnsi="Times New Roman" w:cs="Times New Roman"/>
        </w:rPr>
        <w:t xml:space="preserve"> is</w:t>
      </w:r>
      <w:r w:rsidR="00102D24" w:rsidRPr="0034797A">
        <w:rPr>
          <w:rFonts w:ascii="Times New Roman" w:hAnsi="Times New Roman" w:cs="Times New Roman"/>
        </w:rPr>
        <w:t xml:space="preserve"> therefore</w:t>
      </w:r>
      <w:r w:rsidR="00E90BF7" w:rsidRPr="0034797A">
        <w:rPr>
          <w:rFonts w:ascii="Times New Roman" w:hAnsi="Times New Roman" w:cs="Times New Roman"/>
        </w:rPr>
        <w:t xml:space="preserve"> a metaphysical one. It is the issue of determining which features</w:t>
      </w:r>
      <w:r w:rsidR="00327CD8" w:rsidRPr="0034797A">
        <w:rPr>
          <w:rFonts w:ascii="Times New Roman" w:hAnsi="Times New Roman" w:cs="Times New Roman"/>
        </w:rPr>
        <w:t xml:space="preserve"> those</w:t>
      </w:r>
      <w:r w:rsidR="00E90BF7" w:rsidRPr="0034797A">
        <w:rPr>
          <w:rFonts w:ascii="Times New Roman" w:hAnsi="Times New Roman" w:cs="Times New Roman"/>
        </w:rPr>
        <w:t xml:space="preserve"> mental states </w:t>
      </w:r>
      <w:r w:rsidR="006A1BE4" w:rsidRPr="0034797A">
        <w:rPr>
          <w:rFonts w:ascii="Times New Roman" w:hAnsi="Times New Roman" w:cs="Times New Roman"/>
        </w:rPr>
        <w:t>which</w:t>
      </w:r>
      <w:r w:rsidR="00327CD8" w:rsidRPr="0034797A">
        <w:rPr>
          <w:rFonts w:ascii="Times New Roman" w:hAnsi="Times New Roman" w:cs="Times New Roman"/>
        </w:rPr>
        <w:t xml:space="preserve"> </w:t>
      </w:r>
      <w:r w:rsidR="00176FF7" w:rsidRPr="0034797A">
        <w:rPr>
          <w:rFonts w:ascii="Times New Roman" w:hAnsi="Times New Roman" w:cs="Times New Roman"/>
        </w:rPr>
        <w:t>qualify</w:t>
      </w:r>
      <w:r w:rsidR="00327CD8" w:rsidRPr="0034797A">
        <w:rPr>
          <w:rFonts w:ascii="Times New Roman" w:hAnsi="Times New Roman" w:cs="Times New Roman"/>
        </w:rPr>
        <w:t xml:space="preserve"> as memories</w:t>
      </w:r>
      <w:r w:rsidR="00E90BF7" w:rsidRPr="0034797A">
        <w:rPr>
          <w:rFonts w:ascii="Times New Roman" w:hAnsi="Times New Roman" w:cs="Times New Roman"/>
        </w:rPr>
        <w:t xml:space="preserve"> typically enjoy, and</w:t>
      </w:r>
      <w:r w:rsidR="00327CD8" w:rsidRPr="0034797A">
        <w:rPr>
          <w:rFonts w:ascii="Times New Roman" w:hAnsi="Times New Roman" w:cs="Times New Roman"/>
        </w:rPr>
        <w:t xml:space="preserve"> those</w:t>
      </w:r>
      <w:r w:rsidR="006A1BE4" w:rsidRPr="0034797A">
        <w:rPr>
          <w:rFonts w:ascii="Times New Roman" w:hAnsi="Times New Roman" w:cs="Times New Roman"/>
        </w:rPr>
        <w:t xml:space="preserve"> </w:t>
      </w:r>
      <w:r w:rsidR="00176FF7" w:rsidRPr="0034797A">
        <w:rPr>
          <w:rFonts w:ascii="Times New Roman" w:hAnsi="Times New Roman" w:cs="Times New Roman"/>
        </w:rPr>
        <w:t>states which</w:t>
      </w:r>
      <w:r w:rsidR="006A1BE4" w:rsidRPr="0034797A">
        <w:rPr>
          <w:rFonts w:ascii="Times New Roman" w:hAnsi="Times New Roman" w:cs="Times New Roman"/>
        </w:rPr>
        <w:t xml:space="preserve"> do not</w:t>
      </w:r>
      <w:r w:rsidR="00176FF7" w:rsidRPr="0034797A">
        <w:rPr>
          <w:rFonts w:ascii="Times New Roman" w:hAnsi="Times New Roman" w:cs="Times New Roman"/>
        </w:rPr>
        <w:t xml:space="preserve"> qualify as such</w:t>
      </w:r>
      <w:r w:rsidR="006A1BE4" w:rsidRPr="0034797A">
        <w:rPr>
          <w:rFonts w:ascii="Times New Roman" w:hAnsi="Times New Roman" w:cs="Times New Roman"/>
        </w:rPr>
        <w:t xml:space="preserve"> </w:t>
      </w:r>
      <w:r w:rsidR="007F422D">
        <w:rPr>
          <w:rFonts w:ascii="Times New Roman" w:hAnsi="Times New Roman" w:cs="Times New Roman"/>
        </w:rPr>
        <w:t>typically lack</w:t>
      </w:r>
      <w:r w:rsidR="00102D24" w:rsidRPr="0034797A">
        <w:rPr>
          <w:rFonts w:ascii="Times New Roman" w:hAnsi="Times New Roman" w:cs="Times New Roman"/>
        </w:rPr>
        <w:t>.</w:t>
      </w:r>
      <w:r w:rsidR="00176FF7" w:rsidRPr="0034797A">
        <w:rPr>
          <w:rStyle w:val="FootnoteReference"/>
          <w:rFonts w:ascii="Times New Roman" w:hAnsi="Times New Roman" w:cs="Times New Roman"/>
        </w:rPr>
        <w:t xml:space="preserve"> </w:t>
      </w:r>
      <w:r w:rsidR="00D1609B" w:rsidRPr="0034797A">
        <w:rPr>
          <w:rFonts w:ascii="Times New Roman" w:hAnsi="Times New Roman" w:cs="Times New Roman"/>
        </w:rPr>
        <w:t xml:space="preserve">I will proceed as follows. </w:t>
      </w:r>
    </w:p>
    <w:p w:rsidR="003825B6" w:rsidRPr="0034797A" w:rsidRDefault="003825B6" w:rsidP="0034797A">
      <w:pPr>
        <w:spacing w:line="480" w:lineRule="auto"/>
        <w:jc w:val="both"/>
        <w:rPr>
          <w:rFonts w:ascii="Times New Roman" w:hAnsi="Times New Roman" w:cs="Times New Roman"/>
        </w:rPr>
      </w:pPr>
    </w:p>
    <w:p w:rsidR="00112DAB" w:rsidRPr="0034797A" w:rsidRDefault="00AB2057" w:rsidP="0034797A">
      <w:pPr>
        <w:spacing w:line="480" w:lineRule="auto"/>
        <w:jc w:val="both"/>
        <w:rPr>
          <w:rFonts w:ascii="Times New Roman" w:hAnsi="Times New Roman" w:cs="Times New Roman"/>
        </w:rPr>
      </w:pPr>
      <w:r w:rsidRPr="0034797A">
        <w:rPr>
          <w:rFonts w:ascii="Times New Roman" w:hAnsi="Times New Roman" w:cs="Times New Roman"/>
        </w:rPr>
        <w:t>In s</w:t>
      </w:r>
      <w:r w:rsidR="00102D24" w:rsidRPr="0034797A">
        <w:rPr>
          <w:rFonts w:ascii="Times New Roman" w:hAnsi="Times New Roman" w:cs="Times New Roman"/>
        </w:rPr>
        <w:t>ections 2 and 3, I will discuss</w:t>
      </w:r>
      <w:r w:rsidRPr="0034797A">
        <w:rPr>
          <w:rFonts w:ascii="Times New Roman" w:hAnsi="Times New Roman" w:cs="Times New Roman"/>
        </w:rPr>
        <w:t xml:space="preserve"> </w:t>
      </w:r>
      <w:r w:rsidR="007F57A7" w:rsidRPr="0034797A">
        <w:rPr>
          <w:rFonts w:ascii="Times New Roman" w:hAnsi="Times New Roman" w:cs="Times New Roman"/>
        </w:rPr>
        <w:t xml:space="preserve">the </w:t>
      </w:r>
      <w:r w:rsidRPr="0034797A">
        <w:rPr>
          <w:rFonts w:ascii="Times New Roman" w:hAnsi="Times New Roman" w:cs="Times New Roman"/>
        </w:rPr>
        <w:t>two</w:t>
      </w:r>
      <w:r w:rsidR="007F57A7" w:rsidRPr="0034797A">
        <w:rPr>
          <w:rFonts w:ascii="Times New Roman" w:hAnsi="Times New Roman" w:cs="Times New Roman"/>
        </w:rPr>
        <w:t xml:space="preserve"> main existing</w:t>
      </w:r>
      <w:r w:rsidR="00B626CC" w:rsidRPr="0034797A">
        <w:rPr>
          <w:rFonts w:ascii="Times New Roman" w:hAnsi="Times New Roman" w:cs="Times New Roman"/>
        </w:rPr>
        <w:t xml:space="preserve"> conceptions of the</w:t>
      </w:r>
      <w:r w:rsidRPr="0034797A">
        <w:rPr>
          <w:rFonts w:ascii="Times New Roman" w:hAnsi="Times New Roman" w:cs="Times New Roman"/>
        </w:rPr>
        <w:t xml:space="preserve"> conditions that a me</w:t>
      </w:r>
      <w:r w:rsidR="007C5BD4" w:rsidRPr="0034797A">
        <w:rPr>
          <w:rFonts w:ascii="Times New Roman" w:hAnsi="Times New Roman" w:cs="Times New Roman"/>
        </w:rPr>
        <w:t>ntal state must satisfy</w:t>
      </w:r>
      <w:r w:rsidR="006A1BE4" w:rsidRPr="0034797A">
        <w:rPr>
          <w:rFonts w:ascii="Times New Roman" w:hAnsi="Times New Roman" w:cs="Times New Roman"/>
        </w:rPr>
        <w:t xml:space="preserve"> </w:t>
      </w:r>
      <w:r w:rsidR="00176FF7" w:rsidRPr="0034797A">
        <w:rPr>
          <w:rFonts w:ascii="Times New Roman" w:hAnsi="Times New Roman" w:cs="Times New Roman"/>
        </w:rPr>
        <w:t xml:space="preserve">to count </w:t>
      </w:r>
      <w:r w:rsidRPr="0034797A">
        <w:rPr>
          <w:rFonts w:ascii="Times New Roman" w:hAnsi="Times New Roman" w:cs="Times New Roman"/>
        </w:rPr>
        <w:t>as</w:t>
      </w:r>
      <w:r w:rsidR="006A1BE4" w:rsidRPr="0034797A">
        <w:rPr>
          <w:rFonts w:ascii="Times New Roman" w:hAnsi="Times New Roman" w:cs="Times New Roman"/>
        </w:rPr>
        <w:t xml:space="preserve"> an episode of remembering</w:t>
      </w:r>
      <w:r w:rsidRPr="0034797A">
        <w:rPr>
          <w:rFonts w:ascii="Times New Roman" w:hAnsi="Times New Roman" w:cs="Times New Roman"/>
        </w:rPr>
        <w:t>.</w:t>
      </w:r>
      <w:r w:rsidR="009D0BE8" w:rsidRPr="0034797A">
        <w:rPr>
          <w:rFonts w:ascii="Times New Roman" w:hAnsi="Times New Roman" w:cs="Times New Roman"/>
        </w:rPr>
        <w:t xml:space="preserve"> The first of these approaches</w:t>
      </w:r>
      <w:r w:rsidRPr="0034797A">
        <w:rPr>
          <w:rFonts w:ascii="Times New Roman" w:hAnsi="Times New Roman" w:cs="Times New Roman"/>
        </w:rPr>
        <w:t xml:space="preserve"> is backward-looking. It </w:t>
      </w:r>
      <w:r w:rsidR="009D0BE8" w:rsidRPr="0034797A">
        <w:rPr>
          <w:rFonts w:ascii="Times New Roman" w:hAnsi="Times New Roman" w:cs="Times New Roman"/>
        </w:rPr>
        <w:t>puts forward conditions that strictly</w:t>
      </w:r>
      <w:r w:rsidRPr="0034797A">
        <w:rPr>
          <w:rFonts w:ascii="Times New Roman" w:hAnsi="Times New Roman" w:cs="Times New Roman"/>
        </w:rPr>
        <w:t xml:space="preserve"> concern th</w:t>
      </w:r>
      <w:r w:rsidR="00102D24" w:rsidRPr="0034797A">
        <w:rPr>
          <w:rFonts w:ascii="Times New Roman" w:hAnsi="Times New Roman" w:cs="Times New Roman"/>
        </w:rPr>
        <w:t>e aetiology of the mental state</w:t>
      </w:r>
      <w:r w:rsidR="009D0BE8" w:rsidRPr="0034797A">
        <w:rPr>
          <w:rFonts w:ascii="Times New Roman" w:hAnsi="Times New Roman" w:cs="Times New Roman"/>
        </w:rPr>
        <w:t>. I will argue that the conditions offered by the backward-looking approach are both</w:t>
      </w:r>
      <w:r w:rsidRPr="0034797A">
        <w:rPr>
          <w:rFonts w:ascii="Times New Roman" w:hAnsi="Times New Roman" w:cs="Times New Roman"/>
        </w:rPr>
        <w:t xml:space="preserve"> to</w:t>
      </w:r>
      <w:r w:rsidR="009D0BE8" w:rsidRPr="0034797A">
        <w:rPr>
          <w:rFonts w:ascii="Times New Roman" w:hAnsi="Times New Roman" w:cs="Times New Roman"/>
        </w:rPr>
        <w:t xml:space="preserve">o strong and too weak: </w:t>
      </w:r>
      <w:r w:rsidR="006A1BE4" w:rsidRPr="0034797A">
        <w:rPr>
          <w:rFonts w:ascii="Times New Roman" w:hAnsi="Times New Roman" w:cs="Times New Roman"/>
        </w:rPr>
        <w:t>They rule out mental states which</w:t>
      </w:r>
      <w:r w:rsidR="009D0BE8" w:rsidRPr="0034797A">
        <w:rPr>
          <w:rFonts w:ascii="Times New Roman" w:hAnsi="Times New Roman" w:cs="Times New Roman"/>
        </w:rPr>
        <w:t>, intuitively, count as memories wh</w:t>
      </w:r>
      <w:r w:rsidR="006A1BE4" w:rsidRPr="0034797A">
        <w:rPr>
          <w:rFonts w:ascii="Times New Roman" w:hAnsi="Times New Roman" w:cs="Times New Roman"/>
        </w:rPr>
        <w:t>ile including mental states which</w:t>
      </w:r>
      <w:r w:rsidR="009D0BE8" w:rsidRPr="0034797A">
        <w:rPr>
          <w:rFonts w:ascii="Times New Roman" w:hAnsi="Times New Roman" w:cs="Times New Roman"/>
        </w:rPr>
        <w:t xml:space="preserve">, intuitively, do not qualify as memories. The second approach is forward-looking. It puts forward conditions that only concern the </w:t>
      </w:r>
      <w:r w:rsidR="00DF5AB1" w:rsidRPr="0034797A">
        <w:rPr>
          <w:rFonts w:ascii="Times New Roman" w:hAnsi="Times New Roman" w:cs="Times New Roman"/>
        </w:rPr>
        <w:t>use that t</w:t>
      </w:r>
      <w:r w:rsidR="00102D24" w:rsidRPr="0034797A">
        <w:rPr>
          <w:rFonts w:ascii="Times New Roman" w:hAnsi="Times New Roman" w:cs="Times New Roman"/>
        </w:rPr>
        <w:t>he subject makes of the mental</w:t>
      </w:r>
      <w:r w:rsidR="00DF5AB1" w:rsidRPr="0034797A">
        <w:rPr>
          <w:rFonts w:ascii="Times New Roman" w:hAnsi="Times New Roman" w:cs="Times New Roman"/>
        </w:rPr>
        <w:t xml:space="preserve"> state while formi</w:t>
      </w:r>
      <w:r w:rsidR="00553F2C">
        <w:rPr>
          <w:rFonts w:ascii="Times New Roman" w:hAnsi="Times New Roman" w:cs="Times New Roman"/>
        </w:rPr>
        <w:t>ng beliefs about their own life</w:t>
      </w:r>
      <w:r w:rsidR="00DF5AB1" w:rsidRPr="0034797A">
        <w:rPr>
          <w:rFonts w:ascii="Times New Roman" w:hAnsi="Times New Roman" w:cs="Times New Roman"/>
        </w:rPr>
        <w:t>.</w:t>
      </w:r>
      <w:r w:rsidR="009D0BE8" w:rsidRPr="0034797A">
        <w:rPr>
          <w:rFonts w:ascii="Times New Roman" w:hAnsi="Times New Roman" w:cs="Times New Roman"/>
        </w:rPr>
        <w:t xml:space="preserve"> I will argue that the conditions proposed by th</w:t>
      </w:r>
      <w:r w:rsidR="00D1609B" w:rsidRPr="0034797A">
        <w:rPr>
          <w:rFonts w:ascii="Times New Roman" w:hAnsi="Times New Roman" w:cs="Times New Roman"/>
        </w:rPr>
        <w:t>e forward-looking approach</w:t>
      </w:r>
      <w:r w:rsidR="009D0BE8" w:rsidRPr="0034797A">
        <w:rPr>
          <w:rFonts w:ascii="Times New Roman" w:hAnsi="Times New Roman" w:cs="Times New Roman"/>
        </w:rPr>
        <w:t xml:space="preserve"> are</w:t>
      </w:r>
      <w:r w:rsidR="00D1609B" w:rsidRPr="0034797A">
        <w:rPr>
          <w:rFonts w:ascii="Times New Roman" w:hAnsi="Times New Roman" w:cs="Times New Roman"/>
        </w:rPr>
        <w:t xml:space="preserve"> both</w:t>
      </w:r>
      <w:r w:rsidR="009D0BE8" w:rsidRPr="0034797A">
        <w:rPr>
          <w:rFonts w:ascii="Times New Roman" w:hAnsi="Times New Roman" w:cs="Times New Roman"/>
        </w:rPr>
        <w:t xml:space="preserve"> too weak and too strong</w:t>
      </w:r>
      <w:r w:rsidR="00D1609B" w:rsidRPr="0034797A">
        <w:rPr>
          <w:rFonts w:ascii="Times New Roman" w:hAnsi="Times New Roman" w:cs="Times New Roman"/>
        </w:rPr>
        <w:t xml:space="preserve"> as well</w:t>
      </w:r>
      <w:r w:rsidR="009D0BE8" w:rsidRPr="0034797A">
        <w:rPr>
          <w:rFonts w:ascii="Times New Roman" w:hAnsi="Times New Roman" w:cs="Times New Roman"/>
        </w:rPr>
        <w:t xml:space="preserve">. However, the discussion of the two approaches will </w:t>
      </w:r>
      <w:r w:rsidR="00553F2C">
        <w:rPr>
          <w:rFonts w:ascii="Times New Roman" w:hAnsi="Times New Roman" w:cs="Times New Roman"/>
        </w:rPr>
        <w:t xml:space="preserve">allow us to extract </w:t>
      </w:r>
      <w:r w:rsidR="00D1609B" w:rsidRPr="0034797A">
        <w:rPr>
          <w:rFonts w:ascii="Times New Roman" w:hAnsi="Times New Roman" w:cs="Times New Roman"/>
        </w:rPr>
        <w:t xml:space="preserve">some </w:t>
      </w:r>
      <w:r w:rsidR="00B626CC" w:rsidRPr="0034797A">
        <w:rPr>
          <w:rFonts w:ascii="Times New Roman" w:hAnsi="Times New Roman" w:cs="Times New Roman"/>
        </w:rPr>
        <w:t xml:space="preserve">helpful </w:t>
      </w:r>
      <w:r w:rsidR="00D1609B" w:rsidRPr="0034797A">
        <w:rPr>
          <w:rFonts w:ascii="Times New Roman" w:hAnsi="Times New Roman" w:cs="Times New Roman"/>
        </w:rPr>
        <w:t>lessons</w:t>
      </w:r>
      <w:r w:rsidR="00B626CC" w:rsidRPr="0034797A">
        <w:rPr>
          <w:rFonts w:ascii="Times New Roman" w:hAnsi="Times New Roman" w:cs="Times New Roman"/>
        </w:rPr>
        <w:t xml:space="preserve"> on the</w:t>
      </w:r>
      <w:r w:rsidR="009D0BE8" w:rsidRPr="0034797A">
        <w:rPr>
          <w:rFonts w:ascii="Times New Roman" w:hAnsi="Times New Roman" w:cs="Times New Roman"/>
        </w:rPr>
        <w:t xml:space="preserve"> </w:t>
      </w:r>
      <w:r w:rsidR="009D0BE8" w:rsidRPr="0034797A">
        <w:rPr>
          <w:rFonts w:ascii="Times New Roman" w:hAnsi="Times New Roman" w:cs="Times New Roman"/>
        </w:rPr>
        <w:lastRenderedPageBreak/>
        <w:t>constraints that a</w:t>
      </w:r>
      <w:r w:rsidR="00B626CC" w:rsidRPr="0034797A">
        <w:rPr>
          <w:rFonts w:ascii="Times New Roman" w:hAnsi="Times New Roman" w:cs="Times New Roman"/>
        </w:rPr>
        <w:t>ny</w:t>
      </w:r>
      <w:r w:rsidR="009D0BE8" w:rsidRPr="0034797A">
        <w:rPr>
          <w:rFonts w:ascii="Times New Roman" w:hAnsi="Times New Roman" w:cs="Times New Roman"/>
        </w:rPr>
        <w:t xml:space="preserve"> pro</w:t>
      </w:r>
      <w:r w:rsidR="008B707C" w:rsidRPr="0034797A">
        <w:rPr>
          <w:rFonts w:ascii="Times New Roman" w:hAnsi="Times New Roman" w:cs="Times New Roman"/>
        </w:rPr>
        <w:t>posal about the nature of remembering</w:t>
      </w:r>
      <w:r w:rsidR="009D0BE8" w:rsidRPr="0034797A">
        <w:rPr>
          <w:rFonts w:ascii="Times New Roman" w:hAnsi="Times New Roman" w:cs="Times New Roman"/>
        </w:rPr>
        <w:t xml:space="preserve"> should respect.</w:t>
      </w:r>
      <w:r w:rsidR="006A1BE4" w:rsidRPr="0034797A">
        <w:rPr>
          <w:rFonts w:ascii="Times New Roman" w:hAnsi="Times New Roman" w:cs="Times New Roman"/>
        </w:rPr>
        <w:t xml:space="preserve"> An alternative approach aimed at incorporating</w:t>
      </w:r>
      <w:r w:rsidR="00D1609B" w:rsidRPr="0034797A">
        <w:rPr>
          <w:rFonts w:ascii="Times New Roman" w:hAnsi="Times New Roman" w:cs="Times New Roman"/>
        </w:rPr>
        <w:t xml:space="preserve"> those lessons will be offered in section 4 by drawing on the literature on functionalism.</w:t>
      </w:r>
      <w:r w:rsidR="007F57A7" w:rsidRPr="0034797A">
        <w:rPr>
          <w:rFonts w:ascii="Times New Roman" w:hAnsi="Times New Roman" w:cs="Times New Roman"/>
        </w:rPr>
        <w:t xml:space="preserve"> I</w:t>
      </w:r>
      <w:r w:rsidR="00176FF7" w:rsidRPr="0034797A">
        <w:rPr>
          <w:rFonts w:ascii="Times New Roman" w:hAnsi="Times New Roman" w:cs="Times New Roman"/>
        </w:rPr>
        <w:t>n section 5, I</w:t>
      </w:r>
      <w:r w:rsidR="007F57A7" w:rsidRPr="0034797A">
        <w:rPr>
          <w:rFonts w:ascii="Times New Roman" w:hAnsi="Times New Roman" w:cs="Times New Roman"/>
        </w:rPr>
        <w:t xml:space="preserve"> will argue that this approach</w:t>
      </w:r>
      <w:r w:rsidR="00D1609B" w:rsidRPr="0034797A">
        <w:rPr>
          <w:rFonts w:ascii="Times New Roman" w:hAnsi="Times New Roman" w:cs="Times New Roman"/>
        </w:rPr>
        <w:t xml:space="preserve"> can</w:t>
      </w:r>
      <w:r w:rsidR="007F57A7" w:rsidRPr="0034797A">
        <w:rPr>
          <w:rFonts w:ascii="Times New Roman" w:hAnsi="Times New Roman" w:cs="Times New Roman"/>
        </w:rPr>
        <w:t>, on the one hand,</w:t>
      </w:r>
      <w:r w:rsidR="00D1609B" w:rsidRPr="0034797A">
        <w:rPr>
          <w:rFonts w:ascii="Times New Roman" w:hAnsi="Times New Roman" w:cs="Times New Roman"/>
        </w:rPr>
        <w:t xml:space="preserve"> accommodate as memories those mental states which indicate that the backward-looking approach and the forward-looki</w:t>
      </w:r>
      <w:r w:rsidR="007F57A7" w:rsidRPr="0034797A">
        <w:rPr>
          <w:rFonts w:ascii="Times New Roman" w:hAnsi="Times New Roman" w:cs="Times New Roman"/>
        </w:rPr>
        <w:t xml:space="preserve">ng </w:t>
      </w:r>
      <w:r w:rsidR="007F422D">
        <w:rPr>
          <w:rFonts w:ascii="Times New Roman" w:hAnsi="Times New Roman" w:cs="Times New Roman"/>
        </w:rPr>
        <w:t>approach are too strict while</w:t>
      </w:r>
      <w:r w:rsidR="00AB6F9E">
        <w:rPr>
          <w:rFonts w:ascii="Times New Roman" w:hAnsi="Times New Roman" w:cs="Times New Roman"/>
        </w:rPr>
        <w:t>, on</w:t>
      </w:r>
      <w:r w:rsidR="007F57A7" w:rsidRPr="0034797A">
        <w:rPr>
          <w:rFonts w:ascii="Times New Roman" w:hAnsi="Times New Roman" w:cs="Times New Roman"/>
        </w:rPr>
        <w:t xml:space="preserve"> the other hand, </w:t>
      </w:r>
      <w:r w:rsidR="007F422D">
        <w:rPr>
          <w:rFonts w:ascii="Times New Roman" w:hAnsi="Times New Roman" w:cs="Times New Roman"/>
        </w:rPr>
        <w:t>excluding</w:t>
      </w:r>
      <w:r w:rsidR="00D1609B" w:rsidRPr="0034797A">
        <w:rPr>
          <w:rFonts w:ascii="Times New Roman" w:hAnsi="Times New Roman" w:cs="Times New Roman"/>
        </w:rPr>
        <w:t xml:space="preserve"> those mental states which suggest tha</w:t>
      </w:r>
      <w:r w:rsidR="007F57A7" w:rsidRPr="0034797A">
        <w:rPr>
          <w:rFonts w:ascii="Times New Roman" w:hAnsi="Times New Roman" w:cs="Times New Roman"/>
        </w:rPr>
        <w:t xml:space="preserve">t the two alternative approaches are too permissive. Accordingly, I will conclude that construing memory along functionalist lines </w:t>
      </w:r>
      <w:r w:rsidR="007F422D">
        <w:rPr>
          <w:rFonts w:ascii="Times New Roman" w:hAnsi="Times New Roman" w:cs="Times New Roman"/>
        </w:rPr>
        <w:t>is a</w:t>
      </w:r>
      <w:r w:rsidR="00176FF7" w:rsidRPr="0034797A">
        <w:rPr>
          <w:rFonts w:ascii="Times New Roman" w:hAnsi="Times New Roman" w:cs="Times New Roman"/>
        </w:rPr>
        <w:t xml:space="preserve"> satisfactory approach to the nature of remembering.</w:t>
      </w:r>
      <w:r w:rsidR="00D1609B" w:rsidRPr="0034797A">
        <w:rPr>
          <w:rFonts w:ascii="Times New Roman" w:hAnsi="Times New Roman" w:cs="Times New Roman"/>
        </w:rPr>
        <w:t xml:space="preserve">  </w:t>
      </w:r>
      <w:r w:rsidR="009D0BE8" w:rsidRPr="0034797A">
        <w:rPr>
          <w:rFonts w:ascii="Times New Roman" w:hAnsi="Times New Roman" w:cs="Times New Roman"/>
        </w:rPr>
        <w:t xml:space="preserve">  </w:t>
      </w:r>
    </w:p>
    <w:p w:rsidR="007F57A7" w:rsidRPr="0034797A" w:rsidRDefault="007F57A7" w:rsidP="0034797A">
      <w:pPr>
        <w:spacing w:line="480" w:lineRule="auto"/>
        <w:jc w:val="both"/>
        <w:rPr>
          <w:rFonts w:ascii="Times New Roman" w:hAnsi="Times New Roman" w:cs="Times New Roman"/>
        </w:rPr>
      </w:pPr>
    </w:p>
    <w:p w:rsidR="00112DAB" w:rsidRPr="0034797A" w:rsidRDefault="00112DAB" w:rsidP="0034797A">
      <w:pPr>
        <w:autoSpaceDE w:val="0"/>
        <w:autoSpaceDN w:val="0"/>
        <w:adjustRightInd w:val="0"/>
        <w:spacing w:line="480" w:lineRule="auto"/>
        <w:jc w:val="both"/>
        <w:rPr>
          <w:rFonts w:ascii="Times New Roman" w:hAnsi="Times New Roman" w:cs="Times New Roman"/>
        </w:rPr>
      </w:pPr>
      <w:r w:rsidRPr="0034797A">
        <w:rPr>
          <w:rFonts w:ascii="Times New Roman" w:hAnsi="Times New Roman" w:cs="Times New Roman"/>
        </w:rPr>
        <w:t>Th</w:t>
      </w:r>
      <w:r w:rsidR="00B626CC" w:rsidRPr="0034797A">
        <w:rPr>
          <w:rFonts w:ascii="Times New Roman" w:hAnsi="Times New Roman" w:cs="Times New Roman"/>
        </w:rPr>
        <w:t>e scope of this project will be modest, in that</w:t>
      </w:r>
      <w:r w:rsidRPr="0034797A">
        <w:rPr>
          <w:rFonts w:ascii="Times New Roman" w:hAnsi="Times New Roman" w:cs="Times New Roman"/>
        </w:rPr>
        <w:t xml:space="preserve"> I will on</w:t>
      </w:r>
      <w:r w:rsidR="00B55EE5" w:rsidRPr="0034797A">
        <w:rPr>
          <w:rFonts w:ascii="Times New Roman" w:hAnsi="Times New Roman" w:cs="Times New Roman"/>
        </w:rPr>
        <w:t>ly be concerned with a</w:t>
      </w:r>
      <w:r w:rsidR="00B626CC" w:rsidRPr="0034797A">
        <w:rPr>
          <w:rFonts w:ascii="Times New Roman" w:hAnsi="Times New Roman" w:cs="Times New Roman"/>
        </w:rPr>
        <w:t xml:space="preserve"> </w:t>
      </w:r>
      <w:r w:rsidR="00B55EE5" w:rsidRPr="0034797A">
        <w:rPr>
          <w:rFonts w:ascii="Times New Roman" w:hAnsi="Times New Roman" w:cs="Times New Roman"/>
        </w:rPr>
        <w:t>particular type of remembering. There are several</w:t>
      </w:r>
      <w:r w:rsidRPr="0034797A">
        <w:rPr>
          <w:rFonts w:ascii="Times New Roman" w:hAnsi="Times New Roman" w:cs="Times New Roman"/>
        </w:rPr>
        <w:t xml:space="preserve"> forms of remembering. Th</w:t>
      </w:r>
      <w:r w:rsidR="00B626CC" w:rsidRPr="0034797A">
        <w:rPr>
          <w:rFonts w:ascii="Times New Roman" w:hAnsi="Times New Roman" w:cs="Times New Roman"/>
        </w:rPr>
        <w:t>ere is, for example</w:t>
      </w:r>
      <w:r w:rsidRPr="0034797A">
        <w:rPr>
          <w:rFonts w:ascii="Times New Roman" w:hAnsi="Times New Roman" w:cs="Times New Roman"/>
        </w:rPr>
        <w:t>, memory for events or stat</w:t>
      </w:r>
      <w:r w:rsidR="008B707C" w:rsidRPr="0034797A">
        <w:rPr>
          <w:rFonts w:ascii="Times New Roman" w:hAnsi="Times New Roman" w:cs="Times New Roman"/>
        </w:rPr>
        <w:t>es of affairs</w:t>
      </w:r>
      <w:r w:rsidRPr="0034797A">
        <w:rPr>
          <w:rFonts w:ascii="Times New Roman" w:hAnsi="Times New Roman" w:cs="Times New Roman"/>
        </w:rPr>
        <w:t xml:space="preserve">, </w:t>
      </w:r>
      <w:r w:rsidR="008B707C" w:rsidRPr="0034797A">
        <w:rPr>
          <w:rFonts w:ascii="Times New Roman" w:hAnsi="Times New Roman" w:cs="Times New Roman"/>
        </w:rPr>
        <w:t xml:space="preserve">for abilities, </w:t>
      </w:r>
      <w:r w:rsidRPr="0034797A">
        <w:rPr>
          <w:rFonts w:ascii="Times New Roman" w:hAnsi="Times New Roman" w:cs="Times New Roman"/>
        </w:rPr>
        <w:t>and for object</w:t>
      </w:r>
      <w:r w:rsidR="00B626CC" w:rsidRPr="0034797A">
        <w:rPr>
          <w:rFonts w:ascii="Times New Roman" w:hAnsi="Times New Roman" w:cs="Times New Roman"/>
        </w:rPr>
        <w:t xml:space="preserve">s. Our discussion in this paper will focus </w:t>
      </w:r>
      <w:r w:rsidRPr="0034797A">
        <w:rPr>
          <w:rFonts w:ascii="Times New Roman" w:hAnsi="Times New Roman" w:cs="Times New Roman"/>
        </w:rPr>
        <w:t>on a specific kind of memory</w:t>
      </w:r>
      <w:r w:rsidR="006C55EE" w:rsidRPr="0034797A">
        <w:rPr>
          <w:rFonts w:ascii="Times New Roman" w:hAnsi="Times New Roman" w:cs="Times New Roman"/>
        </w:rPr>
        <w:t xml:space="preserve"> for events</w:t>
      </w:r>
      <w:r w:rsidR="007F422D">
        <w:rPr>
          <w:rFonts w:ascii="Times New Roman" w:hAnsi="Times New Roman" w:cs="Times New Roman"/>
        </w:rPr>
        <w:t xml:space="preserve"> and states of affairs</w:t>
      </w:r>
      <w:r w:rsidR="001B45C0">
        <w:rPr>
          <w:rFonts w:ascii="Times New Roman" w:hAnsi="Times New Roman" w:cs="Times New Roman"/>
        </w:rPr>
        <w:t>; a</w:t>
      </w:r>
      <w:r w:rsidR="00441DAC" w:rsidRPr="0034797A">
        <w:rPr>
          <w:rFonts w:ascii="Times New Roman" w:hAnsi="Times New Roman" w:cs="Times New Roman"/>
        </w:rPr>
        <w:t xml:space="preserve"> form of remembering</w:t>
      </w:r>
      <w:r w:rsidR="006C55EE" w:rsidRPr="0034797A">
        <w:rPr>
          <w:rFonts w:ascii="Times New Roman" w:hAnsi="Times New Roman" w:cs="Times New Roman"/>
        </w:rPr>
        <w:t xml:space="preserve"> which </w:t>
      </w:r>
      <w:r w:rsidR="00441DAC" w:rsidRPr="0034797A">
        <w:rPr>
          <w:rFonts w:ascii="Times New Roman" w:hAnsi="Times New Roman" w:cs="Times New Roman"/>
        </w:rPr>
        <w:t>essentially</w:t>
      </w:r>
      <w:r w:rsidR="00B55EE5" w:rsidRPr="0034797A">
        <w:rPr>
          <w:rFonts w:ascii="Times New Roman" w:hAnsi="Times New Roman" w:cs="Times New Roman"/>
        </w:rPr>
        <w:t xml:space="preserve"> inv</w:t>
      </w:r>
      <w:r w:rsidR="00327CD8" w:rsidRPr="0034797A">
        <w:rPr>
          <w:rFonts w:ascii="Times New Roman" w:hAnsi="Times New Roman" w:cs="Times New Roman"/>
        </w:rPr>
        <w:t>olves having a mental image</w:t>
      </w:r>
      <w:r w:rsidR="00C90469" w:rsidRPr="0034797A">
        <w:rPr>
          <w:rFonts w:ascii="Times New Roman" w:hAnsi="Times New Roman" w:cs="Times New Roman"/>
        </w:rPr>
        <w:t xml:space="preserve"> b</w:t>
      </w:r>
      <w:r w:rsidR="009B2749" w:rsidRPr="0034797A">
        <w:rPr>
          <w:rFonts w:ascii="Times New Roman" w:hAnsi="Times New Roman" w:cs="Times New Roman"/>
        </w:rPr>
        <w:t>ut it</w:t>
      </w:r>
      <w:r w:rsidR="00B520D6" w:rsidRPr="0034797A">
        <w:rPr>
          <w:rFonts w:ascii="Times New Roman" w:hAnsi="Times New Roman" w:cs="Times New Roman"/>
        </w:rPr>
        <w:t xml:space="preserve"> </w:t>
      </w:r>
      <w:r w:rsidR="00B55EE5" w:rsidRPr="0034797A">
        <w:rPr>
          <w:rFonts w:ascii="Times New Roman" w:hAnsi="Times New Roman" w:cs="Times New Roman"/>
        </w:rPr>
        <w:t>does not require having formed</w:t>
      </w:r>
      <w:r w:rsidR="007F422D">
        <w:rPr>
          <w:rFonts w:ascii="Times New Roman" w:hAnsi="Times New Roman" w:cs="Times New Roman"/>
        </w:rPr>
        <w:t>, at any previous moment</w:t>
      </w:r>
      <w:r w:rsidR="0021105C" w:rsidRPr="0034797A">
        <w:rPr>
          <w:rFonts w:ascii="Times New Roman" w:hAnsi="Times New Roman" w:cs="Times New Roman"/>
        </w:rPr>
        <w:t>,</w:t>
      </w:r>
      <w:r w:rsidR="00B55EE5" w:rsidRPr="0034797A">
        <w:rPr>
          <w:rFonts w:ascii="Times New Roman" w:hAnsi="Times New Roman" w:cs="Times New Roman"/>
        </w:rPr>
        <w:t xml:space="preserve"> the belief</w:t>
      </w:r>
      <w:r w:rsidR="0021105C" w:rsidRPr="0034797A">
        <w:rPr>
          <w:rFonts w:ascii="Times New Roman" w:hAnsi="Times New Roman" w:cs="Times New Roman"/>
        </w:rPr>
        <w:t xml:space="preserve"> that the</w:t>
      </w:r>
      <w:r w:rsidR="007F422D">
        <w:rPr>
          <w:rFonts w:ascii="Times New Roman" w:hAnsi="Times New Roman" w:cs="Times New Roman"/>
        </w:rPr>
        <w:t xml:space="preserve"> relevant</w:t>
      </w:r>
      <w:r w:rsidR="0021105C" w:rsidRPr="0034797A">
        <w:rPr>
          <w:rFonts w:ascii="Times New Roman" w:hAnsi="Times New Roman" w:cs="Times New Roman"/>
        </w:rPr>
        <w:t xml:space="preserve"> event</w:t>
      </w:r>
      <w:r w:rsidR="007F422D">
        <w:rPr>
          <w:rFonts w:ascii="Times New Roman" w:hAnsi="Times New Roman" w:cs="Times New Roman"/>
        </w:rPr>
        <w:t>, or the relevant state of affairs, obtained in the past</w:t>
      </w:r>
      <w:r w:rsidR="0021105C" w:rsidRPr="0034797A">
        <w:rPr>
          <w:rFonts w:ascii="Times New Roman" w:hAnsi="Times New Roman" w:cs="Times New Roman"/>
        </w:rPr>
        <w:t>.</w:t>
      </w:r>
      <w:r w:rsidR="001B45C0">
        <w:rPr>
          <w:rStyle w:val="FootnoteReference"/>
          <w:rFonts w:ascii="Times New Roman" w:hAnsi="Times New Roman" w:cs="Times New Roman"/>
        </w:rPr>
        <w:footnoteReference w:id="2"/>
      </w:r>
      <w:r w:rsidR="0021105C" w:rsidRPr="0034797A">
        <w:rPr>
          <w:rFonts w:ascii="Times New Roman" w:hAnsi="Times New Roman" w:cs="Times New Roman"/>
        </w:rPr>
        <w:t xml:space="preserve"> This is the sense in which one may remember, for example, that one left the door of one’s house open when one left for work in the morning. </w:t>
      </w:r>
      <w:r w:rsidRPr="0034797A">
        <w:rPr>
          <w:rFonts w:ascii="Times New Roman" w:hAnsi="Times New Roman" w:cs="Times New Roman"/>
        </w:rPr>
        <w:t>Let us call this ‘episodically remembering’ the event.</w:t>
      </w:r>
      <w:r w:rsidR="00B55EE5" w:rsidRPr="0034797A">
        <w:rPr>
          <w:rStyle w:val="FootnoteReference"/>
          <w:rFonts w:ascii="Times New Roman" w:hAnsi="Times New Roman" w:cs="Times New Roman"/>
        </w:rPr>
        <w:footnoteReference w:id="3"/>
      </w:r>
      <w:r w:rsidRPr="0034797A">
        <w:rPr>
          <w:rFonts w:ascii="Times New Roman" w:hAnsi="Times New Roman" w:cs="Times New Roman"/>
        </w:rPr>
        <w:t xml:space="preserve"> </w:t>
      </w:r>
      <w:r w:rsidR="00B55EE5" w:rsidRPr="0034797A">
        <w:rPr>
          <w:rFonts w:ascii="Times New Roman" w:hAnsi="Times New Roman" w:cs="Times New Roman"/>
        </w:rPr>
        <w:t>This</w:t>
      </w:r>
      <w:r w:rsidR="00B520D6" w:rsidRPr="0034797A">
        <w:rPr>
          <w:rFonts w:ascii="Times New Roman" w:hAnsi="Times New Roman" w:cs="Times New Roman"/>
        </w:rPr>
        <w:t xml:space="preserve"> paper</w:t>
      </w:r>
      <w:r w:rsidRPr="0034797A">
        <w:rPr>
          <w:rFonts w:ascii="Times New Roman" w:hAnsi="Times New Roman" w:cs="Times New Roman"/>
        </w:rPr>
        <w:t xml:space="preserve"> will be</w:t>
      </w:r>
      <w:r w:rsidR="00B55EE5" w:rsidRPr="0034797A">
        <w:rPr>
          <w:rFonts w:ascii="Times New Roman" w:hAnsi="Times New Roman" w:cs="Times New Roman"/>
        </w:rPr>
        <w:t xml:space="preserve"> concerned with</w:t>
      </w:r>
      <w:r w:rsidRPr="0034797A">
        <w:rPr>
          <w:rFonts w:ascii="Times New Roman" w:hAnsi="Times New Roman" w:cs="Times New Roman"/>
        </w:rPr>
        <w:t xml:space="preserve"> the </w:t>
      </w:r>
      <w:r w:rsidR="00B520D6" w:rsidRPr="0034797A">
        <w:rPr>
          <w:rFonts w:ascii="Times New Roman" w:hAnsi="Times New Roman" w:cs="Times New Roman"/>
        </w:rPr>
        <w:t>conditions that</w:t>
      </w:r>
      <w:r w:rsidR="00B1381E" w:rsidRPr="0034797A">
        <w:rPr>
          <w:rFonts w:ascii="Times New Roman" w:hAnsi="Times New Roman" w:cs="Times New Roman"/>
        </w:rPr>
        <w:t xml:space="preserve"> a</w:t>
      </w:r>
      <w:r w:rsidR="00BE7F1B">
        <w:rPr>
          <w:rFonts w:ascii="Times New Roman" w:hAnsi="Times New Roman" w:cs="Times New Roman"/>
        </w:rPr>
        <w:t xml:space="preserve"> mental state must meet</w:t>
      </w:r>
      <w:r w:rsidR="00B1381E" w:rsidRPr="0034797A">
        <w:rPr>
          <w:rFonts w:ascii="Times New Roman" w:hAnsi="Times New Roman" w:cs="Times New Roman"/>
        </w:rPr>
        <w:t xml:space="preserve"> to qualify as </w:t>
      </w:r>
      <w:r w:rsidR="0071430B" w:rsidRPr="0034797A">
        <w:rPr>
          <w:rFonts w:ascii="Times New Roman" w:hAnsi="Times New Roman" w:cs="Times New Roman"/>
        </w:rPr>
        <w:t xml:space="preserve">episodically </w:t>
      </w:r>
      <w:r w:rsidR="00B1381E" w:rsidRPr="0034797A">
        <w:rPr>
          <w:rFonts w:ascii="Times New Roman" w:hAnsi="Times New Roman" w:cs="Times New Roman"/>
        </w:rPr>
        <w:t>remembering an event</w:t>
      </w:r>
      <w:r w:rsidR="0071430B" w:rsidRPr="0034797A">
        <w:rPr>
          <w:rFonts w:ascii="Times New Roman" w:hAnsi="Times New Roman" w:cs="Times New Roman"/>
        </w:rPr>
        <w:t xml:space="preserve"> </w:t>
      </w:r>
      <w:r w:rsidR="00BE7F1B">
        <w:rPr>
          <w:rFonts w:ascii="Times New Roman" w:hAnsi="Times New Roman" w:cs="Times New Roman"/>
        </w:rPr>
        <w:t>(</w:t>
      </w:r>
      <w:r w:rsidR="0071430B" w:rsidRPr="0034797A">
        <w:rPr>
          <w:rFonts w:ascii="Times New Roman" w:hAnsi="Times New Roman" w:cs="Times New Roman"/>
        </w:rPr>
        <w:t>over and above that of having</w:t>
      </w:r>
      <w:r w:rsidR="004A3999" w:rsidRPr="0034797A">
        <w:rPr>
          <w:rFonts w:ascii="Times New Roman" w:hAnsi="Times New Roman" w:cs="Times New Roman"/>
        </w:rPr>
        <w:t xml:space="preserve"> a mental image</w:t>
      </w:r>
      <w:r w:rsidR="00B1381E" w:rsidRPr="0034797A">
        <w:rPr>
          <w:rFonts w:ascii="Times New Roman" w:hAnsi="Times New Roman" w:cs="Times New Roman"/>
        </w:rPr>
        <w:t xml:space="preserve"> of the event</w:t>
      </w:r>
      <w:r w:rsidR="00BE7F1B">
        <w:rPr>
          <w:rFonts w:ascii="Times New Roman" w:hAnsi="Times New Roman" w:cs="Times New Roman"/>
        </w:rPr>
        <w:t>)</w:t>
      </w:r>
      <w:r w:rsidR="00B1381E" w:rsidRPr="0034797A">
        <w:rPr>
          <w:rFonts w:ascii="Times New Roman" w:hAnsi="Times New Roman" w:cs="Times New Roman"/>
        </w:rPr>
        <w:t xml:space="preserve">. </w:t>
      </w:r>
      <w:r w:rsidRPr="0034797A">
        <w:rPr>
          <w:rFonts w:ascii="Times New Roman" w:hAnsi="Times New Roman" w:cs="Times New Roman"/>
        </w:rPr>
        <w:t xml:space="preserve">Accordingly, in what follows, when </w:t>
      </w:r>
      <w:r w:rsidR="00C90469" w:rsidRPr="0034797A">
        <w:rPr>
          <w:rFonts w:ascii="Times New Roman" w:hAnsi="Times New Roman" w:cs="Times New Roman"/>
        </w:rPr>
        <w:t xml:space="preserve">I speak of remembering an </w:t>
      </w:r>
      <w:r w:rsidR="00553F2C">
        <w:rPr>
          <w:rFonts w:ascii="Times New Roman" w:hAnsi="Times New Roman" w:cs="Times New Roman"/>
        </w:rPr>
        <w:lastRenderedPageBreak/>
        <w:t>event</w:t>
      </w:r>
      <w:r w:rsidR="00C90469" w:rsidRPr="0034797A">
        <w:rPr>
          <w:rFonts w:ascii="Times New Roman" w:hAnsi="Times New Roman" w:cs="Times New Roman"/>
        </w:rPr>
        <w:t xml:space="preserve"> or having a memory of an event,</w:t>
      </w:r>
      <w:r w:rsidRPr="0034797A">
        <w:rPr>
          <w:rFonts w:ascii="Times New Roman" w:hAnsi="Times New Roman" w:cs="Times New Roman"/>
        </w:rPr>
        <w:t xml:space="preserve"> I will refer to</w:t>
      </w:r>
      <w:r w:rsidR="00176FF7" w:rsidRPr="0034797A">
        <w:rPr>
          <w:rFonts w:ascii="Times New Roman" w:hAnsi="Times New Roman" w:cs="Times New Roman"/>
        </w:rPr>
        <w:t>, respectively,</w:t>
      </w:r>
      <w:r w:rsidRPr="0034797A">
        <w:rPr>
          <w:rFonts w:ascii="Times New Roman" w:hAnsi="Times New Roman" w:cs="Times New Roman"/>
        </w:rPr>
        <w:t xml:space="preserve"> episodically remember</w:t>
      </w:r>
      <w:r w:rsidR="00C90469" w:rsidRPr="0034797A">
        <w:rPr>
          <w:rFonts w:ascii="Times New Roman" w:hAnsi="Times New Roman" w:cs="Times New Roman"/>
        </w:rPr>
        <w:t xml:space="preserve">ing the event and having an episodic </w:t>
      </w:r>
      <w:r w:rsidR="00176FF7" w:rsidRPr="0034797A">
        <w:rPr>
          <w:rFonts w:ascii="Times New Roman" w:hAnsi="Times New Roman" w:cs="Times New Roman"/>
        </w:rPr>
        <w:t>memory of the event</w:t>
      </w:r>
      <w:r w:rsidR="00C90469" w:rsidRPr="0034797A">
        <w:rPr>
          <w:rFonts w:ascii="Times New Roman" w:hAnsi="Times New Roman" w:cs="Times New Roman"/>
        </w:rPr>
        <w:t>.</w:t>
      </w:r>
    </w:p>
    <w:p w:rsidR="00112DAB" w:rsidRPr="0034797A" w:rsidRDefault="00112DAB" w:rsidP="0034797A">
      <w:pPr>
        <w:spacing w:line="480" w:lineRule="auto"/>
        <w:jc w:val="both"/>
        <w:rPr>
          <w:rFonts w:ascii="Times New Roman" w:hAnsi="Times New Roman" w:cs="Times New Roman"/>
        </w:rPr>
      </w:pPr>
    </w:p>
    <w:p w:rsidR="00E52794" w:rsidRPr="0034797A" w:rsidRDefault="008B707C" w:rsidP="0034797A">
      <w:pPr>
        <w:spacing w:line="480" w:lineRule="auto"/>
        <w:jc w:val="both"/>
        <w:rPr>
          <w:rFonts w:ascii="Times New Roman" w:hAnsi="Times New Roman" w:cs="Times New Roman"/>
          <w:b/>
        </w:rPr>
      </w:pPr>
      <w:r w:rsidRPr="0034797A">
        <w:rPr>
          <w:rFonts w:ascii="Times New Roman" w:hAnsi="Times New Roman" w:cs="Times New Roman"/>
          <w:b/>
        </w:rPr>
        <w:t xml:space="preserve">2. </w:t>
      </w:r>
      <w:r w:rsidR="003504EE" w:rsidRPr="0034797A">
        <w:rPr>
          <w:rFonts w:ascii="Times New Roman" w:hAnsi="Times New Roman" w:cs="Times New Roman"/>
          <w:b/>
        </w:rPr>
        <w:t>T</w:t>
      </w:r>
      <w:r w:rsidR="0076488E" w:rsidRPr="0034797A">
        <w:rPr>
          <w:rFonts w:ascii="Times New Roman" w:hAnsi="Times New Roman" w:cs="Times New Roman"/>
          <w:b/>
        </w:rPr>
        <w:t>he causal theory of memory</w:t>
      </w:r>
    </w:p>
    <w:p w:rsidR="00E52794" w:rsidRPr="0034797A" w:rsidRDefault="00E52794" w:rsidP="0034797A">
      <w:pPr>
        <w:spacing w:line="480" w:lineRule="auto"/>
        <w:jc w:val="both"/>
        <w:rPr>
          <w:rFonts w:ascii="Times New Roman" w:hAnsi="Times New Roman" w:cs="Times New Roman"/>
        </w:rPr>
      </w:pPr>
    </w:p>
    <w:p w:rsidR="00646E81" w:rsidRPr="0034797A" w:rsidRDefault="00A56A91" w:rsidP="0034797A">
      <w:pPr>
        <w:spacing w:line="480" w:lineRule="auto"/>
        <w:jc w:val="both"/>
        <w:rPr>
          <w:rFonts w:ascii="Times New Roman" w:hAnsi="Times New Roman" w:cs="Times New Roman"/>
        </w:rPr>
      </w:pPr>
      <w:r w:rsidRPr="0034797A">
        <w:rPr>
          <w:rFonts w:ascii="Times New Roman" w:hAnsi="Times New Roman" w:cs="Times New Roman"/>
        </w:rPr>
        <w:t>Th</w:t>
      </w:r>
      <w:r w:rsidR="0048673A" w:rsidRPr="0034797A">
        <w:rPr>
          <w:rFonts w:ascii="Times New Roman" w:hAnsi="Times New Roman" w:cs="Times New Roman"/>
        </w:rPr>
        <w:t>ere is a</w:t>
      </w:r>
      <w:r w:rsidR="003A65F1" w:rsidRPr="0034797A">
        <w:rPr>
          <w:rFonts w:ascii="Times New Roman" w:hAnsi="Times New Roman" w:cs="Times New Roman"/>
        </w:rPr>
        <w:t xml:space="preserve"> popular view about</w:t>
      </w:r>
      <w:r w:rsidR="00194159" w:rsidRPr="0034797A">
        <w:rPr>
          <w:rFonts w:ascii="Times New Roman" w:hAnsi="Times New Roman" w:cs="Times New Roman"/>
        </w:rPr>
        <w:t xml:space="preserve"> the nature</w:t>
      </w:r>
      <w:r w:rsidR="00E90BF7" w:rsidRPr="0034797A">
        <w:rPr>
          <w:rFonts w:ascii="Times New Roman" w:hAnsi="Times New Roman" w:cs="Times New Roman"/>
        </w:rPr>
        <w:t xml:space="preserve"> of</w:t>
      </w:r>
      <w:r w:rsidR="00FD63B7" w:rsidRPr="0034797A">
        <w:rPr>
          <w:rFonts w:ascii="Times New Roman" w:hAnsi="Times New Roman" w:cs="Times New Roman"/>
        </w:rPr>
        <w:t xml:space="preserve"> </w:t>
      </w:r>
      <w:r w:rsidR="0048673A" w:rsidRPr="0034797A">
        <w:rPr>
          <w:rFonts w:ascii="Times New Roman" w:hAnsi="Times New Roman" w:cs="Times New Roman"/>
        </w:rPr>
        <w:t xml:space="preserve">memory </w:t>
      </w:r>
      <w:r w:rsidR="00E52794" w:rsidRPr="0034797A">
        <w:rPr>
          <w:rFonts w:ascii="Times New Roman" w:hAnsi="Times New Roman" w:cs="Times New Roman"/>
        </w:rPr>
        <w:t>according to which</w:t>
      </w:r>
      <w:r w:rsidR="007F7D16" w:rsidRPr="0034797A">
        <w:rPr>
          <w:rFonts w:ascii="Times New Roman" w:hAnsi="Times New Roman" w:cs="Times New Roman"/>
        </w:rPr>
        <w:t xml:space="preserve"> the issue of</w:t>
      </w:r>
      <w:r w:rsidRPr="0034797A">
        <w:rPr>
          <w:rFonts w:ascii="Times New Roman" w:hAnsi="Times New Roman" w:cs="Times New Roman"/>
        </w:rPr>
        <w:t xml:space="preserve"> </w:t>
      </w:r>
      <w:r w:rsidR="004A3999" w:rsidRPr="0034797A">
        <w:rPr>
          <w:rFonts w:ascii="Times New Roman" w:hAnsi="Times New Roman" w:cs="Times New Roman"/>
        </w:rPr>
        <w:t>whether a mental stat</w:t>
      </w:r>
      <w:r w:rsidR="000158AB" w:rsidRPr="0034797A">
        <w:rPr>
          <w:rFonts w:ascii="Times New Roman" w:hAnsi="Times New Roman" w:cs="Times New Roman"/>
        </w:rPr>
        <w:t>e</w:t>
      </w:r>
      <w:r w:rsidR="003A65F1" w:rsidRPr="0034797A">
        <w:rPr>
          <w:rFonts w:ascii="Times New Roman" w:hAnsi="Times New Roman" w:cs="Times New Roman"/>
        </w:rPr>
        <w:t xml:space="preserve"> qualifies as remembering</w:t>
      </w:r>
      <w:r w:rsidR="004A3999" w:rsidRPr="0034797A">
        <w:rPr>
          <w:rFonts w:ascii="Times New Roman" w:hAnsi="Times New Roman" w:cs="Times New Roman"/>
        </w:rPr>
        <w:t xml:space="preserve"> or not hinges on the</w:t>
      </w:r>
      <w:r w:rsidR="008D61B2" w:rsidRPr="0034797A">
        <w:rPr>
          <w:rFonts w:ascii="Times New Roman" w:hAnsi="Times New Roman" w:cs="Times New Roman"/>
        </w:rPr>
        <w:t xml:space="preserve"> origin of the</w:t>
      </w:r>
      <w:r w:rsidR="004A3999" w:rsidRPr="0034797A">
        <w:rPr>
          <w:rFonts w:ascii="Times New Roman" w:hAnsi="Times New Roman" w:cs="Times New Roman"/>
        </w:rPr>
        <w:t xml:space="preserve"> state.</w:t>
      </w:r>
      <w:r w:rsidR="00E52794" w:rsidRPr="0034797A">
        <w:rPr>
          <w:rFonts w:ascii="Times New Roman" w:hAnsi="Times New Roman" w:cs="Times New Roman"/>
        </w:rPr>
        <w:t xml:space="preserve"> </w:t>
      </w:r>
      <w:r w:rsidR="004A3999" w:rsidRPr="0034797A">
        <w:rPr>
          <w:rFonts w:ascii="Times New Roman" w:hAnsi="Times New Roman" w:cs="Times New Roman"/>
        </w:rPr>
        <w:t xml:space="preserve">The so-called causal theory of memory (or ‘CTM’, for short) remains </w:t>
      </w:r>
      <w:r w:rsidR="003A65F1" w:rsidRPr="0034797A">
        <w:rPr>
          <w:rFonts w:ascii="Times New Roman" w:hAnsi="Times New Roman" w:cs="Times New Roman"/>
        </w:rPr>
        <w:t>the most influential version</w:t>
      </w:r>
      <w:r w:rsidR="0048673A" w:rsidRPr="0034797A">
        <w:rPr>
          <w:rFonts w:ascii="Times New Roman" w:hAnsi="Times New Roman" w:cs="Times New Roman"/>
        </w:rPr>
        <w:t xml:space="preserve"> of this view</w:t>
      </w:r>
      <w:r w:rsidR="004A3999" w:rsidRPr="0034797A">
        <w:rPr>
          <w:rFonts w:ascii="Times New Roman" w:hAnsi="Times New Roman" w:cs="Times New Roman"/>
        </w:rPr>
        <w:t>. According to</w:t>
      </w:r>
      <w:r w:rsidR="00887D46" w:rsidRPr="0034797A">
        <w:rPr>
          <w:rFonts w:ascii="Times New Roman" w:hAnsi="Times New Roman" w:cs="Times New Roman"/>
        </w:rPr>
        <w:t xml:space="preserve"> the classical formulation of</w:t>
      </w:r>
      <w:r w:rsidR="004A3999" w:rsidRPr="0034797A">
        <w:rPr>
          <w:rFonts w:ascii="Times New Roman" w:hAnsi="Times New Roman" w:cs="Times New Roman"/>
        </w:rPr>
        <w:t xml:space="preserve"> CTM, for any subject S and event e, S remembers e just in case </w:t>
      </w:r>
      <w:r w:rsidR="00FD24BE" w:rsidRPr="0034797A">
        <w:rPr>
          <w:rFonts w:ascii="Times New Roman" w:hAnsi="Times New Roman" w:cs="Times New Roman"/>
        </w:rPr>
        <w:t>S is representing e, S represented e in the past, and the fact that S represented</w:t>
      </w:r>
      <w:r w:rsidRPr="0034797A">
        <w:rPr>
          <w:rFonts w:ascii="Times New Roman" w:hAnsi="Times New Roman" w:cs="Times New Roman"/>
        </w:rPr>
        <w:t xml:space="preserve"> e in the past has</w:t>
      </w:r>
      <w:r w:rsidR="003E49B9" w:rsidRPr="0034797A">
        <w:rPr>
          <w:rFonts w:ascii="Times New Roman" w:hAnsi="Times New Roman" w:cs="Times New Roman"/>
        </w:rPr>
        <w:t xml:space="preserve"> </w:t>
      </w:r>
      <w:r w:rsidRPr="0034797A">
        <w:rPr>
          <w:rFonts w:ascii="Times New Roman" w:hAnsi="Times New Roman" w:cs="Times New Roman"/>
        </w:rPr>
        <w:t>caused S to represent</w:t>
      </w:r>
      <w:r w:rsidR="00FD24BE" w:rsidRPr="0034797A">
        <w:rPr>
          <w:rFonts w:ascii="Times New Roman" w:hAnsi="Times New Roman" w:cs="Times New Roman"/>
        </w:rPr>
        <w:t xml:space="preserve"> e in the present</w:t>
      </w:r>
      <w:r w:rsidRPr="0034797A">
        <w:rPr>
          <w:rFonts w:ascii="Times New Roman" w:hAnsi="Times New Roman" w:cs="Times New Roman"/>
        </w:rPr>
        <w:t>.</w:t>
      </w:r>
      <w:r w:rsidR="003E49B9" w:rsidRPr="0034797A">
        <w:rPr>
          <w:rStyle w:val="FootnoteReference"/>
          <w:rFonts w:ascii="Times New Roman" w:hAnsi="Times New Roman" w:cs="Times New Roman"/>
        </w:rPr>
        <w:footnoteReference w:id="4"/>
      </w:r>
      <w:r w:rsidR="000158AB" w:rsidRPr="0034797A">
        <w:rPr>
          <w:rFonts w:ascii="Times New Roman" w:hAnsi="Times New Roman" w:cs="Times New Roman"/>
        </w:rPr>
        <w:t xml:space="preserve"> To clarify this formulation of CTM, it is worth elaborating on the</w:t>
      </w:r>
      <w:r w:rsidR="00646E81" w:rsidRPr="0034797A">
        <w:rPr>
          <w:rFonts w:ascii="Times New Roman" w:hAnsi="Times New Roman" w:cs="Times New Roman"/>
        </w:rPr>
        <w:t xml:space="preserve"> notions of repr</w:t>
      </w:r>
      <w:r w:rsidR="000158AB" w:rsidRPr="0034797A">
        <w:rPr>
          <w:rFonts w:ascii="Times New Roman" w:hAnsi="Times New Roman" w:cs="Times New Roman"/>
        </w:rPr>
        <w:t>esentation, causation and event used in it.</w:t>
      </w:r>
    </w:p>
    <w:p w:rsidR="00646E81" w:rsidRPr="0034797A" w:rsidRDefault="00646E81" w:rsidP="0034797A">
      <w:pPr>
        <w:spacing w:line="480" w:lineRule="auto"/>
        <w:jc w:val="both"/>
        <w:rPr>
          <w:rFonts w:ascii="Times New Roman" w:hAnsi="Times New Roman" w:cs="Times New Roman"/>
        </w:rPr>
      </w:pPr>
    </w:p>
    <w:p w:rsidR="000158AB" w:rsidRPr="0034797A" w:rsidRDefault="003A65F1" w:rsidP="0034797A">
      <w:pPr>
        <w:spacing w:line="480" w:lineRule="auto"/>
        <w:jc w:val="both"/>
        <w:rPr>
          <w:rFonts w:ascii="Times New Roman" w:hAnsi="Times New Roman" w:cs="Times New Roman"/>
        </w:rPr>
      </w:pPr>
      <w:r w:rsidRPr="0034797A">
        <w:rPr>
          <w:rFonts w:ascii="Times New Roman" w:hAnsi="Times New Roman" w:cs="Times New Roman"/>
        </w:rPr>
        <w:t>A</w:t>
      </w:r>
      <w:r w:rsidR="000158AB" w:rsidRPr="0034797A">
        <w:rPr>
          <w:rFonts w:ascii="Times New Roman" w:hAnsi="Times New Roman" w:cs="Times New Roman"/>
        </w:rPr>
        <w:t xml:space="preserve">s far as CTM is concerned, </w:t>
      </w:r>
      <w:r w:rsidRPr="0034797A">
        <w:rPr>
          <w:rFonts w:ascii="Times New Roman" w:hAnsi="Times New Roman" w:cs="Times New Roman"/>
        </w:rPr>
        <w:t xml:space="preserve">the notion of representing an event should be understood </w:t>
      </w:r>
      <w:r w:rsidR="000158AB" w:rsidRPr="0034797A">
        <w:rPr>
          <w:rFonts w:ascii="Times New Roman" w:hAnsi="Times New Roman" w:cs="Times New Roman"/>
        </w:rPr>
        <w:t>as an umbrella notion that covers a number of possible</w:t>
      </w:r>
      <w:r w:rsidR="00D2621A" w:rsidRPr="0034797A">
        <w:rPr>
          <w:rFonts w:ascii="Times New Roman" w:hAnsi="Times New Roman" w:cs="Times New Roman"/>
        </w:rPr>
        <w:t xml:space="preserve"> ways in which a subject may</w:t>
      </w:r>
      <w:r w:rsidR="009B2749" w:rsidRPr="0034797A">
        <w:rPr>
          <w:rFonts w:ascii="Times New Roman" w:hAnsi="Times New Roman" w:cs="Times New Roman"/>
        </w:rPr>
        <w:t xml:space="preserve"> </w:t>
      </w:r>
      <w:r w:rsidR="000158AB" w:rsidRPr="0034797A">
        <w:rPr>
          <w:rFonts w:ascii="Times New Roman" w:hAnsi="Times New Roman" w:cs="Times New Roman"/>
        </w:rPr>
        <w:t>experience an even</w:t>
      </w:r>
      <w:r w:rsidR="009B2749" w:rsidRPr="0034797A">
        <w:rPr>
          <w:rFonts w:ascii="Times New Roman" w:hAnsi="Times New Roman" w:cs="Times New Roman"/>
        </w:rPr>
        <w:t>t</w:t>
      </w:r>
      <w:r w:rsidR="00D2621A" w:rsidRPr="0034797A">
        <w:rPr>
          <w:rFonts w:ascii="Times New Roman" w:hAnsi="Times New Roman" w:cs="Times New Roman"/>
        </w:rPr>
        <w:t>. For example, if a subject perceptually experienced</w:t>
      </w:r>
      <w:r w:rsidR="000158AB" w:rsidRPr="0034797A">
        <w:rPr>
          <w:rFonts w:ascii="Times New Roman" w:hAnsi="Times New Roman" w:cs="Times New Roman"/>
        </w:rPr>
        <w:t xml:space="preserve"> </w:t>
      </w:r>
      <w:r w:rsidR="00D2621A" w:rsidRPr="0034797A">
        <w:rPr>
          <w:rFonts w:ascii="Times New Roman" w:hAnsi="Times New Roman" w:cs="Times New Roman"/>
        </w:rPr>
        <w:t xml:space="preserve">a worldly </w:t>
      </w:r>
      <w:r w:rsidR="000158AB" w:rsidRPr="0034797A">
        <w:rPr>
          <w:rFonts w:ascii="Times New Roman" w:hAnsi="Times New Roman" w:cs="Times New Roman"/>
        </w:rPr>
        <w:t>event</w:t>
      </w:r>
      <w:r w:rsidR="00D2621A" w:rsidRPr="0034797A">
        <w:rPr>
          <w:rFonts w:ascii="Times New Roman" w:hAnsi="Times New Roman" w:cs="Times New Roman"/>
        </w:rPr>
        <w:t xml:space="preserve"> in the past</w:t>
      </w:r>
      <w:r w:rsidR="000158AB" w:rsidRPr="0034797A">
        <w:rPr>
          <w:rFonts w:ascii="Times New Roman" w:hAnsi="Times New Roman" w:cs="Times New Roman"/>
        </w:rPr>
        <w:t>,</w:t>
      </w:r>
      <w:r w:rsidRPr="0034797A">
        <w:rPr>
          <w:rFonts w:ascii="Times New Roman" w:hAnsi="Times New Roman" w:cs="Times New Roman"/>
        </w:rPr>
        <w:t xml:space="preserve"> or </w:t>
      </w:r>
      <w:r w:rsidR="008D61B2" w:rsidRPr="0034797A">
        <w:rPr>
          <w:rFonts w:ascii="Times New Roman" w:hAnsi="Times New Roman" w:cs="Times New Roman"/>
        </w:rPr>
        <w:t>they</w:t>
      </w:r>
      <w:r w:rsidR="000158AB" w:rsidRPr="0034797A">
        <w:rPr>
          <w:rFonts w:ascii="Times New Roman" w:hAnsi="Times New Roman" w:cs="Times New Roman"/>
        </w:rPr>
        <w:t xml:space="preserve"> introspectively </w:t>
      </w:r>
      <w:r w:rsidR="00D2621A" w:rsidRPr="0034797A">
        <w:rPr>
          <w:rFonts w:ascii="Times New Roman" w:hAnsi="Times New Roman" w:cs="Times New Roman"/>
        </w:rPr>
        <w:t>experienced a</w:t>
      </w:r>
      <w:r w:rsidR="008D61B2" w:rsidRPr="0034797A">
        <w:rPr>
          <w:rFonts w:ascii="Times New Roman" w:hAnsi="Times New Roman" w:cs="Times New Roman"/>
        </w:rPr>
        <w:t xml:space="preserve"> mental event in their own mind</w:t>
      </w:r>
      <w:r w:rsidR="00D2621A" w:rsidRPr="0034797A">
        <w:rPr>
          <w:rFonts w:ascii="Times New Roman" w:hAnsi="Times New Roman" w:cs="Times New Roman"/>
        </w:rPr>
        <w:t>,</w:t>
      </w:r>
      <w:r w:rsidR="009B2749" w:rsidRPr="0034797A">
        <w:rPr>
          <w:rFonts w:ascii="Times New Roman" w:hAnsi="Times New Roman" w:cs="Times New Roman"/>
        </w:rPr>
        <w:t xml:space="preserve"> or</w:t>
      </w:r>
      <w:r w:rsidR="008D61B2" w:rsidRPr="0034797A">
        <w:rPr>
          <w:rFonts w:ascii="Times New Roman" w:hAnsi="Times New Roman" w:cs="Times New Roman"/>
        </w:rPr>
        <w:t xml:space="preserve"> they</w:t>
      </w:r>
      <w:r w:rsidR="00D2621A" w:rsidRPr="0034797A">
        <w:rPr>
          <w:rFonts w:ascii="Times New Roman" w:hAnsi="Times New Roman" w:cs="Times New Roman"/>
        </w:rPr>
        <w:t xml:space="preserve"> experienced being the agent of one of their actions, then the subject counts, on this reading of ‘representation’, as representing each of those events. Furthermore, the notion of representation used by the advocate of CTM also includes a way in which a subject</w:t>
      </w:r>
      <w:r w:rsidRPr="0034797A">
        <w:rPr>
          <w:rFonts w:ascii="Times New Roman" w:hAnsi="Times New Roman" w:cs="Times New Roman"/>
        </w:rPr>
        <w:t xml:space="preserve"> can experience</w:t>
      </w:r>
      <w:r w:rsidR="00D2621A" w:rsidRPr="0034797A">
        <w:rPr>
          <w:rFonts w:ascii="Times New Roman" w:hAnsi="Times New Roman" w:cs="Times New Roman"/>
        </w:rPr>
        <w:t xml:space="preserve"> an event t</w:t>
      </w:r>
      <w:r w:rsidRPr="0034797A">
        <w:rPr>
          <w:rFonts w:ascii="Times New Roman" w:hAnsi="Times New Roman" w:cs="Times New Roman"/>
        </w:rPr>
        <w:t>hat may not be happening in the present, namely</w:t>
      </w:r>
      <w:r w:rsidR="008443BF" w:rsidRPr="0034797A">
        <w:rPr>
          <w:rFonts w:ascii="Times New Roman" w:hAnsi="Times New Roman" w:cs="Times New Roman"/>
        </w:rPr>
        <w:t>,</w:t>
      </w:r>
      <w:r w:rsidR="00D2621A" w:rsidRPr="0034797A">
        <w:rPr>
          <w:rFonts w:ascii="Times New Roman" w:hAnsi="Times New Roman" w:cs="Times New Roman"/>
        </w:rPr>
        <w:t xml:space="preserve"> </w:t>
      </w:r>
      <w:r w:rsidR="00C90469" w:rsidRPr="0034797A">
        <w:rPr>
          <w:rFonts w:ascii="Times New Roman" w:hAnsi="Times New Roman" w:cs="Times New Roman"/>
        </w:rPr>
        <w:t xml:space="preserve">by </w:t>
      </w:r>
      <w:r w:rsidR="007F422D">
        <w:rPr>
          <w:rFonts w:ascii="Times New Roman" w:hAnsi="Times New Roman" w:cs="Times New Roman"/>
        </w:rPr>
        <w:t>visualis</w:t>
      </w:r>
      <w:r w:rsidR="00D2621A" w:rsidRPr="0034797A">
        <w:rPr>
          <w:rFonts w:ascii="Times New Roman" w:hAnsi="Times New Roman" w:cs="Times New Roman"/>
        </w:rPr>
        <w:t>ing the event.</w:t>
      </w:r>
      <w:r w:rsidRPr="0034797A">
        <w:rPr>
          <w:rFonts w:ascii="Times New Roman" w:hAnsi="Times New Roman" w:cs="Times New Roman"/>
        </w:rPr>
        <w:t xml:space="preserve"> </w:t>
      </w:r>
      <w:r w:rsidR="00762FC9" w:rsidRPr="0034797A">
        <w:rPr>
          <w:rFonts w:ascii="Times New Roman" w:hAnsi="Times New Roman" w:cs="Times New Roman"/>
        </w:rPr>
        <w:t>The reason why the advocate of CTM is employing such a broad notion</w:t>
      </w:r>
      <w:r w:rsidRPr="0034797A">
        <w:rPr>
          <w:rFonts w:ascii="Times New Roman" w:hAnsi="Times New Roman" w:cs="Times New Roman"/>
        </w:rPr>
        <w:t xml:space="preserve"> of representation</w:t>
      </w:r>
      <w:r w:rsidR="00762FC9" w:rsidRPr="0034797A">
        <w:rPr>
          <w:rFonts w:ascii="Times New Roman" w:hAnsi="Times New Roman" w:cs="Times New Roman"/>
        </w:rPr>
        <w:t xml:space="preserve"> is that we </w:t>
      </w:r>
      <w:r w:rsidR="00C90469" w:rsidRPr="0034797A">
        <w:rPr>
          <w:rFonts w:ascii="Times New Roman" w:hAnsi="Times New Roman" w:cs="Times New Roman"/>
        </w:rPr>
        <w:t xml:space="preserve">all </w:t>
      </w:r>
      <w:r w:rsidR="00762FC9" w:rsidRPr="0034797A">
        <w:rPr>
          <w:rFonts w:ascii="Times New Roman" w:hAnsi="Times New Roman" w:cs="Times New Roman"/>
        </w:rPr>
        <w:t>seem to have memories of events</w:t>
      </w:r>
      <w:r w:rsidRPr="0034797A">
        <w:rPr>
          <w:rFonts w:ascii="Times New Roman" w:hAnsi="Times New Roman" w:cs="Times New Roman"/>
        </w:rPr>
        <w:t xml:space="preserve"> of very different types; events</w:t>
      </w:r>
      <w:r w:rsidR="00762FC9" w:rsidRPr="0034797A">
        <w:rPr>
          <w:rFonts w:ascii="Times New Roman" w:hAnsi="Times New Roman" w:cs="Times New Roman"/>
        </w:rPr>
        <w:t xml:space="preserve"> that we witnessed</w:t>
      </w:r>
      <w:r w:rsidR="00C90469" w:rsidRPr="0034797A">
        <w:rPr>
          <w:rFonts w:ascii="Times New Roman" w:hAnsi="Times New Roman" w:cs="Times New Roman"/>
        </w:rPr>
        <w:t xml:space="preserve"> in the past</w:t>
      </w:r>
      <w:r w:rsidR="001B45C0">
        <w:rPr>
          <w:rFonts w:ascii="Times New Roman" w:hAnsi="Times New Roman" w:cs="Times New Roman"/>
        </w:rPr>
        <w:t xml:space="preserve">, events of which we were </w:t>
      </w:r>
      <w:r w:rsidR="001B45C0">
        <w:rPr>
          <w:rFonts w:ascii="Times New Roman" w:hAnsi="Times New Roman" w:cs="Times New Roman"/>
        </w:rPr>
        <w:lastRenderedPageBreak/>
        <w:t>aware</w:t>
      </w:r>
      <w:r w:rsidR="00762FC9" w:rsidRPr="0034797A">
        <w:rPr>
          <w:rFonts w:ascii="Times New Roman" w:hAnsi="Times New Roman" w:cs="Times New Roman"/>
        </w:rPr>
        <w:t xml:space="preserve"> subjectiv</w:t>
      </w:r>
      <w:r w:rsidR="00D2621A" w:rsidRPr="0034797A">
        <w:rPr>
          <w:rFonts w:ascii="Times New Roman" w:hAnsi="Times New Roman" w:cs="Times New Roman"/>
        </w:rPr>
        <w:t>ely, and events that consisted in</w:t>
      </w:r>
      <w:r w:rsidR="00762FC9" w:rsidRPr="0034797A">
        <w:rPr>
          <w:rFonts w:ascii="Times New Roman" w:hAnsi="Times New Roman" w:cs="Times New Roman"/>
        </w:rPr>
        <w:t xml:space="preserve"> our own actions. In all</w:t>
      </w:r>
      <w:r w:rsidRPr="0034797A">
        <w:rPr>
          <w:rFonts w:ascii="Times New Roman" w:hAnsi="Times New Roman" w:cs="Times New Roman"/>
        </w:rPr>
        <w:t xml:space="preserve"> of</w:t>
      </w:r>
      <w:r w:rsidR="00762FC9" w:rsidRPr="0034797A">
        <w:rPr>
          <w:rFonts w:ascii="Times New Roman" w:hAnsi="Times New Roman" w:cs="Times New Roman"/>
        </w:rPr>
        <w:t xml:space="preserve"> these cases, t</w:t>
      </w:r>
      <w:r w:rsidR="00F44885" w:rsidRPr="0034797A">
        <w:rPr>
          <w:rFonts w:ascii="Times New Roman" w:hAnsi="Times New Roman" w:cs="Times New Roman"/>
        </w:rPr>
        <w:t>he advocate of CTM claims</w:t>
      </w:r>
      <w:r w:rsidR="00C90469" w:rsidRPr="0034797A">
        <w:rPr>
          <w:rFonts w:ascii="Times New Roman" w:hAnsi="Times New Roman" w:cs="Times New Roman"/>
        </w:rPr>
        <w:t xml:space="preserve">, the mental states wherein we </w:t>
      </w:r>
      <w:r w:rsidR="007F422D">
        <w:rPr>
          <w:rFonts w:ascii="Times New Roman" w:hAnsi="Times New Roman" w:cs="Times New Roman"/>
        </w:rPr>
        <w:t>visualis</w:t>
      </w:r>
      <w:r w:rsidR="00C90469" w:rsidRPr="0034797A">
        <w:rPr>
          <w:rFonts w:ascii="Times New Roman" w:hAnsi="Times New Roman" w:cs="Times New Roman"/>
        </w:rPr>
        <w:t>e those events qualify as memories of them if</w:t>
      </w:r>
      <w:r w:rsidR="00310E68">
        <w:rPr>
          <w:rFonts w:ascii="Times New Roman" w:hAnsi="Times New Roman" w:cs="Times New Roman"/>
        </w:rPr>
        <w:t>, and only if,</w:t>
      </w:r>
      <w:r w:rsidR="00762FC9" w:rsidRPr="0034797A">
        <w:rPr>
          <w:rFonts w:ascii="Times New Roman" w:hAnsi="Times New Roman" w:cs="Times New Roman"/>
        </w:rPr>
        <w:t xml:space="preserve"> they have been caused by our past representations of those events,</w:t>
      </w:r>
      <w:r w:rsidR="008D61B2" w:rsidRPr="0034797A">
        <w:rPr>
          <w:rFonts w:ascii="Times New Roman" w:hAnsi="Times New Roman" w:cs="Times New Roman"/>
        </w:rPr>
        <w:t xml:space="preserve"> whether those representations we</w:t>
      </w:r>
      <w:r w:rsidR="00762FC9" w:rsidRPr="0034797A">
        <w:rPr>
          <w:rFonts w:ascii="Times New Roman" w:hAnsi="Times New Roman" w:cs="Times New Roman"/>
        </w:rPr>
        <w:t>re perceptual experiences, episodes of introspection or agentive experiences.</w:t>
      </w:r>
      <w:r w:rsidR="000158AB" w:rsidRPr="0034797A">
        <w:rPr>
          <w:rFonts w:ascii="Times New Roman" w:hAnsi="Times New Roman" w:cs="Times New Roman"/>
        </w:rPr>
        <w:t xml:space="preserve">   </w:t>
      </w:r>
    </w:p>
    <w:p w:rsidR="00762FC9" w:rsidRPr="0034797A" w:rsidRDefault="00762FC9" w:rsidP="0034797A">
      <w:pPr>
        <w:spacing w:line="480" w:lineRule="auto"/>
        <w:jc w:val="both"/>
        <w:rPr>
          <w:rFonts w:ascii="Times New Roman" w:hAnsi="Times New Roman" w:cs="Times New Roman"/>
        </w:rPr>
      </w:pPr>
    </w:p>
    <w:p w:rsidR="00646E81" w:rsidRPr="0034797A" w:rsidRDefault="00762FC9" w:rsidP="0034797A">
      <w:pPr>
        <w:spacing w:line="480" w:lineRule="auto"/>
        <w:jc w:val="both"/>
        <w:rPr>
          <w:rFonts w:ascii="Times New Roman" w:hAnsi="Times New Roman" w:cs="Times New Roman"/>
        </w:rPr>
      </w:pPr>
      <w:r w:rsidRPr="0034797A">
        <w:rPr>
          <w:rFonts w:ascii="Times New Roman" w:hAnsi="Times New Roman" w:cs="Times New Roman"/>
        </w:rPr>
        <w:t xml:space="preserve">The </w:t>
      </w:r>
      <w:r w:rsidR="00553F2C">
        <w:rPr>
          <w:rFonts w:ascii="Times New Roman" w:hAnsi="Times New Roman" w:cs="Times New Roman"/>
        </w:rPr>
        <w:t>classical formulation</w:t>
      </w:r>
      <w:r w:rsidRPr="0034797A">
        <w:rPr>
          <w:rFonts w:ascii="Times New Roman" w:hAnsi="Times New Roman" w:cs="Times New Roman"/>
        </w:rPr>
        <w:t xml:space="preserve"> of CTM is</w:t>
      </w:r>
      <w:r w:rsidR="00701522" w:rsidRPr="0034797A">
        <w:rPr>
          <w:rFonts w:ascii="Times New Roman" w:hAnsi="Times New Roman" w:cs="Times New Roman"/>
        </w:rPr>
        <w:t xml:space="preserve"> meant to be</w:t>
      </w:r>
      <w:r w:rsidRPr="0034797A">
        <w:rPr>
          <w:rFonts w:ascii="Times New Roman" w:hAnsi="Times New Roman" w:cs="Times New Roman"/>
        </w:rPr>
        <w:t xml:space="preserve"> neutral on the precise nature o</w:t>
      </w:r>
      <w:r w:rsidR="008D61B2" w:rsidRPr="0034797A">
        <w:rPr>
          <w:rFonts w:ascii="Times New Roman" w:hAnsi="Times New Roman" w:cs="Times New Roman"/>
        </w:rPr>
        <w:t>f the causal relation.</w:t>
      </w:r>
      <w:r w:rsidRPr="0034797A">
        <w:rPr>
          <w:rFonts w:ascii="Times New Roman" w:hAnsi="Times New Roman" w:cs="Times New Roman"/>
        </w:rPr>
        <w:t xml:space="preserve"> The thought is that whatever the correct view about the nature of the causal relation turns out to be, </w:t>
      </w:r>
      <w:r w:rsidR="00701522" w:rsidRPr="0034797A">
        <w:rPr>
          <w:rFonts w:ascii="Times New Roman" w:hAnsi="Times New Roman" w:cs="Times New Roman"/>
        </w:rPr>
        <w:t>that relation must hold between a subject’s past representation of an event and a current mental state of the subject in order for us</w:t>
      </w:r>
      <w:r w:rsidR="00F44885" w:rsidRPr="0034797A">
        <w:rPr>
          <w:rFonts w:ascii="Times New Roman" w:hAnsi="Times New Roman" w:cs="Times New Roman"/>
        </w:rPr>
        <w:t xml:space="preserve"> to count the subject’s </w:t>
      </w:r>
      <w:r w:rsidR="00701522" w:rsidRPr="0034797A">
        <w:rPr>
          <w:rFonts w:ascii="Times New Roman" w:hAnsi="Times New Roman" w:cs="Times New Roman"/>
        </w:rPr>
        <w:t>mental state as a memory of the event. The</w:t>
      </w:r>
      <w:r w:rsidR="005C6778" w:rsidRPr="0034797A">
        <w:rPr>
          <w:rFonts w:ascii="Times New Roman" w:hAnsi="Times New Roman" w:cs="Times New Roman"/>
        </w:rPr>
        <w:t xml:space="preserve"> advocate of CTM is, however, committed to the view that the</w:t>
      </w:r>
      <w:r w:rsidR="00701522" w:rsidRPr="0034797A">
        <w:rPr>
          <w:rFonts w:ascii="Times New Roman" w:hAnsi="Times New Roman" w:cs="Times New Roman"/>
        </w:rPr>
        <w:t xml:space="preserve"> causal link between the past representation and the</w:t>
      </w:r>
      <w:r w:rsidR="005C6778" w:rsidRPr="0034797A">
        <w:rPr>
          <w:rFonts w:ascii="Times New Roman" w:hAnsi="Times New Roman" w:cs="Times New Roman"/>
        </w:rPr>
        <w:t xml:space="preserve"> memory must</w:t>
      </w:r>
      <w:r w:rsidR="00701522" w:rsidRPr="0034797A">
        <w:rPr>
          <w:rFonts w:ascii="Times New Roman" w:hAnsi="Times New Roman" w:cs="Times New Roman"/>
        </w:rPr>
        <w:t xml:space="preserve"> be ‘non-deviant’.</w:t>
      </w:r>
      <w:r w:rsidR="00EE5FAC" w:rsidRPr="0034797A">
        <w:rPr>
          <w:rFonts w:ascii="Times New Roman" w:hAnsi="Times New Roman" w:cs="Times New Roman"/>
        </w:rPr>
        <w:t xml:space="preserve"> What does this mean?</w:t>
      </w:r>
      <w:r w:rsidR="00701522" w:rsidRPr="0034797A">
        <w:rPr>
          <w:rFonts w:ascii="Times New Roman" w:hAnsi="Times New Roman" w:cs="Times New Roman"/>
        </w:rPr>
        <w:t xml:space="preserve"> Suppose that </w:t>
      </w:r>
      <w:r w:rsidR="00C73F60" w:rsidRPr="0034797A">
        <w:rPr>
          <w:rFonts w:ascii="Times New Roman" w:hAnsi="Times New Roman" w:cs="Times New Roman"/>
        </w:rPr>
        <w:t>I am walking by</w:t>
      </w:r>
      <w:r w:rsidR="008B60BF" w:rsidRPr="0034797A">
        <w:rPr>
          <w:rFonts w:ascii="Times New Roman" w:hAnsi="Times New Roman" w:cs="Times New Roman"/>
        </w:rPr>
        <w:t xml:space="preserve"> a basketball court</w:t>
      </w:r>
      <w:r w:rsidR="00C73F60" w:rsidRPr="0034797A">
        <w:rPr>
          <w:rFonts w:ascii="Times New Roman" w:hAnsi="Times New Roman" w:cs="Times New Roman"/>
        </w:rPr>
        <w:t>, and I see a basketball in the air on its way to the hoop. Suppose that the perception of the ball’s colour makes me think of a New York Knicks jersey, which in</w:t>
      </w:r>
      <w:r w:rsidR="008B60BF" w:rsidRPr="0034797A">
        <w:rPr>
          <w:rFonts w:ascii="Times New Roman" w:hAnsi="Times New Roman" w:cs="Times New Roman"/>
        </w:rPr>
        <w:t xml:space="preserve"> turn triggers in me the mental image</w:t>
      </w:r>
      <w:r w:rsidR="00C73F60" w:rsidRPr="0034797A">
        <w:rPr>
          <w:rFonts w:ascii="Times New Roman" w:hAnsi="Times New Roman" w:cs="Times New Roman"/>
        </w:rPr>
        <w:t xml:space="preserve"> of a basketball in the air on its way to a hoop.</w:t>
      </w:r>
      <w:r w:rsidR="005E7295" w:rsidRPr="0034797A">
        <w:rPr>
          <w:rFonts w:ascii="Times New Roman" w:hAnsi="Times New Roman" w:cs="Times New Roman"/>
        </w:rPr>
        <w:t xml:space="preserve"> I</w:t>
      </w:r>
      <w:r w:rsidR="005C6778" w:rsidRPr="0034797A">
        <w:rPr>
          <w:rFonts w:ascii="Times New Roman" w:hAnsi="Times New Roman" w:cs="Times New Roman"/>
        </w:rPr>
        <w:t>n this case, I am</w:t>
      </w:r>
      <w:r w:rsidR="00F44885" w:rsidRPr="0034797A">
        <w:rPr>
          <w:rFonts w:ascii="Times New Roman" w:hAnsi="Times New Roman" w:cs="Times New Roman"/>
        </w:rPr>
        <w:t xml:space="preserve"> </w:t>
      </w:r>
      <w:r w:rsidR="007F422D">
        <w:rPr>
          <w:rFonts w:ascii="Times New Roman" w:hAnsi="Times New Roman" w:cs="Times New Roman"/>
        </w:rPr>
        <w:t>visualis</w:t>
      </w:r>
      <w:r w:rsidR="00F44885" w:rsidRPr="0034797A">
        <w:rPr>
          <w:rFonts w:ascii="Times New Roman" w:hAnsi="Times New Roman" w:cs="Times New Roman"/>
        </w:rPr>
        <w:t>ing the travelling of</w:t>
      </w:r>
      <w:r w:rsidR="005E7295" w:rsidRPr="0034797A">
        <w:rPr>
          <w:rFonts w:ascii="Times New Roman" w:hAnsi="Times New Roman" w:cs="Times New Roman"/>
        </w:rPr>
        <w:t xml:space="preserve"> </w:t>
      </w:r>
      <w:r w:rsidR="00F44885" w:rsidRPr="0034797A">
        <w:rPr>
          <w:rFonts w:ascii="Times New Roman" w:hAnsi="Times New Roman" w:cs="Times New Roman"/>
        </w:rPr>
        <w:t>a basketball</w:t>
      </w:r>
      <w:r w:rsidR="00C73F60" w:rsidRPr="0034797A">
        <w:rPr>
          <w:rFonts w:ascii="Times New Roman" w:hAnsi="Times New Roman" w:cs="Times New Roman"/>
        </w:rPr>
        <w:t xml:space="preserve"> towards a hoop</w:t>
      </w:r>
      <w:r w:rsidR="00EE5FAC" w:rsidRPr="0034797A">
        <w:rPr>
          <w:rFonts w:ascii="Times New Roman" w:hAnsi="Times New Roman" w:cs="Times New Roman"/>
        </w:rPr>
        <w:t xml:space="preserve">, </w:t>
      </w:r>
      <w:r w:rsidR="005E7295" w:rsidRPr="0034797A">
        <w:rPr>
          <w:rFonts w:ascii="Times New Roman" w:hAnsi="Times New Roman" w:cs="Times New Roman"/>
        </w:rPr>
        <w:t>and my me</w:t>
      </w:r>
      <w:r w:rsidR="00F44885" w:rsidRPr="0034797A">
        <w:rPr>
          <w:rFonts w:ascii="Times New Roman" w:hAnsi="Times New Roman" w:cs="Times New Roman"/>
        </w:rPr>
        <w:t>ntal image</w:t>
      </w:r>
      <w:r w:rsidR="005C6778" w:rsidRPr="0034797A">
        <w:rPr>
          <w:rFonts w:ascii="Times New Roman" w:hAnsi="Times New Roman" w:cs="Times New Roman"/>
        </w:rPr>
        <w:t xml:space="preserve"> is</w:t>
      </w:r>
      <w:r w:rsidR="005E7295" w:rsidRPr="0034797A">
        <w:rPr>
          <w:rFonts w:ascii="Times New Roman" w:hAnsi="Times New Roman" w:cs="Times New Roman"/>
        </w:rPr>
        <w:t xml:space="preserve"> at the end o</w:t>
      </w:r>
      <w:r w:rsidR="00EE5FAC" w:rsidRPr="0034797A">
        <w:rPr>
          <w:rFonts w:ascii="Times New Roman" w:hAnsi="Times New Roman" w:cs="Times New Roman"/>
        </w:rPr>
        <w:t>f a causal chain which</w:t>
      </w:r>
      <w:r w:rsidR="005E7295" w:rsidRPr="0034797A">
        <w:rPr>
          <w:rFonts w:ascii="Times New Roman" w:hAnsi="Times New Roman" w:cs="Times New Roman"/>
        </w:rPr>
        <w:t xml:space="preserve"> originates in a</w:t>
      </w:r>
      <w:r w:rsidR="00867571">
        <w:rPr>
          <w:rFonts w:ascii="Times New Roman" w:hAnsi="Times New Roman" w:cs="Times New Roman"/>
        </w:rPr>
        <w:t xml:space="preserve"> recent</w:t>
      </w:r>
      <w:r w:rsidR="005E7295" w:rsidRPr="0034797A">
        <w:rPr>
          <w:rFonts w:ascii="Times New Roman" w:hAnsi="Times New Roman" w:cs="Times New Roman"/>
        </w:rPr>
        <w:t xml:space="preserve"> perception of </w:t>
      </w:r>
      <w:r w:rsidR="00F44885" w:rsidRPr="0034797A">
        <w:rPr>
          <w:rFonts w:ascii="Times New Roman" w:hAnsi="Times New Roman" w:cs="Times New Roman"/>
        </w:rPr>
        <w:t>a basketball travelling</w:t>
      </w:r>
      <w:r w:rsidR="00C73F60" w:rsidRPr="0034797A">
        <w:rPr>
          <w:rFonts w:ascii="Times New Roman" w:hAnsi="Times New Roman" w:cs="Times New Roman"/>
        </w:rPr>
        <w:t xml:space="preserve"> towards a hoop</w:t>
      </w:r>
      <w:r w:rsidR="005C6778" w:rsidRPr="0034797A">
        <w:rPr>
          <w:rFonts w:ascii="Times New Roman" w:hAnsi="Times New Roman" w:cs="Times New Roman"/>
        </w:rPr>
        <w:t>. But</w:t>
      </w:r>
      <w:r w:rsidR="005E7295" w:rsidRPr="0034797A">
        <w:rPr>
          <w:rFonts w:ascii="Times New Roman" w:hAnsi="Times New Roman" w:cs="Times New Roman"/>
        </w:rPr>
        <w:t>, intuitively enough, my menta</w:t>
      </w:r>
      <w:r w:rsidR="00310E68">
        <w:rPr>
          <w:rFonts w:ascii="Times New Roman" w:hAnsi="Times New Roman" w:cs="Times New Roman"/>
        </w:rPr>
        <w:t>l state does not qualify</w:t>
      </w:r>
      <w:r w:rsidR="008B60BF" w:rsidRPr="0034797A">
        <w:rPr>
          <w:rFonts w:ascii="Times New Roman" w:hAnsi="Times New Roman" w:cs="Times New Roman"/>
        </w:rPr>
        <w:t xml:space="preserve"> as</w:t>
      </w:r>
      <w:r w:rsidR="00310E68">
        <w:rPr>
          <w:rFonts w:ascii="Times New Roman" w:hAnsi="Times New Roman" w:cs="Times New Roman"/>
        </w:rPr>
        <w:t xml:space="preserve"> an episode of</w:t>
      </w:r>
      <w:r w:rsidR="005E7295" w:rsidRPr="0034797A">
        <w:rPr>
          <w:rFonts w:ascii="Times New Roman" w:hAnsi="Times New Roman" w:cs="Times New Roman"/>
        </w:rPr>
        <w:t xml:space="preserve"> remembering.</w:t>
      </w:r>
      <w:r w:rsidR="00867571">
        <w:rPr>
          <w:rFonts w:ascii="Times New Roman" w:hAnsi="Times New Roman" w:cs="Times New Roman"/>
        </w:rPr>
        <w:t xml:space="preserve"> The reason seems to be that, in this case, the causal link between the basketball and my mental image is, in some sense, indirect or deviant.</w:t>
      </w:r>
      <w:r w:rsidR="00C73F60" w:rsidRPr="0034797A">
        <w:rPr>
          <w:rFonts w:ascii="Times New Roman" w:hAnsi="Times New Roman" w:cs="Times New Roman"/>
        </w:rPr>
        <w:t xml:space="preserve"> Th</w:t>
      </w:r>
      <w:r w:rsidR="00867571">
        <w:rPr>
          <w:rFonts w:ascii="Times New Roman" w:hAnsi="Times New Roman" w:cs="Times New Roman"/>
        </w:rPr>
        <w:t>us, th</w:t>
      </w:r>
      <w:r w:rsidR="00C73F60" w:rsidRPr="0034797A">
        <w:rPr>
          <w:rFonts w:ascii="Times New Roman" w:hAnsi="Times New Roman" w:cs="Times New Roman"/>
        </w:rPr>
        <w:t>e advocate of CTM</w:t>
      </w:r>
      <w:r w:rsidR="00867571">
        <w:rPr>
          <w:rFonts w:ascii="Times New Roman" w:hAnsi="Times New Roman" w:cs="Times New Roman"/>
        </w:rPr>
        <w:t xml:space="preserve"> requires</w:t>
      </w:r>
      <w:r w:rsidR="005C6778" w:rsidRPr="0034797A">
        <w:rPr>
          <w:rFonts w:ascii="Times New Roman" w:hAnsi="Times New Roman" w:cs="Times New Roman"/>
        </w:rPr>
        <w:t xml:space="preserve"> that the causal link between a memory of an event and the subject’s past repre</w:t>
      </w:r>
      <w:r w:rsidR="00867571">
        <w:rPr>
          <w:rFonts w:ascii="Times New Roman" w:hAnsi="Times New Roman" w:cs="Times New Roman"/>
        </w:rPr>
        <w:t>sentation of the event must be non-</w:t>
      </w:r>
      <w:r w:rsidR="007436BF" w:rsidRPr="0034797A">
        <w:rPr>
          <w:rFonts w:ascii="Times New Roman" w:hAnsi="Times New Roman" w:cs="Times New Roman"/>
        </w:rPr>
        <w:t>deviant</w:t>
      </w:r>
      <w:r w:rsidR="00867571">
        <w:rPr>
          <w:rFonts w:ascii="Times New Roman" w:hAnsi="Times New Roman" w:cs="Times New Roman"/>
        </w:rPr>
        <w:t>. Naturally, t</w:t>
      </w:r>
      <w:r w:rsidR="005C6778" w:rsidRPr="0034797A">
        <w:rPr>
          <w:rFonts w:ascii="Times New Roman" w:hAnsi="Times New Roman" w:cs="Times New Roman"/>
        </w:rPr>
        <w:t>his</w:t>
      </w:r>
      <w:r w:rsidR="00867571">
        <w:rPr>
          <w:rFonts w:ascii="Times New Roman" w:hAnsi="Times New Roman" w:cs="Times New Roman"/>
        </w:rPr>
        <w:t xml:space="preserve"> move</w:t>
      </w:r>
      <w:r w:rsidR="005C6778" w:rsidRPr="0034797A">
        <w:rPr>
          <w:rFonts w:ascii="Times New Roman" w:hAnsi="Times New Roman" w:cs="Times New Roman"/>
        </w:rPr>
        <w:t xml:space="preserve"> places the burden of sp</w:t>
      </w:r>
      <w:r w:rsidR="00F44885" w:rsidRPr="0034797A">
        <w:rPr>
          <w:rFonts w:ascii="Times New Roman" w:hAnsi="Times New Roman" w:cs="Times New Roman"/>
        </w:rPr>
        <w:t>ecifying</w:t>
      </w:r>
      <w:r w:rsidR="00310E68">
        <w:rPr>
          <w:rFonts w:ascii="Times New Roman" w:hAnsi="Times New Roman" w:cs="Times New Roman"/>
        </w:rPr>
        <w:t xml:space="preserve"> exactly</w:t>
      </w:r>
      <w:r w:rsidR="00F44885" w:rsidRPr="0034797A">
        <w:rPr>
          <w:rFonts w:ascii="Times New Roman" w:hAnsi="Times New Roman" w:cs="Times New Roman"/>
        </w:rPr>
        <w:t xml:space="preserve"> what counts as a deviant</w:t>
      </w:r>
      <w:r w:rsidR="005C6778" w:rsidRPr="0034797A">
        <w:rPr>
          <w:rFonts w:ascii="Times New Roman" w:hAnsi="Times New Roman" w:cs="Times New Roman"/>
        </w:rPr>
        <w:t xml:space="preserve"> </w:t>
      </w:r>
      <w:r w:rsidR="001B45C0">
        <w:rPr>
          <w:rFonts w:ascii="Times New Roman" w:hAnsi="Times New Roman" w:cs="Times New Roman"/>
        </w:rPr>
        <w:t>instance of a</w:t>
      </w:r>
      <w:r w:rsidR="00F805A3" w:rsidRPr="0034797A">
        <w:rPr>
          <w:rFonts w:ascii="Times New Roman" w:hAnsi="Times New Roman" w:cs="Times New Roman"/>
        </w:rPr>
        <w:t xml:space="preserve"> cau</w:t>
      </w:r>
      <w:r w:rsidR="00F44885" w:rsidRPr="0034797A">
        <w:rPr>
          <w:rFonts w:ascii="Times New Roman" w:hAnsi="Times New Roman" w:cs="Times New Roman"/>
        </w:rPr>
        <w:t>sal relation</w:t>
      </w:r>
      <w:r w:rsidR="00310E68">
        <w:rPr>
          <w:rFonts w:ascii="Times New Roman" w:hAnsi="Times New Roman" w:cs="Times New Roman"/>
        </w:rPr>
        <w:t>, and what does not,</w:t>
      </w:r>
      <w:r w:rsidR="00F44885" w:rsidRPr="0034797A">
        <w:rPr>
          <w:rFonts w:ascii="Times New Roman" w:hAnsi="Times New Roman" w:cs="Times New Roman"/>
        </w:rPr>
        <w:t xml:space="preserve"> </w:t>
      </w:r>
      <w:r w:rsidR="00F805A3" w:rsidRPr="0034797A">
        <w:rPr>
          <w:rFonts w:ascii="Times New Roman" w:hAnsi="Times New Roman" w:cs="Times New Roman"/>
        </w:rPr>
        <w:t xml:space="preserve">in the CTM advocate’s </w:t>
      </w:r>
      <w:r w:rsidR="00F44885" w:rsidRPr="0034797A">
        <w:rPr>
          <w:rFonts w:ascii="Times New Roman" w:hAnsi="Times New Roman" w:cs="Times New Roman"/>
        </w:rPr>
        <w:t xml:space="preserve">shoulders. </w:t>
      </w:r>
      <w:r w:rsidR="00F805A3" w:rsidRPr="0034797A">
        <w:rPr>
          <w:rFonts w:ascii="Times New Roman" w:hAnsi="Times New Roman" w:cs="Times New Roman"/>
        </w:rPr>
        <w:t>However, for the purposes of our discussion of CTM, I will assume that the advocate of CTM can draw the distinction be</w:t>
      </w:r>
      <w:r w:rsidR="00F44885" w:rsidRPr="0034797A">
        <w:rPr>
          <w:rFonts w:ascii="Times New Roman" w:hAnsi="Times New Roman" w:cs="Times New Roman"/>
        </w:rPr>
        <w:t>tween deviant and non-deviant</w:t>
      </w:r>
      <w:r w:rsidR="00F805A3" w:rsidRPr="0034797A">
        <w:rPr>
          <w:rFonts w:ascii="Times New Roman" w:hAnsi="Times New Roman" w:cs="Times New Roman"/>
        </w:rPr>
        <w:t xml:space="preserve"> instances of the causal relation in a principled way. As far as I can see, none of the objections to be raised against CTM below hinges on this point. </w:t>
      </w:r>
      <w:r w:rsidR="005E7295" w:rsidRPr="0034797A">
        <w:rPr>
          <w:rFonts w:ascii="Times New Roman" w:hAnsi="Times New Roman" w:cs="Times New Roman"/>
        </w:rPr>
        <w:t xml:space="preserve"> </w:t>
      </w:r>
    </w:p>
    <w:p w:rsidR="00310E68" w:rsidRDefault="008364C2" w:rsidP="0034797A">
      <w:pPr>
        <w:spacing w:line="480" w:lineRule="auto"/>
        <w:jc w:val="both"/>
        <w:rPr>
          <w:rFonts w:ascii="Times New Roman" w:hAnsi="Times New Roman" w:cs="Times New Roman"/>
        </w:rPr>
      </w:pPr>
      <w:r w:rsidRPr="0034797A">
        <w:rPr>
          <w:rFonts w:ascii="Times New Roman" w:hAnsi="Times New Roman" w:cs="Times New Roman"/>
        </w:rPr>
        <w:lastRenderedPageBreak/>
        <w:t xml:space="preserve">The classical formulation of CTM is not explicit on how the notion of </w:t>
      </w:r>
      <w:r w:rsidR="001B45C0">
        <w:rPr>
          <w:rFonts w:ascii="Times New Roman" w:hAnsi="Times New Roman" w:cs="Times New Roman"/>
        </w:rPr>
        <w:t xml:space="preserve">an </w:t>
      </w:r>
      <w:r w:rsidRPr="0034797A">
        <w:rPr>
          <w:rFonts w:ascii="Times New Roman" w:hAnsi="Times New Roman" w:cs="Times New Roman"/>
        </w:rPr>
        <w:t>event should be understood. However, it does seem that one particular view about the nature of events fits most naturally with CTM, namely, that of events as property exemplifications.</w:t>
      </w:r>
      <w:r w:rsidR="007436BF" w:rsidRPr="0034797A">
        <w:rPr>
          <w:rStyle w:val="FootnoteReference"/>
          <w:rFonts w:ascii="Times New Roman" w:hAnsi="Times New Roman" w:cs="Times New Roman"/>
        </w:rPr>
        <w:footnoteReference w:id="5"/>
      </w:r>
      <w:r w:rsidR="00F44885" w:rsidRPr="0034797A">
        <w:rPr>
          <w:rFonts w:ascii="Times New Roman" w:hAnsi="Times New Roman" w:cs="Times New Roman"/>
        </w:rPr>
        <w:t xml:space="preserve"> Notice that, e</w:t>
      </w:r>
      <w:r w:rsidR="00564B68" w:rsidRPr="0034797A">
        <w:rPr>
          <w:rFonts w:ascii="Times New Roman" w:hAnsi="Times New Roman" w:cs="Times New Roman"/>
        </w:rPr>
        <w:t>xcept for rare cases of so-called eidetic memory, we do not remember all the details of those events that we have represented in the past.</w:t>
      </w:r>
      <w:r w:rsidR="001C60CF" w:rsidRPr="0034797A">
        <w:rPr>
          <w:rFonts w:ascii="Times New Roman" w:hAnsi="Times New Roman" w:cs="Times New Roman"/>
        </w:rPr>
        <w:t xml:space="preserve"> For example, imagine</w:t>
      </w:r>
      <w:r w:rsidR="00564B68" w:rsidRPr="0034797A">
        <w:rPr>
          <w:rFonts w:ascii="Times New Roman" w:hAnsi="Times New Roman" w:cs="Times New Roman"/>
        </w:rPr>
        <w:t xml:space="preserve"> </w:t>
      </w:r>
      <w:r w:rsidRPr="0034797A">
        <w:rPr>
          <w:rFonts w:ascii="Times New Roman" w:hAnsi="Times New Roman" w:cs="Times New Roman"/>
        </w:rPr>
        <w:t>that, as a child</w:t>
      </w:r>
      <w:r w:rsidR="001C60CF" w:rsidRPr="0034797A">
        <w:rPr>
          <w:rFonts w:ascii="Times New Roman" w:hAnsi="Times New Roman" w:cs="Times New Roman"/>
        </w:rPr>
        <w:t>,</w:t>
      </w:r>
      <w:r w:rsidR="00564B68" w:rsidRPr="0034797A">
        <w:rPr>
          <w:rFonts w:ascii="Times New Roman" w:hAnsi="Times New Roman" w:cs="Times New Roman"/>
        </w:rPr>
        <w:t xml:space="preserve"> </w:t>
      </w:r>
      <w:r w:rsidRPr="0034797A">
        <w:rPr>
          <w:rFonts w:ascii="Times New Roman" w:hAnsi="Times New Roman" w:cs="Times New Roman"/>
        </w:rPr>
        <w:t>I once saw a horse performing the canter at some festival. Suppose that I</w:t>
      </w:r>
      <w:r w:rsidR="001C60CF" w:rsidRPr="0034797A">
        <w:rPr>
          <w:rFonts w:ascii="Times New Roman" w:hAnsi="Times New Roman" w:cs="Times New Roman"/>
        </w:rPr>
        <w:t xml:space="preserve"> now have a mental </w:t>
      </w:r>
      <w:r w:rsidR="00F44885" w:rsidRPr="0034797A">
        <w:rPr>
          <w:rFonts w:ascii="Times New Roman" w:hAnsi="Times New Roman" w:cs="Times New Roman"/>
        </w:rPr>
        <w:t xml:space="preserve">image wherein I </w:t>
      </w:r>
      <w:r w:rsidR="007F422D">
        <w:rPr>
          <w:rFonts w:ascii="Times New Roman" w:hAnsi="Times New Roman" w:cs="Times New Roman"/>
        </w:rPr>
        <w:t>visualis</w:t>
      </w:r>
      <w:r w:rsidR="00F44885" w:rsidRPr="0034797A">
        <w:rPr>
          <w:rFonts w:ascii="Times New Roman" w:hAnsi="Times New Roman" w:cs="Times New Roman"/>
        </w:rPr>
        <w:t>e</w:t>
      </w:r>
      <w:r w:rsidR="007C1614" w:rsidRPr="0034797A">
        <w:rPr>
          <w:rFonts w:ascii="Times New Roman" w:hAnsi="Times New Roman" w:cs="Times New Roman"/>
        </w:rPr>
        <w:t xml:space="preserve"> the</w:t>
      </w:r>
      <w:r w:rsidRPr="0034797A">
        <w:rPr>
          <w:rFonts w:ascii="Times New Roman" w:hAnsi="Times New Roman" w:cs="Times New Roman"/>
        </w:rPr>
        <w:t xml:space="preserve"> horse</w:t>
      </w:r>
      <w:r w:rsidR="007436BF" w:rsidRPr="0034797A">
        <w:rPr>
          <w:rFonts w:ascii="Times New Roman" w:hAnsi="Times New Roman" w:cs="Times New Roman"/>
        </w:rPr>
        <w:t xml:space="preserve"> moving with</w:t>
      </w:r>
      <w:r w:rsidR="007C1614" w:rsidRPr="0034797A">
        <w:rPr>
          <w:rFonts w:ascii="Times New Roman" w:hAnsi="Times New Roman" w:cs="Times New Roman"/>
        </w:rPr>
        <w:t xml:space="preserve"> some gait during the festival performance</w:t>
      </w:r>
      <w:r w:rsidR="00F44885" w:rsidRPr="0034797A">
        <w:rPr>
          <w:rFonts w:ascii="Times New Roman" w:hAnsi="Times New Roman" w:cs="Times New Roman"/>
        </w:rPr>
        <w:t>. L</w:t>
      </w:r>
      <w:r w:rsidRPr="0034797A">
        <w:rPr>
          <w:rFonts w:ascii="Times New Roman" w:hAnsi="Times New Roman" w:cs="Times New Roman"/>
        </w:rPr>
        <w:t>et us stipulate that I</w:t>
      </w:r>
      <w:r w:rsidR="001C60CF" w:rsidRPr="0034797A">
        <w:rPr>
          <w:rFonts w:ascii="Times New Roman" w:hAnsi="Times New Roman" w:cs="Times New Roman"/>
        </w:rPr>
        <w:t xml:space="preserve"> have that mental image a</w:t>
      </w:r>
      <w:r w:rsidR="00F44885" w:rsidRPr="0034797A">
        <w:rPr>
          <w:rFonts w:ascii="Times New Roman" w:hAnsi="Times New Roman" w:cs="Times New Roman"/>
        </w:rPr>
        <w:t>s a result of having</w:t>
      </w:r>
      <w:r w:rsidRPr="0034797A">
        <w:rPr>
          <w:rFonts w:ascii="Times New Roman" w:hAnsi="Times New Roman" w:cs="Times New Roman"/>
        </w:rPr>
        <w:t xml:space="preserve"> seen</w:t>
      </w:r>
      <w:r w:rsidR="00F44885" w:rsidRPr="0034797A">
        <w:rPr>
          <w:rFonts w:ascii="Times New Roman" w:hAnsi="Times New Roman" w:cs="Times New Roman"/>
        </w:rPr>
        <w:t xml:space="preserve"> the horse at the festival </w:t>
      </w:r>
      <w:r w:rsidR="00550339" w:rsidRPr="0034797A">
        <w:rPr>
          <w:rFonts w:ascii="Times New Roman" w:hAnsi="Times New Roman" w:cs="Times New Roman"/>
        </w:rPr>
        <w:t>and that, in virtue of having that mental image</w:t>
      </w:r>
      <w:r w:rsidR="00F44885" w:rsidRPr="0034797A">
        <w:rPr>
          <w:rFonts w:ascii="Times New Roman" w:hAnsi="Times New Roman" w:cs="Times New Roman"/>
        </w:rPr>
        <w:t>, I am inclined to believe that I once saw a horse moving with some gait</w:t>
      </w:r>
      <w:r w:rsidR="00550339" w:rsidRPr="0034797A">
        <w:rPr>
          <w:rFonts w:ascii="Times New Roman" w:hAnsi="Times New Roman" w:cs="Times New Roman"/>
        </w:rPr>
        <w:t xml:space="preserve"> during a festival performance</w:t>
      </w:r>
      <w:r w:rsidR="001C60CF" w:rsidRPr="0034797A">
        <w:rPr>
          <w:rFonts w:ascii="Times New Roman" w:hAnsi="Times New Roman" w:cs="Times New Roman"/>
        </w:rPr>
        <w:t>. Intuitively</w:t>
      </w:r>
      <w:r w:rsidRPr="0034797A">
        <w:rPr>
          <w:rFonts w:ascii="Times New Roman" w:hAnsi="Times New Roman" w:cs="Times New Roman"/>
        </w:rPr>
        <w:t xml:space="preserve"> enough</w:t>
      </w:r>
      <w:r w:rsidR="001C60CF" w:rsidRPr="0034797A">
        <w:rPr>
          <w:rFonts w:ascii="Times New Roman" w:hAnsi="Times New Roman" w:cs="Times New Roman"/>
        </w:rPr>
        <w:t>, it seem</w:t>
      </w:r>
      <w:r w:rsidRPr="0034797A">
        <w:rPr>
          <w:rFonts w:ascii="Times New Roman" w:hAnsi="Times New Roman" w:cs="Times New Roman"/>
        </w:rPr>
        <w:t>s that the mental state that I</w:t>
      </w:r>
      <w:r w:rsidR="00AB6F9E">
        <w:rPr>
          <w:rFonts w:ascii="Times New Roman" w:hAnsi="Times New Roman" w:cs="Times New Roman"/>
        </w:rPr>
        <w:t xml:space="preserve"> now occupy i</w:t>
      </w:r>
      <w:r w:rsidR="00867571">
        <w:rPr>
          <w:rFonts w:ascii="Times New Roman" w:hAnsi="Times New Roman" w:cs="Times New Roman"/>
        </w:rPr>
        <w:t>s an episode</w:t>
      </w:r>
      <w:r w:rsidR="001C60CF" w:rsidRPr="0034797A">
        <w:rPr>
          <w:rFonts w:ascii="Times New Roman" w:hAnsi="Times New Roman" w:cs="Times New Roman"/>
        </w:rPr>
        <w:t xml:space="preserve"> of remembering</w:t>
      </w:r>
      <w:r w:rsidR="00AE294D" w:rsidRPr="0034797A">
        <w:rPr>
          <w:rFonts w:ascii="Times New Roman" w:hAnsi="Times New Roman" w:cs="Times New Roman"/>
        </w:rPr>
        <w:t>. And yet, on the face of it</w:t>
      </w:r>
      <w:r w:rsidR="001C60CF" w:rsidRPr="0034797A">
        <w:rPr>
          <w:rFonts w:ascii="Times New Roman" w:hAnsi="Times New Roman" w:cs="Times New Roman"/>
        </w:rPr>
        <w:t xml:space="preserve">, </w:t>
      </w:r>
      <w:r w:rsidR="00AE294D" w:rsidRPr="0034797A">
        <w:rPr>
          <w:rFonts w:ascii="Times New Roman" w:hAnsi="Times New Roman" w:cs="Times New Roman"/>
        </w:rPr>
        <w:t>CTM seems to preclude us from accepting</w:t>
      </w:r>
      <w:r w:rsidR="001C60CF" w:rsidRPr="0034797A">
        <w:rPr>
          <w:rFonts w:ascii="Times New Roman" w:hAnsi="Times New Roman" w:cs="Times New Roman"/>
        </w:rPr>
        <w:t xml:space="preserve"> this</w:t>
      </w:r>
      <w:r w:rsidR="00AE294D" w:rsidRPr="0034797A">
        <w:rPr>
          <w:rFonts w:ascii="Times New Roman" w:hAnsi="Times New Roman" w:cs="Times New Roman"/>
        </w:rPr>
        <w:t xml:space="preserve"> mental state as an episode of remembering</w:t>
      </w:r>
      <w:r w:rsidR="001C60CF" w:rsidRPr="0034797A">
        <w:rPr>
          <w:rFonts w:ascii="Times New Roman" w:hAnsi="Times New Roman" w:cs="Times New Roman"/>
        </w:rPr>
        <w:t>, since the event</w:t>
      </w:r>
      <w:r w:rsidRPr="0034797A">
        <w:rPr>
          <w:rFonts w:ascii="Times New Roman" w:hAnsi="Times New Roman" w:cs="Times New Roman"/>
        </w:rPr>
        <w:t xml:space="preserve"> that I</w:t>
      </w:r>
      <w:r w:rsidR="001C60CF" w:rsidRPr="0034797A">
        <w:rPr>
          <w:rFonts w:ascii="Times New Roman" w:hAnsi="Times New Roman" w:cs="Times New Roman"/>
        </w:rPr>
        <w:t xml:space="preserve"> represented in the past</w:t>
      </w:r>
      <w:r w:rsidR="00CB245E" w:rsidRPr="0034797A">
        <w:rPr>
          <w:rFonts w:ascii="Times New Roman" w:hAnsi="Times New Roman" w:cs="Times New Roman"/>
        </w:rPr>
        <w:t xml:space="preserve"> (</w:t>
      </w:r>
      <w:r w:rsidRPr="0034797A">
        <w:rPr>
          <w:rFonts w:ascii="Times New Roman" w:hAnsi="Times New Roman" w:cs="Times New Roman"/>
        </w:rPr>
        <w:t>the horse performing the canter</w:t>
      </w:r>
      <w:r w:rsidR="00CB245E" w:rsidRPr="0034797A">
        <w:rPr>
          <w:rFonts w:ascii="Times New Roman" w:hAnsi="Times New Roman" w:cs="Times New Roman"/>
        </w:rPr>
        <w:t>)</w:t>
      </w:r>
      <w:r w:rsidR="001C60CF" w:rsidRPr="0034797A">
        <w:rPr>
          <w:rFonts w:ascii="Times New Roman" w:hAnsi="Times New Roman" w:cs="Times New Roman"/>
        </w:rPr>
        <w:t xml:space="preserve"> seems to be diffe</w:t>
      </w:r>
      <w:r w:rsidRPr="0034797A">
        <w:rPr>
          <w:rFonts w:ascii="Times New Roman" w:hAnsi="Times New Roman" w:cs="Times New Roman"/>
        </w:rPr>
        <w:t>rent from the event that I am now</w:t>
      </w:r>
      <w:r w:rsidR="001C60CF" w:rsidRPr="0034797A">
        <w:rPr>
          <w:rFonts w:ascii="Times New Roman" w:hAnsi="Times New Roman" w:cs="Times New Roman"/>
        </w:rPr>
        <w:t xml:space="preserve"> representing in the present</w:t>
      </w:r>
      <w:r w:rsidR="00CB245E" w:rsidRPr="0034797A">
        <w:rPr>
          <w:rFonts w:ascii="Times New Roman" w:hAnsi="Times New Roman" w:cs="Times New Roman"/>
        </w:rPr>
        <w:t xml:space="preserve"> (</w:t>
      </w:r>
      <w:r w:rsidRPr="0034797A">
        <w:rPr>
          <w:rFonts w:ascii="Times New Roman" w:hAnsi="Times New Roman" w:cs="Times New Roman"/>
        </w:rPr>
        <w:t xml:space="preserve">the horse </w:t>
      </w:r>
      <w:r w:rsidR="007C1614" w:rsidRPr="0034797A">
        <w:rPr>
          <w:rFonts w:ascii="Times New Roman" w:hAnsi="Times New Roman" w:cs="Times New Roman"/>
        </w:rPr>
        <w:t xml:space="preserve">moving </w:t>
      </w:r>
      <w:r w:rsidR="007436BF" w:rsidRPr="0034797A">
        <w:rPr>
          <w:rFonts w:ascii="Times New Roman" w:hAnsi="Times New Roman" w:cs="Times New Roman"/>
        </w:rPr>
        <w:t>with some gait</w:t>
      </w:r>
      <w:r w:rsidR="00CB245E" w:rsidRPr="0034797A">
        <w:rPr>
          <w:rFonts w:ascii="Times New Roman" w:hAnsi="Times New Roman" w:cs="Times New Roman"/>
        </w:rPr>
        <w:t>)</w:t>
      </w:r>
      <w:r w:rsidR="001C60CF" w:rsidRPr="0034797A">
        <w:rPr>
          <w:rFonts w:ascii="Times New Roman" w:hAnsi="Times New Roman" w:cs="Times New Roman"/>
        </w:rPr>
        <w:t>.</w:t>
      </w:r>
      <w:r w:rsidR="00CB245E" w:rsidRPr="0034797A">
        <w:rPr>
          <w:rFonts w:ascii="Times New Roman" w:hAnsi="Times New Roman" w:cs="Times New Roman"/>
        </w:rPr>
        <w:t xml:space="preserve"> </w:t>
      </w:r>
    </w:p>
    <w:p w:rsidR="00310E68" w:rsidRDefault="00310E68" w:rsidP="0034797A">
      <w:pPr>
        <w:spacing w:line="480" w:lineRule="auto"/>
        <w:jc w:val="both"/>
        <w:rPr>
          <w:rFonts w:ascii="Times New Roman" w:hAnsi="Times New Roman" w:cs="Times New Roman"/>
        </w:rPr>
      </w:pPr>
    </w:p>
    <w:p w:rsidR="00AF5AEE" w:rsidRDefault="00CB245E" w:rsidP="0034797A">
      <w:pPr>
        <w:spacing w:line="480" w:lineRule="auto"/>
        <w:jc w:val="both"/>
        <w:rPr>
          <w:rFonts w:ascii="Times New Roman" w:hAnsi="Times New Roman" w:cs="Times New Roman"/>
        </w:rPr>
      </w:pPr>
      <w:r w:rsidRPr="0034797A">
        <w:rPr>
          <w:rFonts w:ascii="Times New Roman" w:hAnsi="Times New Roman" w:cs="Times New Roman"/>
        </w:rPr>
        <w:t>In order to handle this difficulty, the advocate of CTM may individuate events as property exemplifications or, more precisely, exemplifications of sets of properties by an object at a time. This allows the advocate of CTM to introduce a relat</w:t>
      </w:r>
      <w:r w:rsidR="00391D5A" w:rsidRPr="0034797A">
        <w:rPr>
          <w:rFonts w:ascii="Times New Roman" w:hAnsi="Times New Roman" w:cs="Times New Roman"/>
        </w:rPr>
        <w:t>ion of inclusion between events:</w:t>
      </w:r>
      <w:r w:rsidRPr="0034797A">
        <w:rPr>
          <w:rFonts w:ascii="Times New Roman" w:hAnsi="Times New Roman" w:cs="Times New Roman"/>
        </w:rPr>
        <w:t xml:space="preserve"> An event e*, the advocate of CTM might claim, is included into an event e just in case all the properties which are exemplified as part of event e* are properties exemplified as part of event e</w:t>
      </w:r>
      <w:r w:rsidR="00AE294D" w:rsidRPr="0034797A">
        <w:rPr>
          <w:rFonts w:ascii="Times New Roman" w:hAnsi="Times New Roman" w:cs="Times New Roman"/>
        </w:rPr>
        <w:t>, in the same object and at the same time</w:t>
      </w:r>
      <w:r w:rsidRPr="0034797A">
        <w:rPr>
          <w:rFonts w:ascii="Times New Roman" w:hAnsi="Times New Roman" w:cs="Times New Roman"/>
        </w:rPr>
        <w:t xml:space="preserve">. </w:t>
      </w:r>
      <w:r w:rsidR="007C1614" w:rsidRPr="0034797A">
        <w:rPr>
          <w:rFonts w:ascii="Times New Roman" w:hAnsi="Times New Roman" w:cs="Times New Roman"/>
        </w:rPr>
        <w:t>I</w:t>
      </w:r>
      <w:r w:rsidR="00AD7689" w:rsidRPr="0034797A">
        <w:rPr>
          <w:rFonts w:ascii="Times New Roman" w:hAnsi="Times New Roman" w:cs="Times New Roman"/>
        </w:rPr>
        <w:t>nt</w:t>
      </w:r>
      <w:r w:rsidR="007C1614" w:rsidRPr="0034797A">
        <w:rPr>
          <w:rFonts w:ascii="Times New Roman" w:hAnsi="Times New Roman" w:cs="Times New Roman"/>
        </w:rPr>
        <w:t>roducing this relation</w:t>
      </w:r>
      <w:r w:rsidR="00391D5A" w:rsidRPr="0034797A">
        <w:rPr>
          <w:rFonts w:ascii="Times New Roman" w:hAnsi="Times New Roman" w:cs="Times New Roman"/>
        </w:rPr>
        <w:t xml:space="preserve"> makes it possible for</w:t>
      </w:r>
      <w:r w:rsidR="00AD7689" w:rsidRPr="0034797A">
        <w:rPr>
          <w:rFonts w:ascii="Times New Roman" w:hAnsi="Times New Roman" w:cs="Times New Roman"/>
        </w:rPr>
        <w:t xml:space="preserve"> the advocate of CTM to</w:t>
      </w:r>
      <w:r w:rsidR="007C1614" w:rsidRPr="0034797A">
        <w:rPr>
          <w:rFonts w:ascii="Times New Roman" w:hAnsi="Times New Roman" w:cs="Times New Roman"/>
        </w:rPr>
        <w:t xml:space="preserve"> argue that, in the past, I</w:t>
      </w:r>
      <w:r w:rsidRPr="0034797A">
        <w:rPr>
          <w:rFonts w:ascii="Times New Roman" w:hAnsi="Times New Roman" w:cs="Times New Roman"/>
        </w:rPr>
        <w:t xml:space="preserve"> did represent, contrary to what it may have seemed at first glance,</w:t>
      </w:r>
      <w:r w:rsidR="007C1614" w:rsidRPr="0034797A">
        <w:rPr>
          <w:rFonts w:ascii="Times New Roman" w:hAnsi="Times New Roman" w:cs="Times New Roman"/>
        </w:rPr>
        <w:t xml:space="preserve"> the very event that I am</w:t>
      </w:r>
      <w:r w:rsidR="00AD7689" w:rsidRPr="0034797A">
        <w:rPr>
          <w:rFonts w:ascii="Times New Roman" w:hAnsi="Times New Roman" w:cs="Times New Roman"/>
        </w:rPr>
        <w:t xml:space="preserve"> now representing</w:t>
      </w:r>
      <w:r w:rsidR="007C1614" w:rsidRPr="0034797A">
        <w:rPr>
          <w:rFonts w:ascii="Times New Roman" w:hAnsi="Times New Roman" w:cs="Times New Roman"/>
        </w:rPr>
        <w:t xml:space="preserve"> when I have a mental image of a horse moving</w:t>
      </w:r>
      <w:r w:rsidR="007436BF" w:rsidRPr="0034797A">
        <w:rPr>
          <w:rFonts w:ascii="Times New Roman" w:hAnsi="Times New Roman" w:cs="Times New Roman"/>
        </w:rPr>
        <w:t xml:space="preserve"> with some gait</w:t>
      </w:r>
      <w:r w:rsidR="00391D5A" w:rsidRPr="0034797A">
        <w:rPr>
          <w:rFonts w:ascii="Times New Roman" w:hAnsi="Times New Roman" w:cs="Times New Roman"/>
        </w:rPr>
        <w:t xml:space="preserve"> during a</w:t>
      </w:r>
      <w:r w:rsidR="00AE294D" w:rsidRPr="0034797A">
        <w:rPr>
          <w:rFonts w:ascii="Times New Roman" w:hAnsi="Times New Roman" w:cs="Times New Roman"/>
        </w:rPr>
        <w:t xml:space="preserve"> festival</w:t>
      </w:r>
      <w:r w:rsidR="00AD7689" w:rsidRPr="0034797A">
        <w:rPr>
          <w:rFonts w:ascii="Times New Roman" w:hAnsi="Times New Roman" w:cs="Times New Roman"/>
        </w:rPr>
        <w:t>.</w:t>
      </w:r>
      <w:r w:rsidR="008443BF" w:rsidRPr="0034797A">
        <w:rPr>
          <w:rFonts w:ascii="Times New Roman" w:hAnsi="Times New Roman" w:cs="Times New Roman"/>
        </w:rPr>
        <w:t xml:space="preserve"> For</w:t>
      </w:r>
      <w:r w:rsidR="00AD7689" w:rsidRPr="0034797A">
        <w:rPr>
          <w:rFonts w:ascii="Times New Roman" w:hAnsi="Times New Roman" w:cs="Times New Roman"/>
        </w:rPr>
        <w:t xml:space="preserve"> it seems reasonable to assume that, by representing an event, one always represents </w:t>
      </w:r>
      <w:r w:rsidR="00887D46" w:rsidRPr="0034797A">
        <w:rPr>
          <w:rFonts w:ascii="Times New Roman" w:hAnsi="Times New Roman" w:cs="Times New Roman"/>
        </w:rPr>
        <w:t>all the events includ</w:t>
      </w:r>
      <w:r w:rsidR="007C1614" w:rsidRPr="0034797A">
        <w:rPr>
          <w:rFonts w:ascii="Times New Roman" w:hAnsi="Times New Roman" w:cs="Times New Roman"/>
        </w:rPr>
        <w:t>e</w:t>
      </w:r>
      <w:r w:rsidR="007436BF" w:rsidRPr="0034797A">
        <w:rPr>
          <w:rFonts w:ascii="Times New Roman" w:hAnsi="Times New Roman" w:cs="Times New Roman"/>
        </w:rPr>
        <w:t>d in it. And the</w:t>
      </w:r>
      <w:r w:rsidR="008443BF" w:rsidRPr="0034797A">
        <w:rPr>
          <w:rFonts w:ascii="Times New Roman" w:hAnsi="Times New Roman" w:cs="Times New Roman"/>
        </w:rPr>
        <w:t xml:space="preserve"> event that consists in the</w:t>
      </w:r>
      <w:r w:rsidR="007436BF" w:rsidRPr="0034797A">
        <w:rPr>
          <w:rFonts w:ascii="Times New Roman" w:hAnsi="Times New Roman" w:cs="Times New Roman"/>
        </w:rPr>
        <w:t xml:space="preserve"> </w:t>
      </w:r>
      <w:r w:rsidR="007436BF" w:rsidRPr="0034797A">
        <w:rPr>
          <w:rFonts w:ascii="Times New Roman" w:hAnsi="Times New Roman" w:cs="Times New Roman"/>
        </w:rPr>
        <w:lastRenderedPageBreak/>
        <w:t>horse moving with</w:t>
      </w:r>
      <w:r w:rsidR="007C1614" w:rsidRPr="0034797A">
        <w:rPr>
          <w:rFonts w:ascii="Times New Roman" w:hAnsi="Times New Roman" w:cs="Times New Roman"/>
        </w:rPr>
        <w:t xml:space="preserve"> some gait</w:t>
      </w:r>
      <w:r w:rsidR="00887D46" w:rsidRPr="0034797A">
        <w:rPr>
          <w:rFonts w:ascii="Times New Roman" w:hAnsi="Times New Roman" w:cs="Times New Roman"/>
        </w:rPr>
        <w:t xml:space="preserve"> is included</w:t>
      </w:r>
      <w:r w:rsidR="007C1614" w:rsidRPr="0034797A">
        <w:rPr>
          <w:rFonts w:ascii="Times New Roman" w:hAnsi="Times New Roman" w:cs="Times New Roman"/>
        </w:rPr>
        <w:t xml:space="preserve"> in the</w:t>
      </w:r>
      <w:r w:rsidR="008443BF" w:rsidRPr="0034797A">
        <w:rPr>
          <w:rFonts w:ascii="Times New Roman" w:hAnsi="Times New Roman" w:cs="Times New Roman"/>
        </w:rPr>
        <w:t xml:space="preserve"> event that consists in the</w:t>
      </w:r>
      <w:r w:rsidR="007C1614" w:rsidRPr="0034797A">
        <w:rPr>
          <w:rFonts w:ascii="Times New Roman" w:hAnsi="Times New Roman" w:cs="Times New Roman"/>
        </w:rPr>
        <w:t xml:space="preserve"> horse performing the canter</w:t>
      </w:r>
      <w:r w:rsidR="00AD7689" w:rsidRPr="0034797A">
        <w:rPr>
          <w:rFonts w:ascii="Times New Roman" w:hAnsi="Times New Roman" w:cs="Times New Roman"/>
        </w:rPr>
        <w:t>.</w:t>
      </w:r>
      <w:r w:rsidR="00AD7689" w:rsidRPr="0034797A">
        <w:rPr>
          <w:rStyle w:val="FootnoteReference"/>
          <w:rFonts w:ascii="Times New Roman" w:hAnsi="Times New Roman" w:cs="Times New Roman"/>
        </w:rPr>
        <w:footnoteReference w:id="6"/>
      </w:r>
      <w:r w:rsidR="00AD7689" w:rsidRPr="0034797A">
        <w:rPr>
          <w:rFonts w:ascii="Times New Roman" w:hAnsi="Times New Roman" w:cs="Times New Roman"/>
        </w:rPr>
        <w:t xml:space="preserve"> Thus, provided that events are construed as property exemplifications, it seems that CTM can ac</w:t>
      </w:r>
      <w:r w:rsidR="0006766E" w:rsidRPr="0034797A">
        <w:rPr>
          <w:rFonts w:ascii="Times New Roman" w:hAnsi="Times New Roman" w:cs="Times New Roman"/>
        </w:rPr>
        <w:t>commodate the intuition that we may remember an event without represent</w:t>
      </w:r>
      <w:r w:rsidR="00310E68">
        <w:rPr>
          <w:rFonts w:ascii="Times New Roman" w:hAnsi="Times New Roman" w:cs="Times New Roman"/>
        </w:rPr>
        <w:t>ing all the details of the event</w:t>
      </w:r>
      <w:r w:rsidR="00AD7689" w:rsidRPr="0034797A">
        <w:rPr>
          <w:rFonts w:ascii="Times New Roman" w:hAnsi="Times New Roman" w:cs="Times New Roman"/>
        </w:rPr>
        <w:t xml:space="preserve"> that we represented in the past.</w:t>
      </w:r>
      <w:r w:rsidR="007C1614" w:rsidRPr="0034797A">
        <w:rPr>
          <w:rStyle w:val="FootnoteReference"/>
          <w:rFonts w:ascii="Times New Roman" w:hAnsi="Times New Roman" w:cs="Times New Roman"/>
        </w:rPr>
        <w:footnoteReference w:id="7"/>
      </w:r>
      <w:r w:rsidR="00AD7689" w:rsidRPr="0034797A">
        <w:rPr>
          <w:rFonts w:ascii="Times New Roman" w:hAnsi="Times New Roman" w:cs="Times New Roman"/>
        </w:rPr>
        <w:t xml:space="preserve"> </w:t>
      </w:r>
      <w:r w:rsidR="00422FC6" w:rsidRPr="0034797A">
        <w:rPr>
          <w:rFonts w:ascii="Times New Roman" w:hAnsi="Times New Roman" w:cs="Times New Roman"/>
        </w:rPr>
        <w:t>Thus,</w:t>
      </w:r>
      <w:r w:rsidR="00391D5A" w:rsidRPr="0034797A">
        <w:rPr>
          <w:rFonts w:ascii="Times New Roman" w:hAnsi="Times New Roman" w:cs="Times New Roman"/>
        </w:rPr>
        <w:t xml:space="preserve"> I will</w:t>
      </w:r>
      <w:r w:rsidR="00422FC6" w:rsidRPr="0034797A">
        <w:rPr>
          <w:rFonts w:ascii="Times New Roman" w:hAnsi="Times New Roman" w:cs="Times New Roman"/>
        </w:rPr>
        <w:t xml:space="preserve"> be assuming</w:t>
      </w:r>
      <w:r w:rsidR="00391D5A" w:rsidRPr="0034797A">
        <w:rPr>
          <w:rFonts w:ascii="Times New Roman" w:hAnsi="Times New Roman" w:cs="Times New Roman"/>
        </w:rPr>
        <w:t xml:space="preserve"> this conception of events for the purposes of our discussion of CTM.</w:t>
      </w:r>
      <w:r w:rsidRPr="0034797A">
        <w:rPr>
          <w:rFonts w:ascii="Times New Roman" w:hAnsi="Times New Roman" w:cs="Times New Roman"/>
        </w:rPr>
        <w:t xml:space="preserve">   </w:t>
      </w:r>
      <w:r w:rsidR="001C60CF" w:rsidRPr="0034797A">
        <w:rPr>
          <w:rFonts w:ascii="Times New Roman" w:hAnsi="Times New Roman" w:cs="Times New Roman"/>
        </w:rPr>
        <w:t xml:space="preserve">  </w:t>
      </w:r>
    </w:p>
    <w:p w:rsidR="00310E68" w:rsidRPr="0034797A" w:rsidRDefault="00310E68" w:rsidP="0034797A">
      <w:pPr>
        <w:spacing w:line="480" w:lineRule="auto"/>
        <w:jc w:val="both"/>
        <w:rPr>
          <w:rFonts w:ascii="Times New Roman" w:hAnsi="Times New Roman" w:cs="Times New Roman"/>
        </w:rPr>
      </w:pPr>
    </w:p>
    <w:p w:rsidR="007E3F56" w:rsidRPr="0034797A" w:rsidRDefault="00FD63B7" w:rsidP="0034797A">
      <w:pPr>
        <w:spacing w:line="480" w:lineRule="auto"/>
        <w:jc w:val="both"/>
        <w:rPr>
          <w:rFonts w:ascii="Times New Roman" w:hAnsi="Times New Roman" w:cs="Times New Roman"/>
        </w:rPr>
      </w:pPr>
      <w:r w:rsidRPr="0034797A">
        <w:rPr>
          <w:rFonts w:ascii="Times New Roman" w:hAnsi="Times New Roman" w:cs="Times New Roman"/>
        </w:rPr>
        <w:t>What considerations</w:t>
      </w:r>
      <w:r w:rsidR="006209E5" w:rsidRPr="0034797A">
        <w:rPr>
          <w:rFonts w:ascii="Times New Roman" w:hAnsi="Times New Roman" w:cs="Times New Roman"/>
        </w:rPr>
        <w:t xml:space="preserve"> can be offered in support of CTM?</w:t>
      </w:r>
      <w:r w:rsidR="0048673A" w:rsidRPr="0034797A">
        <w:rPr>
          <w:rFonts w:ascii="Times New Roman" w:hAnsi="Times New Roman" w:cs="Times New Roman"/>
        </w:rPr>
        <w:t xml:space="preserve"> </w:t>
      </w:r>
      <w:r w:rsidR="001B45C0">
        <w:rPr>
          <w:rFonts w:ascii="Times New Roman" w:hAnsi="Times New Roman" w:cs="Times New Roman"/>
        </w:rPr>
        <w:t>E</w:t>
      </w:r>
      <w:r w:rsidRPr="0034797A">
        <w:rPr>
          <w:rFonts w:ascii="Times New Roman" w:hAnsi="Times New Roman" w:cs="Times New Roman"/>
        </w:rPr>
        <w:t xml:space="preserve">pisodic memory seems to </w:t>
      </w:r>
      <w:r w:rsidR="00755C09" w:rsidRPr="0034797A">
        <w:rPr>
          <w:rFonts w:ascii="Times New Roman" w:hAnsi="Times New Roman" w:cs="Times New Roman"/>
        </w:rPr>
        <w:t xml:space="preserve">register and store the content of those (typically, perceptual) experiences that we had in the past by </w:t>
      </w:r>
      <w:r w:rsidR="00755C09" w:rsidRPr="0034797A">
        <w:rPr>
          <w:rFonts w:ascii="Times New Roman" w:hAnsi="Times New Roman" w:cs="Times New Roman"/>
        </w:rPr>
        <w:lastRenderedPageBreak/>
        <w:t>producing mental images which inherit their contents from those experiences.</w:t>
      </w:r>
      <w:r w:rsidR="0057107A" w:rsidRPr="0034797A">
        <w:rPr>
          <w:rStyle w:val="FootnoteReference"/>
          <w:rFonts w:ascii="Times New Roman" w:hAnsi="Times New Roman" w:cs="Times New Roman"/>
        </w:rPr>
        <w:footnoteReference w:id="8"/>
      </w:r>
      <w:r w:rsidRPr="0034797A">
        <w:rPr>
          <w:rFonts w:ascii="Times New Roman" w:hAnsi="Times New Roman" w:cs="Times New Roman"/>
        </w:rPr>
        <w:t xml:space="preserve"> </w:t>
      </w:r>
      <w:r w:rsidR="007436BF" w:rsidRPr="0034797A">
        <w:rPr>
          <w:rFonts w:ascii="Times New Roman" w:hAnsi="Times New Roman" w:cs="Times New Roman"/>
        </w:rPr>
        <w:t>The</w:t>
      </w:r>
      <w:r w:rsidR="00D349CD" w:rsidRPr="0034797A">
        <w:rPr>
          <w:rFonts w:ascii="Times New Roman" w:hAnsi="Times New Roman" w:cs="Times New Roman"/>
        </w:rPr>
        <w:t xml:space="preserve"> preservative aspect of memory</w:t>
      </w:r>
      <w:r w:rsidR="007F7D16" w:rsidRPr="0034797A">
        <w:rPr>
          <w:rFonts w:ascii="Times New Roman" w:hAnsi="Times New Roman" w:cs="Times New Roman"/>
        </w:rPr>
        <w:t xml:space="preserve"> is,</w:t>
      </w:r>
      <w:r w:rsidR="00C23162" w:rsidRPr="0034797A">
        <w:rPr>
          <w:rFonts w:ascii="Times New Roman" w:hAnsi="Times New Roman" w:cs="Times New Roman"/>
        </w:rPr>
        <w:t xml:space="preserve"> for the reasons</w:t>
      </w:r>
      <w:r w:rsidR="0016651F" w:rsidRPr="0034797A">
        <w:rPr>
          <w:rFonts w:ascii="Times New Roman" w:hAnsi="Times New Roman" w:cs="Times New Roman"/>
        </w:rPr>
        <w:t xml:space="preserve"> mentioned</w:t>
      </w:r>
      <w:r w:rsidR="008443BF" w:rsidRPr="0034797A">
        <w:rPr>
          <w:rFonts w:ascii="Times New Roman" w:hAnsi="Times New Roman" w:cs="Times New Roman"/>
        </w:rPr>
        <w:t xml:space="preserve"> above</w:t>
      </w:r>
      <w:r w:rsidR="007436BF" w:rsidRPr="0034797A">
        <w:rPr>
          <w:rFonts w:ascii="Times New Roman" w:hAnsi="Times New Roman" w:cs="Times New Roman"/>
        </w:rPr>
        <w:t xml:space="preserve">, imperfect: </w:t>
      </w:r>
      <w:r w:rsidR="00C23162" w:rsidRPr="0034797A">
        <w:rPr>
          <w:rFonts w:ascii="Times New Roman" w:hAnsi="Times New Roman" w:cs="Times New Roman"/>
        </w:rPr>
        <w:t>Typically, not every detail of an event represented in the past will be</w:t>
      </w:r>
      <w:r w:rsidR="007436BF" w:rsidRPr="0034797A">
        <w:rPr>
          <w:rFonts w:ascii="Times New Roman" w:hAnsi="Times New Roman" w:cs="Times New Roman"/>
        </w:rPr>
        <w:t xml:space="preserve"> preserved in our memory of it.</w:t>
      </w:r>
      <w:r w:rsidR="00C23162" w:rsidRPr="0034797A">
        <w:rPr>
          <w:rFonts w:ascii="Times New Roman" w:hAnsi="Times New Roman" w:cs="Times New Roman"/>
        </w:rPr>
        <w:t xml:space="preserve"> Nevertheless, the preservative aspect of memory is of </w:t>
      </w:r>
      <w:r w:rsidR="008443BF" w:rsidRPr="0034797A">
        <w:rPr>
          <w:rFonts w:ascii="Times New Roman" w:hAnsi="Times New Roman" w:cs="Times New Roman"/>
        </w:rPr>
        <w:t>great</w:t>
      </w:r>
      <w:r w:rsidR="00F7347C" w:rsidRPr="0034797A">
        <w:rPr>
          <w:rFonts w:ascii="Times New Roman" w:hAnsi="Times New Roman" w:cs="Times New Roman"/>
        </w:rPr>
        <w:t xml:space="preserve"> importance to us. I</w:t>
      </w:r>
      <w:r w:rsidR="0016651F" w:rsidRPr="0034797A">
        <w:rPr>
          <w:rFonts w:ascii="Times New Roman" w:hAnsi="Times New Roman" w:cs="Times New Roman"/>
        </w:rPr>
        <w:t>t provides us with</w:t>
      </w:r>
      <w:r w:rsidR="00C23162" w:rsidRPr="0034797A">
        <w:rPr>
          <w:rFonts w:ascii="Times New Roman" w:hAnsi="Times New Roman" w:cs="Times New Roman"/>
        </w:rPr>
        <w:t xml:space="preserve"> the</w:t>
      </w:r>
      <w:r w:rsidR="00D349CD" w:rsidRPr="0034797A">
        <w:rPr>
          <w:rFonts w:ascii="Times New Roman" w:hAnsi="Times New Roman" w:cs="Times New Roman"/>
        </w:rPr>
        <w:t xml:space="preserve"> ability to navigate </w:t>
      </w:r>
      <w:r w:rsidR="007F7D16" w:rsidRPr="0034797A">
        <w:rPr>
          <w:rFonts w:ascii="Times New Roman" w:hAnsi="Times New Roman" w:cs="Times New Roman"/>
        </w:rPr>
        <w:t xml:space="preserve">familiar environments by allowing us to </w:t>
      </w:r>
      <w:r w:rsidR="00816A2B">
        <w:rPr>
          <w:rFonts w:ascii="Times New Roman" w:hAnsi="Times New Roman" w:cs="Times New Roman"/>
        </w:rPr>
        <w:t>recognis</w:t>
      </w:r>
      <w:r w:rsidR="007F7D16" w:rsidRPr="0034797A">
        <w:rPr>
          <w:rFonts w:ascii="Times New Roman" w:hAnsi="Times New Roman" w:cs="Times New Roman"/>
        </w:rPr>
        <w:t>e people, places and situations that we encountered in the past</w:t>
      </w:r>
      <w:r w:rsidR="00D349CD" w:rsidRPr="0034797A">
        <w:rPr>
          <w:rFonts w:ascii="Times New Roman" w:hAnsi="Times New Roman" w:cs="Times New Roman"/>
        </w:rPr>
        <w:t>.</w:t>
      </w:r>
      <w:r w:rsidR="00C23162" w:rsidRPr="0034797A">
        <w:rPr>
          <w:rStyle w:val="FootnoteReference"/>
          <w:rFonts w:ascii="Times New Roman" w:hAnsi="Times New Roman" w:cs="Times New Roman"/>
        </w:rPr>
        <w:footnoteReference w:id="9"/>
      </w:r>
      <w:r w:rsidR="0036663A" w:rsidRPr="0034797A">
        <w:rPr>
          <w:rFonts w:ascii="Times New Roman" w:hAnsi="Times New Roman" w:cs="Times New Roman"/>
        </w:rPr>
        <w:t xml:space="preserve"> </w:t>
      </w:r>
      <w:r w:rsidR="00C23162" w:rsidRPr="0034797A">
        <w:rPr>
          <w:rFonts w:ascii="Times New Roman" w:hAnsi="Times New Roman" w:cs="Times New Roman"/>
        </w:rPr>
        <w:t>Now, a</w:t>
      </w:r>
      <w:r w:rsidR="00D349CD" w:rsidRPr="0034797A">
        <w:rPr>
          <w:rFonts w:ascii="Times New Roman" w:hAnsi="Times New Roman" w:cs="Times New Roman"/>
        </w:rPr>
        <w:t xml:space="preserve"> virtue of CTM is that </w:t>
      </w:r>
      <w:r w:rsidR="00816A2B">
        <w:rPr>
          <w:rFonts w:ascii="Times New Roman" w:hAnsi="Times New Roman" w:cs="Times New Roman"/>
        </w:rPr>
        <w:t>it accounts for this aspect</w:t>
      </w:r>
      <w:r w:rsidR="00D349CD" w:rsidRPr="0034797A">
        <w:rPr>
          <w:rFonts w:ascii="Times New Roman" w:hAnsi="Times New Roman" w:cs="Times New Roman"/>
        </w:rPr>
        <w:t xml:space="preserve"> of memory straightforwardly.</w:t>
      </w:r>
      <w:r w:rsidR="007F7D16" w:rsidRPr="0034797A">
        <w:rPr>
          <w:rFonts w:ascii="Times New Roman" w:hAnsi="Times New Roman" w:cs="Times New Roman"/>
        </w:rPr>
        <w:t xml:space="preserve"> If CTM is correct, then it is no wonder</w:t>
      </w:r>
      <w:r w:rsidR="00D22059" w:rsidRPr="0034797A">
        <w:rPr>
          <w:rFonts w:ascii="Times New Roman" w:hAnsi="Times New Roman" w:cs="Times New Roman"/>
        </w:rPr>
        <w:t xml:space="preserve"> that our memories make available to us</w:t>
      </w:r>
      <w:r w:rsidR="007F7D16" w:rsidRPr="0034797A">
        <w:rPr>
          <w:rFonts w:ascii="Times New Roman" w:hAnsi="Times New Roman" w:cs="Times New Roman"/>
        </w:rPr>
        <w:t xml:space="preserve"> information</w:t>
      </w:r>
      <w:r w:rsidR="00D22059" w:rsidRPr="0034797A">
        <w:rPr>
          <w:rFonts w:ascii="Times New Roman" w:hAnsi="Times New Roman" w:cs="Times New Roman"/>
        </w:rPr>
        <w:t xml:space="preserve"> which was</w:t>
      </w:r>
      <w:r w:rsidR="00623E86" w:rsidRPr="0034797A">
        <w:rPr>
          <w:rFonts w:ascii="Times New Roman" w:hAnsi="Times New Roman" w:cs="Times New Roman"/>
        </w:rPr>
        <w:t xml:space="preserve"> initially</w:t>
      </w:r>
      <w:r w:rsidR="007F7D16" w:rsidRPr="0034797A">
        <w:rPr>
          <w:rFonts w:ascii="Times New Roman" w:hAnsi="Times New Roman" w:cs="Times New Roman"/>
        </w:rPr>
        <w:t xml:space="preserve"> provided</w:t>
      </w:r>
      <w:r w:rsidR="00816A2B">
        <w:rPr>
          <w:rFonts w:ascii="Times New Roman" w:hAnsi="Times New Roman" w:cs="Times New Roman"/>
        </w:rPr>
        <w:t xml:space="preserve"> to us</w:t>
      </w:r>
      <w:r w:rsidR="005A17E1" w:rsidRPr="0034797A">
        <w:rPr>
          <w:rFonts w:ascii="Times New Roman" w:hAnsi="Times New Roman" w:cs="Times New Roman"/>
        </w:rPr>
        <w:t xml:space="preserve"> by</w:t>
      </w:r>
      <w:r w:rsidR="00623E86" w:rsidRPr="0034797A">
        <w:rPr>
          <w:rFonts w:ascii="Times New Roman" w:hAnsi="Times New Roman" w:cs="Times New Roman"/>
        </w:rPr>
        <w:t xml:space="preserve"> some of</w:t>
      </w:r>
      <w:r w:rsidR="005A17E1" w:rsidRPr="0034797A">
        <w:rPr>
          <w:rFonts w:ascii="Times New Roman" w:hAnsi="Times New Roman" w:cs="Times New Roman"/>
        </w:rPr>
        <w:t xml:space="preserve"> our</w:t>
      </w:r>
      <w:r w:rsidR="00D22059" w:rsidRPr="0034797A">
        <w:rPr>
          <w:rFonts w:ascii="Times New Roman" w:hAnsi="Times New Roman" w:cs="Times New Roman"/>
        </w:rPr>
        <w:t xml:space="preserve"> own</w:t>
      </w:r>
      <w:r w:rsidR="005A17E1" w:rsidRPr="0034797A">
        <w:rPr>
          <w:rFonts w:ascii="Times New Roman" w:hAnsi="Times New Roman" w:cs="Times New Roman"/>
        </w:rPr>
        <w:t xml:space="preserve"> past experiences. For memories must </w:t>
      </w:r>
      <w:r w:rsidR="00F7347C" w:rsidRPr="0034797A">
        <w:rPr>
          <w:rFonts w:ascii="Times New Roman" w:hAnsi="Times New Roman" w:cs="Times New Roman"/>
        </w:rPr>
        <w:t>inherit their contents from th</w:t>
      </w:r>
      <w:r w:rsidR="00816A2B">
        <w:rPr>
          <w:rFonts w:ascii="Times New Roman" w:hAnsi="Times New Roman" w:cs="Times New Roman"/>
        </w:rPr>
        <w:t>ose experiences in which the memories</w:t>
      </w:r>
      <w:r w:rsidR="005A17E1" w:rsidRPr="0034797A">
        <w:rPr>
          <w:rFonts w:ascii="Times New Roman" w:hAnsi="Times New Roman" w:cs="Times New Roman"/>
        </w:rPr>
        <w:t xml:space="preserve"> originate.  </w:t>
      </w:r>
      <w:r w:rsidR="007F7D16" w:rsidRPr="0034797A">
        <w:rPr>
          <w:rFonts w:ascii="Times New Roman" w:hAnsi="Times New Roman" w:cs="Times New Roman"/>
        </w:rPr>
        <w:t xml:space="preserve">After all, according to CTM, a </w:t>
      </w:r>
      <w:r w:rsidR="00755C09" w:rsidRPr="0034797A">
        <w:rPr>
          <w:rFonts w:ascii="Times New Roman" w:hAnsi="Times New Roman" w:cs="Times New Roman"/>
        </w:rPr>
        <w:t>mental state would</w:t>
      </w:r>
      <w:r w:rsidR="007F7D16" w:rsidRPr="0034797A">
        <w:rPr>
          <w:rFonts w:ascii="Times New Roman" w:hAnsi="Times New Roman" w:cs="Times New Roman"/>
        </w:rPr>
        <w:t xml:space="preserve"> not c</w:t>
      </w:r>
      <w:r w:rsidR="00755C09" w:rsidRPr="0034797A">
        <w:rPr>
          <w:rFonts w:ascii="Times New Roman" w:hAnsi="Times New Roman" w:cs="Times New Roman"/>
        </w:rPr>
        <w:t>ount as a memory</w:t>
      </w:r>
      <w:r w:rsidR="00816A2B">
        <w:rPr>
          <w:rFonts w:ascii="Times New Roman" w:hAnsi="Times New Roman" w:cs="Times New Roman"/>
        </w:rPr>
        <w:t xml:space="preserve"> in the first place</w:t>
      </w:r>
      <w:r w:rsidR="00755C09" w:rsidRPr="0034797A">
        <w:rPr>
          <w:rFonts w:ascii="Times New Roman" w:hAnsi="Times New Roman" w:cs="Times New Roman"/>
        </w:rPr>
        <w:t xml:space="preserve"> </w:t>
      </w:r>
      <w:r w:rsidR="0036663A" w:rsidRPr="0034797A">
        <w:rPr>
          <w:rFonts w:ascii="Times New Roman" w:hAnsi="Times New Roman" w:cs="Times New Roman"/>
        </w:rPr>
        <w:t>if it did not represent something</w:t>
      </w:r>
      <w:r w:rsidR="00755C09" w:rsidRPr="0034797A">
        <w:rPr>
          <w:rFonts w:ascii="Times New Roman" w:hAnsi="Times New Roman" w:cs="Times New Roman"/>
        </w:rPr>
        <w:t xml:space="preserve"> that</w:t>
      </w:r>
      <w:r w:rsidR="0036663A" w:rsidRPr="0034797A">
        <w:rPr>
          <w:rFonts w:ascii="Times New Roman" w:hAnsi="Times New Roman" w:cs="Times New Roman"/>
        </w:rPr>
        <w:t xml:space="preserve"> the</w:t>
      </w:r>
      <w:r w:rsidR="00755C09" w:rsidRPr="0034797A">
        <w:rPr>
          <w:rFonts w:ascii="Times New Roman" w:hAnsi="Times New Roman" w:cs="Times New Roman"/>
        </w:rPr>
        <w:t xml:space="preserve"> experience</w:t>
      </w:r>
      <w:r w:rsidR="0036663A" w:rsidRPr="0034797A">
        <w:rPr>
          <w:rFonts w:ascii="Times New Roman" w:hAnsi="Times New Roman" w:cs="Times New Roman"/>
        </w:rPr>
        <w:t xml:space="preserve"> in w</w:t>
      </w:r>
      <w:r w:rsidR="007E3BA4" w:rsidRPr="0034797A">
        <w:rPr>
          <w:rFonts w:ascii="Times New Roman" w:hAnsi="Times New Roman" w:cs="Times New Roman"/>
        </w:rPr>
        <w:t xml:space="preserve">hich it causally originates </w:t>
      </w:r>
      <w:r w:rsidR="0036663A" w:rsidRPr="0034797A">
        <w:rPr>
          <w:rFonts w:ascii="Times New Roman" w:hAnsi="Times New Roman" w:cs="Times New Roman"/>
        </w:rPr>
        <w:t>represent</w:t>
      </w:r>
      <w:r w:rsidR="007E3BA4" w:rsidRPr="0034797A">
        <w:rPr>
          <w:rFonts w:ascii="Times New Roman" w:hAnsi="Times New Roman" w:cs="Times New Roman"/>
        </w:rPr>
        <w:t>ed</w:t>
      </w:r>
      <w:r w:rsidR="0036663A" w:rsidRPr="0034797A">
        <w:rPr>
          <w:rFonts w:ascii="Times New Roman" w:hAnsi="Times New Roman" w:cs="Times New Roman"/>
        </w:rPr>
        <w:t xml:space="preserve"> in the past</w:t>
      </w:r>
      <w:r w:rsidR="005A17E1" w:rsidRPr="0034797A">
        <w:rPr>
          <w:rFonts w:ascii="Times New Roman" w:hAnsi="Times New Roman" w:cs="Times New Roman"/>
        </w:rPr>
        <w:t>.</w:t>
      </w:r>
      <w:r w:rsidR="007E3F56" w:rsidRPr="0034797A">
        <w:rPr>
          <w:rFonts w:ascii="Times New Roman" w:hAnsi="Times New Roman" w:cs="Times New Roman"/>
        </w:rPr>
        <w:t xml:space="preserve"> </w:t>
      </w:r>
      <w:r w:rsidR="005A17E1" w:rsidRPr="0034797A">
        <w:rPr>
          <w:rFonts w:ascii="Times New Roman" w:hAnsi="Times New Roman" w:cs="Times New Roman"/>
        </w:rPr>
        <w:t>CTM</w:t>
      </w:r>
      <w:r w:rsidR="00D22059" w:rsidRPr="0034797A">
        <w:rPr>
          <w:rFonts w:ascii="Times New Roman" w:hAnsi="Times New Roman" w:cs="Times New Roman"/>
        </w:rPr>
        <w:t xml:space="preserve"> enjoys, th</w:t>
      </w:r>
      <w:r w:rsidR="00623E86" w:rsidRPr="0034797A">
        <w:rPr>
          <w:rFonts w:ascii="Times New Roman" w:hAnsi="Times New Roman" w:cs="Times New Roman"/>
        </w:rPr>
        <w:t>erefore, a significant virtue. Unfortunately, CTM</w:t>
      </w:r>
      <w:r w:rsidR="00D22059" w:rsidRPr="0034797A">
        <w:rPr>
          <w:rFonts w:ascii="Times New Roman" w:hAnsi="Times New Roman" w:cs="Times New Roman"/>
        </w:rPr>
        <w:t xml:space="preserve"> also</w:t>
      </w:r>
      <w:r w:rsidR="005A17E1" w:rsidRPr="0034797A">
        <w:rPr>
          <w:rFonts w:ascii="Times New Roman" w:hAnsi="Times New Roman" w:cs="Times New Roman"/>
        </w:rPr>
        <w:t xml:space="preserve"> needs to face two</w:t>
      </w:r>
      <w:r w:rsidR="007E3BA4" w:rsidRPr="0034797A">
        <w:rPr>
          <w:rFonts w:ascii="Times New Roman" w:hAnsi="Times New Roman" w:cs="Times New Roman"/>
        </w:rPr>
        <w:t xml:space="preserve"> import</w:t>
      </w:r>
      <w:r w:rsidR="009905B7" w:rsidRPr="0034797A">
        <w:rPr>
          <w:rFonts w:ascii="Times New Roman" w:hAnsi="Times New Roman" w:cs="Times New Roman"/>
        </w:rPr>
        <w:t>ant</w:t>
      </w:r>
      <w:r w:rsidR="005A17E1" w:rsidRPr="0034797A">
        <w:rPr>
          <w:rFonts w:ascii="Times New Roman" w:hAnsi="Times New Roman" w:cs="Times New Roman"/>
        </w:rPr>
        <w:t xml:space="preserve"> difficulties. </w:t>
      </w:r>
    </w:p>
    <w:p w:rsidR="007E3F56" w:rsidRPr="0034797A" w:rsidRDefault="007E3F56" w:rsidP="0034797A">
      <w:pPr>
        <w:spacing w:line="480" w:lineRule="auto"/>
        <w:jc w:val="both"/>
        <w:rPr>
          <w:rFonts w:ascii="Times New Roman" w:hAnsi="Times New Roman" w:cs="Times New Roman"/>
        </w:rPr>
      </w:pPr>
    </w:p>
    <w:p w:rsidR="00615F66" w:rsidRDefault="005A17E1" w:rsidP="0034797A">
      <w:pPr>
        <w:spacing w:line="480" w:lineRule="auto"/>
        <w:jc w:val="both"/>
        <w:rPr>
          <w:rFonts w:ascii="Times New Roman" w:hAnsi="Times New Roman" w:cs="Times New Roman"/>
        </w:rPr>
      </w:pPr>
      <w:r w:rsidRPr="0034797A">
        <w:rPr>
          <w:rFonts w:ascii="Times New Roman" w:hAnsi="Times New Roman" w:cs="Times New Roman"/>
        </w:rPr>
        <w:lastRenderedPageBreak/>
        <w:t>Firstly, CTM seems to be too strict. For, even though it allows a memory experience to include less detail than the experience in which it originates, it does not allow</w:t>
      </w:r>
      <w:r w:rsidR="00E70F8F" w:rsidRPr="0034797A">
        <w:rPr>
          <w:rFonts w:ascii="Times New Roman" w:hAnsi="Times New Roman" w:cs="Times New Roman"/>
        </w:rPr>
        <w:t xml:space="preserve"> it to </w:t>
      </w:r>
      <w:r w:rsidR="00615F66" w:rsidRPr="0034797A">
        <w:rPr>
          <w:rFonts w:ascii="Times New Roman" w:hAnsi="Times New Roman" w:cs="Times New Roman"/>
        </w:rPr>
        <w:t>include more</w:t>
      </w:r>
      <w:r w:rsidR="00E70F8F" w:rsidRPr="0034797A">
        <w:rPr>
          <w:rFonts w:ascii="Times New Roman" w:hAnsi="Times New Roman" w:cs="Times New Roman"/>
        </w:rPr>
        <w:t>. A</w:t>
      </w:r>
      <w:r w:rsidR="00615F66" w:rsidRPr="0034797A">
        <w:rPr>
          <w:rFonts w:ascii="Times New Roman" w:hAnsi="Times New Roman" w:cs="Times New Roman"/>
        </w:rPr>
        <w:t>nd yet, a</w:t>
      </w:r>
      <w:r w:rsidR="00E70F8F" w:rsidRPr="0034797A">
        <w:rPr>
          <w:rFonts w:ascii="Times New Roman" w:hAnsi="Times New Roman" w:cs="Times New Roman"/>
        </w:rPr>
        <w:t xml:space="preserve"> memory of a past event may</w:t>
      </w:r>
      <w:r w:rsidR="00615F66" w:rsidRPr="0034797A">
        <w:rPr>
          <w:rFonts w:ascii="Times New Roman" w:hAnsi="Times New Roman" w:cs="Times New Roman"/>
        </w:rPr>
        <w:t>, intuitively enough,</w:t>
      </w:r>
      <w:r w:rsidR="00E70F8F" w:rsidRPr="0034797A">
        <w:rPr>
          <w:rFonts w:ascii="Times New Roman" w:hAnsi="Times New Roman" w:cs="Times New Roman"/>
        </w:rPr>
        <w:t xml:space="preserve"> include details that one’s past experience of the event did not include.</w:t>
      </w:r>
      <w:r w:rsidR="00FF4B01" w:rsidRPr="0034797A">
        <w:rPr>
          <w:rFonts w:ascii="Times New Roman" w:hAnsi="Times New Roman" w:cs="Times New Roman"/>
        </w:rPr>
        <w:t xml:space="preserve"> Let us suppose that</w:t>
      </w:r>
      <w:r w:rsidR="00583EE7" w:rsidRPr="0034797A">
        <w:rPr>
          <w:rFonts w:ascii="Times New Roman" w:hAnsi="Times New Roman" w:cs="Times New Roman"/>
        </w:rPr>
        <w:t xml:space="preserve">, as a child, I enjoyed accompanying my father while he went on country walks hunting rabbits and, once, I saw him </w:t>
      </w:r>
      <w:r w:rsidR="00867571">
        <w:rPr>
          <w:rFonts w:ascii="Times New Roman" w:hAnsi="Times New Roman" w:cs="Times New Roman"/>
        </w:rPr>
        <w:t>shoot</w:t>
      </w:r>
      <w:r w:rsidR="00583EE7" w:rsidRPr="0034797A">
        <w:rPr>
          <w:rFonts w:ascii="Times New Roman" w:hAnsi="Times New Roman" w:cs="Times New Roman"/>
        </w:rPr>
        <w:t xml:space="preserve"> a </w:t>
      </w:r>
      <w:r w:rsidR="00CB2033" w:rsidRPr="0034797A">
        <w:rPr>
          <w:rFonts w:ascii="Times New Roman" w:hAnsi="Times New Roman" w:cs="Times New Roman"/>
        </w:rPr>
        <w:t>white rabbit</w:t>
      </w:r>
      <w:r w:rsidR="00FF4B01" w:rsidRPr="0034797A">
        <w:rPr>
          <w:rFonts w:ascii="Times New Roman" w:hAnsi="Times New Roman" w:cs="Times New Roman"/>
        </w:rPr>
        <w:t>. Suppose that</w:t>
      </w:r>
      <w:r w:rsidR="00623E86" w:rsidRPr="0034797A">
        <w:rPr>
          <w:rFonts w:ascii="Times New Roman" w:hAnsi="Times New Roman" w:cs="Times New Roman"/>
        </w:rPr>
        <w:t>, as a result of having had that perceptual experience in the past,</w:t>
      </w:r>
      <w:r w:rsidR="00FF4B01" w:rsidRPr="0034797A">
        <w:rPr>
          <w:rFonts w:ascii="Times New Roman" w:hAnsi="Times New Roman" w:cs="Times New Roman"/>
        </w:rPr>
        <w:t xml:space="preserve"> I am now having an experience wherein I </w:t>
      </w:r>
      <w:r w:rsidR="007F422D">
        <w:rPr>
          <w:rFonts w:ascii="Times New Roman" w:hAnsi="Times New Roman" w:cs="Times New Roman"/>
        </w:rPr>
        <w:t>visualis</w:t>
      </w:r>
      <w:r w:rsidR="00FF4B01" w:rsidRPr="0034797A">
        <w:rPr>
          <w:rFonts w:ascii="Times New Roman" w:hAnsi="Times New Roman" w:cs="Times New Roman"/>
        </w:rPr>
        <w:t xml:space="preserve">e the </w:t>
      </w:r>
      <w:r w:rsidR="00742D3D" w:rsidRPr="0034797A">
        <w:rPr>
          <w:rFonts w:ascii="Times New Roman" w:hAnsi="Times New Roman" w:cs="Times New Roman"/>
        </w:rPr>
        <w:t>rabbit</w:t>
      </w:r>
      <w:r w:rsidR="007E3BA4" w:rsidRPr="0034797A">
        <w:rPr>
          <w:rFonts w:ascii="Times New Roman" w:hAnsi="Times New Roman" w:cs="Times New Roman"/>
        </w:rPr>
        <w:t>,</w:t>
      </w:r>
      <w:r w:rsidR="00583EE7" w:rsidRPr="0034797A">
        <w:rPr>
          <w:rFonts w:ascii="Times New Roman" w:hAnsi="Times New Roman" w:cs="Times New Roman"/>
        </w:rPr>
        <w:t xml:space="preserve"> almost exactly as the </w:t>
      </w:r>
      <w:r w:rsidR="00742D3D" w:rsidRPr="0034797A">
        <w:rPr>
          <w:rFonts w:ascii="Times New Roman" w:hAnsi="Times New Roman" w:cs="Times New Roman"/>
        </w:rPr>
        <w:t>rabbit</w:t>
      </w:r>
      <w:r w:rsidR="007E3BA4" w:rsidRPr="0034797A">
        <w:rPr>
          <w:rFonts w:ascii="Times New Roman" w:hAnsi="Times New Roman" w:cs="Times New Roman"/>
        </w:rPr>
        <w:t xml:space="preserve"> </w:t>
      </w:r>
      <w:r w:rsidR="00D22059" w:rsidRPr="0034797A">
        <w:rPr>
          <w:rFonts w:ascii="Times New Roman" w:hAnsi="Times New Roman" w:cs="Times New Roman"/>
        </w:rPr>
        <w:t>appeared</w:t>
      </w:r>
      <w:r w:rsidR="008B60BF" w:rsidRPr="0034797A">
        <w:rPr>
          <w:rFonts w:ascii="Times New Roman" w:hAnsi="Times New Roman" w:cs="Times New Roman"/>
        </w:rPr>
        <w:t xml:space="preserve"> to me in the past</w:t>
      </w:r>
      <w:r w:rsidR="00A47B2E" w:rsidRPr="0034797A">
        <w:rPr>
          <w:rFonts w:ascii="Times New Roman" w:hAnsi="Times New Roman" w:cs="Times New Roman"/>
        </w:rPr>
        <w:t>, except for the f</w:t>
      </w:r>
      <w:r w:rsidR="00742D3D" w:rsidRPr="0034797A">
        <w:rPr>
          <w:rFonts w:ascii="Times New Roman" w:hAnsi="Times New Roman" w:cs="Times New Roman"/>
        </w:rPr>
        <w:t xml:space="preserve">act that I now </w:t>
      </w:r>
      <w:r w:rsidR="007F422D">
        <w:rPr>
          <w:rFonts w:ascii="Times New Roman" w:hAnsi="Times New Roman" w:cs="Times New Roman"/>
        </w:rPr>
        <w:t>visualis</w:t>
      </w:r>
      <w:r w:rsidR="00742D3D" w:rsidRPr="0034797A">
        <w:rPr>
          <w:rFonts w:ascii="Times New Roman" w:hAnsi="Times New Roman" w:cs="Times New Roman"/>
        </w:rPr>
        <w:t>e the rabbit as being black</w:t>
      </w:r>
      <w:r w:rsidR="00FF4B01" w:rsidRPr="0034797A">
        <w:rPr>
          <w:rFonts w:ascii="Times New Roman" w:hAnsi="Times New Roman" w:cs="Times New Roman"/>
        </w:rPr>
        <w:t>.</w:t>
      </w:r>
      <w:r w:rsidR="005A1363" w:rsidRPr="0034797A">
        <w:rPr>
          <w:rFonts w:ascii="Times New Roman" w:hAnsi="Times New Roman" w:cs="Times New Roman"/>
        </w:rPr>
        <w:t xml:space="preserve"> As a result, I am disposed to</w:t>
      </w:r>
      <w:r w:rsidR="00D22059" w:rsidRPr="0034797A">
        <w:rPr>
          <w:rFonts w:ascii="Times New Roman" w:hAnsi="Times New Roman" w:cs="Times New Roman"/>
        </w:rPr>
        <w:t xml:space="preserve"> claim that I once saw </w:t>
      </w:r>
      <w:r w:rsidR="00742D3D" w:rsidRPr="0034797A">
        <w:rPr>
          <w:rFonts w:ascii="Times New Roman" w:hAnsi="Times New Roman" w:cs="Times New Roman"/>
        </w:rPr>
        <w:t>a black rabbit</w:t>
      </w:r>
      <w:r w:rsidR="00583EE7" w:rsidRPr="0034797A">
        <w:rPr>
          <w:rFonts w:ascii="Times New Roman" w:hAnsi="Times New Roman" w:cs="Times New Roman"/>
        </w:rPr>
        <w:t xml:space="preserve"> being shot</w:t>
      </w:r>
      <w:r w:rsidR="00D825F6" w:rsidRPr="0034797A">
        <w:rPr>
          <w:rFonts w:ascii="Times New Roman" w:hAnsi="Times New Roman" w:cs="Times New Roman"/>
        </w:rPr>
        <w:t>. According to CTM, my present experience does not constitute a memory</w:t>
      </w:r>
      <w:r w:rsidR="005440C7">
        <w:rPr>
          <w:rFonts w:ascii="Times New Roman" w:hAnsi="Times New Roman" w:cs="Times New Roman"/>
        </w:rPr>
        <w:t xml:space="preserve"> of a black rabbit being shot</w:t>
      </w:r>
      <w:r w:rsidR="00D825F6" w:rsidRPr="0034797A">
        <w:rPr>
          <w:rFonts w:ascii="Times New Roman" w:hAnsi="Times New Roman" w:cs="Times New Roman"/>
        </w:rPr>
        <w:t xml:space="preserve">, since it </w:t>
      </w:r>
      <w:r w:rsidR="00AB6F9E">
        <w:rPr>
          <w:rFonts w:ascii="Times New Roman" w:hAnsi="Times New Roman" w:cs="Times New Roman"/>
        </w:rPr>
        <w:t>contains</w:t>
      </w:r>
      <w:r w:rsidR="00D825F6" w:rsidRPr="0034797A">
        <w:rPr>
          <w:rFonts w:ascii="Times New Roman" w:hAnsi="Times New Roman" w:cs="Times New Roman"/>
        </w:rPr>
        <w:t xml:space="preserve"> details that were never present in my original exp</w:t>
      </w:r>
      <w:r w:rsidR="00F7347C" w:rsidRPr="0034797A">
        <w:rPr>
          <w:rFonts w:ascii="Times New Roman" w:hAnsi="Times New Roman" w:cs="Times New Roman"/>
        </w:rPr>
        <w:t>erience of the</w:t>
      </w:r>
      <w:r w:rsidR="00D22059" w:rsidRPr="0034797A">
        <w:rPr>
          <w:rFonts w:ascii="Times New Roman" w:hAnsi="Times New Roman" w:cs="Times New Roman"/>
        </w:rPr>
        <w:t xml:space="preserve"> </w:t>
      </w:r>
      <w:r w:rsidR="00742D3D" w:rsidRPr="0034797A">
        <w:rPr>
          <w:rFonts w:ascii="Times New Roman" w:hAnsi="Times New Roman" w:cs="Times New Roman"/>
        </w:rPr>
        <w:t>rabbit</w:t>
      </w:r>
      <w:r w:rsidR="00D22059" w:rsidRPr="0034797A">
        <w:rPr>
          <w:rFonts w:ascii="Times New Roman" w:hAnsi="Times New Roman" w:cs="Times New Roman"/>
        </w:rPr>
        <w:t>. This seems highly counter-intuitive</w:t>
      </w:r>
      <w:r w:rsidR="00D825F6" w:rsidRPr="0034797A">
        <w:rPr>
          <w:rFonts w:ascii="Times New Roman" w:hAnsi="Times New Roman" w:cs="Times New Roman"/>
        </w:rPr>
        <w:t>.</w:t>
      </w:r>
      <w:r w:rsidR="00816A2B">
        <w:rPr>
          <w:rStyle w:val="FootnoteReference"/>
          <w:rFonts w:ascii="Times New Roman" w:hAnsi="Times New Roman" w:cs="Times New Roman"/>
        </w:rPr>
        <w:footnoteReference w:id="10"/>
      </w:r>
      <w:r w:rsidR="00F7347C" w:rsidRPr="0034797A">
        <w:rPr>
          <w:rFonts w:ascii="Times New Roman" w:hAnsi="Times New Roman" w:cs="Times New Roman"/>
        </w:rPr>
        <w:t xml:space="preserve"> After all, cases of </w:t>
      </w:r>
      <w:r w:rsidR="003E49B9" w:rsidRPr="0034797A">
        <w:rPr>
          <w:rFonts w:ascii="Times New Roman" w:hAnsi="Times New Roman" w:cs="Times New Roman"/>
        </w:rPr>
        <w:t>this sort are extremely common</w:t>
      </w:r>
      <w:r w:rsidR="007E3BA4" w:rsidRPr="0034797A">
        <w:rPr>
          <w:rFonts w:ascii="Times New Roman" w:hAnsi="Times New Roman" w:cs="Times New Roman"/>
        </w:rPr>
        <w:t>, s</w:t>
      </w:r>
      <w:r w:rsidR="00623E86" w:rsidRPr="0034797A">
        <w:rPr>
          <w:rFonts w:ascii="Times New Roman" w:hAnsi="Times New Roman" w:cs="Times New Roman"/>
        </w:rPr>
        <w:t>o ruling t</w:t>
      </w:r>
      <w:r w:rsidR="00742D3D" w:rsidRPr="0034797A">
        <w:rPr>
          <w:rFonts w:ascii="Times New Roman" w:hAnsi="Times New Roman" w:cs="Times New Roman"/>
        </w:rPr>
        <w:t>his case out as an episode of remembering</w:t>
      </w:r>
      <w:r w:rsidR="00623E86" w:rsidRPr="0034797A">
        <w:rPr>
          <w:rFonts w:ascii="Times New Roman" w:hAnsi="Times New Roman" w:cs="Times New Roman"/>
        </w:rPr>
        <w:t xml:space="preserve"> seems to make the scope of memory unreasonably narrow.</w:t>
      </w:r>
      <w:r w:rsidR="007E3BA4" w:rsidRPr="0034797A">
        <w:rPr>
          <w:rStyle w:val="FootnoteReference"/>
          <w:rFonts w:ascii="Times New Roman" w:hAnsi="Times New Roman" w:cs="Times New Roman"/>
        </w:rPr>
        <w:footnoteReference w:id="11"/>
      </w:r>
      <w:r w:rsidR="00F7347C" w:rsidRPr="0034797A">
        <w:rPr>
          <w:rFonts w:ascii="Times New Roman" w:hAnsi="Times New Roman" w:cs="Times New Roman"/>
        </w:rPr>
        <w:t xml:space="preserve"> </w:t>
      </w:r>
      <w:r w:rsidR="00D825F6" w:rsidRPr="0034797A">
        <w:rPr>
          <w:rFonts w:ascii="Times New Roman" w:hAnsi="Times New Roman" w:cs="Times New Roman"/>
        </w:rPr>
        <w:t>I</w:t>
      </w:r>
      <w:r w:rsidR="007E3F56" w:rsidRPr="0034797A">
        <w:rPr>
          <w:rFonts w:ascii="Times New Roman" w:hAnsi="Times New Roman" w:cs="Times New Roman"/>
        </w:rPr>
        <w:t xml:space="preserve">t seems more </w:t>
      </w:r>
      <w:r w:rsidR="007E3F56" w:rsidRPr="0034797A">
        <w:rPr>
          <w:rFonts w:ascii="Times New Roman" w:hAnsi="Times New Roman" w:cs="Times New Roman"/>
        </w:rPr>
        <w:lastRenderedPageBreak/>
        <w:t>natural</w:t>
      </w:r>
      <w:r w:rsidR="00D825F6" w:rsidRPr="0034797A">
        <w:rPr>
          <w:rFonts w:ascii="Times New Roman" w:hAnsi="Times New Roman" w:cs="Times New Roman"/>
        </w:rPr>
        <w:t xml:space="preserve"> to say</w:t>
      </w:r>
      <w:r w:rsidR="00623E86" w:rsidRPr="0034797A">
        <w:rPr>
          <w:rFonts w:ascii="Times New Roman" w:hAnsi="Times New Roman" w:cs="Times New Roman"/>
        </w:rPr>
        <w:t xml:space="preserve"> that this is a case in which I </w:t>
      </w:r>
      <w:r w:rsidR="00E57137" w:rsidRPr="0034797A">
        <w:rPr>
          <w:rFonts w:ascii="Times New Roman" w:hAnsi="Times New Roman" w:cs="Times New Roman"/>
        </w:rPr>
        <w:t>mis</w:t>
      </w:r>
      <w:r w:rsidR="00D825F6" w:rsidRPr="0034797A">
        <w:rPr>
          <w:rFonts w:ascii="Times New Roman" w:hAnsi="Times New Roman" w:cs="Times New Roman"/>
        </w:rPr>
        <w:t>remember the</w:t>
      </w:r>
      <w:r w:rsidR="007E3F56" w:rsidRPr="0034797A">
        <w:rPr>
          <w:rFonts w:ascii="Times New Roman" w:hAnsi="Times New Roman" w:cs="Times New Roman"/>
        </w:rPr>
        <w:t xml:space="preserve"> </w:t>
      </w:r>
      <w:r w:rsidR="00742D3D" w:rsidRPr="0034797A">
        <w:rPr>
          <w:rFonts w:ascii="Times New Roman" w:hAnsi="Times New Roman" w:cs="Times New Roman"/>
        </w:rPr>
        <w:t>event. Since</w:t>
      </w:r>
      <w:r w:rsidR="007E3BA4" w:rsidRPr="0034797A">
        <w:rPr>
          <w:rFonts w:ascii="Times New Roman" w:hAnsi="Times New Roman" w:cs="Times New Roman"/>
        </w:rPr>
        <w:t xml:space="preserve"> incorrect memories</w:t>
      </w:r>
      <w:r w:rsidR="00E57137" w:rsidRPr="0034797A">
        <w:rPr>
          <w:rFonts w:ascii="Times New Roman" w:hAnsi="Times New Roman" w:cs="Times New Roman"/>
        </w:rPr>
        <w:t xml:space="preserve"> still</w:t>
      </w:r>
      <w:r w:rsidR="007E3BA4" w:rsidRPr="0034797A">
        <w:rPr>
          <w:rFonts w:ascii="Times New Roman" w:hAnsi="Times New Roman" w:cs="Times New Roman"/>
        </w:rPr>
        <w:t xml:space="preserve"> count as</w:t>
      </w:r>
      <w:r w:rsidR="00E57137" w:rsidRPr="0034797A">
        <w:rPr>
          <w:rFonts w:ascii="Times New Roman" w:hAnsi="Times New Roman" w:cs="Times New Roman"/>
        </w:rPr>
        <w:t xml:space="preserve"> memories</w:t>
      </w:r>
      <w:r w:rsidR="00742D3D" w:rsidRPr="0034797A">
        <w:rPr>
          <w:rFonts w:ascii="Times New Roman" w:hAnsi="Times New Roman" w:cs="Times New Roman"/>
        </w:rPr>
        <w:t>, this means that the case should be acknowledged as an instance of remembering</w:t>
      </w:r>
      <w:r w:rsidR="00E57137" w:rsidRPr="0034797A">
        <w:rPr>
          <w:rFonts w:ascii="Times New Roman" w:hAnsi="Times New Roman" w:cs="Times New Roman"/>
        </w:rPr>
        <w:t>.</w:t>
      </w:r>
      <w:r w:rsidR="00D825F6" w:rsidRPr="0034797A">
        <w:rPr>
          <w:rFonts w:ascii="Times New Roman" w:hAnsi="Times New Roman" w:cs="Times New Roman"/>
        </w:rPr>
        <w:t xml:space="preserve"> Let us call cases of this type, ‘embellishment’ cases. </w:t>
      </w:r>
      <w:r w:rsidR="00FF4B01" w:rsidRPr="0034797A">
        <w:rPr>
          <w:rFonts w:ascii="Times New Roman" w:hAnsi="Times New Roman" w:cs="Times New Roman"/>
        </w:rPr>
        <w:t xml:space="preserve">  </w:t>
      </w:r>
      <w:r w:rsidR="00615F66" w:rsidRPr="0034797A">
        <w:rPr>
          <w:rFonts w:ascii="Times New Roman" w:hAnsi="Times New Roman" w:cs="Times New Roman"/>
        </w:rPr>
        <w:t xml:space="preserve"> </w:t>
      </w:r>
    </w:p>
    <w:p w:rsidR="008872D9" w:rsidRDefault="008872D9" w:rsidP="0034797A">
      <w:pPr>
        <w:spacing w:line="480" w:lineRule="auto"/>
        <w:jc w:val="both"/>
        <w:rPr>
          <w:rFonts w:ascii="Times New Roman" w:hAnsi="Times New Roman" w:cs="Times New Roman"/>
        </w:rPr>
      </w:pPr>
    </w:p>
    <w:p w:rsidR="008872D9" w:rsidRDefault="008872D9" w:rsidP="0034797A">
      <w:pPr>
        <w:spacing w:line="480" w:lineRule="auto"/>
        <w:jc w:val="both"/>
        <w:rPr>
          <w:rFonts w:ascii="Times New Roman" w:hAnsi="Times New Roman" w:cs="Times New Roman"/>
        </w:rPr>
      </w:pPr>
      <w:r>
        <w:rPr>
          <w:rFonts w:ascii="Times New Roman" w:hAnsi="Times New Roman" w:cs="Times New Roman"/>
        </w:rPr>
        <w:t>Notice that, in the embellishment case considered above, the detail</w:t>
      </w:r>
      <w:r w:rsidR="001C4B48">
        <w:rPr>
          <w:rFonts w:ascii="Times New Roman" w:hAnsi="Times New Roman" w:cs="Times New Roman"/>
        </w:rPr>
        <w:t xml:space="preserve"> of the remembered event</w:t>
      </w:r>
      <w:r>
        <w:rPr>
          <w:rFonts w:ascii="Times New Roman" w:hAnsi="Times New Roman" w:cs="Times New Roman"/>
        </w:rPr>
        <w:t xml:space="preserve"> included in the memory</w:t>
      </w:r>
      <w:r w:rsidR="001C4B48">
        <w:rPr>
          <w:rFonts w:ascii="Times New Roman" w:hAnsi="Times New Roman" w:cs="Times New Roman"/>
        </w:rPr>
        <w:t xml:space="preserve">, </w:t>
      </w:r>
      <w:r w:rsidR="00816A2B">
        <w:rPr>
          <w:rFonts w:ascii="Times New Roman" w:hAnsi="Times New Roman" w:cs="Times New Roman"/>
        </w:rPr>
        <w:t>but not</w:t>
      </w:r>
      <w:r w:rsidR="001C4B48">
        <w:rPr>
          <w:rFonts w:ascii="Times New Roman" w:hAnsi="Times New Roman" w:cs="Times New Roman"/>
        </w:rPr>
        <w:t xml:space="preserve"> in</w:t>
      </w:r>
      <w:r>
        <w:rPr>
          <w:rFonts w:ascii="Times New Roman" w:hAnsi="Times New Roman" w:cs="Times New Roman"/>
        </w:rPr>
        <w:t xml:space="preserve"> the experience in which </w:t>
      </w:r>
      <w:r w:rsidR="001C4B48">
        <w:rPr>
          <w:rFonts w:ascii="Times New Roman" w:hAnsi="Times New Roman" w:cs="Times New Roman"/>
        </w:rPr>
        <w:t>the memory</w:t>
      </w:r>
      <w:r>
        <w:rPr>
          <w:rFonts w:ascii="Times New Roman" w:hAnsi="Times New Roman" w:cs="Times New Roman"/>
        </w:rPr>
        <w:t xml:space="preserve"> originates</w:t>
      </w:r>
      <w:r w:rsidR="001C4B48">
        <w:rPr>
          <w:rFonts w:ascii="Times New Roman" w:hAnsi="Times New Roman" w:cs="Times New Roman"/>
        </w:rPr>
        <w:t>, did not obtain in the past. (The rabbit was not, in fact, black.) But this is inessential to the objection being raised against CTM. Suppose that, as a result of having my perceptual experience of my father shooting a white rabbit</w:t>
      </w:r>
      <w:r w:rsidR="001C4B48" w:rsidRPr="0034797A">
        <w:rPr>
          <w:rFonts w:ascii="Times New Roman" w:hAnsi="Times New Roman" w:cs="Times New Roman"/>
        </w:rPr>
        <w:t xml:space="preserve"> in the past, I am now having an experience wherein I </w:t>
      </w:r>
      <w:r w:rsidR="007F422D">
        <w:rPr>
          <w:rFonts w:ascii="Times New Roman" w:hAnsi="Times New Roman" w:cs="Times New Roman"/>
        </w:rPr>
        <w:t>visualis</w:t>
      </w:r>
      <w:r w:rsidR="001C4B48" w:rsidRPr="0034797A">
        <w:rPr>
          <w:rFonts w:ascii="Times New Roman" w:hAnsi="Times New Roman" w:cs="Times New Roman"/>
        </w:rPr>
        <w:t xml:space="preserve">e the </w:t>
      </w:r>
      <w:r w:rsidR="001C4B48">
        <w:rPr>
          <w:rFonts w:ascii="Times New Roman" w:hAnsi="Times New Roman" w:cs="Times New Roman"/>
        </w:rPr>
        <w:t>event</w:t>
      </w:r>
      <w:r w:rsidR="001C4B48" w:rsidRPr="0034797A">
        <w:rPr>
          <w:rFonts w:ascii="Times New Roman" w:hAnsi="Times New Roman" w:cs="Times New Roman"/>
        </w:rPr>
        <w:t>,</w:t>
      </w:r>
      <w:r w:rsidR="001C4B48">
        <w:rPr>
          <w:rFonts w:ascii="Times New Roman" w:hAnsi="Times New Roman" w:cs="Times New Roman"/>
        </w:rPr>
        <w:t xml:space="preserve"> almost exactly as I perceptually experienced it</w:t>
      </w:r>
      <w:r w:rsidR="001C4B48" w:rsidRPr="0034797A">
        <w:rPr>
          <w:rFonts w:ascii="Times New Roman" w:hAnsi="Times New Roman" w:cs="Times New Roman"/>
        </w:rPr>
        <w:t xml:space="preserve"> in the past</w:t>
      </w:r>
      <w:r w:rsidR="001C4B48">
        <w:rPr>
          <w:rFonts w:ascii="Times New Roman" w:hAnsi="Times New Roman" w:cs="Times New Roman"/>
        </w:rPr>
        <w:t>. The only difference is</w:t>
      </w:r>
      <w:r w:rsidR="001C4B48" w:rsidRPr="0034797A">
        <w:rPr>
          <w:rFonts w:ascii="Times New Roman" w:hAnsi="Times New Roman" w:cs="Times New Roman"/>
        </w:rPr>
        <w:t xml:space="preserve"> that I now </w:t>
      </w:r>
      <w:r w:rsidR="007F422D">
        <w:rPr>
          <w:rFonts w:ascii="Times New Roman" w:hAnsi="Times New Roman" w:cs="Times New Roman"/>
        </w:rPr>
        <w:t>visualis</w:t>
      </w:r>
      <w:r w:rsidR="009539B3">
        <w:rPr>
          <w:rFonts w:ascii="Times New Roman" w:hAnsi="Times New Roman" w:cs="Times New Roman"/>
        </w:rPr>
        <w:t>e my father as weari</w:t>
      </w:r>
      <w:r w:rsidR="00816A2B">
        <w:rPr>
          <w:rFonts w:ascii="Times New Roman" w:hAnsi="Times New Roman" w:cs="Times New Roman"/>
        </w:rPr>
        <w:t>ng a belt with a silver buckle o</w:t>
      </w:r>
      <w:r w:rsidR="009539B3">
        <w:rPr>
          <w:rFonts w:ascii="Times New Roman" w:hAnsi="Times New Roman" w:cs="Times New Roman"/>
        </w:rPr>
        <w:t>n it</w:t>
      </w:r>
      <w:r w:rsidR="001C4B48">
        <w:rPr>
          <w:rFonts w:ascii="Times New Roman" w:hAnsi="Times New Roman" w:cs="Times New Roman"/>
        </w:rPr>
        <w:t xml:space="preserve"> at the time of the shooting; a detail which (let us stipulate) I could not have perceived at the time of the shooting given my spatial position in the scene relative to my father’s</w:t>
      </w:r>
      <w:r w:rsidR="009539B3">
        <w:rPr>
          <w:rFonts w:ascii="Times New Roman" w:hAnsi="Times New Roman" w:cs="Times New Roman"/>
        </w:rPr>
        <w:t>. Suppose that this is a belt with which I am very familiar and, as it turns out, my father was indeed wearing it at the time of the shooting</w:t>
      </w:r>
      <w:r w:rsidR="001C4B48" w:rsidRPr="0034797A">
        <w:rPr>
          <w:rFonts w:ascii="Times New Roman" w:hAnsi="Times New Roman" w:cs="Times New Roman"/>
        </w:rPr>
        <w:t>.</w:t>
      </w:r>
      <w:r w:rsidR="009539B3">
        <w:rPr>
          <w:rFonts w:ascii="Times New Roman" w:hAnsi="Times New Roman" w:cs="Times New Roman"/>
        </w:rPr>
        <w:t xml:space="preserve"> The intuition remains that I am having a memory. And yet, a</w:t>
      </w:r>
      <w:r w:rsidR="009539B3" w:rsidRPr="0034797A">
        <w:rPr>
          <w:rFonts w:ascii="Times New Roman" w:hAnsi="Times New Roman" w:cs="Times New Roman"/>
        </w:rPr>
        <w:t>ccording to CTM, my present experience does not constitute a memory</w:t>
      </w:r>
      <w:r w:rsidR="009539B3">
        <w:rPr>
          <w:rFonts w:ascii="Times New Roman" w:hAnsi="Times New Roman" w:cs="Times New Roman"/>
        </w:rPr>
        <w:t xml:space="preserve"> of my father shooting the rabbit</w:t>
      </w:r>
      <w:r w:rsidR="009539B3" w:rsidRPr="0034797A">
        <w:rPr>
          <w:rFonts w:ascii="Times New Roman" w:hAnsi="Times New Roman" w:cs="Times New Roman"/>
        </w:rPr>
        <w:t xml:space="preserve">, since it </w:t>
      </w:r>
      <w:r w:rsidR="009539B3">
        <w:rPr>
          <w:rFonts w:ascii="Times New Roman" w:hAnsi="Times New Roman" w:cs="Times New Roman"/>
        </w:rPr>
        <w:t>contains</w:t>
      </w:r>
      <w:r w:rsidR="009539B3" w:rsidRPr="0034797A">
        <w:rPr>
          <w:rFonts w:ascii="Times New Roman" w:hAnsi="Times New Roman" w:cs="Times New Roman"/>
        </w:rPr>
        <w:t xml:space="preserve"> details that were never present in my original experience of the </w:t>
      </w:r>
      <w:r w:rsidR="009539B3">
        <w:rPr>
          <w:rFonts w:ascii="Times New Roman" w:hAnsi="Times New Roman" w:cs="Times New Roman"/>
        </w:rPr>
        <w:t>event.</w:t>
      </w:r>
      <w:r w:rsidR="001C4B48">
        <w:rPr>
          <w:rFonts w:ascii="Times New Roman" w:hAnsi="Times New Roman" w:cs="Times New Roman"/>
        </w:rPr>
        <w:t xml:space="preserve"> </w:t>
      </w:r>
      <w:r w:rsidR="009539B3">
        <w:rPr>
          <w:rFonts w:ascii="Times New Roman" w:hAnsi="Times New Roman" w:cs="Times New Roman"/>
        </w:rPr>
        <w:t xml:space="preserve">Thus, </w:t>
      </w:r>
      <w:r w:rsidR="00A54798">
        <w:rPr>
          <w:rFonts w:ascii="Times New Roman" w:hAnsi="Times New Roman" w:cs="Times New Roman"/>
        </w:rPr>
        <w:t xml:space="preserve">it seems that </w:t>
      </w:r>
      <w:r w:rsidR="009539B3">
        <w:rPr>
          <w:rFonts w:ascii="Times New Roman" w:hAnsi="Times New Roman" w:cs="Times New Roman"/>
        </w:rPr>
        <w:t xml:space="preserve">embellishment cases </w:t>
      </w:r>
      <w:r w:rsidR="00A54798">
        <w:rPr>
          <w:rFonts w:ascii="Times New Roman" w:hAnsi="Times New Roman" w:cs="Times New Roman"/>
        </w:rPr>
        <w:t xml:space="preserve">pose </w:t>
      </w:r>
      <w:r w:rsidR="009539B3">
        <w:rPr>
          <w:rFonts w:ascii="Times New Roman" w:hAnsi="Times New Roman" w:cs="Times New Roman"/>
        </w:rPr>
        <w:t xml:space="preserve">a threat to CTM </w:t>
      </w:r>
      <w:r w:rsidR="00A54798">
        <w:rPr>
          <w:rFonts w:ascii="Times New Roman" w:hAnsi="Times New Roman" w:cs="Times New Roman"/>
        </w:rPr>
        <w:t>whether or not</w:t>
      </w:r>
      <w:r w:rsidR="009539B3">
        <w:rPr>
          <w:rFonts w:ascii="Times New Roman" w:hAnsi="Times New Roman" w:cs="Times New Roman"/>
        </w:rPr>
        <w:t xml:space="preserve"> the details of the remembered event which</w:t>
      </w:r>
      <w:r w:rsidR="00A54798">
        <w:rPr>
          <w:rFonts w:ascii="Times New Roman" w:hAnsi="Times New Roman" w:cs="Times New Roman"/>
        </w:rPr>
        <w:t>, in those cases,</w:t>
      </w:r>
      <w:r w:rsidR="009539B3">
        <w:rPr>
          <w:rFonts w:ascii="Times New Roman" w:hAnsi="Times New Roman" w:cs="Times New Roman"/>
        </w:rPr>
        <w:t xml:space="preserve"> are present in our memory of it</w:t>
      </w:r>
      <w:r w:rsidR="00A54798">
        <w:rPr>
          <w:rFonts w:ascii="Times New Roman" w:hAnsi="Times New Roman" w:cs="Times New Roman"/>
        </w:rPr>
        <w:t xml:space="preserve">, </w:t>
      </w:r>
      <w:r w:rsidR="009539B3">
        <w:rPr>
          <w:rFonts w:ascii="Times New Roman" w:hAnsi="Times New Roman" w:cs="Times New Roman"/>
        </w:rPr>
        <w:t>but not in our original experience of the event,</w:t>
      </w:r>
      <w:r w:rsidR="00A54798">
        <w:rPr>
          <w:rFonts w:ascii="Times New Roman" w:hAnsi="Times New Roman" w:cs="Times New Roman"/>
        </w:rPr>
        <w:t xml:space="preserve"> were in fact details that the event enjoyed in the past.</w:t>
      </w:r>
    </w:p>
    <w:p w:rsidR="001B489C" w:rsidRDefault="001B489C" w:rsidP="0034797A">
      <w:pPr>
        <w:spacing w:line="480" w:lineRule="auto"/>
        <w:jc w:val="both"/>
        <w:rPr>
          <w:rFonts w:ascii="Times New Roman" w:hAnsi="Times New Roman" w:cs="Times New Roman"/>
        </w:rPr>
      </w:pPr>
    </w:p>
    <w:p w:rsidR="001B489C" w:rsidRPr="00862CA6" w:rsidRDefault="001B489C" w:rsidP="001B489C">
      <w:pPr>
        <w:pStyle w:val="FootnoteText"/>
        <w:spacing w:line="480" w:lineRule="auto"/>
        <w:jc w:val="both"/>
        <w:rPr>
          <w:rFonts w:ascii="Times New Roman" w:hAnsi="Times New Roman" w:cs="Times New Roman"/>
          <w:sz w:val="22"/>
          <w:szCs w:val="22"/>
        </w:rPr>
      </w:pPr>
      <w:r w:rsidRPr="00862CA6">
        <w:rPr>
          <w:rFonts w:ascii="Times New Roman" w:hAnsi="Times New Roman" w:cs="Times New Roman"/>
          <w:sz w:val="22"/>
          <w:szCs w:val="22"/>
        </w:rPr>
        <w:t>Let us refer to the view according to which</w:t>
      </w:r>
      <w:r w:rsidR="00D77A51">
        <w:rPr>
          <w:rFonts w:ascii="Times New Roman" w:hAnsi="Times New Roman" w:cs="Times New Roman"/>
          <w:sz w:val="22"/>
          <w:szCs w:val="22"/>
        </w:rPr>
        <w:t xml:space="preserve"> a memory of an </w:t>
      </w:r>
      <w:r w:rsidR="001E3B47">
        <w:rPr>
          <w:rFonts w:ascii="Times New Roman" w:hAnsi="Times New Roman" w:cs="Times New Roman"/>
          <w:sz w:val="22"/>
          <w:szCs w:val="22"/>
        </w:rPr>
        <w:t xml:space="preserve">event cannot include details </w:t>
      </w:r>
      <w:r w:rsidR="00D77A51">
        <w:rPr>
          <w:rFonts w:ascii="Times New Roman" w:hAnsi="Times New Roman" w:cs="Times New Roman"/>
          <w:sz w:val="22"/>
          <w:szCs w:val="22"/>
        </w:rPr>
        <w:t>which were never present in the subj</w:t>
      </w:r>
      <w:r w:rsidR="001E3B47">
        <w:rPr>
          <w:rFonts w:ascii="Times New Roman" w:hAnsi="Times New Roman" w:cs="Times New Roman"/>
          <w:sz w:val="22"/>
          <w:szCs w:val="22"/>
        </w:rPr>
        <w:t>ect’s original experience of the event</w:t>
      </w:r>
      <w:r w:rsidR="00D77A51">
        <w:rPr>
          <w:rFonts w:ascii="Times New Roman" w:hAnsi="Times New Roman" w:cs="Times New Roman"/>
          <w:sz w:val="22"/>
          <w:szCs w:val="22"/>
        </w:rPr>
        <w:t xml:space="preserve"> as ‘</w:t>
      </w:r>
      <w:proofErr w:type="spellStart"/>
      <w:r w:rsidR="00D77A51">
        <w:rPr>
          <w:rFonts w:ascii="Times New Roman" w:hAnsi="Times New Roman" w:cs="Times New Roman"/>
          <w:sz w:val="22"/>
          <w:szCs w:val="22"/>
        </w:rPr>
        <w:t>preservationism</w:t>
      </w:r>
      <w:proofErr w:type="spellEnd"/>
      <w:r w:rsidR="00D77A51">
        <w:rPr>
          <w:rFonts w:ascii="Times New Roman" w:hAnsi="Times New Roman" w:cs="Times New Roman"/>
          <w:sz w:val="22"/>
          <w:szCs w:val="22"/>
        </w:rPr>
        <w:t xml:space="preserve"> about content’. </w:t>
      </w:r>
      <w:r w:rsidRPr="00862CA6">
        <w:rPr>
          <w:rFonts w:ascii="Times New Roman" w:hAnsi="Times New Roman" w:cs="Times New Roman"/>
          <w:sz w:val="22"/>
          <w:szCs w:val="22"/>
        </w:rPr>
        <w:t>There is</w:t>
      </w:r>
      <w:r>
        <w:rPr>
          <w:rFonts w:ascii="Times New Roman" w:hAnsi="Times New Roman" w:cs="Times New Roman"/>
          <w:sz w:val="22"/>
          <w:szCs w:val="22"/>
        </w:rPr>
        <w:t xml:space="preserve"> </w:t>
      </w:r>
      <w:r w:rsidRPr="00862CA6">
        <w:rPr>
          <w:rFonts w:ascii="Times New Roman" w:hAnsi="Times New Roman" w:cs="Times New Roman"/>
          <w:sz w:val="22"/>
          <w:szCs w:val="22"/>
        </w:rPr>
        <w:t>a</w:t>
      </w:r>
      <w:r>
        <w:rPr>
          <w:rFonts w:ascii="Times New Roman" w:hAnsi="Times New Roman" w:cs="Times New Roman"/>
          <w:sz w:val="22"/>
          <w:szCs w:val="22"/>
        </w:rPr>
        <w:t xml:space="preserve"> different</w:t>
      </w:r>
      <w:r w:rsidRPr="00862CA6">
        <w:rPr>
          <w:rFonts w:ascii="Times New Roman" w:hAnsi="Times New Roman" w:cs="Times New Roman"/>
          <w:sz w:val="22"/>
          <w:szCs w:val="22"/>
        </w:rPr>
        <w:t xml:space="preserve"> view</w:t>
      </w:r>
      <w:r>
        <w:rPr>
          <w:rFonts w:ascii="Times New Roman" w:hAnsi="Times New Roman" w:cs="Times New Roman"/>
          <w:sz w:val="22"/>
          <w:szCs w:val="22"/>
        </w:rPr>
        <w:t xml:space="preserve"> about memory</w:t>
      </w:r>
      <w:r w:rsidR="00D77A51">
        <w:rPr>
          <w:rFonts w:ascii="Times New Roman" w:hAnsi="Times New Roman" w:cs="Times New Roman"/>
          <w:sz w:val="22"/>
          <w:szCs w:val="22"/>
        </w:rPr>
        <w:t xml:space="preserve"> in the philosophical literature</w:t>
      </w:r>
      <w:r w:rsidRPr="00862CA6">
        <w:rPr>
          <w:rFonts w:ascii="Times New Roman" w:hAnsi="Times New Roman" w:cs="Times New Roman"/>
          <w:sz w:val="22"/>
          <w:szCs w:val="22"/>
        </w:rPr>
        <w:t xml:space="preserve"> according to which</w:t>
      </w:r>
      <w:r w:rsidRPr="00862CA6">
        <w:rPr>
          <w:rFonts w:ascii="Times New Roman" w:hAnsi="Times New Roman"/>
          <w:sz w:val="22"/>
          <w:szCs w:val="22"/>
        </w:rPr>
        <w:t>, if a subject knows some proposition on the basis of memory, it is because she knew</w:t>
      </w:r>
      <w:r>
        <w:rPr>
          <w:rFonts w:ascii="Times New Roman" w:hAnsi="Times New Roman"/>
          <w:sz w:val="22"/>
          <w:szCs w:val="22"/>
        </w:rPr>
        <w:t xml:space="preserve"> it</w:t>
      </w:r>
      <w:r w:rsidRPr="00862CA6">
        <w:rPr>
          <w:rFonts w:ascii="Times New Roman" w:hAnsi="Times New Roman"/>
          <w:sz w:val="22"/>
          <w:szCs w:val="22"/>
        </w:rPr>
        <w:t>, at some point in the past, through some source other than memory</w:t>
      </w:r>
      <w:r>
        <w:rPr>
          <w:rFonts w:ascii="Times New Roman" w:hAnsi="Times New Roman"/>
          <w:sz w:val="22"/>
          <w:szCs w:val="22"/>
        </w:rPr>
        <w:t>.</w:t>
      </w:r>
      <w:r w:rsidR="0010030D" w:rsidRPr="0010030D">
        <w:rPr>
          <w:rFonts w:ascii="Times New Roman" w:hAnsi="Times New Roman" w:cs="Times New Roman"/>
          <w:sz w:val="22"/>
          <w:szCs w:val="22"/>
        </w:rPr>
        <w:t xml:space="preserve"> </w:t>
      </w:r>
      <w:r w:rsidR="0010030D">
        <w:rPr>
          <w:rFonts w:ascii="Times New Roman" w:hAnsi="Times New Roman" w:cs="Times New Roman"/>
          <w:sz w:val="22"/>
          <w:szCs w:val="22"/>
        </w:rPr>
        <w:t>Let us</w:t>
      </w:r>
      <w:r w:rsidR="00D77A51">
        <w:rPr>
          <w:rFonts w:ascii="Times New Roman" w:hAnsi="Times New Roman" w:cs="Times New Roman"/>
          <w:sz w:val="22"/>
          <w:szCs w:val="22"/>
        </w:rPr>
        <w:t xml:space="preserve"> refer to</w:t>
      </w:r>
      <w:r w:rsidR="0010030D">
        <w:rPr>
          <w:rFonts w:ascii="Times New Roman" w:hAnsi="Times New Roman" w:cs="Times New Roman"/>
          <w:sz w:val="22"/>
          <w:szCs w:val="22"/>
        </w:rPr>
        <w:t xml:space="preserve"> this view</w:t>
      </w:r>
      <w:r w:rsidR="00D77A51">
        <w:rPr>
          <w:rFonts w:ascii="Times New Roman" w:hAnsi="Times New Roman" w:cs="Times New Roman"/>
          <w:sz w:val="22"/>
          <w:szCs w:val="22"/>
        </w:rPr>
        <w:t xml:space="preserve"> as</w:t>
      </w:r>
      <w:r w:rsidR="0010030D" w:rsidRPr="00862CA6">
        <w:rPr>
          <w:rFonts w:ascii="Times New Roman" w:hAnsi="Times New Roman" w:cs="Times New Roman"/>
          <w:sz w:val="22"/>
          <w:szCs w:val="22"/>
        </w:rPr>
        <w:t xml:space="preserve"> </w:t>
      </w:r>
      <w:r w:rsidR="0010030D" w:rsidRPr="00862CA6">
        <w:rPr>
          <w:rFonts w:ascii="Times New Roman" w:hAnsi="Times New Roman" w:cs="Times New Roman"/>
          <w:sz w:val="22"/>
          <w:szCs w:val="22"/>
        </w:rPr>
        <w:lastRenderedPageBreak/>
        <w:t>‘</w:t>
      </w:r>
      <w:proofErr w:type="spellStart"/>
      <w:r w:rsidR="0010030D" w:rsidRPr="00862CA6">
        <w:rPr>
          <w:rFonts w:ascii="Times New Roman" w:hAnsi="Times New Roman" w:cs="Times New Roman"/>
          <w:sz w:val="22"/>
          <w:szCs w:val="22"/>
        </w:rPr>
        <w:t>preservationism</w:t>
      </w:r>
      <w:proofErr w:type="spellEnd"/>
      <w:r w:rsidR="0010030D" w:rsidRPr="00862CA6">
        <w:rPr>
          <w:rFonts w:ascii="Times New Roman" w:hAnsi="Times New Roman" w:cs="Times New Roman"/>
          <w:sz w:val="22"/>
          <w:szCs w:val="22"/>
        </w:rPr>
        <w:t xml:space="preserve"> about knowledge’</w:t>
      </w:r>
      <w:r w:rsidR="0010030D">
        <w:rPr>
          <w:rFonts w:ascii="Times New Roman" w:hAnsi="Times New Roman" w:cs="Times New Roman"/>
          <w:sz w:val="22"/>
          <w:szCs w:val="22"/>
        </w:rPr>
        <w:t>.</w:t>
      </w:r>
      <w:r w:rsidR="0010030D">
        <w:rPr>
          <w:rStyle w:val="FootnoteReference"/>
          <w:rFonts w:ascii="Times New Roman" w:hAnsi="Times New Roman" w:cs="Times New Roman"/>
          <w:sz w:val="22"/>
          <w:szCs w:val="22"/>
        </w:rPr>
        <w:footnoteReference w:id="12"/>
      </w:r>
      <w:r w:rsidR="0010030D">
        <w:rPr>
          <w:rFonts w:ascii="Times New Roman" w:hAnsi="Times New Roman" w:cs="Times New Roman"/>
          <w:sz w:val="22"/>
          <w:szCs w:val="22"/>
        </w:rPr>
        <w:t xml:space="preserve"> </w:t>
      </w:r>
      <w:r w:rsidR="00D77A51">
        <w:rPr>
          <w:rFonts w:ascii="Times New Roman" w:hAnsi="Times New Roman" w:cs="Times New Roman"/>
          <w:sz w:val="22"/>
          <w:szCs w:val="22"/>
        </w:rPr>
        <w:t xml:space="preserve">It is worth pointing out that </w:t>
      </w:r>
      <w:proofErr w:type="spellStart"/>
      <w:r w:rsidR="00D77A51">
        <w:rPr>
          <w:rFonts w:ascii="Times New Roman" w:hAnsi="Times New Roman" w:cs="Times New Roman"/>
          <w:sz w:val="22"/>
          <w:szCs w:val="22"/>
        </w:rPr>
        <w:t>p</w:t>
      </w:r>
      <w:r w:rsidR="0010030D">
        <w:rPr>
          <w:rFonts w:ascii="Times New Roman" w:hAnsi="Times New Roman" w:cs="Times New Roman"/>
          <w:sz w:val="22"/>
          <w:szCs w:val="22"/>
        </w:rPr>
        <w:t>reservationism</w:t>
      </w:r>
      <w:proofErr w:type="spellEnd"/>
      <w:r w:rsidR="0010030D">
        <w:rPr>
          <w:rFonts w:ascii="Times New Roman" w:hAnsi="Times New Roman" w:cs="Times New Roman"/>
          <w:sz w:val="22"/>
          <w:szCs w:val="22"/>
        </w:rPr>
        <w:t xml:space="preserve"> about content and </w:t>
      </w:r>
      <w:proofErr w:type="spellStart"/>
      <w:r w:rsidR="0010030D">
        <w:rPr>
          <w:rFonts w:ascii="Times New Roman" w:hAnsi="Times New Roman" w:cs="Times New Roman"/>
          <w:sz w:val="22"/>
          <w:szCs w:val="22"/>
        </w:rPr>
        <w:t>preservationism</w:t>
      </w:r>
      <w:proofErr w:type="spellEnd"/>
      <w:r w:rsidR="0010030D">
        <w:rPr>
          <w:rFonts w:ascii="Times New Roman" w:hAnsi="Times New Roman" w:cs="Times New Roman"/>
          <w:sz w:val="22"/>
          <w:szCs w:val="22"/>
        </w:rPr>
        <w:t xml:space="preserve"> about knowledge are logically independent views. The former type of </w:t>
      </w:r>
      <w:proofErr w:type="spellStart"/>
      <w:r w:rsidR="0010030D">
        <w:rPr>
          <w:rFonts w:ascii="Times New Roman" w:hAnsi="Times New Roman" w:cs="Times New Roman"/>
          <w:sz w:val="22"/>
          <w:szCs w:val="22"/>
        </w:rPr>
        <w:t>preservationism</w:t>
      </w:r>
      <w:proofErr w:type="spellEnd"/>
      <w:r w:rsidR="0010030D">
        <w:rPr>
          <w:rFonts w:ascii="Times New Roman" w:hAnsi="Times New Roman" w:cs="Times New Roman"/>
          <w:sz w:val="22"/>
          <w:szCs w:val="22"/>
        </w:rPr>
        <w:t xml:space="preserve"> does not entail the latter type, since there are, arguably, cases of knowledge generation in memory which seem to be consistent with </w:t>
      </w:r>
      <w:proofErr w:type="spellStart"/>
      <w:r w:rsidR="0010030D">
        <w:rPr>
          <w:rFonts w:ascii="Times New Roman" w:hAnsi="Times New Roman" w:cs="Times New Roman"/>
          <w:sz w:val="22"/>
          <w:szCs w:val="22"/>
        </w:rPr>
        <w:t>preservationism</w:t>
      </w:r>
      <w:proofErr w:type="spellEnd"/>
      <w:r w:rsidR="0010030D">
        <w:rPr>
          <w:rFonts w:ascii="Times New Roman" w:hAnsi="Times New Roman" w:cs="Times New Roman"/>
          <w:sz w:val="22"/>
          <w:szCs w:val="22"/>
        </w:rPr>
        <w:t xml:space="preserve"> about content.</w:t>
      </w:r>
      <w:r w:rsidR="0010030D">
        <w:rPr>
          <w:rStyle w:val="FootnoteReference"/>
          <w:rFonts w:ascii="Times New Roman" w:hAnsi="Times New Roman" w:cs="Times New Roman"/>
          <w:sz w:val="22"/>
          <w:szCs w:val="22"/>
        </w:rPr>
        <w:footnoteReference w:id="13"/>
      </w:r>
      <w:r w:rsidR="0010030D">
        <w:rPr>
          <w:rFonts w:ascii="Times New Roman" w:hAnsi="Times New Roman" w:cs="Times New Roman"/>
          <w:sz w:val="22"/>
          <w:szCs w:val="22"/>
        </w:rPr>
        <w:t xml:space="preserve"> And the latter type of </w:t>
      </w:r>
      <w:proofErr w:type="spellStart"/>
      <w:r w:rsidR="0010030D">
        <w:rPr>
          <w:rFonts w:ascii="Times New Roman" w:hAnsi="Times New Roman" w:cs="Times New Roman"/>
          <w:sz w:val="22"/>
          <w:szCs w:val="22"/>
        </w:rPr>
        <w:t>preservationism</w:t>
      </w:r>
      <w:proofErr w:type="spellEnd"/>
      <w:r w:rsidR="0010030D">
        <w:rPr>
          <w:rFonts w:ascii="Times New Roman" w:hAnsi="Times New Roman" w:cs="Times New Roman"/>
          <w:sz w:val="22"/>
          <w:szCs w:val="22"/>
        </w:rPr>
        <w:t xml:space="preserve"> does not entail the former type, since embellishment cases of the two varieties considered above are</w:t>
      </w:r>
      <w:r w:rsidR="00D77A51">
        <w:rPr>
          <w:rFonts w:ascii="Times New Roman" w:hAnsi="Times New Roman" w:cs="Times New Roman"/>
          <w:sz w:val="22"/>
          <w:szCs w:val="22"/>
        </w:rPr>
        <w:t>, arguably,</w:t>
      </w:r>
      <w:r w:rsidR="0010030D">
        <w:rPr>
          <w:rFonts w:ascii="Times New Roman" w:hAnsi="Times New Roman" w:cs="Times New Roman"/>
          <w:sz w:val="22"/>
          <w:szCs w:val="22"/>
        </w:rPr>
        <w:t xml:space="preserve"> counter-examples to </w:t>
      </w:r>
      <w:proofErr w:type="spellStart"/>
      <w:r w:rsidR="0010030D">
        <w:rPr>
          <w:rFonts w:ascii="Times New Roman" w:hAnsi="Times New Roman" w:cs="Times New Roman"/>
          <w:sz w:val="22"/>
          <w:szCs w:val="22"/>
        </w:rPr>
        <w:t>preservationism</w:t>
      </w:r>
      <w:proofErr w:type="spellEnd"/>
      <w:r w:rsidR="0010030D">
        <w:rPr>
          <w:rFonts w:ascii="Times New Roman" w:hAnsi="Times New Roman" w:cs="Times New Roman"/>
          <w:sz w:val="22"/>
          <w:szCs w:val="22"/>
        </w:rPr>
        <w:t xml:space="preserve"> about content, and yet they are consistent with </w:t>
      </w:r>
      <w:proofErr w:type="spellStart"/>
      <w:r w:rsidR="0010030D">
        <w:rPr>
          <w:rFonts w:ascii="Times New Roman" w:hAnsi="Times New Roman" w:cs="Times New Roman"/>
          <w:sz w:val="22"/>
          <w:szCs w:val="22"/>
        </w:rPr>
        <w:t>pr</w:t>
      </w:r>
      <w:r w:rsidR="001E3B47">
        <w:rPr>
          <w:rFonts w:ascii="Times New Roman" w:hAnsi="Times New Roman" w:cs="Times New Roman"/>
          <w:sz w:val="22"/>
          <w:szCs w:val="22"/>
        </w:rPr>
        <w:t>eservationism</w:t>
      </w:r>
      <w:proofErr w:type="spellEnd"/>
      <w:r w:rsidR="001E3B47">
        <w:rPr>
          <w:rFonts w:ascii="Times New Roman" w:hAnsi="Times New Roman" w:cs="Times New Roman"/>
          <w:sz w:val="22"/>
          <w:szCs w:val="22"/>
        </w:rPr>
        <w:t xml:space="preserve"> about knowledge. For instance, i</w:t>
      </w:r>
      <w:r w:rsidR="0010030D">
        <w:rPr>
          <w:rFonts w:ascii="Times New Roman" w:hAnsi="Times New Roman" w:cs="Times New Roman"/>
          <w:sz w:val="22"/>
          <w:szCs w:val="22"/>
        </w:rPr>
        <w:t xml:space="preserve">n the case in which I </w:t>
      </w:r>
      <w:r w:rsidR="007F422D">
        <w:rPr>
          <w:rFonts w:ascii="Times New Roman" w:hAnsi="Times New Roman" w:cs="Times New Roman"/>
          <w:sz w:val="22"/>
          <w:szCs w:val="22"/>
        </w:rPr>
        <w:t>visualis</w:t>
      </w:r>
      <w:r w:rsidR="001E3B47">
        <w:rPr>
          <w:rFonts w:ascii="Times New Roman" w:hAnsi="Times New Roman" w:cs="Times New Roman"/>
          <w:sz w:val="22"/>
          <w:szCs w:val="22"/>
        </w:rPr>
        <w:t>e a black rabbit being shot</w:t>
      </w:r>
      <w:r w:rsidR="00D77A51">
        <w:rPr>
          <w:rFonts w:ascii="Times New Roman" w:hAnsi="Times New Roman" w:cs="Times New Roman"/>
          <w:sz w:val="22"/>
          <w:szCs w:val="22"/>
        </w:rPr>
        <w:t>,</w:t>
      </w:r>
      <w:r w:rsidR="0010030D">
        <w:rPr>
          <w:rFonts w:ascii="Times New Roman" w:hAnsi="Times New Roman" w:cs="Times New Roman"/>
          <w:sz w:val="22"/>
          <w:szCs w:val="22"/>
        </w:rPr>
        <w:t xml:space="preserve"> no new knowledge is generated by my memory</w:t>
      </w:r>
      <w:r w:rsidR="00D77A51">
        <w:rPr>
          <w:rFonts w:ascii="Times New Roman" w:hAnsi="Times New Roman" w:cs="Times New Roman"/>
          <w:sz w:val="22"/>
          <w:szCs w:val="22"/>
        </w:rPr>
        <w:t>. For if I formed, on the basis of my memory, the belief that a black rabbit was shot, I would be forming a false belief</w:t>
      </w:r>
      <w:r w:rsidR="00DF4B33">
        <w:rPr>
          <w:rFonts w:ascii="Times New Roman" w:hAnsi="Times New Roman" w:cs="Times New Roman"/>
          <w:sz w:val="22"/>
          <w:szCs w:val="22"/>
        </w:rPr>
        <w:t>, which does not amount to knowledge</w:t>
      </w:r>
      <w:r w:rsidR="00D77A51">
        <w:rPr>
          <w:rFonts w:ascii="Times New Roman" w:hAnsi="Times New Roman" w:cs="Times New Roman"/>
          <w:sz w:val="22"/>
          <w:szCs w:val="22"/>
        </w:rPr>
        <w:t xml:space="preserve">. By contrast, in the case in which I </w:t>
      </w:r>
      <w:r w:rsidR="007F422D">
        <w:rPr>
          <w:rFonts w:ascii="Times New Roman" w:hAnsi="Times New Roman" w:cs="Times New Roman"/>
          <w:sz w:val="22"/>
          <w:szCs w:val="22"/>
        </w:rPr>
        <w:t>visualis</w:t>
      </w:r>
      <w:r w:rsidR="00D77A51">
        <w:rPr>
          <w:rFonts w:ascii="Times New Roman" w:hAnsi="Times New Roman" w:cs="Times New Roman"/>
          <w:sz w:val="22"/>
          <w:szCs w:val="22"/>
        </w:rPr>
        <w:t>e my father shooting</w:t>
      </w:r>
      <w:r w:rsidR="001E3B47">
        <w:rPr>
          <w:rFonts w:ascii="Times New Roman" w:hAnsi="Times New Roman" w:cs="Times New Roman"/>
          <w:sz w:val="22"/>
          <w:szCs w:val="22"/>
        </w:rPr>
        <w:t xml:space="preserve"> a rabbit</w:t>
      </w:r>
      <w:r w:rsidR="00D77A51">
        <w:rPr>
          <w:rFonts w:ascii="Times New Roman" w:hAnsi="Times New Roman" w:cs="Times New Roman"/>
          <w:sz w:val="22"/>
          <w:szCs w:val="22"/>
        </w:rPr>
        <w:t xml:space="preserve"> while wearing a belt with a</w:t>
      </w:r>
      <w:r w:rsidR="001E3B47">
        <w:rPr>
          <w:rFonts w:ascii="Times New Roman" w:hAnsi="Times New Roman" w:cs="Times New Roman"/>
          <w:sz w:val="22"/>
          <w:szCs w:val="22"/>
        </w:rPr>
        <w:t xml:space="preserve"> silver buckle o</w:t>
      </w:r>
      <w:r w:rsidR="00D77A51">
        <w:rPr>
          <w:rFonts w:ascii="Times New Roman" w:hAnsi="Times New Roman" w:cs="Times New Roman"/>
          <w:sz w:val="22"/>
          <w:szCs w:val="22"/>
        </w:rPr>
        <w:t>n it, no new knowledge is generated by my memory for</w:t>
      </w:r>
      <w:r w:rsidR="00DF4B33">
        <w:rPr>
          <w:rFonts w:ascii="Times New Roman" w:hAnsi="Times New Roman" w:cs="Times New Roman"/>
          <w:sz w:val="22"/>
          <w:szCs w:val="22"/>
        </w:rPr>
        <w:t xml:space="preserve"> a different reason</w:t>
      </w:r>
      <w:r w:rsidR="00D77A51">
        <w:rPr>
          <w:rFonts w:ascii="Times New Roman" w:hAnsi="Times New Roman" w:cs="Times New Roman"/>
          <w:sz w:val="22"/>
          <w:szCs w:val="22"/>
        </w:rPr>
        <w:t>. I</w:t>
      </w:r>
      <w:r w:rsidR="001E3B47">
        <w:rPr>
          <w:rFonts w:ascii="Times New Roman" w:hAnsi="Times New Roman" w:cs="Times New Roman"/>
          <w:sz w:val="22"/>
          <w:szCs w:val="22"/>
        </w:rPr>
        <w:t>n this case, if I</w:t>
      </w:r>
      <w:r w:rsidR="00D77A51">
        <w:rPr>
          <w:rFonts w:ascii="Times New Roman" w:hAnsi="Times New Roman" w:cs="Times New Roman"/>
          <w:sz w:val="22"/>
          <w:szCs w:val="22"/>
        </w:rPr>
        <w:t xml:space="preserve"> formed, on the basis of my memory, the belief that my father was wearing such a belt, my belief would be true, but it could have easily been false</w:t>
      </w:r>
      <w:r w:rsidR="001E3B47">
        <w:rPr>
          <w:rFonts w:ascii="Times New Roman" w:hAnsi="Times New Roman" w:cs="Times New Roman"/>
          <w:sz w:val="22"/>
          <w:szCs w:val="22"/>
        </w:rPr>
        <w:t>.</w:t>
      </w:r>
      <w:r w:rsidR="00DF4B33">
        <w:rPr>
          <w:rFonts w:ascii="Times New Roman" w:hAnsi="Times New Roman" w:cs="Times New Roman"/>
          <w:sz w:val="22"/>
          <w:szCs w:val="22"/>
        </w:rPr>
        <w:t xml:space="preserve"> Hence, it does not</w:t>
      </w:r>
      <w:r w:rsidR="001E3B47">
        <w:rPr>
          <w:rFonts w:ascii="Times New Roman" w:hAnsi="Times New Roman" w:cs="Times New Roman"/>
          <w:sz w:val="22"/>
          <w:szCs w:val="22"/>
        </w:rPr>
        <w:t xml:space="preserve"> amount to knowledge</w:t>
      </w:r>
      <w:r w:rsidR="00DF4B33">
        <w:rPr>
          <w:rFonts w:ascii="Times New Roman" w:hAnsi="Times New Roman" w:cs="Times New Roman"/>
          <w:sz w:val="22"/>
          <w:szCs w:val="22"/>
        </w:rPr>
        <w:t xml:space="preserve"> either</w:t>
      </w:r>
      <w:r w:rsidR="00D77A51">
        <w:rPr>
          <w:rFonts w:ascii="Times New Roman" w:hAnsi="Times New Roman" w:cs="Times New Roman"/>
          <w:sz w:val="22"/>
          <w:szCs w:val="22"/>
        </w:rPr>
        <w:t>.</w:t>
      </w:r>
      <w:r w:rsidR="00D77A51">
        <w:rPr>
          <w:rStyle w:val="FootnoteReference"/>
          <w:rFonts w:ascii="Times New Roman" w:hAnsi="Times New Roman" w:cs="Times New Roman"/>
          <w:sz w:val="22"/>
          <w:szCs w:val="22"/>
        </w:rPr>
        <w:footnoteReference w:id="14"/>
      </w:r>
      <w:r w:rsidR="00D77A51">
        <w:rPr>
          <w:rFonts w:ascii="Times New Roman" w:hAnsi="Times New Roman" w:cs="Times New Roman"/>
          <w:sz w:val="22"/>
          <w:szCs w:val="22"/>
        </w:rPr>
        <w:t xml:space="preserve">  </w:t>
      </w:r>
    </w:p>
    <w:p w:rsidR="00194159" w:rsidRPr="0034797A" w:rsidRDefault="00194159" w:rsidP="0034797A">
      <w:pPr>
        <w:spacing w:line="480" w:lineRule="auto"/>
        <w:jc w:val="both"/>
        <w:rPr>
          <w:rFonts w:ascii="Times New Roman" w:hAnsi="Times New Roman" w:cs="Times New Roman"/>
        </w:rPr>
      </w:pPr>
    </w:p>
    <w:p w:rsidR="00DF4B33" w:rsidRDefault="003B373D" w:rsidP="0034797A">
      <w:pPr>
        <w:spacing w:line="480" w:lineRule="auto"/>
        <w:jc w:val="both"/>
        <w:rPr>
          <w:rFonts w:ascii="Times New Roman" w:hAnsi="Times New Roman" w:cs="Times New Roman"/>
        </w:rPr>
      </w:pPr>
      <w:r w:rsidRPr="0034797A">
        <w:rPr>
          <w:rFonts w:ascii="Times New Roman" w:hAnsi="Times New Roman" w:cs="Times New Roman"/>
        </w:rPr>
        <w:t>Secon</w:t>
      </w:r>
      <w:r w:rsidR="00C77EC3" w:rsidRPr="0034797A">
        <w:rPr>
          <w:rFonts w:ascii="Times New Roman" w:hAnsi="Times New Roman" w:cs="Times New Roman"/>
        </w:rPr>
        <w:t>dly, CTM seems to be too permissive</w:t>
      </w:r>
      <w:r w:rsidR="009F77BD" w:rsidRPr="0034797A">
        <w:rPr>
          <w:rFonts w:ascii="Times New Roman" w:hAnsi="Times New Roman" w:cs="Times New Roman"/>
        </w:rPr>
        <w:t>. Imagine</w:t>
      </w:r>
      <w:r w:rsidRPr="0034797A">
        <w:rPr>
          <w:rFonts w:ascii="Times New Roman" w:hAnsi="Times New Roman" w:cs="Times New Roman"/>
        </w:rPr>
        <w:t xml:space="preserve"> </w:t>
      </w:r>
      <w:r w:rsidR="009F77BD" w:rsidRPr="0034797A">
        <w:rPr>
          <w:rFonts w:ascii="Times New Roman" w:hAnsi="Times New Roman" w:cs="Times New Roman"/>
        </w:rPr>
        <w:t xml:space="preserve">that I am capable of </w:t>
      </w:r>
      <w:r w:rsidR="007F422D">
        <w:rPr>
          <w:rFonts w:ascii="Times New Roman" w:hAnsi="Times New Roman" w:cs="Times New Roman"/>
        </w:rPr>
        <w:t>visualis</w:t>
      </w:r>
      <w:r w:rsidR="009F77BD" w:rsidRPr="0034797A">
        <w:rPr>
          <w:rFonts w:ascii="Times New Roman" w:hAnsi="Times New Roman" w:cs="Times New Roman"/>
        </w:rPr>
        <w:t>ing events that I witnessed in the past but, due to some</w:t>
      </w:r>
      <w:r w:rsidR="003B0FDE" w:rsidRPr="0034797A">
        <w:rPr>
          <w:rFonts w:ascii="Times New Roman" w:hAnsi="Times New Roman" w:cs="Times New Roman"/>
        </w:rPr>
        <w:t xml:space="preserve"> substantial</w:t>
      </w:r>
      <w:r w:rsidR="009F77BD" w:rsidRPr="0034797A">
        <w:rPr>
          <w:rFonts w:ascii="Times New Roman" w:hAnsi="Times New Roman" w:cs="Times New Roman"/>
        </w:rPr>
        <w:t xml:space="preserve"> cognitive deficit</w:t>
      </w:r>
      <w:r w:rsidR="005749B6" w:rsidRPr="0034797A">
        <w:rPr>
          <w:rFonts w:ascii="Times New Roman" w:hAnsi="Times New Roman" w:cs="Times New Roman"/>
        </w:rPr>
        <w:t xml:space="preserve"> of mine</w:t>
      </w:r>
      <w:r w:rsidR="009F77BD" w:rsidRPr="0034797A">
        <w:rPr>
          <w:rFonts w:ascii="Times New Roman" w:hAnsi="Times New Roman" w:cs="Times New Roman"/>
        </w:rPr>
        <w:t>, my mental images of those events do not c</w:t>
      </w:r>
      <w:r w:rsidR="00E03DC1" w:rsidRPr="0034797A">
        <w:rPr>
          <w:rFonts w:ascii="Times New Roman" w:hAnsi="Times New Roman" w:cs="Times New Roman"/>
        </w:rPr>
        <w:t>onvey to me the sense that the</w:t>
      </w:r>
      <w:r w:rsidR="009F77BD" w:rsidRPr="0034797A">
        <w:rPr>
          <w:rFonts w:ascii="Times New Roman" w:hAnsi="Times New Roman" w:cs="Times New Roman"/>
        </w:rPr>
        <w:t xml:space="preserve"> </w:t>
      </w:r>
      <w:r w:rsidR="003B0FDE" w:rsidRPr="0034797A">
        <w:rPr>
          <w:rFonts w:ascii="Times New Roman" w:hAnsi="Times New Roman" w:cs="Times New Roman"/>
        </w:rPr>
        <w:t>relevant events did happen</w:t>
      </w:r>
      <w:r w:rsidR="009F77BD" w:rsidRPr="0034797A">
        <w:rPr>
          <w:rFonts w:ascii="Times New Roman" w:hAnsi="Times New Roman" w:cs="Times New Roman"/>
        </w:rPr>
        <w:t>, and that I witnessed them in the past.</w:t>
      </w:r>
      <w:r w:rsidR="009F77BD" w:rsidRPr="0034797A">
        <w:rPr>
          <w:rStyle w:val="FootnoteReference"/>
          <w:rFonts w:ascii="Times New Roman" w:hAnsi="Times New Roman" w:cs="Times New Roman"/>
        </w:rPr>
        <w:footnoteReference w:id="15"/>
      </w:r>
      <w:r w:rsidRPr="0034797A">
        <w:rPr>
          <w:rFonts w:ascii="Times New Roman" w:hAnsi="Times New Roman" w:cs="Times New Roman"/>
        </w:rPr>
        <w:t xml:space="preserve"> </w:t>
      </w:r>
      <w:r w:rsidR="003B0FDE" w:rsidRPr="0034797A">
        <w:rPr>
          <w:rFonts w:ascii="Times New Roman" w:hAnsi="Times New Roman" w:cs="Times New Roman"/>
        </w:rPr>
        <w:t>Suppose, furthermore, that I am a painter.</w:t>
      </w:r>
      <w:r w:rsidR="009F77BD" w:rsidRPr="0034797A">
        <w:rPr>
          <w:rFonts w:ascii="Times New Roman" w:hAnsi="Times New Roman" w:cs="Times New Roman"/>
        </w:rPr>
        <w:t xml:space="preserve"> I decide to paint</w:t>
      </w:r>
      <w:r w:rsidRPr="0034797A">
        <w:rPr>
          <w:rFonts w:ascii="Times New Roman" w:hAnsi="Times New Roman" w:cs="Times New Roman"/>
        </w:rPr>
        <w:t xml:space="preserve"> </w:t>
      </w:r>
      <w:r w:rsidRPr="0034797A">
        <w:rPr>
          <w:rFonts w:ascii="Times New Roman" w:hAnsi="Times New Roman" w:cs="Times New Roman"/>
        </w:rPr>
        <w:lastRenderedPageBreak/>
        <w:t>a</w:t>
      </w:r>
      <w:r w:rsidR="00E57137" w:rsidRPr="0034797A">
        <w:rPr>
          <w:rFonts w:ascii="Times New Roman" w:hAnsi="Times New Roman" w:cs="Times New Roman"/>
        </w:rPr>
        <w:t xml:space="preserve"> bird landing on</w:t>
      </w:r>
      <w:r w:rsidR="007E3BA4" w:rsidRPr="0034797A">
        <w:rPr>
          <w:rFonts w:ascii="Times New Roman" w:hAnsi="Times New Roman" w:cs="Times New Roman"/>
        </w:rPr>
        <w:t xml:space="preserve"> the roof of a house</w:t>
      </w:r>
      <w:r w:rsidR="009905B7" w:rsidRPr="0034797A">
        <w:rPr>
          <w:rFonts w:ascii="Times New Roman" w:hAnsi="Times New Roman" w:cs="Times New Roman"/>
        </w:rPr>
        <w:t xml:space="preserve"> and, at the end of my</w:t>
      </w:r>
      <w:r w:rsidR="003B0FDE" w:rsidRPr="0034797A">
        <w:rPr>
          <w:rFonts w:ascii="Times New Roman" w:hAnsi="Times New Roman" w:cs="Times New Roman"/>
        </w:rPr>
        <w:t xml:space="preserve"> work</w:t>
      </w:r>
      <w:r w:rsidR="009F77BD" w:rsidRPr="0034797A">
        <w:rPr>
          <w:rFonts w:ascii="Times New Roman" w:hAnsi="Times New Roman" w:cs="Times New Roman"/>
        </w:rPr>
        <w:t>, I have painted that scene</w:t>
      </w:r>
      <w:r w:rsidR="003B0FDE" w:rsidRPr="0034797A">
        <w:rPr>
          <w:rFonts w:ascii="Times New Roman" w:hAnsi="Times New Roman" w:cs="Times New Roman"/>
        </w:rPr>
        <w:t xml:space="preserve"> in my canvas. However,</w:t>
      </w:r>
      <w:r w:rsidRPr="0034797A">
        <w:rPr>
          <w:rFonts w:ascii="Times New Roman" w:hAnsi="Times New Roman" w:cs="Times New Roman"/>
        </w:rPr>
        <w:t xml:space="preserve"> I </w:t>
      </w:r>
      <w:r w:rsidR="007E3F56" w:rsidRPr="0034797A">
        <w:rPr>
          <w:rFonts w:ascii="Times New Roman" w:hAnsi="Times New Roman" w:cs="Times New Roman"/>
        </w:rPr>
        <w:t>am not inclined to think that these are</w:t>
      </w:r>
      <w:r w:rsidRPr="0034797A">
        <w:rPr>
          <w:rFonts w:ascii="Times New Roman" w:hAnsi="Times New Roman" w:cs="Times New Roman"/>
        </w:rPr>
        <w:t xml:space="preserve"> a house</w:t>
      </w:r>
      <w:r w:rsidR="009905B7" w:rsidRPr="0034797A">
        <w:rPr>
          <w:rFonts w:ascii="Times New Roman" w:hAnsi="Times New Roman" w:cs="Times New Roman"/>
        </w:rPr>
        <w:t xml:space="preserve"> and a bird which</w:t>
      </w:r>
      <w:r w:rsidRPr="0034797A">
        <w:rPr>
          <w:rFonts w:ascii="Times New Roman" w:hAnsi="Times New Roman" w:cs="Times New Roman"/>
        </w:rPr>
        <w:t xml:space="preserve"> I</w:t>
      </w:r>
      <w:r w:rsidR="00E57137" w:rsidRPr="0034797A">
        <w:rPr>
          <w:rFonts w:ascii="Times New Roman" w:hAnsi="Times New Roman" w:cs="Times New Roman"/>
        </w:rPr>
        <w:t xml:space="preserve"> have ever encountered</w:t>
      </w:r>
      <w:r w:rsidRPr="0034797A">
        <w:rPr>
          <w:rFonts w:ascii="Times New Roman" w:hAnsi="Times New Roman" w:cs="Times New Roman"/>
        </w:rPr>
        <w:t xml:space="preserve"> in the past. I do not think </w:t>
      </w:r>
      <w:r w:rsidR="007E3F56" w:rsidRPr="0034797A">
        <w:rPr>
          <w:rFonts w:ascii="Times New Roman" w:hAnsi="Times New Roman" w:cs="Times New Roman"/>
        </w:rPr>
        <w:t>that these are, or were</w:t>
      </w:r>
      <w:r w:rsidR="00F7347C" w:rsidRPr="0034797A">
        <w:rPr>
          <w:rFonts w:ascii="Times New Roman" w:hAnsi="Times New Roman" w:cs="Times New Roman"/>
        </w:rPr>
        <w:t>,</w:t>
      </w:r>
      <w:r w:rsidRPr="0034797A">
        <w:rPr>
          <w:rFonts w:ascii="Times New Roman" w:hAnsi="Times New Roman" w:cs="Times New Roman"/>
        </w:rPr>
        <w:t xml:space="preserve"> a real</w:t>
      </w:r>
      <w:r w:rsidR="00E57137" w:rsidRPr="0034797A">
        <w:rPr>
          <w:rFonts w:ascii="Times New Roman" w:hAnsi="Times New Roman" w:cs="Times New Roman"/>
        </w:rPr>
        <w:t xml:space="preserve"> house </w:t>
      </w:r>
      <w:r w:rsidR="007E3F56" w:rsidRPr="0034797A">
        <w:rPr>
          <w:rFonts w:ascii="Times New Roman" w:hAnsi="Times New Roman" w:cs="Times New Roman"/>
        </w:rPr>
        <w:t>and a real</w:t>
      </w:r>
      <w:r w:rsidR="00E57137" w:rsidRPr="0034797A">
        <w:rPr>
          <w:rFonts w:ascii="Times New Roman" w:hAnsi="Times New Roman" w:cs="Times New Roman"/>
        </w:rPr>
        <w:t xml:space="preserve"> bird</w:t>
      </w:r>
      <w:r w:rsidRPr="0034797A">
        <w:rPr>
          <w:rFonts w:ascii="Times New Roman" w:hAnsi="Times New Roman" w:cs="Times New Roman"/>
        </w:rPr>
        <w:t>.</w:t>
      </w:r>
      <w:r w:rsidR="00716B28" w:rsidRPr="0034797A">
        <w:rPr>
          <w:rFonts w:ascii="Times New Roman" w:hAnsi="Times New Roman" w:cs="Times New Roman"/>
        </w:rPr>
        <w:t xml:space="preserve"> </w:t>
      </w:r>
      <w:r w:rsidR="007E3F56" w:rsidRPr="0034797A">
        <w:rPr>
          <w:rFonts w:ascii="Times New Roman" w:hAnsi="Times New Roman" w:cs="Times New Roman"/>
        </w:rPr>
        <w:t>And yet,</w:t>
      </w:r>
      <w:r w:rsidRPr="0034797A">
        <w:rPr>
          <w:rFonts w:ascii="Times New Roman" w:hAnsi="Times New Roman" w:cs="Times New Roman"/>
        </w:rPr>
        <w:t xml:space="preserve"> it turns out that</w:t>
      </w:r>
      <w:r w:rsidR="009905B7" w:rsidRPr="0034797A">
        <w:rPr>
          <w:rFonts w:ascii="Times New Roman" w:hAnsi="Times New Roman" w:cs="Times New Roman"/>
        </w:rPr>
        <w:t xml:space="preserve"> I am wrong:</w:t>
      </w:r>
      <w:r w:rsidR="00A81EA1" w:rsidRPr="0034797A">
        <w:rPr>
          <w:rFonts w:ascii="Times New Roman" w:hAnsi="Times New Roman" w:cs="Times New Roman"/>
        </w:rPr>
        <w:t xml:space="preserve"> The house</w:t>
      </w:r>
      <w:r w:rsidR="009905B7" w:rsidRPr="0034797A">
        <w:rPr>
          <w:rFonts w:ascii="Times New Roman" w:hAnsi="Times New Roman" w:cs="Times New Roman"/>
        </w:rPr>
        <w:t xml:space="preserve"> that</w:t>
      </w:r>
      <w:r w:rsidR="00A81EA1" w:rsidRPr="0034797A">
        <w:rPr>
          <w:rFonts w:ascii="Times New Roman" w:hAnsi="Times New Roman" w:cs="Times New Roman"/>
        </w:rPr>
        <w:t xml:space="preserve"> I</w:t>
      </w:r>
      <w:r w:rsidR="007E3BA4" w:rsidRPr="0034797A">
        <w:rPr>
          <w:rFonts w:ascii="Times New Roman" w:hAnsi="Times New Roman" w:cs="Times New Roman"/>
        </w:rPr>
        <w:t xml:space="preserve"> have</w:t>
      </w:r>
      <w:r w:rsidR="00A81EA1" w:rsidRPr="0034797A">
        <w:rPr>
          <w:rFonts w:ascii="Times New Roman" w:hAnsi="Times New Roman" w:cs="Times New Roman"/>
        </w:rPr>
        <w:t xml:space="preserve"> painted </w:t>
      </w:r>
      <w:r w:rsidRPr="0034797A">
        <w:rPr>
          <w:rFonts w:ascii="Times New Roman" w:hAnsi="Times New Roman" w:cs="Times New Roman"/>
        </w:rPr>
        <w:t>is a house</w:t>
      </w:r>
      <w:r w:rsidR="00A81EA1" w:rsidRPr="0034797A">
        <w:rPr>
          <w:rFonts w:ascii="Times New Roman" w:hAnsi="Times New Roman" w:cs="Times New Roman"/>
        </w:rPr>
        <w:t xml:space="preserve"> that, in fact,</w:t>
      </w:r>
      <w:r w:rsidRPr="0034797A">
        <w:rPr>
          <w:rFonts w:ascii="Times New Roman" w:hAnsi="Times New Roman" w:cs="Times New Roman"/>
        </w:rPr>
        <w:t xml:space="preserve"> I visited as a child</w:t>
      </w:r>
      <w:r w:rsidR="009905B7" w:rsidRPr="0034797A">
        <w:rPr>
          <w:rFonts w:ascii="Times New Roman" w:hAnsi="Times New Roman" w:cs="Times New Roman"/>
        </w:rPr>
        <w:t>. The bird that I</w:t>
      </w:r>
      <w:r w:rsidR="007E3BA4" w:rsidRPr="0034797A">
        <w:rPr>
          <w:rFonts w:ascii="Times New Roman" w:hAnsi="Times New Roman" w:cs="Times New Roman"/>
        </w:rPr>
        <w:t xml:space="preserve"> have</w:t>
      </w:r>
      <w:r w:rsidR="009905B7" w:rsidRPr="0034797A">
        <w:rPr>
          <w:rFonts w:ascii="Times New Roman" w:hAnsi="Times New Roman" w:cs="Times New Roman"/>
        </w:rPr>
        <w:t xml:space="preserve"> painted is a bird that, in fact, I saw during my visit. And</w:t>
      </w:r>
      <w:r w:rsidR="00A81EA1" w:rsidRPr="0034797A">
        <w:rPr>
          <w:rFonts w:ascii="Times New Roman" w:hAnsi="Times New Roman" w:cs="Times New Roman"/>
        </w:rPr>
        <w:t xml:space="preserve"> the experience wherein I </w:t>
      </w:r>
      <w:r w:rsidR="007F422D">
        <w:rPr>
          <w:rFonts w:ascii="Times New Roman" w:hAnsi="Times New Roman" w:cs="Times New Roman"/>
        </w:rPr>
        <w:t>visualis</w:t>
      </w:r>
      <w:r w:rsidR="00A81EA1" w:rsidRPr="0034797A">
        <w:rPr>
          <w:rFonts w:ascii="Times New Roman" w:hAnsi="Times New Roman" w:cs="Times New Roman"/>
        </w:rPr>
        <w:t xml:space="preserve">ed </w:t>
      </w:r>
      <w:r w:rsidR="007E3F56" w:rsidRPr="0034797A">
        <w:rPr>
          <w:rFonts w:ascii="Times New Roman" w:hAnsi="Times New Roman" w:cs="Times New Roman"/>
        </w:rPr>
        <w:t>the scene</w:t>
      </w:r>
      <w:r w:rsidR="00A81EA1" w:rsidRPr="0034797A">
        <w:rPr>
          <w:rFonts w:ascii="Times New Roman" w:hAnsi="Times New Roman" w:cs="Times New Roman"/>
        </w:rPr>
        <w:t xml:space="preserve"> that I</w:t>
      </w:r>
      <w:r w:rsidR="007E3BA4" w:rsidRPr="0034797A">
        <w:rPr>
          <w:rFonts w:ascii="Times New Roman" w:hAnsi="Times New Roman" w:cs="Times New Roman"/>
        </w:rPr>
        <w:t xml:space="preserve"> have</w:t>
      </w:r>
      <w:r w:rsidR="00A81EA1" w:rsidRPr="0034797A">
        <w:rPr>
          <w:rFonts w:ascii="Times New Roman" w:hAnsi="Times New Roman" w:cs="Times New Roman"/>
        </w:rPr>
        <w:t xml:space="preserve"> painted in my </w:t>
      </w:r>
      <w:r w:rsidR="009905B7" w:rsidRPr="0034797A">
        <w:rPr>
          <w:rFonts w:ascii="Times New Roman" w:hAnsi="Times New Roman" w:cs="Times New Roman"/>
        </w:rPr>
        <w:t>canvas causally originates</w:t>
      </w:r>
      <w:r w:rsidR="007E3BA4" w:rsidRPr="0034797A">
        <w:rPr>
          <w:rFonts w:ascii="Times New Roman" w:hAnsi="Times New Roman" w:cs="Times New Roman"/>
        </w:rPr>
        <w:t xml:space="preserve"> in</w:t>
      </w:r>
      <w:r w:rsidR="009905B7" w:rsidRPr="0034797A">
        <w:rPr>
          <w:rFonts w:ascii="Times New Roman" w:hAnsi="Times New Roman" w:cs="Times New Roman"/>
        </w:rPr>
        <w:t xml:space="preserve"> my p</w:t>
      </w:r>
      <w:r w:rsidR="00867571">
        <w:rPr>
          <w:rFonts w:ascii="Times New Roman" w:hAnsi="Times New Roman" w:cs="Times New Roman"/>
        </w:rPr>
        <w:t>ast perceptual experience of that</w:t>
      </w:r>
      <w:r w:rsidR="009905B7" w:rsidRPr="0034797A">
        <w:rPr>
          <w:rFonts w:ascii="Times New Roman" w:hAnsi="Times New Roman" w:cs="Times New Roman"/>
        </w:rPr>
        <w:t xml:space="preserve"> bird landing on the </w:t>
      </w:r>
      <w:r w:rsidR="007E3F56" w:rsidRPr="0034797A">
        <w:rPr>
          <w:rFonts w:ascii="Times New Roman" w:hAnsi="Times New Roman" w:cs="Times New Roman"/>
        </w:rPr>
        <w:t>roof</w:t>
      </w:r>
      <w:r w:rsidR="00867571">
        <w:rPr>
          <w:rFonts w:ascii="Times New Roman" w:hAnsi="Times New Roman" w:cs="Times New Roman"/>
        </w:rPr>
        <w:t xml:space="preserve"> of that</w:t>
      </w:r>
      <w:r w:rsidR="009905B7" w:rsidRPr="0034797A">
        <w:rPr>
          <w:rFonts w:ascii="Times New Roman" w:hAnsi="Times New Roman" w:cs="Times New Roman"/>
        </w:rPr>
        <w:t xml:space="preserve"> house</w:t>
      </w:r>
      <w:r w:rsidR="00A81EA1" w:rsidRPr="0034797A">
        <w:rPr>
          <w:rFonts w:ascii="Times New Roman" w:hAnsi="Times New Roman" w:cs="Times New Roman"/>
        </w:rPr>
        <w:t>.</w:t>
      </w:r>
      <w:r w:rsidR="00E57137" w:rsidRPr="0034797A">
        <w:rPr>
          <w:rStyle w:val="FootnoteReference"/>
          <w:rFonts w:ascii="Times New Roman" w:hAnsi="Times New Roman" w:cs="Times New Roman"/>
        </w:rPr>
        <w:footnoteReference w:id="16"/>
      </w:r>
      <w:r w:rsidR="00A81EA1" w:rsidRPr="0034797A">
        <w:rPr>
          <w:rFonts w:ascii="Times New Roman" w:hAnsi="Times New Roman" w:cs="Times New Roman"/>
        </w:rPr>
        <w:t xml:space="preserve"> According to CTM,</w:t>
      </w:r>
      <w:r w:rsidR="00716B28" w:rsidRPr="0034797A">
        <w:rPr>
          <w:rFonts w:ascii="Times New Roman" w:hAnsi="Times New Roman" w:cs="Times New Roman"/>
        </w:rPr>
        <w:t xml:space="preserve"> in this situation,</w:t>
      </w:r>
      <w:r w:rsidR="00A81EA1" w:rsidRPr="0034797A">
        <w:rPr>
          <w:rFonts w:ascii="Times New Roman" w:hAnsi="Times New Roman" w:cs="Times New Roman"/>
        </w:rPr>
        <w:t xml:space="preserve"> the experience wherein I </w:t>
      </w:r>
      <w:r w:rsidR="007F422D">
        <w:rPr>
          <w:rFonts w:ascii="Times New Roman" w:hAnsi="Times New Roman" w:cs="Times New Roman"/>
        </w:rPr>
        <w:t>visualis</w:t>
      </w:r>
      <w:r w:rsidR="00A81EA1" w:rsidRPr="0034797A">
        <w:rPr>
          <w:rFonts w:ascii="Times New Roman" w:hAnsi="Times New Roman" w:cs="Times New Roman"/>
        </w:rPr>
        <w:t>ed the house that I</w:t>
      </w:r>
      <w:r w:rsidR="007E3BA4" w:rsidRPr="0034797A">
        <w:rPr>
          <w:rFonts w:ascii="Times New Roman" w:hAnsi="Times New Roman" w:cs="Times New Roman"/>
        </w:rPr>
        <w:t xml:space="preserve"> have</w:t>
      </w:r>
      <w:r w:rsidR="00A81EA1" w:rsidRPr="0034797A">
        <w:rPr>
          <w:rFonts w:ascii="Times New Roman" w:hAnsi="Times New Roman" w:cs="Times New Roman"/>
        </w:rPr>
        <w:t xml:space="preserve"> painted in </w:t>
      </w:r>
      <w:r w:rsidR="00E57137" w:rsidRPr="0034797A">
        <w:rPr>
          <w:rFonts w:ascii="Times New Roman" w:hAnsi="Times New Roman" w:cs="Times New Roman"/>
        </w:rPr>
        <w:t>my canvas</w:t>
      </w:r>
      <w:r w:rsidR="00916C81" w:rsidRPr="0034797A">
        <w:rPr>
          <w:rFonts w:ascii="Times New Roman" w:hAnsi="Times New Roman" w:cs="Times New Roman"/>
        </w:rPr>
        <w:t xml:space="preserve"> does qualify</w:t>
      </w:r>
      <w:r w:rsidR="005749B6" w:rsidRPr="0034797A">
        <w:rPr>
          <w:rFonts w:ascii="Times New Roman" w:hAnsi="Times New Roman" w:cs="Times New Roman"/>
        </w:rPr>
        <w:t xml:space="preserve"> as an episode</w:t>
      </w:r>
      <w:r w:rsidR="00E57137" w:rsidRPr="0034797A">
        <w:rPr>
          <w:rFonts w:ascii="Times New Roman" w:hAnsi="Times New Roman" w:cs="Times New Roman"/>
        </w:rPr>
        <w:t xml:space="preserve"> of remembering</w:t>
      </w:r>
      <w:r w:rsidR="003B0FDE" w:rsidRPr="0034797A">
        <w:rPr>
          <w:rFonts w:ascii="Times New Roman" w:hAnsi="Times New Roman" w:cs="Times New Roman"/>
        </w:rPr>
        <w:t>.</w:t>
      </w:r>
      <w:r w:rsidR="0068521E">
        <w:rPr>
          <w:rStyle w:val="FootnoteReference"/>
          <w:rFonts w:ascii="Times New Roman" w:hAnsi="Times New Roman" w:cs="Times New Roman"/>
        </w:rPr>
        <w:footnoteReference w:id="17"/>
      </w:r>
      <w:r w:rsidR="003B0FDE" w:rsidRPr="0034797A">
        <w:rPr>
          <w:rFonts w:ascii="Times New Roman" w:hAnsi="Times New Roman" w:cs="Times New Roman"/>
        </w:rPr>
        <w:t xml:space="preserve"> This</w:t>
      </w:r>
      <w:r w:rsidR="007E3F56" w:rsidRPr="0034797A">
        <w:rPr>
          <w:rFonts w:ascii="Times New Roman" w:hAnsi="Times New Roman" w:cs="Times New Roman"/>
        </w:rPr>
        <w:t xml:space="preserve"> seems highly counter-</w:t>
      </w:r>
      <w:r w:rsidR="007E3F56" w:rsidRPr="0034797A">
        <w:rPr>
          <w:rFonts w:ascii="Times New Roman" w:hAnsi="Times New Roman" w:cs="Times New Roman"/>
        </w:rPr>
        <w:lastRenderedPageBreak/>
        <w:t>intuitive</w:t>
      </w:r>
      <w:r w:rsidR="00716B28" w:rsidRPr="0034797A">
        <w:rPr>
          <w:rFonts w:ascii="Times New Roman" w:hAnsi="Times New Roman" w:cs="Times New Roman"/>
        </w:rPr>
        <w:t xml:space="preserve">. </w:t>
      </w:r>
      <w:r w:rsidR="00F7347C" w:rsidRPr="0034797A">
        <w:rPr>
          <w:rFonts w:ascii="Times New Roman" w:hAnsi="Times New Roman" w:cs="Times New Roman"/>
        </w:rPr>
        <w:t>After all, the experience that I was having when I engaged in the project of painting a</w:t>
      </w:r>
      <w:r w:rsidR="005749B6" w:rsidRPr="0034797A">
        <w:rPr>
          <w:rFonts w:ascii="Times New Roman" w:hAnsi="Times New Roman" w:cs="Times New Roman"/>
        </w:rPr>
        <w:t xml:space="preserve"> bird landing on the roof of</w:t>
      </w:r>
      <w:r w:rsidR="007E3F56" w:rsidRPr="0034797A">
        <w:rPr>
          <w:rFonts w:ascii="Times New Roman" w:hAnsi="Times New Roman" w:cs="Times New Roman"/>
        </w:rPr>
        <w:t xml:space="preserve"> a</w:t>
      </w:r>
      <w:r w:rsidR="00F7347C" w:rsidRPr="0034797A">
        <w:rPr>
          <w:rFonts w:ascii="Times New Roman" w:hAnsi="Times New Roman" w:cs="Times New Roman"/>
        </w:rPr>
        <w:t xml:space="preserve"> house did not convey to me the sense that this house</w:t>
      </w:r>
      <w:r w:rsidR="007E3F56" w:rsidRPr="0034797A">
        <w:rPr>
          <w:rFonts w:ascii="Times New Roman" w:hAnsi="Times New Roman" w:cs="Times New Roman"/>
        </w:rPr>
        <w:t xml:space="preserve"> and this bird were</w:t>
      </w:r>
      <w:r w:rsidR="00F7347C" w:rsidRPr="0034797A">
        <w:rPr>
          <w:rFonts w:ascii="Times New Roman" w:hAnsi="Times New Roman" w:cs="Times New Roman"/>
        </w:rPr>
        <w:t xml:space="preserve"> part</w:t>
      </w:r>
      <w:r w:rsidR="007E3F56" w:rsidRPr="0034797A">
        <w:rPr>
          <w:rFonts w:ascii="Times New Roman" w:hAnsi="Times New Roman" w:cs="Times New Roman"/>
        </w:rPr>
        <w:t>s</w:t>
      </w:r>
      <w:r w:rsidR="00F7347C" w:rsidRPr="0034797A">
        <w:rPr>
          <w:rFonts w:ascii="Times New Roman" w:hAnsi="Times New Roman" w:cs="Times New Roman"/>
        </w:rPr>
        <w:t xml:space="preserve"> of my life in any way.</w:t>
      </w:r>
      <w:r w:rsidR="00E57137" w:rsidRPr="0034797A">
        <w:rPr>
          <w:rFonts w:ascii="Times New Roman" w:hAnsi="Times New Roman" w:cs="Times New Roman"/>
        </w:rPr>
        <w:t xml:space="preserve"> And, for that reason, having such an experience did not make any difference as to which</w:t>
      </w:r>
      <w:r w:rsidR="00916C81" w:rsidRPr="0034797A">
        <w:rPr>
          <w:rFonts w:ascii="Times New Roman" w:hAnsi="Times New Roman" w:cs="Times New Roman"/>
        </w:rPr>
        <w:t xml:space="preserve"> propositions</w:t>
      </w:r>
      <w:r w:rsidR="00E57137" w:rsidRPr="0034797A">
        <w:rPr>
          <w:rFonts w:ascii="Times New Roman" w:hAnsi="Times New Roman" w:cs="Times New Roman"/>
        </w:rPr>
        <w:t xml:space="preserve"> I was inclined to </w:t>
      </w:r>
      <w:r w:rsidR="00916C81" w:rsidRPr="0034797A">
        <w:rPr>
          <w:rFonts w:ascii="Times New Roman" w:hAnsi="Times New Roman" w:cs="Times New Roman"/>
        </w:rPr>
        <w:t>believe regarding my past, and which proposit</w:t>
      </w:r>
      <w:r w:rsidR="005749B6" w:rsidRPr="0034797A">
        <w:rPr>
          <w:rFonts w:ascii="Times New Roman" w:hAnsi="Times New Roman" w:cs="Times New Roman"/>
        </w:rPr>
        <w:t>ions I was inclined to disbelieve</w:t>
      </w:r>
      <w:r w:rsidR="00816A2B">
        <w:rPr>
          <w:rFonts w:ascii="Times New Roman" w:hAnsi="Times New Roman" w:cs="Times New Roman"/>
        </w:rPr>
        <w:t>. T</w:t>
      </w:r>
      <w:r w:rsidR="00916C81" w:rsidRPr="0034797A">
        <w:rPr>
          <w:rFonts w:ascii="Times New Roman" w:hAnsi="Times New Roman" w:cs="Times New Roman"/>
        </w:rPr>
        <w:t xml:space="preserve">he experience made no impact on my beliefs about </w:t>
      </w:r>
      <w:r w:rsidR="00F618FC">
        <w:rPr>
          <w:rFonts w:ascii="Times New Roman" w:hAnsi="Times New Roman" w:cs="Times New Roman"/>
        </w:rPr>
        <w:t>my past</w:t>
      </w:r>
      <w:r w:rsidR="00916C81" w:rsidRPr="0034797A">
        <w:rPr>
          <w:rFonts w:ascii="Times New Roman" w:hAnsi="Times New Roman" w:cs="Times New Roman"/>
        </w:rPr>
        <w:t>.</w:t>
      </w:r>
      <w:r w:rsidR="00F7347C" w:rsidRPr="0034797A">
        <w:rPr>
          <w:rFonts w:ascii="Times New Roman" w:hAnsi="Times New Roman" w:cs="Times New Roman"/>
        </w:rPr>
        <w:t xml:space="preserve"> </w:t>
      </w:r>
      <w:r w:rsidR="00AB7332" w:rsidRPr="0034797A">
        <w:rPr>
          <w:rFonts w:ascii="Times New Roman" w:hAnsi="Times New Roman" w:cs="Times New Roman"/>
        </w:rPr>
        <w:t>I</w:t>
      </w:r>
      <w:r w:rsidR="00916C81" w:rsidRPr="0034797A">
        <w:rPr>
          <w:rFonts w:ascii="Times New Roman" w:hAnsi="Times New Roman" w:cs="Times New Roman"/>
        </w:rPr>
        <w:t>t</w:t>
      </w:r>
      <w:r w:rsidR="007E3F56" w:rsidRPr="0034797A">
        <w:rPr>
          <w:rFonts w:ascii="Times New Roman" w:hAnsi="Times New Roman" w:cs="Times New Roman"/>
        </w:rPr>
        <w:t xml:space="preserve"> seems more natural</w:t>
      </w:r>
      <w:r w:rsidR="00916C81" w:rsidRPr="0034797A">
        <w:rPr>
          <w:rFonts w:ascii="Times New Roman" w:hAnsi="Times New Roman" w:cs="Times New Roman"/>
        </w:rPr>
        <w:t xml:space="preserve"> to describe the case by saying</w:t>
      </w:r>
      <w:r w:rsidR="00716B28" w:rsidRPr="0034797A">
        <w:rPr>
          <w:rFonts w:ascii="Times New Roman" w:hAnsi="Times New Roman" w:cs="Times New Roman"/>
        </w:rPr>
        <w:t xml:space="preserve"> that</w:t>
      </w:r>
      <w:r w:rsidR="006E3F0B" w:rsidRPr="0034797A">
        <w:rPr>
          <w:rFonts w:ascii="Times New Roman" w:hAnsi="Times New Roman" w:cs="Times New Roman"/>
        </w:rPr>
        <w:t xml:space="preserve"> I was imagining a bird landing on the roof of a house</w:t>
      </w:r>
      <w:r w:rsidR="00716B28" w:rsidRPr="0034797A">
        <w:rPr>
          <w:rFonts w:ascii="Times New Roman" w:hAnsi="Times New Roman" w:cs="Times New Roman"/>
        </w:rPr>
        <w:t xml:space="preserve"> when I engaged in the project of painting </w:t>
      </w:r>
      <w:r w:rsidR="005749B6" w:rsidRPr="0034797A">
        <w:rPr>
          <w:rFonts w:ascii="Times New Roman" w:hAnsi="Times New Roman" w:cs="Times New Roman"/>
        </w:rPr>
        <w:t xml:space="preserve">such a scene. </w:t>
      </w:r>
      <w:r w:rsidR="00931981" w:rsidRPr="0034797A">
        <w:rPr>
          <w:rFonts w:ascii="Times New Roman" w:hAnsi="Times New Roman" w:cs="Times New Roman"/>
        </w:rPr>
        <w:t>Let us call cases of this type, cases of ‘epistemic irrelevance’.</w:t>
      </w:r>
      <w:r w:rsidR="00931981" w:rsidRPr="0034797A">
        <w:rPr>
          <w:rStyle w:val="FootnoteReference"/>
          <w:rFonts w:ascii="Times New Roman" w:hAnsi="Times New Roman" w:cs="Times New Roman"/>
        </w:rPr>
        <w:footnoteReference w:id="18"/>
      </w:r>
    </w:p>
    <w:p w:rsidR="00DF4B33" w:rsidRDefault="00DF4B33" w:rsidP="0034797A">
      <w:pPr>
        <w:spacing w:line="480" w:lineRule="auto"/>
        <w:jc w:val="both"/>
        <w:rPr>
          <w:rFonts w:ascii="Times New Roman" w:hAnsi="Times New Roman" w:cs="Times New Roman"/>
        </w:rPr>
      </w:pPr>
    </w:p>
    <w:p w:rsidR="004113D7" w:rsidRDefault="00DF4B33" w:rsidP="0034797A">
      <w:pPr>
        <w:spacing w:line="480" w:lineRule="auto"/>
        <w:jc w:val="both"/>
        <w:rPr>
          <w:rFonts w:ascii="Times New Roman" w:hAnsi="Times New Roman" w:cs="Times New Roman"/>
        </w:rPr>
      </w:pPr>
      <w:r>
        <w:rPr>
          <w:rFonts w:ascii="Times New Roman" w:hAnsi="Times New Roman" w:cs="Times New Roman"/>
        </w:rPr>
        <w:t>One might dispute this way of describing the case by proposing, instead, that I am remembering, but I do not think that I am remembering. (This is, in fact, the way in wh</w:t>
      </w:r>
      <w:r w:rsidR="008501C5">
        <w:rPr>
          <w:rFonts w:ascii="Times New Roman" w:hAnsi="Times New Roman" w:cs="Times New Roman"/>
        </w:rPr>
        <w:t>ich the original version of the</w:t>
      </w:r>
      <w:r>
        <w:rPr>
          <w:rFonts w:ascii="Times New Roman" w:hAnsi="Times New Roman" w:cs="Times New Roman"/>
        </w:rPr>
        <w:t xml:space="preserve"> case was understood by Charles Martin and Max </w:t>
      </w:r>
      <w:proofErr w:type="spellStart"/>
      <w:r>
        <w:rPr>
          <w:rFonts w:ascii="Times New Roman" w:hAnsi="Times New Roman" w:cs="Times New Roman"/>
        </w:rPr>
        <w:t>Deutscher</w:t>
      </w:r>
      <w:proofErr w:type="spellEnd"/>
      <w:r>
        <w:rPr>
          <w:rFonts w:ascii="Times New Roman" w:hAnsi="Times New Roman" w:cs="Times New Roman"/>
        </w:rPr>
        <w:t xml:space="preserve">.) </w:t>
      </w:r>
      <w:r w:rsidR="00893236">
        <w:rPr>
          <w:rFonts w:ascii="Times New Roman" w:hAnsi="Times New Roman" w:cs="Times New Roman"/>
        </w:rPr>
        <w:t xml:space="preserve">As far as I can see, the choice between construing the </w:t>
      </w:r>
      <w:r w:rsidR="00A22689">
        <w:rPr>
          <w:rFonts w:ascii="Times New Roman" w:hAnsi="Times New Roman" w:cs="Times New Roman"/>
        </w:rPr>
        <w:t xml:space="preserve">painting </w:t>
      </w:r>
      <w:r w:rsidR="00893236">
        <w:rPr>
          <w:rFonts w:ascii="Times New Roman" w:hAnsi="Times New Roman" w:cs="Times New Roman"/>
        </w:rPr>
        <w:t>case as a case in whic</w:t>
      </w:r>
      <w:r w:rsidR="00A22689">
        <w:rPr>
          <w:rFonts w:ascii="Times New Roman" w:hAnsi="Times New Roman" w:cs="Times New Roman"/>
        </w:rPr>
        <w:t>h I imagine the event</w:t>
      </w:r>
      <w:r w:rsidR="00893236">
        <w:rPr>
          <w:rFonts w:ascii="Times New Roman" w:hAnsi="Times New Roman" w:cs="Times New Roman"/>
        </w:rPr>
        <w:t>, and construing it as a case in which</w:t>
      </w:r>
      <w:r w:rsidR="00A22689">
        <w:rPr>
          <w:rFonts w:ascii="Times New Roman" w:hAnsi="Times New Roman" w:cs="Times New Roman"/>
        </w:rPr>
        <w:t xml:space="preserve"> I remember the event</w:t>
      </w:r>
      <w:r w:rsidR="00893236">
        <w:rPr>
          <w:rFonts w:ascii="Times New Roman" w:hAnsi="Times New Roman" w:cs="Times New Roman"/>
        </w:rPr>
        <w:t xml:space="preserve">, involves a trade-off </w:t>
      </w:r>
      <w:r w:rsidR="00931981">
        <w:rPr>
          <w:rFonts w:ascii="Times New Roman" w:hAnsi="Times New Roman" w:cs="Times New Roman"/>
        </w:rPr>
        <w:t xml:space="preserve">between two </w:t>
      </w:r>
      <w:proofErr w:type="spellStart"/>
      <w:r w:rsidR="00931981">
        <w:rPr>
          <w:rFonts w:ascii="Times New Roman" w:hAnsi="Times New Roman" w:cs="Times New Roman"/>
        </w:rPr>
        <w:t>explananda</w:t>
      </w:r>
      <w:proofErr w:type="spellEnd"/>
      <w:r w:rsidR="00931981">
        <w:rPr>
          <w:rFonts w:ascii="Times New Roman" w:hAnsi="Times New Roman" w:cs="Times New Roman"/>
        </w:rPr>
        <w:t xml:space="preserve"> about memory</w:t>
      </w:r>
      <w:r w:rsidR="00893236">
        <w:rPr>
          <w:rFonts w:ascii="Times New Roman" w:hAnsi="Times New Roman" w:cs="Times New Roman"/>
        </w:rPr>
        <w:t xml:space="preserve">. One fact in need of explanation in the </w:t>
      </w:r>
      <w:r w:rsidR="00A22689">
        <w:rPr>
          <w:rFonts w:ascii="Times New Roman" w:hAnsi="Times New Roman" w:cs="Times New Roman"/>
        </w:rPr>
        <w:t>painting case</w:t>
      </w:r>
      <w:r w:rsidR="00893236">
        <w:rPr>
          <w:rFonts w:ascii="Times New Roman" w:hAnsi="Times New Roman" w:cs="Times New Roman"/>
        </w:rPr>
        <w:t xml:space="preserve"> is the remarkable similarity between </w:t>
      </w:r>
      <w:r w:rsidR="00A22689">
        <w:rPr>
          <w:rFonts w:ascii="Times New Roman" w:hAnsi="Times New Roman" w:cs="Times New Roman"/>
        </w:rPr>
        <w:t>the event</w:t>
      </w:r>
      <w:r w:rsidR="00893236" w:rsidRPr="0034797A">
        <w:rPr>
          <w:rFonts w:ascii="Times New Roman" w:hAnsi="Times New Roman" w:cs="Times New Roman"/>
        </w:rPr>
        <w:t xml:space="preserve"> painted</w:t>
      </w:r>
      <w:r w:rsidR="00A22689">
        <w:rPr>
          <w:rFonts w:ascii="Times New Roman" w:hAnsi="Times New Roman" w:cs="Times New Roman"/>
        </w:rPr>
        <w:t xml:space="preserve"> by me in the present and the event</w:t>
      </w:r>
      <w:r w:rsidR="00893236">
        <w:rPr>
          <w:rFonts w:ascii="Times New Roman" w:hAnsi="Times New Roman" w:cs="Times New Roman"/>
        </w:rPr>
        <w:t xml:space="preserve"> witnessed by me in the past. </w:t>
      </w:r>
      <w:r w:rsidR="00A22689">
        <w:rPr>
          <w:rFonts w:ascii="Times New Roman" w:hAnsi="Times New Roman" w:cs="Times New Roman"/>
        </w:rPr>
        <w:t xml:space="preserve">Let us abbreviate this fact as ‘Event Similarity’. </w:t>
      </w:r>
      <w:r w:rsidR="00893236">
        <w:rPr>
          <w:rFonts w:ascii="Times New Roman" w:hAnsi="Times New Roman" w:cs="Times New Roman"/>
        </w:rPr>
        <w:t>A different fact in need of explanation</w:t>
      </w:r>
      <w:r w:rsidR="00A22689">
        <w:rPr>
          <w:rFonts w:ascii="Times New Roman" w:hAnsi="Times New Roman" w:cs="Times New Roman"/>
        </w:rPr>
        <w:t xml:space="preserve"> is a more general fact about</w:t>
      </w:r>
      <w:r w:rsidR="00893236">
        <w:rPr>
          <w:rFonts w:ascii="Times New Roman" w:hAnsi="Times New Roman" w:cs="Times New Roman"/>
        </w:rPr>
        <w:t xml:space="preserve"> the conne</w:t>
      </w:r>
      <w:r w:rsidR="00F618FC">
        <w:rPr>
          <w:rFonts w:ascii="Times New Roman" w:hAnsi="Times New Roman" w:cs="Times New Roman"/>
        </w:rPr>
        <w:t xml:space="preserve">ction between memory and </w:t>
      </w:r>
      <w:r w:rsidR="00024E7B">
        <w:rPr>
          <w:rFonts w:ascii="Times New Roman" w:hAnsi="Times New Roman" w:cs="Times New Roman"/>
        </w:rPr>
        <w:t>belief</w:t>
      </w:r>
      <w:r w:rsidR="00A22689">
        <w:rPr>
          <w:rFonts w:ascii="Times New Roman" w:hAnsi="Times New Roman" w:cs="Times New Roman"/>
        </w:rPr>
        <w:t>:</w:t>
      </w:r>
      <w:r w:rsidR="00893236">
        <w:rPr>
          <w:rFonts w:ascii="Times New Roman" w:hAnsi="Times New Roman" w:cs="Times New Roman"/>
        </w:rPr>
        <w:t xml:space="preserve"> </w:t>
      </w:r>
      <w:r w:rsidR="00F618FC">
        <w:rPr>
          <w:rFonts w:ascii="Times New Roman" w:hAnsi="Times New Roman" w:cs="Times New Roman"/>
        </w:rPr>
        <w:t>All other things being equal</w:t>
      </w:r>
      <w:r w:rsidR="00A22689">
        <w:rPr>
          <w:rFonts w:ascii="Times New Roman" w:hAnsi="Times New Roman" w:cs="Times New Roman"/>
        </w:rPr>
        <w:t>, when a subject remembers some eve</w:t>
      </w:r>
      <w:r w:rsidR="00F618FC">
        <w:rPr>
          <w:rFonts w:ascii="Times New Roman" w:hAnsi="Times New Roman" w:cs="Times New Roman"/>
        </w:rPr>
        <w:t xml:space="preserve">nt, it seems </w:t>
      </w:r>
      <w:r w:rsidR="00C469F8">
        <w:rPr>
          <w:rFonts w:ascii="Times New Roman" w:hAnsi="Times New Roman" w:cs="Times New Roman"/>
        </w:rPr>
        <w:t>that</w:t>
      </w:r>
      <w:r w:rsidR="00F618FC">
        <w:rPr>
          <w:rFonts w:ascii="Times New Roman" w:hAnsi="Times New Roman" w:cs="Times New Roman"/>
        </w:rPr>
        <w:t xml:space="preserve"> the subject </w:t>
      </w:r>
      <w:r w:rsidR="00C469F8">
        <w:rPr>
          <w:rFonts w:ascii="Times New Roman" w:hAnsi="Times New Roman" w:cs="Times New Roman"/>
        </w:rPr>
        <w:t>will be disposed to</w:t>
      </w:r>
      <w:r w:rsidR="00F618FC">
        <w:rPr>
          <w:rFonts w:ascii="Times New Roman" w:hAnsi="Times New Roman" w:cs="Times New Roman"/>
        </w:rPr>
        <w:t xml:space="preserve"> believe</w:t>
      </w:r>
      <w:r w:rsidR="00A22689">
        <w:rPr>
          <w:rFonts w:ascii="Times New Roman" w:hAnsi="Times New Roman" w:cs="Times New Roman"/>
        </w:rPr>
        <w:t xml:space="preserve"> that the event took place in the past.</w:t>
      </w:r>
      <w:r w:rsidR="00F618FC">
        <w:rPr>
          <w:rFonts w:ascii="Times New Roman" w:hAnsi="Times New Roman" w:cs="Times New Roman"/>
        </w:rPr>
        <w:t xml:space="preserve"> Naturally, this kind of </w:t>
      </w:r>
      <w:r w:rsidR="00C469F8">
        <w:rPr>
          <w:rFonts w:ascii="Times New Roman" w:hAnsi="Times New Roman" w:cs="Times New Roman"/>
        </w:rPr>
        <w:t>inclination</w:t>
      </w:r>
      <w:r w:rsidR="004113D7">
        <w:rPr>
          <w:rFonts w:ascii="Times New Roman" w:hAnsi="Times New Roman" w:cs="Times New Roman"/>
        </w:rPr>
        <w:t xml:space="preserve"> can be overridden</w:t>
      </w:r>
      <w:r w:rsidR="00F618FC">
        <w:rPr>
          <w:rFonts w:ascii="Times New Roman" w:hAnsi="Times New Roman" w:cs="Times New Roman"/>
        </w:rPr>
        <w:t>, for example,</w:t>
      </w:r>
      <w:r w:rsidR="004113D7">
        <w:rPr>
          <w:rFonts w:ascii="Times New Roman" w:hAnsi="Times New Roman" w:cs="Times New Roman"/>
        </w:rPr>
        <w:t xml:space="preserve"> by t</w:t>
      </w:r>
      <w:r w:rsidR="000E659F">
        <w:rPr>
          <w:rFonts w:ascii="Times New Roman" w:hAnsi="Times New Roman" w:cs="Times New Roman"/>
        </w:rPr>
        <w:t>he acquisition of other beliefs</w:t>
      </w:r>
      <w:r w:rsidR="00F618FC">
        <w:rPr>
          <w:rFonts w:ascii="Times New Roman" w:hAnsi="Times New Roman" w:cs="Times New Roman"/>
        </w:rPr>
        <w:t xml:space="preserve"> </w:t>
      </w:r>
      <w:r w:rsidR="004113D7">
        <w:rPr>
          <w:rFonts w:ascii="Times New Roman" w:hAnsi="Times New Roman" w:cs="Times New Roman"/>
        </w:rPr>
        <w:t xml:space="preserve">such as the belief that the subject’s faculty of memory is not to be trusted. Nevertheless, just </w:t>
      </w:r>
      <w:r w:rsidR="00C469F8">
        <w:rPr>
          <w:rFonts w:ascii="Times New Roman" w:hAnsi="Times New Roman" w:cs="Times New Roman"/>
        </w:rPr>
        <w:t>like</w:t>
      </w:r>
      <w:r w:rsidR="00F618FC">
        <w:rPr>
          <w:rFonts w:ascii="Times New Roman" w:hAnsi="Times New Roman" w:cs="Times New Roman"/>
        </w:rPr>
        <w:t xml:space="preserve"> prima facie </w:t>
      </w:r>
      <w:r w:rsidR="00C469F8">
        <w:rPr>
          <w:rFonts w:ascii="Times New Roman" w:hAnsi="Times New Roman" w:cs="Times New Roman"/>
        </w:rPr>
        <w:t>we are inclined to believe that those event</w:t>
      </w:r>
      <w:r w:rsidR="004113D7">
        <w:rPr>
          <w:rFonts w:ascii="Times New Roman" w:hAnsi="Times New Roman" w:cs="Times New Roman"/>
        </w:rPr>
        <w:t xml:space="preserve">s that we perceive are </w:t>
      </w:r>
      <w:r w:rsidR="00C469F8">
        <w:rPr>
          <w:rFonts w:ascii="Times New Roman" w:hAnsi="Times New Roman" w:cs="Times New Roman"/>
        </w:rPr>
        <w:t>taking place in the present, we are also prima facie inclined to believe that those event</w:t>
      </w:r>
      <w:r w:rsidR="004113D7">
        <w:rPr>
          <w:rFonts w:ascii="Times New Roman" w:hAnsi="Times New Roman" w:cs="Times New Roman"/>
        </w:rPr>
        <w:t>s that we remember took place in the past.</w:t>
      </w:r>
      <w:r w:rsidR="00A22689">
        <w:rPr>
          <w:rFonts w:ascii="Times New Roman" w:hAnsi="Times New Roman" w:cs="Times New Roman"/>
        </w:rPr>
        <w:t xml:space="preserve"> Let </w:t>
      </w:r>
      <w:r w:rsidR="00A22689">
        <w:rPr>
          <w:rFonts w:ascii="Times New Roman" w:hAnsi="Times New Roman" w:cs="Times New Roman"/>
        </w:rPr>
        <w:lastRenderedPageBreak/>
        <w:t>us abbreviate this fact</w:t>
      </w:r>
      <w:r w:rsidR="004113D7">
        <w:rPr>
          <w:rFonts w:ascii="Times New Roman" w:hAnsi="Times New Roman" w:cs="Times New Roman"/>
        </w:rPr>
        <w:t xml:space="preserve"> about</w:t>
      </w:r>
      <w:r w:rsidR="00931981">
        <w:rPr>
          <w:rFonts w:ascii="Times New Roman" w:hAnsi="Times New Roman" w:cs="Times New Roman"/>
        </w:rPr>
        <w:t xml:space="preserve"> the connection between</w:t>
      </w:r>
      <w:r w:rsidR="004113D7">
        <w:rPr>
          <w:rFonts w:ascii="Times New Roman" w:hAnsi="Times New Roman" w:cs="Times New Roman"/>
        </w:rPr>
        <w:t xml:space="preserve"> memory and belief</w:t>
      </w:r>
      <w:r w:rsidR="00C469F8">
        <w:rPr>
          <w:rFonts w:ascii="Times New Roman" w:hAnsi="Times New Roman" w:cs="Times New Roman"/>
        </w:rPr>
        <w:t xml:space="preserve"> as ‘Epistemic Relevance</w:t>
      </w:r>
      <w:r w:rsidR="00A22689">
        <w:rPr>
          <w:rFonts w:ascii="Times New Roman" w:hAnsi="Times New Roman" w:cs="Times New Roman"/>
        </w:rPr>
        <w:t>’.</w:t>
      </w:r>
      <w:r w:rsidR="00893236">
        <w:rPr>
          <w:rFonts w:ascii="Times New Roman" w:hAnsi="Times New Roman" w:cs="Times New Roman"/>
        </w:rPr>
        <w:t xml:space="preserve"> </w:t>
      </w:r>
    </w:p>
    <w:p w:rsidR="004113D7" w:rsidRDefault="004113D7" w:rsidP="0034797A">
      <w:pPr>
        <w:spacing w:line="480" w:lineRule="auto"/>
        <w:jc w:val="both"/>
        <w:rPr>
          <w:rFonts w:ascii="Times New Roman" w:hAnsi="Times New Roman" w:cs="Times New Roman"/>
        </w:rPr>
      </w:pPr>
    </w:p>
    <w:p w:rsidR="00893236" w:rsidRDefault="00A22689" w:rsidP="0034797A">
      <w:pPr>
        <w:spacing w:line="480" w:lineRule="auto"/>
        <w:jc w:val="both"/>
        <w:rPr>
          <w:rFonts w:ascii="Times New Roman" w:hAnsi="Times New Roman" w:cs="Times New Roman"/>
        </w:rPr>
      </w:pPr>
      <w:r>
        <w:rPr>
          <w:rFonts w:ascii="Times New Roman" w:hAnsi="Times New Roman" w:cs="Times New Roman"/>
        </w:rPr>
        <w:t>If we construe the painting case as a case in which I remember the bird landing on the roof of the house, then Event Similarity seems</w:t>
      </w:r>
      <w:r w:rsidR="004113D7">
        <w:rPr>
          <w:rFonts w:ascii="Times New Roman" w:hAnsi="Times New Roman" w:cs="Times New Roman"/>
        </w:rPr>
        <w:t>, on the one hand,</w:t>
      </w:r>
      <w:r>
        <w:rPr>
          <w:rFonts w:ascii="Times New Roman" w:hAnsi="Times New Roman" w:cs="Times New Roman"/>
        </w:rPr>
        <w:t xml:space="preserve"> easy to explain.</w:t>
      </w:r>
      <w:r w:rsidR="004113D7">
        <w:rPr>
          <w:rFonts w:ascii="Times New Roman" w:hAnsi="Times New Roman" w:cs="Times New Roman"/>
        </w:rPr>
        <w:t xml:space="preserve"> I</w:t>
      </w:r>
      <w:r>
        <w:rPr>
          <w:rFonts w:ascii="Times New Roman" w:hAnsi="Times New Roman" w:cs="Times New Roman"/>
        </w:rPr>
        <w:t xml:space="preserve">t does not seem surprising that the content of the mental image that I </w:t>
      </w:r>
      <w:r w:rsidR="004113D7">
        <w:rPr>
          <w:rFonts w:ascii="Times New Roman" w:hAnsi="Times New Roman" w:cs="Times New Roman"/>
        </w:rPr>
        <w:t>am having</w:t>
      </w:r>
      <w:r>
        <w:rPr>
          <w:rFonts w:ascii="Times New Roman" w:hAnsi="Times New Roman" w:cs="Times New Roman"/>
        </w:rPr>
        <w:t xml:space="preserve"> when I paint the </w:t>
      </w:r>
      <w:r w:rsidR="004113D7">
        <w:rPr>
          <w:rFonts w:ascii="Times New Roman" w:hAnsi="Times New Roman" w:cs="Times New Roman"/>
        </w:rPr>
        <w:t>event is so similar to</w:t>
      </w:r>
      <w:r>
        <w:rPr>
          <w:rFonts w:ascii="Times New Roman" w:hAnsi="Times New Roman" w:cs="Times New Roman"/>
        </w:rPr>
        <w:t xml:space="preserve"> the content of the</w:t>
      </w:r>
      <w:r w:rsidR="004113D7" w:rsidRPr="0034797A">
        <w:rPr>
          <w:rFonts w:ascii="Times New Roman" w:hAnsi="Times New Roman" w:cs="Times New Roman"/>
        </w:rPr>
        <w:t xml:space="preserve"> p</w:t>
      </w:r>
      <w:r w:rsidR="000E659F">
        <w:rPr>
          <w:rFonts w:ascii="Times New Roman" w:hAnsi="Times New Roman" w:cs="Times New Roman"/>
        </w:rPr>
        <w:t>ast perceptual experience i</w:t>
      </w:r>
      <w:r w:rsidR="004113D7">
        <w:rPr>
          <w:rFonts w:ascii="Times New Roman" w:hAnsi="Times New Roman" w:cs="Times New Roman"/>
        </w:rPr>
        <w:t>n which that mental image originates. After all, given the preservative aspect of memory, this is exactly what you would expect if th</w:t>
      </w:r>
      <w:r w:rsidR="00931981">
        <w:rPr>
          <w:rFonts w:ascii="Times New Roman" w:hAnsi="Times New Roman" w:cs="Times New Roman"/>
        </w:rPr>
        <w:t xml:space="preserve">e mental image that I am having, </w:t>
      </w:r>
      <w:r w:rsidR="004113D7">
        <w:rPr>
          <w:rFonts w:ascii="Times New Roman" w:hAnsi="Times New Roman" w:cs="Times New Roman"/>
        </w:rPr>
        <w:t>when I paint the event</w:t>
      </w:r>
      <w:r w:rsidR="00931981">
        <w:rPr>
          <w:rFonts w:ascii="Times New Roman" w:hAnsi="Times New Roman" w:cs="Times New Roman"/>
        </w:rPr>
        <w:t>,</w:t>
      </w:r>
      <w:r w:rsidR="004113D7">
        <w:rPr>
          <w:rFonts w:ascii="Times New Roman" w:hAnsi="Times New Roman" w:cs="Times New Roman"/>
        </w:rPr>
        <w:t xml:space="preserve"> is a m</w:t>
      </w:r>
      <w:r w:rsidR="00F618FC">
        <w:rPr>
          <w:rFonts w:ascii="Times New Roman" w:hAnsi="Times New Roman" w:cs="Times New Roman"/>
        </w:rPr>
        <w:t xml:space="preserve">emory of that event. But Epistemic </w:t>
      </w:r>
      <w:r w:rsidR="00C469F8">
        <w:rPr>
          <w:rFonts w:ascii="Times New Roman" w:hAnsi="Times New Roman" w:cs="Times New Roman"/>
        </w:rPr>
        <w:t>Relevance</w:t>
      </w:r>
      <w:r w:rsidR="00F618FC">
        <w:rPr>
          <w:rFonts w:ascii="Times New Roman" w:hAnsi="Times New Roman" w:cs="Times New Roman"/>
        </w:rPr>
        <w:t>, on the other hand,</w:t>
      </w:r>
      <w:r w:rsidR="004113D7">
        <w:rPr>
          <w:rFonts w:ascii="Times New Roman" w:hAnsi="Times New Roman" w:cs="Times New Roman"/>
        </w:rPr>
        <w:t xml:space="preserve"> seems difficult to explain</w:t>
      </w:r>
      <w:r w:rsidR="00F618FC">
        <w:rPr>
          <w:rFonts w:ascii="Times New Roman" w:hAnsi="Times New Roman" w:cs="Times New Roman"/>
        </w:rPr>
        <w:t xml:space="preserve"> on this construal of the painting case. I</w:t>
      </w:r>
      <w:r w:rsidR="004113D7">
        <w:rPr>
          <w:rFonts w:ascii="Times New Roman" w:hAnsi="Times New Roman" w:cs="Times New Roman"/>
        </w:rPr>
        <w:t>f it is indeed possible for a subject to have a memory of some event, and yet lack the inclination to believe that t</w:t>
      </w:r>
      <w:r w:rsidR="00F618FC">
        <w:rPr>
          <w:rFonts w:ascii="Times New Roman" w:hAnsi="Times New Roman" w:cs="Times New Roman"/>
        </w:rPr>
        <w:t>he event took place in the past, then such an inclination is not essential to memory. And if it is not essential to memory, then</w:t>
      </w:r>
      <w:r w:rsidR="00C469F8">
        <w:rPr>
          <w:rFonts w:ascii="Times New Roman" w:hAnsi="Times New Roman" w:cs="Times New Roman"/>
        </w:rPr>
        <w:t xml:space="preserve"> there must be a reason why, in common instances of remembering, a subjec</w:t>
      </w:r>
      <w:r w:rsidR="000E659F">
        <w:rPr>
          <w:rFonts w:ascii="Times New Roman" w:hAnsi="Times New Roman" w:cs="Times New Roman"/>
        </w:rPr>
        <w:t>t believes that the content of their</w:t>
      </w:r>
      <w:r w:rsidR="00C469F8">
        <w:rPr>
          <w:rFonts w:ascii="Times New Roman" w:hAnsi="Times New Roman" w:cs="Times New Roman"/>
        </w:rPr>
        <w:t xml:space="preserve"> memory </w:t>
      </w:r>
      <w:r w:rsidR="00931981">
        <w:rPr>
          <w:rFonts w:ascii="Times New Roman" w:hAnsi="Times New Roman" w:cs="Times New Roman"/>
        </w:rPr>
        <w:t>took place in the past. But</w:t>
      </w:r>
      <w:r w:rsidR="00C469F8">
        <w:rPr>
          <w:rFonts w:ascii="Times New Roman" w:hAnsi="Times New Roman" w:cs="Times New Roman"/>
        </w:rPr>
        <w:t xml:space="preserve"> it </w:t>
      </w:r>
      <w:r w:rsidR="000E659F">
        <w:rPr>
          <w:rFonts w:ascii="Times New Roman" w:hAnsi="Times New Roman" w:cs="Times New Roman"/>
        </w:rPr>
        <w:t>is hard to see what the subject’s</w:t>
      </w:r>
      <w:r w:rsidR="00C469F8">
        <w:rPr>
          <w:rFonts w:ascii="Times New Roman" w:hAnsi="Times New Roman" w:cs="Times New Roman"/>
        </w:rPr>
        <w:t xml:space="preserve"> reason</w:t>
      </w:r>
      <w:r w:rsidR="000E659F">
        <w:rPr>
          <w:rFonts w:ascii="Times New Roman" w:hAnsi="Times New Roman" w:cs="Times New Roman"/>
        </w:rPr>
        <w:t xml:space="preserve"> for believing this</w:t>
      </w:r>
      <w:r w:rsidR="00C469F8">
        <w:rPr>
          <w:rFonts w:ascii="Times New Roman" w:hAnsi="Times New Roman" w:cs="Times New Roman"/>
        </w:rPr>
        <w:t xml:space="preserve"> might be. For example, since a subject could imagine a past event without having the inclination to believe that the event happened in the past, it seems that the reason for believing that remembered events happened in the past cannot be that remembered events </w:t>
      </w:r>
      <w:r w:rsidR="000E659F">
        <w:rPr>
          <w:rFonts w:ascii="Times New Roman" w:hAnsi="Times New Roman" w:cs="Times New Roman"/>
        </w:rPr>
        <w:t>are presented to us as having happened</w:t>
      </w:r>
      <w:r w:rsidR="00C469F8">
        <w:rPr>
          <w:rFonts w:ascii="Times New Roman" w:hAnsi="Times New Roman" w:cs="Times New Roman"/>
        </w:rPr>
        <w:t xml:space="preserve"> in the past. Alternatively, one might think that there is some phenomenological feature which is characteristic of memories (such as their vivacity perhaps)</w:t>
      </w:r>
      <w:r w:rsidR="0084782E">
        <w:rPr>
          <w:rFonts w:ascii="Times New Roman" w:hAnsi="Times New Roman" w:cs="Times New Roman"/>
        </w:rPr>
        <w:t xml:space="preserve">, and we have learnt that, typically, those events which are presented to us through mental images with that feature have happened in the past. But such a process of learning would be grounded on past experience. And, for that reason, </w:t>
      </w:r>
      <w:r w:rsidR="000E659F">
        <w:rPr>
          <w:rFonts w:ascii="Times New Roman" w:hAnsi="Times New Roman" w:cs="Times New Roman"/>
        </w:rPr>
        <w:t>it presupposes (and therefore cannot explain</w:t>
      </w:r>
      <w:r w:rsidR="0084782E">
        <w:rPr>
          <w:rFonts w:ascii="Times New Roman" w:hAnsi="Times New Roman" w:cs="Times New Roman"/>
        </w:rPr>
        <w:t>) our inclination to believe</w:t>
      </w:r>
      <w:r w:rsidR="00931981">
        <w:rPr>
          <w:rFonts w:ascii="Times New Roman" w:hAnsi="Times New Roman" w:cs="Times New Roman"/>
        </w:rPr>
        <w:t xml:space="preserve"> that</w:t>
      </w:r>
      <w:r w:rsidR="000E659F">
        <w:rPr>
          <w:rFonts w:ascii="Times New Roman" w:hAnsi="Times New Roman" w:cs="Times New Roman"/>
        </w:rPr>
        <w:t xml:space="preserve"> those event</w:t>
      </w:r>
      <w:r w:rsidR="0084782E">
        <w:rPr>
          <w:rFonts w:ascii="Times New Roman" w:hAnsi="Times New Roman" w:cs="Times New Roman"/>
        </w:rPr>
        <w:t>s that we remember</w:t>
      </w:r>
      <w:r w:rsidR="000E659F">
        <w:rPr>
          <w:rFonts w:ascii="Times New Roman" w:hAnsi="Times New Roman" w:cs="Times New Roman"/>
        </w:rPr>
        <w:t xml:space="preserve"> took place</w:t>
      </w:r>
      <w:r w:rsidR="00931981">
        <w:rPr>
          <w:rFonts w:ascii="Times New Roman" w:hAnsi="Times New Roman" w:cs="Times New Roman"/>
        </w:rPr>
        <w:t xml:space="preserve"> in the past</w:t>
      </w:r>
      <w:r w:rsidR="0084782E">
        <w:rPr>
          <w:rFonts w:ascii="Times New Roman" w:hAnsi="Times New Roman" w:cs="Times New Roman"/>
        </w:rPr>
        <w:t>.</w:t>
      </w:r>
      <w:r w:rsidR="0084782E">
        <w:rPr>
          <w:rStyle w:val="FootnoteReference"/>
          <w:rFonts w:ascii="Times New Roman" w:hAnsi="Times New Roman" w:cs="Times New Roman"/>
        </w:rPr>
        <w:footnoteReference w:id="19"/>
      </w:r>
    </w:p>
    <w:p w:rsidR="00A81EA1" w:rsidRPr="0034797A" w:rsidRDefault="00931981" w:rsidP="0034797A">
      <w:pPr>
        <w:spacing w:line="480" w:lineRule="auto"/>
        <w:jc w:val="both"/>
        <w:rPr>
          <w:rFonts w:ascii="Times New Roman" w:hAnsi="Times New Roman" w:cs="Times New Roman"/>
        </w:rPr>
      </w:pPr>
      <w:r>
        <w:rPr>
          <w:rFonts w:ascii="Times New Roman" w:hAnsi="Times New Roman" w:cs="Times New Roman"/>
        </w:rPr>
        <w:lastRenderedPageBreak/>
        <w:t>Conversely</w:t>
      </w:r>
      <w:r w:rsidR="0084782E">
        <w:rPr>
          <w:rFonts w:ascii="Times New Roman" w:hAnsi="Times New Roman" w:cs="Times New Roman"/>
        </w:rPr>
        <w:t>, if we construe the painting case as a case in which I imagine the bird landing on the roof of the house, then Epistemic Relevance seems, on the one hand, easy to explain.</w:t>
      </w:r>
      <w:r w:rsidR="006F6870" w:rsidRPr="006F6870">
        <w:rPr>
          <w:rFonts w:ascii="Times New Roman" w:hAnsi="Times New Roman" w:cs="Times New Roman"/>
        </w:rPr>
        <w:t xml:space="preserve"> </w:t>
      </w:r>
      <w:r w:rsidR="006F6870">
        <w:rPr>
          <w:rFonts w:ascii="Times New Roman" w:hAnsi="Times New Roman" w:cs="Times New Roman"/>
        </w:rPr>
        <w:t>If it is impossible for a subject to have a memory of some event, and yet lack the inclination to believe that the event took place in the past, then such an inclination is constitutive of memory. Thus, the reason why a subject is inclined to believe that a remembered event happened in the past is simply that this is part of what it is for the subject to remember the event.</w:t>
      </w:r>
      <w:r w:rsidR="006F6870" w:rsidRPr="006F6870">
        <w:rPr>
          <w:rFonts w:ascii="Times New Roman" w:hAnsi="Times New Roman" w:cs="Times New Roman"/>
        </w:rPr>
        <w:t xml:space="preserve"> </w:t>
      </w:r>
      <w:r w:rsidR="006F6870">
        <w:rPr>
          <w:rFonts w:ascii="Times New Roman" w:hAnsi="Times New Roman" w:cs="Times New Roman"/>
        </w:rPr>
        <w:t xml:space="preserve">But Event Similarity, on the other hand, seems difficult to explain on this construal of the painting case. </w:t>
      </w:r>
      <w:r w:rsidR="000E659F">
        <w:rPr>
          <w:rFonts w:ascii="Times New Roman" w:hAnsi="Times New Roman" w:cs="Times New Roman"/>
        </w:rPr>
        <w:t>Having said that,</w:t>
      </w:r>
      <w:r>
        <w:rPr>
          <w:rFonts w:ascii="Times New Roman" w:hAnsi="Times New Roman" w:cs="Times New Roman"/>
        </w:rPr>
        <w:t xml:space="preserve"> it does not seem that the</w:t>
      </w:r>
      <w:r w:rsidR="005749B6" w:rsidRPr="0034797A">
        <w:rPr>
          <w:rFonts w:ascii="Times New Roman" w:hAnsi="Times New Roman" w:cs="Times New Roman"/>
        </w:rPr>
        <w:t xml:space="preserve"> simil</w:t>
      </w:r>
      <w:r>
        <w:rPr>
          <w:rFonts w:ascii="Times New Roman" w:hAnsi="Times New Roman" w:cs="Times New Roman"/>
        </w:rPr>
        <w:t>arity between the event</w:t>
      </w:r>
      <w:r w:rsidR="005749B6" w:rsidRPr="0034797A">
        <w:rPr>
          <w:rFonts w:ascii="Times New Roman" w:hAnsi="Times New Roman" w:cs="Times New Roman"/>
        </w:rPr>
        <w:t xml:space="preserve"> painted by me</w:t>
      </w:r>
      <w:r w:rsidR="000F6D2F" w:rsidRPr="0034797A">
        <w:rPr>
          <w:rFonts w:ascii="Times New Roman" w:hAnsi="Times New Roman" w:cs="Times New Roman"/>
        </w:rPr>
        <w:t xml:space="preserve"> in the present</w:t>
      </w:r>
      <w:r>
        <w:rPr>
          <w:rFonts w:ascii="Times New Roman" w:hAnsi="Times New Roman" w:cs="Times New Roman"/>
        </w:rPr>
        <w:t xml:space="preserve"> and the event witnessed by me in the past is impossible to explain. Such a similarity</w:t>
      </w:r>
      <w:r w:rsidR="005749B6" w:rsidRPr="0034797A">
        <w:rPr>
          <w:rFonts w:ascii="Times New Roman" w:hAnsi="Times New Roman" w:cs="Times New Roman"/>
        </w:rPr>
        <w:t xml:space="preserve"> can still be explained by the fact that</w:t>
      </w:r>
      <w:r w:rsidR="000F6D2F" w:rsidRPr="0034797A">
        <w:rPr>
          <w:rFonts w:ascii="Times New Roman" w:hAnsi="Times New Roman" w:cs="Times New Roman"/>
        </w:rPr>
        <w:t xml:space="preserve"> my</w:t>
      </w:r>
      <w:r w:rsidR="00867571">
        <w:rPr>
          <w:rFonts w:ascii="Times New Roman" w:hAnsi="Times New Roman" w:cs="Times New Roman"/>
        </w:rPr>
        <w:t xml:space="preserve"> current </w:t>
      </w:r>
      <w:r w:rsidR="000F6D2F" w:rsidRPr="0034797A">
        <w:rPr>
          <w:rFonts w:ascii="Times New Roman" w:hAnsi="Times New Roman" w:cs="Times New Roman"/>
        </w:rPr>
        <w:t>m</w:t>
      </w:r>
      <w:r>
        <w:rPr>
          <w:rFonts w:ascii="Times New Roman" w:hAnsi="Times New Roman" w:cs="Times New Roman"/>
        </w:rPr>
        <w:t>ental image of the painted event</w:t>
      </w:r>
      <w:r w:rsidR="000F6D2F" w:rsidRPr="0034797A">
        <w:rPr>
          <w:rFonts w:ascii="Times New Roman" w:hAnsi="Times New Roman" w:cs="Times New Roman"/>
        </w:rPr>
        <w:t xml:space="preserve"> has been caused by my</w:t>
      </w:r>
      <w:r w:rsidR="00867571">
        <w:rPr>
          <w:rFonts w:ascii="Times New Roman" w:hAnsi="Times New Roman" w:cs="Times New Roman"/>
        </w:rPr>
        <w:t xml:space="preserve"> past </w:t>
      </w:r>
      <w:r w:rsidR="000F6D2F" w:rsidRPr="0034797A">
        <w:rPr>
          <w:rFonts w:ascii="Times New Roman" w:hAnsi="Times New Roman" w:cs="Times New Roman"/>
        </w:rPr>
        <w:t xml:space="preserve">perceptual experience of </w:t>
      </w:r>
      <w:r>
        <w:rPr>
          <w:rFonts w:ascii="Times New Roman" w:hAnsi="Times New Roman" w:cs="Times New Roman"/>
        </w:rPr>
        <w:t>the very same event</w:t>
      </w:r>
      <w:r w:rsidR="005749B6" w:rsidRPr="0034797A">
        <w:rPr>
          <w:rFonts w:ascii="Times New Roman" w:hAnsi="Times New Roman" w:cs="Times New Roman"/>
        </w:rPr>
        <w:t>.</w:t>
      </w:r>
      <w:r>
        <w:rPr>
          <w:rFonts w:ascii="Times New Roman" w:hAnsi="Times New Roman" w:cs="Times New Roman"/>
        </w:rPr>
        <w:t xml:space="preserve"> Admittedly, there is a price to be paid for such an explanation: We must give up the idea</w:t>
      </w:r>
      <w:r w:rsidR="00867571">
        <w:rPr>
          <w:rFonts w:ascii="Times New Roman" w:hAnsi="Times New Roman" w:cs="Times New Roman"/>
        </w:rPr>
        <w:t xml:space="preserve"> </w:t>
      </w:r>
      <w:r w:rsidR="000E659F">
        <w:rPr>
          <w:rFonts w:ascii="Times New Roman" w:hAnsi="Times New Roman" w:cs="Times New Roman"/>
        </w:rPr>
        <w:t>that</w:t>
      </w:r>
      <w:r w:rsidR="00867571">
        <w:rPr>
          <w:rFonts w:ascii="Times New Roman" w:hAnsi="Times New Roman" w:cs="Times New Roman"/>
        </w:rPr>
        <w:t xml:space="preserve"> a</w:t>
      </w:r>
      <w:r w:rsidR="000F6D2F" w:rsidRPr="0034797A">
        <w:rPr>
          <w:rFonts w:ascii="Times New Roman" w:hAnsi="Times New Roman" w:cs="Times New Roman"/>
        </w:rPr>
        <w:t xml:space="preserve"> causal relation</w:t>
      </w:r>
      <w:r w:rsidR="00867571">
        <w:rPr>
          <w:rFonts w:ascii="Times New Roman" w:hAnsi="Times New Roman" w:cs="Times New Roman"/>
        </w:rPr>
        <w:t xml:space="preserve"> between a past experience and a current mental image</w:t>
      </w:r>
      <w:r w:rsidR="000E659F">
        <w:rPr>
          <w:rFonts w:ascii="Times New Roman" w:hAnsi="Times New Roman" w:cs="Times New Roman"/>
        </w:rPr>
        <w:t xml:space="preserve"> of the</w:t>
      </w:r>
      <w:r>
        <w:rPr>
          <w:rFonts w:ascii="Times New Roman" w:hAnsi="Times New Roman" w:cs="Times New Roman"/>
        </w:rPr>
        <w:t xml:space="preserve"> subject </w:t>
      </w:r>
      <w:r w:rsidR="000159F5">
        <w:rPr>
          <w:rFonts w:ascii="Times New Roman" w:hAnsi="Times New Roman" w:cs="Times New Roman"/>
        </w:rPr>
        <w:t>can</w:t>
      </w:r>
      <w:r>
        <w:rPr>
          <w:rFonts w:ascii="Times New Roman" w:hAnsi="Times New Roman" w:cs="Times New Roman"/>
        </w:rPr>
        <w:t xml:space="preserve"> only</w:t>
      </w:r>
      <w:r w:rsidR="00867571">
        <w:rPr>
          <w:rFonts w:ascii="Times New Roman" w:hAnsi="Times New Roman" w:cs="Times New Roman"/>
        </w:rPr>
        <w:t xml:space="preserve"> </w:t>
      </w:r>
      <w:r w:rsidR="000159F5">
        <w:rPr>
          <w:rFonts w:ascii="Times New Roman" w:hAnsi="Times New Roman" w:cs="Times New Roman"/>
        </w:rPr>
        <w:t>take place</w:t>
      </w:r>
      <w:r>
        <w:rPr>
          <w:rFonts w:ascii="Times New Roman" w:hAnsi="Times New Roman" w:cs="Times New Roman"/>
        </w:rPr>
        <w:t xml:space="preserve"> in memory</w:t>
      </w:r>
      <w:r w:rsidR="000F6D2F" w:rsidRPr="0034797A">
        <w:rPr>
          <w:rFonts w:ascii="Times New Roman" w:hAnsi="Times New Roman" w:cs="Times New Roman"/>
        </w:rPr>
        <w:t>.</w:t>
      </w:r>
      <w:r w:rsidR="000E659F">
        <w:rPr>
          <w:rFonts w:ascii="Times New Roman" w:hAnsi="Times New Roman" w:cs="Times New Roman"/>
        </w:rPr>
        <w:t xml:space="preserve"> However, i</w:t>
      </w:r>
      <w:r w:rsidR="000159F5">
        <w:rPr>
          <w:rFonts w:ascii="Times New Roman" w:hAnsi="Times New Roman" w:cs="Times New Roman"/>
        </w:rPr>
        <w:t>n the absence of independent considerations in support of this idea, the cost of explaining Event Similari</w:t>
      </w:r>
      <w:r w:rsidR="000E659F">
        <w:rPr>
          <w:rFonts w:ascii="Times New Roman" w:hAnsi="Times New Roman" w:cs="Times New Roman"/>
        </w:rPr>
        <w:t>ty does not seem</w:t>
      </w:r>
      <w:r w:rsidR="000159F5">
        <w:rPr>
          <w:rFonts w:ascii="Times New Roman" w:hAnsi="Times New Roman" w:cs="Times New Roman"/>
        </w:rPr>
        <w:t xml:space="preserve"> to be too high.</w:t>
      </w:r>
      <w:r w:rsidR="00716B28" w:rsidRPr="0034797A">
        <w:rPr>
          <w:rFonts w:ascii="Times New Roman" w:hAnsi="Times New Roman" w:cs="Times New Roman"/>
        </w:rPr>
        <w:t xml:space="preserve"> </w:t>
      </w:r>
    </w:p>
    <w:p w:rsidR="005A4E60" w:rsidRPr="0034797A" w:rsidRDefault="005A4E60" w:rsidP="0034797A">
      <w:pPr>
        <w:spacing w:line="480" w:lineRule="auto"/>
        <w:jc w:val="both"/>
        <w:rPr>
          <w:rFonts w:ascii="Times New Roman" w:hAnsi="Times New Roman" w:cs="Times New Roman"/>
        </w:rPr>
      </w:pPr>
    </w:p>
    <w:p w:rsidR="003A4797" w:rsidRPr="0034797A" w:rsidRDefault="005D6AD7" w:rsidP="0034797A">
      <w:pPr>
        <w:spacing w:line="480" w:lineRule="auto"/>
        <w:jc w:val="both"/>
        <w:rPr>
          <w:rFonts w:ascii="Times New Roman" w:hAnsi="Times New Roman" w:cs="Times New Roman"/>
        </w:rPr>
      </w:pPr>
      <w:r w:rsidRPr="0034797A">
        <w:rPr>
          <w:rFonts w:ascii="Times New Roman" w:hAnsi="Times New Roman" w:cs="Times New Roman"/>
        </w:rPr>
        <w:t>It seems, therefore</w:t>
      </w:r>
      <w:r w:rsidR="003E49B9" w:rsidRPr="0034797A">
        <w:rPr>
          <w:rFonts w:ascii="Times New Roman" w:hAnsi="Times New Roman" w:cs="Times New Roman"/>
        </w:rPr>
        <w:t xml:space="preserve">, that CTM </w:t>
      </w:r>
      <w:r w:rsidR="00CA64FB" w:rsidRPr="0034797A">
        <w:rPr>
          <w:rFonts w:ascii="Times New Roman" w:hAnsi="Times New Roman" w:cs="Times New Roman"/>
        </w:rPr>
        <w:t>capture</w:t>
      </w:r>
      <w:r w:rsidRPr="0034797A">
        <w:rPr>
          <w:rFonts w:ascii="Times New Roman" w:hAnsi="Times New Roman" w:cs="Times New Roman"/>
        </w:rPr>
        <w:t>s</w:t>
      </w:r>
      <w:r w:rsidR="00CA64FB" w:rsidRPr="0034797A">
        <w:rPr>
          <w:rFonts w:ascii="Times New Roman" w:hAnsi="Times New Roman" w:cs="Times New Roman"/>
        </w:rPr>
        <w:t xml:space="preserve"> an important property</w:t>
      </w:r>
      <w:r w:rsidR="003E49B9" w:rsidRPr="0034797A">
        <w:rPr>
          <w:rFonts w:ascii="Times New Roman" w:hAnsi="Times New Roman" w:cs="Times New Roman"/>
        </w:rPr>
        <w:t xml:space="preserve"> of memory, namely, its retentive aspect. But it also seems that CTM ignores </w:t>
      </w:r>
      <w:r w:rsidR="001D4E6D" w:rsidRPr="0034797A">
        <w:rPr>
          <w:rFonts w:ascii="Times New Roman" w:hAnsi="Times New Roman" w:cs="Times New Roman"/>
        </w:rPr>
        <w:t xml:space="preserve">two </w:t>
      </w:r>
      <w:r w:rsidR="003E49B9" w:rsidRPr="0034797A">
        <w:rPr>
          <w:rFonts w:ascii="Times New Roman" w:hAnsi="Times New Roman" w:cs="Times New Roman"/>
        </w:rPr>
        <w:t>other</w:t>
      </w:r>
      <w:r w:rsidR="00916C81" w:rsidRPr="0034797A">
        <w:rPr>
          <w:rFonts w:ascii="Times New Roman" w:hAnsi="Times New Roman" w:cs="Times New Roman"/>
        </w:rPr>
        <w:t xml:space="preserve"> important</w:t>
      </w:r>
      <w:r w:rsidR="003E49B9" w:rsidRPr="0034797A">
        <w:rPr>
          <w:rFonts w:ascii="Times New Roman" w:hAnsi="Times New Roman" w:cs="Times New Roman"/>
        </w:rPr>
        <w:t xml:space="preserve"> featu</w:t>
      </w:r>
      <w:r w:rsidR="00916C81" w:rsidRPr="0034797A">
        <w:rPr>
          <w:rFonts w:ascii="Times New Roman" w:hAnsi="Times New Roman" w:cs="Times New Roman"/>
        </w:rPr>
        <w:t>res of memory. Remembering</w:t>
      </w:r>
      <w:r w:rsidR="001D4E6D" w:rsidRPr="0034797A">
        <w:rPr>
          <w:rFonts w:ascii="Times New Roman" w:hAnsi="Times New Roman" w:cs="Times New Roman"/>
        </w:rPr>
        <w:t>, as embellishment cases illustrate,</w:t>
      </w:r>
      <w:r w:rsidR="003E49B9" w:rsidRPr="0034797A">
        <w:rPr>
          <w:rFonts w:ascii="Times New Roman" w:hAnsi="Times New Roman" w:cs="Times New Roman"/>
        </w:rPr>
        <w:t xml:space="preserve"> is not only a matter of preserving</w:t>
      </w:r>
      <w:r w:rsidR="007D3859" w:rsidRPr="0034797A">
        <w:rPr>
          <w:rFonts w:ascii="Times New Roman" w:hAnsi="Times New Roman" w:cs="Times New Roman"/>
        </w:rPr>
        <w:t xml:space="preserve"> some information provided by our past experiences of some </w:t>
      </w:r>
      <w:r w:rsidR="001D4E6D" w:rsidRPr="0034797A">
        <w:rPr>
          <w:rFonts w:ascii="Times New Roman" w:hAnsi="Times New Roman" w:cs="Times New Roman"/>
        </w:rPr>
        <w:t>events, but it can</w:t>
      </w:r>
      <w:r w:rsidR="003E49B9" w:rsidRPr="0034797A">
        <w:rPr>
          <w:rFonts w:ascii="Times New Roman" w:hAnsi="Times New Roman" w:cs="Times New Roman"/>
        </w:rPr>
        <w:t xml:space="preserve"> also involve reconstructing</w:t>
      </w:r>
      <w:r w:rsidR="007D3859" w:rsidRPr="0034797A">
        <w:rPr>
          <w:rFonts w:ascii="Times New Roman" w:hAnsi="Times New Roman" w:cs="Times New Roman"/>
        </w:rPr>
        <w:t xml:space="preserve"> that information. </w:t>
      </w:r>
      <w:r w:rsidR="001D4E6D" w:rsidRPr="0034797A">
        <w:rPr>
          <w:rFonts w:ascii="Times New Roman" w:hAnsi="Times New Roman" w:cs="Times New Roman"/>
        </w:rPr>
        <w:t>Furthermore,</w:t>
      </w:r>
      <w:r w:rsidR="003E49B9" w:rsidRPr="0034797A">
        <w:rPr>
          <w:rFonts w:ascii="Times New Roman" w:hAnsi="Times New Roman" w:cs="Times New Roman"/>
        </w:rPr>
        <w:t xml:space="preserve"> remembering</w:t>
      </w:r>
      <w:r w:rsidR="001D4E6D" w:rsidRPr="0034797A">
        <w:rPr>
          <w:rFonts w:ascii="Times New Roman" w:hAnsi="Times New Roman" w:cs="Times New Roman"/>
        </w:rPr>
        <w:t>, as cases of epistemic irrelevance illustrate,</w:t>
      </w:r>
      <w:r w:rsidR="000F6D2F" w:rsidRPr="0034797A">
        <w:rPr>
          <w:rFonts w:ascii="Times New Roman" w:hAnsi="Times New Roman" w:cs="Times New Roman"/>
        </w:rPr>
        <w:t xml:space="preserve"> </w:t>
      </w:r>
      <w:r w:rsidR="005440C7">
        <w:rPr>
          <w:rFonts w:ascii="Times New Roman" w:hAnsi="Times New Roman" w:cs="Times New Roman"/>
        </w:rPr>
        <w:t>must have the capacity to inform our beliefs about</w:t>
      </w:r>
      <w:r w:rsidR="003504EE" w:rsidRPr="0034797A">
        <w:rPr>
          <w:rFonts w:ascii="Times New Roman" w:hAnsi="Times New Roman" w:cs="Times New Roman"/>
        </w:rPr>
        <w:t xml:space="preserve"> our past</w:t>
      </w:r>
      <w:r w:rsidR="007D3859" w:rsidRPr="0034797A">
        <w:rPr>
          <w:rFonts w:ascii="Times New Roman" w:hAnsi="Times New Roman" w:cs="Times New Roman"/>
        </w:rPr>
        <w:t>.</w:t>
      </w:r>
      <w:r w:rsidR="000F6D2F" w:rsidRPr="0034797A">
        <w:rPr>
          <w:rFonts w:ascii="Times New Roman" w:hAnsi="Times New Roman" w:cs="Times New Roman"/>
        </w:rPr>
        <w:t xml:space="preserve"> It</w:t>
      </w:r>
      <w:r w:rsidR="00916C81" w:rsidRPr="0034797A">
        <w:rPr>
          <w:rFonts w:ascii="Times New Roman" w:hAnsi="Times New Roman" w:cs="Times New Roman"/>
        </w:rPr>
        <w:t xml:space="preserve"> needs to make a difference as to which things we are inclined to believe, and which we are inclined to disbelieve, regarding our past.</w:t>
      </w:r>
      <w:r w:rsidR="003504EE" w:rsidRPr="0034797A">
        <w:rPr>
          <w:rFonts w:ascii="Times New Roman" w:hAnsi="Times New Roman" w:cs="Times New Roman"/>
        </w:rPr>
        <w:t xml:space="preserve"> The outcome of our discus</w:t>
      </w:r>
      <w:r w:rsidR="00AB7332" w:rsidRPr="0034797A">
        <w:rPr>
          <w:rFonts w:ascii="Times New Roman" w:hAnsi="Times New Roman" w:cs="Times New Roman"/>
        </w:rPr>
        <w:t>sion in this section, then,</w:t>
      </w:r>
      <w:r w:rsidR="003504EE" w:rsidRPr="0034797A">
        <w:rPr>
          <w:rFonts w:ascii="Times New Roman" w:hAnsi="Times New Roman" w:cs="Times New Roman"/>
        </w:rPr>
        <w:t xml:space="preserve"> is that a successful account </w:t>
      </w:r>
      <w:r w:rsidR="00AB7332" w:rsidRPr="0034797A">
        <w:rPr>
          <w:rFonts w:ascii="Times New Roman" w:hAnsi="Times New Roman" w:cs="Times New Roman"/>
        </w:rPr>
        <w:t>of the type of mental state which</w:t>
      </w:r>
      <w:r w:rsidR="003504EE" w:rsidRPr="0034797A">
        <w:rPr>
          <w:rFonts w:ascii="Times New Roman" w:hAnsi="Times New Roman" w:cs="Times New Roman"/>
        </w:rPr>
        <w:t xml:space="preserve"> q</w:t>
      </w:r>
      <w:r w:rsidR="00797D6B" w:rsidRPr="0034797A">
        <w:rPr>
          <w:rFonts w:ascii="Times New Roman" w:hAnsi="Times New Roman" w:cs="Times New Roman"/>
        </w:rPr>
        <w:t>ualifies as an episode of remembering should accommodate these two features</w:t>
      </w:r>
      <w:r w:rsidR="003E49B9" w:rsidRPr="0034797A">
        <w:rPr>
          <w:rFonts w:ascii="Times New Roman" w:hAnsi="Times New Roman" w:cs="Times New Roman"/>
        </w:rPr>
        <w:t xml:space="preserve"> while, ideal</w:t>
      </w:r>
      <w:r w:rsidR="00CA64FB" w:rsidRPr="0034797A">
        <w:rPr>
          <w:rFonts w:ascii="Times New Roman" w:hAnsi="Times New Roman" w:cs="Times New Roman"/>
        </w:rPr>
        <w:t>ly, preserving the main virtue</w:t>
      </w:r>
      <w:r w:rsidR="003E49B9" w:rsidRPr="0034797A">
        <w:rPr>
          <w:rFonts w:ascii="Times New Roman" w:hAnsi="Times New Roman" w:cs="Times New Roman"/>
        </w:rPr>
        <w:t xml:space="preserve"> of CTM</w:t>
      </w:r>
      <w:r w:rsidR="003504EE" w:rsidRPr="0034797A">
        <w:rPr>
          <w:rFonts w:ascii="Times New Roman" w:hAnsi="Times New Roman" w:cs="Times New Roman"/>
        </w:rPr>
        <w:t>.</w:t>
      </w:r>
      <w:r w:rsidR="00400EAE" w:rsidRPr="0034797A">
        <w:rPr>
          <w:rFonts w:ascii="Times New Roman" w:hAnsi="Times New Roman" w:cs="Times New Roman"/>
        </w:rPr>
        <w:t xml:space="preserve"> Let us now </w:t>
      </w:r>
      <w:r w:rsidR="00400EAE" w:rsidRPr="0034797A">
        <w:rPr>
          <w:rFonts w:ascii="Times New Roman" w:hAnsi="Times New Roman" w:cs="Times New Roman"/>
        </w:rPr>
        <w:lastRenderedPageBreak/>
        <w:t>turn to an alterna</w:t>
      </w:r>
      <w:r w:rsidR="003E49B9" w:rsidRPr="0034797A">
        <w:rPr>
          <w:rFonts w:ascii="Times New Roman" w:hAnsi="Times New Roman" w:cs="Times New Roman"/>
        </w:rPr>
        <w:t xml:space="preserve">tive </w:t>
      </w:r>
      <w:r w:rsidR="000F6D2F" w:rsidRPr="0034797A">
        <w:rPr>
          <w:rFonts w:ascii="Times New Roman" w:hAnsi="Times New Roman" w:cs="Times New Roman"/>
        </w:rPr>
        <w:t>conception of remembering which</w:t>
      </w:r>
      <w:r w:rsidR="00797D6B" w:rsidRPr="0034797A">
        <w:rPr>
          <w:rFonts w:ascii="Times New Roman" w:hAnsi="Times New Roman" w:cs="Times New Roman"/>
        </w:rPr>
        <w:t xml:space="preserve"> </w:t>
      </w:r>
      <w:r w:rsidR="000E659F">
        <w:rPr>
          <w:rFonts w:ascii="Times New Roman" w:hAnsi="Times New Roman" w:cs="Times New Roman"/>
        </w:rPr>
        <w:t>emphasis</w:t>
      </w:r>
      <w:r w:rsidR="00797D6B" w:rsidRPr="0034797A">
        <w:rPr>
          <w:rFonts w:ascii="Times New Roman" w:hAnsi="Times New Roman" w:cs="Times New Roman"/>
        </w:rPr>
        <w:t xml:space="preserve">es precisely those two features. </w:t>
      </w:r>
    </w:p>
    <w:p w:rsidR="0048673A" w:rsidRPr="0034797A" w:rsidRDefault="0048673A" w:rsidP="0034797A">
      <w:pPr>
        <w:spacing w:line="480" w:lineRule="auto"/>
        <w:jc w:val="both"/>
        <w:rPr>
          <w:rFonts w:ascii="Times New Roman" w:hAnsi="Times New Roman" w:cs="Times New Roman"/>
        </w:rPr>
      </w:pPr>
    </w:p>
    <w:p w:rsidR="00755C09" w:rsidRPr="0034797A" w:rsidRDefault="003504EE" w:rsidP="0034797A">
      <w:pPr>
        <w:spacing w:line="480" w:lineRule="auto"/>
        <w:jc w:val="both"/>
        <w:rPr>
          <w:rFonts w:ascii="Times New Roman" w:hAnsi="Times New Roman" w:cs="Times New Roman"/>
          <w:b/>
        </w:rPr>
      </w:pPr>
      <w:r w:rsidRPr="0034797A">
        <w:rPr>
          <w:rFonts w:ascii="Times New Roman" w:hAnsi="Times New Roman" w:cs="Times New Roman"/>
          <w:b/>
        </w:rPr>
        <w:t>3. T</w:t>
      </w:r>
      <w:r w:rsidR="00E254AD" w:rsidRPr="0034797A">
        <w:rPr>
          <w:rFonts w:ascii="Times New Roman" w:hAnsi="Times New Roman" w:cs="Times New Roman"/>
          <w:b/>
        </w:rPr>
        <w:t>he narrative theory</w:t>
      </w:r>
      <w:r w:rsidR="00755C09" w:rsidRPr="0034797A">
        <w:rPr>
          <w:rFonts w:ascii="Times New Roman" w:hAnsi="Times New Roman" w:cs="Times New Roman"/>
          <w:b/>
        </w:rPr>
        <w:t xml:space="preserve"> of memory</w:t>
      </w:r>
    </w:p>
    <w:p w:rsidR="0076488E" w:rsidRPr="0034797A" w:rsidRDefault="0076488E" w:rsidP="0034797A">
      <w:pPr>
        <w:spacing w:line="480" w:lineRule="auto"/>
        <w:jc w:val="both"/>
        <w:rPr>
          <w:rFonts w:ascii="Times New Roman" w:hAnsi="Times New Roman" w:cs="Times New Roman"/>
        </w:rPr>
      </w:pPr>
    </w:p>
    <w:p w:rsidR="0038194A" w:rsidRPr="0034797A" w:rsidRDefault="00071B54" w:rsidP="0034797A">
      <w:pPr>
        <w:spacing w:line="480" w:lineRule="auto"/>
        <w:jc w:val="both"/>
        <w:rPr>
          <w:rFonts w:ascii="Times New Roman" w:hAnsi="Times New Roman" w:cs="Times New Roman"/>
        </w:rPr>
      </w:pPr>
      <w:r w:rsidRPr="0034797A">
        <w:rPr>
          <w:rFonts w:ascii="Times New Roman" w:hAnsi="Times New Roman" w:cs="Times New Roman"/>
        </w:rPr>
        <w:t>T</w:t>
      </w:r>
      <w:r w:rsidR="00A22CA5" w:rsidRPr="0034797A">
        <w:rPr>
          <w:rFonts w:ascii="Times New Roman" w:hAnsi="Times New Roman" w:cs="Times New Roman"/>
        </w:rPr>
        <w:t>here is an alternative</w:t>
      </w:r>
      <w:r w:rsidR="0076488E" w:rsidRPr="0034797A">
        <w:rPr>
          <w:rFonts w:ascii="Times New Roman" w:hAnsi="Times New Roman" w:cs="Times New Roman"/>
        </w:rPr>
        <w:t xml:space="preserve"> concep</w:t>
      </w:r>
      <w:r w:rsidR="00A22CA5" w:rsidRPr="0034797A">
        <w:rPr>
          <w:rFonts w:ascii="Times New Roman" w:hAnsi="Times New Roman" w:cs="Times New Roman"/>
        </w:rPr>
        <w:t>tion of memory</w:t>
      </w:r>
      <w:r w:rsidR="0076488E" w:rsidRPr="0034797A">
        <w:rPr>
          <w:rFonts w:ascii="Times New Roman" w:hAnsi="Times New Roman" w:cs="Times New Roman"/>
        </w:rPr>
        <w:t xml:space="preserve"> wherein memory is not a passive device for registering and reproducing contents. It is instead a faculty akin to imagination in its creative capacity. The main tenet of this ‘narrative’ conception of memory</w:t>
      </w:r>
      <w:r w:rsidR="00B71D1F" w:rsidRPr="0034797A">
        <w:rPr>
          <w:rFonts w:ascii="Times New Roman" w:hAnsi="Times New Roman" w:cs="Times New Roman"/>
        </w:rPr>
        <w:t xml:space="preserve"> (or ‘</w:t>
      </w:r>
      <w:r w:rsidR="00A86964" w:rsidRPr="0034797A">
        <w:rPr>
          <w:rFonts w:ascii="Times New Roman" w:hAnsi="Times New Roman" w:cs="Times New Roman"/>
        </w:rPr>
        <w:t>NTM</w:t>
      </w:r>
      <w:r w:rsidR="00B71D1F" w:rsidRPr="0034797A">
        <w:rPr>
          <w:rFonts w:ascii="Times New Roman" w:hAnsi="Times New Roman" w:cs="Times New Roman"/>
        </w:rPr>
        <w:t>’, for short)</w:t>
      </w:r>
      <w:r w:rsidR="0076488E" w:rsidRPr="0034797A">
        <w:rPr>
          <w:rFonts w:ascii="Times New Roman" w:hAnsi="Times New Roman" w:cs="Times New Roman"/>
        </w:rPr>
        <w:t xml:space="preserve"> is that, in memory, we are engaged in an inventive project whe</w:t>
      </w:r>
      <w:r w:rsidR="00AB5E66" w:rsidRPr="0034797A">
        <w:rPr>
          <w:rFonts w:ascii="Times New Roman" w:hAnsi="Times New Roman" w:cs="Times New Roman"/>
        </w:rPr>
        <w:t>rein we build stories about</w:t>
      </w:r>
      <w:r w:rsidR="0076488E" w:rsidRPr="0034797A">
        <w:rPr>
          <w:rFonts w:ascii="Times New Roman" w:hAnsi="Times New Roman" w:cs="Times New Roman"/>
        </w:rPr>
        <w:t xml:space="preserve"> our past by integrating content that we have acquired through our own experience with content from other sources, such as testimony, inference and imagination.</w:t>
      </w:r>
      <w:r w:rsidR="001D4E6D" w:rsidRPr="0034797A">
        <w:rPr>
          <w:rFonts w:ascii="Times New Roman" w:hAnsi="Times New Roman" w:cs="Times New Roman"/>
        </w:rPr>
        <w:t xml:space="preserve"> </w:t>
      </w:r>
      <w:r w:rsidR="00AB5E66" w:rsidRPr="0034797A">
        <w:rPr>
          <w:rFonts w:ascii="Times New Roman" w:hAnsi="Times New Roman" w:cs="Times New Roman"/>
        </w:rPr>
        <w:t>M</w:t>
      </w:r>
      <w:r w:rsidR="0076488E" w:rsidRPr="0034797A">
        <w:rPr>
          <w:rFonts w:ascii="Times New Roman" w:hAnsi="Times New Roman" w:cs="Times New Roman"/>
        </w:rPr>
        <w:t>emory, on this conception, is not meant to represent the past</w:t>
      </w:r>
      <w:r w:rsidR="00505488" w:rsidRPr="0034797A">
        <w:rPr>
          <w:rFonts w:ascii="Times New Roman" w:hAnsi="Times New Roman" w:cs="Times New Roman"/>
        </w:rPr>
        <w:t xml:space="preserve"> as we</w:t>
      </w:r>
      <w:r w:rsidR="006173A8" w:rsidRPr="0034797A">
        <w:rPr>
          <w:rFonts w:ascii="Times New Roman" w:hAnsi="Times New Roman" w:cs="Times New Roman"/>
        </w:rPr>
        <w:t xml:space="preserve"> have experienced it</w:t>
      </w:r>
      <w:r w:rsidR="00CA64FB" w:rsidRPr="0034797A">
        <w:rPr>
          <w:rFonts w:ascii="Times New Roman" w:hAnsi="Times New Roman" w:cs="Times New Roman"/>
        </w:rPr>
        <w:t xml:space="preserve">. Instead, memory </w:t>
      </w:r>
      <w:r w:rsidR="0076488E" w:rsidRPr="0034797A">
        <w:rPr>
          <w:rFonts w:ascii="Times New Roman" w:hAnsi="Times New Roman" w:cs="Times New Roman"/>
        </w:rPr>
        <w:t>reconstruct</w:t>
      </w:r>
      <w:r w:rsidR="00CA64FB" w:rsidRPr="0034797A">
        <w:rPr>
          <w:rFonts w:ascii="Times New Roman" w:hAnsi="Times New Roman" w:cs="Times New Roman"/>
        </w:rPr>
        <w:t>s</w:t>
      </w:r>
      <w:r w:rsidR="0076488E" w:rsidRPr="0034797A">
        <w:rPr>
          <w:rFonts w:ascii="Times New Roman" w:hAnsi="Times New Roman" w:cs="Times New Roman"/>
        </w:rPr>
        <w:t xml:space="preserve"> the past in order to help us build a smooth and robust narrative of our lives.</w:t>
      </w:r>
      <w:r w:rsidR="00D452B0" w:rsidRPr="0034797A">
        <w:rPr>
          <w:rFonts w:ascii="Times New Roman" w:hAnsi="Times New Roman" w:cs="Times New Roman"/>
        </w:rPr>
        <w:t xml:space="preserve"> We may formulate </w:t>
      </w:r>
      <w:r w:rsidR="00A86964" w:rsidRPr="0034797A">
        <w:rPr>
          <w:rFonts w:ascii="Times New Roman" w:hAnsi="Times New Roman" w:cs="Times New Roman"/>
        </w:rPr>
        <w:t>NTM</w:t>
      </w:r>
      <w:r w:rsidR="00867571">
        <w:rPr>
          <w:rFonts w:ascii="Times New Roman" w:hAnsi="Times New Roman" w:cs="Times New Roman"/>
        </w:rPr>
        <w:t>, more precisely</w:t>
      </w:r>
      <w:r w:rsidR="001D4E6D" w:rsidRPr="0034797A">
        <w:rPr>
          <w:rFonts w:ascii="Times New Roman" w:hAnsi="Times New Roman" w:cs="Times New Roman"/>
        </w:rPr>
        <w:t>,</w:t>
      </w:r>
      <w:r w:rsidR="00CA64FB" w:rsidRPr="0034797A">
        <w:rPr>
          <w:rFonts w:ascii="Times New Roman" w:hAnsi="Times New Roman" w:cs="Times New Roman"/>
        </w:rPr>
        <w:t xml:space="preserve"> as the view that,</w:t>
      </w:r>
      <w:r w:rsidRPr="0034797A">
        <w:rPr>
          <w:rFonts w:ascii="Times New Roman" w:hAnsi="Times New Roman" w:cs="Times New Roman"/>
        </w:rPr>
        <w:t xml:space="preserve"> for any subject S and event e, S remembers e just in case S is representing e, </w:t>
      </w:r>
      <w:r w:rsidR="00A22CA5" w:rsidRPr="0034797A">
        <w:rPr>
          <w:rFonts w:ascii="Times New Roman" w:hAnsi="Times New Roman" w:cs="Times New Roman"/>
        </w:rPr>
        <w:t>and S uses their</w:t>
      </w:r>
      <w:r w:rsidR="005D6AD7" w:rsidRPr="0034797A">
        <w:rPr>
          <w:rFonts w:ascii="Times New Roman" w:hAnsi="Times New Roman" w:cs="Times New Roman"/>
        </w:rPr>
        <w:t xml:space="preserve"> representation</w:t>
      </w:r>
      <w:r w:rsidR="00A22CA5" w:rsidRPr="0034797A">
        <w:rPr>
          <w:rFonts w:ascii="Times New Roman" w:hAnsi="Times New Roman" w:cs="Times New Roman"/>
        </w:rPr>
        <w:t xml:space="preserve"> of e</w:t>
      </w:r>
      <w:r w:rsidR="005D6AD7" w:rsidRPr="0034797A">
        <w:rPr>
          <w:rFonts w:ascii="Times New Roman" w:hAnsi="Times New Roman" w:cs="Times New Roman"/>
        </w:rPr>
        <w:t xml:space="preserve"> as part of a narrative of S’s life</w:t>
      </w:r>
      <w:r w:rsidRPr="0034797A">
        <w:rPr>
          <w:rFonts w:ascii="Times New Roman" w:hAnsi="Times New Roman" w:cs="Times New Roman"/>
        </w:rPr>
        <w:t>.</w:t>
      </w:r>
      <w:r w:rsidR="003F3033" w:rsidRPr="0034797A">
        <w:rPr>
          <w:rStyle w:val="FootnoteReference"/>
          <w:rFonts w:ascii="Times New Roman" w:hAnsi="Times New Roman" w:cs="Times New Roman"/>
        </w:rPr>
        <w:footnoteReference w:id="20"/>
      </w:r>
      <w:r w:rsidR="00501FDE" w:rsidRPr="0034797A">
        <w:rPr>
          <w:rFonts w:ascii="Times New Roman" w:hAnsi="Times New Roman" w:cs="Times New Roman"/>
        </w:rPr>
        <w:t xml:space="preserve"> To clarify this formulation of the narrative view, it is worth elaborating o</w:t>
      </w:r>
      <w:r w:rsidR="005D6AD7" w:rsidRPr="0034797A">
        <w:rPr>
          <w:rFonts w:ascii="Times New Roman" w:hAnsi="Times New Roman" w:cs="Times New Roman"/>
        </w:rPr>
        <w:t>n the notions of representation</w:t>
      </w:r>
      <w:r w:rsidR="009B2749" w:rsidRPr="0034797A">
        <w:rPr>
          <w:rFonts w:ascii="Times New Roman" w:hAnsi="Times New Roman" w:cs="Times New Roman"/>
        </w:rPr>
        <w:t xml:space="preserve"> </w:t>
      </w:r>
      <w:r w:rsidR="001C54BA" w:rsidRPr="0034797A">
        <w:rPr>
          <w:rFonts w:ascii="Times New Roman" w:hAnsi="Times New Roman" w:cs="Times New Roman"/>
        </w:rPr>
        <w:t xml:space="preserve">and narrative </w:t>
      </w:r>
      <w:r w:rsidR="00501FDE" w:rsidRPr="0034797A">
        <w:rPr>
          <w:rFonts w:ascii="Times New Roman" w:hAnsi="Times New Roman" w:cs="Times New Roman"/>
        </w:rPr>
        <w:t>used in it.</w:t>
      </w:r>
      <w:r w:rsidRPr="0034797A">
        <w:rPr>
          <w:rFonts w:ascii="Times New Roman" w:hAnsi="Times New Roman" w:cs="Times New Roman"/>
        </w:rPr>
        <w:t xml:space="preserve">  </w:t>
      </w:r>
    </w:p>
    <w:p w:rsidR="001D4E6D" w:rsidRPr="0034797A" w:rsidRDefault="001D4E6D" w:rsidP="0034797A">
      <w:pPr>
        <w:spacing w:line="480" w:lineRule="auto"/>
        <w:jc w:val="both"/>
        <w:rPr>
          <w:rFonts w:ascii="Times New Roman" w:hAnsi="Times New Roman" w:cs="Times New Roman"/>
        </w:rPr>
      </w:pPr>
    </w:p>
    <w:p w:rsidR="00AB5E66" w:rsidRPr="0034797A" w:rsidRDefault="001D4E6D" w:rsidP="0034797A">
      <w:pPr>
        <w:spacing w:line="480" w:lineRule="auto"/>
        <w:jc w:val="both"/>
        <w:rPr>
          <w:rFonts w:ascii="Times New Roman" w:hAnsi="Times New Roman" w:cs="Times New Roman"/>
        </w:rPr>
      </w:pPr>
      <w:r w:rsidRPr="0034797A">
        <w:rPr>
          <w:rFonts w:ascii="Times New Roman" w:hAnsi="Times New Roman" w:cs="Times New Roman"/>
        </w:rPr>
        <w:t>The notion of representati</w:t>
      </w:r>
      <w:r w:rsidR="00505488" w:rsidRPr="0034797A">
        <w:rPr>
          <w:rFonts w:ascii="Times New Roman" w:hAnsi="Times New Roman" w:cs="Times New Roman"/>
        </w:rPr>
        <w:t>on</w:t>
      </w:r>
      <w:r w:rsidR="005D6AD7" w:rsidRPr="0034797A">
        <w:rPr>
          <w:rFonts w:ascii="Times New Roman" w:hAnsi="Times New Roman" w:cs="Times New Roman"/>
        </w:rPr>
        <w:t xml:space="preserve"> us</w:t>
      </w:r>
      <w:r w:rsidR="008D766E" w:rsidRPr="0034797A">
        <w:rPr>
          <w:rFonts w:ascii="Times New Roman" w:hAnsi="Times New Roman" w:cs="Times New Roman"/>
        </w:rPr>
        <w:t>ed</w:t>
      </w:r>
      <w:r w:rsidRPr="0034797A">
        <w:rPr>
          <w:rFonts w:ascii="Times New Roman" w:hAnsi="Times New Roman" w:cs="Times New Roman"/>
        </w:rPr>
        <w:t xml:space="preserve"> in the formulation of </w:t>
      </w:r>
      <w:r w:rsidR="00A86964" w:rsidRPr="0034797A">
        <w:rPr>
          <w:rFonts w:ascii="Times New Roman" w:hAnsi="Times New Roman" w:cs="Times New Roman"/>
        </w:rPr>
        <w:t>NTM</w:t>
      </w:r>
      <w:r w:rsidR="00505488" w:rsidRPr="0034797A">
        <w:rPr>
          <w:rFonts w:ascii="Times New Roman" w:hAnsi="Times New Roman" w:cs="Times New Roman"/>
        </w:rPr>
        <w:t xml:space="preserve"> </w:t>
      </w:r>
      <w:r w:rsidRPr="0034797A">
        <w:rPr>
          <w:rFonts w:ascii="Times New Roman" w:hAnsi="Times New Roman" w:cs="Times New Roman"/>
        </w:rPr>
        <w:t xml:space="preserve">should be understood </w:t>
      </w:r>
      <w:r w:rsidR="008D766E" w:rsidRPr="0034797A">
        <w:rPr>
          <w:rFonts w:ascii="Times New Roman" w:hAnsi="Times New Roman" w:cs="Times New Roman"/>
        </w:rPr>
        <w:t>even more br</w:t>
      </w:r>
      <w:r w:rsidR="005D6AD7" w:rsidRPr="0034797A">
        <w:rPr>
          <w:rFonts w:ascii="Times New Roman" w:hAnsi="Times New Roman" w:cs="Times New Roman"/>
        </w:rPr>
        <w:t>oadly than that us</w:t>
      </w:r>
      <w:r w:rsidR="008D766E" w:rsidRPr="0034797A">
        <w:rPr>
          <w:rFonts w:ascii="Times New Roman" w:hAnsi="Times New Roman" w:cs="Times New Roman"/>
        </w:rPr>
        <w:t>ed in the formulation of CTM. The r</w:t>
      </w:r>
      <w:r w:rsidR="005D6AD7" w:rsidRPr="0034797A">
        <w:rPr>
          <w:rFonts w:ascii="Times New Roman" w:hAnsi="Times New Roman" w:cs="Times New Roman"/>
        </w:rPr>
        <w:t>eason for the broadening of this notion concerns a somewhat complicated</w:t>
      </w:r>
      <w:r w:rsidR="008D766E" w:rsidRPr="0034797A">
        <w:rPr>
          <w:rFonts w:ascii="Times New Roman" w:hAnsi="Times New Roman" w:cs="Times New Roman"/>
        </w:rPr>
        <w:t xml:space="preserve"> taxonomical issue</w:t>
      </w:r>
      <w:r w:rsidR="00E32A8A" w:rsidRPr="0034797A">
        <w:rPr>
          <w:rFonts w:ascii="Times New Roman" w:hAnsi="Times New Roman" w:cs="Times New Roman"/>
        </w:rPr>
        <w:t xml:space="preserve"> in the study of memory</w:t>
      </w:r>
      <w:r w:rsidR="008D766E" w:rsidRPr="0034797A">
        <w:rPr>
          <w:rFonts w:ascii="Times New Roman" w:hAnsi="Times New Roman" w:cs="Times New Roman"/>
        </w:rPr>
        <w:t xml:space="preserve">. </w:t>
      </w:r>
      <w:r w:rsidR="00A86964" w:rsidRPr="0034797A">
        <w:rPr>
          <w:rFonts w:ascii="Times New Roman" w:hAnsi="Times New Roman" w:cs="Times New Roman"/>
        </w:rPr>
        <w:t>NTM</w:t>
      </w:r>
      <w:r w:rsidR="005D6AD7" w:rsidRPr="0034797A">
        <w:rPr>
          <w:rFonts w:ascii="Times New Roman" w:hAnsi="Times New Roman" w:cs="Times New Roman"/>
        </w:rPr>
        <w:t xml:space="preserve"> is not </w:t>
      </w:r>
      <w:r w:rsidR="00AD0274" w:rsidRPr="0034797A">
        <w:rPr>
          <w:rFonts w:ascii="Times New Roman" w:hAnsi="Times New Roman" w:cs="Times New Roman"/>
        </w:rPr>
        <w:t xml:space="preserve">usually </w:t>
      </w:r>
      <w:r w:rsidR="008D766E" w:rsidRPr="0034797A">
        <w:rPr>
          <w:rFonts w:ascii="Times New Roman" w:hAnsi="Times New Roman" w:cs="Times New Roman"/>
        </w:rPr>
        <w:t>offered as an answer to the</w:t>
      </w:r>
      <w:r w:rsidR="005D6AD7" w:rsidRPr="0034797A">
        <w:rPr>
          <w:rFonts w:ascii="Times New Roman" w:hAnsi="Times New Roman" w:cs="Times New Roman"/>
        </w:rPr>
        <w:t xml:space="preserve"> specific</w:t>
      </w:r>
      <w:r w:rsidR="008D766E" w:rsidRPr="0034797A">
        <w:rPr>
          <w:rFonts w:ascii="Times New Roman" w:hAnsi="Times New Roman" w:cs="Times New Roman"/>
        </w:rPr>
        <w:t xml:space="preserve"> question of what it takes for a mental state to qualify </w:t>
      </w:r>
      <w:r w:rsidR="008D766E" w:rsidRPr="0034797A">
        <w:rPr>
          <w:rFonts w:ascii="Times New Roman" w:hAnsi="Times New Roman" w:cs="Times New Roman"/>
        </w:rPr>
        <w:lastRenderedPageBreak/>
        <w:t>as</w:t>
      </w:r>
      <w:r w:rsidR="00D452B0" w:rsidRPr="0034797A">
        <w:rPr>
          <w:rFonts w:ascii="Times New Roman" w:hAnsi="Times New Roman" w:cs="Times New Roman"/>
        </w:rPr>
        <w:t xml:space="preserve"> an episodic memory. Instead, it</w:t>
      </w:r>
      <w:r w:rsidR="008D766E" w:rsidRPr="0034797A">
        <w:rPr>
          <w:rFonts w:ascii="Times New Roman" w:hAnsi="Times New Roman" w:cs="Times New Roman"/>
        </w:rPr>
        <w:t xml:space="preserve"> is </w:t>
      </w:r>
      <w:r w:rsidR="00AB5E66" w:rsidRPr="0034797A">
        <w:rPr>
          <w:rFonts w:ascii="Times New Roman" w:hAnsi="Times New Roman" w:cs="Times New Roman"/>
        </w:rPr>
        <w:t>offered as an answer to the question of</w:t>
      </w:r>
      <w:r w:rsidR="00505488" w:rsidRPr="0034797A">
        <w:rPr>
          <w:rFonts w:ascii="Times New Roman" w:hAnsi="Times New Roman" w:cs="Times New Roman"/>
        </w:rPr>
        <w:t xml:space="preserve"> what it takes for a mental state to qualify as a</w:t>
      </w:r>
      <w:r w:rsidR="00E32A8A" w:rsidRPr="0034797A">
        <w:rPr>
          <w:rFonts w:ascii="Times New Roman" w:hAnsi="Times New Roman" w:cs="Times New Roman"/>
        </w:rPr>
        <w:t xml:space="preserve"> so-called </w:t>
      </w:r>
      <w:r w:rsidR="005D6AD7" w:rsidRPr="0034797A">
        <w:rPr>
          <w:rFonts w:ascii="Times New Roman" w:hAnsi="Times New Roman" w:cs="Times New Roman"/>
        </w:rPr>
        <w:t>‘</w:t>
      </w:r>
      <w:r w:rsidR="008D766E" w:rsidRPr="0034797A">
        <w:rPr>
          <w:rFonts w:ascii="Times New Roman" w:hAnsi="Times New Roman" w:cs="Times New Roman"/>
        </w:rPr>
        <w:t>autobiographical</w:t>
      </w:r>
      <w:r w:rsidR="005D6AD7" w:rsidRPr="0034797A">
        <w:rPr>
          <w:rFonts w:ascii="Times New Roman" w:hAnsi="Times New Roman" w:cs="Times New Roman"/>
        </w:rPr>
        <w:t>’</w:t>
      </w:r>
      <w:r w:rsidR="008D766E" w:rsidRPr="0034797A">
        <w:rPr>
          <w:rFonts w:ascii="Times New Roman" w:hAnsi="Times New Roman" w:cs="Times New Roman"/>
        </w:rPr>
        <w:t xml:space="preserve"> memory. The</w:t>
      </w:r>
      <w:r w:rsidR="00505488" w:rsidRPr="0034797A">
        <w:rPr>
          <w:rFonts w:ascii="Times New Roman" w:hAnsi="Times New Roman" w:cs="Times New Roman"/>
        </w:rPr>
        <w:t xml:space="preserve"> complication lies in the fact that the</w:t>
      </w:r>
      <w:r w:rsidR="001B45C0">
        <w:rPr>
          <w:rFonts w:ascii="Times New Roman" w:hAnsi="Times New Roman" w:cs="Times New Roman"/>
        </w:rPr>
        <w:t xml:space="preserve"> notion of</w:t>
      </w:r>
      <w:r w:rsidR="008D766E" w:rsidRPr="0034797A">
        <w:rPr>
          <w:rFonts w:ascii="Times New Roman" w:hAnsi="Times New Roman" w:cs="Times New Roman"/>
        </w:rPr>
        <w:t xml:space="preserve"> autobiographical </w:t>
      </w:r>
      <w:r w:rsidR="000E659F">
        <w:rPr>
          <w:rFonts w:ascii="Times New Roman" w:hAnsi="Times New Roman" w:cs="Times New Roman"/>
        </w:rPr>
        <w:t xml:space="preserve">memory </w:t>
      </w:r>
      <w:r w:rsidR="001B45C0">
        <w:rPr>
          <w:rFonts w:ascii="Times New Roman" w:hAnsi="Times New Roman" w:cs="Times New Roman"/>
        </w:rPr>
        <w:t>does not match that of episodic</w:t>
      </w:r>
      <w:r w:rsidR="008D766E" w:rsidRPr="0034797A">
        <w:rPr>
          <w:rFonts w:ascii="Times New Roman" w:hAnsi="Times New Roman" w:cs="Times New Roman"/>
        </w:rPr>
        <w:t xml:space="preserve"> memory. An </w:t>
      </w:r>
      <w:r w:rsidR="006173A8" w:rsidRPr="0034797A">
        <w:rPr>
          <w:rFonts w:ascii="Times New Roman" w:hAnsi="Times New Roman" w:cs="Times New Roman"/>
        </w:rPr>
        <w:t>autobiographical memory is meant</w:t>
      </w:r>
      <w:r w:rsidR="00AB5E66" w:rsidRPr="0034797A">
        <w:rPr>
          <w:rFonts w:ascii="Times New Roman" w:hAnsi="Times New Roman" w:cs="Times New Roman"/>
        </w:rPr>
        <w:t xml:space="preserve"> to be a memory of an event</w:t>
      </w:r>
      <w:r w:rsidR="005D6AD7" w:rsidRPr="0034797A">
        <w:rPr>
          <w:rFonts w:ascii="Times New Roman" w:hAnsi="Times New Roman" w:cs="Times New Roman"/>
        </w:rPr>
        <w:t xml:space="preserve"> </w:t>
      </w:r>
      <w:r w:rsidR="006173A8" w:rsidRPr="0034797A">
        <w:rPr>
          <w:rFonts w:ascii="Times New Roman" w:hAnsi="Times New Roman" w:cs="Times New Roman"/>
        </w:rPr>
        <w:t>in one’s past</w:t>
      </w:r>
      <w:r w:rsidR="008D766E" w:rsidRPr="0034797A">
        <w:rPr>
          <w:rFonts w:ascii="Times New Roman" w:hAnsi="Times New Roman" w:cs="Times New Roman"/>
        </w:rPr>
        <w:t>, or</w:t>
      </w:r>
      <w:r w:rsidR="005D6AD7" w:rsidRPr="0034797A">
        <w:rPr>
          <w:rFonts w:ascii="Times New Roman" w:hAnsi="Times New Roman" w:cs="Times New Roman"/>
        </w:rPr>
        <w:t xml:space="preserve"> in</w:t>
      </w:r>
      <w:r w:rsidR="006173A8" w:rsidRPr="0034797A">
        <w:rPr>
          <w:rFonts w:ascii="Times New Roman" w:hAnsi="Times New Roman" w:cs="Times New Roman"/>
        </w:rPr>
        <w:t xml:space="preserve"> one’s life</w:t>
      </w:r>
      <w:r w:rsidR="008D766E" w:rsidRPr="0034797A">
        <w:rPr>
          <w:rFonts w:ascii="Times New Roman" w:hAnsi="Times New Roman" w:cs="Times New Roman"/>
        </w:rPr>
        <w:t>, whereas a non-autobiographical memory is supposed to be a memory of an event that does not concern one at all.</w:t>
      </w:r>
      <w:r w:rsidR="00505488" w:rsidRPr="0034797A">
        <w:rPr>
          <w:rStyle w:val="FootnoteReference"/>
          <w:rFonts w:ascii="Times New Roman" w:hAnsi="Times New Roman" w:cs="Times New Roman"/>
        </w:rPr>
        <w:footnoteReference w:id="21"/>
      </w:r>
      <w:r w:rsidR="008D766E" w:rsidRPr="0034797A">
        <w:rPr>
          <w:rFonts w:ascii="Times New Roman" w:hAnsi="Times New Roman" w:cs="Times New Roman"/>
        </w:rPr>
        <w:t xml:space="preserve"> Thus, a</w:t>
      </w:r>
      <w:r w:rsidR="00E32A8A" w:rsidRPr="0034797A">
        <w:rPr>
          <w:rFonts w:ascii="Times New Roman" w:hAnsi="Times New Roman" w:cs="Times New Roman"/>
        </w:rPr>
        <w:t>n autobiographical</w:t>
      </w:r>
      <w:r w:rsidR="008D766E" w:rsidRPr="0034797A">
        <w:rPr>
          <w:rFonts w:ascii="Times New Roman" w:hAnsi="Times New Roman" w:cs="Times New Roman"/>
        </w:rPr>
        <w:t xml:space="preserve"> memory</w:t>
      </w:r>
      <w:r w:rsidR="00E32A8A" w:rsidRPr="0034797A">
        <w:rPr>
          <w:rFonts w:ascii="Times New Roman" w:hAnsi="Times New Roman" w:cs="Times New Roman"/>
        </w:rPr>
        <w:t xml:space="preserve"> may be episodic</w:t>
      </w:r>
      <w:r w:rsidR="008D766E" w:rsidRPr="0034797A">
        <w:rPr>
          <w:rFonts w:ascii="Times New Roman" w:hAnsi="Times New Roman" w:cs="Times New Roman"/>
        </w:rPr>
        <w:t xml:space="preserve"> </w:t>
      </w:r>
      <w:r w:rsidR="00E32A8A" w:rsidRPr="0034797A">
        <w:rPr>
          <w:rFonts w:ascii="Times New Roman" w:hAnsi="Times New Roman" w:cs="Times New Roman"/>
        </w:rPr>
        <w:t xml:space="preserve">(such as the memory </w:t>
      </w:r>
      <w:r w:rsidR="008D766E" w:rsidRPr="0034797A">
        <w:rPr>
          <w:rFonts w:ascii="Times New Roman" w:hAnsi="Times New Roman" w:cs="Times New Roman"/>
        </w:rPr>
        <w:t>of one’s first kiss</w:t>
      </w:r>
      <w:r w:rsidR="001B45C0">
        <w:rPr>
          <w:rFonts w:ascii="Times New Roman" w:hAnsi="Times New Roman" w:cs="Times New Roman"/>
        </w:rPr>
        <w:t>) or not</w:t>
      </w:r>
      <w:r w:rsidR="00AB5E66" w:rsidRPr="0034797A">
        <w:rPr>
          <w:rFonts w:ascii="Times New Roman" w:hAnsi="Times New Roman" w:cs="Times New Roman"/>
        </w:rPr>
        <w:t xml:space="preserve"> (such as the memory that</w:t>
      </w:r>
      <w:r w:rsidR="005D6AD7" w:rsidRPr="0034797A">
        <w:rPr>
          <w:rFonts w:ascii="Times New Roman" w:hAnsi="Times New Roman" w:cs="Times New Roman"/>
        </w:rPr>
        <w:t xml:space="preserve"> one</w:t>
      </w:r>
      <w:r w:rsidR="00AB5E66" w:rsidRPr="0034797A">
        <w:rPr>
          <w:rFonts w:ascii="Times New Roman" w:hAnsi="Times New Roman" w:cs="Times New Roman"/>
        </w:rPr>
        <w:t xml:space="preserve"> was once seriously ill while being a three-month old baby</w:t>
      </w:r>
      <w:r w:rsidR="00E32A8A" w:rsidRPr="0034797A">
        <w:rPr>
          <w:rFonts w:ascii="Times New Roman" w:hAnsi="Times New Roman" w:cs="Times New Roman"/>
        </w:rPr>
        <w:t xml:space="preserve">). For this reason, when </w:t>
      </w:r>
      <w:r w:rsidR="00AD0274" w:rsidRPr="0034797A">
        <w:rPr>
          <w:rFonts w:ascii="Times New Roman" w:hAnsi="Times New Roman" w:cs="Times New Roman"/>
        </w:rPr>
        <w:t xml:space="preserve">the </w:t>
      </w:r>
      <w:r w:rsidR="00A86964" w:rsidRPr="0034797A">
        <w:rPr>
          <w:rFonts w:ascii="Times New Roman" w:hAnsi="Times New Roman" w:cs="Times New Roman"/>
        </w:rPr>
        <w:t>NTM</w:t>
      </w:r>
      <w:r w:rsidR="00AD0274" w:rsidRPr="0034797A">
        <w:rPr>
          <w:rFonts w:ascii="Times New Roman" w:hAnsi="Times New Roman" w:cs="Times New Roman"/>
        </w:rPr>
        <w:t xml:space="preserve"> advocate claims</w:t>
      </w:r>
      <w:r w:rsidR="00E32A8A" w:rsidRPr="0034797A">
        <w:rPr>
          <w:rFonts w:ascii="Times New Roman" w:hAnsi="Times New Roman" w:cs="Times New Roman"/>
        </w:rPr>
        <w:t xml:space="preserve"> that a mental state representing some event counts as remembering the event just in case the</w:t>
      </w:r>
      <w:r w:rsidR="005D6AD7" w:rsidRPr="0034797A">
        <w:rPr>
          <w:rFonts w:ascii="Times New Roman" w:hAnsi="Times New Roman" w:cs="Times New Roman"/>
        </w:rPr>
        <w:t xml:space="preserve"> subject makes it part of the</w:t>
      </w:r>
      <w:r w:rsidR="00AD0274" w:rsidRPr="0034797A">
        <w:rPr>
          <w:rFonts w:ascii="Times New Roman" w:hAnsi="Times New Roman" w:cs="Times New Roman"/>
        </w:rPr>
        <w:t xml:space="preserve"> narrative of their life</w:t>
      </w:r>
      <w:r w:rsidR="00E32A8A" w:rsidRPr="0034797A">
        <w:rPr>
          <w:rFonts w:ascii="Times New Roman" w:hAnsi="Times New Roman" w:cs="Times New Roman"/>
        </w:rPr>
        <w:t>, the relevant notion of representation s</w:t>
      </w:r>
      <w:r w:rsidR="00812DA2" w:rsidRPr="0034797A">
        <w:rPr>
          <w:rFonts w:ascii="Times New Roman" w:hAnsi="Times New Roman" w:cs="Times New Roman"/>
        </w:rPr>
        <w:t xml:space="preserve">hould be understood </w:t>
      </w:r>
      <w:r w:rsidR="00005BCB" w:rsidRPr="0034797A">
        <w:rPr>
          <w:rFonts w:ascii="Times New Roman" w:hAnsi="Times New Roman" w:cs="Times New Roman"/>
        </w:rPr>
        <w:t>as covering</w:t>
      </w:r>
      <w:r w:rsidR="00F21905" w:rsidRPr="0034797A">
        <w:rPr>
          <w:rFonts w:ascii="Times New Roman" w:hAnsi="Times New Roman" w:cs="Times New Roman"/>
        </w:rPr>
        <w:t xml:space="preserve"> </w:t>
      </w:r>
      <w:r w:rsidR="00812DA2" w:rsidRPr="0034797A">
        <w:rPr>
          <w:rFonts w:ascii="Times New Roman" w:hAnsi="Times New Roman" w:cs="Times New Roman"/>
        </w:rPr>
        <w:t>not only experience</w:t>
      </w:r>
      <w:r w:rsidR="00F21905" w:rsidRPr="0034797A">
        <w:rPr>
          <w:rFonts w:ascii="Times New Roman" w:hAnsi="Times New Roman" w:cs="Times New Roman"/>
        </w:rPr>
        <w:t xml:space="preserve">, </w:t>
      </w:r>
      <w:r w:rsidR="00812DA2" w:rsidRPr="0034797A">
        <w:rPr>
          <w:rFonts w:ascii="Times New Roman" w:hAnsi="Times New Roman" w:cs="Times New Roman"/>
        </w:rPr>
        <w:t>but also</w:t>
      </w:r>
      <w:r w:rsidR="00E32A8A" w:rsidRPr="0034797A">
        <w:rPr>
          <w:rFonts w:ascii="Times New Roman" w:hAnsi="Times New Roman" w:cs="Times New Roman"/>
        </w:rPr>
        <w:t xml:space="preserve"> belief. For, in some cases, the mental state </w:t>
      </w:r>
      <w:r w:rsidR="00AD0274" w:rsidRPr="0034797A">
        <w:rPr>
          <w:rFonts w:ascii="Times New Roman" w:hAnsi="Times New Roman" w:cs="Times New Roman"/>
        </w:rPr>
        <w:t>concerned</w:t>
      </w:r>
      <w:r w:rsidR="00A35C83" w:rsidRPr="0034797A">
        <w:rPr>
          <w:rFonts w:ascii="Times New Roman" w:hAnsi="Times New Roman" w:cs="Times New Roman"/>
        </w:rPr>
        <w:t xml:space="preserve"> will </w:t>
      </w:r>
      <w:r w:rsidR="006173A8" w:rsidRPr="0034797A">
        <w:rPr>
          <w:rFonts w:ascii="Times New Roman" w:hAnsi="Times New Roman" w:cs="Times New Roman"/>
        </w:rPr>
        <w:t xml:space="preserve">simply </w:t>
      </w:r>
      <w:r w:rsidR="00A35C83" w:rsidRPr="0034797A">
        <w:rPr>
          <w:rFonts w:ascii="Times New Roman" w:hAnsi="Times New Roman" w:cs="Times New Roman"/>
        </w:rPr>
        <w:t>be the subject’s</w:t>
      </w:r>
      <w:r w:rsidR="00E32A8A" w:rsidRPr="0034797A">
        <w:rPr>
          <w:rFonts w:ascii="Times New Roman" w:hAnsi="Times New Roman" w:cs="Times New Roman"/>
        </w:rPr>
        <w:t xml:space="preserve"> belief that the</w:t>
      </w:r>
      <w:r w:rsidR="00A35C83" w:rsidRPr="0034797A">
        <w:rPr>
          <w:rFonts w:ascii="Times New Roman" w:hAnsi="Times New Roman" w:cs="Times New Roman"/>
        </w:rPr>
        <w:t xml:space="preserve"> event was a part of their</w:t>
      </w:r>
      <w:r w:rsidR="00AD0274" w:rsidRPr="0034797A">
        <w:rPr>
          <w:rFonts w:ascii="Times New Roman" w:hAnsi="Times New Roman" w:cs="Times New Roman"/>
        </w:rPr>
        <w:t xml:space="preserve"> life</w:t>
      </w:r>
      <w:r w:rsidR="00E32A8A" w:rsidRPr="0034797A">
        <w:rPr>
          <w:rFonts w:ascii="Times New Roman" w:hAnsi="Times New Roman" w:cs="Times New Roman"/>
        </w:rPr>
        <w:t>.</w:t>
      </w:r>
      <w:r w:rsidR="00AB5E66" w:rsidRPr="0034797A">
        <w:rPr>
          <w:rStyle w:val="FootnoteReference"/>
          <w:rFonts w:ascii="Times New Roman" w:hAnsi="Times New Roman" w:cs="Times New Roman"/>
        </w:rPr>
        <w:footnoteReference w:id="22"/>
      </w:r>
      <w:r w:rsidR="00AB5E66" w:rsidRPr="0034797A">
        <w:rPr>
          <w:rFonts w:ascii="Times New Roman" w:hAnsi="Times New Roman" w:cs="Times New Roman"/>
        </w:rPr>
        <w:t xml:space="preserve"> </w:t>
      </w:r>
    </w:p>
    <w:p w:rsidR="001D62CA" w:rsidRPr="0034797A" w:rsidRDefault="001D62CA" w:rsidP="0034797A">
      <w:pPr>
        <w:spacing w:line="480" w:lineRule="auto"/>
        <w:jc w:val="both"/>
        <w:rPr>
          <w:rFonts w:ascii="Times New Roman" w:hAnsi="Times New Roman" w:cs="Times New Roman"/>
        </w:rPr>
      </w:pPr>
    </w:p>
    <w:p w:rsidR="00C561AC" w:rsidRPr="0034797A" w:rsidRDefault="001D62CA" w:rsidP="0034797A">
      <w:pPr>
        <w:spacing w:line="480" w:lineRule="auto"/>
        <w:jc w:val="both"/>
        <w:rPr>
          <w:rFonts w:ascii="Times New Roman" w:hAnsi="Times New Roman" w:cs="Times New Roman"/>
        </w:rPr>
      </w:pPr>
      <w:r w:rsidRPr="0034797A">
        <w:rPr>
          <w:rFonts w:ascii="Times New Roman" w:hAnsi="Times New Roman" w:cs="Times New Roman"/>
        </w:rPr>
        <w:t xml:space="preserve">The notion of narrative being used in </w:t>
      </w:r>
      <w:r w:rsidR="00A86964" w:rsidRPr="0034797A">
        <w:rPr>
          <w:rFonts w:ascii="Times New Roman" w:hAnsi="Times New Roman" w:cs="Times New Roman"/>
        </w:rPr>
        <w:t>NTM</w:t>
      </w:r>
      <w:r w:rsidRPr="0034797A">
        <w:rPr>
          <w:rFonts w:ascii="Times New Roman" w:hAnsi="Times New Roman" w:cs="Times New Roman"/>
        </w:rPr>
        <w:t xml:space="preserve"> is particularly hard to </w:t>
      </w:r>
      <w:r w:rsidR="00D452B0" w:rsidRPr="0034797A">
        <w:rPr>
          <w:rFonts w:ascii="Times New Roman" w:hAnsi="Times New Roman" w:cs="Times New Roman"/>
        </w:rPr>
        <w:t>spell out</w:t>
      </w:r>
      <w:r w:rsidR="003F3033" w:rsidRPr="0034797A">
        <w:rPr>
          <w:rFonts w:ascii="Times New Roman" w:hAnsi="Times New Roman" w:cs="Times New Roman"/>
        </w:rPr>
        <w:t>.</w:t>
      </w:r>
      <w:r w:rsidR="001C54BA" w:rsidRPr="0034797A">
        <w:rPr>
          <w:rFonts w:ascii="Times New Roman" w:hAnsi="Times New Roman" w:cs="Times New Roman"/>
        </w:rPr>
        <w:t xml:space="preserve"> Generally</w:t>
      </w:r>
      <w:r w:rsidR="00F43F9D" w:rsidRPr="0034797A">
        <w:rPr>
          <w:rFonts w:ascii="Times New Roman" w:hAnsi="Times New Roman" w:cs="Times New Roman"/>
        </w:rPr>
        <w:t xml:space="preserve"> speaking, a narrative of the</w:t>
      </w:r>
      <w:r w:rsidRPr="0034797A">
        <w:rPr>
          <w:rFonts w:ascii="Times New Roman" w:hAnsi="Times New Roman" w:cs="Times New Roman"/>
        </w:rPr>
        <w:t xml:space="preserve"> life</w:t>
      </w:r>
      <w:r w:rsidR="00F43F9D" w:rsidRPr="0034797A">
        <w:rPr>
          <w:rFonts w:ascii="Times New Roman" w:hAnsi="Times New Roman" w:cs="Times New Roman"/>
        </w:rPr>
        <w:t xml:space="preserve"> of a</w:t>
      </w:r>
      <w:r w:rsidR="00E04C2A" w:rsidRPr="0034797A">
        <w:rPr>
          <w:rFonts w:ascii="Times New Roman" w:hAnsi="Times New Roman" w:cs="Times New Roman"/>
        </w:rPr>
        <w:t xml:space="preserve"> remembering</w:t>
      </w:r>
      <w:r w:rsidR="00F43F9D" w:rsidRPr="0034797A">
        <w:rPr>
          <w:rFonts w:ascii="Times New Roman" w:hAnsi="Times New Roman" w:cs="Times New Roman"/>
        </w:rPr>
        <w:t xml:space="preserve"> subject</w:t>
      </w:r>
      <w:r w:rsidRPr="0034797A">
        <w:rPr>
          <w:rFonts w:ascii="Times New Roman" w:hAnsi="Times New Roman" w:cs="Times New Roman"/>
        </w:rPr>
        <w:t xml:space="preserve"> i</w:t>
      </w:r>
      <w:r w:rsidR="00AB5E66" w:rsidRPr="0034797A">
        <w:rPr>
          <w:rFonts w:ascii="Times New Roman" w:hAnsi="Times New Roman" w:cs="Times New Roman"/>
        </w:rPr>
        <w:t>s</w:t>
      </w:r>
      <w:r w:rsidR="00005BCB" w:rsidRPr="0034797A">
        <w:rPr>
          <w:rFonts w:ascii="Times New Roman" w:hAnsi="Times New Roman" w:cs="Times New Roman"/>
        </w:rPr>
        <w:t xml:space="preserve"> a story of</w:t>
      </w:r>
      <w:r w:rsidR="00F43F9D" w:rsidRPr="0034797A">
        <w:rPr>
          <w:rFonts w:ascii="Times New Roman" w:hAnsi="Times New Roman" w:cs="Times New Roman"/>
        </w:rPr>
        <w:t xml:space="preserve"> the subject’s</w:t>
      </w:r>
      <w:r w:rsidRPr="0034797A">
        <w:rPr>
          <w:rFonts w:ascii="Times New Roman" w:hAnsi="Times New Roman" w:cs="Times New Roman"/>
        </w:rPr>
        <w:t xml:space="preserve"> l</w:t>
      </w:r>
      <w:r w:rsidR="00867571">
        <w:rPr>
          <w:rFonts w:ascii="Times New Roman" w:hAnsi="Times New Roman" w:cs="Times New Roman"/>
        </w:rPr>
        <w:t>ife. S</w:t>
      </w:r>
      <w:r w:rsidR="00005BCB" w:rsidRPr="0034797A">
        <w:rPr>
          <w:rFonts w:ascii="Times New Roman" w:hAnsi="Times New Roman" w:cs="Times New Roman"/>
        </w:rPr>
        <w:t>tories</w:t>
      </w:r>
      <w:r w:rsidR="00867571">
        <w:rPr>
          <w:rFonts w:ascii="Times New Roman" w:hAnsi="Times New Roman" w:cs="Times New Roman"/>
        </w:rPr>
        <w:t>, however,</w:t>
      </w:r>
      <w:r w:rsidR="00005BCB" w:rsidRPr="0034797A">
        <w:rPr>
          <w:rFonts w:ascii="Times New Roman" w:hAnsi="Times New Roman" w:cs="Times New Roman"/>
        </w:rPr>
        <w:t xml:space="preserve"> are more than</w:t>
      </w:r>
      <w:r w:rsidRPr="0034797A">
        <w:rPr>
          <w:rFonts w:ascii="Times New Roman" w:hAnsi="Times New Roman" w:cs="Times New Roman"/>
        </w:rPr>
        <w:t xml:space="preserve"> mere collecti</w:t>
      </w:r>
      <w:r w:rsidR="00E04C2A" w:rsidRPr="0034797A">
        <w:rPr>
          <w:rFonts w:ascii="Times New Roman" w:hAnsi="Times New Roman" w:cs="Times New Roman"/>
        </w:rPr>
        <w:t>on</w:t>
      </w:r>
      <w:r w:rsidR="00005BCB" w:rsidRPr="0034797A">
        <w:rPr>
          <w:rFonts w:ascii="Times New Roman" w:hAnsi="Times New Roman" w:cs="Times New Roman"/>
        </w:rPr>
        <w:t>s</w:t>
      </w:r>
      <w:r w:rsidR="00E04C2A" w:rsidRPr="0034797A">
        <w:rPr>
          <w:rFonts w:ascii="Times New Roman" w:hAnsi="Times New Roman" w:cs="Times New Roman"/>
        </w:rPr>
        <w:t xml:space="preserve"> of pie</w:t>
      </w:r>
      <w:r w:rsidR="00AB5E66" w:rsidRPr="0034797A">
        <w:rPr>
          <w:rFonts w:ascii="Times New Roman" w:hAnsi="Times New Roman" w:cs="Times New Roman"/>
        </w:rPr>
        <w:t>ces of information. They</w:t>
      </w:r>
      <w:r w:rsidR="00005BCB" w:rsidRPr="0034797A">
        <w:rPr>
          <w:rFonts w:ascii="Times New Roman" w:hAnsi="Times New Roman" w:cs="Times New Roman"/>
        </w:rPr>
        <w:t xml:space="preserve"> have</w:t>
      </w:r>
      <w:r w:rsidR="00867571">
        <w:rPr>
          <w:rFonts w:ascii="Times New Roman" w:hAnsi="Times New Roman" w:cs="Times New Roman"/>
        </w:rPr>
        <w:t>, for example,</w:t>
      </w:r>
      <w:r w:rsidR="00005BCB" w:rsidRPr="0034797A">
        <w:rPr>
          <w:rFonts w:ascii="Times New Roman" w:hAnsi="Times New Roman" w:cs="Times New Roman"/>
        </w:rPr>
        <w:t xml:space="preserve"> a temporal </w:t>
      </w:r>
      <w:r w:rsidR="00005BCB" w:rsidRPr="0034797A">
        <w:rPr>
          <w:rFonts w:ascii="Times New Roman" w:hAnsi="Times New Roman" w:cs="Times New Roman"/>
        </w:rPr>
        <w:lastRenderedPageBreak/>
        <w:t>structure</w:t>
      </w:r>
      <w:r w:rsidRPr="0034797A">
        <w:rPr>
          <w:rFonts w:ascii="Times New Roman" w:hAnsi="Times New Roman" w:cs="Times New Roman"/>
        </w:rPr>
        <w:t>.</w:t>
      </w:r>
      <w:r w:rsidR="00DD143C" w:rsidRPr="0034797A">
        <w:rPr>
          <w:rFonts w:ascii="Times New Roman" w:hAnsi="Times New Roman" w:cs="Times New Roman"/>
        </w:rPr>
        <w:t xml:space="preserve"> Thus, a</w:t>
      </w:r>
      <w:r w:rsidR="00005BCB" w:rsidRPr="0034797A">
        <w:rPr>
          <w:rFonts w:ascii="Times New Roman" w:hAnsi="Times New Roman" w:cs="Times New Roman"/>
        </w:rPr>
        <w:t xml:space="preserve"> story of</w:t>
      </w:r>
      <w:r w:rsidR="00DD143C" w:rsidRPr="0034797A">
        <w:rPr>
          <w:rFonts w:ascii="Times New Roman" w:hAnsi="Times New Roman" w:cs="Times New Roman"/>
        </w:rPr>
        <w:t xml:space="preserve"> the remembering</w:t>
      </w:r>
      <w:r w:rsidR="00F43F9D" w:rsidRPr="0034797A">
        <w:rPr>
          <w:rFonts w:ascii="Times New Roman" w:hAnsi="Times New Roman" w:cs="Times New Roman"/>
        </w:rPr>
        <w:t xml:space="preserve"> subject’s life will confer some</w:t>
      </w:r>
      <w:r w:rsidR="00005BCB" w:rsidRPr="0034797A">
        <w:rPr>
          <w:rFonts w:ascii="Times New Roman" w:hAnsi="Times New Roman" w:cs="Times New Roman"/>
        </w:rPr>
        <w:t xml:space="preserve"> temporal</w:t>
      </w:r>
      <w:r w:rsidR="00F43F9D" w:rsidRPr="0034797A">
        <w:rPr>
          <w:rFonts w:ascii="Times New Roman" w:hAnsi="Times New Roman" w:cs="Times New Roman"/>
        </w:rPr>
        <w:t xml:space="preserve"> structure </w:t>
      </w:r>
      <w:r w:rsidR="00AB5E66" w:rsidRPr="0034797A">
        <w:rPr>
          <w:rFonts w:ascii="Times New Roman" w:hAnsi="Times New Roman" w:cs="Times New Roman"/>
        </w:rPr>
        <w:t>to the events that the subject</w:t>
      </w:r>
      <w:r w:rsidR="00005BCB" w:rsidRPr="0034797A">
        <w:rPr>
          <w:rFonts w:ascii="Times New Roman" w:hAnsi="Times New Roman" w:cs="Times New Roman"/>
        </w:rPr>
        <w:t xml:space="preserve"> remember</w:t>
      </w:r>
      <w:r w:rsidR="00AB5E66" w:rsidRPr="0034797A">
        <w:rPr>
          <w:rFonts w:ascii="Times New Roman" w:hAnsi="Times New Roman" w:cs="Times New Roman"/>
        </w:rPr>
        <w:t>s</w:t>
      </w:r>
      <w:r w:rsidR="000E659F">
        <w:rPr>
          <w:rFonts w:ascii="Times New Roman" w:hAnsi="Times New Roman" w:cs="Times New Roman"/>
        </w:rPr>
        <w:t>. However,</w:t>
      </w:r>
      <w:r w:rsidR="00867571">
        <w:rPr>
          <w:rFonts w:ascii="Times New Roman" w:hAnsi="Times New Roman" w:cs="Times New Roman"/>
        </w:rPr>
        <w:t xml:space="preserve"> it seems that</w:t>
      </w:r>
      <w:r w:rsidR="006173A8" w:rsidRPr="0034797A">
        <w:rPr>
          <w:rFonts w:ascii="Times New Roman" w:hAnsi="Times New Roman" w:cs="Times New Roman"/>
        </w:rPr>
        <w:t xml:space="preserve"> this</w:t>
      </w:r>
      <w:r w:rsidR="003716F4" w:rsidRPr="0034797A">
        <w:rPr>
          <w:rFonts w:ascii="Times New Roman" w:hAnsi="Times New Roman" w:cs="Times New Roman"/>
        </w:rPr>
        <w:t xml:space="preserve"> will </w:t>
      </w:r>
      <w:r w:rsidR="000E659F">
        <w:rPr>
          <w:rFonts w:ascii="Times New Roman" w:hAnsi="Times New Roman" w:cs="Times New Roman"/>
        </w:rPr>
        <w:t>be a loose structure. Thus, i</w:t>
      </w:r>
      <w:r w:rsidR="003716F4" w:rsidRPr="0034797A">
        <w:rPr>
          <w:rFonts w:ascii="Times New Roman" w:hAnsi="Times New Roman" w:cs="Times New Roman"/>
        </w:rPr>
        <w:t xml:space="preserve">t seems plausible to suppose that, </w:t>
      </w:r>
      <w:r w:rsidR="00E04C2A" w:rsidRPr="0034797A">
        <w:rPr>
          <w:rFonts w:ascii="Times New Roman" w:hAnsi="Times New Roman" w:cs="Times New Roman"/>
        </w:rPr>
        <w:t>for every</w:t>
      </w:r>
      <w:r w:rsidR="00867571">
        <w:rPr>
          <w:rFonts w:ascii="Times New Roman" w:hAnsi="Times New Roman" w:cs="Times New Roman"/>
        </w:rPr>
        <w:t xml:space="preserve"> remembered</w:t>
      </w:r>
      <w:r w:rsidR="00E04C2A" w:rsidRPr="0034797A">
        <w:rPr>
          <w:rFonts w:ascii="Times New Roman" w:hAnsi="Times New Roman" w:cs="Times New Roman"/>
        </w:rPr>
        <w:t xml:space="preserve"> event e in the</w:t>
      </w:r>
      <w:r w:rsidR="00867571">
        <w:rPr>
          <w:rFonts w:ascii="Times New Roman" w:hAnsi="Times New Roman" w:cs="Times New Roman"/>
        </w:rPr>
        <w:t xml:space="preserve"> </w:t>
      </w:r>
      <w:r w:rsidR="00E04C2A" w:rsidRPr="0034797A">
        <w:rPr>
          <w:rFonts w:ascii="Times New Roman" w:hAnsi="Times New Roman" w:cs="Times New Roman"/>
        </w:rPr>
        <w:t>subject’</w:t>
      </w:r>
      <w:r w:rsidR="003716F4" w:rsidRPr="0034797A">
        <w:rPr>
          <w:rFonts w:ascii="Times New Roman" w:hAnsi="Times New Roman" w:cs="Times New Roman"/>
        </w:rPr>
        <w:t>s life, a</w:t>
      </w:r>
      <w:r w:rsidR="00E04C2A" w:rsidRPr="0034797A">
        <w:rPr>
          <w:rFonts w:ascii="Times New Roman" w:hAnsi="Times New Roman" w:cs="Times New Roman"/>
        </w:rPr>
        <w:t xml:space="preserve"> story</w:t>
      </w:r>
      <w:r w:rsidR="003716F4" w:rsidRPr="0034797A">
        <w:rPr>
          <w:rFonts w:ascii="Times New Roman" w:hAnsi="Times New Roman" w:cs="Times New Roman"/>
        </w:rPr>
        <w:t xml:space="preserve"> of that life will include</w:t>
      </w:r>
      <w:r w:rsidR="00E04C2A" w:rsidRPr="0034797A">
        <w:rPr>
          <w:rFonts w:ascii="Times New Roman" w:hAnsi="Times New Roman" w:cs="Times New Roman"/>
        </w:rPr>
        <w:t xml:space="preserve"> a series of events, ordered by the earlier-than relation, which connects e with the</w:t>
      </w:r>
      <w:r w:rsidR="000E659F">
        <w:rPr>
          <w:rFonts w:ascii="Times New Roman" w:hAnsi="Times New Roman" w:cs="Times New Roman"/>
        </w:rPr>
        <w:t xml:space="preserve"> current event which</w:t>
      </w:r>
      <w:r w:rsidR="00E04C2A" w:rsidRPr="0034797A">
        <w:rPr>
          <w:rFonts w:ascii="Times New Roman" w:hAnsi="Times New Roman" w:cs="Times New Roman"/>
        </w:rPr>
        <w:t xml:space="preserve"> consists in the subject remembering e.</w:t>
      </w:r>
      <w:r w:rsidR="00A35C83" w:rsidRPr="0034797A">
        <w:rPr>
          <w:rStyle w:val="FootnoteReference"/>
          <w:rFonts w:ascii="Times New Roman" w:hAnsi="Times New Roman" w:cs="Times New Roman"/>
        </w:rPr>
        <w:footnoteReference w:id="23"/>
      </w:r>
      <w:r w:rsidR="00E04C2A" w:rsidRPr="0034797A">
        <w:rPr>
          <w:rFonts w:ascii="Times New Roman" w:hAnsi="Times New Roman" w:cs="Times New Roman"/>
        </w:rPr>
        <w:t xml:space="preserve"> But</w:t>
      </w:r>
      <w:r w:rsidR="003716F4" w:rsidRPr="0034797A">
        <w:rPr>
          <w:rFonts w:ascii="Times New Roman" w:hAnsi="Times New Roman" w:cs="Times New Roman"/>
        </w:rPr>
        <w:t xml:space="preserve"> it also seems plausible to suppose that it will not be the case that</w:t>
      </w:r>
      <w:r w:rsidR="00A35C83" w:rsidRPr="0034797A">
        <w:rPr>
          <w:rFonts w:ascii="Times New Roman" w:hAnsi="Times New Roman" w:cs="Times New Roman"/>
        </w:rPr>
        <w:t>, for any two</w:t>
      </w:r>
      <w:r w:rsidR="00FA481B">
        <w:rPr>
          <w:rFonts w:ascii="Times New Roman" w:hAnsi="Times New Roman" w:cs="Times New Roman"/>
        </w:rPr>
        <w:t xml:space="preserve"> remembered</w:t>
      </w:r>
      <w:r w:rsidR="00E04C2A" w:rsidRPr="0034797A">
        <w:rPr>
          <w:rFonts w:ascii="Times New Roman" w:hAnsi="Times New Roman" w:cs="Times New Roman"/>
        </w:rPr>
        <w:t xml:space="preserve"> events e and e*</w:t>
      </w:r>
      <w:r w:rsidR="006173A8" w:rsidRPr="0034797A">
        <w:rPr>
          <w:rFonts w:ascii="Times New Roman" w:hAnsi="Times New Roman" w:cs="Times New Roman"/>
        </w:rPr>
        <w:t xml:space="preserve"> in the subject’s</w:t>
      </w:r>
      <w:r w:rsidR="00DD143C" w:rsidRPr="0034797A">
        <w:rPr>
          <w:rFonts w:ascii="Times New Roman" w:hAnsi="Times New Roman" w:cs="Times New Roman"/>
        </w:rPr>
        <w:t xml:space="preserve"> life</w:t>
      </w:r>
      <w:r w:rsidR="00E04C2A" w:rsidRPr="0034797A">
        <w:rPr>
          <w:rFonts w:ascii="Times New Roman" w:hAnsi="Times New Roman" w:cs="Times New Roman"/>
        </w:rPr>
        <w:t>, the story will include a series of events, ordered by the earlier-than relation, which connects e with e*.</w:t>
      </w:r>
      <w:r w:rsidR="003716F4" w:rsidRPr="0034797A">
        <w:rPr>
          <w:rFonts w:ascii="Times New Roman" w:hAnsi="Times New Roman" w:cs="Times New Roman"/>
        </w:rPr>
        <w:t xml:space="preserve"> Thus, a story of my life, as I remember it, may include a number of events that were part o</w:t>
      </w:r>
      <w:r w:rsidR="00FA481B">
        <w:rPr>
          <w:rFonts w:ascii="Times New Roman" w:hAnsi="Times New Roman" w:cs="Times New Roman"/>
        </w:rPr>
        <w:t>f a family vacation which</w:t>
      </w:r>
      <w:r w:rsidR="00AB5E66" w:rsidRPr="0034797A">
        <w:rPr>
          <w:rFonts w:ascii="Times New Roman" w:hAnsi="Times New Roman" w:cs="Times New Roman"/>
        </w:rPr>
        <w:t xml:space="preserve"> took place</w:t>
      </w:r>
      <w:r w:rsidR="003716F4" w:rsidRPr="0034797A">
        <w:rPr>
          <w:rFonts w:ascii="Times New Roman" w:hAnsi="Times New Roman" w:cs="Times New Roman"/>
        </w:rPr>
        <w:t xml:space="preserve"> during my c</w:t>
      </w:r>
      <w:r w:rsidR="00AB5E66" w:rsidRPr="0034797A">
        <w:rPr>
          <w:rFonts w:ascii="Times New Roman" w:hAnsi="Times New Roman" w:cs="Times New Roman"/>
        </w:rPr>
        <w:t>hildhood</w:t>
      </w:r>
      <w:r w:rsidR="00280BE1" w:rsidRPr="0034797A">
        <w:rPr>
          <w:rFonts w:ascii="Times New Roman" w:hAnsi="Times New Roman" w:cs="Times New Roman"/>
        </w:rPr>
        <w:t>, a</w:t>
      </w:r>
      <w:r w:rsidR="003716F4" w:rsidRPr="0034797A">
        <w:rPr>
          <w:rFonts w:ascii="Times New Roman" w:hAnsi="Times New Roman" w:cs="Times New Roman"/>
        </w:rPr>
        <w:t>nd it may</w:t>
      </w:r>
      <w:r w:rsidR="00FA481B">
        <w:rPr>
          <w:rFonts w:ascii="Times New Roman" w:hAnsi="Times New Roman" w:cs="Times New Roman"/>
        </w:rPr>
        <w:t xml:space="preserve"> include a number of events which</w:t>
      </w:r>
      <w:r w:rsidR="003716F4" w:rsidRPr="0034797A">
        <w:rPr>
          <w:rFonts w:ascii="Times New Roman" w:hAnsi="Times New Roman" w:cs="Times New Roman"/>
        </w:rPr>
        <w:t xml:space="preserve"> were part of my</w:t>
      </w:r>
      <w:r w:rsidR="00AB5E66" w:rsidRPr="0034797A">
        <w:rPr>
          <w:rFonts w:ascii="Times New Roman" w:hAnsi="Times New Roman" w:cs="Times New Roman"/>
        </w:rPr>
        <w:t xml:space="preserve"> early</w:t>
      </w:r>
      <w:r w:rsidR="003716F4" w:rsidRPr="0034797A">
        <w:rPr>
          <w:rFonts w:ascii="Times New Roman" w:hAnsi="Times New Roman" w:cs="Times New Roman"/>
        </w:rPr>
        <w:t xml:space="preserve"> schooldays</w:t>
      </w:r>
      <w:r w:rsidR="003F3033" w:rsidRPr="0034797A">
        <w:rPr>
          <w:rFonts w:ascii="Times New Roman" w:hAnsi="Times New Roman" w:cs="Times New Roman"/>
        </w:rPr>
        <w:t xml:space="preserve">. But it need not be precise as to whether the events in the family vacation happened before, or after, those in my </w:t>
      </w:r>
      <w:r w:rsidR="00AB5E66" w:rsidRPr="0034797A">
        <w:rPr>
          <w:rFonts w:ascii="Times New Roman" w:hAnsi="Times New Roman" w:cs="Times New Roman"/>
        </w:rPr>
        <w:t xml:space="preserve">early </w:t>
      </w:r>
      <w:r w:rsidR="003F3033" w:rsidRPr="0034797A">
        <w:rPr>
          <w:rFonts w:ascii="Times New Roman" w:hAnsi="Times New Roman" w:cs="Times New Roman"/>
        </w:rPr>
        <w:t>schooldays.</w:t>
      </w:r>
      <w:r w:rsidR="003F3033" w:rsidRPr="0034797A">
        <w:rPr>
          <w:rStyle w:val="FootnoteReference"/>
          <w:rFonts w:ascii="Times New Roman" w:hAnsi="Times New Roman" w:cs="Times New Roman"/>
        </w:rPr>
        <w:footnoteReference w:id="24"/>
      </w:r>
      <w:r w:rsidR="003716F4" w:rsidRPr="0034797A">
        <w:rPr>
          <w:rFonts w:ascii="Times New Roman" w:hAnsi="Times New Roman" w:cs="Times New Roman"/>
        </w:rPr>
        <w:t xml:space="preserve"> </w:t>
      </w:r>
      <w:r w:rsidR="000E659F">
        <w:rPr>
          <w:rFonts w:ascii="Times New Roman" w:hAnsi="Times New Roman" w:cs="Times New Roman"/>
        </w:rPr>
        <w:t>Furthermore</w:t>
      </w:r>
      <w:r w:rsidR="00AB5E66" w:rsidRPr="0034797A">
        <w:rPr>
          <w:rFonts w:ascii="Times New Roman" w:hAnsi="Times New Roman" w:cs="Times New Roman"/>
        </w:rPr>
        <w:t>, s</w:t>
      </w:r>
      <w:r w:rsidR="00005BCB" w:rsidRPr="0034797A">
        <w:rPr>
          <w:rFonts w:ascii="Times New Roman" w:hAnsi="Times New Roman" w:cs="Times New Roman"/>
        </w:rPr>
        <w:t>tories</w:t>
      </w:r>
      <w:r w:rsidR="00AB5E66" w:rsidRPr="0034797A">
        <w:rPr>
          <w:rFonts w:ascii="Times New Roman" w:hAnsi="Times New Roman" w:cs="Times New Roman"/>
        </w:rPr>
        <w:t xml:space="preserve"> have authors, since</w:t>
      </w:r>
      <w:r w:rsidR="00FA481B">
        <w:rPr>
          <w:rFonts w:ascii="Times New Roman" w:hAnsi="Times New Roman" w:cs="Times New Roman"/>
        </w:rPr>
        <w:t xml:space="preserve"> the matter of</w:t>
      </w:r>
      <w:r w:rsidR="00AB5E66" w:rsidRPr="0034797A">
        <w:rPr>
          <w:rFonts w:ascii="Times New Roman" w:hAnsi="Times New Roman" w:cs="Times New Roman"/>
        </w:rPr>
        <w:t xml:space="preserve"> w</w:t>
      </w:r>
      <w:r w:rsidR="007149BD" w:rsidRPr="0034797A">
        <w:rPr>
          <w:rFonts w:ascii="Times New Roman" w:hAnsi="Times New Roman" w:cs="Times New Roman"/>
        </w:rPr>
        <w:t>hich episodes b</w:t>
      </w:r>
      <w:r w:rsidR="00AB5E66" w:rsidRPr="0034797A">
        <w:rPr>
          <w:rFonts w:ascii="Times New Roman" w:hAnsi="Times New Roman" w:cs="Times New Roman"/>
        </w:rPr>
        <w:t>elong to the story, and</w:t>
      </w:r>
      <w:r w:rsidR="001B45C0">
        <w:rPr>
          <w:rFonts w:ascii="Times New Roman" w:hAnsi="Times New Roman" w:cs="Times New Roman"/>
        </w:rPr>
        <w:t xml:space="preserve"> that</w:t>
      </w:r>
      <w:r w:rsidR="00FA481B">
        <w:rPr>
          <w:rFonts w:ascii="Times New Roman" w:hAnsi="Times New Roman" w:cs="Times New Roman"/>
        </w:rPr>
        <w:t xml:space="preserve"> of</w:t>
      </w:r>
      <w:r w:rsidR="00AB5E66" w:rsidRPr="0034797A">
        <w:rPr>
          <w:rFonts w:ascii="Times New Roman" w:hAnsi="Times New Roman" w:cs="Times New Roman"/>
        </w:rPr>
        <w:t xml:space="preserve"> how those episodes</w:t>
      </w:r>
      <w:r w:rsidR="000E659F">
        <w:rPr>
          <w:rFonts w:ascii="Times New Roman" w:hAnsi="Times New Roman" w:cs="Times New Roman"/>
        </w:rPr>
        <w:t xml:space="preserve"> are organis</w:t>
      </w:r>
      <w:r w:rsidR="00FA481B">
        <w:rPr>
          <w:rFonts w:ascii="Times New Roman" w:hAnsi="Times New Roman" w:cs="Times New Roman"/>
        </w:rPr>
        <w:t>ed, are not</w:t>
      </w:r>
      <w:r w:rsidR="001B45C0">
        <w:rPr>
          <w:rFonts w:ascii="Times New Roman" w:hAnsi="Times New Roman" w:cs="Times New Roman"/>
        </w:rPr>
        <w:t xml:space="preserve"> random matter</w:t>
      </w:r>
      <w:r w:rsidR="00FA481B">
        <w:rPr>
          <w:rFonts w:ascii="Times New Roman" w:hAnsi="Times New Roman" w:cs="Times New Roman"/>
        </w:rPr>
        <w:t>s</w:t>
      </w:r>
      <w:r w:rsidR="00005BCB" w:rsidRPr="0034797A">
        <w:rPr>
          <w:rFonts w:ascii="Times New Roman" w:hAnsi="Times New Roman" w:cs="Times New Roman"/>
        </w:rPr>
        <w:t>.</w:t>
      </w:r>
      <w:r w:rsidR="00DD143C" w:rsidRPr="0034797A">
        <w:rPr>
          <w:rFonts w:ascii="Times New Roman" w:hAnsi="Times New Roman" w:cs="Times New Roman"/>
        </w:rPr>
        <w:t xml:space="preserve"> Quite the contrary, t</w:t>
      </w:r>
      <w:r w:rsidR="00AB5E66" w:rsidRPr="0034797A">
        <w:rPr>
          <w:rFonts w:ascii="Times New Roman" w:hAnsi="Times New Roman" w:cs="Times New Roman"/>
        </w:rPr>
        <w:t>hose aspects of the story are the</w:t>
      </w:r>
      <w:r w:rsidR="007149BD" w:rsidRPr="0034797A">
        <w:rPr>
          <w:rFonts w:ascii="Times New Roman" w:hAnsi="Times New Roman" w:cs="Times New Roman"/>
        </w:rPr>
        <w:t xml:space="preserve"> product</w:t>
      </w:r>
      <w:r w:rsidR="00AB5E66" w:rsidRPr="0034797A">
        <w:rPr>
          <w:rFonts w:ascii="Times New Roman" w:hAnsi="Times New Roman" w:cs="Times New Roman"/>
        </w:rPr>
        <w:t>s</w:t>
      </w:r>
      <w:r w:rsidR="007149BD" w:rsidRPr="0034797A">
        <w:rPr>
          <w:rFonts w:ascii="Times New Roman" w:hAnsi="Times New Roman" w:cs="Times New Roman"/>
        </w:rPr>
        <w:t xml:space="preserve"> of someone’s making.</w:t>
      </w:r>
      <w:r w:rsidR="00005BCB" w:rsidRPr="0034797A">
        <w:rPr>
          <w:rFonts w:ascii="Times New Roman" w:hAnsi="Times New Roman" w:cs="Times New Roman"/>
        </w:rPr>
        <w:t xml:space="preserve"> </w:t>
      </w:r>
      <w:r w:rsidR="007149BD" w:rsidRPr="0034797A">
        <w:rPr>
          <w:rFonts w:ascii="Times New Roman" w:hAnsi="Times New Roman" w:cs="Times New Roman"/>
        </w:rPr>
        <w:t xml:space="preserve">Thus, if </w:t>
      </w:r>
      <w:r w:rsidR="00A86964" w:rsidRPr="0034797A">
        <w:rPr>
          <w:rFonts w:ascii="Times New Roman" w:hAnsi="Times New Roman" w:cs="Times New Roman"/>
        </w:rPr>
        <w:t>NTM</w:t>
      </w:r>
      <w:r w:rsidR="007149BD" w:rsidRPr="0034797A">
        <w:rPr>
          <w:rFonts w:ascii="Times New Roman" w:hAnsi="Times New Roman" w:cs="Times New Roman"/>
        </w:rPr>
        <w:t xml:space="preserve"> is right, then</w:t>
      </w:r>
      <w:r w:rsidR="00005BCB" w:rsidRPr="0034797A">
        <w:rPr>
          <w:rFonts w:ascii="Times New Roman" w:hAnsi="Times New Roman" w:cs="Times New Roman"/>
        </w:rPr>
        <w:t xml:space="preserve"> the</w:t>
      </w:r>
      <w:r w:rsidR="007149BD" w:rsidRPr="0034797A">
        <w:rPr>
          <w:rFonts w:ascii="Times New Roman" w:hAnsi="Times New Roman" w:cs="Times New Roman"/>
        </w:rPr>
        <w:t xml:space="preserve"> fact that a subject’s memory includes some events, and not others, and the fact that it </w:t>
      </w:r>
      <w:r w:rsidR="000E659F">
        <w:rPr>
          <w:rFonts w:ascii="Times New Roman" w:hAnsi="Times New Roman" w:cs="Times New Roman"/>
        </w:rPr>
        <w:t>organis</w:t>
      </w:r>
      <w:r w:rsidR="007149BD" w:rsidRPr="0034797A">
        <w:rPr>
          <w:rFonts w:ascii="Times New Roman" w:hAnsi="Times New Roman" w:cs="Times New Roman"/>
        </w:rPr>
        <w:t>es them in some particular way, is something for which the</w:t>
      </w:r>
      <w:r w:rsidR="00AB5E66" w:rsidRPr="0034797A">
        <w:rPr>
          <w:rFonts w:ascii="Times New Roman" w:hAnsi="Times New Roman" w:cs="Times New Roman"/>
        </w:rPr>
        <w:t xml:space="preserve"> remembering</w:t>
      </w:r>
      <w:r w:rsidR="007149BD" w:rsidRPr="0034797A">
        <w:rPr>
          <w:rFonts w:ascii="Times New Roman" w:hAnsi="Times New Roman" w:cs="Times New Roman"/>
        </w:rPr>
        <w:t xml:space="preserve"> subject </w:t>
      </w:r>
      <w:r w:rsidR="007149BD" w:rsidRPr="0034797A">
        <w:rPr>
          <w:rFonts w:ascii="Times New Roman" w:hAnsi="Times New Roman" w:cs="Times New Roman"/>
        </w:rPr>
        <w:lastRenderedPageBreak/>
        <w:t>is responsible</w:t>
      </w:r>
      <w:r w:rsidR="00FA481B">
        <w:rPr>
          <w:rFonts w:ascii="Times New Roman" w:hAnsi="Times New Roman" w:cs="Times New Roman"/>
        </w:rPr>
        <w:t>; something for which they can be held accountable</w:t>
      </w:r>
      <w:r w:rsidR="007149BD" w:rsidRPr="0034797A">
        <w:rPr>
          <w:rFonts w:ascii="Times New Roman" w:hAnsi="Times New Roman" w:cs="Times New Roman"/>
        </w:rPr>
        <w:t xml:space="preserve">. </w:t>
      </w:r>
      <w:r w:rsidR="0037304E" w:rsidRPr="0034797A">
        <w:rPr>
          <w:rFonts w:ascii="Times New Roman" w:hAnsi="Times New Roman" w:cs="Times New Roman"/>
        </w:rPr>
        <w:t>The remembering subject is, after all, the author of the narrative that includes their memories.</w:t>
      </w:r>
    </w:p>
    <w:p w:rsidR="00C561AC" w:rsidRPr="0034797A" w:rsidRDefault="00C561AC" w:rsidP="0034797A">
      <w:pPr>
        <w:spacing w:line="480" w:lineRule="auto"/>
        <w:jc w:val="both"/>
        <w:rPr>
          <w:rFonts w:ascii="Times New Roman" w:hAnsi="Times New Roman" w:cs="Times New Roman"/>
        </w:rPr>
      </w:pPr>
    </w:p>
    <w:p w:rsidR="001D62CA" w:rsidRPr="0034797A" w:rsidRDefault="003716F4" w:rsidP="0034797A">
      <w:pPr>
        <w:spacing w:line="480" w:lineRule="auto"/>
        <w:jc w:val="both"/>
        <w:rPr>
          <w:rFonts w:ascii="Times New Roman" w:hAnsi="Times New Roman" w:cs="Times New Roman"/>
        </w:rPr>
      </w:pPr>
      <w:r w:rsidRPr="0034797A">
        <w:rPr>
          <w:rFonts w:ascii="Times New Roman" w:hAnsi="Times New Roman" w:cs="Times New Roman"/>
        </w:rPr>
        <w:t xml:space="preserve">Beyond this, it is difficult to say how much more the advocate of </w:t>
      </w:r>
      <w:r w:rsidR="00A86964" w:rsidRPr="0034797A">
        <w:rPr>
          <w:rFonts w:ascii="Times New Roman" w:hAnsi="Times New Roman" w:cs="Times New Roman"/>
        </w:rPr>
        <w:t>NTM</w:t>
      </w:r>
      <w:r w:rsidR="003F3033" w:rsidRPr="0034797A">
        <w:rPr>
          <w:rFonts w:ascii="Times New Roman" w:hAnsi="Times New Roman" w:cs="Times New Roman"/>
        </w:rPr>
        <w:t xml:space="preserve"> will build into the notion of a narrative. A number of issues about this notion are open to discussion, and it seems that different positions on these issues will yield different versions of </w:t>
      </w:r>
      <w:r w:rsidR="00A86964" w:rsidRPr="0034797A">
        <w:rPr>
          <w:rFonts w:ascii="Times New Roman" w:hAnsi="Times New Roman" w:cs="Times New Roman"/>
        </w:rPr>
        <w:t>NTM</w:t>
      </w:r>
      <w:r w:rsidR="007401F3" w:rsidRPr="0034797A">
        <w:rPr>
          <w:rFonts w:ascii="Times New Roman" w:hAnsi="Times New Roman" w:cs="Times New Roman"/>
        </w:rPr>
        <w:t>. We</w:t>
      </w:r>
      <w:r w:rsidR="003F3033" w:rsidRPr="0034797A">
        <w:rPr>
          <w:rFonts w:ascii="Times New Roman" w:hAnsi="Times New Roman" w:cs="Times New Roman"/>
        </w:rPr>
        <w:t xml:space="preserve"> may wonder, for example, about the phenomenology of narratives, and whether</w:t>
      </w:r>
      <w:r w:rsidR="00DD143C" w:rsidRPr="0034797A">
        <w:rPr>
          <w:rFonts w:ascii="Times New Roman" w:hAnsi="Times New Roman" w:cs="Times New Roman"/>
        </w:rPr>
        <w:t xml:space="preserve"> the affective properties of a</w:t>
      </w:r>
      <w:r w:rsidR="003F3033" w:rsidRPr="0034797A">
        <w:rPr>
          <w:rFonts w:ascii="Times New Roman" w:hAnsi="Times New Roman" w:cs="Times New Roman"/>
        </w:rPr>
        <w:t xml:space="preserve"> memory of an event, when that event is included in a narrative of one’s own life, must be identical with the affective properties of the original experience wherein that event was initially presented to one.</w:t>
      </w:r>
      <w:r w:rsidR="003F3033" w:rsidRPr="0034797A">
        <w:rPr>
          <w:rStyle w:val="FootnoteReference"/>
          <w:rFonts w:ascii="Times New Roman" w:hAnsi="Times New Roman" w:cs="Times New Roman"/>
        </w:rPr>
        <w:footnoteReference w:id="25"/>
      </w:r>
      <w:r w:rsidR="007401F3" w:rsidRPr="0034797A">
        <w:rPr>
          <w:rFonts w:ascii="Times New Roman" w:hAnsi="Times New Roman" w:cs="Times New Roman"/>
        </w:rPr>
        <w:t xml:space="preserve"> Similarly, w</w:t>
      </w:r>
      <w:r w:rsidR="0037304E" w:rsidRPr="0034797A">
        <w:rPr>
          <w:rFonts w:ascii="Times New Roman" w:hAnsi="Times New Roman" w:cs="Times New Roman"/>
        </w:rPr>
        <w:t>e may wonder about the function</w:t>
      </w:r>
      <w:r w:rsidR="007401F3" w:rsidRPr="0034797A">
        <w:rPr>
          <w:rFonts w:ascii="Times New Roman" w:hAnsi="Times New Roman" w:cs="Times New Roman"/>
        </w:rPr>
        <w:t xml:space="preserve"> of narra</w:t>
      </w:r>
      <w:r w:rsidR="000F36E2">
        <w:rPr>
          <w:rFonts w:ascii="Times New Roman" w:hAnsi="Times New Roman" w:cs="Times New Roman"/>
        </w:rPr>
        <w:t>tives. One reasonable view about</w:t>
      </w:r>
      <w:r w:rsidR="00DD143C" w:rsidRPr="0034797A">
        <w:rPr>
          <w:rFonts w:ascii="Times New Roman" w:hAnsi="Times New Roman" w:cs="Times New Roman"/>
        </w:rPr>
        <w:t xml:space="preserve"> this issue</w:t>
      </w:r>
      <w:r w:rsidR="007401F3" w:rsidRPr="0034797A">
        <w:rPr>
          <w:rFonts w:ascii="Times New Roman" w:hAnsi="Times New Roman" w:cs="Times New Roman"/>
        </w:rPr>
        <w:t xml:space="preserve"> is that the function of including, in m</w:t>
      </w:r>
      <w:r w:rsidR="00DD143C" w:rsidRPr="0034797A">
        <w:rPr>
          <w:rFonts w:ascii="Times New Roman" w:hAnsi="Times New Roman" w:cs="Times New Roman"/>
        </w:rPr>
        <w:t>emory, a past event as part of the</w:t>
      </w:r>
      <w:r w:rsidR="007401F3" w:rsidRPr="0034797A">
        <w:rPr>
          <w:rFonts w:ascii="Times New Roman" w:hAnsi="Times New Roman" w:cs="Times New Roman"/>
        </w:rPr>
        <w:t xml:space="preserve"> narrative of one’s own life is epistemic: Including the event in the narrative is meant to provide one with answers to the questions of who one is, and what kind of </w:t>
      </w:r>
      <w:r w:rsidR="00DD143C" w:rsidRPr="0034797A">
        <w:rPr>
          <w:rFonts w:ascii="Times New Roman" w:hAnsi="Times New Roman" w:cs="Times New Roman"/>
        </w:rPr>
        <w:t>person one is. Another reasonable</w:t>
      </w:r>
      <w:r w:rsidR="007401F3" w:rsidRPr="0034797A">
        <w:rPr>
          <w:rFonts w:ascii="Times New Roman" w:hAnsi="Times New Roman" w:cs="Times New Roman"/>
        </w:rPr>
        <w:t xml:space="preserve"> view is that the function of including, in m</w:t>
      </w:r>
      <w:r w:rsidR="00DD143C" w:rsidRPr="0034797A">
        <w:rPr>
          <w:rFonts w:ascii="Times New Roman" w:hAnsi="Times New Roman" w:cs="Times New Roman"/>
        </w:rPr>
        <w:t>emory, a past event as part of the</w:t>
      </w:r>
      <w:r w:rsidR="007401F3" w:rsidRPr="0034797A">
        <w:rPr>
          <w:rFonts w:ascii="Times New Roman" w:hAnsi="Times New Roman" w:cs="Times New Roman"/>
        </w:rPr>
        <w:t xml:space="preserve"> narrative of one’s own life is normative: Including the event in the narrative is meant to provide one with a standpoint from which one can evaluate one’s own past actions, feelings and reactions to </w:t>
      </w:r>
      <w:r w:rsidR="000F36E2">
        <w:rPr>
          <w:rFonts w:ascii="Times New Roman" w:hAnsi="Times New Roman" w:cs="Times New Roman"/>
        </w:rPr>
        <w:t>significant events in one’s past</w:t>
      </w:r>
      <w:r w:rsidR="007401F3" w:rsidRPr="0034797A">
        <w:rPr>
          <w:rFonts w:ascii="Times New Roman" w:hAnsi="Times New Roman" w:cs="Times New Roman"/>
        </w:rPr>
        <w:t>.</w:t>
      </w:r>
      <w:r w:rsidR="007401F3" w:rsidRPr="0034797A">
        <w:rPr>
          <w:rStyle w:val="FootnoteReference"/>
          <w:rFonts w:ascii="Times New Roman" w:hAnsi="Times New Roman" w:cs="Times New Roman"/>
        </w:rPr>
        <w:footnoteReference w:id="26"/>
      </w:r>
      <w:r w:rsidR="00DD143C" w:rsidRPr="0034797A">
        <w:rPr>
          <w:rFonts w:ascii="Times New Roman" w:hAnsi="Times New Roman" w:cs="Times New Roman"/>
        </w:rPr>
        <w:t xml:space="preserve"> Finally, we</w:t>
      </w:r>
      <w:r w:rsidR="00AB5691" w:rsidRPr="0034797A">
        <w:rPr>
          <w:rFonts w:ascii="Times New Roman" w:hAnsi="Times New Roman" w:cs="Times New Roman"/>
        </w:rPr>
        <w:t xml:space="preserve"> may</w:t>
      </w:r>
      <w:r w:rsidR="007149BD" w:rsidRPr="0034797A">
        <w:rPr>
          <w:rFonts w:ascii="Times New Roman" w:hAnsi="Times New Roman" w:cs="Times New Roman"/>
        </w:rPr>
        <w:t xml:space="preserve"> wonder about the intentionality of narratives</w:t>
      </w:r>
      <w:r w:rsidR="00C561AC" w:rsidRPr="0034797A">
        <w:rPr>
          <w:rFonts w:ascii="Times New Roman" w:hAnsi="Times New Roman" w:cs="Times New Roman"/>
        </w:rPr>
        <w:t>, and the extent to which a narrative of one’s life must represent oneself as a character in the story. If the events in the story of one’s life are all represente</w:t>
      </w:r>
      <w:r w:rsidR="00DD143C" w:rsidRPr="0034797A">
        <w:rPr>
          <w:rFonts w:ascii="Times New Roman" w:hAnsi="Times New Roman" w:cs="Times New Roman"/>
        </w:rPr>
        <w:t>d, as it were, from the inside (</w:t>
      </w:r>
      <w:r w:rsidR="00C561AC" w:rsidRPr="0034797A">
        <w:rPr>
          <w:rFonts w:ascii="Times New Roman" w:hAnsi="Times New Roman" w:cs="Times New Roman"/>
        </w:rPr>
        <w:t xml:space="preserve">and therefore one is never </w:t>
      </w:r>
      <w:r w:rsidR="007F422D">
        <w:rPr>
          <w:rFonts w:ascii="Times New Roman" w:hAnsi="Times New Roman" w:cs="Times New Roman"/>
        </w:rPr>
        <w:t>visualis</w:t>
      </w:r>
      <w:r w:rsidR="00C561AC" w:rsidRPr="0034797A">
        <w:rPr>
          <w:rFonts w:ascii="Times New Roman" w:hAnsi="Times New Roman" w:cs="Times New Roman"/>
        </w:rPr>
        <w:t>ed as being a participant in those even</w:t>
      </w:r>
      <w:r w:rsidR="00AB5691" w:rsidRPr="0034797A">
        <w:rPr>
          <w:rFonts w:ascii="Times New Roman" w:hAnsi="Times New Roman" w:cs="Times New Roman"/>
        </w:rPr>
        <w:t>ts when one remembers them</w:t>
      </w:r>
      <w:r w:rsidR="00DD143C" w:rsidRPr="0034797A">
        <w:rPr>
          <w:rFonts w:ascii="Times New Roman" w:hAnsi="Times New Roman" w:cs="Times New Roman"/>
        </w:rPr>
        <w:t>)</w:t>
      </w:r>
      <w:r w:rsidR="00AB5691" w:rsidRPr="0034797A">
        <w:rPr>
          <w:rFonts w:ascii="Times New Roman" w:hAnsi="Times New Roman" w:cs="Times New Roman"/>
        </w:rPr>
        <w:t>,</w:t>
      </w:r>
      <w:r w:rsidR="00DD143C" w:rsidRPr="0034797A">
        <w:rPr>
          <w:rFonts w:ascii="Times New Roman" w:hAnsi="Times New Roman" w:cs="Times New Roman"/>
        </w:rPr>
        <w:t xml:space="preserve"> </w:t>
      </w:r>
      <w:r w:rsidR="000E659F">
        <w:rPr>
          <w:rFonts w:ascii="Times New Roman" w:hAnsi="Times New Roman" w:cs="Times New Roman"/>
        </w:rPr>
        <w:t xml:space="preserve">then </w:t>
      </w:r>
      <w:r w:rsidR="00C561AC" w:rsidRPr="0034797A">
        <w:rPr>
          <w:rFonts w:ascii="Times New Roman" w:hAnsi="Times New Roman" w:cs="Times New Roman"/>
        </w:rPr>
        <w:t>is one still a character in the story being narrated?</w:t>
      </w:r>
      <w:r w:rsidR="00AB5691" w:rsidRPr="0034797A">
        <w:rPr>
          <w:rFonts w:ascii="Times New Roman" w:hAnsi="Times New Roman" w:cs="Times New Roman"/>
        </w:rPr>
        <w:t xml:space="preserve"> And if</w:t>
      </w:r>
      <w:r w:rsidR="008C71B7" w:rsidRPr="0034797A">
        <w:rPr>
          <w:rFonts w:ascii="Times New Roman" w:hAnsi="Times New Roman" w:cs="Times New Roman"/>
        </w:rPr>
        <w:t xml:space="preserve"> one is</w:t>
      </w:r>
      <w:r w:rsidR="00AB5691" w:rsidRPr="0034797A">
        <w:rPr>
          <w:rFonts w:ascii="Times New Roman" w:hAnsi="Times New Roman" w:cs="Times New Roman"/>
        </w:rPr>
        <w:t xml:space="preserve"> not, does the story </w:t>
      </w:r>
      <w:r w:rsidR="00AB5691" w:rsidRPr="0034797A">
        <w:rPr>
          <w:rFonts w:ascii="Times New Roman" w:hAnsi="Times New Roman" w:cs="Times New Roman"/>
        </w:rPr>
        <w:lastRenderedPageBreak/>
        <w:t>count as a story of one’s own life?</w:t>
      </w:r>
      <w:r w:rsidR="00C561AC" w:rsidRPr="0034797A">
        <w:rPr>
          <w:rStyle w:val="FootnoteReference"/>
          <w:rFonts w:ascii="Times New Roman" w:hAnsi="Times New Roman" w:cs="Times New Roman"/>
        </w:rPr>
        <w:footnoteReference w:id="27"/>
      </w:r>
      <w:r w:rsidR="00C561AC" w:rsidRPr="0034797A">
        <w:rPr>
          <w:rFonts w:ascii="Times New Roman" w:hAnsi="Times New Roman" w:cs="Times New Roman"/>
        </w:rPr>
        <w:t xml:space="preserve"> </w:t>
      </w:r>
      <w:r w:rsidR="007401F3" w:rsidRPr="0034797A">
        <w:rPr>
          <w:rFonts w:ascii="Times New Roman" w:hAnsi="Times New Roman" w:cs="Times New Roman"/>
        </w:rPr>
        <w:t xml:space="preserve">For the purposes of our discussion of </w:t>
      </w:r>
      <w:r w:rsidR="00A86964" w:rsidRPr="0034797A">
        <w:rPr>
          <w:rFonts w:ascii="Times New Roman" w:hAnsi="Times New Roman" w:cs="Times New Roman"/>
        </w:rPr>
        <w:t>NTM</w:t>
      </w:r>
      <w:r w:rsidR="001C54BA" w:rsidRPr="0034797A">
        <w:rPr>
          <w:rFonts w:ascii="Times New Roman" w:hAnsi="Times New Roman" w:cs="Times New Roman"/>
        </w:rPr>
        <w:t xml:space="preserve">, </w:t>
      </w:r>
      <w:r w:rsidR="007401F3" w:rsidRPr="0034797A">
        <w:rPr>
          <w:rFonts w:ascii="Times New Roman" w:hAnsi="Times New Roman" w:cs="Times New Roman"/>
        </w:rPr>
        <w:t>I will</w:t>
      </w:r>
      <w:r w:rsidR="000E659F">
        <w:rPr>
          <w:rFonts w:ascii="Times New Roman" w:hAnsi="Times New Roman" w:cs="Times New Roman"/>
        </w:rPr>
        <w:t xml:space="preserve"> assume a notion of narrative which</w:t>
      </w:r>
      <w:r w:rsidR="001C54BA" w:rsidRPr="0034797A">
        <w:rPr>
          <w:rFonts w:ascii="Times New Roman" w:hAnsi="Times New Roman" w:cs="Times New Roman"/>
        </w:rPr>
        <w:t xml:space="preserve"> is neutral on all of these issues</w:t>
      </w:r>
      <w:r w:rsidR="00AB5691" w:rsidRPr="0034797A">
        <w:rPr>
          <w:rFonts w:ascii="Times New Roman" w:hAnsi="Times New Roman" w:cs="Times New Roman"/>
        </w:rPr>
        <w:t xml:space="preserve">. </w:t>
      </w:r>
      <w:r w:rsidR="0037304E" w:rsidRPr="0034797A">
        <w:rPr>
          <w:rFonts w:ascii="Times New Roman" w:hAnsi="Times New Roman" w:cs="Times New Roman"/>
        </w:rPr>
        <w:t>A</w:t>
      </w:r>
      <w:r w:rsidR="007401F3" w:rsidRPr="0034797A">
        <w:rPr>
          <w:rFonts w:ascii="Times New Roman" w:hAnsi="Times New Roman" w:cs="Times New Roman"/>
        </w:rPr>
        <w:t>s far as I can see, none of the objections to be raised agains</w:t>
      </w:r>
      <w:r w:rsidR="001C54BA" w:rsidRPr="0034797A">
        <w:rPr>
          <w:rFonts w:ascii="Times New Roman" w:hAnsi="Times New Roman" w:cs="Times New Roman"/>
        </w:rPr>
        <w:t xml:space="preserve">t </w:t>
      </w:r>
      <w:r w:rsidR="00A86964" w:rsidRPr="0034797A">
        <w:rPr>
          <w:rFonts w:ascii="Times New Roman" w:hAnsi="Times New Roman" w:cs="Times New Roman"/>
        </w:rPr>
        <w:t>NTM</w:t>
      </w:r>
      <w:r w:rsidR="0037304E" w:rsidRPr="0034797A">
        <w:rPr>
          <w:rFonts w:ascii="Times New Roman" w:hAnsi="Times New Roman" w:cs="Times New Roman"/>
        </w:rPr>
        <w:t xml:space="preserve"> hinges on any of these points.</w:t>
      </w:r>
    </w:p>
    <w:p w:rsidR="00071B54" w:rsidRPr="0034797A" w:rsidRDefault="00071B54" w:rsidP="0034797A">
      <w:pPr>
        <w:spacing w:line="480" w:lineRule="auto"/>
        <w:jc w:val="both"/>
        <w:rPr>
          <w:rFonts w:ascii="Times New Roman" w:hAnsi="Times New Roman" w:cs="Times New Roman"/>
        </w:rPr>
      </w:pPr>
    </w:p>
    <w:p w:rsidR="00CB2033" w:rsidRPr="0034797A" w:rsidRDefault="00501095" w:rsidP="0034797A">
      <w:pPr>
        <w:spacing w:line="480" w:lineRule="auto"/>
        <w:jc w:val="both"/>
        <w:rPr>
          <w:rFonts w:ascii="Times New Roman" w:hAnsi="Times New Roman" w:cs="Times New Roman"/>
        </w:rPr>
      </w:pPr>
      <w:r w:rsidRPr="0034797A">
        <w:rPr>
          <w:rFonts w:ascii="Times New Roman" w:hAnsi="Times New Roman" w:cs="Times New Roman"/>
        </w:rPr>
        <w:t xml:space="preserve">What considerations can be offered in support of </w:t>
      </w:r>
      <w:r w:rsidR="00A86964" w:rsidRPr="0034797A">
        <w:rPr>
          <w:rFonts w:ascii="Times New Roman" w:hAnsi="Times New Roman" w:cs="Times New Roman"/>
        </w:rPr>
        <w:t>NTM</w:t>
      </w:r>
      <w:r w:rsidR="008C71B7" w:rsidRPr="0034797A">
        <w:rPr>
          <w:rFonts w:ascii="Times New Roman" w:hAnsi="Times New Roman" w:cs="Times New Roman"/>
        </w:rPr>
        <w:t>? The narrative theory</w:t>
      </w:r>
      <w:r w:rsidRPr="0034797A">
        <w:rPr>
          <w:rFonts w:ascii="Times New Roman" w:hAnsi="Times New Roman" w:cs="Times New Roman"/>
        </w:rPr>
        <w:t xml:space="preserve"> can accommodate our intuitions regarding embellishment cases and cases </w:t>
      </w:r>
      <w:r w:rsidR="005C1970" w:rsidRPr="0034797A">
        <w:rPr>
          <w:rFonts w:ascii="Times New Roman" w:hAnsi="Times New Roman" w:cs="Times New Roman"/>
        </w:rPr>
        <w:t>of epistemic irrelevance. Consider, first of all</w:t>
      </w:r>
      <w:r w:rsidRPr="0034797A">
        <w:rPr>
          <w:rFonts w:ascii="Times New Roman" w:hAnsi="Times New Roman" w:cs="Times New Roman"/>
        </w:rPr>
        <w:t>,</w:t>
      </w:r>
      <w:r w:rsidR="005C1970" w:rsidRPr="0034797A">
        <w:rPr>
          <w:rFonts w:ascii="Times New Roman" w:hAnsi="Times New Roman" w:cs="Times New Roman"/>
        </w:rPr>
        <w:t xml:space="preserve"> the mental</w:t>
      </w:r>
      <w:r w:rsidRPr="0034797A">
        <w:rPr>
          <w:rFonts w:ascii="Times New Roman" w:hAnsi="Times New Roman" w:cs="Times New Roman"/>
        </w:rPr>
        <w:t xml:space="preserve"> state wherein I </w:t>
      </w:r>
      <w:r w:rsidR="007F422D">
        <w:rPr>
          <w:rFonts w:ascii="Times New Roman" w:hAnsi="Times New Roman" w:cs="Times New Roman"/>
        </w:rPr>
        <w:t>visualis</w:t>
      </w:r>
      <w:r w:rsidRPr="0034797A">
        <w:rPr>
          <w:rFonts w:ascii="Times New Roman" w:hAnsi="Times New Roman" w:cs="Times New Roman"/>
        </w:rPr>
        <w:t xml:space="preserve">e </w:t>
      </w:r>
      <w:r w:rsidR="00CB2033" w:rsidRPr="0034797A">
        <w:rPr>
          <w:rFonts w:ascii="Times New Roman" w:hAnsi="Times New Roman" w:cs="Times New Roman"/>
        </w:rPr>
        <w:t>a black rabbit being shot by my father</w:t>
      </w:r>
      <w:r w:rsidR="005C1970" w:rsidRPr="0034797A">
        <w:rPr>
          <w:rFonts w:ascii="Times New Roman" w:hAnsi="Times New Roman" w:cs="Times New Roman"/>
        </w:rPr>
        <w:t xml:space="preserve">. If </w:t>
      </w:r>
      <w:r w:rsidR="00A86964" w:rsidRPr="0034797A">
        <w:rPr>
          <w:rFonts w:ascii="Times New Roman" w:hAnsi="Times New Roman" w:cs="Times New Roman"/>
        </w:rPr>
        <w:t>NTM</w:t>
      </w:r>
      <w:r w:rsidR="005C1970" w:rsidRPr="0034797A">
        <w:rPr>
          <w:rFonts w:ascii="Times New Roman" w:hAnsi="Times New Roman" w:cs="Times New Roman"/>
        </w:rPr>
        <w:t xml:space="preserve"> is right, then my mental state</w:t>
      </w:r>
      <w:r w:rsidRPr="0034797A">
        <w:rPr>
          <w:rFonts w:ascii="Times New Roman" w:hAnsi="Times New Roman" w:cs="Times New Roman"/>
        </w:rPr>
        <w:t xml:space="preserve"> count</w:t>
      </w:r>
      <w:r w:rsidR="005C1970" w:rsidRPr="0034797A">
        <w:rPr>
          <w:rFonts w:ascii="Times New Roman" w:hAnsi="Times New Roman" w:cs="Times New Roman"/>
        </w:rPr>
        <w:t>s</w:t>
      </w:r>
      <w:r w:rsidRPr="0034797A">
        <w:rPr>
          <w:rFonts w:ascii="Times New Roman" w:hAnsi="Times New Roman" w:cs="Times New Roman"/>
        </w:rPr>
        <w:t xml:space="preserve"> as </w:t>
      </w:r>
      <w:r w:rsidR="00684FAE" w:rsidRPr="0034797A">
        <w:rPr>
          <w:rFonts w:ascii="Times New Roman" w:hAnsi="Times New Roman" w:cs="Times New Roman"/>
        </w:rPr>
        <w:t xml:space="preserve">a state of remembering </w:t>
      </w:r>
      <w:r w:rsidRPr="0034797A">
        <w:rPr>
          <w:rFonts w:ascii="Times New Roman" w:hAnsi="Times New Roman" w:cs="Times New Roman"/>
        </w:rPr>
        <w:t>in spite of the fact that the mental state at issue</w:t>
      </w:r>
      <w:r w:rsidR="000459EF" w:rsidRPr="0034797A">
        <w:rPr>
          <w:rFonts w:ascii="Times New Roman" w:hAnsi="Times New Roman" w:cs="Times New Roman"/>
        </w:rPr>
        <w:t xml:space="preserve"> does not or</w:t>
      </w:r>
      <w:r w:rsidR="00684FAE" w:rsidRPr="0034797A">
        <w:rPr>
          <w:rFonts w:ascii="Times New Roman" w:hAnsi="Times New Roman" w:cs="Times New Roman"/>
        </w:rPr>
        <w:t>iginate i</w:t>
      </w:r>
      <w:r w:rsidR="000459EF" w:rsidRPr="0034797A">
        <w:rPr>
          <w:rFonts w:ascii="Times New Roman" w:hAnsi="Times New Roman" w:cs="Times New Roman"/>
        </w:rPr>
        <w:t>n a</w:t>
      </w:r>
      <w:r w:rsidRPr="0034797A">
        <w:rPr>
          <w:rFonts w:ascii="Times New Roman" w:hAnsi="Times New Roman" w:cs="Times New Roman"/>
        </w:rPr>
        <w:t xml:space="preserve"> past perception of </w:t>
      </w:r>
      <w:r w:rsidR="00CB2033" w:rsidRPr="0034797A">
        <w:rPr>
          <w:rFonts w:ascii="Times New Roman" w:hAnsi="Times New Roman" w:cs="Times New Roman"/>
        </w:rPr>
        <w:t>a black rabbit being shot</w:t>
      </w:r>
      <w:r w:rsidRPr="0034797A">
        <w:rPr>
          <w:rFonts w:ascii="Times New Roman" w:hAnsi="Times New Roman" w:cs="Times New Roman"/>
        </w:rPr>
        <w:t>. The reason is that, in virtue of occupying that mental state, I am inclined to believe that this is a scene that I witnessed in the past, and it meshes well with other things I believe about my past, name</w:t>
      </w:r>
      <w:r w:rsidR="005C1970" w:rsidRPr="0034797A">
        <w:rPr>
          <w:rFonts w:ascii="Times New Roman" w:hAnsi="Times New Roman" w:cs="Times New Roman"/>
        </w:rPr>
        <w:t xml:space="preserve">ly, that I </w:t>
      </w:r>
      <w:r w:rsidR="00CB2033" w:rsidRPr="0034797A">
        <w:rPr>
          <w:rFonts w:ascii="Times New Roman" w:hAnsi="Times New Roman" w:cs="Times New Roman"/>
        </w:rPr>
        <w:t>used to go on country walks with my father as a child</w:t>
      </w:r>
      <w:r w:rsidR="005C1970" w:rsidRPr="0034797A">
        <w:rPr>
          <w:rFonts w:ascii="Times New Roman" w:hAnsi="Times New Roman" w:cs="Times New Roman"/>
        </w:rPr>
        <w:t xml:space="preserve">, </w:t>
      </w:r>
      <w:r w:rsidR="00CB2033" w:rsidRPr="0034797A">
        <w:rPr>
          <w:rFonts w:ascii="Times New Roman" w:hAnsi="Times New Roman" w:cs="Times New Roman"/>
        </w:rPr>
        <w:t>and that he used to shoot rabbits during those walks</w:t>
      </w:r>
      <w:r w:rsidR="00D452B0" w:rsidRPr="0034797A">
        <w:rPr>
          <w:rFonts w:ascii="Times New Roman" w:hAnsi="Times New Roman" w:cs="Times New Roman"/>
        </w:rPr>
        <w:t>. The fact that</w:t>
      </w:r>
      <w:r w:rsidRPr="0034797A">
        <w:rPr>
          <w:rFonts w:ascii="Times New Roman" w:hAnsi="Times New Roman" w:cs="Times New Roman"/>
        </w:rPr>
        <w:t xml:space="preserve"> </w:t>
      </w:r>
      <w:r w:rsidR="00A86964" w:rsidRPr="0034797A">
        <w:rPr>
          <w:rFonts w:ascii="Times New Roman" w:hAnsi="Times New Roman" w:cs="Times New Roman"/>
        </w:rPr>
        <w:t>NTM</w:t>
      </w:r>
      <w:r w:rsidRPr="0034797A">
        <w:rPr>
          <w:rFonts w:ascii="Times New Roman" w:hAnsi="Times New Roman" w:cs="Times New Roman"/>
        </w:rPr>
        <w:t xml:space="preserve"> accommodates our intuitio</w:t>
      </w:r>
      <w:r w:rsidR="00D452B0" w:rsidRPr="0034797A">
        <w:rPr>
          <w:rFonts w:ascii="Times New Roman" w:hAnsi="Times New Roman" w:cs="Times New Roman"/>
        </w:rPr>
        <w:t xml:space="preserve">ns regarding embellishment cases illustrates that </w:t>
      </w:r>
      <w:r w:rsidR="00A86964" w:rsidRPr="0034797A">
        <w:rPr>
          <w:rFonts w:ascii="Times New Roman" w:hAnsi="Times New Roman" w:cs="Times New Roman"/>
        </w:rPr>
        <w:t>NTM</w:t>
      </w:r>
      <w:r w:rsidRPr="0034797A">
        <w:rPr>
          <w:rFonts w:ascii="Times New Roman" w:hAnsi="Times New Roman" w:cs="Times New Roman"/>
        </w:rPr>
        <w:t xml:space="preserve"> captures the reconstructive aspect of memory; the capacity </w:t>
      </w:r>
      <w:r w:rsidR="005C1970" w:rsidRPr="0034797A">
        <w:rPr>
          <w:rFonts w:ascii="Times New Roman" w:hAnsi="Times New Roman" w:cs="Times New Roman"/>
        </w:rPr>
        <w:t>of memory to alter</w:t>
      </w:r>
      <w:r w:rsidR="00684FAE" w:rsidRPr="0034797A">
        <w:rPr>
          <w:rFonts w:ascii="Times New Roman" w:hAnsi="Times New Roman" w:cs="Times New Roman"/>
        </w:rPr>
        <w:t xml:space="preserve"> information about events in our past</w:t>
      </w:r>
      <w:r w:rsidRPr="0034797A">
        <w:rPr>
          <w:rFonts w:ascii="Times New Roman" w:hAnsi="Times New Roman" w:cs="Times New Roman"/>
        </w:rPr>
        <w:t>.</w:t>
      </w:r>
      <w:r w:rsidR="005C1970" w:rsidRPr="0034797A">
        <w:rPr>
          <w:rFonts w:ascii="Times New Roman" w:hAnsi="Times New Roman" w:cs="Times New Roman"/>
        </w:rPr>
        <w:t xml:space="preserve"> </w:t>
      </w:r>
      <w:r w:rsidR="00684FAE" w:rsidRPr="0034797A">
        <w:rPr>
          <w:rFonts w:ascii="Times New Roman" w:hAnsi="Times New Roman" w:cs="Times New Roman"/>
        </w:rPr>
        <w:t xml:space="preserve">It is a significant virtue of </w:t>
      </w:r>
      <w:r w:rsidR="00A86964" w:rsidRPr="0034797A">
        <w:rPr>
          <w:rFonts w:ascii="Times New Roman" w:hAnsi="Times New Roman" w:cs="Times New Roman"/>
        </w:rPr>
        <w:t>NTM</w:t>
      </w:r>
      <w:r w:rsidR="00684FAE" w:rsidRPr="0034797A">
        <w:rPr>
          <w:rFonts w:ascii="Times New Roman" w:hAnsi="Times New Roman" w:cs="Times New Roman"/>
        </w:rPr>
        <w:t xml:space="preserve"> that it makes room </w:t>
      </w:r>
      <w:r w:rsidR="00CB2033" w:rsidRPr="0034797A">
        <w:rPr>
          <w:rFonts w:ascii="Times New Roman" w:hAnsi="Times New Roman" w:cs="Times New Roman"/>
        </w:rPr>
        <w:t>for this feature</w:t>
      </w:r>
      <w:r w:rsidR="00684FAE" w:rsidRPr="0034797A">
        <w:rPr>
          <w:rFonts w:ascii="Times New Roman" w:hAnsi="Times New Roman" w:cs="Times New Roman"/>
        </w:rPr>
        <w:t xml:space="preserve"> of memory. </w:t>
      </w:r>
    </w:p>
    <w:p w:rsidR="00CB2033" w:rsidRPr="0034797A" w:rsidRDefault="00CB2033" w:rsidP="0034797A">
      <w:pPr>
        <w:spacing w:line="480" w:lineRule="auto"/>
        <w:jc w:val="both"/>
        <w:rPr>
          <w:rFonts w:ascii="Times New Roman" w:hAnsi="Times New Roman" w:cs="Times New Roman"/>
        </w:rPr>
      </w:pPr>
    </w:p>
    <w:p w:rsidR="00071B54" w:rsidRPr="0034797A" w:rsidRDefault="005C1970" w:rsidP="0034797A">
      <w:pPr>
        <w:spacing w:line="480" w:lineRule="auto"/>
        <w:jc w:val="both"/>
        <w:rPr>
          <w:rFonts w:ascii="Times New Roman" w:hAnsi="Times New Roman" w:cs="Times New Roman"/>
        </w:rPr>
      </w:pPr>
      <w:r w:rsidRPr="0034797A">
        <w:rPr>
          <w:rFonts w:ascii="Times New Roman" w:hAnsi="Times New Roman" w:cs="Times New Roman"/>
        </w:rPr>
        <w:t xml:space="preserve">Consider, now, the mental state wherein I </w:t>
      </w:r>
      <w:r w:rsidR="007F422D">
        <w:rPr>
          <w:rFonts w:ascii="Times New Roman" w:hAnsi="Times New Roman" w:cs="Times New Roman"/>
        </w:rPr>
        <w:t>visualis</w:t>
      </w:r>
      <w:r w:rsidRPr="0034797A">
        <w:rPr>
          <w:rFonts w:ascii="Times New Roman" w:hAnsi="Times New Roman" w:cs="Times New Roman"/>
        </w:rPr>
        <w:t>e a bird landing on the roof of a house; a mental state that I occup</w:t>
      </w:r>
      <w:r w:rsidR="00CB2033" w:rsidRPr="0034797A">
        <w:rPr>
          <w:rFonts w:ascii="Times New Roman" w:hAnsi="Times New Roman" w:cs="Times New Roman"/>
        </w:rPr>
        <w:t>y while I am trying to paint that</w:t>
      </w:r>
      <w:r w:rsidRPr="0034797A">
        <w:rPr>
          <w:rFonts w:ascii="Times New Roman" w:hAnsi="Times New Roman" w:cs="Times New Roman"/>
        </w:rPr>
        <w:t xml:space="preserve"> scene on my canvas. If </w:t>
      </w:r>
      <w:r w:rsidR="00A86964" w:rsidRPr="0034797A">
        <w:rPr>
          <w:rFonts w:ascii="Times New Roman" w:hAnsi="Times New Roman" w:cs="Times New Roman"/>
        </w:rPr>
        <w:t>NTM</w:t>
      </w:r>
      <w:r w:rsidRPr="0034797A">
        <w:rPr>
          <w:rFonts w:ascii="Times New Roman" w:hAnsi="Times New Roman" w:cs="Times New Roman"/>
        </w:rPr>
        <w:t xml:space="preserve"> is right, then my mental state does not count as a state of remembering. This is in spite of the fact that the mental</w:t>
      </w:r>
      <w:r w:rsidR="00684FAE" w:rsidRPr="0034797A">
        <w:rPr>
          <w:rFonts w:ascii="Times New Roman" w:hAnsi="Times New Roman" w:cs="Times New Roman"/>
        </w:rPr>
        <w:t xml:space="preserve"> state at issue originates i</w:t>
      </w:r>
      <w:r w:rsidR="008E44FB">
        <w:rPr>
          <w:rFonts w:ascii="Times New Roman" w:hAnsi="Times New Roman" w:cs="Times New Roman"/>
        </w:rPr>
        <w:t>n my</w:t>
      </w:r>
      <w:r w:rsidRPr="0034797A">
        <w:rPr>
          <w:rFonts w:ascii="Times New Roman" w:hAnsi="Times New Roman" w:cs="Times New Roman"/>
        </w:rPr>
        <w:t xml:space="preserve"> past perception of the scene.</w:t>
      </w:r>
      <w:r w:rsidR="00684FAE" w:rsidRPr="0034797A">
        <w:rPr>
          <w:rFonts w:ascii="Times New Roman" w:hAnsi="Times New Roman" w:cs="Times New Roman"/>
        </w:rPr>
        <w:t xml:space="preserve"> For</w:t>
      </w:r>
      <w:r w:rsidR="000459EF" w:rsidRPr="0034797A">
        <w:rPr>
          <w:rFonts w:ascii="Times New Roman" w:hAnsi="Times New Roman" w:cs="Times New Roman"/>
        </w:rPr>
        <w:t xml:space="preserve"> it is not the case that, </w:t>
      </w:r>
      <w:r w:rsidR="000459EF" w:rsidRPr="0034797A">
        <w:rPr>
          <w:rFonts w:ascii="Times New Roman" w:hAnsi="Times New Roman" w:cs="Times New Roman"/>
        </w:rPr>
        <w:lastRenderedPageBreak/>
        <w:t xml:space="preserve">in virtue of occupying that mental state, I am inclined to believe that this is a scene that I witnessed in the past, and it does not mesh well with other things I believe about </w:t>
      </w:r>
      <w:r w:rsidR="00684FAE" w:rsidRPr="0034797A">
        <w:rPr>
          <w:rFonts w:ascii="Times New Roman" w:hAnsi="Times New Roman" w:cs="Times New Roman"/>
        </w:rPr>
        <w:t xml:space="preserve">my past, such as whether I have ever </w:t>
      </w:r>
      <w:r w:rsidR="000459EF" w:rsidRPr="0034797A">
        <w:rPr>
          <w:rFonts w:ascii="Times New Roman" w:hAnsi="Times New Roman" w:cs="Times New Roman"/>
        </w:rPr>
        <w:t xml:space="preserve">visited a house that looks like the house on my canvas. The fact that </w:t>
      </w:r>
      <w:r w:rsidR="00A86964" w:rsidRPr="0034797A">
        <w:rPr>
          <w:rFonts w:ascii="Times New Roman" w:hAnsi="Times New Roman" w:cs="Times New Roman"/>
        </w:rPr>
        <w:t>NTM</w:t>
      </w:r>
      <w:r w:rsidR="000459EF" w:rsidRPr="0034797A">
        <w:rPr>
          <w:rFonts w:ascii="Times New Roman" w:hAnsi="Times New Roman" w:cs="Times New Roman"/>
        </w:rPr>
        <w:t xml:space="preserve"> accommodates our intuitions regarding cases of epistemic irrelevance illustrates that </w:t>
      </w:r>
      <w:r w:rsidR="00A86964" w:rsidRPr="0034797A">
        <w:rPr>
          <w:rFonts w:ascii="Times New Roman" w:hAnsi="Times New Roman" w:cs="Times New Roman"/>
        </w:rPr>
        <w:t>NTM</w:t>
      </w:r>
      <w:r w:rsidR="000459EF" w:rsidRPr="0034797A">
        <w:rPr>
          <w:rFonts w:ascii="Times New Roman" w:hAnsi="Times New Roman" w:cs="Times New Roman"/>
        </w:rPr>
        <w:t xml:space="preserve"> captures the requirement that memories cannot be neutral on whether remembered events </w:t>
      </w:r>
      <w:r w:rsidR="000F36E2">
        <w:rPr>
          <w:rFonts w:ascii="Times New Roman" w:hAnsi="Times New Roman" w:cs="Times New Roman"/>
        </w:rPr>
        <w:t xml:space="preserve">actually </w:t>
      </w:r>
      <w:r w:rsidR="000459EF" w:rsidRPr="0034797A">
        <w:rPr>
          <w:rFonts w:ascii="Times New Roman" w:hAnsi="Times New Roman" w:cs="Times New Roman"/>
        </w:rPr>
        <w:t xml:space="preserve">happened </w:t>
      </w:r>
      <w:r w:rsidR="00771219" w:rsidRPr="0034797A">
        <w:rPr>
          <w:rFonts w:ascii="Times New Roman" w:hAnsi="Times New Roman" w:cs="Times New Roman"/>
        </w:rPr>
        <w:t xml:space="preserve">in the past </w:t>
      </w:r>
      <w:r w:rsidR="000459EF" w:rsidRPr="0034797A">
        <w:rPr>
          <w:rFonts w:ascii="Times New Roman" w:hAnsi="Times New Roman" w:cs="Times New Roman"/>
        </w:rPr>
        <w:t>or not.</w:t>
      </w:r>
      <w:r w:rsidR="00771219" w:rsidRPr="0034797A">
        <w:rPr>
          <w:rFonts w:ascii="Times New Roman" w:hAnsi="Times New Roman" w:cs="Times New Roman"/>
        </w:rPr>
        <w:t xml:space="preserve"> Memory</w:t>
      </w:r>
      <w:r w:rsidR="005440C7">
        <w:rPr>
          <w:rFonts w:ascii="Times New Roman" w:hAnsi="Times New Roman" w:cs="Times New Roman"/>
        </w:rPr>
        <w:t xml:space="preserve"> informs our beliefs about events in </w:t>
      </w:r>
      <w:r w:rsidR="00467FFD" w:rsidRPr="0034797A">
        <w:rPr>
          <w:rFonts w:ascii="Times New Roman" w:hAnsi="Times New Roman" w:cs="Times New Roman"/>
        </w:rPr>
        <w:t>our past</w:t>
      </w:r>
      <w:r w:rsidR="00534AD5" w:rsidRPr="0034797A">
        <w:rPr>
          <w:rFonts w:ascii="Times New Roman" w:hAnsi="Times New Roman" w:cs="Times New Roman"/>
        </w:rPr>
        <w:t xml:space="preserve">, and it is a significant virtue of </w:t>
      </w:r>
      <w:r w:rsidR="00A86964" w:rsidRPr="0034797A">
        <w:rPr>
          <w:rFonts w:ascii="Times New Roman" w:hAnsi="Times New Roman" w:cs="Times New Roman"/>
        </w:rPr>
        <w:t>NTM</w:t>
      </w:r>
      <w:r w:rsidR="00534AD5" w:rsidRPr="0034797A">
        <w:rPr>
          <w:rFonts w:ascii="Times New Roman" w:hAnsi="Times New Roman" w:cs="Times New Roman"/>
        </w:rPr>
        <w:t xml:space="preserve"> that it respects this</w:t>
      </w:r>
      <w:r w:rsidR="00684FAE" w:rsidRPr="0034797A">
        <w:rPr>
          <w:rFonts w:ascii="Times New Roman" w:hAnsi="Times New Roman" w:cs="Times New Roman"/>
        </w:rPr>
        <w:t xml:space="preserve"> feature of memory</w:t>
      </w:r>
      <w:r w:rsidR="00534AD5" w:rsidRPr="0034797A">
        <w:rPr>
          <w:rFonts w:ascii="Times New Roman" w:hAnsi="Times New Roman" w:cs="Times New Roman"/>
        </w:rPr>
        <w:t xml:space="preserve">. Unfortunately, </w:t>
      </w:r>
      <w:r w:rsidR="00CB2033" w:rsidRPr="0034797A">
        <w:rPr>
          <w:rFonts w:ascii="Times New Roman" w:hAnsi="Times New Roman" w:cs="Times New Roman"/>
        </w:rPr>
        <w:t>NTM</w:t>
      </w:r>
      <w:r w:rsidR="00534AD5" w:rsidRPr="0034797A">
        <w:rPr>
          <w:rFonts w:ascii="Times New Roman" w:hAnsi="Times New Roman" w:cs="Times New Roman"/>
        </w:rPr>
        <w:t xml:space="preserve"> must also face two significant difficulties. </w:t>
      </w:r>
    </w:p>
    <w:p w:rsidR="0091401C" w:rsidRPr="0034797A" w:rsidRDefault="0091401C" w:rsidP="0034797A">
      <w:pPr>
        <w:spacing w:line="480" w:lineRule="auto"/>
        <w:jc w:val="both"/>
        <w:rPr>
          <w:rFonts w:ascii="Times New Roman" w:hAnsi="Times New Roman" w:cs="Times New Roman"/>
        </w:rPr>
      </w:pPr>
    </w:p>
    <w:p w:rsidR="00C77EC3" w:rsidRPr="0034797A" w:rsidRDefault="0091401C" w:rsidP="0034797A">
      <w:pPr>
        <w:spacing w:line="480" w:lineRule="auto"/>
        <w:jc w:val="both"/>
        <w:rPr>
          <w:rFonts w:ascii="Times New Roman" w:hAnsi="Times New Roman" w:cs="Times New Roman"/>
        </w:rPr>
      </w:pPr>
      <w:r w:rsidRPr="0034797A">
        <w:rPr>
          <w:rFonts w:ascii="Times New Roman" w:hAnsi="Times New Roman" w:cs="Times New Roman"/>
        </w:rPr>
        <w:t xml:space="preserve">Firstly, </w:t>
      </w:r>
      <w:r w:rsidR="00A86964" w:rsidRPr="0034797A">
        <w:rPr>
          <w:rFonts w:ascii="Times New Roman" w:hAnsi="Times New Roman" w:cs="Times New Roman"/>
        </w:rPr>
        <w:t>NTM</w:t>
      </w:r>
      <w:r w:rsidRPr="0034797A">
        <w:rPr>
          <w:rFonts w:ascii="Times New Roman" w:hAnsi="Times New Roman" w:cs="Times New Roman"/>
        </w:rPr>
        <w:t xml:space="preserve"> seems to be too strict. For</w:t>
      </w:r>
      <w:r w:rsidR="00B55977" w:rsidRPr="0034797A">
        <w:rPr>
          <w:rFonts w:ascii="Times New Roman" w:hAnsi="Times New Roman" w:cs="Times New Roman"/>
        </w:rPr>
        <w:t xml:space="preserve"> </w:t>
      </w:r>
      <w:r w:rsidRPr="0034797A">
        <w:rPr>
          <w:rFonts w:ascii="Times New Roman" w:hAnsi="Times New Roman" w:cs="Times New Roman"/>
        </w:rPr>
        <w:t>it does not allow</w:t>
      </w:r>
      <w:r w:rsidR="00B55977" w:rsidRPr="0034797A">
        <w:rPr>
          <w:rFonts w:ascii="Times New Roman" w:hAnsi="Times New Roman" w:cs="Times New Roman"/>
        </w:rPr>
        <w:t xml:space="preserve"> a mental state to qualify as a memory if the subject cannot fit the event represented by that mental state i</w:t>
      </w:r>
      <w:r w:rsidR="00CB2033" w:rsidRPr="0034797A">
        <w:rPr>
          <w:rFonts w:ascii="Times New Roman" w:hAnsi="Times New Roman" w:cs="Times New Roman"/>
        </w:rPr>
        <w:t>nto the narrative of their life</w:t>
      </w:r>
      <w:r w:rsidR="00B55977" w:rsidRPr="0034797A">
        <w:rPr>
          <w:rFonts w:ascii="Times New Roman" w:hAnsi="Times New Roman" w:cs="Times New Roman"/>
        </w:rPr>
        <w:t xml:space="preserve">. </w:t>
      </w:r>
      <w:r w:rsidRPr="0034797A">
        <w:rPr>
          <w:rFonts w:ascii="Times New Roman" w:hAnsi="Times New Roman" w:cs="Times New Roman"/>
        </w:rPr>
        <w:t>And yet, a memory of a past event</w:t>
      </w:r>
      <w:r w:rsidR="00B55977" w:rsidRPr="0034797A">
        <w:rPr>
          <w:rFonts w:ascii="Times New Roman" w:hAnsi="Times New Roman" w:cs="Times New Roman"/>
        </w:rPr>
        <w:t xml:space="preserve"> in our lives</w:t>
      </w:r>
      <w:r w:rsidRPr="0034797A">
        <w:rPr>
          <w:rFonts w:ascii="Times New Roman" w:hAnsi="Times New Roman" w:cs="Times New Roman"/>
        </w:rPr>
        <w:t xml:space="preserve"> may, intuitively enough, </w:t>
      </w:r>
      <w:r w:rsidR="00B55977" w:rsidRPr="0034797A">
        <w:rPr>
          <w:rFonts w:ascii="Times New Roman" w:hAnsi="Times New Roman" w:cs="Times New Roman"/>
        </w:rPr>
        <w:t>be isolated from all other memories in our possession</w:t>
      </w:r>
      <w:r w:rsidRPr="0034797A">
        <w:rPr>
          <w:rFonts w:ascii="Times New Roman" w:hAnsi="Times New Roman" w:cs="Times New Roman"/>
        </w:rPr>
        <w:t>. Let us supp</w:t>
      </w:r>
      <w:r w:rsidR="00B55977" w:rsidRPr="0034797A">
        <w:rPr>
          <w:rFonts w:ascii="Times New Roman" w:hAnsi="Times New Roman" w:cs="Times New Roman"/>
        </w:rPr>
        <w:t>ose that</w:t>
      </w:r>
      <w:r w:rsidR="00C724ED" w:rsidRPr="0034797A">
        <w:rPr>
          <w:rFonts w:ascii="Times New Roman" w:hAnsi="Times New Roman" w:cs="Times New Roman"/>
        </w:rPr>
        <w:t xml:space="preserve">, as a small child, I once </w:t>
      </w:r>
      <w:r w:rsidR="000915C0" w:rsidRPr="0034797A">
        <w:rPr>
          <w:rFonts w:ascii="Times New Roman" w:hAnsi="Times New Roman" w:cs="Times New Roman"/>
        </w:rPr>
        <w:t xml:space="preserve">fell into a swimming pool </w:t>
      </w:r>
      <w:r w:rsidR="00C724ED" w:rsidRPr="0034797A">
        <w:rPr>
          <w:rFonts w:ascii="Times New Roman" w:hAnsi="Times New Roman" w:cs="Times New Roman"/>
        </w:rPr>
        <w:t>and</w:t>
      </w:r>
      <w:r w:rsidR="000915C0" w:rsidRPr="0034797A">
        <w:rPr>
          <w:rFonts w:ascii="Times New Roman" w:hAnsi="Times New Roman" w:cs="Times New Roman"/>
        </w:rPr>
        <w:t xml:space="preserve">, not being able to swim, I </w:t>
      </w:r>
      <w:r w:rsidR="00CB2033" w:rsidRPr="0034797A">
        <w:rPr>
          <w:rFonts w:ascii="Times New Roman" w:hAnsi="Times New Roman" w:cs="Times New Roman"/>
        </w:rPr>
        <w:t>briefly sank to the bottom of the pool</w:t>
      </w:r>
      <w:r w:rsidR="000915C0" w:rsidRPr="0034797A">
        <w:rPr>
          <w:rFonts w:ascii="Times New Roman" w:hAnsi="Times New Roman" w:cs="Times New Roman"/>
        </w:rPr>
        <w:t xml:space="preserve"> before being pulle</w:t>
      </w:r>
      <w:r w:rsidR="00CB2033" w:rsidRPr="0034797A">
        <w:rPr>
          <w:rFonts w:ascii="Times New Roman" w:hAnsi="Times New Roman" w:cs="Times New Roman"/>
        </w:rPr>
        <w:t>d out of it</w:t>
      </w:r>
      <w:r w:rsidR="000915C0" w:rsidRPr="0034797A">
        <w:rPr>
          <w:rFonts w:ascii="Times New Roman" w:hAnsi="Times New Roman" w:cs="Times New Roman"/>
        </w:rPr>
        <w:t xml:space="preserve"> by someone</w:t>
      </w:r>
      <w:r w:rsidR="00B55977" w:rsidRPr="0034797A">
        <w:rPr>
          <w:rFonts w:ascii="Times New Roman" w:hAnsi="Times New Roman" w:cs="Times New Roman"/>
        </w:rPr>
        <w:t xml:space="preserve">. Suppose that I can now </w:t>
      </w:r>
      <w:r w:rsidR="007F422D">
        <w:rPr>
          <w:rFonts w:ascii="Times New Roman" w:hAnsi="Times New Roman" w:cs="Times New Roman"/>
        </w:rPr>
        <w:t>visualis</w:t>
      </w:r>
      <w:r w:rsidR="00C724ED" w:rsidRPr="0034797A">
        <w:rPr>
          <w:rFonts w:ascii="Times New Roman" w:hAnsi="Times New Roman" w:cs="Times New Roman"/>
        </w:rPr>
        <w:t>e</w:t>
      </w:r>
      <w:r w:rsidR="00B55977" w:rsidRPr="0034797A">
        <w:rPr>
          <w:rFonts w:ascii="Times New Roman" w:hAnsi="Times New Roman" w:cs="Times New Roman"/>
        </w:rPr>
        <w:t xml:space="preserve"> </w:t>
      </w:r>
      <w:r w:rsidR="000915C0" w:rsidRPr="0034797A">
        <w:rPr>
          <w:rFonts w:ascii="Times New Roman" w:hAnsi="Times New Roman" w:cs="Times New Roman"/>
        </w:rPr>
        <w:t>sinking to the bottom of the pool</w:t>
      </w:r>
      <w:r w:rsidR="00771219" w:rsidRPr="0034797A">
        <w:rPr>
          <w:rFonts w:ascii="Times New Roman" w:hAnsi="Times New Roman" w:cs="Times New Roman"/>
        </w:rPr>
        <w:t xml:space="preserve">. </w:t>
      </w:r>
      <w:r w:rsidR="00AE3C33" w:rsidRPr="0034797A">
        <w:rPr>
          <w:rFonts w:ascii="Times New Roman" w:hAnsi="Times New Roman" w:cs="Times New Roman"/>
        </w:rPr>
        <w:t xml:space="preserve">Let us stipulate, furthermore, that I can </w:t>
      </w:r>
      <w:r w:rsidR="007F422D">
        <w:rPr>
          <w:rFonts w:ascii="Times New Roman" w:hAnsi="Times New Roman" w:cs="Times New Roman"/>
        </w:rPr>
        <w:t>visualis</w:t>
      </w:r>
      <w:r w:rsidR="00AE3C33" w:rsidRPr="0034797A">
        <w:rPr>
          <w:rFonts w:ascii="Times New Roman" w:hAnsi="Times New Roman" w:cs="Times New Roman"/>
        </w:rPr>
        <w:t>e it as a result of having once experienced it</w:t>
      </w:r>
      <w:r w:rsidR="00B55977" w:rsidRPr="0034797A">
        <w:rPr>
          <w:rFonts w:ascii="Times New Roman" w:hAnsi="Times New Roman" w:cs="Times New Roman"/>
        </w:rPr>
        <w:t>.</w:t>
      </w:r>
      <w:r w:rsidR="00AE3C33" w:rsidRPr="0034797A">
        <w:rPr>
          <w:rFonts w:ascii="Times New Roman" w:hAnsi="Times New Roman" w:cs="Times New Roman"/>
        </w:rPr>
        <w:t xml:space="preserve"> Suppose that the</w:t>
      </w:r>
      <w:r w:rsidR="00B55977" w:rsidRPr="0034797A">
        <w:rPr>
          <w:rFonts w:ascii="Times New Roman" w:hAnsi="Times New Roman" w:cs="Times New Roman"/>
        </w:rPr>
        <w:t xml:space="preserve"> mental sta</w:t>
      </w:r>
      <w:r w:rsidR="00C724ED" w:rsidRPr="0034797A">
        <w:rPr>
          <w:rFonts w:ascii="Times New Roman" w:hAnsi="Times New Roman" w:cs="Times New Roman"/>
        </w:rPr>
        <w:t xml:space="preserve">te wherein I </w:t>
      </w:r>
      <w:r w:rsidR="007F422D">
        <w:rPr>
          <w:rFonts w:ascii="Times New Roman" w:hAnsi="Times New Roman" w:cs="Times New Roman"/>
        </w:rPr>
        <w:t>visualis</w:t>
      </w:r>
      <w:r w:rsidR="00C724ED" w:rsidRPr="0034797A">
        <w:rPr>
          <w:rFonts w:ascii="Times New Roman" w:hAnsi="Times New Roman" w:cs="Times New Roman"/>
        </w:rPr>
        <w:t>e the event</w:t>
      </w:r>
      <w:r w:rsidR="00B55977" w:rsidRPr="0034797A">
        <w:rPr>
          <w:rFonts w:ascii="Times New Roman" w:hAnsi="Times New Roman" w:cs="Times New Roman"/>
        </w:rPr>
        <w:t xml:space="preserve"> </w:t>
      </w:r>
      <w:r w:rsidR="00C77EC3" w:rsidRPr="0034797A">
        <w:rPr>
          <w:rFonts w:ascii="Times New Roman" w:hAnsi="Times New Roman" w:cs="Times New Roman"/>
        </w:rPr>
        <w:t>does convey</w:t>
      </w:r>
      <w:r w:rsidR="000F36E2">
        <w:rPr>
          <w:rFonts w:ascii="Times New Roman" w:hAnsi="Times New Roman" w:cs="Times New Roman"/>
        </w:rPr>
        <w:t xml:space="preserve"> the sense</w:t>
      </w:r>
      <w:r w:rsidR="00C77EC3" w:rsidRPr="0034797A">
        <w:rPr>
          <w:rFonts w:ascii="Times New Roman" w:hAnsi="Times New Roman" w:cs="Times New Roman"/>
        </w:rPr>
        <w:t xml:space="preserve"> that this event </w:t>
      </w:r>
      <w:r w:rsidR="00B55977" w:rsidRPr="0034797A">
        <w:rPr>
          <w:rFonts w:ascii="Times New Roman" w:hAnsi="Times New Roman" w:cs="Times New Roman"/>
        </w:rPr>
        <w:t>actually happen</w:t>
      </w:r>
      <w:r w:rsidR="00C77EC3" w:rsidRPr="0034797A">
        <w:rPr>
          <w:rFonts w:ascii="Times New Roman" w:hAnsi="Times New Roman" w:cs="Times New Roman"/>
        </w:rPr>
        <w:t>ed</w:t>
      </w:r>
      <w:r w:rsidR="000F36E2">
        <w:rPr>
          <w:rFonts w:ascii="Times New Roman" w:hAnsi="Times New Roman" w:cs="Times New Roman"/>
        </w:rPr>
        <w:t xml:space="preserve"> to me</w:t>
      </w:r>
      <w:r w:rsidR="00B55977" w:rsidRPr="0034797A">
        <w:rPr>
          <w:rFonts w:ascii="Times New Roman" w:hAnsi="Times New Roman" w:cs="Times New Roman"/>
        </w:rPr>
        <w:t xml:space="preserve">. And yet, let us assume, I cannot integrate this event within </w:t>
      </w:r>
      <w:r w:rsidR="00AE3C33" w:rsidRPr="0034797A">
        <w:rPr>
          <w:rFonts w:ascii="Times New Roman" w:hAnsi="Times New Roman" w:cs="Times New Roman"/>
        </w:rPr>
        <w:t>any account of the relevant part of</w:t>
      </w:r>
      <w:r w:rsidR="00F3720E" w:rsidRPr="0034797A">
        <w:rPr>
          <w:rFonts w:ascii="Times New Roman" w:hAnsi="Times New Roman" w:cs="Times New Roman"/>
        </w:rPr>
        <w:t xml:space="preserve"> my childhood:</w:t>
      </w:r>
      <w:r w:rsidR="00B55977" w:rsidRPr="0034797A">
        <w:rPr>
          <w:rFonts w:ascii="Times New Roman" w:hAnsi="Times New Roman" w:cs="Times New Roman"/>
        </w:rPr>
        <w:t xml:space="preserve"> I cannot remember whether this </w:t>
      </w:r>
      <w:r w:rsidR="000915C0" w:rsidRPr="0034797A">
        <w:rPr>
          <w:rFonts w:ascii="Times New Roman" w:hAnsi="Times New Roman" w:cs="Times New Roman"/>
        </w:rPr>
        <w:t>happened at a public pool or</w:t>
      </w:r>
      <w:r w:rsidR="00AE3C33" w:rsidRPr="0034797A">
        <w:rPr>
          <w:rFonts w:ascii="Times New Roman" w:hAnsi="Times New Roman" w:cs="Times New Roman"/>
        </w:rPr>
        <w:t xml:space="preserve"> at somebody’s house. </w:t>
      </w:r>
      <w:r w:rsidR="000915C0" w:rsidRPr="0034797A">
        <w:rPr>
          <w:rFonts w:ascii="Times New Roman" w:hAnsi="Times New Roman" w:cs="Times New Roman"/>
        </w:rPr>
        <w:t xml:space="preserve">I cannot remember whether it was an </w:t>
      </w:r>
      <w:proofErr w:type="gramStart"/>
      <w:r w:rsidR="000915C0" w:rsidRPr="0034797A">
        <w:rPr>
          <w:rFonts w:ascii="Times New Roman" w:hAnsi="Times New Roman" w:cs="Times New Roman"/>
        </w:rPr>
        <w:t>open air</w:t>
      </w:r>
      <w:proofErr w:type="gramEnd"/>
      <w:r w:rsidR="000915C0" w:rsidRPr="0034797A">
        <w:rPr>
          <w:rFonts w:ascii="Times New Roman" w:hAnsi="Times New Roman" w:cs="Times New Roman"/>
        </w:rPr>
        <w:t xml:space="preserve"> pool during summer or an indoor pool during winter. </w:t>
      </w:r>
      <w:r w:rsidR="00AE3C33" w:rsidRPr="0034797A">
        <w:rPr>
          <w:rFonts w:ascii="Times New Roman" w:hAnsi="Times New Roman" w:cs="Times New Roman"/>
        </w:rPr>
        <w:t>I cannot rem</w:t>
      </w:r>
      <w:r w:rsidR="000915C0" w:rsidRPr="0034797A">
        <w:rPr>
          <w:rFonts w:ascii="Times New Roman" w:hAnsi="Times New Roman" w:cs="Times New Roman"/>
        </w:rPr>
        <w:t>ember who was present during the event</w:t>
      </w:r>
      <w:r w:rsidR="00AE3C33" w:rsidRPr="0034797A">
        <w:rPr>
          <w:rFonts w:ascii="Times New Roman" w:hAnsi="Times New Roman" w:cs="Times New Roman"/>
        </w:rPr>
        <w:t xml:space="preserve">, </w:t>
      </w:r>
      <w:r w:rsidR="000915C0" w:rsidRPr="0034797A">
        <w:rPr>
          <w:rFonts w:ascii="Times New Roman" w:hAnsi="Times New Roman" w:cs="Times New Roman"/>
        </w:rPr>
        <w:t>and I cannot remember who pulled me out of the pool</w:t>
      </w:r>
      <w:r w:rsidR="00AE3C33" w:rsidRPr="0034797A">
        <w:rPr>
          <w:rFonts w:ascii="Times New Roman" w:hAnsi="Times New Roman" w:cs="Times New Roman"/>
        </w:rPr>
        <w:t>.</w:t>
      </w:r>
      <w:r w:rsidR="00467FFD" w:rsidRPr="0034797A">
        <w:rPr>
          <w:rFonts w:ascii="Times New Roman" w:hAnsi="Times New Roman" w:cs="Times New Roman"/>
        </w:rPr>
        <w:t xml:space="preserve"> In fact,</w:t>
      </w:r>
      <w:r w:rsidR="00F3720E" w:rsidRPr="0034797A">
        <w:rPr>
          <w:rFonts w:ascii="Times New Roman" w:hAnsi="Times New Roman" w:cs="Times New Roman"/>
        </w:rPr>
        <w:t xml:space="preserve"> I </w:t>
      </w:r>
      <w:r w:rsidR="000F36E2">
        <w:rPr>
          <w:rFonts w:ascii="Times New Roman" w:hAnsi="Times New Roman" w:cs="Times New Roman"/>
        </w:rPr>
        <w:t>do not know anything else about this event, either through memory or through any other source.</w:t>
      </w:r>
      <w:r w:rsidR="00190951">
        <w:rPr>
          <w:rFonts w:ascii="Times New Roman" w:hAnsi="Times New Roman" w:cs="Times New Roman"/>
        </w:rPr>
        <w:t xml:space="preserve"> (We could, in fact, stipulate that this remains the case after one has searched for information about the event, for example, by asking one’s parents about it.)</w:t>
      </w:r>
      <w:r w:rsidR="000F36E2">
        <w:rPr>
          <w:rFonts w:ascii="Times New Roman" w:hAnsi="Times New Roman" w:cs="Times New Roman"/>
        </w:rPr>
        <w:t xml:space="preserve"> Thus, I cannot place</w:t>
      </w:r>
      <w:r w:rsidR="00F3720E" w:rsidRPr="0034797A">
        <w:rPr>
          <w:rFonts w:ascii="Times New Roman" w:hAnsi="Times New Roman" w:cs="Times New Roman"/>
        </w:rPr>
        <w:t xml:space="preserve"> any other event in my</w:t>
      </w:r>
      <w:r w:rsidR="000F36E2">
        <w:rPr>
          <w:rFonts w:ascii="Times New Roman" w:hAnsi="Times New Roman" w:cs="Times New Roman"/>
        </w:rPr>
        <w:t xml:space="preserve"> early</w:t>
      </w:r>
      <w:r w:rsidR="00F3720E" w:rsidRPr="0034797A">
        <w:rPr>
          <w:rFonts w:ascii="Times New Roman" w:hAnsi="Times New Roman" w:cs="Times New Roman"/>
        </w:rPr>
        <w:t xml:space="preserve"> childhood as happening before or after this event. On </w:t>
      </w:r>
      <w:r w:rsidR="00A86964" w:rsidRPr="0034797A">
        <w:rPr>
          <w:rFonts w:ascii="Times New Roman" w:hAnsi="Times New Roman" w:cs="Times New Roman"/>
        </w:rPr>
        <w:t>NTM</w:t>
      </w:r>
      <w:r w:rsidR="00F3720E" w:rsidRPr="0034797A">
        <w:rPr>
          <w:rFonts w:ascii="Times New Roman" w:hAnsi="Times New Roman" w:cs="Times New Roman"/>
        </w:rPr>
        <w:t>,</w:t>
      </w:r>
      <w:r w:rsidR="00467FFD" w:rsidRPr="0034797A">
        <w:rPr>
          <w:rFonts w:ascii="Times New Roman" w:hAnsi="Times New Roman" w:cs="Times New Roman"/>
        </w:rPr>
        <w:t xml:space="preserve"> then,</w:t>
      </w:r>
      <w:r w:rsidR="00F3720E" w:rsidRPr="0034797A">
        <w:rPr>
          <w:rFonts w:ascii="Times New Roman" w:hAnsi="Times New Roman" w:cs="Times New Roman"/>
        </w:rPr>
        <w:t xml:space="preserve"> the mental sta</w:t>
      </w:r>
      <w:r w:rsidR="00467FFD" w:rsidRPr="0034797A">
        <w:rPr>
          <w:rFonts w:ascii="Times New Roman" w:hAnsi="Times New Roman" w:cs="Times New Roman"/>
        </w:rPr>
        <w:t xml:space="preserve">te wherein I </w:t>
      </w:r>
      <w:r w:rsidR="007F422D">
        <w:rPr>
          <w:rFonts w:ascii="Times New Roman" w:hAnsi="Times New Roman" w:cs="Times New Roman"/>
        </w:rPr>
        <w:t>visualis</w:t>
      </w:r>
      <w:r w:rsidR="00467FFD" w:rsidRPr="0034797A">
        <w:rPr>
          <w:rFonts w:ascii="Times New Roman" w:hAnsi="Times New Roman" w:cs="Times New Roman"/>
        </w:rPr>
        <w:t xml:space="preserve">e </w:t>
      </w:r>
      <w:r w:rsidR="000915C0" w:rsidRPr="0034797A">
        <w:rPr>
          <w:rFonts w:ascii="Times New Roman" w:hAnsi="Times New Roman" w:cs="Times New Roman"/>
        </w:rPr>
        <w:t>sinking to the bottom of the pool</w:t>
      </w:r>
      <w:r w:rsidR="00F3720E" w:rsidRPr="0034797A">
        <w:rPr>
          <w:rFonts w:ascii="Times New Roman" w:hAnsi="Times New Roman" w:cs="Times New Roman"/>
        </w:rPr>
        <w:t xml:space="preserve"> do</w:t>
      </w:r>
      <w:r w:rsidR="00467FFD" w:rsidRPr="0034797A">
        <w:rPr>
          <w:rFonts w:ascii="Times New Roman" w:hAnsi="Times New Roman" w:cs="Times New Roman"/>
        </w:rPr>
        <w:t>es not qualify as a memory</w:t>
      </w:r>
      <w:r w:rsidR="00F3720E" w:rsidRPr="0034797A">
        <w:rPr>
          <w:rFonts w:ascii="Times New Roman" w:hAnsi="Times New Roman" w:cs="Times New Roman"/>
        </w:rPr>
        <w:t xml:space="preserve">. The reason </w:t>
      </w:r>
      <w:r w:rsidR="00F3720E" w:rsidRPr="0034797A">
        <w:rPr>
          <w:rFonts w:ascii="Times New Roman" w:hAnsi="Times New Roman" w:cs="Times New Roman"/>
        </w:rPr>
        <w:lastRenderedPageBreak/>
        <w:t>is that, as far as my ability to tell a story of my childhood is concerned, this event is completely isolated from all other events which I take to be in my past. As a result, it is not part of any narrative</w:t>
      </w:r>
      <w:r w:rsidR="00467FFD" w:rsidRPr="0034797A">
        <w:rPr>
          <w:rFonts w:ascii="Times New Roman" w:hAnsi="Times New Roman" w:cs="Times New Roman"/>
        </w:rPr>
        <w:t xml:space="preserve"> that I can construct about my life</w:t>
      </w:r>
      <w:r w:rsidR="00F3720E" w:rsidRPr="0034797A">
        <w:rPr>
          <w:rFonts w:ascii="Times New Roman" w:hAnsi="Times New Roman" w:cs="Times New Roman"/>
        </w:rPr>
        <w:t>. And yet, it seems counter-intuitive to say that, in this instance, I do no</w:t>
      </w:r>
      <w:r w:rsidR="00467FFD" w:rsidRPr="0034797A">
        <w:rPr>
          <w:rFonts w:ascii="Times New Roman" w:hAnsi="Times New Roman" w:cs="Times New Roman"/>
        </w:rPr>
        <w:t xml:space="preserve">t remember </w:t>
      </w:r>
      <w:r w:rsidR="000915C0" w:rsidRPr="0034797A">
        <w:rPr>
          <w:rFonts w:ascii="Times New Roman" w:hAnsi="Times New Roman" w:cs="Times New Roman"/>
        </w:rPr>
        <w:t>sinking to the bottom of the pool</w:t>
      </w:r>
      <w:r w:rsidR="00190951">
        <w:rPr>
          <w:rFonts w:ascii="Times New Roman" w:hAnsi="Times New Roman" w:cs="Times New Roman"/>
        </w:rPr>
        <w:t xml:space="preserve"> (even though I may very well </w:t>
      </w:r>
      <w:r w:rsidR="00190951" w:rsidRPr="00190951">
        <w:rPr>
          <w:rFonts w:ascii="Times New Roman" w:hAnsi="Times New Roman" w:cs="Times New Roman"/>
          <w:i/>
        </w:rPr>
        <w:t>think</w:t>
      </w:r>
      <w:r w:rsidR="00190951">
        <w:rPr>
          <w:rFonts w:ascii="Times New Roman" w:hAnsi="Times New Roman" w:cs="Times New Roman"/>
        </w:rPr>
        <w:t xml:space="preserve"> that I do not remember sinking to the bottom of the pool)</w:t>
      </w:r>
      <w:r w:rsidR="00C77EC3" w:rsidRPr="0034797A">
        <w:rPr>
          <w:rFonts w:ascii="Times New Roman" w:hAnsi="Times New Roman" w:cs="Times New Roman"/>
        </w:rPr>
        <w:t>. Let us call cases of this type, ‘isolation’ cases.</w:t>
      </w:r>
    </w:p>
    <w:p w:rsidR="00C77EC3" w:rsidRPr="0034797A" w:rsidRDefault="00C77EC3" w:rsidP="0034797A">
      <w:pPr>
        <w:spacing w:line="480" w:lineRule="auto"/>
        <w:jc w:val="both"/>
        <w:rPr>
          <w:rFonts w:ascii="Times New Roman" w:hAnsi="Times New Roman" w:cs="Times New Roman"/>
        </w:rPr>
      </w:pPr>
    </w:p>
    <w:p w:rsidR="004A5F3F" w:rsidRPr="0034797A" w:rsidRDefault="00C77EC3" w:rsidP="0034797A">
      <w:pPr>
        <w:spacing w:line="480" w:lineRule="auto"/>
        <w:jc w:val="both"/>
        <w:rPr>
          <w:rFonts w:ascii="Times New Roman" w:hAnsi="Times New Roman" w:cs="Times New Roman"/>
        </w:rPr>
      </w:pPr>
      <w:r w:rsidRPr="0034797A">
        <w:rPr>
          <w:rFonts w:ascii="Times New Roman" w:hAnsi="Times New Roman" w:cs="Times New Roman"/>
        </w:rPr>
        <w:t xml:space="preserve">Secondly, </w:t>
      </w:r>
      <w:r w:rsidR="00A86964" w:rsidRPr="0034797A">
        <w:rPr>
          <w:rFonts w:ascii="Times New Roman" w:hAnsi="Times New Roman" w:cs="Times New Roman"/>
        </w:rPr>
        <w:t>NTM</w:t>
      </w:r>
      <w:r w:rsidRPr="0034797A">
        <w:rPr>
          <w:rFonts w:ascii="Times New Roman" w:hAnsi="Times New Roman" w:cs="Times New Roman"/>
        </w:rPr>
        <w:t xml:space="preserve"> se</w:t>
      </w:r>
      <w:r w:rsidR="006B67A2" w:rsidRPr="0034797A">
        <w:rPr>
          <w:rFonts w:ascii="Times New Roman" w:hAnsi="Times New Roman" w:cs="Times New Roman"/>
        </w:rPr>
        <w:t>ems to be too permissive. Even though NTM</w:t>
      </w:r>
      <w:r w:rsidRPr="0034797A">
        <w:rPr>
          <w:rFonts w:ascii="Times New Roman" w:hAnsi="Times New Roman" w:cs="Times New Roman"/>
        </w:rPr>
        <w:t xml:space="preserve"> accommodates the requirement</w:t>
      </w:r>
      <w:r w:rsidR="005440C7">
        <w:rPr>
          <w:rFonts w:ascii="Times New Roman" w:hAnsi="Times New Roman" w:cs="Times New Roman"/>
        </w:rPr>
        <w:t xml:space="preserve"> that memory must have the capacity to inform our beliefs about</w:t>
      </w:r>
      <w:r w:rsidRPr="0034797A">
        <w:rPr>
          <w:rFonts w:ascii="Times New Roman" w:hAnsi="Times New Roman" w:cs="Times New Roman"/>
        </w:rPr>
        <w:t xml:space="preserve"> our past, it does not require memories to have any particular aetiology. And yet, it intuitively seems that mental states </w:t>
      </w:r>
      <w:r w:rsidR="00CB216B">
        <w:rPr>
          <w:rFonts w:ascii="Times New Roman" w:hAnsi="Times New Roman" w:cs="Times New Roman"/>
        </w:rPr>
        <w:t xml:space="preserve">of a type </w:t>
      </w:r>
      <w:r w:rsidRPr="0034797A">
        <w:rPr>
          <w:rFonts w:ascii="Times New Roman" w:hAnsi="Times New Roman" w:cs="Times New Roman"/>
        </w:rPr>
        <w:t>which do</w:t>
      </w:r>
      <w:r w:rsidR="00CB216B">
        <w:rPr>
          <w:rFonts w:ascii="Times New Roman" w:hAnsi="Times New Roman" w:cs="Times New Roman"/>
        </w:rPr>
        <w:t>es</w:t>
      </w:r>
      <w:r w:rsidRPr="0034797A">
        <w:rPr>
          <w:rFonts w:ascii="Times New Roman" w:hAnsi="Times New Roman" w:cs="Times New Roman"/>
        </w:rPr>
        <w:t xml:space="preserve"> not</w:t>
      </w:r>
      <w:r w:rsidR="007F6351" w:rsidRPr="0034797A">
        <w:rPr>
          <w:rFonts w:ascii="Times New Roman" w:hAnsi="Times New Roman" w:cs="Times New Roman"/>
        </w:rPr>
        <w:t xml:space="preserve"> normally</w:t>
      </w:r>
      <w:r w:rsidRPr="0034797A">
        <w:rPr>
          <w:rFonts w:ascii="Times New Roman" w:hAnsi="Times New Roman" w:cs="Times New Roman"/>
        </w:rPr>
        <w:t xml:space="preserve"> originate in our</w:t>
      </w:r>
      <w:r w:rsidR="00771219" w:rsidRPr="0034797A">
        <w:rPr>
          <w:rFonts w:ascii="Times New Roman" w:hAnsi="Times New Roman" w:cs="Times New Roman"/>
        </w:rPr>
        <w:t xml:space="preserve"> past experiences</w:t>
      </w:r>
      <w:r w:rsidR="000F36E2">
        <w:rPr>
          <w:rFonts w:ascii="Times New Roman" w:hAnsi="Times New Roman" w:cs="Times New Roman"/>
        </w:rPr>
        <w:t xml:space="preserve"> do not qualify as memories</w:t>
      </w:r>
      <w:r w:rsidRPr="0034797A">
        <w:rPr>
          <w:rFonts w:ascii="Times New Roman" w:hAnsi="Times New Roman" w:cs="Times New Roman"/>
        </w:rPr>
        <w:t>.</w:t>
      </w:r>
      <w:r w:rsidR="006B67A2" w:rsidRPr="0034797A">
        <w:rPr>
          <w:rFonts w:ascii="Times New Roman" w:hAnsi="Times New Roman" w:cs="Times New Roman"/>
        </w:rPr>
        <w:t xml:space="preserve"> Take</w:t>
      </w:r>
      <w:r w:rsidR="005B2E0B" w:rsidRPr="0034797A">
        <w:rPr>
          <w:rFonts w:ascii="Times New Roman" w:hAnsi="Times New Roman" w:cs="Times New Roman"/>
        </w:rPr>
        <w:t>, for instance,</w:t>
      </w:r>
      <w:r w:rsidR="006B67A2" w:rsidRPr="0034797A">
        <w:rPr>
          <w:rFonts w:ascii="Times New Roman" w:hAnsi="Times New Roman" w:cs="Times New Roman"/>
        </w:rPr>
        <w:t xml:space="preserve"> a subject with</w:t>
      </w:r>
      <w:r w:rsidR="007F6351" w:rsidRPr="0034797A">
        <w:rPr>
          <w:rFonts w:ascii="Times New Roman" w:hAnsi="Times New Roman" w:cs="Times New Roman"/>
        </w:rPr>
        <w:t xml:space="preserve"> Korsakoff’s syndrome;</w:t>
      </w:r>
      <w:r w:rsidR="005B2E0B" w:rsidRPr="0034797A">
        <w:rPr>
          <w:rFonts w:ascii="Times New Roman" w:hAnsi="Times New Roman" w:cs="Times New Roman"/>
        </w:rPr>
        <w:t xml:space="preserve"> a form of amnesia typically caused by a lifetime of heavy drinking. Patien</w:t>
      </w:r>
      <w:r w:rsidR="00CB2033" w:rsidRPr="0034797A">
        <w:rPr>
          <w:rFonts w:ascii="Times New Roman" w:hAnsi="Times New Roman" w:cs="Times New Roman"/>
        </w:rPr>
        <w:t>ts with Korsakoff’s syndrome can</w:t>
      </w:r>
      <w:r w:rsidR="005B2E0B" w:rsidRPr="0034797A">
        <w:rPr>
          <w:rFonts w:ascii="Times New Roman" w:hAnsi="Times New Roman" w:cs="Times New Roman"/>
        </w:rPr>
        <w:t xml:space="preserve"> produce detailed descriptions of events that are supposed to have happened on the previous day, </w:t>
      </w:r>
      <w:r w:rsidR="006B67A2" w:rsidRPr="0034797A">
        <w:rPr>
          <w:rFonts w:ascii="Times New Roman" w:hAnsi="Times New Roman" w:cs="Times New Roman"/>
        </w:rPr>
        <w:t>even though the events that the patients</w:t>
      </w:r>
      <w:r w:rsidR="005B2E0B" w:rsidRPr="0034797A">
        <w:rPr>
          <w:rFonts w:ascii="Times New Roman" w:hAnsi="Times New Roman" w:cs="Times New Roman"/>
        </w:rPr>
        <w:t xml:space="preserve"> are </w:t>
      </w:r>
      <w:r w:rsidR="007F422D">
        <w:rPr>
          <w:rFonts w:ascii="Times New Roman" w:hAnsi="Times New Roman" w:cs="Times New Roman"/>
        </w:rPr>
        <w:t>visualis</w:t>
      </w:r>
      <w:r w:rsidR="005B2E0B" w:rsidRPr="0034797A">
        <w:rPr>
          <w:rFonts w:ascii="Times New Roman" w:hAnsi="Times New Roman" w:cs="Times New Roman"/>
        </w:rPr>
        <w:t xml:space="preserve">ing never happened to them. Furthermore, it is not unusual for patients with Korsakoff’s syndrome </w:t>
      </w:r>
      <w:r w:rsidR="004A5F3F" w:rsidRPr="0034797A">
        <w:rPr>
          <w:rFonts w:ascii="Times New Roman" w:hAnsi="Times New Roman" w:cs="Times New Roman"/>
        </w:rPr>
        <w:t>to construct sophis</w:t>
      </w:r>
      <w:r w:rsidR="005B2E0B" w:rsidRPr="0034797A">
        <w:rPr>
          <w:rFonts w:ascii="Times New Roman" w:hAnsi="Times New Roman" w:cs="Times New Roman"/>
        </w:rPr>
        <w:t>ticated stories that include tho</w:t>
      </w:r>
      <w:r w:rsidR="004A5F3F" w:rsidRPr="0034797A">
        <w:rPr>
          <w:rFonts w:ascii="Times New Roman" w:hAnsi="Times New Roman" w:cs="Times New Roman"/>
        </w:rPr>
        <w:t xml:space="preserve">se events as being </w:t>
      </w:r>
      <w:r w:rsidR="005B2E0B" w:rsidRPr="0034797A">
        <w:rPr>
          <w:rFonts w:ascii="Times New Roman" w:hAnsi="Times New Roman" w:cs="Times New Roman"/>
        </w:rPr>
        <w:t>part</w:t>
      </w:r>
      <w:r w:rsidR="00771219" w:rsidRPr="0034797A">
        <w:rPr>
          <w:rFonts w:ascii="Times New Roman" w:hAnsi="Times New Roman" w:cs="Times New Roman"/>
        </w:rPr>
        <w:t>s</w:t>
      </w:r>
      <w:r w:rsidR="005B2E0B" w:rsidRPr="0034797A">
        <w:rPr>
          <w:rFonts w:ascii="Times New Roman" w:hAnsi="Times New Roman" w:cs="Times New Roman"/>
        </w:rPr>
        <w:t xml:space="preserve"> of their lives. The patient</w:t>
      </w:r>
      <w:r w:rsidR="004A5F3F" w:rsidRPr="0034797A">
        <w:rPr>
          <w:rFonts w:ascii="Times New Roman" w:hAnsi="Times New Roman" w:cs="Times New Roman"/>
        </w:rPr>
        <w:t xml:space="preserve"> may, for example, sincerely give a detail</w:t>
      </w:r>
      <w:r w:rsidR="00467FFD" w:rsidRPr="0034797A">
        <w:rPr>
          <w:rFonts w:ascii="Times New Roman" w:hAnsi="Times New Roman" w:cs="Times New Roman"/>
        </w:rPr>
        <w:t>ed</w:t>
      </w:r>
      <w:r w:rsidR="004A5F3F" w:rsidRPr="0034797A">
        <w:rPr>
          <w:rFonts w:ascii="Times New Roman" w:hAnsi="Times New Roman" w:cs="Times New Roman"/>
        </w:rPr>
        <w:t xml:space="preserve"> account of having rec</w:t>
      </w:r>
      <w:r w:rsidR="00537161" w:rsidRPr="0034797A">
        <w:rPr>
          <w:rFonts w:ascii="Times New Roman" w:hAnsi="Times New Roman" w:cs="Times New Roman"/>
        </w:rPr>
        <w:t>ently gone on a trip</w:t>
      </w:r>
      <w:r w:rsidR="00871669" w:rsidRPr="0034797A">
        <w:rPr>
          <w:rFonts w:ascii="Times New Roman" w:hAnsi="Times New Roman" w:cs="Times New Roman"/>
        </w:rPr>
        <w:t>, and report having had an interesting conversation with a fellow traveller in a train</w:t>
      </w:r>
      <w:r w:rsidR="00537161" w:rsidRPr="0034797A">
        <w:rPr>
          <w:rFonts w:ascii="Times New Roman" w:hAnsi="Times New Roman" w:cs="Times New Roman"/>
        </w:rPr>
        <w:t>, even though</w:t>
      </w:r>
      <w:r w:rsidR="00771219" w:rsidRPr="0034797A">
        <w:rPr>
          <w:rFonts w:ascii="Times New Roman" w:hAnsi="Times New Roman" w:cs="Times New Roman"/>
        </w:rPr>
        <w:t xml:space="preserve"> they have been in bed for week</w:t>
      </w:r>
      <w:r w:rsidR="00537161" w:rsidRPr="0034797A">
        <w:rPr>
          <w:rFonts w:ascii="Times New Roman" w:hAnsi="Times New Roman" w:cs="Times New Roman"/>
        </w:rPr>
        <w:t>s</w:t>
      </w:r>
      <w:r w:rsidR="00871669" w:rsidRPr="0034797A">
        <w:rPr>
          <w:rFonts w:ascii="Times New Roman" w:hAnsi="Times New Roman" w:cs="Times New Roman"/>
        </w:rPr>
        <w:t>.</w:t>
      </w:r>
      <w:r w:rsidR="00045DCC" w:rsidRPr="0034797A">
        <w:rPr>
          <w:rStyle w:val="FootnoteReference"/>
          <w:rFonts w:ascii="Times New Roman" w:hAnsi="Times New Roman" w:cs="Times New Roman"/>
        </w:rPr>
        <w:footnoteReference w:id="28"/>
      </w:r>
      <w:r w:rsidR="006B67A2" w:rsidRPr="0034797A">
        <w:rPr>
          <w:rFonts w:ascii="Times New Roman" w:hAnsi="Times New Roman" w:cs="Times New Roman"/>
        </w:rPr>
        <w:t xml:space="preserve"> Now, according to</w:t>
      </w:r>
      <w:r w:rsidR="00871669" w:rsidRPr="0034797A">
        <w:rPr>
          <w:rFonts w:ascii="Times New Roman" w:hAnsi="Times New Roman" w:cs="Times New Roman"/>
        </w:rPr>
        <w:t xml:space="preserve"> </w:t>
      </w:r>
      <w:r w:rsidR="00A86964" w:rsidRPr="0034797A">
        <w:rPr>
          <w:rFonts w:ascii="Times New Roman" w:hAnsi="Times New Roman" w:cs="Times New Roman"/>
        </w:rPr>
        <w:t>NTM</w:t>
      </w:r>
      <w:r w:rsidR="00871669" w:rsidRPr="0034797A">
        <w:rPr>
          <w:rFonts w:ascii="Times New Roman" w:hAnsi="Times New Roman" w:cs="Times New Roman"/>
        </w:rPr>
        <w:t>, the mental sta</w:t>
      </w:r>
      <w:r w:rsidR="005B2E0B" w:rsidRPr="0034797A">
        <w:rPr>
          <w:rFonts w:ascii="Times New Roman" w:hAnsi="Times New Roman" w:cs="Times New Roman"/>
        </w:rPr>
        <w:t>te wherein the patient</w:t>
      </w:r>
      <w:r w:rsidR="00537161" w:rsidRPr="0034797A">
        <w:rPr>
          <w:rFonts w:ascii="Times New Roman" w:hAnsi="Times New Roman" w:cs="Times New Roman"/>
        </w:rPr>
        <w:t xml:space="preserve"> represents their conversation with a fellow traveller in a train</w:t>
      </w:r>
      <w:r w:rsidR="00871669" w:rsidRPr="0034797A">
        <w:rPr>
          <w:rFonts w:ascii="Times New Roman" w:hAnsi="Times New Roman" w:cs="Times New Roman"/>
        </w:rPr>
        <w:t xml:space="preserve"> counts as</w:t>
      </w:r>
      <w:r w:rsidR="00537161" w:rsidRPr="0034797A">
        <w:rPr>
          <w:rFonts w:ascii="Times New Roman" w:hAnsi="Times New Roman" w:cs="Times New Roman"/>
        </w:rPr>
        <w:t xml:space="preserve"> a memory of that conversation</w:t>
      </w:r>
      <w:r w:rsidR="00871669" w:rsidRPr="0034797A">
        <w:rPr>
          <w:rFonts w:ascii="Times New Roman" w:hAnsi="Times New Roman" w:cs="Times New Roman"/>
        </w:rPr>
        <w:t>.</w:t>
      </w:r>
      <w:r w:rsidR="005B2E0B" w:rsidRPr="0034797A">
        <w:rPr>
          <w:rFonts w:ascii="Times New Roman" w:hAnsi="Times New Roman" w:cs="Times New Roman"/>
        </w:rPr>
        <w:t xml:space="preserve"> The reason is that the patient</w:t>
      </w:r>
      <w:r w:rsidR="00871669" w:rsidRPr="0034797A">
        <w:rPr>
          <w:rFonts w:ascii="Times New Roman" w:hAnsi="Times New Roman" w:cs="Times New Roman"/>
        </w:rPr>
        <w:t xml:space="preserve"> has the abili</w:t>
      </w:r>
      <w:r w:rsidR="006B67A2" w:rsidRPr="0034797A">
        <w:rPr>
          <w:rFonts w:ascii="Times New Roman" w:hAnsi="Times New Roman" w:cs="Times New Roman"/>
        </w:rPr>
        <w:t>ty to tell a story about</w:t>
      </w:r>
      <w:r w:rsidR="00537161" w:rsidRPr="0034797A">
        <w:rPr>
          <w:rFonts w:ascii="Times New Roman" w:hAnsi="Times New Roman" w:cs="Times New Roman"/>
        </w:rPr>
        <w:t xml:space="preserve"> going on a trip which</w:t>
      </w:r>
      <w:r w:rsidR="00871669" w:rsidRPr="0034797A">
        <w:rPr>
          <w:rFonts w:ascii="Times New Roman" w:hAnsi="Times New Roman" w:cs="Times New Roman"/>
        </w:rPr>
        <w:t xml:space="preserve"> includes this even</w:t>
      </w:r>
      <w:r w:rsidR="00467FFD" w:rsidRPr="0034797A">
        <w:rPr>
          <w:rFonts w:ascii="Times New Roman" w:hAnsi="Times New Roman" w:cs="Times New Roman"/>
        </w:rPr>
        <w:t>t</w:t>
      </w:r>
      <w:r w:rsidR="00537161" w:rsidRPr="0034797A">
        <w:rPr>
          <w:rFonts w:ascii="Times New Roman" w:hAnsi="Times New Roman" w:cs="Times New Roman"/>
        </w:rPr>
        <w:t xml:space="preserve"> as</w:t>
      </w:r>
      <w:r w:rsidR="00CB2033" w:rsidRPr="0034797A">
        <w:rPr>
          <w:rFonts w:ascii="Times New Roman" w:hAnsi="Times New Roman" w:cs="Times New Roman"/>
        </w:rPr>
        <w:t xml:space="preserve"> a</w:t>
      </w:r>
      <w:r w:rsidR="00537161" w:rsidRPr="0034797A">
        <w:rPr>
          <w:rFonts w:ascii="Times New Roman" w:hAnsi="Times New Roman" w:cs="Times New Roman"/>
        </w:rPr>
        <w:t xml:space="preserve"> part of it</w:t>
      </w:r>
      <w:r w:rsidR="00871669" w:rsidRPr="0034797A">
        <w:rPr>
          <w:rFonts w:ascii="Times New Roman" w:hAnsi="Times New Roman" w:cs="Times New Roman"/>
        </w:rPr>
        <w:t>. And yet, it seems counter-i</w:t>
      </w:r>
      <w:r w:rsidR="005B2E0B" w:rsidRPr="0034797A">
        <w:rPr>
          <w:rFonts w:ascii="Times New Roman" w:hAnsi="Times New Roman" w:cs="Times New Roman"/>
        </w:rPr>
        <w:t>ntuitive to say that the patient</w:t>
      </w:r>
      <w:r w:rsidR="00537161" w:rsidRPr="0034797A">
        <w:rPr>
          <w:rFonts w:ascii="Times New Roman" w:hAnsi="Times New Roman" w:cs="Times New Roman"/>
        </w:rPr>
        <w:t xml:space="preserve"> remembers having had that conversation in the train in virtue of having this ability. Instead, it seems more</w:t>
      </w:r>
      <w:r w:rsidR="005B2E0B" w:rsidRPr="0034797A">
        <w:rPr>
          <w:rFonts w:ascii="Times New Roman" w:hAnsi="Times New Roman" w:cs="Times New Roman"/>
        </w:rPr>
        <w:t xml:space="preserve"> natural to say that the patient</w:t>
      </w:r>
      <w:r w:rsidR="00537161" w:rsidRPr="0034797A">
        <w:rPr>
          <w:rFonts w:ascii="Times New Roman" w:hAnsi="Times New Roman" w:cs="Times New Roman"/>
        </w:rPr>
        <w:t xml:space="preserve"> is imagining the </w:t>
      </w:r>
      <w:r w:rsidR="005B2E0B" w:rsidRPr="0034797A">
        <w:rPr>
          <w:rFonts w:ascii="Times New Roman" w:hAnsi="Times New Roman" w:cs="Times New Roman"/>
        </w:rPr>
        <w:t>conversation, and that the patient</w:t>
      </w:r>
      <w:r w:rsidR="00467FFD" w:rsidRPr="0034797A">
        <w:rPr>
          <w:rFonts w:ascii="Times New Roman" w:hAnsi="Times New Roman" w:cs="Times New Roman"/>
        </w:rPr>
        <w:t>’s use of that scene while</w:t>
      </w:r>
      <w:r w:rsidR="00537161" w:rsidRPr="0034797A">
        <w:rPr>
          <w:rFonts w:ascii="Times New Roman" w:hAnsi="Times New Roman" w:cs="Times New Roman"/>
        </w:rPr>
        <w:t xml:space="preserve"> constructing a story </w:t>
      </w:r>
      <w:r w:rsidR="00537161" w:rsidRPr="0034797A">
        <w:rPr>
          <w:rFonts w:ascii="Times New Roman" w:hAnsi="Times New Roman" w:cs="Times New Roman"/>
        </w:rPr>
        <w:lastRenderedPageBreak/>
        <w:t>of having</w:t>
      </w:r>
      <w:r w:rsidR="00467FFD" w:rsidRPr="0034797A">
        <w:rPr>
          <w:rFonts w:ascii="Times New Roman" w:hAnsi="Times New Roman" w:cs="Times New Roman"/>
        </w:rPr>
        <w:t xml:space="preserve"> recently</w:t>
      </w:r>
      <w:r w:rsidR="00537161" w:rsidRPr="0034797A">
        <w:rPr>
          <w:rFonts w:ascii="Times New Roman" w:hAnsi="Times New Roman" w:cs="Times New Roman"/>
        </w:rPr>
        <w:t xml:space="preserve"> gone on a trip is an instance of confabulation.</w:t>
      </w:r>
      <w:r w:rsidR="005B2E0B" w:rsidRPr="0034797A">
        <w:rPr>
          <w:rFonts w:ascii="Times New Roman" w:hAnsi="Times New Roman" w:cs="Times New Roman"/>
        </w:rPr>
        <w:t xml:space="preserve"> L</w:t>
      </w:r>
      <w:r w:rsidR="00467FFD" w:rsidRPr="0034797A">
        <w:rPr>
          <w:rFonts w:ascii="Times New Roman" w:hAnsi="Times New Roman" w:cs="Times New Roman"/>
        </w:rPr>
        <w:t xml:space="preserve">et us call cases </w:t>
      </w:r>
      <w:r w:rsidR="005B2E0B" w:rsidRPr="0034797A">
        <w:rPr>
          <w:rFonts w:ascii="Times New Roman" w:hAnsi="Times New Roman" w:cs="Times New Roman"/>
        </w:rPr>
        <w:t>such as this one,</w:t>
      </w:r>
      <w:r w:rsidR="007150BF">
        <w:rPr>
          <w:rFonts w:ascii="Times New Roman" w:hAnsi="Times New Roman" w:cs="Times New Roman"/>
        </w:rPr>
        <w:t xml:space="preserve"> </w:t>
      </w:r>
      <w:r w:rsidR="005B2E0B" w:rsidRPr="0034797A">
        <w:rPr>
          <w:rFonts w:ascii="Times New Roman" w:hAnsi="Times New Roman" w:cs="Times New Roman"/>
        </w:rPr>
        <w:t>‘</w:t>
      </w:r>
      <w:r w:rsidR="007150BF">
        <w:rPr>
          <w:rFonts w:ascii="Times New Roman" w:hAnsi="Times New Roman" w:cs="Times New Roman"/>
        </w:rPr>
        <w:t>confabulation</w:t>
      </w:r>
      <w:r w:rsidR="00771219" w:rsidRPr="0034797A">
        <w:rPr>
          <w:rFonts w:ascii="Times New Roman" w:hAnsi="Times New Roman" w:cs="Times New Roman"/>
        </w:rPr>
        <w:t>’</w:t>
      </w:r>
      <w:r w:rsidR="007150BF">
        <w:rPr>
          <w:rFonts w:ascii="Times New Roman" w:hAnsi="Times New Roman" w:cs="Times New Roman"/>
        </w:rPr>
        <w:t xml:space="preserve"> cases</w:t>
      </w:r>
      <w:r w:rsidR="00467FFD" w:rsidRPr="0034797A">
        <w:rPr>
          <w:rFonts w:ascii="Times New Roman" w:hAnsi="Times New Roman" w:cs="Times New Roman"/>
        </w:rPr>
        <w:t>.</w:t>
      </w:r>
      <w:r w:rsidR="002514D1" w:rsidRPr="0034797A">
        <w:rPr>
          <w:rStyle w:val="FootnoteReference"/>
          <w:rFonts w:ascii="Times New Roman" w:hAnsi="Times New Roman" w:cs="Times New Roman"/>
        </w:rPr>
        <w:footnoteReference w:id="29"/>
      </w:r>
    </w:p>
    <w:p w:rsidR="00467FFD" w:rsidRPr="0034797A" w:rsidRDefault="00467FFD" w:rsidP="0034797A">
      <w:pPr>
        <w:spacing w:line="480" w:lineRule="auto"/>
        <w:jc w:val="both"/>
        <w:rPr>
          <w:rFonts w:ascii="Times New Roman" w:hAnsi="Times New Roman" w:cs="Times New Roman"/>
        </w:rPr>
      </w:pPr>
    </w:p>
    <w:p w:rsidR="00467FFD" w:rsidRPr="0034797A" w:rsidRDefault="00467FFD" w:rsidP="0034797A">
      <w:pPr>
        <w:spacing w:line="480" w:lineRule="auto"/>
        <w:jc w:val="both"/>
        <w:rPr>
          <w:rFonts w:ascii="Times New Roman" w:hAnsi="Times New Roman" w:cs="Times New Roman"/>
        </w:rPr>
      </w:pPr>
      <w:r w:rsidRPr="0034797A">
        <w:rPr>
          <w:rFonts w:ascii="Times New Roman" w:hAnsi="Times New Roman" w:cs="Times New Roman"/>
        </w:rPr>
        <w:t xml:space="preserve">It seems, then, that </w:t>
      </w:r>
      <w:r w:rsidR="00A86964" w:rsidRPr="0034797A">
        <w:rPr>
          <w:rFonts w:ascii="Times New Roman" w:hAnsi="Times New Roman" w:cs="Times New Roman"/>
        </w:rPr>
        <w:t>NTM</w:t>
      </w:r>
      <w:r w:rsidRPr="0034797A">
        <w:rPr>
          <w:rFonts w:ascii="Times New Roman" w:hAnsi="Times New Roman" w:cs="Times New Roman"/>
        </w:rPr>
        <w:t xml:space="preserve"> captures two important properties of memory, nam</w:t>
      </w:r>
      <w:r w:rsidR="005440C7">
        <w:rPr>
          <w:rFonts w:ascii="Times New Roman" w:hAnsi="Times New Roman" w:cs="Times New Roman"/>
        </w:rPr>
        <w:t>ely, the fact that memory informs our beliefs about events in</w:t>
      </w:r>
      <w:r w:rsidRPr="0034797A">
        <w:rPr>
          <w:rFonts w:ascii="Times New Roman" w:hAnsi="Times New Roman" w:cs="Times New Roman"/>
        </w:rPr>
        <w:t xml:space="preserve"> our past, and the fact that memory reconstructs the information that it conveys to us about those events. But it also seems that </w:t>
      </w:r>
      <w:r w:rsidR="00A86964" w:rsidRPr="0034797A">
        <w:rPr>
          <w:rFonts w:ascii="Times New Roman" w:hAnsi="Times New Roman" w:cs="Times New Roman"/>
        </w:rPr>
        <w:t>NTM</w:t>
      </w:r>
      <w:r w:rsidRPr="0034797A">
        <w:rPr>
          <w:rFonts w:ascii="Times New Roman" w:hAnsi="Times New Roman" w:cs="Times New Roman"/>
        </w:rPr>
        <w:t xml:space="preserve"> ignores another important feature of memory. </w:t>
      </w:r>
      <w:r w:rsidR="00797D6B" w:rsidRPr="0034797A">
        <w:rPr>
          <w:rFonts w:ascii="Times New Roman" w:hAnsi="Times New Roman" w:cs="Times New Roman"/>
        </w:rPr>
        <w:t>Part of what it takes for a mental state to qualify as an episod</w:t>
      </w:r>
      <w:r w:rsidR="00DF5AB1" w:rsidRPr="0034797A">
        <w:rPr>
          <w:rFonts w:ascii="Times New Roman" w:hAnsi="Times New Roman" w:cs="Times New Roman"/>
        </w:rPr>
        <w:t>e of remembering</w:t>
      </w:r>
      <w:r w:rsidR="00F66C61">
        <w:rPr>
          <w:rFonts w:ascii="Times New Roman" w:hAnsi="Times New Roman" w:cs="Times New Roman"/>
        </w:rPr>
        <w:t xml:space="preserve"> some event</w:t>
      </w:r>
      <w:r w:rsidR="00DF5AB1" w:rsidRPr="0034797A">
        <w:rPr>
          <w:rFonts w:ascii="Times New Roman" w:hAnsi="Times New Roman" w:cs="Times New Roman"/>
        </w:rPr>
        <w:t xml:space="preserve"> is, as confabulation</w:t>
      </w:r>
      <w:r w:rsidR="007150BF">
        <w:rPr>
          <w:rFonts w:ascii="Times New Roman" w:hAnsi="Times New Roman" w:cs="Times New Roman"/>
        </w:rPr>
        <w:t xml:space="preserve"> cases</w:t>
      </w:r>
      <w:r w:rsidR="00DF5AB1" w:rsidRPr="0034797A">
        <w:rPr>
          <w:rFonts w:ascii="Times New Roman" w:hAnsi="Times New Roman" w:cs="Times New Roman"/>
        </w:rPr>
        <w:t xml:space="preserve"> illustrate</w:t>
      </w:r>
      <w:r w:rsidR="00797D6B" w:rsidRPr="0034797A">
        <w:rPr>
          <w:rFonts w:ascii="Times New Roman" w:hAnsi="Times New Roman" w:cs="Times New Roman"/>
        </w:rPr>
        <w:t>, that the</w:t>
      </w:r>
      <w:r w:rsidR="004F7038">
        <w:rPr>
          <w:rFonts w:ascii="Times New Roman" w:hAnsi="Times New Roman" w:cs="Times New Roman"/>
        </w:rPr>
        <w:t xml:space="preserve">re </w:t>
      </w:r>
      <w:r w:rsidR="00F66C61">
        <w:rPr>
          <w:rFonts w:ascii="Times New Roman" w:hAnsi="Times New Roman" w:cs="Times New Roman"/>
        </w:rPr>
        <w:t>must be</w:t>
      </w:r>
      <w:r w:rsidR="004F7038">
        <w:rPr>
          <w:rFonts w:ascii="Times New Roman" w:hAnsi="Times New Roman" w:cs="Times New Roman"/>
        </w:rPr>
        <w:t xml:space="preserve"> a r</w:t>
      </w:r>
      <w:r w:rsidR="00F66C61">
        <w:rPr>
          <w:rFonts w:ascii="Times New Roman" w:hAnsi="Times New Roman" w:cs="Times New Roman"/>
        </w:rPr>
        <w:t>obust, sufficiently reliable</w:t>
      </w:r>
      <w:r w:rsidR="004F7038">
        <w:rPr>
          <w:rFonts w:ascii="Times New Roman" w:hAnsi="Times New Roman" w:cs="Times New Roman"/>
        </w:rPr>
        <w:t xml:space="preserve"> </w:t>
      </w:r>
      <w:r w:rsidR="00F66C61">
        <w:rPr>
          <w:rFonts w:ascii="Times New Roman" w:hAnsi="Times New Roman" w:cs="Times New Roman"/>
        </w:rPr>
        <w:t>relation which holds between that type of mental state and the subject’s own past experiences of the event. The subject cannot be, as it were, making things up.</w:t>
      </w:r>
      <w:r w:rsidR="00F66C61">
        <w:rPr>
          <w:rStyle w:val="FootnoteReference"/>
          <w:rFonts w:ascii="Times New Roman" w:hAnsi="Times New Roman" w:cs="Times New Roman"/>
        </w:rPr>
        <w:footnoteReference w:id="30"/>
      </w:r>
      <w:r w:rsidR="00F66C61">
        <w:rPr>
          <w:rFonts w:ascii="Times New Roman" w:hAnsi="Times New Roman" w:cs="Times New Roman"/>
        </w:rPr>
        <w:t xml:space="preserve"> </w:t>
      </w:r>
      <w:r w:rsidR="00797D6B" w:rsidRPr="0034797A">
        <w:rPr>
          <w:rFonts w:ascii="Times New Roman" w:hAnsi="Times New Roman" w:cs="Times New Roman"/>
        </w:rPr>
        <w:t>Hence, the upshot</w:t>
      </w:r>
      <w:r w:rsidRPr="0034797A">
        <w:rPr>
          <w:rFonts w:ascii="Times New Roman" w:hAnsi="Times New Roman" w:cs="Times New Roman"/>
        </w:rPr>
        <w:t xml:space="preserve"> of our discus</w:t>
      </w:r>
      <w:r w:rsidR="00797D6B" w:rsidRPr="0034797A">
        <w:rPr>
          <w:rFonts w:ascii="Times New Roman" w:hAnsi="Times New Roman" w:cs="Times New Roman"/>
        </w:rPr>
        <w:t>sion in this section</w:t>
      </w:r>
      <w:r w:rsidRPr="0034797A">
        <w:rPr>
          <w:rFonts w:ascii="Times New Roman" w:hAnsi="Times New Roman" w:cs="Times New Roman"/>
        </w:rPr>
        <w:t xml:space="preserve"> is that a successful account of the type of mental state that qualifies as</w:t>
      </w:r>
      <w:r w:rsidR="00797D6B" w:rsidRPr="0034797A">
        <w:rPr>
          <w:rFonts w:ascii="Times New Roman" w:hAnsi="Times New Roman" w:cs="Times New Roman"/>
        </w:rPr>
        <w:t xml:space="preserve"> an episode of</w:t>
      </w:r>
      <w:r w:rsidRPr="0034797A">
        <w:rPr>
          <w:rFonts w:ascii="Times New Roman" w:hAnsi="Times New Roman" w:cs="Times New Roman"/>
        </w:rPr>
        <w:t xml:space="preserve"> remembering should r</w:t>
      </w:r>
      <w:r w:rsidR="00797D6B" w:rsidRPr="0034797A">
        <w:rPr>
          <w:rFonts w:ascii="Times New Roman" w:hAnsi="Times New Roman" w:cs="Times New Roman"/>
        </w:rPr>
        <w:t>espect this feature of memory</w:t>
      </w:r>
      <w:r w:rsidRPr="0034797A">
        <w:rPr>
          <w:rFonts w:ascii="Times New Roman" w:hAnsi="Times New Roman" w:cs="Times New Roman"/>
        </w:rPr>
        <w:t xml:space="preserve"> while, </w:t>
      </w:r>
      <w:r w:rsidR="009E6BD1" w:rsidRPr="0034797A">
        <w:rPr>
          <w:rFonts w:ascii="Times New Roman" w:hAnsi="Times New Roman" w:cs="Times New Roman"/>
        </w:rPr>
        <w:t>ideally</w:t>
      </w:r>
      <w:r w:rsidR="00797D6B" w:rsidRPr="0034797A">
        <w:rPr>
          <w:rFonts w:ascii="Times New Roman" w:hAnsi="Times New Roman" w:cs="Times New Roman"/>
        </w:rPr>
        <w:t xml:space="preserve">, preserving the two virtues of </w:t>
      </w:r>
      <w:r w:rsidR="00A86964" w:rsidRPr="0034797A">
        <w:rPr>
          <w:rFonts w:ascii="Times New Roman" w:hAnsi="Times New Roman" w:cs="Times New Roman"/>
        </w:rPr>
        <w:t>NTM</w:t>
      </w:r>
      <w:r w:rsidRPr="0034797A">
        <w:rPr>
          <w:rFonts w:ascii="Times New Roman" w:hAnsi="Times New Roman" w:cs="Times New Roman"/>
        </w:rPr>
        <w:t xml:space="preserve">. </w:t>
      </w:r>
      <w:r w:rsidR="00797D6B" w:rsidRPr="0034797A">
        <w:rPr>
          <w:rFonts w:ascii="Times New Roman" w:hAnsi="Times New Roman" w:cs="Times New Roman"/>
        </w:rPr>
        <w:t xml:space="preserve">Let us turn, then, to a proposal about the nature of remembering </w:t>
      </w:r>
      <w:r w:rsidR="007150BF">
        <w:rPr>
          <w:rFonts w:ascii="Times New Roman" w:hAnsi="Times New Roman" w:cs="Times New Roman"/>
        </w:rPr>
        <w:t>which is aimed at satisfying tho</w:t>
      </w:r>
      <w:r w:rsidR="00797D6B" w:rsidRPr="0034797A">
        <w:rPr>
          <w:rFonts w:ascii="Times New Roman" w:hAnsi="Times New Roman" w:cs="Times New Roman"/>
        </w:rPr>
        <w:t>se constraints.</w:t>
      </w:r>
    </w:p>
    <w:p w:rsidR="00E94272" w:rsidRPr="0034797A" w:rsidRDefault="00E94272" w:rsidP="0034797A">
      <w:pPr>
        <w:spacing w:line="480" w:lineRule="auto"/>
        <w:jc w:val="both"/>
        <w:rPr>
          <w:rFonts w:ascii="Times New Roman" w:hAnsi="Times New Roman" w:cs="Times New Roman"/>
        </w:rPr>
      </w:pPr>
    </w:p>
    <w:p w:rsidR="00E94272" w:rsidRPr="0034797A" w:rsidRDefault="008823F7" w:rsidP="0034797A">
      <w:pPr>
        <w:spacing w:line="480" w:lineRule="auto"/>
        <w:jc w:val="both"/>
        <w:rPr>
          <w:rFonts w:ascii="Times New Roman" w:hAnsi="Times New Roman" w:cs="Times New Roman"/>
          <w:b/>
        </w:rPr>
      </w:pPr>
      <w:r w:rsidRPr="0034797A">
        <w:rPr>
          <w:rFonts w:ascii="Times New Roman" w:hAnsi="Times New Roman" w:cs="Times New Roman"/>
          <w:b/>
        </w:rPr>
        <w:lastRenderedPageBreak/>
        <w:t>4</w:t>
      </w:r>
      <w:r w:rsidR="00E94272" w:rsidRPr="0034797A">
        <w:rPr>
          <w:rFonts w:ascii="Times New Roman" w:hAnsi="Times New Roman" w:cs="Times New Roman"/>
          <w:b/>
        </w:rPr>
        <w:t>. Functional</w:t>
      </w:r>
      <w:r w:rsidR="00014779" w:rsidRPr="0034797A">
        <w:rPr>
          <w:rFonts w:ascii="Times New Roman" w:hAnsi="Times New Roman" w:cs="Times New Roman"/>
          <w:b/>
        </w:rPr>
        <w:t>ism about</w:t>
      </w:r>
      <w:r w:rsidR="00E94272" w:rsidRPr="0034797A">
        <w:rPr>
          <w:rFonts w:ascii="Times New Roman" w:hAnsi="Times New Roman" w:cs="Times New Roman"/>
          <w:b/>
        </w:rPr>
        <w:t xml:space="preserve"> memory</w:t>
      </w:r>
    </w:p>
    <w:p w:rsidR="001B45C0" w:rsidRDefault="001B45C0" w:rsidP="0034797A">
      <w:pPr>
        <w:spacing w:line="480" w:lineRule="auto"/>
        <w:jc w:val="both"/>
        <w:rPr>
          <w:rFonts w:ascii="Times New Roman" w:hAnsi="Times New Roman" w:cs="Times New Roman"/>
        </w:rPr>
      </w:pPr>
    </w:p>
    <w:p w:rsidR="00DF5AB1" w:rsidRPr="0034797A" w:rsidRDefault="00842870" w:rsidP="0034797A">
      <w:pPr>
        <w:spacing w:line="480" w:lineRule="auto"/>
        <w:jc w:val="both"/>
        <w:rPr>
          <w:rFonts w:ascii="Times New Roman" w:hAnsi="Times New Roman" w:cs="Times New Roman"/>
        </w:rPr>
      </w:pPr>
      <w:r>
        <w:rPr>
          <w:rFonts w:ascii="Times New Roman" w:hAnsi="Times New Roman" w:cs="Times New Roman"/>
        </w:rPr>
        <w:t>At this point</w:t>
      </w:r>
      <w:r w:rsidR="00F273AA" w:rsidRPr="0034797A">
        <w:rPr>
          <w:rFonts w:ascii="Times New Roman" w:hAnsi="Times New Roman" w:cs="Times New Roman"/>
        </w:rPr>
        <w:t>,</w:t>
      </w:r>
      <w:r w:rsidR="001B45C0">
        <w:rPr>
          <w:rFonts w:ascii="Times New Roman" w:hAnsi="Times New Roman" w:cs="Times New Roman"/>
        </w:rPr>
        <w:t xml:space="preserve"> it seems natural to try to</w:t>
      </w:r>
      <w:r w:rsidR="0037512C" w:rsidRPr="0034797A">
        <w:rPr>
          <w:rFonts w:ascii="Times New Roman" w:hAnsi="Times New Roman" w:cs="Times New Roman"/>
        </w:rPr>
        <w:t xml:space="preserve"> include, within the conditions that a mental state must satisfy to qualify as</w:t>
      </w:r>
      <w:r w:rsidR="008823F7" w:rsidRPr="0034797A">
        <w:rPr>
          <w:rFonts w:ascii="Times New Roman" w:hAnsi="Times New Roman" w:cs="Times New Roman"/>
        </w:rPr>
        <w:t xml:space="preserve"> an episode of remembering, some</w:t>
      </w:r>
      <w:r w:rsidR="0037512C" w:rsidRPr="0034797A">
        <w:rPr>
          <w:rFonts w:ascii="Times New Roman" w:hAnsi="Times New Roman" w:cs="Times New Roman"/>
        </w:rPr>
        <w:t xml:space="preserve"> conditions which concern the aetiology of the mental state </w:t>
      </w:r>
      <w:r w:rsidR="00D0768E" w:rsidRPr="0034797A">
        <w:rPr>
          <w:rFonts w:ascii="Times New Roman" w:hAnsi="Times New Roman" w:cs="Times New Roman"/>
        </w:rPr>
        <w:t>as well as</w:t>
      </w:r>
      <w:r w:rsidR="008823F7" w:rsidRPr="0034797A">
        <w:rPr>
          <w:rFonts w:ascii="Times New Roman" w:hAnsi="Times New Roman" w:cs="Times New Roman"/>
        </w:rPr>
        <w:t xml:space="preserve"> some</w:t>
      </w:r>
      <w:r w:rsidR="0037512C" w:rsidRPr="0034797A">
        <w:rPr>
          <w:rFonts w:ascii="Times New Roman" w:hAnsi="Times New Roman" w:cs="Times New Roman"/>
        </w:rPr>
        <w:t xml:space="preserve"> conditions which concern the </w:t>
      </w:r>
      <w:r w:rsidR="00AA1332" w:rsidRPr="0034797A">
        <w:rPr>
          <w:rFonts w:ascii="Times New Roman" w:hAnsi="Times New Roman" w:cs="Times New Roman"/>
        </w:rPr>
        <w:t>impact that the mental state has on the subject’s beliefs</w:t>
      </w:r>
      <w:r w:rsidR="0037512C" w:rsidRPr="0034797A">
        <w:rPr>
          <w:rFonts w:ascii="Times New Roman" w:hAnsi="Times New Roman" w:cs="Times New Roman"/>
        </w:rPr>
        <w:t>. T</w:t>
      </w:r>
      <w:r w:rsidR="00AA1332" w:rsidRPr="0034797A">
        <w:rPr>
          <w:rFonts w:ascii="Times New Roman" w:hAnsi="Times New Roman" w:cs="Times New Roman"/>
        </w:rPr>
        <w:t>he framework of</w:t>
      </w:r>
      <w:r w:rsidR="0037512C" w:rsidRPr="0034797A">
        <w:rPr>
          <w:rFonts w:ascii="Times New Roman" w:hAnsi="Times New Roman" w:cs="Times New Roman"/>
        </w:rPr>
        <w:t xml:space="preserve"> functionalism</w:t>
      </w:r>
      <w:r w:rsidR="008329FE" w:rsidRPr="0034797A">
        <w:rPr>
          <w:rFonts w:ascii="Times New Roman" w:hAnsi="Times New Roman" w:cs="Times New Roman"/>
        </w:rPr>
        <w:t xml:space="preserve"> sugge</w:t>
      </w:r>
      <w:r w:rsidR="00747677" w:rsidRPr="0034797A">
        <w:rPr>
          <w:rFonts w:ascii="Times New Roman" w:hAnsi="Times New Roman" w:cs="Times New Roman"/>
        </w:rPr>
        <w:t>sts a</w:t>
      </w:r>
      <w:r w:rsidR="008329FE" w:rsidRPr="0034797A">
        <w:rPr>
          <w:rFonts w:ascii="Times New Roman" w:hAnsi="Times New Roman" w:cs="Times New Roman"/>
        </w:rPr>
        <w:t xml:space="preserve"> proposal about the nature of memories which </w:t>
      </w:r>
      <w:r w:rsidR="003B10E5" w:rsidRPr="0034797A">
        <w:rPr>
          <w:rFonts w:ascii="Times New Roman" w:hAnsi="Times New Roman" w:cs="Times New Roman"/>
        </w:rPr>
        <w:t xml:space="preserve">allows us to </w:t>
      </w:r>
      <w:r w:rsidR="00F273AA" w:rsidRPr="0034797A">
        <w:rPr>
          <w:rFonts w:ascii="Times New Roman" w:hAnsi="Times New Roman" w:cs="Times New Roman"/>
        </w:rPr>
        <w:t>incorporate conditions of</w:t>
      </w:r>
      <w:r w:rsidR="008823F7" w:rsidRPr="0034797A">
        <w:rPr>
          <w:rFonts w:ascii="Times New Roman" w:hAnsi="Times New Roman" w:cs="Times New Roman"/>
        </w:rPr>
        <w:t xml:space="preserve"> precisely those two</w:t>
      </w:r>
      <w:r>
        <w:rPr>
          <w:rFonts w:ascii="Times New Roman" w:hAnsi="Times New Roman" w:cs="Times New Roman"/>
        </w:rPr>
        <w:t xml:space="preserve"> types</w:t>
      </w:r>
      <w:r w:rsidR="00F273AA" w:rsidRPr="0034797A">
        <w:rPr>
          <w:rFonts w:ascii="Times New Roman" w:hAnsi="Times New Roman" w:cs="Times New Roman"/>
        </w:rPr>
        <w:t>.</w:t>
      </w:r>
    </w:p>
    <w:p w:rsidR="00AA1332" w:rsidRPr="0034797A" w:rsidRDefault="00AA1332" w:rsidP="0034797A">
      <w:pPr>
        <w:spacing w:line="480" w:lineRule="auto"/>
        <w:jc w:val="both"/>
        <w:rPr>
          <w:rFonts w:ascii="Times New Roman" w:hAnsi="Times New Roman" w:cs="Times New Roman"/>
        </w:rPr>
      </w:pPr>
    </w:p>
    <w:p w:rsidR="00747677" w:rsidRPr="0034797A" w:rsidRDefault="00A67959" w:rsidP="0034797A">
      <w:pPr>
        <w:spacing w:line="480" w:lineRule="auto"/>
        <w:jc w:val="both"/>
        <w:rPr>
          <w:rFonts w:ascii="Times New Roman" w:hAnsi="Times New Roman" w:cs="Times New Roman"/>
        </w:rPr>
      </w:pPr>
      <w:r w:rsidRPr="0034797A">
        <w:rPr>
          <w:rFonts w:ascii="Times New Roman" w:hAnsi="Times New Roman" w:cs="Times New Roman"/>
        </w:rPr>
        <w:t>The main tenet of</w:t>
      </w:r>
      <w:r w:rsidR="00AA1332" w:rsidRPr="0034797A">
        <w:rPr>
          <w:rFonts w:ascii="Times New Roman" w:hAnsi="Times New Roman" w:cs="Times New Roman"/>
        </w:rPr>
        <w:t xml:space="preserve"> functionalis</w:t>
      </w:r>
      <w:r w:rsidR="00D862B2" w:rsidRPr="0034797A">
        <w:rPr>
          <w:rFonts w:ascii="Times New Roman" w:hAnsi="Times New Roman" w:cs="Times New Roman"/>
        </w:rPr>
        <w:t xml:space="preserve">m is that </w:t>
      </w:r>
      <w:r w:rsidR="003B10E5" w:rsidRPr="0034797A">
        <w:rPr>
          <w:rFonts w:ascii="Times New Roman" w:hAnsi="Times New Roman" w:cs="Times New Roman"/>
        </w:rPr>
        <w:t>a</w:t>
      </w:r>
      <w:r w:rsidR="00AA1332" w:rsidRPr="0034797A">
        <w:rPr>
          <w:rFonts w:ascii="Times New Roman" w:hAnsi="Times New Roman" w:cs="Times New Roman"/>
        </w:rPr>
        <w:t xml:space="preserve"> state</w:t>
      </w:r>
      <w:r w:rsidR="00B71D1F" w:rsidRPr="0034797A">
        <w:rPr>
          <w:rFonts w:ascii="Times New Roman" w:hAnsi="Times New Roman" w:cs="Times New Roman"/>
        </w:rPr>
        <w:t xml:space="preserve"> </w:t>
      </w:r>
      <w:r w:rsidR="003B10E5" w:rsidRPr="0034797A">
        <w:rPr>
          <w:rFonts w:ascii="Times New Roman" w:hAnsi="Times New Roman" w:cs="Times New Roman"/>
        </w:rPr>
        <w:t>of</w:t>
      </w:r>
      <w:r w:rsidR="00B71D1F" w:rsidRPr="0034797A">
        <w:rPr>
          <w:rFonts w:ascii="Times New Roman" w:hAnsi="Times New Roman" w:cs="Times New Roman"/>
        </w:rPr>
        <w:t xml:space="preserve"> a subject</w:t>
      </w:r>
      <w:r w:rsidR="00D862B2" w:rsidRPr="0034797A">
        <w:rPr>
          <w:rFonts w:ascii="Times New Roman" w:hAnsi="Times New Roman" w:cs="Times New Roman"/>
        </w:rPr>
        <w:t xml:space="preserve"> does not qualify as</w:t>
      </w:r>
      <w:r w:rsidR="00AA1332" w:rsidRPr="0034797A">
        <w:rPr>
          <w:rFonts w:ascii="Times New Roman" w:hAnsi="Times New Roman" w:cs="Times New Roman"/>
        </w:rPr>
        <w:t xml:space="preserve"> a mental state</w:t>
      </w:r>
      <w:r w:rsidR="008329FE" w:rsidRPr="0034797A">
        <w:rPr>
          <w:rFonts w:ascii="Times New Roman" w:hAnsi="Times New Roman" w:cs="Times New Roman"/>
        </w:rPr>
        <w:t xml:space="preserve"> of </w:t>
      </w:r>
      <w:r w:rsidR="003B10E5" w:rsidRPr="0034797A">
        <w:rPr>
          <w:rFonts w:ascii="Times New Roman" w:hAnsi="Times New Roman" w:cs="Times New Roman"/>
        </w:rPr>
        <w:t>theirs</w:t>
      </w:r>
      <w:r w:rsidR="00D862B2" w:rsidRPr="0034797A">
        <w:rPr>
          <w:rFonts w:ascii="Times New Roman" w:hAnsi="Times New Roman" w:cs="Times New Roman"/>
        </w:rPr>
        <w:t xml:space="preserve"> in virtue of </w:t>
      </w:r>
      <w:r w:rsidR="00AA1332" w:rsidRPr="0034797A">
        <w:rPr>
          <w:rFonts w:ascii="Times New Roman" w:hAnsi="Times New Roman" w:cs="Times New Roman"/>
        </w:rPr>
        <w:t xml:space="preserve">the </w:t>
      </w:r>
      <w:r w:rsidR="00BB3DBC" w:rsidRPr="0034797A">
        <w:rPr>
          <w:rFonts w:ascii="Times New Roman" w:hAnsi="Times New Roman" w:cs="Times New Roman"/>
        </w:rPr>
        <w:t>intrinsic properties of the state</w:t>
      </w:r>
      <w:r w:rsidR="00D30BA2" w:rsidRPr="0034797A">
        <w:rPr>
          <w:rFonts w:ascii="Times New Roman" w:hAnsi="Times New Roman" w:cs="Times New Roman"/>
        </w:rPr>
        <w:t>, but</w:t>
      </w:r>
      <w:r w:rsidR="00D862B2" w:rsidRPr="0034797A">
        <w:rPr>
          <w:rFonts w:ascii="Times New Roman" w:hAnsi="Times New Roman" w:cs="Times New Roman"/>
        </w:rPr>
        <w:t xml:space="preserve"> in virtue of</w:t>
      </w:r>
      <w:r w:rsidR="00D30BA2" w:rsidRPr="0034797A">
        <w:rPr>
          <w:rFonts w:ascii="Times New Roman" w:hAnsi="Times New Roman" w:cs="Times New Roman"/>
        </w:rPr>
        <w:t xml:space="preserve"> </w:t>
      </w:r>
      <w:r w:rsidR="00DB463E" w:rsidRPr="0034797A">
        <w:rPr>
          <w:rFonts w:ascii="Times New Roman" w:hAnsi="Times New Roman" w:cs="Times New Roman"/>
        </w:rPr>
        <w:t>its a</w:t>
      </w:r>
      <w:r w:rsidR="00040128" w:rsidRPr="0034797A">
        <w:rPr>
          <w:rFonts w:ascii="Times New Roman" w:hAnsi="Times New Roman" w:cs="Times New Roman"/>
        </w:rPr>
        <w:t>ssociation with a certain functional</w:t>
      </w:r>
      <w:r w:rsidR="00DB463E" w:rsidRPr="0034797A">
        <w:rPr>
          <w:rFonts w:ascii="Times New Roman" w:hAnsi="Times New Roman" w:cs="Times New Roman"/>
        </w:rPr>
        <w:t xml:space="preserve"> role</w:t>
      </w:r>
      <w:r w:rsidR="00AA1332" w:rsidRPr="0034797A">
        <w:rPr>
          <w:rFonts w:ascii="Times New Roman" w:hAnsi="Times New Roman" w:cs="Times New Roman"/>
        </w:rPr>
        <w:t>.</w:t>
      </w:r>
      <w:r w:rsidR="00D862B2" w:rsidRPr="0034797A">
        <w:rPr>
          <w:rFonts w:ascii="Times New Roman" w:hAnsi="Times New Roman" w:cs="Times New Roman"/>
        </w:rPr>
        <w:t xml:space="preserve"> </w:t>
      </w:r>
      <w:r w:rsidR="00040128" w:rsidRPr="0034797A">
        <w:rPr>
          <w:rFonts w:ascii="Times New Roman" w:hAnsi="Times New Roman" w:cs="Times New Roman"/>
        </w:rPr>
        <w:t>The functional</w:t>
      </w:r>
      <w:r w:rsidR="00DB463E" w:rsidRPr="0034797A">
        <w:rPr>
          <w:rFonts w:ascii="Times New Roman" w:hAnsi="Times New Roman" w:cs="Times New Roman"/>
        </w:rPr>
        <w:t xml:space="preserve"> role of a state is constituted by</w:t>
      </w:r>
      <w:r w:rsidR="00D30BA2" w:rsidRPr="0034797A">
        <w:rPr>
          <w:rFonts w:ascii="Times New Roman" w:hAnsi="Times New Roman" w:cs="Times New Roman"/>
        </w:rPr>
        <w:t xml:space="preserve"> t</w:t>
      </w:r>
      <w:r w:rsidR="00DB463E" w:rsidRPr="0034797A">
        <w:rPr>
          <w:rFonts w:ascii="Times New Roman" w:hAnsi="Times New Roman" w:cs="Times New Roman"/>
        </w:rPr>
        <w:t>he causal relations in which</w:t>
      </w:r>
      <w:r w:rsidR="006B67A2" w:rsidRPr="0034797A">
        <w:rPr>
          <w:rFonts w:ascii="Times New Roman" w:hAnsi="Times New Roman" w:cs="Times New Roman"/>
        </w:rPr>
        <w:t xml:space="preserve"> the</w:t>
      </w:r>
      <w:r w:rsidR="00D30BA2" w:rsidRPr="0034797A">
        <w:rPr>
          <w:rFonts w:ascii="Times New Roman" w:hAnsi="Times New Roman" w:cs="Times New Roman"/>
        </w:rPr>
        <w:t xml:space="preserve"> state</w:t>
      </w:r>
      <w:r w:rsidR="00DB463E" w:rsidRPr="0034797A">
        <w:rPr>
          <w:rFonts w:ascii="Times New Roman" w:hAnsi="Times New Roman" w:cs="Times New Roman"/>
        </w:rPr>
        <w:t xml:space="preserve"> tends to stand to</w:t>
      </w:r>
      <w:r w:rsidR="00BB3DBC" w:rsidRPr="0034797A">
        <w:rPr>
          <w:rFonts w:ascii="Times New Roman" w:hAnsi="Times New Roman" w:cs="Times New Roman"/>
        </w:rPr>
        <w:t xml:space="preserve"> perceptual inputs, behavioural outputs and</w:t>
      </w:r>
      <w:r w:rsidR="006B67A2" w:rsidRPr="0034797A">
        <w:rPr>
          <w:rFonts w:ascii="Times New Roman" w:hAnsi="Times New Roman" w:cs="Times New Roman"/>
        </w:rPr>
        <w:t xml:space="preserve"> </w:t>
      </w:r>
      <w:r w:rsidR="00D30BA2" w:rsidRPr="0034797A">
        <w:rPr>
          <w:rFonts w:ascii="Times New Roman" w:hAnsi="Times New Roman" w:cs="Times New Roman"/>
        </w:rPr>
        <w:t>other states of t</w:t>
      </w:r>
      <w:r w:rsidR="00DB463E" w:rsidRPr="0034797A">
        <w:rPr>
          <w:rFonts w:ascii="Times New Roman" w:hAnsi="Times New Roman" w:cs="Times New Roman"/>
        </w:rPr>
        <w:t>he subject</w:t>
      </w:r>
      <w:r w:rsidR="00D30BA2" w:rsidRPr="0034797A">
        <w:rPr>
          <w:rFonts w:ascii="Times New Roman" w:hAnsi="Times New Roman" w:cs="Times New Roman"/>
        </w:rPr>
        <w:t>.</w:t>
      </w:r>
      <w:r w:rsidR="00D862B2" w:rsidRPr="0034797A">
        <w:rPr>
          <w:rFonts w:ascii="Times New Roman" w:hAnsi="Times New Roman" w:cs="Times New Roman"/>
        </w:rPr>
        <w:t xml:space="preserve"> Accordingly, </w:t>
      </w:r>
      <w:r w:rsidR="00820345">
        <w:rPr>
          <w:rFonts w:ascii="Times New Roman" w:hAnsi="Times New Roman" w:cs="Times New Roman"/>
        </w:rPr>
        <w:t xml:space="preserve">the </w:t>
      </w:r>
      <w:r w:rsidR="00D862B2" w:rsidRPr="0034797A">
        <w:rPr>
          <w:rFonts w:ascii="Times New Roman" w:hAnsi="Times New Roman" w:cs="Times New Roman"/>
        </w:rPr>
        <w:t>d</w:t>
      </w:r>
      <w:r w:rsidR="00D30BA2" w:rsidRPr="0034797A">
        <w:rPr>
          <w:rFonts w:ascii="Times New Roman" w:hAnsi="Times New Roman" w:cs="Times New Roman"/>
        </w:rPr>
        <w:t xml:space="preserve">ifferent types of mental states </w:t>
      </w:r>
      <w:r w:rsidR="00820345">
        <w:rPr>
          <w:rFonts w:ascii="Times New Roman" w:hAnsi="Times New Roman" w:cs="Times New Roman"/>
        </w:rPr>
        <w:t xml:space="preserve">that a subject has </w:t>
      </w:r>
      <w:r w:rsidR="00D30BA2" w:rsidRPr="0034797A">
        <w:rPr>
          <w:rFonts w:ascii="Times New Roman" w:hAnsi="Times New Roman" w:cs="Times New Roman"/>
        </w:rPr>
        <w:t>are</w:t>
      </w:r>
      <w:r w:rsidR="00BB3DBC" w:rsidRPr="0034797A">
        <w:rPr>
          <w:rFonts w:ascii="Times New Roman" w:hAnsi="Times New Roman" w:cs="Times New Roman"/>
        </w:rPr>
        <w:t>, on the functionalist framework,</w:t>
      </w:r>
      <w:r w:rsidR="00B16B13" w:rsidRPr="0034797A">
        <w:rPr>
          <w:rFonts w:ascii="Times New Roman" w:hAnsi="Times New Roman" w:cs="Times New Roman"/>
        </w:rPr>
        <w:t xml:space="preserve"> individuated by reference to the various</w:t>
      </w:r>
      <w:r w:rsidR="00D30BA2" w:rsidRPr="0034797A">
        <w:rPr>
          <w:rFonts w:ascii="Times New Roman" w:hAnsi="Times New Roman" w:cs="Times New Roman"/>
        </w:rPr>
        <w:t xml:space="preserve"> functional roles</w:t>
      </w:r>
      <w:r w:rsidR="008329FE" w:rsidRPr="0034797A">
        <w:rPr>
          <w:rFonts w:ascii="Times New Roman" w:hAnsi="Times New Roman" w:cs="Times New Roman"/>
        </w:rPr>
        <w:t xml:space="preserve"> </w:t>
      </w:r>
      <w:r w:rsidR="00D862B2" w:rsidRPr="0034797A">
        <w:rPr>
          <w:rFonts w:ascii="Times New Roman" w:hAnsi="Times New Roman" w:cs="Times New Roman"/>
        </w:rPr>
        <w:t>that a state</w:t>
      </w:r>
      <w:r w:rsidR="00B16B13" w:rsidRPr="0034797A">
        <w:rPr>
          <w:rFonts w:ascii="Times New Roman" w:hAnsi="Times New Roman" w:cs="Times New Roman"/>
        </w:rPr>
        <w:t xml:space="preserve"> ca</w:t>
      </w:r>
      <w:r w:rsidR="00EF25B8" w:rsidRPr="0034797A">
        <w:rPr>
          <w:rFonts w:ascii="Times New Roman" w:hAnsi="Times New Roman" w:cs="Times New Roman"/>
        </w:rPr>
        <w:t>n</w:t>
      </w:r>
      <w:r w:rsidR="00EA483D" w:rsidRPr="0034797A">
        <w:rPr>
          <w:rFonts w:ascii="Times New Roman" w:hAnsi="Times New Roman" w:cs="Times New Roman"/>
        </w:rPr>
        <w:t xml:space="preserve"> play</w:t>
      </w:r>
      <w:r w:rsidR="00820345">
        <w:rPr>
          <w:rFonts w:ascii="Times New Roman" w:hAnsi="Times New Roman" w:cs="Times New Roman"/>
        </w:rPr>
        <w:t xml:space="preserve"> in the</w:t>
      </w:r>
      <w:r w:rsidR="00D862B2" w:rsidRPr="0034797A">
        <w:rPr>
          <w:rFonts w:ascii="Times New Roman" w:hAnsi="Times New Roman" w:cs="Times New Roman"/>
        </w:rPr>
        <w:t xml:space="preserve"> subject’s</w:t>
      </w:r>
      <w:r w:rsidR="00F273AA" w:rsidRPr="0034797A">
        <w:rPr>
          <w:rFonts w:ascii="Times New Roman" w:hAnsi="Times New Roman" w:cs="Times New Roman"/>
        </w:rPr>
        <w:t xml:space="preserve"> cognitive economy</w:t>
      </w:r>
      <w:r w:rsidR="00D30BA2" w:rsidRPr="0034797A">
        <w:rPr>
          <w:rFonts w:ascii="Times New Roman" w:hAnsi="Times New Roman" w:cs="Times New Roman"/>
        </w:rPr>
        <w:t xml:space="preserve">. </w:t>
      </w:r>
      <w:r w:rsidR="00040128" w:rsidRPr="0034797A">
        <w:rPr>
          <w:rFonts w:ascii="Times New Roman" w:hAnsi="Times New Roman" w:cs="Times New Roman"/>
        </w:rPr>
        <w:t>Now, w</w:t>
      </w:r>
      <w:r w:rsidR="00DB463E" w:rsidRPr="0034797A">
        <w:rPr>
          <w:rFonts w:ascii="Times New Roman" w:hAnsi="Times New Roman" w:cs="Times New Roman"/>
        </w:rPr>
        <w:t>hat do</w:t>
      </w:r>
      <w:r w:rsidRPr="0034797A">
        <w:rPr>
          <w:rFonts w:ascii="Times New Roman" w:hAnsi="Times New Roman" w:cs="Times New Roman"/>
        </w:rPr>
        <w:t xml:space="preserve"> ‘</w:t>
      </w:r>
      <w:r w:rsidR="00DB463E" w:rsidRPr="0034797A">
        <w:rPr>
          <w:rFonts w:ascii="Times New Roman" w:hAnsi="Times New Roman" w:cs="Times New Roman"/>
        </w:rPr>
        <w:t>association</w:t>
      </w:r>
      <w:r w:rsidRPr="0034797A">
        <w:rPr>
          <w:rFonts w:ascii="Times New Roman" w:hAnsi="Times New Roman" w:cs="Times New Roman"/>
        </w:rPr>
        <w:t>’</w:t>
      </w:r>
      <w:r w:rsidR="00DB463E" w:rsidRPr="0034797A">
        <w:rPr>
          <w:rFonts w:ascii="Times New Roman" w:hAnsi="Times New Roman" w:cs="Times New Roman"/>
        </w:rPr>
        <w:t xml:space="preserve"> and ‘by reference to</w:t>
      </w:r>
      <w:r w:rsidR="00040128" w:rsidRPr="0034797A">
        <w:rPr>
          <w:rFonts w:ascii="Times New Roman" w:hAnsi="Times New Roman" w:cs="Times New Roman"/>
        </w:rPr>
        <w:t>’ exactly mean here</w:t>
      </w:r>
      <w:r w:rsidRPr="0034797A">
        <w:rPr>
          <w:rFonts w:ascii="Times New Roman" w:hAnsi="Times New Roman" w:cs="Times New Roman"/>
        </w:rPr>
        <w:t xml:space="preserve">? </w:t>
      </w:r>
      <w:r w:rsidR="00B16B13" w:rsidRPr="0034797A">
        <w:rPr>
          <w:rFonts w:ascii="Times New Roman" w:hAnsi="Times New Roman" w:cs="Times New Roman"/>
        </w:rPr>
        <w:t>Functionalism</w:t>
      </w:r>
      <w:r w:rsidR="00734743" w:rsidRPr="0034797A">
        <w:rPr>
          <w:rFonts w:ascii="Times New Roman" w:hAnsi="Times New Roman" w:cs="Times New Roman"/>
        </w:rPr>
        <w:t xml:space="preserve"> comes in two </w:t>
      </w:r>
      <w:r w:rsidR="00EF25B8" w:rsidRPr="0034797A">
        <w:rPr>
          <w:rFonts w:ascii="Times New Roman" w:hAnsi="Times New Roman" w:cs="Times New Roman"/>
        </w:rPr>
        <w:t xml:space="preserve">different </w:t>
      </w:r>
      <w:r w:rsidR="00734743" w:rsidRPr="0034797A">
        <w:rPr>
          <w:rFonts w:ascii="Times New Roman" w:hAnsi="Times New Roman" w:cs="Times New Roman"/>
        </w:rPr>
        <w:t>versions</w:t>
      </w:r>
      <w:r w:rsidR="00F771FE" w:rsidRPr="0034797A">
        <w:rPr>
          <w:rFonts w:ascii="Times New Roman" w:hAnsi="Times New Roman" w:cs="Times New Roman"/>
        </w:rPr>
        <w:t>, depending on how on</w:t>
      </w:r>
      <w:r w:rsidR="00A4053F" w:rsidRPr="0034797A">
        <w:rPr>
          <w:rFonts w:ascii="Times New Roman" w:hAnsi="Times New Roman" w:cs="Times New Roman"/>
        </w:rPr>
        <w:t>e chooses to specify the</w:t>
      </w:r>
      <w:r w:rsidR="00F771FE" w:rsidRPr="0034797A">
        <w:rPr>
          <w:rFonts w:ascii="Times New Roman" w:hAnsi="Times New Roman" w:cs="Times New Roman"/>
        </w:rPr>
        <w:t xml:space="preserve"> way</w:t>
      </w:r>
      <w:r w:rsidR="00A4053F" w:rsidRPr="0034797A">
        <w:rPr>
          <w:rFonts w:ascii="Times New Roman" w:hAnsi="Times New Roman" w:cs="Times New Roman"/>
        </w:rPr>
        <w:t xml:space="preserve"> in which the functional role associated with</w:t>
      </w:r>
      <w:r w:rsidR="00F771FE" w:rsidRPr="0034797A">
        <w:rPr>
          <w:rFonts w:ascii="Times New Roman" w:hAnsi="Times New Roman" w:cs="Times New Roman"/>
        </w:rPr>
        <w:t xml:space="preserve"> a mental state is essential to</w:t>
      </w:r>
      <w:r w:rsidR="00EF25B8" w:rsidRPr="0034797A">
        <w:rPr>
          <w:rFonts w:ascii="Times New Roman" w:hAnsi="Times New Roman" w:cs="Times New Roman"/>
        </w:rPr>
        <w:t xml:space="preserve"> the state </w:t>
      </w:r>
      <w:r w:rsidR="00842870">
        <w:rPr>
          <w:rFonts w:ascii="Times New Roman" w:hAnsi="Times New Roman" w:cs="Times New Roman"/>
        </w:rPr>
        <w:t>belonging to</w:t>
      </w:r>
      <w:r w:rsidR="00EF25B8" w:rsidRPr="0034797A">
        <w:rPr>
          <w:rFonts w:ascii="Times New Roman" w:hAnsi="Times New Roman" w:cs="Times New Roman"/>
        </w:rPr>
        <w:t xml:space="preserve"> a particular mental</w:t>
      </w:r>
      <w:r w:rsidR="00F771FE" w:rsidRPr="0034797A">
        <w:rPr>
          <w:rFonts w:ascii="Times New Roman" w:hAnsi="Times New Roman" w:cs="Times New Roman"/>
        </w:rPr>
        <w:t xml:space="preserve"> type.</w:t>
      </w:r>
      <w:r w:rsidR="00734743" w:rsidRPr="0034797A">
        <w:rPr>
          <w:rFonts w:ascii="Times New Roman" w:hAnsi="Times New Roman" w:cs="Times New Roman"/>
        </w:rPr>
        <w:t xml:space="preserve"> </w:t>
      </w:r>
    </w:p>
    <w:p w:rsidR="00747677" w:rsidRPr="0034797A" w:rsidRDefault="00747677" w:rsidP="0034797A">
      <w:pPr>
        <w:spacing w:line="480" w:lineRule="auto"/>
        <w:jc w:val="both"/>
        <w:rPr>
          <w:rFonts w:ascii="Times New Roman" w:hAnsi="Times New Roman" w:cs="Times New Roman"/>
        </w:rPr>
      </w:pPr>
    </w:p>
    <w:p w:rsidR="003324EE" w:rsidRDefault="00734743" w:rsidP="0034797A">
      <w:pPr>
        <w:spacing w:line="480" w:lineRule="auto"/>
        <w:jc w:val="both"/>
        <w:rPr>
          <w:rFonts w:ascii="Times New Roman" w:hAnsi="Times New Roman" w:cs="Times New Roman"/>
        </w:rPr>
      </w:pPr>
      <w:r w:rsidRPr="0034797A">
        <w:rPr>
          <w:rFonts w:ascii="Times New Roman" w:hAnsi="Times New Roman" w:cs="Times New Roman"/>
        </w:rPr>
        <w:t>On one version of functionalism</w:t>
      </w:r>
      <w:r w:rsidR="00D21695" w:rsidRPr="0034797A">
        <w:rPr>
          <w:rFonts w:ascii="Times New Roman" w:hAnsi="Times New Roman" w:cs="Times New Roman"/>
        </w:rPr>
        <w:t xml:space="preserve"> (</w:t>
      </w:r>
      <w:r w:rsidR="00EA3F45" w:rsidRPr="0034797A">
        <w:rPr>
          <w:rFonts w:ascii="Times New Roman" w:hAnsi="Times New Roman" w:cs="Times New Roman"/>
        </w:rPr>
        <w:t>its ‘</w:t>
      </w:r>
      <w:r w:rsidR="00820345">
        <w:rPr>
          <w:rFonts w:ascii="Times New Roman" w:hAnsi="Times New Roman" w:cs="Times New Roman"/>
        </w:rPr>
        <w:t>realis</w:t>
      </w:r>
      <w:r w:rsidR="00EA3F45" w:rsidRPr="0034797A">
        <w:rPr>
          <w:rFonts w:ascii="Times New Roman" w:hAnsi="Times New Roman" w:cs="Times New Roman"/>
        </w:rPr>
        <w:t>er’ version)</w:t>
      </w:r>
      <w:r w:rsidRPr="0034797A">
        <w:rPr>
          <w:rFonts w:ascii="Times New Roman" w:hAnsi="Times New Roman" w:cs="Times New Roman"/>
        </w:rPr>
        <w:t>,</w:t>
      </w:r>
      <w:r w:rsidR="00D21695" w:rsidRPr="0034797A">
        <w:rPr>
          <w:rFonts w:ascii="Times New Roman" w:hAnsi="Times New Roman" w:cs="Times New Roman"/>
        </w:rPr>
        <w:t xml:space="preserve"> a state that a subject occupies</w:t>
      </w:r>
      <w:r w:rsidR="00EF25B8" w:rsidRPr="0034797A">
        <w:rPr>
          <w:rFonts w:ascii="Times New Roman" w:hAnsi="Times New Roman" w:cs="Times New Roman"/>
        </w:rPr>
        <w:t xml:space="preserve"> is a mental state of a certain type</w:t>
      </w:r>
      <w:r w:rsidR="00A67959" w:rsidRPr="0034797A">
        <w:rPr>
          <w:rFonts w:ascii="Times New Roman" w:hAnsi="Times New Roman" w:cs="Times New Roman"/>
        </w:rPr>
        <w:t xml:space="preserve"> because</w:t>
      </w:r>
      <w:r w:rsidR="00EA483D" w:rsidRPr="0034797A">
        <w:rPr>
          <w:rFonts w:ascii="Times New Roman" w:hAnsi="Times New Roman" w:cs="Times New Roman"/>
        </w:rPr>
        <w:t xml:space="preserve"> mental states of that type have a characteristic functional role, and the subject’</w:t>
      </w:r>
      <w:r w:rsidR="00EA3F45" w:rsidRPr="0034797A">
        <w:rPr>
          <w:rFonts w:ascii="Times New Roman" w:hAnsi="Times New Roman" w:cs="Times New Roman"/>
        </w:rPr>
        <w:t>s</w:t>
      </w:r>
      <w:r w:rsidR="00A67959" w:rsidRPr="0034797A">
        <w:rPr>
          <w:rFonts w:ascii="Times New Roman" w:hAnsi="Times New Roman" w:cs="Times New Roman"/>
        </w:rPr>
        <w:t xml:space="preserve"> state has that role.</w:t>
      </w:r>
      <w:r w:rsidR="00A4053F" w:rsidRPr="0034797A">
        <w:rPr>
          <w:rFonts w:ascii="Times New Roman" w:hAnsi="Times New Roman" w:cs="Times New Roman"/>
        </w:rPr>
        <w:t xml:space="preserve"> Thus, on th</w:t>
      </w:r>
      <w:r w:rsidR="00F273AA" w:rsidRPr="0034797A">
        <w:rPr>
          <w:rFonts w:ascii="Times New Roman" w:hAnsi="Times New Roman" w:cs="Times New Roman"/>
        </w:rPr>
        <w:t xml:space="preserve">e </w:t>
      </w:r>
      <w:r w:rsidR="00820345">
        <w:rPr>
          <w:rFonts w:ascii="Times New Roman" w:hAnsi="Times New Roman" w:cs="Times New Roman"/>
        </w:rPr>
        <w:t>realis</w:t>
      </w:r>
      <w:r w:rsidR="00F273AA" w:rsidRPr="0034797A">
        <w:rPr>
          <w:rFonts w:ascii="Times New Roman" w:hAnsi="Times New Roman" w:cs="Times New Roman"/>
        </w:rPr>
        <w:t>er</w:t>
      </w:r>
      <w:r w:rsidR="003B10E5" w:rsidRPr="0034797A">
        <w:rPr>
          <w:rFonts w:ascii="Times New Roman" w:hAnsi="Times New Roman" w:cs="Times New Roman"/>
        </w:rPr>
        <w:t xml:space="preserve"> </w:t>
      </w:r>
      <w:r w:rsidR="00A4053F" w:rsidRPr="0034797A">
        <w:rPr>
          <w:rFonts w:ascii="Times New Roman" w:hAnsi="Times New Roman" w:cs="Times New Roman"/>
        </w:rPr>
        <w:t>version of functionalism, the functional role associated with</w:t>
      </w:r>
      <w:r w:rsidR="00B9212D" w:rsidRPr="0034797A">
        <w:rPr>
          <w:rFonts w:ascii="Times New Roman" w:hAnsi="Times New Roman" w:cs="Times New Roman"/>
        </w:rPr>
        <w:t xml:space="preserve"> a</w:t>
      </w:r>
      <w:r w:rsidR="00A4053F" w:rsidRPr="0034797A">
        <w:rPr>
          <w:rFonts w:ascii="Times New Roman" w:hAnsi="Times New Roman" w:cs="Times New Roman"/>
        </w:rPr>
        <w:t xml:space="preserve"> mental state is essential to </w:t>
      </w:r>
      <w:r w:rsidR="00B9212D" w:rsidRPr="0034797A">
        <w:rPr>
          <w:rFonts w:ascii="Times New Roman" w:hAnsi="Times New Roman" w:cs="Times New Roman"/>
        </w:rPr>
        <w:t>the</w:t>
      </w:r>
      <w:r w:rsidR="00A4053F" w:rsidRPr="0034797A">
        <w:rPr>
          <w:rFonts w:ascii="Times New Roman" w:hAnsi="Times New Roman" w:cs="Times New Roman"/>
        </w:rPr>
        <w:t xml:space="preserve"> sta</w:t>
      </w:r>
      <w:r w:rsidR="003B10E5" w:rsidRPr="0034797A">
        <w:rPr>
          <w:rFonts w:ascii="Times New Roman" w:hAnsi="Times New Roman" w:cs="Times New Roman"/>
        </w:rPr>
        <w:t>te being a state of a particular</w:t>
      </w:r>
      <w:r w:rsidR="00A4053F" w:rsidRPr="0034797A">
        <w:rPr>
          <w:rFonts w:ascii="Times New Roman" w:hAnsi="Times New Roman" w:cs="Times New Roman"/>
        </w:rPr>
        <w:t xml:space="preserve"> mental type in</w:t>
      </w:r>
      <w:r w:rsidR="003B10E5" w:rsidRPr="0034797A">
        <w:rPr>
          <w:rFonts w:ascii="Times New Roman" w:hAnsi="Times New Roman" w:cs="Times New Roman"/>
        </w:rPr>
        <w:t xml:space="preserve"> the</w:t>
      </w:r>
      <w:r w:rsidR="00D862B2" w:rsidRPr="0034797A">
        <w:rPr>
          <w:rFonts w:ascii="Times New Roman" w:hAnsi="Times New Roman" w:cs="Times New Roman"/>
        </w:rPr>
        <w:t xml:space="preserve"> following</w:t>
      </w:r>
      <w:r w:rsidR="003B10E5" w:rsidRPr="0034797A">
        <w:rPr>
          <w:rFonts w:ascii="Times New Roman" w:hAnsi="Times New Roman" w:cs="Times New Roman"/>
        </w:rPr>
        <w:t xml:space="preserve"> sense</w:t>
      </w:r>
      <w:r w:rsidR="00D862B2" w:rsidRPr="0034797A">
        <w:rPr>
          <w:rFonts w:ascii="Times New Roman" w:hAnsi="Times New Roman" w:cs="Times New Roman"/>
        </w:rPr>
        <w:t>: T</w:t>
      </w:r>
      <w:r w:rsidR="00A4053F" w:rsidRPr="0034797A">
        <w:rPr>
          <w:rFonts w:ascii="Times New Roman" w:hAnsi="Times New Roman" w:cs="Times New Roman"/>
        </w:rPr>
        <w:t xml:space="preserve">he state must </w:t>
      </w:r>
      <w:r w:rsidR="00B9212D" w:rsidRPr="0034797A">
        <w:rPr>
          <w:rFonts w:ascii="Times New Roman" w:hAnsi="Times New Roman" w:cs="Times New Roman"/>
        </w:rPr>
        <w:t xml:space="preserve">have that functional </w:t>
      </w:r>
      <w:r w:rsidR="003B10E5" w:rsidRPr="0034797A">
        <w:rPr>
          <w:rFonts w:ascii="Times New Roman" w:hAnsi="Times New Roman" w:cs="Times New Roman"/>
        </w:rPr>
        <w:t>role</w:t>
      </w:r>
      <w:r w:rsidR="006405D3" w:rsidRPr="0034797A">
        <w:rPr>
          <w:rFonts w:ascii="Times New Roman" w:hAnsi="Times New Roman" w:cs="Times New Roman"/>
        </w:rPr>
        <w:t>, or ‘</w:t>
      </w:r>
      <w:r w:rsidR="00820345">
        <w:rPr>
          <w:rFonts w:ascii="Times New Roman" w:hAnsi="Times New Roman" w:cs="Times New Roman"/>
        </w:rPr>
        <w:t>realis</w:t>
      </w:r>
      <w:r w:rsidR="006405D3" w:rsidRPr="0034797A">
        <w:rPr>
          <w:rFonts w:ascii="Times New Roman" w:hAnsi="Times New Roman" w:cs="Times New Roman"/>
        </w:rPr>
        <w:t>e’ it,</w:t>
      </w:r>
      <w:r w:rsidR="003B10E5" w:rsidRPr="0034797A">
        <w:rPr>
          <w:rFonts w:ascii="Times New Roman" w:hAnsi="Times New Roman" w:cs="Times New Roman"/>
        </w:rPr>
        <w:t xml:space="preserve"> to qualify </w:t>
      </w:r>
      <w:r w:rsidR="003B10E5" w:rsidRPr="0034797A">
        <w:rPr>
          <w:rFonts w:ascii="Times New Roman" w:hAnsi="Times New Roman" w:cs="Times New Roman"/>
        </w:rPr>
        <w:lastRenderedPageBreak/>
        <w:t>as being</w:t>
      </w:r>
      <w:r w:rsidR="006405D3" w:rsidRPr="0034797A">
        <w:rPr>
          <w:rFonts w:ascii="Times New Roman" w:hAnsi="Times New Roman" w:cs="Times New Roman"/>
        </w:rPr>
        <w:t xml:space="preserve"> a state</w:t>
      </w:r>
      <w:r w:rsidR="003B10E5" w:rsidRPr="0034797A">
        <w:rPr>
          <w:rFonts w:ascii="Times New Roman" w:hAnsi="Times New Roman" w:cs="Times New Roman"/>
        </w:rPr>
        <w:t xml:space="preserve"> of the relevant</w:t>
      </w:r>
      <w:r w:rsidR="00B9212D" w:rsidRPr="0034797A">
        <w:rPr>
          <w:rFonts w:ascii="Times New Roman" w:hAnsi="Times New Roman" w:cs="Times New Roman"/>
        </w:rPr>
        <w:t xml:space="preserve"> mental type.</w:t>
      </w:r>
      <w:r w:rsidR="00DB463E" w:rsidRPr="0034797A">
        <w:rPr>
          <w:rStyle w:val="FootnoteReference"/>
          <w:rFonts w:ascii="Times New Roman" w:hAnsi="Times New Roman" w:cs="Times New Roman"/>
        </w:rPr>
        <w:footnoteReference w:id="31"/>
      </w:r>
      <w:r w:rsidR="00EA3F45" w:rsidRPr="0034797A">
        <w:rPr>
          <w:rFonts w:ascii="Times New Roman" w:hAnsi="Times New Roman" w:cs="Times New Roman"/>
        </w:rPr>
        <w:t xml:space="preserve"> </w:t>
      </w:r>
      <w:r w:rsidR="00D21695" w:rsidRPr="0034797A">
        <w:rPr>
          <w:rFonts w:ascii="Times New Roman" w:hAnsi="Times New Roman" w:cs="Times New Roman"/>
        </w:rPr>
        <w:t>By contrast, o</w:t>
      </w:r>
      <w:r w:rsidR="00EA3F45" w:rsidRPr="0034797A">
        <w:rPr>
          <w:rFonts w:ascii="Times New Roman" w:hAnsi="Times New Roman" w:cs="Times New Roman"/>
        </w:rPr>
        <w:t xml:space="preserve">n a different version of </w:t>
      </w:r>
      <w:r w:rsidR="00D21695" w:rsidRPr="0034797A">
        <w:rPr>
          <w:rFonts w:ascii="Times New Roman" w:hAnsi="Times New Roman" w:cs="Times New Roman"/>
        </w:rPr>
        <w:t>functionalism (</w:t>
      </w:r>
      <w:r w:rsidR="00EA3F45" w:rsidRPr="0034797A">
        <w:rPr>
          <w:rFonts w:ascii="Times New Roman" w:hAnsi="Times New Roman" w:cs="Times New Roman"/>
        </w:rPr>
        <w:t>its ‘role’ version),</w:t>
      </w:r>
      <w:r w:rsidR="00D21695" w:rsidRPr="0034797A">
        <w:rPr>
          <w:rFonts w:ascii="Times New Roman" w:hAnsi="Times New Roman" w:cs="Times New Roman"/>
        </w:rPr>
        <w:t xml:space="preserve"> a state that</w:t>
      </w:r>
      <w:r w:rsidR="00EA3F45" w:rsidRPr="0034797A">
        <w:rPr>
          <w:rFonts w:ascii="Times New Roman" w:hAnsi="Times New Roman" w:cs="Times New Roman"/>
        </w:rPr>
        <w:t xml:space="preserve"> a subject</w:t>
      </w:r>
      <w:r w:rsidR="00D21695" w:rsidRPr="0034797A">
        <w:rPr>
          <w:rFonts w:ascii="Times New Roman" w:hAnsi="Times New Roman" w:cs="Times New Roman"/>
        </w:rPr>
        <w:t xml:space="preserve"> occupies</w:t>
      </w:r>
      <w:r w:rsidR="00EA3F45" w:rsidRPr="0034797A">
        <w:rPr>
          <w:rFonts w:ascii="Times New Roman" w:hAnsi="Times New Roman" w:cs="Times New Roman"/>
        </w:rPr>
        <w:t xml:space="preserve"> is a mental</w:t>
      </w:r>
      <w:r w:rsidR="00A67959" w:rsidRPr="0034797A">
        <w:rPr>
          <w:rFonts w:ascii="Times New Roman" w:hAnsi="Times New Roman" w:cs="Times New Roman"/>
        </w:rPr>
        <w:t xml:space="preserve"> state of a certain type because</w:t>
      </w:r>
      <w:r w:rsidR="003F0B78" w:rsidRPr="0034797A">
        <w:rPr>
          <w:rFonts w:ascii="Times New Roman" w:hAnsi="Times New Roman" w:cs="Times New Roman"/>
        </w:rPr>
        <w:t xml:space="preserve"> it is the property of</w:t>
      </w:r>
      <w:r w:rsidR="00EA3F45" w:rsidRPr="0034797A">
        <w:rPr>
          <w:rFonts w:ascii="Times New Roman" w:hAnsi="Times New Roman" w:cs="Times New Roman"/>
        </w:rPr>
        <w:t xml:space="preserve"> being in some state or other with a characteristic functional role</w:t>
      </w:r>
      <w:r w:rsidR="00A67959" w:rsidRPr="0034797A">
        <w:rPr>
          <w:rFonts w:ascii="Times New Roman" w:hAnsi="Times New Roman" w:cs="Times New Roman"/>
        </w:rPr>
        <w:t>, and the subject is in some state with that role</w:t>
      </w:r>
      <w:r w:rsidR="00EA3F45" w:rsidRPr="0034797A">
        <w:rPr>
          <w:rFonts w:ascii="Times New Roman" w:hAnsi="Times New Roman" w:cs="Times New Roman"/>
        </w:rPr>
        <w:t xml:space="preserve">. </w:t>
      </w:r>
      <w:r w:rsidR="00D21695" w:rsidRPr="0034797A">
        <w:rPr>
          <w:rFonts w:ascii="Times New Roman" w:hAnsi="Times New Roman" w:cs="Times New Roman"/>
        </w:rPr>
        <w:t>Thus, on the</w:t>
      </w:r>
      <w:r w:rsidR="00B9212D" w:rsidRPr="0034797A">
        <w:rPr>
          <w:rFonts w:ascii="Times New Roman" w:hAnsi="Times New Roman" w:cs="Times New Roman"/>
        </w:rPr>
        <w:t xml:space="preserve"> </w:t>
      </w:r>
      <w:r w:rsidR="00D21695" w:rsidRPr="0034797A">
        <w:rPr>
          <w:rFonts w:ascii="Times New Roman" w:hAnsi="Times New Roman" w:cs="Times New Roman"/>
        </w:rPr>
        <w:t xml:space="preserve">role </w:t>
      </w:r>
      <w:r w:rsidR="00B9212D" w:rsidRPr="0034797A">
        <w:rPr>
          <w:rFonts w:ascii="Times New Roman" w:hAnsi="Times New Roman" w:cs="Times New Roman"/>
        </w:rPr>
        <w:t>version of functionalism, the functional role associated with a mental state is essential to the state being a stat</w:t>
      </w:r>
      <w:r w:rsidR="003B10E5" w:rsidRPr="0034797A">
        <w:rPr>
          <w:rFonts w:ascii="Times New Roman" w:hAnsi="Times New Roman" w:cs="Times New Roman"/>
        </w:rPr>
        <w:t>e of a particular</w:t>
      </w:r>
      <w:r w:rsidR="00B9212D" w:rsidRPr="0034797A">
        <w:rPr>
          <w:rFonts w:ascii="Times New Roman" w:hAnsi="Times New Roman" w:cs="Times New Roman"/>
        </w:rPr>
        <w:t xml:space="preserve"> mental</w:t>
      </w:r>
      <w:r w:rsidR="003324EE" w:rsidRPr="0034797A">
        <w:rPr>
          <w:rFonts w:ascii="Times New Roman" w:hAnsi="Times New Roman" w:cs="Times New Roman"/>
        </w:rPr>
        <w:t xml:space="preserve"> type, but not</w:t>
      </w:r>
      <w:r w:rsidR="00B9212D" w:rsidRPr="0034797A">
        <w:rPr>
          <w:rFonts w:ascii="Times New Roman" w:hAnsi="Times New Roman" w:cs="Times New Roman"/>
        </w:rPr>
        <w:t xml:space="preserve"> in the sense that the mental state must have the functional role at issue. It is essential in the sense that some state of the subject must have that functional role in order for the sub</w:t>
      </w:r>
      <w:r w:rsidR="000442CC">
        <w:rPr>
          <w:rFonts w:ascii="Times New Roman" w:hAnsi="Times New Roman" w:cs="Times New Roman"/>
        </w:rPr>
        <w:t>ject to occupy the mental state</w:t>
      </w:r>
      <w:r w:rsidR="0020149E" w:rsidRPr="0034797A">
        <w:rPr>
          <w:rFonts w:ascii="Times New Roman" w:hAnsi="Times New Roman" w:cs="Times New Roman"/>
        </w:rPr>
        <w:t>.</w:t>
      </w:r>
      <w:r w:rsidR="006405D3" w:rsidRPr="0034797A">
        <w:rPr>
          <w:rStyle w:val="FootnoteReference"/>
          <w:rFonts w:ascii="Times New Roman" w:hAnsi="Times New Roman" w:cs="Times New Roman"/>
        </w:rPr>
        <w:footnoteReference w:id="32"/>
      </w:r>
      <w:r w:rsidR="0020149E" w:rsidRPr="0034797A">
        <w:rPr>
          <w:rFonts w:ascii="Times New Roman" w:hAnsi="Times New Roman" w:cs="Times New Roman"/>
        </w:rPr>
        <w:t xml:space="preserve"> </w:t>
      </w:r>
      <w:r w:rsidR="00057971" w:rsidRPr="0034797A">
        <w:rPr>
          <w:rFonts w:ascii="Times New Roman" w:hAnsi="Times New Roman" w:cs="Times New Roman"/>
        </w:rPr>
        <w:t xml:space="preserve">The difference between </w:t>
      </w:r>
      <w:r w:rsidR="00820345">
        <w:rPr>
          <w:rFonts w:ascii="Times New Roman" w:hAnsi="Times New Roman" w:cs="Times New Roman"/>
        </w:rPr>
        <w:t>realis</w:t>
      </w:r>
      <w:r w:rsidR="00057971" w:rsidRPr="0034797A">
        <w:rPr>
          <w:rFonts w:ascii="Times New Roman" w:hAnsi="Times New Roman" w:cs="Times New Roman"/>
        </w:rPr>
        <w:t>er functionalism and role functionalism, then, is that, on the former version of functionalism, a mental state is a first-order mental state (the state that actually plays such-and-such role) whereas, on the latter version, it is a higher-order state (that of being in some state or other which plays s</w:t>
      </w:r>
      <w:r w:rsidR="001D2576" w:rsidRPr="0034797A">
        <w:rPr>
          <w:rFonts w:ascii="Times New Roman" w:hAnsi="Times New Roman" w:cs="Times New Roman"/>
        </w:rPr>
        <w:t xml:space="preserve">uch-and-such role). </w:t>
      </w:r>
    </w:p>
    <w:p w:rsidR="000442CC" w:rsidRPr="0034797A" w:rsidRDefault="000442CC" w:rsidP="0034797A">
      <w:pPr>
        <w:spacing w:line="480" w:lineRule="auto"/>
        <w:jc w:val="both"/>
        <w:rPr>
          <w:rFonts w:ascii="Times New Roman" w:hAnsi="Times New Roman" w:cs="Times New Roman"/>
        </w:rPr>
      </w:pPr>
    </w:p>
    <w:p w:rsidR="00747677" w:rsidRPr="0034797A" w:rsidRDefault="001D2576" w:rsidP="0034797A">
      <w:pPr>
        <w:spacing w:line="480" w:lineRule="auto"/>
        <w:jc w:val="both"/>
        <w:rPr>
          <w:rFonts w:ascii="Times New Roman" w:hAnsi="Times New Roman" w:cs="Times New Roman"/>
        </w:rPr>
      </w:pPr>
      <w:r w:rsidRPr="0034797A">
        <w:rPr>
          <w:rFonts w:ascii="Times New Roman" w:hAnsi="Times New Roman" w:cs="Times New Roman"/>
        </w:rPr>
        <w:t>What does functionalism have to do with memory? T</w:t>
      </w:r>
      <w:r w:rsidR="003324EE" w:rsidRPr="0034797A">
        <w:rPr>
          <w:rFonts w:ascii="Times New Roman" w:hAnsi="Times New Roman" w:cs="Times New Roman"/>
        </w:rPr>
        <w:t>he proposal</w:t>
      </w:r>
      <w:r w:rsidR="00A86964" w:rsidRPr="0034797A">
        <w:rPr>
          <w:rFonts w:ascii="Times New Roman" w:hAnsi="Times New Roman" w:cs="Times New Roman"/>
        </w:rPr>
        <w:t xml:space="preserve"> that</w:t>
      </w:r>
      <w:r w:rsidR="003324EE" w:rsidRPr="0034797A">
        <w:rPr>
          <w:rFonts w:ascii="Times New Roman" w:hAnsi="Times New Roman" w:cs="Times New Roman"/>
        </w:rPr>
        <w:t xml:space="preserve"> I wish to put</w:t>
      </w:r>
      <w:r w:rsidR="003B10E5" w:rsidRPr="0034797A">
        <w:rPr>
          <w:rFonts w:ascii="Times New Roman" w:hAnsi="Times New Roman" w:cs="Times New Roman"/>
        </w:rPr>
        <w:t xml:space="preserve"> forward is that</w:t>
      </w:r>
      <w:r w:rsidR="00836CF5" w:rsidRPr="0034797A">
        <w:rPr>
          <w:rFonts w:ascii="Times New Roman" w:hAnsi="Times New Roman" w:cs="Times New Roman"/>
        </w:rPr>
        <w:t xml:space="preserve"> episodes of remembering</w:t>
      </w:r>
      <w:r w:rsidRPr="0034797A">
        <w:rPr>
          <w:rFonts w:ascii="Times New Roman" w:hAnsi="Times New Roman" w:cs="Times New Roman"/>
        </w:rPr>
        <w:t xml:space="preserve"> are mental states that should be </w:t>
      </w:r>
      <w:r w:rsidR="00820345">
        <w:rPr>
          <w:rFonts w:ascii="Times New Roman" w:hAnsi="Times New Roman" w:cs="Times New Roman"/>
        </w:rPr>
        <w:t>characteris</w:t>
      </w:r>
      <w:r w:rsidR="007E0FD0">
        <w:rPr>
          <w:rFonts w:ascii="Times New Roman" w:hAnsi="Times New Roman" w:cs="Times New Roman"/>
        </w:rPr>
        <w:t xml:space="preserve">ed functionally or, </w:t>
      </w:r>
      <w:r w:rsidRPr="0034797A">
        <w:rPr>
          <w:rFonts w:ascii="Times New Roman" w:hAnsi="Times New Roman" w:cs="Times New Roman"/>
        </w:rPr>
        <w:t xml:space="preserve">more precisely, should be </w:t>
      </w:r>
      <w:r w:rsidR="00820345">
        <w:rPr>
          <w:rFonts w:ascii="Times New Roman" w:hAnsi="Times New Roman" w:cs="Times New Roman"/>
        </w:rPr>
        <w:t>characteris</w:t>
      </w:r>
      <w:r w:rsidRPr="0034797A">
        <w:rPr>
          <w:rFonts w:ascii="Times New Roman" w:hAnsi="Times New Roman" w:cs="Times New Roman"/>
        </w:rPr>
        <w:t>ed along the lines of role functionalism</w:t>
      </w:r>
      <w:r w:rsidR="00BB126E" w:rsidRPr="0034797A">
        <w:rPr>
          <w:rFonts w:ascii="Times New Roman" w:hAnsi="Times New Roman" w:cs="Times New Roman"/>
        </w:rPr>
        <w:t>. A</w:t>
      </w:r>
      <w:r w:rsidR="00B71D1F" w:rsidRPr="0034797A">
        <w:rPr>
          <w:rFonts w:ascii="Times New Roman" w:hAnsi="Times New Roman" w:cs="Times New Roman"/>
        </w:rPr>
        <w:t>ccording t</w:t>
      </w:r>
      <w:r w:rsidR="00A86964" w:rsidRPr="0034797A">
        <w:rPr>
          <w:rFonts w:ascii="Times New Roman" w:hAnsi="Times New Roman" w:cs="Times New Roman"/>
        </w:rPr>
        <w:t xml:space="preserve">o what we may call the functionalist </w:t>
      </w:r>
      <w:r w:rsidR="00AC2990" w:rsidRPr="0034797A">
        <w:rPr>
          <w:rFonts w:ascii="Times New Roman" w:hAnsi="Times New Roman" w:cs="Times New Roman"/>
        </w:rPr>
        <w:t>theory of memory (or</w:t>
      </w:r>
      <w:r w:rsidR="00E254AD" w:rsidRPr="0034797A">
        <w:rPr>
          <w:rFonts w:ascii="Times New Roman" w:hAnsi="Times New Roman" w:cs="Times New Roman"/>
        </w:rPr>
        <w:t>, for short,</w:t>
      </w:r>
      <w:r w:rsidR="00A86964" w:rsidRPr="0034797A">
        <w:rPr>
          <w:rFonts w:ascii="Times New Roman" w:hAnsi="Times New Roman" w:cs="Times New Roman"/>
        </w:rPr>
        <w:t xml:space="preserve"> ‘F</w:t>
      </w:r>
      <w:r w:rsidR="00B71D1F" w:rsidRPr="0034797A">
        <w:rPr>
          <w:rFonts w:ascii="Times New Roman" w:hAnsi="Times New Roman" w:cs="Times New Roman"/>
        </w:rPr>
        <w:t>TM</w:t>
      </w:r>
      <w:r w:rsidR="00AC2990" w:rsidRPr="0034797A">
        <w:rPr>
          <w:rFonts w:ascii="Times New Roman" w:hAnsi="Times New Roman" w:cs="Times New Roman"/>
        </w:rPr>
        <w:t>’)</w:t>
      </w:r>
      <w:r w:rsidR="00B71D1F" w:rsidRPr="0034797A">
        <w:rPr>
          <w:rFonts w:ascii="Times New Roman" w:hAnsi="Times New Roman" w:cs="Times New Roman"/>
        </w:rPr>
        <w:t>, for any subject S and event e, S remembers e just in case</w:t>
      </w:r>
      <w:r w:rsidR="000B5BDA" w:rsidRPr="0034797A">
        <w:rPr>
          <w:rFonts w:ascii="Times New Roman" w:hAnsi="Times New Roman" w:cs="Times New Roman"/>
        </w:rPr>
        <w:t xml:space="preserve"> S has some mental image</w:t>
      </w:r>
      <w:r w:rsidR="000B5BDA" w:rsidRPr="0034797A">
        <w:rPr>
          <w:rFonts w:ascii="Times New Roman" w:hAnsi="Times New Roman" w:cs="Times New Roman"/>
          <w:i/>
        </w:rPr>
        <w:t xml:space="preserve"> </w:t>
      </w:r>
      <w:proofErr w:type="spellStart"/>
      <w:r w:rsidR="000B5BDA" w:rsidRPr="0034797A">
        <w:rPr>
          <w:rFonts w:ascii="Times New Roman" w:hAnsi="Times New Roman" w:cs="Times New Roman"/>
          <w:i/>
        </w:rPr>
        <w:t>i</w:t>
      </w:r>
      <w:proofErr w:type="spellEnd"/>
      <w:r w:rsidR="000B5BDA" w:rsidRPr="0034797A">
        <w:rPr>
          <w:rFonts w:ascii="Times New Roman" w:hAnsi="Times New Roman" w:cs="Times New Roman"/>
          <w:i/>
        </w:rPr>
        <w:t xml:space="preserve"> </w:t>
      </w:r>
      <w:r w:rsidR="000B5BDA" w:rsidRPr="0034797A">
        <w:rPr>
          <w:rFonts w:ascii="Times New Roman" w:hAnsi="Times New Roman" w:cs="Times New Roman"/>
        </w:rPr>
        <w:t xml:space="preserve">such that </w:t>
      </w:r>
      <w:proofErr w:type="spellStart"/>
      <w:r w:rsidR="000B5BDA" w:rsidRPr="0034797A">
        <w:rPr>
          <w:rFonts w:ascii="Times New Roman" w:hAnsi="Times New Roman" w:cs="Times New Roman"/>
          <w:i/>
        </w:rPr>
        <w:t>i</w:t>
      </w:r>
      <w:proofErr w:type="spellEnd"/>
      <w:r w:rsidR="002E34F4" w:rsidRPr="0034797A">
        <w:rPr>
          <w:rFonts w:ascii="Times New Roman" w:hAnsi="Times New Roman" w:cs="Times New Roman"/>
        </w:rPr>
        <w:t xml:space="preserve"> tends to cause</w:t>
      </w:r>
      <w:r w:rsidR="000B5BDA" w:rsidRPr="0034797A">
        <w:rPr>
          <w:rFonts w:ascii="Times New Roman" w:hAnsi="Times New Roman" w:cs="Times New Roman"/>
        </w:rPr>
        <w:t xml:space="preserve"> in S a disposition to believe both that e happen</w:t>
      </w:r>
      <w:r w:rsidR="00E254AD" w:rsidRPr="0034797A">
        <w:rPr>
          <w:rFonts w:ascii="Times New Roman" w:hAnsi="Times New Roman" w:cs="Times New Roman"/>
        </w:rPr>
        <w:t>ed</w:t>
      </w:r>
      <w:r w:rsidR="000B5BDA" w:rsidRPr="0034797A">
        <w:rPr>
          <w:rFonts w:ascii="Times New Roman" w:hAnsi="Times New Roman" w:cs="Times New Roman"/>
        </w:rPr>
        <w:t xml:space="preserve"> and that S experienced e to happen, and</w:t>
      </w:r>
      <w:r w:rsidR="000B5BDA" w:rsidRPr="0034797A">
        <w:rPr>
          <w:rFonts w:ascii="Times New Roman" w:hAnsi="Times New Roman" w:cs="Times New Roman"/>
          <w:i/>
        </w:rPr>
        <w:t xml:space="preserve"> </w:t>
      </w:r>
      <w:proofErr w:type="spellStart"/>
      <w:r w:rsidR="000B5BDA" w:rsidRPr="0034797A">
        <w:rPr>
          <w:rFonts w:ascii="Times New Roman" w:hAnsi="Times New Roman" w:cs="Times New Roman"/>
          <w:i/>
        </w:rPr>
        <w:t>i</w:t>
      </w:r>
      <w:proofErr w:type="spellEnd"/>
      <w:r w:rsidR="002E34F4" w:rsidRPr="0034797A">
        <w:rPr>
          <w:rFonts w:ascii="Times New Roman" w:hAnsi="Times New Roman" w:cs="Times New Roman"/>
        </w:rPr>
        <w:t xml:space="preserve"> tends to be</w:t>
      </w:r>
      <w:r w:rsidR="000B5BDA" w:rsidRPr="0034797A">
        <w:rPr>
          <w:rFonts w:ascii="Times New Roman" w:hAnsi="Times New Roman" w:cs="Times New Roman"/>
        </w:rPr>
        <w:t xml:space="preserve"> caused in S by having experienced e to happen.</w:t>
      </w:r>
      <w:r w:rsidR="00F856B1" w:rsidRPr="0034797A">
        <w:rPr>
          <w:rFonts w:ascii="Times New Roman" w:hAnsi="Times New Roman" w:cs="Times New Roman"/>
        </w:rPr>
        <w:t xml:space="preserve"> </w:t>
      </w:r>
      <w:r w:rsidR="00E254AD" w:rsidRPr="0034797A">
        <w:rPr>
          <w:rFonts w:ascii="Times New Roman" w:hAnsi="Times New Roman" w:cs="Times New Roman"/>
        </w:rPr>
        <w:t>If we introduce the term</w:t>
      </w:r>
      <w:r w:rsidR="00AC2990" w:rsidRPr="0034797A">
        <w:rPr>
          <w:rFonts w:ascii="Times New Roman" w:hAnsi="Times New Roman" w:cs="Times New Roman"/>
        </w:rPr>
        <w:t xml:space="preserve"> ‘mnemonic role’</w:t>
      </w:r>
      <w:r w:rsidR="00E254AD" w:rsidRPr="0034797A">
        <w:rPr>
          <w:rFonts w:ascii="Times New Roman" w:hAnsi="Times New Roman" w:cs="Times New Roman"/>
        </w:rPr>
        <w:t xml:space="preserve"> to re</w:t>
      </w:r>
      <w:r w:rsidR="002E34F4" w:rsidRPr="0034797A">
        <w:rPr>
          <w:rFonts w:ascii="Times New Roman" w:hAnsi="Times New Roman" w:cs="Times New Roman"/>
        </w:rPr>
        <w:t>fer to such a functional role, then we can</w:t>
      </w:r>
      <w:r w:rsidR="00E254AD" w:rsidRPr="0034797A">
        <w:rPr>
          <w:rFonts w:ascii="Times New Roman" w:hAnsi="Times New Roman" w:cs="Times New Roman"/>
        </w:rPr>
        <w:t xml:space="preserve"> abbreviate FTM as the thesis that remembering</w:t>
      </w:r>
      <w:r w:rsidR="00190EBC" w:rsidRPr="0034797A">
        <w:rPr>
          <w:rFonts w:ascii="Times New Roman" w:hAnsi="Times New Roman" w:cs="Times New Roman"/>
        </w:rPr>
        <w:t xml:space="preserve"> an </w:t>
      </w:r>
      <w:r w:rsidR="00190EBC" w:rsidRPr="0034797A">
        <w:rPr>
          <w:rFonts w:ascii="Times New Roman" w:hAnsi="Times New Roman" w:cs="Times New Roman"/>
        </w:rPr>
        <w:lastRenderedPageBreak/>
        <w:t>event</w:t>
      </w:r>
      <w:r w:rsidR="00EE04CC" w:rsidRPr="0034797A">
        <w:rPr>
          <w:rFonts w:ascii="Times New Roman" w:hAnsi="Times New Roman" w:cs="Times New Roman"/>
        </w:rPr>
        <w:t>, or having a memory of</w:t>
      </w:r>
      <w:r w:rsidR="00190EBC" w:rsidRPr="0034797A">
        <w:rPr>
          <w:rFonts w:ascii="Times New Roman" w:hAnsi="Times New Roman" w:cs="Times New Roman"/>
        </w:rPr>
        <w:t xml:space="preserve"> it</w:t>
      </w:r>
      <w:r w:rsidR="00EE04CC" w:rsidRPr="0034797A">
        <w:rPr>
          <w:rFonts w:ascii="Times New Roman" w:hAnsi="Times New Roman" w:cs="Times New Roman"/>
        </w:rPr>
        <w:t>,</w:t>
      </w:r>
      <w:r w:rsidR="00E254AD" w:rsidRPr="0034797A">
        <w:rPr>
          <w:rFonts w:ascii="Times New Roman" w:hAnsi="Times New Roman" w:cs="Times New Roman"/>
        </w:rPr>
        <w:t xml:space="preserve"> consis</w:t>
      </w:r>
      <w:r w:rsidR="00820345">
        <w:rPr>
          <w:rFonts w:ascii="Times New Roman" w:hAnsi="Times New Roman" w:cs="Times New Roman"/>
        </w:rPr>
        <w:t>ts in having a mental image which</w:t>
      </w:r>
      <w:r w:rsidR="00E254AD" w:rsidRPr="0034797A">
        <w:rPr>
          <w:rFonts w:ascii="Times New Roman" w:hAnsi="Times New Roman" w:cs="Times New Roman"/>
        </w:rPr>
        <w:t xml:space="preserve"> plays the mnemonic role for that event</w:t>
      </w:r>
      <w:r w:rsidR="005A0D1D">
        <w:rPr>
          <w:rFonts w:ascii="Times New Roman" w:hAnsi="Times New Roman" w:cs="Times New Roman"/>
        </w:rPr>
        <w:t xml:space="preserve"> in the subject</w:t>
      </w:r>
      <w:r w:rsidR="00AC2990" w:rsidRPr="0034797A">
        <w:rPr>
          <w:rFonts w:ascii="Times New Roman" w:hAnsi="Times New Roman" w:cs="Times New Roman"/>
        </w:rPr>
        <w:t>.</w:t>
      </w:r>
      <w:r w:rsidR="005B7A1F">
        <w:rPr>
          <w:rStyle w:val="FootnoteReference"/>
          <w:rFonts w:ascii="Times New Roman" w:hAnsi="Times New Roman" w:cs="Times New Roman"/>
        </w:rPr>
        <w:footnoteReference w:id="33"/>
      </w:r>
      <w:r w:rsidR="00AC2990" w:rsidRPr="0034797A">
        <w:rPr>
          <w:rFonts w:ascii="Times New Roman" w:hAnsi="Times New Roman" w:cs="Times New Roman"/>
        </w:rPr>
        <w:t xml:space="preserve"> </w:t>
      </w:r>
    </w:p>
    <w:p w:rsidR="00747677" w:rsidRPr="0034797A" w:rsidRDefault="00747677" w:rsidP="0034797A">
      <w:pPr>
        <w:spacing w:line="480" w:lineRule="auto"/>
        <w:jc w:val="both"/>
        <w:rPr>
          <w:rFonts w:ascii="Times New Roman" w:hAnsi="Times New Roman" w:cs="Times New Roman"/>
        </w:rPr>
      </w:pPr>
    </w:p>
    <w:p w:rsidR="00A86964" w:rsidRPr="0034797A" w:rsidRDefault="00EE04CC" w:rsidP="0034797A">
      <w:pPr>
        <w:spacing w:line="480" w:lineRule="auto"/>
        <w:jc w:val="both"/>
        <w:rPr>
          <w:rFonts w:ascii="Times New Roman" w:hAnsi="Times New Roman" w:cs="Times New Roman"/>
        </w:rPr>
      </w:pPr>
      <w:r w:rsidRPr="0034797A">
        <w:rPr>
          <w:rFonts w:ascii="Times New Roman" w:hAnsi="Times New Roman" w:cs="Times New Roman"/>
        </w:rPr>
        <w:t>FTM is a functionalis</w:t>
      </w:r>
      <w:r w:rsidR="005A0D1D">
        <w:rPr>
          <w:rFonts w:ascii="Times New Roman" w:hAnsi="Times New Roman" w:cs="Times New Roman"/>
        </w:rPr>
        <w:t>t view because, according to it</w:t>
      </w:r>
      <w:r w:rsidRPr="0034797A">
        <w:rPr>
          <w:rFonts w:ascii="Times New Roman" w:hAnsi="Times New Roman" w:cs="Times New Roman"/>
        </w:rPr>
        <w:t xml:space="preserve">, a mental image of a subject qualifies as a memory not in virtue of the intrinsic properties of that mental image, but in virtue of the functional role that the mental image plays in the subject. </w:t>
      </w:r>
      <w:r w:rsidR="00190EBC" w:rsidRPr="0034797A">
        <w:rPr>
          <w:rFonts w:ascii="Times New Roman" w:hAnsi="Times New Roman" w:cs="Times New Roman"/>
        </w:rPr>
        <w:t>And it</w:t>
      </w:r>
      <w:r w:rsidR="009A0896" w:rsidRPr="0034797A">
        <w:rPr>
          <w:rFonts w:ascii="Times New Roman" w:hAnsi="Times New Roman" w:cs="Times New Roman"/>
        </w:rPr>
        <w:t xml:space="preserve"> is a rol</w:t>
      </w:r>
      <w:r w:rsidR="00190EBC" w:rsidRPr="0034797A">
        <w:rPr>
          <w:rFonts w:ascii="Times New Roman" w:hAnsi="Times New Roman" w:cs="Times New Roman"/>
        </w:rPr>
        <w:t>e-functionalist view because, according to</w:t>
      </w:r>
      <w:r w:rsidR="009A0896" w:rsidRPr="0034797A">
        <w:rPr>
          <w:rFonts w:ascii="Times New Roman" w:hAnsi="Times New Roman" w:cs="Times New Roman"/>
        </w:rPr>
        <w:t xml:space="preserve"> FTM, the subject’s state of having a m</w:t>
      </w:r>
      <w:r w:rsidR="00190EBC" w:rsidRPr="0034797A">
        <w:rPr>
          <w:rFonts w:ascii="Times New Roman" w:hAnsi="Times New Roman" w:cs="Times New Roman"/>
        </w:rPr>
        <w:t>emory, or</w:t>
      </w:r>
      <w:r w:rsidR="009A0896" w:rsidRPr="0034797A">
        <w:rPr>
          <w:rFonts w:ascii="Times New Roman" w:hAnsi="Times New Roman" w:cs="Times New Roman"/>
        </w:rPr>
        <w:t xml:space="preserve"> remembering, is </w:t>
      </w:r>
      <w:r w:rsidRPr="0034797A">
        <w:rPr>
          <w:rFonts w:ascii="Times New Roman" w:hAnsi="Times New Roman" w:cs="Times New Roman"/>
        </w:rPr>
        <w:t>a higher-order state</w:t>
      </w:r>
      <w:r w:rsidR="005A0D1D">
        <w:rPr>
          <w:rFonts w:ascii="Times New Roman" w:hAnsi="Times New Roman" w:cs="Times New Roman"/>
        </w:rPr>
        <w:t xml:space="preserve">. </w:t>
      </w:r>
      <w:r w:rsidR="009A0896" w:rsidRPr="0034797A">
        <w:rPr>
          <w:rFonts w:ascii="Times New Roman" w:hAnsi="Times New Roman" w:cs="Times New Roman"/>
        </w:rPr>
        <w:t>FTM pulls</w:t>
      </w:r>
      <w:r w:rsidR="00836CF5" w:rsidRPr="0034797A">
        <w:rPr>
          <w:rFonts w:ascii="Times New Roman" w:hAnsi="Times New Roman" w:cs="Times New Roman"/>
        </w:rPr>
        <w:t xml:space="preserve"> apart, on the one hand,</w:t>
      </w:r>
      <w:r w:rsidR="00F856B1" w:rsidRPr="0034797A">
        <w:rPr>
          <w:rFonts w:ascii="Times New Roman" w:hAnsi="Times New Roman" w:cs="Times New Roman"/>
        </w:rPr>
        <w:t xml:space="preserve"> the</w:t>
      </w:r>
      <w:r w:rsidR="00190EBC" w:rsidRPr="0034797A">
        <w:rPr>
          <w:rFonts w:ascii="Times New Roman" w:hAnsi="Times New Roman" w:cs="Times New Roman"/>
        </w:rPr>
        <w:t xml:space="preserve"> property of having the specific mental image that the subject is</w:t>
      </w:r>
      <w:r w:rsidR="00F856B1" w:rsidRPr="0034797A">
        <w:rPr>
          <w:rFonts w:ascii="Times New Roman" w:hAnsi="Times New Roman" w:cs="Times New Roman"/>
        </w:rPr>
        <w:t xml:space="preserve"> having when they remember an event and, on the o</w:t>
      </w:r>
      <w:r w:rsidR="00190EBC" w:rsidRPr="0034797A">
        <w:rPr>
          <w:rFonts w:ascii="Times New Roman" w:hAnsi="Times New Roman" w:cs="Times New Roman"/>
        </w:rPr>
        <w:t>ther hand, the subject’s state</w:t>
      </w:r>
      <w:r w:rsidR="00F856B1" w:rsidRPr="0034797A">
        <w:rPr>
          <w:rFonts w:ascii="Times New Roman" w:hAnsi="Times New Roman" w:cs="Times New Roman"/>
        </w:rPr>
        <w:t xml:space="preserve"> of remembering the event. According to FTM, having the mental image at issue is different from remembering the event, since the subject could have had the same mental image without remembering the event</w:t>
      </w:r>
      <w:r w:rsidR="00820345">
        <w:rPr>
          <w:rFonts w:ascii="Times New Roman" w:hAnsi="Times New Roman" w:cs="Times New Roman"/>
        </w:rPr>
        <w:t xml:space="preserve">. </w:t>
      </w:r>
      <w:r w:rsidR="00126612" w:rsidRPr="0034797A">
        <w:rPr>
          <w:rFonts w:ascii="Times New Roman" w:hAnsi="Times New Roman" w:cs="Times New Roman"/>
        </w:rPr>
        <w:t>Consider, for example, a possible situation in which</w:t>
      </w:r>
      <w:r w:rsidR="00F856B1" w:rsidRPr="0034797A">
        <w:rPr>
          <w:rFonts w:ascii="Times New Roman" w:hAnsi="Times New Roman" w:cs="Times New Roman"/>
        </w:rPr>
        <w:t xml:space="preserve"> the</w:t>
      </w:r>
      <w:r w:rsidR="00126612" w:rsidRPr="0034797A">
        <w:rPr>
          <w:rFonts w:ascii="Times New Roman" w:hAnsi="Times New Roman" w:cs="Times New Roman"/>
        </w:rPr>
        <w:t xml:space="preserve"> mental im</w:t>
      </w:r>
      <w:r w:rsidR="002E34F4" w:rsidRPr="0034797A">
        <w:rPr>
          <w:rFonts w:ascii="Times New Roman" w:hAnsi="Times New Roman" w:cs="Times New Roman"/>
        </w:rPr>
        <w:t>age at issue</w:t>
      </w:r>
      <w:r w:rsidR="00126612" w:rsidRPr="0034797A">
        <w:rPr>
          <w:rFonts w:ascii="Times New Roman" w:hAnsi="Times New Roman" w:cs="Times New Roman"/>
        </w:rPr>
        <w:t xml:space="preserve"> plays</w:t>
      </w:r>
      <w:r w:rsidR="00AC2990" w:rsidRPr="0034797A">
        <w:rPr>
          <w:rFonts w:ascii="Times New Roman" w:hAnsi="Times New Roman" w:cs="Times New Roman"/>
        </w:rPr>
        <w:t xml:space="preserve"> a </w:t>
      </w:r>
      <w:r w:rsidR="00126612" w:rsidRPr="0034797A">
        <w:rPr>
          <w:rFonts w:ascii="Times New Roman" w:hAnsi="Times New Roman" w:cs="Times New Roman"/>
        </w:rPr>
        <w:t>functional role</w:t>
      </w:r>
      <w:r w:rsidR="00AC2990" w:rsidRPr="0034797A">
        <w:rPr>
          <w:rFonts w:ascii="Times New Roman" w:hAnsi="Times New Roman" w:cs="Times New Roman"/>
        </w:rPr>
        <w:t xml:space="preserve"> </w:t>
      </w:r>
      <w:r w:rsidR="00126612" w:rsidRPr="0034797A">
        <w:rPr>
          <w:rFonts w:ascii="Times New Roman" w:hAnsi="Times New Roman" w:cs="Times New Roman"/>
        </w:rPr>
        <w:t>in the subject</w:t>
      </w:r>
      <w:r w:rsidR="00AC2990" w:rsidRPr="0034797A">
        <w:rPr>
          <w:rFonts w:ascii="Times New Roman" w:hAnsi="Times New Roman" w:cs="Times New Roman"/>
        </w:rPr>
        <w:t xml:space="preserve"> which is different from the mnemonic role</w:t>
      </w:r>
      <w:r w:rsidR="00126612" w:rsidRPr="0034797A">
        <w:rPr>
          <w:rFonts w:ascii="Times New Roman" w:hAnsi="Times New Roman" w:cs="Times New Roman"/>
        </w:rPr>
        <w:t>. In that situation, the subject does not remember the</w:t>
      </w:r>
      <w:r w:rsidR="00AC2990" w:rsidRPr="0034797A">
        <w:rPr>
          <w:rFonts w:ascii="Times New Roman" w:hAnsi="Times New Roman" w:cs="Times New Roman"/>
        </w:rPr>
        <w:t xml:space="preserve"> event despite</w:t>
      </w:r>
      <w:r w:rsidR="00126612" w:rsidRPr="0034797A">
        <w:rPr>
          <w:rFonts w:ascii="Times New Roman" w:hAnsi="Times New Roman" w:cs="Times New Roman"/>
        </w:rPr>
        <w:t xml:space="preserve"> the fact that the subject has the same mental image as</w:t>
      </w:r>
      <w:r w:rsidR="000970AA" w:rsidRPr="0034797A">
        <w:rPr>
          <w:rFonts w:ascii="Times New Roman" w:hAnsi="Times New Roman" w:cs="Times New Roman"/>
        </w:rPr>
        <w:t xml:space="preserve"> that which, in the actual situation</w:t>
      </w:r>
      <w:r w:rsidR="00126612" w:rsidRPr="0034797A">
        <w:rPr>
          <w:rFonts w:ascii="Times New Roman" w:hAnsi="Times New Roman" w:cs="Times New Roman"/>
        </w:rPr>
        <w:t xml:space="preserve">, they are having when they remember the event. </w:t>
      </w:r>
      <w:r w:rsidR="000970AA" w:rsidRPr="0034797A">
        <w:rPr>
          <w:rFonts w:ascii="Times New Roman" w:hAnsi="Times New Roman" w:cs="Times New Roman"/>
        </w:rPr>
        <w:t>C</w:t>
      </w:r>
      <w:r w:rsidR="00AC2990" w:rsidRPr="0034797A">
        <w:rPr>
          <w:rFonts w:ascii="Times New Roman" w:hAnsi="Times New Roman" w:cs="Times New Roman"/>
        </w:rPr>
        <w:t>onversely, the subject</w:t>
      </w:r>
      <w:r w:rsidR="00126612" w:rsidRPr="0034797A">
        <w:rPr>
          <w:rFonts w:ascii="Times New Roman" w:hAnsi="Times New Roman" w:cs="Times New Roman"/>
        </w:rPr>
        <w:t xml:space="preserve"> could have remembered t</w:t>
      </w:r>
      <w:r w:rsidR="00AC2990" w:rsidRPr="0034797A">
        <w:rPr>
          <w:rFonts w:ascii="Times New Roman" w:hAnsi="Times New Roman" w:cs="Times New Roman"/>
        </w:rPr>
        <w:t>he event without having the</w:t>
      </w:r>
      <w:r w:rsidR="00126612" w:rsidRPr="0034797A">
        <w:rPr>
          <w:rFonts w:ascii="Times New Roman" w:hAnsi="Times New Roman" w:cs="Times New Roman"/>
        </w:rPr>
        <w:t xml:space="preserve"> mental image</w:t>
      </w:r>
      <w:r w:rsidR="00AC2990" w:rsidRPr="0034797A">
        <w:rPr>
          <w:rFonts w:ascii="Times New Roman" w:hAnsi="Times New Roman" w:cs="Times New Roman"/>
        </w:rPr>
        <w:t xml:space="preserve"> which, in fact, they are having when they remember the event</w:t>
      </w:r>
      <w:r w:rsidR="00820345">
        <w:rPr>
          <w:rFonts w:ascii="Times New Roman" w:hAnsi="Times New Roman" w:cs="Times New Roman"/>
        </w:rPr>
        <w:t>.</w:t>
      </w:r>
      <w:r w:rsidR="00AC2990" w:rsidRPr="0034797A">
        <w:rPr>
          <w:rFonts w:ascii="Times New Roman" w:hAnsi="Times New Roman" w:cs="Times New Roman"/>
        </w:rPr>
        <w:t xml:space="preserve"> Consider, for example, a possible situation in which a d</w:t>
      </w:r>
      <w:r w:rsidR="00BB126E" w:rsidRPr="0034797A">
        <w:rPr>
          <w:rFonts w:ascii="Times New Roman" w:hAnsi="Times New Roman" w:cs="Times New Roman"/>
        </w:rPr>
        <w:t xml:space="preserve">ifferent mental image </w:t>
      </w:r>
      <w:r w:rsidR="00AC2990" w:rsidRPr="0034797A">
        <w:rPr>
          <w:rFonts w:ascii="Times New Roman" w:hAnsi="Times New Roman" w:cs="Times New Roman"/>
        </w:rPr>
        <w:t>plays the mnemonic role</w:t>
      </w:r>
      <w:r w:rsidR="00820345">
        <w:rPr>
          <w:rFonts w:ascii="Times New Roman" w:hAnsi="Times New Roman" w:cs="Times New Roman"/>
        </w:rPr>
        <w:t xml:space="preserve"> for that event</w:t>
      </w:r>
      <w:r w:rsidR="00AC2990" w:rsidRPr="0034797A">
        <w:rPr>
          <w:rFonts w:ascii="Times New Roman" w:hAnsi="Times New Roman" w:cs="Times New Roman"/>
        </w:rPr>
        <w:t xml:space="preserve"> in the subject. In that situation, the subject remembers the event despite the fact that the subject has a different mental</w:t>
      </w:r>
      <w:r w:rsidR="000970AA" w:rsidRPr="0034797A">
        <w:rPr>
          <w:rFonts w:ascii="Times New Roman" w:hAnsi="Times New Roman" w:cs="Times New Roman"/>
        </w:rPr>
        <w:t xml:space="preserve"> image from that which, in the actual </w:t>
      </w:r>
      <w:r w:rsidR="000970AA" w:rsidRPr="0034797A">
        <w:rPr>
          <w:rFonts w:ascii="Times New Roman" w:hAnsi="Times New Roman" w:cs="Times New Roman"/>
        </w:rPr>
        <w:lastRenderedPageBreak/>
        <w:t>situation</w:t>
      </w:r>
      <w:r w:rsidR="00AC2990" w:rsidRPr="0034797A">
        <w:rPr>
          <w:rFonts w:ascii="Times New Roman" w:hAnsi="Times New Roman" w:cs="Times New Roman"/>
        </w:rPr>
        <w:t>, they are having when they remember the event.</w:t>
      </w:r>
      <w:r w:rsidR="000970AA" w:rsidRPr="0034797A">
        <w:rPr>
          <w:rFonts w:ascii="Times New Roman" w:hAnsi="Times New Roman" w:cs="Times New Roman"/>
        </w:rPr>
        <w:t xml:space="preserve"> </w:t>
      </w:r>
      <w:r w:rsidR="00E254AD" w:rsidRPr="0034797A">
        <w:rPr>
          <w:rFonts w:ascii="Times New Roman" w:hAnsi="Times New Roman" w:cs="Times New Roman"/>
        </w:rPr>
        <w:t>Let us examine, now, what considerations can be offered in support of FTM.</w:t>
      </w:r>
    </w:p>
    <w:p w:rsidR="006B67A2" w:rsidRPr="0034797A" w:rsidRDefault="006B67A2" w:rsidP="0034797A">
      <w:pPr>
        <w:spacing w:line="480" w:lineRule="auto"/>
        <w:jc w:val="both"/>
        <w:rPr>
          <w:rFonts w:ascii="Times New Roman" w:hAnsi="Times New Roman" w:cs="Times New Roman"/>
        </w:rPr>
      </w:pPr>
    </w:p>
    <w:p w:rsidR="006B67A2" w:rsidRPr="0034797A" w:rsidRDefault="00C81688" w:rsidP="0034797A">
      <w:pPr>
        <w:spacing w:line="480" w:lineRule="auto"/>
        <w:jc w:val="both"/>
        <w:rPr>
          <w:rFonts w:ascii="Times New Roman" w:hAnsi="Times New Roman" w:cs="Times New Roman"/>
          <w:b/>
        </w:rPr>
      </w:pPr>
      <w:r>
        <w:rPr>
          <w:rFonts w:ascii="Times New Roman" w:hAnsi="Times New Roman" w:cs="Times New Roman"/>
          <w:b/>
        </w:rPr>
        <w:t>5</w:t>
      </w:r>
      <w:r w:rsidR="006B67A2" w:rsidRPr="0034797A">
        <w:rPr>
          <w:rFonts w:ascii="Times New Roman" w:hAnsi="Times New Roman" w:cs="Times New Roman"/>
          <w:b/>
        </w:rPr>
        <w:t xml:space="preserve">. </w:t>
      </w:r>
      <w:r w:rsidR="00071246" w:rsidRPr="0034797A">
        <w:rPr>
          <w:rFonts w:ascii="Times New Roman" w:hAnsi="Times New Roman" w:cs="Times New Roman"/>
          <w:b/>
        </w:rPr>
        <w:t>Narratives, causal histories, and functional roles</w:t>
      </w:r>
    </w:p>
    <w:p w:rsidR="00921B36" w:rsidRPr="0034797A" w:rsidRDefault="00921B36" w:rsidP="0034797A">
      <w:pPr>
        <w:spacing w:line="480" w:lineRule="auto"/>
        <w:jc w:val="both"/>
        <w:rPr>
          <w:rFonts w:ascii="Times New Roman" w:hAnsi="Times New Roman" w:cs="Times New Roman"/>
        </w:rPr>
      </w:pPr>
    </w:p>
    <w:p w:rsidR="00021ACF" w:rsidRPr="0034797A" w:rsidRDefault="00501D72" w:rsidP="0034797A">
      <w:pPr>
        <w:spacing w:line="480" w:lineRule="auto"/>
        <w:jc w:val="both"/>
        <w:rPr>
          <w:rFonts w:ascii="Times New Roman" w:hAnsi="Times New Roman" w:cs="Times New Roman"/>
        </w:rPr>
      </w:pPr>
      <w:r w:rsidRPr="0034797A">
        <w:rPr>
          <w:rFonts w:ascii="Times New Roman" w:hAnsi="Times New Roman" w:cs="Times New Roman"/>
        </w:rPr>
        <w:t>It seems that FTM is</w:t>
      </w:r>
      <w:r w:rsidR="00FA6831" w:rsidRPr="0034797A">
        <w:rPr>
          <w:rFonts w:ascii="Times New Roman" w:hAnsi="Times New Roman" w:cs="Times New Roman"/>
        </w:rPr>
        <w:t xml:space="preserve"> perm</w:t>
      </w:r>
      <w:r w:rsidRPr="0034797A">
        <w:rPr>
          <w:rFonts w:ascii="Times New Roman" w:hAnsi="Times New Roman" w:cs="Times New Roman"/>
        </w:rPr>
        <w:t>issive enough, in the sense that</w:t>
      </w:r>
      <w:r w:rsidR="00FA6831" w:rsidRPr="0034797A">
        <w:rPr>
          <w:rFonts w:ascii="Times New Roman" w:hAnsi="Times New Roman" w:cs="Times New Roman"/>
        </w:rPr>
        <w:t xml:space="preserve"> it</w:t>
      </w:r>
      <w:r w:rsidR="00921B36" w:rsidRPr="0034797A">
        <w:rPr>
          <w:rFonts w:ascii="Times New Roman" w:hAnsi="Times New Roman" w:cs="Times New Roman"/>
        </w:rPr>
        <w:t xml:space="preserve"> does not conflict with our intuitions about those cases which suggested that both CTM a</w:t>
      </w:r>
      <w:r w:rsidR="00FA6831" w:rsidRPr="0034797A">
        <w:rPr>
          <w:rFonts w:ascii="Times New Roman" w:hAnsi="Times New Roman" w:cs="Times New Roman"/>
        </w:rPr>
        <w:t>nd NTM were</w:t>
      </w:r>
      <w:r w:rsidR="00921B36" w:rsidRPr="0034797A">
        <w:rPr>
          <w:rFonts w:ascii="Times New Roman" w:hAnsi="Times New Roman" w:cs="Times New Roman"/>
        </w:rPr>
        <w:t xml:space="preserve"> too strict.</w:t>
      </w:r>
      <w:r w:rsidR="00FA6831" w:rsidRPr="0034797A">
        <w:rPr>
          <w:rFonts w:ascii="Times New Roman" w:hAnsi="Times New Roman" w:cs="Times New Roman"/>
        </w:rPr>
        <w:t xml:space="preserve"> Consider, first of all, the case in which</w:t>
      </w:r>
      <w:r w:rsidR="002514D1" w:rsidRPr="0034797A">
        <w:rPr>
          <w:rFonts w:ascii="Times New Roman" w:hAnsi="Times New Roman" w:cs="Times New Roman"/>
        </w:rPr>
        <w:t xml:space="preserve"> I have a mental image of</w:t>
      </w:r>
      <w:r w:rsidR="00FA6831" w:rsidRPr="0034797A">
        <w:rPr>
          <w:rFonts w:ascii="Times New Roman" w:hAnsi="Times New Roman" w:cs="Times New Roman"/>
        </w:rPr>
        <w:t xml:space="preserve"> a </w:t>
      </w:r>
      <w:r w:rsidR="00CB2033" w:rsidRPr="0034797A">
        <w:rPr>
          <w:rFonts w:ascii="Times New Roman" w:hAnsi="Times New Roman" w:cs="Times New Roman"/>
        </w:rPr>
        <w:t>black rabbit</w:t>
      </w:r>
      <w:r w:rsidR="00583EE7" w:rsidRPr="0034797A">
        <w:rPr>
          <w:rFonts w:ascii="Times New Roman" w:hAnsi="Times New Roman" w:cs="Times New Roman"/>
        </w:rPr>
        <w:t xml:space="preserve"> being shot </w:t>
      </w:r>
      <w:r w:rsidR="00FA6831" w:rsidRPr="0034797A">
        <w:rPr>
          <w:rFonts w:ascii="Times New Roman" w:hAnsi="Times New Roman" w:cs="Times New Roman"/>
        </w:rPr>
        <w:t>even though</w:t>
      </w:r>
      <w:r w:rsidR="002514D1" w:rsidRPr="0034797A">
        <w:rPr>
          <w:rFonts w:ascii="Times New Roman" w:hAnsi="Times New Roman" w:cs="Times New Roman"/>
        </w:rPr>
        <w:t>, in the past,</w:t>
      </w:r>
      <w:r w:rsidR="00FA6831" w:rsidRPr="0034797A">
        <w:rPr>
          <w:rFonts w:ascii="Times New Roman" w:hAnsi="Times New Roman" w:cs="Times New Roman"/>
        </w:rPr>
        <w:t xml:space="preserve"> I</w:t>
      </w:r>
      <w:r w:rsidR="00A47B2E" w:rsidRPr="0034797A">
        <w:rPr>
          <w:rFonts w:ascii="Times New Roman" w:hAnsi="Times New Roman" w:cs="Times New Roman"/>
        </w:rPr>
        <w:t xml:space="preserve"> saw a </w:t>
      </w:r>
      <w:r w:rsidR="00CB2033" w:rsidRPr="0034797A">
        <w:rPr>
          <w:rFonts w:ascii="Times New Roman" w:hAnsi="Times New Roman" w:cs="Times New Roman"/>
        </w:rPr>
        <w:t>white rabbit</w:t>
      </w:r>
      <w:r w:rsidR="00A47B2E" w:rsidRPr="0034797A">
        <w:rPr>
          <w:rFonts w:ascii="Times New Roman" w:hAnsi="Times New Roman" w:cs="Times New Roman"/>
        </w:rPr>
        <w:t xml:space="preserve"> being sh</w:t>
      </w:r>
      <w:r w:rsidR="00583EE7" w:rsidRPr="0034797A">
        <w:rPr>
          <w:rFonts w:ascii="Times New Roman" w:hAnsi="Times New Roman" w:cs="Times New Roman"/>
        </w:rPr>
        <w:t>ot</w:t>
      </w:r>
      <w:r w:rsidR="000401C9" w:rsidRPr="0034797A">
        <w:rPr>
          <w:rFonts w:ascii="Times New Roman" w:hAnsi="Times New Roman" w:cs="Times New Roman"/>
        </w:rPr>
        <w:t>. According to FTM,</w:t>
      </w:r>
      <w:r w:rsidR="002514D1" w:rsidRPr="0034797A">
        <w:rPr>
          <w:rFonts w:ascii="Times New Roman" w:hAnsi="Times New Roman" w:cs="Times New Roman"/>
        </w:rPr>
        <w:t xml:space="preserve"> a</w:t>
      </w:r>
      <w:r w:rsidR="00E06D02" w:rsidRPr="0034797A">
        <w:rPr>
          <w:rFonts w:ascii="Times New Roman" w:hAnsi="Times New Roman" w:cs="Times New Roman"/>
        </w:rPr>
        <w:t>s long as the mental image that I am having when</w:t>
      </w:r>
      <w:r w:rsidR="002514D1" w:rsidRPr="0034797A">
        <w:rPr>
          <w:rFonts w:ascii="Times New Roman" w:hAnsi="Times New Roman" w:cs="Times New Roman"/>
        </w:rPr>
        <w:t xml:space="preserve"> I </w:t>
      </w:r>
      <w:r w:rsidR="007F422D">
        <w:rPr>
          <w:rFonts w:ascii="Times New Roman" w:hAnsi="Times New Roman" w:cs="Times New Roman"/>
        </w:rPr>
        <w:t>visualis</w:t>
      </w:r>
      <w:r w:rsidR="002514D1" w:rsidRPr="0034797A">
        <w:rPr>
          <w:rFonts w:ascii="Times New Roman" w:hAnsi="Times New Roman" w:cs="Times New Roman"/>
        </w:rPr>
        <w:t>e</w:t>
      </w:r>
      <w:r w:rsidR="00E06D02" w:rsidRPr="0034797A">
        <w:rPr>
          <w:rFonts w:ascii="Times New Roman" w:hAnsi="Times New Roman" w:cs="Times New Roman"/>
        </w:rPr>
        <w:t xml:space="preserve"> the </w:t>
      </w:r>
      <w:r w:rsidR="00CB2033" w:rsidRPr="0034797A">
        <w:rPr>
          <w:rFonts w:ascii="Times New Roman" w:hAnsi="Times New Roman" w:cs="Times New Roman"/>
        </w:rPr>
        <w:t>black rabbit</w:t>
      </w:r>
      <w:r w:rsidR="00A47B2E" w:rsidRPr="0034797A">
        <w:rPr>
          <w:rFonts w:ascii="Times New Roman" w:hAnsi="Times New Roman" w:cs="Times New Roman"/>
        </w:rPr>
        <w:t xml:space="preserve"> being shot</w:t>
      </w:r>
      <w:r w:rsidR="002514D1" w:rsidRPr="0034797A">
        <w:rPr>
          <w:rFonts w:ascii="Times New Roman" w:hAnsi="Times New Roman" w:cs="Times New Roman"/>
        </w:rPr>
        <w:t xml:space="preserve"> is an image that plays the mnemonic role in m</w:t>
      </w:r>
      <w:r w:rsidRPr="0034797A">
        <w:rPr>
          <w:rFonts w:ascii="Times New Roman" w:hAnsi="Times New Roman" w:cs="Times New Roman"/>
        </w:rPr>
        <w:t>e</w:t>
      </w:r>
      <w:r w:rsidR="002514D1" w:rsidRPr="0034797A">
        <w:rPr>
          <w:rFonts w:ascii="Times New Roman" w:hAnsi="Times New Roman" w:cs="Times New Roman"/>
        </w:rPr>
        <w:t>, I qualify as remembering the event</w:t>
      </w:r>
      <w:r w:rsidR="005440C7">
        <w:rPr>
          <w:rFonts w:ascii="Times New Roman" w:hAnsi="Times New Roman" w:cs="Times New Roman"/>
        </w:rPr>
        <w:t xml:space="preserve"> (falsely or not)</w:t>
      </w:r>
      <w:r w:rsidR="002514D1" w:rsidRPr="0034797A">
        <w:rPr>
          <w:rFonts w:ascii="Times New Roman" w:hAnsi="Times New Roman" w:cs="Times New Roman"/>
        </w:rPr>
        <w:t>. And it seems that the mental image at issue do</w:t>
      </w:r>
      <w:r w:rsidR="000401C9" w:rsidRPr="0034797A">
        <w:rPr>
          <w:rFonts w:ascii="Times New Roman" w:hAnsi="Times New Roman" w:cs="Times New Roman"/>
        </w:rPr>
        <w:t>es play the mnemonic role in me:</w:t>
      </w:r>
      <w:r w:rsidR="002514D1" w:rsidRPr="0034797A">
        <w:rPr>
          <w:rFonts w:ascii="Times New Roman" w:hAnsi="Times New Roman" w:cs="Times New Roman"/>
        </w:rPr>
        <w:t xml:space="preserve"> On the one hand, my mental image tends to cause in me the belief that I once saw </w:t>
      </w:r>
      <w:r w:rsidR="00583EE7" w:rsidRPr="0034797A">
        <w:rPr>
          <w:rFonts w:ascii="Times New Roman" w:hAnsi="Times New Roman" w:cs="Times New Roman"/>
        </w:rPr>
        <w:t xml:space="preserve">a </w:t>
      </w:r>
      <w:r w:rsidR="00CB2033" w:rsidRPr="0034797A">
        <w:rPr>
          <w:rFonts w:ascii="Times New Roman" w:hAnsi="Times New Roman" w:cs="Times New Roman"/>
        </w:rPr>
        <w:t>black rabbit</w:t>
      </w:r>
      <w:r w:rsidR="00583EE7" w:rsidRPr="0034797A">
        <w:rPr>
          <w:rFonts w:ascii="Times New Roman" w:hAnsi="Times New Roman" w:cs="Times New Roman"/>
        </w:rPr>
        <w:t xml:space="preserve"> being shot</w:t>
      </w:r>
      <w:r w:rsidR="000401C9" w:rsidRPr="0034797A">
        <w:rPr>
          <w:rFonts w:ascii="Times New Roman" w:hAnsi="Times New Roman" w:cs="Times New Roman"/>
        </w:rPr>
        <w:t>, and it tends to cause in me the belief that my perceptu</w:t>
      </w:r>
      <w:r w:rsidR="00A47B2E" w:rsidRPr="0034797A">
        <w:rPr>
          <w:rFonts w:ascii="Times New Roman" w:hAnsi="Times New Roman" w:cs="Times New Roman"/>
        </w:rPr>
        <w:t>al experience was veridical;</w:t>
      </w:r>
      <w:r w:rsidR="000401C9" w:rsidRPr="0034797A">
        <w:rPr>
          <w:rFonts w:ascii="Times New Roman" w:hAnsi="Times New Roman" w:cs="Times New Roman"/>
        </w:rPr>
        <w:t xml:space="preserve"> </w:t>
      </w:r>
      <w:r w:rsidR="001169E9" w:rsidRPr="0034797A">
        <w:rPr>
          <w:rFonts w:ascii="Times New Roman" w:hAnsi="Times New Roman" w:cs="Times New Roman"/>
        </w:rPr>
        <w:t xml:space="preserve">that </w:t>
      </w:r>
      <w:r w:rsidR="000401C9" w:rsidRPr="0034797A">
        <w:rPr>
          <w:rFonts w:ascii="Times New Roman" w:hAnsi="Times New Roman" w:cs="Times New Roman"/>
        </w:rPr>
        <w:t xml:space="preserve">the </w:t>
      </w:r>
      <w:r w:rsidRPr="0034797A">
        <w:rPr>
          <w:rFonts w:ascii="Times New Roman" w:hAnsi="Times New Roman" w:cs="Times New Roman"/>
        </w:rPr>
        <w:t>event did take place in the past</w:t>
      </w:r>
      <w:r w:rsidR="000401C9" w:rsidRPr="0034797A">
        <w:rPr>
          <w:rFonts w:ascii="Times New Roman" w:hAnsi="Times New Roman" w:cs="Times New Roman"/>
        </w:rPr>
        <w:t xml:space="preserve">. On the other hand, my mental image is </w:t>
      </w:r>
      <w:r w:rsidRPr="0034797A">
        <w:rPr>
          <w:rFonts w:ascii="Times New Roman" w:hAnsi="Times New Roman" w:cs="Times New Roman"/>
        </w:rPr>
        <w:t>the type of image that would</w:t>
      </w:r>
      <w:r w:rsidR="000401C9" w:rsidRPr="0034797A">
        <w:rPr>
          <w:rFonts w:ascii="Times New Roman" w:hAnsi="Times New Roman" w:cs="Times New Roman"/>
        </w:rPr>
        <w:t xml:space="preserve"> be produced in</w:t>
      </w:r>
      <w:r w:rsidR="001169E9" w:rsidRPr="0034797A">
        <w:rPr>
          <w:rFonts w:ascii="Times New Roman" w:hAnsi="Times New Roman" w:cs="Times New Roman"/>
        </w:rPr>
        <w:t xml:space="preserve"> me by</w:t>
      </w:r>
      <w:r w:rsidRPr="0034797A">
        <w:rPr>
          <w:rFonts w:ascii="Times New Roman" w:hAnsi="Times New Roman" w:cs="Times New Roman"/>
        </w:rPr>
        <w:t xml:space="preserve"> past</w:t>
      </w:r>
      <w:r w:rsidR="001169E9" w:rsidRPr="0034797A">
        <w:rPr>
          <w:rFonts w:ascii="Times New Roman" w:hAnsi="Times New Roman" w:cs="Times New Roman"/>
        </w:rPr>
        <w:t xml:space="preserve"> perceptions of </w:t>
      </w:r>
      <w:r w:rsidR="00CB2033" w:rsidRPr="0034797A">
        <w:rPr>
          <w:rFonts w:ascii="Times New Roman" w:hAnsi="Times New Roman" w:cs="Times New Roman"/>
        </w:rPr>
        <w:t>black rabbit</w:t>
      </w:r>
      <w:r w:rsidR="001169E9" w:rsidRPr="0034797A">
        <w:rPr>
          <w:rFonts w:ascii="Times New Roman" w:hAnsi="Times New Roman" w:cs="Times New Roman"/>
        </w:rPr>
        <w:t>s being shot</w:t>
      </w:r>
      <w:r w:rsidR="000401C9" w:rsidRPr="0034797A">
        <w:rPr>
          <w:rFonts w:ascii="Times New Roman" w:hAnsi="Times New Roman" w:cs="Times New Roman"/>
        </w:rPr>
        <w:t xml:space="preserve">. To be sure, on this particular occasion, my mental image was not actually caused by a </w:t>
      </w:r>
      <w:r w:rsidR="001169E9" w:rsidRPr="0034797A">
        <w:rPr>
          <w:rFonts w:ascii="Times New Roman" w:hAnsi="Times New Roman" w:cs="Times New Roman"/>
        </w:rPr>
        <w:t xml:space="preserve">perception of a </w:t>
      </w:r>
      <w:r w:rsidR="00CB2033" w:rsidRPr="0034797A">
        <w:rPr>
          <w:rFonts w:ascii="Times New Roman" w:hAnsi="Times New Roman" w:cs="Times New Roman"/>
        </w:rPr>
        <w:t>black rabbit</w:t>
      </w:r>
      <w:r w:rsidR="00583EE7" w:rsidRPr="0034797A">
        <w:rPr>
          <w:rFonts w:ascii="Times New Roman" w:hAnsi="Times New Roman" w:cs="Times New Roman"/>
        </w:rPr>
        <w:t xml:space="preserve"> being shot</w:t>
      </w:r>
      <w:r w:rsidR="000401C9" w:rsidRPr="0034797A">
        <w:rPr>
          <w:rFonts w:ascii="Times New Roman" w:hAnsi="Times New Roman" w:cs="Times New Roman"/>
        </w:rPr>
        <w:t xml:space="preserve"> sinc</w:t>
      </w:r>
      <w:r w:rsidR="00583EE7" w:rsidRPr="0034797A">
        <w:rPr>
          <w:rFonts w:ascii="Times New Roman" w:hAnsi="Times New Roman" w:cs="Times New Roman"/>
        </w:rPr>
        <w:t xml:space="preserve">e, in the past, I did not see </w:t>
      </w:r>
      <w:r w:rsidR="00A47B2E" w:rsidRPr="0034797A">
        <w:rPr>
          <w:rFonts w:ascii="Times New Roman" w:hAnsi="Times New Roman" w:cs="Times New Roman"/>
        </w:rPr>
        <w:t xml:space="preserve">a </w:t>
      </w:r>
      <w:r w:rsidR="00CB2033" w:rsidRPr="0034797A">
        <w:rPr>
          <w:rFonts w:ascii="Times New Roman" w:hAnsi="Times New Roman" w:cs="Times New Roman"/>
        </w:rPr>
        <w:t>black rabbit</w:t>
      </w:r>
      <w:r w:rsidRPr="0034797A">
        <w:rPr>
          <w:rFonts w:ascii="Times New Roman" w:hAnsi="Times New Roman" w:cs="Times New Roman"/>
        </w:rPr>
        <w:t xml:space="preserve"> being shot</w:t>
      </w:r>
      <w:r w:rsidR="000401C9" w:rsidRPr="0034797A">
        <w:rPr>
          <w:rFonts w:ascii="Times New Roman" w:hAnsi="Times New Roman" w:cs="Times New Roman"/>
        </w:rPr>
        <w:t>. Non</w:t>
      </w:r>
      <w:r w:rsidR="00071246" w:rsidRPr="0034797A">
        <w:rPr>
          <w:rFonts w:ascii="Times New Roman" w:hAnsi="Times New Roman" w:cs="Times New Roman"/>
        </w:rPr>
        <w:t>etheless,</w:t>
      </w:r>
      <w:r w:rsidR="0018418F" w:rsidRPr="0034797A">
        <w:rPr>
          <w:rFonts w:ascii="Times New Roman" w:hAnsi="Times New Roman" w:cs="Times New Roman"/>
        </w:rPr>
        <w:t xml:space="preserve"> the fact remains that</w:t>
      </w:r>
      <w:r w:rsidR="00071246" w:rsidRPr="0034797A">
        <w:rPr>
          <w:rFonts w:ascii="Times New Roman" w:hAnsi="Times New Roman" w:cs="Times New Roman"/>
        </w:rPr>
        <w:t xml:space="preserve"> </w:t>
      </w:r>
      <w:r w:rsidR="0018418F" w:rsidRPr="0034797A">
        <w:rPr>
          <w:rFonts w:ascii="Times New Roman" w:hAnsi="Times New Roman" w:cs="Times New Roman"/>
        </w:rPr>
        <w:t>my faculties of p</w:t>
      </w:r>
      <w:r w:rsidRPr="0034797A">
        <w:rPr>
          <w:rFonts w:ascii="Times New Roman" w:hAnsi="Times New Roman" w:cs="Times New Roman"/>
        </w:rPr>
        <w:t>erception and memory are relat</w:t>
      </w:r>
      <w:r w:rsidR="0018418F" w:rsidRPr="0034797A">
        <w:rPr>
          <w:rFonts w:ascii="Times New Roman" w:hAnsi="Times New Roman" w:cs="Times New Roman"/>
        </w:rPr>
        <w:t>ed in such a way that perceptual experiences of</w:t>
      </w:r>
      <w:r w:rsidR="00A47B2E" w:rsidRPr="0034797A">
        <w:rPr>
          <w:rFonts w:ascii="Times New Roman" w:hAnsi="Times New Roman" w:cs="Times New Roman"/>
        </w:rPr>
        <w:t xml:space="preserve"> </w:t>
      </w:r>
      <w:r w:rsidR="00CB2033" w:rsidRPr="0034797A">
        <w:rPr>
          <w:rFonts w:ascii="Times New Roman" w:hAnsi="Times New Roman" w:cs="Times New Roman"/>
        </w:rPr>
        <w:t>black rabbit</w:t>
      </w:r>
      <w:r w:rsidR="00A47B2E" w:rsidRPr="0034797A">
        <w:rPr>
          <w:rFonts w:ascii="Times New Roman" w:hAnsi="Times New Roman" w:cs="Times New Roman"/>
        </w:rPr>
        <w:t>s do</w:t>
      </w:r>
      <w:r w:rsidR="0018418F" w:rsidRPr="0034797A">
        <w:rPr>
          <w:rFonts w:ascii="Times New Roman" w:hAnsi="Times New Roman" w:cs="Times New Roman"/>
        </w:rPr>
        <w:t xml:space="preserve"> produce in me the type of</w:t>
      </w:r>
      <w:r w:rsidR="00021ACF" w:rsidRPr="0034797A">
        <w:rPr>
          <w:rFonts w:ascii="Times New Roman" w:hAnsi="Times New Roman" w:cs="Times New Roman"/>
        </w:rPr>
        <w:t xml:space="preserve"> mental image th</w:t>
      </w:r>
      <w:r w:rsidR="0018418F" w:rsidRPr="0034797A">
        <w:rPr>
          <w:rFonts w:ascii="Times New Roman" w:hAnsi="Times New Roman" w:cs="Times New Roman"/>
        </w:rPr>
        <w:t>at I am</w:t>
      </w:r>
      <w:r w:rsidRPr="0034797A">
        <w:rPr>
          <w:rFonts w:ascii="Times New Roman" w:hAnsi="Times New Roman" w:cs="Times New Roman"/>
        </w:rPr>
        <w:t xml:space="preserve"> currently</w:t>
      </w:r>
      <w:r w:rsidR="0018418F" w:rsidRPr="0034797A">
        <w:rPr>
          <w:rFonts w:ascii="Times New Roman" w:hAnsi="Times New Roman" w:cs="Times New Roman"/>
        </w:rPr>
        <w:t xml:space="preserve"> having. H</w:t>
      </w:r>
      <w:r w:rsidR="000401C9" w:rsidRPr="0034797A">
        <w:rPr>
          <w:rFonts w:ascii="Times New Roman" w:hAnsi="Times New Roman" w:cs="Times New Roman"/>
        </w:rPr>
        <w:t>ad I seen</w:t>
      </w:r>
      <w:r w:rsidR="001169E9" w:rsidRPr="0034797A">
        <w:rPr>
          <w:rFonts w:ascii="Times New Roman" w:hAnsi="Times New Roman" w:cs="Times New Roman"/>
        </w:rPr>
        <w:t>, in other words,</w:t>
      </w:r>
      <w:r w:rsidR="000401C9" w:rsidRPr="0034797A">
        <w:rPr>
          <w:rFonts w:ascii="Times New Roman" w:hAnsi="Times New Roman" w:cs="Times New Roman"/>
        </w:rPr>
        <w:t xml:space="preserve"> a </w:t>
      </w:r>
      <w:r w:rsidR="00CB2033" w:rsidRPr="0034797A">
        <w:rPr>
          <w:rFonts w:ascii="Times New Roman" w:hAnsi="Times New Roman" w:cs="Times New Roman"/>
        </w:rPr>
        <w:t>black rabbit</w:t>
      </w:r>
      <w:r w:rsidR="00A47B2E" w:rsidRPr="0034797A">
        <w:rPr>
          <w:rFonts w:ascii="Times New Roman" w:hAnsi="Times New Roman" w:cs="Times New Roman"/>
        </w:rPr>
        <w:t xml:space="preserve"> being shot in the past</w:t>
      </w:r>
      <w:r w:rsidR="000401C9" w:rsidRPr="0034797A">
        <w:rPr>
          <w:rFonts w:ascii="Times New Roman" w:hAnsi="Times New Roman" w:cs="Times New Roman"/>
        </w:rPr>
        <w:t>, this is the t</w:t>
      </w:r>
      <w:r w:rsidR="001169E9" w:rsidRPr="0034797A">
        <w:rPr>
          <w:rFonts w:ascii="Times New Roman" w:hAnsi="Times New Roman" w:cs="Times New Roman"/>
        </w:rPr>
        <w:t>ype of mental image</w:t>
      </w:r>
      <w:r w:rsidR="000401C9" w:rsidRPr="0034797A">
        <w:rPr>
          <w:rFonts w:ascii="Times New Roman" w:hAnsi="Times New Roman" w:cs="Times New Roman"/>
        </w:rPr>
        <w:t xml:space="preserve"> that I would be having now.</w:t>
      </w:r>
      <w:r w:rsidR="00021ACF" w:rsidRPr="0034797A">
        <w:rPr>
          <w:rFonts w:ascii="Times New Roman" w:hAnsi="Times New Roman" w:cs="Times New Roman"/>
        </w:rPr>
        <w:t xml:space="preserve"> </w:t>
      </w:r>
      <w:r w:rsidR="001169E9" w:rsidRPr="0034797A">
        <w:rPr>
          <w:rFonts w:ascii="Times New Roman" w:hAnsi="Times New Roman" w:cs="Times New Roman"/>
        </w:rPr>
        <w:t>Thus, unlike CTM, FTM acknowledges this case as an episode of remembering</w:t>
      </w:r>
      <w:r w:rsidRPr="0034797A">
        <w:rPr>
          <w:rFonts w:ascii="Times New Roman" w:hAnsi="Times New Roman" w:cs="Times New Roman"/>
        </w:rPr>
        <w:t>.</w:t>
      </w:r>
      <w:r w:rsidR="00B71265">
        <w:rPr>
          <w:rStyle w:val="FootnoteReference"/>
          <w:rFonts w:ascii="Times New Roman" w:hAnsi="Times New Roman" w:cs="Times New Roman"/>
        </w:rPr>
        <w:footnoteReference w:id="34"/>
      </w:r>
      <w:r w:rsidR="001169E9" w:rsidRPr="0034797A">
        <w:rPr>
          <w:rFonts w:ascii="Times New Roman" w:hAnsi="Times New Roman" w:cs="Times New Roman"/>
        </w:rPr>
        <w:t xml:space="preserve">  </w:t>
      </w:r>
    </w:p>
    <w:p w:rsidR="00747677" w:rsidRPr="0034797A" w:rsidRDefault="00747677" w:rsidP="0034797A">
      <w:pPr>
        <w:spacing w:line="480" w:lineRule="auto"/>
        <w:jc w:val="both"/>
        <w:rPr>
          <w:rFonts w:ascii="Times New Roman" w:hAnsi="Times New Roman" w:cs="Times New Roman"/>
        </w:rPr>
      </w:pPr>
      <w:r w:rsidRPr="0034797A">
        <w:rPr>
          <w:rFonts w:ascii="Times New Roman" w:hAnsi="Times New Roman" w:cs="Times New Roman"/>
        </w:rPr>
        <w:lastRenderedPageBreak/>
        <w:t>Consider, now, the case in which I have a ment</w:t>
      </w:r>
      <w:r w:rsidR="000915C0" w:rsidRPr="0034797A">
        <w:rPr>
          <w:rFonts w:ascii="Times New Roman" w:hAnsi="Times New Roman" w:cs="Times New Roman"/>
        </w:rPr>
        <w:t>al image</w:t>
      </w:r>
      <w:r w:rsidR="001169E9" w:rsidRPr="0034797A">
        <w:rPr>
          <w:rFonts w:ascii="Times New Roman" w:hAnsi="Times New Roman" w:cs="Times New Roman"/>
        </w:rPr>
        <w:t xml:space="preserve"> of sinking to the bottom of a</w:t>
      </w:r>
      <w:r w:rsidR="000915C0" w:rsidRPr="0034797A">
        <w:rPr>
          <w:rFonts w:ascii="Times New Roman" w:hAnsi="Times New Roman" w:cs="Times New Roman"/>
        </w:rPr>
        <w:t xml:space="preserve"> pool</w:t>
      </w:r>
      <w:r w:rsidR="007E2497" w:rsidRPr="0034797A">
        <w:rPr>
          <w:rFonts w:ascii="Times New Roman" w:hAnsi="Times New Roman" w:cs="Times New Roman"/>
        </w:rPr>
        <w:t xml:space="preserve"> </w:t>
      </w:r>
      <w:r w:rsidRPr="0034797A">
        <w:rPr>
          <w:rFonts w:ascii="Times New Roman" w:hAnsi="Times New Roman" w:cs="Times New Roman"/>
        </w:rPr>
        <w:t xml:space="preserve">even though I am unable to relate this event to any other event in my childhood. According to FTM, as long as the mental image that I am having when I </w:t>
      </w:r>
      <w:r w:rsidR="007F422D">
        <w:rPr>
          <w:rFonts w:ascii="Times New Roman" w:hAnsi="Times New Roman" w:cs="Times New Roman"/>
        </w:rPr>
        <w:t>visualis</w:t>
      </w:r>
      <w:r w:rsidRPr="0034797A">
        <w:rPr>
          <w:rFonts w:ascii="Times New Roman" w:hAnsi="Times New Roman" w:cs="Times New Roman"/>
        </w:rPr>
        <w:t xml:space="preserve">e </w:t>
      </w:r>
      <w:r w:rsidR="00067155" w:rsidRPr="0034797A">
        <w:rPr>
          <w:rFonts w:ascii="Times New Roman" w:hAnsi="Times New Roman" w:cs="Times New Roman"/>
        </w:rPr>
        <w:t>sinking to the bottom of the pool</w:t>
      </w:r>
      <w:r w:rsidRPr="0034797A">
        <w:rPr>
          <w:rFonts w:ascii="Times New Roman" w:hAnsi="Times New Roman" w:cs="Times New Roman"/>
        </w:rPr>
        <w:t xml:space="preserve"> is an image that plays the mnemo</w:t>
      </w:r>
      <w:r w:rsidR="005A0D1D">
        <w:rPr>
          <w:rFonts w:ascii="Times New Roman" w:hAnsi="Times New Roman" w:cs="Times New Roman"/>
        </w:rPr>
        <w:t>nic role in me</w:t>
      </w:r>
      <w:r w:rsidRPr="0034797A">
        <w:rPr>
          <w:rFonts w:ascii="Times New Roman" w:hAnsi="Times New Roman" w:cs="Times New Roman"/>
        </w:rPr>
        <w:t>, I qualify as remembering the event. And it seem</w:t>
      </w:r>
      <w:r w:rsidR="00035E4E">
        <w:rPr>
          <w:rFonts w:ascii="Times New Roman" w:hAnsi="Times New Roman" w:cs="Times New Roman"/>
        </w:rPr>
        <w:t>s that the mental image concerned</w:t>
      </w:r>
      <w:r w:rsidRPr="0034797A">
        <w:rPr>
          <w:rFonts w:ascii="Times New Roman" w:hAnsi="Times New Roman" w:cs="Times New Roman"/>
        </w:rPr>
        <w:t xml:space="preserve"> does pla</w:t>
      </w:r>
      <w:r w:rsidR="00035E4E">
        <w:rPr>
          <w:rFonts w:ascii="Times New Roman" w:hAnsi="Times New Roman" w:cs="Times New Roman"/>
        </w:rPr>
        <w:t>y the mnemonic role in me: It</w:t>
      </w:r>
      <w:r w:rsidR="000915C0" w:rsidRPr="0034797A">
        <w:rPr>
          <w:rFonts w:ascii="Times New Roman" w:hAnsi="Times New Roman" w:cs="Times New Roman"/>
        </w:rPr>
        <w:t xml:space="preserve"> is the type of mental image that would be produced by perceptual experiences of being </w:t>
      </w:r>
      <w:r w:rsidR="00067155" w:rsidRPr="0034797A">
        <w:rPr>
          <w:rFonts w:ascii="Times New Roman" w:hAnsi="Times New Roman" w:cs="Times New Roman"/>
        </w:rPr>
        <w:t>underwater</w:t>
      </w:r>
      <w:r w:rsidR="001169E9" w:rsidRPr="0034797A">
        <w:rPr>
          <w:rFonts w:ascii="Times New Roman" w:hAnsi="Times New Roman" w:cs="Times New Roman"/>
        </w:rPr>
        <w:t xml:space="preserve"> in a pool</w:t>
      </w:r>
      <w:r w:rsidR="000915C0" w:rsidRPr="0034797A">
        <w:rPr>
          <w:rFonts w:ascii="Times New Roman" w:hAnsi="Times New Roman" w:cs="Times New Roman"/>
        </w:rPr>
        <w:t>, and is the type of mental image that makes me believe that this event happened, and that I experienced it.</w:t>
      </w:r>
      <w:r w:rsidR="00067155" w:rsidRPr="0034797A">
        <w:rPr>
          <w:rFonts w:ascii="Times New Roman" w:hAnsi="Times New Roman" w:cs="Times New Roman"/>
        </w:rPr>
        <w:t xml:space="preserve"> Thus, unlike NTM, FTM acknowledges this case as an episode of remember</w:t>
      </w:r>
      <w:r w:rsidR="007E2497" w:rsidRPr="0034797A">
        <w:rPr>
          <w:rFonts w:ascii="Times New Roman" w:hAnsi="Times New Roman" w:cs="Times New Roman"/>
        </w:rPr>
        <w:t>ing</w:t>
      </w:r>
      <w:r w:rsidR="00067155" w:rsidRPr="0034797A">
        <w:rPr>
          <w:rFonts w:ascii="Times New Roman" w:hAnsi="Times New Roman" w:cs="Times New Roman"/>
        </w:rPr>
        <w:t>.</w:t>
      </w:r>
      <w:r w:rsidR="000915C0" w:rsidRPr="0034797A">
        <w:rPr>
          <w:rFonts w:ascii="Times New Roman" w:hAnsi="Times New Roman" w:cs="Times New Roman"/>
        </w:rPr>
        <w:t xml:space="preserve"> </w:t>
      </w:r>
      <w:r w:rsidRPr="0034797A">
        <w:rPr>
          <w:rFonts w:ascii="Times New Roman" w:hAnsi="Times New Roman" w:cs="Times New Roman"/>
        </w:rPr>
        <w:t xml:space="preserve"> </w:t>
      </w:r>
    </w:p>
    <w:p w:rsidR="00067155" w:rsidRPr="0034797A" w:rsidRDefault="00067155" w:rsidP="0034797A">
      <w:pPr>
        <w:spacing w:line="480" w:lineRule="auto"/>
        <w:jc w:val="both"/>
        <w:rPr>
          <w:rFonts w:ascii="Times New Roman" w:hAnsi="Times New Roman" w:cs="Times New Roman"/>
        </w:rPr>
      </w:pPr>
    </w:p>
    <w:p w:rsidR="00067155" w:rsidRPr="0034797A" w:rsidRDefault="00067155" w:rsidP="0034797A">
      <w:pPr>
        <w:spacing w:line="480" w:lineRule="auto"/>
        <w:jc w:val="both"/>
        <w:rPr>
          <w:rFonts w:ascii="Times New Roman" w:hAnsi="Times New Roman" w:cs="Times New Roman"/>
        </w:rPr>
      </w:pPr>
      <w:r w:rsidRPr="0034797A">
        <w:rPr>
          <w:rFonts w:ascii="Times New Roman" w:hAnsi="Times New Roman" w:cs="Times New Roman"/>
        </w:rPr>
        <w:t xml:space="preserve">Furthermore, FTM seems to be strict enough, in the sense that it does not seem to conflict with our intuitions about those cases which suggested that both CTM and NTM were too permissive. </w:t>
      </w:r>
      <w:r w:rsidR="00E76AFD" w:rsidRPr="0034797A">
        <w:rPr>
          <w:rFonts w:ascii="Times New Roman" w:hAnsi="Times New Roman" w:cs="Times New Roman"/>
        </w:rPr>
        <w:t>Consider, first, the case in which I have a mental image of a bird landing on the roof of a house</w:t>
      </w:r>
      <w:r w:rsidR="00035E4E">
        <w:rPr>
          <w:rFonts w:ascii="Times New Roman" w:hAnsi="Times New Roman" w:cs="Times New Roman"/>
        </w:rPr>
        <w:t xml:space="preserve">, </w:t>
      </w:r>
      <w:r w:rsidR="00E03DC1" w:rsidRPr="0034797A">
        <w:rPr>
          <w:rFonts w:ascii="Times New Roman" w:hAnsi="Times New Roman" w:cs="Times New Roman"/>
        </w:rPr>
        <w:t>and this is a scene that I witness</w:t>
      </w:r>
      <w:r w:rsidR="00035E4E">
        <w:rPr>
          <w:rFonts w:ascii="Times New Roman" w:hAnsi="Times New Roman" w:cs="Times New Roman"/>
        </w:rPr>
        <w:t>ed in the past</w:t>
      </w:r>
      <w:r w:rsidR="007E2497" w:rsidRPr="0034797A">
        <w:rPr>
          <w:rFonts w:ascii="Times New Roman" w:hAnsi="Times New Roman" w:cs="Times New Roman"/>
        </w:rPr>
        <w:t xml:space="preserve"> but, due to a serious</w:t>
      </w:r>
      <w:r w:rsidR="00E03DC1" w:rsidRPr="0034797A">
        <w:rPr>
          <w:rFonts w:ascii="Times New Roman" w:hAnsi="Times New Roman" w:cs="Times New Roman"/>
        </w:rPr>
        <w:t xml:space="preserve"> cognitive deficit</w:t>
      </w:r>
      <w:r w:rsidR="007E2497" w:rsidRPr="0034797A">
        <w:rPr>
          <w:rFonts w:ascii="Times New Roman" w:hAnsi="Times New Roman" w:cs="Times New Roman"/>
        </w:rPr>
        <w:t xml:space="preserve"> of mine</w:t>
      </w:r>
      <w:r w:rsidR="00E03DC1" w:rsidRPr="0034797A">
        <w:rPr>
          <w:rFonts w:ascii="Times New Roman" w:hAnsi="Times New Roman" w:cs="Times New Roman"/>
        </w:rPr>
        <w:t xml:space="preserve">, </w:t>
      </w:r>
      <w:r w:rsidR="00E03DC1" w:rsidRPr="0034797A">
        <w:rPr>
          <w:rFonts w:ascii="Times New Roman" w:hAnsi="Times New Roman" w:cs="Times New Roman"/>
        </w:rPr>
        <w:lastRenderedPageBreak/>
        <w:t>mental images of scenes that I witnessed in the past do not produce</w:t>
      </w:r>
      <w:r w:rsidR="00E76AFD" w:rsidRPr="0034797A">
        <w:rPr>
          <w:rFonts w:ascii="Times New Roman" w:hAnsi="Times New Roman" w:cs="Times New Roman"/>
        </w:rPr>
        <w:t xml:space="preserve"> in me any inclination to believe that</w:t>
      </w:r>
      <w:r w:rsidR="00E03DC1" w:rsidRPr="0034797A">
        <w:rPr>
          <w:rFonts w:ascii="Times New Roman" w:hAnsi="Times New Roman" w:cs="Times New Roman"/>
        </w:rPr>
        <w:t xml:space="preserve"> they were real, and that</w:t>
      </w:r>
      <w:r w:rsidR="00E76AFD" w:rsidRPr="0034797A">
        <w:rPr>
          <w:rFonts w:ascii="Times New Roman" w:hAnsi="Times New Roman" w:cs="Times New Roman"/>
        </w:rPr>
        <w:t xml:space="preserve"> I have</w:t>
      </w:r>
      <w:r w:rsidR="00E03DC1" w:rsidRPr="0034797A">
        <w:rPr>
          <w:rFonts w:ascii="Times New Roman" w:hAnsi="Times New Roman" w:cs="Times New Roman"/>
        </w:rPr>
        <w:t xml:space="preserve"> witnessed them in the past</w:t>
      </w:r>
      <w:r w:rsidR="00E76AFD" w:rsidRPr="0034797A">
        <w:rPr>
          <w:rFonts w:ascii="Times New Roman" w:hAnsi="Times New Roman" w:cs="Times New Roman"/>
        </w:rPr>
        <w:t xml:space="preserve">. </w:t>
      </w:r>
      <w:r w:rsidR="00A7323E" w:rsidRPr="0034797A">
        <w:rPr>
          <w:rFonts w:ascii="Times New Roman" w:hAnsi="Times New Roman" w:cs="Times New Roman"/>
        </w:rPr>
        <w:t>If m</w:t>
      </w:r>
      <w:r w:rsidR="007E2497" w:rsidRPr="0034797A">
        <w:rPr>
          <w:rFonts w:ascii="Times New Roman" w:hAnsi="Times New Roman" w:cs="Times New Roman"/>
        </w:rPr>
        <w:t>y having the mental image of a</w:t>
      </w:r>
      <w:r w:rsidR="00A7323E" w:rsidRPr="0034797A">
        <w:rPr>
          <w:rFonts w:ascii="Times New Roman" w:hAnsi="Times New Roman" w:cs="Times New Roman"/>
        </w:rPr>
        <w:t xml:space="preserve"> bird landing on the roof of a house does not tend to produce in me the belief that this is a real event, and the belief that I perceived it in the past, then, according to FTM, I do not qualify as remembering the event. And it seems</w:t>
      </w:r>
      <w:r w:rsidR="007E2497" w:rsidRPr="0034797A">
        <w:rPr>
          <w:rFonts w:ascii="Times New Roman" w:hAnsi="Times New Roman" w:cs="Times New Roman"/>
        </w:rPr>
        <w:t xml:space="preserve"> that the mental image at issue</w:t>
      </w:r>
      <w:r w:rsidR="00A7323E" w:rsidRPr="0034797A">
        <w:rPr>
          <w:rFonts w:ascii="Times New Roman" w:hAnsi="Times New Roman" w:cs="Times New Roman"/>
        </w:rPr>
        <w:t xml:space="preserve"> does not play that part of the</w:t>
      </w:r>
      <w:r w:rsidR="007E2497" w:rsidRPr="0034797A">
        <w:rPr>
          <w:rFonts w:ascii="Times New Roman" w:hAnsi="Times New Roman" w:cs="Times New Roman"/>
        </w:rPr>
        <w:t xml:space="preserve"> mnemonic role in me: Due to my</w:t>
      </w:r>
      <w:r w:rsidR="00A7323E" w:rsidRPr="0034797A">
        <w:rPr>
          <w:rFonts w:ascii="Times New Roman" w:hAnsi="Times New Roman" w:cs="Times New Roman"/>
        </w:rPr>
        <w:t xml:space="preserve"> stipulated cognitive deficit, my mental image is not the type of image that wou</w:t>
      </w:r>
      <w:r w:rsidR="007E2497" w:rsidRPr="0034797A">
        <w:rPr>
          <w:rFonts w:ascii="Times New Roman" w:hAnsi="Times New Roman" w:cs="Times New Roman"/>
        </w:rPr>
        <w:t>ld produce in me beliefs of those</w:t>
      </w:r>
      <w:r w:rsidR="00A7323E" w:rsidRPr="0034797A">
        <w:rPr>
          <w:rFonts w:ascii="Times New Roman" w:hAnsi="Times New Roman" w:cs="Times New Roman"/>
        </w:rPr>
        <w:t xml:space="preserve"> kind</w:t>
      </w:r>
      <w:r w:rsidR="007E2497" w:rsidRPr="0034797A">
        <w:rPr>
          <w:rFonts w:ascii="Times New Roman" w:hAnsi="Times New Roman" w:cs="Times New Roman"/>
        </w:rPr>
        <w:t>s. Other mental images of the same type would continue to have a null effect on my beliefs about the past</w:t>
      </w:r>
      <w:r w:rsidR="00A7323E" w:rsidRPr="0034797A">
        <w:rPr>
          <w:rFonts w:ascii="Times New Roman" w:hAnsi="Times New Roman" w:cs="Times New Roman"/>
        </w:rPr>
        <w:t>. Thus, unlike CTM, FTM rules out this case as an episode of remember</w:t>
      </w:r>
      <w:r w:rsidR="007E2497" w:rsidRPr="0034797A">
        <w:rPr>
          <w:rFonts w:ascii="Times New Roman" w:hAnsi="Times New Roman" w:cs="Times New Roman"/>
        </w:rPr>
        <w:t>ing</w:t>
      </w:r>
      <w:r w:rsidR="00A7323E" w:rsidRPr="0034797A">
        <w:rPr>
          <w:rFonts w:ascii="Times New Roman" w:hAnsi="Times New Roman" w:cs="Times New Roman"/>
        </w:rPr>
        <w:t xml:space="preserve">.   </w:t>
      </w:r>
      <w:r w:rsidR="00E03DC1" w:rsidRPr="0034797A">
        <w:rPr>
          <w:rFonts w:ascii="Times New Roman" w:hAnsi="Times New Roman" w:cs="Times New Roman"/>
        </w:rPr>
        <w:t xml:space="preserve">  </w:t>
      </w:r>
      <w:r w:rsidR="00E76AFD" w:rsidRPr="0034797A">
        <w:rPr>
          <w:rFonts w:ascii="Times New Roman" w:hAnsi="Times New Roman" w:cs="Times New Roman"/>
        </w:rPr>
        <w:t xml:space="preserve"> </w:t>
      </w:r>
    </w:p>
    <w:p w:rsidR="00A7323E" w:rsidRPr="0034797A" w:rsidRDefault="00A7323E" w:rsidP="0034797A">
      <w:pPr>
        <w:spacing w:line="480" w:lineRule="auto"/>
        <w:jc w:val="both"/>
        <w:rPr>
          <w:rFonts w:ascii="Times New Roman" w:hAnsi="Times New Roman" w:cs="Times New Roman"/>
        </w:rPr>
      </w:pPr>
    </w:p>
    <w:p w:rsidR="00184DA4" w:rsidRPr="0034797A" w:rsidRDefault="007F6351" w:rsidP="0034797A">
      <w:pPr>
        <w:spacing w:line="480" w:lineRule="auto"/>
        <w:jc w:val="both"/>
        <w:rPr>
          <w:rFonts w:ascii="Times New Roman" w:hAnsi="Times New Roman" w:cs="Times New Roman"/>
        </w:rPr>
      </w:pPr>
      <w:r w:rsidRPr="0034797A">
        <w:rPr>
          <w:rFonts w:ascii="Times New Roman" w:hAnsi="Times New Roman" w:cs="Times New Roman"/>
        </w:rPr>
        <w:t xml:space="preserve">Consider, now, the case in which the patient with Korsakoff’s syndrome has a mental image of conversing with someone while travelling on </w:t>
      </w:r>
      <w:proofErr w:type="gramStart"/>
      <w:r w:rsidRPr="0034797A">
        <w:rPr>
          <w:rFonts w:ascii="Times New Roman" w:hAnsi="Times New Roman" w:cs="Times New Roman"/>
        </w:rPr>
        <w:t>a train days</w:t>
      </w:r>
      <w:proofErr w:type="gramEnd"/>
      <w:r w:rsidRPr="0034797A">
        <w:rPr>
          <w:rFonts w:ascii="Times New Roman" w:hAnsi="Times New Roman" w:cs="Times New Roman"/>
        </w:rPr>
        <w:t xml:space="preserve"> before, and the patient is able to construct a sophisticated story within which they can insert the </w:t>
      </w:r>
      <w:r w:rsidR="00035E4E">
        <w:rPr>
          <w:rFonts w:ascii="Times New Roman" w:hAnsi="Times New Roman" w:cs="Times New Roman"/>
        </w:rPr>
        <w:t>scene that</w:t>
      </w:r>
      <w:r w:rsidRPr="0034797A">
        <w:rPr>
          <w:rFonts w:ascii="Times New Roman" w:hAnsi="Times New Roman" w:cs="Times New Roman"/>
        </w:rPr>
        <w:t xml:space="preserve"> they are </w:t>
      </w:r>
      <w:r w:rsidR="007F422D">
        <w:rPr>
          <w:rFonts w:ascii="Times New Roman" w:hAnsi="Times New Roman" w:cs="Times New Roman"/>
        </w:rPr>
        <w:t>visualis</w:t>
      </w:r>
      <w:r w:rsidR="007E2497" w:rsidRPr="0034797A">
        <w:rPr>
          <w:rFonts w:ascii="Times New Roman" w:hAnsi="Times New Roman" w:cs="Times New Roman"/>
        </w:rPr>
        <w:t>ing</w:t>
      </w:r>
      <w:r w:rsidRPr="0034797A">
        <w:rPr>
          <w:rFonts w:ascii="Times New Roman" w:hAnsi="Times New Roman" w:cs="Times New Roman"/>
        </w:rPr>
        <w:t>. If the patient’s mental image of the conversation in the train is of a kind which does not tend to be produced, in that patient, by experiences of such conversations, then, according to FTM, the patient does not qualify as remembering the event. And it seems that the mental image concerned does not play that part of the mnemonic role in the patient: Since the patient suffers a form of amnesia, the patient’s mental image of the conversation in the train is not the type of image that would be produced by having experienced such a con</w:t>
      </w:r>
      <w:r w:rsidR="00184DA4" w:rsidRPr="0034797A">
        <w:rPr>
          <w:rFonts w:ascii="Times New Roman" w:hAnsi="Times New Roman" w:cs="Times New Roman"/>
        </w:rPr>
        <w:t>versation.</w:t>
      </w:r>
      <w:r w:rsidRPr="0034797A">
        <w:rPr>
          <w:rFonts w:ascii="Times New Roman" w:hAnsi="Times New Roman" w:cs="Times New Roman"/>
        </w:rPr>
        <w:t xml:space="preserve"> </w:t>
      </w:r>
      <w:r w:rsidR="007E2497" w:rsidRPr="0034797A">
        <w:rPr>
          <w:rFonts w:ascii="Times New Roman" w:hAnsi="Times New Roman" w:cs="Times New Roman"/>
        </w:rPr>
        <w:t>In other words, h</w:t>
      </w:r>
      <w:r w:rsidR="00184DA4" w:rsidRPr="0034797A">
        <w:rPr>
          <w:rFonts w:ascii="Times New Roman" w:hAnsi="Times New Roman" w:cs="Times New Roman"/>
        </w:rPr>
        <w:t>ad the patie</w:t>
      </w:r>
      <w:r w:rsidR="007E2497" w:rsidRPr="0034797A">
        <w:rPr>
          <w:rFonts w:ascii="Times New Roman" w:hAnsi="Times New Roman" w:cs="Times New Roman"/>
        </w:rPr>
        <w:t xml:space="preserve">nt experienced </w:t>
      </w:r>
      <w:r w:rsidR="00184DA4" w:rsidRPr="0034797A">
        <w:rPr>
          <w:rFonts w:ascii="Times New Roman" w:hAnsi="Times New Roman" w:cs="Times New Roman"/>
        </w:rPr>
        <w:t>having a conversation with a fellow traveller in a train in the past, the patient would not have ret</w:t>
      </w:r>
      <w:r w:rsidR="007E2497" w:rsidRPr="0034797A">
        <w:rPr>
          <w:rFonts w:ascii="Times New Roman" w:hAnsi="Times New Roman" w:cs="Times New Roman"/>
        </w:rPr>
        <w:t xml:space="preserve">ained this experience in the type of mental image </w:t>
      </w:r>
      <w:r w:rsidR="00184DA4" w:rsidRPr="0034797A">
        <w:rPr>
          <w:rFonts w:ascii="Times New Roman" w:hAnsi="Times New Roman" w:cs="Times New Roman"/>
        </w:rPr>
        <w:t>that they are having now.</w:t>
      </w:r>
      <w:r w:rsidR="007E2497" w:rsidRPr="0034797A">
        <w:rPr>
          <w:rFonts w:ascii="Times New Roman" w:hAnsi="Times New Roman" w:cs="Times New Roman"/>
        </w:rPr>
        <w:t xml:space="preserve"> Thus, unlike NTM, FTM rules out this case as an episode of remembering.</w:t>
      </w:r>
    </w:p>
    <w:p w:rsidR="00B57892" w:rsidRDefault="00B57892" w:rsidP="0034797A">
      <w:pPr>
        <w:spacing w:line="480" w:lineRule="auto"/>
        <w:jc w:val="both"/>
        <w:rPr>
          <w:rFonts w:ascii="Times New Roman" w:hAnsi="Times New Roman" w:cs="Times New Roman"/>
        </w:rPr>
      </w:pPr>
    </w:p>
    <w:p w:rsidR="00B57892" w:rsidRDefault="00B57892" w:rsidP="0034797A">
      <w:pPr>
        <w:spacing w:line="480" w:lineRule="auto"/>
        <w:jc w:val="both"/>
        <w:rPr>
          <w:rFonts w:ascii="Times New Roman" w:hAnsi="Times New Roman" w:cs="Times New Roman"/>
        </w:rPr>
      </w:pPr>
    </w:p>
    <w:p w:rsidR="00B57892" w:rsidRPr="0034797A" w:rsidRDefault="00B57892" w:rsidP="0034797A">
      <w:pPr>
        <w:spacing w:line="480" w:lineRule="auto"/>
        <w:jc w:val="both"/>
        <w:rPr>
          <w:rFonts w:ascii="Times New Roman" w:hAnsi="Times New Roman" w:cs="Times New Roman"/>
        </w:rPr>
      </w:pPr>
    </w:p>
    <w:p w:rsidR="00184DA4" w:rsidRPr="0034797A" w:rsidRDefault="00C81688" w:rsidP="0034797A">
      <w:pPr>
        <w:spacing w:line="480" w:lineRule="auto"/>
        <w:jc w:val="both"/>
        <w:rPr>
          <w:rFonts w:ascii="Times New Roman" w:hAnsi="Times New Roman" w:cs="Times New Roman"/>
          <w:b/>
        </w:rPr>
      </w:pPr>
      <w:r>
        <w:rPr>
          <w:rFonts w:ascii="Times New Roman" w:hAnsi="Times New Roman" w:cs="Times New Roman"/>
          <w:b/>
        </w:rPr>
        <w:lastRenderedPageBreak/>
        <w:t>6</w:t>
      </w:r>
      <w:r w:rsidR="00184DA4" w:rsidRPr="0034797A">
        <w:rPr>
          <w:rFonts w:ascii="Times New Roman" w:hAnsi="Times New Roman" w:cs="Times New Roman"/>
          <w:b/>
        </w:rPr>
        <w:t>. Conclusion</w:t>
      </w:r>
    </w:p>
    <w:p w:rsidR="00184DA4" w:rsidRPr="0034797A" w:rsidRDefault="00184DA4" w:rsidP="0034797A">
      <w:pPr>
        <w:spacing w:line="480" w:lineRule="auto"/>
        <w:jc w:val="both"/>
        <w:rPr>
          <w:rFonts w:ascii="Times New Roman" w:hAnsi="Times New Roman" w:cs="Times New Roman"/>
        </w:rPr>
      </w:pPr>
    </w:p>
    <w:p w:rsidR="00184DA4" w:rsidRDefault="00184DA4" w:rsidP="0034797A">
      <w:pPr>
        <w:spacing w:line="480" w:lineRule="auto"/>
        <w:jc w:val="both"/>
        <w:rPr>
          <w:rFonts w:ascii="Times New Roman" w:hAnsi="Times New Roman" w:cs="Times New Roman"/>
        </w:rPr>
      </w:pPr>
      <w:r w:rsidRPr="0034797A">
        <w:rPr>
          <w:rFonts w:ascii="Times New Roman" w:hAnsi="Times New Roman" w:cs="Times New Roman"/>
        </w:rPr>
        <w:t>Role functionalism seems to have provided us wi</w:t>
      </w:r>
      <w:r w:rsidR="00035E4E">
        <w:rPr>
          <w:rFonts w:ascii="Times New Roman" w:hAnsi="Times New Roman" w:cs="Times New Roman"/>
        </w:rPr>
        <w:t>th a satisfactory answer to the</w:t>
      </w:r>
      <w:r w:rsidRPr="0034797A">
        <w:rPr>
          <w:rFonts w:ascii="Times New Roman" w:hAnsi="Times New Roman" w:cs="Times New Roman"/>
        </w:rPr>
        <w:t xml:space="preserve"> question</w:t>
      </w:r>
      <w:r w:rsidR="00035E4E">
        <w:rPr>
          <w:rFonts w:ascii="Times New Roman" w:hAnsi="Times New Roman" w:cs="Times New Roman"/>
        </w:rPr>
        <w:t xml:space="preserve"> of what remembering is</w:t>
      </w:r>
      <w:r w:rsidRPr="0034797A">
        <w:rPr>
          <w:rFonts w:ascii="Times New Roman" w:hAnsi="Times New Roman" w:cs="Times New Roman"/>
        </w:rPr>
        <w:t>: Remembering</w:t>
      </w:r>
      <w:r w:rsidR="007E2497" w:rsidRPr="0034797A">
        <w:rPr>
          <w:rFonts w:ascii="Times New Roman" w:hAnsi="Times New Roman" w:cs="Times New Roman"/>
        </w:rPr>
        <w:t>, or having a memory of,</w:t>
      </w:r>
      <w:r w:rsidRPr="0034797A">
        <w:rPr>
          <w:rFonts w:ascii="Times New Roman" w:hAnsi="Times New Roman" w:cs="Times New Roman"/>
        </w:rPr>
        <w:t xml:space="preserve"> an event consists in having a </w:t>
      </w:r>
      <w:r w:rsidR="005A0D1D">
        <w:rPr>
          <w:rFonts w:ascii="Times New Roman" w:hAnsi="Times New Roman" w:cs="Times New Roman"/>
        </w:rPr>
        <w:t>mental image which</w:t>
      </w:r>
      <w:r w:rsidRPr="0034797A">
        <w:rPr>
          <w:rFonts w:ascii="Times New Roman" w:hAnsi="Times New Roman" w:cs="Times New Roman"/>
        </w:rPr>
        <w:t xml:space="preserve"> plays a certain functional role in the subject. Such a functional role is backward-looking in that it involves a certain set of typical causes, and it is forward-looking in that it involves a certain set of typical effects. These two</w:t>
      </w:r>
      <w:r w:rsidR="00035E4E">
        <w:rPr>
          <w:rFonts w:ascii="Times New Roman" w:hAnsi="Times New Roman" w:cs="Times New Roman"/>
        </w:rPr>
        <w:t xml:space="preserve"> features of the proposal allow</w:t>
      </w:r>
      <w:r w:rsidRPr="0034797A">
        <w:rPr>
          <w:rFonts w:ascii="Times New Roman" w:hAnsi="Times New Roman" w:cs="Times New Roman"/>
        </w:rPr>
        <w:t xml:space="preserve"> it to overcome the shortcomings of those proposals about the nature of remembering which are exclusively backward-looking; proposals such as the causal theory of memory. They also allow the functionalist proposal to overcome the shortcomings of those proposals which are exclusively forward-looking; proposals such as the narrative theory of memory.</w:t>
      </w:r>
      <w:r w:rsidR="00190951">
        <w:rPr>
          <w:rFonts w:ascii="Times New Roman" w:hAnsi="Times New Roman" w:cs="Times New Roman"/>
        </w:rPr>
        <w:t xml:space="preserve"> In the end, the functionalist proposal is closer to the causal theory of memory than it is to the narrative theory, since it relies heavily on causal relations. </w:t>
      </w:r>
      <w:r w:rsidR="008B6A5B">
        <w:rPr>
          <w:rFonts w:ascii="Times New Roman" w:hAnsi="Times New Roman" w:cs="Times New Roman"/>
        </w:rPr>
        <w:t>The main difference with respect to</w:t>
      </w:r>
      <w:r w:rsidR="00190951">
        <w:rPr>
          <w:rFonts w:ascii="Times New Roman" w:hAnsi="Times New Roman" w:cs="Times New Roman"/>
        </w:rPr>
        <w:t xml:space="preserve"> both theories, however,</w:t>
      </w:r>
      <w:r w:rsidR="008B6A5B">
        <w:rPr>
          <w:rFonts w:ascii="Times New Roman" w:hAnsi="Times New Roman" w:cs="Times New Roman"/>
        </w:rPr>
        <w:t xml:space="preserve"> is that</w:t>
      </w:r>
      <w:r w:rsidR="00190951">
        <w:rPr>
          <w:rFonts w:ascii="Times New Roman" w:hAnsi="Times New Roman" w:cs="Times New Roman"/>
        </w:rPr>
        <w:t xml:space="preserve"> t</w:t>
      </w:r>
      <w:r w:rsidR="00034B7E" w:rsidRPr="0034797A">
        <w:rPr>
          <w:rFonts w:ascii="Times New Roman" w:hAnsi="Times New Roman" w:cs="Times New Roman"/>
        </w:rPr>
        <w:t xml:space="preserve">he functionalist proposal </w:t>
      </w:r>
      <w:r w:rsidR="008B6A5B">
        <w:rPr>
          <w:rFonts w:ascii="Times New Roman" w:hAnsi="Times New Roman" w:cs="Times New Roman"/>
        </w:rPr>
        <w:t>manages to draw</w:t>
      </w:r>
      <w:r w:rsidR="00034B7E" w:rsidRPr="0034797A">
        <w:rPr>
          <w:rFonts w:ascii="Times New Roman" w:hAnsi="Times New Roman" w:cs="Times New Roman"/>
        </w:rPr>
        <w:t xml:space="preserve"> the line between those mental states which count as episodes of remembering and those which do not at the right point.</w:t>
      </w:r>
      <w:r w:rsidR="00B57892">
        <w:rPr>
          <w:rStyle w:val="FootnoteReference"/>
          <w:rFonts w:ascii="Times New Roman" w:hAnsi="Times New Roman" w:cs="Times New Roman"/>
        </w:rPr>
        <w:footnoteReference w:id="35"/>
      </w:r>
      <w:r w:rsidR="00034B7E" w:rsidRPr="0034797A">
        <w:rPr>
          <w:rFonts w:ascii="Times New Roman" w:hAnsi="Times New Roman" w:cs="Times New Roman"/>
        </w:rPr>
        <w:t xml:space="preserve"> </w:t>
      </w:r>
    </w:p>
    <w:p w:rsidR="00AE2A1C" w:rsidRDefault="00AE2A1C" w:rsidP="0034797A">
      <w:pPr>
        <w:spacing w:line="480" w:lineRule="auto"/>
        <w:jc w:val="both"/>
        <w:rPr>
          <w:rFonts w:ascii="Times New Roman" w:hAnsi="Times New Roman" w:cs="Times New Roman"/>
        </w:rPr>
      </w:pPr>
    </w:p>
    <w:p w:rsidR="00AE2A1C" w:rsidRPr="0034797A" w:rsidRDefault="00AE2A1C" w:rsidP="0034797A">
      <w:pPr>
        <w:spacing w:line="480" w:lineRule="auto"/>
        <w:jc w:val="both"/>
        <w:rPr>
          <w:rFonts w:ascii="Times New Roman" w:hAnsi="Times New Roman" w:cs="Times New Roman"/>
        </w:rPr>
      </w:pPr>
    </w:p>
    <w:p w:rsidR="000442CC" w:rsidRDefault="000442CC" w:rsidP="0034797A">
      <w:pPr>
        <w:spacing w:line="480" w:lineRule="auto"/>
        <w:jc w:val="both"/>
        <w:rPr>
          <w:rFonts w:ascii="Times New Roman" w:hAnsi="Times New Roman" w:cs="Times New Roman"/>
        </w:rPr>
      </w:pPr>
    </w:p>
    <w:p w:rsidR="00541977" w:rsidRPr="0034797A" w:rsidRDefault="00176FF7" w:rsidP="0034797A">
      <w:pPr>
        <w:spacing w:line="480" w:lineRule="auto"/>
        <w:jc w:val="both"/>
        <w:rPr>
          <w:rFonts w:ascii="Times New Roman" w:hAnsi="Times New Roman" w:cs="Times New Roman"/>
          <w:b/>
        </w:rPr>
      </w:pPr>
      <w:bookmarkStart w:id="0" w:name="_GoBack"/>
      <w:bookmarkEnd w:id="0"/>
      <w:r w:rsidRPr="0034797A">
        <w:rPr>
          <w:rFonts w:ascii="Times New Roman" w:hAnsi="Times New Roman" w:cs="Times New Roman"/>
          <w:b/>
        </w:rPr>
        <w:lastRenderedPageBreak/>
        <w:t>REFERENCES</w:t>
      </w:r>
    </w:p>
    <w:p w:rsidR="008B60BF" w:rsidRPr="0034797A" w:rsidRDefault="008B60BF" w:rsidP="0034797A">
      <w:pPr>
        <w:autoSpaceDE w:val="0"/>
        <w:autoSpaceDN w:val="0"/>
        <w:adjustRightInd w:val="0"/>
        <w:spacing w:after="0" w:line="480" w:lineRule="auto"/>
        <w:jc w:val="both"/>
        <w:rPr>
          <w:rFonts w:ascii="Times New Roman" w:hAnsi="Times New Roman" w:cs="Times New Roman"/>
          <w:lang w:val="en-US"/>
        </w:rPr>
      </w:pPr>
      <w:r w:rsidRPr="0034797A">
        <w:rPr>
          <w:rFonts w:ascii="Times New Roman" w:hAnsi="Times New Roman" w:cs="Times New Roman"/>
          <w:lang w:val="en-US"/>
        </w:rPr>
        <w:t xml:space="preserve">Aristotle (1972) </w:t>
      </w:r>
      <w:r w:rsidRPr="0034797A">
        <w:rPr>
          <w:rFonts w:ascii="Times New Roman" w:hAnsi="Times New Roman" w:cs="Times New Roman"/>
          <w:i/>
          <w:iCs/>
          <w:lang w:val="en-US"/>
        </w:rPr>
        <w:t>De Memoria</w:t>
      </w:r>
      <w:r w:rsidRPr="0034797A">
        <w:rPr>
          <w:rFonts w:ascii="Times New Roman" w:hAnsi="Times New Roman" w:cs="Times New Roman"/>
          <w:lang w:val="en-US"/>
        </w:rPr>
        <w:t xml:space="preserve">, in R. </w:t>
      </w:r>
      <w:proofErr w:type="spellStart"/>
      <w:r w:rsidRPr="0034797A">
        <w:rPr>
          <w:rFonts w:ascii="Times New Roman" w:hAnsi="Times New Roman" w:cs="Times New Roman"/>
          <w:lang w:val="en-US"/>
        </w:rPr>
        <w:t>Sorabji</w:t>
      </w:r>
      <w:proofErr w:type="spellEnd"/>
      <w:r w:rsidRPr="0034797A">
        <w:rPr>
          <w:rFonts w:ascii="Times New Roman" w:hAnsi="Times New Roman" w:cs="Times New Roman"/>
          <w:lang w:val="en-US"/>
        </w:rPr>
        <w:t xml:space="preserve">, (ed.) </w:t>
      </w:r>
      <w:r w:rsidRPr="0034797A">
        <w:rPr>
          <w:rFonts w:ascii="Times New Roman" w:hAnsi="Times New Roman" w:cs="Times New Roman"/>
          <w:i/>
          <w:iCs/>
          <w:lang w:val="en-US"/>
        </w:rPr>
        <w:t>Aristotle on memory</w:t>
      </w:r>
      <w:r w:rsidRPr="0034797A">
        <w:rPr>
          <w:rFonts w:ascii="Times New Roman" w:hAnsi="Times New Roman" w:cs="Times New Roman"/>
          <w:lang w:val="en-US"/>
        </w:rPr>
        <w:t>. London: Duckworth.</w:t>
      </w:r>
    </w:p>
    <w:p w:rsidR="001E3B47" w:rsidRPr="006510A3" w:rsidRDefault="001E3B47" w:rsidP="001E3B47">
      <w:pPr>
        <w:autoSpaceDE w:val="0"/>
        <w:autoSpaceDN w:val="0"/>
        <w:adjustRightInd w:val="0"/>
        <w:spacing w:after="0" w:line="480" w:lineRule="auto"/>
        <w:jc w:val="both"/>
        <w:rPr>
          <w:rFonts w:ascii="Times New Roman" w:hAnsi="Times New Roman"/>
          <w:bCs/>
          <w:i/>
          <w:iCs/>
        </w:rPr>
      </w:pPr>
      <w:r w:rsidRPr="006510A3">
        <w:rPr>
          <w:rFonts w:ascii="Times New Roman" w:hAnsi="Times New Roman"/>
          <w:lang w:val="en-US"/>
        </w:rPr>
        <w:t>Audi, R. (</w:t>
      </w:r>
      <w:r w:rsidRPr="006510A3">
        <w:rPr>
          <w:rFonts w:ascii="Times New Roman" w:hAnsi="Times New Roman"/>
        </w:rPr>
        <w:t>1997) ‘The Place of Testimony in the Fabric of Knowledge and Justification’,</w:t>
      </w:r>
      <w:r>
        <w:rPr>
          <w:rFonts w:ascii="Times New Roman" w:hAnsi="Times New Roman"/>
        </w:rPr>
        <w:tab/>
      </w:r>
      <w:r w:rsidRPr="006510A3">
        <w:rPr>
          <w:rFonts w:ascii="Times New Roman" w:hAnsi="Times New Roman"/>
          <w:bCs/>
          <w:i/>
          <w:iCs/>
        </w:rPr>
        <w:t>American</w:t>
      </w:r>
      <w:r>
        <w:rPr>
          <w:rFonts w:ascii="Times New Roman" w:hAnsi="Times New Roman"/>
          <w:bCs/>
          <w:i/>
          <w:iCs/>
        </w:rPr>
        <w:t xml:space="preserve"> </w:t>
      </w:r>
      <w:r w:rsidRPr="006510A3">
        <w:rPr>
          <w:rFonts w:ascii="Times New Roman" w:hAnsi="Times New Roman"/>
          <w:bCs/>
          <w:i/>
          <w:iCs/>
        </w:rPr>
        <w:t xml:space="preserve">Philosophical Quarterly </w:t>
      </w:r>
      <w:r w:rsidRPr="006510A3">
        <w:rPr>
          <w:rFonts w:ascii="Times New Roman" w:hAnsi="Times New Roman"/>
        </w:rPr>
        <w:t>34: 405-22.</w:t>
      </w:r>
    </w:p>
    <w:p w:rsidR="00592A5D" w:rsidRPr="0034797A" w:rsidRDefault="00E02307" w:rsidP="0034797A">
      <w:pPr>
        <w:autoSpaceDE w:val="0"/>
        <w:autoSpaceDN w:val="0"/>
        <w:adjustRightInd w:val="0"/>
        <w:spacing w:after="0" w:line="480" w:lineRule="auto"/>
        <w:jc w:val="both"/>
        <w:rPr>
          <w:rFonts w:ascii="Times New Roman" w:hAnsi="Times New Roman" w:cs="Times New Roman"/>
          <w:lang w:val="en-US"/>
        </w:rPr>
      </w:pPr>
      <w:proofErr w:type="spellStart"/>
      <w:r w:rsidRPr="0034797A">
        <w:rPr>
          <w:rFonts w:ascii="Times New Roman" w:hAnsi="Times New Roman" w:cs="Times New Roman"/>
          <w:lang w:val="en-US"/>
        </w:rPr>
        <w:t>Barsalou</w:t>
      </w:r>
      <w:proofErr w:type="spellEnd"/>
      <w:r w:rsidRPr="0034797A">
        <w:rPr>
          <w:rFonts w:ascii="Times New Roman" w:hAnsi="Times New Roman" w:cs="Times New Roman"/>
          <w:lang w:val="en-US"/>
        </w:rPr>
        <w:t xml:space="preserve">, L. (1988) ‘The content and </w:t>
      </w:r>
      <w:proofErr w:type="spellStart"/>
      <w:r w:rsidR="000E659F">
        <w:rPr>
          <w:rFonts w:ascii="Times New Roman" w:hAnsi="Times New Roman" w:cs="Times New Roman"/>
          <w:lang w:val="en-US"/>
        </w:rPr>
        <w:t>organis</w:t>
      </w:r>
      <w:r w:rsidRPr="0034797A">
        <w:rPr>
          <w:rFonts w:ascii="Times New Roman" w:hAnsi="Times New Roman" w:cs="Times New Roman"/>
          <w:lang w:val="en-US"/>
        </w:rPr>
        <w:t>ation</w:t>
      </w:r>
      <w:proofErr w:type="spellEnd"/>
      <w:r w:rsidRPr="0034797A">
        <w:rPr>
          <w:rFonts w:ascii="Times New Roman" w:hAnsi="Times New Roman" w:cs="Times New Roman"/>
          <w:lang w:val="en-US"/>
        </w:rPr>
        <w:t xml:space="preserve"> of au</w:t>
      </w:r>
      <w:r w:rsidR="00592A5D" w:rsidRPr="0034797A">
        <w:rPr>
          <w:rFonts w:ascii="Times New Roman" w:hAnsi="Times New Roman" w:cs="Times New Roman"/>
          <w:lang w:val="en-US"/>
        </w:rPr>
        <w:t>tobiographical memories’, in U.</w:t>
      </w:r>
    </w:p>
    <w:p w:rsidR="00E02307" w:rsidRPr="0034797A" w:rsidRDefault="00E02307" w:rsidP="0034797A">
      <w:pPr>
        <w:autoSpaceDE w:val="0"/>
        <w:autoSpaceDN w:val="0"/>
        <w:adjustRightInd w:val="0"/>
        <w:spacing w:after="0" w:line="480" w:lineRule="auto"/>
        <w:ind w:left="720"/>
        <w:jc w:val="both"/>
        <w:rPr>
          <w:rFonts w:ascii="Times New Roman" w:hAnsi="Times New Roman" w:cs="Times New Roman"/>
          <w:lang w:val="en-US"/>
        </w:rPr>
      </w:pPr>
      <w:r w:rsidRPr="0034797A">
        <w:rPr>
          <w:rFonts w:ascii="Times New Roman" w:hAnsi="Times New Roman" w:cs="Times New Roman"/>
          <w:lang w:val="en-US"/>
        </w:rPr>
        <w:t>Neisser</w:t>
      </w:r>
      <w:r w:rsidR="00592A5D" w:rsidRPr="0034797A">
        <w:rPr>
          <w:rFonts w:ascii="Times New Roman" w:hAnsi="Times New Roman" w:cs="Times New Roman"/>
          <w:lang w:val="en-US"/>
        </w:rPr>
        <w:t xml:space="preserve"> </w:t>
      </w:r>
      <w:r w:rsidRPr="0034797A">
        <w:rPr>
          <w:rFonts w:ascii="Times New Roman" w:hAnsi="Times New Roman" w:cs="Times New Roman"/>
          <w:lang w:val="en-US"/>
        </w:rPr>
        <w:t xml:space="preserve">and E. </w:t>
      </w:r>
      <w:proofErr w:type="spellStart"/>
      <w:r w:rsidRPr="0034797A">
        <w:rPr>
          <w:rFonts w:ascii="Times New Roman" w:hAnsi="Times New Roman" w:cs="Times New Roman"/>
          <w:lang w:val="en-US"/>
        </w:rPr>
        <w:t>Winograd</w:t>
      </w:r>
      <w:proofErr w:type="spellEnd"/>
      <w:r w:rsidRPr="0034797A">
        <w:rPr>
          <w:rFonts w:ascii="Times New Roman" w:hAnsi="Times New Roman" w:cs="Times New Roman"/>
          <w:lang w:val="en-US"/>
        </w:rPr>
        <w:t xml:space="preserve"> (eds.), </w:t>
      </w:r>
      <w:r w:rsidRPr="0034797A">
        <w:rPr>
          <w:rFonts w:ascii="Times New Roman" w:hAnsi="Times New Roman" w:cs="Times New Roman"/>
          <w:i/>
          <w:lang w:val="en-US"/>
        </w:rPr>
        <w:t xml:space="preserve">Remembering Reconsidered: Ecological and Traditional Approaches to the Study of Memory. </w:t>
      </w:r>
      <w:r w:rsidRPr="0034797A">
        <w:rPr>
          <w:rFonts w:ascii="Times New Roman" w:hAnsi="Times New Roman" w:cs="Times New Roman"/>
          <w:lang w:val="en-US"/>
        </w:rPr>
        <w:t>Cambridge: Cambridge University Press, 193-243.</w:t>
      </w:r>
    </w:p>
    <w:p w:rsidR="00E02307" w:rsidRPr="0034797A" w:rsidRDefault="003524B5" w:rsidP="0034797A">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Bartlett, F.C.</w:t>
      </w:r>
      <w:r w:rsidR="005A1363" w:rsidRPr="0034797A">
        <w:rPr>
          <w:rFonts w:ascii="Times New Roman" w:hAnsi="Times New Roman" w:cs="Times New Roman"/>
        </w:rPr>
        <w:t xml:space="preserve"> </w:t>
      </w:r>
      <w:r>
        <w:rPr>
          <w:rFonts w:ascii="Times New Roman" w:hAnsi="Times New Roman" w:cs="Times New Roman"/>
        </w:rPr>
        <w:t>(1932)</w:t>
      </w:r>
      <w:r w:rsidR="005A1363" w:rsidRPr="0034797A">
        <w:rPr>
          <w:rFonts w:ascii="Times New Roman" w:hAnsi="Times New Roman" w:cs="Times New Roman"/>
        </w:rPr>
        <w:t xml:space="preserve"> </w:t>
      </w:r>
      <w:r w:rsidR="005A1363" w:rsidRPr="0034797A">
        <w:rPr>
          <w:rFonts w:ascii="Times New Roman" w:hAnsi="Times New Roman" w:cs="Times New Roman"/>
          <w:i/>
        </w:rPr>
        <w:t>Remembering: A Study in Experimental and Social Psychology</w:t>
      </w:r>
      <w:r w:rsidR="00E02307" w:rsidRPr="0034797A">
        <w:rPr>
          <w:rFonts w:ascii="Times New Roman" w:hAnsi="Times New Roman" w:cs="Times New Roman"/>
        </w:rPr>
        <w:t>.</w:t>
      </w:r>
    </w:p>
    <w:p w:rsidR="003524B5" w:rsidRDefault="00E02307" w:rsidP="003524B5">
      <w:pPr>
        <w:autoSpaceDE w:val="0"/>
        <w:autoSpaceDN w:val="0"/>
        <w:adjustRightInd w:val="0"/>
        <w:spacing w:after="0" w:line="480" w:lineRule="auto"/>
        <w:ind w:firstLine="720"/>
        <w:jc w:val="both"/>
        <w:rPr>
          <w:rFonts w:ascii="Times New Roman" w:hAnsi="Times New Roman" w:cs="Times New Roman"/>
        </w:rPr>
      </w:pPr>
      <w:r w:rsidRPr="0034797A">
        <w:rPr>
          <w:rFonts w:ascii="Times New Roman" w:hAnsi="Times New Roman" w:cs="Times New Roman"/>
        </w:rPr>
        <w:t>Cambridge: Cambridge University Press</w:t>
      </w:r>
      <w:r w:rsidR="005A1363" w:rsidRPr="0034797A">
        <w:rPr>
          <w:rFonts w:ascii="Times New Roman" w:hAnsi="Times New Roman" w:cs="Times New Roman"/>
        </w:rPr>
        <w:t>.</w:t>
      </w:r>
    </w:p>
    <w:p w:rsidR="003524B5" w:rsidRDefault="003524B5" w:rsidP="003524B5">
      <w:pPr>
        <w:autoSpaceDE w:val="0"/>
        <w:autoSpaceDN w:val="0"/>
        <w:adjustRightInd w:val="0"/>
        <w:spacing w:after="0" w:line="480" w:lineRule="auto"/>
        <w:jc w:val="both"/>
        <w:rPr>
          <w:rFonts w:ascii="Times New Roman" w:hAnsi="Times New Roman" w:cs="Times New Roman"/>
          <w:lang w:val="en-US"/>
        </w:rPr>
      </w:pPr>
      <w:proofErr w:type="spellStart"/>
      <w:r w:rsidRPr="0034797A">
        <w:rPr>
          <w:rFonts w:ascii="Times New Roman" w:hAnsi="Times New Roman" w:cs="Times New Roman"/>
          <w:lang w:val="en-US"/>
        </w:rPr>
        <w:t>Bernecker</w:t>
      </w:r>
      <w:proofErr w:type="spellEnd"/>
      <w:r w:rsidRPr="0034797A">
        <w:rPr>
          <w:rFonts w:ascii="Times New Roman" w:hAnsi="Times New Roman" w:cs="Times New Roman"/>
          <w:lang w:val="en-US"/>
        </w:rPr>
        <w:t xml:space="preserve">, S. (2010) </w:t>
      </w:r>
      <w:r w:rsidRPr="0034797A">
        <w:rPr>
          <w:rFonts w:ascii="Times New Roman" w:hAnsi="Times New Roman" w:cs="Times New Roman"/>
          <w:i/>
          <w:lang w:val="en-US"/>
        </w:rPr>
        <w:t>Memory: A Philosophical Study</w:t>
      </w:r>
      <w:r w:rsidRPr="0034797A">
        <w:rPr>
          <w:rFonts w:ascii="Times New Roman" w:hAnsi="Times New Roman" w:cs="Times New Roman"/>
          <w:lang w:val="en-US"/>
        </w:rPr>
        <w:t>. Oxford: Oxford University Press.</w:t>
      </w:r>
    </w:p>
    <w:p w:rsidR="00310E68" w:rsidRPr="0034797A" w:rsidRDefault="00310E68" w:rsidP="003524B5">
      <w:pPr>
        <w:autoSpaceDE w:val="0"/>
        <w:autoSpaceDN w:val="0"/>
        <w:adjustRightInd w:val="0"/>
        <w:spacing w:after="0" w:line="480" w:lineRule="auto"/>
        <w:jc w:val="both"/>
        <w:rPr>
          <w:rFonts w:ascii="Times New Roman" w:hAnsi="Times New Roman" w:cs="Times New Roman"/>
          <w:lang w:val="en-US"/>
        </w:rPr>
      </w:pPr>
      <w:proofErr w:type="spellStart"/>
      <w:r>
        <w:rPr>
          <w:rFonts w:ascii="Times New Roman" w:hAnsi="Times New Roman" w:cs="Times New Roman"/>
          <w:lang w:val="en-US"/>
        </w:rPr>
        <w:t>Bernecker</w:t>
      </w:r>
      <w:proofErr w:type="spellEnd"/>
      <w:r>
        <w:rPr>
          <w:rFonts w:ascii="Times New Roman" w:hAnsi="Times New Roman" w:cs="Times New Roman"/>
          <w:lang w:val="en-US"/>
        </w:rPr>
        <w:t xml:space="preserve">, S. (2008) </w:t>
      </w:r>
      <w:r w:rsidRPr="00310E68">
        <w:rPr>
          <w:rFonts w:ascii="Times New Roman" w:hAnsi="Times New Roman" w:cs="Times New Roman"/>
          <w:i/>
          <w:lang w:val="en-US"/>
        </w:rPr>
        <w:t>The Metaphysics of Memory</w:t>
      </w:r>
      <w:r>
        <w:rPr>
          <w:rFonts w:ascii="Times New Roman" w:hAnsi="Times New Roman" w:cs="Times New Roman"/>
          <w:lang w:val="en-US"/>
        </w:rPr>
        <w:t>. New York: Springer.</w:t>
      </w:r>
    </w:p>
    <w:p w:rsidR="00181288" w:rsidRPr="0034797A" w:rsidRDefault="00181288" w:rsidP="0034797A">
      <w:pPr>
        <w:autoSpaceDE w:val="0"/>
        <w:autoSpaceDN w:val="0"/>
        <w:adjustRightInd w:val="0"/>
        <w:spacing w:after="0" w:line="480" w:lineRule="auto"/>
        <w:jc w:val="both"/>
        <w:rPr>
          <w:rFonts w:ascii="Times New Roman" w:hAnsi="Times New Roman" w:cs="Times New Roman"/>
          <w:i/>
        </w:rPr>
      </w:pPr>
      <w:r w:rsidRPr="0034797A">
        <w:rPr>
          <w:rFonts w:ascii="Times New Roman" w:hAnsi="Times New Roman" w:cs="Times New Roman"/>
        </w:rPr>
        <w:t xml:space="preserve">Block, N. (1978) ‘Troubles with functionalism’, </w:t>
      </w:r>
      <w:r w:rsidRPr="0034797A">
        <w:rPr>
          <w:rFonts w:ascii="Times New Roman" w:hAnsi="Times New Roman" w:cs="Times New Roman"/>
          <w:i/>
        </w:rPr>
        <w:t>Minnesota Studies in the Philosophy of</w:t>
      </w:r>
    </w:p>
    <w:p w:rsidR="00181288" w:rsidRPr="0034797A" w:rsidRDefault="00181288" w:rsidP="0034797A">
      <w:pPr>
        <w:autoSpaceDE w:val="0"/>
        <w:autoSpaceDN w:val="0"/>
        <w:adjustRightInd w:val="0"/>
        <w:spacing w:after="0" w:line="480" w:lineRule="auto"/>
        <w:ind w:firstLine="720"/>
        <w:jc w:val="both"/>
        <w:rPr>
          <w:rFonts w:ascii="Times New Roman" w:hAnsi="Times New Roman" w:cs="Times New Roman"/>
        </w:rPr>
      </w:pPr>
      <w:r w:rsidRPr="0034797A">
        <w:rPr>
          <w:rFonts w:ascii="Times New Roman" w:hAnsi="Times New Roman" w:cs="Times New Roman"/>
          <w:i/>
        </w:rPr>
        <w:t>Science</w:t>
      </w:r>
      <w:r w:rsidRPr="0034797A">
        <w:rPr>
          <w:rFonts w:ascii="Times New Roman" w:hAnsi="Times New Roman" w:cs="Times New Roman"/>
        </w:rPr>
        <w:t xml:space="preserve"> 9: 261-325. </w:t>
      </w:r>
    </w:p>
    <w:p w:rsidR="008B60BF" w:rsidRPr="0034797A" w:rsidRDefault="008B60BF" w:rsidP="0034797A">
      <w:pPr>
        <w:shd w:val="clear" w:color="auto" w:fill="FFFFFF"/>
        <w:spacing w:before="100" w:beforeAutospacing="1" w:after="120" w:line="480" w:lineRule="auto"/>
        <w:jc w:val="both"/>
        <w:rPr>
          <w:rFonts w:ascii="Times New Roman" w:eastAsia="Times New Roman" w:hAnsi="Times New Roman" w:cs="Times New Roman"/>
          <w:color w:val="1A1A1A"/>
        </w:rPr>
      </w:pPr>
      <w:r w:rsidRPr="0034797A">
        <w:rPr>
          <w:rFonts w:ascii="Times New Roman" w:hAnsi="Times New Roman" w:cs="Times New Roman"/>
          <w:lang w:val="en-US"/>
        </w:rPr>
        <w:t xml:space="preserve">Broad, C. (1937) </w:t>
      </w:r>
      <w:r w:rsidRPr="0034797A">
        <w:rPr>
          <w:rFonts w:ascii="Times New Roman" w:hAnsi="Times New Roman" w:cs="Times New Roman"/>
          <w:i/>
          <w:lang w:val="en-US"/>
        </w:rPr>
        <w:t>Mind and its Place in Nature</w:t>
      </w:r>
      <w:r w:rsidRPr="0034797A">
        <w:rPr>
          <w:rFonts w:ascii="Times New Roman" w:hAnsi="Times New Roman" w:cs="Times New Roman"/>
          <w:lang w:val="en-US"/>
        </w:rPr>
        <w:t>. London: Routledge.</w:t>
      </w:r>
    </w:p>
    <w:p w:rsidR="00CB10BB" w:rsidRPr="0034797A" w:rsidRDefault="00CB10BB" w:rsidP="0034797A">
      <w:pPr>
        <w:spacing w:line="480" w:lineRule="auto"/>
        <w:jc w:val="both"/>
        <w:rPr>
          <w:rFonts w:ascii="Times New Roman" w:hAnsi="Times New Roman" w:cs="Times New Roman"/>
          <w:i/>
        </w:rPr>
      </w:pPr>
      <w:proofErr w:type="spellStart"/>
      <w:r w:rsidRPr="0034797A">
        <w:rPr>
          <w:rFonts w:ascii="Times New Roman" w:hAnsi="Times New Roman" w:cs="Times New Roman"/>
        </w:rPr>
        <w:t>Brockmeier</w:t>
      </w:r>
      <w:proofErr w:type="spellEnd"/>
      <w:r w:rsidRPr="0034797A">
        <w:rPr>
          <w:rFonts w:ascii="Times New Roman" w:hAnsi="Times New Roman" w:cs="Times New Roman"/>
        </w:rPr>
        <w:t xml:space="preserve">, J. (2015) </w:t>
      </w:r>
      <w:r w:rsidRPr="0034797A">
        <w:rPr>
          <w:rFonts w:ascii="Times New Roman" w:hAnsi="Times New Roman" w:cs="Times New Roman"/>
          <w:i/>
        </w:rPr>
        <w:t>Beyond the Archive: Memory, Narrative, and the Autobiographical</w:t>
      </w:r>
    </w:p>
    <w:p w:rsidR="00176FF7" w:rsidRPr="0034797A" w:rsidRDefault="00CB10BB" w:rsidP="0034797A">
      <w:pPr>
        <w:spacing w:line="480" w:lineRule="auto"/>
        <w:ind w:firstLine="720"/>
        <w:jc w:val="both"/>
        <w:rPr>
          <w:rFonts w:ascii="Times New Roman" w:hAnsi="Times New Roman" w:cs="Times New Roman"/>
        </w:rPr>
      </w:pPr>
      <w:r w:rsidRPr="0034797A">
        <w:rPr>
          <w:rFonts w:ascii="Times New Roman" w:hAnsi="Times New Roman" w:cs="Times New Roman"/>
          <w:i/>
        </w:rPr>
        <w:t>Process</w:t>
      </w:r>
      <w:r w:rsidRPr="0034797A">
        <w:rPr>
          <w:rFonts w:ascii="Times New Roman" w:hAnsi="Times New Roman" w:cs="Times New Roman"/>
        </w:rPr>
        <w:t>. Oxford: Oxford University Press.</w:t>
      </w:r>
    </w:p>
    <w:p w:rsidR="0037304E" w:rsidRPr="0034797A" w:rsidRDefault="0037304E" w:rsidP="0034797A">
      <w:pPr>
        <w:spacing w:line="480" w:lineRule="auto"/>
        <w:jc w:val="both"/>
        <w:rPr>
          <w:rFonts w:ascii="Times New Roman" w:hAnsi="Times New Roman" w:cs="Times New Roman"/>
          <w:i/>
          <w:color w:val="000000"/>
          <w:shd w:val="clear" w:color="auto" w:fill="FFFFFF"/>
        </w:rPr>
      </w:pPr>
      <w:r w:rsidRPr="0034797A">
        <w:rPr>
          <w:rFonts w:ascii="Times New Roman" w:hAnsi="Times New Roman" w:cs="Times New Roman"/>
          <w:color w:val="000000"/>
          <w:shd w:val="clear" w:color="auto" w:fill="FFFFFF"/>
        </w:rPr>
        <w:t>Campbell, J. (1997)</w:t>
      </w:r>
      <w:r w:rsidR="00280BE1" w:rsidRPr="0034797A">
        <w:rPr>
          <w:rFonts w:ascii="Times New Roman" w:hAnsi="Times New Roman" w:cs="Times New Roman"/>
          <w:color w:val="000000"/>
          <w:shd w:val="clear" w:color="auto" w:fill="FFFFFF"/>
        </w:rPr>
        <w:t xml:space="preserve"> </w:t>
      </w:r>
      <w:r w:rsidRPr="0034797A">
        <w:rPr>
          <w:rFonts w:ascii="Times New Roman" w:hAnsi="Times New Roman" w:cs="Times New Roman"/>
          <w:color w:val="000000"/>
          <w:shd w:val="clear" w:color="auto" w:fill="FFFFFF"/>
        </w:rPr>
        <w:t>‘</w:t>
      </w:r>
      <w:r w:rsidR="00280BE1" w:rsidRPr="0034797A">
        <w:rPr>
          <w:rFonts w:ascii="Times New Roman" w:hAnsi="Times New Roman" w:cs="Times New Roman"/>
          <w:color w:val="000000"/>
          <w:shd w:val="clear" w:color="auto" w:fill="FFFFFF"/>
        </w:rPr>
        <w:t>The Structure of Time in Autobiographical Memory</w:t>
      </w:r>
      <w:r w:rsidRPr="0034797A">
        <w:rPr>
          <w:rFonts w:ascii="Times New Roman" w:hAnsi="Times New Roman" w:cs="Times New Roman"/>
          <w:color w:val="000000"/>
          <w:shd w:val="clear" w:color="auto" w:fill="FFFFFF"/>
        </w:rPr>
        <w:t xml:space="preserve">’, </w:t>
      </w:r>
      <w:r w:rsidRPr="0034797A">
        <w:rPr>
          <w:rFonts w:ascii="Times New Roman" w:hAnsi="Times New Roman" w:cs="Times New Roman"/>
          <w:i/>
          <w:color w:val="000000"/>
          <w:shd w:val="clear" w:color="auto" w:fill="FFFFFF"/>
        </w:rPr>
        <w:t>European Journal</w:t>
      </w:r>
    </w:p>
    <w:p w:rsidR="00280BE1" w:rsidRPr="0034797A" w:rsidRDefault="00280BE1" w:rsidP="0034797A">
      <w:pPr>
        <w:spacing w:line="480" w:lineRule="auto"/>
        <w:ind w:firstLine="720"/>
        <w:jc w:val="both"/>
        <w:rPr>
          <w:rFonts w:ascii="Times New Roman" w:hAnsi="Times New Roman" w:cs="Times New Roman"/>
          <w:color w:val="000000"/>
          <w:shd w:val="clear" w:color="auto" w:fill="FFFFFF"/>
        </w:rPr>
      </w:pPr>
      <w:r w:rsidRPr="0034797A">
        <w:rPr>
          <w:rFonts w:ascii="Times New Roman" w:hAnsi="Times New Roman" w:cs="Times New Roman"/>
          <w:i/>
          <w:color w:val="000000"/>
          <w:shd w:val="clear" w:color="auto" w:fill="FFFFFF"/>
        </w:rPr>
        <w:t>of Philosophy</w:t>
      </w:r>
      <w:r w:rsidR="0037304E" w:rsidRPr="0034797A">
        <w:rPr>
          <w:rFonts w:ascii="Times New Roman" w:hAnsi="Times New Roman" w:cs="Times New Roman"/>
          <w:color w:val="000000"/>
          <w:shd w:val="clear" w:color="auto" w:fill="FFFFFF"/>
        </w:rPr>
        <w:t xml:space="preserve"> </w:t>
      </w:r>
      <w:r w:rsidRPr="0034797A">
        <w:rPr>
          <w:rFonts w:ascii="Times New Roman" w:hAnsi="Times New Roman" w:cs="Times New Roman"/>
          <w:color w:val="000000"/>
          <w:shd w:val="clear" w:color="auto" w:fill="FFFFFF"/>
        </w:rPr>
        <w:t>5: 105–118</w:t>
      </w:r>
      <w:r w:rsidR="0037304E" w:rsidRPr="0034797A">
        <w:rPr>
          <w:rFonts w:ascii="Times New Roman" w:hAnsi="Times New Roman" w:cs="Times New Roman"/>
          <w:color w:val="000000"/>
          <w:shd w:val="clear" w:color="auto" w:fill="FFFFFF"/>
        </w:rPr>
        <w:t>.</w:t>
      </w:r>
    </w:p>
    <w:p w:rsidR="00DB0308" w:rsidRPr="0034797A" w:rsidRDefault="00DB0308" w:rsidP="0034797A">
      <w:pPr>
        <w:spacing w:line="480" w:lineRule="auto"/>
        <w:jc w:val="both"/>
        <w:rPr>
          <w:rFonts w:ascii="Times New Roman" w:hAnsi="Times New Roman" w:cs="Times New Roman"/>
          <w:shd w:val="clear" w:color="auto" w:fill="FFFFFF"/>
        </w:rPr>
      </w:pPr>
      <w:r w:rsidRPr="0034797A">
        <w:rPr>
          <w:rFonts w:ascii="Times New Roman" w:hAnsi="Times New Roman" w:cs="Times New Roman"/>
          <w:shd w:val="clear" w:color="auto" w:fill="FFFFFF"/>
        </w:rPr>
        <w:t xml:space="preserve">Conway, M.A. and </w:t>
      </w:r>
      <w:proofErr w:type="spellStart"/>
      <w:r w:rsidRPr="0034797A">
        <w:rPr>
          <w:rFonts w:ascii="Times New Roman" w:hAnsi="Times New Roman" w:cs="Times New Roman"/>
          <w:shd w:val="clear" w:color="auto" w:fill="FFFFFF"/>
        </w:rPr>
        <w:t>Pleydell</w:t>
      </w:r>
      <w:proofErr w:type="spellEnd"/>
      <w:r w:rsidRPr="0034797A">
        <w:rPr>
          <w:rFonts w:ascii="Times New Roman" w:hAnsi="Times New Roman" w:cs="Times New Roman"/>
          <w:shd w:val="clear" w:color="auto" w:fill="FFFFFF"/>
        </w:rPr>
        <w:t>-Pearce, C.W. (2000) ‘The construction of autobiographical</w:t>
      </w:r>
    </w:p>
    <w:p w:rsidR="00DB0308" w:rsidRPr="0034797A" w:rsidRDefault="00DB0308" w:rsidP="0034797A">
      <w:pPr>
        <w:spacing w:line="480" w:lineRule="auto"/>
        <w:ind w:firstLine="720"/>
        <w:jc w:val="both"/>
        <w:rPr>
          <w:rFonts w:ascii="Times New Roman" w:hAnsi="Times New Roman" w:cs="Times New Roman"/>
        </w:rPr>
      </w:pPr>
      <w:r w:rsidRPr="0034797A">
        <w:rPr>
          <w:rFonts w:ascii="Times New Roman" w:hAnsi="Times New Roman" w:cs="Times New Roman"/>
          <w:shd w:val="clear" w:color="auto" w:fill="FFFFFF"/>
        </w:rPr>
        <w:t xml:space="preserve">memories in the </w:t>
      </w:r>
      <w:proofErr w:type="spellStart"/>
      <w:r w:rsidRPr="0034797A">
        <w:rPr>
          <w:rFonts w:ascii="Times New Roman" w:hAnsi="Times New Roman" w:cs="Times New Roman"/>
          <w:shd w:val="clear" w:color="auto" w:fill="FFFFFF"/>
        </w:rPr>
        <w:t>self memory</w:t>
      </w:r>
      <w:proofErr w:type="spellEnd"/>
      <w:r w:rsidRPr="0034797A">
        <w:rPr>
          <w:rFonts w:ascii="Times New Roman" w:hAnsi="Times New Roman" w:cs="Times New Roman"/>
          <w:shd w:val="clear" w:color="auto" w:fill="FFFFFF"/>
        </w:rPr>
        <w:t xml:space="preserve"> system’, </w:t>
      </w:r>
      <w:r w:rsidRPr="0034797A">
        <w:rPr>
          <w:rFonts w:ascii="Times New Roman" w:hAnsi="Times New Roman" w:cs="Times New Roman"/>
          <w:i/>
          <w:shd w:val="clear" w:color="auto" w:fill="FFFFFF"/>
        </w:rPr>
        <w:t>Psychological Review</w:t>
      </w:r>
      <w:r w:rsidRPr="0034797A">
        <w:rPr>
          <w:rFonts w:ascii="Times New Roman" w:hAnsi="Times New Roman" w:cs="Times New Roman"/>
          <w:shd w:val="clear" w:color="auto" w:fill="FFFFFF"/>
        </w:rPr>
        <w:t xml:space="preserve"> 107: 261-288.</w:t>
      </w:r>
    </w:p>
    <w:p w:rsidR="002027E2" w:rsidRPr="0034797A" w:rsidRDefault="002027E2" w:rsidP="0034797A">
      <w:pPr>
        <w:spacing w:line="480" w:lineRule="auto"/>
        <w:jc w:val="both"/>
        <w:rPr>
          <w:rFonts w:ascii="Times New Roman" w:hAnsi="Times New Roman" w:cs="Times New Roman"/>
          <w:i/>
        </w:rPr>
      </w:pPr>
      <w:r w:rsidRPr="0034797A">
        <w:rPr>
          <w:rFonts w:ascii="Times New Roman" w:hAnsi="Times New Roman" w:cs="Times New Roman"/>
        </w:rPr>
        <w:t xml:space="preserve">Davidson, D. (2001) ‘The individuation of events’, in </w:t>
      </w:r>
      <w:r w:rsidRPr="0034797A">
        <w:rPr>
          <w:rFonts w:ascii="Times New Roman" w:hAnsi="Times New Roman" w:cs="Times New Roman"/>
          <w:i/>
        </w:rPr>
        <w:t>Essays on Actions and Events:</w:t>
      </w:r>
    </w:p>
    <w:p w:rsidR="002027E2" w:rsidRPr="0034797A" w:rsidRDefault="002027E2" w:rsidP="0034797A">
      <w:pPr>
        <w:spacing w:line="480" w:lineRule="auto"/>
        <w:ind w:firstLine="720"/>
        <w:jc w:val="both"/>
        <w:rPr>
          <w:rFonts w:ascii="Times New Roman" w:hAnsi="Times New Roman" w:cs="Times New Roman"/>
        </w:rPr>
      </w:pPr>
      <w:r w:rsidRPr="0034797A">
        <w:rPr>
          <w:rFonts w:ascii="Times New Roman" w:hAnsi="Times New Roman" w:cs="Times New Roman"/>
          <w:i/>
        </w:rPr>
        <w:lastRenderedPageBreak/>
        <w:t>Philosophical Essay</w:t>
      </w:r>
      <w:r w:rsidR="005A0D1D">
        <w:rPr>
          <w:rFonts w:ascii="Times New Roman" w:hAnsi="Times New Roman" w:cs="Times New Roman"/>
          <w:i/>
        </w:rPr>
        <w:t>s Volume 1</w:t>
      </w:r>
      <w:r w:rsidR="005A0D1D">
        <w:rPr>
          <w:rFonts w:ascii="Times New Roman" w:hAnsi="Times New Roman" w:cs="Times New Roman"/>
        </w:rPr>
        <w:t xml:space="preserve">. </w:t>
      </w:r>
      <w:r w:rsidRPr="0034797A">
        <w:rPr>
          <w:rFonts w:ascii="Times New Roman" w:hAnsi="Times New Roman" w:cs="Times New Roman"/>
        </w:rPr>
        <w:t>Oxford: Oxford University Press, 163-181.</w:t>
      </w:r>
    </w:p>
    <w:p w:rsidR="00592A5D" w:rsidRPr="0034797A" w:rsidRDefault="009E6BD1" w:rsidP="0034797A">
      <w:pPr>
        <w:spacing w:line="480" w:lineRule="auto"/>
        <w:jc w:val="both"/>
        <w:rPr>
          <w:rFonts w:ascii="Times New Roman" w:hAnsi="Times New Roman" w:cs="Times New Roman"/>
        </w:rPr>
      </w:pPr>
      <w:r w:rsidRPr="0034797A">
        <w:rPr>
          <w:rFonts w:ascii="Times New Roman" w:hAnsi="Times New Roman" w:cs="Times New Roman"/>
        </w:rPr>
        <w:t>Debus, D. (2010)</w:t>
      </w:r>
      <w:r w:rsidR="00AB7332" w:rsidRPr="0034797A">
        <w:rPr>
          <w:rFonts w:ascii="Times New Roman" w:hAnsi="Times New Roman" w:cs="Times New Roman"/>
        </w:rPr>
        <w:t xml:space="preserve"> </w:t>
      </w:r>
      <w:r w:rsidRPr="0034797A">
        <w:rPr>
          <w:rFonts w:ascii="Times New Roman" w:hAnsi="Times New Roman" w:cs="Times New Roman"/>
        </w:rPr>
        <w:t>‘</w:t>
      </w:r>
      <w:r w:rsidR="00AB7332" w:rsidRPr="0034797A">
        <w:rPr>
          <w:rFonts w:ascii="Times New Roman" w:hAnsi="Times New Roman" w:cs="Times New Roman"/>
        </w:rPr>
        <w:t>Accounting for epistemic relevance. A new problem for the causal</w:t>
      </w:r>
      <w:r w:rsidR="00592A5D" w:rsidRPr="0034797A">
        <w:rPr>
          <w:rFonts w:ascii="Times New Roman" w:hAnsi="Times New Roman" w:cs="Times New Roman"/>
        </w:rPr>
        <w:t xml:space="preserve"> theory</w:t>
      </w:r>
    </w:p>
    <w:p w:rsidR="00AB7332" w:rsidRDefault="00592A5D" w:rsidP="0034797A">
      <w:pPr>
        <w:spacing w:line="480" w:lineRule="auto"/>
        <w:ind w:firstLine="720"/>
        <w:jc w:val="both"/>
        <w:rPr>
          <w:rFonts w:ascii="Times New Roman" w:hAnsi="Times New Roman" w:cs="Times New Roman"/>
        </w:rPr>
      </w:pPr>
      <w:r w:rsidRPr="0034797A">
        <w:rPr>
          <w:rFonts w:ascii="Times New Roman" w:hAnsi="Times New Roman" w:cs="Times New Roman"/>
        </w:rPr>
        <w:t>o</w:t>
      </w:r>
      <w:r w:rsidR="009E6BD1" w:rsidRPr="0034797A">
        <w:rPr>
          <w:rFonts w:ascii="Times New Roman" w:hAnsi="Times New Roman" w:cs="Times New Roman"/>
        </w:rPr>
        <w:t>f</w:t>
      </w:r>
      <w:r w:rsidRPr="0034797A">
        <w:rPr>
          <w:rFonts w:ascii="Times New Roman" w:hAnsi="Times New Roman" w:cs="Times New Roman"/>
        </w:rPr>
        <w:t xml:space="preserve"> m</w:t>
      </w:r>
      <w:r w:rsidR="009E6BD1" w:rsidRPr="0034797A">
        <w:rPr>
          <w:rFonts w:ascii="Times New Roman" w:hAnsi="Times New Roman" w:cs="Times New Roman"/>
        </w:rPr>
        <w:t xml:space="preserve">emory’, </w:t>
      </w:r>
      <w:r w:rsidR="00AB7332" w:rsidRPr="0034797A">
        <w:rPr>
          <w:rFonts w:ascii="Times New Roman" w:hAnsi="Times New Roman" w:cs="Times New Roman"/>
          <w:i/>
          <w:iCs/>
        </w:rPr>
        <w:t>American Philosophical Quarter</w:t>
      </w:r>
      <w:r w:rsidR="009E6BD1" w:rsidRPr="0034797A">
        <w:rPr>
          <w:rFonts w:ascii="Times New Roman" w:hAnsi="Times New Roman" w:cs="Times New Roman"/>
        </w:rPr>
        <w:t xml:space="preserve">ly 47: </w:t>
      </w:r>
      <w:r w:rsidR="00AB7332" w:rsidRPr="0034797A">
        <w:rPr>
          <w:rFonts w:ascii="Times New Roman" w:hAnsi="Times New Roman" w:cs="Times New Roman"/>
        </w:rPr>
        <w:t>17-29.</w:t>
      </w:r>
    </w:p>
    <w:p w:rsidR="001E3B47" w:rsidRPr="001E3B47" w:rsidRDefault="001E3B47" w:rsidP="001E3B47">
      <w:pPr>
        <w:autoSpaceDE w:val="0"/>
        <w:autoSpaceDN w:val="0"/>
        <w:adjustRightInd w:val="0"/>
        <w:spacing w:after="0" w:line="480" w:lineRule="auto"/>
        <w:jc w:val="both"/>
        <w:rPr>
          <w:rFonts w:ascii="Times New Roman" w:hAnsi="Times New Roman"/>
          <w:i/>
          <w:lang w:val="en-US"/>
        </w:rPr>
      </w:pPr>
      <w:proofErr w:type="spellStart"/>
      <w:r w:rsidRPr="006510A3">
        <w:rPr>
          <w:rFonts w:ascii="Times New Roman" w:hAnsi="Times New Roman"/>
          <w:lang w:val="en-US"/>
        </w:rPr>
        <w:t>Dummett</w:t>
      </w:r>
      <w:proofErr w:type="spellEnd"/>
      <w:r w:rsidRPr="006510A3">
        <w:rPr>
          <w:rFonts w:ascii="Times New Roman" w:hAnsi="Times New Roman"/>
          <w:lang w:val="en-US"/>
        </w:rPr>
        <w:t xml:space="preserve">, M. (1994) ‘Testimony and Memory’, in B. </w:t>
      </w:r>
      <w:proofErr w:type="spellStart"/>
      <w:r w:rsidRPr="006510A3">
        <w:rPr>
          <w:rFonts w:ascii="Times New Roman" w:hAnsi="Times New Roman"/>
          <w:lang w:val="en-US"/>
        </w:rPr>
        <w:t>Matilal</w:t>
      </w:r>
      <w:proofErr w:type="spellEnd"/>
      <w:r w:rsidRPr="006510A3">
        <w:rPr>
          <w:rFonts w:ascii="Times New Roman" w:hAnsi="Times New Roman"/>
          <w:lang w:val="en-US"/>
        </w:rPr>
        <w:t xml:space="preserve"> and A. Chakrabarti (eds.)</w:t>
      </w:r>
      <w:r>
        <w:rPr>
          <w:rFonts w:ascii="Times New Roman" w:hAnsi="Times New Roman"/>
          <w:lang w:val="en-US"/>
        </w:rPr>
        <w:tab/>
      </w:r>
      <w:r w:rsidRPr="006510A3">
        <w:rPr>
          <w:rFonts w:ascii="Times New Roman" w:hAnsi="Times New Roman"/>
          <w:i/>
          <w:lang w:val="en-US"/>
        </w:rPr>
        <w:t xml:space="preserve">Knowing </w:t>
      </w:r>
      <w:proofErr w:type="gramStart"/>
      <w:r w:rsidRPr="006510A3">
        <w:rPr>
          <w:rFonts w:ascii="Times New Roman" w:hAnsi="Times New Roman"/>
          <w:i/>
          <w:lang w:val="en-US"/>
        </w:rPr>
        <w:t>From</w:t>
      </w:r>
      <w:proofErr w:type="gramEnd"/>
      <w:r>
        <w:rPr>
          <w:rFonts w:ascii="Times New Roman" w:hAnsi="Times New Roman"/>
          <w:i/>
          <w:lang w:val="en-US"/>
        </w:rPr>
        <w:t xml:space="preserve"> </w:t>
      </w:r>
      <w:r w:rsidRPr="006510A3">
        <w:rPr>
          <w:rFonts w:ascii="Times New Roman" w:hAnsi="Times New Roman"/>
          <w:i/>
          <w:lang w:val="en-US"/>
        </w:rPr>
        <w:t>Words.</w:t>
      </w:r>
      <w:r w:rsidRPr="006510A3">
        <w:rPr>
          <w:rFonts w:ascii="Times New Roman" w:hAnsi="Times New Roman"/>
          <w:lang w:val="en-US"/>
        </w:rPr>
        <w:t xml:space="preserve"> Dordrecht: Kluwer Academic Publishers. </w:t>
      </w:r>
    </w:p>
    <w:p w:rsidR="003524B5" w:rsidRPr="009F0A9E" w:rsidRDefault="003524B5" w:rsidP="009F0A9E">
      <w:pPr>
        <w:spacing w:line="480" w:lineRule="auto"/>
        <w:jc w:val="both"/>
        <w:rPr>
          <w:rFonts w:ascii="Times New Roman" w:hAnsi="Times New Roman" w:cs="Times New Roman"/>
        </w:rPr>
      </w:pPr>
      <w:r w:rsidRPr="009F0A9E">
        <w:rPr>
          <w:rFonts w:ascii="Times New Roman" w:hAnsi="Times New Roman" w:cs="Times New Roman"/>
        </w:rPr>
        <w:t>Fernández, J. (Forthcoming) ‘The ownership of memories’, in M. García-</w:t>
      </w:r>
      <w:proofErr w:type="spellStart"/>
      <w:r w:rsidRPr="009F0A9E">
        <w:rPr>
          <w:rFonts w:ascii="Times New Roman" w:hAnsi="Times New Roman" w:cs="Times New Roman"/>
        </w:rPr>
        <w:t>Carpintero</w:t>
      </w:r>
      <w:proofErr w:type="spellEnd"/>
      <w:r w:rsidRPr="009F0A9E">
        <w:rPr>
          <w:rFonts w:ascii="Times New Roman" w:hAnsi="Times New Roman" w:cs="Times New Roman"/>
        </w:rPr>
        <w:t xml:space="preserve"> and M.</w:t>
      </w:r>
    </w:p>
    <w:p w:rsidR="003524B5" w:rsidRDefault="003524B5" w:rsidP="009F0A9E">
      <w:pPr>
        <w:spacing w:line="480" w:lineRule="auto"/>
        <w:ind w:firstLine="720"/>
        <w:jc w:val="both"/>
        <w:rPr>
          <w:rFonts w:ascii="Times New Roman" w:hAnsi="Times New Roman" w:cs="Times New Roman"/>
        </w:rPr>
      </w:pPr>
      <w:proofErr w:type="spellStart"/>
      <w:r w:rsidRPr="009F0A9E">
        <w:rPr>
          <w:rFonts w:ascii="Times New Roman" w:hAnsi="Times New Roman" w:cs="Times New Roman"/>
        </w:rPr>
        <w:t>Guillot</w:t>
      </w:r>
      <w:proofErr w:type="spellEnd"/>
      <w:r w:rsidRPr="009F0A9E">
        <w:rPr>
          <w:rFonts w:ascii="Times New Roman" w:hAnsi="Times New Roman" w:cs="Times New Roman"/>
        </w:rPr>
        <w:t xml:space="preserve"> (eds.), </w:t>
      </w:r>
      <w:r w:rsidR="00B17BDB">
        <w:rPr>
          <w:rFonts w:ascii="Times New Roman" w:hAnsi="Times New Roman" w:cs="Times New Roman"/>
          <w:i/>
        </w:rPr>
        <w:t>The</w:t>
      </w:r>
      <w:r w:rsidRPr="009F0A9E">
        <w:rPr>
          <w:rFonts w:ascii="Times New Roman" w:hAnsi="Times New Roman" w:cs="Times New Roman"/>
          <w:i/>
        </w:rPr>
        <w:t xml:space="preserve"> Sense of </w:t>
      </w:r>
      <w:proofErr w:type="spellStart"/>
      <w:r w:rsidRPr="009F0A9E">
        <w:rPr>
          <w:rFonts w:ascii="Times New Roman" w:hAnsi="Times New Roman" w:cs="Times New Roman"/>
          <w:i/>
        </w:rPr>
        <w:t>Mineness</w:t>
      </w:r>
      <w:proofErr w:type="spellEnd"/>
      <w:r w:rsidRPr="009F0A9E">
        <w:rPr>
          <w:rFonts w:ascii="Times New Roman" w:hAnsi="Times New Roman" w:cs="Times New Roman"/>
        </w:rPr>
        <w:t>. Oxford: Oxford University Press.</w:t>
      </w:r>
    </w:p>
    <w:p w:rsidR="006F6870" w:rsidRPr="009F0A9E" w:rsidRDefault="006F6870" w:rsidP="006F6870">
      <w:pPr>
        <w:spacing w:line="480" w:lineRule="auto"/>
        <w:jc w:val="both"/>
        <w:rPr>
          <w:rFonts w:ascii="Times New Roman" w:hAnsi="Times New Roman" w:cs="Times New Roman"/>
        </w:rPr>
      </w:pPr>
      <w:r w:rsidRPr="009F0A9E">
        <w:rPr>
          <w:rFonts w:ascii="Times New Roman" w:hAnsi="Times New Roman" w:cs="Times New Roman"/>
        </w:rPr>
        <w:t>Fernández, J.</w:t>
      </w:r>
      <w:r>
        <w:rPr>
          <w:rFonts w:ascii="Times New Roman" w:hAnsi="Times New Roman" w:cs="Times New Roman"/>
        </w:rPr>
        <w:t xml:space="preserve"> (2006) ‘The intentionality of memory’, </w:t>
      </w:r>
      <w:r w:rsidRPr="006F6870">
        <w:rPr>
          <w:rFonts w:ascii="Times New Roman" w:hAnsi="Times New Roman" w:cs="Times New Roman"/>
          <w:i/>
        </w:rPr>
        <w:t xml:space="preserve">Australasian Journal of Philosophy </w:t>
      </w:r>
      <w:r>
        <w:rPr>
          <w:rFonts w:ascii="Times New Roman" w:hAnsi="Times New Roman" w:cs="Times New Roman"/>
        </w:rPr>
        <w:t>84:</w:t>
      </w:r>
      <w:r>
        <w:rPr>
          <w:rFonts w:ascii="Times New Roman" w:hAnsi="Times New Roman" w:cs="Times New Roman"/>
        </w:rPr>
        <w:tab/>
        <w:t>39-57.</w:t>
      </w:r>
      <w:r w:rsidR="0068775E">
        <w:rPr>
          <w:rFonts w:ascii="Times New Roman" w:hAnsi="Times New Roman" w:cs="Times New Roman"/>
        </w:rPr>
        <w:t xml:space="preserve"> </w:t>
      </w:r>
    </w:p>
    <w:p w:rsidR="009F0A9E" w:rsidRDefault="009F0A9E" w:rsidP="009F0A9E">
      <w:pPr>
        <w:spacing w:line="480" w:lineRule="auto"/>
        <w:jc w:val="both"/>
        <w:rPr>
          <w:rFonts w:ascii="Times New Roman" w:hAnsi="Times New Roman" w:cs="Times New Roman"/>
        </w:rPr>
      </w:pPr>
      <w:r>
        <w:rPr>
          <w:rFonts w:ascii="Times New Roman" w:hAnsi="Times New Roman" w:cs="Times New Roman"/>
          <w:shd w:val="clear" w:color="auto" w:fill="FFFFFF"/>
        </w:rPr>
        <w:t>Goldman, A. (1976) ‘</w:t>
      </w:r>
      <w:r w:rsidRPr="009F0A9E">
        <w:rPr>
          <w:rFonts w:ascii="Times New Roman" w:hAnsi="Times New Roman" w:cs="Times New Roman"/>
          <w:shd w:val="clear" w:color="auto" w:fill="FFFFFF"/>
        </w:rPr>
        <w:t>Discrimination and Perceptual Knowledge</w:t>
      </w:r>
      <w:r>
        <w:rPr>
          <w:rFonts w:ascii="Times New Roman" w:hAnsi="Times New Roman" w:cs="Times New Roman"/>
          <w:shd w:val="clear" w:color="auto" w:fill="FFFFFF"/>
        </w:rPr>
        <w:t xml:space="preserve">’, </w:t>
      </w:r>
      <w:r w:rsidRPr="009F0A9E">
        <w:rPr>
          <w:rStyle w:val="HTMLCite"/>
          <w:rFonts w:ascii="Times New Roman" w:hAnsi="Times New Roman" w:cs="Times New Roman"/>
          <w:shd w:val="clear" w:color="auto" w:fill="FFFFFF"/>
        </w:rPr>
        <w:t>The Journal of</w:t>
      </w:r>
      <w:r w:rsidRPr="009F0A9E">
        <w:rPr>
          <w:rStyle w:val="HTMLCite"/>
          <w:rFonts w:ascii="Times New Roman" w:hAnsi="Times New Roman" w:cs="Times New Roman"/>
          <w:shd w:val="clear" w:color="auto" w:fill="FFFFFF"/>
        </w:rPr>
        <w:tab/>
        <w:t>Philosophy</w:t>
      </w:r>
      <w:r>
        <w:rPr>
          <w:rFonts w:ascii="Times New Roman" w:hAnsi="Times New Roman" w:cs="Times New Roman"/>
          <w:shd w:val="clear" w:color="auto" w:fill="FFFFFF"/>
        </w:rPr>
        <w:t> 73</w:t>
      </w:r>
      <w:r w:rsidRPr="009F0A9E">
        <w:rPr>
          <w:rFonts w:ascii="Times New Roman" w:hAnsi="Times New Roman" w:cs="Times New Roman"/>
          <w:shd w:val="clear" w:color="auto" w:fill="FFFFFF"/>
        </w:rPr>
        <w:t>: 771–791.</w:t>
      </w:r>
    </w:p>
    <w:p w:rsidR="00CB10BB" w:rsidRPr="009F0A9E" w:rsidRDefault="00CB10BB" w:rsidP="009F0A9E">
      <w:pPr>
        <w:spacing w:line="480" w:lineRule="auto"/>
        <w:jc w:val="both"/>
        <w:rPr>
          <w:rFonts w:ascii="Times New Roman" w:hAnsi="Times New Roman" w:cs="Times New Roman"/>
        </w:rPr>
      </w:pPr>
      <w:r w:rsidRPr="009F0A9E">
        <w:rPr>
          <w:rFonts w:ascii="Times New Roman" w:eastAsia="Times New Roman" w:hAnsi="Times New Roman" w:cs="Times New Roman"/>
          <w:bCs/>
          <w:kern w:val="36"/>
        </w:rPr>
        <w:t xml:space="preserve">Goldie, P. (2012) </w:t>
      </w:r>
      <w:r w:rsidRPr="009F0A9E">
        <w:rPr>
          <w:rFonts w:ascii="Times New Roman" w:eastAsia="Times New Roman" w:hAnsi="Times New Roman" w:cs="Times New Roman"/>
          <w:bCs/>
          <w:i/>
          <w:kern w:val="36"/>
        </w:rPr>
        <w:t>The Mess Inside: Narrative, Emotion, and the Mind</w:t>
      </w:r>
      <w:r w:rsidRPr="009F0A9E">
        <w:rPr>
          <w:rFonts w:ascii="Times New Roman" w:eastAsia="Times New Roman" w:hAnsi="Times New Roman" w:cs="Times New Roman"/>
          <w:bCs/>
          <w:kern w:val="36"/>
        </w:rPr>
        <w:t>. Oxford: Oxford</w:t>
      </w:r>
    </w:p>
    <w:p w:rsidR="00CB10BB" w:rsidRPr="0034797A" w:rsidRDefault="00CB10BB" w:rsidP="0034797A">
      <w:pPr>
        <w:shd w:val="clear" w:color="auto" w:fill="FFFFFF"/>
        <w:spacing w:before="0" w:after="100" w:afterAutospacing="1" w:line="480" w:lineRule="auto"/>
        <w:ind w:firstLine="720"/>
        <w:jc w:val="both"/>
        <w:outlineLvl w:val="0"/>
        <w:rPr>
          <w:rFonts w:ascii="Times New Roman" w:eastAsia="Times New Roman" w:hAnsi="Times New Roman" w:cs="Times New Roman"/>
          <w:bCs/>
          <w:color w:val="111111"/>
          <w:kern w:val="36"/>
        </w:rPr>
      </w:pPr>
      <w:r w:rsidRPr="0034797A">
        <w:rPr>
          <w:rFonts w:ascii="Times New Roman" w:eastAsia="Times New Roman" w:hAnsi="Times New Roman" w:cs="Times New Roman"/>
          <w:bCs/>
          <w:color w:val="111111"/>
          <w:kern w:val="36"/>
        </w:rPr>
        <w:t>University Press. </w:t>
      </w:r>
    </w:p>
    <w:p w:rsidR="00592A5D" w:rsidRPr="0034797A" w:rsidRDefault="009E6BD1" w:rsidP="0034797A">
      <w:pPr>
        <w:spacing w:line="480" w:lineRule="auto"/>
        <w:jc w:val="both"/>
        <w:rPr>
          <w:rFonts w:ascii="Times New Roman" w:hAnsi="Times New Roman" w:cs="Times New Roman"/>
        </w:rPr>
      </w:pPr>
      <w:proofErr w:type="spellStart"/>
      <w:r w:rsidRPr="0034797A">
        <w:rPr>
          <w:rFonts w:ascii="Times New Roman" w:hAnsi="Times New Roman" w:cs="Times New Roman"/>
        </w:rPr>
        <w:t>Hirstein</w:t>
      </w:r>
      <w:proofErr w:type="spellEnd"/>
      <w:r w:rsidRPr="0034797A">
        <w:rPr>
          <w:rFonts w:ascii="Times New Roman" w:hAnsi="Times New Roman" w:cs="Times New Roman"/>
        </w:rPr>
        <w:t xml:space="preserve">, W. (2006) </w:t>
      </w:r>
      <w:r w:rsidRPr="0034797A">
        <w:rPr>
          <w:rFonts w:ascii="Times New Roman" w:hAnsi="Times New Roman" w:cs="Times New Roman"/>
          <w:i/>
        </w:rPr>
        <w:t>Brain Fiction: Self-Deception and the Riddle of Confabulation</w:t>
      </w:r>
      <w:r w:rsidR="00592A5D" w:rsidRPr="0034797A">
        <w:rPr>
          <w:rFonts w:ascii="Times New Roman" w:hAnsi="Times New Roman" w:cs="Times New Roman"/>
        </w:rPr>
        <w:t>.</w:t>
      </w:r>
    </w:p>
    <w:p w:rsidR="00CB10BB" w:rsidRPr="0034797A" w:rsidRDefault="009E6BD1" w:rsidP="0034797A">
      <w:pPr>
        <w:spacing w:line="480" w:lineRule="auto"/>
        <w:ind w:firstLine="720"/>
        <w:jc w:val="both"/>
        <w:rPr>
          <w:rFonts w:ascii="Times New Roman" w:hAnsi="Times New Roman" w:cs="Times New Roman"/>
        </w:rPr>
      </w:pPr>
      <w:r w:rsidRPr="0034797A">
        <w:rPr>
          <w:rFonts w:ascii="Times New Roman" w:hAnsi="Times New Roman" w:cs="Times New Roman"/>
        </w:rPr>
        <w:t>Cambridge,</w:t>
      </w:r>
      <w:r w:rsidR="00592A5D" w:rsidRPr="0034797A">
        <w:rPr>
          <w:rFonts w:ascii="Times New Roman" w:hAnsi="Times New Roman" w:cs="Times New Roman"/>
        </w:rPr>
        <w:t xml:space="preserve"> </w:t>
      </w:r>
      <w:r w:rsidRPr="0034797A">
        <w:rPr>
          <w:rFonts w:ascii="Times New Roman" w:hAnsi="Times New Roman" w:cs="Times New Roman"/>
        </w:rPr>
        <w:t>MA: MIT Press.</w:t>
      </w:r>
    </w:p>
    <w:p w:rsidR="009E6BD1" w:rsidRPr="0034797A" w:rsidRDefault="008B60BF" w:rsidP="0034797A">
      <w:pPr>
        <w:autoSpaceDE w:val="0"/>
        <w:autoSpaceDN w:val="0"/>
        <w:adjustRightInd w:val="0"/>
        <w:spacing w:after="0" w:line="480" w:lineRule="auto"/>
        <w:jc w:val="both"/>
        <w:rPr>
          <w:rFonts w:ascii="Times New Roman" w:hAnsi="Times New Roman" w:cs="Times New Roman"/>
          <w:lang w:val="en-US"/>
        </w:rPr>
      </w:pPr>
      <w:r w:rsidRPr="0034797A">
        <w:rPr>
          <w:rFonts w:ascii="Times New Roman" w:hAnsi="Times New Roman" w:cs="Times New Roman"/>
          <w:lang w:val="en-US"/>
        </w:rPr>
        <w:t xml:space="preserve">Hume, D. (2000) </w:t>
      </w:r>
      <w:r w:rsidRPr="0034797A">
        <w:rPr>
          <w:rFonts w:ascii="Times New Roman" w:hAnsi="Times New Roman" w:cs="Times New Roman"/>
          <w:i/>
          <w:lang w:val="en-US"/>
        </w:rPr>
        <w:t>A Treatise of Human Nature</w:t>
      </w:r>
      <w:r w:rsidRPr="0034797A">
        <w:rPr>
          <w:rFonts w:ascii="Times New Roman" w:hAnsi="Times New Roman" w:cs="Times New Roman"/>
          <w:lang w:val="en-US"/>
        </w:rPr>
        <w:t>, D. F. Norton a</w:t>
      </w:r>
      <w:r w:rsidR="009E6BD1" w:rsidRPr="0034797A">
        <w:rPr>
          <w:rFonts w:ascii="Times New Roman" w:hAnsi="Times New Roman" w:cs="Times New Roman"/>
          <w:lang w:val="en-US"/>
        </w:rPr>
        <w:t>nd M. J. Norton (eds.). Oxford:</w:t>
      </w:r>
    </w:p>
    <w:p w:rsidR="008B60BF" w:rsidRPr="0034797A" w:rsidRDefault="008B60BF" w:rsidP="0034797A">
      <w:pPr>
        <w:autoSpaceDE w:val="0"/>
        <w:autoSpaceDN w:val="0"/>
        <w:adjustRightInd w:val="0"/>
        <w:spacing w:after="0" w:line="480" w:lineRule="auto"/>
        <w:ind w:firstLine="720"/>
        <w:jc w:val="both"/>
        <w:rPr>
          <w:rFonts w:ascii="Times New Roman" w:hAnsi="Times New Roman" w:cs="Times New Roman"/>
          <w:lang w:val="en-US"/>
        </w:rPr>
      </w:pPr>
      <w:r w:rsidRPr="0034797A">
        <w:rPr>
          <w:rFonts w:ascii="Times New Roman" w:hAnsi="Times New Roman" w:cs="Times New Roman"/>
          <w:lang w:val="en-US"/>
        </w:rPr>
        <w:t>Oxford</w:t>
      </w:r>
      <w:r w:rsidR="009E6BD1" w:rsidRPr="0034797A">
        <w:rPr>
          <w:rFonts w:ascii="Times New Roman" w:hAnsi="Times New Roman" w:cs="Times New Roman"/>
          <w:lang w:val="en-US"/>
        </w:rPr>
        <w:t xml:space="preserve"> </w:t>
      </w:r>
      <w:r w:rsidRPr="0034797A">
        <w:rPr>
          <w:rFonts w:ascii="Times New Roman" w:hAnsi="Times New Roman" w:cs="Times New Roman"/>
          <w:lang w:val="en-US"/>
        </w:rPr>
        <w:t>University Press.</w:t>
      </w:r>
      <w:r w:rsidRPr="0034797A">
        <w:rPr>
          <w:rFonts w:ascii="Times New Roman" w:hAnsi="Times New Roman" w:cs="Times New Roman"/>
          <w:i/>
          <w:lang w:val="en-US"/>
        </w:rPr>
        <w:t xml:space="preserve"> </w:t>
      </w:r>
    </w:p>
    <w:p w:rsidR="00391D5A" w:rsidRPr="0034797A" w:rsidRDefault="00391D5A" w:rsidP="0034797A">
      <w:pPr>
        <w:spacing w:line="480" w:lineRule="auto"/>
        <w:jc w:val="both"/>
        <w:rPr>
          <w:rFonts w:ascii="Times New Roman" w:hAnsi="Times New Roman" w:cs="Times New Roman"/>
        </w:rPr>
      </w:pPr>
      <w:r w:rsidRPr="0034797A">
        <w:rPr>
          <w:rFonts w:ascii="Times New Roman" w:hAnsi="Times New Roman" w:cs="Times New Roman"/>
        </w:rPr>
        <w:t xml:space="preserve">Kim, J. (1993) ‘Events as property exemplifications’, in </w:t>
      </w:r>
      <w:r w:rsidRPr="0034797A">
        <w:rPr>
          <w:rFonts w:ascii="Times New Roman" w:hAnsi="Times New Roman" w:cs="Times New Roman"/>
          <w:i/>
        </w:rPr>
        <w:t>Supervenience and Mind</w:t>
      </w:r>
      <w:r w:rsidRPr="0034797A">
        <w:rPr>
          <w:rFonts w:ascii="Times New Roman" w:hAnsi="Times New Roman" w:cs="Times New Roman"/>
        </w:rPr>
        <w:t>.</w:t>
      </w:r>
    </w:p>
    <w:p w:rsidR="00DB463E" w:rsidRDefault="00391D5A" w:rsidP="0034797A">
      <w:pPr>
        <w:spacing w:line="480" w:lineRule="auto"/>
        <w:ind w:firstLine="720"/>
        <w:jc w:val="both"/>
        <w:rPr>
          <w:rFonts w:ascii="Times New Roman" w:hAnsi="Times New Roman" w:cs="Times New Roman"/>
        </w:rPr>
      </w:pPr>
      <w:r w:rsidRPr="0034797A">
        <w:rPr>
          <w:rFonts w:ascii="Times New Roman" w:hAnsi="Times New Roman" w:cs="Times New Roman"/>
        </w:rPr>
        <w:t>Cambridge: Cambridge University Press, 33-53.</w:t>
      </w:r>
    </w:p>
    <w:p w:rsidR="003524B5" w:rsidRPr="005F5E04" w:rsidRDefault="003524B5" w:rsidP="003524B5">
      <w:pPr>
        <w:spacing w:line="480" w:lineRule="auto"/>
        <w:jc w:val="both"/>
        <w:rPr>
          <w:rFonts w:ascii="Times New Roman" w:hAnsi="Times New Roman" w:cs="Times New Roman"/>
        </w:rPr>
      </w:pPr>
      <w:r w:rsidRPr="005F5E04">
        <w:rPr>
          <w:rFonts w:ascii="Times New Roman" w:hAnsi="Times New Roman" w:cs="Times New Roman"/>
        </w:rPr>
        <w:t xml:space="preserve">Klein, S. and Nichols, S. (2012) ‘Memory and the sense of personal identity’, </w:t>
      </w:r>
      <w:r w:rsidRPr="005F5E04">
        <w:rPr>
          <w:rFonts w:ascii="Times New Roman" w:hAnsi="Times New Roman" w:cs="Times New Roman"/>
          <w:i/>
        </w:rPr>
        <w:t>Mind</w:t>
      </w:r>
      <w:r w:rsidRPr="005F5E04">
        <w:rPr>
          <w:rFonts w:ascii="Times New Roman" w:hAnsi="Times New Roman" w:cs="Times New Roman"/>
        </w:rPr>
        <w:t xml:space="preserve"> 121: </w:t>
      </w:r>
    </w:p>
    <w:p w:rsidR="003524B5" w:rsidRDefault="003524B5" w:rsidP="003524B5">
      <w:pPr>
        <w:spacing w:line="480" w:lineRule="auto"/>
        <w:ind w:firstLine="720"/>
        <w:jc w:val="both"/>
        <w:rPr>
          <w:rFonts w:ascii="Times New Roman" w:hAnsi="Times New Roman" w:cs="Times New Roman"/>
        </w:rPr>
      </w:pPr>
      <w:r w:rsidRPr="005F5E04">
        <w:rPr>
          <w:rFonts w:ascii="Times New Roman" w:hAnsi="Times New Roman" w:cs="Times New Roman"/>
        </w:rPr>
        <w:t>677-702.</w:t>
      </w:r>
    </w:p>
    <w:p w:rsidR="001E3B47" w:rsidRPr="001E3B47" w:rsidRDefault="001E3B47" w:rsidP="001E3B47">
      <w:pPr>
        <w:autoSpaceDE w:val="0"/>
        <w:autoSpaceDN w:val="0"/>
        <w:adjustRightInd w:val="0"/>
        <w:spacing w:after="0" w:line="480" w:lineRule="auto"/>
        <w:jc w:val="both"/>
        <w:rPr>
          <w:rFonts w:ascii="Times New Roman" w:hAnsi="Times New Roman"/>
          <w:i/>
          <w:lang w:val="en-US"/>
        </w:rPr>
      </w:pPr>
      <w:r w:rsidRPr="006510A3">
        <w:rPr>
          <w:rFonts w:ascii="Times New Roman" w:hAnsi="Times New Roman"/>
          <w:lang w:val="en-US"/>
        </w:rPr>
        <w:lastRenderedPageBreak/>
        <w:t xml:space="preserve">Lackey, J. (2005) ‘Memory as a Generative Epistemic Source’, </w:t>
      </w:r>
      <w:r>
        <w:rPr>
          <w:rFonts w:ascii="Times New Roman" w:hAnsi="Times New Roman"/>
          <w:i/>
          <w:lang w:val="en-US"/>
        </w:rPr>
        <w:t>Philosophy and</w:t>
      </w:r>
      <w:r>
        <w:rPr>
          <w:rFonts w:ascii="Times New Roman" w:hAnsi="Times New Roman"/>
          <w:i/>
          <w:lang w:val="en-US"/>
        </w:rPr>
        <w:tab/>
      </w:r>
      <w:r w:rsidRPr="006510A3">
        <w:rPr>
          <w:rFonts w:ascii="Times New Roman" w:hAnsi="Times New Roman"/>
          <w:i/>
          <w:lang w:val="en-US"/>
        </w:rPr>
        <w:t>Phenomenological</w:t>
      </w:r>
      <w:r>
        <w:rPr>
          <w:rFonts w:ascii="Times New Roman" w:hAnsi="Times New Roman"/>
          <w:i/>
          <w:lang w:val="en-US"/>
        </w:rPr>
        <w:t xml:space="preserve"> </w:t>
      </w:r>
      <w:r w:rsidRPr="006510A3">
        <w:rPr>
          <w:rFonts w:ascii="Times New Roman" w:hAnsi="Times New Roman"/>
          <w:i/>
          <w:lang w:val="en-US"/>
        </w:rPr>
        <w:t>Research</w:t>
      </w:r>
      <w:r w:rsidRPr="006510A3">
        <w:rPr>
          <w:rFonts w:ascii="Times New Roman" w:hAnsi="Times New Roman"/>
          <w:lang w:val="en-US"/>
        </w:rPr>
        <w:t xml:space="preserve"> 70: 636-58.</w:t>
      </w:r>
    </w:p>
    <w:p w:rsidR="00842870" w:rsidRDefault="00DB463E" w:rsidP="00842870">
      <w:pPr>
        <w:spacing w:line="480" w:lineRule="auto"/>
        <w:jc w:val="both"/>
        <w:rPr>
          <w:rFonts w:ascii="Times New Roman" w:hAnsi="Times New Roman" w:cs="Times New Roman"/>
          <w:i/>
        </w:rPr>
      </w:pPr>
      <w:r w:rsidRPr="0034797A">
        <w:rPr>
          <w:rFonts w:ascii="Times New Roman" w:hAnsi="Times New Roman" w:cs="Times New Roman"/>
        </w:rPr>
        <w:t>Lewis, D. (19</w:t>
      </w:r>
      <w:r w:rsidR="00842870">
        <w:rPr>
          <w:rFonts w:ascii="Times New Roman" w:hAnsi="Times New Roman" w:cs="Times New Roman"/>
        </w:rPr>
        <w:t xml:space="preserve">80) ‘Mad pain and </w:t>
      </w:r>
      <w:proofErr w:type="spellStart"/>
      <w:r w:rsidR="00842870">
        <w:rPr>
          <w:rFonts w:ascii="Times New Roman" w:hAnsi="Times New Roman" w:cs="Times New Roman"/>
        </w:rPr>
        <w:t>martian</w:t>
      </w:r>
      <w:proofErr w:type="spellEnd"/>
      <w:r w:rsidR="00842870">
        <w:rPr>
          <w:rFonts w:ascii="Times New Roman" w:hAnsi="Times New Roman" w:cs="Times New Roman"/>
        </w:rPr>
        <w:t xml:space="preserve"> pain’, in N. Block (ed.), </w:t>
      </w:r>
      <w:r w:rsidR="00842870">
        <w:rPr>
          <w:rFonts w:ascii="Times New Roman" w:hAnsi="Times New Roman" w:cs="Times New Roman"/>
          <w:i/>
        </w:rPr>
        <w:t>Readings in the Philosophy</w:t>
      </w:r>
    </w:p>
    <w:p w:rsidR="00391D5A" w:rsidRDefault="00842870" w:rsidP="00842870">
      <w:pPr>
        <w:spacing w:line="480" w:lineRule="auto"/>
        <w:ind w:firstLine="720"/>
        <w:jc w:val="both"/>
        <w:rPr>
          <w:rFonts w:ascii="Times New Roman" w:hAnsi="Times New Roman" w:cs="Times New Roman"/>
        </w:rPr>
      </w:pPr>
      <w:r>
        <w:rPr>
          <w:rFonts w:ascii="Times New Roman" w:hAnsi="Times New Roman" w:cs="Times New Roman"/>
          <w:i/>
        </w:rPr>
        <w:t>of Psychology</w:t>
      </w:r>
      <w:r>
        <w:rPr>
          <w:rFonts w:ascii="Times New Roman" w:hAnsi="Times New Roman" w:cs="Times New Roman"/>
        </w:rPr>
        <w:t xml:space="preserve">. Cambridge, MA: Harvard University Press, 216-222. </w:t>
      </w:r>
    </w:p>
    <w:p w:rsidR="009E6BD1" w:rsidRPr="0034797A" w:rsidRDefault="008B60BF" w:rsidP="0034797A">
      <w:pPr>
        <w:autoSpaceDE w:val="0"/>
        <w:autoSpaceDN w:val="0"/>
        <w:adjustRightInd w:val="0"/>
        <w:spacing w:after="0" w:line="480" w:lineRule="auto"/>
        <w:jc w:val="both"/>
        <w:rPr>
          <w:rFonts w:ascii="Times New Roman" w:hAnsi="Times New Roman" w:cs="Times New Roman"/>
          <w:lang w:val="en-US"/>
        </w:rPr>
      </w:pPr>
      <w:r w:rsidRPr="0034797A">
        <w:rPr>
          <w:rFonts w:ascii="Times New Roman" w:hAnsi="Times New Roman" w:cs="Times New Roman"/>
          <w:lang w:val="en-US"/>
        </w:rPr>
        <w:t xml:space="preserve">Locke, J. (1975) </w:t>
      </w:r>
      <w:r w:rsidRPr="0034797A">
        <w:rPr>
          <w:rFonts w:ascii="Times New Roman" w:hAnsi="Times New Roman" w:cs="Times New Roman"/>
          <w:i/>
          <w:iCs/>
          <w:lang w:val="en-US"/>
        </w:rPr>
        <w:t xml:space="preserve">Essay Concerning Human Understanding, </w:t>
      </w:r>
      <w:r w:rsidRPr="0034797A">
        <w:rPr>
          <w:rFonts w:ascii="Times New Roman" w:hAnsi="Times New Roman" w:cs="Times New Roman"/>
          <w:lang w:val="en-US"/>
        </w:rPr>
        <w:t>P.</w:t>
      </w:r>
      <w:r w:rsidR="009E6BD1" w:rsidRPr="0034797A">
        <w:rPr>
          <w:rFonts w:ascii="Times New Roman" w:hAnsi="Times New Roman" w:cs="Times New Roman"/>
          <w:lang w:val="en-US"/>
        </w:rPr>
        <w:t xml:space="preserve"> </w:t>
      </w:r>
      <w:proofErr w:type="spellStart"/>
      <w:r w:rsidR="009E6BD1" w:rsidRPr="0034797A">
        <w:rPr>
          <w:rFonts w:ascii="Times New Roman" w:hAnsi="Times New Roman" w:cs="Times New Roman"/>
          <w:lang w:val="en-US"/>
        </w:rPr>
        <w:t>Nidditch</w:t>
      </w:r>
      <w:proofErr w:type="spellEnd"/>
      <w:r w:rsidR="009E6BD1" w:rsidRPr="0034797A">
        <w:rPr>
          <w:rFonts w:ascii="Times New Roman" w:hAnsi="Times New Roman" w:cs="Times New Roman"/>
          <w:lang w:val="en-US"/>
        </w:rPr>
        <w:t xml:space="preserve"> (ed.). Oxford: Oxford</w:t>
      </w:r>
    </w:p>
    <w:p w:rsidR="008B60BF" w:rsidRPr="0034797A" w:rsidRDefault="008B60BF" w:rsidP="0034797A">
      <w:pPr>
        <w:autoSpaceDE w:val="0"/>
        <w:autoSpaceDN w:val="0"/>
        <w:adjustRightInd w:val="0"/>
        <w:spacing w:after="0" w:line="480" w:lineRule="auto"/>
        <w:ind w:firstLine="720"/>
        <w:jc w:val="both"/>
        <w:rPr>
          <w:rFonts w:ascii="Times New Roman" w:hAnsi="Times New Roman" w:cs="Times New Roman"/>
          <w:lang w:val="en-US"/>
        </w:rPr>
      </w:pPr>
      <w:r w:rsidRPr="0034797A">
        <w:rPr>
          <w:rFonts w:ascii="Times New Roman" w:hAnsi="Times New Roman" w:cs="Times New Roman"/>
          <w:lang w:val="en-US"/>
        </w:rPr>
        <w:t>University</w:t>
      </w:r>
      <w:r w:rsidR="009E6BD1" w:rsidRPr="0034797A">
        <w:rPr>
          <w:rFonts w:ascii="Times New Roman" w:hAnsi="Times New Roman" w:cs="Times New Roman"/>
          <w:lang w:val="en-US"/>
        </w:rPr>
        <w:t xml:space="preserve"> </w:t>
      </w:r>
      <w:r w:rsidRPr="0034797A">
        <w:rPr>
          <w:rFonts w:ascii="Times New Roman" w:hAnsi="Times New Roman" w:cs="Times New Roman"/>
          <w:lang w:val="en-US"/>
        </w:rPr>
        <w:t>Press.</w:t>
      </w:r>
    </w:p>
    <w:p w:rsidR="008B60BF" w:rsidRPr="0034797A" w:rsidRDefault="008B60BF" w:rsidP="0034797A">
      <w:pPr>
        <w:autoSpaceDE w:val="0"/>
        <w:autoSpaceDN w:val="0"/>
        <w:adjustRightInd w:val="0"/>
        <w:spacing w:after="0" w:line="480" w:lineRule="auto"/>
        <w:jc w:val="both"/>
        <w:rPr>
          <w:rFonts w:ascii="Times New Roman" w:hAnsi="Times New Roman" w:cs="Times New Roman"/>
          <w:lang w:val="en-US"/>
        </w:rPr>
      </w:pPr>
      <w:r w:rsidRPr="0034797A">
        <w:rPr>
          <w:rFonts w:ascii="Times New Roman" w:hAnsi="Times New Roman" w:cs="Times New Roman"/>
          <w:lang w:val="en-US"/>
        </w:rPr>
        <w:t xml:space="preserve">Malcolm, N. (1963) </w:t>
      </w:r>
      <w:r w:rsidRPr="0034797A">
        <w:rPr>
          <w:rFonts w:ascii="Times New Roman" w:hAnsi="Times New Roman" w:cs="Times New Roman"/>
          <w:i/>
          <w:lang w:val="en-US"/>
        </w:rPr>
        <w:t>Knowledge and Certainty</w:t>
      </w:r>
      <w:r w:rsidRPr="0034797A">
        <w:rPr>
          <w:rFonts w:ascii="Times New Roman" w:hAnsi="Times New Roman" w:cs="Times New Roman"/>
          <w:lang w:val="en-US"/>
        </w:rPr>
        <w:t>. Englewood Cliffs, NJ: Prentice Hall.</w:t>
      </w:r>
    </w:p>
    <w:p w:rsidR="008D61B2" w:rsidRDefault="008D61B2" w:rsidP="0034797A">
      <w:pPr>
        <w:spacing w:line="480" w:lineRule="auto"/>
        <w:jc w:val="both"/>
        <w:rPr>
          <w:rFonts w:ascii="Times New Roman" w:eastAsia="Times New Roman" w:hAnsi="Times New Roman" w:cs="Times New Roman"/>
          <w:lang w:val="en"/>
        </w:rPr>
      </w:pPr>
      <w:r w:rsidRPr="0034797A">
        <w:rPr>
          <w:rFonts w:ascii="Times New Roman" w:eastAsia="Times New Roman" w:hAnsi="Times New Roman" w:cs="Times New Roman"/>
          <w:lang w:val="en"/>
        </w:rPr>
        <w:t xml:space="preserve">Martin, C.B. and </w:t>
      </w:r>
      <w:proofErr w:type="spellStart"/>
      <w:r w:rsidRPr="0034797A">
        <w:rPr>
          <w:rFonts w:ascii="Times New Roman" w:eastAsia="Times New Roman" w:hAnsi="Times New Roman" w:cs="Times New Roman"/>
          <w:lang w:val="en"/>
        </w:rPr>
        <w:t>Deutscher</w:t>
      </w:r>
      <w:proofErr w:type="spellEnd"/>
      <w:r w:rsidRPr="0034797A">
        <w:rPr>
          <w:rFonts w:ascii="Times New Roman" w:eastAsia="Times New Roman" w:hAnsi="Times New Roman" w:cs="Times New Roman"/>
          <w:lang w:val="en"/>
        </w:rPr>
        <w:t>, M.</w:t>
      </w:r>
      <w:r w:rsidR="00391D5A" w:rsidRPr="0034797A">
        <w:rPr>
          <w:rFonts w:ascii="Times New Roman" w:eastAsia="Times New Roman" w:hAnsi="Times New Roman" w:cs="Times New Roman"/>
          <w:lang w:val="en"/>
        </w:rPr>
        <w:t xml:space="preserve"> (1966) ‘Remembering’,</w:t>
      </w:r>
      <w:r w:rsidRPr="0034797A">
        <w:rPr>
          <w:rFonts w:ascii="Times New Roman" w:eastAsia="Times New Roman" w:hAnsi="Times New Roman" w:cs="Times New Roman"/>
          <w:lang w:val="en"/>
        </w:rPr>
        <w:t xml:space="preserve"> </w:t>
      </w:r>
      <w:r w:rsidRPr="0034797A">
        <w:rPr>
          <w:rFonts w:ascii="Times New Roman" w:eastAsia="Times New Roman" w:hAnsi="Times New Roman" w:cs="Times New Roman"/>
          <w:i/>
          <w:iCs/>
          <w:lang w:val="en"/>
        </w:rPr>
        <w:t>Philosophical Review</w:t>
      </w:r>
      <w:r w:rsidRPr="0034797A">
        <w:rPr>
          <w:rFonts w:ascii="Times New Roman" w:eastAsia="Times New Roman" w:hAnsi="Times New Roman" w:cs="Times New Roman"/>
          <w:lang w:val="en"/>
        </w:rPr>
        <w:t xml:space="preserve"> 75: 161–196.</w:t>
      </w:r>
    </w:p>
    <w:p w:rsidR="001E3B47" w:rsidRPr="000A45D6" w:rsidRDefault="001E3B47" w:rsidP="001E3B47">
      <w:pPr>
        <w:spacing w:line="480" w:lineRule="auto"/>
        <w:jc w:val="both"/>
        <w:rPr>
          <w:rFonts w:ascii="Times New Roman" w:hAnsi="Times New Roman" w:cs="Times New Roman"/>
        </w:rPr>
      </w:pPr>
      <w:proofErr w:type="spellStart"/>
      <w:r w:rsidRPr="000A45D6">
        <w:rPr>
          <w:rFonts w:ascii="Times New Roman" w:hAnsi="Times New Roman" w:cs="Times New Roman"/>
        </w:rPr>
        <w:t>Michaelian</w:t>
      </w:r>
      <w:proofErr w:type="spellEnd"/>
      <w:r w:rsidRPr="000A45D6">
        <w:rPr>
          <w:rFonts w:ascii="Times New Roman" w:hAnsi="Times New Roman" w:cs="Times New Roman"/>
        </w:rPr>
        <w:t xml:space="preserve">, K. (2016) </w:t>
      </w:r>
      <w:r w:rsidRPr="000A45D6">
        <w:rPr>
          <w:rFonts w:ascii="Times New Roman" w:hAnsi="Times New Roman" w:cs="Times New Roman"/>
          <w:i/>
        </w:rPr>
        <w:t xml:space="preserve">Mental Time Travel: Episodic </w:t>
      </w:r>
      <w:r>
        <w:rPr>
          <w:rFonts w:ascii="Times New Roman" w:hAnsi="Times New Roman" w:cs="Times New Roman"/>
          <w:i/>
        </w:rPr>
        <w:t>Memory and Our Knowledge of the</w:t>
      </w:r>
      <w:r>
        <w:rPr>
          <w:rFonts w:ascii="Times New Roman" w:hAnsi="Times New Roman" w:cs="Times New Roman"/>
          <w:i/>
        </w:rPr>
        <w:tab/>
      </w:r>
      <w:r w:rsidRPr="000A45D6">
        <w:rPr>
          <w:rFonts w:ascii="Times New Roman" w:hAnsi="Times New Roman" w:cs="Times New Roman"/>
          <w:i/>
        </w:rPr>
        <w:t>Personal Past</w:t>
      </w:r>
      <w:r w:rsidRPr="000A45D6">
        <w:rPr>
          <w:rFonts w:ascii="Times New Roman" w:hAnsi="Times New Roman" w:cs="Times New Roman"/>
        </w:rPr>
        <w:t>. Cambridge, MA: MIT Press.</w:t>
      </w:r>
    </w:p>
    <w:p w:rsidR="00E02307" w:rsidRPr="0034797A" w:rsidRDefault="00785FEC" w:rsidP="0034797A">
      <w:pPr>
        <w:spacing w:line="480" w:lineRule="auto"/>
        <w:jc w:val="both"/>
        <w:rPr>
          <w:rFonts w:ascii="Times New Roman" w:eastAsia="Times New Roman" w:hAnsi="Times New Roman" w:cs="Times New Roman"/>
          <w:lang w:val="en"/>
        </w:rPr>
      </w:pPr>
      <w:r w:rsidRPr="0034797A">
        <w:rPr>
          <w:rFonts w:ascii="Times New Roman" w:eastAsia="Times New Roman" w:hAnsi="Times New Roman" w:cs="Times New Roman"/>
          <w:lang w:val="en"/>
        </w:rPr>
        <w:t>Roediger, H.L. and DeSoto, K. (2015) ‘Psychology of reconst</w:t>
      </w:r>
      <w:r w:rsidR="00E02307" w:rsidRPr="0034797A">
        <w:rPr>
          <w:rFonts w:ascii="Times New Roman" w:eastAsia="Times New Roman" w:hAnsi="Times New Roman" w:cs="Times New Roman"/>
          <w:lang w:val="en"/>
        </w:rPr>
        <w:t>ructive memory’, in J.D. Wright</w:t>
      </w:r>
    </w:p>
    <w:p w:rsidR="00785FEC" w:rsidRDefault="00785FEC" w:rsidP="0034797A">
      <w:pPr>
        <w:spacing w:line="480" w:lineRule="auto"/>
        <w:ind w:left="720"/>
        <w:jc w:val="both"/>
        <w:rPr>
          <w:rFonts w:ascii="Times New Roman" w:eastAsia="Times New Roman" w:hAnsi="Times New Roman" w:cs="Times New Roman"/>
          <w:lang w:val="en"/>
        </w:rPr>
      </w:pPr>
      <w:r w:rsidRPr="0034797A">
        <w:rPr>
          <w:rFonts w:ascii="Times New Roman" w:eastAsia="Times New Roman" w:hAnsi="Times New Roman" w:cs="Times New Roman"/>
          <w:lang w:val="en"/>
        </w:rPr>
        <w:t xml:space="preserve">(ed.), </w:t>
      </w:r>
      <w:r w:rsidRPr="0034797A">
        <w:rPr>
          <w:rFonts w:ascii="Times New Roman" w:eastAsia="Times New Roman" w:hAnsi="Times New Roman" w:cs="Times New Roman"/>
          <w:i/>
          <w:lang w:val="en"/>
        </w:rPr>
        <w:t>International Encyclopedia of the Social and Behavioral Sciences</w:t>
      </w:r>
      <w:r w:rsidRPr="0034797A">
        <w:rPr>
          <w:rFonts w:ascii="Times New Roman" w:eastAsia="Times New Roman" w:hAnsi="Times New Roman" w:cs="Times New Roman"/>
          <w:lang w:val="en"/>
        </w:rPr>
        <w:t>. Amsterdam: Elsevier, 50-55.</w:t>
      </w:r>
    </w:p>
    <w:p w:rsidR="003524B5" w:rsidRDefault="003524B5" w:rsidP="003524B5">
      <w:pPr>
        <w:autoSpaceDE w:val="0"/>
        <w:autoSpaceDN w:val="0"/>
        <w:adjustRightInd w:val="0"/>
        <w:spacing w:after="0" w:line="480" w:lineRule="auto"/>
        <w:jc w:val="both"/>
        <w:rPr>
          <w:rFonts w:ascii="Times New Roman" w:hAnsi="Times New Roman"/>
          <w:lang w:val="en-US"/>
        </w:rPr>
      </w:pPr>
      <w:r w:rsidRPr="00CC4E71">
        <w:rPr>
          <w:rFonts w:ascii="Times New Roman" w:hAnsi="Times New Roman"/>
          <w:lang w:val="en-US"/>
        </w:rPr>
        <w:t xml:space="preserve">Reid, T. (1969) </w:t>
      </w:r>
      <w:r w:rsidRPr="00CC4E71">
        <w:rPr>
          <w:rFonts w:ascii="Times New Roman" w:hAnsi="Times New Roman"/>
          <w:i/>
          <w:lang w:val="en-US"/>
        </w:rPr>
        <w:t>Essays on the Intellectual Powers of Man</w:t>
      </w:r>
      <w:r w:rsidRPr="00CC4E71">
        <w:rPr>
          <w:rFonts w:ascii="Times New Roman" w:hAnsi="Times New Roman"/>
          <w:lang w:val="en-US"/>
        </w:rPr>
        <w:t>, B. Brody (e</w:t>
      </w:r>
      <w:r>
        <w:rPr>
          <w:rFonts w:ascii="Times New Roman" w:hAnsi="Times New Roman"/>
          <w:lang w:val="en-US"/>
        </w:rPr>
        <w:t>d.). Cambridge, MA:</w:t>
      </w:r>
    </w:p>
    <w:p w:rsidR="003524B5" w:rsidRPr="00CC4E71" w:rsidRDefault="003524B5" w:rsidP="003524B5">
      <w:pPr>
        <w:autoSpaceDE w:val="0"/>
        <w:autoSpaceDN w:val="0"/>
        <w:adjustRightInd w:val="0"/>
        <w:spacing w:after="0" w:line="480" w:lineRule="auto"/>
        <w:ind w:firstLine="720"/>
        <w:jc w:val="both"/>
        <w:rPr>
          <w:rFonts w:ascii="Times New Roman" w:hAnsi="Times New Roman"/>
          <w:lang w:val="en-US"/>
        </w:rPr>
      </w:pPr>
      <w:r w:rsidRPr="00CC4E71">
        <w:rPr>
          <w:rFonts w:ascii="Times New Roman" w:hAnsi="Times New Roman"/>
          <w:lang w:val="en-US"/>
        </w:rPr>
        <w:t xml:space="preserve">MIT Press. </w:t>
      </w:r>
    </w:p>
    <w:p w:rsidR="00CB10BB" w:rsidRPr="0034797A" w:rsidRDefault="00CB10BB" w:rsidP="0034797A">
      <w:pPr>
        <w:spacing w:line="480" w:lineRule="auto"/>
        <w:jc w:val="both"/>
        <w:rPr>
          <w:rFonts w:ascii="Times New Roman" w:hAnsi="Times New Roman" w:cs="Times New Roman"/>
        </w:rPr>
      </w:pPr>
      <w:proofErr w:type="spellStart"/>
      <w:r w:rsidRPr="0034797A">
        <w:rPr>
          <w:rFonts w:ascii="Times New Roman" w:hAnsi="Times New Roman" w:cs="Times New Roman"/>
        </w:rPr>
        <w:t>Schechtman</w:t>
      </w:r>
      <w:proofErr w:type="spellEnd"/>
      <w:r w:rsidRPr="0034797A">
        <w:rPr>
          <w:rFonts w:ascii="Times New Roman" w:hAnsi="Times New Roman" w:cs="Times New Roman"/>
        </w:rPr>
        <w:t xml:space="preserve">, M. (1994) ‘The truth about memory’, </w:t>
      </w:r>
      <w:r w:rsidRPr="0034797A">
        <w:rPr>
          <w:rFonts w:ascii="Times New Roman" w:hAnsi="Times New Roman" w:cs="Times New Roman"/>
          <w:i/>
        </w:rPr>
        <w:t>Philosophical Psychology</w:t>
      </w:r>
      <w:r w:rsidRPr="0034797A">
        <w:rPr>
          <w:rFonts w:ascii="Times New Roman" w:hAnsi="Times New Roman" w:cs="Times New Roman"/>
        </w:rPr>
        <w:t xml:space="preserve"> 7: 3-18.</w:t>
      </w:r>
    </w:p>
    <w:p w:rsidR="008B60BF" w:rsidRPr="0034797A" w:rsidRDefault="008B60BF" w:rsidP="0034797A">
      <w:pPr>
        <w:autoSpaceDE w:val="0"/>
        <w:autoSpaceDN w:val="0"/>
        <w:adjustRightInd w:val="0"/>
        <w:spacing w:after="0" w:line="480" w:lineRule="auto"/>
        <w:jc w:val="both"/>
        <w:rPr>
          <w:rFonts w:ascii="Times New Roman" w:hAnsi="Times New Roman" w:cs="Times New Roman"/>
          <w:lang w:val="en-US"/>
        </w:rPr>
      </w:pPr>
      <w:r w:rsidRPr="0034797A">
        <w:rPr>
          <w:rFonts w:ascii="Times New Roman" w:hAnsi="Times New Roman" w:cs="Times New Roman"/>
          <w:lang w:val="en-US"/>
        </w:rPr>
        <w:t xml:space="preserve">Shoemaker, S. (1984) </w:t>
      </w:r>
      <w:r w:rsidRPr="0034797A">
        <w:rPr>
          <w:rFonts w:ascii="Times New Roman" w:hAnsi="Times New Roman" w:cs="Times New Roman"/>
          <w:i/>
          <w:lang w:val="en-US"/>
        </w:rPr>
        <w:t>Identity, Cause and Mind</w:t>
      </w:r>
      <w:r w:rsidRPr="0034797A">
        <w:rPr>
          <w:rFonts w:ascii="Times New Roman" w:hAnsi="Times New Roman" w:cs="Times New Roman"/>
          <w:lang w:val="en-US"/>
        </w:rPr>
        <w:t>. Cambridge: Cambridge University Press.</w:t>
      </w:r>
    </w:p>
    <w:p w:rsidR="00045DCC" w:rsidRDefault="00867FE8" w:rsidP="0034797A">
      <w:pPr>
        <w:pStyle w:val="BodyText"/>
        <w:spacing w:line="480" w:lineRule="auto"/>
        <w:rPr>
          <w:i/>
          <w:szCs w:val="22"/>
        </w:rPr>
      </w:pPr>
      <w:proofErr w:type="spellStart"/>
      <w:r>
        <w:rPr>
          <w:szCs w:val="22"/>
        </w:rPr>
        <w:t>Talland</w:t>
      </w:r>
      <w:proofErr w:type="spellEnd"/>
      <w:r>
        <w:rPr>
          <w:szCs w:val="22"/>
        </w:rPr>
        <w:t>, G.A. (1961) ‘Confabulation in the W</w:t>
      </w:r>
      <w:r w:rsidR="00045DCC">
        <w:rPr>
          <w:szCs w:val="22"/>
        </w:rPr>
        <w:t xml:space="preserve">ernicke-Korsakoff syndrome’, </w:t>
      </w:r>
      <w:r w:rsidR="00045DCC">
        <w:rPr>
          <w:i/>
          <w:szCs w:val="22"/>
        </w:rPr>
        <w:t>The Journal of</w:t>
      </w:r>
    </w:p>
    <w:p w:rsidR="00867FE8" w:rsidRDefault="00045DCC" w:rsidP="00045DCC">
      <w:pPr>
        <w:pStyle w:val="BodyText"/>
        <w:spacing w:line="480" w:lineRule="auto"/>
        <w:ind w:firstLine="720"/>
        <w:rPr>
          <w:szCs w:val="22"/>
        </w:rPr>
      </w:pPr>
      <w:r w:rsidRPr="00045DCC">
        <w:rPr>
          <w:i/>
          <w:szCs w:val="22"/>
        </w:rPr>
        <w:t>Nervous and Mental Disease</w:t>
      </w:r>
      <w:r>
        <w:rPr>
          <w:szCs w:val="22"/>
        </w:rPr>
        <w:t xml:space="preserve"> 132: 361-381.</w:t>
      </w:r>
    </w:p>
    <w:p w:rsidR="00176FF7" w:rsidRPr="0034797A" w:rsidRDefault="00176FF7" w:rsidP="0034797A">
      <w:pPr>
        <w:pStyle w:val="BodyText"/>
        <w:spacing w:line="480" w:lineRule="auto"/>
        <w:rPr>
          <w:szCs w:val="22"/>
        </w:rPr>
      </w:pPr>
      <w:r w:rsidRPr="0034797A">
        <w:rPr>
          <w:szCs w:val="22"/>
        </w:rPr>
        <w:t>Tulving, E. (1972) ‘Episodic and semantic memory’, in W. Donaldson &amp; E. Tulving (eds.),</w:t>
      </w:r>
    </w:p>
    <w:p w:rsidR="008B60BF" w:rsidRDefault="000E659F" w:rsidP="0034797A">
      <w:pPr>
        <w:pStyle w:val="BodyText"/>
        <w:spacing w:line="480" w:lineRule="auto"/>
        <w:ind w:firstLine="720"/>
        <w:rPr>
          <w:szCs w:val="22"/>
        </w:rPr>
      </w:pPr>
      <w:r>
        <w:rPr>
          <w:i/>
          <w:szCs w:val="22"/>
        </w:rPr>
        <w:t>Organis</w:t>
      </w:r>
      <w:r w:rsidR="00176FF7" w:rsidRPr="0034797A">
        <w:rPr>
          <w:i/>
          <w:szCs w:val="22"/>
        </w:rPr>
        <w:t>ation of memory</w:t>
      </w:r>
      <w:r w:rsidR="00176FF7" w:rsidRPr="0034797A">
        <w:rPr>
          <w:szCs w:val="22"/>
        </w:rPr>
        <w:t>. New York: Academic Press, 381-403.</w:t>
      </w:r>
    </w:p>
    <w:p w:rsidR="006F6870" w:rsidRDefault="003524B5" w:rsidP="003524B5">
      <w:pPr>
        <w:pStyle w:val="BodyText"/>
        <w:spacing w:line="480" w:lineRule="auto"/>
        <w:rPr>
          <w:szCs w:val="22"/>
        </w:rPr>
      </w:pPr>
      <w:proofErr w:type="spellStart"/>
      <w:r>
        <w:rPr>
          <w:szCs w:val="22"/>
        </w:rPr>
        <w:t>Wollheim</w:t>
      </w:r>
      <w:proofErr w:type="spellEnd"/>
      <w:r>
        <w:rPr>
          <w:szCs w:val="22"/>
        </w:rPr>
        <w:t xml:space="preserve">, R. (1984) </w:t>
      </w:r>
      <w:r w:rsidR="00F05689" w:rsidRPr="00F05689">
        <w:rPr>
          <w:i/>
          <w:szCs w:val="22"/>
        </w:rPr>
        <w:t>The Thread of Life.</w:t>
      </w:r>
      <w:r w:rsidR="00F05689">
        <w:rPr>
          <w:szCs w:val="22"/>
        </w:rPr>
        <w:t xml:space="preserve"> Cambridge: Cambridge University Press.</w:t>
      </w:r>
    </w:p>
    <w:p w:rsidR="006F6870" w:rsidRPr="0034797A" w:rsidRDefault="006F6870" w:rsidP="003524B5">
      <w:pPr>
        <w:pStyle w:val="BodyText"/>
        <w:spacing w:line="480" w:lineRule="auto"/>
        <w:rPr>
          <w:szCs w:val="22"/>
        </w:rPr>
      </w:pPr>
    </w:p>
    <w:sectPr w:rsidR="006F6870" w:rsidRPr="0034797A" w:rsidSect="00F204F0">
      <w:footerReference w:type="default" r:id="rId8"/>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BAB" w:rsidRDefault="00CA6BAB" w:rsidP="006731DA">
      <w:pPr>
        <w:spacing w:before="0" w:after="0" w:line="240" w:lineRule="auto"/>
      </w:pPr>
      <w:r>
        <w:separator/>
      </w:r>
    </w:p>
  </w:endnote>
  <w:endnote w:type="continuationSeparator" w:id="0">
    <w:p w:rsidR="00CA6BAB" w:rsidRDefault="00CA6BAB" w:rsidP="006731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14804"/>
      <w:docPartObj>
        <w:docPartGallery w:val="Page Numbers (Bottom of Page)"/>
        <w:docPartUnique/>
      </w:docPartObj>
    </w:sdtPr>
    <w:sdtEndPr>
      <w:rPr>
        <w:noProof/>
      </w:rPr>
    </w:sdtEndPr>
    <w:sdtContent>
      <w:p w:rsidR="00B57892" w:rsidRDefault="00B57892">
        <w:pPr>
          <w:pStyle w:val="Footer"/>
          <w:jc w:val="right"/>
        </w:pPr>
        <w:r>
          <w:fldChar w:fldCharType="begin"/>
        </w:r>
        <w:r>
          <w:instrText xml:space="preserve"> PAGE   \* MERGEFORMAT </w:instrText>
        </w:r>
        <w:r>
          <w:fldChar w:fldCharType="separate"/>
        </w:r>
        <w:r w:rsidR="003E3753">
          <w:rPr>
            <w:noProof/>
          </w:rPr>
          <w:t>32</w:t>
        </w:r>
        <w:r>
          <w:rPr>
            <w:noProof/>
          </w:rPr>
          <w:fldChar w:fldCharType="end"/>
        </w:r>
      </w:p>
    </w:sdtContent>
  </w:sdt>
  <w:p w:rsidR="00B57892" w:rsidRDefault="00B5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BAB" w:rsidRDefault="00CA6BAB" w:rsidP="006731DA">
      <w:pPr>
        <w:spacing w:before="0" w:after="0" w:line="240" w:lineRule="auto"/>
      </w:pPr>
      <w:r>
        <w:separator/>
      </w:r>
    </w:p>
  </w:footnote>
  <w:footnote w:type="continuationSeparator" w:id="0">
    <w:p w:rsidR="00CA6BAB" w:rsidRDefault="00CA6BAB" w:rsidP="006731DA">
      <w:pPr>
        <w:spacing w:before="0" w:after="0" w:line="240" w:lineRule="auto"/>
      </w:pPr>
      <w:r>
        <w:continuationSeparator/>
      </w:r>
    </w:p>
  </w:footnote>
  <w:footnote w:id="1">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I will use the expressions ‘remembering’ and ‘having a memory of’ indistinctly. For that reason, the term ‘memory’ will be used to refer to a faculty as well as to the mental states which are delivered by that faculty. Hopefully this will cause no confusion. Both ‘remembering’ and ‘having a memory of’ will be used non-</w:t>
      </w:r>
      <w:proofErr w:type="spellStart"/>
      <w:r w:rsidRPr="00B71265">
        <w:rPr>
          <w:rFonts w:ascii="Times New Roman" w:hAnsi="Times New Roman" w:cs="Times New Roman"/>
          <w:sz w:val="22"/>
          <w:szCs w:val="22"/>
          <w:lang w:val="en-US"/>
        </w:rPr>
        <w:t>factively</w:t>
      </w:r>
      <w:proofErr w:type="spellEnd"/>
      <w:r w:rsidRPr="00B71265">
        <w:rPr>
          <w:rFonts w:ascii="Times New Roman" w:hAnsi="Times New Roman" w:cs="Times New Roman"/>
          <w:sz w:val="22"/>
          <w:szCs w:val="22"/>
          <w:lang w:val="en-US"/>
        </w:rPr>
        <w:t>.</w:t>
      </w:r>
    </w:p>
  </w:footnote>
  <w:footnote w:id="2">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Pr>
          <w:rFonts w:ascii="Times New Roman" w:hAnsi="Times New Roman" w:cs="Times New Roman"/>
          <w:sz w:val="22"/>
          <w:szCs w:val="22"/>
        </w:rPr>
        <w:t xml:space="preserve">In what follows, I will switch between talk of memory for events and talk of memory for states of affairs. Hopefully this will cause no confusion. </w:t>
      </w:r>
      <w:r w:rsidRPr="00B71265">
        <w:rPr>
          <w:rFonts w:ascii="Times New Roman" w:hAnsi="Times New Roman" w:cs="Times New Roman"/>
          <w:sz w:val="22"/>
          <w:szCs w:val="22"/>
        </w:rPr>
        <w:t>By a ‘mental image’</w:t>
      </w:r>
      <w:r>
        <w:rPr>
          <w:rFonts w:ascii="Times New Roman" w:hAnsi="Times New Roman" w:cs="Times New Roman"/>
          <w:sz w:val="22"/>
          <w:szCs w:val="22"/>
        </w:rPr>
        <w:t xml:space="preserve"> of, for example, an event</w:t>
      </w:r>
      <w:r w:rsidRPr="00B71265">
        <w:rPr>
          <w:rFonts w:ascii="Times New Roman" w:hAnsi="Times New Roman" w:cs="Times New Roman"/>
          <w:sz w:val="22"/>
          <w:szCs w:val="22"/>
        </w:rPr>
        <w:t>, I mean an experience wherein the event is presented to the subject. In the common case in which the event is visible (it could have been visually perceived), a mental image of the event is an experie</w:t>
      </w:r>
      <w:r>
        <w:rPr>
          <w:rFonts w:ascii="Times New Roman" w:hAnsi="Times New Roman" w:cs="Times New Roman"/>
          <w:sz w:val="22"/>
          <w:szCs w:val="22"/>
        </w:rPr>
        <w:t>nce wherein the subject visualis</w:t>
      </w:r>
      <w:r w:rsidRPr="00B71265">
        <w:rPr>
          <w:rFonts w:ascii="Times New Roman" w:hAnsi="Times New Roman" w:cs="Times New Roman"/>
          <w:sz w:val="22"/>
          <w:szCs w:val="22"/>
        </w:rPr>
        <w:t>es the event.</w:t>
      </w:r>
    </w:p>
  </w:footnote>
  <w:footnote w:id="3">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The notion of episodic memory is introduced in (Tu</w:t>
      </w:r>
      <w:r>
        <w:rPr>
          <w:rFonts w:ascii="Times New Roman" w:hAnsi="Times New Roman" w:cs="Times New Roman"/>
          <w:sz w:val="22"/>
          <w:szCs w:val="22"/>
        </w:rPr>
        <w:t>lving 1972).</w:t>
      </w:r>
    </w:p>
  </w:footnote>
  <w:footnote w:id="4">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The classical version of CTM is due to Charles Martin and Max </w:t>
      </w:r>
      <w:proofErr w:type="spellStart"/>
      <w:r w:rsidRPr="00B71265">
        <w:rPr>
          <w:rFonts w:ascii="Times New Roman" w:hAnsi="Times New Roman" w:cs="Times New Roman"/>
          <w:sz w:val="22"/>
          <w:szCs w:val="22"/>
        </w:rPr>
        <w:t>Deutscher</w:t>
      </w:r>
      <w:proofErr w:type="spellEnd"/>
      <w:r w:rsidRPr="00B71265">
        <w:rPr>
          <w:rFonts w:ascii="Times New Roman" w:hAnsi="Times New Roman" w:cs="Times New Roman"/>
          <w:sz w:val="22"/>
          <w:szCs w:val="22"/>
        </w:rPr>
        <w:t xml:space="preserve"> in their (1966). </w:t>
      </w:r>
    </w:p>
  </w:footnote>
  <w:footnote w:id="5">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For details, see (Kim 1993).</w:t>
      </w:r>
    </w:p>
  </w:footnote>
  <w:footnote w:id="6">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Alternatively, a more sophisticated formulation of CTM may explicitly mention relations of inclusion in the conditions for remembering. The CTM advocate may propose, right from the start, that f</w:t>
      </w:r>
      <w:r w:rsidRPr="00B71265">
        <w:rPr>
          <w:rFonts w:ascii="Times New Roman" w:hAnsi="Times New Roman" w:cs="Times New Roman"/>
          <w:sz w:val="22"/>
          <w:szCs w:val="22"/>
        </w:rPr>
        <w:t>or any subject S and event e*, S remembers e* just in case S is representing e*, and there is an event e such that e* is included in e, S represented e in the past, and the fact that S represented e in the past has caused S to represent e* in the present. A formulation of this kind for CTM is discussed in (</w:t>
      </w:r>
      <w:proofErr w:type="spellStart"/>
      <w:r w:rsidRPr="00B71265">
        <w:rPr>
          <w:rFonts w:ascii="Times New Roman" w:hAnsi="Times New Roman" w:cs="Times New Roman"/>
          <w:sz w:val="22"/>
          <w:szCs w:val="22"/>
        </w:rPr>
        <w:t>Bernecker</w:t>
      </w:r>
      <w:proofErr w:type="spellEnd"/>
      <w:r w:rsidRPr="00B71265">
        <w:rPr>
          <w:rFonts w:ascii="Times New Roman" w:hAnsi="Times New Roman" w:cs="Times New Roman"/>
          <w:sz w:val="22"/>
          <w:szCs w:val="22"/>
        </w:rPr>
        <w:t xml:space="preserve"> 2010).</w:t>
      </w:r>
      <w:r>
        <w:rPr>
          <w:rFonts w:ascii="Times New Roman" w:hAnsi="Times New Roman" w:cs="Times New Roman"/>
          <w:sz w:val="22"/>
          <w:szCs w:val="22"/>
        </w:rPr>
        <w:t xml:space="preserve"> Other relations between events, such as that of reduction in (</w:t>
      </w:r>
      <w:proofErr w:type="spellStart"/>
      <w:r>
        <w:rPr>
          <w:rFonts w:ascii="Times New Roman" w:hAnsi="Times New Roman" w:cs="Times New Roman"/>
          <w:sz w:val="22"/>
          <w:szCs w:val="22"/>
        </w:rPr>
        <w:t>Bernecker</w:t>
      </w:r>
      <w:proofErr w:type="spellEnd"/>
      <w:r>
        <w:rPr>
          <w:rFonts w:ascii="Times New Roman" w:hAnsi="Times New Roman" w:cs="Times New Roman"/>
          <w:sz w:val="22"/>
          <w:szCs w:val="22"/>
        </w:rPr>
        <w:t xml:space="preserve"> 2008), might also be helpful to handle the complication for CTM discussed above.</w:t>
      </w:r>
    </w:p>
  </w:footnote>
  <w:footnote w:id="7">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 xml:space="preserve">An alternative conception of events is that of events as particulars. Can CTM still accommodate the same intuition if events are construed as particulars? As far as I can see, this may depend on whether the relevant particulars are individuated by their causal powers, or they are individuated by the </w:t>
      </w:r>
      <w:proofErr w:type="spellStart"/>
      <w:r w:rsidRPr="00B71265">
        <w:rPr>
          <w:rFonts w:ascii="Times New Roman" w:hAnsi="Times New Roman" w:cs="Times New Roman"/>
          <w:sz w:val="22"/>
          <w:szCs w:val="22"/>
          <w:lang w:val="en-US"/>
        </w:rPr>
        <w:t>spatio</w:t>
      </w:r>
      <w:proofErr w:type="spellEnd"/>
      <w:r w:rsidRPr="00B71265">
        <w:rPr>
          <w:rFonts w:ascii="Times New Roman" w:hAnsi="Times New Roman" w:cs="Times New Roman"/>
          <w:sz w:val="22"/>
          <w:szCs w:val="22"/>
          <w:lang w:val="en-US"/>
        </w:rPr>
        <w:t>-temporal region that they occupy. In the former case, one can see how the CTM advocate may still be able to claim that the event that consists in the horse moving with some gait is included in the event that consists in the horse performing the canter. (One would expect, for example, that anything that were caused by the horse moving with some gait would also be caused by the horse performing the canter.) In the latter case, however, it is hard to see how the CTM advocate could avail themselves of a relation of inclusion between events. For discussion on the individuation of events construed as particulars, see (Davidson 2001).</w:t>
      </w:r>
    </w:p>
  </w:footnote>
  <w:footnote w:id="8">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Versions of this picture can be found, for instance, in (Aristotle 1972, 28-32), (Locke 1975, 149-153), (Hume 2000, 12), (Broad 1937, 239-41), (</w:t>
      </w:r>
      <w:r w:rsidRPr="00B71265">
        <w:rPr>
          <w:rFonts w:ascii="Times New Roman" w:hAnsi="Times New Roman" w:cs="Times New Roman"/>
          <w:sz w:val="22"/>
          <w:szCs w:val="22"/>
          <w:lang w:val="en-GB"/>
        </w:rPr>
        <w:t>Malcolm 1963, 208), and (Shoemaker 1984, 19). Thomas Reid also seems to endorse this view when he claims: ‘</w:t>
      </w:r>
      <w:r w:rsidRPr="00B71265">
        <w:rPr>
          <w:rFonts w:ascii="Times New Roman" w:hAnsi="Times New Roman" w:cs="Times New Roman"/>
          <w:sz w:val="22"/>
          <w:szCs w:val="22"/>
        </w:rPr>
        <w:t xml:space="preserve">Things remembered must be things formerly perceived or known. I remember the transit of Venus over the sun in the year 1769. I must therefore have perceived it at the time it happened, otherwise I could not now remember it’ </w:t>
      </w:r>
      <w:r w:rsidRPr="00B71265">
        <w:rPr>
          <w:rFonts w:ascii="Times New Roman" w:hAnsi="Times New Roman" w:cs="Times New Roman"/>
          <w:sz w:val="22"/>
          <w:szCs w:val="22"/>
          <w:lang w:val="en-GB"/>
        </w:rPr>
        <w:t>(Reid 1969, 326).</w:t>
      </w:r>
    </w:p>
  </w:footnote>
  <w:footnote w:id="9">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This ability is, in turn, highly valuable from a survival point of view. If we want to avoid danger, for example, being able to </w:t>
      </w:r>
      <w:r>
        <w:rPr>
          <w:rFonts w:ascii="Times New Roman" w:hAnsi="Times New Roman" w:cs="Times New Roman"/>
          <w:sz w:val="22"/>
          <w:szCs w:val="22"/>
        </w:rPr>
        <w:t>recognis</w:t>
      </w:r>
      <w:r w:rsidRPr="00B71265">
        <w:rPr>
          <w:rFonts w:ascii="Times New Roman" w:hAnsi="Times New Roman" w:cs="Times New Roman"/>
          <w:sz w:val="22"/>
          <w:szCs w:val="22"/>
        </w:rPr>
        <w:t xml:space="preserve">e a situation in which we find ourselves as one that we have previously experienced to be dangerous will be advantageous to us. Likewise, if we want to find food, then being able to </w:t>
      </w:r>
      <w:r>
        <w:rPr>
          <w:rFonts w:ascii="Times New Roman" w:hAnsi="Times New Roman" w:cs="Times New Roman"/>
          <w:sz w:val="22"/>
          <w:szCs w:val="22"/>
        </w:rPr>
        <w:t>recognis</w:t>
      </w:r>
      <w:r w:rsidRPr="00B71265">
        <w:rPr>
          <w:rFonts w:ascii="Times New Roman" w:hAnsi="Times New Roman" w:cs="Times New Roman"/>
          <w:sz w:val="22"/>
          <w:szCs w:val="22"/>
        </w:rPr>
        <w:t xml:space="preserve">e a place in which we find ourselves as one where we have previously experienced that there is food will be advantageous to us as well. The preservative aspect of memory is, for this reason, a crucial feature of it. </w:t>
      </w:r>
    </w:p>
  </w:footnote>
  <w:footnote w:id="10">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T</w:t>
      </w:r>
      <w:r>
        <w:rPr>
          <w:rFonts w:ascii="Times New Roman" w:hAnsi="Times New Roman" w:cs="Times New Roman"/>
          <w:sz w:val="22"/>
          <w:szCs w:val="22"/>
          <w:lang w:val="en-US"/>
        </w:rPr>
        <w:t>o be clear, t</w:t>
      </w:r>
      <w:r w:rsidRPr="00B71265">
        <w:rPr>
          <w:rFonts w:ascii="Times New Roman" w:hAnsi="Times New Roman" w:cs="Times New Roman"/>
          <w:sz w:val="22"/>
          <w:szCs w:val="22"/>
          <w:lang w:val="en-US"/>
        </w:rPr>
        <w:t>he difficulty for the causal theorist is not</w:t>
      </w:r>
      <w:r>
        <w:rPr>
          <w:rFonts w:ascii="Times New Roman" w:hAnsi="Times New Roman" w:cs="Times New Roman"/>
          <w:sz w:val="22"/>
          <w:szCs w:val="22"/>
          <w:lang w:val="en-US"/>
        </w:rPr>
        <w:t xml:space="preserve"> only</w:t>
      </w:r>
      <w:r w:rsidRPr="00B71265">
        <w:rPr>
          <w:rFonts w:ascii="Times New Roman" w:hAnsi="Times New Roman" w:cs="Times New Roman"/>
          <w:sz w:val="22"/>
          <w:szCs w:val="22"/>
          <w:lang w:val="en-US"/>
        </w:rPr>
        <w:t xml:space="preserve"> that the event that I am now </w:t>
      </w:r>
      <w:proofErr w:type="spellStart"/>
      <w:r>
        <w:rPr>
          <w:rFonts w:ascii="Times New Roman" w:hAnsi="Times New Roman" w:cs="Times New Roman"/>
          <w:sz w:val="22"/>
          <w:szCs w:val="22"/>
          <w:lang w:val="en-US"/>
        </w:rPr>
        <w:t>visualis</w:t>
      </w:r>
      <w:r w:rsidRPr="00B71265">
        <w:rPr>
          <w:rFonts w:ascii="Times New Roman" w:hAnsi="Times New Roman" w:cs="Times New Roman"/>
          <w:sz w:val="22"/>
          <w:szCs w:val="22"/>
          <w:lang w:val="en-US"/>
        </w:rPr>
        <w:t>ing</w:t>
      </w:r>
      <w:proofErr w:type="spellEnd"/>
      <w:r w:rsidRPr="00B71265">
        <w:rPr>
          <w:rFonts w:ascii="Times New Roman" w:hAnsi="Times New Roman" w:cs="Times New Roman"/>
          <w:sz w:val="22"/>
          <w:szCs w:val="22"/>
          <w:lang w:val="en-US"/>
        </w:rPr>
        <w:t xml:space="preserve"> is different from the event that I represented through the perceptual experience in which my mental image causally originates. </w:t>
      </w:r>
      <w:r>
        <w:rPr>
          <w:rFonts w:ascii="Times New Roman" w:hAnsi="Times New Roman" w:cs="Times New Roman"/>
          <w:sz w:val="22"/>
          <w:szCs w:val="22"/>
          <w:lang w:val="en-US"/>
        </w:rPr>
        <w:t>The</w:t>
      </w:r>
      <w:r w:rsidRPr="00B71265">
        <w:rPr>
          <w:rFonts w:ascii="Times New Roman" w:hAnsi="Times New Roman" w:cs="Times New Roman"/>
          <w:sz w:val="22"/>
          <w:szCs w:val="22"/>
          <w:lang w:val="en-US"/>
        </w:rPr>
        <w:t xml:space="preserve"> di</w:t>
      </w:r>
      <w:r>
        <w:rPr>
          <w:rFonts w:ascii="Times New Roman" w:hAnsi="Times New Roman" w:cs="Times New Roman"/>
          <w:sz w:val="22"/>
          <w:szCs w:val="22"/>
          <w:lang w:val="en-US"/>
        </w:rPr>
        <w:t>fficulty is, more strongly, that</w:t>
      </w:r>
      <w:r w:rsidRPr="00B71265">
        <w:rPr>
          <w:rFonts w:ascii="Times New Roman" w:hAnsi="Times New Roman" w:cs="Times New Roman"/>
          <w:sz w:val="22"/>
          <w:szCs w:val="22"/>
          <w:lang w:val="en-US"/>
        </w:rPr>
        <w:t xml:space="preserve"> the former event is not included into the latter event.    </w:t>
      </w:r>
    </w:p>
  </w:footnote>
  <w:footnote w:id="11">
    <w:p w:rsidR="00B57892" w:rsidRPr="00B71265" w:rsidRDefault="00B57892" w:rsidP="00B57892">
      <w:pPr>
        <w:spacing w:line="480" w:lineRule="auto"/>
        <w:jc w:val="both"/>
        <w:rPr>
          <w:rFonts w:ascii="Times New Roman" w:hAnsi="Times New Roman" w:cs="Times New Roman"/>
        </w:rPr>
      </w:pPr>
      <w:r w:rsidRPr="00B71265">
        <w:rPr>
          <w:rStyle w:val="FootnoteReference"/>
          <w:rFonts w:ascii="Times New Roman" w:hAnsi="Times New Roman" w:cs="Times New Roman"/>
        </w:rPr>
        <w:footnoteRef/>
      </w:r>
      <w:r w:rsidRPr="00B71265">
        <w:rPr>
          <w:rFonts w:ascii="Times New Roman" w:hAnsi="Times New Roman" w:cs="Times New Roman"/>
        </w:rPr>
        <w:t xml:space="preserve"> The view that memories may include details that were not originally experienced by the subject can be traced back to Frederic Bartlett’s work on constructive memory (Bartlett 1932), and it currently enjoys wide acceptance within psychology. For a helpful survey of the relevant empirical literature, see (Roediger and DeSoto 2015). The constructive aspect of memory highlights a further sense in which its preservative aspect may be considered highly imperfect</w:t>
      </w:r>
      <w:r>
        <w:rPr>
          <w:rFonts w:ascii="Times New Roman" w:hAnsi="Times New Roman" w:cs="Times New Roman"/>
        </w:rPr>
        <w:t>. It may actually be considered so imperfect that the preservative aspect of memory might not be enough to motivate CTM</w:t>
      </w:r>
      <w:r w:rsidRPr="00B71265">
        <w:rPr>
          <w:rFonts w:ascii="Times New Roman" w:hAnsi="Times New Roman" w:cs="Times New Roman"/>
        </w:rPr>
        <w:t xml:space="preserve"> (</w:t>
      </w:r>
      <w:proofErr w:type="spellStart"/>
      <w:r w:rsidRPr="00B71265">
        <w:rPr>
          <w:rFonts w:ascii="Times New Roman" w:hAnsi="Times New Roman" w:cs="Times New Roman"/>
        </w:rPr>
        <w:t>Micha</w:t>
      </w:r>
      <w:r>
        <w:rPr>
          <w:rFonts w:ascii="Times New Roman" w:hAnsi="Times New Roman" w:cs="Times New Roman"/>
        </w:rPr>
        <w:t>elian</w:t>
      </w:r>
      <w:proofErr w:type="spellEnd"/>
      <w:r>
        <w:rPr>
          <w:rFonts w:ascii="Times New Roman" w:hAnsi="Times New Roman" w:cs="Times New Roman"/>
        </w:rPr>
        <w:t xml:space="preserve"> 2016). Nevertheless, these imperfections are</w:t>
      </w:r>
      <w:r w:rsidRPr="00B71265">
        <w:rPr>
          <w:rFonts w:ascii="Times New Roman" w:hAnsi="Times New Roman" w:cs="Times New Roman"/>
        </w:rPr>
        <w:t xml:space="preserve"> not sufficient to disregard the preservative aspect of memory entirely, for the reasons mentioned in note 9.</w:t>
      </w:r>
    </w:p>
  </w:footnote>
  <w:footnote w:id="12">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On </w:t>
      </w:r>
      <w:proofErr w:type="spellStart"/>
      <w:r w:rsidRPr="00B71265">
        <w:rPr>
          <w:rFonts w:ascii="Times New Roman" w:hAnsi="Times New Roman" w:cs="Times New Roman"/>
          <w:sz w:val="22"/>
          <w:szCs w:val="22"/>
        </w:rPr>
        <w:t>preservationism</w:t>
      </w:r>
      <w:proofErr w:type="spellEnd"/>
      <w:r w:rsidRPr="00B71265">
        <w:rPr>
          <w:rFonts w:ascii="Times New Roman" w:hAnsi="Times New Roman" w:cs="Times New Roman"/>
          <w:sz w:val="22"/>
          <w:szCs w:val="22"/>
        </w:rPr>
        <w:t xml:space="preserve"> about knowledge, see, for example, (</w:t>
      </w:r>
      <w:proofErr w:type="spellStart"/>
      <w:r w:rsidRPr="00B71265">
        <w:rPr>
          <w:rFonts w:ascii="Times New Roman" w:hAnsi="Times New Roman" w:cs="Times New Roman"/>
          <w:sz w:val="22"/>
          <w:szCs w:val="22"/>
        </w:rPr>
        <w:t>Dummett</w:t>
      </w:r>
      <w:proofErr w:type="spellEnd"/>
      <w:r w:rsidRPr="00B71265">
        <w:rPr>
          <w:rFonts w:ascii="Times New Roman" w:hAnsi="Times New Roman" w:cs="Times New Roman"/>
          <w:sz w:val="22"/>
          <w:szCs w:val="22"/>
        </w:rPr>
        <w:t xml:space="preserve"> 1994, 262) and (Audi 1997, 410).</w:t>
      </w:r>
    </w:p>
  </w:footnote>
  <w:footnote w:id="13">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See (Lackey 2005) for these cases. </w:t>
      </w:r>
    </w:p>
  </w:footnote>
  <w:footnote w:id="14">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The point that a belief which could have easily been false does not constitute knowledge can be motivated by using examples such as the classical ‘barn façade’ case in (Goldman 1976).</w:t>
      </w:r>
    </w:p>
  </w:footnote>
  <w:footnote w:id="15">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It is hard to tell whether there are actual cases of this kind. The case of patient R.B., recently discussed by Shaun Nichols and Stanley Klein, might be a candidate (Klein and Nichols 2012). Patient R.B. suffers, due to head trauma sustained during a bicycle accident, a remarkable cognitive impairment. Patient R.B. can have, it seems, accurate mental images of scenes from his past. And yet, patient R.B. claims, of some of those images, that they are not his memories. One possible explanation for claims of this sort is that the patient does not experience those scenes as having happened in the past when he has the relevant mental images. If this hypothesis is correct, then patient R.B. has the kind of deficit envisioned above. However, it is debatable whether the hypothesis</w:t>
      </w:r>
      <w:r>
        <w:rPr>
          <w:rFonts w:ascii="Times New Roman" w:hAnsi="Times New Roman" w:cs="Times New Roman"/>
          <w:sz w:val="22"/>
          <w:szCs w:val="22"/>
        </w:rPr>
        <w:t xml:space="preserve"> in question</w:t>
      </w:r>
      <w:r w:rsidRPr="00B71265">
        <w:rPr>
          <w:rFonts w:ascii="Times New Roman" w:hAnsi="Times New Roman" w:cs="Times New Roman"/>
          <w:sz w:val="22"/>
          <w:szCs w:val="22"/>
        </w:rPr>
        <w:t xml:space="preserve"> is correct. See my (forthcoming) for a defence of it, and (Klein and Nichols 2012) for an alternative hypothesis.  </w:t>
      </w:r>
    </w:p>
  </w:footnote>
  <w:footnote w:id="16">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 xml:space="preserve">This is a variation of a case discussed in (Martin and </w:t>
      </w:r>
      <w:proofErr w:type="spellStart"/>
      <w:r w:rsidRPr="00B71265">
        <w:rPr>
          <w:rFonts w:ascii="Times New Roman" w:hAnsi="Times New Roman" w:cs="Times New Roman"/>
          <w:sz w:val="22"/>
          <w:szCs w:val="22"/>
          <w:lang w:val="en-US"/>
        </w:rPr>
        <w:t>Deutscher</w:t>
      </w:r>
      <w:proofErr w:type="spellEnd"/>
      <w:r w:rsidRPr="00B71265">
        <w:rPr>
          <w:rFonts w:ascii="Times New Roman" w:hAnsi="Times New Roman" w:cs="Times New Roman"/>
          <w:sz w:val="22"/>
          <w:szCs w:val="22"/>
          <w:lang w:val="en-US"/>
        </w:rPr>
        <w:t xml:space="preserve"> 1966).</w:t>
      </w:r>
    </w:p>
  </w:footnote>
  <w:footnote w:id="17">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 xml:space="preserve">This is true in the classical formulation of CTM. However, one could add an extra condition to the conditions for remembering posited in the classical formulation of CTM. One might require that, when the subject now represents an event, the representation needs to involve a specific type of phenomenology for it to qualify as a memory. This addition would have the effect of ruling out the mental image of the bird landing on the roof of the house. But this benefit would come at a price. The causal theorist would then be saddled with the task of specifying which traits of the phenomenology of memories are essential, and which are accidental. The task may not be insurmountable, but it seems worth exploring whether alternative theories about the nature of </w:t>
      </w:r>
      <w:r>
        <w:rPr>
          <w:rFonts w:ascii="Times New Roman" w:hAnsi="Times New Roman" w:cs="Times New Roman"/>
          <w:sz w:val="22"/>
          <w:szCs w:val="22"/>
          <w:lang w:val="en-US"/>
        </w:rPr>
        <w:t>memory may not need to incur that cost</w:t>
      </w:r>
      <w:r w:rsidRPr="00B71265">
        <w:rPr>
          <w:rFonts w:ascii="Times New Roman" w:hAnsi="Times New Roman" w:cs="Times New Roman"/>
          <w:sz w:val="22"/>
          <w:szCs w:val="22"/>
          <w:lang w:val="en-US"/>
        </w:rPr>
        <w:t xml:space="preserve">.       </w:t>
      </w:r>
    </w:p>
  </w:footnote>
  <w:footnote w:id="18">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The term is due to Dorothea Debus, who raises essentially this objection against CTM in (Debus 2010). </w:t>
      </w:r>
    </w:p>
  </w:footnote>
  <w:footnote w:id="19">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For discussion of this point, see (Fernández 2006).</w:t>
      </w:r>
    </w:p>
  </w:footnote>
  <w:footnote w:id="20">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Versions of this conception of memory can be found, for example, in (</w:t>
      </w:r>
      <w:proofErr w:type="spellStart"/>
      <w:r w:rsidRPr="00B71265">
        <w:rPr>
          <w:rFonts w:ascii="Times New Roman" w:hAnsi="Times New Roman" w:cs="Times New Roman"/>
          <w:sz w:val="22"/>
          <w:szCs w:val="22"/>
          <w:lang w:val="en-US"/>
        </w:rPr>
        <w:t>Schechtman</w:t>
      </w:r>
      <w:proofErr w:type="spellEnd"/>
      <w:r w:rsidRPr="00B71265">
        <w:rPr>
          <w:rFonts w:ascii="Times New Roman" w:hAnsi="Times New Roman" w:cs="Times New Roman"/>
          <w:sz w:val="22"/>
          <w:szCs w:val="22"/>
          <w:lang w:val="en-US"/>
        </w:rPr>
        <w:t xml:space="preserve"> 1994), (Goldie 2012) and (</w:t>
      </w:r>
      <w:proofErr w:type="spellStart"/>
      <w:r w:rsidRPr="00B71265">
        <w:rPr>
          <w:rFonts w:ascii="Times New Roman" w:hAnsi="Times New Roman" w:cs="Times New Roman"/>
          <w:sz w:val="22"/>
          <w:szCs w:val="22"/>
          <w:lang w:val="en-US"/>
        </w:rPr>
        <w:t>Brockmeier</w:t>
      </w:r>
      <w:proofErr w:type="spellEnd"/>
      <w:r w:rsidRPr="00B71265">
        <w:rPr>
          <w:rFonts w:ascii="Times New Roman" w:hAnsi="Times New Roman" w:cs="Times New Roman"/>
          <w:sz w:val="22"/>
          <w:szCs w:val="22"/>
          <w:lang w:val="en-US"/>
        </w:rPr>
        <w:t xml:space="preserve"> 2015).  </w:t>
      </w:r>
    </w:p>
  </w:footnote>
  <w:footnote w:id="21">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 xml:space="preserve">On autobiographical memory, see (Conway and </w:t>
      </w:r>
      <w:proofErr w:type="spellStart"/>
      <w:r w:rsidRPr="00B71265">
        <w:rPr>
          <w:rFonts w:ascii="Times New Roman" w:hAnsi="Times New Roman" w:cs="Times New Roman"/>
          <w:sz w:val="22"/>
          <w:szCs w:val="22"/>
          <w:lang w:val="en-US"/>
        </w:rPr>
        <w:t>Pleydell</w:t>
      </w:r>
      <w:proofErr w:type="spellEnd"/>
      <w:r w:rsidRPr="00B71265">
        <w:rPr>
          <w:rFonts w:ascii="Times New Roman" w:hAnsi="Times New Roman" w:cs="Times New Roman"/>
          <w:sz w:val="22"/>
          <w:szCs w:val="22"/>
          <w:lang w:val="en-US"/>
        </w:rPr>
        <w:t>-Pearce 2000) and (</w:t>
      </w:r>
      <w:proofErr w:type="spellStart"/>
      <w:r w:rsidRPr="00B71265">
        <w:rPr>
          <w:rFonts w:ascii="Times New Roman" w:hAnsi="Times New Roman" w:cs="Times New Roman"/>
          <w:sz w:val="22"/>
          <w:szCs w:val="22"/>
          <w:lang w:val="en-US"/>
        </w:rPr>
        <w:t>Barsalou</w:t>
      </w:r>
      <w:proofErr w:type="spellEnd"/>
      <w:r w:rsidRPr="00B71265">
        <w:rPr>
          <w:rFonts w:ascii="Times New Roman" w:hAnsi="Times New Roman" w:cs="Times New Roman"/>
          <w:sz w:val="22"/>
          <w:szCs w:val="22"/>
          <w:lang w:val="en-US"/>
        </w:rPr>
        <w:t xml:space="preserve"> 1988).</w:t>
      </w:r>
    </w:p>
  </w:footnote>
  <w:footnote w:id="22">
    <w:p w:rsidR="00B57892" w:rsidRPr="00B71265" w:rsidRDefault="00B57892" w:rsidP="00B57892">
      <w:pPr>
        <w:spacing w:line="480" w:lineRule="auto"/>
        <w:jc w:val="both"/>
        <w:rPr>
          <w:rFonts w:ascii="Times New Roman" w:hAnsi="Times New Roman" w:cs="Times New Roman"/>
        </w:rPr>
      </w:pPr>
      <w:r w:rsidRPr="00B71265">
        <w:rPr>
          <w:rStyle w:val="FootnoteReference"/>
          <w:rFonts w:ascii="Times New Roman" w:hAnsi="Times New Roman" w:cs="Times New Roman"/>
        </w:rPr>
        <w:footnoteRef/>
      </w:r>
      <w:r w:rsidRPr="00B71265">
        <w:rPr>
          <w:rFonts w:ascii="Times New Roman" w:hAnsi="Times New Roman" w:cs="Times New Roman"/>
        </w:rPr>
        <w:t xml:space="preserve"> If the narrative conception of memory is a conception of autobiographical memory, one might wonder, why is it relevant to our present project? The reason is that, if the lesson drawn from cases of epistemic irrelevance in section 2 is correct, then episodic memories are autobiographical memories. For episodic memories must dispose us to believe that remembered events are part of our past, or belong to our lives. This means that, when the advocate of the narrative conception proposes a criterion for a mental state to qualify as a memory, the criterion being proposed will apply to all episodic memories, since it applies, more broadly, to autobiographical memories.</w:t>
      </w:r>
    </w:p>
  </w:footnote>
  <w:footnote w:id="23">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How many events should a series include in order for the series to be a component in the story of someone’s life? Strictly speaking, nothing in our pre-theoretical notion of a story seems to rule out the possibility that such a series might only </w:t>
      </w:r>
      <w:proofErr w:type="spellStart"/>
      <w:r w:rsidRPr="00B71265">
        <w:rPr>
          <w:rFonts w:ascii="Times New Roman" w:hAnsi="Times New Roman" w:cs="Times New Roman"/>
          <w:sz w:val="22"/>
          <w:szCs w:val="22"/>
        </w:rPr>
        <w:t>includes</w:t>
      </w:r>
      <w:proofErr w:type="spellEnd"/>
      <w:r w:rsidRPr="00B71265">
        <w:rPr>
          <w:rFonts w:ascii="Times New Roman" w:hAnsi="Times New Roman" w:cs="Times New Roman"/>
          <w:sz w:val="22"/>
          <w:szCs w:val="22"/>
        </w:rPr>
        <w:t xml:space="preserve"> two events; an ev</w:t>
      </w:r>
      <w:r>
        <w:rPr>
          <w:rFonts w:ascii="Times New Roman" w:hAnsi="Times New Roman" w:cs="Times New Roman"/>
          <w:sz w:val="22"/>
          <w:szCs w:val="22"/>
        </w:rPr>
        <w:t xml:space="preserve">ent e and the subject having </w:t>
      </w:r>
      <w:r w:rsidRPr="00B71265">
        <w:rPr>
          <w:rFonts w:ascii="Times New Roman" w:hAnsi="Times New Roman" w:cs="Times New Roman"/>
          <w:sz w:val="22"/>
          <w:szCs w:val="22"/>
        </w:rPr>
        <w:t>a mental image of e. However, it is hard to see how NTM could get any traction by presupposing such a weak reading of ‘a series of events’. In what follows, therefore, I will assume that NTM presupposes a more robust notion of a series of events as a component of the story of someone’s life.</w:t>
      </w:r>
    </w:p>
  </w:footnote>
  <w:footnote w:id="24">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The thought here is that the temporal structure of memory, if memory is conceived as a narrative, will be a tree structure. The idea that the temporal structure of memory is a tree st</w:t>
      </w:r>
      <w:r>
        <w:rPr>
          <w:rFonts w:ascii="Times New Roman" w:hAnsi="Times New Roman" w:cs="Times New Roman"/>
          <w:sz w:val="22"/>
          <w:szCs w:val="22"/>
          <w:lang w:val="en-US"/>
        </w:rPr>
        <w:t xml:space="preserve">ructure is discussed, </w:t>
      </w:r>
      <w:r w:rsidRPr="00B71265">
        <w:rPr>
          <w:rFonts w:ascii="Times New Roman" w:hAnsi="Times New Roman" w:cs="Times New Roman"/>
          <w:sz w:val="22"/>
          <w:szCs w:val="22"/>
          <w:lang w:val="en-US"/>
        </w:rPr>
        <w:t>independently of the narrative theory of memory</w:t>
      </w:r>
      <w:r>
        <w:rPr>
          <w:rFonts w:ascii="Times New Roman" w:hAnsi="Times New Roman" w:cs="Times New Roman"/>
          <w:sz w:val="22"/>
          <w:szCs w:val="22"/>
          <w:lang w:val="en-US"/>
        </w:rPr>
        <w:t>,</w:t>
      </w:r>
      <w:r w:rsidRPr="00B71265">
        <w:rPr>
          <w:rFonts w:ascii="Times New Roman" w:hAnsi="Times New Roman" w:cs="Times New Roman"/>
          <w:sz w:val="22"/>
          <w:szCs w:val="22"/>
          <w:lang w:val="en-US"/>
        </w:rPr>
        <w:t xml:space="preserve"> in (Campbell 1997). </w:t>
      </w:r>
    </w:p>
  </w:footnote>
  <w:footnote w:id="25">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Richard </w:t>
      </w:r>
      <w:proofErr w:type="spellStart"/>
      <w:r w:rsidRPr="00B71265">
        <w:rPr>
          <w:rFonts w:ascii="Times New Roman" w:hAnsi="Times New Roman" w:cs="Times New Roman"/>
          <w:sz w:val="22"/>
          <w:szCs w:val="22"/>
          <w:lang w:val="en-US"/>
        </w:rPr>
        <w:t>Wollheim</w:t>
      </w:r>
      <w:proofErr w:type="spellEnd"/>
      <w:r w:rsidRPr="00B71265">
        <w:rPr>
          <w:rFonts w:ascii="Times New Roman" w:hAnsi="Times New Roman" w:cs="Times New Roman"/>
          <w:sz w:val="22"/>
          <w:szCs w:val="22"/>
          <w:lang w:val="en-US"/>
        </w:rPr>
        <w:t xml:space="preserve"> seems to endorse this view in (1984) whereas Peter Goldie rejects it in (2012).</w:t>
      </w:r>
    </w:p>
  </w:footnote>
  <w:footnote w:id="26">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The epistemic view about the function of narratives is discussed in (</w:t>
      </w:r>
      <w:proofErr w:type="spellStart"/>
      <w:r w:rsidRPr="00B71265">
        <w:rPr>
          <w:rFonts w:ascii="Times New Roman" w:hAnsi="Times New Roman" w:cs="Times New Roman"/>
          <w:sz w:val="22"/>
          <w:szCs w:val="22"/>
          <w:lang w:val="en-US"/>
        </w:rPr>
        <w:t>Schechtman</w:t>
      </w:r>
      <w:proofErr w:type="spellEnd"/>
      <w:r w:rsidRPr="00B71265">
        <w:rPr>
          <w:rFonts w:ascii="Times New Roman" w:hAnsi="Times New Roman" w:cs="Times New Roman"/>
          <w:sz w:val="22"/>
          <w:szCs w:val="22"/>
          <w:lang w:val="en-US"/>
        </w:rPr>
        <w:t xml:space="preserve"> 1994) whereas the normative view is discussed in (Goldie 2012). </w:t>
      </w:r>
    </w:p>
  </w:footnote>
  <w:footnote w:id="27">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w:t>
      </w:r>
      <w:r w:rsidRPr="00B71265">
        <w:rPr>
          <w:rFonts w:ascii="Times New Roman" w:hAnsi="Times New Roman" w:cs="Times New Roman"/>
          <w:sz w:val="22"/>
          <w:szCs w:val="22"/>
          <w:lang w:val="en-US"/>
        </w:rPr>
        <w:t xml:space="preserve">Peter Goldie, for example, is sympathetic to the idea that a narrative of one’s life may include memories wherein the subject </w:t>
      </w:r>
      <w:proofErr w:type="spellStart"/>
      <w:r>
        <w:rPr>
          <w:rFonts w:ascii="Times New Roman" w:hAnsi="Times New Roman" w:cs="Times New Roman"/>
          <w:sz w:val="22"/>
          <w:szCs w:val="22"/>
          <w:lang w:val="en-US"/>
        </w:rPr>
        <w:t>visualis</w:t>
      </w:r>
      <w:r w:rsidRPr="00B71265">
        <w:rPr>
          <w:rFonts w:ascii="Times New Roman" w:hAnsi="Times New Roman" w:cs="Times New Roman"/>
          <w:sz w:val="22"/>
          <w:szCs w:val="22"/>
          <w:lang w:val="en-US"/>
        </w:rPr>
        <w:t>es</w:t>
      </w:r>
      <w:proofErr w:type="spellEnd"/>
      <w:r w:rsidRPr="00B71265">
        <w:rPr>
          <w:rFonts w:ascii="Times New Roman" w:hAnsi="Times New Roman" w:cs="Times New Roman"/>
          <w:sz w:val="22"/>
          <w:szCs w:val="22"/>
          <w:lang w:val="en-US"/>
        </w:rPr>
        <w:t xml:space="preserve"> herself, as it were, from the outside in (2012). But it is unclear whether, according to Goldie, such memories are </w:t>
      </w:r>
      <w:r w:rsidRPr="00B71265">
        <w:rPr>
          <w:rFonts w:ascii="Times New Roman" w:hAnsi="Times New Roman" w:cs="Times New Roman"/>
          <w:i/>
          <w:sz w:val="22"/>
          <w:szCs w:val="22"/>
          <w:lang w:val="en-US"/>
        </w:rPr>
        <w:t>required</w:t>
      </w:r>
      <w:r w:rsidRPr="00B71265">
        <w:rPr>
          <w:rFonts w:ascii="Times New Roman" w:hAnsi="Times New Roman" w:cs="Times New Roman"/>
          <w:sz w:val="22"/>
          <w:szCs w:val="22"/>
          <w:lang w:val="en-US"/>
        </w:rPr>
        <w:t xml:space="preserve"> for a narrative to include the subject as a character in the story.</w:t>
      </w:r>
    </w:p>
  </w:footnote>
  <w:footnote w:id="28">
    <w:p w:rsidR="00B57892" w:rsidRPr="00B71265" w:rsidRDefault="00B57892" w:rsidP="00B57892">
      <w:pPr>
        <w:pStyle w:val="FootnoteText"/>
        <w:spacing w:line="480" w:lineRule="auto"/>
        <w:jc w:val="both"/>
        <w:rPr>
          <w:rFonts w:ascii="Times New Roman" w:hAnsi="Times New Roman" w:cs="Times New Roman"/>
          <w:sz w:val="22"/>
          <w:szCs w:val="22"/>
          <w:lang w:val="en-US"/>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For details of this phenomenon in Korsakoff’s syndrome, see (</w:t>
      </w:r>
      <w:proofErr w:type="spellStart"/>
      <w:r w:rsidRPr="00B71265">
        <w:rPr>
          <w:rFonts w:ascii="Times New Roman" w:hAnsi="Times New Roman" w:cs="Times New Roman"/>
          <w:sz w:val="22"/>
          <w:szCs w:val="22"/>
        </w:rPr>
        <w:t>Talland</w:t>
      </w:r>
      <w:proofErr w:type="spellEnd"/>
      <w:r w:rsidRPr="00B71265">
        <w:rPr>
          <w:rFonts w:ascii="Times New Roman" w:hAnsi="Times New Roman" w:cs="Times New Roman"/>
          <w:sz w:val="22"/>
          <w:szCs w:val="22"/>
        </w:rPr>
        <w:t xml:space="preserve"> 1961).</w:t>
      </w:r>
    </w:p>
  </w:footnote>
  <w:footnote w:id="29">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Confabulation is not exclusive to Korsakoff’s syndrome. It is debatable, however, whether confabulation can take place without amnesia. For a comprehensive discussion of confabulation, see (</w:t>
      </w:r>
      <w:proofErr w:type="spellStart"/>
      <w:r w:rsidRPr="00B71265">
        <w:rPr>
          <w:rFonts w:ascii="Times New Roman" w:hAnsi="Times New Roman" w:cs="Times New Roman"/>
          <w:sz w:val="22"/>
          <w:szCs w:val="22"/>
        </w:rPr>
        <w:t>Hirstein</w:t>
      </w:r>
      <w:proofErr w:type="spellEnd"/>
      <w:r w:rsidRPr="00B71265">
        <w:rPr>
          <w:rFonts w:ascii="Times New Roman" w:hAnsi="Times New Roman" w:cs="Times New Roman"/>
          <w:sz w:val="22"/>
          <w:szCs w:val="22"/>
        </w:rPr>
        <w:t xml:space="preserve"> 2006).</w:t>
      </w:r>
    </w:p>
  </w:footnote>
  <w:footnote w:id="30">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The intuition that the subject cannot be making things up can be captured by positing some sort of causal relation between memories and past experiences of the subject, but it does not need to be captured in this way. A</w:t>
      </w:r>
      <w:r>
        <w:rPr>
          <w:rFonts w:ascii="Times New Roman" w:hAnsi="Times New Roman" w:cs="Times New Roman"/>
          <w:sz w:val="22"/>
          <w:szCs w:val="22"/>
        </w:rPr>
        <w:t>fter all, the only thing that</w:t>
      </w:r>
      <w:r w:rsidRPr="00B71265">
        <w:rPr>
          <w:rFonts w:ascii="Times New Roman" w:hAnsi="Times New Roman" w:cs="Times New Roman"/>
          <w:sz w:val="22"/>
          <w:szCs w:val="22"/>
        </w:rPr>
        <w:t xml:space="preserve"> confabulation cases show is that the connection between the type of memory of some event that the subject is having, and the type of perceptual experience of the event that the subject would have in the past cannot be random. For a non-causal proposal about such a connection which captures our intuitions about confabulation cases, see (</w:t>
      </w:r>
      <w:proofErr w:type="spellStart"/>
      <w:r w:rsidRPr="00B71265">
        <w:rPr>
          <w:rFonts w:ascii="Times New Roman" w:hAnsi="Times New Roman" w:cs="Times New Roman"/>
          <w:sz w:val="22"/>
          <w:szCs w:val="22"/>
        </w:rPr>
        <w:t>Michaelian</w:t>
      </w:r>
      <w:proofErr w:type="spellEnd"/>
      <w:r w:rsidRPr="00B71265">
        <w:rPr>
          <w:rFonts w:ascii="Times New Roman" w:hAnsi="Times New Roman" w:cs="Times New Roman"/>
          <w:sz w:val="22"/>
          <w:szCs w:val="22"/>
        </w:rPr>
        <w:t xml:space="preserve"> 2016).     </w:t>
      </w:r>
    </w:p>
  </w:footnote>
  <w:footnote w:id="31">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For an example of this variety of functionalism, see (Lewis 1980).</w:t>
      </w:r>
    </w:p>
  </w:footnote>
  <w:footnote w:id="32">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Role functionalism is discussed, for example, in (Block 1978).</w:t>
      </w:r>
    </w:p>
  </w:footnote>
  <w:footnote w:id="33">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Could the mnemonic role associated with a memory of some event involve, so to speak, the input side of that memory only? As far as I can see, this would reduce FTM to a version of CTM. More importantly,</w:t>
      </w:r>
      <w:r>
        <w:rPr>
          <w:rFonts w:ascii="Times New Roman" w:hAnsi="Times New Roman" w:cs="Times New Roman"/>
          <w:sz w:val="22"/>
          <w:szCs w:val="22"/>
        </w:rPr>
        <w:t xml:space="preserve"> it would dispossess FTM of the necessary </w:t>
      </w:r>
      <w:r w:rsidRPr="00B71265">
        <w:rPr>
          <w:rFonts w:ascii="Times New Roman" w:hAnsi="Times New Roman" w:cs="Times New Roman"/>
          <w:sz w:val="22"/>
          <w:szCs w:val="22"/>
        </w:rPr>
        <w:t xml:space="preserve">resources to accommodate, as we will see in section 5, our intuitions about cases of epistemic irrelevance. </w:t>
      </w:r>
    </w:p>
  </w:footnote>
  <w:footnote w:id="34">
    <w:p w:rsidR="00B57892" w:rsidRPr="00B71265" w:rsidRDefault="00B57892" w:rsidP="00B57892">
      <w:pPr>
        <w:pStyle w:val="FootnoteText"/>
        <w:spacing w:line="480" w:lineRule="auto"/>
        <w:jc w:val="both"/>
        <w:rPr>
          <w:rFonts w:ascii="Times New Roman" w:hAnsi="Times New Roman" w:cs="Times New Roman"/>
          <w:sz w:val="22"/>
          <w:szCs w:val="22"/>
        </w:rPr>
      </w:pPr>
      <w:r w:rsidRPr="00B71265">
        <w:rPr>
          <w:rStyle w:val="FootnoteReference"/>
          <w:rFonts w:ascii="Times New Roman" w:hAnsi="Times New Roman" w:cs="Times New Roman"/>
          <w:sz w:val="22"/>
          <w:szCs w:val="22"/>
        </w:rPr>
        <w:footnoteRef/>
      </w:r>
      <w:r w:rsidRPr="00B71265">
        <w:rPr>
          <w:rFonts w:ascii="Times New Roman" w:hAnsi="Times New Roman" w:cs="Times New Roman"/>
          <w:sz w:val="22"/>
          <w:szCs w:val="22"/>
        </w:rPr>
        <w:t xml:space="preserve"> Analogous considerations apply to the case in which the extra details were in fact enjoyed by the event in the past. According to FTM, if the mental image that I am having when I </w:t>
      </w:r>
      <w:r>
        <w:rPr>
          <w:rFonts w:ascii="Times New Roman" w:hAnsi="Times New Roman" w:cs="Times New Roman"/>
          <w:sz w:val="22"/>
          <w:szCs w:val="22"/>
        </w:rPr>
        <w:t>visualis</w:t>
      </w:r>
      <w:r w:rsidRPr="00B71265">
        <w:rPr>
          <w:rFonts w:ascii="Times New Roman" w:hAnsi="Times New Roman" w:cs="Times New Roman"/>
          <w:sz w:val="22"/>
          <w:szCs w:val="22"/>
        </w:rPr>
        <w:t>e my father shooting while wearing a belt with a silver buckle is an image that plays the mnemonic role in me, I qualify as remembering the event. And it seems that the mental image at issue does play the mnemonic role in me: On the one hand, my mental image tends to cause in me the belief that I once saw my father shooting while wearing such a belt, and it tends to cause in me the belief that my perceptual experience was veridical; that my father was wearing that belt w</w:t>
      </w:r>
      <w:r>
        <w:rPr>
          <w:rFonts w:ascii="Times New Roman" w:hAnsi="Times New Roman" w:cs="Times New Roman"/>
          <w:sz w:val="22"/>
          <w:szCs w:val="22"/>
        </w:rPr>
        <w:t>hile he was shooting the rabbit</w:t>
      </w:r>
      <w:r w:rsidRPr="00B71265">
        <w:rPr>
          <w:rFonts w:ascii="Times New Roman" w:hAnsi="Times New Roman" w:cs="Times New Roman"/>
          <w:sz w:val="22"/>
          <w:szCs w:val="22"/>
        </w:rPr>
        <w:t>. On the other hand, my mental image is the type of image that would be produced in me by past perceptions of silver belt buckles. To be sure, on this particular occasion, my mental image was not actually caused by a perception of a silver belt buckle since, in the past, I did not see my father’s belt at the time of the shooting. Nonetheless, the fact remains that my faculties of perception and memory are related in such a way that perceptual experiences of objects of that type do produce in me the type of mental image that I am currently having. Had I been, in other words, in a position to see the belt that my father was wearing at the time of the shooting, this is the type of mental image that I would be having now. Thus, unlike CTM, FTM acknowledges this case as an episode of remembering.</w:t>
      </w:r>
    </w:p>
  </w:footnote>
  <w:footnote w:id="35">
    <w:p w:rsidR="00B57892" w:rsidRDefault="00B57892" w:rsidP="00B57892">
      <w:pPr>
        <w:pStyle w:val="FootnoteText"/>
        <w:spacing w:line="480" w:lineRule="auto"/>
        <w:jc w:val="both"/>
      </w:pPr>
      <w:r>
        <w:rPr>
          <w:rStyle w:val="FootnoteReference"/>
        </w:rPr>
        <w:footnoteRef/>
      </w:r>
      <w:r>
        <w:t xml:space="preserve"> </w:t>
      </w:r>
      <w:r>
        <w:rPr>
          <w:rFonts w:ascii="Times New Roman" w:hAnsi="Times New Roman" w:cs="Times New Roman"/>
          <w:sz w:val="22"/>
          <w:szCs w:val="22"/>
        </w:rPr>
        <w:t xml:space="preserve">Versions of this chapter were presented at the 2016 </w:t>
      </w:r>
      <w:r w:rsidRPr="00C45ACC">
        <w:rPr>
          <w:rFonts w:ascii="Times New Roman" w:hAnsi="Times New Roman" w:cs="Times New Roman"/>
          <w:i/>
          <w:sz w:val="22"/>
          <w:szCs w:val="22"/>
        </w:rPr>
        <w:t>International Conference on Memory</w:t>
      </w:r>
      <w:r w:rsidR="003E3753">
        <w:rPr>
          <w:rFonts w:ascii="Times New Roman" w:hAnsi="Times New Roman" w:cs="Times New Roman"/>
          <w:sz w:val="22"/>
          <w:szCs w:val="22"/>
        </w:rPr>
        <w:t xml:space="preserve"> (ICOM) in Budapest,</w:t>
      </w:r>
      <w:r>
        <w:rPr>
          <w:rFonts w:ascii="Times New Roman" w:hAnsi="Times New Roman" w:cs="Times New Roman"/>
          <w:sz w:val="22"/>
          <w:szCs w:val="22"/>
        </w:rPr>
        <w:t xml:space="preserve"> the </w:t>
      </w:r>
      <w:r w:rsidRPr="00C45ACC">
        <w:rPr>
          <w:rFonts w:ascii="Times New Roman" w:hAnsi="Times New Roman" w:cs="Times New Roman"/>
          <w:i/>
          <w:sz w:val="22"/>
          <w:szCs w:val="22"/>
        </w:rPr>
        <w:t>New Directions in the Philosophy of Memory</w:t>
      </w:r>
      <w:r>
        <w:rPr>
          <w:rFonts w:ascii="Times New Roman" w:hAnsi="Times New Roman" w:cs="Times New Roman"/>
          <w:sz w:val="22"/>
          <w:szCs w:val="22"/>
        </w:rPr>
        <w:t xml:space="preserve"> </w:t>
      </w:r>
      <w:r w:rsidR="00C45ACC">
        <w:rPr>
          <w:rFonts w:ascii="Times New Roman" w:hAnsi="Times New Roman" w:cs="Times New Roman"/>
          <w:sz w:val="22"/>
          <w:szCs w:val="22"/>
        </w:rPr>
        <w:t xml:space="preserve">2016 </w:t>
      </w:r>
      <w:r w:rsidR="003E3753">
        <w:rPr>
          <w:rFonts w:ascii="Times New Roman" w:hAnsi="Times New Roman" w:cs="Times New Roman"/>
          <w:sz w:val="22"/>
          <w:szCs w:val="22"/>
        </w:rPr>
        <w:t>conference at</w:t>
      </w:r>
      <w:r>
        <w:rPr>
          <w:rFonts w:ascii="Times New Roman" w:hAnsi="Times New Roman" w:cs="Times New Roman"/>
          <w:sz w:val="22"/>
          <w:szCs w:val="22"/>
        </w:rPr>
        <w:t xml:space="preserve"> </w:t>
      </w:r>
      <w:r w:rsidR="003E3753">
        <w:rPr>
          <w:rFonts w:ascii="Times New Roman" w:hAnsi="Times New Roman" w:cs="Times New Roman"/>
          <w:sz w:val="22"/>
          <w:szCs w:val="22"/>
        </w:rPr>
        <w:t xml:space="preserve">the University of </w:t>
      </w:r>
      <w:r>
        <w:rPr>
          <w:rFonts w:ascii="Times New Roman" w:hAnsi="Times New Roman" w:cs="Times New Roman"/>
          <w:sz w:val="22"/>
          <w:szCs w:val="22"/>
        </w:rPr>
        <w:t>Otago</w:t>
      </w:r>
      <w:r w:rsidR="003E3753">
        <w:rPr>
          <w:rFonts w:ascii="Times New Roman" w:hAnsi="Times New Roman" w:cs="Times New Roman"/>
          <w:sz w:val="22"/>
          <w:szCs w:val="22"/>
        </w:rPr>
        <w:t xml:space="preserve">, and the </w:t>
      </w:r>
      <w:r w:rsidR="003E3753" w:rsidRPr="003E3753">
        <w:rPr>
          <w:rFonts w:ascii="Times New Roman" w:hAnsi="Times New Roman" w:cs="Times New Roman"/>
          <w:i/>
          <w:sz w:val="22"/>
          <w:szCs w:val="22"/>
        </w:rPr>
        <w:t>Philosophy Work in Progress Colloquium</w:t>
      </w:r>
      <w:r w:rsidR="003E3753">
        <w:rPr>
          <w:rFonts w:ascii="Times New Roman" w:hAnsi="Times New Roman" w:cs="Times New Roman"/>
          <w:sz w:val="22"/>
          <w:szCs w:val="22"/>
        </w:rPr>
        <w:t xml:space="preserve"> at the University of Adelaide</w:t>
      </w:r>
      <w:r>
        <w:rPr>
          <w:rFonts w:ascii="Times New Roman" w:hAnsi="Times New Roman" w:cs="Times New Roman"/>
          <w:sz w:val="22"/>
          <w:szCs w:val="22"/>
        </w:rPr>
        <w:t>.</w:t>
      </w:r>
      <w:r w:rsidR="00C45ACC">
        <w:rPr>
          <w:rFonts w:ascii="Times New Roman" w:hAnsi="Times New Roman" w:cs="Times New Roman"/>
          <w:sz w:val="22"/>
          <w:szCs w:val="22"/>
        </w:rPr>
        <w:t xml:space="preserve"> I am grateful to the audiences at those talks for their feedback on the material presented there. For comments on a previous draft of this chapter, I am very grateful to </w:t>
      </w:r>
      <w:proofErr w:type="spellStart"/>
      <w:r w:rsidR="00C45ACC">
        <w:rPr>
          <w:rFonts w:ascii="Times New Roman" w:hAnsi="Times New Roman" w:cs="Times New Roman"/>
          <w:sz w:val="22"/>
          <w:szCs w:val="22"/>
        </w:rPr>
        <w:t>Kourken</w:t>
      </w:r>
      <w:proofErr w:type="spellEnd"/>
      <w:r w:rsidR="00C45ACC">
        <w:rPr>
          <w:rFonts w:ascii="Times New Roman" w:hAnsi="Times New Roman" w:cs="Times New Roman"/>
          <w:sz w:val="22"/>
          <w:szCs w:val="22"/>
        </w:rPr>
        <w:t xml:space="preserve"> </w:t>
      </w:r>
      <w:proofErr w:type="spellStart"/>
      <w:r w:rsidR="00C45ACC">
        <w:rPr>
          <w:rFonts w:ascii="Times New Roman" w:hAnsi="Times New Roman" w:cs="Times New Roman"/>
          <w:sz w:val="22"/>
          <w:szCs w:val="22"/>
        </w:rPr>
        <w:t>Michaelian</w:t>
      </w:r>
      <w:proofErr w:type="spellEnd"/>
      <w:r w:rsidR="00C45ACC">
        <w:rPr>
          <w:rFonts w:ascii="Times New Roman" w:hAnsi="Times New Roman" w:cs="Times New Roman"/>
          <w:sz w:val="22"/>
          <w:szCs w:val="22"/>
        </w:rPr>
        <w:t xml:space="preserve"> and Denis Perrin.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6BEF"/>
    <w:multiLevelType w:val="hybridMultilevel"/>
    <w:tmpl w:val="79F89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F322C8"/>
    <w:multiLevelType w:val="hybridMultilevel"/>
    <w:tmpl w:val="A26229B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2A80552"/>
    <w:multiLevelType w:val="multilevel"/>
    <w:tmpl w:val="ABA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DA"/>
    <w:rsid w:val="00005BCB"/>
    <w:rsid w:val="000128A6"/>
    <w:rsid w:val="00014779"/>
    <w:rsid w:val="000158AB"/>
    <w:rsid w:val="000159F5"/>
    <w:rsid w:val="00021485"/>
    <w:rsid w:val="00021ACF"/>
    <w:rsid w:val="00024E7B"/>
    <w:rsid w:val="0003134E"/>
    <w:rsid w:val="00034B7E"/>
    <w:rsid w:val="00035E4E"/>
    <w:rsid w:val="00040128"/>
    <w:rsid w:val="000401C9"/>
    <w:rsid w:val="00041FD2"/>
    <w:rsid w:val="0004251B"/>
    <w:rsid w:val="00043B2B"/>
    <w:rsid w:val="000442CC"/>
    <w:rsid w:val="00044383"/>
    <w:rsid w:val="000459EF"/>
    <w:rsid w:val="00045DCC"/>
    <w:rsid w:val="00047B81"/>
    <w:rsid w:val="00053285"/>
    <w:rsid w:val="00054D9F"/>
    <w:rsid w:val="0005670C"/>
    <w:rsid w:val="00057971"/>
    <w:rsid w:val="0006305B"/>
    <w:rsid w:val="00066355"/>
    <w:rsid w:val="00067155"/>
    <w:rsid w:val="0006766E"/>
    <w:rsid w:val="00071246"/>
    <w:rsid w:val="00071B54"/>
    <w:rsid w:val="0007663F"/>
    <w:rsid w:val="000767EA"/>
    <w:rsid w:val="00077C4F"/>
    <w:rsid w:val="00083061"/>
    <w:rsid w:val="000915C0"/>
    <w:rsid w:val="00093D2B"/>
    <w:rsid w:val="000970AA"/>
    <w:rsid w:val="00097C8D"/>
    <w:rsid w:val="000A1B67"/>
    <w:rsid w:val="000B3595"/>
    <w:rsid w:val="000B5BDA"/>
    <w:rsid w:val="000C0F56"/>
    <w:rsid w:val="000C2A30"/>
    <w:rsid w:val="000C3E6B"/>
    <w:rsid w:val="000D7421"/>
    <w:rsid w:val="000E0463"/>
    <w:rsid w:val="000E659F"/>
    <w:rsid w:val="000F24BD"/>
    <w:rsid w:val="000F36E2"/>
    <w:rsid w:val="000F3A94"/>
    <w:rsid w:val="000F40E0"/>
    <w:rsid w:val="000F5957"/>
    <w:rsid w:val="000F6D2F"/>
    <w:rsid w:val="000F7CE1"/>
    <w:rsid w:val="0010030D"/>
    <w:rsid w:val="00102B71"/>
    <w:rsid w:val="00102D24"/>
    <w:rsid w:val="00110BA5"/>
    <w:rsid w:val="00112DAB"/>
    <w:rsid w:val="001169E9"/>
    <w:rsid w:val="0011719E"/>
    <w:rsid w:val="001203D6"/>
    <w:rsid w:val="00126612"/>
    <w:rsid w:val="001323D7"/>
    <w:rsid w:val="0014186B"/>
    <w:rsid w:val="001418D8"/>
    <w:rsid w:val="00145A4D"/>
    <w:rsid w:val="0015471B"/>
    <w:rsid w:val="0016651F"/>
    <w:rsid w:val="00167F95"/>
    <w:rsid w:val="00176FF7"/>
    <w:rsid w:val="00181288"/>
    <w:rsid w:val="0018418F"/>
    <w:rsid w:val="00184DA4"/>
    <w:rsid w:val="00187E1D"/>
    <w:rsid w:val="00190951"/>
    <w:rsid w:val="00190EBC"/>
    <w:rsid w:val="00192576"/>
    <w:rsid w:val="00194159"/>
    <w:rsid w:val="001A45CE"/>
    <w:rsid w:val="001A466F"/>
    <w:rsid w:val="001A5DB5"/>
    <w:rsid w:val="001B45C0"/>
    <w:rsid w:val="001B489C"/>
    <w:rsid w:val="001B4DC5"/>
    <w:rsid w:val="001B6403"/>
    <w:rsid w:val="001B7788"/>
    <w:rsid w:val="001C2D24"/>
    <w:rsid w:val="001C4B48"/>
    <w:rsid w:val="001C51A2"/>
    <w:rsid w:val="001C54BA"/>
    <w:rsid w:val="001C60CF"/>
    <w:rsid w:val="001D05E2"/>
    <w:rsid w:val="001D2576"/>
    <w:rsid w:val="001D2B2E"/>
    <w:rsid w:val="001D4E6D"/>
    <w:rsid w:val="001D62CA"/>
    <w:rsid w:val="001E280F"/>
    <w:rsid w:val="001E3B47"/>
    <w:rsid w:val="001E6C58"/>
    <w:rsid w:val="001E7E39"/>
    <w:rsid w:val="0020149E"/>
    <w:rsid w:val="002027E2"/>
    <w:rsid w:val="00205D37"/>
    <w:rsid w:val="00210502"/>
    <w:rsid w:val="0021105C"/>
    <w:rsid w:val="002177DF"/>
    <w:rsid w:val="00225310"/>
    <w:rsid w:val="002320FA"/>
    <w:rsid w:val="00240357"/>
    <w:rsid w:val="00241ECA"/>
    <w:rsid w:val="002514D1"/>
    <w:rsid w:val="00266859"/>
    <w:rsid w:val="002737FD"/>
    <w:rsid w:val="00275D9B"/>
    <w:rsid w:val="00280BE1"/>
    <w:rsid w:val="00280F13"/>
    <w:rsid w:val="002840CC"/>
    <w:rsid w:val="00285483"/>
    <w:rsid w:val="00285C27"/>
    <w:rsid w:val="002925AB"/>
    <w:rsid w:val="002A0915"/>
    <w:rsid w:val="002A16CD"/>
    <w:rsid w:val="002A1C2C"/>
    <w:rsid w:val="002B6C72"/>
    <w:rsid w:val="002B7AE8"/>
    <w:rsid w:val="002C63AD"/>
    <w:rsid w:val="002D2BA7"/>
    <w:rsid w:val="002E1DEF"/>
    <w:rsid w:val="002E215F"/>
    <w:rsid w:val="002E34F4"/>
    <w:rsid w:val="002E4135"/>
    <w:rsid w:val="002E4BB1"/>
    <w:rsid w:val="002E5863"/>
    <w:rsid w:val="002E65E8"/>
    <w:rsid w:val="002F464C"/>
    <w:rsid w:val="002F70A5"/>
    <w:rsid w:val="00310E55"/>
    <w:rsid w:val="00310E68"/>
    <w:rsid w:val="003114CA"/>
    <w:rsid w:val="0031482A"/>
    <w:rsid w:val="00321918"/>
    <w:rsid w:val="003232D3"/>
    <w:rsid w:val="00323F2A"/>
    <w:rsid w:val="00327CD8"/>
    <w:rsid w:val="003324EE"/>
    <w:rsid w:val="00334D60"/>
    <w:rsid w:val="003374A8"/>
    <w:rsid w:val="00343393"/>
    <w:rsid w:val="0034797A"/>
    <w:rsid w:val="003504EE"/>
    <w:rsid w:val="003524B5"/>
    <w:rsid w:val="00355D57"/>
    <w:rsid w:val="00364F08"/>
    <w:rsid w:val="00365C12"/>
    <w:rsid w:val="0036663A"/>
    <w:rsid w:val="003716F4"/>
    <w:rsid w:val="00371AE9"/>
    <w:rsid w:val="0037304E"/>
    <w:rsid w:val="0037512C"/>
    <w:rsid w:val="0038194A"/>
    <w:rsid w:val="003825B6"/>
    <w:rsid w:val="003847B3"/>
    <w:rsid w:val="00390A55"/>
    <w:rsid w:val="00390A90"/>
    <w:rsid w:val="00391D5A"/>
    <w:rsid w:val="00392F1D"/>
    <w:rsid w:val="003930A9"/>
    <w:rsid w:val="003A4797"/>
    <w:rsid w:val="003A54DA"/>
    <w:rsid w:val="003A5833"/>
    <w:rsid w:val="003A65F1"/>
    <w:rsid w:val="003B0FDE"/>
    <w:rsid w:val="003B10E5"/>
    <w:rsid w:val="003B373D"/>
    <w:rsid w:val="003C372A"/>
    <w:rsid w:val="003C4416"/>
    <w:rsid w:val="003C5507"/>
    <w:rsid w:val="003C5853"/>
    <w:rsid w:val="003C676E"/>
    <w:rsid w:val="003D322B"/>
    <w:rsid w:val="003D7EF9"/>
    <w:rsid w:val="003E1B13"/>
    <w:rsid w:val="003E3753"/>
    <w:rsid w:val="003E49A5"/>
    <w:rsid w:val="003E49B9"/>
    <w:rsid w:val="003E58F7"/>
    <w:rsid w:val="003E78D4"/>
    <w:rsid w:val="003F0B78"/>
    <w:rsid w:val="003F3033"/>
    <w:rsid w:val="003F5392"/>
    <w:rsid w:val="00400EAE"/>
    <w:rsid w:val="00403C98"/>
    <w:rsid w:val="004113D7"/>
    <w:rsid w:val="004120E6"/>
    <w:rsid w:val="00422FC6"/>
    <w:rsid w:val="00423086"/>
    <w:rsid w:val="00427D22"/>
    <w:rsid w:val="00431411"/>
    <w:rsid w:val="00431A46"/>
    <w:rsid w:val="00440DC6"/>
    <w:rsid w:val="00441DAC"/>
    <w:rsid w:val="0044593C"/>
    <w:rsid w:val="00452AEE"/>
    <w:rsid w:val="00453F57"/>
    <w:rsid w:val="004602AD"/>
    <w:rsid w:val="00467D71"/>
    <w:rsid w:val="00467FFD"/>
    <w:rsid w:val="004767E3"/>
    <w:rsid w:val="00480A0D"/>
    <w:rsid w:val="00481C34"/>
    <w:rsid w:val="00484678"/>
    <w:rsid w:val="0048673A"/>
    <w:rsid w:val="004878A9"/>
    <w:rsid w:val="00495315"/>
    <w:rsid w:val="004956C9"/>
    <w:rsid w:val="00497100"/>
    <w:rsid w:val="004A30D3"/>
    <w:rsid w:val="004A3999"/>
    <w:rsid w:val="004A5F3F"/>
    <w:rsid w:val="004B3FBF"/>
    <w:rsid w:val="004B5CB6"/>
    <w:rsid w:val="004C6D05"/>
    <w:rsid w:val="004D0214"/>
    <w:rsid w:val="004E2FB1"/>
    <w:rsid w:val="004F2C70"/>
    <w:rsid w:val="004F7038"/>
    <w:rsid w:val="00501095"/>
    <w:rsid w:val="00501D72"/>
    <w:rsid w:val="00501FDE"/>
    <w:rsid w:val="00505488"/>
    <w:rsid w:val="00507937"/>
    <w:rsid w:val="00524FB2"/>
    <w:rsid w:val="00525A60"/>
    <w:rsid w:val="00525C34"/>
    <w:rsid w:val="00527DC0"/>
    <w:rsid w:val="00534AD5"/>
    <w:rsid w:val="00535E8A"/>
    <w:rsid w:val="00535FBF"/>
    <w:rsid w:val="00537161"/>
    <w:rsid w:val="005408B7"/>
    <w:rsid w:val="005411EC"/>
    <w:rsid w:val="00541977"/>
    <w:rsid w:val="005440C7"/>
    <w:rsid w:val="005449C0"/>
    <w:rsid w:val="00550339"/>
    <w:rsid w:val="00550F54"/>
    <w:rsid w:val="00553F2C"/>
    <w:rsid w:val="0055450B"/>
    <w:rsid w:val="0055725B"/>
    <w:rsid w:val="0056465D"/>
    <w:rsid w:val="00564B68"/>
    <w:rsid w:val="0056558D"/>
    <w:rsid w:val="00565A77"/>
    <w:rsid w:val="0057107A"/>
    <w:rsid w:val="0057372A"/>
    <w:rsid w:val="005749B6"/>
    <w:rsid w:val="00580839"/>
    <w:rsid w:val="00583EE7"/>
    <w:rsid w:val="00592A5D"/>
    <w:rsid w:val="00594CB0"/>
    <w:rsid w:val="005A03EA"/>
    <w:rsid w:val="005A0D1D"/>
    <w:rsid w:val="005A1363"/>
    <w:rsid w:val="005A17E1"/>
    <w:rsid w:val="005A4E60"/>
    <w:rsid w:val="005A6453"/>
    <w:rsid w:val="005B2E0B"/>
    <w:rsid w:val="005B4D42"/>
    <w:rsid w:val="005B7A1F"/>
    <w:rsid w:val="005C0D11"/>
    <w:rsid w:val="005C1970"/>
    <w:rsid w:val="005C6778"/>
    <w:rsid w:val="005D1D31"/>
    <w:rsid w:val="005D34CD"/>
    <w:rsid w:val="005D6AD7"/>
    <w:rsid w:val="005E1DE1"/>
    <w:rsid w:val="005E35DB"/>
    <w:rsid w:val="005E7295"/>
    <w:rsid w:val="005F37B3"/>
    <w:rsid w:val="00611EF9"/>
    <w:rsid w:val="00615F66"/>
    <w:rsid w:val="006173A8"/>
    <w:rsid w:val="006209E5"/>
    <w:rsid w:val="00623E86"/>
    <w:rsid w:val="00634B77"/>
    <w:rsid w:val="006405D3"/>
    <w:rsid w:val="006418F6"/>
    <w:rsid w:val="00645E51"/>
    <w:rsid w:val="00646E81"/>
    <w:rsid w:val="00652020"/>
    <w:rsid w:val="00657E91"/>
    <w:rsid w:val="00665607"/>
    <w:rsid w:val="006659D8"/>
    <w:rsid w:val="006731DA"/>
    <w:rsid w:val="00680A40"/>
    <w:rsid w:val="00684FAE"/>
    <w:rsid w:val="0068521E"/>
    <w:rsid w:val="0068536B"/>
    <w:rsid w:val="0068775E"/>
    <w:rsid w:val="00694C67"/>
    <w:rsid w:val="006A1BE4"/>
    <w:rsid w:val="006A36F8"/>
    <w:rsid w:val="006A54A4"/>
    <w:rsid w:val="006B3A40"/>
    <w:rsid w:val="006B42EC"/>
    <w:rsid w:val="006B67A2"/>
    <w:rsid w:val="006C009F"/>
    <w:rsid w:val="006C31CD"/>
    <w:rsid w:val="006C55EE"/>
    <w:rsid w:val="006D0349"/>
    <w:rsid w:val="006D2D29"/>
    <w:rsid w:val="006E340B"/>
    <w:rsid w:val="006E3F0B"/>
    <w:rsid w:val="006F0EB1"/>
    <w:rsid w:val="006F6870"/>
    <w:rsid w:val="00701522"/>
    <w:rsid w:val="00710AAD"/>
    <w:rsid w:val="0071430B"/>
    <w:rsid w:val="007149BD"/>
    <w:rsid w:val="007150BF"/>
    <w:rsid w:val="00716B28"/>
    <w:rsid w:val="007279E9"/>
    <w:rsid w:val="00731A3F"/>
    <w:rsid w:val="007339EE"/>
    <w:rsid w:val="00734743"/>
    <w:rsid w:val="007401F3"/>
    <w:rsid w:val="00742823"/>
    <w:rsid w:val="00742D3D"/>
    <w:rsid w:val="0074301C"/>
    <w:rsid w:val="007436BF"/>
    <w:rsid w:val="00747677"/>
    <w:rsid w:val="007478AD"/>
    <w:rsid w:val="00755C09"/>
    <w:rsid w:val="0076281B"/>
    <w:rsid w:val="00762FC9"/>
    <w:rsid w:val="0076488E"/>
    <w:rsid w:val="00764E31"/>
    <w:rsid w:val="00771219"/>
    <w:rsid w:val="00773496"/>
    <w:rsid w:val="00781A27"/>
    <w:rsid w:val="007825D5"/>
    <w:rsid w:val="00784F7B"/>
    <w:rsid w:val="00785FEC"/>
    <w:rsid w:val="00786697"/>
    <w:rsid w:val="00787C8C"/>
    <w:rsid w:val="007921A6"/>
    <w:rsid w:val="0079303D"/>
    <w:rsid w:val="0079558B"/>
    <w:rsid w:val="007968D2"/>
    <w:rsid w:val="00797D6B"/>
    <w:rsid w:val="007A00DA"/>
    <w:rsid w:val="007A1C8E"/>
    <w:rsid w:val="007A3E23"/>
    <w:rsid w:val="007A73EA"/>
    <w:rsid w:val="007C1614"/>
    <w:rsid w:val="007C1CE4"/>
    <w:rsid w:val="007C5097"/>
    <w:rsid w:val="007C5BD4"/>
    <w:rsid w:val="007D06A9"/>
    <w:rsid w:val="007D09B9"/>
    <w:rsid w:val="007D1192"/>
    <w:rsid w:val="007D288E"/>
    <w:rsid w:val="007D3859"/>
    <w:rsid w:val="007D5DAB"/>
    <w:rsid w:val="007E0FD0"/>
    <w:rsid w:val="007E2456"/>
    <w:rsid w:val="007E2497"/>
    <w:rsid w:val="007E3BA4"/>
    <w:rsid w:val="007E3F56"/>
    <w:rsid w:val="007E7E13"/>
    <w:rsid w:val="007F2E6A"/>
    <w:rsid w:val="007F422D"/>
    <w:rsid w:val="007F57A7"/>
    <w:rsid w:val="007F6351"/>
    <w:rsid w:val="007F7D16"/>
    <w:rsid w:val="00803D74"/>
    <w:rsid w:val="008101CC"/>
    <w:rsid w:val="008126A4"/>
    <w:rsid w:val="00812DA2"/>
    <w:rsid w:val="0081305A"/>
    <w:rsid w:val="00816A2B"/>
    <w:rsid w:val="008177F0"/>
    <w:rsid w:val="00820345"/>
    <w:rsid w:val="00824CAB"/>
    <w:rsid w:val="0082583B"/>
    <w:rsid w:val="00831420"/>
    <w:rsid w:val="00832030"/>
    <w:rsid w:val="008329FE"/>
    <w:rsid w:val="00833F23"/>
    <w:rsid w:val="008364C2"/>
    <w:rsid w:val="00836CF5"/>
    <w:rsid w:val="00842870"/>
    <w:rsid w:val="008443BF"/>
    <w:rsid w:val="00844894"/>
    <w:rsid w:val="0084782E"/>
    <w:rsid w:val="008501C5"/>
    <w:rsid w:val="008515EF"/>
    <w:rsid w:val="00851E95"/>
    <w:rsid w:val="00854685"/>
    <w:rsid w:val="00862CA6"/>
    <w:rsid w:val="0086571A"/>
    <w:rsid w:val="00867571"/>
    <w:rsid w:val="00867FE8"/>
    <w:rsid w:val="008708CE"/>
    <w:rsid w:val="00871669"/>
    <w:rsid w:val="00872EB7"/>
    <w:rsid w:val="00873587"/>
    <w:rsid w:val="008823F7"/>
    <w:rsid w:val="008872D9"/>
    <w:rsid w:val="00887D46"/>
    <w:rsid w:val="00893236"/>
    <w:rsid w:val="00894FB2"/>
    <w:rsid w:val="008956F0"/>
    <w:rsid w:val="00895B9D"/>
    <w:rsid w:val="0089740A"/>
    <w:rsid w:val="008A3CB1"/>
    <w:rsid w:val="008B1305"/>
    <w:rsid w:val="008B3729"/>
    <w:rsid w:val="008B60BF"/>
    <w:rsid w:val="008B66AE"/>
    <w:rsid w:val="008B6A5B"/>
    <w:rsid w:val="008B707C"/>
    <w:rsid w:val="008C10F3"/>
    <w:rsid w:val="008C71B7"/>
    <w:rsid w:val="008D21E9"/>
    <w:rsid w:val="008D61B2"/>
    <w:rsid w:val="008D68EE"/>
    <w:rsid w:val="008D696E"/>
    <w:rsid w:val="008D766E"/>
    <w:rsid w:val="008E2364"/>
    <w:rsid w:val="008E44FB"/>
    <w:rsid w:val="008E6004"/>
    <w:rsid w:val="008F2159"/>
    <w:rsid w:val="00902795"/>
    <w:rsid w:val="00910031"/>
    <w:rsid w:val="0091401C"/>
    <w:rsid w:val="009146EA"/>
    <w:rsid w:val="00916C81"/>
    <w:rsid w:val="00920E87"/>
    <w:rsid w:val="00921B36"/>
    <w:rsid w:val="00923D09"/>
    <w:rsid w:val="009313DB"/>
    <w:rsid w:val="00931981"/>
    <w:rsid w:val="00933276"/>
    <w:rsid w:val="009539B3"/>
    <w:rsid w:val="009613D2"/>
    <w:rsid w:val="00971942"/>
    <w:rsid w:val="009741EC"/>
    <w:rsid w:val="00976D65"/>
    <w:rsid w:val="009905B7"/>
    <w:rsid w:val="00991C8E"/>
    <w:rsid w:val="0099479B"/>
    <w:rsid w:val="009A065B"/>
    <w:rsid w:val="009A0896"/>
    <w:rsid w:val="009A1BB9"/>
    <w:rsid w:val="009A32E1"/>
    <w:rsid w:val="009A49AF"/>
    <w:rsid w:val="009B0C84"/>
    <w:rsid w:val="009B2749"/>
    <w:rsid w:val="009C6546"/>
    <w:rsid w:val="009D0BE8"/>
    <w:rsid w:val="009D7064"/>
    <w:rsid w:val="009E4A3B"/>
    <w:rsid w:val="009E4BEC"/>
    <w:rsid w:val="009E6BD1"/>
    <w:rsid w:val="009F0A9E"/>
    <w:rsid w:val="009F3037"/>
    <w:rsid w:val="009F6812"/>
    <w:rsid w:val="009F77BD"/>
    <w:rsid w:val="00A065BE"/>
    <w:rsid w:val="00A1445D"/>
    <w:rsid w:val="00A1777A"/>
    <w:rsid w:val="00A21130"/>
    <w:rsid w:val="00A215B0"/>
    <w:rsid w:val="00A22689"/>
    <w:rsid w:val="00A22CA5"/>
    <w:rsid w:val="00A2447C"/>
    <w:rsid w:val="00A3015A"/>
    <w:rsid w:val="00A3109A"/>
    <w:rsid w:val="00A318C2"/>
    <w:rsid w:val="00A31CDF"/>
    <w:rsid w:val="00A33819"/>
    <w:rsid w:val="00A34314"/>
    <w:rsid w:val="00A35C83"/>
    <w:rsid w:val="00A4053F"/>
    <w:rsid w:val="00A40D20"/>
    <w:rsid w:val="00A45FFD"/>
    <w:rsid w:val="00A46255"/>
    <w:rsid w:val="00A47B2E"/>
    <w:rsid w:val="00A52370"/>
    <w:rsid w:val="00A54798"/>
    <w:rsid w:val="00A56A91"/>
    <w:rsid w:val="00A60BF3"/>
    <w:rsid w:val="00A64E21"/>
    <w:rsid w:val="00A676B0"/>
    <w:rsid w:val="00A67959"/>
    <w:rsid w:val="00A7044A"/>
    <w:rsid w:val="00A7323E"/>
    <w:rsid w:val="00A73957"/>
    <w:rsid w:val="00A742DB"/>
    <w:rsid w:val="00A81EA1"/>
    <w:rsid w:val="00A86100"/>
    <w:rsid w:val="00A86964"/>
    <w:rsid w:val="00A87E80"/>
    <w:rsid w:val="00A96144"/>
    <w:rsid w:val="00AA1332"/>
    <w:rsid w:val="00AA6890"/>
    <w:rsid w:val="00AB2057"/>
    <w:rsid w:val="00AB5691"/>
    <w:rsid w:val="00AB5E66"/>
    <w:rsid w:val="00AB6F9E"/>
    <w:rsid w:val="00AB7332"/>
    <w:rsid w:val="00AC0BD8"/>
    <w:rsid w:val="00AC2990"/>
    <w:rsid w:val="00AD0274"/>
    <w:rsid w:val="00AD7689"/>
    <w:rsid w:val="00AE15F8"/>
    <w:rsid w:val="00AE294D"/>
    <w:rsid w:val="00AE2A1C"/>
    <w:rsid w:val="00AE3C33"/>
    <w:rsid w:val="00AF1202"/>
    <w:rsid w:val="00AF26ED"/>
    <w:rsid w:val="00AF2DEF"/>
    <w:rsid w:val="00AF2E67"/>
    <w:rsid w:val="00AF5AEE"/>
    <w:rsid w:val="00B1381E"/>
    <w:rsid w:val="00B16B13"/>
    <w:rsid w:val="00B1712F"/>
    <w:rsid w:val="00B17704"/>
    <w:rsid w:val="00B17BDB"/>
    <w:rsid w:val="00B20D03"/>
    <w:rsid w:val="00B21FAE"/>
    <w:rsid w:val="00B319E6"/>
    <w:rsid w:val="00B42757"/>
    <w:rsid w:val="00B44DE5"/>
    <w:rsid w:val="00B52069"/>
    <w:rsid w:val="00B520D6"/>
    <w:rsid w:val="00B5287D"/>
    <w:rsid w:val="00B55977"/>
    <w:rsid w:val="00B55EE5"/>
    <w:rsid w:val="00B57892"/>
    <w:rsid w:val="00B626CC"/>
    <w:rsid w:val="00B71265"/>
    <w:rsid w:val="00B71A81"/>
    <w:rsid w:val="00B71D1F"/>
    <w:rsid w:val="00B7287C"/>
    <w:rsid w:val="00B8568F"/>
    <w:rsid w:val="00B86125"/>
    <w:rsid w:val="00B912FB"/>
    <w:rsid w:val="00B9212D"/>
    <w:rsid w:val="00B9365B"/>
    <w:rsid w:val="00BA1F23"/>
    <w:rsid w:val="00BA51FB"/>
    <w:rsid w:val="00BB126E"/>
    <w:rsid w:val="00BB3DBC"/>
    <w:rsid w:val="00BB4D81"/>
    <w:rsid w:val="00BB5370"/>
    <w:rsid w:val="00BB574A"/>
    <w:rsid w:val="00BE7F1B"/>
    <w:rsid w:val="00BF0862"/>
    <w:rsid w:val="00C002C1"/>
    <w:rsid w:val="00C11A79"/>
    <w:rsid w:val="00C1434C"/>
    <w:rsid w:val="00C15070"/>
    <w:rsid w:val="00C17B1D"/>
    <w:rsid w:val="00C23162"/>
    <w:rsid w:val="00C241C8"/>
    <w:rsid w:val="00C27B97"/>
    <w:rsid w:val="00C32111"/>
    <w:rsid w:val="00C33FFF"/>
    <w:rsid w:val="00C36D56"/>
    <w:rsid w:val="00C40027"/>
    <w:rsid w:val="00C41373"/>
    <w:rsid w:val="00C41505"/>
    <w:rsid w:val="00C44444"/>
    <w:rsid w:val="00C45ACC"/>
    <w:rsid w:val="00C469F8"/>
    <w:rsid w:val="00C54740"/>
    <w:rsid w:val="00C547E3"/>
    <w:rsid w:val="00C5497A"/>
    <w:rsid w:val="00C561AC"/>
    <w:rsid w:val="00C565A8"/>
    <w:rsid w:val="00C6082D"/>
    <w:rsid w:val="00C62380"/>
    <w:rsid w:val="00C6586B"/>
    <w:rsid w:val="00C70EB4"/>
    <w:rsid w:val="00C724ED"/>
    <w:rsid w:val="00C73F60"/>
    <w:rsid w:val="00C77EC3"/>
    <w:rsid w:val="00C81688"/>
    <w:rsid w:val="00C864D8"/>
    <w:rsid w:val="00C90469"/>
    <w:rsid w:val="00C90D6E"/>
    <w:rsid w:val="00C912C4"/>
    <w:rsid w:val="00C9343D"/>
    <w:rsid w:val="00C9381B"/>
    <w:rsid w:val="00CA076B"/>
    <w:rsid w:val="00CA2846"/>
    <w:rsid w:val="00CA64FB"/>
    <w:rsid w:val="00CA6BAB"/>
    <w:rsid w:val="00CB08EB"/>
    <w:rsid w:val="00CB10BB"/>
    <w:rsid w:val="00CB2033"/>
    <w:rsid w:val="00CB216B"/>
    <w:rsid w:val="00CB245E"/>
    <w:rsid w:val="00CB60EE"/>
    <w:rsid w:val="00CB65FF"/>
    <w:rsid w:val="00CE77B2"/>
    <w:rsid w:val="00CE7842"/>
    <w:rsid w:val="00D01B1B"/>
    <w:rsid w:val="00D04E6C"/>
    <w:rsid w:val="00D05C0D"/>
    <w:rsid w:val="00D07376"/>
    <w:rsid w:val="00D0768E"/>
    <w:rsid w:val="00D132D6"/>
    <w:rsid w:val="00D1609B"/>
    <w:rsid w:val="00D17207"/>
    <w:rsid w:val="00D21695"/>
    <w:rsid w:val="00D22059"/>
    <w:rsid w:val="00D240E5"/>
    <w:rsid w:val="00D259D6"/>
    <w:rsid w:val="00D2621A"/>
    <w:rsid w:val="00D2752F"/>
    <w:rsid w:val="00D30BA2"/>
    <w:rsid w:val="00D3419B"/>
    <w:rsid w:val="00D349CD"/>
    <w:rsid w:val="00D35E0C"/>
    <w:rsid w:val="00D3799D"/>
    <w:rsid w:val="00D452B0"/>
    <w:rsid w:val="00D55DD5"/>
    <w:rsid w:val="00D55F48"/>
    <w:rsid w:val="00D630DC"/>
    <w:rsid w:val="00D6383B"/>
    <w:rsid w:val="00D638E3"/>
    <w:rsid w:val="00D71ED3"/>
    <w:rsid w:val="00D76E2C"/>
    <w:rsid w:val="00D77409"/>
    <w:rsid w:val="00D77A51"/>
    <w:rsid w:val="00D77EEC"/>
    <w:rsid w:val="00D825F6"/>
    <w:rsid w:val="00D862B2"/>
    <w:rsid w:val="00D90801"/>
    <w:rsid w:val="00D950B9"/>
    <w:rsid w:val="00D96691"/>
    <w:rsid w:val="00D97116"/>
    <w:rsid w:val="00DB0308"/>
    <w:rsid w:val="00DB1268"/>
    <w:rsid w:val="00DB2D90"/>
    <w:rsid w:val="00DB463E"/>
    <w:rsid w:val="00DD143C"/>
    <w:rsid w:val="00DD411E"/>
    <w:rsid w:val="00DD6627"/>
    <w:rsid w:val="00DF4B33"/>
    <w:rsid w:val="00DF5AB1"/>
    <w:rsid w:val="00DF6668"/>
    <w:rsid w:val="00E02307"/>
    <w:rsid w:val="00E0328D"/>
    <w:rsid w:val="00E03DC1"/>
    <w:rsid w:val="00E040CC"/>
    <w:rsid w:val="00E04819"/>
    <w:rsid w:val="00E04C2A"/>
    <w:rsid w:val="00E06D02"/>
    <w:rsid w:val="00E175E0"/>
    <w:rsid w:val="00E254AD"/>
    <w:rsid w:val="00E32A8A"/>
    <w:rsid w:val="00E34DFA"/>
    <w:rsid w:val="00E40DD2"/>
    <w:rsid w:val="00E47E10"/>
    <w:rsid w:val="00E5119A"/>
    <w:rsid w:val="00E52794"/>
    <w:rsid w:val="00E57137"/>
    <w:rsid w:val="00E60D80"/>
    <w:rsid w:val="00E70F8F"/>
    <w:rsid w:val="00E74370"/>
    <w:rsid w:val="00E756C0"/>
    <w:rsid w:val="00E76AFD"/>
    <w:rsid w:val="00E76BC9"/>
    <w:rsid w:val="00E84A8C"/>
    <w:rsid w:val="00E8689B"/>
    <w:rsid w:val="00E90BF7"/>
    <w:rsid w:val="00E94272"/>
    <w:rsid w:val="00E95FA9"/>
    <w:rsid w:val="00EA3F45"/>
    <w:rsid w:val="00EA483D"/>
    <w:rsid w:val="00EC047C"/>
    <w:rsid w:val="00ED1033"/>
    <w:rsid w:val="00ED5569"/>
    <w:rsid w:val="00ED73C9"/>
    <w:rsid w:val="00EE04CC"/>
    <w:rsid w:val="00EE27C4"/>
    <w:rsid w:val="00EE5FAC"/>
    <w:rsid w:val="00EF0750"/>
    <w:rsid w:val="00EF25B8"/>
    <w:rsid w:val="00EF4C6B"/>
    <w:rsid w:val="00EF5927"/>
    <w:rsid w:val="00F05030"/>
    <w:rsid w:val="00F05689"/>
    <w:rsid w:val="00F064D7"/>
    <w:rsid w:val="00F204F0"/>
    <w:rsid w:val="00F21905"/>
    <w:rsid w:val="00F273AA"/>
    <w:rsid w:val="00F31623"/>
    <w:rsid w:val="00F31EB1"/>
    <w:rsid w:val="00F35385"/>
    <w:rsid w:val="00F3720E"/>
    <w:rsid w:val="00F4089A"/>
    <w:rsid w:val="00F41496"/>
    <w:rsid w:val="00F414FC"/>
    <w:rsid w:val="00F43F9D"/>
    <w:rsid w:val="00F44885"/>
    <w:rsid w:val="00F4503F"/>
    <w:rsid w:val="00F52B35"/>
    <w:rsid w:val="00F56800"/>
    <w:rsid w:val="00F61569"/>
    <w:rsid w:val="00F618FC"/>
    <w:rsid w:val="00F638E0"/>
    <w:rsid w:val="00F66C61"/>
    <w:rsid w:val="00F7347C"/>
    <w:rsid w:val="00F771FE"/>
    <w:rsid w:val="00F7743E"/>
    <w:rsid w:val="00F805A3"/>
    <w:rsid w:val="00F8076E"/>
    <w:rsid w:val="00F825B1"/>
    <w:rsid w:val="00F84684"/>
    <w:rsid w:val="00F856B1"/>
    <w:rsid w:val="00F8729E"/>
    <w:rsid w:val="00F90040"/>
    <w:rsid w:val="00F90649"/>
    <w:rsid w:val="00F92615"/>
    <w:rsid w:val="00F93FA1"/>
    <w:rsid w:val="00FA481B"/>
    <w:rsid w:val="00FA6831"/>
    <w:rsid w:val="00FB11C7"/>
    <w:rsid w:val="00FB54DC"/>
    <w:rsid w:val="00FC2044"/>
    <w:rsid w:val="00FC4A95"/>
    <w:rsid w:val="00FC72FB"/>
    <w:rsid w:val="00FD22D9"/>
    <w:rsid w:val="00FD24BE"/>
    <w:rsid w:val="00FD63B7"/>
    <w:rsid w:val="00FD658B"/>
    <w:rsid w:val="00FF1509"/>
    <w:rsid w:val="00FF1B35"/>
    <w:rsid w:val="00FF4B01"/>
    <w:rsid w:val="00FF4F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B5E80"/>
  <w15:docId w15:val="{FCA7B6DB-0D66-4CB1-8068-64862302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AU" w:bidi="ar-SA"/>
      </w:rPr>
    </w:rPrDefault>
    <w:pPrDefault>
      <w:pPr>
        <w:spacing w:before="12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F56"/>
  </w:style>
  <w:style w:type="paragraph" w:styleId="Heading1">
    <w:name w:val="heading 1"/>
    <w:basedOn w:val="Normal"/>
    <w:link w:val="Heading1Char"/>
    <w:uiPriority w:val="9"/>
    <w:qFormat/>
    <w:rsid w:val="00CB10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EndnoteText">
    <w:name w:val="endnote text"/>
    <w:basedOn w:val="Normal"/>
    <w:link w:val="EndnoteTextChar"/>
    <w:rsid w:val="006731DA"/>
    <w:pPr>
      <w:spacing w:before="0"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rsid w:val="006731DA"/>
    <w:rPr>
      <w:rFonts w:ascii="Calibri" w:eastAsia="Calibri" w:hAnsi="Calibri" w:cs="Times New Roman"/>
      <w:sz w:val="20"/>
      <w:szCs w:val="20"/>
    </w:rPr>
  </w:style>
  <w:style w:type="character" w:styleId="EndnoteReference">
    <w:name w:val="endnote reference"/>
    <w:rsid w:val="006731DA"/>
    <w:rPr>
      <w:rFonts w:ascii="Times New Roman" w:hAnsi="Times New Roman" w:cs="Times New Roman"/>
      <w:vertAlign w:val="superscript"/>
    </w:rPr>
  </w:style>
  <w:style w:type="paragraph" w:styleId="ListParagraph">
    <w:name w:val="List Paragraph"/>
    <w:basedOn w:val="Normal"/>
    <w:uiPriority w:val="34"/>
    <w:qFormat/>
    <w:rsid w:val="00C241C8"/>
    <w:pPr>
      <w:ind w:left="720"/>
      <w:contextualSpacing/>
    </w:pPr>
  </w:style>
  <w:style w:type="paragraph" w:styleId="Header">
    <w:name w:val="header"/>
    <w:basedOn w:val="Normal"/>
    <w:link w:val="HeaderChar"/>
    <w:unhideWhenUsed/>
    <w:rsid w:val="007279E9"/>
    <w:pPr>
      <w:tabs>
        <w:tab w:val="center" w:pos="4680"/>
        <w:tab w:val="right" w:pos="9360"/>
      </w:tabs>
      <w:spacing w:before="0" w:after="0" w:line="240" w:lineRule="auto"/>
    </w:pPr>
  </w:style>
  <w:style w:type="character" w:customStyle="1" w:styleId="HeaderChar">
    <w:name w:val="Header Char"/>
    <w:basedOn w:val="DefaultParagraphFont"/>
    <w:link w:val="Header"/>
    <w:rsid w:val="007279E9"/>
  </w:style>
  <w:style w:type="paragraph" w:styleId="Footer">
    <w:name w:val="footer"/>
    <w:basedOn w:val="Normal"/>
    <w:link w:val="FooterChar"/>
    <w:uiPriority w:val="99"/>
    <w:unhideWhenUsed/>
    <w:rsid w:val="007279E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279E9"/>
  </w:style>
  <w:style w:type="character" w:styleId="Hyperlink">
    <w:name w:val="Hyperlink"/>
    <w:basedOn w:val="DefaultParagraphFont"/>
    <w:uiPriority w:val="99"/>
    <w:semiHidden/>
    <w:unhideWhenUsed/>
    <w:rsid w:val="00B52069"/>
    <w:rPr>
      <w:strike w:val="0"/>
      <w:dstrike w:val="0"/>
      <w:color w:val="104BB8"/>
      <w:u w:val="none"/>
      <w:effect w:val="none"/>
    </w:rPr>
  </w:style>
  <w:style w:type="character" w:styleId="Emphasis">
    <w:name w:val="Emphasis"/>
    <w:basedOn w:val="DefaultParagraphFont"/>
    <w:uiPriority w:val="20"/>
    <w:qFormat/>
    <w:rsid w:val="00B52069"/>
    <w:rPr>
      <w:i/>
      <w:iCs/>
    </w:rPr>
  </w:style>
  <w:style w:type="character" w:customStyle="1" w:styleId="name4">
    <w:name w:val="name4"/>
    <w:basedOn w:val="DefaultParagraphFont"/>
    <w:rsid w:val="00B52069"/>
  </w:style>
  <w:style w:type="character" w:customStyle="1" w:styleId="hi3">
    <w:name w:val="hi3"/>
    <w:basedOn w:val="DefaultParagraphFont"/>
    <w:rsid w:val="00B52069"/>
    <w:rPr>
      <w:b/>
      <w:bCs/>
    </w:rPr>
  </w:style>
  <w:style w:type="character" w:customStyle="1" w:styleId="pubinfo2">
    <w:name w:val="pubinfo2"/>
    <w:basedOn w:val="DefaultParagraphFont"/>
    <w:rsid w:val="00E76BC9"/>
    <w:rPr>
      <w:color w:val="555555"/>
      <w:sz w:val="18"/>
      <w:szCs w:val="18"/>
    </w:rPr>
  </w:style>
  <w:style w:type="paragraph" w:customStyle="1" w:styleId="Default">
    <w:name w:val="Default"/>
    <w:rsid w:val="00E04819"/>
    <w:pPr>
      <w:autoSpaceDE w:val="0"/>
      <w:autoSpaceDN w:val="0"/>
      <w:adjustRightInd w:val="0"/>
      <w:spacing w:before="0" w:after="0" w:line="240" w:lineRule="auto"/>
    </w:pPr>
    <w:rPr>
      <w:rFonts w:ascii="Arial" w:hAnsi="Arial" w:cs="Arial"/>
      <w:color w:val="000000"/>
      <w:sz w:val="24"/>
      <w:szCs w:val="24"/>
      <w:lang w:val="en-US"/>
    </w:rPr>
  </w:style>
  <w:style w:type="paragraph" w:styleId="BalloonText">
    <w:name w:val="Balloon Text"/>
    <w:basedOn w:val="Normal"/>
    <w:link w:val="BalloonTextChar"/>
    <w:semiHidden/>
    <w:unhideWhenUsed/>
    <w:rsid w:val="002840C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840CC"/>
    <w:rPr>
      <w:rFonts w:ascii="Segoe UI" w:hAnsi="Segoe UI" w:cs="Segoe UI"/>
      <w:sz w:val="18"/>
      <w:szCs w:val="18"/>
    </w:rPr>
  </w:style>
  <w:style w:type="paragraph" w:styleId="FootnoteText">
    <w:name w:val="footnote text"/>
    <w:basedOn w:val="Normal"/>
    <w:link w:val="FootnoteTextChar"/>
    <w:unhideWhenUsed/>
    <w:rsid w:val="00AB2057"/>
    <w:pPr>
      <w:spacing w:before="0" w:after="0" w:line="240" w:lineRule="auto"/>
    </w:pPr>
    <w:rPr>
      <w:sz w:val="20"/>
      <w:szCs w:val="20"/>
    </w:rPr>
  </w:style>
  <w:style w:type="character" w:customStyle="1" w:styleId="FootnoteTextChar">
    <w:name w:val="Footnote Text Char"/>
    <w:basedOn w:val="DefaultParagraphFont"/>
    <w:link w:val="FootnoteText"/>
    <w:rsid w:val="00AB2057"/>
    <w:rPr>
      <w:sz w:val="20"/>
      <w:szCs w:val="20"/>
    </w:rPr>
  </w:style>
  <w:style w:type="character" w:styleId="FootnoteReference">
    <w:name w:val="footnote reference"/>
    <w:basedOn w:val="DefaultParagraphFont"/>
    <w:semiHidden/>
    <w:unhideWhenUsed/>
    <w:rsid w:val="00AB2057"/>
    <w:rPr>
      <w:vertAlign w:val="superscript"/>
    </w:rPr>
  </w:style>
  <w:style w:type="paragraph" w:styleId="BodyText">
    <w:name w:val="Body Text"/>
    <w:basedOn w:val="Normal"/>
    <w:link w:val="BodyTextChar"/>
    <w:rsid w:val="00176FF7"/>
    <w:pPr>
      <w:spacing w:before="0" w:after="0" w:line="360" w:lineRule="auto"/>
      <w:jc w:val="both"/>
    </w:pPr>
    <w:rPr>
      <w:rFonts w:ascii="Times New Roman" w:eastAsia="Times" w:hAnsi="Times New Roman" w:cs="Times New Roman"/>
      <w:szCs w:val="20"/>
      <w:lang w:eastAsia="en-US"/>
    </w:rPr>
  </w:style>
  <w:style w:type="character" w:customStyle="1" w:styleId="BodyTextChar">
    <w:name w:val="Body Text Char"/>
    <w:basedOn w:val="DefaultParagraphFont"/>
    <w:link w:val="BodyText"/>
    <w:rsid w:val="00176FF7"/>
    <w:rPr>
      <w:rFonts w:ascii="Times New Roman" w:eastAsia="Times" w:hAnsi="Times New Roman" w:cs="Times New Roman"/>
      <w:szCs w:val="20"/>
      <w:lang w:eastAsia="en-US"/>
    </w:rPr>
  </w:style>
  <w:style w:type="character" w:customStyle="1" w:styleId="Heading1Char">
    <w:name w:val="Heading 1 Char"/>
    <w:basedOn w:val="DefaultParagraphFont"/>
    <w:link w:val="Heading1"/>
    <w:uiPriority w:val="9"/>
    <w:rsid w:val="00CB10BB"/>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CB10BB"/>
  </w:style>
  <w:style w:type="character" w:customStyle="1" w:styleId="apple-converted-space">
    <w:name w:val="apple-converted-space"/>
    <w:basedOn w:val="DefaultParagraphFont"/>
    <w:rsid w:val="00CB10BB"/>
  </w:style>
  <w:style w:type="character" w:customStyle="1" w:styleId="name">
    <w:name w:val="name"/>
    <w:basedOn w:val="DefaultParagraphFont"/>
    <w:rsid w:val="00181288"/>
  </w:style>
  <w:style w:type="character" w:customStyle="1" w:styleId="articletitle">
    <w:name w:val="articletitle"/>
    <w:basedOn w:val="DefaultParagraphFont"/>
    <w:rsid w:val="00181288"/>
  </w:style>
  <w:style w:type="character" w:customStyle="1" w:styleId="pubinfo">
    <w:name w:val="pubinfo"/>
    <w:basedOn w:val="DefaultParagraphFont"/>
    <w:rsid w:val="00181288"/>
  </w:style>
  <w:style w:type="character" w:styleId="HTMLCite">
    <w:name w:val="HTML Cite"/>
    <w:basedOn w:val="DefaultParagraphFont"/>
    <w:uiPriority w:val="99"/>
    <w:semiHidden/>
    <w:unhideWhenUsed/>
    <w:rsid w:val="00D77A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556513">
      <w:bodyDiv w:val="1"/>
      <w:marLeft w:val="0"/>
      <w:marRight w:val="0"/>
      <w:marTop w:val="0"/>
      <w:marBottom w:val="0"/>
      <w:divBdr>
        <w:top w:val="none" w:sz="0" w:space="0" w:color="auto"/>
        <w:left w:val="none" w:sz="0" w:space="0" w:color="auto"/>
        <w:bottom w:val="none" w:sz="0" w:space="0" w:color="auto"/>
        <w:right w:val="none" w:sz="0" w:space="0" w:color="auto"/>
      </w:divBdr>
    </w:div>
    <w:div w:id="1429083100">
      <w:bodyDiv w:val="1"/>
      <w:marLeft w:val="0"/>
      <w:marRight w:val="0"/>
      <w:marTop w:val="0"/>
      <w:marBottom w:val="0"/>
      <w:divBdr>
        <w:top w:val="none" w:sz="0" w:space="0" w:color="auto"/>
        <w:left w:val="none" w:sz="0" w:space="0" w:color="auto"/>
        <w:bottom w:val="none" w:sz="0" w:space="0" w:color="auto"/>
        <w:right w:val="none" w:sz="0" w:space="0" w:color="auto"/>
      </w:divBdr>
    </w:div>
    <w:div w:id="1606692047">
      <w:bodyDiv w:val="1"/>
      <w:marLeft w:val="0"/>
      <w:marRight w:val="0"/>
      <w:marTop w:val="0"/>
      <w:marBottom w:val="0"/>
      <w:divBdr>
        <w:top w:val="none" w:sz="0" w:space="0" w:color="auto"/>
        <w:left w:val="none" w:sz="0" w:space="0" w:color="auto"/>
        <w:bottom w:val="none" w:sz="0" w:space="0" w:color="auto"/>
        <w:right w:val="none" w:sz="0" w:space="0" w:color="auto"/>
      </w:divBdr>
      <w:divsChild>
        <w:div w:id="2046328713">
          <w:marLeft w:val="0"/>
          <w:marRight w:val="0"/>
          <w:marTop w:val="0"/>
          <w:marBottom w:val="0"/>
          <w:divBdr>
            <w:top w:val="none" w:sz="0" w:space="0" w:color="auto"/>
            <w:left w:val="none" w:sz="0" w:space="0" w:color="auto"/>
            <w:bottom w:val="none" w:sz="0" w:space="0" w:color="auto"/>
            <w:right w:val="none" w:sz="0" w:space="0" w:color="auto"/>
          </w:divBdr>
          <w:divsChild>
            <w:div w:id="595405410">
              <w:marLeft w:val="0"/>
              <w:marRight w:val="0"/>
              <w:marTop w:val="0"/>
              <w:marBottom w:val="0"/>
              <w:divBdr>
                <w:top w:val="none" w:sz="0" w:space="0" w:color="auto"/>
                <w:left w:val="none" w:sz="0" w:space="0" w:color="auto"/>
                <w:bottom w:val="none" w:sz="0" w:space="0" w:color="auto"/>
                <w:right w:val="none" w:sz="0" w:space="0" w:color="auto"/>
              </w:divBdr>
              <w:divsChild>
                <w:div w:id="1363824393">
                  <w:marLeft w:val="0"/>
                  <w:marRight w:val="0"/>
                  <w:marTop w:val="0"/>
                  <w:marBottom w:val="0"/>
                  <w:divBdr>
                    <w:top w:val="none" w:sz="0" w:space="0" w:color="auto"/>
                    <w:left w:val="none" w:sz="0" w:space="0" w:color="auto"/>
                    <w:bottom w:val="none" w:sz="0" w:space="0" w:color="auto"/>
                    <w:right w:val="none" w:sz="0" w:space="0" w:color="auto"/>
                  </w:divBdr>
                  <w:divsChild>
                    <w:div w:id="592512760">
                      <w:marLeft w:val="0"/>
                      <w:marRight w:val="0"/>
                      <w:marTop w:val="0"/>
                      <w:marBottom w:val="0"/>
                      <w:divBdr>
                        <w:top w:val="none" w:sz="0" w:space="0" w:color="auto"/>
                        <w:left w:val="none" w:sz="0" w:space="0" w:color="auto"/>
                        <w:bottom w:val="none" w:sz="0" w:space="0" w:color="auto"/>
                        <w:right w:val="none" w:sz="0" w:space="0" w:color="auto"/>
                      </w:divBdr>
                      <w:divsChild>
                        <w:div w:id="297607408">
                          <w:marLeft w:val="0"/>
                          <w:marRight w:val="0"/>
                          <w:marTop w:val="75"/>
                          <w:marBottom w:val="75"/>
                          <w:divBdr>
                            <w:top w:val="none" w:sz="0" w:space="0" w:color="auto"/>
                            <w:left w:val="none" w:sz="0" w:space="0" w:color="auto"/>
                            <w:bottom w:val="none" w:sz="0" w:space="0" w:color="auto"/>
                            <w:right w:val="none" w:sz="0" w:space="0" w:color="auto"/>
                          </w:divBdr>
                        </w:div>
                        <w:div w:id="529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C1D3-9A8E-41F5-9FA4-6B4BDD1B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32</Pages>
  <Words>7959</Words>
  <Characters>45370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a1159301</dc:creator>
  <cp:lastModifiedBy>Jordi Fernandez</cp:lastModifiedBy>
  <cp:revision>29</cp:revision>
  <cp:lastPrinted>2017-09-30T00:31:00Z</cp:lastPrinted>
  <dcterms:created xsi:type="dcterms:W3CDTF">2017-09-19T23:30:00Z</dcterms:created>
  <dcterms:modified xsi:type="dcterms:W3CDTF">2017-10-01T12:15:00Z</dcterms:modified>
</cp:coreProperties>
</file>