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5164" w14:textId="4CA00ED0" w:rsidR="00504B5A" w:rsidRPr="00B25951" w:rsidRDefault="00AE10D8" w:rsidP="001D6FC6">
      <w:pPr>
        <w:spacing w:line="480" w:lineRule="auto"/>
      </w:pPr>
      <w:r w:rsidRPr="00B25951">
        <w:t xml:space="preserve">The </w:t>
      </w:r>
      <w:r w:rsidR="00835BF9" w:rsidRPr="00B25951">
        <w:t>Desire</w:t>
      </w:r>
      <w:r w:rsidRPr="00B25951">
        <w:t xml:space="preserve"> Machine</w:t>
      </w:r>
    </w:p>
    <w:p w14:paraId="3DCB62E3" w14:textId="3E9D7C80" w:rsidR="004C1E81" w:rsidRPr="00B25951" w:rsidRDefault="004C1E81" w:rsidP="001D6FC6">
      <w:pPr>
        <w:spacing w:line="480" w:lineRule="auto"/>
      </w:pPr>
    </w:p>
    <w:p w14:paraId="013A66F6" w14:textId="48019FAD" w:rsidR="00AE10D8" w:rsidRPr="00B25951" w:rsidRDefault="004C1E81" w:rsidP="001D6FC6">
      <w:pPr>
        <w:spacing w:line="480" w:lineRule="auto"/>
      </w:pPr>
      <w:r w:rsidRPr="00B25951">
        <w:rPr>
          <w:u w:val="single"/>
        </w:rPr>
        <w:t>0. Introduction</w:t>
      </w:r>
    </w:p>
    <w:p w14:paraId="05E3D454" w14:textId="6AFA492F" w:rsidR="007D7EE9" w:rsidRPr="00B25951" w:rsidRDefault="00AE10D8" w:rsidP="001D6FC6">
      <w:pPr>
        <w:spacing w:line="480" w:lineRule="auto"/>
      </w:pPr>
      <w:bookmarkStart w:id="0" w:name="OLE_LINK3"/>
      <w:bookmarkStart w:id="1" w:name="OLE_LINK4"/>
      <w:r w:rsidRPr="00B25951">
        <w:t xml:space="preserve">The experience machine </w:t>
      </w:r>
      <w:r w:rsidR="007D7EE9" w:rsidRPr="00B25951">
        <w:t>poses the most important problem for</w:t>
      </w:r>
      <w:r w:rsidRPr="00B25951">
        <w:t xml:space="preserve"> hedonist theories of well-being. </w:t>
      </w:r>
      <w:r w:rsidR="008A6678" w:rsidRPr="00B25951">
        <w:t xml:space="preserve">Nozick imagines </w:t>
      </w:r>
      <w:r w:rsidR="00011CFC">
        <w:t xml:space="preserve">neuroscientists who create </w:t>
      </w:r>
      <w:r w:rsidR="007D7EE9" w:rsidRPr="00B25951">
        <w:t>a machine</w:t>
      </w:r>
      <w:r w:rsidR="00011CFC">
        <w:t xml:space="preserve"> that</w:t>
      </w:r>
      <w:r w:rsidR="007D7EE9" w:rsidRPr="00B25951">
        <w:t xml:space="preserve"> </w:t>
      </w:r>
      <w:r w:rsidR="00011CFC">
        <w:t>provides</w:t>
      </w:r>
      <w:r w:rsidR="008A6678" w:rsidRPr="00B25951">
        <w:t xml:space="preserve"> you with the simulation of any experience that you </w:t>
      </w:r>
      <w:r w:rsidR="00011CFC">
        <w:t>want</w:t>
      </w:r>
      <w:r w:rsidR="008A6678" w:rsidRPr="00B25951">
        <w:t>.</w:t>
      </w:r>
      <w:r w:rsidR="00754CEB" w:rsidRPr="00B25951">
        <w:rPr>
          <w:rStyle w:val="FootnoteReference"/>
        </w:rPr>
        <w:footnoteReference w:id="1"/>
      </w:r>
      <w:r w:rsidR="008A6678" w:rsidRPr="00B25951">
        <w:t xml:space="preserve"> It can provide a large amount of pleasure, even though you do not take pleasure in anything in the real world. Most people have the intuition that </w:t>
      </w:r>
      <w:r w:rsidR="007D7EE9" w:rsidRPr="00B25951">
        <w:t>plugging in to</w:t>
      </w:r>
      <w:r w:rsidR="008A6678" w:rsidRPr="00B25951">
        <w:t xml:space="preserve"> the experience machine would not be good for </w:t>
      </w:r>
      <w:r w:rsidR="007D7EE9" w:rsidRPr="00B25951">
        <w:t>you</w:t>
      </w:r>
      <w:r w:rsidR="008A6678" w:rsidRPr="00B25951">
        <w:t>.</w:t>
      </w:r>
      <w:r w:rsidR="007D7EE9" w:rsidRPr="00B25951">
        <w:t xml:space="preserve"> This is contrary to hedonism.</w:t>
      </w:r>
      <w:r w:rsidR="008A6678" w:rsidRPr="00B25951">
        <w:t xml:space="preserve"> </w:t>
      </w:r>
    </w:p>
    <w:p w14:paraId="12A09752" w14:textId="35D9E8C0" w:rsidR="008A6678" w:rsidRPr="00B25951" w:rsidRDefault="008A6678" w:rsidP="001D6FC6">
      <w:pPr>
        <w:spacing w:line="480" w:lineRule="auto"/>
      </w:pPr>
    </w:p>
    <w:p w14:paraId="03C2DDED" w14:textId="28B7A166" w:rsidR="008A6678" w:rsidRPr="00B25951" w:rsidRDefault="00E92CF4" w:rsidP="001D6FC6">
      <w:pPr>
        <w:spacing w:line="480" w:lineRule="auto"/>
      </w:pPr>
      <w:r w:rsidRPr="00B25951">
        <w:t xml:space="preserve">But </w:t>
      </w:r>
      <w:r w:rsidR="007D7EE9" w:rsidRPr="00B25951">
        <w:t>Nozick’s neuroscientists created another machine that achieves a similar result by different means</w:t>
      </w:r>
      <w:r w:rsidR="00011CFC">
        <w:t xml:space="preserve">: the </w:t>
      </w:r>
      <w:r w:rsidR="007D7EE9" w:rsidRPr="00B25951">
        <w:t xml:space="preserve">desire machine. </w:t>
      </w:r>
      <w:r w:rsidR="00835BF9" w:rsidRPr="00B25951">
        <w:t xml:space="preserve">Upon entering this machine, your desires are </w:t>
      </w:r>
      <w:r w:rsidR="00011CFC">
        <w:t>altered</w:t>
      </w:r>
      <w:r w:rsidR="00835BF9" w:rsidRPr="00B25951">
        <w:t xml:space="preserve"> through some minor neurosurgery</w:t>
      </w:r>
      <w:r w:rsidR="00366D4C" w:rsidRPr="00B25951">
        <w:t xml:space="preserve">. In particular, </w:t>
      </w:r>
      <w:r w:rsidR="007D7EE9" w:rsidRPr="00B25951">
        <w:t xml:space="preserve">the machine causes you to </w:t>
      </w:r>
      <w:r w:rsidR="00366D4C" w:rsidRPr="00B25951">
        <w:t>desire everything that actually happen</w:t>
      </w:r>
      <w:r w:rsidR="00011CFC">
        <w:t>s</w:t>
      </w:r>
      <w:r w:rsidR="00366D4C" w:rsidRPr="00B25951">
        <w:t>.</w:t>
      </w:r>
      <w:r w:rsidR="00226ECA" w:rsidRPr="00B25951">
        <w:t xml:space="preserve"> </w:t>
      </w:r>
      <w:r w:rsidR="00835BF9" w:rsidRPr="00B25951">
        <w:t xml:space="preserve">When you come out of the machine and continue to interact with the real world, your experiences of that world are </w:t>
      </w:r>
      <w:r w:rsidR="00011CFC">
        <w:t>very different and uniformly</w:t>
      </w:r>
      <w:r w:rsidR="00835BF9" w:rsidRPr="00B25951">
        <w:t xml:space="preserve"> positive, because you </w:t>
      </w:r>
      <w:r w:rsidR="00011CFC">
        <w:t>have a pro-attitude to</w:t>
      </w:r>
      <w:r w:rsidR="007D7EE9" w:rsidRPr="00B25951">
        <w:t xml:space="preserve"> </w:t>
      </w:r>
      <w:r w:rsidR="00835BF9" w:rsidRPr="00B25951">
        <w:t xml:space="preserve">everything that </w:t>
      </w:r>
      <w:r w:rsidR="007D7EE9" w:rsidRPr="00B25951">
        <w:t xml:space="preserve">actually </w:t>
      </w:r>
      <w:r w:rsidR="00835BF9" w:rsidRPr="00B25951">
        <w:t xml:space="preserve">happens. </w:t>
      </w:r>
      <w:r w:rsidR="007D7EE9" w:rsidRPr="00B25951">
        <w:t>Before</w:t>
      </w:r>
      <w:r w:rsidR="00EE0663" w:rsidRPr="00B25951">
        <w:t xml:space="preserve"> entering the desire machine, you often </w:t>
      </w:r>
      <w:r w:rsidR="007D7EE9" w:rsidRPr="00B25951">
        <w:t>had</w:t>
      </w:r>
      <w:r w:rsidR="00EE0663" w:rsidRPr="00B25951">
        <w:t xml:space="preserve"> unsatisfied wants </w:t>
      </w:r>
      <w:r w:rsidR="007D7EE9" w:rsidRPr="00B25951">
        <w:t>that</w:t>
      </w:r>
      <w:r w:rsidR="00226ECA" w:rsidRPr="00B25951">
        <w:t xml:space="preserve"> </w:t>
      </w:r>
      <w:r w:rsidR="007D7EE9" w:rsidRPr="00B25951">
        <w:t>reduced your quality of life</w:t>
      </w:r>
      <w:r w:rsidR="00EE0663" w:rsidRPr="00B25951">
        <w:t xml:space="preserve">, but with this stunning new treatment, </w:t>
      </w:r>
      <w:r w:rsidR="007D7EE9" w:rsidRPr="00B25951">
        <w:t>all sources of frustration are gone.</w:t>
      </w:r>
      <w:r w:rsidR="00011CFC">
        <w:t xml:space="preserve"> Since you approve of everything that actually happens, you lose any motivation to act or change how things are, and you slide into a pitiable lethargy.</w:t>
      </w:r>
    </w:p>
    <w:p w14:paraId="3EB29B06" w14:textId="64F20247" w:rsidR="00EE0663" w:rsidRPr="00B25951" w:rsidRDefault="00EE0663" w:rsidP="001D6FC6">
      <w:pPr>
        <w:spacing w:line="480" w:lineRule="auto"/>
      </w:pPr>
    </w:p>
    <w:p w14:paraId="11480E64" w14:textId="2B00A950" w:rsidR="00226ECA" w:rsidRPr="00B25951" w:rsidRDefault="00EE0663" w:rsidP="001D6FC6">
      <w:pPr>
        <w:spacing w:line="480" w:lineRule="auto"/>
      </w:pPr>
      <w:r w:rsidRPr="00B25951">
        <w:t xml:space="preserve">The experience machine constructs a </w:t>
      </w:r>
      <w:r w:rsidR="007D7EE9" w:rsidRPr="00B25951">
        <w:t xml:space="preserve">simulated </w:t>
      </w:r>
      <w:r w:rsidRPr="00B25951">
        <w:t xml:space="preserve">world that matches your preexisting </w:t>
      </w:r>
      <w:r w:rsidR="00226ECA" w:rsidRPr="00B25951">
        <w:t>desires</w:t>
      </w:r>
      <w:r w:rsidRPr="00B25951">
        <w:t xml:space="preserve">. The desire machine </w:t>
      </w:r>
      <w:r w:rsidR="003B626B" w:rsidRPr="00B25951">
        <w:t>reconstructs your conative stat</w:t>
      </w:r>
      <w:r w:rsidR="00280387" w:rsidRPr="00B25951">
        <w:t>e</w:t>
      </w:r>
      <w:r w:rsidR="003B626B" w:rsidRPr="00B25951">
        <w:t xml:space="preserve"> to match the preexisting world. </w:t>
      </w:r>
      <w:r w:rsidR="00280387" w:rsidRPr="00B25951">
        <w:t xml:space="preserve">The experience machine is </w:t>
      </w:r>
      <w:r w:rsidR="00280387" w:rsidRPr="00B25951">
        <w:rPr>
          <w:i/>
          <w:iCs w:val="0"/>
        </w:rPr>
        <w:t xml:space="preserve">the </w:t>
      </w:r>
      <w:r w:rsidR="00280387" w:rsidRPr="00B25951">
        <w:t xml:space="preserve">problem for hedonist theories of well-being. The desire machine is </w:t>
      </w:r>
      <w:r w:rsidR="00280387" w:rsidRPr="00B25951">
        <w:rPr>
          <w:i/>
          <w:iCs w:val="0"/>
        </w:rPr>
        <w:t xml:space="preserve">the </w:t>
      </w:r>
      <w:r w:rsidR="00280387" w:rsidRPr="00B25951">
        <w:t xml:space="preserve">problem </w:t>
      </w:r>
      <w:r w:rsidR="00280387" w:rsidRPr="00B25951">
        <w:lastRenderedPageBreak/>
        <w:t xml:space="preserve">for </w:t>
      </w:r>
      <w:r w:rsidR="007D7EE9" w:rsidRPr="00B25951">
        <w:t>subjectivist</w:t>
      </w:r>
      <w:r w:rsidR="00280387" w:rsidRPr="00B25951">
        <w:t xml:space="preserve"> theories of well-being.</w:t>
      </w:r>
      <w:r w:rsidR="00024FD0" w:rsidRPr="00B25951">
        <w:t xml:space="preserve"> </w:t>
      </w:r>
      <w:r w:rsidR="00226ECA" w:rsidRPr="00B25951">
        <w:t xml:space="preserve">One experiences pleasure but </w:t>
      </w:r>
      <w:r w:rsidR="007D7EE9" w:rsidRPr="00B25951">
        <w:t>one’s</w:t>
      </w:r>
      <w:r w:rsidR="00226ECA" w:rsidRPr="00B25951">
        <w:t xml:space="preserve"> desires </w:t>
      </w:r>
      <w:r w:rsidR="007D7EE9" w:rsidRPr="00B25951">
        <w:t xml:space="preserve">are not actually </w:t>
      </w:r>
      <w:r w:rsidR="00226ECA" w:rsidRPr="00B25951">
        <w:t xml:space="preserve">satisfied in the experience machine, so desire satisfactionism (correctly) entails that one should not enter and hedonism (incorrectly) </w:t>
      </w:r>
      <w:r w:rsidR="007D7EE9" w:rsidRPr="00B25951">
        <w:t>entails</w:t>
      </w:r>
      <w:r w:rsidR="00226ECA" w:rsidRPr="00B25951">
        <w:t xml:space="preserve"> that one should. But upon entering the desire machine, one’s desires are actually satisfied and one </w:t>
      </w:r>
      <w:r w:rsidR="007D7EE9" w:rsidRPr="00B25951">
        <w:t xml:space="preserve">thereby </w:t>
      </w:r>
      <w:r w:rsidR="00226ECA" w:rsidRPr="00B25951">
        <w:t xml:space="preserve">experiences pleasure, so hedonism and desire satisfactionism both (incorrectly) </w:t>
      </w:r>
      <w:r w:rsidR="007D7EE9" w:rsidRPr="00B25951">
        <w:t>entail</w:t>
      </w:r>
      <w:r w:rsidR="00226ECA" w:rsidRPr="00B25951">
        <w:t xml:space="preserve"> that one should enter.</w:t>
      </w:r>
    </w:p>
    <w:p w14:paraId="33BDE141" w14:textId="167759DA" w:rsidR="00DF4C2F" w:rsidRPr="00B25951" w:rsidRDefault="00DF4C2F" w:rsidP="001D6FC6">
      <w:pPr>
        <w:spacing w:line="480" w:lineRule="auto"/>
      </w:pPr>
    </w:p>
    <w:p w14:paraId="24B64018" w14:textId="6EC90A4E" w:rsidR="00E74CA8" w:rsidRPr="00B25951" w:rsidRDefault="00DF4C2F" w:rsidP="001D6FC6">
      <w:pPr>
        <w:spacing w:line="480" w:lineRule="auto"/>
      </w:pPr>
      <w:bookmarkStart w:id="2" w:name="OLE_LINK5"/>
      <w:bookmarkStart w:id="3" w:name="OLE_LINK6"/>
      <w:bookmarkStart w:id="4" w:name="OLE_LINK7"/>
      <w:r w:rsidRPr="00B25951">
        <w:t>In this paper</w:t>
      </w:r>
      <w:r w:rsidR="003760C1" w:rsidRPr="00B25951">
        <w:t>,</w:t>
      </w:r>
      <w:r w:rsidRPr="00B25951">
        <w:t xml:space="preserve"> I </w:t>
      </w:r>
      <w:r w:rsidR="00E74CA8" w:rsidRPr="00B25951">
        <w:t>consider how subjectivists</w:t>
      </w:r>
      <w:r w:rsidRPr="00B25951">
        <w:t xml:space="preserve"> </w:t>
      </w:r>
      <w:r w:rsidR="00EF466B" w:rsidRPr="00B25951">
        <w:t xml:space="preserve">might avoid the result that entering the desire machine increases one’s well-being. </w:t>
      </w:r>
      <w:r w:rsidR="003760C1" w:rsidRPr="00B25951">
        <w:t xml:space="preserve">First, I further motivate why this problem arises. </w:t>
      </w:r>
      <w:r w:rsidR="003457F4" w:rsidRPr="00B25951">
        <w:t>Second, I consider coherence-based norms of rational desire chang</w:t>
      </w:r>
      <w:r w:rsidR="00E74CA8" w:rsidRPr="00B25951">
        <w:t>e.</w:t>
      </w:r>
      <w:r w:rsidR="003457F4" w:rsidRPr="00B25951">
        <w:t xml:space="preserve"> </w:t>
      </w:r>
      <w:r w:rsidR="00E74CA8" w:rsidRPr="00B25951">
        <w:t xml:space="preserve">Finally, </w:t>
      </w:r>
      <w:r w:rsidR="003457F4" w:rsidRPr="00B25951">
        <w:t xml:space="preserve">I </w:t>
      </w:r>
      <w:r w:rsidR="00E74CA8" w:rsidRPr="00B25951">
        <w:t xml:space="preserve">argue that introducing a substantive account of </w:t>
      </w:r>
      <w:r w:rsidR="006572E3">
        <w:t>fitting desire</w:t>
      </w:r>
      <w:r w:rsidR="00E74CA8" w:rsidRPr="00B25951">
        <w:t xml:space="preserve"> is the only plausible solution, but that this response requires abandoning pure subjectivism about well-being.</w:t>
      </w:r>
    </w:p>
    <w:bookmarkEnd w:id="0"/>
    <w:bookmarkEnd w:id="1"/>
    <w:bookmarkEnd w:id="2"/>
    <w:bookmarkEnd w:id="3"/>
    <w:bookmarkEnd w:id="4"/>
    <w:p w14:paraId="46504E7F" w14:textId="11E03CA0" w:rsidR="005B4C3F" w:rsidRPr="00B25951" w:rsidRDefault="005B4C3F" w:rsidP="001D6FC6">
      <w:pPr>
        <w:spacing w:line="480" w:lineRule="auto"/>
      </w:pPr>
    </w:p>
    <w:p w14:paraId="62827B79" w14:textId="0BD290EF" w:rsidR="005B4C3F" w:rsidRPr="00B25951" w:rsidRDefault="004C1E81" w:rsidP="001D6FC6">
      <w:pPr>
        <w:spacing w:line="480" w:lineRule="auto"/>
      </w:pPr>
      <w:r w:rsidRPr="00B25951">
        <w:rPr>
          <w:u w:val="single"/>
        </w:rPr>
        <w:t>1. The Problem: Change of Desire</w:t>
      </w:r>
    </w:p>
    <w:p w14:paraId="237DABE0" w14:textId="74CF3F28" w:rsidR="00683DDA" w:rsidRPr="00B25951" w:rsidRDefault="004C1E81" w:rsidP="001D6FC6">
      <w:pPr>
        <w:spacing w:line="480" w:lineRule="auto"/>
      </w:pPr>
      <w:r w:rsidRPr="00B25951">
        <w:t xml:space="preserve">Our desires change </w:t>
      </w:r>
      <w:r w:rsidR="00E74CA8" w:rsidRPr="00B25951">
        <w:t xml:space="preserve">a lot </w:t>
      </w:r>
      <w:r w:rsidRPr="00B25951">
        <w:t xml:space="preserve">over time. </w:t>
      </w:r>
      <w:r w:rsidR="00E230C9" w:rsidRPr="00B25951">
        <w:t xml:space="preserve">This much is empirical fact. </w:t>
      </w:r>
      <w:r w:rsidR="00275354" w:rsidRPr="00B25951">
        <w:t>As they age, people</w:t>
      </w:r>
      <w:r w:rsidR="009E1C4A" w:rsidRPr="00B25951">
        <w:t xml:space="preserve"> gain and lose desires that are appropriate to their stage of life. </w:t>
      </w:r>
      <w:r w:rsidR="00275354" w:rsidRPr="00B25951">
        <w:t xml:space="preserve">Children lose desires to be astronauts when they grow up. Young parents gain many desires that they did not have as childless </w:t>
      </w:r>
      <w:r w:rsidR="00683DDA" w:rsidRPr="00B25951">
        <w:t xml:space="preserve">young </w:t>
      </w:r>
      <w:r w:rsidR="00275354" w:rsidRPr="00B25951">
        <w:t>adults.</w:t>
      </w:r>
      <w:r w:rsidR="007A6C49" w:rsidRPr="00B25951">
        <w:t xml:space="preserve"> </w:t>
      </w:r>
      <w:r w:rsidR="00E27D2E" w:rsidRPr="00B25951">
        <w:t xml:space="preserve">Older adults lose desires they had when they were younger. Gaining or losing a capability changes what desires people have. There is much discussion of the </w:t>
      </w:r>
      <w:r w:rsidR="008430D4" w:rsidRPr="00B25951">
        <w:t xml:space="preserve">empirical </w:t>
      </w:r>
      <w:r w:rsidR="00E27D2E" w:rsidRPr="00B25951">
        <w:t xml:space="preserve">phenomenon of adaptive preferences, which occurs when someone changes </w:t>
      </w:r>
      <w:r w:rsidR="008430D4" w:rsidRPr="00B25951">
        <w:t>their desires when t</w:t>
      </w:r>
      <w:r w:rsidR="006572E3">
        <w:t>heir old desires are</w:t>
      </w:r>
      <w:r w:rsidR="008430D4" w:rsidRPr="00B25951">
        <w:t xml:space="preserve"> </w:t>
      </w:r>
      <w:r w:rsidR="00E27D2E" w:rsidRPr="00B25951">
        <w:t>impossible to satisfy.</w:t>
      </w:r>
      <w:r w:rsidR="00E27D2E" w:rsidRPr="00B25951">
        <w:rPr>
          <w:rStyle w:val="FootnoteReference"/>
        </w:rPr>
        <w:footnoteReference w:id="2"/>
      </w:r>
    </w:p>
    <w:p w14:paraId="174E4235" w14:textId="77777777" w:rsidR="00683DDA" w:rsidRPr="00B25951" w:rsidRDefault="00683DDA" w:rsidP="001D6FC6">
      <w:pPr>
        <w:spacing w:line="480" w:lineRule="auto"/>
      </w:pPr>
    </w:p>
    <w:p w14:paraId="0B6D1C0A" w14:textId="77777777" w:rsidR="008430D4" w:rsidRPr="00B25951" w:rsidRDefault="008430D4" w:rsidP="001D6FC6">
      <w:pPr>
        <w:spacing w:line="480" w:lineRule="auto"/>
      </w:pPr>
    </w:p>
    <w:p w14:paraId="6EE801EE" w14:textId="79B8B251" w:rsidR="00B61DE8" w:rsidRPr="00B25951" w:rsidRDefault="008430D4" w:rsidP="001D6FC6">
      <w:pPr>
        <w:spacing w:line="480" w:lineRule="auto"/>
      </w:pPr>
      <w:r w:rsidRPr="00B25951">
        <w:lastRenderedPageBreak/>
        <w:t xml:space="preserve">Given that </w:t>
      </w:r>
      <w:r w:rsidR="00BD1078">
        <w:t>our desires change over time</w:t>
      </w:r>
      <w:r w:rsidRPr="00B25951">
        <w:t xml:space="preserve">, the question arises of whether </w:t>
      </w:r>
      <w:r w:rsidR="006572E3">
        <w:t>this</w:t>
      </w:r>
      <w:r w:rsidRPr="00B25951">
        <w:t xml:space="preserve"> is </w:t>
      </w:r>
      <w:r w:rsidR="00E27D2E" w:rsidRPr="00B25951">
        <w:t xml:space="preserve">a rationally evaluable phenomenon. </w:t>
      </w:r>
      <w:r w:rsidR="00E65C89" w:rsidRPr="00B25951">
        <w:t xml:space="preserve">Could </w:t>
      </w:r>
      <w:r w:rsidRPr="00B25951">
        <w:t>one</w:t>
      </w:r>
      <w:r w:rsidR="00E65C89" w:rsidRPr="00B25951">
        <w:t xml:space="preserve"> have reasons to change what </w:t>
      </w:r>
      <w:r w:rsidRPr="00B25951">
        <w:t>one desires</w:t>
      </w:r>
      <w:r w:rsidR="00E65C89" w:rsidRPr="00B25951">
        <w:t xml:space="preserve">, or is change of desire something that just happens to </w:t>
      </w:r>
      <w:r w:rsidRPr="00B25951">
        <w:t>people</w:t>
      </w:r>
      <w:r w:rsidR="00E65C89" w:rsidRPr="00B25951">
        <w:t xml:space="preserve">? </w:t>
      </w:r>
      <w:r w:rsidR="00B61DE8" w:rsidRPr="00B25951">
        <w:t xml:space="preserve">Compare </w:t>
      </w:r>
      <w:r w:rsidR="00E65C89" w:rsidRPr="00B25951">
        <w:t>desire</w:t>
      </w:r>
      <w:r w:rsidR="00B61DE8" w:rsidRPr="00B25951">
        <w:t xml:space="preserve"> to belief. Our beliefs, too, clearly change over time. And change of belief clearly is rationally evaluable—epistemologists debate how </w:t>
      </w:r>
      <w:r w:rsidRPr="00B25951">
        <w:t>to rationally</w:t>
      </w:r>
      <w:r w:rsidR="00B61DE8" w:rsidRPr="00B25951">
        <w:t xml:space="preserve"> change your beliefs in response to new evidence. I will assume that change of desire is</w:t>
      </w:r>
      <w:r w:rsidR="009D49B7" w:rsidRPr="00B25951">
        <w:t xml:space="preserve"> also</w:t>
      </w:r>
      <w:r w:rsidR="00B61DE8" w:rsidRPr="00B25951">
        <w:t xml:space="preserve"> rationally evaluable</w:t>
      </w:r>
      <w:r w:rsidR="0049756F" w:rsidRPr="00B25951">
        <w:t>.</w:t>
      </w:r>
    </w:p>
    <w:p w14:paraId="7984CE24" w14:textId="76E5319D" w:rsidR="009D49B7" w:rsidRPr="00B25951" w:rsidRDefault="009D49B7" w:rsidP="001D6FC6">
      <w:pPr>
        <w:spacing w:line="480" w:lineRule="auto"/>
      </w:pPr>
    </w:p>
    <w:p w14:paraId="23E2E59E" w14:textId="77C6B911" w:rsidR="00E65C89" w:rsidRPr="00B25951" w:rsidRDefault="009D49B7" w:rsidP="001D6FC6">
      <w:pPr>
        <w:spacing w:line="480" w:lineRule="auto"/>
      </w:pPr>
      <w:r w:rsidRPr="00B25951">
        <w:t>The question</w:t>
      </w:r>
      <w:r w:rsidR="008430D4" w:rsidRPr="00B25951">
        <w:t xml:space="preserve"> then becomes</w:t>
      </w:r>
      <w:r w:rsidRPr="00B25951">
        <w:t xml:space="preserve">: what are the norms for change of desire? </w:t>
      </w:r>
      <w:r w:rsidR="00E07EDD" w:rsidRPr="00B25951">
        <w:t xml:space="preserve">There are two incompatible lines of reasoning </w:t>
      </w:r>
      <w:r w:rsidR="008430D4" w:rsidRPr="00B25951">
        <w:t>that</w:t>
      </w:r>
      <w:r w:rsidR="00E07EDD" w:rsidRPr="00B25951">
        <w:t xml:space="preserve"> both seem attractive. </w:t>
      </w:r>
      <w:r w:rsidR="00E65C89" w:rsidRPr="00B25951">
        <w:t>The first has some appeal but ultimately does not work out. The second is what</w:t>
      </w:r>
      <w:r w:rsidR="006572E3">
        <w:t xml:space="preserve"> leads</w:t>
      </w:r>
      <w:r w:rsidR="00E65C89" w:rsidRPr="00B25951">
        <w:t xml:space="preserve"> us </w:t>
      </w:r>
      <w:r w:rsidR="008430D4" w:rsidRPr="00B25951">
        <w:t xml:space="preserve">straight </w:t>
      </w:r>
      <w:r w:rsidR="00E65C89" w:rsidRPr="00B25951">
        <w:t>into the desire machine.</w:t>
      </w:r>
    </w:p>
    <w:p w14:paraId="4C711289" w14:textId="4B3DE58A" w:rsidR="00E65C89" w:rsidRPr="00B25951" w:rsidRDefault="00E65C89" w:rsidP="001D6FC6">
      <w:pPr>
        <w:spacing w:line="480" w:lineRule="auto"/>
      </w:pPr>
    </w:p>
    <w:p w14:paraId="51AD3BA9" w14:textId="05FD3732" w:rsidR="009D49B7" w:rsidRPr="00B25951" w:rsidRDefault="008430D4" w:rsidP="001D6FC6">
      <w:pPr>
        <w:spacing w:line="480" w:lineRule="auto"/>
      </w:pPr>
      <w:r w:rsidRPr="00B25951">
        <w:t xml:space="preserve">The first option is that changes of desire are evaluated with respect to the desires </w:t>
      </w:r>
      <w:r w:rsidR="006572E3">
        <w:t xml:space="preserve">the agent has </w:t>
      </w:r>
      <w:r w:rsidRPr="00B25951">
        <w:t xml:space="preserve">before the change. </w:t>
      </w:r>
      <w:r w:rsidR="00E65C89" w:rsidRPr="00B25951">
        <w:t>This</w:t>
      </w:r>
      <w:r w:rsidRPr="00B25951">
        <w:t xml:space="preserve"> thought</w:t>
      </w:r>
      <w:r w:rsidR="00E65C89" w:rsidRPr="00B25951">
        <w:t xml:space="preserve"> has a clear </w:t>
      </w:r>
      <w:r w:rsidRPr="00B25951">
        <w:t>motivation</w:t>
      </w:r>
      <w:r w:rsidR="00E65C89" w:rsidRPr="00B25951">
        <w:t xml:space="preserve">. Suppose that you are making a decision </w:t>
      </w:r>
      <w:r w:rsidRPr="00B25951">
        <w:t>that</w:t>
      </w:r>
      <w:r w:rsidR="00E65C89" w:rsidRPr="00B25951">
        <w:t xml:space="preserve"> would </w:t>
      </w:r>
      <w:r w:rsidRPr="00B25951">
        <w:t>change the desires you have, perhaps among other things</w:t>
      </w:r>
      <w:r w:rsidR="00E65C89" w:rsidRPr="00B25951">
        <w:t>. This, like any other</w:t>
      </w:r>
      <w:r w:rsidRPr="00B25951">
        <w:t xml:space="preserve"> decision</w:t>
      </w:r>
      <w:r w:rsidR="00E65C89" w:rsidRPr="00B25951">
        <w:t xml:space="preserve">, should be made using expected utility theory. </w:t>
      </w:r>
      <w:r w:rsidRPr="00B25951">
        <w:t>Utilities</w:t>
      </w:r>
      <w:r w:rsidR="00E65C89" w:rsidRPr="00B25951">
        <w:t xml:space="preserve"> must be assigned to</w:t>
      </w:r>
      <w:r w:rsidR="007327AD" w:rsidRPr="00B25951">
        <w:t xml:space="preserve"> </w:t>
      </w:r>
      <w:r w:rsidRPr="00B25951">
        <w:t>states</w:t>
      </w:r>
      <w:r w:rsidR="007327AD" w:rsidRPr="00B25951">
        <w:t xml:space="preserve"> using your current desires and probabilities </w:t>
      </w:r>
      <w:r w:rsidRPr="00B25951">
        <w:t xml:space="preserve">must be </w:t>
      </w:r>
      <w:r w:rsidR="007327AD" w:rsidRPr="00B25951">
        <w:t xml:space="preserve">assigned to those </w:t>
      </w:r>
      <w:r w:rsidRPr="00B25951">
        <w:t>states</w:t>
      </w:r>
      <w:r w:rsidR="007327AD" w:rsidRPr="00B25951">
        <w:t xml:space="preserve"> using </w:t>
      </w:r>
      <w:r w:rsidR="00754CEB" w:rsidRPr="00B25951">
        <w:t xml:space="preserve">your current </w:t>
      </w:r>
      <w:r w:rsidR="007327AD" w:rsidRPr="00B25951">
        <w:t>beliefs.</w:t>
      </w:r>
      <w:r w:rsidRPr="00B25951">
        <w:t xml:space="preserve"> </w:t>
      </w:r>
      <w:r w:rsidR="007327AD" w:rsidRPr="00B25951">
        <w:t>In particular</w:t>
      </w:r>
      <w:r w:rsidR="009F713E">
        <w:t>,</w:t>
      </w:r>
      <w:r w:rsidR="00E65C89" w:rsidRPr="00B25951">
        <w:t xml:space="preserve"> states in which you do not have </w:t>
      </w:r>
      <w:r w:rsidR="007327AD" w:rsidRPr="00B25951">
        <w:t>a</w:t>
      </w:r>
      <w:r w:rsidR="00E65C89" w:rsidRPr="00B25951">
        <w:t xml:space="preserve"> desire</w:t>
      </w:r>
      <w:r w:rsidR="007327AD" w:rsidRPr="00B25951">
        <w:t xml:space="preserve"> D are assigned a utility by D</w:t>
      </w:r>
      <w:r w:rsidRPr="00B25951">
        <w:t xml:space="preserve"> and your other desires</w:t>
      </w:r>
      <w:r w:rsidR="00E65C89" w:rsidRPr="00B25951">
        <w:t xml:space="preserve">. </w:t>
      </w:r>
      <w:r w:rsidRPr="00B25951">
        <w:t>But how</w:t>
      </w:r>
      <w:r w:rsidR="000A7821" w:rsidRPr="00B25951">
        <w:t xml:space="preserve"> much utility should I assign to the state in which I have coffee in the morning but </w:t>
      </w:r>
      <w:r w:rsidRPr="00B25951">
        <w:t>do not</w:t>
      </w:r>
      <w:r w:rsidR="000A7821" w:rsidRPr="00B25951">
        <w:t xml:space="preserve"> want coffee in the morning</w:t>
      </w:r>
      <w:r w:rsidR="006402D2" w:rsidRPr="00B25951">
        <w:t>, given that I want coffee in the morning now?</w:t>
      </w:r>
    </w:p>
    <w:p w14:paraId="6F7D7518" w14:textId="4A9A53D0" w:rsidR="000A7821" w:rsidRPr="00B25951" w:rsidRDefault="000A7821" w:rsidP="001D6FC6">
      <w:pPr>
        <w:spacing w:line="480" w:lineRule="auto"/>
      </w:pPr>
    </w:p>
    <w:p w14:paraId="5975B23E" w14:textId="0E62AF19" w:rsidR="000A7821" w:rsidRPr="00B25951" w:rsidRDefault="006402D2" w:rsidP="001D6FC6">
      <w:pPr>
        <w:spacing w:line="480" w:lineRule="auto"/>
      </w:pPr>
      <w:r w:rsidRPr="00B25951">
        <w:t xml:space="preserve">It seems that low utility must be </w:t>
      </w:r>
      <w:r w:rsidR="000A7821" w:rsidRPr="00B25951">
        <w:t xml:space="preserve">assigned to states in which </w:t>
      </w:r>
      <w:r w:rsidRPr="00B25951">
        <w:t xml:space="preserve">you have different desires. A desire that P is the kind of thing that has a tendency to cause you to bring about P. But if you do not desire P, then P is less likely to come about </w:t>
      </w:r>
      <w:bookmarkStart w:id="5" w:name="OLE_LINK1"/>
      <w:bookmarkStart w:id="6" w:name="OLE_LINK2"/>
      <w:r w:rsidRPr="00B25951">
        <w:t>since no one is trying to bring it about</w:t>
      </w:r>
      <w:bookmarkEnd w:id="5"/>
      <w:bookmarkEnd w:id="6"/>
      <w:r w:rsidRPr="00B25951">
        <w:t xml:space="preserve">. </w:t>
      </w:r>
      <w:r w:rsidR="000A7821" w:rsidRPr="00B25951">
        <w:t xml:space="preserve">From the </w:t>
      </w:r>
      <w:r w:rsidR="000A7821" w:rsidRPr="00B25951">
        <w:lastRenderedPageBreak/>
        <w:t>perspective of your current desires, then, the state in which you lose a desire should be negatively evaluated</w:t>
      </w:r>
      <w:r w:rsidRPr="00B25951">
        <w:t xml:space="preserve"> because some things that you desire now would be less likely to come about in the state where you do not desire them. </w:t>
      </w:r>
      <w:r w:rsidR="007C5265" w:rsidRPr="00B25951">
        <w:t xml:space="preserve">If </w:t>
      </w:r>
      <w:r w:rsidRPr="00B25951">
        <w:t>the above</w:t>
      </w:r>
      <w:r w:rsidR="007C5265" w:rsidRPr="00B25951">
        <w:t xml:space="preserve"> line of reasoning is adopted, it looks like just about any change of desire </w:t>
      </w:r>
      <w:r w:rsidRPr="00B25951">
        <w:t xml:space="preserve">would come out as irrational. </w:t>
      </w:r>
      <w:r w:rsidR="0003173C" w:rsidRPr="00B25951">
        <w:t xml:space="preserve">The problem is that even the </w:t>
      </w:r>
      <w:r w:rsidR="007C5265" w:rsidRPr="00B25951">
        <w:t xml:space="preserve">seemingly natural and appropriate changes of desire that take place over the course of a lifetime are in fact a huge mistake: we </w:t>
      </w:r>
      <w:r w:rsidR="0003173C" w:rsidRPr="00B25951">
        <w:t>should have never abandoned</w:t>
      </w:r>
      <w:r w:rsidR="007C5265" w:rsidRPr="00B25951">
        <w:t xml:space="preserve"> the desires that we had when we were children.</w:t>
      </w:r>
      <w:r w:rsidR="0003173C" w:rsidRPr="00B25951">
        <w:rPr>
          <w:rStyle w:val="FootnoteReference"/>
        </w:rPr>
        <w:footnoteReference w:id="3"/>
      </w:r>
    </w:p>
    <w:p w14:paraId="2D4425B9" w14:textId="2A67ED92" w:rsidR="008430D4" w:rsidRPr="00B25951" w:rsidRDefault="008430D4" w:rsidP="001D6FC6">
      <w:pPr>
        <w:spacing w:line="480" w:lineRule="auto"/>
      </w:pPr>
    </w:p>
    <w:p w14:paraId="62A51D63" w14:textId="5FAED72C" w:rsidR="00E65C89" w:rsidRPr="00B25951" w:rsidRDefault="008430D4" w:rsidP="001D6FC6">
      <w:pPr>
        <w:spacing w:line="480" w:lineRule="auto"/>
      </w:pPr>
      <w:r w:rsidRPr="00B25951">
        <w:t>The second option is that changes of desire are evaluated with respect to the agent’s desires after the change.</w:t>
      </w:r>
      <w:r w:rsidR="004B0E49" w:rsidRPr="00B25951">
        <w:t xml:space="preserve"> This does not have </w:t>
      </w:r>
      <w:r w:rsidR="006572E3">
        <w:t>overly conservative implications like the first option, bu</w:t>
      </w:r>
      <w:r w:rsidR="004B0E49" w:rsidRPr="00B25951">
        <w:t xml:space="preserve">t </w:t>
      </w:r>
      <w:r w:rsidR="006572E3">
        <w:t>at present the</w:t>
      </w:r>
      <w:r w:rsidR="004B0E49" w:rsidRPr="00B25951">
        <w:t xml:space="preserve"> thought is underspecified. Suppose</w:t>
      </w:r>
      <w:r w:rsidR="007C5265" w:rsidRPr="00B25951">
        <w:t xml:space="preserve"> that the agent </w:t>
      </w:r>
      <w:r w:rsidR="004B0E49" w:rsidRPr="00B25951">
        <w:t>can acquire</w:t>
      </w:r>
      <w:r w:rsidR="007C5265" w:rsidRPr="00B25951">
        <w:t xml:space="preserve"> one of two desires, D1 and D2. What should the agent do? </w:t>
      </w:r>
      <w:r w:rsidR="00861109" w:rsidRPr="00B25951">
        <w:t xml:space="preserve">All things equal, the state in which an agent has D1 is assigned higher utility by D1 than the state in which the agent has D2, and the state in which the agent has D2 is assigned higher utility </w:t>
      </w:r>
      <w:r w:rsidR="004B0E49" w:rsidRPr="00B25951">
        <w:t xml:space="preserve">by D2 </w:t>
      </w:r>
      <w:r w:rsidR="00861109" w:rsidRPr="00B25951">
        <w:t>than the state in which the agent has D1.</w:t>
      </w:r>
      <w:r w:rsidR="004B6A13" w:rsidRPr="00B25951">
        <w:t xml:space="preserve"> </w:t>
      </w:r>
      <w:proofErr w:type="gramStart"/>
      <w:r w:rsidR="004B0E49" w:rsidRPr="00B25951">
        <w:t>So</w:t>
      </w:r>
      <w:proofErr w:type="gramEnd"/>
      <w:r w:rsidR="004B0E49" w:rsidRPr="00B25951">
        <w:t xml:space="preserve"> the choice between D1 and D2 is underdetermined.</w:t>
      </w:r>
      <w:r w:rsidR="00511145" w:rsidRPr="00B25951">
        <w:t xml:space="preserve"> </w:t>
      </w:r>
      <w:r w:rsidR="004B0E49" w:rsidRPr="00B25951">
        <w:t xml:space="preserve">But there is something that </w:t>
      </w:r>
      <w:r w:rsidR="00511145" w:rsidRPr="00B25951">
        <w:t xml:space="preserve">could break the tie between </w:t>
      </w:r>
      <w:r w:rsidR="007C5265" w:rsidRPr="00B25951">
        <w:t>D1 and D2</w:t>
      </w:r>
      <w:r w:rsidR="00511145" w:rsidRPr="00B25951">
        <w:t>. I</w:t>
      </w:r>
      <w:r w:rsidR="007C5265" w:rsidRPr="00B25951">
        <w:t xml:space="preserve">f one </w:t>
      </w:r>
      <w:r w:rsidR="00511145" w:rsidRPr="00B25951">
        <w:t>is a more realistic or feasible desire (i.e.</w:t>
      </w:r>
      <w:r w:rsidR="006572E3">
        <w:t>,</w:t>
      </w:r>
      <w:r w:rsidR="00511145" w:rsidRPr="00B25951">
        <w:t xml:space="preserve"> it is easier to bring about)</w:t>
      </w:r>
      <w:r w:rsidR="007C5265" w:rsidRPr="00B25951">
        <w:t xml:space="preserve">, then </w:t>
      </w:r>
      <w:r w:rsidR="00511145" w:rsidRPr="00B25951">
        <w:t>arguably it should be formed</w:t>
      </w:r>
      <w:r w:rsidR="007C5265" w:rsidRPr="00B25951">
        <w:t>. If D1 is a desire to go to Mars, and D2 is the desire to take up woodworking, then it would seem that the agent has reason to form D</w:t>
      </w:r>
      <w:r w:rsidR="00511145" w:rsidRPr="00B25951">
        <w:t>2</w:t>
      </w:r>
      <w:r w:rsidR="007C5265" w:rsidRPr="00B25951">
        <w:t xml:space="preserve"> and not D</w:t>
      </w:r>
      <w:r w:rsidR="00511145" w:rsidRPr="00B25951">
        <w:t>1</w:t>
      </w:r>
      <w:r w:rsidR="007C5265" w:rsidRPr="00B25951">
        <w:t xml:space="preserve"> because D1 would be </w:t>
      </w:r>
      <w:r w:rsidR="00511145" w:rsidRPr="00B25951">
        <w:t>very hard</w:t>
      </w:r>
      <w:r w:rsidR="007C5265" w:rsidRPr="00B25951">
        <w:t xml:space="preserve"> to satisfy.</w:t>
      </w:r>
      <w:r w:rsidR="00511145" w:rsidRPr="00B25951">
        <w:t xml:space="preserve"> If the agent forms D2, it is more likely that the agent will be satisfied, and this seems to break the tie in favor of D2.</w:t>
      </w:r>
      <w:r w:rsidR="007C5265" w:rsidRPr="00B25951">
        <w:t xml:space="preserve"> </w:t>
      </w:r>
    </w:p>
    <w:p w14:paraId="3F8D6D51" w14:textId="2FA7984A" w:rsidR="007C5265" w:rsidRPr="00B25951" w:rsidRDefault="007C5265" w:rsidP="001D6FC6">
      <w:pPr>
        <w:spacing w:line="480" w:lineRule="auto"/>
      </w:pPr>
    </w:p>
    <w:p w14:paraId="0393F234" w14:textId="280283BC" w:rsidR="007C5265" w:rsidRPr="00B25951" w:rsidRDefault="00511145" w:rsidP="001D6FC6">
      <w:pPr>
        <w:spacing w:line="480" w:lineRule="auto"/>
      </w:pPr>
      <w:r w:rsidRPr="00B25951">
        <w:lastRenderedPageBreak/>
        <w:t>T</w:t>
      </w:r>
      <w:r w:rsidR="007C5265" w:rsidRPr="00B25951">
        <w:t>his starts us down the slippery slope to the desire machine.</w:t>
      </w:r>
      <w:r w:rsidR="0050432B" w:rsidRPr="00B25951">
        <w:t xml:space="preserve"> If desires that are easy to satisfy are better, then desires </w:t>
      </w:r>
      <w:r w:rsidRPr="00B25951">
        <w:t>that</w:t>
      </w:r>
      <w:r w:rsidR="0050432B" w:rsidRPr="00B25951">
        <w:t xml:space="preserve"> are already satisfied are the best. If you </w:t>
      </w:r>
      <w:r w:rsidR="006572E3">
        <w:t>could</w:t>
      </w:r>
      <w:r w:rsidR="0050432B" w:rsidRPr="00B25951">
        <w:t xml:space="preserve"> come to want everything </w:t>
      </w:r>
      <w:r w:rsidRPr="00B25951">
        <w:t>that</w:t>
      </w:r>
      <w:r w:rsidR="0050432B" w:rsidRPr="00B25951">
        <w:t xml:space="preserve"> actually happens, this would be perfectly rational on the view that changes of desire are evaluated by </w:t>
      </w:r>
      <w:r w:rsidRPr="00B25951">
        <w:t>the desires one has after the change.</w:t>
      </w:r>
      <w:r w:rsidR="0050432B" w:rsidRPr="00B25951">
        <w:t xml:space="preserve"> </w:t>
      </w:r>
    </w:p>
    <w:p w14:paraId="41CC2A38" w14:textId="507C7ADD" w:rsidR="00511145" w:rsidRPr="00B25951" w:rsidRDefault="00511145" w:rsidP="001D6FC6">
      <w:pPr>
        <w:spacing w:line="480" w:lineRule="auto"/>
      </w:pPr>
    </w:p>
    <w:p w14:paraId="1826A813" w14:textId="4BD81AB4" w:rsidR="004C1E81" w:rsidRPr="00B25951" w:rsidRDefault="00511145" w:rsidP="001D6FC6">
      <w:pPr>
        <w:spacing w:line="480" w:lineRule="auto"/>
      </w:pPr>
      <w:r w:rsidRPr="00B25951">
        <w:t>The desire machine is only the extreme case of a common phenomenon: change of desire.</w:t>
      </w:r>
      <w:r w:rsidRPr="00B25951">
        <w:rPr>
          <w:rStyle w:val="FootnoteReference"/>
        </w:rPr>
        <w:footnoteReference w:id="4"/>
      </w:r>
      <w:r w:rsidRPr="00B25951">
        <w:t xml:space="preserve"> </w:t>
      </w:r>
      <w:r w:rsidR="004B591B" w:rsidRPr="00B25951">
        <w:t>The phenomenon of change of desire poses problems for subjectivists.</w:t>
      </w:r>
      <w:r w:rsidR="00000F32" w:rsidRPr="00B25951">
        <w:t xml:space="preserve"> Subjectivists think that a person’s good is grounded in the satisfaction of their desires, but when we move to </w:t>
      </w:r>
      <w:r w:rsidR="00966091">
        <w:t>ask</w:t>
      </w:r>
      <w:r w:rsidR="00000F32" w:rsidRPr="00B25951">
        <w:t xml:space="preserve"> whether changes of desire</w:t>
      </w:r>
      <w:r w:rsidR="00966091">
        <w:t>s</w:t>
      </w:r>
      <w:r w:rsidR="00000F32" w:rsidRPr="00B25951">
        <w:t xml:space="preserve"> (the ground of a person’s good) are good or bad for a person, there appears to be nothing </w:t>
      </w:r>
      <w:r w:rsidR="00966091">
        <w:t>besides</w:t>
      </w:r>
      <w:r w:rsidR="00000F32" w:rsidRPr="00B25951">
        <w:t xml:space="preserve"> the amount of desire satisfactions a person has that could account for the rationality of desire change. This is what leads us to the desire machine, which gives one the greatest level of desire satisfaction possible. </w:t>
      </w:r>
      <w:r w:rsidR="004B591B" w:rsidRPr="00B25951">
        <w:t xml:space="preserve">Subjectivists need to develop an account of this phenomenon that allows them to vindicate the changes of desire we take to be appropriate, </w:t>
      </w:r>
      <w:r w:rsidR="00966091">
        <w:t xml:space="preserve">but </w:t>
      </w:r>
      <w:r w:rsidR="00000F32" w:rsidRPr="00B25951">
        <w:t xml:space="preserve">one that also </w:t>
      </w:r>
      <w:r w:rsidR="00966091">
        <w:t>allows us to</w:t>
      </w:r>
      <w:r w:rsidR="004B591B" w:rsidRPr="00B25951">
        <w:t xml:space="preserve"> reject the implication that one should enter the desire machine. </w:t>
      </w:r>
      <w:r w:rsidR="001A3193" w:rsidRPr="00B25951">
        <w:t xml:space="preserve">I will discuss two </w:t>
      </w:r>
      <w:r w:rsidR="00966091">
        <w:t>possible accounts</w:t>
      </w:r>
      <w:r w:rsidR="001A3193" w:rsidRPr="00B25951">
        <w:t xml:space="preserve">. </w:t>
      </w:r>
    </w:p>
    <w:p w14:paraId="796220CF" w14:textId="4491B0CA" w:rsidR="004C1E81" w:rsidRPr="00B25951" w:rsidRDefault="004C1E81" w:rsidP="001D6FC6">
      <w:pPr>
        <w:spacing w:line="480" w:lineRule="auto"/>
      </w:pPr>
    </w:p>
    <w:p w14:paraId="24381E82" w14:textId="5F535EE4" w:rsidR="004C1E81" w:rsidRPr="00B25951" w:rsidRDefault="004C1E81" w:rsidP="001D6FC6">
      <w:pPr>
        <w:spacing w:line="480" w:lineRule="auto"/>
      </w:pPr>
      <w:r w:rsidRPr="00B25951">
        <w:rPr>
          <w:u w:val="single"/>
        </w:rPr>
        <w:t>2. Conative Coherence</w:t>
      </w:r>
    </w:p>
    <w:p w14:paraId="268CF430" w14:textId="0EC3B51D" w:rsidR="00FD3B11" w:rsidRDefault="000449B2" w:rsidP="001D6FC6">
      <w:pPr>
        <w:spacing w:line="480" w:lineRule="auto"/>
      </w:pPr>
      <w:r w:rsidRPr="00B25951">
        <w:t xml:space="preserve">Humeanism is the view of desire </w:t>
      </w:r>
      <w:r w:rsidR="00966091">
        <w:t xml:space="preserve">on </w:t>
      </w:r>
      <w:r w:rsidRPr="00B25951">
        <w:t xml:space="preserve">which there is no standard of correctness desires must answer to, external to the agent’s perspective. </w:t>
      </w:r>
      <w:r w:rsidR="004B6A13" w:rsidRPr="00B25951">
        <w:t xml:space="preserve">In this respect, desire is unlike belief. </w:t>
      </w:r>
      <w:r w:rsidRPr="00B25951">
        <w:t xml:space="preserve">Hume himself infamously eschewed even coherence-based reasons to have one desire rather than </w:t>
      </w:r>
      <w:r w:rsidRPr="00B25951">
        <w:lastRenderedPageBreak/>
        <w:t xml:space="preserve">another: </w:t>
      </w:r>
      <w:r w:rsidR="00B25951" w:rsidRPr="00B25951">
        <w:t>“</w:t>
      </w:r>
      <w:r w:rsidR="00B25951" w:rsidRPr="00B25951">
        <w:rPr>
          <w:color w:val="1A1A1A"/>
          <w:shd w:val="clear" w:color="auto" w:fill="FFFFFF"/>
        </w:rPr>
        <w:t xml:space="preserve">Tis as little contrary to reason to prefer even my own </w:t>
      </w:r>
      <w:proofErr w:type="spellStart"/>
      <w:r w:rsidR="00B25951" w:rsidRPr="00B25951">
        <w:rPr>
          <w:color w:val="1A1A1A"/>
          <w:shd w:val="clear" w:color="auto" w:fill="FFFFFF"/>
        </w:rPr>
        <w:t>acknowledg’d</w:t>
      </w:r>
      <w:proofErr w:type="spellEnd"/>
      <w:r w:rsidR="00B25951" w:rsidRPr="00B25951">
        <w:rPr>
          <w:color w:val="1A1A1A"/>
          <w:shd w:val="clear" w:color="auto" w:fill="FFFFFF"/>
        </w:rPr>
        <w:t xml:space="preserve"> lesser good to my greater, and have a more ardent affection for the former than for the latter</w:t>
      </w:r>
      <w:r w:rsidRPr="00B25951">
        <w:t>.</w:t>
      </w:r>
      <w:r w:rsidR="00FD3B11">
        <w:t>”</w:t>
      </w:r>
      <w:r w:rsidRPr="00B25951">
        <w:rPr>
          <w:rStyle w:val="FootnoteReference"/>
        </w:rPr>
        <w:footnoteReference w:id="5"/>
      </w:r>
      <w:r w:rsidRPr="00B25951">
        <w:t xml:space="preserve"> </w:t>
      </w:r>
    </w:p>
    <w:p w14:paraId="490B0868" w14:textId="77777777" w:rsidR="00FD3B11" w:rsidRDefault="00FD3B11" w:rsidP="001D6FC6">
      <w:pPr>
        <w:spacing w:line="480" w:lineRule="auto"/>
      </w:pPr>
    </w:p>
    <w:p w14:paraId="30B6B876" w14:textId="204F6B6E" w:rsidR="00E65C89" w:rsidRPr="00B25951" w:rsidRDefault="00FD3B11" w:rsidP="001D6FC6">
      <w:pPr>
        <w:spacing w:line="480" w:lineRule="auto"/>
      </w:pPr>
      <w:r>
        <w:t>More</w:t>
      </w:r>
      <w:r w:rsidR="000449B2" w:rsidRPr="00B25951">
        <w:t xml:space="preserve"> moderate Humeans have </w:t>
      </w:r>
      <w:r>
        <w:t>posited</w:t>
      </w:r>
      <w:r w:rsidR="000449B2" w:rsidRPr="00B25951">
        <w:t xml:space="preserve"> coherence-based reason</w:t>
      </w:r>
      <w:r w:rsidR="004B6A13" w:rsidRPr="00B25951">
        <w:t>s</w:t>
      </w:r>
      <w:r>
        <w:t>, ones which</w:t>
      </w:r>
      <w:r w:rsidR="000449B2" w:rsidRPr="00B25951">
        <w:t xml:space="preserve"> </w:t>
      </w:r>
      <w:r w:rsidR="004B6A13" w:rsidRPr="00B25951">
        <w:t>can</w:t>
      </w:r>
      <w:r w:rsidR="000449B2" w:rsidRPr="00B25951">
        <w:t xml:space="preserve"> account </w:t>
      </w:r>
      <w:r>
        <w:t>for the rationality of having, gaining and losing desires</w:t>
      </w:r>
      <w:r w:rsidR="000449B2" w:rsidRPr="00B25951">
        <w:t>.</w:t>
      </w:r>
      <w:r w:rsidR="000449B2" w:rsidRPr="00B25951">
        <w:rPr>
          <w:rStyle w:val="FootnoteReference"/>
        </w:rPr>
        <w:footnoteReference w:id="6"/>
      </w:r>
      <w:r>
        <w:t xml:space="preserve"> </w:t>
      </w:r>
      <w:r w:rsidR="004C41FF" w:rsidRPr="00B25951">
        <w:t>Here are some examples of</w:t>
      </w:r>
      <w:r w:rsidR="00966091">
        <w:t xml:space="preserve"> plausible</w:t>
      </w:r>
      <w:r w:rsidR="004C41FF" w:rsidRPr="00B25951">
        <w:t xml:space="preserve"> coherence-based constraints on desire:</w:t>
      </w:r>
      <w:r>
        <w:rPr>
          <w:rStyle w:val="FootnoteReference"/>
        </w:rPr>
        <w:footnoteReference w:id="7"/>
      </w:r>
    </w:p>
    <w:p w14:paraId="7B886D20" w14:textId="6B520549" w:rsidR="004C41FF" w:rsidRPr="00B25951" w:rsidRDefault="004C41FF" w:rsidP="001D6FC6">
      <w:pPr>
        <w:pStyle w:val="ListParagraph"/>
        <w:numPr>
          <w:ilvl w:val="0"/>
          <w:numId w:val="1"/>
        </w:numPr>
        <w:spacing w:line="480" w:lineRule="auto"/>
      </w:pPr>
      <w:r w:rsidRPr="00B25951">
        <w:t xml:space="preserve">One should not desire P and desire </w:t>
      </w:r>
      <w:r w:rsidR="00FD3B11">
        <w:t>~</w:t>
      </w:r>
      <w:r w:rsidRPr="00B25951">
        <w:t>P.</w:t>
      </w:r>
    </w:p>
    <w:p w14:paraId="545AA15D" w14:textId="44A1A8B2" w:rsidR="004C41FF" w:rsidRPr="00B25951" w:rsidRDefault="004C41FF" w:rsidP="001D6FC6">
      <w:pPr>
        <w:pStyle w:val="ListParagraph"/>
        <w:numPr>
          <w:ilvl w:val="0"/>
          <w:numId w:val="1"/>
        </w:numPr>
        <w:spacing w:line="480" w:lineRule="auto"/>
      </w:pPr>
      <w:r w:rsidRPr="00B25951">
        <w:t>One should not desire something that one knows is impossible.</w:t>
      </w:r>
      <w:r w:rsidRPr="00B25951">
        <w:rPr>
          <w:rStyle w:val="FootnoteReference"/>
        </w:rPr>
        <w:footnoteReference w:id="8"/>
      </w:r>
    </w:p>
    <w:p w14:paraId="750D9F43" w14:textId="6FA74D57" w:rsidR="004C41FF" w:rsidRPr="00B25951" w:rsidRDefault="004C41FF" w:rsidP="001D6FC6">
      <w:pPr>
        <w:pStyle w:val="ListParagraph"/>
        <w:numPr>
          <w:ilvl w:val="0"/>
          <w:numId w:val="1"/>
        </w:numPr>
        <w:spacing w:line="480" w:lineRule="auto"/>
      </w:pPr>
      <w:r w:rsidRPr="00B25951">
        <w:t xml:space="preserve">If one desires P and one desires Q, then one desires P and Q. </w:t>
      </w:r>
    </w:p>
    <w:p w14:paraId="7C98983E" w14:textId="69925546" w:rsidR="004C41FF" w:rsidRPr="00B25951" w:rsidRDefault="004C41FF" w:rsidP="001D6FC6">
      <w:pPr>
        <w:pStyle w:val="ListParagraph"/>
        <w:numPr>
          <w:ilvl w:val="0"/>
          <w:numId w:val="1"/>
        </w:numPr>
        <w:spacing w:line="480" w:lineRule="auto"/>
      </w:pPr>
      <w:r w:rsidRPr="00B25951">
        <w:t xml:space="preserve">A person desires to take </w:t>
      </w:r>
      <w:r w:rsidR="00CA24E2">
        <w:t>the</w:t>
      </w:r>
      <w:r w:rsidRPr="00B25951">
        <w:t xml:space="preserve"> means to her desired ends.</w:t>
      </w:r>
    </w:p>
    <w:p w14:paraId="245E86AD" w14:textId="16D3A6C6" w:rsidR="002C4633" w:rsidRPr="00B25951" w:rsidRDefault="002C4633" w:rsidP="001D6FC6">
      <w:pPr>
        <w:pStyle w:val="ListParagraph"/>
        <w:numPr>
          <w:ilvl w:val="0"/>
          <w:numId w:val="1"/>
        </w:numPr>
        <w:spacing w:line="480" w:lineRule="auto"/>
      </w:pPr>
      <w:r w:rsidRPr="00B25951">
        <w:t>One’s object-level and meta-desires are in alignment: one does not desire P and desire that one does not desire P.</w:t>
      </w:r>
    </w:p>
    <w:p w14:paraId="250A6940" w14:textId="1757BCC6" w:rsidR="005C11F6" w:rsidRPr="00B25951" w:rsidRDefault="00AF3741" w:rsidP="001D6FC6">
      <w:pPr>
        <w:spacing w:line="480" w:lineRule="auto"/>
      </w:pPr>
      <w:r>
        <w:t>Subjectivists</w:t>
      </w:r>
      <w:r w:rsidR="004C41FF" w:rsidRPr="00B25951">
        <w:t xml:space="preserve"> could argue that these </w:t>
      </w:r>
      <w:r w:rsidR="00CA24E2">
        <w:t>and othe</w:t>
      </w:r>
      <w:r w:rsidR="005C11F6" w:rsidRPr="00B25951">
        <w:t xml:space="preserve">r constraints are the only source of reasons </w:t>
      </w:r>
      <w:r w:rsidR="00CA24E2">
        <w:t>bearing on change</w:t>
      </w:r>
      <w:r>
        <w:t xml:space="preserve"> of desire</w:t>
      </w:r>
      <w:r w:rsidR="005C11F6" w:rsidRPr="00B25951">
        <w:t>.</w:t>
      </w:r>
      <w:r w:rsidR="00030169" w:rsidRPr="00B25951">
        <w:rPr>
          <w:rStyle w:val="FootnoteReference"/>
        </w:rPr>
        <w:footnoteReference w:id="9"/>
      </w:r>
      <w:r w:rsidR="005C11F6" w:rsidRPr="00B25951">
        <w:t xml:space="preserve"> In particular, </w:t>
      </w:r>
      <w:r>
        <w:t>they</w:t>
      </w:r>
      <w:r w:rsidR="005C11F6" w:rsidRPr="00B25951">
        <w:t xml:space="preserve"> could argue that a change in desire is </w:t>
      </w:r>
      <w:r>
        <w:t>rational</w:t>
      </w:r>
      <w:r w:rsidR="005C11F6" w:rsidRPr="00B25951">
        <w:t xml:space="preserve"> if</w:t>
      </w:r>
      <w:r w:rsidR="00CA24E2">
        <w:t xml:space="preserve">f </w:t>
      </w:r>
      <w:r>
        <w:t>it</w:t>
      </w:r>
      <w:r w:rsidR="005C11F6" w:rsidRPr="00B25951">
        <w:t xml:space="preserve"> moves one closer to conative reflective equilibrium.</w:t>
      </w:r>
      <w:r w:rsidR="002314F0" w:rsidRPr="00B25951">
        <w:t xml:space="preserve"> </w:t>
      </w:r>
      <w:r w:rsidR="005C11F6" w:rsidRPr="00B25951">
        <w:t xml:space="preserve">Conative reflective equilibrium is a </w:t>
      </w:r>
      <w:r w:rsidR="002314F0" w:rsidRPr="00B25951">
        <w:t xml:space="preserve">state which mirrors its cognitive counterpart, described by Goodman, Quine, Rawls, Lewis and many others. </w:t>
      </w:r>
      <w:r>
        <w:t>It is a state in which one’s desires are maximally coherent and free from internal tensions</w:t>
      </w:r>
      <w:r w:rsidR="002314F0" w:rsidRPr="00B25951">
        <w:t>.</w:t>
      </w:r>
    </w:p>
    <w:p w14:paraId="5B0B7E84" w14:textId="63018490" w:rsidR="002314F0" w:rsidRPr="00B25951" w:rsidRDefault="002314F0" w:rsidP="001D6FC6">
      <w:pPr>
        <w:spacing w:line="480" w:lineRule="auto"/>
      </w:pPr>
    </w:p>
    <w:p w14:paraId="5349F158" w14:textId="77AC6A3D" w:rsidR="006C208D" w:rsidRPr="00B25951" w:rsidRDefault="00B841EC" w:rsidP="001D6FC6">
      <w:pPr>
        <w:spacing w:line="480" w:lineRule="auto"/>
      </w:pPr>
      <w:r>
        <w:t xml:space="preserve">Could subjectivists use the notion of conative coherence to avoid the implication that one should enter the desire machine? </w:t>
      </w:r>
      <w:r w:rsidR="002314F0" w:rsidRPr="00B25951">
        <w:t xml:space="preserve">Though there are no </w:t>
      </w:r>
      <w:r w:rsidR="002314F0" w:rsidRPr="00B25951">
        <w:rPr>
          <w:i/>
          <w:iCs w:val="0"/>
        </w:rPr>
        <w:t>substantive</w:t>
      </w:r>
      <w:r w:rsidR="002314F0" w:rsidRPr="00B25951">
        <w:t xml:space="preserve"> constraints concerning which desires </w:t>
      </w:r>
      <w:r>
        <w:lastRenderedPageBreak/>
        <w:t>one should have,</w:t>
      </w:r>
      <w:r w:rsidR="002314F0" w:rsidRPr="00B25951">
        <w:t xml:space="preserve"> form or lose (this </w:t>
      </w:r>
      <w:r>
        <w:t xml:space="preserve">idea </w:t>
      </w:r>
      <w:r w:rsidR="002314F0" w:rsidRPr="00B25951">
        <w:t xml:space="preserve">is at the very core of subjectivism about well-being), there </w:t>
      </w:r>
      <w:r w:rsidR="004B6A13" w:rsidRPr="00B25951">
        <w:t xml:space="preserve">are </w:t>
      </w:r>
      <w:r w:rsidR="006C208D" w:rsidRPr="00B25951">
        <w:t xml:space="preserve">constraints deriving from </w:t>
      </w:r>
      <w:r w:rsidR="00121E77">
        <w:t xml:space="preserve">the </w:t>
      </w:r>
      <w:r w:rsidR="006C208D" w:rsidRPr="00B25951">
        <w:t>coherence among one’s desires.</w:t>
      </w:r>
      <w:r>
        <w:t xml:space="preserve"> </w:t>
      </w:r>
      <w:r w:rsidR="006C208D" w:rsidRPr="00B25951">
        <w:t xml:space="preserve">One has reasons to change one’s desires in </w:t>
      </w:r>
      <w:r>
        <w:t>ways that move</w:t>
      </w:r>
      <w:r w:rsidR="006C208D" w:rsidRPr="00B25951">
        <w:t xml:space="preserve"> one’s conative state towards reflective equilibrium.</w:t>
      </w:r>
      <w:r>
        <w:t xml:space="preserve"> </w:t>
      </w:r>
      <w:r w:rsidR="006C208D" w:rsidRPr="00B25951">
        <w:t xml:space="preserve">These </w:t>
      </w:r>
      <w:r>
        <w:t xml:space="preserve">changes </w:t>
      </w:r>
      <w:r w:rsidR="006C208D" w:rsidRPr="00B25951">
        <w:t xml:space="preserve">are essentially modest, and the rationality of each of the changes has </w:t>
      </w:r>
      <w:r>
        <w:t xml:space="preserve">its </w:t>
      </w:r>
      <w:r w:rsidR="006C208D" w:rsidRPr="00B25951">
        <w:t xml:space="preserve">basis in one’s current desires. </w:t>
      </w:r>
      <w:r>
        <w:t>Entering the desire machine is a much more substantial change</w:t>
      </w:r>
      <w:r w:rsidR="00121E77">
        <w:t xml:space="preserve"> than the incremental changes that the coherence approach recommends. The desires one would get from the desire machine, though they may be in conative reflective equilibrium, would not be a coherent extension of one’s current desires, and as such one should not enter the desire machine.</w:t>
      </w:r>
    </w:p>
    <w:p w14:paraId="40800455" w14:textId="77777777" w:rsidR="00121E77" w:rsidRDefault="00121E77" w:rsidP="001D6FC6">
      <w:pPr>
        <w:spacing w:line="480" w:lineRule="auto"/>
      </w:pPr>
    </w:p>
    <w:p w14:paraId="32E1889C" w14:textId="08F98478" w:rsidR="006C208D" w:rsidRPr="00B25951" w:rsidRDefault="00121E77" w:rsidP="001D6FC6">
      <w:pPr>
        <w:spacing w:line="480" w:lineRule="auto"/>
      </w:pPr>
      <w:r>
        <w:t xml:space="preserve">I have three concerns about this proposal. </w:t>
      </w:r>
      <w:r w:rsidR="006C208D" w:rsidRPr="00B25951">
        <w:t>First,</w:t>
      </w:r>
      <w:r w:rsidR="00E83E0A" w:rsidRPr="00B25951">
        <w:t xml:space="preserve"> </w:t>
      </w:r>
      <w:r w:rsidR="005E1506" w:rsidRPr="00B25951">
        <w:t xml:space="preserve">the analogy between cognitive and conative reflective equilibrium is </w:t>
      </w:r>
      <w:r w:rsidR="005A139B">
        <w:t>not perfect</w:t>
      </w:r>
      <w:r w:rsidR="005E1506" w:rsidRPr="00B25951">
        <w:t xml:space="preserve">. On </w:t>
      </w:r>
      <w:r w:rsidR="005A139B">
        <w:t xml:space="preserve">most </w:t>
      </w:r>
      <w:r w:rsidR="005E1506" w:rsidRPr="00B25951">
        <w:t xml:space="preserve">models of cognitive reflective equilibrium, the process is one of revising one’s beliefs </w:t>
      </w:r>
      <w:r w:rsidR="005A139B">
        <w:t>in light of</w:t>
      </w:r>
      <w:r w:rsidR="005E1506" w:rsidRPr="00B25951">
        <w:t xml:space="preserve"> new information</w:t>
      </w:r>
      <w:r w:rsidR="005A139B">
        <w:t xml:space="preserve"> about the external world that one gains through a learning experience</w:t>
      </w:r>
      <w:r w:rsidR="005E1506" w:rsidRPr="00B25951">
        <w:t xml:space="preserve">. </w:t>
      </w:r>
      <w:r w:rsidR="005A139B">
        <w:t>Observations</w:t>
      </w:r>
      <w:r w:rsidR="005E1506" w:rsidRPr="00B25951">
        <w:t xml:space="preserve"> can be rejected if the</w:t>
      </w:r>
      <w:r w:rsidR="00FD458F" w:rsidRPr="00B25951">
        <w:t>y</w:t>
      </w:r>
      <w:r w:rsidR="005E1506" w:rsidRPr="00B25951">
        <w:t xml:space="preserve"> come into </w:t>
      </w:r>
      <w:r w:rsidR="00FD458F" w:rsidRPr="00B25951">
        <w:t>acute</w:t>
      </w:r>
      <w:r w:rsidR="005E1506" w:rsidRPr="00B25951">
        <w:t xml:space="preserve"> contrast with one’s previous beliefs, but there is at least </w:t>
      </w:r>
      <w:r w:rsidR="005A139B">
        <w:t xml:space="preserve">some </w:t>
      </w:r>
      <w:r w:rsidR="005E1506" w:rsidRPr="00B25951">
        <w:t xml:space="preserve">source of </w:t>
      </w:r>
      <w:r w:rsidR="005A139B">
        <w:t xml:space="preserve">new </w:t>
      </w:r>
      <w:r w:rsidR="005E1506" w:rsidRPr="00B25951">
        <w:t xml:space="preserve">data driving how one’s web of belief evolves over time. It is unclear what the analogous feature of a conative model of reflective equilibrium would be. </w:t>
      </w:r>
      <w:r w:rsidR="002F1096" w:rsidRPr="00B25951">
        <w:t xml:space="preserve">The input one gets </w:t>
      </w:r>
      <w:r w:rsidR="00FD458F" w:rsidRPr="00B25951">
        <w:t>from</w:t>
      </w:r>
      <w:r w:rsidR="002F1096" w:rsidRPr="00B25951">
        <w:t xml:space="preserve"> observation is what ties models of reflective equilibrium to the world</w:t>
      </w:r>
      <w:r w:rsidR="005A139B">
        <w:t>. Without this constraint, it is no</w:t>
      </w:r>
      <w:r w:rsidR="00030169">
        <w:t>t</w:t>
      </w:r>
      <w:r w:rsidR="005A139B">
        <w:t xml:space="preserve"> clear how a conative model of reflective equilibrium would work at all, since it would have a quite substantial free parameter.</w:t>
      </w:r>
    </w:p>
    <w:p w14:paraId="3040894B" w14:textId="36DFD5A4" w:rsidR="00FD458F" w:rsidRPr="00B25951" w:rsidRDefault="00FD458F" w:rsidP="001D6FC6">
      <w:pPr>
        <w:spacing w:line="480" w:lineRule="auto"/>
      </w:pPr>
    </w:p>
    <w:p w14:paraId="23D0AE8E" w14:textId="12E418AE" w:rsidR="00FD458F" w:rsidRPr="00B25951" w:rsidRDefault="00FD458F" w:rsidP="001D6FC6">
      <w:pPr>
        <w:spacing w:line="480" w:lineRule="auto"/>
      </w:pPr>
      <w:r w:rsidRPr="00B25951">
        <w:t>Dorsey (2010</w:t>
      </w:r>
      <w:r w:rsidR="00431499" w:rsidRPr="00B25951">
        <w:t>, 547-549</w:t>
      </w:r>
      <w:r w:rsidRPr="00B25951">
        <w:t>) develops a</w:t>
      </w:r>
      <w:r w:rsidR="00256DCE">
        <w:t xml:space="preserve"> view of </w:t>
      </w:r>
      <w:r w:rsidR="00030169">
        <w:t>conative coherence</w:t>
      </w:r>
      <w:r w:rsidR="00256DCE">
        <w:t xml:space="preserve"> </w:t>
      </w:r>
      <w:r w:rsidR="00030169">
        <w:t>that includes an</w:t>
      </w:r>
      <w:r w:rsidR="00256DCE">
        <w:t xml:space="preserve"> account of what he calls “value data” </w:t>
      </w:r>
      <w:r w:rsidR="00BC3A1F">
        <w:t>that</w:t>
      </w:r>
      <w:r w:rsidR="00256DCE">
        <w:t xml:space="preserve"> constrain conative reflective equilibrium. His account differs somewhat from </w:t>
      </w:r>
      <w:r w:rsidR="00BC3A1F">
        <w:t>the one</w:t>
      </w:r>
      <w:r w:rsidR="00256DCE">
        <w:t xml:space="preserve"> I just sketched. He construes the things which are to be brought into conative </w:t>
      </w:r>
      <w:r w:rsidR="00BF1D6D">
        <w:lastRenderedPageBreak/>
        <w:t>coherence</w:t>
      </w:r>
      <w:r w:rsidR="00256DCE">
        <w:t xml:space="preserve"> as evaluative beliefs, not desires, and his aim is to argue that the evaluative beliefs that survive a process of reflective equilibrium are those </w:t>
      </w:r>
      <w:r w:rsidR="00BC3A1F">
        <w:t>that are relevant to the individual’s well-being.</w:t>
      </w:r>
      <w:r w:rsidR="00256DCE">
        <w:t xml:space="preserve"> </w:t>
      </w:r>
      <w:r w:rsidR="00431499" w:rsidRPr="00B25951">
        <w:t xml:space="preserve">The value data are judgments about the quality of </w:t>
      </w:r>
      <w:r w:rsidR="00030169">
        <w:t>a</w:t>
      </w:r>
      <w:r w:rsidR="00431499" w:rsidRPr="00B25951">
        <w:t xml:space="preserve"> life based on actually </w:t>
      </w:r>
      <w:r w:rsidR="00BC3A1F">
        <w:t xml:space="preserve">experiencing living that life. </w:t>
      </w:r>
      <w:r w:rsidR="00431499" w:rsidRPr="00B25951">
        <w:t xml:space="preserve">Unfortunately, Dorsey’s value data are not </w:t>
      </w:r>
      <w:r w:rsidR="0001787B">
        <w:t>the kind of thing</w:t>
      </w:r>
      <w:r w:rsidR="00431499" w:rsidRPr="00B25951">
        <w:t xml:space="preserve"> </w:t>
      </w:r>
      <w:r w:rsidR="0001787B">
        <w:t>that</w:t>
      </w:r>
      <w:r w:rsidR="00431499" w:rsidRPr="00B25951">
        <w:t xml:space="preserve"> </w:t>
      </w:r>
      <w:r w:rsidR="0001787B">
        <w:t>could</w:t>
      </w:r>
      <w:r w:rsidR="00431499" w:rsidRPr="00B25951">
        <w:t xml:space="preserve"> </w:t>
      </w:r>
      <w:r w:rsidR="0001787B">
        <w:t>prevent</w:t>
      </w:r>
      <w:r w:rsidR="00431499" w:rsidRPr="00B25951">
        <w:t xml:space="preserve"> one from choosing the desire machine</w:t>
      </w:r>
      <w:r w:rsidR="0001787B">
        <w:t>—a</w:t>
      </w:r>
      <w:r w:rsidR="00431499" w:rsidRPr="00B25951">
        <w:t xml:space="preserve"> life </w:t>
      </w:r>
      <w:r w:rsidR="0001787B">
        <w:t xml:space="preserve">in </w:t>
      </w:r>
      <w:r w:rsidR="00431499" w:rsidRPr="00B25951">
        <w:t>the desire machine would certainly be judged to be better by the person who lived it than an ordinary life, but this does not mean that it is better.</w:t>
      </w:r>
      <w:r w:rsidR="0001787B">
        <w:t xml:space="preserve"> </w:t>
      </w:r>
      <w:r w:rsidR="003053B0">
        <w:t>More importantly, each person has access to exactly one value datum, which is not sufficient to guide rational changes in one’s desires over time.</w:t>
      </w:r>
    </w:p>
    <w:p w14:paraId="0657A194" w14:textId="6ADE6AC1" w:rsidR="006C208D" w:rsidRPr="00B25951" w:rsidRDefault="006C208D" w:rsidP="001D6FC6">
      <w:pPr>
        <w:spacing w:line="480" w:lineRule="auto"/>
      </w:pPr>
    </w:p>
    <w:p w14:paraId="19F6C470" w14:textId="2C4D9E49" w:rsidR="00282143" w:rsidRDefault="006C208D" w:rsidP="001D6FC6">
      <w:pPr>
        <w:spacing w:line="480" w:lineRule="auto"/>
      </w:pPr>
      <w:r w:rsidRPr="00B25951">
        <w:t>Second,</w:t>
      </w:r>
      <w:r w:rsidR="00E83E0A" w:rsidRPr="00B25951">
        <w:t xml:space="preserve"> </w:t>
      </w:r>
      <w:r w:rsidR="00282143" w:rsidRPr="00B25951">
        <w:t>coherence</w:t>
      </w:r>
      <w:r w:rsidR="003053B0">
        <w:t xml:space="preserve"> alone</w:t>
      </w:r>
      <w:r w:rsidR="00282143" w:rsidRPr="00B25951">
        <w:t xml:space="preserve"> </w:t>
      </w:r>
      <w:r w:rsidR="003053B0">
        <w:t xml:space="preserve">cannot justify </w:t>
      </w:r>
      <w:r w:rsidR="00DC5BC0">
        <w:t>the changes in desire we take to be appropriate</w:t>
      </w:r>
      <w:r w:rsidR="003053B0">
        <w:t xml:space="preserve">. </w:t>
      </w:r>
      <w:r w:rsidR="00282143" w:rsidRPr="00B25951">
        <w:t>My current desires are hardly a coherent extension of the desire</w:t>
      </w:r>
      <w:r w:rsidR="00336923" w:rsidRPr="00B25951">
        <w:t>s</w:t>
      </w:r>
      <w:r w:rsidR="00282143" w:rsidRPr="00B25951">
        <w:t xml:space="preserve"> I had when I was five</w:t>
      </w:r>
      <w:r w:rsidR="000E447E" w:rsidRPr="00B25951">
        <w:t xml:space="preserve"> years old</w:t>
      </w:r>
      <w:r w:rsidR="003053B0">
        <w:t xml:space="preserve">—the change is just too substantial for the former to be a </w:t>
      </w:r>
      <w:r w:rsidR="00030169">
        <w:t>more coherent version of the latter</w:t>
      </w:r>
      <w:r w:rsidR="00282143" w:rsidRPr="00B25951">
        <w:t>. This</w:t>
      </w:r>
      <w:r w:rsidR="003053B0">
        <w:t xml:space="preserve"> large change in desire is not a failure of rationality on my part; indeed, it is perfectly appropriate. The coherence approach is unintuitive in other respects, </w:t>
      </w:r>
      <w:r w:rsidR="004423D2">
        <w:t>since,</w:t>
      </w:r>
      <w:r w:rsidR="003053B0">
        <w:t xml:space="preserve"> in general, coherence-based standards are too easy to satisfy. </w:t>
      </w:r>
      <w:r w:rsidR="00282143" w:rsidRPr="00B25951">
        <w:t>Someone who has no desires has a perfectly coherent set of desires</w:t>
      </w:r>
      <w:r w:rsidR="003053B0">
        <w:t xml:space="preserve">, but we rightly judge that it would be better for a person with no desires to gain some desires. </w:t>
      </w:r>
      <w:r w:rsidR="00282143" w:rsidRPr="00B25951">
        <w:t xml:space="preserve">Likewise, defective desires </w:t>
      </w:r>
      <w:r w:rsidR="00B60E42">
        <w:t>that</w:t>
      </w:r>
      <w:r w:rsidR="00282143" w:rsidRPr="00B25951">
        <w:t xml:space="preserve"> fit into a defective web of desires can be justified by those other desires. Stalin’s formation of a desire to send his enemies to Siberia is appropriate, given the rest of his desires.</w:t>
      </w:r>
      <w:r w:rsidR="00B60E42">
        <w:rPr>
          <w:rStyle w:val="FootnoteReference"/>
        </w:rPr>
        <w:footnoteReference w:id="10"/>
      </w:r>
      <w:r w:rsidR="00282143" w:rsidRPr="00B25951">
        <w:t xml:space="preserve"> Coherence alone, even if it solves the problem related to the desire machine, </w:t>
      </w:r>
      <w:r w:rsidR="00B60E42">
        <w:t xml:space="preserve">is inconsistent with our intuitions and </w:t>
      </w:r>
      <w:r w:rsidR="00282143" w:rsidRPr="00B25951">
        <w:t>creates problems elsewhere.</w:t>
      </w:r>
    </w:p>
    <w:p w14:paraId="48A26A38" w14:textId="19D1D1F2" w:rsidR="00950EC8" w:rsidRDefault="00950EC8" w:rsidP="001D6FC6">
      <w:pPr>
        <w:spacing w:line="480" w:lineRule="auto"/>
      </w:pPr>
    </w:p>
    <w:p w14:paraId="1B86DAF0" w14:textId="63D52566" w:rsidR="00DC5BC0" w:rsidRDefault="00950EC8" w:rsidP="001D6FC6">
      <w:pPr>
        <w:spacing w:line="480" w:lineRule="auto"/>
      </w:pPr>
      <w:r>
        <w:lastRenderedPageBreak/>
        <w:t>Third,</w:t>
      </w:r>
      <w:r w:rsidR="00E83E0A" w:rsidRPr="00B25951">
        <w:t xml:space="preserve"> </w:t>
      </w:r>
      <w:r w:rsidR="00BC3AC1" w:rsidRPr="00B25951">
        <w:t xml:space="preserve">there are two distinct questions we can ask about </w:t>
      </w:r>
      <w:r>
        <w:t>both the desire and the experience machines</w:t>
      </w:r>
      <w:r w:rsidR="00BC3AC1" w:rsidRPr="00B25951">
        <w:t>: ought one to enter it, and is one’s well-being higher in the state in which one enters it</w:t>
      </w:r>
      <w:r w:rsidR="00336923" w:rsidRPr="00B25951">
        <w:t>?</w:t>
      </w:r>
      <w:r>
        <w:rPr>
          <w:rStyle w:val="FootnoteReference"/>
        </w:rPr>
        <w:footnoteReference w:id="11"/>
      </w:r>
      <w:r>
        <w:t xml:space="preserve"> The coherence-based approach only allows us to say that one ought </w:t>
      </w:r>
      <w:proofErr w:type="gramStart"/>
      <w:r>
        <w:t>not enter</w:t>
      </w:r>
      <w:proofErr w:type="gramEnd"/>
      <w:r>
        <w:t xml:space="preserve"> the desire machine, not that one’s level of well-being would be lower if one entered it.</w:t>
      </w:r>
      <w:r w:rsidR="00F67388">
        <w:t xml:space="preserve"> </w:t>
      </w:r>
      <w:r w:rsidR="005A58C0">
        <w:t xml:space="preserve">One ought </w:t>
      </w:r>
      <w:proofErr w:type="gramStart"/>
      <w:r w:rsidR="005A58C0">
        <w:t>not enter</w:t>
      </w:r>
      <w:proofErr w:type="gramEnd"/>
      <w:r w:rsidR="005A58C0">
        <w:t xml:space="preserve"> it because doing so would leave one with desires that are not a coherent extension of one’s current desires, but a life in the desire machine has higher well-being because more of one’s desires are satisfied</w:t>
      </w:r>
      <w:r w:rsidR="00DC5BC0" w:rsidRPr="00B25951">
        <w:t xml:space="preserve">. </w:t>
      </w:r>
      <w:r w:rsidR="0073003F">
        <w:t>Driving</w:t>
      </w:r>
      <w:r w:rsidR="00DC5BC0" w:rsidRPr="00B25951">
        <w:t xml:space="preserve"> a wedge between rational requirements and well-being</w:t>
      </w:r>
      <w:r w:rsidR="0073003F">
        <w:t>, as the coherence-based approach does,</w:t>
      </w:r>
      <w:r w:rsidR="00DC5BC0" w:rsidRPr="00B25951">
        <w:t xml:space="preserve"> is </w:t>
      </w:r>
      <w:r w:rsidR="0073003F">
        <w:t>itself problematic</w:t>
      </w:r>
      <w:r w:rsidR="00DC5BC0" w:rsidRPr="00B25951">
        <w:t xml:space="preserve">—what, </w:t>
      </w:r>
      <w:r w:rsidR="0073003F">
        <w:t>especially from a subjectivist perspective</w:t>
      </w:r>
      <w:r w:rsidR="00DC5BC0" w:rsidRPr="00B25951">
        <w:t xml:space="preserve">, could give one </w:t>
      </w:r>
      <w:r w:rsidR="0073003F">
        <w:t xml:space="preserve">prudential </w:t>
      </w:r>
      <w:proofErr w:type="gramStart"/>
      <w:r w:rsidR="00DC5BC0" w:rsidRPr="00B25951">
        <w:t>reasons</w:t>
      </w:r>
      <w:proofErr w:type="gramEnd"/>
      <w:r w:rsidR="00DC5BC0" w:rsidRPr="00B25951">
        <w:t xml:space="preserve"> other than one’s own well-being?</w:t>
      </w:r>
      <w:r w:rsidR="00DC5BC0">
        <w:t xml:space="preserve"> </w:t>
      </w:r>
      <w:r w:rsidR="005A58C0">
        <w:t xml:space="preserve">I submit that we should aim for a </w:t>
      </w:r>
      <w:r w:rsidR="004423D2">
        <w:t xml:space="preserve">more robust </w:t>
      </w:r>
      <w:r w:rsidR="005A58C0">
        <w:t>response to the thought experiment</w:t>
      </w:r>
      <w:r w:rsidR="004423D2">
        <w:t>, one</w:t>
      </w:r>
      <w:r w:rsidR="005A58C0">
        <w:t xml:space="preserve"> that a</w:t>
      </w:r>
      <w:r w:rsidR="0073003F">
        <w:t>lso a</w:t>
      </w:r>
      <w:r w:rsidR="005A58C0">
        <w:t>llow</w:t>
      </w:r>
      <w:r w:rsidR="0073003F">
        <w:t>s</w:t>
      </w:r>
      <w:r w:rsidR="005A58C0">
        <w:t xml:space="preserve"> us to say that one’s level of well-being is not higher in the desire machine</w:t>
      </w:r>
      <w:r w:rsidR="0073003F">
        <w:t>, not just that one should not enter the machine.</w:t>
      </w:r>
    </w:p>
    <w:p w14:paraId="2D2A021F" w14:textId="77777777" w:rsidR="00E83E0A" w:rsidRPr="00B25951" w:rsidRDefault="00E83E0A" w:rsidP="001D6FC6">
      <w:pPr>
        <w:spacing w:line="480" w:lineRule="auto"/>
      </w:pPr>
    </w:p>
    <w:p w14:paraId="17830308" w14:textId="58F00378" w:rsidR="004C1E81" w:rsidRPr="00B25951" w:rsidRDefault="004C1E81" w:rsidP="001D6FC6">
      <w:pPr>
        <w:spacing w:line="480" w:lineRule="auto"/>
      </w:pPr>
      <w:r w:rsidRPr="00B25951">
        <w:rPr>
          <w:u w:val="single"/>
        </w:rPr>
        <w:t xml:space="preserve">3. </w:t>
      </w:r>
      <w:r w:rsidR="004423D2">
        <w:rPr>
          <w:u w:val="single"/>
        </w:rPr>
        <w:t>Fitting Desire</w:t>
      </w:r>
    </w:p>
    <w:p w14:paraId="083C87AB" w14:textId="680ACA64" w:rsidR="00684EA9" w:rsidRDefault="004E7667" w:rsidP="001D6FC6">
      <w:pPr>
        <w:spacing w:line="480" w:lineRule="auto"/>
      </w:pPr>
      <w:r w:rsidRPr="00B25951">
        <w:t xml:space="preserve">I want to suggest a modification of </w:t>
      </w:r>
      <w:r w:rsidR="0073003F">
        <w:t>desire satisfactionism</w:t>
      </w:r>
      <w:r w:rsidRPr="00B25951">
        <w:t xml:space="preserve"> </w:t>
      </w:r>
      <w:r w:rsidR="0073003F">
        <w:t xml:space="preserve">that allows us to provide a more robust response to the desire machine. The key change in perspective that this approach requires is thinking of desires just like other intentional mental states, </w:t>
      </w:r>
      <w:r w:rsidR="006E12AB" w:rsidRPr="00B25951">
        <w:t xml:space="preserve">like belief, fear, admiration, envy, etc. These other states have </w:t>
      </w:r>
      <w:r w:rsidR="006E12AB" w:rsidRPr="00B25951">
        <w:rPr>
          <w:i/>
          <w:iCs w:val="0"/>
        </w:rPr>
        <w:t>standards of correctness</w:t>
      </w:r>
      <w:r w:rsidR="006E12AB" w:rsidRPr="00B25951">
        <w:t xml:space="preserve">. To use an increasingly popular </w:t>
      </w:r>
      <w:r w:rsidR="0073003F">
        <w:t>concept</w:t>
      </w:r>
      <w:r w:rsidR="006E12AB" w:rsidRPr="00B25951">
        <w:t xml:space="preserve">, they can be fitting or unfitting to their objects. Fear of X is fitting if X could harm you, admiration of Y is fitting if Y is admirable, and belief in Z is fitting if Z is true. </w:t>
      </w:r>
      <w:r w:rsidR="00527A8E" w:rsidRPr="00B25951">
        <w:t xml:space="preserve">These attitudes have standards of fit because they are representational: they can represent their objects either correctly or </w:t>
      </w:r>
      <w:r w:rsidR="00527A8E" w:rsidRPr="00B25951">
        <w:lastRenderedPageBreak/>
        <w:t>incorrectly. It would be surprising if desire lacked a standard of correctness</w:t>
      </w:r>
      <w:r w:rsidR="00684EA9">
        <w:t xml:space="preserve">, </w:t>
      </w:r>
      <w:r w:rsidR="004423D2">
        <w:t>though</w:t>
      </w:r>
      <w:r w:rsidR="00684EA9">
        <w:t xml:space="preserve"> all of the other attitudes which are similar to it have standards of correctness.</w:t>
      </w:r>
      <w:r w:rsidR="00DF7CEC" w:rsidRPr="00B25951">
        <w:t xml:space="preserve"> </w:t>
      </w:r>
      <w:r w:rsidR="00684EA9">
        <w:t>Desires, just like beliefs, have contents and</w:t>
      </w:r>
      <w:r w:rsidR="00B431D6" w:rsidRPr="00B25951">
        <w:t xml:space="preserve"> represent </w:t>
      </w:r>
      <w:r w:rsidR="00684EA9">
        <w:t>their</w:t>
      </w:r>
      <w:r w:rsidR="00B431D6" w:rsidRPr="00B25951">
        <w:t xml:space="preserve"> content as being a certain way: </w:t>
      </w:r>
      <w:r w:rsidR="00684EA9">
        <w:t>desires represent their contents as being good</w:t>
      </w:r>
      <w:r w:rsidR="00B431D6" w:rsidRPr="00B25951">
        <w:t>.</w:t>
      </w:r>
      <w:r w:rsidR="00C506D2" w:rsidRPr="00B25951">
        <w:t xml:space="preserve"> </w:t>
      </w:r>
      <w:r w:rsidR="00684EA9">
        <w:t>This is a marked departure from a Humean view of desire on which any desire is just as correct as any other.</w:t>
      </w:r>
    </w:p>
    <w:p w14:paraId="0759935B" w14:textId="77777777" w:rsidR="00684EA9" w:rsidRDefault="00684EA9" w:rsidP="001D6FC6">
      <w:pPr>
        <w:spacing w:line="480" w:lineRule="auto"/>
      </w:pPr>
    </w:p>
    <w:p w14:paraId="7DC5E16A" w14:textId="1D216686" w:rsidR="00D80D59" w:rsidRPr="00B25951" w:rsidRDefault="00D80D59" w:rsidP="001D6FC6">
      <w:pPr>
        <w:spacing w:line="480" w:lineRule="auto"/>
      </w:pPr>
      <w:r w:rsidRPr="00B25951">
        <w:t xml:space="preserve">Here is the final piece of the puzzle: </w:t>
      </w:r>
      <w:r w:rsidR="00684EA9">
        <w:t xml:space="preserve">a </w:t>
      </w:r>
      <w:r w:rsidR="0023621C">
        <w:t xml:space="preserve">satisfied </w:t>
      </w:r>
      <w:r w:rsidR="00684EA9">
        <w:t>desire gives you more well-being the more fitting it is</w:t>
      </w:r>
      <w:r w:rsidRPr="00B25951">
        <w:t xml:space="preserve">. On </w:t>
      </w:r>
      <w:r w:rsidR="00684EA9">
        <w:t>this</w:t>
      </w:r>
      <w:r w:rsidRPr="00B25951">
        <w:t xml:space="preserve"> view, it is not </w:t>
      </w:r>
      <w:r w:rsidR="0023621C">
        <w:t xml:space="preserve">necessarily </w:t>
      </w:r>
      <w:r w:rsidRPr="00B25951">
        <w:t xml:space="preserve">the case that the satisfaction of unfitting desires gives you no well-being. This is because </w:t>
      </w:r>
      <w:r w:rsidR="000E447E" w:rsidRPr="00B25951">
        <w:t>fittingness</w:t>
      </w:r>
      <w:r w:rsidR="00684EA9">
        <w:t xml:space="preserve"> </w:t>
      </w:r>
      <w:r w:rsidR="000E447E" w:rsidRPr="00B25951">
        <w:t xml:space="preserve">is a gradable property and </w:t>
      </w:r>
      <w:r w:rsidR="0023621C">
        <w:t xml:space="preserve">it may be that </w:t>
      </w:r>
      <w:r w:rsidR="000E447E" w:rsidRPr="00B25951">
        <w:t>no desires are maximally fitting or unfitting, though some are more fitting than others. The more fitting a satisfied desire is (</w:t>
      </w:r>
      <w:r w:rsidR="00171CE6">
        <w:t>i.e.</w:t>
      </w:r>
      <w:r w:rsidR="000E447E" w:rsidRPr="00B25951">
        <w:t>, the more desirable its object is), the more well-being one gets from the satisfied desire.</w:t>
      </w:r>
    </w:p>
    <w:p w14:paraId="62AF93CD" w14:textId="04C61018" w:rsidR="00837A67" w:rsidRPr="00B25951" w:rsidRDefault="00837A67" w:rsidP="001D6FC6">
      <w:pPr>
        <w:spacing w:line="480" w:lineRule="auto"/>
      </w:pPr>
    </w:p>
    <w:p w14:paraId="3330AA3B" w14:textId="6A75AC9A" w:rsidR="00837A67" w:rsidRPr="00B25951" w:rsidRDefault="005E2FF0" w:rsidP="001D6FC6">
      <w:pPr>
        <w:spacing w:line="480" w:lineRule="auto"/>
      </w:pPr>
      <w:r>
        <w:t>O</w:t>
      </w:r>
      <w:r w:rsidR="00837A67" w:rsidRPr="00B25951">
        <w:t>ne should not enter the desire machine because</w:t>
      </w:r>
      <w:r w:rsidR="00171CE6">
        <w:t xml:space="preserve"> many of</w:t>
      </w:r>
      <w:r w:rsidR="00837A67" w:rsidRPr="00B25951">
        <w:t xml:space="preserve"> the desires that one </w:t>
      </w:r>
      <w:r w:rsidR="004423D2">
        <w:t>would get from</w:t>
      </w:r>
      <w:r w:rsidR="00171CE6">
        <w:t xml:space="preserve"> </w:t>
      </w:r>
      <w:r w:rsidR="004423D2">
        <w:t xml:space="preserve">the </w:t>
      </w:r>
      <w:r w:rsidR="00171CE6">
        <w:t>desire machine</w:t>
      </w:r>
      <w:r w:rsidR="00837A67" w:rsidRPr="00B25951">
        <w:t xml:space="preserve"> </w:t>
      </w:r>
      <w:r w:rsidR="00171CE6">
        <w:t xml:space="preserve">would be unfitting. Since one’s well-being is a fittingness-weighted sum of one’s satisfied desires, even though one has more satisfied desires as a result of the desire machine, one’s well-being is lower because the fittingness-weighted sum of one’s satisfied desires is lower. </w:t>
      </w:r>
      <w:r>
        <w:t>It</w:t>
      </w:r>
      <w:r w:rsidR="00837A67" w:rsidRPr="00B25951">
        <w:t xml:space="preserve"> is clear that desiring everything that actually happens does not increase one’s level of well-being after</w:t>
      </w:r>
      <w:r>
        <w:t xml:space="preserve"> one’s desires are adjusted for fittingness</w:t>
      </w:r>
      <w:r w:rsidR="00837A67" w:rsidRPr="00B25951">
        <w:t xml:space="preserve">. One will come to desire all of the injustice that occurs in the world, for example, upon entering the desire machine, but this is not the kind of desire which could give one well-being even if satisfied. More generally, one will become extremely apathetic upon entering the desire machine—never forming a desire for things to be different from how they actually are. </w:t>
      </w:r>
      <w:r w:rsidR="00FE74FB">
        <w:t>As such, o</w:t>
      </w:r>
      <w:r w:rsidR="00837A67" w:rsidRPr="00B25951">
        <w:t xml:space="preserve">ne will never undertake any projects or </w:t>
      </w:r>
      <w:r w:rsidR="00837A67" w:rsidRPr="00B25951">
        <w:lastRenderedPageBreak/>
        <w:t>st</w:t>
      </w:r>
      <w:r w:rsidR="00517F5A" w:rsidRPr="00B25951">
        <w:t>r</w:t>
      </w:r>
      <w:r w:rsidR="00837A67" w:rsidRPr="00B25951">
        <w:t>ive towards any goals. These desires for stasis and complacency are not fitting.</w:t>
      </w:r>
      <w:r w:rsidR="006064B2" w:rsidRPr="00B25951">
        <w:t xml:space="preserve"> That is why one should not enter the desire machine.</w:t>
      </w:r>
    </w:p>
    <w:p w14:paraId="62FC03D9" w14:textId="792C815B" w:rsidR="00837A67" w:rsidRPr="00B25951" w:rsidRDefault="00837A67" w:rsidP="001D6FC6">
      <w:pPr>
        <w:spacing w:line="480" w:lineRule="auto"/>
      </w:pPr>
    </w:p>
    <w:p w14:paraId="3B6B84FB" w14:textId="23FC6F59" w:rsidR="00837A67" w:rsidRDefault="006064B2" w:rsidP="001D6FC6">
      <w:pPr>
        <w:spacing w:line="480" w:lineRule="auto"/>
      </w:pPr>
      <w:r w:rsidRPr="00B25951">
        <w:t xml:space="preserve">It is important to note that this response constitutes a departure from pure subjectivism. By introducing the notion of desirability—a property that things have when it is fitting for one to desire them—we are committed to a standard by which desires can be assessed </w:t>
      </w:r>
      <w:r w:rsidR="00FE74FB">
        <w:t>that</w:t>
      </w:r>
      <w:r w:rsidRPr="00B25951">
        <w:t xml:space="preserve"> is independent of an agent’s desires</w:t>
      </w:r>
      <w:r w:rsidR="00926D27" w:rsidRPr="00B25951">
        <w:t>. However, this is only a partial departure, for the standard in question need not be independent of all facts about the agent.</w:t>
      </w:r>
      <w:r w:rsidR="00FE74FB">
        <w:t xml:space="preserve"> </w:t>
      </w:r>
      <w:r w:rsidR="00DC310D" w:rsidRPr="00B25951">
        <w:t xml:space="preserve">Introducing the notion of fittingness is consistent with the agent relativity of the </w:t>
      </w:r>
      <w:r w:rsidR="00FE74FB">
        <w:t xml:space="preserve">evaluative </w:t>
      </w:r>
      <w:r w:rsidR="00DC310D" w:rsidRPr="00B25951">
        <w:t xml:space="preserve">properties in question: something can be desirable from my perspective </w:t>
      </w:r>
      <w:r w:rsidR="008158E1">
        <w:t xml:space="preserve">(fitting for me to desire), </w:t>
      </w:r>
      <w:r w:rsidR="00DC310D" w:rsidRPr="00B25951">
        <w:t>but not desirable from your perspective</w:t>
      </w:r>
      <w:r w:rsidR="008158E1">
        <w:t xml:space="preserve"> (not fitting for you to desire)</w:t>
      </w:r>
      <w:r w:rsidR="00DC310D" w:rsidRPr="00B25951">
        <w:t>.</w:t>
      </w:r>
      <w:r w:rsidR="00FE74FB">
        <w:t xml:space="preserve"> </w:t>
      </w:r>
      <w:r w:rsidR="006F3A8F" w:rsidRPr="00B25951">
        <w:t xml:space="preserve">The theory </w:t>
      </w:r>
      <w:r w:rsidR="00FE74FB">
        <w:t>that</w:t>
      </w:r>
      <w:r w:rsidR="006F3A8F" w:rsidRPr="00B25951">
        <w:t xml:space="preserve"> results </w:t>
      </w:r>
      <w:r w:rsidR="00FE74FB">
        <w:t>is</w:t>
      </w:r>
      <w:r w:rsidR="006F3A8F" w:rsidRPr="00B25951">
        <w:t xml:space="preserve"> “objective” in the sense that there is something independent of an agent’s </w:t>
      </w:r>
      <w:r w:rsidR="00FE74FB">
        <w:t xml:space="preserve">occurrent </w:t>
      </w:r>
      <w:r w:rsidR="006F3A8F" w:rsidRPr="00B25951">
        <w:t>desires by which they can be assessed,</w:t>
      </w:r>
      <w:r w:rsidR="00FE74FB">
        <w:t xml:space="preserve"> and which partially determines how much well-being the agent enjoys,</w:t>
      </w:r>
      <w:r w:rsidR="006F3A8F" w:rsidRPr="00B25951">
        <w:t xml:space="preserve"> but not “objective” in the sense that the standard in question is the same for all agents because it is a mind-independent property of </w:t>
      </w:r>
      <w:r w:rsidR="00FE74FB">
        <w:t>objects of desire.</w:t>
      </w:r>
      <w:r w:rsidR="006F3A8F" w:rsidRPr="00B25951">
        <w:t xml:space="preserve"> This, I contend, is a level of objectivity that desire </w:t>
      </w:r>
      <w:proofErr w:type="spellStart"/>
      <w:r w:rsidR="006F3A8F" w:rsidRPr="00B25951">
        <w:t>satisfactionists</w:t>
      </w:r>
      <w:proofErr w:type="spellEnd"/>
      <w:r w:rsidR="006F3A8F" w:rsidRPr="00B25951">
        <w:t xml:space="preserve"> should be willing to adopt in order to avoid the catastrophic implication that one should enter the desire machine.</w:t>
      </w:r>
    </w:p>
    <w:p w14:paraId="5A4E074C" w14:textId="7E7AC227" w:rsidR="00B24326" w:rsidRDefault="00B24326" w:rsidP="001D6FC6">
      <w:pPr>
        <w:spacing w:line="480" w:lineRule="auto"/>
      </w:pPr>
    </w:p>
    <w:p w14:paraId="46774050" w14:textId="08706E36" w:rsidR="00B24326" w:rsidRPr="00B25951" w:rsidRDefault="00B24326" w:rsidP="001D6FC6">
      <w:pPr>
        <w:spacing w:line="480" w:lineRule="auto"/>
      </w:pPr>
      <w:r>
        <w:t xml:space="preserve">I have argued that </w:t>
      </w:r>
      <w:r w:rsidR="008158E1">
        <w:t xml:space="preserve">subjectivism </w:t>
      </w:r>
      <w:r w:rsidR="00880781">
        <w:t xml:space="preserve">faces </w:t>
      </w:r>
      <w:r>
        <w:t xml:space="preserve">a problem analogous to the main problem </w:t>
      </w:r>
      <w:r w:rsidR="008158E1">
        <w:t>facing</w:t>
      </w:r>
      <w:r>
        <w:t xml:space="preserve"> </w:t>
      </w:r>
      <w:r w:rsidR="008158E1">
        <w:t>hedonism</w:t>
      </w:r>
      <w:r>
        <w:t xml:space="preserve">. </w:t>
      </w:r>
      <w:r w:rsidR="008158E1">
        <w:t xml:space="preserve">Indeed, entering the desire machine is arguably </w:t>
      </w:r>
      <w:r w:rsidR="008158E1" w:rsidRPr="008158E1">
        <w:rPr>
          <w:i/>
          <w:iCs w:val="0"/>
        </w:rPr>
        <w:t>worse</w:t>
      </w:r>
      <w:r w:rsidR="008158E1">
        <w:t xml:space="preserve"> than entering the experience machine: the person in the experience machine is pitiable because </w:t>
      </w:r>
      <w:r w:rsidR="00F66864">
        <w:t xml:space="preserve">of their </w:t>
      </w:r>
      <w:r w:rsidR="008158E1">
        <w:t>circumstances</w:t>
      </w:r>
      <w:r w:rsidR="00F66864">
        <w:t xml:space="preserve">, in which </w:t>
      </w:r>
      <w:r w:rsidR="008158E1">
        <w:t xml:space="preserve">every meaningful thing in their life is based on false pretenses, but </w:t>
      </w:r>
      <w:r w:rsidR="00880781">
        <w:t xml:space="preserve">the pitiable thing about the person </w:t>
      </w:r>
      <w:r w:rsidR="00F66864">
        <w:t>in</w:t>
      </w:r>
      <w:r w:rsidR="00880781">
        <w:t xml:space="preserve"> the desire machine is the kind of person they have become</w:t>
      </w:r>
      <w:r w:rsidR="00F66864">
        <w:t xml:space="preserve"> as a result of entering the machine</w:t>
      </w:r>
      <w:r w:rsidR="00880781">
        <w:t>.</w:t>
      </w:r>
      <w:r w:rsidR="00F66864">
        <w:t xml:space="preserve"> </w:t>
      </w:r>
      <w:r>
        <w:lastRenderedPageBreak/>
        <w:t>Our intuitions are sharply opposed to the claim that entering the desire machine is good for one, and I argued that subjectivists do not have the resources to resist this conclusion. They may try to offer an error theory about our intuitions and embrace the result that entering the machine is good for one after all, like some hedonists have in the case of the experience machine, but ul</w:t>
      </w:r>
      <w:r w:rsidR="00F66864">
        <w:t xml:space="preserve">timately, </w:t>
      </w:r>
      <w:r>
        <w:t>abandoning pure subjectivism may be a more fitting response.</w:t>
      </w:r>
    </w:p>
    <w:p w14:paraId="644DD97E" w14:textId="199D9EED" w:rsidR="006F3A8F" w:rsidRPr="00B25951" w:rsidRDefault="006F3A8F" w:rsidP="001D6FC6">
      <w:pPr>
        <w:spacing w:line="480" w:lineRule="auto"/>
      </w:pPr>
    </w:p>
    <w:p w14:paraId="4EE6B001" w14:textId="77777777" w:rsidR="006F3A8F" w:rsidRPr="00B25951" w:rsidRDefault="006F3A8F" w:rsidP="001D6FC6">
      <w:pPr>
        <w:spacing w:line="480" w:lineRule="auto"/>
      </w:pPr>
    </w:p>
    <w:p w14:paraId="470FA55A" w14:textId="3E474E5A" w:rsidR="000D0695" w:rsidRPr="00B25951" w:rsidRDefault="000D0695" w:rsidP="001D6FC6">
      <w:pPr>
        <w:spacing w:line="480" w:lineRule="auto"/>
      </w:pPr>
    </w:p>
    <w:p w14:paraId="398A9372" w14:textId="14475C07" w:rsidR="00295532" w:rsidRPr="00B25951" w:rsidRDefault="00295532" w:rsidP="001D6FC6">
      <w:pPr>
        <w:spacing w:line="480" w:lineRule="auto"/>
      </w:pPr>
      <w:r w:rsidRPr="00B25951">
        <w:br w:type="page"/>
      </w:r>
    </w:p>
    <w:p w14:paraId="0AB980D5" w14:textId="3B0B1A84" w:rsidR="00295532" w:rsidRPr="00B25951" w:rsidRDefault="00295532" w:rsidP="001D6FC6">
      <w:pPr>
        <w:spacing w:line="480" w:lineRule="auto"/>
        <w:ind w:left="480" w:hanging="480"/>
        <w:jc w:val="center"/>
      </w:pPr>
      <w:r w:rsidRPr="00B25951">
        <w:rPr>
          <w:u w:val="single"/>
        </w:rPr>
        <w:lastRenderedPageBreak/>
        <w:t>Bibliography</w:t>
      </w:r>
      <w:r w:rsidRPr="00B25951">
        <w:t>:</w:t>
      </w:r>
    </w:p>
    <w:p w14:paraId="552F9276" w14:textId="4E436654" w:rsidR="00295532" w:rsidRPr="00B25951" w:rsidRDefault="00295532" w:rsidP="001D6FC6">
      <w:pPr>
        <w:spacing w:line="480" w:lineRule="auto"/>
        <w:ind w:left="480" w:hanging="480"/>
      </w:pPr>
      <w:r w:rsidRPr="00B25951">
        <w:t xml:space="preserve">Barnes, Elizabeth. 2016. “Taking Their Word for It.” In </w:t>
      </w:r>
      <w:r w:rsidRPr="00B25951">
        <w:rPr>
          <w:i/>
          <w:iCs w:val="0"/>
        </w:rPr>
        <w:t>The Minority Body: A Theory of Disability</w:t>
      </w:r>
      <w:r w:rsidRPr="00B25951">
        <w:t xml:space="preserve">, edited by Elizabeth Barnes, 0. Oxford University Press. </w:t>
      </w:r>
      <w:hyperlink r:id="rId8" w:history="1">
        <w:r w:rsidRPr="00B25951">
          <w:rPr>
            <w:rStyle w:val="Hyperlink"/>
          </w:rPr>
          <w:t>https://doi.org/10.1093/acprof:oso/9780198732587.003.0005</w:t>
        </w:r>
      </w:hyperlink>
      <w:r w:rsidRPr="00B25951">
        <w:t>.</w:t>
      </w:r>
    </w:p>
    <w:p w14:paraId="1D128CA4" w14:textId="77777777" w:rsidR="00295532" w:rsidRPr="00B25951" w:rsidRDefault="00295532" w:rsidP="001D6FC6">
      <w:pPr>
        <w:spacing w:line="480" w:lineRule="auto"/>
        <w:ind w:left="480" w:hanging="480"/>
      </w:pPr>
      <w:proofErr w:type="spellStart"/>
      <w:r w:rsidRPr="00B25951">
        <w:t>Bovens</w:t>
      </w:r>
      <w:proofErr w:type="spellEnd"/>
      <w:r w:rsidRPr="00B25951">
        <w:t xml:space="preserve">, Luc. 1992. “Sour Grapes and Character Planning.” </w:t>
      </w:r>
      <w:r w:rsidRPr="00B25951">
        <w:rPr>
          <w:i/>
          <w:iCs w:val="0"/>
        </w:rPr>
        <w:t>Journal of Philosophy</w:t>
      </w:r>
      <w:r w:rsidRPr="00B25951">
        <w:t xml:space="preserve"> 89 (2): 57–78. </w:t>
      </w:r>
      <w:hyperlink r:id="rId9" w:history="1">
        <w:r w:rsidRPr="00B25951">
          <w:rPr>
            <w:rStyle w:val="Hyperlink"/>
          </w:rPr>
          <w:t>https://doi.org/10.2307/2027152</w:t>
        </w:r>
      </w:hyperlink>
      <w:r w:rsidRPr="00B25951">
        <w:t>.</w:t>
      </w:r>
    </w:p>
    <w:p w14:paraId="65C0C2A7" w14:textId="77777777" w:rsidR="00295532" w:rsidRPr="00B25951" w:rsidRDefault="00295532" w:rsidP="001D6FC6">
      <w:pPr>
        <w:spacing w:line="480" w:lineRule="auto"/>
        <w:ind w:left="480" w:hanging="480"/>
      </w:pPr>
      <w:r w:rsidRPr="00B25951">
        <w:t xml:space="preserve">Dorsey, Dale. 2006. “A Coherence Theory of Truth in Ethics.” </w:t>
      </w:r>
      <w:r w:rsidRPr="00B25951">
        <w:rPr>
          <w:i/>
          <w:iCs w:val="0"/>
        </w:rPr>
        <w:t>Philosophical Studies</w:t>
      </w:r>
      <w:r w:rsidRPr="00B25951">
        <w:t xml:space="preserve"> 127 (3): 493–523.</w:t>
      </w:r>
    </w:p>
    <w:p w14:paraId="2EF86705" w14:textId="3BC57AA3" w:rsidR="00295532" w:rsidRPr="00B25951" w:rsidRDefault="00295532" w:rsidP="001D6FC6">
      <w:pPr>
        <w:spacing w:line="480" w:lineRule="auto"/>
        <w:ind w:left="480" w:hanging="480"/>
      </w:pPr>
      <w:r w:rsidRPr="00B25951">
        <w:t xml:space="preserve">———. 2010. “Preferences, Welfare, and the Status-Quo Bias.” </w:t>
      </w:r>
      <w:r w:rsidRPr="00B25951">
        <w:rPr>
          <w:i/>
          <w:iCs w:val="0"/>
        </w:rPr>
        <w:t>Australasian Journal of Philosophy</w:t>
      </w:r>
      <w:r w:rsidRPr="00B25951">
        <w:t xml:space="preserve"> 88 (3): 535–54. </w:t>
      </w:r>
      <w:hyperlink r:id="rId10" w:history="1">
        <w:r w:rsidRPr="00B25951">
          <w:rPr>
            <w:rStyle w:val="Hyperlink"/>
          </w:rPr>
          <w:t>https://doi.org/10.1080/00048400903225130</w:t>
        </w:r>
      </w:hyperlink>
      <w:r w:rsidRPr="00B25951">
        <w:t>.</w:t>
      </w:r>
    </w:p>
    <w:p w14:paraId="4A42FADE" w14:textId="77777777" w:rsidR="0003173C" w:rsidRPr="00B25951" w:rsidRDefault="0003173C" w:rsidP="001D6FC6">
      <w:pPr>
        <w:spacing w:line="480" w:lineRule="auto"/>
        <w:rPr>
          <w:i/>
          <w:iCs w:val="0"/>
        </w:rPr>
      </w:pPr>
      <w:r w:rsidRPr="00B25951">
        <w:t xml:space="preserve">———. 2013. “Desire-Satisfaction and Welfare as Temporal.” </w:t>
      </w:r>
      <w:r w:rsidRPr="00B25951">
        <w:rPr>
          <w:i/>
          <w:iCs w:val="0"/>
        </w:rPr>
        <w:t xml:space="preserve">Ethical Theory and Moral </w:t>
      </w:r>
    </w:p>
    <w:p w14:paraId="21FE8473" w14:textId="478B68DE" w:rsidR="0003173C" w:rsidRPr="00B25951" w:rsidRDefault="0003173C" w:rsidP="001D6FC6">
      <w:pPr>
        <w:spacing w:line="480" w:lineRule="auto"/>
        <w:ind w:firstLine="480"/>
      </w:pPr>
      <w:r w:rsidRPr="00B25951">
        <w:rPr>
          <w:i/>
          <w:iCs w:val="0"/>
        </w:rPr>
        <w:t>Practice</w:t>
      </w:r>
      <w:r w:rsidRPr="00B25951">
        <w:t xml:space="preserve"> 16 (1): 151–71. </w:t>
      </w:r>
      <w:hyperlink r:id="rId11" w:history="1">
        <w:r w:rsidRPr="00B25951">
          <w:rPr>
            <w:rStyle w:val="Hyperlink"/>
          </w:rPr>
          <w:t>https://doi.org/10.1007/s10677-011-9315-6</w:t>
        </w:r>
      </w:hyperlink>
      <w:r w:rsidRPr="00B25951">
        <w:t>.</w:t>
      </w:r>
    </w:p>
    <w:p w14:paraId="0A95094E" w14:textId="77777777" w:rsidR="00295532" w:rsidRPr="00B25951" w:rsidRDefault="00295532" w:rsidP="001D6FC6">
      <w:pPr>
        <w:spacing w:line="480" w:lineRule="auto"/>
        <w:ind w:left="480" w:hanging="480"/>
      </w:pPr>
      <w:r w:rsidRPr="00B25951">
        <w:t xml:space="preserve">———. 2017. “Adaptive Preferences Are a Red Herring.” </w:t>
      </w:r>
      <w:r w:rsidRPr="00B25951">
        <w:rPr>
          <w:i/>
          <w:iCs w:val="0"/>
        </w:rPr>
        <w:t>Journal of the American Philosophical Association</w:t>
      </w:r>
      <w:r w:rsidRPr="00B25951">
        <w:t xml:space="preserve"> 3 (4): 465–84. </w:t>
      </w:r>
      <w:hyperlink r:id="rId12" w:history="1">
        <w:r w:rsidRPr="00B25951">
          <w:rPr>
            <w:rStyle w:val="Hyperlink"/>
          </w:rPr>
          <w:t>https://doi.org/10.1017/apa.2017.36</w:t>
        </w:r>
      </w:hyperlink>
      <w:r w:rsidRPr="00B25951">
        <w:t>.</w:t>
      </w:r>
    </w:p>
    <w:p w14:paraId="1AEF6A2F" w14:textId="413BF14B" w:rsidR="00157FA9" w:rsidRDefault="00295532" w:rsidP="001D6FC6">
      <w:pPr>
        <w:spacing w:line="480" w:lineRule="auto"/>
        <w:ind w:left="480" w:hanging="480"/>
      </w:pPr>
      <w:proofErr w:type="spellStart"/>
      <w:r w:rsidRPr="00B25951">
        <w:t>Elster</w:t>
      </w:r>
      <w:proofErr w:type="spellEnd"/>
      <w:r w:rsidRPr="00B25951">
        <w:t xml:space="preserve">, Jon. 1983. </w:t>
      </w:r>
      <w:r w:rsidRPr="00B25951">
        <w:rPr>
          <w:i/>
          <w:iCs w:val="0"/>
        </w:rPr>
        <w:t>Sour Grapes: Studies in the Subversion of Rationality</w:t>
      </w:r>
      <w:r w:rsidRPr="00B25951">
        <w:t xml:space="preserve">. Cambridge: Cambridge University Press. </w:t>
      </w:r>
      <w:hyperlink r:id="rId13" w:history="1">
        <w:r w:rsidRPr="00B25951">
          <w:rPr>
            <w:rStyle w:val="Hyperlink"/>
          </w:rPr>
          <w:t>https://doi.org/10.1017/CBO9781139171694</w:t>
        </w:r>
      </w:hyperlink>
      <w:r w:rsidRPr="00B25951">
        <w:t>.</w:t>
      </w:r>
    </w:p>
    <w:p w14:paraId="33A4AEA7" w14:textId="0A7B617A" w:rsidR="00FA60A6" w:rsidRPr="00B25951" w:rsidRDefault="00FA60A6" w:rsidP="001D6FC6">
      <w:pPr>
        <w:spacing w:line="480" w:lineRule="auto"/>
        <w:ind w:left="480" w:hanging="480"/>
      </w:pPr>
      <w:r w:rsidRPr="00FA60A6">
        <w:t>Heathwood, Chris</w:t>
      </w:r>
      <w:r>
        <w:t xml:space="preserve">. </w:t>
      </w:r>
      <w:r w:rsidRPr="00FA60A6">
        <w:t xml:space="preserve">2006. Desire satisfactionism and hedonism. </w:t>
      </w:r>
      <w:r w:rsidRPr="00FA60A6">
        <w:rPr>
          <w:i/>
          <w:iCs w:val="0"/>
        </w:rPr>
        <w:t>Philosophical Studies</w:t>
      </w:r>
      <w:r>
        <w:t xml:space="preserve"> </w:t>
      </w:r>
      <w:r w:rsidRPr="00FA60A6">
        <w:t>128 (3):</w:t>
      </w:r>
      <w:r>
        <w:t xml:space="preserve"> </w:t>
      </w:r>
      <w:r w:rsidRPr="00FA60A6">
        <w:t>539-563.</w:t>
      </w:r>
    </w:p>
    <w:p w14:paraId="00ECCC69" w14:textId="77777777" w:rsidR="00087778" w:rsidRPr="00B25951" w:rsidRDefault="00087778" w:rsidP="001D6FC6">
      <w:pPr>
        <w:spacing w:line="480" w:lineRule="auto"/>
        <w:rPr>
          <w:rFonts w:eastAsia="Times New Roman"/>
          <w:iCs w:val="0"/>
        </w:rPr>
      </w:pPr>
      <w:r w:rsidRPr="00087778">
        <w:rPr>
          <w:rFonts w:eastAsia="Times New Roman"/>
          <w:iCs w:val="0"/>
        </w:rPr>
        <w:t xml:space="preserve">Hume, David. 2003. </w:t>
      </w:r>
      <w:r w:rsidRPr="00087778">
        <w:rPr>
          <w:rFonts w:eastAsia="Times New Roman"/>
          <w:i/>
        </w:rPr>
        <w:t>A Treatise of Human Nature</w:t>
      </w:r>
      <w:r w:rsidRPr="00087778">
        <w:rPr>
          <w:rFonts w:eastAsia="Times New Roman"/>
          <w:iCs w:val="0"/>
        </w:rPr>
        <w:t xml:space="preserve">. New edition. Mineola, N.Y: Dover </w:t>
      </w:r>
    </w:p>
    <w:p w14:paraId="6DDEC50E" w14:textId="0EFEB250" w:rsidR="00087778" w:rsidRDefault="00087778" w:rsidP="001D6FC6">
      <w:pPr>
        <w:spacing w:line="480" w:lineRule="auto"/>
        <w:ind w:firstLine="480"/>
        <w:rPr>
          <w:rFonts w:eastAsia="Times New Roman"/>
          <w:iCs w:val="0"/>
        </w:rPr>
      </w:pPr>
      <w:r w:rsidRPr="00087778">
        <w:rPr>
          <w:rFonts w:eastAsia="Times New Roman"/>
          <w:iCs w:val="0"/>
        </w:rPr>
        <w:t>Publications.</w:t>
      </w:r>
    </w:p>
    <w:p w14:paraId="5C0B5A89" w14:textId="4239DF65" w:rsidR="00FA60A6" w:rsidRPr="00FA60A6" w:rsidRDefault="00FA60A6" w:rsidP="001D6FC6">
      <w:pPr>
        <w:spacing w:line="480" w:lineRule="auto"/>
        <w:ind w:left="480" w:hanging="480"/>
      </w:pPr>
      <w:r>
        <w:t xml:space="preserve">Lin, Eden. 2016. “How to Use the Experience Machine.” </w:t>
      </w:r>
      <w:proofErr w:type="spellStart"/>
      <w:r>
        <w:rPr>
          <w:i/>
          <w:iCs w:val="0"/>
        </w:rPr>
        <w:t>Utilitas</w:t>
      </w:r>
      <w:proofErr w:type="spellEnd"/>
      <w:r>
        <w:t xml:space="preserve"> 28 (3): 314–32. </w:t>
      </w:r>
      <w:hyperlink r:id="rId14" w:history="1">
        <w:r>
          <w:rPr>
            <w:rStyle w:val="Hyperlink"/>
          </w:rPr>
          <w:t>https://doi.org/10.1017/S0953820815000424</w:t>
        </w:r>
      </w:hyperlink>
      <w:r>
        <w:t>.</w:t>
      </w:r>
    </w:p>
    <w:p w14:paraId="327D477A" w14:textId="3D5F6A56" w:rsidR="00754CEB" w:rsidRPr="00B25951" w:rsidRDefault="00754CEB" w:rsidP="001D6FC6">
      <w:pPr>
        <w:spacing w:line="480" w:lineRule="auto"/>
        <w:ind w:left="480" w:hanging="480"/>
      </w:pPr>
      <w:r w:rsidRPr="00B25951">
        <w:t xml:space="preserve">Nozick, Robert. 1974. </w:t>
      </w:r>
      <w:r w:rsidRPr="00B25951">
        <w:rPr>
          <w:i/>
          <w:iCs w:val="0"/>
        </w:rPr>
        <w:t>Anarchy, State, and Utopia</w:t>
      </w:r>
      <w:r w:rsidRPr="00B25951">
        <w:t xml:space="preserve">. Basic Books. </w:t>
      </w:r>
    </w:p>
    <w:p w14:paraId="10A22355" w14:textId="52D7C2C9" w:rsidR="00295532" w:rsidRPr="00B25951" w:rsidRDefault="00754CEB" w:rsidP="001D6FC6">
      <w:pPr>
        <w:spacing w:line="480" w:lineRule="auto"/>
        <w:ind w:left="480" w:hanging="480"/>
      </w:pPr>
      <w:r w:rsidRPr="00B25951">
        <w:lastRenderedPageBreak/>
        <w:t xml:space="preserve">———. 1991. </w:t>
      </w:r>
      <w:r w:rsidRPr="00B25951">
        <w:rPr>
          <w:i/>
          <w:iCs w:val="0"/>
        </w:rPr>
        <w:t>The Nature of Rationality</w:t>
      </w:r>
      <w:r w:rsidRPr="00B25951">
        <w:t>. Princeton University Press.</w:t>
      </w:r>
    </w:p>
    <w:sectPr w:rsidR="00295532" w:rsidRPr="00B25951" w:rsidSect="001A3193">
      <w:headerReference w:type="even" r:id="rId15"/>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DA07" w14:textId="77777777" w:rsidR="003105AA" w:rsidRDefault="003105AA" w:rsidP="00DF4C2F">
      <w:r>
        <w:separator/>
      </w:r>
    </w:p>
  </w:endnote>
  <w:endnote w:type="continuationSeparator" w:id="0">
    <w:p w14:paraId="6E010BF4" w14:textId="77777777" w:rsidR="003105AA" w:rsidRDefault="003105AA" w:rsidP="00D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2FC3" w14:textId="77777777" w:rsidR="003105AA" w:rsidRDefault="003105AA" w:rsidP="00DF4C2F">
      <w:r>
        <w:separator/>
      </w:r>
    </w:p>
  </w:footnote>
  <w:footnote w:type="continuationSeparator" w:id="0">
    <w:p w14:paraId="6BE72FCE" w14:textId="77777777" w:rsidR="003105AA" w:rsidRDefault="003105AA" w:rsidP="00DF4C2F">
      <w:r>
        <w:continuationSeparator/>
      </w:r>
    </w:p>
  </w:footnote>
  <w:footnote w:id="1">
    <w:p w14:paraId="7DA0CEEB" w14:textId="38520824" w:rsidR="00754CEB" w:rsidRDefault="00754CEB">
      <w:pPr>
        <w:pStyle w:val="FootnoteText"/>
      </w:pPr>
      <w:r>
        <w:rPr>
          <w:rStyle w:val="FootnoteReference"/>
        </w:rPr>
        <w:footnoteRef/>
      </w:r>
      <w:r>
        <w:t xml:space="preserve"> Nozick (1974).</w:t>
      </w:r>
    </w:p>
  </w:footnote>
  <w:footnote w:id="2">
    <w:p w14:paraId="14E72348" w14:textId="0EA00F5A" w:rsidR="00E27D2E" w:rsidRDefault="00E27D2E">
      <w:pPr>
        <w:pStyle w:val="FootnoteText"/>
      </w:pPr>
      <w:r>
        <w:rPr>
          <w:rStyle w:val="FootnoteReference"/>
        </w:rPr>
        <w:footnoteRef/>
      </w:r>
      <w:r>
        <w:t xml:space="preserve"> </w:t>
      </w:r>
      <w:r w:rsidR="008430D4">
        <w:t xml:space="preserve">For discussions of this phenomenon, see </w:t>
      </w:r>
      <w:r>
        <w:t>Barnes</w:t>
      </w:r>
      <w:r w:rsidR="007327AD">
        <w:t xml:space="preserve"> (2016), Dorsey (2017), </w:t>
      </w:r>
      <w:proofErr w:type="spellStart"/>
      <w:r w:rsidR="007327AD">
        <w:t>Elster</w:t>
      </w:r>
      <w:proofErr w:type="spellEnd"/>
      <w:r w:rsidR="007327AD">
        <w:t xml:space="preserve"> (1983), </w:t>
      </w:r>
      <w:proofErr w:type="spellStart"/>
      <w:r w:rsidR="007327AD">
        <w:t>Bovens</w:t>
      </w:r>
      <w:proofErr w:type="spellEnd"/>
      <w:r w:rsidR="007327AD">
        <w:t xml:space="preserve"> (1992)</w:t>
      </w:r>
      <w:r>
        <w:t xml:space="preserve">. </w:t>
      </w:r>
    </w:p>
  </w:footnote>
  <w:footnote w:id="3">
    <w:p w14:paraId="7AE416B7" w14:textId="101A4546" w:rsidR="0003173C" w:rsidRDefault="0003173C">
      <w:pPr>
        <w:pStyle w:val="FootnoteText"/>
      </w:pPr>
      <w:r>
        <w:rPr>
          <w:rStyle w:val="FootnoteReference"/>
        </w:rPr>
        <w:footnoteRef/>
      </w:r>
      <w:r>
        <w:t xml:space="preserve"> In addition, some views about the temporal structure of well-being (</w:t>
      </w:r>
      <w:proofErr w:type="gramStart"/>
      <w:r>
        <w:t>e.g.</w:t>
      </w:r>
      <w:proofErr w:type="gramEnd"/>
      <w:r>
        <w:t xml:space="preserve"> Heathwood 2006)</w:t>
      </w:r>
      <w:r w:rsidR="004B0E49">
        <w:t xml:space="preserve"> </w:t>
      </w:r>
      <w:r>
        <w:t xml:space="preserve">suggest that one does not benefit from P if P obtains at </w:t>
      </w:r>
      <w:r w:rsidR="006572E3">
        <w:t>only times when one</w:t>
      </w:r>
      <w:r>
        <w:t xml:space="preserve"> does not desire P.</w:t>
      </w:r>
      <w:r w:rsidR="004B0E49">
        <w:t xml:space="preserve"> If this is the case, even if P happened to come about after you stopped desiring it you would not benefit, a reason not to lose the desire.</w:t>
      </w:r>
    </w:p>
  </w:footnote>
  <w:footnote w:id="4">
    <w:p w14:paraId="127EEEB5" w14:textId="577FF836" w:rsidR="00511145" w:rsidRDefault="00511145">
      <w:pPr>
        <w:pStyle w:val="FootnoteText"/>
      </w:pPr>
      <w:r>
        <w:rPr>
          <w:rStyle w:val="FootnoteReference"/>
        </w:rPr>
        <w:footnoteRef/>
      </w:r>
      <w:r>
        <w:t xml:space="preserve"> The experience machine is likewise only the extreme case of a common phenomenon: pleasure based on a false belief.</w:t>
      </w:r>
    </w:p>
  </w:footnote>
  <w:footnote w:id="5">
    <w:p w14:paraId="55B5B901" w14:textId="6C7C06E9" w:rsidR="000449B2" w:rsidRDefault="000449B2">
      <w:pPr>
        <w:pStyle w:val="FootnoteText"/>
      </w:pPr>
      <w:r>
        <w:rPr>
          <w:rStyle w:val="FootnoteReference"/>
        </w:rPr>
        <w:footnoteRef/>
      </w:r>
      <w:r>
        <w:t xml:space="preserve"> </w:t>
      </w:r>
      <w:r w:rsidR="00087778">
        <w:t xml:space="preserve">Hume </w:t>
      </w:r>
      <w:r w:rsidR="00B25951">
        <w:t>(2003, 2.3.3.6).</w:t>
      </w:r>
    </w:p>
  </w:footnote>
  <w:footnote w:id="6">
    <w:p w14:paraId="44D2B45D" w14:textId="1639EA4F" w:rsidR="000449B2" w:rsidRDefault="000449B2">
      <w:pPr>
        <w:pStyle w:val="FootnoteText"/>
      </w:pPr>
      <w:r>
        <w:rPr>
          <w:rStyle w:val="FootnoteReference"/>
        </w:rPr>
        <w:footnoteRef/>
      </w:r>
      <w:r>
        <w:t xml:space="preserve"> Nozick (1991</w:t>
      </w:r>
      <w:r w:rsidR="004C41FF">
        <w:t>, 139-151).</w:t>
      </w:r>
    </w:p>
  </w:footnote>
  <w:footnote w:id="7">
    <w:p w14:paraId="4CABA72A" w14:textId="15B23129" w:rsidR="00FD3B11" w:rsidRDefault="00FD3B11">
      <w:pPr>
        <w:pStyle w:val="FootnoteText"/>
      </w:pPr>
      <w:r>
        <w:rPr>
          <w:rStyle w:val="FootnoteReference"/>
        </w:rPr>
        <w:footnoteRef/>
      </w:r>
      <w:r>
        <w:t xml:space="preserve"> There are also coherence-based constraints on preferences, the comparative form of desire, such as transitivity, asymmetry, etc.</w:t>
      </w:r>
    </w:p>
  </w:footnote>
  <w:footnote w:id="8">
    <w:p w14:paraId="4E36F989" w14:textId="63CB9389" w:rsidR="004C41FF" w:rsidRDefault="004C41FF">
      <w:pPr>
        <w:pStyle w:val="FootnoteText"/>
      </w:pPr>
      <w:r>
        <w:rPr>
          <w:rStyle w:val="FootnoteReference"/>
        </w:rPr>
        <w:footnoteRef/>
      </w:r>
      <w:r>
        <w:t xml:space="preserve"> Nozick (1991, 144).</w:t>
      </w:r>
    </w:p>
  </w:footnote>
  <w:footnote w:id="9">
    <w:p w14:paraId="44B09887" w14:textId="77777777" w:rsidR="00030169" w:rsidRDefault="00030169" w:rsidP="00030169">
      <w:pPr>
        <w:pStyle w:val="FootnoteText"/>
      </w:pPr>
      <w:r>
        <w:rPr>
          <w:rStyle w:val="FootnoteReference"/>
        </w:rPr>
        <w:footnoteRef/>
      </w:r>
      <w:r>
        <w:t xml:space="preserve"> Dorsey (2006), (2010) and </w:t>
      </w:r>
      <w:proofErr w:type="spellStart"/>
      <w:r>
        <w:t>Bovens</w:t>
      </w:r>
      <w:proofErr w:type="spellEnd"/>
      <w:r>
        <w:t xml:space="preserve"> (1992) develop such approaches.</w:t>
      </w:r>
    </w:p>
  </w:footnote>
  <w:footnote w:id="10">
    <w:p w14:paraId="5AAD0E43" w14:textId="5BABE7FE" w:rsidR="00B60E42" w:rsidRDefault="00B60E42">
      <w:pPr>
        <w:pStyle w:val="FootnoteText"/>
      </w:pPr>
      <w:r>
        <w:rPr>
          <w:rStyle w:val="FootnoteReference"/>
        </w:rPr>
        <w:footnoteRef/>
      </w:r>
      <w:r>
        <w:t xml:space="preserve"> This is a conative analogue of the “coherent fairy tale” problem for coherentist theories in epistemology.</w:t>
      </w:r>
    </w:p>
  </w:footnote>
  <w:footnote w:id="11">
    <w:p w14:paraId="58F2322F" w14:textId="711324F5" w:rsidR="00950EC8" w:rsidRDefault="00950EC8">
      <w:pPr>
        <w:pStyle w:val="FootnoteText"/>
      </w:pPr>
      <w:r>
        <w:rPr>
          <w:rStyle w:val="FootnoteReference"/>
        </w:rPr>
        <w:footnoteRef/>
      </w:r>
      <w:r>
        <w:t xml:space="preserve"> Some recent work on the experience machine (</w:t>
      </w:r>
      <w:proofErr w:type="gramStart"/>
      <w:r>
        <w:t>e.g.</w:t>
      </w:r>
      <w:proofErr w:type="gramEnd"/>
      <w:r>
        <w:t xml:space="preserve"> Lin 2016) has urged that formulations of the thought experiment should focus on comparing lives inside and outside the experience machine in terms of their levels of well-being, rather than asking whether one would or should enter the machine.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904857"/>
      <w:docPartObj>
        <w:docPartGallery w:val="Page Numbers (Top of Page)"/>
        <w:docPartUnique/>
      </w:docPartObj>
    </w:sdtPr>
    <w:sdtContent>
      <w:p w14:paraId="7D3B226F" w14:textId="34E5D3E0" w:rsidR="001A3193" w:rsidRDefault="001A3193" w:rsidP="00AA32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5E8A8" w14:textId="77777777" w:rsidR="001A3193" w:rsidRDefault="001A3193" w:rsidP="001A31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544929"/>
      <w:docPartObj>
        <w:docPartGallery w:val="Page Numbers (Top of Page)"/>
        <w:docPartUnique/>
      </w:docPartObj>
    </w:sdtPr>
    <w:sdtContent>
      <w:p w14:paraId="4476CFAF" w14:textId="61275122" w:rsidR="001A3193" w:rsidRDefault="001A3193" w:rsidP="00AA32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1D273B" w14:textId="77777777" w:rsidR="001A3193" w:rsidRDefault="001A3193" w:rsidP="001A31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16D6D"/>
    <w:multiLevelType w:val="hybridMultilevel"/>
    <w:tmpl w:val="A034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34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D8"/>
    <w:rsid w:val="00000F32"/>
    <w:rsid w:val="00011CFC"/>
    <w:rsid w:val="0001787B"/>
    <w:rsid w:val="00022145"/>
    <w:rsid w:val="00024FD0"/>
    <w:rsid w:val="00030169"/>
    <w:rsid w:val="0003173C"/>
    <w:rsid w:val="000338B4"/>
    <w:rsid w:val="00040B09"/>
    <w:rsid w:val="000449B2"/>
    <w:rsid w:val="00087778"/>
    <w:rsid w:val="000A7821"/>
    <w:rsid w:val="000B0BDD"/>
    <w:rsid w:val="000D0695"/>
    <w:rsid w:val="000E447E"/>
    <w:rsid w:val="00114726"/>
    <w:rsid w:val="00121E77"/>
    <w:rsid w:val="00122941"/>
    <w:rsid w:val="00150B6D"/>
    <w:rsid w:val="00157FA9"/>
    <w:rsid w:val="00171CE6"/>
    <w:rsid w:val="001A3193"/>
    <w:rsid w:val="001C78FD"/>
    <w:rsid w:val="001D0BED"/>
    <w:rsid w:val="001D6FC6"/>
    <w:rsid w:val="00226ECA"/>
    <w:rsid w:val="002314F0"/>
    <w:rsid w:val="00232B1B"/>
    <w:rsid w:val="0023621C"/>
    <w:rsid w:val="00244764"/>
    <w:rsid w:val="00245DBA"/>
    <w:rsid w:val="00256DCE"/>
    <w:rsid w:val="00275354"/>
    <w:rsid w:val="00280387"/>
    <w:rsid w:val="00281F15"/>
    <w:rsid w:val="00282143"/>
    <w:rsid w:val="002838C3"/>
    <w:rsid w:val="00292577"/>
    <w:rsid w:val="00295532"/>
    <w:rsid w:val="002C4633"/>
    <w:rsid w:val="002F1096"/>
    <w:rsid w:val="003053B0"/>
    <w:rsid w:val="003105AA"/>
    <w:rsid w:val="00310F4A"/>
    <w:rsid w:val="00325235"/>
    <w:rsid w:val="00336923"/>
    <w:rsid w:val="0034202B"/>
    <w:rsid w:val="003457F4"/>
    <w:rsid w:val="00353476"/>
    <w:rsid w:val="00366D4C"/>
    <w:rsid w:val="003758D1"/>
    <w:rsid w:val="003760C1"/>
    <w:rsid w:val="003A2925"/>
    <w:rsid w:val="003B626B"/>
    <w:rsid w:val="003C6821"/>
    <w:rsid w:val="003D0ABD"/>
    <w:rsid w:val="00403151"/>
    <w:rsid w:val="00410D1F"/>
    <w:rsid w:val="00431499"/>
    <w:rsid w:val="0043503C"/>
    <w:rsid w:val="004423D2"/>
    <w:rsid w:val="00460D1A"/>
    <w:rsid w:val="0049737E"/>
    <w:rsid w:val="0049756F"/>
    <w:rsid w:val="004A265A"/>
    <w:rsid w:val="004B0E49"/>
    <w:rsid w:val="004B591B"/>
    <w:rsid w:val="004B6A13"/>
    <w:rsid w:val="004C1E81"/>
    <w:rsid w:val="004C41FF"/>
    <w:rsid w:val="004E7667"/>
    <w:rsid w:val="0050432B"/>
    <w:rsid w:val="005100FF"/>
    <w:rsid w:val="00511145"/>
    <w:rsid w:val="00515A0B"/>
    <w:rsid w:val="00517F5A"/>
    <w:rsid w:val="005274F9"/>
    <w:rsid w:val="00527A8E"/>
    <w:rsid w:val="00544F88"/>
    <w:rsid w:val="00556903"/>
    <w:rsid w:val="00567E2F"/>
    <w:rsid w:val="005A139B"/>
    <w:rsid w:val="005A58C0"/>
    <w:rsid w:val="005B4C3F"/>
    <w:rsid w:val="005C11F6"/>
    <w:rsid w:val="005E0B3B"/>
    <w:rsid w:val="005E1506"/>
    <w:rsid w:val="005E2FF0"/>
    <w:rsid w:val="006064B2"/>
    <w:rsid w:val="0061164C"/>
    <w:rsid w:val="0062238C"/>
    <w:rsid w:val="006402D2"/>
    <w:rsid w:val="006572E3"/>
    <w:rsid w:val="00683DDA"/>
    <w:rsid w:val="00684EA9"/>
    <w:rsid w:val="006A73DD"/>
    <w:rsid w:val="006B18C6"/>
    <w:rsid w:val="006B7204"/>
    <w:rsid w:val="006C208D"/>
    <w:rsid w:val="006E12AB"/>
    <w:rsid w:val="006E5110"/>
    <w:rsid w:val="006F3A8F"/>
    <w:rsid w:val="00700E37"/>
    <w:rsid w:val="00700FF3"/>
    <w:rsid w:val="0073003F"/>
    <w:rsid w:val="007327AD"/>
    <w:rsid w:val="00754CEB"/>
    <w:rsid w:val="00771D2F"/>
    <w:rsid w:val="0077468C"/>
    <w:rsid w:val="007851BD"/>
    <w:rsid w:val="007A6C49"/>
    <w:rsid w:val="007C5265"/>
    <w:rsid w:val="007D7EE9"/>
    <w:rsid w:val="00812E24"/>
    <w:rsid w:val="008158E1"/>
    <w:rsid w:val="00835BF9"/>
    <w:rsid w:val="008370CB"/>
    <w:rsid w:val="00837A67"/>
    <w:rsid w:val="008420E6"/>
    <w:rsid w:val="008430D4"/>
    <w:rsid w:val="008545C0"/>
    <w:rsid w:val="00861109"/>
    <w:rsid w:val="008760D0"/>
    <w:rsid w:val="00880781"/>
    <w:rsid w:val="008A089E"/>
    <w:rsid w:val="008A6678"/>
    <w:rsid w:val="008B01D9"/>
    <w:rsid w:val="008B249F"/>
    <w:rsid w:val="008B5A66"/>
    <w:rsid w:val="008C2218"/>
    <w:rsid w:val="008C441A"/>
    <w:rsid w:val="008E320D"/>
    <w:rsid w:val="008F014A"/>
    <w:rsid w:val="008F6B8D"/>
    <w:rsid w:val="008F764F"/>
    <w:rsid w:val="00905649"/>
    <w:rsid w:val="00905F5D"/>
    <w:rsid w:val="00920508"/>
    <w:rsid w:val="00926D27"/>
    <w:rsid w:val="00950EC8"/>
    <w:rsid w:val="00953431"/>
    <w:rsid w:val="00966091"/>
    <w:rsid w:val="009A41F0"/>
    <w:rsid w:val="009B0804"/>
    <w:rsid w:val="009B68C8"/>
    <w:rsid w:val="009D49B7"/>
    <w:rsid w:val="009E1C4A"/>
    <w:rsid w:val="009E689E"/>
    <w:rsid w:val="009F713E"/>
    <w:rsid w:val="00A054A8"/>
    <w:rsid w:val="00A10002"/>
    <w:rsid w:val="00AA1167"/>
    <w:rsid w:val="00AB28A1"/>
    <w:rsid w:val="00AE10D8"/>
    <w:rsid w:val="00AF1A62"/>
    <w:rsid w:val="00AF3741"/>
    <w:rsid w:val="00B24326"/>
    <w:rsid w:val="00B25951"/>
    <w:rsid w:val="00B431D6"/>
    <w:rsid w:val="00B44661"/>
    <w:rsid w:val="00B60E42"/>
    <w:rsid w:val="00B61DE8"/>
    <w:rsid w:val="00B841EC"/>
    <w:rsid w:val="00BC3A1F"/>
    <w:rsid w:val="00BC3AC1"/>
    <w:rsid w:val="00BD1078"/>
    <w:rsid w:val="00BF1D6D"/>
    <w:rsid w:val="00C16560"/>
    <w:rsid w:val="00C47A7C"/>
    <w:rsid w:val="00C506D2"/>
    <w:rsid w:val="00C5399F"/>
    <w:rsid w:val="00C85184"/>
    <w:rsid w:val="00CA24E2"/>
    <w:rsid w:val="00CA772C"/>
    <w:rsid w:val="00CB1CC2"/>
    <w:rsid w:val="00CB71CA"/>
    <w:rsid w:val="00CC665B"/>
    <w:rsid w:val="00CC77E3"/>
    <w:rsid w:val="00CD7152"/>
    <w:rsid w:val="00D80D59"/>
    <w:rsid w:val="00D95753"/>
    <w:rsid w:val="00DB2B5F"/>
    <w:rsid w:val="00DB30A1"/>
    <w:rsid w:val="00DC310D"/>
    <w:rsid w:val="00DC5BC0"/>
    <w:rsid w:val="00DC7896"/>
    <w:rsid w:val="00DD08C7"/>
    <w:rsid w:val="00DF4C2F"/>
    <w:rsid w:val="00DF7CEC"/>
    <w:rsid w:val="00E07EDD"/>
    <w:rsid w:val="00E2292C"/>
    <w:rsid w:val="00E230C9"/>
    <w:rsid w:val="00E27D2E"/>
    <w:rsid w:val="00E31484"/>
    <w:rsid w:val="00E46135"/>
    <w:rsid w:val="00E6178D"/>
    <w:rsid w:val="00E65C89"/>
    <w:rsid w:val="00E67CB6"/>
    <w:rsid w:val="00E73DD1"/>
    <w:rsid w:val="00E74CA8"/>
    <w:rsid w:val="00E83E0A"/>
    <w:rsid w:val="00E92CF4"/>
    <w:rsid w:val="00E97B39"/>
    <w:rsid w:val="00EE0663"/>
    <w:rsid w:val="00EE6A63"/>
    <w:rsid w:val="00EF466B"/>
    <w:rsid w:val="00F11976"/>
    <w:rsid w:val="00F56CCB"/>
    <w:rsid w:val="00F57A94"/>
    <w:rsid w:val="00F6174A"/>
    <w:rsid w:val="00F66864"/>
    <w:rsid w:val="00F67388"/>
    <w:rsid w:val="00F81E34"/>
    <w:rsid w:val="00FA60A6"/>
    <w:rsid w:val="00FC6469"/>
    <w:rsid w:val="00FD3B11"/>
    <w:rsid w:val="00FD458F"/>
    <w:rsid w:val="00FE7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80BB973"/>
  <w14:defaultImageDpi w14:val="32767"/>
  <w15:chartTrackingRefBased/>
  <w15:docId w15:val="{1343D0FF-5479-8A4C-B9A7-31371C87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4C2F"/>
    <w:rPr>
      <w:sz w:val="20"/>
      <w:szCs w:val="20"/>
    </w:rPr>
  </w:style>
  <w:style w:type="character" w:customStyle="1" w:styleId="FootnoteTextChar">
    <w:name w:val="Footnote Text Char"/>
    <w:basedOn w:val="DefaultParagraphFont"/>
    <w:link w:val="FootnoteText"/>
    <w:uiPriority w:val="99"/>
    <w:semiHidden/>
    <w:rsid w:val="00DF4C2F"/>
    <w:rPr>
      <w:sz w:val="20"/>
      <w:szCs w:val="20"/>
    </w:rPr>
  </w:style>
  <w:style w:type="character" w:styleId="FootnoteReference">
    <w:name w:val="footnote reference"/>
    <w:basedOn w:val="DefaultParagraphFont"/>
    <w:uiPriority w:val="99"/>
    <w:semiHidden/>
    <w:unhideWhenUsed/>
    <w:rsid w:val="00DF4C2F"/>
    <w:rPr>
      <w:vertAlign w:val="superscript"/>
    </w:rPr>
  </w:style>
  <w:style w:type="paragraph" w:styleId="ListParagraph">
    <w:name w:val="List Paragraph"/>
    <w:basedOn w:val="Normal"/>
    <w:uiPriority w:val="34"/>
    <w:qFormat/>
    <w:rsid w:val="004C1E81"/>
    <w:pPr>
      <w:ind w:left="720"/>
      <w:contextualSpacing/>
    </w:pPr>
  </w:style>
  <w:style w:type="paragraph" w:styleId="Header">
    <w:name w:val="header"/>
    <w:basedOn w:val="Normal"/>
    <w:link w:val="HeaderChar"/>
    <w:uiPriority w:val="99"/>
    <w:unhideWhenUsed/>
    <w:rsid w:val="00E65C89"/>
    <w:pPr>
      <w:tabs>
        <w:tab w:val="center" w:pos="4680"/>
        <w:tab w:val="right" w:pos="9360"/>
      </w:tabs>
    </w:pPr>
  </w:style>
  <w:style w:type="character" w:customStyle="1" w:styleId="HeaderChar">
    <w:name w:val="Header Char"/>
    <w:basedOn w:val="DefaultParagraphFont"/>
    <w:link w:val="Header"/>
    <w:uiPriority w:val="99"/>
    <w:rsid w:val="00E65C89"/>
  </w:style>
  <w:style w:type="paragraph" w:styleId="Footer">
    <w:name w:val="footer"/>
    <w:basedOn w:val="Normal"/>
    <w:link w:val="FooterChar"/>
    <w:uiPriority w:val="99"/>
    <w:unhideWhenUsed/>
    <w:rsid w:val="00E65C89"/>
    <w:pPr>
      <w:tabs>
        <w:tab w:val="center" w:pos="4680"/>
        <w:tab w:val="right" w:pos="9360"/>
      </w:tabs>
    </w:pPr>
  </w:style>
  <w:style w:type="character" w:customStyle="1" w:styleId="FooterChar">
    <w:name w:val="Footer Char"/>
    <w:basedOn w:val="DefaultParagraphFont"/>
    <w:link w:val="Footer"/>
    <w:uiPriority w:val="99"/>
    <w:rsid w:val="00E65C89"/>
  </w:style>
  <w:style w:type="character" w:styleId="PageNumber">
    <w:name w:val="page number"/>
    <w:basedOn w:val="DefaultParagraphFont"/>
    <w:uiPriority w:val="99"/>
    <w:semiHidden/>
    <w:unhideWhenUsed/>
    <w:rsid w:val="001A3193"/>
  </w:style>
  <w:style w:type="character" w:styleId="Hyperlink">
    <w:name w:val="Hyperlink"/>
    <w:basedOn w:val="DefaultParagraphFont"/>
    <w:uiPriority w:val="99"/>
    <w:unhideWhenUsed/>
    <w:rsid w:val="00295532"/>
    <w:rPr>
      <w:color w:val="0563C1" w:themeColor="hyperlink"/>
      <w:u w:val="single"/>
    </w:rPr>
  </w:style>
  <w:style w:type="character" w:styleId="UnresolvedMention">
    <w:name w:val="Unresolved Mention"/>
    <w:basedOn w:val="DefaultParagraphFont"/>
    <w:uiPriority w:val="99"/>
    <w:rsid w:val="00295532"/>
    <w:rPr>
      <w:color w:val="605E5C"/>
      <w:shd w:val="clear" w:color="auto" w:fill="E1DFDD"/>
    </w:rPr>
  </w:style>
  <w:style w:type="character" w:styleId="FollowedHyperlink">
    <w:name w:val="FollowedHyperlink"/>
    <w:basedOn w:val="DefaultParagraphFont"/>
    <w:uiPriority w:val="99"/>
    <w:semiHidden/>
    <w:unhideWhenUsed/>
    <w:rsid w:val="00754C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8305">
      <w:bodyDiv w:val="1"/>
      <w:marLeft w:val="0"/>
      <w:marRight w:val="0"/>
      <w:marTop w:val="0"/>
      <w:marBottom w:val="0"/>
      <w:divBdr>
        <w:top w:val="none" w:sz="0" w:space="0" w:color="auto"/>
        <w:left w:val="none" w:sz="0" w:space="0" w:color="auto"/>
        <w:bottom w:val="none" w:sz="0" w:space="0" w:color="auto"/>
        <w:right w:val="none" w:sz="0" w:space="0" w:color="auto"/>
      </w:divBdr>
    </w:div>
    <w:div w:id="164367763">
      <w:bodyDiv w:val="1"/>
      <w:marLeft w:val="0"/>
      <w:marRight w:val="0"/>
      <w:marTop w:val="0"/>
      <w:marBottom w:val="0"/>
      <w:divBdr>
        <w:top w:val="none" w:sz="0" w:space="0" w:color="auto"/>
        <w:left w:val="none" w:sz="0" w:space="0" w:color="auto"/>
        <w:bottom w:val="none" w:sz="0" w:space="0" w:color="auto"/>
        <w:right w:val="none" w:sz="0" w:space="0" w:color="auto"/>
      </w:divBdr>
      <w:divsChild>
        <w:div w:id="615522787">
          <w:marLeft w:val="480"/>
          <w:marRight w:val="0"/>
          <w:marTop w:val="0"/>
          <w:marBottom w:val="0"/>
          <w:divBdr>
            <w:top w:val="none" w:sz="0" w:space="0" w:color="auto"/>
            <w:left w:val="none" w:sz="0" w:space="0" w:color="auto"/>
            <w:bottom w:val="none" w:sz="0" w:space="0" w:color="auto"/>
            <w:right w:val="none" w:sz="0" w:space="0" w:color="auto"/>
          </w:divBdr>
          <w:divsChild>
            <w:div w:id="20813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098">
      <w:bodyDiv w:val="1"/>
      <w:marLeft w:val="0"/>
      <w:marRight w:val="0"/>
      <w:marTop w:val="0"/>
      <w:marBottom w:val="0"/>
      <w:divBdr>
        <w:top w:val="none" w:sz="0" w:space="0" w:color="auto"/>
        <w:left w:val="none" w:sz="0" w:space="0" w:color="auto"/>
        <w:bottom w:val="none" w:sz="0" w:space="0" w:color="auto"/>
        <w:right w:val="none" w:sz="0" w:space="0" w:color="auto"/>
      </w:divBdr>
    </w:div>
    <w:div w:id="1124883373">
      <w:bodyDiv w:val="1"/>
      <w:marLeft w:val="0"/>
      <w:marRight w:val="0"/>
      <w:marTop w:val="0"/>
      <w:marBottom w:val="0"/>
      <w:divBdr>
        <w:top w:val="none" w:sz="0" w:space="0" w:color="auto"/>
        <w:left w:val="none" w:sz="0" w:space="0" w:color="auto"/>
        <w:bottom w:val="none" w:sz="0" w:space="0" w:color="auto"/>
        <w:right w:val="none" w:sz="0" w:space="0" w:color="auto"/>
      </w:divBdr>
      <w:divsChild>
        <w:div w:id="197133961">
          <w:marLeft w:val="480"/>
          <w:marRight w:val="0"/>
          <w:marTop w:val="0"/>
          <w:marBottom w:val="0"/>
          <w:divBdr>
            <w:top w:val="none" w:sz="0" w:space="0" w:color="auto"/>
            <w:left w:val="none" w:sz="0" w:space="0" w:color="auto"/>
            <w:bottom w:val="none" w:sz="0" w:space="0" w:color="auto"/>
            <w:right w:val="none" w:sz="0" w:space="0" w:color="auto"/>
          </w:divBdr>
          <w:divsChild>
            <w:div w:id="1259212297">
              <w:marLeft w:val="0"/>
              <w:marRight w:val="0"/>
              <w:marTop w:val="0"/>
              <w:marBottom w:val="0"/>
              <w:divBdr>
                <w:top w:val="none" w:sz="0" w:space="0" w:color="auto"/>
                <w:left w:val="none" w:sz="0" w:space="0" w:color="auto"/>
                <w:bottom w:val="none" w:sz="0" w:space="0" w:color="auto"/>
                <w:right w:val="none" w:sz="0" w:space="0" w:color="auto"/>
              </w:divBdr>
            </w:div>
            <w:div w:id="226764335">
              <w:marLeft w:val="0"/>
              <w:marRight w:val="0"/>
              <w:marTop w:val="0"/>
              <w:marBottom w:val="0"/>
              <w:divBdr>
                <w:top w:val="none" w:sz="0" w:space="0" w:color="auto"/>
                <w:left w:val="none" w:sz="0" w:space="0" w:color="auto"/>
                <w:bottom w:val="none" w:sz="0" w:space="0" w:color="auto"/>
                <w:right w:val="none" w:sz="0" w:space="0" w:color="auto"/>
              </w:divBdr>
            </w:div>
            <w:div w:id="1893927818">
              <w:marLeft w:val="0"/>
              <w:marRight w:val="0"/>
              <w:marTop w:val="0"/>
              <w:marBottom w:val="0"/>
              <w:divBdr>
                <w:top w:val="none" w:sz="0" w:space="0" w:color="auto"/>
                <w:left w:val="none" w:sz="0" w:space="0" w:color="auto"/>
                <w:bottom w:val="none" w:sz="0" w:space="0" w:color="auto"/>
                <w:right w:val="none" w:sz="0" w:space="0" w:color="auto"/>
              </w:divBdr>
            </w:div>
            <w:div w:id="655960542">
              <w:marLeft w:val="0"/>
              <w:marRight w:val="0"/>
              <w:marTop w:val="0"/>
              <w:marBottom w:val="0"/>
              <w:divBdr>
                <w:top w:val="none" w:sz="0" w:space="0" w:color="auto"/>
                <w:left w:val="none" w:sz="0" w:space="0" w:color="auto"/>
                <w:bottom w:val="none" w:sz="0" w:space="0" w:color="auto"/>
                <w:right w:val="none" w:sz="0" w:space="0" w:color="auto"/>
              </w:divBdr>
            </w:div>
            <w:div w:id="1242981698">
              <w:marLeft w:val="0"/>
              <w:marRight w:val="0"/>
              <w:marTop w:val="0"/>
              <w:marBottom w:val="0"/>
              <w:divBdr>
                <w:top w:val="none" w:sz="0" w:space="0" w:color="auto"/>
                <w:left w:val="none" w:sz="0" w:space="0" w:color="auto"/>
                <w:bottom w:val="none" w:sz="0" w:space="0" w:color="auto"/>
                <w:right w:val="none" w:sz="0" w:space="0" w:color="auto"/>
              </w:divBdr>
            </w:div>
            <w:div w:id="770903301">
              <w:marLeft w:val="0"/>
              <w:marRight w:val="0"/>
              <w:marTop w:val="0"/>
              <w:marBottom w:val="0"/>
              <w:divBdr>
                <w:top w:val="none" w:sz="0" w:space="0" w:color="auto"/>
                <w:left w:val="none" w:sz="0" w:space="0" w:color="auto"/>
                <w:bottom w:val="none" w:sz="0" w:space="0" w:color="auto"/>
                <w:right w:val="none" w:sz="0" w:space="0" w:color="auto"/>
              </w:divBdr>
            </w:div>
            <w:div w:id="1992784465">
              <w:marLeft w:val="0"/>
              <w:marRight w:val="0"/>
              <w:marTop w:val="0"/>
              <w:marBottom w:val="0"/>
              <w:divBdr>
                <w:top w:val="none" w:sz="0" w:space="0" w:color="auto"/>
                <w:left w:val="none" w:sz="0" w:space="0" w:color="auto"/>
                <w:bottom w:val="none" w:sz="0" w:space="0" w:color="auto"/>
                <w:right w:val="none" w:sz="0" w:space="0" w:color="auto"/>
              </w:divBdr>
            </w:div>
            <w:div w:id="428701463">
              <w:marLeft w:val="0"/>
              <w:marRight w:val="0"/>
              <w:marTop w:val="0"/>
              <w:marBottom w:val="0"/>
              <w:divBdr>
                <w:top w:val="none" w:sz="0" w:space="0" w:color="auto"/>
                <w:left w:val="none" w:sz="0" w:space="0" w:color="auto"/>
                <w:bottom w:val="none" w:sz="0" w:space="0" w:color="auto"/>
                <w:right w:val="none" w:sz="0" w:space="0" w:color="auto"/>
              </w:divBdr>
            </w:div>
            <w:div w:id="1488011381">
              <w:marLeft w:val="0"/>
              <w:marRight w:val="0"/>
              <w:marTop w:val="0"/>
              <w:marBottom w:val="0"/>
              <w:divBdr>
                <w:top w:val="none" w:sz="0" w:space="0" w:color="auto"/>
                <w:left w:val="none" w:sz="0" w:space="0" w:color="auto"/>
                <w:bottom w:val="none" w:sz="0" w:space="0" w:color="auto"/>
                <w:right w:val="none" w:sz="0" w:space="0" w:color="auto"/>
              </w:divBdr>
            </w:div>
            <w:div w:id="1866209253">
              <w:marLeft w:val="0"/>
              <w:marRight w:val="0"/>
              <w:marTop w:val="0"/>
              <w:marBottom w:val="0"/>
              <w:divBdr>
                <w:top w:val="none" w:sz="0" w:space="0" w:color="auto"/>
                <w:left w:val="none" w:sz="0" w:space="0" w:color="auto"/>
                <w:bottom w:val="none" w:sz="0" w:space="0" w:color="auto"/>
                <w:right w:val="none" w:sz="0" w:space="0" w:color="auto"/>
              </w:divBdr>
            </w:div>
            <w:div w:id="892887304">
              <w:marLeft w:val="0"/>
              <w:marRight w:val="0"/>
              <w:marTop w:val="0"/>
              <w:marBottom w:val="0"/>
              <w:divBdr>
                <w:top w:val="none" w:sz="0" w:space="0" w:color="auto"/>
                <w:left w:val="none" w:sz="0" w:space="0" w:color="auto"/>
                <w:bottom w:val="none" w:sz="0" w:space="0" w:color="auto"/>
                <w:right w:val="none" w:sz="0" w:space="0" w:color="auto"/>
              </w:divBdr>
            </w:div>
            <w:div w:id="271938001">
              <w:marLeft w:val="0"/>
              <w:marRight w:val="0"/>
              <w:marTop w:val="0"/>
              <w:marBottom w:val="0"/>
              <w:divBdr>
                <w:top w:val="none" w:sz="0" w:space="0" w:color="auto"/>
                <w:left w:val="none" w:sz="0" w:space="0" w:color="auto"/>
                <w:bottom w:val="none" w:sz="0" w:space="0" w:color="auto"/>
                <w:right w:val="none" w:sz="0" w:space="0" w:color="auto"/>
              </w:divBdr>
            </w:div>
            <w:div w:id="1986737508">
              <w:marLeft w:val="0"/>
              <w:marRight w:val="0"/>
              <w:marTop w:val="0"/>
              <w:marBottom w:val="0"/>
              <w:divBdr>
                <w:top w:val="none" w:sz="0" w:space="0" w:color="auto"/>
                <w:left w:val="none" w:sz="0" w:space="0" w:color="auto"/>
                <w:bottom w:val="none" w:sz="0" w:space="0" w:color="auto"/>
                <w:right w:val="none" w:sz="0" w:space="0" w:color="auto"/>
              </w:divBdr>
            </w:div>
            <w:div w:id="1115444631">
              <w:marLeft w:val="0"/>
              <w:marRight w:val="0"/>
              <w:marTop w:val="0"/>
              <w:marBottom w:val="0"/>
              <w:divBdr>
                <w:top w:val="none" w:sz="0" w:space="0" w:color="auto"/>
                <w:left w:val="none" w:sz="0" w:space="0" w:color="auto"/>
                <w:bottom w:val="none" w:sz="0" w:space="0" w:color="auto"/>
                <w:right w:val="none" w:sz="0" w:space="0" w:color="auto"/>
              </w:divBdr>
            </w:div>
            <w:div w:id="877428134">
              <w:marLeft w:val="0"/>
              <w:marRight w:val="0"/>
              <w:marTop w:val="0"/>
              <w:marBottom w:val="0"/>
              <w:divBdr>
                <w:top w:val="none" w:sz="0" w:space="0" w:color="auto"/>
                <w:left w:val="none" w:sz="0" w:space="0" w:color="auto"/>
                <w:bottom w:val="none" w:sz="0" w:space="0" w:color="auto"/>
                <w:right w:val="none" w:sz="0" w:space="0" w:color="auto"/>
              </w:divBdr>
            </w:div>
            <w:div w:id="2094624360">
              <w:marLeft w:val="0"/>
              <w:marRight w:val="0"/>
              <w:marTop w:val="0"/>
              <w:marBottom w:val="0"/>
              <w:divBdr>
                <w:top w:val="none" w:sz="0" w:space="0" w:color="auto"/>
                <w:left w:val="none" w:sz="0" w:space="0" w:color="auto"/>
                <w:bottom w:val="none" w:sz="0" w:space="0" w:color="auto"/>
                <w:right w:val="none" w:sz="0" w:space="0" w:color="auto"/>
              </w:divBdr>
            </w:div>
            <w:div w:id="5739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151">
      <w:bodyDiv w:val="1"/>
      <w:marLeft w:val="0"/>
      <w:marRight w:val="0"/>
      <w:marTop w:val="0"/>
      <w:marBottom w:val="0"/>
      <w:divBdr>
        <w:top w:val="none" w:sz="0" w:space="0" w:color="auto"/>
        <w:left w:val="none" w:sz="0" w:space="0" w:color="auto"/>
        <w:bottom w:val="none" w:sz="0" w:space="0" w:color="auto"/>
        <w:right w:val="none" w:sz="0" w:space="0" w:color="auto"/>
      </w:divBdr>
      <w:divsChild>
        <w:div w:id="1164734921">
          <w:marLeft w:val="480"/>
          <w:marRight w:val="0"/>
          <w:marTop w:val="0"/>
          <w:marBottom w:val="0"/>
          <w:divBdr>
            <w:top w:val="none" w:sz="0" w:space="0" w:color="auto"/>
            <w:left w:val="none" w:sz="0" w:space="0" w:color="auto"/>
            <w:bottom w:val="none" w:sz="0" w:space="0" w:color="auto"/>
            <w:right w:val="none" w:sz="0" w:space="0" w:color="auto"/>
          </w:divBdr>
          <w:divsChild>
            <w:div w:id="83842213">
              <w:marLeft w:val="0"/>
              <w:marRight w:val="0"/>
              <w:marTop w:val="0"/>
              <w:marBottom w:val="0"/>
              <w:divBdr>
                <w:top w:val="none" w:sz="0" w:space="0" w:color="auto"/>
                <w:left w:val="none" w:sz="0" w:space="0" w:color="auto"/>
                <w:bottom w:val="none" w:sz="0" w:space="0" w:color="auto"/>
                <w:right w:val="none" w:sz="0" w:space="0" w:color="auto"/>
              </w:divBdr>
            </w:div>
            <w:div w:id="1647784156">
              <w:marLeft w:val="0"/>
              <w:marRight w:val="0"/>
              <w:marTop w:val="0"/>
              <w:marBottom w:val="0"/>
              <w:divBdr>
                <w:top w:val="none" w:sz="0" w:space="0" w:color="auto"/>
                <w:left w:val="none" w:sz="0" w:space="0" w:color="auto"/>
                <w:bottom w:val="none" w:sz="0" w:space="0" w:color="auto"/>
                <w:right w:val="none" w:sz="0" w:space="0" w:color="auto"/>
              </w:divBdr>
            </w:div>
            <w:div w:id="1959988112">
              <w:marLeft w:val="0"/>
              <w:marRight w:val="0"/>
              <w:marTop w:val="0"/>
              <w:marBottom w:val="0"/>
              <w:divBdr>
                <w:top w:val="none" w:sz="0" w:space="0" w:color="auto"/>
                <w:left w:val="none" w:sz="0" w:space="0" w:color="auto"/>
                <w:bottom w:val="none" w:sz="0" w:space="0" w:color="auto"/>
                <w:right w:val="none" w:sz="0" w:space="0" w:color="auto"/>
              </w:divBdr>
            </w:div>
            <w:div w:id="603880206">
              <w:marLeft w:val="0"/>
              <w:marRight w:val="0"/>
              <w:marTop w:val="0"/>
              <w:marBottom w:val="0"/>
              <w:divBdr>
                <w:top w:val="none" w:sz="0" w:space="0" w:color="auto"/>
                <w:left w:val="none" w:sz="0" w:space="0" w:color="auto"/>
                <w:bottom w:val="none" w:sz="0" w:space="0" w:color="auto"/>
                <w:right w:val="none" w:sz="0" w:space="0" w:color="auto"/>
              </w:divBdr>
            </w:div>
            <w:div w:id="1835493012">
              <w:marLeft w:val="0"/>
              <w:marRight w:val="0"/>
              <w:marTop w:val="0"/>
              <w:marBottom w:val="0"/>
              <w:divBdr>
                <w:top w:val="none" w:sz="0" w:space="0" w:color="auto"/>
                <w:left w:val="none" w:sz="0" w:space="0" w:color="auto"/>
                <w:bottom w:val="none" w:sz="0" w:space="0" w:color="auto"/>
                <w:right w:val="none" w:sz="0" w:space="0" w:color="auto"/>
              </w:divBdr>
            </w:div>
            <w:div w:id="1892883773">
              <w:marLeft w:val="0"/>
              <w:marRight w:val="0"/>
              <w:marTop w:val="0"/>
              <w:marBottom w:val="0"/>
              <w:divBdr>
                <w:top w:val="none" w:sz="0" w:space="0" w:color="auto"/>
                <w:left w:val="none" w:sz="0" w:space="0" w:color="auto"/>
                <w:bottom w:val="none" w:sz="0" w:space="0" w:color="auto"/>
                <w:right w:val="none" w:sz="0" w:space="0" w:color="auto"/>
              </w:divBdr>
            </w:div>
            <w:div w:id="965310499">
              <w:marLeft w:val="0"/>
              <w:marRight w:val="0"/>
              <w:marTop w:val="0"/>
              <w:marBottom w:val="0"/>
              <w:divBdr>
                <w:top w:val="none" w:sz="0" w:space="0" w:color="auto"/>
                <w:left w:val="none" w:sz="0" w:space="0" w:color="auto"/>
                <w:bottom w:val="none" w:sz="0" w:space="0" w:color="auto"/>
                <w:right w:val="none" w:sz="0" w:space="0" w:color="auto"/>
              </w:divBdr>
            </w:div>
            <w:div w:id="2052338008">
              <w:marLeft w:val="0"/>
              <w:marRight w:val="0"/>
              <w:marTop w:val="0"/>
              <w:marBottom w:val="0"/>
              <w:divBdr>
                <w:top w:val="none" w:sz="0" w:space="0" w:color="auto"/>
                <w:left w:val="none" w:sz="0" w:space="0" w:color="auto"/>
                <w:bottom w:val="none" w:sz="0" w:space="0" w:color="auto"/>
                <w:right w:val="none" w:sz="0" w:space="0" w:color="auto"/>
              </w:divBdr>
            </w:div>
            <w:div w:id="30959282">
              <w:marLeft w:val="0"/>
              <w:marRight w:val="0"/>
              <w:marTop w:val="0"/>
              <w:marBottom w:val="0"/>
              <w:divBdr>
                <w:top w:val="none" w:sz="0" w:space="0" w:color="auto"/>
                <w:left w:val="none" w:sz="0" w:space="0" w:color="auto"/>
                <w:bottom w:val="none" w:sz="0" w:space="0" w:color="auto"/>
                <w:right w:val="none" w:sz="0" w:space="0" w:color="auto"/>
              </w:divBdr>
            </w:div>
            <w:div w:id="1830899652">
              <w:marLeft w:val="0"/>
              <w:marRight w:val="0"/>
              <w:marTop w:val="0"/>
              <w:marBottom w:val="0"/>
              <w:divBdr>
                <w:top w:val="none" w:sz="0" w:space="0" w:color="auto"/>
                <w:left w:val="none" w:sz="0" w:space="0" w:color="auto"/>
                <w:bottom w:val="none" w:sz="0" w:space="0" w:color="auto"/>
                <w:right w:val="none" w:sz="0" w:space="0" w:color="auto"/>
              </w:divBdr>
            </w:div>
            <w:div w:id="894042889">
              <w:marLeft w:val="0"/>
              <w:marRight w:val="0"/>
              <w:marTop w:val="0"/>
              <w:marBottom w:val="0"/>
              <w:divBdr>
                <w:top w:val="none" w:sz="0" w:space="0" w:color="auto"/>
                <w:left w:val="none" w:sz="0" w:space="0" w:color="auto"/>
                <w:bottom w:val="none" w:sz="0" w:space="0" w:color="auto"/>
                <w:right w:val="none" w:sz="0" w:space="0" w:color="auto"/>
              </w:divBdr>
            </w:div>
            <w:div w:id="1865054871">
              <w:marLeft w:val="0"/>
              <w:marRight w:val="0"/>
              <w:marTop w:val="0"/>
              <w:marBottom w:val="0"/>
              <w:divBdr>
                <w:top w:val="none" w:sz="0" w:space="0" w:color="auto"/>
                <w:left w:val="none" w:sz="0" w:space="0" w:color="auto"/>
                <w:bottom w:val="none" w:sz="0" w:space="0" w:color="auto"/>
                <w:right w:val="none" w:sz="0" w:space="0" w:color="auto"/>
              </w:divBdr>
            </w:div>
            <w:div w:id="329871783">
              <w:marLeft w:val="0"/>
              <w:marRight w:val="0"/>
              <w:marTop w:val="0"/>
              <w:marBottom w:val="0"/>
              <w:divBdr>
                <w:top w:val="none" w:sz="0" w:space="0" w:color="auto"/>
                <w:left w:val="none" w:sz="0" w:space="0" w:color="auto"/>
                <w:bottom w:val="none" w:sz="0" w:space="0" w:color="auto"/>
                <w:right w:val="none" w:sz="0" w:space="0" w:color="auto"/>
              </w:divBdr>
            </w:div>
            <w:div w:id="1236165308">
              <w:marLeft w:val="0"/>
              <w:marRight w:val="0"/>
              <w:marTop w:val="0"/>
              <w:marBottom w:val="0"/>
              <w:divBdr>
                <w:top w:val="none" w:sz="0" w:space="0" w:color="auto"/>
                <w:left w:val="none" w:sz="0" w:space="0" w:color="auto"/>
                <w:bottom w:val="none" w:sz="0" w:space="0" w:color="auto"/>
                <w:right w:val="none" w:sz="0" w:space="0" w:color="auto"/>
              </w:divBdr>
            </w:div>
            <w:div w:id="1975719188">
              <w:marLeft w:val="0"/>
              <w:marRight w:val="0"/>
              <w:marTop w:val="0"/>
              <w:marBottom w:val="0"/>
              <w:divBdr>
                <w:top w:val="none" w:sz="0" w:space="0" w:color="auto"/>
                <w:left w:val="none" w:sz="0" w:space="0" w:color="auto"/>
                <w:bottom w:val="none" w:sz="0" w:space="0" w:color="auto"/>
                <w:right w:val="none" w:sz="0" w:space="0" w:color="auto"/>
              </w:divBdr>
            </w:div>
            <w:div w:id="543717353">
              <w:marLeft w:val="0"/>
              <w:marRight w:val="0"/>
              <w:marTop w:val="0"/>
              <w:marBottom w:val="0"/>
              <w:divBdr>
                <w:top w:val="none" w:sz="0" w:space="0" w:color="auto"/>
                <w:left w:val="none" w:sz="0" w:space="0" w:color="auto"/>
                <w:bottom w:val="none" w:sz="0" w:space="0" w:color="auto"/>
                <w:right w:val="none" w:sz="0" w:space="0" w:color="auto"/>
              </w:divBdr>
            </w:div>
            <w:div w:id="13984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1056">
      <w:bodyDiv w:val="1"/>
      <w:marLeft w:val="0"/>
      <w:marRight w:val="0"/>
      <w:marTop w:val="0"/>
      <w:marBottom w:val="0"/>
      <w:divBdr>
        <w:top w:val="none" w:sz="0" w:space="0" w:color="auto"/>
        <w:left w:val="none" w:sz="0" w:space="0" w:color="auto"/>
        <w:bottom w:val="none" w:sz="0" w:space="0" w:color="auto"/>
        <w:right w:val="none" w:sz="0" w:space="0" w:color="auto"/>
      </w:divBdr>
      <w:divsChild>
        <w:div w:id="2116510769">
          <w:marLeft w:val="480"/>
          <w:marRight w:val="0"/>
          <w:marTop w:val="0"/>
          <w:marBottom w:val="0"/>
          <w:divBdr>
            <w:top w:val="none" w:sz="0" w:space="0" w:color="auto"/>
            <w:left w:val="none" w:sz="0" w:space="0" w:color="auto"/>
            <w:bottom w:val="none" w:sz="0" w:space="0" w:color="auto"/>
            <w:right w:val="none" w:sz="0" w:space="0" w:color="auto"/>
          </w:divBdr>
          <w:divsChild>
            <w:div w:id="4172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0792">
      <w:bodyDiv w:val="1"/>
      <w:marLeft w:val="0"/>
      <w:marRight w:val="0"/>
      <w:marTop w:val="0"/>
      <w:marBottom w:val="0"/>
      <w:divBdr>
        <w:top w:val="none" w:sz="0" w:space="0" w:color="auto"/>
        <w:left w:val="none" w:sz="0" w:space="0" w:color="auto"/>
        <w:bottom w:val="none" w:sz="0" w:space="0" w:color="auto"/>
        <w:right w:val="none" w:sz="0" w:space="0" w:color="auto"/>
      </w:divBdr>
      <w:divsChild>
        <w:div w:id="729503895">
          <w:marLeft w:val="480"/>
          <w:marRight w:val="0"/>
          <w:marTop w:val="0"/>
          <w:marBottom w:val="0"/>
          <w:divBdr>
            <w:top w:val="none" w:sz="0" w:space="0" w:color="auto"/>
            <w:left w:val="none" w:sz="0" w:space="0" w:color="auto"/>
            <w:bottom w:val="none" w:sz="0" w:space="0" w:color="auto"/>
            <w:right w:val="none" w:sz="0" w:space="0" w:color="auto"/>
          </w:divBdr>
          <w:divsChild>
            <w:div w:id="1631940270">
              <w:marLeft w:val="0"/>
              <w:marRight w:val="0"/>
              <w:marTop w:val="0"/>
              <w:marBottom w:val="0"/>
              <w:divBdr>
                <w:top w:val="none" w:sz="0" w:space="0" w:color="auto"/>
                <w:left w:val="none" w:sz="0" w:space="0" w:color="auto"/>
                <w:bottom w:val="none" w:sz="0" w:space="0" w:color="auto"/>
                <w:right w:val="none" w:sz="0" w:space="0" w:color="auto"/>
              </w:divBdr>
            </w:div>
            <w:div w:id="1038165152">
              <w:marLeft w:val="0"/>
              <w:marRight w:val="0"/>
              <w:marTop w:val="0"/>
              <w:marBottom w:val="0"/>
              <w:divBdr>
                <w:top w:val="none" w:sz="0" w:space="0" w:color="auto"/>
                <w:left w:val="none" w:sz="0" w:space="0" w:color="auto"/>
                <w:bottom w:val="none" w:sz="0" w:space="0" w:color="auto"/>
                <w:right w:val="none" w:sz="0" w:space="0" w:color="auto"/>
              </w:divBdr>
            </w:div>
            <w:div w:id="255751262">
              <w:marLeft w:val="0"/>
              <w:marRight w:val="0"/>
              <w:marTop w:val="0"/>
              <w:marBottom w:val="0"/>
              <w:divBdr>
                <w:top w:val="none" w:sz="0" w:space="0" w:color="auto"/>
                <w:left w:val="none" w:sz="0" w:space="0" w:color="auto"/>
                <w:bottom w:val="none" w:sz="0" w:space="0" w:color="auto"/>
                <w:right w:val="none" w:sz="0" w:space="0" w:color="auto"/>
              </w:divBdr>
            </w:div>
            <w:div w:id="1667636966">
              <w:marLeft w:val="0"/>
              <w:marRight w:val="0"/>
              <w:marTop w:val="0"/>
              <w:marBottom w:val="0"/>
              <w:divBdr>
                <w:top w:val="none" w:sz="0" w:space="0" w:color="auto"/>
                <w:left w:val="none" w:sz="0" w:space="0" w:color="auto"/>
                <w:bottom w:val="none" w:sz="0" w:space="0" w:color="auto"/>
                <w:right w:val="none" w:sz="0" w:space="0" w:color="auto"/>
              </w:divBdr>
            </w:div>
            <w:div w:id="1666124833">
              <w:marLeft w:val="0"/>
              <w:marRight w:val="0"/>
              <w:marTop w:val="0"/>
              <w:marBottom w:val="0"/>
              <w:divBdr>
                <w:top w:val="none" w:sz="0" w:space="0" w:color="auto"/>
                <w:left w:val="none" w:sz="0" w:space="0" w:color="auto"/>
                <w:bottom w:val="none" w:sz="0" w:space="0" w:color="auto"/>
                <w:right w:val="none" w:sz="0" w:space="0" w:color="auto"/>
              </w:divBdr>
            </w:div>
            <w:div w:id="1615867501">
              <w:marLeft w:val="0"/>
              <w:marRight w:val="0"/>
              <w:marTop w:val="0"/>
              <w:marBottom w:val="0"/>
              <w:divBdr>
                <w:top w:val="none" w:sz="0" w:space="0" w:color="auto"/>
                <w:left w:val="none" w:sz="0" w:space="0" w:color="auto"/>
                <w:bottom w:val="none" w:sz="0" w:space="0" w:color="auto"/>
                <w:right w:val="none" w:sz="0" w:space="0" w:color="auto"/>
              </w:divBdr>
            </w:div>
            <w:div w:id="273756207">
              <w:marLeft w:val="0"/>
              <w:marRight w:val="0"/>
              <w:marTop w:val="0"/>
              <w:marBottom w:val="0"/>
              <w:divBdr>
                <w:top w:val="none" w:sz="0" w:space="0" w:color="auto"/>
                <w:left w:val="none" w:sz="0" w:space="0" w:color="auto"/>
                <w:bottom w:val="none" w:sz="0" w:space="0" w:color="auto"/>
                <w:right w:val="none" w:sz="0" w:space="0" w:color="auto"/>
              </w:divBdr>
            </w:div>
            <w:div w:id="201675230">
              <w:marLeft w:val="0"/>
              <w:marRight w:val="0"/>
              <w:marTop w:val="0"/>
              <w:marBottom w:val="0"/>
              <w:divBdr>
                <w:top w:val="none" w:sz="0" w:space="0" w:color="auto"/>
                <w:left w:val="none" w:sz="0" w:space="0" w:color="auto"/>
                <w:bottom w:val="none" w:sz="0" w:space="0" w:color="auto"/>
                <w:right w:val="none" w:sz="0" w:space="0" w:color="auto"/>
              </w:divBdr>
            </w:div>
            <w:div w:id="1558971290">
              <w:marLeft w:val="0"/>
              <w:marRight w:val="0"/>
              <w:marTop w:val="0"/>
              <w:marBottom w:val="0"/>
              <w:divBdr>
                <w:top w:val="none" w:sz="0" w:space="0" w:color="auto"/>
                <w:left w:val="none" w:sz="0" w:space="0" w:color="auto"/>
                <w:bottom w:val="none" w:sz="0" w:space="0" w:color="auto"/>
                <w:right w:val="none" w:sz="0" w:space="0" w:color="auto"/>
              </w:divBdr>
            </w:div>
            <w:div w:id="1040982257">
              <w:marLeft w:val="0"/>
              <w:marRight w:val="0"/>
              <w:marTop w:val="0"/>
              <w:marBottom w:val="0"/>
              <w:divBdr>
                <w:top w:val="none" w:sz="0" w:space="0" w:color="auto"/>
                <w:left w:val="none" w:sz="0" w:space="0" w:color="auto"/>
                <w:bottom w:val="none" w:sz="0" w:space="0" w:color="auto"/>
                <w:right w:val="none" w:sz="0" w:space="0" w:color="auto"/>
              </w:divBdr>
            </w:div>
            <w:div w:id="1531383195">
              <w:marLeft w:val="0"/>
              <w:marRight w:val="0"/>
              <w:marTop w:val="0"/>
              <w:marBottom w:val="0"/>
              <w:divBdr>
                <w:top w:val="none" w:sz="0" w:space="0" w:color="auto"/>
                <w:left w:val="none" w:sz="0" w:space="0" w:color="auto"/>
                <w:bottom w:val="none" w:sz="0" w:space="0" w:color="auto"/>
                <w:right w:val="none" w:sz="0" w:space="0" w:color="auto"/>
              </w:divBdr>
            </w:div>
            <w:div w:id="2106725118">
              <w:marLeft w:val="0"/>
              <w:marRight w:val="0"/>
              <w:marTop w:val="0"/>
              <w:marBottom w:val="0"/>
              <w:divBdr>
                <w:top w:val="none" w:sz="0" w:space="0" w:color="auto"/>
                <w:left w:val="none" w:sz="0" w:space="0" w:color="auto"/>
                <w:bottom w:val="none" w:sz="0" w:space="0" w:color="auto"/>
                <w:right w:val="none" w:sz="0" w:space="0" w:color="auto"/>
              </w:divBdr>
            </w:div>
            <w:div w:id="734087076">
              <w:marLeft w:val="0"/>
              <w:marRight w:val="0"/>
              <w:marTop w:val="0"/>
              <w:marBottom w:val="0"/>
              <w:divBdr>
                <w:top w:val="none" w:sz="0" w:space="0" w:color="auto"/>
                <w:left w:val="none" w:sz="0" w:space="0" w:color="auto"/>
                <w:bottom w:val="none" w:sz="0" w:space="0" w:color="auto"/>
                <w:right w:val="none" w:sz="0" w:space="0" w:color="auto"/>
              </w:divBdr>
            </w:div>
            <w:div w:id="83112166">
              <w:marLeft w:val="0"/>
              <w:marRight w:val="0"/>
              <w:marTop w:val="0"/>
              <w:marBottom w:val="0"/>
              <w:divBdr>
                <w:top w:val="none" w:sz="0" w:space="0" w:color="auto"/>
                <w:left w:val="none" w:sz="0" w:space="0" w:color="auto"/>
                <w:bottom w:val="none" w:sz="0" w:space="0" w:color="auto"/>
                <w:right w:val="none" w:sz="0" w:space="0" w:color="auto"/>
              </w:divBdr>
            </w:div>
            <w:div w:id="1823233469">
              <w:marLeft w:val="0"/>
              <w:marRight w:val="0"/>
              <w:marTop w:val="0"/>
              <w:marBottom w:val="0"/>
              <w:divBdr>
                <w:top w:val="none" w:sz="0" w:space="0" w:color="auto"/>
                <w:left w:val="none" w:sz="0" w:space="0" w:color="auto"/>
                <w:bottom w:val="none" w:sz="0" w:space="0" w:color="auto"/>
                <w:right w:val="none" w:sz="0" w:space="0" w:color="auto"/>
              </w:divBdr>
            </w:div>
            <w:div w:id="1673071466">
              <w:marLeft w:val="0"/>
              <w:marRight w:val="0"/>
              <w:marTop w:val="0"/>
              <w:marBottom w:val="0"/>
              <w:divBdr>
                <w:top w:val="none" w:sz="0" w:space="0" w:color="auto"/>
                <w:left w:val="none" w:sz="0" w:space="0" w:color="auto"/>
                <w:bottom w:val="none" w:sz="0" w:space="0" w:color="auto"/>
                <w:right w:val="none" w:sz="0" w:space="0" w:color="auto"/>
              </w:divBdr>
            </w:div>
            <w:div w:id="15089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681">
      <w:bodyDiv w:val="1"/>
      <w:marLeft w:val="0"/>
      <w:marRight w:val="0"/>
      <w:marTop w:val="0"/>
      <w:marBottom w:val="0"/>
      <w:divBdr>
        <w:top w:val="none" w:sz="0" w:space="0" w:color="auto"/>
        <w:left w:val="none" w:sz="0" w:space="0" w:color="auto"/>
        <w:bottom w:val="none" w:sz="0" w:space="0" w:color="auto"/>
        <w:right w:val="none" w:sz="0" w:space="0" w:color="auto"/>
      </w:divBdr>
      <w:divsChild>
        <w:div w:id="505560397">
          <w:marLeft w:val="480"/>
          <w:marRight w:val="0"/>
          <w:marTop w:val="0"/>
          <w:marBottom w:val="0"/>
          <w:divBdr>
            <w:top w:val="none" w:sz="0" w:space="0" w:color="auto"/>
            <w:left w:val="none" w:sz="0" w:space="0" w:color="auto"/>
            <w:bottom w:val="none" w:sz="0" w:space="0" w:color="auto"/>
            <w:right w:val="none" w:sz="0" w:space="0" w:color="auto"/>
          </w:divBdr>
          <w:divsChild>
            <w:div w:id="7261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cprof:oso/9780198732587.003.0005" TargetMode="External"/><Relationship Id="rId13" Type="http://schemas.openxmlformats.org/officeDocument/2006/relationships/hyperlink" Target="https://doi.org/10.1017/CBO97811391716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7/apa.2017.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677-011-931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0/00048400903225130" TargetMode="External"/><Relationship Id="rId4" Type="http://schemas.openxmlformats.org/officeDocument/2006/relationships/settings" Target="settings.xml"/><Relationship Id="rId9" Type="http://schemas.openxmlformats.org/officeDocument/2006/relationships/hyperlink" Target="https://doi.org/10.2307/2027152" TargetMode="External"/><Relationship Id="rId14" Type="http://schemas.openxmlformats.org/officeDocument/2006/relationships/hyperlink" Target="https://doi.org/10.1017/S0953820815000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0BA8-8668-9F4C-AC7F-A591D4CE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Forrester</dc:creator>
  <cp:keywords/>
  <dc:description/>
  <cp:lastModifiedBy>Marshall Forrester</cp:lastModifiedBy>
  <cp:revision>6</cp:revision>
  <dcterms:created xsi:type="dcterms:W3CDTF">2022-12-14T16:47:00Z</dcterms:created>
  <dcterms:modified xsi:type="dcterms:W3CDTF">2023-04-12T21:03:00Z</dcterms:modified>
</cp:coreProperties>
</file>