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E517" w14:textId="0BD8A70D" w:rsidR="001C1872" w:rsidRPr="001C1872" w:rsidRDefault="001C1872" w:rsidP="004D6234">
      <w:pPr>
        <w:pStyle w:val="Articletitle"/>
        <w:rPr>
          <w:b w:val="0"/>
          <w:bCs/>
          <w:sz w:val="24"/>
        </w:rPr>
      </w:pPr>
      <w:r w:rsidRPr="001C1872">
        <w:rPr>
          <w:b w:val="0"/>
          <w:bCs/>
          <w:i/>
          <w:iCs/>
          <w:sz w:val="24"/>
        </w:rPr>
        <w:t xml:space="preserve">Below is the penultimate version of this paper. Please cite the published version. </w:t>
      </w:r>
    </w:p>
    <w:p w14:paraId="26E04D8A" w14:textId="118D4D61" w:rsidR="004D6234" w:rsidRDefault="004D6234" w:rsidP="004D6234">
      <w:pPr>
        <w:pStyle w:val="Articletitle"/>
      </w:pPr>
      <w:r w:rsidRPr="00253178">
        <w:t xml:space="preserve">A new argument for </w:t>
      </w:r>
      <w:r w:rsidR="00046356">
        <w:t>‘</w:t>
      </w:r>
      <w:r w:rsidRPr="00253178">
        <w:t>Thinking-as-Speaking</w:t>
      </w:r>
      <w:r w:rsidR="00046356">
        <w:t>’</w:t>
      </w:r>
    </w:p>
    <w:p w14:paraId="74DE49CB" w14:textId="6E3AED09" w:rsidR="001C1872" w:rsidRPr="001C1872" w:rsidRDefault="001C1872" w:rsidP="001C1872">
      <w:r>
        <w:t>Tom Frankfort</w:t>
      </w:r>
    </w:p>
    <w:p w14:paraId="5BF52BD0" w14:textId="54F0BF29" w:rsidR="00F46088" w:rsidRPr="00F46088" w:rsidRDefault="00F46088" w:rsidP="00F46088">
      <w:pPr>
        <w:pStyle w:val="Abstract"/>
        <w:rPr>
          <w:b/>
          <w:bCs/>
        </w:rPr>
      </w:pPr>
      <w:r w:rsidRPr="00F46088">
        <w:rPr>
          <w:b/>
          <w:bCs/>
        </w:rPr>
        <w:t>Abstract</w:t>
      </w:r>
    </w:p>
    <w:p w14:paraId="023AE0A7" w14:textId="336C48E1" w:rsidR="00EA43EC" w:rsidRPr="00253178" w:rsidRDefault="0041050A" w:rsidP="00F46088">
      <w:pPr>
        <w:pStyle w:val="Abstract"/>
      </w:pPr>
      <w:r w:rsidRPr="00253178">
        <w:t>Sometimes, thinking a thought</w:t>
      </w:r>
      <w:r w:rsidR="00F46088">
        <w:t xml:space="preserve"> </w:t>
      </w:r>
      <w:r w:rsidRPr="00253178">
        <w:t xml:space="preserve">and saying </w:t>
      </w:r>
      <w:r w:rsidR="007E4355" w:rsidRPr="00253178">
        <w:t>something</w:t>
      </w:r>
      <w:r w:rsidRPr="00253178">
        <w:t xml:space="preserve"> to oneself are the same </w:t>
      </w:r>
      <w:r w:rsidR="007E4355" w:rsidRPr="00253178">
        <w:t>event</w:t>
      </w:r>
      <w:r w:rsidRPr="00253178">
        <w:t xml:space="preserve">. Call this the </w:t>
      </w:r>
      <w:r w:rsidR="00046356">
        <w:t>‘</w:t>
      </w:r>
      <w:r w:rsidRPr="00253178">
        <w:t>thinking-as-speaking</w:t>
      </w:r>
      <w:r w:rsidR="00046356">
        <w:t>’</w:t>
      </w:r>
      <w:r w:rsidRPr="00253178">
        <w:t xml:space="preserve"> thesis</w:t>
      </w:r>
      <w:r w:rsidR="0070310C" w:rsidRPr="00253178">
        <w:t>. I</w:t>
      </w:r>
      <w:r w:rsidR="007E4355" w:rsidRPr="00253178">
        <w:t xml:space="preserve">t </w:t>
      </w:r>
      <w:r w:rsidR="00173E69" w:rsidRPr="00253178">
        <w:t>stands in opposition to</w:t>
      </w:r>
      <w:r w:rsidR="007E4355" w:rsidRPr="00253178">
        <w:t xml:space="preserve"> the idea that we think something first, and then</w:t>
      </w:r>
      <w:r w:rsidR="0026488A" w:rsidRPr="00253178">
        <w:t xml:space="preserve"> say</w:t>
      </w:r>
      <w:r w:rsidR="007E4355" w:rsidRPr="00253178">
        <w:t xml:space="preserve"> it. One way to argue for the thesis is to show that </w:t>
      </w:r>
      <w:r w:rsidRPr="00253178">
        <w:t xml:space="preserve">the content of </w:t>
      </w:r>
      <w:r w:rsidR="00B272B1" w:rsidRPr="00253178">
        <w:t>a</w:t>
      </w:r>
      <w:r w:rsidR="00C7254D" w:rsidRPr="00253178">
        <w:t xml:space="preserve"> </w:t>
      </w:r>
      <w:r w:rsidR="005E5643">
        <w:t xml:space="preserve">token </w:t>
      </w:r>
      <w:r w:rsidRPr="00253178">
        <w:t xml:space="preserve">thought </w:t>
      </w:r>
      <w:r w:rsidR="00D941B6" w:rsidRPr="00253178">
        <w:t>c</w:t>
      </w:r>
      <w:r w:rsidR="00214F1F" w:rsidRPr="00253178">
        <w:t>annot</w:t>
      </w:r>
      <w:r w:rsidRPr="00253178">
        <w:t xml:space="preserve"> </w:t>
      </w:r>
      <w:r w:rsidR="00D941B6" w:rsidRPr="00253178">
        <w:t xml:space="preserve">be fully </w:t>
      </w:r>
      <w:r w:rsidRPr="00253178">
        <w:t xml:space="preserve">represented by a </w:t>
      </w:r>
      <w:r w:rsidR="005E5643">
        <w:t xml:space="preserve">token </w:t>
      </w:r>
      <w:r w:rsidRPr="00253178">
        <w:t xml:space="preserve">mental state before the </w:t>
      </w:r>
      <w:r w:rsidR="00D941B6" w:rsidRPr="00253178">
        <w:t xml:space="preserve">production of the </w:t>
      </w:r>
      <w:r w:rsidR="000702B0">
        <w:t>utterance</w:t>
      </w:r>
      <w:r w:rsidR="004022AC" w:rsidRPr="00253178">
        <w:t xml:space="preserve"> </w:t>
      </w:r>
      <w:r w:rsidR="00B92C2D" w:rsidRPr="00253178">
        <w:t>which expresse</w:t>
      </w:r>
      <w:r w:rsidR="000702B0">
        <w:t>s</w:t>
      </w:r>
      <w:r w:rsidR="00B92C2D" w:rsidRPr="00253178">
        <w:t xml:space="preserve"> it</w:t>
      </w:r>
      <w:r w:rsidRPr="00253178">
        <w:t>.</w:t>
      </w:r>
      <w:r w:rsidR="004022AC" w:rsidRPr="00253178">
        <w:t xml:space="preserve"> </w:t>
      </w:r>
      <w:r w:rsidRPr="00253178">
        <w:t xml:space="preserve">I make an argument for that claim </w:t>
      </w:r>
      <w:r w:rsidR="000C20CE" w:rsidRPr="00253178">
        <w:t xml:space="preserve">based on </w:t>
      </w:r>
      <w:r w:rsidRPr="00253178">
        <w:t xml:space="preserve">speech act theory. </w:t>
      </w:r>
      <w:r w:rsidR="00EA43EC" w:rsidRPr="00253178">
        <w:t xml:space="preserve">Many inner speech utterances are </w:t>
      </w:r>
      <w:r w:rsidR="0070310C" w:rsidRPr="00253178">
        <w:t xml:space="preserve">inner </w:t>
      </w:r>
      <w:r w:rsidR="00EA43EC" w:rsidRPr="00253178">
        <w:t xml:space="preserve">speech </w:t>
      </w:r>
      <w:r w:rsidR="00EA43EC" w:rsidRPr="00253178">
        <w:rPr>
          <w:i/>
          <w:iCs/>
        </w:rPr>
        <w:t>acts</w:t>
      </w:r>
      <w:r w:rsidR="00EA43EC" w:rsidRPr="00253178">
        <w:t>; as such they are individuated by an amalgam of semantic content</w:t>
      </w:r>
      <w:r w:rsidR="000702B0">
        <w:t xml:space="preserve"> and illocutionary force</w:t>
      </w:r>
      <w:r w:rsidR="005E5643">
        <w:t>, which only come together with the performance of the speech act.  Call th</w:t>
      </w:r>
      <w:r w:rsidR="00E84E33">
        <w:t>e</w:t>
      </w:r>
      <w:r w:rsidR="005E5643">
        <w:t xml:space="preserve"> performance of </w:t>
      </w:r>
      <w:r w:rsidR="00E84E33">
        <w:t>a</w:t>
      </w:r>
      <w:r w:rsidR="005E5643">
        <w:t xml:space="preserve"> speech act its meaning and call its meaning its content.  </w:t>
      </w:r>
      <w:r w:rsidR="004E2FB6">
        <w:t>Since a token thought is individuated by its content i</w:t>
      </w:r>
      <w:r w:rsidR="005E5643">
        <w:t xml:space="preserve">t follows that the content of the speech act is not represented by any </w:t>
      </w:r>
      <w:r w:rsidR="004E2FB6">
        <w:t xml:space="preserve">token </w:t>
      </w:r>
      <w:r w:rsidR="005E5643">
        <w:t xml:space="preserve">mental state before the </w:t>
      </w:r>
      <w:r w:rsidR="004E2FB6">
        <w:t xml:space="preserve">speech </w:t>
      </w:r>
      <w:r w:rsidR="005E5643">
        <w:t>act is performed</w:t>
      </w:r>
      <w:r w:rsidR="004E2FB6">
        <w:t>.</w:t>
      </w:r>
      <w:r w:rsidR="002B2530">
        <w:t xml:space="preserve"> </w:t>
      </w:r>
      <w:r w:rsidR="003C62F4" w:rsidRPr="00253178">
        <w:t>Metaphysically, a</w:t>
      </w:r>
      <w:r w:rsidR="00EA43EC" w:rsidRPr="00253178">
        <w:t xml:space="preserve"> thought, when it is an inner speech act, is not an object of any kind, but an action – the action of performing the speech act. I illustrate </w:t>
      </w:r>
      <w:r w:rsidR="003C62F4" w:rsidRPr="00253178">
        <w:t>my</w:t>
      </w:r>
      <w:r w:rsidR="00EA43EC" w:rsidRPr="00253178">
        <w:t xml:space="preserve"> argument with the action of deciding something.</w:t>
      </w:r>
    </w:p>
    <w:p w14:paraId="519F9A92" w14:textId="042E1587" w:rsidR="00D23427" w:rsidRPr="00253178" w:rsidRDefault="00D23427" w:rsidP="00932D8C">
      <w:pPr>
        <w:pStyle w:val="Keywords"/>
      </w:pPr>
      <w:r w:rsidRPr="00F46088">
        <w:rPr>
          <w:b/>
          <w:bCs/>
        </w:rPr>
        <w:t>Keywords</w:t>
      </w:r>
      <w:r w:rsidR="001E3678" w:rsidRPr="00F46088">
        <w:rPr>
          <w:b/>
          <w:bCs/>
        </w:rPr>
        <w:t>:</w:t>
      </w:r>
      <w:r w:rsidR="001E3678" w:rsidRPr="00932D8C">
        <w:t xml:space="preserve"> </w:t>
      </w:r>
      <w:r w:rsidR="004D6234" w:rsidRPr="00253178">
        <w:t>inner speech; speech act; speaker meaning; thinking</w:t>
      </w:r>
      <w:r w:rsidR="005F445D">
        <w:t>; thought content</w:t>
      </w:r>
    </w:p>
    <w:p w14:paraId="2681BD59" w14:textId="3FE3FBB0" w:rsidR="00D23427" w:rsidRPr="00253178" w:rsidRDefault="00D23427" w:rsidP="00932D8C">
      <w:pPr>
        <w:pStyle w:val="Heading1"/>
      </w:pPr>
      <w:r w:rsidRPr="00253178">
        <w:t xml:space="preserve">Section 1. </w:t>
      </w:r>
      <w:r w:rsidR="001D2F5C" w:rsidRPr="00253178">
        <w:t>Introduction</w:t>
      </w:r>
    </w:p>
    <w:p w14:paraId="23E542BB" w14:textId="0FAFADDB" w:rsidR="00D61C31" w:rsidRPr="00253178" w:rsidRDefault="00E508FE" w:rsidP="00932D8C">
      <w:pPr>
        <w:pStyle w:val="Paragraph"/>
      </w:pPr>
      <w:r w:rsidRPr="00253178">
        <w:t>Ever since Plato first suggested that thinking should be understood as silently talking to oneself,</w:t>
      </w:r>
      <w:r w:rsidR="00D61C31" w:rsidRPr="00253178">
        <w:rPr>
          <w:rStyle w:val="EndnoteReference"/>
        </w:rPr>
        <w:endnoteReference w:id="1"/>
      </w:r>
      <w:r w:rsidR="00D61C31" w:rsidRPr="00253178">
        <w:t xml:space="preserve"> some philosophers have argued that, in some sense, thinking </w:t>
      </w:r>
      <w:r w:rsidR="00D61C31" w:rsidRPr="00253178">
        <w:rPr>
          <w:i/>
          <w:iCs/>
        </w:rPr>
        <w:t>just is</w:t>
      </w:r>
      <w:r w:rsidR="00D61C31" w:rsidRPr="00253178">
        <w:t xml:space="preserve"> inner spe</w:t>
      </w:r>
      <w:r w:rsidR="00E84E33">
        <w:t>aking</w:t>
      </w:r>
      <w:r w:rsidR="00D61C31" w:rsidRPr="00253178">
        <w:t>, and that inner spe</w:t>
      </w:r>
      <w:r w:rsidR="00E84E33">
        <w:t>aking</w:t>
      </w:r>
      <w:r w:rsidR="00D61C31" w:rsidRPr="00253178">
        <w:t xml:space="preserve"> </w:t>
      </w:r>
      <w:r w:rsidR="00D61C31" w:rsidRPr="00253178">
        <w:rPr>
          <w:i/>
          <w:iCs/>
        </w:rPr>
        <w:t>just is</w:t>
      </w:r>
      <w:r w:rsidR="00D61C31" w:rsidRPr="00253178">
        <w:t xml:space="preserve"> thinking.</w:t>
      </w:r>
      <w:r w:rsidR="00D61C31">
        <w:t xml:space="preserve"> </w:t>
      </w:r>
      <w:r w:rsidR="00D61C31" w:rsidRPr="00253178">
        <w:t xml:space="preserve">Vygotsky (1987) seems to be saying something like this when he says: </w:t>
      </w:r>
      <w:r w:rsidR="00D61C31">
        <w:t>‘</w:t>
      </w:r>
      <w:r w:rsidR="00D61C31" w:rsidRPr="00253178">
        <w:t>Thought is not merely expressed in words; it comes into existence through them</w:t>
      </w:r>
      <w:r w:rsidR="00D61C31">
        <w:t>’</w:t>
      </w:r>
      <w:r w:rsidR="00D61C31" w:rsidRPr="00253178">
        <w:t xml:space="preserve"> (218). Likewise Frankish (2018) when he says: </w:t>
      </w:r>
      <w:r w:rsidR="00D61C31">
        <w:t>‘</w:t>
      </w:r>
      <w:r w:rsidR="00D61C31" w:rsidRPr="00253178">
        <w:t xml:space="preserve">Rather than just enabling thoughts to become conscious, [inner speech] must enable a distinctive kind of thought, which is conscious. It must </w:t>
      </w:r>
      <w:r w:rsidR="00D61C31" w:rsidRPr="006A5F7C">
        <w:rPr>
          <w:i/>
          <w:iCs/>
        </w:rPr>
        <w:t>make conscious thought</w:t>
      </w:r>
      <w:r w:rsidR="00D61C31" w:rsidRPr="00253178">
        <w:t xml:space="preserve">, rather than just </w:t>
      </w:r>
      <w:r w:rsidR="00D61C31" w:rsidRPr="006A5F7C">
        <w:rPr>
          <w:i/>
          <w:iCs/>
        </w:rPr>
        <w:t>making thought conscious</w:t>
      </w:r>
      <w:r w:rsidR="00D61C31">
        <w:t>’</w:t>
      </w:r>
      <w:r w:rsidR="00D61C31" w:rsidRPr="00253178">
        <w:t xml:space="preserve"> (228). Since I’ll be referring to this idea a lot, I need to give it a name: call it the</w:t>
      </w:r>
      <w:r w:rsidR="00D61C31" w:rsidRPr="00932D8C">
        <w:t xml:space="preserve"> </w:t>
      </w:r>
      <w:r w:rsidR="00D61C31" w:rsidRPr="00E84E33">
        <w:rPr>
          <w:i/>
          <w:iCs/>
        </w:rPr>
        <w:lastRenderedPageBreak/>
        <w:t>thinking-as-speaking</w:t>
      </w:r>
      <w:r w:rsidR="00D61C31" w:rsidRPr="00932D8C">
        <w:t xml:space="preserve"> </w:t>
      </w:r>
      <w:r w:rsidR="00D61C31" w:rsidRPr="00253178">
        <w:t xml:space="preserve">thesis. The </w:t>
      </w:r>
      <w:r w:rsidR="00D61C31" w:rsidRPr="00932D8C">
        <w:t xml:space="preserve">thinking-as-speaking </w:t>
      </w:r>
      <w:r w:rsidR="00D61C31" w:rsidRPr="00253178">
        <w:t xml:space="preserve">thesis is not that </w:t>
      </w:r>
      <w:r w:rsidR="00D61C31" w:rsidRPr="00932D8C">
        <w:t>all</w:t>
      </w:r>
      <w:r w:rsidR="00D61C31" w:rsidRPr="00253178">
        <w:t xml:space="preserve"> instances of inner speaking are instances of thinking, or that </w:t>
      </w:r>
      <w:r w:rsidR="00D61C31" w:rsidRPr="00932D8C">
        <w:t>all</w:t>
      </w:r>
      <w:r w:rsidR="00D61C31" w:rsidRPr="00253178">
        <w:t xml:space="preserve"> instances of thinking are instances of inner speaking. It is generally agreed that inner speaking is involved in a wide range of cognitive functions; the </w:t>
      </w:r>
      <w:r w:rsidR="00D61C31" w:rsidRPr="00932D8C">
        <w:t xml:space="preserve">thinking-as-speaking </w:t>
      </w:r>
      <w:r w:rsidR="00D61C31" w:rsidRPr="00253178">
        <w:t xml:space="preserve">thesis is that one of those functions is thinking. It is also generally agreed that thinking can involve multiple formats, not just a linguistic one; the </w:t>
      </w:r>
      <w:r w:rsidR="00D61C31" w:rsidRPr="00932D8C">
        <w:t xml:space="preserve">thinking-as-speaking </w:t>
      </w:r>
      <w:r w:rsidR="00D61C31" w:rsidRPr="00253178">
        <w:t>thesis is that some instances of thinking are also instances of inner speaking.</w:t>
      </w:r>
      <w:r w:rsidR="00D61C31" w:rsidRPr="00F46088">
        <w:rPr>
          <w:vertAlign w:val="superscript"/>
        </w:rPr>
        <w:endnoteReference w:id="2"/>
      </w:r>
      <w:r w:rsidR="00D61C31" w:rsidRPr="00253178">
        <w:t xml:space="preserve"> Explaining exactly what the thesis amounts to has proved challenging, not least because, while the idea has a lot of intuitive appeal, another intuition pulls strongly in the opposite direction; we feel that thoughts are things we have first, and only afterwards do we put them into words, </w:t>
      </w:r>
      <w:r w:rsidR="00E84E33">
        <w:t>often</w:t>
      </w:r>
      <w:r w:rsidR="00D61C31" w:rsidRPr="00253178">
        <w:t xml:space="preserve"> in order to communicate them to someone else. Furthermore, this intuition is thought by some to be supported by a great deal of philosophical argument and empirical evidence.</w:t>
      </w:r>
    </w:p>
    <w:p w14:paraId="1350B3E1" w14:textId="7C5AB46A" w:rsidR="00D61C31" w:rsidRPr="00253178" w:rsidRDefault="00D61C31" w:rsidP="00932D8C">
      <w:pPr>
        <w:pStyle w:val="Newparagraph"/>
      </w:pPr>
      <w:r w:rsidRPr="00253178">
        <w:t xml:space="preserve">Several theorists have recently argued for different versions of what I’m calling the </w:t>
      </w:r>
      <w:r w:rsidRPr="00E84E33">
        <w:t>thinking-as-speaking</w:t>
      </w:r>
      <w:r w:rsidRPr="00253178">
        <w:rPr>
          <w:i/>
          <w:iCs/>
        </w:rPr>
        <w:t xml:space="preserve"> </w:t>
      </w:r>
      <w:r w:rsidRPr="00253178">
        <w:t xml:space="preserve">thesis: Roessler </w:t>
      </w:r>
      <w:r>
        <w:t>(</w:t>
      </w:r>
      <w:r w:rsidRPr="00253178">
        <w:t>2016</w:t>
      </w:r>
      <w:r>
        <w:t>)</w:t>
      </w:r>
      <w:r w:rsidRPr="00253178">
        <w:t xml:space="preserve">; </w:t>
      </w:r>
      <w:proofErr w:type="spellStart"/>
      <w:r w:rsidRPr="00253178">
        <w:t>Gauker</w:t>
      </w:r>
      <w:proofErr w:type="spellEnd"/>
      <w:r w:rsidRPr="00253178">
        <w:t xml:space="preserve"> </w:t>
      </w:r>
      <w:r>
        <w:t>(</w:t>
      </w:r>
      <w:r w:rsidRPr="00253178">
        <w:t>2018</w:t>
      </w:r>
      <w:r>
        <w:t>)</w:t>
      </w:r>
      <w:r w:rsidRPr="00253178">
        <w:t xml:space="preserve">; Vicente and </w:t>
      </w:r>
      <w:proofErr w:type="spellStart"/>
      <w:r w:rsidRPr="00253178">
        <w:t>Jorba</w:t>
      </w:r>
      <w:proofErr w:type="spellEnd"/>
      <w:r w:rsidRPr="00253178">
        <w:t xml:space="preserve"> </w:t>
      </w:r>
      <w:r>
        <w:t>(</w:t>
      </w:r>
      <w:r w:rsidRPr="00253178">
        <w:t>2019</w:t>
      </w:r>
      <w:r>
        <w:t>)</w:t>
      </w:r>
      <w:r w:rsidRPr="00253178">
        <w:t>; Kompa, forthcoming; Vicente, forthcoming.</w:t>
      </w:r>
      <w:r w:rsidRPr="00253178">
        <w:rPr>
          <w:rStyle w:val="EndnoteReference"/>
        </w:rPr>
        <w:endnoteReference w:id="3"/>
      </w:r>
      <w:r w:rsidRPr="00253178">
        <w:t xml:space="preserve"> Two other versions, which are the ones I want to focus on, are Geurts (2018) and Deamer (2021), and their accounts are distinctive in that they invoke </w:t>
      </w:r>
      <w:r w:rsidRPr="00253178">
        <w:rPr>
          <w:i/>
          <w:iCs/>
        </w:rPr>
        <w:t>speech act theory</w:t>
      </w:r>
      <w:r w:rsidRPr="00253178">
        <w:t xml:space="preserve"> to make their arguments.</w:t>
      </w:r>
      <w:r w:rsidRPr="00253178">
        <w:rPr>
          <w:rStyle w:val="EndnoteReference"/>
        </w:rPr>
        <w:endnoteReference w:id="4"/>
      </w:r>
      <w:r w:rsidRPr="00253178">
        <w:t xml:space="preserve"> Crucially, for my purposes, they both deny that, before we perform a speech act, the determinate content of the speech act is represented by a mental state. But, while this is a </w:t>
      </w:r>
      <w:r w:rsidRPr="00253178">
        <w:rPr>
          <w:i/>
          <w:iCs/>
        </w:rPr>
        <w:t>claim</w:t>
      </w:r>
      <w:r w:rsidRPr="00253178">
        <w:t xml:space="preserve"> they both make, it is not one that either of them offers an </w:t>
      </w:r>
      <w:r w:rsidRPr="00253178">
        <w:rPr>
          <w:i/>
          <w:iCs/>
        </w:rPr>
        <w:t>argument</w:t>
      </w:r>
      <w:r w:rsidRPr="00253178">
        <w:t xml:space="preserve"> for, and that is the goal of this paper. I should stress that my goal is not to deny their claim, but to argue for it.</w:t>
      </w:r>
    </w:p>
    <w:p w14:paraId="541DDFCC" w14:textId="3EC833C1" w:rsidR="00D61C31" w:rsidRPr="00253178" w:rsidRDefault="00D61C31" w:rsidP="00932D8C">
      <w:pPr>
        <w:pStyle w:val="Newparagraph"/>
      </w:pPr>
      <w:r w:rsidRPr="00253178">
        <w:t xml:space="preserve">To do that I will argue that it is </w:t>
      </w:r>
      <w:r w:rsidRPr="00253178">
        <w:rPr>
          <w:i/>
          <w:iCs/>
        </w:rPr>
        <w:t>inconsistent with speech act theory</w:t>
      </w:r>
      <w:r w:rsidRPr="00253178">
        <w:t xml:space="preserve"> to suppose that what is (silently) uttered by a thinker in inner speech can be fully represented beforehand by a mental state. My argument, in summary, goes like this:</w:t>
      </w:r>
    </w:p>
    <w:p w14:paraId="7949686E" w14:textId="0EDC6029" w:rsidR="00D61C31" w:rsidRPr="00253178" w:rsidRDefault="00D61C31" w:rsidP="00932D8C">
      <w:pPr>
        <w:pStyle w:val="Numberedlist"/>
      </w:pPr>
      <w:r w:rsidRPr="00253178">
        <w:lastRenderedPageBreak/>
        <w:t>Many inner speech utterances are speech acts and as such they are individuated by speaker meaning.</w:t>
      </w:r>
      <w:r w:rsidR="00F205CD">
        <w:rPr>
          <w:rStyle w:val="EndnoteReference"/>
        </w:rPr>
        <w:endnoteReference w:id="5"/>
      </w:r>
      <w:r w:rsidRPr="00253178">
        <w:t xml:space="preserve"> Speaker meaning is an amalgam of illocutionary force and semantic content.</w:t>
      </w:r>
    </w:p>
    <w:p w14:paraId="1038334F" w14:textId="71785DA2" w:rsidR="00D61C31" w:rsidRPr="00253178" w:rsidRDefault="00D61C31" w:rsidP="00932D8C">
      <w:pPr>
        <w:pStyle w:val="Numberedlist"/>
      </w:pPr>
      <w:r w:rsidRPr="00253178">
        <w:t>Semantic content is determined by the words (and syntax) of a natural language expression. The choice of words a speaker makes, and how she structures them, when constructing an utterance, is influenced by the illocutionary force with which she performs the speech act.</w:t>
      </w:r>
    </w:p>
    <w:p w14:paraId="57150E2D" w14:textId="56EBD695" w:rsidR="00D61C31" w:rsidRPr="00253178" w:rsidRDefault="00D61C31" w:rsidP="00932D8C">
      <w:pPr>
        <w:pStyle w:val="Numberedlist"/>
      </w:pPr>
      <w:r w:rsidRPr="00253178">
        <w:t xml:space="preserve"> So, whatever mental state (or states) might exist before the performance of a speech act, the content of those states cannot represent the speaker meaning of the speech act because speaker meaning is only fully determined during the production of the (silent) utterance. The content of the mental state</w:t>
      </w:r>
      <w:r>
        <w:t>(s)</w:t>
      </w:r>
      <w:r w:rsidRPr="00253178">
        <w:t xml:space="preserve"> and the content of the speech act are not the same.</w:t>
      </w:r>
      <w:r w:rsidRPr="00253178">
        <w:rPr>
          <w:rStyle w:val="EndnoteReference"/>
        </w:rPr>
        <w:endnoteReference w:id="6"/>
      </w:r>
    </w:p>
    <w:p w14:paraId="5DCDC231" w14:textId="2DBA7F82" w:rsidR="00D61C31" w:rsidRPr="00253178" w:rsidRDefault="00D61C31" w:rsidP="00932D8C">
      <w:pPr>
        <w:pStyle w:val="Numberedlist"/>
      </w:pPr>
      <w:r w:rsidRPr="00253178">
        <w:t xml:space="preserve">If that’s right, then we have an argument for </w:t>
      </w:r>
      <w:r>
        <w:t xml:space="preserve">the </w:t>
      </w:r>
      <w:r w:rsidRPr="00253178">
        <w:t xml:space="preserve">key claim after all. When we perform an inner speech act </w:t>
      </w:r>
      <w:proofErr w:type="gramStart"/>
      <w:r w:rsidRPr="00253178">
        <w:t>in order to</w:t>
      </w:r>
      <w:proofErr w:type="gramEnd"/>
      <w:r w:rsidRPr="00253178">
        <w:t xml:space="preserve"> perform one of the functions which Deamer and Geurts describe, </w:t>
      </w:r>
      <w:r>
        <w:t>‘</w:t>
      </w:r>
      <w:r w:rsidRPr="00253178">
        <w:t xml:space="preserve">there is no thought </w:t>
      </w:r>
      <w:r>
        <w:t xml:space="preserve">“in </w:t>
      </w:r>
      <w:r w:rsidRPr="00253178">
        <w:t>mind</w:t>
      </w:r>
      <w:r>
        <w:t>”</w:t>
      </w:r>
      <w:r w:rsidRPr="00253178">
        <w:t>, present and accessible, that is then articulated in language</w:t>
      </w:r>
      <w:r>
        <w:t>’ (Deamer 2021</w:t>
      </w:r>
      <w:r w:rsidRPr="00253178">
        <w:t>,</w:t>
      </w:r>
      <w:r>
        <w:t xml:space="preserve"> 431)</w:t>
      </w:r>
      <w:r w:rsidRPr="00253178">
        <w:t xml:space="preserve"> because no mental state can fully represent the speaker meaning of a speech act.</w:t>
      </w:r>
    </w:p>
    <w:p w14:paraId="399FB694" w14:textId="57EFAFE1" w:rsidR="00D61C31" w:rsidRPr="00253178" w:rsidRDefault="00D61C31" w:rsidP="00932D8C">
      <w:pPr>
        <w:pStyle w:val="Paragraph"/>
      </w:pPr>
      <w:r w:rsidRPr="00253178">
        <w:t xml:space="preserve">We should not conclude from this that having a token thought </w:t>
      </w:r>
      <w:proofErr w:type="gramStart"/>
      <w:r w:rsidRPr="00253178">
        <w:t>actually involves</w:t>
      </w:r>
      <w:proofErr w:type="gramEnd"/>
      <w:r w:rsidRPr="00253178">
        <w:t xml:space="preserve"> having </w:t>
      </w:r>
      <w:r w:rsidRPr="00253178">
        <w:rPr>
          <w:i/>
          <w:iCs/>
        </w:rPr>
        <w:t>two</w:t>
      </w:r>
      <w:r w:rsidRPr="00253178">
        <w:t xml:space="preserve"> token thoughts – a mental state in a non-linguistic format, and an expression in natural language – each individuated by slightly different contents. Nor should we conclude that we have one token thought which has different content at different times – that falls foul of the principle that a thought is individuated by its content. Better to say that neither of these objects is </w:t>
      </w:r>
      <w:r w:rsidRPr="00253178">
        <w:rPr>
          <w:i/>
          <w:iCs/>
        </w:rPr>
        <w:t>the</w:t>
      </w:r>
      <w:r w:rsidRPr="00253178">
        <w:t xml:space="preserve"> thought, and that </w:t>
      </w:r>
      <w:r w:rsidRPr="00253178">
        <w:rPr>
          <w:i/>
          <w:iCs/>
        </w:rPr>
        <w:t>the</w:t>
      </w:r>
      <w:r w:rsidRPr="00253178">
        <w:t xml:space="preserve"> thought is not an object of any kind, but an action – the action of performing the speech act.</w:t>
      </w:r>
    </w:p>
    <w:p w14:paraId="23CC587B" w14:textId="07612BF3" w:rsidR="00D61C31" w:rsidRPr="00253178" w:rsidRDefault="00D61C31" w:rsidP="00932D8C">
      <w:pPr>
        <w:pStyle w:val="Newparagraph"/>
      </w:pPr>
      <w:r w:rsidRPr="00253178">
        <w:lastRenderedPageBreak/>
        <w:t xml:space="preserve">The rest of the paper goes as follows. Section 2 provides a short account of the arguments of Geurts (2018) and Deamer (2021). I explain that, while their respective arguments lead them both to </w:t>
      </w:r>
      <w:r w:rsidRPr="00253178">
        <w:rPr>
          <w:i/>
          <w:iCs/>
        </w:rPr>
        <w:t>claim</w:t>
      </w:r>
      <w:r w:rsidRPr="00253178">
        <w:t xml:space="preserve"> that the content of an inner speech act is not represented beforehand by a mental state with the same content, neither provide an argument for this claim. In section 3 I turn to speech act theory. Despite the complete absence of any references to inner speech in the speech act literature, I make a case for the existence of </w:t>
      </w:r>
      <w:r w:rsidRPr="00253178">
        <w:rPr>
          <w:i/>
          <w:iCs/>
        </w:rPr>
        <w:t>inner speech acts</w:t>
      </w:r>
      <w:r w:rsidRPr="00253178">
        <w:t>. Section 4 takes the inner speech act of deciding something as a case study, to illustrate the argument sketched above in points 1 - 4. Section 5 raises an objection to my account and responds to it. Section 6 concludes.</w:t>
      </w:r>
    </w:p>
    <w:p w14:paraId="15BB1357" w14:textId="72030982" w:rsidR="00D61C31" w:rsidRPr="00253178" w:rsidRDefault="00D61C31" w:rsidP="00932D8C">
      <w:pPr>
        <w:pStyle w:val="Heading1"/>
      </w:pPr>
      <w:r w:rsidRPr="00253178">
        <w:t>Section 2. Do we think before we speak?</w:t>
      </w:r>
    </w:p>
    <w:p w14:paraId="18DF0B8E" w14:textId="7CBDE5CB" w:rsidR="00D61C31" w:rsidRPr="00253178" w:rsidRDefault="00D61C31" w:rsidP="00932D8C">
      <w:pPr>
        <w:pStyle w:val="Paragraph"/>
      </w:pPr>
      <w:r w:rsidRPr="00253178">
        <w:t xml:space="preserve">Geurts (2018) uses speech act theory to answer a puzzle about inner speech: if the main purpose of </w:t>
      </w:r>
      <w:r w:rsidRPr="00253178">
        <w:rPr>
          <w:i/>
          <w:iCs/>
        </w:rPr>
        <w:t>overt</w:t>
      </w:r>
      <w:r w:rsidRPr="00253178">
        <w:t xml:space="preserve"> speech is to communicate something to someone else, why would we need to use </w:t>
      </w:r>
      <w:r w:rsidRPr="00253178">
        <w:rPr>
          <w:i/>
          <w:iCs/>
        </w:rPr>
        <w:t>inner</w:t>
      </w:r>
      <w:r w:rsidRPr="00253178">
        <w:t xml:space="preserve"> speech to communicate with ourselves? Don’t we know what we think already? His answer to the puzzle, roughly, is that inner speech utterances are speech acts, and the function of speech acts is to get something done; in the case of </w:t>
      </w:r>
      <w:r w:rsidRPr="00253178">
        <w:rPr>
          <w:i/>
          <w:iCs/>
        </w:rPr>
        <w:t>inner</w:t>
      </w:r>
      <w:r w:rsidRPr="00253178">
        <w:t xml:space="preserve"> speech acts what is being done is ‘entraining commitment’. When I say to myself </w:t>
      </w:r>
      <w:r>
        <w:t>‘</w:t>
      </w:r>
      <w:r w:rsidRPr="00253178">
        <w:t>Time to leave the house, or I’ll be late</w:t>
      </w:r>
      <w:r>
        <w:t>’</w:t>
      </w:r>
      <w:r w:rsidRPr="00253178">
        <w:t xml:space="preserve"> I am performing the speech act of committing myself to leaving the house now, so I won’t be late. When I say to myself </w:t>
      </w:r>
      <w:r>
        <w:t>‘</w:t>
      </w:r>
      <w:r w:rsidRPr="00253178">
        <w:t>It’s sunny today</w:t>
      </w:r>
      <w:r>
        <w:t>’</w:t>
      </w:r>
      <w:r w:rsidRPr="00253178">
        <w:t xml:space="preserve"> I am performing the speech act of committing myself to behave in the future in ways that are consistent with what I said. (To put on sunscreen, for example.) Note something else Geurts says: </w:t>
      </w:r>
      <w:r>
        <w:t>‘</w:t>
      </w:r>
      <w:r w:rsidRPr="00253178">
        <w:t xml:space="preserve">… I oppose the widely held view that, inevitably, a sincere speech act must be preceded by the mental state it expresses. It is perfectly coherent to hold that a self-addressed statement may be a way of </w:t>
      </w:r>
      <w:r w:rsidRPr="00253178">
        <w:rPr>
          <w:i/>
          <w:iCs/>
        </w:rPr>
        <w:t>forming</w:t>
      </w:r>
      <w:r w:rsidRPr="00253178">
        <w:t xml:space="preserve"> a belief, that a self-addressed command may be a way of </w:t>
      </w:r>
      <w:r w:rsidRPr="00253178">
        <w:rPr>
          <w:i/>
          <w:iCs/>
        </w:rPr>
        <w:t>forming</w:t>
      </w:r>
      <w:r w:rsidRPr="00253178">
        <w:t xml:space="preserve"> an intention, and so on</w:t>
      </w:r>
      <w:r>
        <w:t>’</w:t>
      </w:r>
      <w:r w:rsidRPr="00253178">
        <w:t xml:space="preserve"> (278, emphasis added). In other words, Geurts rejects the view that there is a mental state </w:t>
      </w:r>
      <w:r w:rsidRPr="00253178">
        <w:lastRenderedPageBreak/>
        <w:t xml:space="preserve">which represents a fully specified thought (a </w:t>
      </w:r>
      <w:r>
        <w:t>‘</w:t>
      </w:r>
      <w:r w:rsidRPr="00253178">
        <w:t>belief</w:t>
      </w:r>
      <w:r>
        <w:t>’</w:t>
      </w:r>
      <w:r w:rsidRPr="00253178">
        <w:t xml:space="preserve"> or an </w:t>
      </w:r>
      <w:r>
        <w:t>‘</w:t>
      </w:r>
      <w:r w:rsidRPr="00253178">
        <w:t>intention</w:t>
      </w:r>
      <w:r>
        <w:t>’</w:t>
      </w:r>
      <w:r w:rsidRPr="00253178">
        <w:t xml:space="preserve">) which is subsequently expressed in words. But note, also, that he does not claim that what he says about the ‘commitment entrainment’ function of inner speech is an </w:t>
      </w:r>
      <w:r w:rsidRPr="00253178">
        <w:rPr>
          <w:i/>
          <w:iCs/>
        </w:rPr>
        <w:t>argument</w:t>
      </w:r>
      <w:r w:rsidRPr="00253178">
        <w:t xml:space="preserve"> for rejecting the view that </w:t>
      </w:r>
      <w:r>
        <w:t>‘</w:t>
      </w:r>
      <w:r w:rsidRPr="00253178">
        <w:t>a sincere speech act must be preceded by the mental state it expresses</w:t>
      </w:r>
      <w:r>
        <w:t>’</w:t>
      </w:r>
      <w:r w:rsidRPr="00253178">
        <w:t xml:space="preserve">, only that it is </w:t>
      </w:r>
      <w:r w:rsidRPr="00253178">
        <w:rPr>
          <w:i/>
          <w:iCs/>
        </w:rPr>
        <w:t>consistent</w:t>
      </w:r>
      <w:r w:rsidRPr="00253178">
        <w:t xml:space="preserve"> with it: </w:t>
      </w:r>
      <w:r>
        <w:t>‘</w:t>
      </w:r>
      <w:r w:rsidRPr="00253178">
        <w:t>[I]n this paper I will neither defend nor presuppose that self-addressed speech acts may serve to form intentions and beliefs. However, my theory is consistent with that possibility, which I consider to be an important selling point</w:t>
      </w:r>
      <w:r>
        <w:t>’</w:t>
      </w:r>
      <w:r w:rsidRPr="00253178">
        <w:t xml:space="preserve"> (</w:t>
      </w:r>
      <w:r>
        <w:t>278</w:t>
      </w:r>
      <w:r w:rsidRPr="00253178">
        <w:t xml:space="preserve">). I mention this because the purpose of </w:t>
      </w:r>
      <w:r w:rsidRPr="00253178">
        <w:rPr>
          <w:i/>
          <w:iCs/>
        </w:rPr>
        <w:t>this</w:t>
      </w:r>
      <w:r w:rsidRPr="00253178">
        <w:t xml:space="preserve"> paper, unlike Geurts’, is precisely to argue that no mental state </w:t>
      </w:r>
      <w:r w:rsidRPr="00253178">
        <w:rPr>
          <w:i/>
          <w:iCs/>
        </w:rPr>
        <w:t>could</w:t>
      </w:r>
      <w:r w:rsidRPr="00253178">
        <w:t xml:space="preserve"> fully represent what an inner speech act then expresses.</w:t>
      </w:r>
    </w:p>
    <w:p w14:paraId="6A637869" w14:textId="5310A9FC" w:rsidR="00D61C31" w:rsidRPr="00253178" w:rsidRDefault="00D61C31" w:rsidP="00932D8C">
      <w:pPr>
        <w:pStyle w:val="Newparagraph"/>
      </w:pPr>
      <w:r w:rsidRPr="00253178">
        <w:t xml:space="preserve">Next, let’s turn to Deamer (2021). She agrees with Geurts that at least some inner speech utterances have the function of committing the </w:t>
      </w:r>
      <w:r w:rsidR="00D8213D">
        <w:t xml:space="preserve">inner </w:t>
      </w:r>
      <w:r w:rsidRPr="00253178">
        <w:t xml:space="preserve">speaker in some way, but she denies that they all have that function. Geurts’ idea, she says, seems to work well for promises and directives, but less well for questions and assertions. If I ask myself (silently) </w:t>
      </w:r>
      <w:r>
        <w:t>‘</w:t>
      </w:r>
      <w:r w:rsidRPr="00253178">
        <w:t>When do I need to leave the house to get my train?</w:t>
      </w:r>
      <w:r>
        <w:t>’</w:t>
      </w:r>
      <w:r w:rsidRPr="00253178">
        <w:t xml:space="preserve"> it is hard to see what I am committing myself too. More likely I am simply deliberating about when to leave home to catch my train. And if (once on the train) I say to myself </w:t>
      </w:r>
      <w:r>
        <w:t>‘</w:t>
      </w:r>
      <w:r w:rsidRPr="00253178">
        <w:t>The state of this train is disgraceful!</w:t>
      </w:r>
      <w:r>
        <w:t>’</w:t>
      </w:r>
      <w:r w:rsidRPr="00253178">
        <w:t xml:space="preserve"> it is very unclear what I am committing myself to, exactly. Deamer doubts the subject is committing herself to anything.</w:t>
      </w:r>
    </w:p>
    <w:p w14:paraId="3709F8AE" w14:textId="60445595" w:rsidR="00D61C31" w:rsidRPr="00253178" w:rsidRDefault="00D61C31" w:rsidP="00932D8C">
      <w:pPr>
        <w:pStyle w:val="Newparagraph"/>
      </w:pPr>
      <w:r w:rsidRPr="00253178">
        <w:t xml:space="preserve">Deamer offers an alternative explanation for the function of at least some utterances of what she calls </w:t>
      </w:r>
      <w:r>
        <w:t>‘</w:t>
      </w:r>
      <w:r w:rsidRPr="00253178">
        <w:t>self-talk</w:t>
      </w:r>
      <w:r>
        <w:t>’:</w:t>
      </w:r>
      <w:r w:rsidRPr="00253178">
        <w:rPr>
          <w:rStyle w:val="EndnoteReference"/>
        </w:rPr>
        <w:endnoteReference w:id="7"/>
      </w:r>
      <w:r w:rsidRPr="00253178">
        <w:t xml:space="preserve"> We talk to ourselves because we are </w:t>
      </w:r>
      <w:r>
        <w:t>‘</w:t>
      </w:r>
      <w:r w:rsidRPr="00253178">
        <w:t>to some extent, self-blind</w:t>
      </w:r>
      <w:r>
        <w:t xml:space="preserve">’ </w:t>
      </w:r>
      <w:r w:rsidRPr="00253178">
        <w:t xml:space="preserve">(431) when it comes to our </w:t>
      </w:r>
      <w:r>
        <w:t>‘</w:t>
      </w:r>
      <w:r w:rsidRPr="00253178">
        <w:t>communicative intentions</w:t>
      </w:r>
      <w:r>
        <w:t>’</w:t>
      </w:r>
      <w:r w:rsidRPr="00253178">
        <w:t xml:space="preserve">, and we need self-talk to find out what they are. (She reminds us of the well know quote from E. M. Forster: </w:t>
      </w:r>
      <w:r>
        <w:t>‘</w:t>
      </w:r>
      <w:r w:rsidRPr="00253178">
        <w:t>How can I tell what I think, until I see what I say?</w:t>
      </w:r>
      <w:r>
        <w:t>’</w:t>
      </w:r>
      <w:r w:rsidRPr="00253178">
        <w:t xml:space="preserve">) What she means by </w:t>
      </w:r>
      <w:r>
        <w:t>‘</w:t>
      </w:r>
      <w:r w:rsidRPr="00253178">
        <w:t>communicative intention</w:t>
      </w:r>
      <w:r>
        <w:t>’</w:t>
      </w:r>
      <w:r w:rsidRPr="00253178">
        <w:t xml:space="preserve"> is </w:t>
      </w:r>
      <w:r>
        <w:t>‘</w:t>
      </w:r>
      <w:r w:rsidRPr="00253178">
        <w:t>(the thought/intention/belief) underlying the utterance</w:t>
      </w:r>
      <w:r>
        <w:t>’</w:t>
      </w:r>
      <w:r w:rsidRPr="00253178">
        <w:t xml:space="preserve"> (429). In keeping with the interpretivist position of Carruthers (2009, 2011) and </w:t>
      </w:r>
      <w:proofErr w:type="spellStart"/>
      <w:r w:rsidRPr="00253178">
        <w:t>Cassam</w:t>
      </w:r>
      <w:proofErr w:type="spellEnd"/>
      <w:r w:rsidRPr="00253178">
        <w:t xml:space="preserve"> (2011) – the idea that we </w:t>
      </w:r>
      <w:r w:rsidR="00D8213D" w:rsidRPr="00253178">
        <w:t>must</w:t>
      </w:r>
      <w:r w:rsidRPr="00253178">
        <w:t xml:space="preserve"> interpret our </w:t>
      </w:r>
      <w:r w:rsidRPr="00253178">
        <w:lastRenderedPageBreak/>
        <w:t xml:space="preserve">own inner speech to find out what we think – she claims </w:t>
      </w:r>
      <w:r w:rsidR="00D8213D">
        <w:t xml:space="preserve">that </w:t>
      </w:r>
      <w:r w:rsidRPr="00253178">
        <w:t xml:space="preserve">we don’t have access to our mental states </w:t>
      </w:r>
      <w:r w:rsidRPr="00253178">
        <w:rPr>
          <w:i/>
          <w:iCs/>
        </w:rPr>
        <w:t>in general</w:t>
      </w:r>
      <w:r w:rsidRPr="00253178">
        <w:t xml:space="preserve">. She builds on this idea to argue that our communicative intentions are among the mental states we don’t have access to </w:t>
      </w:r>
      <w:r w:rsidRPr="00253178">
        <w:rPr>
          <w:i/>
          <w:iCs/>
        </w:rPr>
        <w:t>in particular</w:t>
      </w:r>
      <w:r w:rsidRPr="00253178">
        <w:t>:</w:t>
      </w:r>
    </w:p>
    <w:p w14:paraId="5783B577" w14:textId="66333316" w:rsidR="00D61C31" w:rsidRPr="00253178" w:rsidRDefault="00D61C31" w:rsidP="00932D8C">
      <w:pPr>
        <w:pStyle w:val="Displayedquotation"/>
        <w:rPr>
          <w:szCs w:val="22"/>
        </w:rPr>
      </w:pPr>
      <w:r w:rsidRPr="00253178">
        <w:rPr>
          <w:szCs w:val="22"/>
        </w:rPr>
        <w:t>Just as we don’t know our own mental states until they make themselves manifest to us via some medium on which we have a grip, so we don’t know our communicative intentions, until we have spoken (429)</w:t>
      </w:r>
    </w:p>
    <w:p w14:paraId="04D6CA92" w14:textId="0FC7A480" w:rsidR="00D61C31" w:rsidRPr="00253178" w:rsidRDefault="00D61C31" w:rsidP="00932D8C">
      <w:pPr>
        <w:pStyle w:val="Paragraph"/>
      </w:pPr>
      <w:r w:rsidRPr="00253178">
        <w:t xml:space="preserve">She then offers an alternative analysis of why we might sometimes have the </w:t>
      </w:r>
      <w:r w:rsidRPr="00D8213D">
        <w:rPr>
          <w:i/>
          <w:iCs/>
        </w:rPr>
        <w:t>impression</w:t>
      </w:r>
      <w:r w:rsidRPr="00253178">
        <w:t xml:space="preserve"> we know what we are about to say before we say it (even though we don’t really) which</w:t>
      </w:r>
      <w:r w:rsidR="00A50436">
        <w:t>, with its emphasis on achievement,</w:t>
      </w:r>
      <w:r w:rsidRPr="00253178">
        <w:t xml:space="preserve"> is very much in keeping with speech act theory:</w:t>
      </w:r>
    </w:p>
    <w:p w14:paraId="30B95D3E" w14:textId="4674F593" w:rsidR="00D61C31" w:rsidRPr="00253178" w:rsidRDefault="00D61C31" w:rsidP="00932D8C">
      <w:pPr>
        <w:pStyle w:val="Displayedquotation"/>
      </w:pPr>
      <w:r w:rsidRPr="00253178">
        <w:t xml:space="preserve">[W]hat guides our self-speaking is typically not prior knowledge of what we’re going to say, but rather a vaguer sense, prospectively, of what we’re trying to </w:t>
      </w:r>
      <w:r w:rsidRPr="00D8213D">
        <w:rPr>
          <w:i/>
          <w:iCs/>
        </w:rPr>
        <w:t>achieve</w:t>
      </w:r>
      <w:r w:rsidRPr="00253178">
        <w:t xml:space="preserve"> by speaking given the context, and, retrospectively, whether we have expressed ourselves aptly or not once we have spoken</w:t>
      </w:r>
      <w:r>
        <w:t>.</w:t>
      </w:r>
      <w:r w:rsidRPr="00253178">
        <w:t xml:space="preserve"> </w:t>
      </w:r>
      <w:r>
        <w:t>(</w:t>
      </w:r>
      <w:r w:rsidRPr="00253178">
        <w:t>432</w:t>
      </w:r>
      <w:r w:rsidR="00C70921">
        <w:t>.</w:t>
      </w:r>
      <w:r w:rsidR="00D8213D">
        <w:t xml:space="preserve"> </w:t>
      </w:r>
      <w:r w:rsidR="00C70921">
        <w:t>E</w:t>
      </w:r>
      <w:r w:rsidR="00D8213D">
        <w:t>mphasis added</w:t>
      </w:r>
      <w:r>
        <w:t>)</w:t>
      </w:r>
    </w:p>
    <w:p w14:paraId="3A1E158B" w14:textId="1886557D" w:rsidR="00D61C31" w:rsidRPr="00253178" w:rsidRDefault="00D61C31" w:rsidP="00932D8C">
      <w:pPr>
        <w:pStyle w:val="Newparagraph"/>
      </w:pPr>
      <w:r w:rsidRPr="00253178">
        <w:t xml:space="preserve">Deamer also says that inner speech sometimes performs another function, an </w:t>
      </w:r>
      <w:r>
        <w:t>‘</w:t>
      </w:r>
      <w:r w:rsidRPr="00253178">
        <w:t>expressive</w:t>
      </w:r>
      <w:r>
        <w:t>’</w:t>
      </w:r>
      <w:r w:rsidRPr="00253178">
        <w:t xml:space="preserve"> one, meaning that it sometimes </w:t>
      </w:r>
      <w:r w:rsidRPr="00253178">
        <w:rPr>
          <w:i/>
          <w:iCs/>
        </w:rPr>
        <w:t>reveals</w:t>
      </w:r>
      <w:r w:rsidRPr="00253178">
        <w:t xml:space="preserve"> things to us about ourselves, rather than </w:t>
      </w:r>
      <w:r w:rsidRPr="00253178">
        <w:rPr>
          <w:i/>
          <w:iCs/>
        </w:rPr>
        <w:t>communicates</w:t>
      </w:r>
      <w:r w:rsidRPr="00253178">
        <w:t xml:space="preserve"> them.</w:t>
      </w:r>
    </w:p>
    <w:p w14:paraId="2F2D4BBD" w14:textId="773245AE" w:rsidR="00D61C31" w:rsidRPr="00253178" w:rsidRDefault="00D61C31" w:rsidP="00932D8C">
      <w:pPr>
        <w:pStyle w:val="Displayedquotation"/>
      </w:pPr>
      <w:r w:rsidRPr="00253178">
        <w:t xml:space="preserve">Saying </w:t>
      </w:r>
      <w:r>
        <w:t>‘</w:t>
      </w:r>
      <w:r w:rsidRPr="00253178">
        <w:t>Ouch!</w:t>
      </w:r>
      <w:r>
        <w:t>’</w:t>
      </w:r>
      <w:r w:rsidRPr="00253178">
        <w:t xml:space="preserve"> </w:t>
      </w:r>
      <w:r w:rsidRPr="00253178">
        <w:rPr>
          <w:i/>
          <w:iCs/>
        </w:rPr>
        <w:t>reveals</w:t>
      </w:r>
      <w:r w:rsidRPr="00253178">
        <w:t xml:space="preserve"> that I am in pain, it doesn’t describe me as in pain (unlike saying </w:t>
      </w:r>
      <w:r>
        <w:t>‘</w:t>
      </w:r>
      <w:r w:rsidRPr="00253178">
        <w:t>I’m in pain</w:t>
      </w:r>
      <w:r>
        <w:t>’</w:t>
      </w:r>
      <w:r w:rsidRPr="00253178">
        <w:t xml:space="preserve"> does). Similarly, saying </w:t>
      </w:r>
      <w:r>
        <w:t>‘</w:t>
      </w:r>
      <w:r w:rsidRPr="00253178">
        <w:t>To hell with you!</w:t>
      </w:r>
      <w:r>
        <w:t>’</w:t>
      </w:r>
      <w:r w:rsidRPr="00253178">
        <w:t xml:space="preserve"> reveals that I am unhappy with what you’ve done, it doesn’t describe my unhappiness (unlike saying </w:t>
      </w:r>
      <w:r>
        <w:t>‘</w:t>
      </w:r>
      <w:r w:rsidRPr="00253178">
        <w:t>I’m unhappy with what you’ve done</w:t>
      </w:r>
      <w:r>
        <w:t>’</w:t>
      </w:r>
      <w:r w:rsidRPr="00253178">
        <w:t xml:space="preserve">). Similarly saying to yourself </w:t>
      </w:r>
      <w:r>
        <w:t>‘</w:t>
      </w:r>
      <w:r w:rsidRPr="00253178">
        <w:t>Come on!</w:t>
      </w:r>
      <w:r>
        <w:t>’</w:t>
      </w:r>
      <w:r w:rsidRPr="00253178">
        <w:t xml:space="preserve">, or </w:t>
      </w:r>
      <w:r>
        <w:t>‘</w:t>
      </w:r>
      <w:r w:rsidRPr="00253178">
        <w:t>I’m such an idiot!</w:t>
      </w:r>
      <w:r>
        <w:t>’</w:t>
      </w:r>
      <w:r w:rsidRPr="00253178">
        <w:t>, or whatever, reveals something about you. It seems that a great deal of self-talk is expressive in this sense</w:t>
      </w:r>
      <w:r>
        <w:t>.</w:t>
      </w:r>
      <w:r w:rsidRPr="00253178">
        <w:t xml:space="preserve"> </w:t>
      </w:r>
      <w:r>
        <w:t>(</w:t>
      </w:r>
      <w:r w:rsidRPr="00253178">
        <w:t>431. Emphasis in the original</w:t>
      </w:r>
      <w:r>
        <w:t>)</w:t>
      </w:r>
    </w:p>
    <w:p w14:paraId="77BF6E1E" w14:textId="5EA81833" w:rsidR="00D61C31" w:rsidRPr="00253178" w:rsidRDefault="00D61C31" w:rsidP="00932D8C">
      <w:pPr>
        <w:pStyle w:val="Newparagraph"/>
      </w:pPr>
      <w:r w:rsidRPr="00253178">
        <w:t>In her final remarks Deamer makes a claim that echoes Geurts’:</w:t>
      </w:r>
    </w:p>
    <w:p w14:paraId="759DEE9E" w14:textId="081D4DD6" w:rsidR="00D61C31" w:rsidRPr="00253178" w:rsidRDefault="00D61C31" w:rsidP="00932D8C">
      <w:pPr>
        <w:pStyle w:val="Displayedquotation"/>
        <w:rPr>
          <w:szCs w:val="22"/>
        </w:rPr>
      </w:pPr>
      <w:r w:rsidRPr="00253178">
        <w:rPr>
          <w:szCs w:val="22"/>
        </w:rPr>
        <w:t xml:space="preserve">Contrary to many views of communication, there is no thought </w:t>
      </w:r>
      <w:r>
        <w:rPr>
          <w:szCs w:val="22"/>
        </w:rPr>
        <w:t>‘</w:t>
      </w:r>
      <w:r w:rsidRPr="00253178">
        <w:rPr>
          <w:szCs w:val="22"/>
        </w:rPr>
        <w:t>in mind</w:t>
      </w:r>
      <w:r>
        <w:rPr>
          <w:szCs w:val="22"/>
        </w:rPr>
        <w:t>’</w:t>
      </w:r>
      <w:r w:rsidRPr="00253178">
        <w:rPr>
          <w:szCs w:val="22"/>
        </w:rPr>
        <w:t xml:space="preserve">, present and accessible, that is then articulated in language </w:t>
      </w:r>
      <w:r>
        <w:rPr>
          <w:szCs w:val="22"/>
        </w:rPr>
        <w:t>(</w:t>
      </w:r>
      <w:r w:rsidRPr="00253178">
        <w:rPr>
          <w:szCs w:val="22"/>
        </w:rPr>
        <w:t>431</w:t>
      </w:r>
      <w:r>
        <w:rPr>
          <w:szCs w:val="22"/>
        </w:rPr>
        <w:t>)</w:t>
      </w:r>
    </w:p>
    <w:p w14:paraId="6E1F6E00" w14:textId="3F01F4C9" w:rsidR="00D61C31" w:rsidRPr="00253178" w:rsidRDefault="00D61C31" w:rsidP="00932D8C">
      <w:pPr>
        <w:pStyle w:val="Newparagraph"/>
      </w:pPr>
      <w:r w:rsidRPr="00253178">
        <w:lastRenderedPageBreak/>
        <w:t xml:space="preserve">In other words, there is no representation of what the thinker is about to say instantiated in the thinker’s head, the content of which is fully determined, and which is then subsequently made available to the thinker by being translated into a natural language format. The speech act involved in communicating the thought (to oneself) </w:t>
      </w:r>
      <w:r w:rsidR="00C70921">
        <w:rPr>
          <w:i/>
          <w:iCs/>
        </w:rPr>
        <w:t xml:space="preserve">is </w:t>
      </w:r>
      <w:r w:rsidRPr="00253178">
        <w:t>the thought.</w:t>
      </w:r>
    </w:p>
    <w:p w14:paraId="18D3A4AC" w14:textId="4DB15357" w:rsidR="00D61C31" w:rsidRPr="00253178" w:rsidRDefault="00D61C31" w:rsidP="00932D8C">
      <w:pPr>
        <w:pStyle w:val="Newparagraph"/>
      </w:pPr>
      <w:r w:rsidRPr="00253178">
        <w:t xml:space="preserve">I agree with Deamer’s claim. The only problem I have with it is that it doesn’t follow from her argument (i.e., her argument that the function of inner speech is to reveal to us our communicative intentions, or to be expressive). It would be quite consistent to say that inner speech utterances are used to perform all three of the functions she and Geurts argue for and yet still maintain that these thoughts existed as mental states, with determinate content, before the utterance was made. Perhaps, when I said to myself </w:t>
      </w:r>
      <w:r>
        <w:t>‘</w:t>
      </w:r>
      <w:r w:rsidRPr="00253178">
        <w:t>Time to leave the house, or I’ll be late</w:t>
      </w:r>
      <w:r>
        <w:t>’</w:t>
      </w:r>
      <w:r w:rsidRPr="00253178">
        <w:t>, I already instantiated a mental state which represented the content ‘</w:t>
      </w:r>
      <w:r w:rsidR="00C70921">
        <w:t>T</w:t>
      </w:r>
      <w:r w:rsidRPr="00253178">
        <w:t xml:space="preserve">ime to leave the house or I’ll be late’, and the inner speech utterance was my way of committing to it. Perhaps, when I asked myself, </w:t>
      </w:r>
      <w:r>
        <w:t>‘</w:t>
      </w:r>
      <w:r w:rsidRPr="00253178">
        <w:t>When do I need to leave the house to get my train?</w:t>
      </w:r>
      <w:r>
        <w:t>’</w:t>
      </w:r>
      <w:r w:rsidRPr="00253178">
        <w:t xml:space="preserve">, I already instantiated a mental state which represented the question ‘When do I need to leave the house to get my train?’ and the utterance was a way of revealing to myself that I need to catch a train. When I said to myself </w:t>
      </w:r>
      <w:r>
        <w:t>‘</w:t>
      </w:r>
      <w:r w:rsidRPr="00253178">
        <w:t>I’m such an idiot!</w:t>
      </w:r>
      <w:r>
        <w:t>’</w:t>
      </w:r>
      <w:r w:rsidRPr="00253178">
        <w:t xml:space="preserve">, perhaps I already instantiated a mental state which represented ‘I’m such an idiot!’, and the utterance was my way of expressing it. In short, inner speech utterances might have all the functions Deamer and Geurts say they have, but that does not show conclusively that </w:t>
      </w:r>
      <w:r>
        <w:t>‘</w:t>
      </w:r>
      <w:r w:rsidRPr="00253178">
        <w:t xml:space="preserve">there is no thought </w:t>
      </w:r>
      <w:r>
        <w:t>“</w:t>
      </w:r>
      <w:r w:rsidRPr="00253178">
        <w:t>in mind</w:t>
      </w:r>
      <w:r>
        <w:t>”</w:t>
      </w:r>
      <w:r w:rsidRPr="00253178">
        <w:t>, present and accessible, that is then articulated in language.</w:t>
      </w:r>
      <w:r>
        <w:t>’</w:t>
      </w:r>
      <w:r w:rsidRPr="00253178">
        <w:t xml:space="preserve"> For all either of them has said, there might be.</w:t>
      </w:r>
    </w:p>
    <w:p w14:paraId="407420E6" w14:textId="003FBF81" w:rsidR="00D61C31" w:rsidRPr="00253178" w:rsidRDefault="00D61C31" w:rsidP="00932D8C">
      <w:pPr>
        <w:pStyle w:val="Heading1"/>
      </w:pPr>
      <w:r w:rsidRPr="00253178">
        <w:t>Section 3. Inner speech utterances as inner speech acts</w:t>
      </w:r>
    </w:p>
    <w:p w14:paraId="5B5164F1" w14:textId="7F0E89E7" w:rsidR="00D61C31" w:rsidRPr="00253178" w:rsidRDefault="00D61C31" w:rsidP="00932D8C">
      <w:pPr>
        <w:pStyle w:val="Paragraph"/>
      </w:pPr>
      <w:r w:rsidRPr="00253178">
        <w:t xml:space="preserve">I claimed in section one that at least some inner speech utterances function as inner speech </w:t>
      </w:r>
      <w:r w:rsidRPr="00253178">
        <w:rPr>
          <w:i/>
          <w:iCs/>
        </w:rPr>
        <w:t>acts</w:t>
      </w:r>
      <w:r w:rsidRPr="00253178">
        <w:t>, and some readers will find this at best surprising, and at worst</w:t>
      </w:r>
      <w:r w:rsidR="00C70921">
        <w:t xml:space="preserve"> implausible</w:t>
      </w:r>
      <w:r w:rsidRPr="00253178">
        <w:t>. The purpose of this section is to justify that claim.</w:t>
      </w:r>
    </w:p>
    <w:p w14:paraId="008416F6" w14:textId="46A9B241" w:rsidR="00D61C31" w:rsidRPr="00253178" w:rsidRDefault="00D61C31" w:rsidP="00932D8C">
      <w:pPr>
        <w:pStyle w:val="Newparagraph"/>
      </w:pPr>
      <w:r w:rsidRPr="00253178">
        <w:lastRenderedPageBreak/>
        <w:t xml:space="preserve">The idea that </w:t>
      </w:r>
      <w:r w:rsidRPr="00253178">
        <w:rPr>
          <w:i/>
          <w:iCs/>
        </w:rPr>
        <w:t>inner</w:t>
      </w:r>
      <w:r w:rsidRPr="00253178">
        <w:t xml:space="preserve"> speech utterances are at least sometimes speech </w:t>
      </w:r>
      <w:r w:rsidRPr="00C70921">
        <w:rPr>
          <w:i/>
          <w:iCs/>
        </w:rPr>
        <w:t>acts</w:t>
      </w:r>
      <w:r w:rsidRPr="00253178">
        <w:t xml:space="preserve"> appears to be </w:t>
      </w:r>
      <w:r w:rsidR="00C70921">
        <w:t xml:space="preserve">entirely </w:t>
      </w:r>
      <w:r w:rsidRPr="00253178">
        <w:t>absent from the speech act literature.</w:t>
      </w:r>
      <w:r w:rsidRPr="00253178">
        <w:rPr>
          <w:rStyle w:val="EndnoteReference"/>
        </w:rPr>
        <w:endnoteReference w:id="8"/>
      </w:r>
      <w:r w:rsidRPr="00253178">
        <w:t xml:space="preserve"> Inner speech is not mentioned by either Austin (1962) or Searle (1976) and, to take a more recent example, neither inner nor silent speech get a single mention in any of the 15 essays published in </w:t>
      </w:r>
      <w:r w:rsidRPr="00253178">
        <w:rPr>
          <w:i/>
          <w:iCs/>
        </w:rPr>
        <w:t>New Work on Speech Acts</w:t>
      </w:r>
      <w:r w:rsidRPr="00253178">
        <w:t>, (</w:t>
      </w:r>
      <w:proofErr w:type="spellStart"/>
      <w:r w:rsidRPr="00253178">
        <w:t>Fogal</w:t>
      </w:r>
      <w:proofErr w:type="spellEnd"/>
      <w:r w:rsidRPr="00253178">
        <w:t xml:space="preserve">, D., Harris, D. W., Moss, M (eds.), 2018). This is surprising </w:t>
      </w:r>
      <w:r w:rsidR="00C70921">
        <w:t xml:space="preserve">(to me) </w:t>
      </w:r>
      <w:r w:rsidRPr="00253178">
        <w:t xml:space="preserve">for two reasons. Firstly, speech act theory orthodoxy has it that speaker meaning is underdetermined by semantic content alone and depends also on illocutionary force. If that’s true of overt speech, then we need a special reason for why it isn’t also true of inner speech. </w:t>
      </w:r>
      <w:r w:rsidR="00C70921">
        <w:t>(</w:t>
      </w:r>
      <w:r w:rsidRPr="00253178">
        <w:t xml:space="preserve">You might think it is just </w:t>
      </w:r>
      <w:r w:rsidRPr="00253178">
        <w:rPr>
          <w:i/>
          <w:iCs/>
        </w:rPr>
        <w:t>assumed</w:t>
      </w:r>
      <w:r w:rsidRPr="00253178">
        <w:t xml:space="preserve"> to be true of inner speech, and not worth special attention, but this can’t be right. So-called ‘reactive’ inner speech for example (see Gregory 2020), where inner speech phrases just pop into your head, would seem to lack illocutionary force. These utterances appear to be ‘acts of speech’ which are nevertheless not ‘speech </w:t>
      </w:r>
      <w:proofErr w:type="gramStart"/>
      <w:r w:rsidRPr="00253178">
        <w:t>acts’</w:t>
      </w:r>
      <w:proofErr w:type="gramEnd"/>
      <w:r w:rsidRPr="00253178">
        <w:t>.</w:t>
      </w:r>
      <w:r w:rsidRPr="00253178">
        <w:rPr>
          <w:rStyle w:val="EndnoteReference"/>
        </w:rPr>
        <w:endnoteReference w:id="9"/>
      </w:r>
      <w:r w:rsidR="00C70921">
        <w:t>)</w:t>
      </w:r>
      <w:r w:rsidRPr="00253178">
        <w:t xml:space="preserve"> Other questions present themselves: Where inner speech </w:t>
      </w:r>
      <w:r w:rsidRPr="00253178">
        <w:rPr>
          <w:i/>
          <w:iCs/>
        </w:rPr>
        <w:t>does</w:t>
      </w:r>
      <w:r w:rsidRPr="00253178">
        <w:t xml:space="preserve"> have illocutionary force, does it function in just the same way as when that same utterance – an utterance with the same semantic content – is made overtly? Are there some kinds of illocutionary force which are </w:t>
      </w:r>
      <w:r w:rsidRPr="00253178">
        <w:rPr>
          <w:i/>
          <w:iCs/>
        </w:rPr>
        <w:t>exclusive</w:t>
      </w:r>
      <w:r w:rsidRPr="00253178">
        <w:t xml:space="preserve"> to inner speech acts, given its private nature? If ‘inner speech acts’ are not accommodated by the Searlean classifications of speech act (see below), in what classification </w:t>
      </w:r>
      <w:r w:rsidRPr="00253178">
        <w:rPr>
          <w:i/>
          <w:iCs/>
        </w:rPr>
        <w:t>are</w:t>
      </w:r>
      <w:r w:rsidRPr="00253178">
        <w:t xml:space="preserve"> they accommodated? I am not aware of any discussion of these interesting questions.</w:t>
      </w:r>
    </w:p>
    <w:p w14:paraId="1EC41C15" w14:textId="70E26E27" w:rsidR="00D61C31" w:rsidRPr="00253178" w:rsidRDefault="00D61C31" w:rsidP="00932D8C">
      <w:pPr>
        <w:pStyle w:val="Newparagraph"/>
      </w:pPr>
      <w:r w:rsidRPr="00253178">
        <w:t xml:space="preserve">The second reason to be surprised is that, by contrast, among some philosophers who write about inner speech, the concept of ‘inner speech acts’ is more or less taken for granted. This follows from the widespread agreement among these philosophers that </w:t>
      </w:r>
      <w:r>
        <w:t>‘</w:t>
      </w:r>
      <w:r w:rsidRPr="00253178">
        <w:t>IS [inner speech] has almost as many functions or uses, as we can discover in OS [overt speech]</w:t>
      </w:r>
      <w:r>
        <w:t>’</w:t>
      </w:r>
      <w:r w:rsidRPr="00253178">
        <w:t xml:space="preserve"> (Martinez-Manrique </w:t>
      </w:r>
      <w:r>
        <w:t>and</w:t>
      </w:r>
      <w:r w:rsidRPr="00253178">
        <w:t xml:space="preserve"> Vicente 2015, 7). Since one of those common functions or uses is performative</w:t>
      </w:r>
      <w:r w:rsidR="00C70921">
        <w:t xml:space="preserve"> (in a broad sense)</w:t>
      </w:r>
      <w:r w:rsidRPr="00253178">
        <w:t xml:space="preserve">, it follows that inner speech must be performative too. It also follows from the widespread agreement among these philosophers that inner speech is, in </w:t>
      </w:r>
      <w:r w:rsidRPr="00253178">
        <w:lastRenderedPageBreak/>
        <w:t xml:space="preserve">very many ways, much the same as overt speech </w:t>
      </w:r>
      <w:r w:rsidRPr="00253178">
        <w:rPr>
          <w:i/>
          <w:iCs/>
        </w:rPr>
        <w:t>minus the physical vocalisation of the words</w:t>
      </w:r>
      <w:r w:rsidRPr="00253178">
        <w:t xml:space="preserve"> (see </w:t>
      </w:r>
      <w:proofErr w:type="spellStart"/>
      <w:r w:rsidRPr="00253178">
        <w:t>Loevenbruck</w:t>
      </w:r>
      <w:proofErr w:type="spellEnd"/>
      <w:r w:rsidRPr="00253178">
        <w:t xml:space="preserve"> et al</w:t>
      </w:r>
      <w:r>
        <w:t>.</w:t>
      </w:r>
      <w:r w:rsidRPr="00253178">
        <w:t xml:space="preserve"> 2018, for a review of the scientific </w:t>
      </w:r>
      <w:r w:rsidR="00C70921">
        <w:t xml:space="preserve">and psycho-linguistic </w:t>
      </w:r>
      <w:r w:rsidRPr="00253178">
        <w:t>evidence and which finds in favour of this view). If inner speech is so closely related to overt speech, and if overt speech is performative, it would be just extraordinary if at least some inner speech utterances were not also speech acts.</w:t>
      </w:r>
    </w:p>
    <w:p w14:paraId="7C562C67" w14:textId="04115859" w:rsidR="00D61C31" w:rsidRPr="00253178" w:rsidRDefault="00D61C31" w:rsidP="00932D8C">
      <w:pPr>
        <w:pStyle w:val="Newparagraph"/>
      </w:pPr>
      <w:r w:rsidRPr="00253178">
        <w:t xml:space="preserve">Geurts (2018), for example, thinks it follows straightforwardly from the Vygotskian idea (see </w:t>
      </w:r>
      <w:r w:rsidRPr="00932D8C">
        <w:t xml:space="preserve">Alderson-Day </w:t>
      </w:r>
      <w:r>
        <w:t>and</w:t>
      </w:r>
      <w:r w:rsidRPr="00932D8C">
        <w:t xml:space="preserve"> Fernyhough 2015)</w:t>
      </w:r>
      <w:r w:rsidRPr="00253178">
        <w:t xml:space="preserve"> that inner speech is a form of internalised outer speech:</w:t>
      </w:r>
    </w:p>
    <w:p w14:paraId="10F255E5" w14:textId="40CFC0F9" w:rsidR="00D61C31" w:rsidRPr="00253178" w:rsidRDefault="00D61C31" w:rsidP="00932D8C">
      <w:pPr>
        <w:pStyle w:val="Displayedquotation"/>
      </w:pPr>
      <w:r w:rsidRPr="00253178">
        <w:t xml:space="preserve">Speech acts start their career as a form of social interaction, but almost as soon as they begin to talk, children will also talk to themselves, using speech acts to shape their own behaviour… social talk becomes private talk, which at first is mostly overt, but is increasingly internalised to become inner speech, or </w:t>
      </w:r>
      <w:r>
        <w:t>‘</w:t>
      </w:r>
      <w:r w:rsidRPr="00253178">
        <w:t>verbal thought</w:t>
      </w:r>
      <w:r>
        <w:t>’</w:t>
      </w:r>
      <w:r w:rsidRPr="00253178">
        <w:t xml:space="preserve"> (272).</w:t>
      </w:r>
    </w:p>
    <w:p w14:paraId="5AAEC159" w14:textId="3F9AB152" w:rsidR="00D61C31" w:rsidRPr="00253178" w:rsidRDefault="00D61C31" w:rsidP="00932D8C">
      <w:pPr>
        <w:pStyle w:val="Newparagraph"/>
      </w:pPr>
      <w:r w:rsidRPr="00253178">
        <w:t xml:space="preserve">Wilkinson </w:t>
      </w:r>
      <w:r>
        <w:t>and</w:t>
      </w:r>
      <w:r w:rsidRPr="00253178">
        <w:t xml:space="preserve"> Fernyhough (2018) think the </w:t>
      </w:r>
      <w:r>
        <w:t>‘</w:t>
      </w:r>
      <w:r w:rsidRPr="00253178">
        <w:t>primal use</w:t>
      </w:r>
      <w:r>
        <w:t>’</w:t>
      </w:r>
      <w:r w:rsidRPr="00253178">
        <w:t xml:space="preserve"> of inner speech is to make speech acts:</w:t>
      </w:r>
    </w:p>
    <w:p w14:paraId="3747BC35" w14:textId="1C6CAAF4" w:rsidR="00D61C31" w:rsidRPr="00253178" w:rsidRDefault="00D61C31" w:rsidP="00932D8C">
      <w:pPr>
        <w:pStyle w:val="Displayedquotation"/>
      </w:pPr>
      <w:r w:rsidRPr="00253178">
        <w:t xml:space="preserve">[W]hat is [inner speech]? In line with </w:t>
      </w:r>
      <w:proofErr w:type="gramStart"/>
      <w:r w:rsidRPr="00253178">
        <w:t>a number of</w:t>
      </w:r>
      <w:proofErr w:type="gramEnd"/>
      <w:r w:rsidRPr="00253178">
        <w:t xml:space="preserve"> other theorists (Vygotsky 1987/1934, Fernyhough 1996, Martínez-Manrique &amp; Vicente 2010) our answer is: </w:t>
      </w:r>
      <w:r w:rsidRPr="00253178">
        <w:rPr>
          <w:i/>
          <w:iCs/>
        </w:rPr>
        <w:t>it is speech</w:t>
      </w:r>
      <w:r w:rsidRPr="00253178">
        <w:t xml:space="preserve">. It is speech in two important senses. First, it is a productive rather than re-creative activity. Second, its primal use is in making </w:t>
      </w:r>
      <w:r w:rsidRPr="00253178">
        <w:rPr>
          <w:i/>
          <w:iCs/>
        </w:rPr>
        <w:t>speech acts</w:t>
      </w:r>
      <w:r w:rsidRPr="00253178">
        <w:t>: asserting, questioning, insulting etc. (247</w:t>
      </w:r>
      <w:r w:rsidR="00C70921">
        <w:t>.</w:t>
      </w:r>
      <w:r w:rsidRPr="00253178">
        <w:t xml:space="preserve"> </w:t>
      </w:r>
      <w:r w:rsidR="00C70921">
        <w:t>E</w:t>
      </w:r>
      <w:r w:rsidRPr="00253178">
        <w:t>mphasis in the original).</w:t>
      </w:r>
    </w:p>
    <w:p w14:paraId="77B95994" w14:textId="7BCC16DF" w:rsidR="00D61C31" w:rsidRPr="00253178" w:rsidRDefault="00D61C31" w:rsidP="00932D8C">
      <w:pPr>
        <w:pStyle w:val="Newparagraph"/>
      </w:pPr>
      <w:r w:rsidRPr="00253178">
        <w:t xml:space="preserve">Machery (2018) </w:t>
      </w:r>
      <w:r w:rsidR="00C70921">
        <w:t>writes</w:t>
      </w:r>
      <w:r w:rsidRPr="00253178">
        <w:t xml:space="preserve">: </w:t>
      </w:r>
      <w:r>
        <w:t>‘</w:t>
      </w:r>
      <w:r w:rsidRPr="00253178">
        <w:t>Most speech act types are found in inner speech</w:t>
      </w:r>
      <w:r w:rsidRPr="00253178">
        <w:rPr>
          <w:i/>
          <w:iCs/>
        </w:rPr>
        <w:t>.</w:t>
      </w:r>
      <w:r w:rsidRPr="00253178">
        <w:t xml:space="preserve"> In inner speech, one finds assertive speech acts, directive speech acts, commissive speech acts, and expressive speech acts (Searle 1969)</w:t>
      </w:r>
      <w:r>
        <w:t>’</w:t>
      </w:r>
      <w:r w:rsidRPr="00253178">
        <w:t xml:space="preserve"> (262</w:t>
      </w:r>
      <w:r>
        <w:t>–</w:t>
      </w:r>
      <w:r w:rsidRPr="00253178">
        <w:t>263). I agree with Machery. To illustrate the point, suppose we adopt Searle’s (1976) taxonomy of illocutionary acts into five mutually exclusive and jointly exhaustive classes. The following lists and defines each class. I have added to each category an example of a speech act which, I suggest, could easily have been uttered in inner speech:</w:t>
      </w:r>
    </w:p>
    <w:p w14:paraId="6E61B026" w14:textId="631C1C66" w:rsidR="00D61C31" w:rsidRPr="00253178" w:rsidRDefault="00D61C31" w:rsidP="00932D8C">
      <w:pPr>
        <w:pStyle w:val="Bulletedlist"/>
      </w:pPr>
      <w:r w:rsidRPr="00253178">
        <w:rPr>
          <w:i/>
          <w:iCs/>
        </w:rPr>
        <w:lastRenderedPageBreak/>
        <w:t xml:space="preserve">Representative </w:t>
      </w:r>
      <w:r w:rsidRPr="00253178">
        <w:t xml:space="preserve">or </w:t>
      </w:r>
      <w:r w:rsidRPr="00253178">
        <w:rPr>
          <w:i/>
          <w:iCs/>
        </w:rPr>
        <w:t>assertive</w:t>
      </w:r>
      <w:r w:rsidRPr="00253178">
        <w:t xml:space="preserve">. The speaker becomes committed to the truth of the propositional content; for example, asserting (silently): </w:t>
      </w:r>
      <w:r>
        <w:t>‘</w:t>
      </w:r>
      <w:r w:rsidRPr="00253178">
        <w:t>It’s raining</w:t>
      </w:r>
      <w:r>
        <w:t>’.</w:t>
      </w:r>
    </w:p>
    <w:p w14:paraId="34AF8CA7" w14:textId="17C6F224" w:rsidR="00D61C31" w:rsidRPr="00253178" w:rsidRDefault="00D61C31" w:rsidP="00932D8C">
      <w:pPr>
        <w:pStyle w:val="Bulletedlist"/>
      </w:pPr>
      <w:r w:rsidRPr="00253178">
        <w:rPr>
          <w:i/>
          <w:iCs/>
        </w:rPr>
        <w:t>Directive</w:t>
      </w:r>
      <w:r w:rsidRPr="00253178">
        <w:t xml:space="preserve">. The speaker tries to get the hearer to act in such a way as to fulfil what is represented by the propositional content; for example, (silently) commanding (oneself to): </w:t>
      </w:r>
      <w:r>
        <w:t>‘</w:t>
      </w:r>
      <w:r w:rsidRPr="00253178">
        <w:t>Hurry up!</w:t>
      </w:r>
      <w:r>
        <w:t>’</w:t>
      </w:r>
      <w:r w:rsidRPr="00253178">
        <w:t xml:space="preserve"> </w:t>
      </w:r>
    </w:p>
    <w:p w14:paraId="4DB3BD68" w14:textId="21B899D8" w:rsidR="00D61C31" w:rsidRPr="00253178" w:rsidRDefault="00D61C31" w:rsidP="00932D8C">
      <w:pPr>
        <w:pStyle w:val="Bulletedlist"/>
      </w:pPr>
      <w:r w:rsidRPr="00253178">
        <w:rPr>
          <w:i/>
          <w:iCs/>
        </w:rPr>
        <w:t>Commissive</w:t>
      </w:r>
      <w:r w:rsidRPr="00253178">
        <w:t xml:space="preserve">. The speaker becomes committed to act in the way represented by the propositional content; for example, (silently) promising (oneself): </w:t>
      </w:r>
      <w:r>
        <w:t>‘</w:t>
      </w:r>
      <w:r w:rsidRPr="00253178">
        <w:t>I’ll finish the washing up tomorrow</w:t>
      </w:r>
      <w:r>
        <w:t>’.</w:t>
      </w:r>
      <w:r w:rsidRPr="00253178">
        <w:t xml:space="preserve"> </w:t>
      </w:r>
    </w:p>
    <w:p w14:paraId="0376175A" w14:textId="190ED4A5" w:rsidR="00D61C31" w:rsidRPr="00253178" w:rsidRDefault="00D61C31" w:rsidP="00932D8C">
      <w:pPr>
        <w:pStyle w:val="Bulletedlist"/>
      </w:pPr>
      <w:r w:rsidRPr="00253178">
        <w:rPr>
          <w:i/>
          <w:iCs/>
        </w:rPr>
        <w:t>Expressive</w:t>
      </w:r>
      <w:r w:rsidRPr="00253178">
        <w:t xml:space="preserve">. The speaker simply expresses the sincerity condition of the illocutionary act: saying (silently, to oneself) </w:t>
      </w:r>
      <w:r>
        <w:t>‘</w:t>
      </w:r>
      <w:r w:rsidRPr="00253178">
        <w:t>He’s arrived – thank God!</w:t>
      </w:r>
      <w:r>
        <w:t>’</w:t>
      </w:r>
      <w:r w:rsidRPr="00253178">
        <w:t xml:space="preserve"> </w:t>
      </w:r>
    </w:p>
    <w:p w14:paraId="646A7FA1" w14:textId="31171A15" w:rsidR="00D61C31" w:rsidRPr="00253178" w:rsidRDefault="00D61C31" w:rsidP="00932D8C">
      <w:pPr>
        <w:pStyle w:val="Bulletedlist"/>
      </w:pPr>
      <w:r w:rsidRPr="00253178">
        <w:rPr>
          <w:i/>
          <w:iCs/>
        </w:rPr>
        <w:t>Declarative</w:t>
      </w:r>
      <w:r w:rsidRPr="00253178">
        <w:t xml:space="preserve">. The speaker performs an action just representing herself (silently) as performing that action: </w:t>
      </w:r>
      <w:r>
        <w:t>‘</w:t>
      </w:r>
      <w:r w:rsidRPr="00253178">
        <w:t>I hereby promise not to touch another drop</w:t>
      </w:r>
      <w:r>
        <w:t>’.</w:t>
      </w:r>
    </w:p>
    <w:p w14:paraId="2301F8B2" w14:textId="4031AEB6" w:rsidR="00D61C31" w:rsidRPr="00253178" w:rsidRDefault="00D61C31" w:rsidP="00932D8C">
      <w:pPr>
        <w:pStyle w:val="Newparagraph"/>
      </w:pPr>
      <w:r w:rsidRPr="00253178">
        <w:t>In short, those philosophers of inner speech who take it for granted that inner speech utterances are, at least sometimes, speech acts, seem to be justified.</w:t>
      </w:r>
    </w:p>
    <w:p w14:paraId="168CD535" w14:textId="5E506DF2" w:rsidR="00D61C31" w:rsidRPr="00253178" w:rsidRDefault="00D61C31" w:rsidP="00932D8C">
      <w:pPr>
        <w:pStyle w:val="Heading1"/>
      </w:pPr>
      <w:r w:rsidRPr="00253178">
        <w:t>Section 4. No mental state represents the speaker meaning of deciding</w:t>
      </w:r>
    </w:p>
    <w:p w14:paraId="33DC07AE" w14:textId="7570E525" w:rsidR="00D61C31" w:rsidRPr="00253178" w:rsidRDefault="00D61C31" w:rsidP="00932D8C">
      <w:pPr>
        <w:pStyle w:val="Paragraph"/>
      </w:pPr>
      <w:r w:rsidRPr="00253178">
        <w:t xml:space="preserve">Readers might be persuaded by the previous section that inner speech utterances can sometimes function as inner speech </w:t>
      </w:r>
      <w:r w:rsidRPr="00253178">
        <w:rPr>
          <w:i/>
          <w:iCs/>
        </w:rPr>
        <w:t>acts</w:t>
      </w:r>
      <w:r w:rsidRPr="00253178">
        <w:t xml:space="preserve">, but still not convinced that the contents of a speech act, silent or otherwise, cannot be </w:t>
      </w:r>
      <w:r w:rsidR="005F445D">
        <w:t xml:space="preserve">previously </w:t>
      </w:r>
      <w:r w:rsidRPr="00253178">
        <w:t xml:space="preserve">represented </w:t>
      </w:r>
      <w:r w:rsidR="005F445D">
        <w:t>by</w:t>
      </w:r>
      <w:r w:rsidRPr="00253178">
        <w:t xml:space="preserve"> a mental state – the claim I made in section 1. In this section I want to make good on that claim and illustrate my argument using the case of deciding something. To recap: I said in Section 1 that the speaker meaning of a speech act is an amalgam of illocutionary force and semantic content. I argued that, since semantic content is determined only by the production of a natural language expression, no mental state which precedes the production of such an expression can claim to represent the speaker meaning of a speech act. How does that claim hold up in the case of deciding?</w:t>
      </w:r>
    </w:p>
    <w:p w14:paraId="1E7BDCDC" w14:textId="0461B494" w:rsidR="00D61C31" w:rsidRPr="00253178" w:rsidRDefault="00D61C31" w:rsidP="00932D8C">
      <w:pPr>
        <w:pStyle w:val="Newparagraph"/>
      </w:pPr>
      <w:r w:rsidRPr="00253178">
        <w:lastRenderedPageBreak/>
        <w:t xml:space="preserve">The term ‘deciding’, of the kind I am interested in here – the kind associated with an episode of deliberation – has two meanings. It can refer to the activity of trying to bring it about that one comes to a decision (call this </w:t>
      </w:r>
      <w:r w:rsidRPr="00253178">
        <w:rPr>
          <w:i/>
          <w:iCs/>
        </w:rPr>
        <w:t>deciding-as-activity</w:t>
      </w:r>
      <w:r w:rsidRPr="00253178">
        <w:t xml:space="preserve">), and it can refer to the event of deciding </w:t>
      </w:r>
      <w:proofErr w:type="gramStart"/>
      <w:r w:rsidRPr="00253178">
        <w:t>something in particular</w:t>
      </w:r>
      <w:proofErr w:type="gramEnd"/>
      <w:r w:rsidRPr="00253178">
        <w:t xml:space="preserve"> (call this </w:t>
      </w:r>
      <w:r w:rsidRPr="00253178">
        <w:rPr>
          <w:i/>
          <w:iCs/>
        </w:rPr>
        <w:t>deciding-as-action</w:t>
      </w:r>
      <w:r w:rsidRPr="00253178">
        <w:t xml:space="preserve">). Let’s illustrate the difference with an example that includes both senses of the term. Suppose I am trying to work out the best time to leave home for a meeting; that is, I consciously engage in an episode of deliberation with the explicit purpose of trying to decide, at the end of it, when to leave home. How do I go about this? I might ask myself a few pertinent questions: How much time ahead of the meeting do I want to arrive? Which mode of transport will get me there fastest or most reliably? How long will the journey take? etc. All these questions will receive a response of some kind. (By my lights, many of the utterances which constitute this inner dialogue, and which precede the conclusion to it, are </w:t>
      </w:r>
      <w:r w:rsidRPr="00253178">
        <w:rPr>
          <w:i/>
          <w:iCs/>
        </w:rPr>
        <w:t>also</w:t>
      </w:r>
      <w:r w:rsidRPr="00253178">
        <w:t xml:space="preserve"> inner speech acts, but I am not going to argue for that here. For an argument for this claim see Kompa </w:t>
      </w:r>
      <w:r>
        <w:t>and</w:t>
      </w:r>
      <w:r w:rsidRPr="00253178">
        <w:t xml:space="preserve"> Mueller 2022).</w:t>
      </w:r>
      <w:r w:rsidRPr="00253178">
        <w:rPr>
          <w:vertAlign w:val="superscript"/>
        </w:rPr>
        <w:endnoteReference w:id="10"/>
      </w:r>
      <w:r w:rsidRPr="00253178">
        <w:t xml:space="preserve"> This inner dialogue is an example of deciding-as-activity. </w:t>
      </w:r>
      <w:proofErr w:type="gramStart"/>
      <w:r w:rsidRPr="00253178">
        <w:t>Suppose,</w:t>
      </w:r>
      <w:proofErr w:type="gramEnd"/>
      <w:r w:rsidRPr="00253178">
        <w:t xml:space="preserve"> at the end of this episode of deliberation, I decide that 10.30 is the time I should leave home. This is an example of deciding-as-action, and the question is: What form will the event of my deciding-as-action take? I say that it will take the form of an inner speech act, the function of which, in </w:t>
      </w:r>
      <w:r w:rsidR="005F445D">
        <w:t xml:space="preserve">this case, and in </w:t>
      </w:r>
      <w:r w:rsidRPr="00253178">
        <w:t xml:space="preserve">line with Geurts’ (2018) argument, is to entrain my commitment – to commit myself to leaving home at 10.30. The full speaker meaning of the deciding-as-action speech act will depend on the content generated by the deciding-as-activity which preceded it, some of which, at least, is being held in my short-term memory. For example, if the meeting is very important, and being late is of great concern to me, I might make my commitment a strong one. I might say to myself </w:t>
      </w:r>
      <w:r>
        <w:t>‘</w:t>
      </w:r>
      <w:r w:rsidRPr="00253178">
        <w:t>I must leave the house at 10.30 at the absolute latest</w:t>
      </w:r>
      <w:r>
        <w:t>’.</w:t>
      </w:r>
      <w:r w:rsidRPr="00253178">
        <w:t xml:space="preserve"> If I am more relaxed about being on time, I might say something like </w:t>
      </w:r>
      <w:r>
        <w:t>‘</w:t>
      </w:r>
      <w:r w:rsidRPr="00253178">
        <w:t>Around 10.30 should be fine</w:t>
      </w:r>
      <w:r>
        <w:t>’.</w:t>
      </w:r>
      <w:r w:rsidRPr="00253178">
        <w:t xml:space="preserve"> If my main concern is leaving myself an acceptable margin of error, I might say, </w:t>
      </w:r>
      <w:r>
        <w:t>‘</w:t>
      </w:r>
      <w:r w:rsidRPr="00253178">
        <w:t xml:space="preserve">10.30 will </w:t>
      </w:r>
      <w:r w:rsidRPr="00253178">
        <w:lastRenderedPageBreak/>
        <w:t>get me there with lots of time to spare</w:t>
      </w:r>
      <w:r>
        <w:t>’</w:t>
      </w:r>
      <w:r w:rsidRPr="00253178">
        <w:t xml:space="preserve">. My speech act might be the (silent) performance of one of these (or one of many other possible) expressions, each with its own distinct </w:t>
      </w:r>
      <w:r w:rsidR="005F445D">
        <w:t xml:space="preserve">combination of </w:t>
      </w:r>
      <w:r w:rsidRPr="00253178">
        <w:t xml:space="preserve">semantic content </w:t>
      </w:r>
      <w:r>
        <w:t xml:space="preserve">and illocutionary force, </w:t>
      </w:r>
      <w:r w:rsidRPr="00253178">
        <w:t xml:space="preserve">and therefore distinct speaker meaning. In cases like this, deciding-as-action is like any other speech act: there is no mental state which represents the speaker meaning of the act because the </w:t>
      </w:r>
      <w:r>
        <w:t xml:space="preserve">full meaning </w:t>
      </w:r>
      <w:r w:rsidRPr="00253178">
        <w:t>only comes into being with the performance of the act.</w:t>
      </w:r>
    </w:p>
    <w:p w14:paraId="467918F6" w14:textId="73A8608D" w:rsidR="00D61C31" w:rsidRPr="00253178" w:rsidRDefault="00D61C31" w:rsidP="00932D8C">
      <w:pPr>
        <w:pStyle w:val="Newparagraph"/>
      </w:pPr>
      <w:r w:rsidRPr="00253178">
        <w:t xml:space="preserve">But one might think that any of these speech acts could be performed just as successfully by a much more minimal inner speech utterance – something like </w:t>
      </w:r>
      <w:r>
        <w:t>‘</w:t>
      </w:r>
      <w:r w:rsidRPr="00253178">
        <w:t xml:space="preserve">10.30 </w:t>
      </w:r>
      <w:proofErr w:type="gramStart"/>
      <w:r w:rsidRPr="00253178">
        <w:t>it</w:t>
      </w:r>
      <w:proofErr w:type="gramEnd"/>
      <w:r w:rsidRPr="00253178">
        <w:t xml:space="preserve"> is</w:t>
      </w:r>
      <w:r>
        <w:t>’</w:t>
      </w:r>
      <w:r w:rsidRPr="00253178">
        <w:t xml:space="preserve"> or even just </w:t>
      </w:r>
      <w:r>
        <w:t>‘</w:t>
      </w:r>
      <w:r w:rsidRPr="00253178">
        <w:t>10.30</w:t>
      </w:r>
      <w:r>
        <w:t>’</w:t>
      </w:r>
      <w:r w:rsidRPr="00253178">
        <w:t>. If that’s right, then the semantic content might appear to be doing almost no work at all, in which case there is no reason to think that the speaker meaning of the speech act is not represented by a mental state – the mental state of intending to choose 10.30 as the time to leave the house. If that’s right, then there is, after all, a mental state which represents the speaker meaning of the speech act. And this contradicts my key claim.</w:t>
      </w:r>
    </w:p>
    <w:p w14:paraId="7F3A0B85" w14:textId="62A91CDC" w:rsidR="00515210" w:rsidRPr="00253178" w:rsidRDefault="00D61C31" w:rsidP="00932D8C">
      <w:pPr>
        <w:pStyle w:val="Newparagraph"/>
      </w:pPr>
      <w:r w:rsidRPr="00253178">
        <w:t xml:space="preserve">But this is too quick. If I make my decision-as-action by </w:t>
      </w:r>
      <w:r w:rsidR="00975546">
        <w:t>inner speaking</w:t>
      </w:r>
      <w:r w:rsidRPr="00253178">
        <w:t xml:space="preserve"> nothing but </w:t>
      </w:r>
      <w:r>
        <w:t>‘</w:t>
      </w:r>
      <w:r w:rsidRPr="00253178">
        <w:t>10.30</w:t>
      </w:r>
      <w:r>
        <w:t>’</w:t>
      </w:r>
      <w:r w:rsidRPr="00253178">
        <w:t xml:space="preserve"> then part of the function </w:t>
      </w:r>
      <w:r w:rsidR="00975546">
        <w:t xml:space="preserve">which </w:t>
      </w:r>
      <w:r w:rsidRPr="00253178">
        <w:t xml:space="preserve">this speech act is performing, as well as the function of entraining commitment, is the function of selecting (choosing) one of the options previously considered during the episode of deliberation. Since the option being selected is already in the format of natural language (because, of course, the deliberation was conducted in natural language) the option being selected already </w:t>
      </w:r>
      <w:r w:rsidRPr="00253178">
        <w:rPr>
          <w:i/>
          <w:iCs/>
        </w:rPr>
        <w:t>has</w:t>
      </w:r>
      <w:r w:rsidRPr="00253178">
        <w:t xml:space="preserve"> semantic content.</w:t>
      </w:r>
      <w:r w:rsidRPr="00253178">
        <w:rPr>
          <w:rStyle w:val="EndnoteReference"/>
        </w:rPr>
        <w:endnoteReference w:id="11"/>
      </w:r>
      <w:r w:rsidRPr="00253178">
        <w:t xml:space="preserve"> </w:t>
      </w:r>
      <w:r w:rsidR="00D56703" w:rsidRPr="00253178">
        <w:t xml:space="preserve">The speech act </w:t>
      </w:r>
      <w:r w:rsidR="00046356">
        <w:t>‘</w:t>
      </w:r>
      <w:r w:rsidR="001640DA" w:rsidRPr="00253178">
        <w:t>10.30</w:t>
      </w:r>
      <w:r w:rsidR="00046356">
        <w:t>’</w:t>
      </w:r>
      <w:r w:rsidR="001640DA" w:rsidRPr="00253178">
        <w:t xml:space="preserve"> has the function, in effect, </w:t>
      </w:r>
      <w:r w:rsidR="00515210" w:rsidRPr="00253178">
        <w:t>of pointing at a natural language expression (</w:t>
      </w:r>
      <w:r w:rsidR="001640DA" w:rsidRPr="00253178">
        <w:t>the option</w:t>
      </w:r>
      <w:r w:rsidR="00515210" w:rsidRPr="00253178">
        <w:t xml:space="preserve"> being held in short term memory) and saying, </w:t>
      </w:r>
      <w:r w:rsidR="00046356">
        <w:t>‘</w:t>
      </w:r>
      <w:r w:rsidR="00515210" w:rsidRPr="00253178">
        <w:t>That one</w:t>
      </w:r>
      <w:r w:rsidR="00046356">
        <w:t>’</w:t>
      </w:r>
      <w:r w:rsidR="00515210" w:rsidRPr="00253178">
        <w:t>. (</w:t>
      </w:r>
      <w:r w:rsidR="00B15519" w:rsidRPr="00253178">
        <w:t xml:space="preserve">The speaker meaning of </w:t>
      </w:r>
      <w:r w:rsidR="00046356">
        <w:t>‘</w:t>
      </w:r>
      <w:r w:rsidR="00515210" w:rsidRPr="00253178">
        <w:t>10.30</w:t>
      </w:r>
      <w:r w:rsidR="00046356">
        <w:t>’</w:t>
      </w:r>
      <w:r w:rsidR="00515210" w:rsidRPr="00253178">
        <w:t xml:space="preserve"> on its own</w:t>
      </w:r>
      <w:r w:rsidR="00B15519" w:rsidRPr="00253178">
        <w:t xml:space="preserve"> doesn’t have enough semantic content to achieve what the speech act has the function of achieving – commit</w:t>
      </w:r>
      <w:r w:rsidR="00BA0003" w:rsidRPr="00253178">
        <w:t>ting</w:t>
      </w:r>
      <w:r w:rsidR="00B15519" w:rsidRPr="00253178">
        <w:t xml:space="preserve"> to leaving the house at 10.30, with whatever level of urgency the deliberation determined. The missing semantic content comes from the option being selected by the speech act</w:t>
      </w:r>
      <w:r w:rsidR="00515210" w:rsidRPr="00253178">
        <w:t xml:space="preserve">.) The </w:t>
      </w:r>
      <w:r w:rsidR="00B15519" w:rsidRPr="00253178">
        <w:t xml:space="preserve">option </w:t>
      </w:r>
      <w:r w:rsidR="00515210" w:rsidRPr="00253178">
        <w:t xml:space="preserve">being selected (and its semantic content) is represented by </w:t>
      </w:r>
      <w:r w:rsidR="001640DA" w:rsidRPr="00101DA7">
        <w:rPr>
          <w:i/>
          <w:iCs/>
        </w:rPr>
        <w:t>one</w:t>
      </w:r>
      <w:r w:rsidR="00515210" w:rsidRPr="00253178">
        <w:t xml:space="preserve"> </w:t>
      </w:r>
      <w:r w:rsidR="00515210" w:rsidRPr="00253178">
        <w:lastRenderedPageBreak/>
        <w:t>mental state</w:t>
      </w:r>
      <w:r w:rsidR="006A5F7C">
        <w:t>;</w:t>
      </w:r>
      <w:r w:rsidR="00515210" w:rsidRPr="00253178">
        <w:t xml:space="preserve"> </w:t>
      </w:r>
      <w:r w:rsidR="006A5F7C">
        <w:t>t</w:t>
      </w:r>
      <w:r w:rsidR="00515210" w:rsidRPr="00253178">
        <w:t xml:space="preserve">he </w:t>
      </w:r>
      <w:r w:rsidR="00B15519" w:rsidRPr="00253178">
        <w:t xml:space="preserve">intention to perform a speech act with the function of selecting it, and committing to it, </w:t>
      </w:r>
      <w:r w:rsidR="00515210" w:rsidRPr="00253178">
        <w:t xml:space="preserve">is represented by </w:t>
      </w:r>
      <w:r w:rsidR="00515210" w:rsidRPr="00101DA7">
        <w:rPr>
          <w:i/>
          <w:iCs/>
        </w:rPr>
        <w:t>a</w:t>
      </w:r>
      <w:r w:rsidR="00775B9D" w:rsidRPr="00101DA7">
        <w:rPr>
          <w:i/>
          <w:iCs/>
        </w:rPr>
        <w:t>nother</w:t>
      </w:r>
      <w:r w:rsidR="00515210" w:rsidRPr="00253178">
        <w:t xml:space="preserve"> </w:t>
      </w:r>
      <w:r w:rsidR="00B15519" w:rsidRPr="00253178">
        <w:t xml:space="preserve">mental state. </w:t>
      </w:r>
      <w:r w:rsidR="00515210" w:rsidRPr="00253178">
        <w:t xml:space="preserve">If that’s right then, as with other speech acts, there is no single mental state which represents the </w:t>
      </w:r>
      <w:r w:rsidR="00B15519" w:rsidRPr="00253178">
        <w:t xml:space="preserve">full </w:t>
      </w:r>
      <w:r w:rsidR="00515210" w:rsidRPr="00253178">
        <w:t xml:space="preserve">speaker meaning of the speech act, because no single mental state represents </w:t>
      </w:r>
      <w:r w:rsidR="00515210" w:rsidRPr="00253178">
        <w:rPr>
          <w:i/>
          <w:iCs/>
        </w:rPr>
        <w:t>both</w:t>
      </w:r>
      <w:r w:rsidR="00515210" w:rsidRPr="00253178">
        <w:t xml:space="preserve"> its semantic content </w:t>
      </w:r>
      <w:r w:rsidR="00515210" w:rsidRPr="00253178">
        <w:rPr>
          <w:i/>
          <w:iCs/>
        </w:rPr>
        <w:t>and</w:t>
      </w:r>
      <w:r w:rsidR="00515210" w:rsidRPr="00253178">
        <w:t xml:space="preserve"> its illocutionary force.</w:t>
      </w:r>
    </w:p>
    <w:p w14:paraId="40A8B26A" w14:textId="53A66EF7" w:rsidR="000A6788" w:rsidRPr="00253178" w:rsidRDefault="0028777A" w:rsidP="00932D8C">
      <w:pPr>
        <w:pStyle w:val="Heading1"/>
      </w:pPr>
      <w:r w:rsidRPr="00253178">
        <w:t xml:space="preserve">Section </w:t>
      </w:r>
      <w:r w:rsidR="00D91D1E" w:rsidRPr="00253178">
        <w:t>5</w:t>
      </w:r>
      <w:r w:rsidRPr="00253178">
        <w:t>.</w:t>
      </w:r>
      <w:r w:rsidR="00221CEF">
        <w:t xml:space="preserve"> </w:t>
      </w:r>
      <w:r w:rsidR="00716C28" w:rsidRPr="00221CEF">
        <w:t>Objection</w:t>
      </w:r>
    </w:p>
    <w:p w14:paraId="22D155B7" w14:textId="4C6E2D68" w:rsidR="000A6788" w:rsidRPr="00253178" w:rsidRDefault="000A6788" w:rsidP="00932D8C">
      <w:pPr>
        <w:pStyle w:val="Paragraph"/>
      </w:pPr>
      <w:r w:rsidRPr="00253178">
        <w:t xml:space="preserve">You have gone to great lengths to argue that no mental state can represent the </w:t>
      </w:r>
      <w:r w:rsidR="00975546">
        <w:t xml:space="preserve">full </w:t>
      </w:r>
      <w:r w:rsidRPr="00253178">
        <w:t xml:space="preserve">content of a speech act (i.e., speaker meaning), </w:t>
      </w:r>
      <w:r w:rsidR="005623B6" w:rsidRPr="00253178">
        <w:t>b</w:t>
      </w:r>
      <w:r w:rsidRPr="00253178">
        <w:t xml:space="preserve">ut you accept that, before a subject performs a particular speech act there must be, at the very least, a corresponding mental state which represents an </w:t>
      </w:r>
      <w:r w:rsidRPr="00253178">
        <w:rPr>
          <w:i/>
          <w:iCs/>
        </w:rPr>
        <w:t>intention</w:t>
      </w:r>
      <w:r w:rsidRPr="00253178">
        <w:t xml:space="preserve"> to do whatever it is the subject wants to do with the act (i.e., with the performance of the utterance). Surely that intention will be characterised by very much the same sort of content as the speaker meaning of the speech act itself</w:t>
      </w:r>
      <w:r w:rsidR="00B15519" w:rsidRPr="00253178">
        <w:t xml:space="preserve"> even if, strictly speaking, the content is different.</w:t>
      </w:r>
      <w:r w:rsidRPr="00253178">
        <w:t xml:space="preserve"> Why does it really </w:t>
      </w:r>
      <w:r w:rsidRPr="00253178">
        <w:rPr>
          <w:i/>
          <w:iCs/>
        </w:rPr>
        <w:t>matter</w:t>
      </w:r>
      <w:r w:rsidRPr="00253178">
        <w:t xml:space="preserve"> if the content of the mental state which represents the intention to perform the speech act is different from the content of the speech act?</w:t>
      </w:r>
    </w:p>
    <w:p w14:paraId="118CA414" w14:textId="77777777" w:rsidR="004D6234" w:rsidRPr="00253178" w:rsidRDefault="000A6788" w:rsidP="00932D8C">
      <w:pPr>
        <w:pStyle w:val="Heading2"/>
      </w:pPr>
      <w:r w:rsidRPr="00932D8C">
        <w:t>Response</w:t>
      </w:r>
    </w:p>
    <w:p w14:paraId="090D9E54" w14:textId="18B6188F" w:rsidR="005623B6" w:rsidRPr="00253178" w:rsidRDefault="000A6788" w:rsidP="004D6234">
      <w:r w:rsidRPr="00253178">
        <w:t>The significance of the difference is metaphysical</w:t>
      </w:r>
      <w:r w:rsidR="00B15519" w:rsidRPr="00253178">
        <w:t>;</w:t>
      </w:r>
      <w:r w:rsidR="005623B6" w:rsidRPr="00253178">
        <w:t xml:space="preserve"> i</w:t>
      </w:r>
      <w:r w:rsidRPr="00253178">
        <w:t xml:space="preserve">t concerns the ontological nature of a </w:t>
      </w:r>
      <w:r w:rsidR="00B15519" w:rsidRPr="00253178">
        <w:t xml:space="preserve">token </w:t>
      </w:r>
      <w:r w:rsidRPr="00253178">
        <w:t>thought. If I am right</w:t>
      </w:r>
      <w:r w:rsidR="005623B6" w:rsidRPr="00253178">
        <w:t>, and</w:t>
      </w:r>
      <w:r w:rsidRPr="00253178">
        <w:t xml:space="preserve"> neither the mental state which represents an intention to perform a speech act, nor the natural language expression which the thinker utters, fully express the content of the speech act </w:t>
      </w:r>
      <w:r w:rsidR="001640DA" w:rsidRPr="00253178">
        <w:t>(</w:t>
      </w:r>
      <w:r w:rsidRPr="00253178">
        <w:t>its speaker meaning</w:t>
      </w:r>
      <w:r w:rsidR="001640DA" w:rsidRPr="00253178">
        <w:t xml:space="preserve">), </w:t>
      </w:r>
      <w:r w:rsidR="005623B6" w:rsidRPr="00253178">
        <w:t xml:space="preserve">then neither </w:t>
      </w:r>
      <w:r w:rsidR="001640DA" w:rsidRPr="00253178">
        <w:t xml:space="preserve">one </w:t>
      </w:r>
      <w:r w:rsidR="005623B6" w:rsidRPr="00253178">
        <w:t xml:space="preserve">can be said to </w:t>
      </w:r>
      <w:r w:rsidR="00B15519" w:rsidRPr="00253178">
        <w:t xml:space="preserve">fully </w:t>
      </w:r>
      <w:r w:rsidR="005623B6" w:rsidRPr="00253178">
        <w:t>represent the thinker’s thought</w:t>
      </w:r>
      <w:r w:rsidRPr="00253178">
        <w:t xml:space="preserve">. </w:t>
      </w:r>
      <w:r w:rsidR="005623B6" w:rsidRPr="00253178">
        <w:t>T</w:t>
      </w:r>
      <w:r w:rsidR="006807C0" w:rsidRPr="00253178">
        <w:t xml:space="preserve">he </w:t>
      </w:r>
      <w:r w:rsidR="00264826" w:rsidRPr="00253178">
        <w:t xml:space="preserve">metaphysical </w:t>
      </w:r>
      <w:r w:rsidR="006807C0" w:rsidRPr="00253178">
        <w:t>question is: W</w:t>
      </w:r>
      <w:r w:rsidRPr="00253178">
        <w:t xml:space="preserve">hen we say that a subject has </w:t>
      </w:r>
      <w:r w:rsidRPr="00253178">
        <w:rPr>
          <w:i/>
          <w:iCs/>
        </w:rPr>
        <w:t>had</w:t>
      </w:r>
      <w:r w:rsidRPr="00253178">
        <w:t xml:space="preserve"> a thought, or </w:t>
      </w:r>
      <w:r w:rsidRPr="00253178">
        <w:rPr>
          <w:i/>
          <w:iCs/>
        </w:rPr>
        <w:t>expressed</w:t>
      </w:r>
      <w:r w:rsidRPr="00253178">
        <w:t xml:space="preserve"> a thought, or </w:t>
      </w:r>
      <w:r w:rsidRPr="00253178">
        <w:rPr>
          <w:i/>
          <w:iCs/>
        </w:rPr>
        <w:t>entertained</w:t>
      </w:r>
      <w:r w:rsidRPr="00253178">
        <w:t xml:space="preserve"> a thought, what</w:t>
      </w:r>
      <w:r w:rsidR="00264826" w:rsidRPr="00253178">
        <w:t xml:space="preserve"> sor</w:t>
      </w:r>
      <w:r w:rsidR="00703CE0" w:rsidRPr="00253178">
        <w:t>t</w:t>
      </w:r>
      <w:r w:rsidR="00264826" w:rsidRPr="00253178">
        <w:t xml:space="preserve"> of </w:t>
      </w:r>
      <w:r w:rsidR="00264826" w:rsidRPr="00253178">
        <w:rPr>
          <w:i/>
          <w:iCs/>
        </w:rPr>
        <w:t>thing</w:t>
      </w:r>
      <w:r w:rsidRPr="00253178">
        <w:t>, exactly, are we referring</w:t>
      </w:r>
      <w:r w:rsidR="00B15519" w:rsidRPr="00253178">
        <w:t xml:space="preserve"> to</w:t>
      </w:r>
      <w:r w:rsidRPr="00253178">
        <w:t>? My suggestion is that we are referring to the speech act itself</w:t>
      </w:r>
      <w:r w:rsidR="005623B6" w:rsidRPr="00253178">
        <w:t xml:space="preserve">. A </w:t>
      </w:r>
      <w:r w:rsidRPr="00253178">
        <w:t xml:space="preserve">thought which is individuated by the speaker meaning of a speech act is not an object </w:t>
      </w:r>
      <w:r w:rsidRPr="00253178">
        <w:lastRenderedPageBreak/>
        <w:t xml:space="preserve">of any kind (such as a mental state, or </w:t>
      </w:r>
      <w:r w:rsidR="00BA0003" w:rsidRPr="00253178">
        <w:t xml:space="preserve">an expression in a language of thought, or </w:t>
      </w:r>
      <w:r w:rsidRPr="00253178">
        <w:t xml:space="preserve">an expression in a natural language) but an </w:t>
      </w:r>
      <w:r w:rsidRPr="00253178">
        <w:rPr>
          <w:i/>
          <w:iCs/>
        </w:rPr>
        <w:t>action</w:t>
      </w:r>
      <w:r w:rsidRPr="00253178">
        <w:t xml:space="preserve">: the action of performing the speech act. </w:t>
      </w:r>
      <w:r w:rsidR="00975546">
        <w:t>(</w:t>
      </w:r>
      <w:r w:rsidR="005623B6" w:rsidRPr="00253178">
        <w:t>To explore the full significance of th</w:t>
      </w:r>
      <w:r w:rsidR="00BA0003" w:rsidRPr="00253178">
        <w:t>e</w:t>
      </w:r>
      <w:r w:rsidR="005623B6" w:rsidRPr="00253178">
        <w:t xml:space="preserve"> </w:t>
      </w:r>
      <w:r w:rsidR="00B15519" w:rsidRPr="00253178">
        <w:t xml:space="preserve">idea </w:t>
      </w:r>
      <w:r w:rsidR="00BA0003" w:rsidRPr="00253178">
        <w:t xml:space="preserve">that thoughts are actions not objects </w:t>
      </w:r>
      <w:proofErr w:type="gramStart"/>
      <w:r w:rsidR="005623B6" w:rsidRPr="00253178">
        <w:t>is</w:t>
      </w:r>
      <w:proofErr w:type="gramEnd"/>
      <w:r w:rsidR="005623B6" w:rsidRPr="00253178">
        <w:t xml:space="preserve"> beyond the scope of this paper</w:t>
      </w:r>
      <w:r w:rsidR="00BA0003" w:rsidRPr="00253178">
        <w:t>.</w:t>
      </w:r>
      <w:r w:rsidR="00975546">
        <w:t>)</w:t>
      </w:r>
    </w:p>
    <w:p w14:paraId="47B30E97" w14:textId="4E6F75FF" w:rsidR="004D6234" w:rsidRPr="00253178" w:rsidRDefault="006807C0" w:rsidP="00932D8C">
      <w:pPr>
        <w:pStyle w:val="Heading1"/>
      </w:pPr>
      <w:r w:rsidRPr="00253178">
        <w:t xml:space="preserve">Section </w:t>
      </w:r>
      <w:r w:rsidR="00D91D1E" w:rsidRPr="00253178">
        <w:t>6</w:t>
      </w:r>
      <w:r w:rsidRPr="00253178">
        <w:t>. Conclusion</w:t>
      </w:r>
    </w:p>
    <w:p w14:paraId="27AE93BB" w14:textId="60963B9F" w:rsidR="002213C4" w:rsidRPr="00253178" w:rsidRDefault="00D050B8" w:rsidP="002B6B65">
      <w:pPr>
        <w:rPr>
          <w:b/>
          <w:bCs/>
        </w:rPr>
      </w:pPr>
      <w:proofErr w:type="gramStart"/>
      <w:r w:rsidRPr="00253178">
        <w:t>A number of</w:t>
      </w:r>
      <w:proofErr w:type="gramEnd"/>
      <w:r w:rsidRPr="00253178">
        <w:t xml:space="preserve"> p</w:t>
      </w:r>
      <w:r w:rsidR="005309EB" w:rsidRPr="00253178">
        <w:t>h</w:t>
      </w:r>
      <w:r w:rsidRPr="00253178">
        <w:t xml:space="preserve">ilosophers are attracted to what I have called the </w:t>
      </w:r>
      <w:r w:rsidRPr="00253178">
        <w:rPr>
          <w:i/>
          <w:iCs/>
        </w:rPr>
        <w:t>thinking-as-speaking</w:t>
      </w:r>
      <w:r w:rsidRPr="00253178">
        <w:t xml:space="preserve"> thesis – the idea that some thoughts </w:t>
      </w:r>
      <w:r w:rsidRPr="00253178">
        <w:rPr>
          <w:i/>
          <w:iCs/>
        </w:rPr>
        <w:t>just are</w:t>
      </w:r>
      <w:r w:rsidRPr="00253178">
        <w:t xml:space="preserve"> inner speech utterances</w:t>
      </w:r>
      <w:r w:rsidR="005309EB" w:rsidRPr="00253178">
        <w:t xml:space="preserve">. Standing in the way of this thesis is the </w:t>
      </w:r>
      <w:r w:rsidR="00586E7D" w:rsidRPr="00253178">
        <w:t xml:space="preserve">popular </w:t>
      </w:r>
      <w:r w:rsidR="005309EB" w:rsidRPr="00253178">
        <w:t xml:space="preserve">idea that the content of a thought is fully determined before it is </w:t>
      </w:r>
      <w:r w:rsidR="00586E7D" w:rsidRPr="00253178">
        <w:t xml:space="preserve">translated from a non-linguistic format into </w:t>
      </w:r>
      <w:r w:rsidR="005309EB" w:rsidRPr="00253178">
        <w:t xml:space="preserve">the thinker’s natural language. I argued against this by appealing to speech act theory. I argued that many inner speech utterances are </w:t>
      </w:r>
      <w:r w:rsidR="00BA0003" w:rsidRPr="00253178">
        <w:t xml:space="preserve">inner </w:t>
      </w:r>
      <w:r w:rsidR="005309EB" w:rsidRPr="00253178">
        <w:t xml:space="preserve">speech </w:t>
      </w:r>
      <w:r w:rsidR="005309EB" w:rsidRPr="00253178">
        <w:rPr>
          <w:i/>
          <w:iCs/>
        </w:rPr>
        <w:t>acts</w:t>
      </w:r>
      <w:r w:rsidR="005309EB" w:rsidRPr="00253178">
        <w:t xml:space="preserve">. If that’s right, then inner speech utterances, like other speech acts, are individuated by their speaker meaning – an amalgam of illocutionary force and semantic content. I argued that </w:t>
      </w:r>
      <w:r w:rsidR="00101DA7">
        <w:t xml:space="preserve">the full and final meaning of a speech act </w:t>
      </w:r>
      <w:r w:rsidR="005309EB" w:rsidRPr="00253178">
        <w:t>only comes into being with</w:t>
      </w:r>
      <w:r w:rsidR="00101DA7">
        <w:t xml:space="preserve"> its performance</w:t>
      </w:r>
      <w:r w:rsidR="005309EB" w:rsidRPr="00253178">
        <w:t>, and therefore c</w:t>
      </w:r>
      <w:r w:rsidR="00975546">
        <w:t>an</w:t>
      </w:r>
      <w:r w:rsidR="005309EB" w:rsidRPr="00253178">
        <w:t xml:space="preserve">not be represented beforehand by a mental state. </w:t>
      </w:r>
      <w:r w:rsidR="00101DA7">
        <w:t xml:space="preserve">In other words, </w:t>
      </w:r>
      <w:r w:rsidR="005309EB" w:rsidRPr="00253178">
        <w:t xml:space="preserve">the </w:t>
      </w:r>
      <w:r w:rsidR="002B2530">
        <w:t xml:space="preserve">content of the </w:t>
      </w:r>
      <w:r w:rsidR="005309EB" w:rsidRPr="00253178">
        <w:t xml:space="preserve">thought being expressed by the inner speech utterance </w:t>
      </w:r>
      <w:r w:rsidR="002B2530">
        <w:t xml:space="preserve">is different </w:t>
      </w:r>
      <w:r w:rsidR="005309EB" w:rsidRPr="00253178">
        <w:t xml:space="preserve">from </w:t>
      </w:r>
      <w:r w:rsidR="00586E7D" w:rsidRPr="00253178">
        <w:t xml:space="preserve">the content of </w:t>
      </w:r>
      <w:r w:rsidR="005309EB" w:rsidRPr="00253178">
        <w:t xml:space="preserve">any mental state </w:t>
      </w:r>
      <w:r w:rsidR="002B2530">
        <w:t xml:space="preserve">(or states) </w:t>
      </w:r>
      <w:r w:rsidR="005309EB" w:rsidRPr="00253178">
        <w:t xml:space="preserve">which might have </w:t>
      </w:r>
      <w:r w:rsidR="002B2530">
        <w:t xml:space="preserve">existed before the performance of </w:t>
      </w:r>
      <w:r w:rsidR="005309EB" w:rsidRPr="00253178">
        <w:t>the utterance</w:t>
      </w:r>
      <w:r w:rsidR="00586E7D" w:rsidRPr="00253178">
        <w:t xml:space="preserve">. I argued that we should reject the assumption that a thought is </w:t>
      </w:r>
      <w:r w:rsidR="00586E7D" w:rsidRPr="00101DA7">
        <w:rPr>
          <w:i/>
          <w:iCs/>
        </w:rPr>
        <w:t>any</w:t>
      </w:r>
      <w:r w:rsidR="00586E7D" w:rsidRPr="00253178">
        <w:t xml:space="preserve"> kind of object, such as a mental state or an expression in a natural </w:t>
      </w:r>
      <w:proofErr w:type="gramStart"/>
      <w:r w:rsidR="00586E7D" w:rsidRPr="00253178">
        <w:t>language, and</w:t>
      </w:r>
      <w:proofErr w:type="gramEnd"/>
      <w:r w:rsidR="00586E7D" w:rsidRPr="00253178">
        <w:t xml:space="preserve"> recognise that a thought is a kind of action – the action of performing a speech act</w:t>
      </w:r>
      <w:r w:rsidR="00974F05" w:rsidRPr="00253178">
        <w:t>.</w:t>
      </w:r>
    </w:p>
    <w:p w14:paraId="0B9979F6" w14:textId="4A69AE38" w:rsidR="00D23427" w:rsidRPr="00253178" w:rsidRDefault="0064387F" w:rsidP="00932D8C">
      <w:pPr>
        <w:pStyle w:val="Heading1"/>
      </w:pPr>
      <w:r w:rsidRPr="00253178">
        <w:t>Acknowledgments</w:t>
      </w:r>
    </w:p>
    <w:p w14:paraId="05E3FED9" w14:textId="733C08AA" w:rsidR="002213C4" w:rsidRPr="002B2530" w:rsidRDefault="00A95855" w:rsidP="00932D8C">
      <w:pPr>
        <w:pStyle w:val="Acknowledgements"/>
        <w:rPr>
          <w:sz w:val="24"/>
        </w:rPr>
      </w:pPr>
      <w:r w:rsidRPr="002B2530">
        <w:rPr>
          <w:sz w:val="24"/>
        </w:rPr>
        <w:t>I wish to thank both the anonymous referees of this paper for their very helpful comments.</w:t>
      </w:r>
    </w:p>
    <w:sectPr w:rsidR="002213C4" w:rsidRPr="002B2530" w:rsidSect="00932D8C">
      <w:footerReference w:type="even" r:id="rId7"/>
      <w:footerReference w:type="default" r:id="rId8"/>
      <w:endnotePr>
        <w:numFmt w:val="decimal"/>
      </w:endnotePr>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55B1" w14:textId="77777777" w:rsidR="00DC00F6" w:rsidRDefault="00DC00F6" w:rsidP="00B73115">
      <w:r>
        <w:separator/>
      </w:r>
    </w:p>
  </w:endnote>
  <w:endnote w:type="continuationSeparator" w:id="0">
    <w:p w14:paraId="507080B3" w14:textId="77777777" w:rsidR="00DC00F6" w:rsidRDefault="00DC00F6" w:rsidP="00B73115">
      <w:r>
        <w:continuationSeparator/>
      </w:r>
    </w:p>
  </w:endnote>
  <w:endnote w:id="1">
    <w:p w14:paraId="23266C39" w14:textId="5FF8A384" w:rsidR="00065A23" w:rsidRDefault="00065A23" w:rsidP="00065A23">
      <w:pPr>
        <w:pStyle w:val="Footnotes"/>
        <w:ind w:left="0" w:firstLine="0"/>
        <w:rPr>
          <w:b/>
          <w:bCs/>
          <w:sz w:val="24"/>
        </w:rPr>
      </w:pPr>
    </w:p>
    <w:p w14:paraId="60A5F410" w14:textId="77777777" w:rsidR="00065A23" w:rsidRDefault="00065A23" w:rsidP="00065A23">
      <w:pPr>
        <w:pStyle w:val="Footnotes"/>
        <w:ind w:left="0" w:firstLine="0"/>
        <w:rPr>
          <w:b/>
          <w:bCs/>
          <w:sz w:val="24"/>
        </w:rPr>
      </w:pPr>
    </w:p>
    <w:p w14:paraId="23CF2FC8" w14:textId="77777777" w:rsidR="00065A23" w:rsidRDefault="00065A23" w:rsidP="00932D8C">
      <w:pPr>
        <w:pStyle w:val="Footnotes"/>
        <w:rPr>
          <w:b/>
          <w:bCs/>
          <w:sz w:val="24"/>
        </w:rPr>
      </w:pPr>
    </w:p>
    <w:p w14:paraId="119B3BBE" w14:textId="14127996" w:rsidR="00D61C31" w:rsidRPr="00D61C31" w:rsidRDefault="00D61C31" w:rsidP="00932D8C">
      <w:pPr>
        <w:pStyle w:val="Footnotes"/>
        <w:rPr>
          <w:b/>
          <w:bCs/>
          <w:sz w:val="24"/>
        </w:rPr>
      </w:pPr>
      <w:r w:rsidRPr="00D61C31">
        <w:rPr>
          <w:b/>
          <w:bCs/>
          <w:sz w:val="24"/>
        </w:rPr>
        <w:t>Notes</w:t>
      </w:r>
    </w:p>
    <w:p w14:paraId="0D09B143" w14:textId="77777777" w:rsidR="00D61C31" w:rsidRDefault="00D61C31" w:rsidP="00932D8C">
      <w:pPr>
        <w:pStyle w:val="Footnotes"/>
      </w:pPr>
    </w:p>
    <w:p w14:paraId="716B331C" w14:textId="249FAFCF" w:rsidR="00D61C31" w:rsidRPr="00766D4E" w:rsidRDefault="00D61C31" w:rsidP="00932D8C">
      <w:pPr>
        <w:pStyle w:val="Footnotes"/>
      </w:pPr>
      <w:r w:rsidRPr="00766D4E">
        <w:rPr>
          <w:rStyle w:val="EndnoteReference"/>
        </w:rPr>
        <w:endnoteRef/>
      </w:r>
      <w:r w:rsidRPr="00766D4E">
        <w:t xml:space="preserve"> </w:t>
      </w:r>
      <w:r>
        <w:t>‘</w:t>
      </w:r>
      <w:r w:rsidRPr="00766D4E">
        <w:t>[Thinking is] the talk which the soul has with itself about any subjects which it considers…. [T]he soul…when it thinks, is merely conversing with itself, asking itself questions and answering, affirming and denying…</w:t>
      </w:r>
      <w:r>
        <w:t xml:space="preserve">’ </w:t>
      </w:r>
      <w:r w:rsidRPr="00766D4E">
        <w:t>(Plato 1921)</w:t>
      </w:r>
      <w:r w:rsidR="00FB270B">
        <w:t>.</w:t>
      </w:r>
    </w:p>
  </w:endnote>
  <w:endnote w:id="2">
    <w:p w14:paraId="0E264CF5" w14:textId="584B3CDF" w:rsidR="00D61C31" w:rsidRPr="00033BEA" w:rsidRDefault="00D61C31" w:rsidP="00E06EA0">
      <w:pPr>
        <w:pStyle w:val="Footnotes"/>
      </w:pPr>
      <w:r>
        <w:rPr>
          <w:rStyle w:val="EndnoteReference"/>
        </w:rPr>
        <w:endnoteRef/>
      </w:r>
      <w:r>
        <w:t xml:space="preserve"> </w:t>
      </w:r>
      <w:r w:rsidRPr="002C73E7">
        <w:t xml:space="preserve">For example, </w:t>
      </w:r>
      <w:r w:rsidRPr="00033BEA">
        <w:t xml:space="preserve">the </w:t>
      </w:r>
      <w:r w:rsidRPr="00033BEA">
        <w:rPr>
          <w:i/>
          <w:iCs/>
        </w:rPr>
        <w:t>thinking-as-speaking</w:t>
      </w:r>
      <w:r w:rsidRPr="00033BEA">
        <w:t xml:space="preserve"> thesis as I interpret it is entirely consistent with the idea that animals and pre-linguistic children </w:t>
      </w:r>
      <w:r>
        <w:t>can properly be described as</w:t>
      </w:r>
      <w:r w:rsidRPr="00033BEA">
        <w:t xml:space="preserve"> capable of</w:t>
      </w:r>
      <w:r>
        <w:t xml:space="preserve"> some kinds of</w:t>
      </w:r>
      <w:r w:rsidRPr="00033BEA">
        <w:t xml:space="preserve"> thinking (Bermudez 2003)</w:t>
      </w:r>
      <w:r>
        <w:t>.</w:t>
      </w:r>
    </w:p>
  </w:endnote>
  <w:endnote w:id="3">
    <w:p w14:paraId="3F788CED" w14:textId="3D1A90A2" w:rsidR="00D61C31" w:rsidRPr="002C73E7" w:rsidRDefault="00D61C31" w:rsidP="00E06EA0">
      <w:pPr>
        <w:pStyle w:val="Footnotes"/>
      </w:pPr>
      <w:r w:rsidRPr="002C73E7">
        <w:rPr>
          <w:rStyle w:val="EndnoteReference"/>
        </w:rPr>
        <w:endnoteRef/>
      </w:r>
      <w:r w:rsidRPr="002C73E7">
        <w:t xml:space="preserve"> I should emphasise that this is how I interpret these theorists</w:t>
      </w:r>
      <w:r>
        <w:t>. They might disagree.</w:t>
      </w:r>
    </w:p>
  </w:endnote>
  <w:endnote w:id="4">
    <w:p w14:paraId="21473F80" w14:textId="39204B69" w:rsidR="00D61C31" w:rsidRPr="00E43CCE" w:rsidRDefault="00D61C31" w:rsidP="00E06EA0">
      <w:pPr>
        <w:pStyle w:val="Footnotes"/>
      </w:pPr>
      <w:r w:rsidRPr="00E43CCE">
        <w:rPr>
          <w:rStyle w:val="EndnoteReference"/>
        </w:rPr>
        <w:endnoteRef/>
      </w:r>
      <w:r w:rsidRPr="00E43CCE">
        <w:t xml:space="preserve"> Wilkinson (2020) also makes good use of speech act theory</w:t>
      </w:r>
      <w:r>
        <w:t xml:space="preserve"> – in his case to argue for the agentive the role of inner speech in self-knowledge</w:t>
      </w:r>
      <w:r w:rsidRPr="00E43CCE">
        <w:t>.</w:t>
      </w:r>
      <w:r>
        <w:t xml:space="preserve"> As I read him, his position is </w:t>
      </w:r>
      <w:proofErr w:type="gramStart"/>
      <w:r>
        <w:t>similar to</w:t>
      </w:r>
      <w:proofErr w:type="gramEnd"/>
      <w:r>
        <w:t xml:space="preserve"> Deamer’s</w:t>
      </w:r>
      <w:r w:rsidRPr="00E43CCE">
        <w:t>.</w:t>
      </w:r>
    </w:p>
  </w:endnote>
  <w:endnote w:id="5">
    <w:p w14:paraId="04FB752F" w14:textId="4EAA1EA4" w:rsidR="00E06EA0" w:rsidRDefault="00F205CD" w:rsidP="00E06EA0">
      <w:pPr>
        <w:pStyle w:val="EndnoteText"/>
      </w:pPr>
      <w:r>
        <w:rPr>
          <w:rStyle w:val="EndnoteReference"/>
        </w:rPr>
        <w:endnoteRef/>
      </w:r>
      <w:r>
        <w:t xml:space="preserve"> </w:t>
      </w:r>
      <w:r w:rsidR="005F445D">
        <w:t xml:space="preserve">I use this </w:t>
      </w:r>
      <w:r w:rsidR="004D16BA">
        <w:t>phrase</w:t>
      </w:r>
      <w:r w:rsidR="005F445D">
        <w:t xml:space="preserve"> to refer to what the speaker means in the </w:t>
      </w:r>
      <w:r w:rsidR="00E06EA0">
        <w:t>broadest sense</w:t>
      </w:r>
      <w:r w:rsidR="004D16BA">
        <w:t xml:space="preserve"> of that term</w:t>
      </w:r>
      <w:r w:rsidR="005F445D">
        <w:t>, not in the narrow</w:t>
      </w:r>
      <w:r w:rsidRPr="00F205CD">
        <w:t xml:space="preserve"> </w:t>
      </w:r>
      <w:r w:rsidR="00E06EA0">
        <w:t>(</w:t>
      </w:r>
      <w:r w:rsidRPr="00F205CD">
        <w:t>Gricean</w:t>
      </w:r>
      <w:r w:rsidR="00E06EA0">
        <w:t>)</w:t>
      </w:r>
      <w:r w:rsidRPr="00F205CD">
        <w:t xml:space="preserve"> sense of conversational implicature.</w:t>
      </w:r>
    </w:p>
  </w:endnote>
  <w:endnote w:id="6">
    <w:p w14:paraId="3F2C315E" w14:textId="4A6F1E87" w:rsidR="00D61C31" w:rsidRPr="00EE19C6" w:rsidRDefault="00D61C31" w:rsidP="00E06EA0">
      <w:pPr>
        <w:pStyle w:val="Footnotes"/>
      </w:pPr>
      <w:r w:rsidRPr="008B5BBF">
        <w:rPr>
          <w:rStyle w:val="EndnoteReference"/>
        </w:rPr>
        <w:endnoteRef/>
      </w:r>
      <w:r w:rsidRPr="008B5BBF">
        <w:t xml:space="preserve"> </w:t>
      </w:r>
      <w:r>
        <w:t xml:space="preserve">A more traditional way </w:t>
      </w:r>
      <w:r w:rsidRPr="008B5BBF">
        <w:t xml:space="preserve">of expressing this point </w:t>
      </w:r>
      <w:r>
        <w:t>would be</w:t>
      </w:r>
      <w:r w:rsidRPr="008B5BBF">
        <w:t xml:space="preserve"> to say that the </w:t>
      </w:r>
      <w:r w:rsidRPr="008B5BBF">
        <w:rPr>
          <w:i/>
          <w:iCs/>
        </w:rPr>
        <w:t>propositional</w:t>
      </w:r>
      <w:r w:rsidRPr="008B5BBF">
        <w:t xml:space="preserve"> content, which many philosophers assume is represented by a mental state before being ‘translated’ into natural language, is not the same as the </w:t>
      </w:r>
      <w:r w:rsidRPr="008B5BBF">
        <w:rPr>
          <w:i/>
          <w:iCs/>
        </w:rPr>
        <w:t>semantic</w:t>
      </w:r>
      <w:r w:rsidRPr="008B5BBF">
        <w:t xml:space="preserve"> content of the final utterance.</w:t>
      </w:r>
      <w:r>
        <w:t xml:space="preserve"> </w:t>
      </w:r>
      <w:r w:rsidRPr="008B5BBF">
        <w:t xml:space="preserve">Vicente (forthcoming) argues convincingly that </w:t>
      </w:r>
      <w:r>
        <w:t>‘</w:t>
      </w:r>
      <w:r w:rsidRPr="002C73E7">
        <w:t xml:space="preserve">there can be a lot of </w:t>
      </w:r>
      <w:r w:rsidRPr="002C73E7">
        <w:rPr>
          <w:i/>
          <w:iCs/>
        </w:rPr>
        <w:t>transformation</w:t>
      </w:r>
      <w:r w:rsidRPr="002C73E7">
        <w:t xml:space="preserve"> in the process of converting a thought into words</w:t>
      </w:r>
      <w:r>
        <w:t>’</w:t>
      </w:r>
      <w:r w:rsidRPr="002C73E7">
        <w:t xml:space="preserve"> (1, emphasis added).</w:t>
      </w:r>
    </w:p>
  </w:endnote>
  <w:endnote w:id="7">
    <w:p w14:paraId="4BF65EC9" w14:textId="7EE6B020" w:rsidR="00D61C31" w:rsidRDefault="00D61C31" w:rsidP="00E06EA0">
      <w:pPr>
        <w:pStyle w:val="Footnotes"/>
      </w:pPr>
      <w:r w:rsidRPr="002C73E7">
        <w:rPr>
          <w:rStyle w:val="EndnoteReference"/>
        </w:rPr>
        <w:endnoteRef/>
      </w:r>
      <w:r w:rsidRPr="002C73E7">
        <w:t xml:space="preserve"> Both Geurts and Deamer (whose paper is a response to Geurts’) use the term </w:t>
      </w:r>
      <w:r w:rsidRPr="009D1D1D">
        <w:t>self-talk</w:t>
      </w:r>
      <w:r w:rsidRPr="002C73E7">
        <w:t xml:space="preserve"> rather than the term inner speech</w:t>
      </w:r>
      <w:r>
        <w:t>. They do this</w:t>
      </w:r>
      <w:r w:rsidRPr="002C73E7">
        <w:t xml:space="preserve"> to draw attention to </w:t>
      </w:r>
      <w:r w:rsidRPr="002C73E7">
        <w:rPr>
          <w:i/>
          <w:iCs/>
        </w:rPr>
        <w:t>what</w:t>
      </w:r>
      <w:r w:rsidRPr="002C73E7">
        <w:t xml:space="preserve"> is being done, rather than </w:t>
      </w:r>
      <w:r w:rsidRPr="002C73E7">
        <w:rPr>
          <w:i/>
          <w:iCs/>
        </w:rPr>
        <w:t>how</w:t>
      </w:r>
      <w:r w:rsidRPr="002C73E7">
        <w:t xml:space="preserve"> it is being done.</w:t>
      </w:r>
      <w:r>
        <w:t xml:space="preserve"> </w:t>
      </w:r>
      <w:r w:rsidRPr="002C73E7">
        <w:t>Geurts</w:t>
      </w:r>
      <w:r>
        <w:t xml:space="preserve"> (2018)</w:t>
      </w:r>
      <w:r w:rsidRPr="002C73E7">
        <w:t xml:space="preserve"> writes: </w:t>
      </w:r>
      <w:r>
        <w:t>‘</w:t>
      </w:r>
      <w:r w:rsidRPr="002C73E7">
        <w:t xml:space="preserve">Much of the previous research on </w:t>
      </w:r>
      <w:r w:rsidRPr="009D1D1D">
        <w:t>self-talk</w:t>
      </w:r>
      <w:r w:rsidRPr="002C73E7">
        <w:t xml:space="preserve"> is focused on inner speech. To my knowledge, there is no evidence that the dichotomy between inner and outer speech is of any great significance, and therefore I prefer the term </w:t>
      </w:r>
      <w:r>
        <w:t>‘</w:t>
      </w:r>
      <w:r w:rsidRPr="009D1D1D">
        <w:t>self-talk</w:t>
      </w:r>
      <w:r>
        <w:t>’</w:t>
      </w:r>
      <w:r w:rsidRPr="002C73E7">
        <w:t xml:space="preserve">, which is neutral between </w:t>
      </w:r>
      <w:r>
        <w:t>“</w:t>
      </w:r>
      <w:r w:rsidRPr="002C73E7">
        <w:t>inner</w:t>
      </w:r>
      <w:r>
        <w:t>”</w:t>
      </w:r>
      <w:r w:rsidRPr="002C73E7">
        <w:t xml:space="preserve"> and </w:t>
      </w:r>
      <w:r>
        <w:t>“</w:t>
      </w:r>
      <w:r w:rsidRPr="002C73E7">
        <w:t>outer</w:t>
      </w:r>
      <w:r>
        <w:t>”’</w:t>
      </w:r>
      <w:r w:rsidRPr="002C73E7">
        <w:t xml:space="preserve"> (273).</w:t>
      </w:r>
      <w:r>
        <w:t xml:space="preserve"> </w:t>
      </w:r>
      <w:r w:rsidRPr="002C73E7">
        <w:t>My thanks to an anonymous referee for encouraging to make this clarification.</w:t>
      </w:r>
    </w:p>
  </w:endnote>
  <w:endnote w:id="8">
    <w:p w14:paraId="7C8C287D" w14:textId="39461AAA" w:rsidR="00D61C31" w:rsidRPr="00564CAB" w:rsidRDefault="00D61C31" w:rsidP="00932D8C">
      <w:pPr>
        <w:pStyle w:val="Footnotes"/>
      </w:pPr>
      <w:r w:rsidRPr="00564CAB">
        <w:rPr>
          <w:rStyle w:val="EndnoteReference"/>
          <w:szCs w:val="22"/>
        </w:rPr>
        <w:endnoteRef/>
      </w:r>
      <w:r w:rsidRPr="00564CAB">
        <w:t xml:space="preserve"> At least this is my impression; I may be doing some speech act theorists an injustice.</w:t>
      </w:r>
    </w:p>
  </w:endnote>
  <w:endnote w:id="9">
    <w:p w14:paraId="16BE4899" w14:textId="787BDEE1" w:rsidR="00D61C31" w:rsidRPr="00897556" w:rsidRDefault="00D61C31" w:rsidP="00932D8C">
      <w:pPr>
        <w:pStyle w:val="Footnotes"/>
      </w:pPr>
      <w:r w:rsidRPr="00897556">
        <w:rPr>
          <w:rStyle w:val="EndnoteReference"/>
          <w:szCs w:val="22"/>
        </w:rPr>
        <w:endnoteRef/>
      </w:r>
      <w:r w:rsidRPr="00897556">
        <w:t xml:space="preserve"> </w:t>
      </w:r>
      <w:r>
        <w:t>This</w:t>
      </w:r>
      <w:r w:rsidRPr="00897556">
        <w:t xml:space="preserve"> way of putting </w:t>
      </w:r>
      <w:r>
        <w:t>things comes</w:t>
      </w:r>
      <w:r w:rsidRPr="00897556">
        <w:t xml:space="preserve"> from Roessler (2016).</w:t>
      </w:r>
    </w:p>
  </w:endnote>
  <w:endnote w:id="10">
    <w:p w14:paraId="6720E358" w14:textId="4D3B319F" w:rsidR="00D61C31" w:rsidRPr="002C73E7" w:rsidRDefault="00D61C31" w:rsidP="00932D8C">
      <w:pPr>
        <w:pStyle w:val="Footnotes"/>
      </w:pPr>
      <w:r w:rsidRPr="002C73E7">
        <w:rPr>
          <w:rStyle w:val="EndnoteReference"/>
        </w:rPr>
        <w:endnoteRef/>
      </w:r>
      <w:r w:rsidRPr="002C73E7">
        <w:t xml:space="preserve"> They write: </w:t>
      </w:r>
      <w:r>
        <w:t>‘</w:t>
      </w:r>
      <w:r w:rsidRPr="002C73E7">
        <w:t xml:space="preserve">We will argue that </w:t>
      </w:r>
      <w:r w:rsidRPr="002C73E7">
        <w:rPr>
          <w:i/>
          <w:iCs/>
        </w:rPr>
        <w:t xml:space="preserve">pragmatically expanded </w:t>
      </w:r>
      <w:r w:rsidRPr="002C73E7">
        <w:t>inner speech may assist deliberative thinking and reasoning by re-purposing pragmatic principles that also guide conversations with others</w:t>
      </w:r>
      <w:r>
        <w:t>’</w:t>
      </w:r>
      <w:r w:rsidRPr="002C73E7">
        <w:t xml:space="preserve"> (2, original emphasis).</w:t>
      </w:r>
      <w:r>
        <w:t xml:space="preserve"> </w:t>
      </w:r>
      <w:r w:rsidRPr="002C73E7">
        <w:t xml:space="preserve">When explaining their use of the term </w:t>
      </w:r>
      <w:r w:rsidRPr="002C73E7">
        <w:rPr>
          <w:i/>
          <w:iCs/>
        </w:rPr>
        <w:t>‘pragmatically’</w:t>
      </w:r>
      <w:r w:rsidRPr="002C73E7">
        <w:t xml:space="preserve"> they refer explicitly to Austin (1962).</w:t>
      </w:r>
    </w:p>
  </w:endnote>
  <w:endnote w:id="11">
    <w:p w14:paraId="2358B874" w14:textId="142A0328" w:rsidR="00D61C31" w:rsidRDefault="00D61C31" w:rsidP="00D61C31">
      <w:pPr>
        <w:pStyle w:val="Footnotes"/>
      </w:pPr>
      <w:r>
        <w:rPr>
          <w:rStyle w:val="EndnoteReference"/>
        </w:rPr>
        <w:endnoteRef/>
      </w:r>
      <w:r>
        <w:t xml:space="preserve"> </w:t>
      </w:r>
      <w:r w:rsidRPr="00BD0166">
        <w:t xml:space="preserve">This is not to deny that non-linguistic formats are also involved in </w:t>
      </w:r>
      <w:r>
        <w:t xml:space="preserve">the cognitive processes involved in </w:t>
      </w:r>
      <w:r w:rsidRPr="00BD0166">
        <w:t>deliberation.</w:t>
      </w:r>
      <w:r>
        <w:t xml:space="preserve"> </w:t>
      </w:r>
      <w:r w:rsidRPr="00BD0166">
        <w:t xml:space="preserve">I only mean that for the subject to have become aware of the options they must </w:t>
      </w:r>
      <w:r>
        <w:t xml:space="preserve">be in </w:t>
      </w:r>
      <w:r w:rsidRPr="00BD0166">
        <w:t>a natural language format.</w:t>
      </w:r>
    </w:p>
    <w:p w14:paraId="5417EF55" w14:textId="77777777" w:rsidR="00D61C31" w:rsidRPr="00253178" w:rsidRDefault="00D61C31" w:rsidP="00D61C31">
      <w:pPr>
        <w:pStyle w:val="Heading1"/>
      </w:pPr>
      <w:r w:rsidRPr="00253178">
        <w:t>References</w:t>
      </w:r>
    </w:p>
    <w:p w14:paraId="3545781B" w14:textId="77777777" w:rsidR="00D61C31" w:rsidRPr="00A15EE2" w:rsidRDefault="00D61C31" w:rsidP="00D61C31">
      <w:pPr>
        <w:pStyle w:val="References"/>
        <w:rPr>
          <w:lang w:val="en-IN"/>
        </w:rPr>
      </w:pPr>
      <w:r w:rsidRPr="00A15EE2">
        <w:rPr>
          <w:lang w:val="en-IN"/>
        </w:rPr>
        <w:t>Alderson-Day, B</w:t>
      </w:r>
      <w:r>
        <w:rPr>
          <w:lang w:val="en-IN"/>
        </w:rPr>
        <w:t>.</w:t>
      </w:r>
      <w:r w:rsidRPr="00A15EE2">
        <w:rPr>
          <w:lang w:val="en-IN"/>
        </w:rPr>
        <w:t>, and C</w:t>
      </w:r>
      <w:r>
        <w:rPr>
          <w:lang w:val="en-IN"/>
        </w:rPr>
        <w:t>.</w:t>
      </w:r>
      <w:r w:rsidRPr="00A15EE2">
        <w:rPr>
          <w:lang w:val="en-IN"/>
        </w:rPr>
        <w:t xml:space="preserve"> </w:t>
      </w:r>
      <w:proofErr w:type="spellStart"/>
      <w:r w:rsidRPr="00A15EE2">
        <w:rPr>
          <w:lang w:val="en-IN"/>
        </w:rPr>
        <w:t>Fernyhough</w:t>
      </w:r>
      <w:proofErr w:type="spellEnd"/>
      <w:r w:rsidRPr="00A15EE2">
        <w:rPr>
          <w:lang w:val="en-IN"/>
        </w:rPr>
        <w:t xml:space="preserve">. 2015. “Inner Speech: Development, Cognitive Functions, Phenomenology, and Neurobiology.” </w:t>
      </w:r>
      <w:r w:rsidRPr="00A15EE2">
        <w:rPr>
          <w:i/>
          <w:iCs/>
          <w:lang w:val="en-IN"/>
        </w:rPr>
        <w:t>Psychological Bulletin</w:t>
      </w:r>
      <w:r w:rsidRPr="00A15EE2">
        <w:rPr>
          <w:lang w:val="en-IN"/>
        </w:rPr>
        <w:t xml:space="preserve"> 141</w:t>
      </w:r>
      <w:r>
        <w:rPr>
          <w:lang w:val="en-IN"/>
        </w:rPr>
        <w:t xml:space="preserve"> (</w:t>
      </w:r>
      <w:r w:rsidRPr="00A15EE2">
        <w:rPr>
          <w:lang w:val="en-IN"/>
        </w:rPr>
        <w:t>5</w:t>
      </w:r>
      <w:r>
        <w:rPr>
          <w:lang w:val="en-IN"/>
        </w:rPr>
        <w:t>)</w:t>
      </w:r>
      <w:r w:rsidRPr="00A15EE2">
        <w:rPr>
          <w:lang w:val="en-IN"/>
        </w:rPr>
        <w:t>: 931–</w:t>
      </w:r>
      <w:r>
        <w:rPr>
          <w:lang w:val="en-IN"/>
        </w:rPr>
        <w:t>9</w:t>
      </w:r>
      <w:r w:rsidRPr="00A15EE2">
        <w:rPr>
          <w:lang w:val="en-IN"/>
        </w:rPr>
        <w:t xml:space="preserve">65. </w:t>
      </w:r>
      <w:hyperlink r:id="rId1" w:tgtFrame="_blank" w:history="1">
        <w:r w:rsidRPr="00A15EE2">
          <w:rPr>
            <w:rStyle w:val="Hyperlink"/>
            <w:lang w:val="en-IN"/>
          </w:rPr>
          <w:t>https://doi.org/10.1037/bul0000021</w:t>
        </w:r>
      </w:hyperlink>
      <w:r w:rsidRPr="00A15EE2">
        <w:rPr>
          <w:lang w:val="en-IN"/>
        </w:rPr>
        <w:t>.</w:t>
      </w:r>
    </w:p>
    <w:p w14:paraId="451D70AF" w14:textId="77777777" w:rsidR="00D61C31" w:rsidRPr="00A15EE2" w:rsidRDefault="00D61C31" w:rsidP="00D61C31">
      <w:pPr>
        <w:pStyle w:val="References"/>
        <w:rPr>
          <w:lang w:val="en-IN"/>
        </w:rPr>
      </w:pPr>
      <w:r w:rsidRPr="00A15EE2">
        <w:rPr>
          <w:lang w:val="en-IN"/>
        </w:rPr>
        <w:t xml:space="preserve">Austin, J. L. 1962. </w:t>
      </w:r>
      <w:r w:rsidRPr="00A15EE2">
        <w:rPr>
          <w:i/>
          <w:iCs/>
          <w:lang w:val="en-IN"/>
        </w:rPr>
        <w:t>How to Do Things with Words</w:t>
      </w:r>
      <w:r w:rsidRPr="00A15EE2">
        <w:rPr>
          <w:lang w:val="en-IN"/>
        </w:rPr>
        <w:t>. Oxford: Oxford University Press.</w:t>
      </w:r>
    </w:p>
    <w:p w14:paraId="1578D15A" w14:textId="77777777" w:rsidR="00D61C31" w:rsidRPr="00A15EE2" w:rsidRDefault="00D61C31" w:rsidP="00D61C31">
      <w:pPr>
        <w:pStyle w:val="References"/>
        <w:rPr>
          <w:lang w:val="en-IN"/>
        </w:rPr>
      </w:pPr>
      <w:r w:rsidRPr="00A15EE2">
        <w:rPr>
          <w:lang w:val="en-IN"/>
        </w:rPr>
        <w:t xml:space="preserve">Bermudez, J. L. 2003. </w:t>
      </w:r>
      <w:r w:rsidRPr="00A15EE2">
        <w:rPr>
          <w:i/>
          <w:iCs/>
          <w:lang w:val="en-IN"/>
        </w:rPr>
        <w:t>Thinking Without Words</w:t>
      </w:r>
      <w:r w:rsidRPr="00A15EE2">
        <w:rPr>
          <w:lang w:val="en-IN"/>
        </w:rPr>
        <w:t>. Oxford: Oxford University Press USA.</w:t>
      </w:r>
    </w:p>
    <w:p w14:paraId="57043320" w14:textId="77777777" w:rsidR="00D61C31" w:rsidRPr="00CB246D" w:rsidRDefault="00D61C31" w:rsidP="00D61C31">
      <w:pPr>
        <w:pStyle w:val="References"/>
      </w:pPr>
      <w:r w:rsidRPr="00CB246D">
        <w:t xml:space="preserve">Carruthers, P. 2009. “How we know our own minds: The relationship between mindreading and metacognition”, </w:t>
      </w:r>
      <w:r w:rsidRPr="00CB246D">
        <w:rPr>
          <w:i/>
          <w:iCs/>
        </w:rPr>
        <w:t>Behavioral and Brain Sciences</w:t>
      </w:r>
      <w:r w:rsidRPr="00CB246D">
        <w:t xml:space="preserve">, 32, 121–182 </w:t>
      </w:r>
    </w:p>
    <w:p w14:paraId="572A2CC3" w14:textId="77777777" w:rsidR="00D61C31" w:rsidRPr="00A15EE2" w:rsidRDefault="00D61C31" w:rsidP="00D61C31">
      <w:pPr>
        <w:pStyle w:val="References"/>
        <w:rPr>
          <w:lang w:val="en-IN"/>
        </w:rPr>
      </w:pPr>
      <w:r w:rsidRPr="00A15EE2">
        <w:rPr>
          <w:lang w:val="en-IN"/>
        </w:rPr>
        <w:t xml:space="preserve">Carruthers, P. 2011. </w:t>
      </w:r>
      <w:r w:rsidRPr="00A15EE2">
        <w:rPr>
          <w:i/>
          <w:iCs/>
          <w:lang w:val="en-IN"/>
        </w:rPr>
        <w:t>The Opacity of Mind: An Integrative Theory of Self-Knowledge</w:t>
      </w:r>
      <w:r w:rsidRPr="00A15EE2">
        <w:rPr>
          <w:lang w:val="en-IN"/>
        </w:rPr>
        <w:t>. Oxford: Oxford University Press.</w:t>
      </w:r>
    </w:p>
    <w:p w14:paraId="08042264" w14:textId="77777777" w:rsidR="00D61C31" w:rsidRPr="00A15EE2" w:rsidRDefault="00D61C31" w:rsidP="00D61C31">
      <w:pPr>
        <w:pStyle w:val="References"/>
        <w:rPr>
          <w:lang w:val="en-IN"/>
        </w:rPr>
      </w:pPr>
      <w:proofErr w:type="spellStart"/>
      <w:r w:rsidRPr="00A15EE2">
        <w:rPr>
          <w:lang w:val="en-IN"/>
        </w:rPr>
        <w:t>Cassam</w:t>
      </w:r>
      <w:proofErr w:type="spellEnd"/>
      <w:r w:rsidRPr="00A15EE2">
        <w:rPr>
          <w:lang w:val="en-IN"/>
        </w:rPr>
        <w:t xml:space="preserve">, Q. 2011. “I-Knowing What You Believe.” </w:t>
      </w:r>
      <w:r w:rsidRPr="00A15EE2">
        <w:rPr>
          <w:i/>
          <w:iCs/>
          <w:lang w:val="en-IN"/>
        </w:rPr>
        <w:t>Proceedings of the Aristotelian Society</w:t>
      </w:r>
      <w:r w:rsidRPr="00A15EE2">
        <w:rPr>
          <w:lang w:val="en-IN"/>
        </w:rPr>
        <w:t xml:space="preserve"> 111</w:t>
      </w:r>
      <w:r>
        <w:rPr>
          <w:lang w:val="en-IN"/>
        </w:rPr>
        <w:t xml:space="preserve"> (</w:t>
      </w:r>
      <w:r w:rsidRPr="00A15EE2">
        <w:rPr>
          <w:lang w:val="en-IN"/>
        </w:rPr>
        <w:t>1</w:t>
      </w:r>
      <w:r>
        <w:rPr>
          <w:lang w:val="en-IN"/>
        </w:rPr>
        <w:t>)</w:t>
      </w:r>
      <w:r w:rsidRPr="00A15EE2">
        <w:rPr>
          <w:lang w:val="en-IN"/>
        </w:rPr>
        <w:t xml:space="preserve">: 1–23. </w:t>
      </w:r>
      <w:hyperlink r:id="rId2" w:tgtFrame="_blank" w:history="1">
        <w:r w:rsidRPr="00A15EE2">
          <w:rPr>
            <w:rStyle w:val="Hyperlink"/>
            <w:lang w:val="en-IN"/>
          </w:rPr>
          <w:t>https://doi.org/10.1111/j.1467-9264.2011.00296.x</w:t>
        </w:r>
      </w:hyperlink>
      <w:r w:rsidRPr="00A15EE2">
        <w:rPr>
          <w:lang w:val="en-IN"/>
        </w:rPr>
        <w:t>.</w:t>
      </w:r>
    </w:p>
    <w:p w14:paraId="21A7F8DF" w14:textId="77777777" w:rsidR="00D61C31" w:rsidRPr="00A15EE2" w:rsidRDefault="00D61C31" w:rsidP="00D61C31">
      <w:pPr>
        <w:pStyle w:val="References"/>
        <w:rPr>
          <w:lang w:val="en-IN"/>
        </w:rPr>
      </w:pPr>
      <w:proofErr w:type="spellStart"/>
      <w:r w:rsidRPr="00A15EE2">
        <w:rPr>
          <w:lang w:val="en-IN"/>
        </w:rPr>
        <w:t>Deamer</w:t>
      </w:r>
      <w:proofErr w:type="spellEnd"/>
      <w:r w:rsidRPr="00A15EE2">
        <w:rPr>
          <w:lang w:val="en-IN"/>
        </w:rPr>
        <w:t xml:space="preserve">, F. 2021. “Why Do We Talk to Ourselves?.” </w:t>
      </w:r>
      <w:r w:rsidRPr="00A15EE2">
        <w:rPr>
          <w:i/>
          <w:iCs/>
          <w:lang w:val="en-IN"/>
        </w:rPr>
        <w:t>Review of Philosophy &amp; Psychology</w:t>
      </w:r>
      <w:r w:rsidRPr="00A15EE2">
        <w:rPr>
          <w:lang w:val="en-IN"/>
        </w:rPr>
        <w:t xml:space="preserve"> 12</w:t>
      </w:r>
      <w:r>
        <w:rPr>
          <w:lang w:val="en-IN"/>
        </w:rPr>
        <w:t xml:space="preserve"> (</w:t>
      </w:r>
      <w:r w:rsidRPr="00A15EE2">
        <w:rPr>
          <w:lang w:val="en-IN"/>
        </w:rPr>
        <w:t>2</w:t>
      </w:r>
      <w:r>
        <w:rPr>
          <w:lang w:val="en-IN"/>
        </w:rPr>
        <w:t>)</w:t>
      </w:r>
      <w:r w:rsidRPr="00A15EE2">
        <w:rPr>
          <w:lang w:val="en-IN"/>
        </w:rPr>
        <w:t>: 425–</w:t>
      </w:r>
      <w:r>
        <w:rPr>
          <w:lang w:val="en-IN"/>
        </w:rPr>
        <w:t>4</w:t>
      </w:r>
      <w:r w:rsidRPr="00A15EE2">
        <w:rPr>
          <w:lang w:val="en-IN"/>
        </w:rPr>
        <w:t xml:space="preserve">33. </w:t>
      </w:r>
      <w:hyperlink r:id="rId3" w:tgtFrame="_blank" w:history="1">
        <w:r w:rsidRPr="00A15EE2">
          <w:rPr>
            <w:rStyle w:val="Hyperlink"/>
            <w:lang w:val="en-IN"/>
          </w:rPr>
          <w:t>https://doi.org/10.1007/s13164-020-00487-5</w:t>
        </w:r>
      </w:hyperlink>
      <w:r w:rsidRPr="00A15EE2">
        <w:rPr>
          <w:lang w:val="en-IN"/>
        </w:rPr>
        <w:t>.</w:t>
      </w:r>
    </w:p>
    <w:p w14:paraId="440352BC" w14:textId="77777777" w:rsidR="00D61C31" w:rsidRPr="00A15EE2" w:rsidRDefault="00D61C31" w:rsidP="00D61C31">
      <w:pPr>
        <w:pStyle w:val="References"/>
        <w:rPr>
          <w:lang w:val="en-IN"/>
        </w:rPr>
      </w:pPr>
      <w:proofErr w:type="spellStart"/>
      <w:r w:rsidRPr="00A15EE2">
        <w:rPr>
          <w:lang w:val="en-IN"/>
        </w:rPr>
        <w:t>Fernyhough</w:t>
      </w:r>
      <w:proofErr w:type="spellEnd"/>
      <w:r w:rsidRPr="00A15EE2">
        <w:rPr>
          <w:lang w:val="en-IN"/>
        </w:rPr>
        <w:t xml:space="preserve">, C. 1996. “The Dialogic Mind: A Dialogic Approach to the Higher Mental Functions.” </w:t>
      </w:r>
      <w:r w:rsidRPr="00A15EE2">
        <w:rPr>
          <w:i/>
          <w:iCs/>
          <w:lang w:val="en-IN"/>
        </w:rPr>
        <w:t>New Ideas in Psychology</w:t>
      </w:r>
      <w:r w:rsidRPr="00A15EE2">
        <w:rPr>
          <w:lang w:val="en-IN"/>
        </w:rPr>
        <w:t xml:space="preserve"> 14</w:t>
      </w:r>
      <w:r>
        <w:rPr>
          <w:lang w:val="en-IN"/>
        </w:rPr>
        <w:t xml:space="preserve"> (</w:t>
      </w:r>
      <w:r w:rsidRPr="00A15EE2">
        <w:rPr>
          <w:lang w:val="en-IN"/>
        </w:rPr>
        <w:t>1</w:t>
      </w:r>
      <w:r>
        <w:rPr>
          <w:lang w:val="en-IN"/>
        </w:rPr>
        <w:t>)</w:t>
      </w:r>
      <w:r w:rsidRPr="00A15EE2">
        <w:rPr>
          <w:lang w:val="en-IN"/>
        </w:rPr>
        <w:t xml:space="preserve">: 47–62. </w:t>
      </w:r>
      <w:hyperlink r:id="rId4" w:tgtFrame="_blank" w:history="1">
        <w:r w:rsidRPr="00A15EE2">
          <w:rPr>
            <w:rStyle w:val="Hyperlink"/>
            <w:lang w:val="en-IN"/>
          </w:rPr>
          <w:t>https://doi.org/10.1016/0732-118X(95)00024-B</w:t>
        </w:r>
      </w:hyperlink>
      <w:r w:rsidRPr="00A15EE2">
        <w:rPr>
          <w:lang w:val="en-IN"/>
        </w:rPr>
        <w:t>.</w:t>
      </w:r>
    </w:p>
    <w:p w14:paraId="19898ECD" w14:textId="77777777" w:rsidR="00D61C31" w:rsidRPr="00A15EE2" w:rsidRDefault="00D61C31" w:rsidP="00D61C31">
      <w:pPr>
        <w:pStyle w:val="References"/>
        <w:rPr>
          <w:lang w:val="en-IN"/>
        </w:rPr>
      </w:pPr>
      <w:proofErr w:type="spellStart"/>
      <w:r w:rsidRPr="00A15EE2">
        <w:rPr>
          <w:lang w:val="en-IN"/>
        </w:rPr>
        <w:t>Fogal</w:t>
      </w:r>
      <w:proofErr w:type="spellEnd"/>
      <w:r w:rsidRPr="00A15EE2">
        <w:rPr>
          <w:lang w:val="en-IN"/>
        </w:rPr>
        <w:t xml:space="preserve">, D., D. W. Harris, and M. Moss, eds. 2018. “New Work on Speech Acts.” </w:t>
      </w:r>
      <w:r w:rsidRPr="00A15EE2">
        <w:rPr>
          <w:i/>
          <w:iCs/>
          <w:lang w:val="en-IN"/>
        </w:rPr>
        <w:t>Oxford Scholarship Online</w:t>
      </w:r>
      <w:r w:rsidRPr="00A15EE2">
        <w:rPr>
          <w:lang w:val="en-IN"/>
        </w:rPr>
        <w:t xml:space="preserve">: Aug.. </w:t>
      </w:r>
      <w:hyperlink r:id="rId5" w:tgtFrame="_blank" w:history="1">
        <w:r w:rsidRPr="00A15EE2">
          <w:rPr>
            <w:rStyle w:val="Hyperlink"/>
            <w:lang w:val="en-IN"/>
          </w:rPr>
          <w:t>https://doi.org/10.1093/oso/9780198738831.001.0001</w:t>
        </w:r>
      </w:hyperlink>
      <w:r w:rsidRPr="00A15EE2">
        <w:rPr>
          <w:lang w:val="en-IN"/>
        </w:rPr>
        <w:t>.</w:t>
      </w:r>
    </w:p>
    <w:p w14:paraId="4D38107C" w14:textId="77777777" w:rsidR="00D61C31" w:rsidRPr="00A15EE2" w:rsidRDefault="00D61C31" w:rsidP="00D61C31">
      <w:pPr>
        <w:pStyle w:val="References"/>
        <w:rPr>
          <w:lang w:val="en-IN"/>
        </w:rPr>
      </w:pPr>
      <w:r w:rsidRPr="00A15EE2">
        <w:rPr>
          <w:lang w:val="en-IN"/>
        </w:rPr>
        <w:t xml:space="preserve">Frankish, K. 2018. “Inner Speech and Outer Thought.” In </w:t>
      </w:r>
      <w:r w:rsidRPr="00A15EE2">
        <w:rPr>
          <w:i/>
          <w:iCs/>
          <w:lang w:val="en-IN"/>
        </w:rPr>
        <w:t>Inner Speech New Voices</w:t>
      </w:r>
      <w:r w:rsidRPr="00A15EE2">
        <w:rPr>
          <w:lang w:val="en-IN"/>
        </w:rPr>
        <w:t>, edited by P. Langland-Hassan, and A. Vicente. Oxford University Press.</w:t>
      </w:r>
    </w:p>
    <w:p w14:paraId="7ADD3FDB" w14:textId="77777777" w:rsidR="00D61C31" w:rsidRPr="00A15EE2" w:rsidRDefault="00D61C31" w:rsidP="00D61C31">
      <w:pPr>
        <w:pStyle w:val="References"/>
        <w:rPr>
          <w:lang w:val="en-IN"/>
        </w:rPr>
      </w:pPr>
      <w:proofErr w:type="spellStart"/>
      <w:r w:rsidRPr="00A15EE2">
        <w:rPr>
          <w:lang w:val="en-IN"/>
        </w:rPr>
        <w:t>Gauker</w:t>
      </w:r>
      <w:proofErr w:type="spellEnd"/>
      <w:r w:rsidRPr="00A15EE2">
        <w:rPr>
          <w:lang w:val="en-IN"/>
        </w:rPr>
        <w:t xml:space="preserve">, C. 2018. “Inner Speech as the Internalization of Outer Speech.” In </w:t>
      </w:r>
      <w:r w:rsidRPr="00A15EE2">
        <w:rPr>
          <w:i/>
          <w:iCs/>
          <w:lang w:val="en-IN"/>
        </w:rPr>
        <w:t>Inner Speech New Voices</w:t>
      </w:r>
      <w:r w:rsidRPr="00A15EE2">
        <w:rPr>
          <w:lang w:val="en-IN"/>
        </w:rPr>
        <w:t>, edited by P. Langland-Hassan, and A. Vicente. Oxford University Press.</w:t>
      </w:r>
    </w:p>
    <w:p w14:paraId="14E7BA75" w14:textId="77777777" w:rsidR="00D61C31" w:rsidRPr="00A15EE2" w:rsidRDefault="00D61C31" w:rsidP="00D61C31">
      <w:pPr>
        <w:pStyle w:val="References"/>
        <w:rPr>
          <w:lang w:val="en-IN"/>
        </w:rPr>
      </w:pPr>
      <w:proofErr w:type="spellStart"/>
      <w:r w:rsidRPr="00A15EE2">
        <w:rPr>
          <w:lang w:val="en-IN"/>
        </w:rPr>
        <w:t>Geurts</w:t>
      </w:r>
      <w:proofErr w:type="spellEnd"/>
      <w:r w:rsidRPr="00A15EE2">
        <w:rPr>
          <w:lang w:val="en-IN"/>
        </w:rPr>
        <w:t xml:space="preserve">, B. 2018. “Making Sense of Self Talk.” </w:t>
      </w:r>
      <w:r w:rsidRPr="00A15EE2">
        <w:rPr>
          <w:i/>
          <w:iCs/>
          <w:lang w:val="en-IN"/>
        </w:rPr>
        <w:t>Review of Philosophy &amp; Psychology</w:t>
      </w:r>
      <w:r w:rsidRPr="00A15EE2">
        <w:rPr>
          <w:lang w:val="en-IN"/>
        </w:rPr>
        <w:t xml:space="preserve"> 9</w:t>
      </w:r>
      <w:r>
        <w:rPr>
          <w:lang w:val="en-IN"/>
        </w:rPr>
        <w:t xml:space="preserve"> (</w:t>
      </w:r>
      <w:r w:rsidRPr="00A15EE2">
        <w:rPr>
          <w:lang w:val="en-IN"/>
        </w:rPr>
        <w:t>2</w:t>
      </w:r>
      <w:r>
        <w:rPr>
          <w:lang w:val="en-IN"/>
        </w:rPr>
        <w:t>)</w:t>
      </w:r>
      <w:r w:rsidRPr="00A15EE2">
        <w:rPr>
          <w:lang w:val="en-IN"/>
        </w:rPr>
        <w:t>: 271–</w:t>
      </w:r>
      <w:r>
        <w:rPr>
          <w:lang w:val="en-IN"/>
        </w:rPr>
        <w:t>2</w:t>
      </w:r>
      <w:r w:rsidRPr="00A15EE2">
        <w:rPr>
          <w:lang w:val="en-IN"/>
        </w:rPr>
        <w:t xml:space="preserve">85. </w:t>
      </w:r>
      <w:hyperlink r:id="rId6" w:tgtFrame="_blank" w:history="1">
        <w:r w:rsidRPr="00A15EE2">
          <w:rPr>
            <w:rStyle w:val="Hyperlink"/>
            <w:lang w:val="en-IN"/>
          </w:rPr>
          <w:t>https://doi.org/10.1007/s13164-017-0375-y</w:t>
        </w:r>
      </w:hyperlink>
      <w:r w:rsidRPr="00A15EE2">
        <w:rPr>
          <w:lang w:val="en-IN"/>
        </w:rPr>
        <w:t>.</w:t>
      </w:r>
    </w:p>
    <w:p w14:paraId="18E8E4C3" w14:textId="77777777" w:rsidR="00D61C31" w:rsidRPr="00A15EE2" w:rsidRDefault="00D61C31" w:rsidP="00D61C31">
      <w:pPr>
        <w:pStyle w:val="References"/>
        <w:rPr>
          <w:lang w:val="en-IN"/>
        </w:rPr>
      </w:pPr>
      <w:r w:rsidRPr="00A15EE2">
        <w:rPr>
          <w:lang w:val="en-IN"/>
        </w:rPr>
        <w:t xml:space="preserve">Gregory, D. 2020. </w:t>
      </w:r>
      <w:r w:rsidRPr="00A15EE2">
        <w:rPr>
          <w:i/>
          <w:iCs/>
          <w:lang w:val="en-IN"/>
        </w:rPr>
        <w:t>Are Inner Speech Utterances Actions?</w:t>
      </w:r>
      <w:r w:rsidRPr="00A15EE2">
        <w:rPr>
          <w:lang w:val="en-IN"/>
        </w:rPr>
        <w:t xml:space="preserve">” </w:t>
      </w:r>
      <w:proofErr w:type="spellStart"/>
      <w:r w:rsidRPr="00A15EE2">
        <w:rPr>
          <w:i/>
          <w:iCs/>
          <w:lang w:val="en-IN"/>
        </w:rPr>
        <w:t>teorema</w:t>
      </w:r>
      <w:proofErr w:type="spellEnd"/>
      <w:r w:rsidRPr="00A15EE2">
        <w:rPr>
          <w:lang w:val="en-IN"/>
        </w:rPr>
        <w:t xml:space="preserve"> </w:t>
      </w:r>
      <w:r>
        <w:rPr>
          <w:lang w:val="en-IN"/>
        </w:rPr>
        <w:t>(</w:t>
      </w:r>
      <w:r w:rsidRPr="00A15EE2">
        <w:rPr>
          <w:lang w:val="en-IN"/>
        </w:rPr>
        <w:t>3</w:t>
      </w:r>
      <w:r>
        <w:rPr>
          <w:lang w:val="en-IN"/>
        </w:rPr>
        <w:t>)</w:t>
      </w:r>
      <w:r w:rsidRPr="00A15EE2">
        <w:rPr>
          <w:lang w:val="en-IN"/>
        </w:rPr>
        <w:t>: 55–78.</w:t>
      </w:r>
    </w:p>
    <w:p w14:paraId="399CC08B" w14:textId="77777777" w:rsidR="00D61C31" w:rsidRPr="00A15EE2" w:rsidRDefault="00D61C31" w:rsidP="00D61C31">
      <w:pPr>
        <w:pStyle w:val="References"/>
        <w:rPr>
          <w:lang w:val="en-IN"/>
        </w:rPr>
      </w:pPr>
      <w:r w:rsidRPr="00A15EE2">
        <w:rPr>
          <w:lang w:val="en-IN"/>
        </w:rPr>
        <w:t xml:space="preserve">Kompa, N. A. “Inner Speech and ‘Pure’ Thought – Do We Think in Language?” </w:t>
      </w:r>
      <w:r w:rsidRPr="00A15EE2">
        <w:rPr>
          <w:i/>
          <w:iCs/>
          <w:lang w:val="en-IN"/>
        </w:rPr>
        <w:t>Review of Philosophy &amp; Psychology</w:t>
      </w:r>
      <w:r w:rsidRPr="00A15EE2">
        <w:rPr>
          <w:lang w:val="en-IN"/>
        </w:rPr>
        <w:t xml:space="preserve">: 1–18. </w:t>
      </w:r>
      <w:hyperlink r:id="rId7" w:tgtFrame="_blank" w:history="1">
        <w:r w:rsidRPr="00A15EE2">
          <w:rPr>
            <w:rStyle w:val="Hyperlink"/>
            <w:lang w:val="en-IN"/>
          </w:rPr>
          <w:t>https://doi.org/10.1007/s13164-023-00678-w</w:t>
        </w:r>
      </w:hyperlink>
      <w:r w:rsidRPr="00A15EE2">
        <w:rPr>
          <w:lang w:val="en-IN"/>
        </w:rPr>
        <w:t>.</w:t>
      </w:r>
    </w:p>
    <w:p w14:paraId="4D9354B6" w14:textId="77777777" w:rsidR="00D61C31" w:rsidRPr="00A15EE2" w:rsidRDefault="00D61C31" w:rsidP="00D61C31">
      <w:pPr>
        <w:pStyle w:val="References"/>
        <w:rPr>
          <w:lang w:val="en-IN"/>
        </w:rPr>
      </w:pPr>
      <w:r w:rsidRPr="00A15EE2">
        <w:rPr>
          <w:lang w:val="en-IN"/>
        </w:rPr>
        <w:t xml:space="preserve">Kompa, N. A., and J. L. Mueller. 2022. “Inner Speech as a Cognitive Tool—Or What Is the Point of Talking to Oneself?.” </w:t>
      </w:r>
      <w:r w:rsidRPr="00A15EE2">
        <w:rPr>
          <w:i/>
          <w:iCs/>
          <w:lang w:val="en-IN"/>
        </w:rPr>
        <w:t>Philosophical Psychology</w:t>
      </w:r>
      <w:r w:rsidRPr="00A15EE2">
        <w:rPr>
          <w:lang w:val="en-IN"/>
        </w:rPr>
        <w:t xml:space="preserve">: 1–24. </w:t>
      </w:r>
      <w:hyperlink r:id="rId8" w:tgtFrame="_blank" w:history="1">
        <w:r w:rsidRPr="00A15EE2">
          <w:rPr>
            <w:rStyle w:val="Hyperlink"/>
            <w:lang w:val="en-IN"/>
          </w:rPr>
          <w:t>https://doi.org/10.1080/09515089.2022.2112164</w:t>
        </w:r>
      </w:hyperlink>
      <w:r w:rsidRPr="00A15EE2">
        <w:rPr>
          <w:lang w:val="en-IN"/>
        </w:rPr>
        <w:t>.</w:t>
      </w:r>
    </w:p>
    <w:p w14:paraId="28259725" w14:textId="77777777" w:rsidR="00D61C31" w:rsidRPr="00A15EE2" w:rsidRDefault="00D61C31" w:rsidP="00D61C31">
      <w:pPr>
        <w:pStyle w:val="References"/>
        <w:rPr>
          <w:lang w:val="en-IN"/>
        </w:rPr>
      </w:pPr>
      <w:proofErr w:type="spellStart"/>
      <w:r w:rsidRPr="00A15EE2">
        <w:rPr>
          <w:lang w:val="en-IN"/>
        </w:rPr>
        <w:t>Loevenbruck</w:t>
      </w:r>
      <w:proofErr w:type="spellEnd"/>
      <w:r>
        <w:rPr>
          <w:lang w:val="en-IN"/>
        </w:rPr>
        <w:t>,</w:t>
      </w:r>
      <w:r w:rsidRPr="00A15EE2">
        <w:rPr>
          <w:lang w:val="en-IN"/>
        </w:rPr>
        <w:t xml:space="preserve"> </w:t>
      </w:r>
      <w:r>
        <w:rPr>
          <w:lang w:val="en-IN"/>
        </w:rPr>
        <w:t xml:space="preserve">H., </w:t>
      </w:r>
      <w:r w:rsidRPr="00726F08">
        <w:rPr>
          <w:lang w:val="en-IN"/>
        </w:rPr>
        <w:t xml:space="preserve">R. </w:t>
      </w:r>
      <w:proofErr w:type="spellStart"/>
      <w:r w:rsidRPr="00726F08">
        <w:rPr>
          <w:lang w:val="en-IN"/>
        </w:rPr>
        <w:t>Grandchamp</w:t>
      </w:r>
      <w:proofErr w:type="spellEnd"/>
      <w:r w:rsidRPr="00726F08">
        <w:rPr>
          <w:lang w:val="en-IN"/>
        </w:rPr>
        <w:t xml:space="preserve">, L. </w:t>
      </w:r>
      <w:proofErr w:type="spellStart"/>
      <w:r w:rsidRPr="00726F08">
        <w:rPr>
          <w:lang w:val="en-IN"/>
        </w:rPr>
        <w:t>Rapin</w:t>
      </w:r>
      <w:proofErr w:type="spellEnd"/>
      <w:r w:rsidRPr="00726F08">
        <w:rPr>
          <w:lang w:val="en-IN"/>
        </w:rPr>
        <w:t xml:space="preserve">, L. </w:t>
      </w:r>
      <w:proofErr w:type="spellStart"/>
      <w:r w:rsidRPr="00726F08">
        <w:rPr>
          <w:lang w:val="en-IN"/>
        </w:rPr>
        <w:t>Nalborczyk</w:t>
      </w:r>
      <w:proofErr w:type="spellEnd"/>
      <w:r w:rsidRPr="00726F08">
        <w:rPr>
          <w:lang w:val="en-IN"/>
        </w:rPr>
        <w:t xml:space="preserve">, M. </w:t>
      </w:r>
      <w:proofErr w:type="spellStart"/>
      <w:r w:rsidRPr="00726F08">
        <w:rPr>
          <w:lang w:val="en-IN"/>
        </w:rPr>
        <w:t>Dohen</w:t>
      </w:r>
      <w:proofErr w:type="spellEnd"/>
      <w:r w:rsidRPr="00726F08">
        <w:rPr>
          <w:lang w:val="en-IN"/>
        </w:rPr>
        <w:t xml:space="preserve">, P. Perrier, M. </w:t>
      </w:r>
      <w:proofErr w:type="spellStart"/>
      <w:r w:rsidRPr="00726F08">
        <w:rPr>
          <w:lang w:val="en-IN"/>
        </w:rPr>
        <w:t>Baciu</w:t>
      </w:r>
      <w:proofErr w:type="spellEnd"/>
      <w:r w:rsidRPr="00726F08">
        <w:rPr>
          <w:lang w:val="en-IN"/>
        </w:rPr>
        <w:t xml:space="preserve">, </w:t>
      </w:r>
      <w:r>
        <w:rPr>
          <w:lang w:val="en-IN"/>
        </w:rPr>
        <w:t xml:space="preserve">and </w:t>
      </w:r>
      <w:r w:rsidRPr="00726F08">
        <w:rPr>
          <w:lang w:val="en-IN"/>
        </w:rPr>
        <w:t>M. Perrone-</w:t>
      </w:r>
      <w:proofErr w:type="spellStart"/>
      <w:r w:rsidRPr="00726F08">
        <w:rPr>
          <w:lang w:val="en-IN"/>
        </w:rPr>
        <w:t>Bertolotti</w:t>
      </w:r>
      <w:proofErr w:type="spellEnd"/>
      <w:r w:rsidRPr="00A15EE2">
        <w:rPr>
          <w:lang w:val="en-IN"/>
        </w:rPr>
        <w:t xml:space="preserve">. 2018. “A Cognitive Neuroscience View of Inner Language.” In </w:t>
      </w:r>
      <w:r w:rsidRPr="00A15EE2">
        <w:rPr>
          <w:i/>
          <w:iCs/>
          <w:lang w:val="en-IN"/>
        </w:rPr>
        <w:t>Inner Speech New Voices</w:t>
      </w:r>
      <w:r w:rsidRPr="00A15EE2">
        <w:rPr>
          <w:lang w:val="en-IN"/>
        </w:rPr>
        <w:t>, edited by P. Langland-Hassan, and A. Vicente. Oxford University Press.</w:t>
      </w:r>
    </w:p>
    <w:p w14:paraId="452435CA" w14:textId="77777777" w:rsidR="00D61C31" w:rsidRPr="00A15EE2" w:rsidRDefault="00D61C31" w:rsidP="00D61C31">
      <w:pPr>
        <w:pStyle w:val="References"/>
        <w:rPr>
          <w:lang w:val="en-IN"/>
        </w:rPr>
      </w:pPr>
      <w:proofErr w:type="spellStart"/>
      <w:r w:rsidRPr="00A15EE2">
        <w:rPr>
          <w:lang w:val="en-IN"/>
        </w:rPr>
        <w:t>Machery</w:t>
      </w:r>
      <w:proofErr w:type="spellEnd"/>
      <w:r w:rsidRPr="00A15EE2">
        <w:rPr>
          <w:lang w:val="en-IN"/>
        </w:rPr>
        <w:t xml:space="preserve">, E. 2018. “Know Thyself: Beliefs vs. Desires in Inner Speech.” In </w:t>
      </w:r>
      <w:r w:rsidRPr="00A15EE2">
        <w:rPr>
          <w:i/>
          <w:iCs/>
          <w:lang w:val="en-IN"/>
        </w:rPr>
        <w:t>Inner Speech: New Voices</w:t>
      </w:r>
      <w:r w:rsidRPr="00A15EE2">
        <w:rPr>
          <w:lang w:val="en-IN"/>
        </w:rPr>
        <w:t xml:space="preserve">, edited by P. Langland-Hassan, and A. Vicente. </w:t>
      </w:r>
      <w:proofErr w:type="spellStart"/>
      <w:r w:rsidRPr="00A15EE2">
        <w:rPr>
          <w:lang w:val="en-IN"/>
        </w:rPr>
        <w:t>Oxford,online</w:t>
      </w:r>
      <w:proofErr w:type="spellEnd"/>
      <w:r w:rsidRPr="00A15EE2">
        <w:rPr>
          <w:lang w:val="en-IN"/>
        </w:rPr>
        <w:t xml:space="preserve"> edition,</w:t>
      </w:r>
      <w:r>
        <w:rPr>
          <w:lang w:val="en-IN"/>
        </w:rPr>
        <w:t xml:space="preserve"> </w:t>
      </w:r>
      <w:r w:rsidRPr="00A15EE2">
        <w:rPr>
          <w:lang w:val="en-IN"/>
        </w:rPr>
        <w:t>Oxford Academic.</w:t>
      </w:r>
    </w:p>
    <w:p w14:paraId="19306DF0" w14:textId="77777777" w:rsidR="00D61C31" w:rsidRPr="00A15EE2" w:rsidRDefault="00D61C31" w:rsidP="00D61C31">
      <w:pPr>
        <w:pStyle w:val="References"/>
        <w:rPr>
          <w:lang w:val="en-IN"/>
        </w:rPr>
      </w:pPr>
      <w:r w:rsidRPr="00A15EE2">
        <w:rPr>
          <w:lang w:val="en-IN"/>
        </w:rPr>
        <w:t xml:space="preserve">Martínez-Manrique, F., and A. Vicente. 2010. “‘What the…!’ The Role of Inner </w:t>
      </w:r>
      <w:proofErr w:type="spellStart"/>
      <w:r w:rsidRPr="00A15EE2">
        <w:rPr>
          <w:lang w:val="en-IN"/>
        </w:rPr>
        <w:t>Speechin</w:t>
      </w:r>
      <w:proofErr w:type="spellEnd"/>
      <w:r w:rsidRPr="00A15EE2">
        <w:rPr>
          <w:lang w:val="en-IN"/>
        </w:rPr>
        <w:t xml:space="preserve"> Conscious Thought.” </w:t>
      </w:r>
      <w:r w:rsidRPr="00A15EE2">
        <w:rPr>
          <w:i/>
          <w:iCs/>
          <w:lang w:val="en-IN"/>
        </w:rPr>
        <w:t>Journal of Consciousness Studies</w:t>
      </w:r>
      <w:r w:rsidRPr="00A15EE2">
        <w:rPr>
          <w:lang w:val="en-IN"/>
        </w:rPr>
        <w:t xml:space="preserve"> 17</w:t>
      </w:r>
      <w:r>
        <w:rPr>
          <w:lang w:val="en-IN"/>
        </w:rPr>
        <w:t xml:space="preserve"> (</w:t>
      </w:r>
      <w:r w:rsidRPr="00A15EE2">
        <w:rPr>
          <w:lang w:val="en-IN"/>
        </w:rPr>
        <w:t>9–10</w:t>
      </w:r>
      <w:r>
        <w:rPr>
          <w:lang w:val="en-IN"/>
        </w:rPr>
        <w:t>)</w:t>
      </w:r>
      <w:r w:rsidRPr="00A15EE2">
        <w:rPr>
          <w:lang w:val="en-IN"/>
        </w:rPr>
        <w:t>: 141–</w:t>
      </w:r>
      <w:r>
        <w:rPr>
          <w:lang w:val="en-IN"/>
        </w:rPr>
        <w:t>1</w:t>
      </w:r>
      <w:r w:rsidRPr="00A15EE2">
        <w:rPr>
          <w:lang w:val="en-IN"/>
        </w:rPr>
        <w:t>67.</w:t>
      </w:r>
    </w:p>
    <w:p w14:paraId="71F644B6" w14:textId="77777777" w:rsidR="00D61C31" w:rsidRPr="00A15EE2" w:rsidRDefault="00D61C31" w:rsidP="00D61C31">
      <w:pPr>
        <w:pStyle w:val="References"/>
        <w:rPr>
          <w:lang w:val="en-IN"/>
        </w:rPr>
      </w:pPr>
      <w:r w:rsidRPr="00A15EE2">
        <w:rPr>
          <w:lang w:val="en-IN"/>
        </w:rPr>
        <w:t>Martínez-Manrique, F., and A. Vicente. 2015. “The Activity View of Inner Speech.”</w:t>
      </w:r>
      <w:r>
        <w:rPr>
          <w:lang w:val="en-IN"/>
        </w:rPr>
        <w:t xml:space="preserve"> </w:t>
      </w:r>
      <w:r w:rsidRPr="00A15EE2">
        <w:rPr>
          <w:i/>
          <w:iCs/>
          <w:lang w:val="en-IN"/>
        </w:rPr>
        <w:t>Frontiers in Psychology</w:t>
      </w:r>
      <w:r>
        <w:rPr>
          <w:lang w:val="en-IN"/>
        </w:rPr>
        <w:t xml:space="preserve"> </w:t>
      </w:r>
      <w:r w:rsidRPr="00A15EE2">
        <w:rPr>
          <w:lang w:val="en-IN"/>
        </w:rPr>
        <w:t xml:space="preserve">6: 232. </w:t>
      </w:r>
      <w:hyperlink r:id="rId9" w:tgtFrame="_blank" w:history="1">
        <w:r w:rsidRPr="00A15EE2">
          <w:rPr>
            <w:rStyle w:val="Hyperlink"/>
            <w:lang w:val="en-IN"/>
          </w:rPr>
          <w:t>https://doi.org/10.3389/fpsyg.2015.00232</w:t>
        </w:r>
      </w:hyperlink>
      <w:r w:rsidRPr="00A15EE2">
        <w:rPr>
          <w:lang w:val="en-IN"/>
        </w:rPr>
        <w:t>.</w:t>
      </w:r>
    </w:p>
    <w:p w14:paraId="0FB6E09F" w14:textId="77777777" w:rsidR="00D61C31" w:rsidRPr="00A15EE2" w:rsidRDefault="00D61C31" w:rsidP="00D61C31">
      <w:pPr>
        <w:pStyle w:val="References"/>
        <w:rPr>
          <w:lang w:val="en-IN"/>
        </w:rPr>
      </w:pPr>
      <w:r w:rsidRPr="00A15EE2">
        <w:rPr>
          <w:lang w:val="en-IN"/>
        </w:rPr>
        <w:t xml:space="preserve">Plato. 1921. </w:t>
      </w:r>
      <w:r w:rsidRPr="00A15EE2">
        <w:rPr>
          <w:i/>
          <w:iCs/>
          <w:lang w:val="en-IN"/>
        </w:rPr>
        <w:t>Plato in Twelve Volumes</w:t>
      </w:r>
      <w:r w:rsidRPr="00A15EE2">
        <w:rPr>
          <w:lang w:val="en-IN"/>
        </w:rPr>
        <w:t>, translated by Harold N. Fowler vol. 12. Cambridge, MA: Harvard University Press; London: William Heinemann Ltd.</w:t>
      </w:r>
    </w:p>
    <w:p w14:paraId="75D3F9D1" w14:textId="77777777" w:rsidR="00D61C31" w:rsidRPr="00A15EE2" w:rsidRDefault="00D61C31" w:rsidP="00D61C31">
      <w:pPr>
        <w:pStyle w:val="References"/>
        <w:rPr>
          <w:lang w:val="en-IN"/>
        </w:rPr>
      </w:pPr>
      <w:r w:rsidRPr="00A15EE2">
        <w:rPr>
          <w:lang w:val="en-IN"/>
        </w:rPr>
        <w:t xml:space="preserve">Roessler, J. 2016. “Thinking, Inner Speech, and Self-Awareness.” </w:t>
      </w:r>
      <w:r w:rsidRPr="00A15EE2">
        <w:rPr>
          <w:i/>
          <w:iCs/>
          <w:lang w:val="en-IN"/>
        </w:rPr>
        <w:t>Review of Philosophy &amp; Psychology</w:t>
      </w:r>
      <w:r w:rsidRPr="00A15EE2">
        <w:rPr>
          <w:lang w:val="en-IN"/>
        </w:rPr>
        <w:t xml:space="preserve"> 7</w:t>
      </w:r>
      <w:r>
        <w:rPr>
          <w:lang w:val="en-IN"/>
        </w:rPr>
        <w:t xml:space="preserve"> (</w:t>
      </w:r>
      <w:r w:rsidRPr="00A15EE2">
        <w:rPr>
          <w:lang w:val="en-IN"/>
        </w:rPr>
        <w:t>3</w:t>
      </w:r>
      <w:r>
        <w:rPr>
          <w:lang w:val="en-IN"/>
        </w:rPr>
        <w:t>)</w:t>
      </w:r>
      <w:r w:rsidRPr="00A15EE2">
        <w:rPr>
          <w:lang w:val="en-IN"/>
        </w:rPr>
        <w:t>: 541–</w:t>
      </w:r>
      <w:r>
        <w:rPr>
          <w:lang w:val="en-IN"/>
        </w:rPr>
        <w:t>5</w:t>
      </w:r>
      <w:r w:rsidRPr="00A15EE2">
        <w:rPr>
          <w:lang w:val="en-IN"/>
        </w:rPr>
        <w:t xml:space="preserve">57. </w:t>
      </w:r>
      <w:hyperlink r:id="rId10" w:tgtFrame="_blank" w:history="1">
        <w:r w:rsidRPr="00A15EE2">
          <w:rPr>
            <w:rStyle w:val="Hyperlink"/>
            <w:lang w:val="en-IN"/>
          </w:rPr>
          <w:t>https://doi.org/10.1007/s13164-015-0267-y</w:t>
        </w:r>
      </w:hyperlink>
      <w:r w:rsidRPr="00A15EE2">
        <w:rPr>
          <w:lang w:val="en-IN"/>
        </w:rPr>
        <w:t xml:space="preserve"> (in “A Special Issue on </w:t>
      </w:r>
      <w:r w:rsidRPr="00A15EE2">
        <w:rPr>
          <w:i/>
          <w:iCs/>
          <w:lang w:val="en-IN"/>
        </w:rPr>
        <w:t>Voices and Thoughts in Schizophrenia</w:t>
      </w:r>
      <w:r w:rsidRPr="00A15EE2">
        <w:rPr>
          <w:lang w:val="en-IN"/>
        </w:rPr>
        <w:t>,” edited by Sam Wilkinson, and B. Alderson-Day).</w:t>
      </w:r>
    </w:p>
    <w:p w14:paraId="6023C0C2" w14:textId="77777777" w:rsidR="00D61C31" w:rsidRPr="00A15EE2" w:rsidRDefault="00D61C31" w:rsidP="00D61C31">
      <w:pPr>
        <w:pStyle w:val="References"/>
        <w:rPr>
          <w:lang w:val="en-IN"/>
        </w:rPr>
      </w:pPr>
      <w:r w:rsidRPr="00A15EE2">
        <w:rPr>
          <w:lang w:val="en-IN"/>
        </w:rPr>
        <w:t xml:space="preserve">Searle, J. R. 1969. </w:t>
      </w:r>
      <w:r w:rsidRPr="00A15EE2">
        <w:rPr>
          <w:i/>
          <w:iCs/>
          <w:lang w:val="en-IN"/>
        </w:rPr>
        <w:t>Speech Acts: An Essay in the Philosophy of Language</w:t>
      </w:r>
      <w:r w:rsidRPr="00A15EE2">
        <w:rPr>
          <w:lang w:val="en-IN"/>
        </w:rPr>
        <w:t>. Cambridge: Cambridge University Press.</w:t>
      </w:r>
    </w:p>
    <w:p w14:paraId="56A6B9CD" w14:textId="77777777" w:rsidR="00D61C31" w:rsidRPr="00A15EE2" w:rsidRDefault="00D61C31" w:rsidP="00D61C31">
      <w:pPr>
        <w:pStyle w:val="References"/>
        <w:rPr>
          <w:lang w:val="en-IN"/>
        </w:rPr>
      </w:pPr>
      <w:r w:rsidRPr="00A15EE2">
        <w:rPr>
          <w:lang w:val="en-IN"/>
        </w:rPr>
        <w:t xml:space="preserve">Searle, J. R. 1976. “A Classification of Illocutionary Acts.” </w:t>
      </w:r>
      <w:r w:rsidRPr="00A15EE2">
        <w:rPr>
          <w:i/>
          <w:iCs/>
          <w:lang w:val="en-IN"/>
        </w:rPr>
        <w:t>Language in Society</w:t>
      </w:r>
      <w:r w:rsidRPr="00A15EE2">
        <w:rPr>
          <w:lang w:val="en-IN"/>
        </w:rPr>
        <w:t>, 5</w:t>
      </w:r>
      <w:r>
        <w:rPr>
          <w:lang w:val="en-IN"/>
        </w:rPr>
        <w:t xml:space="preserve"> (</w:t>
      </w:r>
      <w:r w:rsidRPr="00A15EE2">
        <w:rPr>
          <w:lang w:val="en-IN"/>
        </w:rPr>
        <w:t>1</w:t>
      </w:r>
      <w:r>
        <w:rPr>
          <w:lang w:val="en-IN"/>
        </w:rPr>
        <w:t>)</w:t>
      </w:r>
      <w:r w:rsidRPr="00A15EE2">
        <w:rPr>
          <w:lang w:val="en-IN"/>
        </w:rPr>
        <w:t xml:space="preserve">: 1–23. </w:t>
      </w:r>
      <w:hyperlink r:id="rId11" w:tgtFrame="_blank" w:history="1">
        <w:r w:rsidRPr="00A15EE2">
          <w:rPr>
            <w:rStyle w:val="Hyperlink"/>
            <w:lang w:val="en-IN"/>
          </w:rPr>
          <w:t>https://doi.org/10.1017/S0047404500006837</w:t>
        </w:r>
      </w:hyperlink>
      <w:r w:rsidRPr="00A15EE2">
        <w:rPr>
          <w:lang w:val="en-IN"/>
        </w:rPr>
        <w:t>.</w:t>
      </w:r>
    </w:p>
    <w:p w14:paraId="5532D9D1" w14:textId="77777777" w:rsidR="00D61C31" w:rsidRPr="00A15EE2" w:rsidRDefault="00D61C31" w:rsidP="00D61C31">
      <w:pPr>
        <w:pStyle w:val="References"/>
        <w:rPr>
          <w:lang w:val="en-IN"/>
        </w:rPr>
      </w:pPr>
      <w:r w:rsidRPr="00A15EE2">
        <w:rPr>
          <w:lang w:val="en-IN"/>
        </w:rPr>
        <w:t xml:space="preserve">Vicente, A., and M. </w:t>
      </w:r>
      <w:proofErr w:type="spellStart"/>
      <w:r w:rsidRPr="00A15EE2">
        <w:rPr>
          <w:lang w:val="en-IN"/>
        </w:rPr>
        <w:t>Jorba</w:t>
      </w:r>
      <w:proofErr w:type="spellEnd"/>
      <w:r w:rsidRPr="00A15EE2">
        <w:rPr>
          <w:lang w:val="en-IN"/>
        </w:rPr>
        <w:t xml:space="preserve">. 2019. “The Linguistic Determination of Conscious Thought Contents.” </w:t>
      </w:r>
      <w:proofErr w:type="spellStart"/>
      <w:r w:rsidRPr="00A15EE2">
        <w:rPr>
          <w:i/>
          <w:iCs/>
          <w:lang w:val="en-IN"/>
        </w:rPr>
        <w:t>Noûs</w:t>
      </w:r>
      <w:proofErr w:type="spellEnd"/>
      <w:r w:rsidRPr="00A15EE2">
        <w:rPr>
          <w:lang w:val="en-IN"/>
        </w:rPr>
        <w:t xml:space="preserve"> 53</w:t>
      </w:r>
      <w:r>
        <w:rPr>
          <w:lang w:val="en-IN"/>
        </w:rPr>
        <w:t xml:space="preserve"> (</w:t>
      </w:r>
      <w:r w:rsidRPr="00A15EE2">
        <w:rPr>
          <w:lang w:val="en-IN"/>
        </w:rPr>
        <w:t>3</w:t>
      </w:r>
      <w:r>
        <w:rPr>
          <w:lang w:val="en-IN"/>
        </w:rPr>
        <w:t>)</w:t>
      </w:r>
      <w:r w:rsidRPr="00A15EE2">
        <w:rPr>
          <w:lang w:val="en-IN"/>
        </w:rPr>
        <w:t>: 737–</w:t>
      </w:r>
      <w:r>
        <w:rPr>
          <w:lang w:val="en-IN"/>
        </w:rPr>
        <w:t>7</w:t>
      </w:r>
      <w:r w:rsidRPr="00A15EE2">
        <w:rPr>
          <w:lang w:val="en-IN"/>
        </w:rPr>
        <w:t xml:space="preserve">59. </w:t>
      </w:r>
      <w:hyperlink r:id="rId12" w:tgtFrame="_blank" w:history="1">
        <w:r w:rsidRPr="00A15EE2">
          <w:rPr>
            <w:rStyle w:val="Hyperlink"/>
            <w:lang w:val="en-IN"/>
          </w:rPr>
          <w:t>https://doi.org/10.1111/nous.12239</w:t>
        </w:r>
      </w:hyperlink>
      <w:r w:rsidRPr="00A15EE2">
        <w:rPr>
          <w:lang w:val="en-IN"/>
        </w:rPr>
        <w:t>.</w:t>
      </w:r>
    </w:p>
    <w:p w14:paraId="1ADB19CB" w14:textId="77777777" w:rsidR="00D61C31" w:rsidRPr="00A15EE2" w:rsidRDefault="00D61C31" w:rsidP="00D61C31">
      <w:pPr>
        <w:pStyle w:val="References"/>
        <w:rPr>
          <w:lang w:val="en-IN"/>
        </w:rPr>
      </w:pPr>
      <w:r w:rsidRPr="00A15EE2">
        <w:rPr>
          <w:lang w:val="en-IN"/>
        </w:rPr>
        <w:t xml:space="preserve">Vicente, A. 2022. “‘Speaking for Thinking: “Thinking for Speaking’ Reconsidered.” In </w:t>
      </w:r>
      <w:r w:rsidRPr="00A15EE2">
        <w:rPr>
          <w:i/>
          <w:iCs/>
          <w:lang w:val="en-IN"/>
        </w:rPr>
        <w:t>Inner Speech, Culture and Education</w:t>
      </w:r>
      <w:r w:rsidRPr="00A15EE2">
        <w:rPr>
          <w:lang w:val="en-IN"/>
        </w:rPr>
        <w:t>, edited by Pablo Fossa: 171–</w:t>
      </w:r>
      <w:r>
        <w:rPr>
          <w:lang w:val="en-IN"/>
        </w:rPr>
        <w:t>1</w:t>
      </w:r>
      <w:r w:rsidRPr="00A15EE2">
        <w:rPr>
          <w:lang w:val="en-IN"/>
        </w:rPr>
        <w:t xml:space="preserve">90. Springer. </w:t>
      </w:r>
      <w:hyperlink r:id="rId13" w:tgtFrame="_blank" w:history="1">
        <w:r w:rsidRPr="00A15EE2">
          <w:rPr>
            <w:rStyle w:val="Hyperlink"/>
            <w:lang w:val="en-IN"/>
          </w:rPr>
          <w:t>https://doi.org/10.1007/978-3-031-14212-3_10</w:t>
        </w:r>
      </w:hyperlink>
      <w:r w:rsidRPr="00A15EE2">
        <w:rPr>
          <w:lang w:val="en-IN"/>
        </w:rPr>
        <w:t>.</w:t>
      </w:r>
    </w:p>
    <w:p w14:paraId="627945AE" w14:textId="77777777" w:rsidR="00D61C31" w:rsidRPr="00A15EE2" w:rsidRDefault="00D61C31" w:rsidP="00D61C31">
      <w:pPr>
        <w:pStyle w:val="References"/>
        <w:rPr>
          <w:lang w:val="en-IN"/>
        </w:rPr>
      </w:pPr>
      <w:r w:rsidRPr="00A15EE2">
        <w:rPr>
          <w:lang w:val="en-IN"/>
        </w:rPr>
        <w:t xml:space="preserve">Vygotsky, L. S. 1987. “Thinking and Speech.” In </w:t>
      </w:r>
      <w:r w:rsidRPr="00A15EE2">
        <w:rPr>
          <w:i/>
          <w:iCs/>
          <w:lang w:val="en-IN"/>
        </w:rPr>
        <w:t>The Collected Works of L. S. Vygotsky</w:t>
      </w:r>
      <w:r w:rsidRPr="00A15EE2">
        <w:rPr>
          <w:lang w:val="en-IN"/>
        </w:rPr>
        <w:t xml:space="preserve"> vol. 1</w:t>
      </w:r>
      <w:r w:rsidRPr="00A15EE2">
        <w:rPr>
          <w:i/>
          <w:iCs/>
          <w:lang w:val="en-IN"/>
        </w:rPr>
        <w:t>: Problems of General Psychology</w:t>
      </w:r>
      <w:r w:rsidRPr="00A15EE2">
        <w:rPr>
          <w:lang w:val="en-IN"/>
        </w:rPr>
        <w:t xml:space="preserve">, edited by R. W. </w:t>
      </w:r>
      <w:proofErr w:type="spellStart"/>
      <w:r w:rsidRPr="00A15EE2">
        <w:rPr>
          <w:lang w:val="en-IN"/>
        </w:rPr>
        <w:t>Rieber</w:t>
      </w:r>
      <w:proofErr w:type="spellEnd"/>
      <w:r w:rsidRPr="00A15EE2">
        <w:rPr>
          <w:lang w:val="en-IN"/>
        </w:rPr>
        <w:t>, and A. S. Carton: 39–285. New York: Plenum Press (original work published 1934).</w:t>
      </w:r>
    </w:p>
    <w:p w14:paraId="6173023F" w14:textId="77777777" w:rsidR="00D61C31" w:rsidRPr="00253178" w:rsidRDefault="00D61C31" w:rsidP="00D61C31">
      <w:pPr>
        <w:pStyle w:val="References"/>
      </w:pPr>
      <w:r w:rsidRPr="00A15EE2">
        <w:rPr>
          <w:lang w:val="en-IN"/>
        </w:rPr>
        <w:t xml:space="preserve">Wilkinson, S., and C. </w:t>
      </w:r>
      <w:proofErr w:type="spellStart"/>
      <w:r w:rsidRPr="00A15EE2">
        <w:rPr>
          <w:lang w:val="en-IN"/>
        </w:rPr>
        <w:t>Fernyhough</w:t>
      </w:r>
      <w:proofErr w:type="spellEnd"/>
      <w:r w:rsidRPr="00A15EE2">
        <w:rPr>
          <w:lang w:val="en-IN"/>
        </w:rPr>
        <w:t xml:space="preserve">. 2018. “When Inner Speech Misleads.” In </w:t>
      </w:r>
      <w:r w:rsidRPr="00A15EE2">
        <w:rPr>
          <w:i/>
          <w:iCs/>
          <w:lang w:val="en-IN"/>
        </w:rPr>
        <w:t>Inner Speech: New Voices</w:t>
      </w:r>
      <w:r w:rsidRPr="00A15EE2">
        <w:rPr>
          <w:lang w:val="en-IN"/>
        </w:rPr>
        <w:t xml:space="preserve">, edited by P. </w:t>
      </w:r>
      <w:proofErr w:type="spellStart"/>
      <w:r w:rsidRPr="00A15EE2">
        <w:rPr>
          <w:lang w:val="en-IN"/>
        </w:rPr>
        <w:t>Llangland</w:t>
      </w:r>
      <w:proofErr w:type="spellEnd"/>
      <w:r w:rsidRPr="00A15EE2">
        <w:rPr>
          <w:lang w:val="en-IN"/>
        </w:rPr>
        <w:t>-Hassan, and A. Vicente: 244–</w:t>
      </w:r>
      <w:r>
        <w:rPr>
          <w:lang w:val="en-IN"/>
        </w:rPr>
        <w:t>2</w:t>
      </w:r>
      <w:r w:rsidRPr="00A15EE2">
        <w:rPr>
          <w:lang w:val="en-IN"/>
        </w:rPr>
        <w:t>60.</w:t>
      </w:r>
    </w:p>
    <w:p w14:paraId="78E3BEB4" w14:textId="77777777" w:rsidR="00D61C31" w:rsidRPr="00D61C31" w:rsidRDefault="00D61C31" w:rsidP="00932D8C">
      <w:pPr>
        <w:pStyle w:val="Footnotes"/>
        <w:rPr>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1883571"/>
      <w:docPartObj>
        <w:docPartGallery w:val="Page Numbers (Bottom of Page)"/>
        <w:docPartUnique/>
      </w:docPartObj>
    </w:sdtPr>
    <w:sdtContent>
      <w:p w14:paraId="538CD370" w14:textId="5CE72812" w:rsidR="00FC0B94" w:rsidRDefault="00FC0B94" w:rsidP="00215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896C5" w14:textId="77777777" w:rsidR="00FC0B94" w:rsidRDefault="00FC0B94" w:rsidP="00FC0B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0540206"/>
      <w:docPartObj>
        <w:docPartGallery w:val="Page Numbers (Bottom of Page)"/>
        <w:docPartUnique/>
      </w:docPartObj>
    </w:sdtPr>
    <w:sdtContent>
      <w:p w14:paraId="16EF76CA" w14:textId="4EA5BC44" w:rsidR="002151BA" w:rsidRDefault="002151BA" w:rsidP="00441A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B952DC" w14:textId="77777777" w:rsidR="00FC0B94" w:rsidRDefault="00FC0B94" w:rsidP="004D62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D47B" w14:textId="77777777" w:rsidR="00DC00F6" w:rsidRDefault="00DC00F6" w:rsidP="00B73115">
      <w:r>
        <w:separator/>
      </w:r>
    </w:p>
  </w:footnote>
  <w:footnote w:type="continuationSeparator" w:id="0">
    <w:p w14:paraId="0F4AACD7" w14:textId="77777777" w:rsidR="00DC00F6" w:rsidRDefault="00DC00F6" w:rsidP="00B73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253AF9"/>
    <w:multiLevelType w:val="hybridMultilevel"/>
    <w:tmpl w:val="42E2355E"/>
    <w:lvl w:ilvl="0" w:tplc="A454C4A8">
      <w:start w:val="1"/>
      <w:numFmt w:val="bullet"/>
      <w:lvlText w:val=""/>
      <w:lvlJc w:val="left"/>
      <w:pPr>
        <w:ind w:left="1940" w:hanging="360"/>
      </w:pPr>
      <w:rPr>
        <w:rFonts w:ascii="Symbol" w:hAnsi="Symbol"/>
      </w:rPr>
    </w:lvl>
    <w:lvl w:ilvl="1" w:tplc="0BE84566">
      <w:start w:val="1"/>
      <w:numFmt w:val="bullet"/>
      <w:lvlText w:val=""/>
      <w:lvlJc w:val="left"/>
      <w:pPr>
        <w:ind w:left="1940" w:hanging="360"/>
      </w:pPr>
      <w:rPr>
        <w:rFonts w:ascii="Symbol" w:hAnsi="Symbol"/>
      </w:rPr>
    </w:lvl>
    <w:lvl w:ilvl="2" w:tplc="D918FD00">
      <w:start w:val="1"/>
      <w:numFmt w:val="bullet"/>
      <w:lvlText w:val=""/>
      <w:lvlJc w:val="left"/>
      <w:pPr>
        <w:ind w:left="1940" w:hanging="360"/>
      </w:pPr>
      <w:rPr>
        <w:rFonts w:ascii="Symbol" w:hAnsi="Symbol"/>
      </w:rPr>
    </w:lvl>
    <w:lvl w:ilvl="3" w:tplc="B5CCCB48">
      <w:start w:val="1"/>
      <w:numFmt w:val="bullet"/>
      <w:lvlText w:val=""/>
      <w:lvlJc w:val="left"/>
      <w:pPr>
        <w:ind w:left="1940" w:hanging="360"/>
      </w:pPr>
      <w:rPr>
        <w:rFonts w:ascii="Symbol" w:hAnsi="Symbol"/>
      </w:rPr>
    </w:lvl>
    <w:lvl w:ilvl="4" w:tplc="2AE63876">
      <w:start w:val="1"/>
      <w:numFmt w:val="bullet"/>
      <w:lvlText w:val=""/>
      <w:lvlJc w:val="left"/>
      <w:pPr>
        <w:ind w:left="1940" w:hanging="360"/>
      </w:pPr>
      <w:rPr>
        <w:rFonts w:ascii="Symbol" w:hAnsi="Symbol"/>
      </w:rPr>
    </w:lvl>
    <w:lvl w:ilvl="5" w:tplc="56CAF19A">
      <w:start w:val="1"/>
      <w:numFmt w:val="bullet"/>
      <w:lvlText w:val=""/>
      <w:lvlJc w:val="left"/>
      <w:pPr>
        <w:ind w:left="1940" w:hanging="360"/>
      </w:pPr>
      <w:rPr>
        <w:rFonts w:ascii="Symbol" w:hAnsi="Symbol"/>
      </w:rPr>
    </w:lvl>
    <w:lvl w:ilvl="6" w:tplc="61F8D014">
      <w:start w:val="1"/>
      <w:numFmt w:val="bullet"/>
      <w:lvlText w:val=""/>
      <w:lvlJc w:val="left"/>
      <w:pPr>
        <w:ind w:left="1940" w:hanging="360"/>
      </w:pPr>
      <w:rPr>
        <w:rFonts w:ascii="Symbol" w:hAnsi="Symbol"/>
      </w:rPr>
    </w:lvl>
    <w:lvl w:ilvl="7" w:tplc="343ADB64">
      <w:start w:val="1"/>
      <w:numFmt w:val="bullet"/>
      <w:lvlText w:val=""/>
      <w:lvlJc w:val="left"/>
      <w:pPr>
        <w:ind w:left="1940" w:hanging="360"/>
      </w:pPr>
      <w:rPr>
        <w:rFonts w:ascii="Symbol" w:hAnsi="Symbol"/>
      </w:rPr>
    </w:lvl>
    <w:lvl w:ilvl="8" w:tplc="3474D150">
      <w:start w:val="1"/>
      <w:numFmt w:val="bullet"/>
      <w:lvlText w:val=""/>
      <w:lvlJc w:val="left"/>
      <w:pPr>
        <w:ind w:left="1940" w:hanging="360"/>
      </w:pPr>
      <w:rPr>
        <w:rFonts w:ascii="Symbol" w:hAnsi="Symbol"/>
      </w:rPr>
    </w:lvl>
  </w:abstractNum>
  <w:abstractNum w:abstractNumId="14" w15:restartNumberingAfterBreak="0">
    <w:nsid w:val="1B4D11BE"/>
    <w:multiLevelType w:val="hybridMultilevel"/>
    <w:tmpl w:val="84564270"/>
    <w:lvl w:ilvl="0" w:tplc="AB60F5E8">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CC7810"/>
    <w:multiLevelType w:val="hybridMultilevel"/>
    <w:tmpl w:val="9EDCD24A"/>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E32AA1"/>
    <w:multiLevelType w:val="hybridMultilevel"/>
    <w:tmpl w:val="615A19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252796"/>
    <w:multiLevelType w:val="hybridMultilevel"/>
    <w:tmpl w:val="BEA414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3061F4"/>
    <w:multiLevelType w:val="hybridMultilevel"/>
    <w:tmpl w:val="3A0EB002"/>
    <w:lvl w:ilvl="0" w:tplc="CA2C83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029E1"/>
    <w:multiLevelType w:val="hybridMultilevel"/>
    <w:tmpl w:val="B9742A50"/>
    <w:lvl w:ilvl="0" w:tplc="CD78F6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946E82"/>
    <w:multiLevelType w:val="hybridMultilevel"/>
    <w:tmpl w:val="615A1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F4305E"/>
    <w:multiLevelType w:val="hybridMultilevel"/>
    <w:tmpl w:val="9EDCD24A"/>
    <w:lvl w:ilvl="0" w:tplc="CD78F61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954087"/>
    <w:multiLevelType w:val="hybridMultilevel"/>
    <w:tmpl w:val="0E2E66D0"/>
    <w:lvl w:ilvl="0" w:tplc="A088E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CB1C5B"/>
    <w:multiLevelType w:val="hybridMultilevel"/>
    <w:tmpl w:val="FE8007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F41208"/>
    <w:multiLevelType w:val="hybridMultilevel"/>
    <w:tmpl w:val="8FCAA1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526674"/>
    <w:multiLevelType w:val="hybridMultilevel"/>
    <w:tmpl w:val="21C275B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468646">
    <w:abstractNumId w:val="19"/>
  </w:num>
  <w:num w:numId="2" w16cid:durableId="1716659007">
    <w:abstractNumId w:val="14"/>
  </w:num>
  <w:num w:numId="3" w16cid:durableId="1585606972">
    <w:abstractNumId w:val="30"/>
  </w:num>
  <w:num w:numId="4" w16cid:durableId="1732579693">
    <w:abstractNumId w:val="34"/>
  </w:num>
  <w:num w:numId="5" w16cid:durableId="1159154494">
    <w:abstractNumId w:val="32"/>
  </w:num>
  <w:num w:numId="6" w16cid:durableId="974717548">
    <w:abstractNumId w:val="36"/>
  </w:num>
  <w:num w:numId="7" w16cid:durableId="824275426">
    <w:abstractNumId w:val="18"/>
  </w:num>
  <w:num w:numId="8" w16cid:durableId="22556505">
    <w:abstractNumId w:val="35"/>
  </w:num>
  <w:num w:numId="9" w16cid:durableId="1788307469">
    <w:abstractNumId w:val="26"/>
  </w:num>
  <w:num w:numId="10" w16cid:durableId="626812161">
    <w:abstractNumId w:val="24"/>
  </w:num>
  <w:num w:numId="11" w16cid:durableId="1049067155">
    <w:abstractNumId w:val="23"/>
  </w:num>
  <w:num w:numId="12" w16cid:durableId="1833062361">
    <w:abstractNumId w:val="27"/>
  </w:num>
  <w:num w:numId="13" w16cid:durableId="485321362">
    <w:abstractNumId w:val="17"/>
  </w:num>
  <w:num w:numId="14" w16cid:durableId="974718779">
    <w:abstractNumId w:val="25"/>
  </w:num>
  <w:num w:numId="15" w16cid:durableId="1162349911">
    <w:abstractNumId w:val="1"/>
  </w:num>
  <w:num w:numId="16" w16cid:durableId="1381438263">
    <w:abstractNumId w:val="2"/>
  </w:num>
  <w:num w:numId="17" w16cid:durableId="794300036">
    <w:abstractNumId w:val="3"/>
  </w:num>
  <w:num w:numId="18" w16cid:durableId="230501923">
    <w:abstractNumId w:val="4"/>
  </w:num>
  <w:num w:numId="19" w16cid:durableId="542599671">
    <w:abstractNumId w:val="9"/>
  </w:num>
  <w:num w:numId="20" w16cid:durableId="2038307316">
    <w:abstractNumId w:val="5"/>
  </w:num>
  <w:num w:numId="21" w16cid:durableId="1268805090">
    <w:abstractNumId w:val="7"/>
  </w:num>
  <w:num w:numId="22" w16cid:durableId="989942158">
    <w:abstractNumId w:val="6"/>
  </w:num>
  <w:num w:numId="23" w16cid:durableId="1726905401">
    <w:abstractNumId w:val="10"/>
  </w:num>
  <w:num w:numId="24" w16cid:durableId="390346754">
    <w:abstractNumId w:val="8"/>
  </w:num>
  <w:num w:numId="25" w16cid:durableId="440800752">
    <w:abstractNumId w:val="21"/>
  </w:num>
  <w:num w:numId="26" w16cid:durableId="1911845528">
    <w:abstractNumId w:val="28"/>
  </w:num>
  <w:num w:numId="27" w16cid:durableId="406920080">
    <w:abstractNumId w:val="16"/>
  </w:num>
  <w:num w:numId="28" w16cid:durableId="815535909">
    <w:abstractNumId w:val="20"/>
  </w:num>
  <w:num w:numId="29" w16cid:durableId="2053112708">
    <w:abstractNumId w:val="11"/>
  </w:num>
  <w:num w:numId="30" w16cid:durableId="31465836">
    <w:abstractNumId w:val="0"/>
  </w:num>
  <w:num w:numId="31" w16cid:durableId="1708988303">
    <w:abstractNumId w:val="12"/>
  </w:num>
  <w:num w:numId="32" w16cid:durableId="743138200">
    <w:abstractNumId w:val="22"/>
  </w:num>
  <w:num w:numId="33" w16cid:durableId="1925458137">
    <w:abstractNumId w:val="29"/>
  </w:num>
  <w:num w:numId="34" w16cid:durableId="1633170992">
    <w:abstractNumId w:val="31"/>
  </w:num>
  <w:num w:numId="35" w16cid:durableId="1684238410">
    <w:abstractNumId w:val="15"/>
  </w:num>
  <w:num w:numId="36" w16cid:durableId="500510693">
    <w:abstractNumId w:val="33"/>
  </w:num>
  <w:num w:numId="37" w16cid:durableId="123433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removePersonalInformation/>
  <w:removeDateAndTime/>
  <w:proofState w:spelling="clean" w:grammar="clean"/>
  <w:attachedTemplate r:id="rId1"/>
  <w:linkStyl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27"/>
    <w:rsid w:val="0000439F"/>
    <w:rsid w:val="000072E7"/>
    <w:rsid w:val="0001571A"/>
    <w:rsid w:val="00021073"/>
    <w:rsid w:val="00024400"/>
    <w:rsid w:val="00033BEA"/>
    <w:rsid w:val="00046356"/>
    <w:rsid w:val="00050456"/>
    <w:rsid w:val="00053A67"/>
    <w:rsid w:val="00061610"/>
    <w:rsid w:val="00065A23"/>
    <w:rsid w:val="00066EC5"/>
    <w:rsid w:val="00067F44"/>
    <w:rsid w:val="000702B0"/>
    <w:rsid w:val="00072577"/>
    <w:rsid w:val="00075EF8"/>
    <w:rsid w:val="000768B8"/>
    <w:rsid w:val="0008434C"/>
    <w:rsid w:val="00086056"/>
    <w:rsid w:val="000917D7"/>
    <w:rsid w:val="00094367"/>
    <w:rsid w:val="000A6788"/>
    <w:rsid w:val="000B4360"/>
    <w:rsid w:val="000C20CE"/>
    <w:rsid w:val="000D5E41"/>
    <w:rsid w:val="000D73DE"/>
    <w:rsid w:val="000E31D5"/>
    <w:rsid w:val="000E5EFF"/>
    <w:rsid w:val="000E7D2F"/>
    <w:rsid w:val="000F0F62"/>
    <w:rsid w:val="000F777B"/>
    <w:rsid w:val="00100E0D"/>
    <w:rsid w:val="00101DA7"/>
    <w:rsid w:val="00103509"/>
    <w:rsid w:val="00112080"/>
    <w:rsid w:val="00122607"/>
    <w:rsid w:val="0013391A"/>
    <w:rsid w:val="001437B8"/>
    <w:rsid w:val="00143852"/>
    <w:rsid w:val="00153607"/>
    <w:rsid w:val="00156D2E"/>
    <w:rsid w:val="00157E56"/>
    <w:rsid w:val="001626A2"/>
    <w:rsid w:val="00162AD7"/>
    <w:rsid w:val="00163EC5"/>
    <w:rsid w:val="001640DA"/>
    <w:rsid w:val="0016553E"/>
    <w:rsid w:val="00172DD6"/>
    <w:rsid w:val="00173E69"/>
    <w:rsid w:val="001741E4"/>
    <w:rsid w:val="00176197"/>
    <w:rsid w:val="00182CE2"/>
    <w:rsid w:val="0018546C"/>
    <w:rsid w:val="00194AED"/>
    <w:rsid w:val="00195C92"/>
    <w:rsid w:val="0019669E"/>
    <w:rsid w:val="001C1872"/>
    <w:rsid w:val="001D028D"/>
    <w:rsid w:val="001D2F5C"/>
    <w:rsid w:val="001E3202"/>
    <w:rsid w:val="001E3678"/>
    <w:rsid w:val="001E5560"/>
    <w:rsid w:val="001E6C2C"/>
    <w:rsid w:val="001F578F"/>
    <w:rsid w:val="00211AAC"/>
    <w:rsid w:val="00212B78"/>
    <w:rsid w:val="00212EA2"/>
    <w:rsid w:val="00214F1F"/>
    <w:rsid w:val="002151BA"/>
    <w:rsid w:val="002213C4"/>
    <w:rsid w:val="00221CEF"/>
    <w:rsid w:val="002318F0"/>
    <w:rsid w:val="002349C5"/>
    <w:rsid w:val="0023712F"/>
    <w:rsid w:val="00241DB1"/>
    <w:rsid w:val="00246424"/>
    <w:rsid w:val="0024701B"/>
    <w:rsid w:val="00253178"/>
    <w:rsid w:val="002630A2"/>
    <w:rsid w:val="00264826"/>
    <w:rsid w:val="0026488A"/>
    <w:rsid w:val="002668D9"/>
    <w:rsid w:val="00272AF9"/>
    <w:rsid w:val="0027391E"/>
    <w:rsid w:val="00275C97"/>
    <w:rsid w:val="002779BA"/>
    <w:rsid w:val="00280952"/>
    <w:rsid w:val="002836AD"/>
    <w:rsid w:val="00283ED9"/>
    <w:rsid w:val="0028777A"/>
    <w:rsid w:val="00295B9A"/>
    <w:rsid w:val="002961E9"/>
    <w:rsid w:val="002A4CF3"/>
    <w:rsid w:val="002B1867"/>
    <w:rsid w:val="002B1D78"/>
    <w:rsid w:val="002B2530"/>
    <w:rsid w:val="002B6B65"/>
    <w:rsid w:val="002C73E7"/>
    <w:rsid w:val="002D0C71"/>
    <w:rsid w:val="002D5AB8"/>
    <w:rsid w:val="002E637A"/>
    <w:rsid w:val="002E74C6"/>
    <w:rsid w:val="0030606C"/>
    <w:rsid w:val="003138A5"/>
    <w:rsid w:val="00351348"/>
    <w:rsid w:val="00355980"/>
    <w:rsid w:val="003609ED"/>
    <w:rsid w:val="00360FE0"/>
    <w:rsid w:val="00364D0D"/>
    <w:rsid w:val="00371CA2"/>
    <w:rsid w:val="00381F3B"/>
    <w:rsid w:val="003839F3"/>
    <w:rsid w:val="00387535"/>
    <w:rsid w:val="003A7BD8"/>
    <w:rsid w:val="003B20BD"/>
    <w:rsid w:val="003B699C"/>
    <w:rsid w:val="003B6E33"/>
    <w:rsid w:val="003C0FE6"/>
    <w:rsid w:val="003C62F4"/>
    <w:rsid w:val="003C7F8B"/>
    <w:rsid w:val="003D03BC"/>
    <w:rsid w:val="003F5800"/>
    <w:rsid w:val="004022AC"/>
    <w:rsid w:val="00405082"/>
    <w:rsid w:val="004057FC"/>
    <w:rsid w:val="0041050A"/>
    <w:rsid w:val="00413570"/>
    <w:rsid w:val="0041554E"/>
    <w:rsid w:val="00424364"/>
    <w:rsid w:val="00424B66"/>
    <w:rsid w:val="00437A68"/>
    <w:rsid w:val="00440A43"/>
    <w:rsid w:val="00441FB7"/>
    <w:rsid w:val="004455CB"/>
    <w:rsid w:val="00465DBD"/>
    <w:rsid w:val="0047250B"/>
    <w:rsid w:val="00472E98"/>
    <w:rsid w:val="0048484B"/>
    <w:rsid w:val="00487919"/>
    <w:rsid w:val="00491E92"/>
    <w:rsid w:val="004920FC"/>
    <w:rsid w:val="00493255"/>
    <w:rsid w:val="004B02D8"/>
    <w:rsid w:val="004B3F15"/>
    <w:rsid w:val="004B4888"/>
    <w:rsid w:val="004B5737"/>
    <w:rsid w:val="004C0A68"/>
    <w:rsid w:val="004C702C"/>
    <w:rsid w:val="004C7C03"/>
    <w:rsid w:val="004D16BA"/>
    <w:rsid w:val="004D6234"/>
    <w:rsid w:val="004D64BA"/>
    <w:rsid w:val="004E2FB6"/>
    <w:rsid w:val="004E4764"/>
    <w:rsid w:val="004E7C6A"/>
    <w:rsid w:val="005008D7"/>
    <w:rsid w:val="00502505"/>
    <w:rsid w:val="00512A26"/>
    <w:rsid w:val="00513EA4"/>
    <w:rsid w:val="00515210"/>
    <w:rsid w:val="00516FDA"/>
    <w:rsid w:val="00521A1E"/>
    <w:rsid w:val="005270ED"/>
    <w:rsid w:val="005309EB"/>
    <w:rsid w:val="00532DE2"/>
    <w:rsid w:val="005371CE"/>
    <w:rsid w:val="0054142B"/>
    <w:rsid w:val="00542158"/>
    <w:rsid w:val="00550214"/>
    <w:rsid w:val="0055418E"/>
    <w:rsid w:val="00555E6F"/>
    <w:rsid w:val="005621EB"/>
    <w:rsid w:val="005623B6"/>
    <w:rsid w:val="00564CAB"/>
    <w:rsid w:val="00586E7D"/>
    <w:rsid w:val="00594C43"/>
    <w:rsid w:val="005974E4"/>
    <w:rsid w:val="005A58AA"/>
    <w:rsid w:val="005B7849"/>
    <w:rsid w:val="005D3385"/>
    <w:rsid w:val="005E5643"/>
    <w:rsid w:val="005E7735"/>
    <w:rsid w:val="005F275A"/>
    <w:rsid w:val="005F445D"/>
    <w:rsid w:val="005F6B3D"/>
    <w:rsid w:val="00607173"/>
    <w:rsid w:val="00611254"/>
    <w:rsid w:val="006179AC"/>
    <w:rsid w:val="00620D23"/>
    <w:rsid w:val="00620E69"/>
    <w:rsid w:val="00624A61"/>
    <w:rsid w:val="0062557A"/>
    <w:rsid w:val="006324C6"/>
    <w:rsid w:val="0064387F"/>
    <w:rsid w:val="00651DE1"/>
    <w:rsid w:val="00654CEC"/>
    <w:rsid w:val="00674BE5"/>
    <w:rsid w:val="00676110"/>
    <w:rsid w:val="006807C0"/>
    <w:rsid w:val="00690F0D"/>
    <w:rsid w:val="0069525C"/>
    <w:rsid w:val="006A10D3"/>
    <w:rsid w:val="006A5F7C"/>
    <w:rsid w:val="006A62DE"/>
    <w:rsid w:val="006A7ADE"/>
    <w:rsid w:val="006B1BDE"/>
    <w:rsid w:val="006B44B4"/>
    <w:rsid w:val="006B7701"/>
    <w:rsid w:val="006D224F"/>
    <w:rsid w:val="006D30E9"/>
    <w:rsid w:val="006D3110"/>
    <w:rsid w:val="006E0E43"/>
    <w:rsid w:val="006E60DE"/>
    <w:rsid w:val="006E6C8C"/>
    <w:rsid w:val="006F0586"/>
    <w:rsid w:val="006F17F7"/>
    <w:rsid w:val="006F1B6A"/>
    <w:rsid w:val="0070310C"/>
    <w:rsid w:val="00703CE0"/>
    <w:rsid w:val="00716B75"/>
    <w:rsid w:val="00716C28"/>
    <w:rsid w:val="00725BDD"/>
    <w:rsid w:val="00725FE6"/>
    <w:rsid w:val="00726F08"/>
    <w:rsid w:val="00727D98"/>
    <w:rsid w:val="00744429"/>
    <w:rsid w:val="00745294"/>
    <w:rsid w:val="007477BA"/>
    <w:rsid w:val="00753765"/>
    <w:rsid w:val="00760684"/>
    <w:rsid w:val="00761794"/>
    <w:rsid w:val="007658C9"/>
    <w:rsid w:val="00766D4E"/>
    <w:rsid w:val="007701BD"/>
    <w:rsid w:val="00775B9D"/>
    <w:rsid w:val="007863F1"/>
    <w:rsid w:val="00793066"/>
    <w:rsid w:val="00796712"/>
    <w:rsid w:val="007A13A4"/>
    <w:rsid w:val="007A73C4"/>
    <w:rsid w:val="007C515E"/>
    <w:rsid w:val="007D6E33"/>
    <w:rsid w:val="007E4355"/>
    <w:rsid w:val="007F7894"/>
    <w:rsid w:val="00802EC1"/>
    <w:rsid w:val="0080773E"/>
    <w:rsid w:val="008103DA"/>
    <w:rsid w:val="0081730C"/>
    <w:rsid w:val="0082343A"/>
    <w:rsid w:val="00834F2F"/>
    <w:rsid w:val="0083501D"/>
    <w:rsid w:val="0084138B"/>
    <w:rsid w:val="008468DD"/>
    <w:rsid w:val="0084744D"/>
    <w:rsid w:val="00851617"/>
    <w:rsid w:val="00860828"/>
    <w:rsid w:val="008647FA"/>
    <w:rsid w:val="00866816"/>
    <w:rsid w:val="00874AE7"/>
    <w:rsid w:val="008856E5"/>
    <w:rsid w:val="0089290E"/>
    <w:rsid w:val="00896145"/>
    <w:rsid w:val="00897556"/>
    <w:rsid w:val="008B5BBF"/>
    <w:rsid w:val="008B6754"/>
    <w:rsid w:val="008C6EB5"/>
    <w:rsid w:val="008D3E62"/>
    <w:rsid w:val="008D548C"/>
    <w:rsid w:val="008E782B"/>
    <w:rsid w:val="008F139E"/>
    <w:rsid w:val="008F1E5F"/>
    <w:rsid w:val="009061EC"/>
    <w:rsid w:val="009103A4"/>
    <w:rsid w:val="00912B84"/>
    <w:rsid w:val="009211B0"/>
    <w:rsid w:val="00921581"/>
    <w:rsid w:val="00925A5C"/>
    <w:rsid w:val="00925FDB"/>
    <w:rsid w:val="00931F64"/>
    <w:rsid w:val="00932D8C"/>
    <w:rsid w:val="00937695"/>
    <w:rsid w:val="00941FCC"/>
    <w:rsid w:val="00942CB1"/>
    <w:rsid w:val="009464CF"/>
    <w:rsid w:val="00950422"/>
    <w:rsid w:val="0095124A"/>
    <w:rsid w:val="00966E35"/>
    <w:rsid w:val="00967A72"/>
    <w:rsid w:val="00974F05"/>
    <w:rsid w:val="00975546"/>
    <w:rsid w:val="00982055"/>
    <w:rsid w:val="009852D7"/>
    <w:rsid w:val="00986CB6"/>
    <w:rsid w:val="00987831"/>
    <w:rsid w:val="00991C04"/>
    <w:rsid w:val="00993530"/>
    <w:rsid w:val="009A027F"/>
    <w:rsid w:val="009A2D60"/>
    <w:rsid w:val="009A6102"/>
    <w:rsid w:val="009B6427"/>
    <w:rsid w:val="009B665E"/>
    <w:rsid w:val="009C10A2"/>
    <w:rsid w:val="009D1D1D"/>
    <w:rsid w:val="009D74A6"/>
    <w:rsid w:val="009F0CF8"/>
    <w:rsid w:val="009F185A"/>
    <w:rsid w:val="009F195F"/>
    <w:rsid w:val="009F7D1D"/>
    <w:rsid w:val="00A054D8"/>
    <w:rsid w:val="00A10B77"/>
    <w:rsid w:val="00A11103"/>
    <w:rsid w:val="00A12312"/>
    <w:rsid w:val="00A128D3"/>
    <w:rsid w:val="00A13E68"/>
    <w:rsid w:val="00A15EE2"/>
    <w:rsid w:val="00A208E6"/>
    <w:rsid w:val="00A253A6"/>
    <w:rsid w:val="00A2798A"/>
    <w:rsid w:val="00A33478"/>
    <w:rsid w:val="00A40FC7"/>
    <w:rsid w:val="00A42A91"/>
    <w:rsid w:val="00A50436"/>
    <w:rsid w:val="00A56C38"/>
    <w:rsid w:val="00A574C0"/>
    <w:rsid w:val="00A57746"/>
    <w:rsid w:val="00A71F3C"/>
    <w:rsid w:val="00A84731"/>
    <w:rsid w:val="00A8757C"/>
    <w:rsid w:val="00A95855"/>
    <w:rsid w:val="00AA34B3"/>
    <w:rsid w:val="00AA4F01"/>
    <w:rsid w:val="00AB01C7"/>
    <w:rsid w:val="00AB2BB0"/>
    <w:rsid w:val="00AB410B"/>
    <w:rsid w:val="00AC07A4"/>
    <w:rsid w:val="00AC0D94"/>
    <w:rsid w:val="00AC40B5"/>
    <w:rsid w:val="00AC6778"/>
    <w:rsid w:val="00AD0848"/>
    <w:rsid w:val="00AE0236"/>
    <w:rsid w:val="00AE4D0F"/>
    <w:rsid w:val="00B14071"/>
    <w:rsid w:val="00B15379"/>
    <w:rsid w:val="00B15519"/>
    <w:rsid w:val="00B177F6"/>
    <w:rsid w:val="00B2195B"/>
    <w:rsid w:val="00B272B1"/>
    <w:rsid w:val="00B27665"/>
    <w:rsid w:val="00B36298"/>
    <w:rsid w:val="00B46323"/>
    <w:rsid w:val="00B605C2"/>
    <w:rsid w:val="00B65F2D"/>
    <w:rsid w:val="00B672A7"/>
    <w:rsid w:val="00B73115"/>
    <w:rsid w:val="00B8200D"/>
    <w:rsid w:val="00B84F81"/>
    <w:rsid w:val="00B854F7"/>
    <w:rsid w:val="00B87727"/>
    <w:rsid w:val="00B87985"/>
    <w:rsid w:val="00B87C14"/>
    <w:rsid w:val="00B9290F"/>
    <w:rsid w:val="00B92C2D"/>
    <w:rsid w:val="00B96507"/>
    <w:rsid w:val="00BA0003"/>
    <w:rsid w:val="00BA0B04"/>
    <w:rsid w:val="00BA1DD5"/>
    <w:rsid w:val="00BA3F04"/>
    <w:rsid w:val="00BA567E"/>
    <w:rsid w:val="00BA7072"/>
    <w:rsid w:val="00BB3D91"/>
    <w:rsid w:val="00BB573F"/>
    <w:rsid w:val="00BC03BB"/>
    <w:rsid w:val="00BC7C6F"/>
    <w:rsid w:val="00BC7F18"/>
    <w:rsid w:val="00BD577F"/>
    <w:rsid w:val="00BD7CC6"/>
    <w:rsid w:val="00BE01F5"/>
    <w:rsid w:val="00BE0747"/>
    <w:rsid w:val="00BF2C0E"/>
    <w:rsid w:val="00C01326"/>
    <w:rsid w:val="00C033DC"/>
    <w:rsid w:val="00C06605"/>
    <w:rsid w:val="00C111FF"/>
    <w:rsid w:val="00C145BA"/>
    <w:rsid w:val="00C26A80"/>
    <w:rsid w:val="00C32366"/>
    <w:rsid w:val="00C417C0"/>
    <w:rsid w:val="00C45A64"/>
    <w:rsid w:val="00C56A11"/>
    <w:rsid w:val="00C62887"/>
    <w:rsid w:val="00C70921"/>
    <w:rsid w:val="00C70E6E"/>
    <w:rsid w:val="00C7254D"/>
    <w:rsid w:val="00C84104"/>
    <w:rsid w:val="00C87A1F"/>
    <w:rsid w:val="00C92EC9"/>
    <w:rsid w:val="00CA165E"/>
    <w:rsid w:val="00CA5456"/>
    <w:rsid w:val="00CA5A61"/>
    <w:rsid w:val="00CA6EB6"/>
    <w:rsid w:val="00CB246D"/>
    <w:rsid w:val="00CB4260"/>
    <w:rsid w:val="00CC53D7"/>
    <w:rsid w:val="00CD52F1"/>
    <w:rsid w:val="00CE54AC"/>
    <w:rsid w:val="00CF37B5"/>
    <w:rsid w:val="00D050B8"/>
    <w:rsid w:val="00D050BA"/>
    <w:rsid w:val="00D216A9"/>
    <w:rsid w:val="00D23427"/>
    <w:rsid w:val="00D24566"/>
    <w:rsid w:val="00D267A4"/>
    <w:rsid w:val="00D3192E"/>
    <w:rsid w:val="00D414D8"/>
    <w:rsid w:val="00D461B3"/>
    <w:rsid w:val="00D507B7"/>
    <w:rsid w:val="00D56703"/>
    <w:rsid w:val="00D61C31"/>
    <w:rsid w:val="00D6491F"/>
    <w:rsid w:val="00D70605"/>
    <w:rsid w:val="00D71F03"/>
    <w:rsid w:val="00D80F50"/>
    <w:rsid w:val="00D8213D"/>
    <w:rsid w:val="00D84817"/>
    <w:rsid w:val="00D87676"/>
    <w:rsid w:val="00D91D1E"/>
    <w:rsid w:val="00D91EEC"/>
    <w:rsid w:val="00D92D63"/>
    <w:rsid w:val="00D9323C"/>
    <w:rsid w:val="00D941B6"/>
    <w:rsid w:val="00D96ADB"/>
    <w:rsid w:val="00D97FC9"/>
    <w:rsid w:val="00DA12FD"/>
    <w:rsid w:val="00DA26A5"/>
    <w:rsid w:val="00DA7337"/>
    <w:rsid w:val="00DB3D5D"/>
    <w:rsid w:val="00DB40A5"/>
    <w:rsid w:val="00DC00F6"/>
    <w:rsid w:val="00DC1A20"/>
    <w:rsid w:val="00DD27D3"/>
    <w:rsid w:val="00DD6C1E"/>
    <w:rsid w:val="00DD7EFA"/>
    <w:rsid w:val="00DE056D"/>
    <w:rsid w:val="00DE2D1A"/>
    <w:rsid w:val="00DF314F"/>
    <w:rsid w:val="00DF61E6"/>
    <w:rsid w:val="00E06EA0"/>
    <w:rsid w:val="00E1477C"/>
    <w:rsid w:val="00E3512A"/>
    <w:rsid w:val="00E400BA"/>
    <w:rsid w:val="00E430CA"/>
    <w:rsid w:val="00E43CCE"/>
    <w:rsid w:val="00E45DC8"/>
    <w:rsid w:val="00E508FE"/>
    <w:rsid w:val="00E5744F"/>
    <w:rsid w:val="00E63FC5"/>
    <w:rsid w:val="00E84E33"/>
    <w:rsid w:val="00E900E2"/>
    <w:rsid w:val="00E96158"/>
    <w:rsid w:val="00EA29D6"/>
    <w:rsid w:val="00EA43EC"/>
    <w:rsid w:val="00EA4F67"/>
    <w:rsid w:val="00EA7101"/>
    <w:rsid w:val="00EA7E5F"/>
    <w:rsid w:val="00EB3022"/>
    <w:rsid w:val="00EB44C8"/>
    <w:rsid w:val="00EB6E0B"/>
    <w:rsid w:val="00EC3D65"/>
    <w:rsid w:val="00ED2110"/>
    <w:rsid w:val="00EE1324"/>
    <w:rsid w:val="00EE52C7"/>
    <w:rsid w:val="00EE5781"/>
    <w:rsid w:val="00EE585E"/>
    <w:rsid w:val="00EE6B98"/>
    <w:rsid w:val="00EF26C2"/>
    <w:rsid w:val="00EF614C"/>
    <w:rsid w:val="00EF7136"/>
    <w:rsid w:val="00F01894"/>
    <w:rsid w:val="00F07A26"/>
    <w:rsid w:val="00F10B8A"/>
    <w:rsid w:val="00F205CD"/>
    <w:rsid w:val="00F21851"/>
    <w:rsid w:val="00F24676"/>
    <w:rsid w:val="00F2699E"/>
    <w:rsid w:val="00F327F5"/>
    <w:rsid w:val="00F32C8B"/>
    <w:rsid w:val="00F34C11"/>
    <w:rsid w:val="00F373AB"/>
    <w:rsid w:val="00F37FFA"/>
    <w:rsid w:val="00F445FC"/>
    <w:rsid w:val="00F46088"/>
    <w:rsid w:val="00F4777F"/>
    <w:rsid w:val="00F5000C"/>
    <w:rsid w:val="00F54EE6"/>
    <w:rsid w:val="00F55C0E"/>
    <w:rsid w:val="00F674D1"/>
    <w:rsid w:val="00F73D41"/>
    <w:rsid w:val="00F76331"/>
    <w:rsid w:val="00F77BC4"/>
    <w:rsid w:val="00F92015"/>
    <w:rsid w:val="00F95663"/>
    <w:rsid w:val="00F970CC"/>
    <w:rsid w:val="00FB270B"/>
    <w:rsid w:val="00FB7562"/>
    <w:rsid w:val="00FC0B94"/>
    <w:rsid w:val="00FC13F7"/>
    <w:rsid w:val="00FC6398"/>
    <w:rsid w:val="00FD27CE"/>
    <w:rsid w:val="00FD3CEA"/>
    <w:rsid w:val="00FE3B4E"/>
    <w:rsid w:val="00FE7382"/>
    <w:rsid w:val="00FE7E2E"/>
    <w:rsid w:val="00FF26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37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F3"/>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3839F3"/>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3839F3"/>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3839F3"/>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3839F3"/>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3427"/>
    <w:rPr>
      <w:rFonts w:eastAsiaTheme="minorHAnsi"/>
      <w:lang w:eastAsia="en-US"/>
    </w:rPr>
  </w:style>
  <w:style w:type="paragraph" w:styleId="FootnoteText">
    <w:name w:val="footnote text"/>
    <w:basedOn w:val="Normal"/>
    <w:link w:val="FootnoteTextChar"/>
    <w:autoRedefine/>
    <w:rsid w:val="003839F3"/>
    <w:pPr>
      <w:ind w:left="284" w:hanging="284"/>
    </w:pPr>
    <w:rPr>
      <w:sz w:val="22"/>
      <w:szCs w:val="20"/>
    </w:rPr>
  </w:style>
  <w:style w:type="character" w:customStyle="1" w:styleId="FootnoteTextChar">
    <w:name w:val="Footnote Text Char"/>
    <w:basedOn w:val="DefaultParagraphFont"/>
    <w:link w:val="FootnoteText"/>
    <w:rsid w:val="003839F3"/>
    <w:rPr>
      <w:rFonts w:ascii="Times New Roman" w:eastAsia="Times New Roman" w:hAnsi="Times New Roman" w:cs="Times New Roman"/>
      <w:sz w:val="22"/>
      <w:szCs w:val="20"/>
      <w:lang w:eastAsia="en-GB"/>
    </w:rPr>
  </w:style>
  <w:style w:type="character" w:styleId="FootnoteReference">
    <w:name w:val="footnote reference"/>
    <w:basedOn w:val="DefaultParagraphFont"/>
    <w:rsid w:val="003839F3"/>
    <w:rPr>
      <w:vertAlign w:val="superscript"/>
    </w:rPr>
  </w:style>
  <w:style w:type="paragraph" w:styleId="ListParagraph">
    <w:name w:val="List Paragraph"/>
    <w:basedOn w:val="Normal"/>
    <w:uiPriority w:val="34"/>
    <w:qFormat/>
    <w:rsid w:val="00796712"/>
    <w:pPr>
      <w:ind w:left="720"/>
      <w:contextualSpacing/>
    </w:pPr>
  </w:style>
  <w:style w:type="paragraph" w:styleId="Footer">
    <w:name w:val="footer"/>
    <w:basedOn w:val="Normal"/>
    <w:link w:val="FooterChar"/>
    <w:rsid w:val="003839F3"/>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3839F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C0B94"/>
  </w:style>
  <w:style w:type="paragraph" w:styleId="Header">
    <w:name w:val="header"/>
    <w:basedOn w:val="Normal"/>
    <w:link w:val="HeaderChar"/>
    <w:rsid w:val="003839F3"/>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839F3"/>
    <w:rPr>
      <w:rFonts w:ascii="Times New Roman" w:eastAsia="Times New Roman" w:hAnsi="Times New Roman" w:cs="Times New Roman"/>
      <w:lang w:eastAsia="en-GB"/>
    </w:rPr>
  </w:style>
  <w:style w:type="character" w:styleId="Hyperlink">
    <w:name w:val="Hyperlink"/>
    <w:basedOn w:val="DefaultParagraphFont"/>
    <w:uiPriority w:val="99"/>
    <w:unhideWhenUsed/>
    <w:rsid w:val="00BD577F"/>
    <w:rPr>
      <w:color w:val="0563C1" w:themeColor="hyperlink"/>
      <w:u w:val="single"/>
    </w:rPr>
  </w:style>
  <w:style w:type="paragraph" w:customStyle="1" w:styleId="Articletitle">
    <w:name w:val="Article title"/>
    <w:basedOn w:val="Normal"/>
    <w:next w:val="Normal"/>
    <w:qFormat/>
    <w:rsid w:val="003839F3"/>
    <w:pPr>
      <w:spacing w:after="120" w:line="360" w:lineRule="auto"/>
    </w:pPr>
    <w:rPr>
      <w:b/>
      <w:sz w:val="28"/>
    </w:rPr>
  </w:style>
  <w:style w:type="paragraph" w:customStyle="1" w:styleId="Authornames">
    <w:name w:val="Author names"/>
    <w:basedOn w:val="Normal"/>
    <w:next w:val="Normal"/>
    <w:qFormat/>
    <w:rsid w:val="003839F3"/>
    <w:pPr>
      <w:spacing w:before="240" w:line="360" w:lineRule="auto"/>
    </w:pPr>
    <w:rPr>
      <w:sz w:val="28"/>
    </w:rPr>
  </w:style>
  <w:style w:type="paragraph" w:customStyle="1" w:styleId="Affiliation">
    <w:name w:val="Affiliation"/>
    <w:basedOn w:val="Normal"/>
    <w:qFormat/>
    <w:rsid w:val="003839F3"/>
    <w:pPr>
      <w:spacing w:before="240" w:line="360" w:lineRule="auto"/>
    </w:pPr>
    <w:rPr>
      <w:i/>
    </w:rPr>
  </w:style>
  <w:style w:type="paragraph" w:customStyle="1" w:styleId="Correspondencedetails">
    <w:name w:val="Correspondence details"/>
    <w:basedOn w:val="Normal"/>
    <w:qFormat/>
    <w:rsid w:val="003839F3"/>
    <w:pPr>
      <w:spacing w:before="240" w:line="360" w:lineRule="auto"/>
    </w:pPr>
  </w:style>
  <w:style w:type="paragraph" w:customStyle="1" w:styleId="Notesoncontributors">
    <w:name w:val="Notes on contributors"/>
    <w:basedOn w:val="Normal"/>
    <w:qFormat/>
    <w:rsid w:val="003839F3"/>
    <w:pPr>
      <w:spacing w:before="240" w:line="360" w:lineRule="auto"/>
    </w:pPr>
    <w:rPr>
      <w:sz w:val="22"/>
    </w:rPr>
  </w:style>
  <w:style w:type="character" w:customStyle="1" w:styleId="UnresolvedMention1">
    <w:name w:val="Unresolved Mention1"/>
    <w:basedOn w:val="DefaultParagraphFont"/>
    <w:uiPriority w:val="99"/>
    <w:semiHidden/>
    <w:unhideWhenUsed/>
    <w:rsid w:val="00D80F50"/>
    <w:rPr>
      <w:color w:val="605E5C"/>
      <w:shd w:val="clear" w:color="auto" w:fill="E1DFDD"/>
    </w:rPr>
  </w:style>
  <w:style w:type="paragraph" w:customStyle="1" w:styleId="Normalparagraphstyle">
    <w:name w:val="Normal paragraph style"/>
    <w:basedOn w:val="Normal"/>
    <w:next w:val="Normal"/>
    <w:rsid w:val="003839F3"/>
  </w:style>
  <w:style w:type="paragraph" w:styleId="Revision">
    <w:name w:val="Revision"/>
    <w:hidden/>
    <w:uiPriority w:val="99"/>
    <w:semiHidden/>
    <w:rsid w:val="00E400BA"/>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3839F3"/>
    <w:rPr>
      <w:rFonts w:ascii="Times New Roman" w:eastAsia="Times New Roman" w:hAnsi="Times New Roman" w:cs="Arial"/>
      <w:b/>
      <w:bCs/>
      <w:kern w:val="32"/>
      <w:szCs w:val="32"/>
      <w:lang w:eastAsia="en-GB"/>
    </w:rPr>
  </w:style>
  <w:style w:type="character" w:customStyle="1" w:styleId="Heading2Char">
    <w:name w:val="Heading 2 Char"/>
    <w:basedOn w:val="DefaultParagraphFont"/>
    <w:link w:val="Heading2"/>
    <w:rsid w:val="003839F3"/>
    <w:rPr>
      <w:rFonts w:ascii="Times New Roman" w:eastAsia="Times New Roman" w:hAnsi="Times New Roman" w:cs="Arial"/>
      <w:b/>
      <w:bCs/>
      <w:i/>
      <w:iCs/>
      <w:szCs w:val="28"/>
      <w:lang w:eastAsia="en-GB"/>
    </w:rPr>
  </w:style>
  <w:style w:type="character" w:customStyle="1" w:styleId="Heading3Char">
    <w:name w:val="Heading 3 Char"/>
    <w:basedOn w:val="DefaultParagraphFont"/>
    <w:link w:val="Heading3"/>
    <w:rsid w:val="003839F3"/>
    <w:rPr>
      <w:rFonts w:ascii="Times New Roman" w:eastAsia="Times New Roman" w:hAnsi="Times New Roman" w:cs="Arial"/>
      <w:bCs/>
      <w:i/>
      <w:szCs w:val="26"/>
      <w:lang w:eastAsia="en-GB"/>
    </w:rPr>
  </w:style>
  <w:style w:type="character" w:customStyle="1" w:styleId="Heading4Char">
    <w:name w:val="Heading 4 Char"/>
    <w:basedOn w:val="DefaultParagraphFont"/>
    <w:link w:val="Heading4"/>
    <w:rsid w:val="003839F3"/>
    <w:rPr>
      <w:rFonts w:ascii="Times New Roman" w:eastAsia="Times New Roman" w:hAnsi="Times New Roman" w:cs="Times New Roman"/>
      <w:bCs/>
      <w:szCs w:val="28"/>
      <w:lang w:eastAsia="en-GB"/>
    </w:rPr>
  </w:style>
  <w:style w:type="paragraph" w:customStyle="1" w:styleId="Receiveddates">
    <w:name w:val="Received dates"/>
    <w:basedOn w:val="Affiliation"/>
    <w:next w:val="Normal"/>
    <w:qFormat/>
    <w:rsid w:val="003839F3"/>
  </w:style>
  <w:style w:type="paragraph" w:customStyle="1" w:styleId="Abstract">
    <w:name w:val="Abstract"/>
    <w:basedOn w:val="Normal"/>
    <w:next w:val="Keywords"/>
    <w:qFormat/>
    <w:rsid w:val="003839F3"/>
    <w:pPr>
      <w:spacing w:before="360" w:after="300" w:line="360" w:lineRule="auto"/>
      <w:ind w:left="720" w:right="567"/>
    </w:pPr>
    <w:rPr>
      <w:sz w:val="22"/>
    </w:rPr>
  </w:style>
  <w:style w:type="paragraph" w:customStyle="1" w:styleId="Keywords">
    <w:name w:val="Keywords"/>
    <w:basedOn w:val="Normal"/>
    <w:next w:val="Paragraph"/>
    <w:qFormat/>
    <w:rsid w:val="003839F3"/>
    <w:pPr>
      <w:spacing w:before="240" w:after="240" w:line="360" w:lineRule="auto"/>
      <w:ind w:left="720" w:right="567"/>
    </w:pPr>
    <w:rPr>
      <w:sz w:val="22"/>
    </w:rPr>
  </w:style>
  <w:style w:type="paragraph" w:customStyle="1" w:styleId="Displayedquotation">
    <w:name w:val="Displayed quotation"/>
    <w:basedOn w:val="Normal"/>
    <w:qFormat/>
    <w:rsid w:val="003839F3"/>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3839F3"/>
    <w:pPr>
      <w:widowControl/>
      <w:numPr>
        <w:numId w:val="25"/>
      </w:numPr>
      <w:spacing w:after="240"/>
      <w:contextualSpacing/>
    </w:pPr>
  </w:style>
  <w:style w:type="paragraph" w:customStyle="1" w:styleId="Displayedequation">
    <w:name w:val="Displayed equation"/>
    <w:basedOn w:val="Normal"/>
    <w:next w:val="Paragraph"/>
    <w:qFormat/>
    <w:rsid w:val="003839F3"/>
    <w:pPr>
      <w:tabs>
        <w:tab w:val="center" w:pos="4253"/>
        <w:tab w:val="right" w:pos="8222"/>
      </w:tabs>
      <w:spacing w:before="240" w:after="240"/>
      <w:jc w:val="center"/>
    </w:pPr>
  </w:style>
  <w:style w:type="paragraph" w:customStyle="1" w:styleId="Acknowledgements">
    <w:name w:val="Acknowledgements"/>
    <w:basedOn w:val="Normal"/>
    <w:next w:val="Normal"/>
    <w:qFormat/>
    <w:rsid w:val="003839F3"/>
    <w:pPr>
      <w:spacing w:before="120" w:line="360" w:lineRule="auto"/>
    </w:pPr>
    <w:rPr>
      <w:sz w:val="22"/>
    </w:rPr>
  </w:style>
  <w:style w:type="paragraph" w:customStyle="1" w:styleId="Tabletitle">
    <w:name w:val="Table title"/>
    <w:basedOn w:val="Normal"/>
    <w:next w:val="Normal"/>
    <w:qFormat/>
    <w:rsid w:val="003839F3"/>
    <w:pPr>
      <w:spacing w:before="240" w:line="360" w:lineRule="auto"/>
    </w:pPr>
  </w:style>
  <w:style w:type="paragraph" w:customStyle="1" w:styleId="Figurecaption">
    <w:name w:val="Figure caption"/>
    <w:basedOn w:val="Normal"/>
    <w:next w:val="Normal"/>
    <w:qFormat/>
    <w:rsid w:val="003839F3"/>
    <w:pPr>
      <w:spacing w:before="240" w:line="360" w:lineRule="auto"/>
    </w:pPr>
  </w:style>
  <w:style w:type="paragraph" w:customStyle="1" w:styleId="Footnotes">
    <w:name w:val="Footnotes"/>
    <w:basedOn w:val="Normal"/>
    <w:qFormat/>
    <w:rsid w:val="003839F3"/>
    <w:pPr>
      <w:spacing w:before="120" w:line="360" w:lineRule="auto"/>
      <w:ind w:left="482" w:hanging="482"/>
      <w:contextualSpacing/>
    </w:pPr>
    <w:rPr>
      <w:sz w:val="22"/>
    </w:rPr>
  </w:style>
  <w:style w:type="paragraph" w:customStyle="1" w:styleId="Paragraph">
    <w:name w:val="Paragraph"/>
    <w:basedOn w:val="Normal"/>
    <w:next w:val="Newparagraph"/>
    <w:qFormat/>
    <w:rsid w:val="003839F3"/>
    <w:pPr>
      <w:widowControl w:val="0"/>
      <w:spacing w:before="240"/>
    </w:pPr>
  </w:style>
  <w:style w:type="paragraph" w:customStyle="1" w:styleId="Newparagraph">
    <w:name w:val="New paragraph"/>
    <w:basedOn w:val="Normal"/>
    <w:qFormat/>
    <w:rsid w:val="003839F3"/>
    <w:pPr>
      <w:ind w:firstLine="720"/>
    </w:pPr>
  </w:style>
  <w:style w:type="paragraph" w:styleId="NormalIndent">
    <w:name w:val="Normal Indent"/>
    <w:basedOn w:val="Normal"/>
    <w:rsid w:val="003839F3"/>
    <w:pPr>
      <w:ind w:left="720"/>
    </w:pPr>
  </w:style>
  <w:style w:type="paragraph" w:customStyle="1" w:styleId="References">
    <w:name w:val="References"/>
    <w:basedOn w:val="Normal"/>
    <w:qFormat/>
    <w:rsid w:val="003839F3"/>
    <w:pPr>
      <w:spacing w:before="120" w:line="360" w:lineRule="auto"/>
      <w:ind w:left="720" w:hanging="720"/>
      <w:contextualSpacing/>
    </w:pPr>
  </w:style>
  <w:style w:type="paragraph" w:customStyle="1" w:styleId="Subjectcodes">
    <w:name w:val="Subject codes"/>
    <w:basedOn w:val="Keywords"/>
    <w:next w:val="Paragraph"/>
    <w:qFormat/>
    <w:rsid w:val="003839F3"/>
  </w:style>
  <w:style w:type="paragraph" w:customStyle="1" w:styleId="Bulletedlist">
    <w:name w:val="Bulleted list"/>
    <w:basedOn w:val="Paragraph"/>
    <w:next w:val="Paragraph"/>
    <w:qFormat/>
    <w:rsid w:val="003839F3"/>
    <w:pPr>
      <w:widowControl/>
      <w:numPr>
        <w:numId w:val="26"/>
      </w:numPr>
      <w:spacing w:after="240"/>
      <w:contextualSpacing/>
    </w:pPr>
  </w:style>
  <w:style w:type="paragraph" w:styleId="EndnoteText">
    <w:name w:val="endnote text"/>
    <w:basedOn w:val="Normal"/>
    <w:link w:val="EndnoteTextChar"/>
    <w:autoRedefine/>
    <w:rsid w:val="00E06EA0"/>
    <w:pPr>
      <w:spacing w:line="360" w:lineRule="auto"/>
      <w:ind w:left="284" w:hanging="284"/>
    </w:pPr>
    <w:rPr>
      <w:sz w:val="22"/>
      <w:szCs w:val="20"/>
    </w:rPr>
  </w:style>
  <w:style w:type="character" w:customStyle="1" w:styleId="EndnoteTextChar">
    <w:name w:val="Endnote Text Char"/>
    <w:basedOn w:val="DefaultParagraphFont"/>
    <w:link w:val="EndnoteText"/>
    <w:rsid w:val="00E06EA0"/>
    <w:rPr>
      <w:rFonts w:ascii="Times New Roman" w:eastAsia="Times New Roman" w:hAnsi="Times New Roman" w:cs="Times New Roman"/>
      <w:sz w:val="22"/>
      <w:szCs w:val="20"/>
      <w:lang w:eastAsia="en-GB"/>
    </w:rPr>
  </w:style>
  <w:style w:type="character" w:styleId="EndnoteReference">
    <w:name w:val="endnote reference"/>
    <w:basedOn w:val="DefaultParagraphFont"/>
    <w:rsid w:val="003839F3"/>
    <w:rPr>
      <w:vertAlign w:val="superscript"/>
    </w:rPr>
  </w:style>
  <w:style w:type="paragraph" w:customStyle="1" w:styleId="Heading4Paragraph">
    <w:name w:val="Heading 4 + Paragraph"/>
    <w:basedOn w:val="Paragraph"/>
    <w:next w:val="Newparagraph"/>
    <w:qFormat/>
    <w:rsid w:val="003839F3"/>
    <w:pPr>
      <w:widowControl/>
      <w:spacing w:before="360"/>
    </w:pPr>
  </w:style>
  <w:style w:type="character" w:styleId="CommentReference">
    <w:name w:val="annotation reference"/>
    <w:basedOn w:val="DefaultParagraphFont"/>
    <w:uiPriority w:val="99"/>
    <w:semiHidden/>
    <w:unhideWhenUsed/>
    <w:rsid w:val="004D6234"/>
    <w:rPr>
      <w:sz w:val="16"/>
      <w:szCs w:val="16"/>
    </w:rPr>
  </w:style>
  <w:style w:type="paragraph" w:styleId="CommentText">
    <w:name w:val="annotation text"/>
    <w:basedOn w:val="Normal"/>
    <w:link w:val="CommentTextChar"/>
    <w:uiPriority w:val="99"/>
    <w:unhideWhenUsed/>
    <w:rsid w:val="004D6234"/>
    <w:pPr>
      <w:spacing w:line="240" w:lineRule="auto"/>
    </w:pPr>
    <w:rPr>
      <w:sz w:val="20"/>
      <w:szCs w:val="20"/>
    </w:rPr>
  </w:style>
  <w:style w:type="character" w:customStyle="1" w:styleId="CommentTextChar">
    <w:name w:val="Comment Text Char"/>
    <w:basedOn w:val="DefaultParagraphFont"/>
    <w:link w:val="CommentText"/>
    <w:uiPriority w:val="99"/>
    <w:rsid w:val="004D623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D6234"/>
    <w:rPr>
      <w:b/>
      <w:bCs/>
    </w:rPr>
  </w:style>
  <w:style w:type="character" w:customStyle="1" w:styleId="CommentSubjectChar">
    <w:name w:val="Comment Subject Char"/>
    <w:basedOn w:val="CommentTextChar"/>
    <w:link w:val="CommentSubject"/>
    <w:uiPriority w:val="99"/>
    <w:semiHidden/>
    <w:rsid w:val="004D623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B30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022"/>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383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5483">
      <w:bodyDiv w:val="1"/>
      <w:marLeft w:val="0"/>
      <w:marRight w:val="0"/>
      <w:marTop w:val="0"/>
      <w:marBottom w:val="0"/>
      <w:divBdr>
        <w:top w:val="none" w:sz="0" w:space="0" w:color="auto"/>
        <w:left w:val="none" w:sz="0" w:space="0" w:color="auto"/>
        <w:bottom w:val="none" w:sz="0" w:space="0" w:color="auto"/>
        <w:right w:val="none" w:sz="0" w:space="0" w:color="auto"/>
      </w:divBdr>
    </w:div>
    <w:div w:id="126703060">
      <w:bodyDiv w:val="1"/>
      <w:marLeft w:val="0"/>
      <w:marRight w:val="0"/>
      <w:marTop w:val="0"/>
      <w:marBottom w:val="0"/>
      <w:divBdr>
        <w:top w:val="none" w:sz="0" w:space="0" w:color="auto"/>
        <w:left w:val="none" w:sz="0" w:space="0" w:color="auto"/>
        <w:bottom w:val="none" w:sz="0" w:space="0" w:color="auto"/>
        <w:right w:val="none" w:sz="0" w:space="0" w:color="auto"/>
      </w:divBdr>
      <w:divsChild>
        <w:div w:id="733821479">
          <w:marLeft w:val="0"/>
          <w:marRight w:val="0"/>
          <w:marTop w:val="0"/>
          <w:marBottom w:val="0"/>
          <w:divBdr>
            <w:top w:val="none" w:sz="0" w:space="0" w:color="auto"/>
            <w:left w:val="none" w:sz="0" w:space="0" w:color="auto"/>
            <w:bottom w:val="none" w:sz="0" w:space="0" w:color="auto"/>
            <w:right w:val="none" w:sz="0" w:space="0" w:color="auto"/>
          </w:divBdr>
          <w:divsChild>
            <w:div w:id="980422101">
              <w:marLeft w:val="0"/>
              <w:marRight w:val="0"/>
              <w:marTop w:val="0"/>
              <w:marBottom w:val="0"/>
              <w:divBdr>
                <w:top w:val="none" w:sz="0" w:space="0" w:color="auto"/>
                <w:left w:val="none" w:sz="0" w:space="0" w:color="auto"/>
                <w:bottom w:val="none" w:sz="0" w:space="0" w:color="auto"/>
                <w:right w:val="none" w:sz="0" w:space="0" w:color="auto"/>
              </w:divBdr>
              <w:divsChild>
                <w:div w:id="18777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5842">
      <w:bodyDiv w:val="1"/>
      <w:marLeft w:val="0"/>
      <w:marRight w:val="0"/>
      <w:marTop w:val="0"/>
      <w:marBottom w:val="0"/>
      <w:divBdr>
        <w:top w:val="none" w:sz="0" w:space="0" w:color="auto"/>
        <w:left w:val="none" w:sz="0" w:space="0" w:color="auto"/>
        <w:bottom w:val="none" w:sz="0" w:space="0" w:color="auto"/>
        <w:right w:val="none" w:sz="0" w:space="0" w:color="auto"/>
      </w:divBdr>
      <w:divsChild>
        <w:div w:id="110709432">
          <w:marLeft w:val="0"/>
          <w:marRight w:val="0"/>
          <w:marTop w:val="0"/>
          <w:marBottom w:val="0"/>
          <w:divBdr>
            <w:top w:val="none" w:sz="0" w:space="0" w:color="auto"/>
            <w:left w:val="none" w:sz="0" w:space="0" w:color="auto"/>
            <w:bottom w:val="none" w:sz="0" w:space="0" w:color="auto"/>
            <w:right w:val="none" w:sz="0" w:space="0" w:color="auto"/>
          </w:divBdr>
          <w:divsChild>
            <w:div w:id="2083481294">
              <w:marLeft w:val="0"/>
              <w:marRight w:val="0"/>
              <w:marTop w:val="0"/>
              <w:marBottom w:val="0"/>
              <w:divBdr>
                <w:top w:val="none" w:sz="0" w:space="0" w:color="auto"/>
                <w:left w:val="none" w:sz="0" w:space="0" w:color="auto"/>
                <w:bottom w:val="none" w:sz="0" w:space="0" w:color="auto"/>
                <w:right w:val="none" w:sz="0" w:space="0" w:color="auto"/>
              </w:divBdr>
              <w:divsChild>
                <w:div w:id="19347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3016">
      <w:bodyDiv w:val="1"/>
      <w:marLeft w:val="0"/>
      <w:marRight w:val="0"/>
      <w:marTop w:val="0"/>
      <w:marBottom w:val="0"/>
      <w:divBdr>
        <w:top w:val="none" w:sz="0" w:space="0" w:color="auto"/>
        <w:left w:val="none" w:sz="0" w:space="0" w:color="auto"/>
        <w:bottom w:val="none" w:sz="0" w:space="0" w:color="auto"/>
        <w:right w:val="none" w:sz="0" w:space="0" w:color="auto"/>
      </w:divBdr>
      <w:divsChild>
        <w:div w:id="1688021595">
          <w:marLeft w:val="0"/>
          <w:marRight w:val="0"/>
          <w:marTop w:val="0"/>
          <w:marBottom w:val="0"/>
          <w:divBdr>
            <w:top w:val="none" w:sz="0" w:space="0" w:color="auto"/>
            <w:left w:val="none" w:sz="0" w:space="0" w:color="auto"/>
            <w:bottom w:val="none" w:sz="0" w:space="0" w:color="auto"/>
            <w:right w:val="none" w:sz="0" w:space="0" w:color="auto"/>
          </w:divBdr>
          <w:divsChild>
            <w:div w:id="338653828">
              <w:marLeft w:val="0"/>
              <w:marRight w:val="0"/>
              <w:marTop w:val="0"/>
              <w:marBottom w:val="0"/>
              <w:divBdr>
                <w:top w:val="none" w:sz="0" w:space="0" w:color="auto"/>
                <w:left w:val="none" w:sz="0" w:space="0" w:color="auto"/>
                <w:bottom w:val="none" w:sz="0" w:space="0" w:color="auto"/>
                <w:right w:val="none" w:sz="0" w:space="0" w:color="auto"/>
              </w:divBdr>
              <w:divsChild>
                <w:div w:id="3244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9981">
      <w:bodyDiv w:val="1"/>
      <w:marLeft w:val="0"/>
      <w:marRight w:val="0"/>
      <w:marTop w:val="0"/>
      <w:marBottom w:val="0"/>
      <w:divBdr>
        <w:top w:val="none" w:sz="0" w:space="0" w:color="auto"/>
        <w:left w:val="none" w:sz="0" w:space="0" w:color="auto"/>
        <w:bottom w:val="none" w:sz="0" w:space="0" w:color="auto"/>
        <w:right w:val="none" w:sz="0" w:space="0" w:color="auto"/>
      </w:divBdr>
    </w:div>
    <w:div w:id="168645642">
      <w:bodyDiv w:val="1"/>
      <w:marLeft w:val="0"/>
      <w:marRight w:val="0"/>
      <w:marTop w:val="0"/>
      <w:marBottom w:val="0"/>
      <w:divBdr>
        <w:top w:val="none" w:sz="0" w:space="0" w:color="auto"/>
        <w:left w:val="none" w:sz="0" w:space="0" w:color="auto"/>
        <w:bottom w:val="none" w:sz="0" w:space="0" w:color="auto"/>
        <w:right w:val="none" w:sz="0" w:space="0" w:color="auto"/>
      </w:divBdr>
      <w:divsChild>
        <w:div w:id="321858460">
          <w:marLeft w:val="0"/>
          <w:marRight w:val="0"/>
          <w:marTop w:val="0"/>
          <w:marBottom w:val="0"/>
          <w:divBdr>
            <w:top w:val="none" w:sz="0" w:space="0" w:color="auto"/>
            <w:left w:val="none" w:sz="0" w:space="0" w:color="auto"/>
            <w:bottom w:val="none" w:sz="0" w:space="0" w:color="auto"/>
            <w:right w:val="none" w:sz="0" w:space="0" w:color="auto"/>
          </w:divBdr>
          <w:divsChild>
            <w:div w:id="1095327975">
              <w:marLeft w:val="0"/>
              <w:marRight w:val="0"/>
              <w:marTop w:val="0"/>
              <w:marBottom w:val="0"/>
              <w:divBdr>
                <w:top w:val="none" w:sz="0" w:space="0" w:color="auto"/>
                <w:left w:val="none" w:sz="0" w:space="0" w:color="auto"/>
                <w:bottom w:val="none" w:sz="0" w:space="0" w:color="auto"/>
                <w:right w:val="none" w:sz="0" w:space="0" w:color="auto"/>
              </w:divBdr>
              <w:divsChild>
                <w:div w:id="1891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4554">
      <w:bodyDiv w:val="1"/>
      <w:marLeft w:val="0"/>
      <w:marRight w:val="0"/>
      <w:marTop w:val="0"/>
      <w:marBottom w:val="0"/>
      <w:divBdr>
        <w:top w:val="none" w:sz="0" w:space="0" w:color="auto"/>
        <w:left w:val="none" w:sz="0" w:space="0" w:color="auto"/>
        <w:bottom w:val="none" w:sz="0" w:space="0" w:color="auto"/>
        <w:right w:val="none" w:sz="0" w:space="0" w:color="auto"/>
      </w:divBdr>
      <w:divsChild>
        <w:div w:id="2033533647">
          <w:marLeft w:val="0"/>
          <w:marRight w:val="0"/>
          <w:marTop w:val="0"/>
          <w:marBottom w:val="0"/>
          <w:divBdr>
            <w:top w:val="none" w:sz="0" w:space="0" w:color="auto"/>
            <w:left w:val="none" w:sz="0" w:space="0" w:color="auto"/>
            <w:bottom w:val="none" w:sz="0" w:space="0" w:color="auto"/>
            <w:right w:val="none" w:sz="0" w:space="0" w:color="auto"/>
          </w:divBdr>
          <w:divsChild>
            <w:div w:id="1401363958">
              <w:marLeft w:val="0"/>
              <w:marRight w:val="0"/>
              <w:marTop w:val="0"/>
              <w:marBottom w:val="0"/>
              <w:divBdr>
                <w:top w:val="none" w:sz="0" w:space="0" w:color="auto"/>
                <w:left w:val="none" w:sz="0" w:space="0" w:color="auto"/>
                <w:bottom w:val="none" w:sz="0" w:space="0" w:color="auto"/>
                <w:right w:val="none" w:sz="0" w:space="0" w:color="auto"/>
              </w:divBdr>
              <w:divsChild>
                <w:div w:id="1432117360">
                  <w:marLeft w:val="0"/>
                  <w:marRight w:val="0"/>
                  <w:marTop w:val="0"/>
                  <w:marBottom w:val="0"/>
                  <w:divBdr>
                    <w:top w:val="none" w:sz="0" w:space="0" w:color="auto"/>
                    <w:left w:val="none" w:sz="0" w:space="0" w:color="auto"/>
                    <w:bottom w:val="none" w:sz="0" w:space="0" w:color="auto"/>
                    <w:right w:val="none" w:sz="0" w:space="0" w:color="auto"/>
                  </w:divBdr>
                  <w:divsChild>
                    <w:div w:id="15312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294">
      <w:bodyDiv w:val="1"/>
      <w:marLeft w:val="0"/>
      <w:marRight w:val="0"/>
      <w:marTop w:val="0"/>
      <w:marBottom w:val="0"/>
      <w:divBdr>
        <w:top w:val="none" w:sz="0" w:space="0" w:color="auto"/>
        <w:left w:val="none" w:sz="0" w:space="0" w:color="auto"/>
        <w:bottom w:val="none" w:sz="0" w:space="0" w:color="auto"/>
        <w:right w:val="none" w:sz="0" w:space="0" w:color="auto"/>
      </w:divBdr>
      <w:divsChild>
        <w:div w:id="26368952">
          <w:marLeft w:val="0"/>
          <w:marRight w:val="0"/>
          <w:marTop w:val="0"/>
          <w:marBottom w:val="0"/>
          <w:divBdr>
            <w:top w:val="none" w:sz="0" w:space="0" w:color="auto"/>
            <w:left w:val="none" w:sz="0" w:space="0" w:color="auto"/>
            <w:bottom w:val="none" w:sz="0" w:space="0" w:color="auto"/>
            <w:right w:val="none" w:sz="0" w:space="0" w:color="auto"/>
          </w:divBdr>
        </w:div>
        <w:div w:id="1017001775">
          <w:marLeft w:val="0"/>
          <w:marRight w:val="0"/>
          <w:marTop w:val="0"/>
          <w:marBottom w:val="0"/>
          <w:divBdr>
            <w:top w:val="none" w:sz="0" w:space="0" w:color="auto"/>
            <w:left w:val="none" w:sz="0" w:space="0" w:color="auto"/>
            <w:bottom w:val="none" w:sz="0" w:space="0" w:color="auto"/>
            <w:right w:val="none" w:sz="0" w:space="0" w:color="auto"/>
          </w:divBdr>
        </w:div>
        <w:div w:id="324473515">
          <w:marLeft w:val="0"/>
          <w:marRight w:val="0"/>
          <w:marTop w:val="0"/>
          <w:marBottom w:val="0"/>
          <w:divBdr>
            <w:top w:val="none" w:sz="0" w:space="0" w:color="auto"/>
            <w:left w:val="none" w:sz="0" w:space="0" w:color="auto"/>
            <w:bottom w:val="none" w:sz="0" w:space="0" w:color="auto"/>
            <w:right w:val="none" w:sz="0" w:space="0" w:color="auto"/>
          </w:divBdr>
        </w:div>
        <w:div w:id="812909950">
          <w:marLeft w:val="0"/>
          <w:marRight w:val="0"/>
          <w:marTop w:val="0"/>
          <w:marBottom w:val="0"/>
          <w:divBdr>
            <w:top w:val="none" w:sz="0" w:space="0" w:color="auto"/>
            <w:left w:val="none" w:sz="0" w:space="0" w:color="auto"/>
            <w:bottom w:val="none" w:sz="0" w:space="0" w:color="auto"/>
            <w:right w:val="none" w:sz="0" w:space="0" w:color="auto"/>
          </w:divBdr>
        </w:div>
        <w:div w:id="709572807">
          <w:marLeft w:val="0"/>
          <w:marRight w:val="0"/>
          <w:marTop w:val="0"/>
          <w:marBottom w:val="0"/>
          <w:divBdr>
            <w:top w:val="none" w:sz="0" w:space="0" w:color="auto"/>
            <w:left w:val="none" w:sz="0" w:space="0" w:color="auto"/>
            <w:bottom w:val="none" w:sz="0" w:space="0" w:color="auto"/>
            <w:right w:val="none" w:sz="0" w:space="0" w:color="auto"/>
          </w:divBdr>
        </w:div>
        <w:div w:id="854423832">
          <w:marLeft w:val="0"/>
          <w:marRight w:val="0"/>
          <w:marTop w:val="0"/>
          <w:marBottom w:val="0"/>
          <w:divBdr>
            <w:top w:val="none" w:sz="0" w:space="0" w:color="auto"/>
            <w:left w:val="none" w:sz="0" w:space="0" w:color="auto"/>
            <w:bottom w:val="none" w:sz="0" w:space="0" w:color="auto"/>
            <w:right w:val="none" w:sz="0" w:space="0" w:color="auto"/>
          </w:divBdr>
        </w:div>
        <w:div w:id="1262295269">
          <w:marLeft w:val="0"/>
          <w:marRight w:val="0"/>
          <w:marTop w:val="0"/>
          <w:marBottom w:val="0"/>
          <w:divBdr>
            <w:top w:val="none" w:sz="0" w:space="0" w:color="auto"/>
            <w:left w:val="none" w:sz="0" w:space="0" w:color="auto"/>
            <w:bottom w:val="none" w:sz="0" w:space="0" w:color="auto"/>
            <w:right w:val="none" w:sz="0" w:space="0" w:color="auto"/>
          </w:divBdr>
        </w:div>
      </w:divsChild>
    </w:div>
    <w:div w:id="224026434">
      <w:bodyDiv w:val="1"/>
      <w:marLeft w:val="0"/>
      <w:marRight w:val="0"/>
      <w:marTop w:val="0"/>
      <w:marBottom w:val="0"/>
      <w:divBdr>
        <w:top w:val="none" w:sz="0" w:space="0" w:color="auto"/>
        <w:left w:val="none" w:sz="0" w:space="0" w:color="auto"/>
        <w:bottom w:val="none" w:sz="0" w:space="0" w:color="auto"/>
        <w:right w:val="none" w:sz="0" w:space="0" w:color="auto"/>
      </w:divBdr>
      <w:divsChild>
        <w:div w:id="1913806608">
          <w:marLeft w:val="0"/>
          <w:marRight w:val="0"/>
          <w:marTop w:val="0"/>
          <w:marBottom w:val="0"/>
          <w:divBdr>
            <w:top w:val="none" w:sz="0" w:space="0" w:color="auto"/>
            <w:left w:val="none" w:sz="0" w:space="0" w:color="auto"/>
            <w:bottom w:val="none" w:sz="0" w:space="0" w:color="auto"/>
            <w:right w:val="none" w:sz="0" w:space="0" w:color="auto"/>
          </w:divBdr>
          <w:divsChild>
            <w:div w:id="1026366409">
              <w:marLeft w:val="0"/>
              <w:marRight w:val="0"/>
              <w:marTop w:val="0"/>
              <w:marBottom w:val="0"/>
              <w:divBdr>
                <w:top w:val="none" w:sz="0" w:space="0" w:color="auto"/>
                <w:left w:val="none" w:sz="0" w:space="0" w:color="auto"/>
                <w:bottom w:val="none" w:sz="0" w:space="0" w:color="auto"/>
                <w:right w:val="none" w:sz="0" w:space="0" w:color="auto"/>
              </w:divBdr>
              <w:divsChild>
                <w:div w:id="1849564984">
                  <w:marLeft w:val="0"/>
                  <w:marRight w:val="0"/>
                  <w:marTop w:val="0"/>
                  <w:marBottom w:val="0"/>
                  <w:divBdr>
                    <w:top w:val="none" w:sz="0" w:space="0" w:color="auto"/>
                    <w:left w:val="none" w:sz="0" w:space="0" w:color="auto"/>
                    <w:bottom w:val="none" w:sz="0" w:space="0" w:color="auto"/>
                    <w:right w:val="none" w:sz="0" w:space="0" w:color="auto"/>
                  </w:divBdr>
                  <w:divsChild>
                    <w:div w:id="15414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7405">
      <w:bodyDiv w:val="1"/>
      <w:marLeft w:val="0"/>
      <w:marRight w:val="0"/>
      <w:marTop w:val="0"/>
      <w:marBottom w:val="0"/>
      <w:divBdr>
        <w:top w:val="none" w:sz="0" w:space="0" w:color="auto"/>
        <w:left w:val="none" w:sz="0" w:space="0" w:color="auto"/>
        <w:bottom w:val="none" w:sz="0" w:space="0" w:color="auto"/>
        <w:right w:val="none" w:sz="0" w:space="0" w:color="auto"/>
      </w:divBdr>
      <w:divsChild>
        <w:div w:id="378672487">
          <w:marLeft w:val="0"/>
          <w:marRight w:val="0"/>
          <w:marTop w:val="0"/>
          <w:marBottom w:val="0"/>
          <w:divBdr>
            <w:top w:val="none" w:sz="0" w:space="0" w:color="auto"/>
            <w:left w:val="none" w:sz="0" w:space="0" w:color="auto"/>
            <w:bottom w:val="none" w:sz="0" w:space="0" w:color="auto"/>
            <w:right w:val="none" w:sz="0" w:space="0" w:color="auto"/>
          </w:divBdr>
          <w:divsChild>
            <w:div w:id="984317791">
              <w:marLeft w:val="0"/>
              <w:marRight w:val="0"/>
              <w:marTop w:val="0"/>
              <w:marBottom w:val="0"/>
              <w:divBdr>
                <w:top w:val="none" w:sz="0" w:space="0" w:color="auto"/>
                <w:left w:val="none" w:sz="0" w:space="0" w:color="auto"/>
                <w:bottom w:val="none" w:sz="0" w:space="0" w:color="auto"/>
                <w:right w:val="none" w:sz="0" w:space="0" w:color="auto"/>
              </w:divBdr>
              <w:divsChild>
                <w:div w:id="607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829">
      <w:bodyDiv w:val="1"/>
      <w:marLeft w:val="0"/>
      <w:marRight w:val="0"/>
      <w:marTop w:val="0"/>
      <w:marBottom w:val="0"/>
      <w:divBdr>
        <w:top w:val="none" w:sz="0" w:space="0" w:color="auto"/>
        <w:left w:val="none" w:sz="0" w:space="0" w:color="auto"/>
        <w:bottom w:val="none" w:sz="0" w:space="0" w:color="auto"/>
        <w:right w:val="none" w:sz="0" w:space="0" w:color="auto"/>
      </w:divBdr>
      <w:divsChild>
        <w:div w:id="1362513165">
          <w:marLeft w:val="0"/>
          <w:marRight w:val="0"/>
          <w:marTop w:val="0"/>
          <w:marBottom w:val="0"/>
          <w:divBdr>
            <w:top w:val="none" w:sz="0" w:space="0" w:color="auto"/>
            <w:left w:val="none" w:sz="0" w:space="0" w:color="auto"/>
            <w:bottom w:val="none" w:sz="0" w:space="0" w:color="auto"/>
            <w:right w:val="none" w:sz="0" w:space="0" w:color="auto"/>
          </w:divBdr>
          <w:divsChild>
            <w:div w:id="1793203277">
              <w:marLeft w:val="0"/>
              <w:marRight w:val="0"/>
              <w:marTop w:val="0"/>
              <w:marBottom w:val="0"/>
              <w:divBdr>
                <w:top w:val="none" w:sz="0" w:space="0" w:color="auto"/>
                <w:left w:val="none" w:sz="0" w:space="0" w:color="auto"/>
                <w:bottom w:val="none" w:sz="0" w:space="0" w:color="auto"/>
                <w:right w:val="none" w:sz="0" w:space="0" w:color="auto"/>
              </w:divBdr>
              <w:divsChild>
                <w:div w:id="10086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3499">
      <w:bodyDiv w:val="1"/>
      <w:marLeft w:val="0"/>
      <w:marRight w:val="0"/>
      <w:marTop w:val="0"/>
      <w:marBottom w:val="0"/>
      <w:divBdr>
        <w:top w:val="none" w:sz="0" w:space="0" w:color="auto"/>
        <w:left w:val="none" w:sz="0" w:space="0" w:color="auto"/>
        <w:bottom w:val="none" w:sz="0" w:space="0" w:color="auto"/>
        <w:right w:val="none" w:sz="0" w:space="0" w:color="auto"/>
      </w:divBdr>
      <w:divsChild>
        <w:div w:id="1801261081">
          <w:marLeft w:val="0"/>
          <w:marRight w:val="0"/>
          <w:marTop w:val="0"/>
          <w:marBottom w:val="0"/>
          <w:divBdr>
            <w:top w:val="none" w:sz="0" w:space="0" w:color="auto"/>
            <w:left w:val="none" w:sz="0" w:space="0" w:color="auto"/>
            <w:bottom w:val="none" w:sz="0" w:space="0" w:color="auto"/>
            <w:right w:val="none" w:sz="0" w:space="0" w:color="auto"/>
          </w:divBdr>
          <w:divsChild>
            <w:div w:id="2126925852">
              <w:marLeft w:val="0"/>
              <w:marRight w:val="0"/>
              <w:marTop w:val="0"/>
              <w:marBottom w:val="0"/>
              <w:divBdr>
                <w:top w:val="none" w:sz="0" w:space="0" w:color="auto"/>
                <w:left w:val="none" w:sz="0" w:space="0" w:color="auto"/>
                <w:bottom w:val="none" w:sz="0" w:space="0" w:color="auto"/>
                <w:right w:val="none" w:sz="0" w:space="0" w:color="auto"/>
              </w:divBdr>
              <w:divsChild>
                <w:div w:id="13158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4224">
      <w:bodyDiv w:val="1"/>
      <w:marLeft w:val="0"/>
      <w:marRight w:val="0"/>
      <w:marTop w:val="0"/>
      <w:marBottom w:val="0"/>
      <w:divBdr>
        <w:top w:val="none" w:sz="0" w:space="0" w:color="auto"/>
        <w:left w:val="none" w:sz="0" w:space="0" w:color="auto"/>
        <w:bottom w:val="none" w:sz="0" w:space="0" w:color="auto"/>
        <w:right w:val="none" w:sz="0" w:space="0" w:color="auto"/>
      </w:divBdr>
      <w:divsChild>
        <w:div w:id="895555049">
          <w:marLeft w:val="0"/>
          <w:marRight w:val="0"/>
          <w:marTop w:val="0"/>
          <w:marBottom w:val="0"/>
          <w:divBdr>
            <w:top w:val="none" w:sz="0" w:space="0" w:color="auto"/>
            <w:left w:val="none" w:sz="0" w:space="0" w:color="auto"/>
            <w:bottom w:val="none" w:sz="0" w:space="0" w:color="auto"/>
            <w:right w:val="none" w:sz="0" w:space="0" w:color="auto"/>
          </w:divBdr>
          <w:divsChild>
            <w:div w:id="1559896094">
              <w:marLeft w:val="0"/>
              <w:marRight w:val="0"/>
              <w:marTop w:val="0"/>
              <w:marBottom w:val="0"/>
              <w:divBdr>
                <w:top w:val="none" w:sz="0" w:space="0" w:color="auto"/>
                <w:left w:val="none" w:sz="0" w:space="0" w:color="auto"/>
                <w:bottom w:val="none" w:sz="0" w:space="0" w:color="auto"/>
                <w:right w:val="none" w:sz="0" w:space="0" w:color="auto"/>
              </w:divBdr>
              <w:divsChild>
                <w:div w:id="16114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00025">
      <w:bodyDiv w:val="1"/>
      <w:marLeft w:val="0"/>
      <w:marRight w:val="0"/>
      <w:marTop w:val="0"/>
      <w:marBottom w:val="0"/>
      <w:divBdr>
        <w:top w:val="none" w:sz="0" w:space="0" w:color="auto"/>
        <w:left w:val="none" w:sz="0" w:space="0" w:color="auto"/>
        <w:bottom w:val="none" w:sz="0" w:space="0" w:color="auto"/>
        <w:right w:val="none" w:sz="0" w:space="0" w:color="auto"/>
      </w:divBdr>
      <w:divsChild>
        <w:div w:id="1706523737">
          <w:marLeft w:val="0"/>
          <w:marRight w:val="0"/>
          <w:marTop w:val="0"/>
          <w:marBottom w:val="0"/>
          <w:divBdr>
            <w:top w:val="none" w:sz="0" w:space="0" w:color="auto"/>
            <w:left w:val="none" w:sz="0" w:space="0" w:color="auto"/>
            <w:bottom w:val="none" w:sz="0" w:space="0" w:color="auto"/>
            <w:right w:val="none" w:sz="0" w:space="0" w:color="auto"/>
          </w:divBdr>
          <w:divsChild>
            <w:div w:id="245383625">
              <w:marLeft w:val="0"/>
              <w:marRight w:val="0"/>
              <w:marTop w:val="0"/>
              <w:marBottom w:val="0"/>
              <w:divBdr>
                <w:top w:val="none" w:sz="0" w:space="0" w:color="auto"/>
                <w:left w:val="none" w:sz="0" w:space="0" w:color="auto"/>
                <w:bottom w:val="none" w:sz="0" w:space="0" w:color="auto"/>
                <w:right w:val="none" w:sz="0" w:space="0" w:color="auto"/>
              </w:divBdr>
              <w:divsChild>
                <w:div w:id="610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31815">
      <w:bodyDiv w:val="1"/>
      <w:marLeft w:val="0"/>
      <w:marRight w:val="0"/>
      <w:marTop w:val="0"/>
      <w:marBottom w:val="0"/>
      <w:divBdr>
        <w:top w:val="none" w:sz="0" w:space="0" w:color="auto"/>
        <w:left w:val="none" w:sz="0" w:space="0" w:color="auto"/>
        <w:bottom w:val="none" w:sz="0" w:space="0" w:color="auto"/>
        <w:right w:val="none" w:sz="0" w:space="0" w:color="auto"/>
      </w:divBdr>
      <w:divsChild>
        <w:div w:id="1603224111">
          <w:marLeft w:val="0"/>
          <w:marRight w:val="0"/>
          <w:marTop w:val="0"/>
          <w:marBottom w:val="0"/>
          <w:divBdr>
            <w:top w:val="none" w:sz="0" w:space="0" w:color="auto"/>
            <w:left w:val="none" w:sz="0" w:space="0" w:color="auto"/>
            <w:bottom w:val="none" w:sz="0" w:space="0" w:color="auto"/>
            <w:right w:val="none" w:sz="0" w:space="0" w:color="auto"/>
          </w:divBdr>
          <w:divsChild>
            <w:div w:id="1764759086">
              <w:marLeft w:val="0"/>
              <w:marRight w:val="0"/>
              <w:marTop w:val="0"/>
              <w:marBottom w:val="0"/>
              <w:divBdr>
                <w:top w:val="none" w:sz="0" w:space="0" w:color="auto"/>
                <w:left w:val="none" w:sz="0" w:space="0" w:color="auto"/>
                <w:bottom w:val="none" w:sz="0" w:space="0" w:color="auto"/>
                <w:right w:val="none" w:sz="0" w:space="0" w:color="auto"/>
              </w:divBdr>
              <w:divsChild>
                <w:div w:id="20506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38038">
      <w:bodyDiv w:val="1"/>
      <w:marLeft w:val="0"/>
      <w:marRight w:val="0"/>
      <w:marTop w:val="0"/>
      <w:marBottom w:val="0"/>
      <w:divBdr>
        <w:top w:val="none" w:sz="0" w:space="0" w:color="auto"/>
        <w:left w:val="none" w:sz="0" w:space="0" w:color="auto"/>
        <w:bottom w:val="none" w:sz="0" w:space="0" w:color="auto"/>
        <w:right w:val="none" w:sz="0" w:space="0" w:color="auto"/>
      </w:divBdr>
      <w:divsChild>
        <w:div w:id="1736589407">
          <w:marLeft w:val="0"/>
          <w:marRight w:val="0"/>
          <w:marTop w:val="0"/>
          <w:marBottom w:val="0"/>
          <w:divBdr>
            <w:top w:val="none" w:sz="0" w:space="0" w:color="auto"/>
            <w:left w:val="none" w:sz="0" w:space="0" w:color="auto"/>
            <w:bottom w:val="none" w:sz="0" w:space="0" w:color="auto"/>
            <w:right w:val="none" w:sz="0" w:space="0" w:color="auto"/>
          </w:divBdr>
          <w:divsChild>
            <w:div w:id="1689256492">
              <w:marLeft w:val="0"/>
              <w:marRight w:val="0"/>
              <w:marTop w:val="0"/>
              <w:marBottom w:val="0"/>
              <w:divBdr>
                <w:top w:val="none" w:sz="0" w:space="0" w:color="auto"/>
                <w:left w:val="none" w:sz="0" w:space="0" w:color="auto"/>
                <w:bottom w:val="none" w:sz="0" w:space="0" w:color="auto"/>
                <w:right w:val="none" w:sz="0" w:space="0" w:color="auto"/>
              </w:divBdr>
              <w:divsChild>
                <w:div w:id="1614481681">
                  <w:marLeft w:val="0"/>
                  <w:marRight w:val="0"/>
                  <w:marTop w:val="0"/>
                  <w:marBottom w:val="0"/>
                  <w:divBdr>
                    <w:top w:val="none" w:sz="0" w:space="0" w:color="auto"/>
                    <w:left w:val="none" w:sz="0" w:space="0" w:color="auto"/>
                    <w:bottom w:val="none" w:sz="0" w:space="0" w:color="auto"/>
                    <w:right w:val="none" w:sz="0" w:space="0" w:color="auto"/>
                  </w:divBdr>
                  <w:divsChild>
                    <w:div w:id="11038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6017">
      <w:bodyDiv w:val="1"/>
      <w:marLeft w:val="0"/>
      <w:marRight w:val="0"/>
      <w:marTop w:val="0"/>
      <w:marBottom w:val="0"/>
      <w:divBdr>
        <w:top w:val="none" w:sz="0" w:space="0" w:color="auto"/>
        <w:left w:val="none" w:sz="0" w:space="0" w:color="auto"/>
        <w:bottom w:val="none" w:sz="0" w:space="0" w:color="auto"/>
        <w:right w:val="none" w:sz="0" w:space="0" w:color="auto"/>
      </w:divBdr>
      <w:divsChild>
        <w:div w:id="182868072">
          <w:marLeft w:val="0"/>
          <w:marRight w:val="0"/>
          <w:marTop w:val="0"/>
          <w:marBottom w:val="0"/>
          <w:divBdr>
            <w:top w:val="none" w:sz="0" w:space="0" w:color="auto"/>
            <w:left w:val="none" w:sz="0" w:space="0" w:color="auto"/>
            <w:bottom w:val="none" w:sz="0" w:space="0" w:color="auto"/>
            <w:right w:val="none" w:sz="0" w:space="0" w:color="auto"/>
          </w:divBdr>
          <w:divsChild>
            <w:div w:id="1489319780">
              <w:marLeft w:val="0"/>
              <w:marRight w:val="0"/>
              <w:marTop w:val="0"/>
              <w:marBottom w:val="0"/>
              <w:divBdr>
                <w:top w:val="none" w:sz="0" w:space="0" w:color="auto"/>
                <w:left w:val="none" w:sz="0" w:space="0" w:color="auto"/>
                <w:bottom w:val="none" w:sz="0" w:space="0" w:color="auto"/>
                <w:right w:val="none" w:sz="0" w:space="0" w:color="auto"/>
              </w:divBdr>
              <w:divsChild>
                <w:div w:id="5828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9788">
      <w:bodyDiv w:val="1"/>
      <w:marLeft w:val="0"/>
      <w:marRight w:val="0"/>
      <w:marTop w:val="0"/>
      <w:marBottom w:val="0"/>
      <w:divBdr>
        <w:top w:val="none" w:sz="0" w:space="0" w:color="auto"/>
        <w:left w:val="none" w:sz="0" w:space="0" w:color="auto"/>
        <w:bottom w:val="none" w:sz="0" w:space="0" w:color="auto"/>
        <w:right w:val="none" w:sz="0" w:space="0" w:color="auto"/>
      </w:divBdr>
      <w:divsChild>
        <w:div w:id="1758750701">
          <w:marLeft w:val="0"/>
          <w:marRight w:val="0"/>
          <w:marTop w:val="0"/>
          <w:marBottom w:val="0"/>
          <w:divBdr>
            <w:top w:val="none" w:sz="0" w:space="0" w:color="auto"/>
            <w:left w:val="none" w:sz="0" w:space="0" w:color="auto"/>
            <w:bottom w:val="none" w:sz="0" w:space="0" w:color="auto"/>
            <w:right w:val="none" w:sz="0" w:space="0" w:color="auto"/>
          </w:divBdr>
          <w:divsChild>
            <w:div w:id="433327915">
              <w:marLeft w:val="0"/>
              <w:marRight w:val="0"/>
              <w:marTop w:val="0"/>
              <w:marBottom w:val="0"/>
              <w:divBdr>
                <w:top w:val="none" w:sz="0" w:space="0" w:color="auto"/>
                <w:left w:val="none" w:sz="0" w:space="0" w:color="auto"/>
                <w:bottom w:val="none" w:sz="0" w:space="0" w:color="auto"/>
                <w:right w:val="none" w:sz="0" w:space="0" w:color="auto"/>
              </w:divBdr>
              <w:divsChild>
                <w:div w:id="1467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59608">
      <w:bodyDiv w:val="1"/>
      <w:marLeft w:val="0"/>
      <w:marRight w:val="0"/>
      <w:marTop w:val="0"/>
      <w:marBottom w:val="0"/>
      <w:divBdr>
        <w:top w:val="none" w:sz="0" w:space="0" w:color="auto"/>
        <w:left w:val="none" w:sz="0" w:space="0" w:color="auto"/>
        <w:bottom w:val="none" w:sz="0" w:space="0" w:color="auto"/>
        <w:right w:val="none" w:sz="0" w:space="0" w:color="auto"/>
      </w:divBdr>
      <w:divsChild>
        <w:div w:id="1820345339">
          <w:marLeft w:val="0"/>
          <w:marRight w:val="0"/>
          <w:marTop w:val="0"/>
          <w:marBottom w:val="0"/>
          <w:divBdr>
            <w:top w:val="none" w:sz="0" w:space="0" w:color="auto"/>
            <w:left w:val="none" w:sz="0" w:space="0" w:color="auto"/>
            <w:bottom w:val="none" w:sz="0" w:space="0" w:color="auto"/>
            <w:right w:val="none" w:sz="0" w:space="0" w:color="auto"/>
          </w:divBdr>
          <w:divsChild>
            <w:div w:id="1468401811">
              <w:marLeft w:val="0"/>
              <w:marRight w:val="0"/>
              <w:marTop w:val="0"/>
              <w:marBottom w:val="0"/>
              <w:divBdr>
                <w:top w:val="none" w:sz="0" w:space="0" w:color="auto"/>
                <w:left w:val="none" w:sz="0" w:space="0" w:color="auto"/>
                <w:bottom w:val="none" w:sz="0" w:space="0" w:color="auto"/>
                <w:right w:val="none" w:sz="0" w:space="0" w:color="auto"/>
              </w:divBdr>
              <w:divsChild>
                <w:div w:id="18161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7796">
      <w:bodyDiv w:val="1"/>
      <w:marLeft w:val="0"/>
      <w:marRight w:val="0"/>
      <w:marTop w:val="0"/>
      <w:marBottom w:val="0"/>
      <w:divBdr>
        <w:top w:val="none" w:sz="0" w:space="0" w:color="auto"/>
        <w:left w:val="none" w:sz="0" w:space="0" w:color="auto"/>
        <w:bottom w:val="none" w:sz="0" w:space="0" w:color="auto"/>
        <w:right w:val="none" w:sz="0" w:space="0" w:color="auto"/>
      </w:divBdr>
      <w:divsChild>
        <w:div w:id="770197430">
          <w:marLeft w:val="0"/>
          <w:marRight w:val="0"/>
          <w:marTop w:val="0"/>
          <w:marBottom w:val="0"/>
          <w:divBdr>
            <w:top w:val="none" w:sz="0" w:space="0" w:color="auto"/>
            <w:left w:val="none" w:sz="0" w:space="0" w:color="auto"/>
            <w:bottom w:val="none" w:sz="0" w:space="0" w:color="auto"/>
            <w:right w:val="none" w:sz="0" w:space="0" w:color="auto"/>
          </w:divBdr>
          <w:divsChild>
            <w:div w:id="729964295">
              <w:marLeft w:val="0"/>
              <w:marRight w:val="0"/>
              <w:marTop w:val="0"/>
              <w:marBottom w:val="0"/>
              <w:divBdr>
                <w:top w:val="none" w:sz="0" w:space="0" w:color="auto"/>
                <w:left w:val="none" w:sz="0" w:space="0" w:color="auto"/>
                <w:bottom w:val="none" w:sz="0" w:space="0" w:color="auto"/>
                <w:right w:val="none" w:sz="0" w:space="0" w:color="auto"/>
              </w:divBdr>
              <w:divsChild>
                <w:div w:id="290981996">
                  <w:marLeft w:val="0"/>
                  <w:marRight w:val="0"/>
                  <w:marTop w:val="0"/>
                  <w:marBottom w:val="0"/>
                  <w:divBdr>
                    <w:top w:val="none" w:sz="0" w:space="0" w:color="auto"/>
                    <w:left w:val="none" w:sz="0" w:space="0" w:color="auto"/>
                    <w:bottom w:val="none" w:sz="0" w:space="0" w:color="auto"/>
                    <w:right w:val="none" w:sz="0" w:space="0" w:color="auto"/>
                  </w:divBdr>
                  <w:divsChild>
                    <w:div w:id="275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6455">
      <w:bodyDiv w:val="1"/>
      <w:marLeft w:val="0"/>
      <w:marRight w:val="0"/>
      <w:marTop w:val="0"/>
      <w:marBottom w:val="0"/>
      <w:divBdr>
        <w:top w:val="none" w:sz="0" w:space="0" w:color="auto"/>
        <w:left w:val="none" w:sz="0" w:space="0" w:color="auto"/>
        <w:bottom w:val="none" w:sz="0" w:space="0" w:color="auto"/>
        <w:right w:val="none" w:sz="0" w:space="0" w:color="auto"/>
      </w:divBdr>
      <w:divsChild>
        <w:div w:id="1408651681">
          <w:marLeft w:val="0"/>
          <w:marRight w:val="0"/>
          <w:marTop w:val="0"/>
          <w:marBottom w:val="0"/>
          <w:divBdr>
            <w:top w:val="none" w:sz="0" w:space="0" w:color="auto"/>
            <w:left w:val="none" w:sz="0" w:space="0" w:color="auto"/>
            <w:bottom w:val="none" w:sz="0" w:space="0" w:color="auto"/>
            <w:right w:val="none" w:sz="0" w:space="0" w:color="auto"/>
          </w:divBdr>
          <w:divsChild>
            <w:div w:id="319500440">
              <w:marLeft w:val="0"/>
              <w:marRight w:val="0"/>
              <w:marTop w:val="0"/>
              <w:marBottom w:val="0"/>
              <w:divBdr>
                <w:top w:val="none" w:sz="0" w:space="0" w:color="auto"/>
                <w:left w:val="none" w:sz="0" w:space="0" w:color="auto"/>
                <w:bottom w:val="none" w:sz="0" w:space="0" w:color="auto"/>
                <w:right w:val="none" w:sz="0" w:space="0" w:color="auto"/>
              </w:divBdr>
              <w:divsChild>
                <w:div w:id="1002657645">
                  <w:marLeft w:val="0"/>
                  <w:marRight w:val="0"/>
                  <w:marTop w:val="0"/>
                  <w:marBottom w:val="0"/>
                  <w:divBdr>
                    <w:top w:val="none" w:sz="0" w:space="0" w:color="auto"/>
                    <w:left w:val="none" w:sz="0" w:space="0" w:color="auto"/>
                    <w:bottom w:val="none" w:sz="0" w:space="0" w:color="auto"/>
                    <w:right w:val="none" w:sz="0" w:space="0" w:color="auto"/>
                  </w:divBdr>
                  <w:divsChild>
                    <w:div w:id="1855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611">
      <w:bodyDiv w:val="1"/>
      <w:marLeft w:val="0"/>
      <w:marRight w:val="0"/>
      <w:marTop w:val="0"/>
      <w:marBottom w:val="0"/>
      <w:divBdr>
        <w:top w:val="none" w:sz="0" w:space="0" w:color="auto"/>
        <w:left w:val="none" w:sz="0" w:space="0" w:color="auto"/>
        <w:bottom w:val="none" w:sz="0" w:space="0" w:color="auto"/>
        <w:right w:val="none" w:sz="0" w:space="0" w:color="auto"/>
      </w:divBdr>
      <w:divsChild>
        <w:div w:id="1205631719">
          <w:marLeft w:val="0"/>
          <w:marRight w:val="0"/>
          <w:marTop w:val="0"/>
          <w:marBottom w:val="0"/>
          <w:divBdr>
            <w:top w:val="none" w:sz="0" w:space="0" w:color="auto"/>
            <w:left w:val="none" w:sz="0" w:space="0" w:color="auto"/>
            <w:bottom w:val="none" w:sz="0" w:space="0" w:color="auto"/>
            <w:right w:val="none" w:sz="0" w:space="0" w:color="auto"/>
          </w:divBdr>
          <w:divsChild>
            <w:div w:id="1953853079">
              <w:marLeft w:val="0"/>
              <w:marRight w:val="0"/>
              <w:marTop w:val="0"/>
              <w:marBottom w:val="0"/>
              <w:divBdr>
                <w:top w:val="none" w:sz="0" w:space="0" w:color="auto"/>
                <w:left w:val="none" w:sz="0" w:space="0" w:color="auto"/>
                <w:bottom w:val="none" w:sz="0" w:space="0" w:color="auto"/>
                <w:right w:val="none" w:sz="0" w:space="0" w:color="auto"/>
              </w:divBdr>
              <w:divsChild>
                <w:div w:id="1379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3759">
      <w:bodyDiv w:val="1"/>
      <w:marLeft w:val="0"/>
      <w:marRight w:val="0"/>
      <w:marTop w:val="0"/>
      <w:marBottom w:val="0"/>
      <w:divBdr>
        <w:top w:val="none" w:sz="0" w:space="0" w:color="auto"/>
        <w:left w:val="none" w:sz="0" w:space="0" w:color="auto"/>
        <w:bottom w:val="none" w:sz="0" w:space="0" w:color="auto"/>
        <w:right w:val="none" w:sz="0" w:space="0" w:color="auto"/>
      </w:divBdr>
      <w:divsChild>
        <w:div w:id="1001390905">
          <w:marLeft w:val="0"/>
          <w:marRight w:val="0"/>
          <w:marTop w:val="0"/>
          <w:marBottom w:val="0"/>
          <w:divBdr>
            <w:top w:val="none" w:sz="0" w:space="0" w:color="auto"/>
            <w:left w:val="none" w:sz="0" w:space="0" w:color="auto"/>
            <w:bottom w:val="none" w:sz="0" w:space="0" w:color="auto"/>
            <w:right w:val="none" w:sz="0" w:space="0" w:color="auto"/>
          </w:divBdr>
          <w:divsChild>
            <w:div w:id="886180376">
              <w:marLeft w:val="0"/>
              <w:marRight w:val="0"/>
              <w:marTop w:val="0"/>
              <w:marBottom w:val="0"/>
              <w:divBdr>
                <w:top w:val="none" w:sz="0" w:space="0" w:color="auto"/>
                <w:left w:val="none" w:sz="0" w:space="0" w:color="auto"/>
                <w:bottom w:val="none" w:sz="0" w:space="0" w:color="auto"/>
                <w:right w:val="none" w:sz="0" w:space="0" w:color="auto"/>
              </w:divBdr>
              <w:divsChild>
                <w:div w:id="1084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6220">
      <w:bodyDiv w:val="1"/>
      <w:marLeft w:val="0"/>
      <w:marRight w:val="0"/>
      <w:marTop w:val="0"/>
      <w:marBottom w:val="0"/>
      <w:divBdr>
        <w:top w:val="none" w:sz="0" w:space="0" w:color="auto"/>
        <w:left w:val="none" w:sz="0" w:space="0" w:color="auto"/>
        <w:bottom w:val="none" w:sz="0" w:space="0" w:color="auto"/>
        <w:right w:val="none" w:sz="0" w:space="0" w:color="auto"/>
      </w:divBdr>
      <w:divsChild>
        <w:div w:id="1102333267">
          <w:marLeft w:val="0"/>
          <w:marRight w:val="0"/>
          <w:marTop w:val="0"/>
          <w:marBottom w:val="0"/>
          <w:divBdr>
            <w:top w:val="none" w:sz="0" w:space="0" w:color="auto"/>
            <w:left w:val="none" w:sz="0" w:space="0" w:color="auto"/>
            <w:bottom w:val="none" w:sz="0" w:space="0" w:color="auto"/>
            <w:right w:val="none" w:sz="0" w:space="0" w:color="auto"/>
          </w:divBdr>
          <w:divsChild>
            <w:div w:id="1796824102">
              <w:marLeft w:val="0"/>
              <w:marRight w:val="0"/>
              <w:marTop w:val="0"/>
              <w:marBottom w:val="0"/>
              <w:divBdr>
                <w:top w:val="none" w:sz="0" w:space="0" w:color="auto"/>
                <w:left w:val="none" w:sz="0" w:space="0" w:color="auto"/>
                <w:bottom w:val="none" w:sz="0" w:space="0" w:color="auto"/>
                <w:right w:val="none" w:sz="0" w:space="0" w:color="auto"/>
              </w:divBdr>
              <w:divsChild>
                <w:div w:id="18911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8504">
      <w:bodyDiv w:val="1"/>
      <w:marLeft w:val="0"/>
      <w:marRight w:val="0"/>
      <w:marTop w:val="0"/>
      <w:marBottom w:val="0"/>
      <w:divBdr>
        <w:top w:val="none" w:sz="0" w:space="0" w:color="auto"/>
        <w:left w:val="none" w:sz="0" w:space="0" w:color="auto"/>
        <w:bottom w:val="none" w:sz="0" w:space="0" w:color="auto"/>
        <w:right w:val="none" w:sz="0" w:space="0" w:color="auto"/>
      </w:divBdr>
      <w:divsChild>
        <w:div w:id="504200719">
          <w:marLeft w:val="0"/>
          <w:marRight w:val="0"/>
          <w:marTop w:val="0"/>
          <w:marBottom w:val="0"/>
          <w:divBdr>
            <w:top w:val="none" w:sz="0" w:space="0" w:color="auto"/>
            <w:left w:val="none" w:sz="0" w:space="0" w:color="auto"/>
            <w:bottom w:val="none" w:sz="0" w:space="0" w:color="auto"/>
            <w:right w:val="none" w:sz="0" w:space="0" w:color="auto"/>
          </w:divBdr>
          <w:divsChild>
            <w:div w:id="553734757">
              <w:marLeft w:val="0"/>
              <w:marRight w:val="0"/>
              <w:marTop w:val="0"/>
              <w:marBottom w:val="0"/>
              <w:divBdr>
                <w:top w:val="none" w:sz="0" w:space="0" w:color="auto"/>
                <w:left w:val="none" w:sz="0" w:space="0" w:color="auto"/>
                <w:bottom w:val="none" w:sz="0" w:space="0" w:color="auto"/>
                <w:right w:val="none" w:sz="0" w:space="0" w:color="auto"/>
              </w:divBdr>
              <w:divsChild>
                <w:div w:id="4555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36558">
      <w:bodyDiv w:val="1"/>
      <w:marLeft w:val="0"/>
      <w:marRight w:val="0"/>
      <w:marTop w:val="0"/>
      <w:marBottom w:val="0"/>
      <w:divBdr>
        <w:top w:val="none" w:sz="0" w:space="0" w:color="auto"/>
        <w:left w:val="none" w:sz="0" w:space="0" w:color="auto"/>
        <w:bottom w:val="none" w:sz="0" w:space="0" w:color="auto"/>
        <w:right w:val="none" w:sz="0" w:space="0" w:color="auto"/>
      </w:divBdr>
      <w:divsChild>
        <w:div w:id="1627588229">
          <w:marLeft w:val="0"/>
          <w:marRight w:val="0"/>
          <w:marTop w:val="0"/>
          <w:marBottom w:val="0"/>
          <w:divBdr>
            <w:top w:val="none" w:sz="0" w:space="0" w:color="auto"/>
            <w:left w:val="none" w:sz="0" w:space="0" w:color="auto"/>
            <w:bottom w:val="none" w:sz="0" w:space="0" w:color="auto"/>
            <w:right w:val="none" w:sz="0" w:space="0" w:color="auto"/>
          </w:divBdr>
          <w:divsChild>
            <w:div w:id="1280526010">
              <w:marLeft w:val="0"/>
              <w:marRight w:val="0"/>
              <w:marTop w:val="0"/>
              <w:marBottom w:val="0"/>
              <w:divBdr>
                <w:top w:val="none" w:sz="0" w:space="0" w:color="auto"/>
                <w:left w:val="none" w:sz="0" w:space="0" w:color="auto"/>
                <w:bottom w:val="none" w:sz="0" w:space="0" w:color="auto"/>
                <w:right w:val="none" w:sz="0" w:space="0" w:color="auto"/>
              </w:divBdr>
              <w:divsChild>
                <w:div w:id="1131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2556">
      <w:bodyDiv w:val="1"/>
      <w:marLeft w:val="0"/>
      <w:marRight w:val="0"/>
      <w:marTop w:val="0"/>
      <w:marBottom w:val="0"/>
      <w:divBdr>
        <w:top w:val="none" w:sz="0" w:space="0" w:color="auto"/>
        <w:left w:val="none" w:sz="0" w:space="0" w:color="auto"/>
        <w:bottom w:val="none" w:sz="0" w:space="0" w:color="auto"/>
        <w:right w:val="none" w:sz="0" w:space="0" w:color="auto"/>
      </w:divBdr>
      <w:divsChild>
        <w:div w:id="587231408">
          <w:marLeft w:val="0"/>
          <w:marRight w:val="0"/>
          <w:marTop w:val="0"/>
          <w:marBottom w:val="0"/>
          <w:divBdr>
            <w:top w:val="none" w:sz="0" w:space="0" w:color="auto"/>
            <w:left w:val="none" w:sz="0" w:space="0" w:color="auto"/>
            <w:bottom w:val="none" w:sz="0" w:space="0" w:color="auto"/>
            <w:right w:val="none" w:sz="0" w:space="0" w:color="auto"/>
          </w:divBdr>
          <w:divsChild>
            <w:div w:id="1565988886">
              <w:marLeft w:val="0"/>
              <w:marRight w:val="0"/>
              <w:marTop w:val="0"/>
              <w:marBottom w:val="0"/>
              <w:divBdr>
                <w:top w:val="none" w:sz="0" w:space="0" w:color="auto"/>
                <w:left w:val="none" w:sz="0" w:space="0" w:color="auto"/>
                <w:bottom w:val="none" w:sz="0" w:space="0" w:color="auto"/>
                <w:right w:val="none" w:sz="0" w:space="0" w:color="auto"/>
              </w:divBdr>
              <w:divsChild>
                <w:div w:id="13497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5027">
      <w:bodyDiv w:val="1"/>
      <w:marLeft w:val="0"/>
      <w:marRight w:val="0"/>
      <w:marTop w:val="0"/>
      <w:marBottom w:val="0"/>
      <w:divBdr>
        <w:top w:val="none" w:sz="0" w:space="0" w:color="auto"/>
        <w:left w:val="none" w:sz="0" w:space="0" w:color="auto"/>
        <w:bottom w:val="none" w:sz="0" w:space="0" w:color="auto"/>
        <w:right w:val="none" w:sz="0" w:space="0" w:color="auto"/>
      </w:divBdr>
      <w:divsChild>
        <w:div w:id="216865762">
          <w:marLeft w:val="0"/>
          <w:marRight w:val="0"/>
          <w:marTop w:val="0"/>
          <w:marBottom w:val="0"/>
          <w:divBdr>
            <w:top w:val="none" w:sz="0" w:space="0" w:color="auto"/>
            <w:left w:val="none" w:sz="0" w:space="0" w:color="auto"/>
            <w:bottom w:val="none" w:sz="0" w:space="0" w:color="auto"/>
            <w:right w:val="none" w:sz="0" w:space="0" w:color="auto"/>
          </w:divBdr>
          <w:divsChild>
            <w:div w:id="1599289088">
              <w:marLeft w:val="0"/>
              <w:marRight w:val="0"/>
              <w:marTop w:val="0"/>
              <w:marBottom w:val="0"/>
              <w:divBdr>
                <w:top w:val="none" w:sz="0" w:space="0" w:color="auto"/>
                <w:left w:val="none" w:sz="0" w:space="0" w:color="auto"/>
                <w:bottom w:val="none" w:sz="0" w:space="0" w:color="auto"/>
                <w:right w:val="none" w:sz="0" w:space="0" w:color="auto"/>
              </w:divBdr>
              <w:divsChild>
                <w:div w:id="548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6146">
      <w:bodyDiv w:val="1"/>
      <w:marLeft w:val="0"/>
      <w:marRight w:val="0"/>
      <w:marTop w:val="0"/>
      <w:marBottom w:val="0"/>
      <w:divBdr>
        <w:top w:val="none" w:sz="0" w:space="0" w:color="auto"/>
        <w:left w:val="none" w:sz="0" w:space="0" w:color="auto"/>
        <w:bottom w:val="none" w:sz="0" w:space="0" w:color="auto"/>
        <w:right w:val="none" w:sz="0" w:space="0" w:color="auto"/>
      </w:divBdr>
    </w:div>
    <w:div w:id="855919992">
      <w:bodyDiv w:val="1"/>
      <w:marLeft w:val="0"/>
      <w:marRight w:val="0"/>
      <w:marTop w:val="0"/>
      <w:marBottom w:val="0"/>
      <w:divBdr>
        <w:top w:val="none" w:sz="0" w:space="0" w:color="auto"/>
        <w:left w:val="none" w:sz="0" w:space="0" w:color="auto"/>
        <w:bottom w:val="none" w:sz="0" w:space="0" w:color="auto"/>
        <w:right w:val="none" w:sz="0" w:space="0" w:color="auto"/>
      </w:divBdr>
      <w:divsChild>
        <w:div w:id="2039962478">
          <w:marLeft w:val="0"/>
          <w:marRight w:val="0"/>
          <w:marTop w:val="0"/>
          <w:marBottom w:val="0"/>
          <w:divBdr>
            <w:top w:val="none" w:sz="0" w:space="0" w:color="auto"/>
            <w:left w:val="none" w:sz="0" w:space="0" w:color="auto"/>
            <w:bottom w:val="none" w:sz="0" w:space="0" w:color="auto"/>
            <w:right w:val="none" w:sz="0" w:space="0" w:color="auto"/>
          </w:divBdr>
          <w:divsChild>
            <w:div w:id="1397510536">
              <w:marLeft w:val="0"/>
              <w:marRight w:val="0"/>
              <w:marTop w:val="0"/>
              <w:marBottom w:val="0"/>
              <w:divBdr>
                <w:top w:val="none" w:sz="0" w:space="0" w:color="auto"/>
                <w:left w:val="none" w:sz="0" w:space="0" w:color="auto"/>
                <w:bottom w:val="none" w:sz="0" w:space="0" w:color="auto"/>
                <w:right w:val="none" w:sz="0" w:space="0" w:color="auto"/>
              </w:divBdr>
              <w:divsChild>
                <w:div w:id="1585458785">
                  <w:marLeft w:val="0"/>
                  <w:marRight w:val="0"/>
                  <w:marTop w:val="0"/>
                  <w:marBottom w:val="0"/>
                  <w:divBdr>
                    <w:top w:val="none" w:sz="0" w:space="0" w:color="auto"/>
                    <w:left w:val="none" w:sz="0" w:space="0" w:color="auto"/>
                    <w:bottom w:val="none" w:sz="0" w:space="0" w:color="auto"/>
                    <w:right w:val="none" w:sz="0" w:space="0" w:color="auto"/>
                  </w:divBdr>
                  <w:divsChild>
                    <w:div w:id="13879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94116">
      <w:bodyDiv w:val="1"/>
      <w:marLeft w:val="0"/>
      <w:marRight w:val="0"/>
      <w:marTop w:val="0"/>
      <w:marBottom w:val="0"/>
      <w:divBdr>
        <w:top w:val="none" w:sz="0" w:space="0" w:color="auto"/>
        <w:left w:val="none" w:sz="0" w:space="0" w:color="auto"/>
        <w:bottom w:val="none" w:sz="0" w:space="0" w:color="auto"/>
        <w:right w:val="none" w:sz="0" w:space="0" w:color="auto"/>
      </w:divBdr>
      <w:divsChild>
        <w:div w:id="1894150377">
          <w:marLeft w:val="0"/>
          <w:marRight w:val="0"/>
          <w:marTop w:val="0"/>
          <w:marBottom w:val="0"/>
          <w:divBdr>
            <w:top w:val="none" w:sz="0" w:space="0" w:color="auto"/>
            <w:left w:val="none" w:sz="0" w:space="0" w:color="auto"/>
            <w:bottom w:val="none" w:sz="0" w:space="0" w:color="auto"/>
            <w:right w:val="none" w:sz="0" w:space="0" w:color="auto"/>
          </w:divBdr>
          <w:divsChild>
            <w:div w:id="1053308988">
              <w:marLeft w:val="0"/>
              <w:marRight w:val="0"/>
              <w:marTop w:val="0"/>
              <w:marBottom w:val="0"/>
              <w:divBdr>
                <w:top w:val="none" w:sz="0" w:space="0" w:color="auto"/>
                <w:left w:val="none" w:sz="0" w:space="0" w:color="auto"/>
                <w:bottom w:val="none" w:sz="0" w:space="0" w:color="auto"/>
                <w:right w:val="none" w:sz="0" w:space="0" w:color="auto"/>
              </w:divBdr>
              <w:divsChild>
                <w:div w:id="711880046">
                  <w:marLeft w:val="0"/>
                  <w:marRight w:val="0"/>
                  <w:marTop w:val="0"/>
                  <w:marBottom w:val="0"/>
                  <w:divBdr>
                    <w:top w:val="none" w:sz="0" w:space="0" w:color="auto"/>
                    <w:left w:val="none" w:sz="0" w:space="0" w:color="auto"/>
                    <w:bottom w:val="none" w:sz="0" w:space="0" w:color="auto"/>
                    <w:right w:val="none" w:sz="0" w:space="0" w:color="auto"/>
                  </w:divBdr>
                  <w:divsChild>
                    <w:div w:id="7739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5125">
      <w:bodyDiv w:val="1"/>
      <w:marLeft w:val="0"/>
      <w:marRight w:val="0"/>
      <w:marTop w:val="0"/>
      <w:marBottom w:val="0"/>
      <w:divBdr>
        <w:top w:val="none" w:sz="0" w:space="0" w:color="auto"/>
        <w:left w:val="none" w:sz="0" w:space="0" w:color="auto"/>
        <w:bottom w:val="none" w:sz="0" w:space="0" w:color="auto"/>
        <w:right w:val="none" w:sz="0" w:space="0" w:color="auto"/>
      </w:divBdr>
      <w:divsChild>
        <w:div w:id="2008972745">
          <w:marLeft w:val="0"/>
          <w:marRight w:val="0"/>
          <w:marTop w:val="0"/>
          <w:marBottom w:val="0"/>
          <w:divBdr>
            <w:top w:val="none" w:sz="0" w:space="0" w:color="auto"/>
            <w:left w:val="none" w:sz="0" w:space="0" w:color="auto"/>
            <w:bottom w:val="none" w:sz="0" w:space="0" w:color="auto"/>
            <w:right w:val="none" w:sz="0" w:space="0" w:color="auto"/>
          </w:divBdr>
          <w:divsChild>
            <w:div w:id="1972442660">
              <w:marLeft w:val="0"/>
              <w:marRight w:val="0"/>
              <w:marTop w:val="0"/>
              <w:marBottom w:val="0"/>
              <w:divBdr>
                <w:top w:val="none" w:sz="0" w:space="0" w:color="auto"/>
                <w:left w:val="none" w:sz="0" w:space="0" w:color="auto"/>
                <w:bottom w:val="none" w:sz="0" w:space="0" w:color="auto"/>
                <w:right w:val="none" w:sz="0" w:space="0" w:color="auto"/>
              </w:divBdr>
              <w:divsChild>
                <w:div w:id="1328561343">
                  <w:marLeft w:val="0"/>
                  <w:marRight w:val="0"/>
                  <w:marTop w:val="0"/>
                  <w:marBottom w:val="0"/>
                  <w:divBdr>
                    <w:top w:val="none" w:sz="0" w:space="0" w:color="auto"/>
                    <w:left w:val="none" w:sz="0" w:space="0" w:color="auto"/>
                    <w:bottom w:val="none" w:sz="0" w:space="0" w:color="auto"/>
                    <w:right w:val="none" w:sz="0" w:space="0" w:color="auto"/>
                  </w:divBdr>
                  <w:divsChild>
                    <w:div w:id="121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6724">
      <w:bodyDiv w:val="1"/>
      <w:marLeft w:val="0"/>
      <w:marRight w:val="0"/>
      <w:marTop w:val="0"/>
      <w:marBottom w:val="0"/>
      <w:divBdr>
        <w:top w:val="none" w:sz="0" w:space="0" w:color="auto"/>
        <w:left w:val="none" w:sz="0" w:space="0" w:color="auto"/>
        <w:bottom w:val="none" w:sz="0" w:space="0" w:color="auto"/>
        <w:right w:val="none" w:sz="0" w:space="0" w:color="auto"/>
      </w:divBdr>
      <w:divsChild>
        <w:div w:id="493109117">
          <w:marLeft w:val="0"/>
          <w:marRight w:val="0"/>
          <w:marTop w:val="0"/>
          <w:marBottom w:val="0"/>
          <w:divBdr>
            <w:top w:val="none" w:sz="0" w:space="0" w:color="auto"/>
            <w:left w:val="none" w:sz="0" w:space="0" w:color="auto"/>
            <w:bottom w:val="none" w:sz="0" w:space="0" w:color="auto"/>
            <w:right w:val="none" w:sz="0" w:space="0" w:color="auto"/>
          </w:divBdr>
          <w:divsChild>
            <w:div w:id="1120954876">
              <w:marLeft w:val="0"/>
              <w:marRight w:val="0"/>
              <w:marTop w:val="0"/>
              <w:marBottom w:val="0"/>
              <w:divBdr>
                <w:top w:val="none" w:sz="0" w:space="0" w:color="auto"/>
                <w:left w:val="none" w:sz="0" w:space="0" w:color="auto"/>
                <w:bottom w:val="none" w:sz="0" w:space="0" w:color="auto"/>
                <w:right w:val="none" w:sz="0" w:space="0" w:color="auto"/>
              </w:divBdr>
              <w:divsChild>
                <w:div w:id="19923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2206">
      <w:bodyDiv w:val="1"/>
      <w:marLeft w:val="0"/>
      <w:marRight w:val="0"/>
      <w:marTop w:val="0"/>
      <w:marBottom w:val="0"/>
      <w:divBdr>
        <w:top w:val="none" w:sz="0" w:space="0" w:color="auto"/>
        <w:left w:val="none" w:sz="0" w:space="0" w:color="auto"/>
        <w:bottom w:val="none" w:sz="0" w:space="0" w:color="auto"/>
        <w:right w:val="none" w:sz="0" w:space="0" w:color="auto"/>
      </w:divBdr>
      <w:divsChild>
        <w:div w:id="1732339220">
          <w:marLeft w:val="0"/>
          <w:marRight w:val="0"/>
          <w:marTop w:val="0"/>
          <w:marBottom w:val="0"/>
          <w:divBdr>
            <w:top w:val="none" w:sz="0" w:space="0" w:color="auto"/>
            <w:left w:val="none" w:sz="0" w:space="0" w:color="auto"/>
            <w:bottom w:val="none" w:sz="0" w:space="0" w:color="auto"/>
            <w:right w:val="none" w:sz="0" w:space="0" w:color="auto"/>
          </w:divBdr>
          <w:divsChild>
            <w:div w:id="328024044">
              <w:marLeft w:val="0"/>
              <w:marRight w:val="0"/>
              <w:marTop w:val="0"/>
              <w:marBottom w:val="0"/>
              <w:divBdr>
                <w:top w:val="none" w:sz="0" w:space="0" w:color="auto"/>
                <w:left w:val="none" w:sz="0" w:space="0" w:color="auto"/>
                <w:bottom w:val="none" w:sz="0" w:space="0" w:color="auto"/>
                <w:right w:val="none" w:sz="0" w:space="0" w:color="auto"/>
              </w:divBdr>
              <w:divsChild>
                <w:div w:id="4080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4045">
      <w:bodyDiv w:val="1"/>
      <w:marLeft w:val="0"/>
      <w:marRight w:val="0"/>
      <w:marTop w:val="0"/>
      <w:marBottom w:val="0"/>
      <w:divBdr>
        <w:top w:val="none" w:sz="0" w:space="0" w:color="auto"/>
        <w:left w:val="none" w:sz="0" w:space="0" w:color="auto"/>
        <w:bottom w:val="none" w:sz="0" w:space="0" w:color="auto"/>
        <w:right w:val="none" w:sz="0" w:space="0" w:color="auto"/>
      </w:divBdr>
      <w:divsChild>
        <w:div w:id="615596225">
          <w:marLeft w:val="0"/>
          <w:marRight w:val="0"/>
          <w:marTop w:val="0"/>
          <w:marBottom w:val="0"/>
          <w:divBdr>
            <w:top w:val="none" w:sz="0" w:space="0" w:color="auto"/>
            <w:left w:val="none" w:sz="0" w:space="0" w:color="auto"/>
            <w:bottom w:val="none" w:sz="0" w:space="0" w:color="auto"/>
            <w:right w:val="none" w:sz="0" w:space="0" w:color="auto"/>
          </w:divBdr>
          <w:divsChild>
            <w:div w:id="1862933687">
              <w:marLeft w:val="0"/>
              <w:marRight w:val="0"/>
              <w:marTop w:val="0"/>
              <w:marBottom w:val="0"/>
              <w:divBdr>
                <w:top w:val="none" w:sz="0" w:space="0" w:color="auto"/>
                <w:left w:val="none" w:sz="0" w:space="0" w:color="auto"/>
                <w:bottom w:val="none" w:sz="0" w:space="0" w:color="auto"/>
                <w:right w:val="none" w:sz="0" w:space="0" w:color="auto"/>
              </w:divBdr>
              <w:divsChild>
                <w:div w:id="13234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9069">
      <w:bodyDiv w:val="1"/>
      <w:marLeft w:val="0"/>
      <w:marRight w:val="0"/>
      <w:marTop w:val="0"/>
      <w:marBottom w:val="0"/>
      <w:divBdr>
        <w:top w:val="none" w:sz="0" w:space="0" w:color="auto"/>
        <w:left w:val="none" w:sz="0" w:space="0" w:color="auto"/>
        <w:bottom w:val="none" w:sz="0" w:space="0" w:color="auto"/>
        <w:right w:val="none" w:sz="0" w:space="0" w:color="auto"/>
      </w:divBdr>
      <w:divsChild>
        <w:div w:id="345714863">
          <w:marLeft w:val="0"/>
          <w:marRight w:val="0"/>
          <w:marTop w:val="0"/>
          <w:marBottom w:val="0"/>
          <w:divBdr>
            <w:top w:val="none" w:sz="0" w:space="0" w:color="auto"/>
            <w:left w:val="none" w:sz="0" w:space="0" w:color="auto"/>
            <w:bottom w:val="none" w:sz="0" w:space="0" w:color="auto"/>
            <w:right w:val="none" w:sz="0" w:space="0" w:color="auto"/>
          </w:divBdr>
          <w:divsChild>
            <w:div w:id="279456868">
              <w:marLeft w:val="0"/>
              <w:marRight w:val="0"/>
              <w:marTop w:val="0"/>
              <w:marBottom w:val="0"/>
              <w:divBdr>
                <w:top w:val="none" w:sz="0" w:space="0" w:color="auto"/>
                <w:left w:val="none" w:sz="0" w:space="0" w:color="auto"/>
                <w:bottom w:val="none" w:sz="0" w:space="0" w:color="auto"/>
                <w:right w:val="none" w:sz="0" w:space="0" w:color="auto"/>
              </w:divBdr>
              <w:divsChild>
                <w:div w:id="6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3007">
      <w:bodyDiv w:val="1"/>
      <w:marLeft w:val="0"/>
      <w:marRight w:val="0"/>
      <w:marTop w:val="0"/>
      <w:marBottom w:val="0"/>
      <w:divBdr>
        <w:top w:val="none" w:sz="0" w:space="0" w:color="auto"/>
        <w:left w:val="none" w:sz="0" w:space="0" w:color="auto"/>
        <w:bottom w:val="none" w:sz="0" w:space="0" w:color="auto"/>
        <w:right w:val="none" w:sz="0" w:space="0" w:color="auto"/>
      </w:divBdr>
      <w:divsChild>
        <w:div w:id="293563197">
          <w:marLeft w:val="0"/>
          <w:marRight w:val="0"/>
          <w:marTop w:val="0"/>
          <w:marBottom w:val="0"/>
          <w:divBdr>
            <w:top w:val="none" w:sz="0" w:space="0" w:color="auto"/>
            <w:left w:val="none" w:sz="0" w:space="0" w:color="auto"/>
            <w:bottom w:val="none" w:sz="0" w:space="0" w:color="auto"/>
            <w:right w:val="none" w:sz="0" w:space="0" w:color="auto"/>
          </w:divBdr>
          <w:divsChild>
            <w:div w:id="1493254623">
              <w:marLeft w:val="0"/>
              <w:marRight w:val="0"/>
              <w:marTop w:val="0"/>
              <w:marBottom w:val="0"/>
              <w:divBdr>
                <w:top w:val="none" w:sz="0" w:space="0" w:color="auto"/>
                <w:left w:val="none" w:sz="0" w:space="0" w:color="auto"/>
                <w:bottom w:val="none" w:sz="0" w:space="0" w:color="auto"/>
                <w:right w:val="none" w:sz="0" w:space="0" w:color="auto"/>
              </w:divBdr>
              <w:divsChild>
                <w:div w:id="16481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5811">
      <w:bodyDiv w:val="1"/>
      <w:marLeft w:val="0"/>
      <w:marRight w:val="0"/>
      <w:marTop w:val="0"/>
      <w:marBottom w:val="0"/>
      <w:divBdr>
        <w:top w:val="none" w:sz="0" w:space="0" w:color="auto"/>
        <w:left w:val="none" w:sz="0" w:space="0" w:color="auto"/>
        <w:bottom w:val="none" w:sz="0" w:space="0" w:color="auto"/>
        <w:right w:val="none" w:sz="0" w:space="0" w:color="auto"/>
      </w:divBdr>
      <w:divsChild>
        <w:div w:id="212161570">
          <w:marLeft w:val="0"/>
          <w:marRight w:val="0"/>
          <w:marTop w:val="0"/>
          <w:marBottom w:val="0"/>
          <w:divBdr>
            <w:top w:val="none" w:sz="0" w:space="0" w:color="auto"/>
            <w:left w:val="none" w:sz="0" w:space="0" w:color="auto"/>
            <w:bottom w:val="none" w:sz="0" w:space="0" w:color="auto"/>
            <w:right w:val="none" w:sz="0" w:space="0" w:color="auto"/>
          </w:divBdr>
          <w:divsChild>
            <w:div w:id="1920211813">
              <w:marLeft w:val="0"/>
              <w:marRight w:val="0"/>
              <w:marTop w:val="0"/>
              <w:marBottom w:val="0"/>
              <w:divBdr>
                <w:top w:val="none" w:sz="0" w:space="0" w:color="auto"/>
                <w:left w:val="none" w:sz="0" w:space="0" w:color="auto"/>
                <w:bottom w:val="none" w:sz="0" w:space="0" w:color="auto"/>
                <w:right w:val="none" w:sz="0" w:space="0" w:color="auto"/>
              </w:divBdr>
              <w:divsChild>
                <w:div w:id="9280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6229">
      <w:bodyDiv w:val="1"/>
      <w:marLeft w:val="0"/>
      <w:marRight w:val="0"/>
      <w:marTop w:val="0"/>
      <w:marBottom w:val="0"/>
      <w:divBdr>
        <w:top w:val="none" w:sz="0" w:space="0" w:color="auto"/>
        <w:left w:val="none" w:sz="0" w:space="0" w:color="auto"/>
        <w:bottom w:val="none" w:sz="0" w:space="0" w:color="auto"/>
        <w:right w:val="none" w:sz="0" w:space="0" w:color="auto"/>
      </w:divBdr>
      <w:divsChild>
        <w:div w:id="1729258148">
          <w:marLeft w:val="0"/>
          <w:marRight w:val="0"/>
          <w:marTop w:val="0"/>
          <w:marBottom w:val="0"/>
          <w:divBdr>
            <w:top w:val="none" w:sz="0" w:space="0" w:color="auto"/>
            <w:left w:val="none" w:sz="0" w:space="0" w:color="auto"/>
            <w:bottom w:val="none" w:sz="0" w:space="0" w:color="auto"/>
            <w:right w:val="none" w:sz="0" w:space="0" w:color="auto"/>
          </w:divBdr>
          <w:divsChild>
            <w:div w:id="1182358961">
              <w:marLeft w:val="0"/>
              <w:marRight w:val="0"/>
              <w:marTop w:val="0"/>
              <w:marBottom w:val="0"/>
              <w:divBdr>
                <w:top w:val="none" w:sz="0" w:space="0" w:color="auto"/>
                <w:left w:val="none" w:sz="0" w:space="0" w:color="auto"/>
                <w:bottom w:val="none" w:sz="0" w:space="0" w:color="auto"/>
                <w:right w:val="none" w:sz="0" w:space="0" w:color="auto"/>
              </w:divBdr>
              <w:divsChild>
                <w:div w:id="1885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0884">
      <w:bodyDiv w:val="1"/>
      <w:marLeft w:val="0"/>
      <w:marRight w:val="0"/>
      <w:marTop w:val="0"/>
      <w:marBottom w:val="0"/>
      <w:divBdr>
        <w:top w:val="none" w:sz="0" w:space="0" w:color="auto"/>
        <w:left w:val="none" w:sz="0" w:space="0" w:color="auto"/>
        <w:bottom w:val="none" w:sz="0" w:space="0" w:color="auto"/>
        <w:right w:val="none" w:sz="0" w:space="0" w:color="auto"/>
      </w:divBdr>
      <w:divsChild>
        <w:div w:id="461386384">
          <w:marLeft w:val="0"/>
          <w:marRight w:val="0"/>
          <w:marTop w:val="0"/>
          <w:marBottom w:val="0"/>
          <w:divBdr>
            <w:top w:val="none" w:sz="0" w:space="0" w:color="auto"/>
            <w:left w:val="none" w:sz="0" w:space="0" w:color="auto"/>
            <w:bottom w:val="none" w:sz="0" w:space="0" w:color="auto"/>
            <w:right w:val="none" w:sz="0" w:space="0" w:color="auto"/>
          </w:divBdr>
          <w:divsChild>
            <w:div w:id="1838416827">
              <w:marLeft w:val="0"/>
              <w:marRight w:val="0"/>
              <w:marTop w:val="0"/>
              <w:marBottom w:val="0"/>
              <w:divBdr>
                <w:top w:val="none" w:sz="0" w:space="0" w:color="auto"/>
                <w:left w:val="none" w:sz="0" w:space="0" w:color="auto"/>
                <w:bottom w:val="none" w:sz="0" w:space="0" w:color="auto"/>
                <w:right w:val="none" w:sz="0" w:space="0" w:color="auto"/>
              </w:divBdr>
              <w:divsChild>
                <w:div w:id="1931499048">
                  <w:marLeft w:val="0"/>
                  <w:marRight w:val="0"/>
                  <w:marTop w:val="0"/>
                  <w:marBottom w:val="0"/>
                  <w:divBdr>
                    <w:top w:val="none" w:sz="0" w:space="0" w:color="auto"/>
                    <w:left w:val="none" w:sz="0" w:space="0" w:color="auto"/>
                    <w:bottom w:val="none" w:sz="0" w:space="0" w:color="auto"/>
                    <w:right w:val="none" w:sz="0" w:space="0" w:color="auto"/>
                  </w:divBdr>
                  <w:divsChild>
                    <w:div w:id="9786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01530">
      <w:bodyDiv w:val="1"/>
      <w:marLeft w:val="0"/>
      <w:marRight w:val="0"/>
      <w:marTop w:val="0"/>
      <w:marBottom w:val="0"/>
      <w:divBdr>
        <w:top w:val="none" w:sz="0" w:space="0" w:color="auto"/>
        <w:left w:val="none" w:sz="0" w:space="0" w:color="auto"/>
        <w:bottom w:val="none" w:sz="0" w:space="0" w:color="auto"/>
        <w:right w:val="none" w:sz="0" w:space="0" w:color="auto"/>
      </w:divBdr>
      <w:divsChild>
        <w:div w:id="1725910233">
          <w:marLeft w:val="0"/>
          <w:marRight w:val="0"/>
          <w:marTop w:val="0"/>
          <w:marBottom w:val="0"/>
          <w:divBdr>
            <w:top w:val="none" w:sz="0" w:space="0" w:color="auto"/>
            <w:left w:val="none" w:sz="0" w:space="0" w:color="auto"/>
            <w:bottom w:val="none" w:sz="0" w:space="0" w:color="auto"/>
            <w:right w:val="none" w:sz="0" w:space="0" w:color="auto"/>
          </w:divBdr>
          <w:divsChild>
            <w:div w:id="314990908">
              <w:marLeft w:val="0"/>
              <w:marRight w:val="0"/>
              <w:marTop w:val="0"/>
              <w:marBottom w:val="0"/>
              <w:divBdr>
                <w:top w:val="none" w:sz="0" w:space="0" w:color="auto"/>
                <w:left w:val="none" w:sz="0" w:space="0" w:color="auto"/>
                <w:bottom w:val="none" w:sz="0" w:space="0" w:color="auto"/>
                <w:right w:val="none" w:sz="0" w:space="0" w:color="auto"/>
              </w:divBdr>
              <w:divsChild>
                <w:div w:id="10314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0619">
      <w:bodyDiv w:val="1"/>
      <w:marLeft w:val="0"/>
      <w:marRight w:val="0"/>
      <w:marTop w:val="0"/>
      <w:marBottom w:val="0"/>
      <w:divBdr>
        <w:top w:val="none" w:sz="0" w:space="0" w:color="auto"/>
        <w:left w:val="none" w:sz="0" w:space="0" w:color="auto"/>
        <w:bottom w:val="none" w:sz="0" w:space="0" w:color="auto"/>
        <w:right w:val="none" w:sz="0" w:space="0" w:color="auto"/>
      </w:divBdr>
    </w:div>
    <w:div w:id="1218736047">
      <w:bodyDiv w:val="1"/>
      <w:marLeft w:val="0"/>
      <w:marRight w:val="0"/>
      <w:marTop w:val="0"/>
      <w:marBottom w:val="0"/>
      <w:divBdr>
        <w:top w:val="none" w:sz="0" w:space="0" w:color="auto"/>
        <w:left w:val="none" w:sz="0" w:space="0" w:color="auto"/>
        <w:bottom w:val="none" w:sz="0" w:space="0" w:color="auto"/>
        <w:right w:val="none" w:sz="0" w:space="0" w:color="auto"/>
      </w:divBdr>
    </w:div>
    <w:div w:id="1253508177">
      <w:bodyDiv w:val="1"/>
      <w:marLeft w:val="0"/>
      <w:marRight w:val="0"/>
      <w:marTop w:val="0"/>
      <w:marBottom w:val="0"/>
      <w:divBdr>
        <w:top w:val="none" w:sz="0" w:space="0" w:color="auto"/>
        <w:left w:val="none" w:sz="0" w:space="0" w:color="auto"/>
        <w:bottom w:val="none" w:sz="0" w:space="0" w:color="auto"/>
        <w:right w:val="none" w:sz="0" w:space="0" w:color="auto"/>
      </w:divBdr>
      <w:divsChild>
        <w:div w:id="724181223">
          <w:marLeft w:val="0"/>
          <w:marRight w:val="0"/>
          <w:marTop w:val="0"/>
          <w:marBottom w:val="0"/>
          <w:divBdr>
            <w:top w:val="none" w:sz="0" w:space="0" w:color="auto"/>
            <w:left w:val="none" w:sz="0" w:space="0" w:color="auto"/>
            <w:bottom w:val="none" w:sz="0" w:space="0" w:color="auto"/>
            <w:right w:val="none" w:sz="0" w:space="0" w:color="auto"/>
          </w:divBdr>
          <w:divsChild>
            <w:div w:id="1045377022">
              <w:marLeft w:val="0"/>
              <w:marRight w:val="0"/>
              <w:marTop w:val="0"/>
              <w:marBottom w:val="0"/>
              <w:divBdr>
                <w:top w:val="none" w:sz="0" w:space="0" w:color="auto"/>
                <w:left w:val="none" w:sz="0" w:space="0" w:color="auto"/>
                <w:bottom w:val="none" w:sz="0" w:space="0" w:color="auto"/>
                <w:right w:val="none" w:sz="0" w:space="0" w:color="auto"/>
              </w:divBdr>
              <w:divsChild>
                <w:div w:id="19792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8943">
      <w:bodyDiv w:val="1"/>
      <w:marLeft w:val="0"/>
      <w:marRight w:val="0"/>
      <w:marTop w:val="0"/>
      <w:marBottom w:val="0"/>
      <w:divBdr>
        <w:top w:val="none" w:sz="0" w:space="0" w:color="auto"/>
        <w:left w:val="none" w:sz="0" w:space="0" w:color="auto"/>
        <w:bottom w:val="none" w:sz="0" w:space="0" w:color="auto"/>
        <w:right w:val="none" w:sz="0" w:space="0" w:color="auto"/>
      </w:divBdr>
      <w:divsChild>
        <w:div w:id="2105952663">
          <w:marLeft w:val="0"/>
          <w:marRight w:val="0"/>
          <w:marTop w:val="0"/>
          <w:marBottom w:val="0"/>
          <w:divBdr>
            <w:top w:val="none" w:sz="0" w:space="0" w:color="auto"/>
            <w:left w:val="none" w:sz="0" w:space="0" w:color="auto"/>
            <w:bottom w:val="none" w:sz="0" w:space="0" w:color="auto"/>
            <w:right w:val="none" w:sz="0" w:space="0" w:color="auto"/>
          </w:divBdr>
          <w:divsChild>
            <w:div w:id="490677107">
              <w:marLeft w:val="0"/>
              <w:marRight w:val="0"/>
              <w:marTop w:val="0"/>
              <w:marBottom w:val="0"/>
              <w:divBdr>
                <w:top w:val="none" w:sz="0" w:space="0" w:color="auto"/>
                <w:left w:val="none" w:sz="0" w:space="0" w:color="auto"/>
                <w:bottom w:val="none" w:sz="0" w:space="0" w:color="auto"/>
                <w:right w:val="none" w:sz="0" w:space="0" w:color="auto"/>
              </w:divBdr>
              <w:divsChild>
                <w:div w:id="4985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61737">
      <w:bodyDiv w:val="1"/>
      <w:marLeft w:val="0"/>
      <w:marRight w:val="0"/>
      <w:marTop w:val="0"/>
      <w:marBottom w:val="0"/>
      <w:divBdr>
        <w:top w:val="none" w:sz="0" w:space="0" w:color="auto"/>
        <w:left w:val="none" w:sz="0" w:space="0" w:color="auto"/>
        <w:bottom w:val="none" w:sz="0" w:space="0" w:color="auto"/>
        <w:right w:val="none" w:sz="0" w:space="0" w:color="auto"/>
      </w:divBdr>
      <w:divsChild>
        <w:div w:id="247926547">
          <w:marLeft w:val="0"/>
          <w:marRight w:val="0"/>
          <w:marTop w:val="0"/>
          <w:marBottom w:val="0"/>
          <w:divBdr>
            <w:top w:val="none" w:sz="0" w:space="0" w:color="auto"/>
            <w:left w:val="none" w:sz="0" w:space="0" w:color="auto"/>
            <w:bottom w:val="none" w:sz="0" w:space="0" w:color="auto"/>
            <w:right w:val="none" w:sz="0" w:space="0" w:color="auto"/>
          </w:divBdr>
          <w:divsChild>
            <w:div w:id="24261219">
              <w:marLeft w:val="0"/>
              <w:marRight w:val="0"/>
              <w:marTop w:val="0"/>
              <w:marBottom w:val="0"/>
              <w:divBdr>
                <w:top w:val="none" w:sz="0" w:space="0" w:color="auto"/>
                <w:left w:val="none" w:sz="0" w:space="0" w:color="auto"/>
                <w:bottom w:val="none" w:sz="0" w:space="0" w:color="auto"/>
                <w:right w:val="none" w:sz="0" w:space="0" w:color="auto"/>
              </w:divBdr>
              <w:divsChild>
                <w:div w:id="407575437">
                  <w:marLeft w:val="0"/>
                  <w:marRight w:val="0"/>
                  <w:marTop w:val="0"/>
                  <w:marBottom w:val="0"/>
                  <w:divBdr>
                    <w:top w:val="none" w:sz="0" w:space="0" w:color="auto"/>
                    <w:left w:val="none" w:sz="0" w:space="0" w:color="auto"/>
                    <w:bottom w:val="none" w:sz="0" w:space="0" w:color="auto"/>
                    <w:right w:val="none" w:sz="0" w:space="0" w:color="auto"/>
                  </w:divBdr>
                  <w:divsChild>
                    <w:div w:id="16497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24320">
      <w:bodyDiv w:val="1"/>
      <w:marLeft w:val="0"/>
      <w:marRight w:val="0"/>
      <w:marTop w:val="0"/>
      <w:marBottom w:val="0"/>
      <w:divBdr>
        <w:top w:val="none" w:sz="0" w:space="0" w:color="auto"/>
        <w:left w:val="none" w:sz="0" w:space="0" w:color="auto"/>
        <w:bottom w:val="none" w:sz="0" w:space="0" w:color="auto"/>
        <w:right w:val="none" w:sz="0" w:space="0" w:color="auto"/>
      </w:divBdr>
      <w:divsChild>
        <w:div w:id="1003701318">
          <w:marLeft w:val="0"/>
          <w:marRight w:val="0"/>
          <w:marTop w:val="0"/>
          <w:marBottom w:val="0"/>
          <w:divBdr>
            <w:top w:val="none" w:sz="0" w:space="0" w:color="auto"/>
            <w:left w:val="none" w:sz="0" w:space="0" w:color="auto"/>
            <w:bottom w:val="none" w:sz="0" w:space="0" w:color="auto"/>
            <w:right w:val="none" w:sz="0" w:space="0" w:color="auto"/>
          </w:divBdr>
          <w:divsChild>
            <w:div w:id="1319071403">
              <w:marLeft w:val="0"/>
              <w:marRight w:val="0"/>
              <w:marTop w:val="0"/>
              <w:marBottom w:val="0"/>
              <w:divBdr>
                <w:top w:val="none" w:sz="0" w:space="0" w:color="auto"/>
                <w:left w:val="none" w:sz="0" w:space="0" w:color="auto"/>
                <w:bottom w:val="none" w:sz="0" w:space="0" w:color="auto"/>
                <w:right w:val="none" w:sz="0" w:space="0" w:color="auto"/>
              </w:divBdr>
              <w:divsChild>
                <w:div w:id="497161135">
                  <w:marLeft w:val="0"/>
                  <w:marRight w:val="0"/>
                  <w:marTop w:val="0"/>
                  <w:marBottom w:val="0"/>
                  <w:divBdr>
                    <w:top w:val="none" w:sz="0" w:space="0" w:color="auto"/>
                    <w:left w:val="none" w:sz="0" w:space="0" w:color="auto"/>
                    <w:bottom w:val="none" w:sz="0" w:space="0" w:color="auto"/>
                    <w:right w:val="none" w:sz="0" w:space="0" w:color="auto"/>
                  </w:divBdr>
                </w:div>
                <w:div w:id="718286370">
                  <w:marLeft w:val="0"/>
                  <w:marRight w:val="0"/>
                  <w:marTop w:val="0"/>
                  <w:marBottom w:val="0"/>
                  <w:divBdr>
                    <w:top w:val="none" w:sz="0" w:space="0" w:color="auto"/>
                    <w:left w:val="none" w:sz="0" w:space="0" w:color="auto"/>
                    <w:bottom w:val="none" w:sz="0" w:space="0" w:color="auto"/>
                    <w:right w:val="none" w:sz="0" w:space="0" w:color="auto"/>
                  </w:divBdr>
                </w:div>
                <w:div w:id="19186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225">
      <w:bodyDiv w:val="1"/>
      <w:marLeft w:val="0"/>
      <w:marRight w:val="0"/>
      <w:marTop w:val="0"/>
      <w:marBottom w:val="0"/>
      <w:divBdr>
        <w:top w:val="none" w:sz="0" w:space="0" w:color="auto"/>
        <w:left w:val="none" w:sz="0" w:space="0" w:color="auto"/>
        <w:bottom w:val="none" w:sz="0" w:space="0" w:color="auto"/>
        <w:right w:val="none" w:sz="0" w:space="0" w:color="auto"/>
      </w:divBdr>
      <w:divsChild>
        <w:div w:id="429736136">
          <w:marLeft w:val="0"/>
          <w:marRight w:val="0"/>
          <w:marTop w:val="0"/>
          <w:marBottom w:val="0"/>
          <w:divBdr>
            <w:top w:val="none" w:sz="0" w:space="0" w:color="auto"/>
            <w:left w:val="none" w:sz="0" w:space="0" w:color="auto"/>
            <w:bottom w:val="none" w:sz="0" w:space="0" w:color="auto"/>
            <w:right w:val="none" w:sz="0" w:space="0" w:color="auto"/>
          </w:divBdr>
          <w:divsChild>
            <w:div w:id="1980649635">
              <w:marLeft w:val="0"/>
              <w:marRight w:val="0"/>
              <w:marTop w:val="0"/>
              <w:marBottom w:val="0"/>
              <w:divBdr>
                <w:top w:val="none" w:sz="0" w:space="0" w:color="auto"/>
                <w:left w:val="none" w:sz="0" w:space="0" w:color="auto"/>
                <w:bottom w:val="none" w:sz="0" w:space="0" w:color="auto"/>
                <w:right w:val="none" w:sz="0" w:space="0" w:color="auto"/>
              </w:divBdr>
              <w:divsChild>
                <w:div w:id="17439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2691">
      <w:bodyDiv w:val="1"/>
      <w:marLeft w:val="0"/>
      <w:marRight w:val="0"/>
      <w:marTop w:val="0"/>
      <w:marBottom w:val="0"/>
      <w:divBdr>
        <w:top w:val="none" w:sz="0" w:space="0" w:color="auto"/>
        <w:left w:val="none" w:sz="0" w:space="0" w:color="auto"/>
        <w:bottom w:val="none" w:sz="0" w:space="0" w:color="auto"/>
        <w:right w:val="none" w:sz="0" w:space="0" w:color="auto"/>
      </w:divBdr>
      <w:divsChild>
        <w:div w:id="125701233">
          <w:marLeft w:val="0"/>
          <w:marRight w:val="0"/>
          <w:marTop w:val="0"/>
          <w:marBottom w:val="0"/>
          <w:divBdr>
            <w:top w:val="none" w:sz="0" w:space="0" w:color="auto"/>
            <w:left w:val="none" w:sz="0" w:space="0" w:color="auto"/>
            <w:bottom w:val="none" w:sz="0" w:space="0" w:color="auto"/>
            <w:right w:val="none" w:sz="0" w:space="0" w:color="auto"/>
          </w:divBdr>
          <w:divsChild>
            <w:div w:id="1966740855">
              <w:marLeft w:val="0"/>
              <w:marRight w:val="0"/>
              <w:marTop w:val="0"/>
              <w:marBottom w:val="0"/>
              <w:divBdr>
                <w:top w:val="none" w:sz="0" w:space="0" w:color="auto"/>
                <w:left w:val="none" w:sz="0" w:space="0" w:color="auto"/>
                <w:bottom w:val="none" w:sz="0" w:space="0" w:color="auto"/>
                <w:right w:val="none" w:sz="0" w:space="0" w:color="auto"/>
              </w:divBdr>
              <w:divsChild>
                <w:div w:id="4376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5885">
      <w:bodyDiv w:val="1"/>
      <w:marLeft w:val="0"/>
      <w:marRight w:val="0"/>
      <w:marTop w:val="0"/>
      <w:marBottom w:val="0"/>
      <w:divBdr>
        <w:top w:val="none" w:sz="0" w:space="0" w:color="auto"/>
        <w:left w:val="none" w:sz="0" w:space="0" w:color="auto"/>
        <w:bottom w:val="none" w:sz="0" w:space="0" w:color="auto"/>
        <w:right w:val="none" w:sz="0" w:space="0" w:color="auto"/>
      </w:divBdr>
      <w:divsChild>
        <w:div w:id="78647993">
          <w:marLeft w:val="0"/>
          <w:marRight w:val="0"/>
          <w:marTop w:val="0"/>
          <w:marBottom w:val="0"/>
          <w:divBdr>
            <w:top w:val="none" w:sz="0" w:space="0" w:color="auto"/>
            <w:left w:val="none" w:sz="0" w:space="0" w:color="auto"/>
            <w:bottom w:val="none" w:sz="0" w:space="0" w:color="auto"/>
            <w:right w:val="none" w:sz="0" w:space="0" w:color="auto"/>
          </w:divBdr>
          <w:divsChild>
            <w:div w:id="105734424">
              <w:marLeft w:val="0"/>
              <w:marRight w:val="0"/>
              <w:marTop w:val="0"/>
              <w:marBottom w:val="0"/>
              <w:divBdr>
                <w:top w:val="none" w:sz="0" w:space="0" w:color="auto"/>
                <w:left w:val="none" w:sz="0" w:space="0" w:color="auto"/>
                <w:bottom w:val="none" w:sz="0" w:space="0" w:color="auto"/>
                <w:right w:val="none" w:sz="0" w:space="0" w:color="auto"/>
              </w:divBdr>
              <w:divsChild>
                <w:div w:id="13971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6935">
      <w:bodyDiv w:val="1"/>
      <w:marLeft w:val="0"/>
      <w:marRight w:val="0"/>
      <w:marTop w:val="0"/>
      <w:marBottom w:val="0"/>
      <w:divBdr>
        <w:top w:val="none" w:sz="0" w:space="0" w:color="auto"/>
        <w:left w:val="none" w:sz="0" w:space="0" w:color="auto"/>
        <w:bottom w:val="none" w:sz="0" w:space="0" w:color="auto"/>
        <w:right w:val="none" w:sz="0" w:space="0" w:color="auto"/>
      </w:divBdr>
    </w:div>
    <w:div w:id="1635790120">
      <w:bodyDiv w:val="1"/>
      <w:marLeft w:val="0"/>
      <w:marRight w:val="0"/>
      <w:marTop w:val="0"/>
      <w:marBottom w:val="0"/>
      <w:divBdr>
        <w:top w:val="none" w:sz="0" w:space="0" w:color="auto"/>
        <w:left w:val="none" w:sz="0" w:space="0" w:color="auto"/>
        <w:bottom w:val="none" w:sz="0" w:space="0" w:color="auto"/>
        <w:right w:val="none" w:sz="0" w:space="0" w:color="auto"/>
      </w:divBdr>
      <w:divsChild>
        <w:div w:id="1460567011">
          <w:marLeft w:val="0"/>
          <w:marRight w:val="0"/>
          <w:marTop w:val="0"/>
          <w:marBottom w:val="0"/>
          <w:divBdr>
            <w:top w:val="none" w:sz="0" w:space="0" w:color="auto"/>
            <w:left w:val="none" w:sz="0" w:space="0" w:color="auto"/>
            <w:bottom w:val="none" w:sz="0" w:space="0" w:color="auto"/>
            <w:right w:val="none" w:sz="0" w:space="0" w:color="auto"/>
          </w:divBdr>
          <w:divsChild>
            <w:div w:id="1468930435">
              <w:marLeft w:val="0"/>
              <w:marRight w:val="0"/>
              <w:marTop w:val="0"/>
              <w:marBottom w:val="0"/>
              <w:divBdr>
                <w:top w:val="none" w:sz="0" w:space="0" w:color="auto"/>
                <w:left w:val="none" w:sz="0" w:space="0" w:color="auto"/>
                <w:bottom w:val="none" w:sz="0" w:space="0" w:color="auto"/>
                <w:right w:val="none" w:sz="0" w:space="0" w:color="auto"/>
              </w:divBdr>
              <w:divsChild>
                <w:div w:id="14760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9277">
      <w:bodyDiv w:val="1"/>
      <w:marLeft w:val="0"/>
      <w:marRight w:val="0"/>
      <w:marTop w:val="0"/>
      <w:marBottom w:val="0"/>
      <w:divBdr>
        <w:top w:val="none" w:sz="0" w:space="0" w:color="auto"/>
        <w:left w:val="none" w:sz="0" w:space="0" w:color="auto"/>
        <w:bottom w:val="none" w:sz="0" w:space="0" w:color="auto"/>
        <w:right w:val="none" w:sz="0" w:space="0" w:color="auto"/>
      </w:divBdr>
      <w:divsChild>
        <w:div w:id="323944924">
          <w:marLeft w:val="0"/>
          <w:marRight w:val="0"/>
          <w:marTop w:val="0"/>
          <w:marBottom w:val="0"/>
          <w:divBdr>
            <w:top w:val="none" w:sz="0" w:space="0" w:color="auto"/>
            <w:left w:val="none" w:sz="0" w:space="0" w:color="auto"/>
            <w:bottom w:val="none" w:sz="0" w:space="0" w:color="auto"/>
            <w:right w:val="none" w:sz="0" w:space="0" w:color="auto"/>
          </w:divBdr>
          <w:divsChild>
            <w:div w:id="1364136318">
              <w:marLeft w:val="0"/>
              <w:marRight w:val="0"/>
              <w:marTop w:val="0"/>
              <w:marBottom w:val="0"/>
              <w:divBdr>
                <w:top w:val="none" w:sz="0" w:space="0" w:color="auto"/>
                <w:left w:val="none" w:sz="0" w:space="0" w:color="auto"/>
                <w:bottom w:val="none" w:sz="0" w:space="0" w:color="auto"/>
                <w:right w:val="none" w:sz="0" w:space="0" w:color="auto"/>
              </w:divBdr>
              <w:divsChild>
                <w:div w:id="1942685061">
                  <w:marLeft w:val="0"/>
                  <w:marRight w:val="0"/>
                  <w:marTop w:val="0"/>
                  <w:marBottom w:val="0"/>
                  <w:divBdr>
                    <w:top w:val="none" w:sz="0" w:space="0" w:color="auto"/>
                    <w:left w:val="none" w:sz="0" w:space="0" w:color="auto"/>
                    <w:bottom w:val="none" w:sz="0" w:space="0" w:color="auto"/>
                    <w:right w:val="none" w:sz="0" w:space="0" w:color="auto"/>
                  </w:divBdr>
                  <w:divsChild>
                    <w:div w:id="11848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8080">
      <w:bodyDiv w:val="1"/>
      <w:marLeft w:val="0"/>
      <w:marRight w:val="0"/>
      <w:marTop w:val="0"/>
      <w:marBottom w:val="0"/>
      <w:divBdr>
        <w:top w:val="none" w:sz="0" w:space="0" w:color="auto"/>
        <w:left w:val="none" w:sz="0" w:space="0" w:color="auto"/>
        <w:bottom w:val="none" w:sz="0" w:space="0" w:color="auto"/>
        <w:right w:val="none" w:sz="0" w:space="0" w:color="auto"/>
      </w:divBdr>
      <w:divsChild>
        <w:div w:id="170918197">
          <w:marLeft w:val="0"/>
          <w:marRight w:val="0"/>
          <w:marTop w:val="0"/>
          <w:marBottom w:val="0"/>
          <w:divBdr>
            <w:top w:val="none" w:sz="0" w:space="0" w:color="auto"/>
            <w:left w:val="none" w:sz="0" w:space="0" w:color="auto"/>
            <w:bottom w:val="none" w:sz="0" w:space="0" w:color="auto"/>
            <w:right w:val="none" w:sz="0" w:space="0" w:color="auto"/>
          </w:divBdr>
          <w:divsChild>
            <w:div w:id="578028938">
              <w:marLeft w:val="0"/>
              <w:marRight w:val="0"/>
              <w:marTop w:val="0"/>
              <w:marBottom w:val="0"/>
              <w:divBdr>
                <w:top w:val="none" w:sz="0" w:space="0" w:color="auto"/>
                <w:left w:val="none" w:sz="0" w:space="0" w:color="auto"/>
                <w:bottom w:val="none" w:sz="0" w:space="0" w:color="auto"/>
                <w:right w:val="none" w:sz="0" w:space="0" w:color="auto"/>
              </w:divBdr>
              <w:divsChild>
                <w:div w:id="7424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7979">
      <w:bodyDiv w:val="1"/>
      <w:marLeft w:val="0"/>
      <w:marRight w:val="0"/>
      <w:marTop w:val="0"/>
      <w:marBottom w:val="0"/>
      <w:divBdr>
        <w:top w:val="none" w:sz="0" w:space="0" w:color="auto"/>
        <w:left w:val="none" w:sz="0" w:space="0" w:color="auto"/>
        <w:bottom w:val="none" w:sz="0" w:space="0" w:color="auto"/>
        <w:right w:val="none" w:sz="0" w:space="0" w:color="auto"/>
      </w:divBdr>
      <w:divsChild>
        <w:div w:id="1843429304">
          <w:marLeft w:val="0"/>
          <w:marRight w:val="0"/>
          <w:marTop w:val="0"/>
          <w:marBottom w:val="0"/>
          <w:divBdr>
            <w:top w:val="none" w:sz="0" w:space="0" w:color="auto"/>
            <w:left w:val="none" w:sz="0" w:space="0" w:color="auto"/>
            <w:bottom w:val="none" w:sz="0" w:space="0" w:color="auto"/>
            <w:right w:val="none" w:sz="0" w:space="0" w:color="auto"/>
          </w:divBdr>
          <w:divsChild>
            <w:div w:id="1033388329">
              <w:marLeft w:val="0"/>
              <w:marRight w:val="0"/>
              <w:marTop w:val="0"/>
              <w:marBottom w:val="0"/>
              <w:divBdr>
                <w:top w:val="none" w:sz="0" w:space="0" w:color="auto"/>
                <w:left w:val="none" w:sz="0" w:space="0" w:color="auto"/>
                <w:bottom w:val="none" w:sz="0" w:space="0" w:color="auto"/>
                <w:right w:val="none" w:sz="0" w:space="0" w:color="auto"/>
              </w:divBdr>
              <w:divsChild>
                <w:div w:id="1698654687">
                  <w:marLeft w:val="0"/>
                  <w:marRight w:val="0"/>
                  <w:marTop w:val="0"/>
                  <w:marBottom w:val="0"/>
                  <w:divBdr>
                    <w:top w:val="none" w:sz="0" w:space="0" w:color="auto"/>
                    <w:left w:val="none" w:sz="0" w:space="0" w:color="auto"/>
                    <w:bottom w:val="none" w:sz="0" w:space="0" w:color="auto"/>
                    <w:right w:val="none" w:sz="0" w:space="0" w:color="auto"/>
                  </w:divBdr>
                  <w:divsChild>
                    <w:div w:id="9239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5204">
      <w:bodyDiv w:val="1"/>
      <w:marLeft w:val="0"/>
      <w:marRight w:val="0"/>
      <w:marTop w:val="0"/>
      <w:marBottom w:val="0"/>
      <w:divBdr>
        <w:top w:val="none" w:sz="0" w:space="0" w:color="auto"/>
        <w:left w:val="none" w:sz="0" w:space="0" w:color="auto"/>
        <w:bottom w:val="none" w:sz="0" w:space="0" w:color="auto"/>
        <w:right w:val="none" w:sz="0" w:space="0" w:color="auto"/>
      </w:divBdr>
      <w:divsChild>
        <w:div w:id="635186395">
          <w:marLeft w:val="0"/>
          <w:marRight w:val="0"/>
          <w:marTop w:val="0"/>
          <w:marBottom w:val="0"/>
          <w:divBdr>
            <w:top w:val="none" w:sz="0" w:space="0" w:color="auto"/>
            <w:left w:val="none" w:sz="0" w:space="0" w:color="auto"/>
            <w:bottom w:val="none" w:sz="0" w:space="0" w:color="auto"/>
            <w:right w:val="none" w:sz="0" w:space="0" w:color="auto"/>
          </w:divBdr>
          <w:divsChild>
            <w:div w:id="1751582605">
              <w:marLeft w:val="0"/>
              <w:marRight w:val="0"/>
              <w:marTop w:val="0"/>
              <w:marBottom w:val="0"/>
              <w:divBdr>
                <w:top w:val="none" w:sz="0" w:space="0" w:color="auto"/>
                <w:left w:val="none" w:sz="0" w:space="0" w:color="auto"/>
                <w:bottom w:val="none" w:sz="0" w:space="0" w:color="auto"/>
                <w:right w:val="none" w:sz="0" w:space="0" w:color="auto"/>
              </w:divBdr>
              <w:divsChild>
                <w:div w:id="20292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2482">
      <w:bodyDiv w:val="1"/>
      <w:marLeft w:val="0"/>
      <w:marRight w:val="0"/>
      <w:marTop w:val="0"/>
      <w:marBottom w:val="0"/>
      <w:divBdr>
        <w:top w:val="none" w:sz="0" w:space="0" w:color="auto"/>
        <w:left w:val="none" w:sz="0" w:space="0" w:color="auto"/>
        <w:bottom w:val="none" w:sz="0" w:space="0" w:color="auto"/>
        <w:right w:val="none" w:sz="0" w:space="0" w:color="auto"/>
      </w:divBdr>
      <w:divsChild>
        <w:div w:id="668559016">
          <w:marLeft w:val="0"/>
          <w:marRight w:val="0"/>
          <w:marTop w:val="0"/>
          <w:marBottom w:val="0"/>
          <w:divBdr>
            <w:top w:val="none" w:sz="0" w:space="0" w:color="auto"/>
            <w:left w:val="none" w:sz="0" w:space="0" w:color="auto"/>
            <w:bottom w:val="none" w:sz="0" w:space="0" w:color="auto"/>
            <w:right w:val="none" w:sz="0" w:space="0" w:color="auto"/>
          </w:divBdr>
          <w:divsChild>
            <w:div w:id="1186485965">
              <w:marLeft w:val="0"/>
              <w:marRight w:val="0"/>
              <w:marTop w:val="0"/>
              <w:marBottom w:val="0"/>
              <w:divBdr>
                <w:top w:val="none" w:sz="0" w:space="0" w:color="auto"/>
                <w:left w:val="none" w:sz="0" w:space="0" w:color="auto"/>
                <w:bottom w:val="none" w:sz="0" w:space="0" w:color="auto"/>
                <w:right w:val="none" w:sz="0" w:space="0" w:color="auto"/>
              </w:divBdr>
              <w:divsChild>
                <w:div w:id="7321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7052">
      <w:bodyDiv w:val="1"/>
      <w:marLeft w:val="0"/>
      <w:marRight w:val="0"/>
      <w:marTop w:val="0"/>
      <w:marBottom w:val="0"/>
      <w:divBdr>
        <w:top w:val="none" w:sz="0" w:space="0" w:color="auto"/>
        <w:left w:val="none" w:sz="0" w:space="0" w:color="auto"/>
        <w:bottom w:val="none" w:sz="0" w:space="0" w:color="auto"/>
        <w:right w:val="none" w:sz="0" w:space="0" w:color="auto"/>
      </w:divBdr>
      <w:divsChild>
        <w:div w:id="348068738">
          <w:marLeft w:val="0"/>
          <w:marRight w:val="0"/>
          <w:marTop w:val="0"/>
          <w:marBottom w:val="0"/>
          <w:divBdr>
            <w:top w:val="none" w:sz="0" w:space="0" w:color="auto"/>
            <w:left w:val="none" w:sz="0" w:space="0" w:color="auto"/>
            <w:bottom w:val="none" w:sz="0" w:space="0" w:color="auto"/>
            <w:right w:val="none" w:sz="0" w:space="0" w:color="auto"/>
          </w:divBdr>
          <w:divsChild>
            <w:div w:id="182867414">
              <w:marLeft w:val="0"/>
              <w:marRight w:val="0"/>
              <w:marTop w:val="0"/>
              <w:marBottom w:val="0"/>
              <w:divBdr>
                <w:top w:val="none" w:sz="0" w:space="0" w:color="auto"/>
                <w:left w:val="none" w:sz="0" w:space="0" w:color="auto"/>
                <w:bottom w:val="none" w:sz="0" w:space="0" w:color="auto"/>
                <w:right w:val="none" w:sz="0" w:space="0" w:color="auto"/>
              </w:divBdr>
              <w:divsChild>
                <w:div w:id="15715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20196">
      <w:bodyDiv w:val="1"/>
      <w:marLeft w:val="0"/>
      <w:marRight w:val="0"/>
      <w:marTop w:val="0"/>
      <w:marBottom w:val="0"/>
      <w:divBdr>
        <w:top w:val="none" w:sz="0" w:space="0" w:color="auto"/>
        <w:left w:val="none" w:sz="0" w:space="0" w:color="auto"/>
        <w:bottom w:val="none" w:sz="0" w:space="0" w:color="auto"/>
        <w:right w:val="none" w:sz="0" w:space="0" w:color="auto"/>
      </w:divBdr>
      <w:divsChild>
        <w:div w:id="1362779222">
          <w:marLeft w:val="0"/>
          <w:marRight w:val="0"/>
          <w:marTop w:val="0"/>
          <w:marBottom w:val="0"/>
          <w:divBdr>
            <w:top w:val="none" w:sz="0" w:space="0" w:color="auto"/>
            <w:left w:val="none" w:sz="0" w:space="0" w:color="auto"/>
            <w:bottom w:val="none" w:sz="0" w:space="0" w:color="auto"/>
            <w:right w:val="none" w:sz="0" w:space="0" w:color="auto"/>
          </w:divBdr>
          <w:divsChild>
            <w:div w:id="391848614">
              <w:marLeft w:val="0"/>
              <w:marRight w:val="0"/>
              <w:marTop w:val="0"/>
              <w:marBottom w:val="0"/>
              <w:divBdr>
                <w:top w:val="none" w:sz="0" w:space="0" w:color="auto"/>
                <w:left w:val="none" w:sz="0" w:space="0" w:color="auto"/>
                <w:bottom w:val="none" w:sz="0" w:space="0" w:color="auto"/>
                <w:right w:val="none" w:sz="0" w:space="0" w:color="auto"/>
              </w:divBdr>
              <w:divsChild>
                <w:div w:id="7728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4739">
      <w:bodyDiv w:val="1"/>
      <w:marLeft w:val="0"/>
      <w:marRight w:val="0"/>
      <w:marTop w:val="0"/>
      <w:marBottom w:val="0"/>
      <w:divBdr>
        <w:top w:val="none" w:sz="0" w:space="0" w:color="auto"/>
        <w:left w:val="none" w:sz="0" w:space="0" w:color="auto"/>
        <w:bottom w:val="none" w:sz="0" w:space="0" w:color="auto"/>
        <w:right w:val="none" w:sz="0" w:space="0" w:color="auto"/>
      </w:divBdr>
      <w:divsChild>
        <w:div w:id="1890916126">
          <w:marLeft w:val="0"/>
          <w:marRight w:val="0"/>
          <w:marTop w:val="0"/>
          <w:marBottom w:val="0"/>
          <w:divBdr>
            <w:top w:val="none" w:sz="0" w:space="0" w:color="auto"/>
            <w:left w:val="none" w:sz="0" w:space="0" w:color="auto"/>
            <w:bottom w:val="none" w:sz="0" w:space="0" w:color="auto"/>
            <w:right w:val="none" w:sz="0" w:space="0" w:color="auto"/>
          </w:divBdr>
          <w:divsChild>
            <w:div w:id="1954749955">
              <w:marLeft w:val="0"/>
              <w:marRight w:val="0"/>
              <w:marTop w:val="0"/>
              <w:marBottom w:val="0"/>
              <w:divBdr>
                <w:top w:val="none" w:sz="0" w:space="0" w:color="auto"/>
                <w:left w:val="none" w:sz="0" w:space="0" w:color="auto"/>
                <w:bottom w:val="none" w:sz="0" w:space="0" w:color="auto"/>
                <w:right w:val="none" w:sz="0" w:space="0" w:color="auto"/>
              </w:divBdr>
              <w:divsChild>
                <w:div w:id="3241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169">
      <w:bodyDiv w:val="1"/>
      <w:marLeft w:val="0"/>
      <w:marRight w:val="0"/>
      <w:marTop w:val="0"/>
      <w:marBottom w:val="0"/>
      <w:divBdr>
        <w:top w:val="none" w:sz="0" w:space="0" w:color="auto"/>
        <w:left w:val="none" w:sz="0" w:space="0" w:color="auto"/>
        <w:bottom w:val="none" w:sz="0" w:space="0" w:color="auto"/>
        <w:right w:val="none" w:sz="0" w:space="0" w:color="auto"/>
      </w:divBdr>
      <w:divsChild>
        <w:div w:id="989747693">
          <w:marLeft w:val="0"/>
          <w:marRight w:val="0"/>
          <w:marTop w:val="0"/>
          <w:marBottom w:val="0"/>
          <w:divBdr>
            <w:top w:val="none" w:sz="0" w:space="0" w:color="auto"/>
            <w:left w:val="none" w:sz="0" w:space="0" w:color="auto"/>
            <w:bottom w:val="none" w:sz="0" w:space="0" w:color="auto"/>
            <w:right w:val="none" w:sz="0" w:space="0" w:color="auto"/>
          </w:divBdr>
          <w:divsChild>
            <w:div w:id="1608804791">
              <w:marLeft w:val="0"/>
              <w:marRight w:val="0"/>
              <w:marTop w:val="0"/>
              <w:marBottom w:val="0"/>
              <w:divBdr>
                <w:top w:val="none" w:sz="0" w:space="0" w:color="auto"/>
                <w:left w:val="none" w:sz="0" w:space="0" w:color="auto"/>
                <w:bottom w:val="none" w:sz="0" w:space="0" w:color="auto"/>
                <w:right w:val="none" w:sz="0" w:space="0" w:color="auto"/>
              </w:divBdr>
              <w:divsChild>
                <w:div w:id="11623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2315">
      <w:bodyDiv w:val="1"/>
      <w:marLeft w:val="0"/>
      <w:marRight w:val="0"/>
      <w:marTop w:val="0"/>
      <w:marBottom w:val="0"/>
      <w:divBdr>
        <w:top w:val="none" w:sz="0" w:space="0" w:color="auto"/>
        <w:left w:val="none" w:sz="0" w:space="0" w:color="auto"/>
        <w:bottom w:val="none" w:sz="0" w:space="0" w:color="auto"/>
        <w:right w:val="none" w:sz="0" w:space="0" w:color="auto"/>
      </w:divBdr>
      <w:divsChild>
        <w:div w:id="1108044307">
          <w:marLeft w:val="0"/>
          <w:marRight w:val="0"/>
          <w:marTop w:val="0"/>
          <w:marBottom w:val="0"/>
          <w:divBdr>
            <w:top w:val="none" w:sz="0" w:space="0" w:color="auto"/>
            <w:left w:val="none" w:sz="0" w:space="0" w:color="auto"/>
            <w:bottom w:val="none" w:sz="0" w:space="0" w:color="auto"/>
            <w:right w:val="none" w:sz="0" w:space="0" w:color="auto"/>
          </w:divBdr>
          <w:divsChild>
            <w:div w:id="917130173">
              <w:marLeft w:val="0"/>
              <w:marRight w:val="0"/>
              <w:marTop w:val="0"/>
              <w:marBottom w:val="0"/>
              <w:divBdr>
                <w:top w:val="none" w:sz="0" w:space="0" w:color="auto"/>
                <w:left w:val="none" w:sz="0" w:space="0" w:color="auto"/>
                <w:bottom w:val="none" w:sz="0" w:space="0" w:color="auto"/>
                <w:right w:val="none" w:sz="0" w:space="0" w:color="auto"/>
              </w:divBdr>
              <w:divsChild>
                <w:div w:id="7219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2090">
      <w:bodyDiv w:val="1"/>
      <w:marLeft w:val="0"/>
      <w:marRight w:val="0"/>
      <w:marTop w:val="0"/>
      <w:marBottom w:val="0"/>
      <w:divBdr>
        <w:top w:val="none" w:sz="0" w:space="0" w:color="auto"/>
        <w:left w:val="none" w:sz="0" w:space="0" w:color="auto"/>
        <w:bottom w:val="none" w:sz="0" w:space="0" w:color="auto"/>
        <w:right w:val="none" w:sz="0" w:space="0" w:color="auto"/>
      </w:divBdr>
      <w:divsChild>
        <w:div w:id="1103915215">
          <w:marLeft w:val="0"/>
          <w:marRight w:val="0"/>
          <w:marTop w:val="0"/>
          <w:marBottom w:val="0"/>
          <w:divBdr>
            <w:top w:val="none" w:sz="0" w:space="0" w:color="auto"/>
            <w:left w:val="none" w:sz="0" w:space="0" w:color="auto"/>
            <w:bottom w:val="none" w:sz="0" w:space="0" w:color="auto"/>
            <w:right w:val="none" w:sz="0" w:space="0" w:color="auto"/>
          </w:divBdr>
          <w:divsChild>
            <w:div w:id="705982677">
              <w:marLeft w:val="0"/>
              <w:marRight w:val="0"/>
              <w:marTop w:val="0"/>
              <w:marBottom w:val="0"/>
              <w:divBdr>
                <w:top w:val="none" w:sz="0" w:space="0" w:color="auto"/>
                <w:left w:val="none" w:sz="0" w:space="0" w:color="auto"/>
                <w:bottom w:val="none" w:sz="0" w:space="0" w:color="auto"/>
                <w:right w:val="none" w:sz="0" w:space="0" w:color="auto"/>
              </w:divBdr>
              <w:divsChild>
                <w:div w:id="1921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54432">
      <w:bodyDiv w:val="1"/>
      <w:marLeft w:val="0"/>
      <w:marRight w:val="0"/>
      <w:marTop w:val="0"/>
      <w:marBottom w:val="0"/>
      <w:divBdr>
        <w:top w:val="none" w:sz="0" w:space="0" w:color="auto"/>
        <w:left w:val="none" w:sz="0" w:space="0" w:color="auto"/>
        <w:bottom w:val="none" w:sz="0" w:space="0" w:color="auto"/>
        <w:right w:val="none" w:sz="0" w:space="0" w:color="auto"/>
      </w:divBdr>
      <w:divsChild>
        <w:div w:id="185867933">
          <w:marLeft w:val="0"/>
          <w:marRight w:val="0"/>
          <w:marTop w:val="0"/>
          <w:marBottom w:val="0"/>
          <w:divBdr>
            <w:top w:val="none" w:sz="0" w:space="0" w:color="auto"/>
            <w:left w:val="none" w:sz="0" w:space="0" w:color="auto"/>
            <w:bottom w:val="none" w:sz="0" w:space="0" w:color="auto"/>
            <w:right w:val="none" w:sz="0" w:space="0" w:color="auto"/>
          </w:divBdr>
          <w:divsChild>
            <w:div w:id="358092287">
              <w:marLeft w:val="0"/>
              <w:marRight w:val="0"/>
              <w:marTop w:val="0"/>
              <w:marBottom w:val="0"/>
              <w:divBdr>
                <w:top w:val="none" w:sz="0" w:space="0" w:color="auto"/>
                <w:left w:val="none" w:sz="0" w:space="0" w:color="auto"/>
                <w:bottom w:val="none" w:sz="0" w:space="0" w:color="auto"/>
                <w:right w:val="none" w:sz="0" w:space="0" w:color="auto"/>
              </w:divBdr>
              <w:divsChild>
                <w:div w:id="16728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09982">
      <w:bodyDiv w:val="1"/>
      <w:marLeft w:val="0"/>
      <w:marRight w:val="0"/>
      <w:marTop w:val="0"/>
      <w:marBottom w:val="0"/>
      <w:divBdr>
        <w:top w:val="none" w:sz="0" w:space="0" w:color="auto"/>
        <w:left w:val="none" w:sz="0" w:space="0" w:color="auto"/>
        <w:bottom w:val="none" w:sz="0" w:space="0" w:color="auto"/>
        <w:right w:val="none" w:sz="0" w:space="0" w:color="auto"/>
      </w:divBdr>
      <w:divsChild>
        <w:div w:id="1280914792">
          <w:marLeft w:val="0"/>
          <w:marRight w:val="0"/>
          <w:marTop w:val="0"/>
          <w:marBottom w:val="0"/>
          <w:divBdr>
            <w:top w:val="none" w:sz="0" w:space="0" w:color="auto"/>
            <w:left w:val="none" w:sz="0" w:space="0" w:color="auto"/>
            <w:bottom w:val="none" w:sz="0" w:space="0" w:color="auto"/>
            <w:right w:val="none" w:sz="0" w:space="0" w:color="auto"/>
          </w:divBdr>
          <w:divsChild>
            <w:div w:id="1114327694">
              <w:marLeft w:val="0"/>
              <w:marRight w:val="0"/>
              <w:marTop w:val="0"/>
              <w:marBottom w:val="0"/>
              <w:divBdr>
                <w:top w:val="none" w:sz="0" w:space="0" w:color="auto"/>
                <w:left w:val="none" w:sz="0" w:space="0" w:color="auto"/>
                <w:bottom w:val="none" w:sz="0" w:space="0" w:color="auto"/>
                <w:right w:val="none" w:sz="0" w:space="0" w:color="auto"/>
              </w:divBdr>
              <w:divsChild>
                <w:div w:id="4053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80/09515089.2022.2112164" TargetMode="External"/><Relationship Id="rId13" Type="http://schemas.openxmlformats.org/officeDocument/2006/relationships/hyperlink" Target="https://doi.org/10.1007/978-3-031-14212-3_10" TargetMode="External"/><Relationship Id="rId3" Type="http://schemas.openxmlformats.org/officeDocument/2006/relationships/hyperlink" Target="https://doi.org/10.1007/s13164-020-00487-5" TargetMode="External"/><Relationship Id="rId7" Type="http://schemas.openxmlformats.org/officeDocument/2006/relationships/hyperlink" Target="https://doi.org/10.1007/s13164-023-00678-w" TargetMode="External"/><Relationship Id="rId12" Type="http://schemas.openxmlformats.org/officeDocument/2006/relationships/hyperlink" Target="https://doi.org/10.1111/nous.12239" TargetMode="External"/><Relationship Id="rId2" Type="http://schemas.openxmlformats.org/officeDocument/2006/relationships/hyperlink" Target="https://doi.org/10.1111/j.1467-9264.2011.00296.x" TargetMode="External"/><Relationship Id="rId1" Type="http://schemas.openxmlformats.org/officeDocument/2006/relationships/hyperlink" Target="https://doi.org/10.1037/bul0000021" TargetMode="External"/><Relationship Id="rId6" Type="http://schemas.openxmlformats.org/officeDocument/2006/relationships/hyperlink" Target="https://doi.org/10.1007/s13164-017-0375-y" TargetMode="External"/><Relationship Id="rId11" Type="http://schemas.openxmlformats.org/officeDocument/2006/relationships/hyperlink" Target="https://doi.org/10.1017/S0047404500006837" TargetMode="External"/><Relationship Id="rId5" Type="http://schemas.openxmlformats.org/officeDocument/2006/relationships/hyperlink" Target="https://doi.org/10.1093/oso/9780198738831.001.0001" TargetMode="External"/><Relationship Id="rId10" Type="http://schemas.openxmlformats.org/officeDocument/2006/relationships/hyperlink" Target="https://doi.org/10.1007/s13164-015-0267-y" TargetMode="External"/><Relationship Id="rId4" Type="http://schemas.openxmlformats.org/officeDocument/2006/relationships/hyperlink" Target="https://doi.org/10.1016/0732-118X(95)00024-B" TargetMode="External"/><Relationship Id="rId9" Type="http://schemas.openxmlformats.org/officeDocument/2006/relationships/hyperlink" Target="https://doi.org/10.3389/fpsyg.2015.002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rvi\Desktop\CACTU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C:\Users\purvi\Desktop\CACTUS\TF_Template_Word_Windows_2016.dotx</Template>
  <TotalTime>0</TotalTime>
  <Pages>17</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2024-01-05T10:54:00Z</dcterms:created>
  <dcterms:modified xsi:type="dcterms:W3CDTF">2024-01-05T10:59:00Z</dcterms:modified>
</cp:coreProperties>
</file>