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B0CB6" w14:textId="77777777" w:rsidR="00AC0DB6" w:rsidRDefault="00C10DF0" w:rsidP="00E3776C">
      <w:pPr>
        <w:rPr>
          <w:rFonts w:ascii="Times New Roman" w:hAnsi="Times New Roman" w:cs="Times New Roman"/>
          <w:sz w:val="24"/>
          <w:szCs w:val="24"/>
        </w:rPr>
      </w:pPr>
      <w:r w:rsidRPr="00C10DF0">
        <w:rPr>
          <w:rFonts w:ascii="Times New Roman" w:hAnsi="Times New Roman" w:cs="Times New Roman"/>
          <w:sz w:val="24"/>
          <w:szCs w:val="24"/>
        </w:rPr>
        <w:t xml:space="preserve">Aurelian </w:t>
      </w:r>
      <w:proofErr w:type="spellStart"/>
      <w:r w:rsidR="00AC0DB6">
        <w:rPr>
          <w:rFonts w:ascii="Times New Roman" w:hAnsi="Times New Roman" w:cs="Times New Roman"/>
          <w:sz w:val="24"/>
          <w:szCs w:val="24"/>
        </w:rPr>
        <w:t>Craiutu</w:t>
      </w:r>
      <w:proofErr w:type="spellEnd"/>
      <w:r w:rsidR="00AC0DB6">
        <w:rPr>
          <w:rFonts w:ascii="Times New Roman" w:hAnsi="Times New Roman" w:cs="Times New Roman"/>
          <w:sz w:val="24"/>
          <w:szCs w:val="24"/>
        </w:rPr>
        <w:t xml:space="preserve">, </w:t>
      </w:r>
      <w:r w:rsidR="00AC0DB6">
        <w:rPr>
          <w:rFonts w:ascii="Times New Roman" w:hAnsi="Times New Roman" w:cs="Times New Roman"/>
          <w:i/>
          <w:sz w:val="24"/>
          <w:szCs w:val="24"/>
        </w:rPr>
        <w:t>Faces of Moderation: The Art of Balance in the Age of Extremes</w:t>
      </w:r>
      <w:r w:rsidR="00AC0DB6">
        <w:rPr>
          <w:rFonts w:ascii="Times New Roman" w:hAnsi="Times New Roman" w:cs="Times New Roman"/>
          <w:sz w:val="24"/>
          <w:szCs w:val="24"/>
        </w:rPr>
        <w:t xml:space="preserve"> (Philadelphia: University of Pennsylvania Press, 201</w:t>
      </w:r>
      <w:r w:rsidR="00E3776C">
        <w:rPr>
          <w:rFonts w:ascii="Times New Roman" w:hAnsi="Times New Roman" w:cs="Times New Roman"/>
          <w:sz w:val="24"/>
          <w:szCs w:val="24"/>
        </w:rPr>
        <w:t>6</w:t>
      </w:r>
      <w:r w:rsidR="00AC0DB6">
        <w:rPr>
          <w:rFonts w:ascii="Times New Roman" w:hAnsi="Times New Roman" w:cs="Times New Roman"/>
          <w:sz w:val="24"/>
          <w:szCs w:val="24"/>
        </w:rPr>
        <w:t>), 304 pp.</w:t>
      </w:r>
      <w:r w:rsidR="00E3776C">
        <w:rPr>
          <w:rFonts w:ascii="Times New Roman" w:hAnsi="Times New Roman" w:cs="Times New Roman"/>
          <w:sz w:val="24"/>
          <w:szCs w:val="24"/>
        </w:rPr>
        <w:t>,</w:t>
      </w:r>
      <w:r w:rsidR="00AC0DB6">
        <w:rPr>
          <w:rFonts w:ascii="Times New Roman" w:hAnsi="Times New Roman" w:cs="Times New Roman"/>
          <w:sz w:val="24"/>
          <w:szCs w:val="24"/>
        </w:rPr>
        <w:t xml:space="preserve"> </w:t>
      </w:r>
      <w:r w:rsidR="00E3776C" w:rsidRPr="00E3776C">
        <w:rPr>
          <w:rFonts w:ascii="Times New Roman" w:hAnsi="Times New Roman" w:cs="Times New Roman"/>
          <w:sz w:val="24"/>
          <w:szCs w:val="24"/>
        </w:rPr>
        <w:t xml:space="preserve">ISBN 9780812248760 </w:t>
      </w:r>
      <w:r w:rsidR="00E3776C">
        <w:rPr>
          <w:rFonts w:ascii="Times New Roman" w:hAnsi="Times New Roman" w:cs="Times New Roman"/>
          <w:sz w:val="24"/>
          <w:szCs w:val="24"/>
        </w:rPr>
        <w:t>(</w:t>
      </w:r>
      <w:proofErr w:type="spellStart"/>
      <w:r w:rsidR="00E3776C">
        <w:rPr>
          <w:rFonts w:ascii="Times New Roman" w:hAnsi="Times New Roman" w:cs="Times New Roman"/>
          <w:sz w:val="24"/>
          <w:szCs w:val="24"/>
        </w:rPr>
        <w:t>hbk</w:t>
      </w:r>
      <w:proofErr w:type="spellEnd"/>
      <w:r w:rsidR="00E3776C">
        <w:rPr>
          <w:rFonts w:ascii="Times New Roman" w:hAnsi="Times New Roman" w:cs="Times New Roman"/>
          <w:sz w:val="24"/>
          <w:szCs w:val="24"/>
        </w:rPr>
        <w:t>)</w:t>
      </w:r>
      <w:r w:rsidR="00E3776C" w:rsidRPr="00E3776C">
        <w:rPr>
          <w:rFonts w:ascii="Times New Roman" w:hAnsi="Times New Roman" w:cs="Times New Roman"/>
          <w:sz w:val="24"/>
          <w:szCs w:val="24"/>
        </w:rPr>
        <w:t xml:space="preserve"> $59.95</w:t>
      </w:r>
      <w:r w:rsidR="00E3776C">
        <w:rPr>
          <w:rFonts w:ascii="Times New Roman" w:hAnsi="Times New Roman" w:cs="Times New Roman"/>
          <w:sz w:val="24"/>
          <w:szCs w:val="24"/>
        </w:rPr>
        <w:t>/</w:t>
      </w:r>
      <w:r w:rsidR="00E3776C" w:rsidRPr="00E3776C">
        <w:rPr>
          <w:rFonts w:ascii="Times New Roman" w:hAnsi="Times New Roman" w:cs="Times New Roman"/>
          <w:sz w:val="24"/>
          <w:szCs w:val="24"/>
        </w:rPr>
        <w:t>£48.00</w:t>
      </w:r>
      <w:r w:rsidR="00E3776C">
        <w:rPr>
          <w:rFonts w:ascii="Times New Roman" w:hAnsi="Times New Roman" w:cs="Times New Roman"/>
          <w:sz w:val="24"/>
          <w:szCs w:val="24"/>
        </w:rPr>
        <w:t xml:space="preserve">, </w:t>
      </w:r>
      <w:r w:rsidR="00E3776C" w:rsidRPr="00E3776C">
        <w:rPr>
          <w:rFonts w:ascii="Times New Roman" w:hAnsi="Times New Roman" w:cs="Times New Roman"/>
          <w:sz w:val="24"/>
          <w:szCs w:val="24"/>
        </w:rPr>
        <w:t>| ISBN 9780812224092 $24.95</w:t>
      </w:r>
      <w:r w:rsidR="00E3776C">
        <w:rPr>
          <w:rFonts w:ascii="Times New Roman" w:hAnsi="Times New Roman" w:cs="Times New Roman"/>
          <w:sz w:val="24"/>
          <w:szCs w:val="24"/>
        </w:rPr>
        <w:t>/</w:t>
      </w:r>
      <w:r w:rsidR="00E3776C" w:rsidRPr="00E3776C">
        <w:rPr>
          <w:rFonts w:ascii="Times New Roman" w:hAnsi="Times New Roman" w:cs="Times New Roman"/>
          <w:sz w:val="24"/>
          <w:szCs w:val="24"/>
        </w:rPr>
        <w:t>£18.99</w:t>
      </w:r>
      <w:r w:rsidR="00E3776C">
        <w:rPr>
          <w:rFonts w:ascii="Times New Roman" w:hAnsi="Times New Roman" w:cs="Times New Roman"/>
          <w:sz w:val="24"/>
          <w:szCs w:val="24"/>
        </w:rPr>
        <w:t xml:space="preserve"> (</w:t>
      </w:r>
      <w:proofErr w:type="spellStart"/>
      <w:r w:rsidR="00E3776C">
        <w:rPr>
          <w:rFonts w:ascii="Times New Roman" w:hAnsi="Times New Roman" w:cs="Times New Roman"/>
          <w:sz w:val="24"/>
          <w:szCs w:val="24"/>
        </w:rPr>
        <w:t>pbk</w:t>
      </w:r>
      <w:proofErr w:type="spellEnd"/>
      <w:r w:rsidR="00E3776C">
        <w:rPr>
          <w:rFonts w:ascii="Times New Roman" w:hAnsi="Times New Roman" w:cs="Times New Roman"/>
          <w:sz w:val="24"/>
          <w:szCs w:val="24"/>
        </w:rPr>
        <w:t>).</w:t>
      </w:r>
    </w:p>
    <w:p w14:paraId="6363676D" w14:textId="77777777" w:rsidR="00563D15" w:rsidRDefault="00AC0DB6">
      <w:pPr>
        <w:rPr>
          <w:rFonts w:ascii="Times New Roman" w:hAnsi="Times New Roman" w:cs="Times New Roman"/>
          <w:sz w:val="24"/>
          <w:szCs w:val="24"/>
        </w:rPr>
      </w:pPr>
      <w:r>
        <w:rPr>
          <w:rFonts w:ascii="Times New Roman" w:hAnsi="Times New Roman" w:cs="Times New Roman"/>
          <w:sz w:val="24"/>
          <w:szCs w:val="24"/>
        </w:rPr>
        <w:t>Reviewed by Michael L. Frazer</w:t>
      </w:r>
    </w:p>
    <w:p w14:paraId="77839B1C" w14:textId="1F6162DF" w:rsidR="00FA0B42" w:rsidRDefault="00E3776C">
      <w:pPr>
        <w:rPr>
          <w:rFonts w:ascii="Times New Roman" w:hAnsi="Times New Roman" w:cs="Times New Roman"/>
          <w:sz w:val="24"/>
          <w:szCs w:val="24"/>
        </w:rPr>
      </w:pPr>
      <w:r>
        <w:rPr>
          <w:rFonts w:ascii="Times New Roman" w:hAnsi="Times New Roman" w:cs="Times New Roman"/>
          <w:sz w:val="24"/>
          <w:szCs w:val="24"/>
        </w:rPr>
        <w:t xml:space="preserve">Aurelian </w:t>
      </w:r>
      <w:proofErr w:type="spellStart"/>
      <w:r>
        <w:rPr>
          <w:rFonts w:ascii="Times New Roman" w:hAnsi="Times New Roman" w:cs="Times New Roman"/>
          <w:sz w:val="24"/>
          <w:szCs w:val="24"/>
        </w:rPr>
        <w:t>Craiutu</w:t>
      </w:r>
      <w:proofErr w:type="spellEnd"/>
      <w:r>
        <w:rPr>
          <w:rFonts w:ascii="Times New Roman" w:hAnsi="Times New Roman" w:cs="Times New Roman"/>
          <w:sz w:val="24"/>
          <w:szCs w:val="24"/>
        </w:rPr>
        <w:t xml:space="preserve"> is a remarkably productive scholar with an immoderate interest in moderation. </w:t>
      </w:r>
      <w:r w:rsidR="000A41AC">
        <w:rPr>
          <w:rFonts w:ascii="Times New Roman" w:hAnsi="Times New Roman" w:cs="Times New Roman"/>
          <w:i/>
          <w:sz w:val="24"/>
          <w:szCs w:val="24"/>
        </w:rPr>
        <w:t>Faces of Moderation</w:t>
      </w:r>
      <w:r>
        <w:rPr>
          <w:rFonts w:ascii="Times New Roman" w:hAnsi="Times New Roman" w:cs="Times New Roman"/>
          <w:sz w:val="24"/>
          <w:szCs w:val="24"/>
        </w:rPr>
        <w:t xml:space="preserve"> is his third monograph on the </w:t>
      </w:r>
      <w:r w:rsidR="00D12E4D">
        <w:rPr>
          <w:rFonts w:ascii="Times New Roman" w:hAnsi="Times New Roman" w:cs="Times New Roman"/>
          <w:sz w:val="24"/>
          <w:szCs w:val="24"/>
        </w:rPr>
        <w:t>topic</w:t>
      </w:r>
      <w:r>
        <w:rPr>
          <w:rFonts w:ascii="Times New Roman" w:hAnsi="Times New Roman" w:cs="Times New Roman"/>
          <w:sz w:val="24"/>
          <w:szCs w:val="24"/>
        </w:rPr>
        <w:t xml:space="preserve">, which was also an important theme in his book on the </w:t>
      </w:r>
      <w:r w:rsidR="002355C8">
        <w:rPr>
          <w:rFonts w:ascii="Times New Roman" w:hAnsi="Times New Roman" w:cs="Times New Roman"/>
          <w:sz w:val="24"/>
          <w:szCs w:val="24"/>
        </w:rPr>
        <w:t>D</w:t>
      </w:r>
      <w:r>
        <w:rPr>
          <w:rFonts w:ascii="Times New Roman" w:hAnsi="Times New Roman" w:cs="Times New Roman"/>
          <w:sz w:val="24"/>
          <w:szCs w:val="24"/>
        </w:rPr>
        <w:t xml:space="preserve">octrinaires, as well as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articles</w:t>
      </w:r>
      <w:r w:rsidR="00AD6F5B">
        <w:rPr>
          <w:rFonts w:ascii="Times New Roman" w:hAnsi="Times New Roman" w:cs="Times New Roman"/>
          <w:sz w:val="24"/>
          <w:szCs w:val="24"/>
        </w:rPr>
        <w:t>, chapters in edited volumes,</w:t>
      </w:r>
      <w:r>
        <w:rPr>
          <w:rFonts w:ascii="Times New Roman" w:hAnsi="Times New Roman" w:cs="Times New Roman"/>
          <w:sz w:val="24"/>
          <w:szCs w:val="24"/>
        </w:rPr>
        <w:t xml:space="preserve"> and new editions</w:t>
      </w:r>
      <w:r w:rsidR="00AD6F5B">
        <w:rPr>
          <w:rFonts w:ascii="Times New Roman" w:hAnsi="Times New Roman" w:cs="Times New Roman"/>
          <w:sz w:val="24"/>
          <w:szCs w:val="24"/>
        </w:rPr>
        <w:t xml:space="preserve"> of</w:t>
      </w:r>
      <w:r>
        <w:rPr>
          <w:rFonts w:ascii="Times New Roman" w:hAnsi="Times New Roman" w:cs="Times New Roman"/>
          <w:sz w:val="24"/>
          <w:szCs w:val="24"/>
        </w:rPr>
        <w:t xml:space="preserve"> works </w:t>
      </w:r>
      <w:r w:rsidR="00AD6F5B">
        <w:rPr>
          <w:rFonts w:ascii="Times New Roman" w:hAnsi="Times New Roman" w:cs="Times New Roman"/>
          <w:sz w:val="24"/>
          <w:szCs w:val="24"/>
        </w:rPr>
        <w:t>in translation by</w:t>
      </w:r>
      <w:r>
        <w:rPr>
          <w:rFonts w:ascii="Times New Roman" w:hAnsi="Times New Roman" w:cs="Times New Roman"/>
          <w:sz w:val="24"/>
          <w:szCs w:val="24"/>
        </w:rPr>
        <w:t xml:space="preserve"> the moderate thinkers discussed in his scholarship. </w:t>
      </w:r>
    </w:p>
    <w:p w14:paraId="0EE26B33" w14:textId="5BDFDFC7" w:rsidR="00AD6F5B" w:rsidRPr="00E37A01" w:rsidRDefault="00DB4F48">
      <w:pPr>
        <w:rPr>
          <w:rFonts w:ascii="Times New Roman" w:hAnsi="Times New Roman" w:cs="Times New Roman"/>
          <w:b/>
          <w:bCs/>
          <w:sz w:val="24"/>
          <w:szCs w:val="24"/>
        </w:rPr>
      </w:pPr>
      <w:proofErr w:type="spellStart"/>
      <w:r>
        <w:rPr>
          <w:rFonts w:ascii="Times New Roman" w:hAnsi="Times New Roman" w:cs="Times New Roman"/>
          <w:sz w:val="24"/>
          <w:szCs w:val="24"/>
        </w:rPr>
        <w:t>Craiutu’s</w:t>
      </w:r>
      <w:proofErr w:type="spellEnd"/>
      <w:r>
        <w:rPr>
          <w:rFonts w:ascii="Times New Roman" w:hAnsi="Times New Roman" w:cs="Times New Roman"/>
          <w:sz w:val="24"/>
          <w:szCs w:val="24"/>
        </w:rPr>
        <w:t xml:space="preserve"> focus on </w:t>
      </w:r>
      <w:r w:rsidR="00FA0B42">
        <w:rPr>
          <w:rFonts w:ascii="Times New Roman" w:hAnsi="Times New Roman" w:cs="Times New Roman"/>
          <w:sz w:val="24"/>
          <w:szCs w:val="24"/>
        </w:rPr>
        <w:t>moderation</w:t>
      </w:r>
      <w:r w:rsidR="00D12E4D">
        <w:rPr>
          <w:rFonts w:ascii="Times New Roman" w:hAnsi="Times New Roman" w:cs="Times New Roman"/>
          <w:sz w:val="24"/>
          <w:szCs w:val="24"/>
        </w:rPr>
        <w:t xml:space="preserve"> predates the </w:t>
      </w:r>
      <w:r>
        <w:rPr>
          <w:rFonts w:ascii="Times New Roman" w:hAnsi="Times New Roman" w:cs="Times New Roman"/>
          <w:sz w:val="24"/>
          <w:szCs w:val="24"/>
        </w:rPr>
        <w:t>populism and extremism</w:t>
      </w:r>
      <w:r w:rsidR="00D12E4D">
        <w:rPr>
          <w:rFonts w:ascii="Times New Roman" w:hAnsi="Times New Roman" w:cs="Times New Roman"/>
          <w:sz w:val="24"/>
          <w:szCs w:val="24"/>
        </w:rPr>
        <w:t xml:space="preserve"> dominating global politics </w:t>
      </w:r>
      <w:r w:rsidR="003679DA">
        <w:rPr>
          <w:rFonts w:ascii="Times New Roman" w:hAnsi="Times New Roman" w:cs="Times New Roman"/>
          <w:sz w:val="24"/>
          <w:szCs w:val="24"/>
        </w:rPr>
        <w:t>today</w:t>
      </w:r>
      <w:r w:rsidR="00905055">
        <w:rPr>
          <w:rFonts w:ascii="Times New Roman" w:hAnsi="Times New Roman" w:cs="Times New Roman"/>
          <w:sz w:val="24"/>
          <w:szCs w:val="24"/>
        </w:rPr>
        <w:t>. H</w:t>
      </w:r>
      <w:r w:rsidR="00506CE4">
        <w:rPr>
          <w:rFonts w:ascii="Times New Roman" w:hAnsi="Times New Roman" w:cs="Times New Roman"/>
          <w:sz w:val="24"/>
          <w:szCs w:val="24"/>
        </w:rPr>
        <w:t xml:space="preserve">e explains </w:t>
      </w:r>
      <w:r w:rsidR="00D12E4D">
        <w:rPr>
          <w:rFonts w:ascii="Times New Roman" w:hAnsi="Times New Roman" w:cs="Times New Roman"/>
          <w:sz w:val="24"/>
          <w:szCs w:val="24"/>
        </w:rPr>
        <w:t xml:space="preserve">that his </w:t>
      </w:r>
      <w:r w:rsidR="003679DA">
        <w:rPr>
          <w:rFonts w:ascii="Times New Roman" w:hAnsi="Times New Roman" w:cs="Times New Roman"/>
          <w:sz w:val="24"/>
          <w:szCs w:val="24"/>
        </w:rPr>
        <w:t>research agenda wa</w:t>
      </w:r>
      <w:r w:rsidR="00D12E4D">
        <w:rPr>
          <w:rFonts w:ascii="Times New Roman" w:hAnsi="Times New Roman" w:cs="Times New Roman"/>
          <w:sz w:val="24"/>
          <w:szCs w:val="24"/>
        </w:rPr>
        <w:t>s</w:t>
      </w:r>
      <w:r>
        <w:rPr>
          <w:rFonts w:ascii="Times New Roman" w:hAnsi="Times New Roman" w:cs="Times New Roman"/>
          <w:sz w:val="24"/>
          <w:szCs w:val="24"/>
        </w:rPr>
        <w:t xml:space="preserve"> a </w:t>
      </w:r>
      <w:r w:rsidR="003679DA">
        <w:rPr>
          <w:rFonts w:ascii="Times New Roman" w:hAnsi="Times New Roman" w:cs="Times New Roman"/>
          <w:sz w:val="24"/>
          <w:szCs w:val="24"/>
        </w:rPr>
        <w:t>response to</w:t>
      </w:r>
      <w:r>
        <w:rPr>
          <w:rFonts w:ascii="Times New Roman" w:hAnsi="Times New Roman" w:cs="Times New Roman"/>
          <w:sz w:val="24"/>
          <w:szCs w:val="24"/>
        </w:rPr>
        <w:t xml:space="preserve"> growing up in </w:t>
      </w:r>
      <w:r w:rsidR="00CB5E51">
        <w:rPr>
          <w:rFonts w:ascii="Times New Roman" w:hAnsi="Times New Roman" w:cs="Times New Roman"/>
          <w:sz w:val="24"/>
          <w:szCs w:val="24"/>
        </w:rPr>
        <w:t xml:space="preserve">Nicolae </w:t>
      </w:r>
      <w:proofErr w:type="spellStart"/>
      <w:r w:rsidR="00506CE4" w:rsidRPr="00506CE4">
        <w:rPr>
          <w:rFonts w:ascii="Times New Roman" w:hAnsi="Times New Roman" w:cs="Times New Roman"/>
          <w:sz w:val="24"/>
          <w:szCs w:val="24"/>
        </w:rPr>
        <w:t>Ceaușescu</w:t>
      </w:r>
      <w:r w:rsidR="00506CE4">
        <w:rPr>
          <w:rFonts w:ascii="Times New Roman" w:hAnsi="Times New Roman" w:cs="Times New Roman"/>
          <w:sz w:val="24"/>
          <w:szCs w:val="24"/>
        </w:rPr>
        <w:t>’s</w:t>
      </w:r>
      <w:proofErr w:type="spellEnd"/>
      <w:r w:rsidR="00506CE4">
        <w:rPr>
          <w:rFonts w:ascii="Times New Roman" w:hAnsi="Times New Roman" w:cs="Times New Roman"/>
          <w:sz w:val="24"/>
          <w:szCs w:val="24"/>
        </w:rPr>
        <w:t xml:space="preserve"> Romania</w:t>
      </w:r>
      <w:r w:rsidR="003679DA">
        <w:rPr>
          <w:rFonts w:ascii="Times New Roman" w:hAnsi="Times New Roman" w:cs="Times New Roman"/>
          <w:sz w:val="24"/>
          <w:szCs w:val="24"/>
        </w:rPr>
        <w:t xml:space="preserve">. </w:t>
      </w:r>
      <w:proofErr w:type="spellStart"/>
      <w:r w:rsidR="003679DA">
        <w:rPr>
          <w:rFonts w:ascii="Times New Roman" w:hAnsi="Times New Roman" w:cs="Times New Roman"/>
          <w:sz w:val="24"/>
          <w:szCs w:val="24"/>
        </w:rPr>
        <w:t>Craitutu</w:t>
      </w:r>
      <w:proofErr w:type="spellEnd"/>
      <w:r w:rsidR="003679DA">
        <w:rPr>
          <w:rFonts w:ascii="Times New Roman" w:hAnsi="Times New Roman" w:cs="Times New Roman"/>
          <w:sz w:val="24"/>
          <w:szCs w:val="24"/>
        </w:rPr>
        <w:t xml:space="preserve"> wrote</w:t>
      </w:r>
      <w:r w:rsidR="00905055">
        <w:rPr>
          <w:rFonts w:ascii="Times New Roman" w:hAnsi="Times New Roman" w:cs="Times New Roman"/>
          <w:sz w:val="24"/>
          <w:szCs w:val="24"/>
        </w:rPr>
        <w:t xml:space="preserve"> </w:t>
      </w:r>
      <w:proofErr w:type="spellStart"/>
      <w:r w:rsidR="00905055">
        <w:rPr>
          <w:rFonts w:ascii="Times New Roman" w:hAnsi="Times New Roman" w:cs="Times New Roman"/>
          <w:i/>
          <w:sz w:val="24"/>
          <w:szCs w:val="24"/>
        </w:rPr>
        <w:t>Eologiul</w:t>
      </w:r>
      <w:proofErr w:type="spellEnd"/>
      <w:r w:rsidR="00905055">
        <w:rPr>
          <w:rFonts w:ascii="Times New Roman" w:hAnsi="Times New Roman" w:cs="Times New Roman"/>
          <w:i/>
          <w:sz w:val="24"/>
          <w:szCs w:val="24"/>
        </w:rPr>
        <w:t xml:space="preserve"> </w:t>
      </w:r>
      <w:proofErr w:type="spellStart"/>
      <w:r w:rsidR="00FA0B42" w:rsidRPr="00FA0B42">
        <w:rPr>
          <w:rFonts w:ascii="Times New Roman" w:hAnsi="Times New Roman" w:cs="Times New Roman"/>
          <w:i/>
          <w:sz w:val="24"/>
          <w:szCs w:val="24"/>
        </w:rPr>
        <w:t>moderai</w:t>
      </w:r>
      <w:r w:rsidR="00FA0B42" w:rsidRPr="00FA0B42">
        <w:rPr>
          <w:rFonts w:ascii="Times New Roman" w:hAnsi="Times New Roman" w:cs="Times New Roman"/>
          <w:bCs/>
          <w:i/>
          <w:sz w:val="24"/>
          <w:szCs w:val="24"/>
        </w:rPr>
        <w:t>ț</w:t>
      </w:r>
      <w:r w:rsidR="00FA0B42" w:rsidRPr="00FA0B42">
        <w:rPr>
          <w:rFonts w:ascii="Times New Roman" w:hAnsi="Times New Roman" w:cs="Times New Roman"/>
          <w:i/>
          <w:sz w:val="24"/>
          <w:szCs w:val="24"/>
        </w:rPr>
        <w:t>ei</w:t>
      </w:r>
      <w:proofErr w:type="spellEnd"/>
      <w:r w:rsidR="00FA0B42" w:rsidRPr="00FA0B42">
        <w:rPr>
          <w:rFonts w:ascii="Times New Roman" w:hAnsi="Times New Roman" w:cs="Times New Roman"/>
          <w:i/>
          <w:sz w:val="24"/>
          <w:szCs w:val="24"/>
        </w:rPr>
        <w:t xml:space="preserve"> </w:t>
      </w:r>
      <w:r w:rsidR="00905055">
        <w:rPr>
          <w:rFonts w:ascii="Times New Roman" w:hAnsi="Times New Roman" w:cs="Times New Roman"/>
          <w:sz w:val="24"/>
          <w:szCs w:val="24"/>
        </w:rPr>
        <w:t>(</w:t>
      </w:r>
      <w:proofErr w:type="spellStart"/>
      <w:r w:rsidR="00905055">
        <w:rPr>
          <w:rFonts w:ascii="Times New Roman" w:hAnsi="Times New Roman" w:cs="Times New Roman"/>
          <w:sz w:val="24"/>
          <w:szCs w:val="24"/>
        </w:rPr>
        <w:t>Editura</w:t>
      </w:r>
      <w:proofErr w:type="spellEnd"/>
      <w:r w:rsidR="00905055">
        <w:rPr>
          <w:rFonts w:ascii="Times New Roman" w:hAnsi="Times New Roman" w:cs="Times New Roman"/>
          <w:sz w:val="24"/>
          <w:szCs w:val="24"/>
        </w:rPr>
        <w:t xml:space="preserve"> </w:t>
      </w:r>
      <w:proofErr w:type="spellStart"/>
      <w:r w:rsidR="00905055">
        <w:rPr>
          <w:rFonts w:ascii="Times New Roman" w:hAnsi="Times New Roman" w:cs="Times New Roman"/>
          <w:sz w:val="24"/>
          <w:szCs w:val="24"/>
        </w:rPr>
        <w:t>Polirom</w:t>
      </w:r>
      <w:proofErr w:type="spellEnd"/>
      <w:r w:rsidR="00905055">
        <w:rPr>
          <w:rFonts w:ascii="Times New Roman" w:hAnsi="Times New Roman" w:cs="Times New Roman"/>
          <w:sz w:val="24"/>
          <w:szCs w:val="24"/>
        </w:rPr>
        <w:t xml:space="preserve">, 2006) </w:t>
      </w:r>
      <w:r w:rsidR="0050713E">
        <w:rPr>
          <w:rFonts w:ascii="Times New Roman" w:hAnsi="Times New Roman" w:cs="Times New Roman"/>
          <w:sz w:val="24"/>
          <w:szCs w:val="24"/>
        </w:rPr>
        <w:t>f</w:t>
      </w:r>
      <w:r w:rsidR="003679DA">
        <w:rPr>
          <w:rFonts w:ascii="Times New Roman" w:hAnsi="Times New Roman" w:cs="Times New Roman"/>
          <w:sz w:val="24"/>
          <w:szCs w:val="24"/>
        </w:rPr>
        <w:t xml:space="preserve">or a popular audience </w:t>
      </w:r>
      <w:r w:rsidR="00FA0B42">
        <w:rPr>
          <w:rFonts w:ascii="Times New Roman" w:hAnsi="Times New Roman" w:cs="Times New Roman"/>
          <w:sz w:val="24"/>
          <w:szCs w:val="24"/>
        </w:rPr>
        <w:t>to</w:t>
      </w:r>
      <w:r w:rsidR="0050713E">
        <w:rPr>
          <w:rFonts w:ascii="Times New Roman" w:hAnsi="Times New Roman" w:cs="Times New Roman"/>
          <w:sz w:val="24"/>
          <w:szCs w:val="24"/>
        </w:rPr>
        <w:t xml:space="preserve"> </w:t>
      </w:r>
      <w:r w:rsidR="00FA0B42">
        <w:rPr>
          <w:rFonts w:ascii="Times New Roman" w:hAnsi="Times New Roman" w:cs="Times New Roman"/>
          <w:sz w:val="24"/>
          <w:szCs w:val="24"/>
        </w:rPr>
        <w:t>urge Romanian</w:t>
      </w:r>
      <w:r w:rsidR="003679DA">
        <w:rPr>
          <w:rFonts w:ascii="Times New Roman" w:hAnsi="Times New Roman" w:cs="Times New Roman"/>
          <w:sz w:val="24"/>
          <w:szCs w:val="24"/>
        </w:rPr>
        <w:t>s</w:t>
      </w:r>
      <w:r w:rsidR="00FA0B42">
        <w:rPr>
          <w:rFonts w:ascii="Times New Roman" w:hAnsi="Times New Roman" w:cs="Times New Roman"/>
          <w:sz w:val="24"/>
          <w:szCs w:val="24"/>
        </w:rPr>
        <w:t xml:space="preserve"> </w:t>
      </w:r>
      <w:r w:rsidR="00E37A01">
        <w:rPr>
          <w:rFonts w:ascii="Times New Roman" w:hAnsi="Times New Roman" w:cs="Times New Roman"/>
          <w:sz w:val="24"/>
          <w:szCs w:val="24"/>
        </w:rPr>
        <w:t xml:space="preserve">to </w:t>
      </w:r>
      <w:r w:rsidR="001F00FA">
        <w:rPr>
          <w:rFonts w:ascii="Times New Roman" w:hAnsi="Times New Roman" w:cs="Times New Roman"/>
          <w:sz w:val="24"/>
          <w:szCs w:val="24"/>
        </w:rPr>
        <w:t xml:space="preserve">embrace a virtue which </w:t>
      </w:r>
      <w:proofErr w:type="spellStart"/>
      <w:r w:rsidR="001F00FA" w:rsidRPr="00506CE4">
        <w:rPr>
          <w:rFonts w:ascii="Times New Roman" w:hAnsi="Times New Roman" w:cs="Times New Roman"/>
          <w:sz w:val="24"/>
          <w:szCs w:val="24"/>
        </w:rPr>
        <w:t>Ceaușescu</w:t>
      </w:r>
      <w:proofErr w:type="spellEnd"/>
      <w:r w:rsidR="001F00FA">
        <w:rPr>
          <w:rFonts w:ascii="Times New Roman" w:hAnsi="Times New Roman" w:cs="Times New Roman"/>
          <w:sz w:val="24"/>
          <w:szCs w:val="24"/>
        </w:rPr>
        <w:t xml:space="preserve"> notably lacked</w:t>
      </w:r>
      <w:r w:rsidR="00506CE4">
        <w:rPr>
          <w:rFonts w:ascii="Times New Roman" w:hAnsi="Times New Roman" w:cs="Times New Roman"/>
          <w:sz w:val="24"/>
          <w:szCs w:val="24"/>
        </w:rPr>
        <w:t xml:space="preserve">. </w:t>
      </w:r>
      <w:r w:rsidR="00FA0B42">
        <w:rPr>
          <w:rFonts w:ascii="Times New Roman" w:hAnsi="Times New Roman" w:cs="Times New Roman"/>
          <w:sz w:val="24"/>
          <w:szCs w:val="24"/>
        </w:rPr>
        <w:t xml:space="preserve">Having </w:t>
      </w:r>
      <w:r w:rsidR="00D12E4D">
        <w:rPr>
          <w:rFonts w:ascii="Times New Roman" w:hAnsi="Times New Roman" w:cs="Times New Roman"/>
          <w:sz w:val="24"/>
          <w:szCs w:val="24"/>
        </w:rPr>
        <w:t>more recently</w:t>
      </w:r>
      <w:r w:rsidR="00FA0B42">
        <w:rPr>
          <w:rFonts w:ascii="Times New Roman" w:hAnsi="Times New Roman" w:cs="Times New Roman"/>
          <w:sz w:val="24"/>
          <w:szCs w:val="24"/>
        </w:rPr>
        <w:t xml:space="preserve"> lived through not only the vice-presidency, but also the governorship of Mike Pence (</w:t>
      </w:r>
      <w:proofErr w:type="spellStart"/>
      <w:r w:rsidR="00FA0B42">
        <w:rPr>
          <w:rFonts w:ascii="Times New Roman" w:hAnsi="Times New Roman" w:cs="Times New Roman"/>
          <w:sz w:val="24"/>
          <w:szCs w:val="24"/>
        </w:rPr>
        <w:t>Craiutu</w:t>
      </w:r>
      <w:proofErr w:type="spellEnd"/>
      <w:r w:rsidR="00FA0B42">
        <w:rPr>
          <w:rFonts w:ascii="Times New Roman" w:hAnsi="Times New Roman" w:cs="Times New Roman"/>
          <w:sz w:val="24"/>
          <w:szCs w:val="24"/>
        </w:rPr>
        <w:t xml:space="preserve"> is Professor of Political Science at Indiana University, Bloomington), he cannot be pleased that the past </w:t>
      </w:r>
      <w:r w:rsidR="00E37A01">
        <w:rPr>
          <w:rFonts w:ascii="Times New Roman" w:hAnsi="Times New Roman" w:cs="Times New Roman"/>
          <w:sz w:val="24"/>
          <w:szCs w:val="24"/>
        </w:rPr>
        <w:t>few years</w:t>
      </w:r>
      <w:r w:rsidR="00FA0B42">
        <w:rPr>
          <w:rFonts w:ascii="Times New Roman" w:hAnsi="Times New Roman" w:cs="Times New Roman"/>
          <w:sz w:val="24"/>
          <w:szCs w:val="24"/>
        </w:rPr>
        <w:t xml:space="preserve"> ha</w:t>
      </w:r>
      <w:r w:rsidR="00E37A01">
        <w:rPr>
          <w:rFonts w:ascii="Times New Roman" w:hAnsi="Times New Roman" w:cs="Times New Roman"/>
          <w:sz w:val="24"/>
          <w:szCs w:val="24"/>
        </w:rPr>
        <w:t>ve</w:t>
      </w:r>
      <w:r w:rsidR="00506CE4">
        <w:rPr>
          <w:rFonts w:ascii="Times New Roman" w:hAnsi="Times New Roman" w:cs="Times New Roman"/>
          <w:sz w:val="24"/>
          <w:szCs w:val="24"/>
        </w:rPr>
        <w:t xml:space="preserve"> made </w:t>
      </w:r>
      <w:r w:rsidR="00FA0B42">
        <w:rPr>
          <w:rFonts w:ascii="Times New Roman" w:hAnsi="Times New Roman" w:cs="Times New Roman"/>
          <w:sz w:val="24"/>
          <w:szCs w:val="24"/>
        </w:rPr>
        <w:t>his line of</w:t>
      </w:r>
      <w:r w:rsidR="00506CE4">
        <w:rPr>
          <w:rFonts w:ascii="Times New Roman" w:hAnsi="Times New Roman" w:cs="Times New Roman"/>
          <w:sz w:val="24"/>
          <w:szCs w:val="24"/>
        </w:rPr>
        <w:t xml:space="preserve"> research remarkably timely. Moderation is a virtue most needed, and hence of most interest, when it is least </w:t>
      </w:r>
      <w:r w:rsidR="003C78CD">
        <w:rPr>
          <w:rFonts w:ascii="Times New Roman" w:hAnsi="Times New Roman" w:cs="Times New Roman"/>
          <w:sz w:val="24"/>
          <w:szCs w:val="24"/>
        </w:rPr>
        <w:t>widespread</w:t>
      </w:r>
      <w:r w:rsidR="00506CE4">
        <w:rPr>
          <w:rFonts w:ascii="Times New Roman" w:hAnsi="Times New Roman" w:cs="Times New Roman"/>
          <w:sz w:val="24"/>
          <w:szCs w:val="24"/>
        </w:rPr>
        <w:t xml:space="preserve">. </w:t>
      </w:r>
    </w:p>
    <w:p w14:paraId="1F3737E8" w14:textId="30D0F472" w:rsidR="00D12E4D" w:rsidRDefault="00AD6F5B">
      <w:pPr>
        <w:rPr>
          <w:rFonts w:ascii="Times New Roman" w:hAnsi="Times New Roman" w:cs="Times New Roman"/>
          <w:sz w:val="24"/>
          <w:szCs w:val="24"/>
        </w:rPr>
      </w:pPr>
      <w:proofErr w:type="spellStart"/>
      <w:r>
        <w:rPr>
          <w:rFonts w:ascii="Times New Roman" w:hAnsi="Times New Roman" w:cs="Times New Roman"/>
          <w:sz w:val="24"/>
          <w:szCs w:val="24"/>
        </w:rPr>
        <w:t>Craiutu’s</w:t>
      </w:r>
      <w:proofErr w:type="spellEnd"/>
      <w:r>
        <w:rPr>
          <w:rFonts w:ascii="Times New Roman" w:hAnsi="Times New Roman" w:cs="Times New Roman"/>
          <w:sz w:val="24"/>
          <w:szCs w:val="24"/>
        </w:rPr>
        <w:t xml:space="preserve"> previous </w:t>
      </w:r>
      <w:bookmarkStart w:id="0" w:name="_GoBack"/>
      <w:bookmarkEnd w:id="0"/>
      <w:r w:rsidR="00E37A01">
        <w:rPr>
          <w:rFonts w:ascii="Times New Roman" w:hAnsi="Times New Roman" w:cs="Times New Roman"/>
          <w:sz w:val="24"/>
          <w:szCs w:val="24"/>
        </w:rPr>
        <w:t>monograph</w:t>
      </w:r>
      <w:r>
        <w:rPr>
          <w:rFonts w:ascii="Times New Roman" w:hAnsi="Times New Roman" w:cs="Times New Roman"/>
          <w:sz w:val="24"/>
          <w:szCs w:val="24"/>
        </w:rPr>
        <w:t xml:space="preserve">, </w:t>
      </w:r>
      <w:r>
        <w:rPr>
          <w:rFonts w:ascii="Times New Roman" w:hAnsi="Times New Roman" w:cs="Times New Roman"/>
          <w:i/>
          <w:sz w:val="24"/>
          <w:szCs w:val="24"/>
        </w:rPr>
        <w:t xml:space="preserve">A Virtue for Courageous Minds: Moderation in French Political Thought, 1748-1830 </w:t>
      </w:r>
      <w:r>
        <w:rPr>
          <w:rFonts w:ascii="Times New Roman" w:hAnsi="Times New Roman" w:cs="Times New Roman"/>
          <w:sz w:val="24"/>
          <w:szCs w:val="24"/>
        </w:rPr>
        <w:t xml:space="preserve">(Princeton University Press, 2012) began with a brief history of moderation from the ancient Greeks to the early moderns, followed by chapters on Montesquieu, the </w:t>
      </w:r>
      <w:proofErr w:type="spellStart"/>
      <w:r>
        <w:rPr>
          <w:rFonts w:ascii="Times New Roman" w:hAnsi="Times New Roman" w:cs="Times New Roman"/>
          <w:sz w:val="24"/>
          <w:szCs w:val="24"/>
        </w:rPr>
        <w:t>Monarchiens</w:t>
      </w:r>
      <w:proofErr w:type="spellEnd"/>
      <w:r>
        <w:rPr>
          <w:rFonts w:ascii="Times New Roman" w:hAnsi="Times New Roman" w:cs="Times New Roman"/>
          <w:sz w:val="24"/>
          <w:szCs w:val="24"/>
        </w:rPr>
        <w:t>, and th</w:t>
      </w:r>
      <w:r w:rsidR="00E37A01">
        <w:rPr>
          <w:rFonts w:ascii="Times New Roman" w:hAnsi="Times New Roman" w:cs="Times New Roman"/>
          <w:sz w:val="24"/>
          <w:szCs w:val="24"/>
        </w:rPr>
        <w:t>re</w:t>
      </w:r>
      <w:r>
        <w:rPr>
          <w:rFonts w:ascii="Times New Roman" w:hAnsi="Times New Roman" w:cs="Times New Roman"/>
          <w:sz w:val="24"/>
          <w:szCs w:val="24"/>
        </w:rPr>
        <w:t xml:space="preserve">e </w:t>
      </w:r>
      <w:r w:rsidR="00E37A01">
        <w:rPr>
          <w:rFonts w:ascii="Times New Roman" w:hAnsi="Times New Roman" w:cs="Times New Roman"/>
          <w:sz w:val="24"/>
          <w:szCs w:val="24"/>
        </w:rPr>
        <w:t xml:space="preserve">key figures of the </w:t>
      </w:r>
      <w:proofErr w:type="spellStart"/>
      <w:r>
        <w:rPr>
          <w:rFonts w:ascii="Times New Roman" w:hAnsi="Times New Roman" w:cs="Times New Roman"/>
          <w:sz w:val="24"/>
          <w:szCs w:val="24"/>
        </w:rPr>
        <w:t>Coppet</w:t>
      </w:r>
      <w:proofErr w:type="spellEnd"/>
      <w:r>
        <w:rPr>
          <w:rFonts w:ascii="Times New Roman" w:hAnsi="Times New Roman" w:cs="Times New Roman"/>
          <w:sz w:val="24"/>
          <w:szCs w:val="24"/>
        </w:rPr>
        <w:t xml:space="preserve"> circle</w:t>
      </w:r>
      <w:r w:rsidR="00E37A01">
        <w:rPr>
          <w:rFonts w:ascii="Times New Roman" w:hAnsi="Times New Roman" w:cs="Times New Roman"/>
          <w:sz w:val="24"/>
          <w:szCs w:val="24"/>
        </w:rPr>
        <w:t>: Jacques Necker</w:t>
      </w:r>
      <w:r w:rsidR="00D12E4D">
        <w:rPr>
          <w:rFonts w:ascii="Times New Roman" w:hAnsi="Times New Roman" w:cs="Times New Roman"/>
          <w:sz w:val="24"/>
          <w:szCs w:val="24"/>
        </w:rPr>
        <w:t>,</w:t>
      </w:r>
      <w:r w:rsidR="00E37A01">
        <w:rPr>
          <w:rFonts w:ascii="Times New Roman" w:hAnsi="Times New Roman" w:cs="Times New Roman"/>
          <w:sz w:val="24"/>
          <w:szCs w:val="24"/>
        </w:rPr>
        <w:t xml:space="preserve"> Germaine de </w:t>
      </w:r>
      <w:proofErr w:type="spellStart"/>
      <w:r w:rsidR="00E37A01">
        <w:rPr>
          <w:rFonts w:ascii="Times New Roman" w:hAnsi="Times New Roman" w:cs="Times New Roman"/>
          <w:sz w:val="24"/>
          <w:szCs w:val="24"/>
        </w:rPr>
        <w:t>Staël</w:t>
      </w:r>
      <w:proofErr w:type="spellEnd"/>
      <w:r w:rsidR="00E37A01">
        <w:rPr>
          <w:rFonts w:ascii="Times New Roman" w:hAnsi="Times New Roman" w:cs="Times New Roman"/>
          <w:sz w:val="24"/>
          <w:szCs w:val="24"/>
        </w:rPr>
        <w:t>, and Benjamin Constant</w:t>
      </w:r>
      <w:r>
        <w:rPr>
          <w:rFonts w:ascii="Times New Roman" w:hAnsi="Times New Roman" w:cs="Times New Roman"/>
          <w:sz w:val="24"/>
          <w:szCs w:val="24"/>
        </w:rPr>
        <w:t xml:space="preserve">. We have been promised a sequel that will trace the story of French moderation through the end of the nineteenth century, but in the meanwhile </w:t>
      </w:r>
      <w:proofErr w:type="spellStart"/>
      <w:r>
        <w:rPr>
          <w:rFonts w:ascii="Times New Roman" w:hAnsi="Times New Roman" w:cs="Times New Roman"/>
          <w:sz w:val="24"/>
          <w:szCs w:val="24"/>
        </w:rPr>
        <w:t>Craiutu</w:t>
      </w:r>
      <w:proofErr w:type="spellEnd"/>
      <w:r>
        <w:rPr>
          <w:rFonts w:ascii="Times New Roman" w:hAnsi="Times New Roman" w:cs="Times New Roman"/>
          <w:sz w:val="24"/>
          <w:szCs w:val="24"/>
        </w:rPr>
        <w:t xml:space="preserve"> has </w:t>
      </w:r>
      <w:r w:rsidR="00DB4F48">
        <w:rPr>
          <w:rFonts w:ascii="Times New Roman" w:hAnsi="Times New Roman" w:cs="Times New Roman"/>
          <w:sz w:val="24"/>
          <w:szCs w:val="24"/>
        </w:rPr>
        <w:t xml:space="preserve">jumped ahead to the twentieth. </w:t>
      </w:r>
    </w:p>
    <w:p w14:paraId="2468717C" w14:textId="77777777" w:rsidR="00DB4F48" w:rsidRDefault="00DB4F48">
      <w:pPr>
        <w:rPr>
          <w:rFonts w:ascii="Times New Roman" w:hAnsi="Times New Roman" w:cs="Times New Roman"/>
          <w:sz w:val="24"/>
          <w:szCs w:val="24"/>
        </w:rPr>
      </w:pPr>
      <w:r>
        <w:rPr>
          <w:rFonts w:ascii="Times New Roman" w:hAnsi="Times New Roman" w:cs="Times New Roman"/>
          <w:sz w:val="24"/>
          <w:szCs w:val="24"/>
        </w:rPr>
        <w:t xml:space="preserve">While the </w:t>
      </w:r>
      <w:r w:rsidR="00D12E4D">
        <w:rPr>
          <w:rFonts w:ascii="Times New Roman" w:hAnsi="Times New Roman" w:cs="Times New Roman"/>
          <w:sz w:val="24"/>
          <w:szCs w:val="24"/>
        </w:rPr>
        <w:t>historical s</w:t>
      </w:r>
      <w:r w:rsidR="00313422">
        <w:rPr>
          <w:rFonts w:ascii="Times New Roman" w:hAnsi="Times New Roman" w:cs="Times New Roman"/>
          <w:sz w:val="24"/>
          <w:szCs w:val="24"/>
        </w:rPr>
        <w:t>etting</w:t>
      </w:r>
      <w:r>
        <w:rPr>
          <w:rFonts w:ascii="Times New Roman" w:hAnsi="Times New Roman" w:cs="Times New Roman"/>
          <w:sz w:val="24"/>
          <w:szCs w:val="24"/>
        </w:rPr>
        <w:t xml:space="preserve"> </w:t>
      </w:r>
      <w:r w:rsidR="00D12E4D">
        <w:rPr>
          <w:rFonts w:ascii="Times New Roman" w:hAnsi="Times New Roman" w:cs="Times New Roman"/>
          <w:sz w:val="24"/>
          <w:szCs w:val="24"/>
        </w:rPr>
        <w:t xml:space="preserve">of </w:t>
      </w:r>
      <w:r w:rsidR="00D12E4D">
        <w:rPr>
          <w:rFonts w:ascii="Times New Roman" w:hAnsi="Times New Roman" w:cs="Times New Roman"/>
          <w:i/>
          <w:sz w:val="24"/>
          <w:szCs w:val="24"/>
        </w:rPr>
        <w:t xml:space="preserve">Faces of Moderation </w:t>
      </w:r>
      <w:r>
        <w:rPr>
          <w:rFonts w:ascii="Times New Roman" w:hAnsi="Times New Roman" w:cs="Times New Roman"/>
          <w:sz w:val="24"/>
          <w:szCs w:val="24"/>
        </w:rPr>
        <w:t>is different, the structure remains the same. Theoretical analyses and defenses of moderation in the introduction and conclusion serve to frame intellectual profiles of a series of moderates. The</w:t>
      </w:r>
      <w:r w:rsidR="00E37A01">
        <w:rPr>
          <w:rFonts w:ascii="Times New Roman" w:hAnsi="Times New Roman" w:cs="Times New Roman"/>
          <w:sz w:val="24"/>
          <w:szCs w:val="24"/>
        </w:rPr>
        <w:t xml:space="preserve"> </w:t>
      </w:r>
      <w:r>
        <w:rPr>
          <w:rFonts w:ascii="Times New Roman" w:hAnsi="Times New Roman" w:cs="Times New Roman"/>
          <w:sz w:val="24"/>
          <w:szCs w:val="24"/>
        </w:rPr>
        <w:t xml:space="preserve">cast here consists of Raymond Aron, Isaiah Berlin, </w:t>
      </w:r>
      <w:proofErr w:type="spellStart"/>
      <w:r>
        <w:rPr>
          <w:rFonts w:ascii="Times New Roman" w:hAnsi="Times New Roman" w:cs="Times New Roman"/>
          <w:sz w:val="24"/>
          <w:szCs w:val="24"/>
        </w:rPr>
        <w:t>Noberto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Bobbio</w:t>
      </w:r>
      <w:proofErr w:type="spellEnd"/>
      <w:r>
        <w:rPr>
          <w:rFonts w:ascii="Times New Roman" w:hAnsi="Times New Roman" w:cs="Times New Roman"/>
          <w:sz w:val="24"/>
          <w:szCs w:val="24"/>
        </w:rPr>
        <w:t xml:space="preserve">, Michael Oakeshott, and Adam </w:t>
      </w:r>
      <w:proofErr w:type="spellStart"/>
      <w:r>
        <w:rPr>
          <w:rFonts w:ascii="Times New Roman" w:hAnsi="Times New Roman" w:cs="Times New Roman"/>
          <w:sz w:val="24"/>
          <w:szCs w:val="24"/>
        </w:rPr>
        <w:t>Michnik</w:t>
      </w:r>
      <w:proofErr w:type="spellEnd"/>
      <w:r w:rsidR="00E37A01">
        <w:rPr>
          <w:rFonts w:ascii="Times New Roman" w:hAnsi="Times New Roman" w:cs="Times New Roman"/>
          <w:sz w:val="24"/>
          <w:szCs w:val="24"/>
        </w:rPr>
        <w:t>; others make appearances, but only in terms of their relationship to these five key figures</w:t>
      </w:r>
      <w:r>
        <w:rPr>
          <w:rFonts w:ascii="Times New Roman" w:hAnsi="Times New Roman" w:cs="Times New Roman"/>
          <w:sz w:val="24"/>
          <w:szCs w:val="24"/>
        </w:rPr>
        <w:t>.</w:t>
      </w:r>
    </w:p>
    <w:p w14:paraId="55D67059" w14:textId="77777777" w:rsidR="009E19E8" w:rsidRDefault="00E864FD">
      <w:pPr>
        <w:rPr>
          <w:rFonts w:ascii="Times New Roman" w:hAnsi="Times New Roman" w:cs="Times New Roman"/>
          <w:sz w:val="24"/>
          <w:szCs w:val="24"/>
        </w:rPr>
      </w:pPr>
      <w:r>
        <w:rPr>
          <w:rFonts w:ascii="Times New Roman" w:hAnsi="Times New Roman" w:cs="Times New Roman"/>
          <w:sz w:val="24"/>
          <w:szCs w:val="24"/>
        </w:rPr>
        <w:t xml:space="preserve">Yet it is not only the form of the two books that is similar. The substance of </w:t>
      </w:r>
      <w:r w:rsidR="00D12E4D">
        <w:rPr>
          <w:rFonts w:ascii="Times New Roman" w:hAnsi="Times New Roman" w:cs="Times New Roman"/>
          <w:sz w:val="24"/>
          <w:szCs w:val="24"/>
        </w:rPr>
        <w:t xml:space="preserve">what </w:t>
      </w:r>
      <w:r>
        <w:rPr>
          <w:rFonts w:ascii="Times New Roman" w:hAnsi="Times New Roman" w:cs="Times New Roman"/>
          <w:sz w:val="24"/>
          <w:szCs w:val="24"/>
        </w:rPr>
        <w:t>moderation</w:t>
      </w:r>
      <w:r w:rsidR="00D12E4D">
        <w:rPr>
          <w:rFonts w:ascii="Times New Roman" w:hAnsi="Times New Roman" w:cs="Times New Roman"/>
          <w:sz w:val="24"/>
          <w:szCs w:val="24"/>
        </w:rPr>
        <w:t xml:space="preserve"> commands</w:t>
      </w:r>
      <w:r>
        <w:rPr>
          <w:rFonts w:ascii="Times New Roman" w:hAnsi="Times New Roman" w:cs="Times New Roman"/>
          <w:sz w:val="24"/>
          <w:szCs w:val="24"/>
        </w:rPr>
        <w:t xml:space="preserve"> also remains the same. </w:t>
      </w:r>
      <w:proofErr w:type="spellStart"/>
      <w:r>
        <w:rPr>
          <w:rFonts w:ascii="Times New Roman" w:hAnsi="Times New Roman" w:cs="Times New Roman"/>
          <w:sz w:val="24"/>
          <w:szCs w:val="24"/>
        </w:rPr>
        <w:t>Craiutu’s</w:t>
      </w:r>
      <w:proofErr w:type="spellEnd"/>
      <w:r>
        <w:rPr>
          <w:rFonts w:ascii="Times New Roman" w:hAnsi="Times New Roman" w:cs="Times New Roman"/>
          <w:sz w:val="24"/>
          <w:szCs w:val="24"/>
        </w:rPr>
        <w:t xml:space="preserve"> 2012 volume </w:t>
      </w:r>
      <w:r w:rsidR="00114400">
        <w:rPr>
          <w:rFonts w:ascii="Times New Roman" w:hAnsi="Times New Roman" w:cs="Times New Roman"/>
          <w:sz w:val="24"/>
          <w:szCs w:val="24"/>
        </w:rPr>
        <w:t>concludes</w:t>
      </w:r>
      <w:r>
        <w:rPr>
          <w:rFonts w:ascii="Times New Roman" w:hAnsi="Times New Roman" w:cs="Times New Roman"/>
          <w:sz w:val="24"/>
          <w:szCs w:val="24"/>
        </w:rPr>
        <w:t xml:space="preserve"> with a “decalogue” of moderation. </w:t>
      </w:r>
      <w:r w:rsidR="003679DA">
        <w:rPr>
          <w:rFonts w:ascii="Times New Roman" w:hAnsi="Times New Roman" w:cs="Times New Roman"/>
          <w:sz w:val="24"/>
          <w:szCs w:val="24"/>
        </w:rPr>
        <w:t>T</w:t>
      </w:r>
      <w:r w:rsidR="00114400">
        <w:rPr>
          <w:rFonts w:ascii="Times New Roman" w:hAnsi="Times New Roman" w:cs="Times New Roman"/>
          <w:sz w:val="24"/>
          <w:szCs w:val="24"/>
        </w:rPr>
        <w:t xml:space="preserve">he virtue is (1) multi-faceted, a matter of </w:t>
      </w:r>
      <w:r w:rsidR="00482BA0" w:rsidRPr="00482BA0">
        <w:rPr>
          <w:rFonts w:ascii="Times New Roman" w:hAnsi="Times New Roman" w:cs="Times New Roman"/>
          <w:sz w:val="24"/>
          <w:szCs w:val="24"/>
        </w:rPr>
        <w:t xml:space="preserve">(2) </w:t>
      </w:r>
      <w:r w:rsidR="00114400">
        <w:rPr>
          <w:rFonts w:ascii="Times New Roman" w:hAnsi="Times New Roman" w:cs="Times New Roman"/>
          <w:sz w:val="24"/>
          <w:szCs w:val="24"/>
        </w:rPr>
        <w:t xml:space="preserve">individual temperament, but also </w:t>
      </w:r>
      <w:r w:rsidR="00482BA0">
        <w:rPr>
          <w:rFonts w:ascii="Times New Roman" w:hAnsi="Times New Roman" w:cs="Times New Roman"/>
          <w:sz w:val="24"/>
          <w:szCs w:val="24"/>
        </w:rPr>
        <w:t xml:space="preserve">(3) </w:t>
      </w:r>
      <w:r w:rsidR="00114400">
        <w:rPr>
          <w:rFonts w:ascii="Times New Roman" w:hAnsi="Times New Roman" w:cs="Times New Roman"/>
          <w:sz w:val="24"/>
          <w:szCs w:val="24"/>
        </w:rPr>
        <w:t xml:space="preserve">political institutions and constitutions. Moderation is (4) devoted to both value pluralism and inalienable rights. Moderates have (5) a coherent political vision, but (6) their efforts as “trimmers” to keep the ship of state on an even keel by leaning to the left or right as circumstances require may make their (7) eclecticism sometimes falsely appear to be opportunism, (8) conservatism, (9) apathy, complacency, or </w:t>
      </w:r>
      <w:r w:rsidR="00905055">
        <w:rPr>
          <w:rFonts w:ascii="Times New Roman" w:hAnsi="Times New Roman" w:cs="Times New Roman"/>
          <w:sz w:val="24"/>
          <w:szCs w:val="24"/>
        </w:rPr>
        <w:t>in</w:t>
      </w:r>
      <w:r w:rsidR="00114400">
        <w:rPr>
          <w:rFonts w:ascii="Times New Roman" w:hAnsi="Times New Roman" w:cs="Times New Roman"/>
          <w:sz w:val="24"/>
          <w:szCs w:val="24"/>
        </w:rPr>
        <w:t xml:space="preserve">decisiveness. </w:t>
      </w:r>
      <w:r w:rsidR="009E19E8">
        <w:rPr>
          <w:rFonts w:ascii="Times New Roman" w:hAnsi="Times New Roman" w:cs="Times New Roman"/>
          <w:sz w:val="24"/>
          <w:szCs w:val="24"/>
        </w:rPr>
        <w:t xml:space="preserve">At the same time, however, moderation is (10) not a virtue fit for everyone </w:t>
      </w:r>
      <w:r w:rsidR="00D12E4D">
        <w:rPr>
          <w:rFonts w:ascii="Times New Roman" w:hAnsi="Times New Roman" w:cs="Times New Roman"/>
          <w:sz w:val="24"/>
          <w:szCs w:val="24"/>
        </w:rPr>
        <w:t>in all times and places.</w:t>
      </w:r>
      <w:r w:rsidR="009E19E8">
        <w:rPr>
          <w:rFonts w:ascii="Times New Roman" w:hAnsi="Times New Roman" w:cs="Times New Roman"/>
          <w:sz w:val="24"/>
          <w:szCs w:val="24"/>
        </w:rPr>
        <w:t xml:space="preserve"> </w:t>
      </w:r>
      <w:r w:rsidR="00D12E4D">
        <w:rPr>
          <w:rFonts w:ascii="Times New Roman" w:hAnsi="Times New Roman" w:cs="Times New Roman"/>
          <w:sz w:val="24"/>
          <w:szCs w:val="24"/>
        </w:rPr>
        <w:t xml:space="preserve">Since </w:t>
      </w:r>
      <w:r w:rsidR="009E19E8">
        <w:rPr>
          <w:rFonts w:ascii="Times New Roman" w:hAnsi="Times New Roman" w:cs="Times New Roman"/>
          <w:sz w:val="24"/>
          <w:szCs w:val="24"/>
        </w:rPr>
        <w:t>extremism, too, may sometimes play a positive political role</w:t>
      </w:r>
      <w:r w:rsidR="00D12E4D">
        <w:rPr>
          <w:rFonts w:ascii="Times New Roman" w:hAnsi="Times New Roman" w:cs="Times New Roman"/>
          <w:sz w:val="24"/>
          <w:szCs w:val="24"/>
        </w:rPr>
        <w:t>, even moderation itself is only to be practiced in moderation</w:t>
      </w:r>
      <w:r w:rsidR="009E19E8">
        <w:rPr>
          <w:rFonts w:ascii="Times New Roman" w:hAnsi="Times New Roman" w:cs="Times New Roman"/>
          <w:sz w:val="24"/>
          <w:szCs w:val="24"/>
        </w:rPr>
        <w:t>.</w:t>
      </w:r>
    </w:p>
    <w:p w14:paraId="1EA0D90E" w14:textId="4D4C4B1B" w:rsidR="008B293F" w:rsidRDefault="009E19E8">
      <w:pPr>
        <w:rPr>
          <w:rFonts w:ascii="Times New Roman" w:hAnsi="Times New Roman" w:cs="Times New Roman"/>
          <w:sz w:val="24"/>
          <w:szCs w:val="24"/>
        </w:rPr>
      </w:pPr>
      <w:r>
        <w:rPr>
          <w:rFonts w:ascii="Times New Roman" w:hAnsi="Times New Roman" w:cs="Times New Roman"/>
          <w:sz w:val="24"/>
          <w:szCs w:val="24"/>
        </w:rPr>
        <w:lastRenderedPageBreak/>
        <w:t>Th</w:t>
      </w:r>
      <w:r w:rsidR="003C78CD">
        <w:rPr>
          <w:rFonts w:ascii="Times New Roman" w:hAnsi="Times New Roman" w:cs="Times New Roman"/>
          <w:sz w:val="24"/>
          <w:szCs w:val="24"/>
        </w:rPr>
        <w:t>e</w:t>
      </w:r>
      <w:r>
        <w:rPr>
          <w:rFonts w:ascii="Times New Roman" w:hAnsi="Times New Roman" w:cs="Times New Roman"/>
          <w:sz w:val="24"/>
          <w:szCs w:val="24"/>
        </w:rPr>
        <w:t xml:space="preserve"> entire decalogue still applies when we move from the era of the guillotine to th</w:t>
      </w:r>
      <w:r w:rsidR="00163575">
        <w:rPr>
          <w:rFonts w:ascii="Times New Roman" w:hAnsi="Times New Roman" w:cs="Times New Roman"/>
          <w:sz w:val="24"/>
          <w:szCs w:val="24"/>
        </w:rPr>
        <w:t xml:space="preserve">at </w:t>
      </w:r>
      <w:r w:rsidR="00D12E4D">
        <w:rPr>
          <w:rFonts w:ascii="Times New Roman" w:hAnsi="Times New Roman" w:cs="Times New Roman"/>
          <w:sz w:val="24"/>
          <w:szCs w:val="24"/>
        </w:rPr>
        <w:t xml:space="preserve">of the </w:t>
      </w:r>
      <w:r w:rsidR="001F00FA">
        <w:rPr>
          <w:rFonts w:ascii="Times New Roman" w:hAnsi="Times New Roman" w:cs="Times New Roman"/>
          <w:sz w:val="24"/>
          <w:szCs w:val="24"/>
        </w:rPr>
        <w:t>G</w:t>
      </w:r>
      <w:r w:rsidR="00D12E4D">
        <w:rPr>
          <w:rFonts w:ascii="Times New Roman" w:hAnsi="Times New Roman" w:cs="Times New Roman"/>
          <w:sz w:val="24"/>
          <w:szCs w:val="24"/>
        </w:rPr>
        <w:t>ulag</w:t>
      </w:r>
      <w:r w:rsidR="003679DA">
        <w:rPr>
          <w:rFonts w:ascii="Times New Roman" w:hAnsi="Times New Roman" w:cs="Times New Roman"/>
          <w:sz w:val="24"/>
          <w:szCs w:val="24"/>
        </w:rPr>
        <w:t>.</w:t>
      </w:r>
      <w:r w:rsidR="00D12E4D">
        <w:rPr>
          <w:rFonts w:ascii="Times New Roman" w:hAnsi="Times New Roman" w:cs="Times New Roman"/>
          <w:sz w:val="24"/>
          <w:szCs w:val="24"/>
        </w:rPr>
        <w:t xml:space="preserve"> </w:t>
      </w:r>
      <w:proofErr w:type="spellStart"/>
      <w:r w:rsidR="00E84D45">
        <w:rPr>
          <w:rFonts w:ascii="Times New Roman" w:hAnsi="Times New Roman" w:cs="Times New Roman"/>
          <w:sz w:val="24"/>
          <w:szCs w:val="24"/>
        </w:rPr>
        <w:t>Craiutu</w:t>
      </w:r>
      <w:proofErr w:type="spellEnd"/>
      <w:r w:rsidR="00E84D45">
        <w:rPr>
          <w:rFonts w:ascii="Times New Roman" w:hAnsi="Times New Roman" w:cs="Times New Roman"/>
          <w:sz w:val="24"/>
          <w:szCs w:val="24"/>
        </w:rPr>
        <w:t xml:space="preserve"> </w:t>
      </w:r>
      <w:r w:rsidR="003679DA">
        <w:rPr>
          <w:rFonts w:ascii="Times New Roman" w:hAnsi="Times New Roman" w:cs="Times New Roman"/>
          <w:sz w:val="24"/>
          <w:szCs w:val="24"/>
        </w:rPr>
        <w:t>says</w:t>
      </w:r>
      <w:r w:rsidR="00E84D45">
        <w:rPr>
          <w:rFonts w:ascii="Times New Roman" w:hAnsi="Times New Roman" w:cs="Times New Roman"/>
          <w:sz w:val="24"/>
          <w:szCs w:val="24"/>
        </w:rPr>
        <w:t xml:space="preserve"> </w:t>
      </w:r>
      <w:r>
        <w:rPr>
          <w:rFonts w:ascii="Times New Roman" w:hAnsi="Times New Roman" w:cs="Times New Roman"/>
          <w:sz w:val="24"/>
          <w:szCs w:val="24"/>
        </w:rPr>
        <w:t xml:space="preserve">that it also applies in the </w:t>
      </w:r>
      <w:r w:rsidR="00106268">
        <w:rPr>
          <w:rFonts w:ascii="Times New Roman" w:hAnsi="Times New Roman" w:cs="Times New Roman"/>
          <w:sz w:val="24"/>
          <w:szCs w:val="24"/>
        </w:rPr>
        <w:t>era</w:t>
      </w:r>
      <w:r w:rsidR="00D12E4D">
        <w:rPr>
          <w:rFonts w:ascii="Times New Roman" w:hAnsi="Times New Roman" w:cs="Times New Roman"/>
          <w:sz w:val="24"/>
          <w:szCs w:val="24"/>
        </w:rPr>
        <w:t xml:space="preserve"> of Guantanamo</w:t>
      </w:r>
      <w:r w:rsidR="003679DA">
        <w:rPr>
          <w:rFonts w:ascii="Times New Roman" w:hAnsi="Times New Roman" w:cs="Times New Roman"/>
          <w:sz w:val="24"/>
          <w:szCs w:val="24"/>
        </w:rPr>
        <w:t xml:space="preserve"> and #MAGA</w:t>
      </w:r>
      <w:r w:rsidR="00E84D45">
        <w:rPr>
          <w:rFonts w:ascii="Times New Roman" w:hAnsi="Times New Roman" w:cs="Times New Roman"/>
          <w:sz w:val="24"/>
          <w:szCs w:val="24"/>
        </w:rPr>
        <w:t>, though he saves a discussion of today’s politics for another promised future book</w:t>
      </w:r>
      <w:r>
        <w:rPr>
          <w:rFonts w:ascii="Times New Roman" w:hAnsi="Times New Roman" w:cs="Times New Roman"/>
          <w:sz w:val="24"/>
          <w:szCs w:val="24"/>
        </w:rPr>
        <w:t>.</w:t>
      </w:r>
      <w:r w:rsidR="0065409F">
        <w:rPr>
          <w:rFonts w:ascii="Times New Roman" w:hAnsi="Times New Roman" w:cs="Times New Roman"/>
          <w:sz w:val="24"/>
          <w:szCs w:val="24"/>
        </w:rPr>
        <w:t xml:space="preserve"> Yet while certain features of moderation are always the same, others must change with the times.</w:t>
      </w:r>
      <w:r w:rsidR="003679DA">
        <w:rPr>
          <w:rFonts w:ascii="Times New Roman" w:hAnsi="Times New Roman" w:cs="Times New Roman"/>
          <w:sz w:val="24"/>
          <w:szCs w:val="24"/>
        </w:rPr>
        <w:t xml:space="preserve"> </w:t>
      </w:r>
      <w:r>
        <w:rPr>
          <w:rFonts w:ascii="Times New Roman" w:hAnsi="Times New Roman" w:cs="Times New Roman"/>
          <w:sz w:val="24"/>
          <w:szCs w:val="24"/>
        </w:rPr>
        <w:t xml:space="preserve"> </w:t>
      </w:r>
      <w:r w:rsidR="0065409F">
        <w:rPr>
          <w:rFonts w:ascii="Times New Roman" w:hAnsi="Times New Roman" w:cs="Times New Roman"/>
          <w:sz w:val="24"/>
          <w:szCs w:val="24"/>
        </w:rPr>
        <w:t>The result is that “moderation</w:t>
      </w:r>
      <w:r w:rsidR="00905055">
        <w:rPr>
          <w:rFonts w:ascii="Times New Roman" w:hAnsi="Times New Roman" w:cs="Times New Roman"/>
          <w:sz w:val="24"/>
          <w:szCs w:val="24"/>
        </w:rPr>
        <w:t xml:space="preserve"> cannot be studied in the abstract, but only as instantiated in specific historical</w:t>
      </w:r>
      <w:r w:rsidR="008B293F">
        <w:rPr>
          <w:rFonts w:ascii="Times New Roman" w:hAnsi="Times New Roman" w:cs="Times New Roman"/>
          <w:sz w:val="24"/>
          <w:szCs w:val="24"/>
        </w:rPr>
        <w:t xml:space="preserve"> and political contexts” since “what is moderate in one context and period may significantly differ from what is moderate at another point in time” (p. 3). </w:t>
      </w:r>
    </w:p>
    <w:p w14:paraId="1BB3B5F2" w14:textId="77777777" w:rsidR="00AB7A76" w:rsidRDefault="008B293F">
      <w:pPr>
        <w:rPr>
          <w:rFonts w:ascii="Times New Roman" w:hAnsi="Times New Roman" w:cs="Times New Roman"/>
          <w:sz w:val="24"/>
          <w:szCs w:val="24"/>
        </w:rPr>
      </w:pPr>
      <w:proofErr w:type="spellStart"/>
      <w:r>
        <w:rPr>
          <w:rFonts w:ascii="Times New Roman" w:hAnsi="Times New Roman" w:cs="Times New Roman"/>
          <w:sz w:val="24"/>
          <w:szCs w:val="24"/>
        </w:rPr>
        <w:t>Craiutu</w:t>
      </w:r>
      <w:proofErr w:type="spellEnd"/>
      <w:r>
        <w:rPr>
          <w:rFonts w:ascii="Times New Roman" w:hAnsi="Times New Roman" w:cs="Times New Roman"/>
          <w:sz w:val="24"/>
          <w:szCs w:val="24"/>
        </w:rPr>
        <w:t xml:space="preserve"> </w:t>
      </w:r>
      <w:r w:rsidR="00E6497A">
        <w:rPr>
          <w:rFonts w:ascii="Times New Roman" w:hAnsi="Times New Roman" w:cs="Times New Roman"/>
          <w:sz w:val="24"/>
          <w:szCs w:val="24"/>
        </w:rPr>
        <w:t>implies</w:t>
      </w:r>
      <w:r>
        <w:rPr>
          <w:rFonts w:ascii="Times New Roman" w:hAnsi="Times New Roman" w:cs="Times New Roman"/>
          <w:sz w:val="24"/>
          <w:szCs w:val="24"/>
        </w:rPr>
        <w:t xml:space="preserve"> that this is a distinctive feature of the specific virtue under consideration</w:t>
      </w:r>
      <w:r w:rsidR="00E6497A">
        <w:rPr>
          <w:rFonts w:ascii="Times New Roman" w:hAnsi="Times New Roman" w:cs="Times New Roman"/>
          <w:sz w:val="24"/>
          <w:szCs w:val="24"/>
        </w:rPr>
        <w:t xml:space="preserve">, but it would also apply for any trait of individuals or institutions that requires significant practical wisdom about </w:t>
      </w:r>
      <w:r w:rsidR="00306DAE">
        <w:rPr>
          <w:rFonts w:ascii="Times New Roman" w:hAnsi="Times New Roman" w:cs="Times New Roman"/>
          <w:sz w:val="24"/>
          <w:szCs w:val="24"/>
        </w:rPr>
        <w:t>individual</w:t>
      </w:r>
      <w:r w:rsidR="00E6497A">
        <w:rPr>
          <w:rFonts w:ascii="Times New Roman" w:hAnsi="Times New Roman" w:cs="Times New Roman"/>
          <w:sz w:val="24"/>
          <w:szCs w:val="24"/>
        </w:rPr>
        <w:t xml:space="preserve"> circumstances. The best way to learn about any such virtue—indeed, if Aristotelian particularism is correct, to learn about any virtue at all—is to examine it in the judgments and actions of </w:t>
      </w:r>
      <w:r w:rsidR="00306DAE">
        <w:rPr>
          <w:rFonts w:ascii="Times New Roman" w:hAnsi="Times New Roman" w:cs="Times New Roman"/>
          <w:sz w:val="24"/>
          <w:szCs w:val="24"/>
        </w:rPr>
        <w:t>specific</w:t>
      </w:r>
      <w:r w:rsidR="00E6497A">
        <w:rPr>
          <w:rFonts w:ascii="Times New Roman" w:hAnsi="Times New Roman" w:cs="Times New Roman"/>
          <w:sz w:val="24"/>
          <w:szCs w:val="24"/>
        </w:rPr>
        <w:t xml:space="preserve"> individuals and groups. Just as profiles of moderation in practice may be more useful than </w:t>
      </w:r>
      <w:r w:rsidR="00E63BAD">
        <w:rPr>
          <w:rFonts w:ascii="Times New Roman" w:hAnsi="Times New Roman" w:cs="Times New Roman"/>
          <w:sz w:val="24"/>
          <w:szCs w:val="24"/>
        </w:rPr>
        <w:t>formal</w:t>
      </w:r>
      <w:r w:rsidR="00E6497A">
        <w:rPr>
          <w:rFonts w:ascii="Times New Roman" w:hAnsi="Times New Roman" w:cs="Times New Roman"/>
          <w:sz w:val="24"/>
          <w:szCs w:val="24"/>
        </w:rPr>
        <w:t xml:space="preserve"> analyses or idealized theories of the concept, so too may profiles in courage, magnanimity, justice</w:t>
      </w:r>
      <w:r w:rsidR="009E29E8">
        <w:rPr>
          <w:rFonts w:ascii="Times New Roman" w:hAnsi="Times New Roman" w:cs="Times New Roman"/>
          <w:sz w:val="24"/>
          <w:szCs w:val="24"/>
        </w:rPr>
        <w:t>, and so on</w:t>
      </w:r>
      <w:r w:rsidR="00E6497A">
        <w:rPr>
          <w:rFonts w:ascii="Times New Roman" w:hAnsi="Times New Roman" w:cs="Times New Roman"/>
          <w:sz w:val="24"/>
          <w:szCs w:val="24"/>
        </w:rPr>
        <w:t xml:space="preserve">. </w:t>
      </w:r>
    </w:p>
    <w:p w14:paraId="5857BFCE" w14:textId="77777777" w:rsidR="00452F7D" w:rsidRDefault="00E6497A">
      <w:pPr>
        <w:rPr>
          <w:rFonts w:ascii="Times New Roman" w:hAnsi="Times New Roman" w:cs="Times New Roman"/>
          <w:sz w:val="24"/>
          <w:szCs w:val="24"/>
        </w:rPr>
      </w:pPr>
      <w:r>
        <w:rPr>
          <w:rFonts w:ascii="Times New Roman" w:hAnsi="Times New Roman" w:cs="Times New Roman"/>
          <w:sz w:val="24"/>
          <w:szCs w:val="24"/>
        </w:rPr>
        <w:t xml:space="preserve">While </w:t>
      </w:r>
      <w:r w:rsidR="0065409F">
        <w:rPr>
          <w:rFonts w:ascii="Times New Roman" w:hAnsi="Times New Roman" w:cs="Times New Roman"/>
          <w:sz w:val="24"/>
          <w:szCs w:val="24"/>
        </w:rPr>
        <w:t>there is a popular</w:t>
      </w:r>
      <w:r>
        <w:rPr>
          <w:rFonts w:ascii="Times New Roman" w:hAnsi="Times New Roman" w:cs="Times New Roman"/>
          <w:sz w:val="24"/>
          <w:szCs w:val="24"/>
        </w:rPr>
        <w:t xml:space="preserve"> contrast </w:t>
      </w:r>
      <w:r w:rsidR="0065409F">
        <w:rPr>
          <w:rFonts w:ascii="Times New Roman" w:hAnsi="Times New Roman" w:cs="Times New Roman"/>
          <w:sz w:val="24"/>
          <w:szCs w:val="24"/>
        </w:rPr>
        <w:t xml:space="preserve">between </w:t>
      </w:r>
      <w:r w:rsidR="007F6237">
        <w:rPr>
          <w:rFonts w:ascii="Times New Roman" w:hAnsi="Times New Roman" w:cs="Times New Roman"/>
          <w:sz w:val="24"/>
          <w:szCs w:val="24"/>
        </w:rPr>
        <w:t xml:space="preserve">realism and </w:t>
      </w:r>
      <w:r>
        <w:rPr>
          <w:rFonts w:ascii="Times New Roman" w:hAnsi="Times New Roman" w:cs="Times New Roman"/>
          <w:sz w:val="24"/>
          <w:szCs w:val="24"/>
        </w:rPr>
        <w:t xml:space="preserve">moralism in political theory, </w:t>
      </w:r>
      <w:proofErr w:type="spellStart"/>
      <w:r>
        <w:rPr>
          <w:rFonts w:ascii="Times New Roman" w:hAnsi="Times New Roman" w:cs="Times New Roman"/>
          <w:sz w:val="24"/>
          <w:szCs w:val="24"/>
        </w:rPr>
        <w:t>Craiutu’s</w:t>
      </w:r>
      <w:proofErr w:type="spellEnd"/>
      <w:r>
        <w:rPr>
          <w:rFonts w:ascii="Times New Roman" w:hAnsi="Times New Roman" w:cs="Times New Roman"/>
          <w:sz w:val="24"/>
          <w:szCs w:val="24"/>
        </w:rPr>
        <w:t xml:space="preserve"> </w:t>
      </w:r>
      <w:r w:rsidR="007F6237">
        <w:rPr>
          <w:rFonts w:ascii="Times New Roman" w:hAnsi="Times New Roman" w:cs="Times New Roman"/>
          <w:sz w:val="24"/>
          <w:szCs w:val="24"/>
        </w:rPr>
        <w:t xml:space="preserve">is an excellent </w:t>
      </w:r>
      <w:r>
        <w:rPr>
          <w:rFonts w:ascii="Times New Roman" w:hAnsi="Times New Roman" w:cs="Times New Roman"/>
          <w:sz w:val="24"/>
          <w:szCs w:val="24"/>
        </w:rPr>
        <w:t xml:space="preserve">example </w:t>
      </w:r>
      <w:r w:rsidR="007F6237">
        <w:rPr>
          <w:rFonts w:ascii="Times New Roman" w:hAnsi="Times New Roman" w:cs="Times New Roman"/>
          <w:sz w:val="24"/>
          <w:szCs w:val="24"/>
        </w:rPr>
        <w:t>of</w:t>
      </w:r>
      <w:r>
        <w:rPr>
          <w:rFonts w:ascii="Times New Roman" w:hAnsi="Times New Roman" w:cs="Times New Roman"/>
          <w:sz w:val="24"/>
          <w:szCs w:val="24"/>
        </w:rPr>
        <w:t xml:space="preserve"> </w:t>
      </w:r>
      <w:r w:rsidR="007F6237">
        <w:rPr>
          <w:rFonts w:ascii="Times New Roman" w:hAnsi="Times New Roman" w:cs="Times New Roman"/>
          <w:sz w:val="24"/>
          <w:szCs w:val="24"/>
        </w:rPr>
        <w:t>the</w:t>
      </w:r>
      <w:r>
        <w:rPr>
          <w:rFonts w:ascii="Times New Roman" w:hAnsi="Times New Roman" w:cs="Times New Roman"/>
          <w:sz w:val="24"/>
          <w:szCs w:val="24"/>
        </w:rPr>
        <w:t xml:space="preserve"> realistic depiction of</w:t>
      </w:r>
      <w:r w:rsidR="007F6237">
        <w:rPr>
          <w:rFonts w:ascii="Times New Roman" w:hAnsi="Times New Roman" w:cs="Times New Roman"/>
          <w:sz w:val="24"/>
          <w:szCs w:val="24"/>
        </w:rPr>
        <w:t xml:space="preserve"> </w:t>
      </w:r>
      <w:r w:rsidR="0065409F">
        <w:rPr>
          <w:rFonts w:ascii="Times New Roman" w:hAnsi="Times New Roman" w:cs="Times New Roman"/>
          <w:sz w:val="24"/>
          <w:szCs w:val="24"/>
        </w:rPr>
        <w:t xml:space="preserve">a </w:t>
      </w:r>
      <w:r w:rsidR="007F6237">
        <w:rPr>
          <w:rFonts w:ascii="Times New Roman" w:hAnsi="Times New Roman" w:cs="Times New Roman"/>
          <w:sz w:val="24"/>
          <w:szCs w:val="24"/>
        </w:rPr>
        <w:t>moral</w:t>
      </w:r>
      <w:r>
        <w:rPr>
          <w:rFonts w:ascii="Times New Roman" w:hAnsi="Times New Roman" w:cs="Times New Roman"/>
          <w:sz w:val="24"/>
          <w:szCs w:val="24"/>
        </w:rPr>
        <w:t xml:space="preserve"> virtue</w:t>
      </w:r>
      <w:r w:rsidR="0065409F">
        <w:rPr>
          <w:rFonts w:ascii="Times New Roman" w:hAnsi="Times New Roman" w:cs="Times New Roman"/>
          <w:sz w:val="24"/>
          <w:szCs w:val="24"/>
        </w:rPr>
        <w:t xml:space="preserve"> acting in history</w:t>
      </w:r>
      <w:r w:rsidR="007F6237">
        <w:rPr>
          <w:rFonts w:ascii="Times New Roman" w:hAnsi="Times New Roman" w:cs="Times New Roman"/>
          <w:sz w:val="24"/>
          <w:szCs w:val="24"/>
        </w:rPr>
        <w:t>, something</w:t>
      </w:r>
      <w:r>
        <w:rPr>
          <w:rFonts w:ascii="Times New Roman" w:hAnsi="Times New Roman" w:cs="Times New Roman"/>
          <w:sz w:val="24"/>
          <w:szCs w:val="24"/>
        </w:rPr>
        <w:t xml:space="preserve"> that </w:t>
      </w:r>
      <w:r w:rsidR="00A53CAA">
        <w:rPr>
          <w:rFonts w:ascii="Times New Roman" w:hAnsi="Times New Roman" w:cs="Times New Roman"/>
          <w:sz w:val="24"/>
          <w:szCs w:val="24"/>
        </w:rPr>
        <w:t xml:space="preserve">normative </w:t>
      </w:r>
      <w:r>
        <w:rPr>
          <w:rFonts w:ascii="Times New Roman" w:hAnsi="Times New Roman" w:cs="Times New Roman"/>
          <w:sz w:val="24"/>
          <w:szCs w:val="24"/>
        </w:rPr>
        <w:t xml:space="preserve">political theorists </w:t>
      </w:r>
      <w:r w:rsidR="00E63BAD">
        <w:rPr>
          <w:rFonts w:ascii="Times New Roman" w:hAnsi="Times New Roman" w:cs="Times New Roman"/>
          <w:sz w:val="24"/>
          <w:szCs w:val="24"/>
        </w:rPr>
        <w:t xml:space="preserve">are better equipped than either analytic philosophers or value-neutral historians to provide. Experts on each of the authors discussed will undoubtedly find details with which to quibble, but </w:t>
      </w:r>
      <w:r w:rsidR="00E63BAD">
        <w:rPr>
          <w:rFonts w:ascii="Times New Roman" w:hAnsi="Times New Roman" w:cs="Times New Roman"/>
          <w:i/>
          <w:sz w:val="24"/>
          <w:szCs w:val="24"/>
        </w:rPr>
        <w:t>Faces of Moderation</w:t>
      </w:r>
      <w:r w:rsidR="00E63BAD">
        <w:rPr>
          <w:rFonts w:ascii="Times New Roman" w:hAnsi="Times New Roman" w:cs="Times New Roman"/>
          <w:sz w:val="24"/>
          <w:szCs w:val="24"/>
        </w:rPr>
        <w:t xml:space="preserve"> </w:t>
      </w:r>
      <w:r w:rsidR="00306DAE">
        <w:rPr>
          <w:rFonts w:ascii="Times New Roman" w:hAnsi="Times New Roman" w:cs="Times New Roman"/>
          <w:sz w:val="24"/>
          <w:szCs w:val="24"/>
        </w:rPr>
        <w:t xml:space="preserve">nonetheless </w:t>
      </w:r>
      <w:r w:rsidR="007F6237">
        <w:rPr>
          <w:rFonts w:ascii="Times New Roman" w:hAnsi="Times New Roman" w:cs="Times New Roman"/>
          <w:sz w:val="24"/>
          <w:szCs w:val="24"/>
        </w:rPr>
        <w:t>combines the</w:t>
      </w:r>
      <w:r w:rsidR="00E63BAD">
        <w:rPr>
          <w:rFonts w:ascii="Times New Roman" w:hAnsi="Times New Roman" w:cs="Times New Roman"/>
          <w:sz w:val="24"/>
          <w:szCs w:val="24"/>
        </w:rPr>
        <w:t xml:space="preserve"> ethical acuity, </w:t>
      </w:r>
      <w:r w:rsidR="00163575">
        <w:rPr>
          <w:rFonts w:ascii="Times New Roman" w:hAnsi="Times New Roman" w:cs="Times New Roman"/>
          <w:sz w:val="24"/>
          <w:szCs w:val="24"/>
        </w:rPr>
        <w:t>historiographical</w:t>
      </w:r>
      <w:r w:rsidR="00E63BAD">
        <w:rPr>
          <w:rFonts w:ascii="Times New Roman" w:hAnsi="Times New Roman" w:cs="Times New Roman"/>
          <w:sz w:val="24"/>
          <w:szCs w:val="24"/>
        </w:rPr>
        <w:t xml:space="preserve"> rigor, </w:t>
      </w:r>
      <w:r w:rsidR="009E29E8">
        <w:rPr>
          <w:rFonts w:ascii="Times New Roman" w:hAnsi="Times New Roman" w:cs="Times New Roman"/>
          <w:sz w:val="24"/>
          <w:szCs w:val="24"/>
        </w:rPr>
        <w:t xml:space="preserve">philosophical insight, </w:t>
      </w:r>
      <w:r w:rsidR="00163575">
        <w:rPr>
          <w:rFonts w:ascii="Times New Roman" w:hAnsi="Times New Roman" w:cs="Times New Roman"/>
          <w:sz w:val="24"/>
          <w:szCs w:val="24"/>
        </w:rPr>
        <w:t xml:space="preserve">hermeneutic subtlety, </w:t>
      </w:r>
      <w:r w:rsidR="00AB7A76">
        <w:rPr>
          <w:rFonts w:ascii="Times New Roman" w:hAnsi="Times New Roman" w:cs="Times New Roman"/>
          <w:sz w:val="24"/>
          <w:szCs w:val="24"/>
        </w:rPr>
        <w:t xml:space="preserve">and </w:t>
      </w:r>
      <w:r w:rsidR="00163575">
        <w:rPr>
          <w:rFonts w:ascii="Times New Roman" w:hAnsi="Times New Roman" w:cs="Times New Roman"/>
          <w:sz w:val="24"/>
          <w:szCs w:val="24"/>
        </w:rPr>
        <w:t>authorial</w:t>
      </w:r>
      <w:r w:rsidR="00AB7A76">
        <w:rPr>
          <w:rFonts w:ascii="Times New Roman" w:hAnsi="Times New Roman" w:cs="Times New Roman"/>
          <w:sz w:val="24"/>
          <w:szCs w:val="24"/>
        </w:rPr>
        <w:t xml:space="preserve"> eloquence characteristic of </w:t>
      </w:r>
      <w:r w:rsidR="00E63BAD">
        <w:rPr>
          <w:rFonts w:ascii="Times New Roman" w:hAnsi="Times New Roman" w:cs="Times New Roman"/>
          <w:sz w:val="24"/>
          <w:szCs w:val="24"/>
        </w:rPr>
        <w:t xml:space="preserve">this sort of </w:t>
      </w:r>
      <w:r w:rsidR="009E29E8">
        <w:rPr>
          <w:rFonts w:ascii="Times New Roman" w:hAnsi="Times New Roman" w:cs="Times New Roman"/>
          <w:sz w:val="24"/>
          <w:szCs w:val="24"/>
        </w:rPr>
        <w:t xml:space="preserve">interdisciplinary </w:t>
      </w:r>
      <w:r w:rsidR="00E63BAD">
        <w:rPr>
          <w:rFonts w:ascii="Times New Roman" w:hAnsi="Times New Roman" w:cs="Times New Roman"/>
          <w:sz w:val="24"/>
          <w:szCs w:val="24"/>
        </w:rPr>
        <w:t xml:space="preserve">political theory </w:t>
      </w:r>
      <w:r w:rsidR="00AB7A76">
        <w:rPr>
          <w:rFonts w:ascii="Times New Roman" w:hAnsi="Times New Roman" w:cs="Times New Roman"/>
          <w:sz w:val="24"/>
          <w:szCs w:val="24"/>
        </w:rPr>
        <w:t>at its best.</w:t>
      </w:r>
    </w:p>
    <w:p w14:paraId="39663933" w14:textId="77777777" w:rsidR="009E29E8" w:rsidRDefault="00E63BAD">
      <w:pPr>
        <w:rPr>
          <w:rFonts w:ascii="Times New Roman" w:hAnsi="Times New Roman" w:cs="Times New Roman"/>
          <w:sz w:val="24"/>
          <w:szCs w:val="24"/>
        </w:rPr>
      </w:pPr>
      <w:r>
        <w:rPr>
          <w:rFonts w:ascii="Times New Roman" w:hAnsi="Times New Roman" w:cs="Times New Roman"/>
          <w:sz w:val="24"/>
          <w:szCs w:val="24"/>
        </w:rPr>
        <w:t xml:space="preserve">The main drawback to </w:t>
      </w:r>
      <w:proofErr w:type="spellStart"/>
      <w:r w:rsidR="00AB7A76">
        <w:rPr>
          <w:rFonts w:ascii="Times New Roman" w:hAnsi="Times New Roman" w:cs="Times New Roman"/>
          <w:sz w:val="24"/>
          <w:szCs w:val="24"/>
        </w:rPr>
        <w:t>Craiutu’s</w:t>
      </w:r>
      <w:proofErr w:type="spellEnd"/>
      <w:r>
        <w:rPr>
          <w:rFonts w:ascii="Times New Roman" w:hAnsi="Times New Roman" w:cs="Times New Roman"/>
          <w:sz w:val="24"/>
          <w:szCs w:val="24"/>
        </w:rPr>
        <w:t xml:space="preserve"> approach </w:t>
      </w:r>
      <w:r w:rsidR="00DD2F8B">
        <w:rPr>
          <w:rFonts w:ascii="Times New Roman" w:hAnsi="Times New Roman" w:cs="Times New Roman"/>
          <w:sz w:val="24"/>
          <w:szCs w:val="24"/>
        </w:rPr>
        <w:t xml:space="preserve">is that </w:t>
      </w:r>
      <w:r>
        <w:rPr>
          <w:rFonts w:ascii="Times New Roman" w:hAnsi="Times New Roman" w:cs="Times New Roman"/>
          <w:sz w:val="24"/>
          <w:szCs w:val="24"/>
        </w:rPr>
        <w:t xml:space="preserve">while it </w:t>
      </w:r>
      <w:r w:rsidR="00DD2F8B">
        <w:rPr>
          <w:rFonts w:ascii="Times New Roman" w:hAnsi="Times New Roman" w:cs="Times New Roman"/>
          <w:sz w:val="24"/>
          <w:szCs w:val="24"/>
        </w:rPr>
        <w:t xml:space="preserve">does </w:t>
      </w:r>
      <w:r>
        <w:rPr>
          <w:rFonts w:ascii="Times New Roman" w:hAnsi="Times New Roman" w:cs="Times New Roman"/>
          <w:sz w:val="24"/>
          <w:szCs w:val="24"/>
        </w:rPr>
        <w:t xml:space="preserve">a great deal to teach those </w:t>
      </w:r>
      <w:r w:rsidR="00AB7A76">
        <w:rPr>
          <w:rFonts w:ascii="Times New Roman" w:hAnsi="Times New Roman" w:cs="Times New Roman"/>
          <w:sz w:val="24"/>
          <w:szCs w:val="24"/>
        </w:rPr>
        <w:t xml:space="preserve">already </w:t>
      </w:r>
      <w:r>
        <w:rPr>
          <w:rFonts w:ascii="Times New Roman" w:hAnsi="Times New Roman" w:cs="Times New Roman"/>
          <w:sz w:val="24"/>
          <w:szCs w:val="24"/>
        </w:rPr>
        <w:t xml:space="preserve">convinced of its </w:t>
      </w:r>
      <w:r w:rsidR="001F00FA">
        <w:rPr>
          <w:rFonts w:ascii="Times New Roman" w:hAnsi="Times New Roman" w:cs="Times New Roman"/>
          <w:sz w:val="24"/>
          <w:szCs w:val="24"/>
        </w:rPr>
        <w:t>value</w:t>
      </w:r>
      <w:r>
        <w:rPr>
          <w:rFonts w:ascii="Times New Roman" w:hAnsi="Times New Roman" w:cs="Times New Roman"/>
          <w:sz w:val="24"/>
          <w:szCs w:val="24"/>
        </w:rPr>
        <w:t xml:space="preserve"> how to practice </w:t>
      </w:r>
      <w:r w:rsidR="001F00FA">
        <w:rPr>
          <w:rFonts w:ascii="Times New Roman" w:hAnsi="Times New Roman" w:cs="Times New Roman"/>
          <w:sz w:val="24"/>
          <w:szCs w:val="24"/>
        </w:rPr>
        <w:t>moderation</w:t>
      </w:r>
      <w:r>
        <w:rPr>
          <w:rFonts w:ascii="Times New Roman" w:hAnsi="Times New Roman" w:cs="Times New Roman"/>
          <w:sz w:val="24"/>
          <w:szCs w:val="24"/>
        </w:rPr>
        <w:t xml:space="preserve">, it can do little </w:t>
      </w:r>
      <w:r w:rsidR="000B43D5">
        <w:rPr>
          <w:rFonts w:ascii="Times New Roman" w:hAnsi="Times New Roman" w:cs="Times New Roman"/>
          <w:sz w:val="24"/>
          <w:szCs w:val="24"/>
        </w:rPr>
        <w:t xml:space="preserve">to convince those from </w:t>
      </w:r>
      <w:r w:rsidR="00D67D4D" w:rsidRPr="00D67D4D">
        <w:rPr>
          <w:rFonts w:ascii="Times New Roman" w:hAnsi="Times New Roman" w:cs="Times New Roman"/>
          <w:sz w:val="24"/>
          <w:szCs w:val="24"/>
        </w:rPr>
        <w:t xml:space="preserve">François </w:t>
      </w:r>
      <w:r w:rsidR="00D67D4D">
        <w:rPr>
          <w:rFonts w:ascii="Times New Roman" w:hAnsi="Times New Roman" w:cs="Times New Roman"/>
          <w:sz w:val="24"/>
          <w:szCs w:val="24"/>
        </w:rPr>
        <w:t xml:space="preserve">de </w:t>
      </w:r>
      <w:r w:rsidR="000B43D5">
        <w:rPr>
          <w:rFonts w:ascii="Times New Roman" w:hAnsi="Times New Roman" w:cs="Times New Roman"/>
          <w:sz w:val="24"/>
          <w:szCs w:val="24"/>
        </w:rPr>
        <w:t xml:space="preserve">La </w:t>
      </w:r>
      <w:proofErr w:type="spellStart"/>
      <w:r w:rsidR="000B43D5">
        <w:rPr>
          <w:rFonts w:ascii="Times New Roman" w:hAnsi="Times New Roman" w:cs="Times New Roman"/>
          <w:sz w:val="24"/>
          <w:szCs w:val="24"/>
        </w:rPr>
        <w:t>Rouchefoucauld</w:t>
      </w:r>
      <w:proofErr w:type="spellEnd"/>
      <w:r w:rsidR="000B43D5">
        <w:rPr>
          <w:rFonts w:ascii="Times New Roman" w:hAnsi="Times New Roman" w:cs="Times New Roman"/>
          <w:sz w:val="24"/>
          <w:szCs w:val="24"/>
        </w:rPr>
        <w:t xml:space="preserve"> </w:t>
      </w:r>
      <w:r w:rsidR="00D67D4D">
        <w:rPr>
          <w:rFonts w:ascii="Times New Roman" w:hAnsi="Times New Roman" w:cs="Times New Roman"/>
          <w:sz w:val="24"/>
          <w:szCs w:val="24"/>
        </w:rPr>
        <w:t>to</w:t>
      </w:r>
      <w:r w:rsidR="009E29E8">
        <w:rPr>
          <w:rFonts w:ascii="Times New Roman" w:hAnsi="Times New Roman" w:cs="Times New Roman"/>
          <w:sz w:val="24"/>
          <w:szCs w:val="24"/>
        </w:rPr>
        <w:t xml:space="preserve"> </w:t>
      </w:r>
      <w:r w:rsidR="009B326F">
        <w:rPr>
          <w:rFonts w:ascii="Times New Roman" w:hAnsi="Times New Roman" w:cs="Times New Roman"/>
          <w:sz w:val="24"/>
          <w:szCs w:val="24"/>
        </w:rPr>
        <w:t xml:space="preserve">Barry </w:t>
      </w:r>
      <w:r w:rsidR="000B43D5">
        <w:rPr>
          <w:rFonts w:ascii="Times New Roman" w:hAnsi="Times New Roman" w:cs="Times New Roman"/>
          <w:sz w:val="24"/>
          <w:szCs w:val="24"/>
        </w:rPr>
        <w:t xml:space="preserve">Goldwater who </w:t>
      </w:r>
      <w:r w:rsidR="00790DF3">
        <w:rPr>
          <w:rFonts w:ascii="Times New Roman" w:hAnsi="Times New Roman" w:cs="Times New Roman"/>
          <w:sz w:val="24"/>
          <w:szCs w:val="24"/>
        </w:rPr>
        <w:t>doubt</w:t>
      </w:r>
      <w:r w:rsidR="000B43D5">
        <w:rPr>
          <w:rFonts w:ascii="Times New Roman" w:hAnsi="Times New Roman" w:cs="Times New Roman"/>
          <w:sz w:val="24"/>
          <w:szCs w:val="24"/>
        </w:rPr>
        <w:t xml:space="preserve"> that </w:t>
      </w:r>
      <w:r w:rsidR="001F00FA">
        <w:rPr>
          <w:rFonts w:ascii="Times New Roman" w:hAnsi="Times New Roman" w:cs="Times New Roman"/>
          <w:sz w:val="24"/>
          <w:szCs w:val="24"/>
        </w:rPr>
        <w:t xml:space="preserve">moderation </w:t>
      </w:r>
      <w:r w:rsidR="000B43D5">
        <w:rPr>
          <w:rFonts w:ascii="Times New Roman" w:hAnsi="Times New Roman" w:cs="Times New Roman"/>
          <w:sz w:val="24"/>
          <w:szCs w:val="24"/>
        </w:rPr>
        <w:t xml:space="preserve">qualifies as a virtue </w:t>
      </w:r>
      <w:r w:rsidR="00790DF3">
        <w:rPr>
          <w:rFonts w:ascii="Times New Roman" w:hAnsi="Times New Roman" w:cs="Times New Roman"/>
          <w:sz w:val="24"/>
          <w:szCs w:val="24"/>
        </w:rPr>
        <w:t>at all</w:t>
      </w:r>
      <w:r w:rsidR="00306DAE">
        <w:rPr>
          <w:rFonts w:ascii="Times New Roman" w:hAnsi="Times New Roman" w:cs="Times New Roman"/>
          <w:sz w:val="24"/>
          <w:szCs w:val="24"/>
        </w:rPr>
        <w:t xml:space="preserve">. A more moderate rejection of moderation might instead grant that it is a virtue, but argue </w:t>
      </w:r>
      <w:r w:rsidR="00D67D4D">
        <w:rPr>
          <w:rFonts w:ascii="Times New Roman" w:hAnsi="Times New Roman" w:cs="Times New Roman"/>
          <w:sz w:val="24"/>
          <w:szCs w:val="24"/>
        </w:rPr>
        <w:t xml:space="preserve">that </w:t>
      </w:r>
      <w:r w:rsidR="00306DAE">
        <w:rPr>
          <w:rFonts w:ascii="Times New Roman" w:hAnsi="Times New Roman" w:cs="Times New Roman"/>
          <w:sz w:val="24"/>
          <w:szCs w:val="24"/>
        </w:rPr>
        <w:t xml:space="preserve">it is </w:t>
      </w:r>
      <w:r w:rsidR="00DD2F8B">
        <w:rPr>
          <w:rFonts w:ascii="Times New Roman" w:hAnsi="Times New Roman" w:cs="Times New Roman"/>
          <w:sz w:val="24"/>
          <w:szCs w:val="24"/>
        </w:rPr>
        <w:t xml:space="preserve">a relatively unimportant </w:t>
      </w:r>
      <w:r w:rsidR="00306DAE">
        <w:rPr>
          <w:rFonts w:ascii="Times New Roman" w:hAnsi="Times New Roman" w:cs="Times New Roman"/>
          <w:sz w:val="24"/>
          <w:szCs w:val="24"/>
        </w:rPr>
        <w:t>one</w:t>
      </w:r>
      <w:r w:rsidR="00163575">
        <w:rPr>
          <w:rFonts w:ascii="Times New Roman" w:hAnsi="Times New Roman" w:cs="Times New Roman"/>
          <w:sz w:val="24"/>
          <w:szCs w:val="24"/>
        </w:rPr>
        <w:t xml:space="preserve">, </w:t>
      </w:r>
      <w:r w:rsidR="00EE286C">
        <w:rPr>
          <w:rFonts w:ascii="Times New Roman" w:hAnsi="Times New Roman" w:cs="Times New Roman"/>
          <w:sz w:val="24"/>
          <w:szCs w:val="24"/>
        </w:rPr>
        <w:t xml:space="preserve">unobjectionable among academics but </w:t>
      </w:r>
      <w:r w:rsidR="00163575">
        <w:rPr>
          <w:rFonts w:ascii="Times New Roman" w:hAnsi="Times New Roman" w:cs="Times New Roman"/>
          <w:sz w:val="24"/>
          <w:szCs w:val="24"/>
        </w:rPr>
        <w:t xml:space="preserve">ill-suited to the rough and tumble of </w:t>
      </w:r>
      <w:r w:rsidR="000E047E">
        <w:rPr>
          <w:rFonts w:ascii="Times New Roman" w:hAnsi="Times New Roman" w:cs="Times New Roman"/>
          <w:sz w:val="24"/>
          <w:szCs w:val="24"/>
        </w:rPr>
        <w:t xml:space="preserve">actual </w:t>
      </w:r>
      <w:r w:rsidR="00163575">
        <w:rPr>
          <w:rFonts w:ascii="Times New Roman" w:hAnsi="Times New Roman" w:cs="Times New Roman"/>
          <w:sz w:val="24"/>
          <w:szCs w:val="24"/>
        </w:rPr>
        <w:t>p</w:t>
      </w:r>
      <w:r w:rsidR="00306DAE">
        <w:rPr>
          <w:rFonts w:ascii="Times New Roman" w:hAnsi="Times New Roman" w:cs="Times New Roman"/>
          <w:sz w:val="24"/>
          <w:szCs w:val="24"/>
        </w:rPr>
        <w:t>olitics</w:t>
      </w:r>
      <w:r w:rsidR="00DD2F8B">
        <w:rPr>
          <w:rFonts w:ascii="Times New Roman" w:hAnsi="Times New Roman" w:cs="Times New Roman"/>
          <w:sz w:val="24"/>
          <w:szCs w:val="24"/>
        </w:rPr>
        <w:t xml:space="preserve">. This </w:t>
      </w:r>
      <w:r w:rsidR="00190044">
        <w:rPr>
          <w:rFonts w:ascii="Times New Roman" w:hAnsi="Times New Roman" w:cs="Times New Roman"/>
          <w:sz w:val="24"/>
          <w:szCs w:val="24"/>
        </w:rPr>
        <w:t>concern</w:t>
      </w:r>
      <w:r w:rsidR="00DD2F8B">
        <w:rPr>
          <w:rFonts w:ascii="Times New Roman" w:hAnsi="Times New Roman" w:cs="Times New Roman"/>
          <w:sz w:val="24"/>
          <w:szCs w:val="24"/>
        </w:rPr>
        <w:t xml:space="preserve"> is hardly assuaged by the authors profiled by </w:t>
      </w:r>
      <w:proofErr w:type="spellStart"/>
      <w:r w:rsidR="00DD2F8B">
        <w:rPr>
          <w:rFonts w:ascii="Times New Roman" w:hAnsi="Times New Roman" w:cs="Times New Roman"/>
          <w:sz w:val="24"/>
          <w:szCs w:val="24"/>
        </w:rPr>
        <w:t>Craiutu</w:t>
      </w:r>
      <w:proofErr w:type="spellEnd"/>
      <w:r w:rsidR="00DD2F8B">
        <w:rPr>
          <w:rFonts w:ascii="Times New Roman" w:hAnsi="Times New Roman" w:cs="Times New Roman"/>
          <w:sz w:val="24"/>
          <w:szCs w:val="24"/>
        </w:rPr>
        <w:t xml:space="preserve">, whose successes are mostly </w:t>
      </w:r>
      <w:r w:rsidR="00DB1AD0">
        <w:rPr>
          <w:rFonts w:ascii="Times New Roman" w:hAnsi="Times New Roman" w:cs="Times New Roman"/>
          <w:sz w:val="24"/>
          <w:szCs w:val="24"/>
        </w:rPr>
        <w:t>intellectual</w:t>
      </w:r>
      <w:r w:rsidR="00DD2F8B">
        <w:rPr>
          <w:rFonts w:ascii="Times New Roman" w:hAnsi="Times New Roman" w:cs="Times New Roman"/>
          <w:sz w:val="24"/>
          <w:szCs w:val="24"/>
        </w:rPr>
        <w:t xml:space="preserve">, and whose failures are mostly </w:t>
      </w:r>
      <w:r w:rsidR="001E53F2">
        <w:rPr>
          <w:rFonts w:ascii="Times New Roman" w:hAnsi="Times New Roman" w:cs="Times New Roman"/>
          <w:sz w:val="24"/>
          <w:szCs w:val="24"/>
        </w:rPr>
        <w:t>political</w:t>
      </w:r>
      <w:r w:rsidR="001834E7">
        <w:rPr>
          <w:rFonts w:ascii="Times New Roman" w:hAnsi="Times New Roman" w:cs="Times New Roman"/>
          <w:sz w:val="24"/>
          <w:szCs w:val="24"/>
        </w:rPr>
        <w:t xml:space="preserve">, with </w:t>
      </w:r>
      <w:proofErr w:type="spellStart"/>
      <w:r w:rsidR="001834E7">
        <w:rPr>
          <w:rFonts w:ascii="Times New Roman" w:hAnsi="Times New Roman" w:cs="Times New Roman"/>
          <w:sz w:val="24"/>
          <w:szCs w:val="24"/>
        </w:rPr>
        <w:t>Michnik</w:t>
      </w:r>
      <w:proofErr w:type="spellEnd"/>
      <w:r w:rsidR="001834E7">
        <w:rPr>
          <w:rFonts w:ascii="Times New Roman" w:hAnsi="Times New Roman" w:cs="Times New Roman"/>
          <w:sz w:val="24"/>
          <w:szCs w:val="24"/>
        </w:rPr>
        <w:t xml:space="preserve"> the notable exception</w:t>
      </w:r>
      <w:r w:rsidR="00DD2F8B">
        <w:rPr>
          <w:rFonts w:ascii="Times New Roman" w:hAnsi="Times New Roman" w:cs="Times New Roman"/>
          <w:sz w:val="24"/>
          <w:szCs w:val="24"/>
        </w:rPr>
        <w:t>.</w:t>
      </w:r>
      <w:r w:rsidR="001834E7">
        <w:rPr>
          <w:rFonts w:ascii="Times New Roman" w:hAnsi="Times New Roman" w:cs="Times New Roman"/>
          <w:sz w:val="24"/>
          <w:szCs w:val="24"/>
        </w:rPr>
        <w:t xml:space="preserve"> The other thinkers discussed </w:t>
      </w:r>
      <w:r w:rsidR="00C55C3D">
        <w:rPr>
          <w:rFonts w:ascii="Times New Roman" w:hAnsi="Times New Roman" w:cs="Times New Roman"/>
          <w:sz w:val="24"/>
          <w:szCs w:val="24"/>
        </w:rPr>
        <w:t xml:space="preserve">recognize this as a serious drawback of their personal </w:t>
      </w:r>
      <w:r w:rsidR="003D2B83">
        <w:rPr>
          <w:rFonts w:ascii="Times New Roman" w:hAnsi="Times New Roman" w:cs="Times New Roman"/>
          <w:sz w:val="24"/>
          <w:szCs w:val="24"/>
        </w:rPr>
        <w:t xml:space="preserve">(second commandment) </w:t>
      </w:r>
      <w:r w:rsidR="00C55C3D">
        <w:rPr>
          <w:rFonts w:ascii="Times New Roman" w:hAnsi="Times New Roman" w:cs="Times New Roman"/>
          <w:sz w:val="24"/>
          <w:szCs w:val="24"/>
        </w:rPr>
        <w:t xml:space="preserve">moderation; </w:t>
      </w:r>
      <w:proofErr w:type="spellStart"/>
      <w:r w:rsidR="00C55C3D">
        <w:rPr>
          <w:rFonts w:ascii="Times New Roman" w:hAnsi="Times New Roman" w:cs="Times New Roman"/>
          <w:sz w:val="24"/>
          <w:szCs w:val="24"/>
        </w:rPr>
        <w:t>Bobbio</w:t>
      </w:r>
      <w:proofErr w:type="spellEnd"/>
      <w:r w:rsidR="00EE286C">
        <w:rPr>
          <w:rFonts w:ascii="Times New Roman" w:hAnsi="Times New Roman" w:cs="Times New Roman"/>
          <w:sz w:val="24"/>
          <w:szCs w:val="24"/>
        </w:rPr>
        <w:t xml:space="preserve"> is not alone among </w:t>
      </w:r>
      <w:proofErr w:type="spellStart"/>
      <w:r w:rsidR="00EE286C">
        <w:rPr>
          <w:rFonts w:ascii="Times New Roman" w:hAnsi="Times New Roman" w:cs="Times New Roman"/>
          <w:sz w:val="24"/>
          <w:szCs w:val="24"/>
        </w:rPr>
        <w:t>Craiutu’s</w:t>
      </w:r>
      <w:proofErr w:type="spellEnd"/>
      <w:r w:rsidR="00EE286C">
        <w:rPr>
          <w:rFonts w:ascii="Times New Roman" w:hAnsi="Times New Roman" w:cs="Times New Roman"/>
          <w:sz w:val="24"/>
          <w:szCs w:val="24"/>
        </w:rPr>
        <w:t xml:space="preserve"> heroes in admitting</w:t>
      </w:r>
      <w:r w:rsidR="00C55C3D">
        <w:rPr>
          <w:rFonts w:ascii="Times New Roman" w:hAnsi="Times New Roman" w:cs="Times New Roman"/>
          <w:sz w:val="24"/>
          <w:szCs w:val="24"/>
        </w:rPr>
        <w:t xml:space="preserve"> that he was temperamentally “unsuited to politics” (p. 112).</w:t>
      </w:r>
    </w:p>
    <w:p w14:paraId="21AD1A91" w14:textId="77777777" w:rsidR="00D67D4D" w:rsidRDefault="00E84D45">
      <w:pPr>
        <w:rPr>
          <w:rFonts w:ascii="Times New Roman" w:hAnsi="Times New Roman" w:cs="Times New Roman"/>
          <w:bCs/>
          <w:sz w:val="24"/>
          <w:szCs w:val="24"/>
        </w:rPr>
      </w:pPr>
      <w:r>
        <w:rPr>
          <w:rFonts w:ascii="Times New Roman" w:hAnsi="Times New Roman" w:cs="Times New Roman"/>
          <w:sz w:val="24"/>
          <w:szCs w:val="24"/>
        </w:rPr>
        <w:t>B</w:t>
      </w:r>
      <w:r w:rsidR="00790DF3">
        <w:rPr>
          <w:rFonts w:ascii="Times New Roman" w:hAnsi="Times New Roman" w:cs="Times New Roman"/>
          <w:sz w:val="24"/>
          <w:szCs w:val="24"/>
        </w:rPr>
        <w:t>y profiling moderates</w:t>
      </w:r>
      <w:r>
        <w:rPr>
          <w:rFonts w:ascii="Times New Roman" w:hAnsi="Times New Roman" w:cs="Times New Roman"/>
          <w:sz w:val="24"/>
          <w:szCs w:val="24"/>
        </w:rPr>
        <w:t xml:space="preserve"> but not their critics</w:t>
      </w:r>
      <w:r w:rsidR="00790DF3">
        <w:rPr>
          <w:rFonts w:ascii="Times New Roman" w:hAnsi="Times New Roman" w:cs="Times New Roman"/>
          <w:sz w:val="24"/>
          <w:szCs w:val="24"/>
        </w:rPr>
        <w:t xml:space="preserve">, </w:t>
      </w:r>
      <w:proofErr w:type="spellStart"/>
      <w:r w:rsidR="00790DF3">
        <w:rPr>
          <w:rFonts w:ascii="Times New Roman" w:hAnsi="Times New Roman" w:cs="Times New Roman"/>
          <w:sz w:val="24"/>
          <w:szCs w:val="24"/>
        </w:rPr>
        <w:t>Craiutu’s</w:t>
      </w:r>
      <w:proofErr w:type="spellEnd"/>
      <w:r w:rsidR="00790DF3">
        <w:rPr>
          <w:rFonts w:ascii="Times New Roman" w:hAnsi="Times New Roman" w:cs="Times New Roman"/>
          <w:sz w:val="24"/>
          <w:szCs w:val="24"/>
        </w:rPr>
        <w:t xml:space="preserve"> books not only become repetitive as each commandment </w:t>
      </w:r>
      <w:r w:rsidR="00D67D4D">
        <w:rPr>
          <w:rFonts w:ascii="Times New Roman" w:hAnsi="Times New Roman" w:cs="Times New Roman"/>
          <w:sz w:val="24"/>
          <w:szCs w:val="24"/>
        </w:rPr>
        <w:t>in</w:t>
      </w:r>
      <w:r w:rsidR="00790DF3">
        <w:rPr>
          <w:rFonts w:ascii="Times New Roman" w:hAnsi="Times New Roman" w:cs="Times New Roman"/>
          <w:sz w:val="24"/>
          <w:szCs w:val="24"/>
        </w:rPr>
        <w:t xml:space="preserve"> his Decalogue is</w:t>
      </w:r>
      <w:r w:rsidR="00306DAE">
        <w:rPr>
          <w:rFonts w:ascii="Times New Roman" w:hAnsi="Times New Roman" w:cs="Times New Roman"/>
          <w:sz w:val="24"/>
          <w:szCs w:val="24"/>
        </w:rPr>
        <w:t xml:space="preserve"> repeatedly obeyed</w:t>
      </w:r>
      <w:r w:rsidR="00790DF3">
        <w:rPr>
          <w:rFonts w:ascii="Times New Roman" w:hAnsi="Times New Roman" w:cs="Times New Roman"/>
          <w:sz w:val="24"/>
          <w:szCs w:val="24"/>
        </w:rPr>
        <w:t xml:space="preserve">, but they also fail to do justice to the many </w:t>
      </w:r>
      <w:proofErr w:type="gramStart"/>
      <w:r w:rsidR="00790DF3">
        <w:rPr>
          <w:rFonts w:ascii="Times New Roman" w:hAnsi="Times New Roman" w:cs="Times New Roman"/>
          <w:sz w:val="24"/>
          <w:szCs w:val="24"/>
        </w:rPr>
        <w:t>ways</w:t>
      </w:r>
      <w:proofErr w:type="gramEnd"/>
      <w:r w:rsidR="00790DF3">
        <w:rPr>
          <w:rFonts w:ascii="Times New Roman" w:hAnsi="Times New Roman" w:cs="Times New Roman"/>
          <w:sz w:val="24"/>
          <w:szCs w:val="24"/>
        </w:rPr>
        <w:t xml:space="preserve"> moderation has been opposed. Each of the moderates profiled </w:t>
      </w:r>
      <w:r w:rsidR="00DD2F8B">
        <w:rPr>
          <w:rFonts w:ascii="Times New Roman" w:hAnsi="Times New Roman" w:cs="Times New Roman"/>
          <w:sz w:val="24"/>
          <w:szCs w:val="24"/>
        </w:rPr>
        <w:t xml:space="preserve">in </w:t>
      </w:r>
      <w:r w:rsidR="00DD2F8B">
        <w:rPr>
          <w:rFonts w:ascii="Times New Roman" w:hAnsi="Times New Roman" w:cs="Times New Roman"/>
          <w:i/>
          <w:sz w:val="24"/>
          <w:szCs w:val="24"/>
        </w:rPr>
        <w:t xml:space="preserve">Faces of Moderation </w:t>
      </w:r>
      <w:r w:rsidR="00790DF3">
        <w:rPr>
          <w:rFonts w:ascii="Times New Roman" w:hAnsi="Times New Roman" w:cs="Times New Roman"/>
          <w:sz w:val="24"/>
          <w:szCs w:val="24"/>
        </w:rPr>
        <w:t xml:space="preserve">had their </w:t>
      </w:r>
      <w:r w:rsidR="009E29E8">
        <w:rPr>
          <w:rFonts w:ascii="Times New Roman" w:hAnsi="Times New Roman" w:cs="Times New Roman"/>
          <w:sz w:val="24"/>
          <w:szCs w:val="24"/>
        </w:rPr>
        <w:t xml:space="preserve">compellingly </w:t>
      </w:r>
      <w:r w:rsidR="00790DF3">
        <w:rPr>
          <w:rFonts w:ascii="Times New Roman" w:hAnsi="Times New Roman" w:cs="Times New Roman"/>
          <w:sz w:val="24"/>
          <w:szCs w:val="24"/>
        </w:rPr>
        <w:t>anti-</w:t>
      </w:r>
      <w:r w:rsidR="00954648">
        <w:rPr>
          <w:rFonts w:ascii="Times New Roman" w:hAnsi="Times New Roman" w:cs="Times New Roman"/>
          <w:sz w:val="24"/>
          <w:szCs w:val="24"/>
        </w:rPr>
        <w:t xml:space="preserve">moderate opponents, but rather than focusing on them, when </w:t>
      </w:r>
      <w:proofErr w:type="spellStart"/>
      <w:r w:rsidR="00954648">
        <w:rPr>
          <w:rFonts w:ascii="Times New Roman" w:hAnsi="Times New Roman" w:cs="Times New Roman"/>
          <w:sz w:val="24"/>
          <w:szCs w:val="24"/>
        </w:rPr>
        <w:t>Craiutu</w:t>
      </w:r>
      <w:proofErr w:type="spellEnd"/>
      <w:r w:rsidR="00954648">
        <w:rPr>
          <w:rFonts w:ascii="Times New Roman" w:hAnsi="Times New Roman" w:cs="Times New Roman"/>
          <w:sz w:val="24"/>
          <w:szCs w:val="24"/>
        </w:rPr>
        <w:t xml:space="preserve"> </w:t>
      </w:r>
      <w:r w:rsidR="00A53CAA">
        <w:rPr>
          <w:rFonts w:ascii="Times New Roman" w:hAnsi="Times New Roman" w:cs="Times New Roman"/>
          <w:sz w:val="24"/>
          <w:szCs w:val="24"/>
        </w:rPr>
        <w:t>shifts</w:t>
      </w:r>
      <w:r w:rsidR="00954648">
        <w:rPr>
          <w:rFonts w:ascii="Times New Roman" w:hAnsi="Times New Roman" w:cs="Times New Roman"/>
          <w:sz w:val="24"/>
          <w:szCs w:val="24"/>
        </w:rPr>
        <w:t xml:space="preserve"> away from his five main characters it is mostly to consider the contributions of their </w:t>
      </w:r>
      <w:r w:rsidR="009E29E8">
        <w:rPr>
          <w:rFonts w:ascii="Times New Roman" w:hAnsi="Times New Roman" w:cs="Times New Roman"/>
          <w:sz w:val="24"/>
          <w:szCs w:val="24"/>
        </w:rPr>
        <w:t>allies</w:t>
      </w:r>
      <w:r w:rsidR="00954648">
        <w:rPr>
          <w:rFonts w:ascii="Times New Roman" w:hAnsi="Times New Roman" w:cs="Times New Roman"/>
          <w:sz w:val="24"/>
          <w:szCs w:val="24"/>
        </w:rPr>
        <w:t xml:space="preserve">. The longest single tangent is a discussion of Leszek </w:t>
      </w:r>
      <w:proofErr w:type="spellStart"/>
      <w:r w:rsidR="00954648" w:rsidRPr="00954648">
        <w:rPr>
          <w:rFonts w:ascii="Times New Roman" w:hAnsi="Times New Roman" w:cs="Times New Roman"/>
          <w:bCs/>
          <w:sz w:val="24"/>
          <w:szCs w:val="24"/>
        </w:rPr>
        <w:t>Kołakowski</w:t>
      </w:r>
      <w:proofErr w:type="spellEnd"/>
      <w:r w:rsidR="00954648">
        <w:rPr>
          <w:rFonts w:ascii="Times New Roman" w:hAnsi="Times New Roman" w:cs="Times New Roman"/>
          <w:bCs/>
          <w:sz w:val="24"/>
          <w:szCs w:val="24"/>
        </w:rPr>
        <w:t xml:space="preserve"> in the </w:t>
      </w:r>
      <w:proofErr w:type="spellStart"/>
      <w:r w:rsidR="00954648">
        <w:rPr>
          <w:rFonts w:ascii="Times New Roman" w:hAnsi="Times New Roman" w:cs="Times New Roman"/>
          <w:bCs/>
          <w:sz w:val="24"/>
          <w:szCs w:val="24"/>
        </w:rPr>
        <w:t>Michnik</w:t>
      </w:r>
      <w:proofErr w:type="spellEnd"/>
      <w:r w:rsidR="00954648">
        <w:rPr>
          <w:rFonts w:ascii="Times New Roman" w:hAnsi="Times New Roman" w:cs="Times New Roman"/>
          <w:bCs/>
          <w:sz w:val="24"/>
          <w:szCs w:val="24"/>
        </w:rPr>
        <w:t xml:space="preserve"> chapter, whose </w:t>
      </w:r>
      <w:r w:rsidR="00DD2F8B">
        <w:rPr>
          <w:rFonts w:ascii="Times New Roman" w:hAnsi="Times New Roman" w:cs="Times New Roman"/>
          <w:bCs/>
          <w:sz w:val="24"/>
          <w:szCs w:val="24"/>
        </w:rPr>
        <w:t>moderation wa</w:t>
      </w:r>
      <w:r w:rsidR="00954648">
        <w:rPr>
          <w:rFonts w:ascii="Times New Roman" w:hAnsi="Times New Roman" w:cs="Times New Roman"/>
          <w:bCs/>
          <w:sz w:val="24"/>
          <w:szCs w:val="24"/>
        </w:rPr>
        <w:t xml:space="preserve">s not so different from </w:t>
      </w:r>
      <w:proofErr w:type="spellStart"/>
      <w:r w:rsidR="00954648">
        <w:rPr>
          <w:rFonts w:ascii="Times New Roman" w:hAnsi="Times New Roman" w:cs="Times New Roman"/>
          <w:bCs/>
          <w:sz w:val="24"/>
          <w:szCs w:val="24"/>
        </w:rPr>
        <w:t>Michnik’s</w:t>
      </w:r>
      <w:proofErr w:type="spellEnd"/>
      <w:r w:rsidR="00954648">
        <w:rPr>
          <w:rFonts w:ascii="Times New Roman" w:hAnsi="Times New Roman" w:cs="Times New Roman"/>
          <w:bCs/>
          <w:sz w:val="24"/>
          <w:szCs w:val="24"/>
        </w:rPr>
        <w:t xml:space="preserve"> own. </w:t>
      </w:r>
    </w:p>
    <w:p w14:paraId="08E0F9A1" w14:textId="77777777" w:rsidR="00E63BAD" w:rsidRPr="009E29E8" w:rsidRDefault="00954648">
      <w:pPr>
        <w:rPr>
          <w:rFonts w:ascii="Times New Roman" w:hAnsi="Times New Roman" w:cs="Times New Roman"/>
          <w:sz w:val="24"/>
          <w:szCs w:val="24"/>
        </w:rPr>
      </w:pPr>
      <w:r>
        <w:rPr>
          <w:rFonts w:ascii="Times New Roman" w:hAnsi="Times New Roman" w:cs="Times New Roman"/>
          <w:bCs/>
          <w:sz w:val="24"/>
          <w:szCs w:val="24"/>
        </w:rPr>
        <w:t>The failure to consider one’s opponents with charity and care not only weakens the case for moderation</w:t>
      </w:r>
      <w:r w:rsidR="00306DAE">
        <w:rPr>
          <w:rFonts w:ascii="Times New Roman" w:hAnsi="Times New Roman" w:cs="Times New Roman"/>
          <w:bCs/>
          <w:sz w:val="24"/>
          <w:szCs w:val="24"/>
        </w:rPr>
        <w:t>,</w:t>
      </w:r>
      <w:r>
        <w:rPr>
          <w:rFonts w:ascii="Times New Roman" w:hAnsi="Times New Roman" w:cs="Times New Roman"/>
          <w:bCs/>
          <w:sz w:val="24"/>
          <w:szCs w:val="24"/>
        </w:rPr>
        <w:t xml:space="preserve"> it also </w:t>
      </w:r>
      <w:r w:rsidR="009B326F">
        <w:rPr>
          <w:rFonts w:ascii="Times New Roman" w:hAnsi="Times New Roman" w:cs="Times New Roman"/>
          <w:bCs/>
          <w:sz w:val="24"/>
          <w:szCs w:val="24"/>
        </w:rPr>
        <w:t xml:space="preserve">betrays the virtue itself, which </w:t>
      </w:r>
      <w:r w:rsidR="00E84D45">
        <w:rPr>
          <w:rFonts w:ascii="Times New Roman" w:hAnsi="Times New Roman" w:cs="Times New Roman"/>
          <w:bCs/>
          <w:sz w:val="24"/>
          <w:szCs w:val="24"/>
        </w:rPr>
        <w:t xml:space="preserve">insists that “truth is almost never the </w:t>
      </w:r>
      <w:r w:rsidR="00E84D45">
        <w:rPr>
          <w:rFonts w:ascii="Times New Roman" w:hAnsi="Times New Roman" w:cs="Times New Roman"/>
          <w:bCs/>
          <w:sz w:val="24"/>
          <w:szCs w:val="24"/>
        </w:rPr>
        <w:lastRenderedPageBreak/>
        <w:t>monopoly of a single camp” (p. 232</w:t>
      </w:r>
      <w:r w:rsidR="00F74438">
        <w:rPr>
          <w:rFonts w:ascii="Times New Roman" w:hAnsi="Times New Roman" w:cs="Times New Roman"/>
          <w:bCs/>
          <w:sz w:val="24"/>
          <w:szCs w:val="24"/>
        </w:rPr>
        <w:t>).</w:t>
      </w:r>
      <w:r w:rsidR="000E047E">
        <w:rPr>
          <w:rFonts w:ascii="Times New Roman" w:hAnsi="Times New Roman" w:cs="Times New Roman"/>
          <w:bCs/>
          <w:sz w:val="24"/>
          <w:szCs w:val="24"/>
        </w:rPr>
        <w:t xml:space="preserve"> </w:t>
      </w:r>
      <w:proofErr w:type="spellStart"/>
      <w:r w:rsidR="000E047E">
        <w:rPr>
          <w:rFonts w:ascii="Times New Roman" w:hAnsi="Times New Roman" w:cs="Times New Roman"/>
          <w:bCs/>
          <w:sz w:val="24"/>
          <w:szCs w:val="24"/>
        </w:rPr>
        <w:t>Craiutu</w:t>
      </w:r>
      <w:proofErr w:type="spellEnd"/>
      <w:r w:rsidR="000E047E">
        <w:rPr>
          <w:rFonts w:ascii="Times New Roman" w:hAnsi="Times New Roman" w:cs="Times New Roman"/>
          <w:bCs/>
          <w:sz w:val="24"/>
          <w:szCs w:val="24"/>
        </w:rPr>
        <w:t xml:space="preserve"> </w:t>
      </w:r>
      <w:r w:rsidR="001834E7">
        <w:rPr>
          <w:rFonts w:ascii="Times New Roman" w:hAnsi="Times New Roman" w:cs="Times New Roman"/>
          <w:bCs/>
          <w:sz w:val="24"/>
          <w:szCs w:val="24"/>
        </w:rPr>
        <w:t xml:space="preserve">repeatedly </w:t>
      </w:r>
      <w:r w:rsidR="000E047E">
        <w:rPr>
          <w:rFonts w:ascii="Times New Roman" w:hAnsi="Times New Roman" w:cs="Times New Roman"/>
          <w:bCs/>
          <w:sz w:val="24"/>
          <w:szCs w:val="24"/>
        </w:rPr>
        <w:t xml:space="preserve">praises </w:t>
      </w:r>
      <w:r w:rsidR="001834E7">
        <w:rPr>
          <w:rFonts w:ascii="Times New Roman" w:hAnsi="Times New Roman" w:cs="Times New Roman"/>
          <w:bCs/>
          <w:sz w:val="24"/>
          <w:szCs w:val="24"/>
        </w:rPr>
        <w:t>his heroes</w:t>
      </w:r>
      <w:r w:rsidR="000E047E">
        <w:rPr>
          <w:rFonts w:ascii="Times New Roman" w:hAnsi="Times New Roman" w:cs="Times New Roman"/>
          <w:bCs/>
          <w:sz w:val="24"/>
          <w:szCs w:val="24"/>
        </w:rPr>
        <w:t xml:space="preserve"> for devoting so much of their intellectual energy to understanding thinkers with whom they </w:t>
      </w:r>
      <w:proofErr w:type="gramStart"/>
      <w:r w:rsidR="000E047E">
        <w:rPr>
          <w:rFonts w:ascii="Times New Roman" w:hAnsi="Times New Roman" w:cs="Times New Roman"/>
          <w:bCs/>
          <w:sz w:val="24"/>
          <w:szCs w:val="24"/>
        </w:rPr>
        <w:t>disagreed</w:t>
      </w:r>
      <w:r w:rsidR="00F74438">
        <w:rPr>
          <w:rFonts w:ascii="Times New Roman" w:hAnsi="Times New Roman" w:cs="Times New Roman"/>
          <w:bCs/>
          <w:sz w:val="24"/>
          <w:szCs w:val="24"/>
        </w:rPr>
        <w:t>,</w:t>
      </w:r>
      <w:r w:rsidR="000E047E">
        <w:rPr>
          <w:rFonts w:ascii="Times New Roman" w:hAnsi="Times New Roman" w:cs="Times New Roman"/>
          <w:bCs/>
          <w:sz w:val="24"/>
          <w:szCs w:val="24"/>
        </w:rPr>
        <w:t xml:space="preserve"> but</w:t>
      </w:r>
      <w:proofErr w:type="gramEnd"/>
      <w:r w:rsidR="000E047E">
        <w:rPr>
          <w:rFonts w:ascii="Times New Roman" w:hAnsi="Times New Roman" w:cs="Times New Roman"/>
          <w:bCs/>
          <w:sz w:val="24"/>
          <w:szCs w:val="24"/>
        </w:rPr>
        <w:t xml:space="preserve"> does not follow their lead in this regard.</w:t>
      </w:r>
      <w:r w:rsidR="003D2B83">
        <w:rPr>
          <w:rFonts w:ascii="Times New Roman" w:hAnsi="Times New Roman" w:cs="Times New Roman"/>
          <w:bCs/>
          <w:sz w:val="24"/>
          <w:szCs w:val="24"/>
        </w:rPr>
        <w:t xml:space="preserve"> </w:t>
      </w:r>
      <w:r w:rsidR="00EE286C">
        <w:rPr>
          <w:rFonts w:ascii="Times New Roman" w:hAnsi="Times New Roman" w:cs="Times New Roman"/>
          <w:bCs/>
          <w:sz w:val="24"/>
          <w:szCs w:val="24"/>
        </w:rPr>
        <w:t xml:space="preserve">To the contrary, there is </w:t>
      </w:r>
      <w:r w:rsidR="00F74438">
        <w:rPr>
          <w:rFonts w:ascii="Times New Roman" w:hAnsi="Times New Roman" w:cs="Times New Roman"/>
          <w:bCs/>
          <w:sz w:val="24"/>
          <w:szCs w:val="24"/>
        </w:rPr>
        <w:t>frequent</w:t>
      </w:r>
      <w:r w:rsidR="00EE286C">
        <w:rPr>
          <w:rFonts w:ascii="Times New Roman" w:hAnsi="Times New Roman" w:cs="Times New Roman"/>
          <w:bCs/>
          <w:sz w:val="24"/>
          <w:szCs w:val="24"/>
        </w:rPr>
        <w:t xml:space="preserve"> demonization of “anxious prophets of extremity, confident heralds of salvation and doom, and self-righteous philistines” (p. 148).</w:t>
      </w:r>
    </w:p>
    <w:p w14:paraId="39D55DDF" w14:textId="77777777" w:rsidR="00714649" w:rsidRDefault="009B326F">
      <w:pPr>
        <w:rPr>
          <w:rFonts w:ascii="Times New Roman" w:hAnsi="Times New Roman" w:cs="Times New Roman"/>
          <w:sz w:val="24"/>
          <w:szCs w:val="24"/>
        </w:rPr>
      </w:pPr>
      <w:r>
        <w:rPr>
          <w:rFonts w:ascii="Times New Roman" w:hAnsi="Times New Roman" w:cs="Times New Roman"/>
          <w:sz w:val="24"/>
          <w:szCs w:val="24"/>
        </w:rPr>
        <w:t xml:space="preserve">While </w:t>
      </w:r>
      <w:r w:rsidR="00A53CAA">
        <w:rPr>
          <w:rFonts w:ascii="Times New Roman" w:hAnsi="Times New Roman" w:cs="Times New Roman"/>
          <w:sz w:val="24"/>
          <w:szCs w:val="24"/>
        </w:rPr>
        <w:t>some might argue that</w:t>
      </w:r>
      <w:r w:rsidR="00DD2F8B">
        <w:rPr>
          <w:rFonts w:ascii="Times New Roman" w:hAnsi="Times New Roman" w:cs="Times New Roman"/>
          <w:sz w:val="24"/>
          <w:szCs w:val="24"/>
        </w:rPr>
        <w:t xml:space="preserve"> the weakest feature of </w:t>
      </w:r>
      <w:r w:rsidR="009E29E8">
        <w:rPr>
          <w:rFonts w:ascii="Times New Roman" w:hAnsi="Times New Roman" w:cs="Times New Roman"/>
          <w:sz w:val="24"/>
          <w:szCs w:val="24"/>
        </w:rPr>
        <w:t>this</w:t>
      </w:r>
      <w:r w:rsidR="00DD2F8B">
        <w:rPr>
          <w:rFonts w:ascii="Times New Roman" w:hAnsi="Times New Roman" w:cs="Times New Roman"/>
          <w:sz w:val="24"/>
          <w:szCs w:val="24"/>
        </w:rPr>
        <w:t xml:space="preserve"> otherwise compelling monograph is its failure to practice the dialogical </w:t>
      </w:r>
      <w:r w:rsidR="001834E7">
        <w:rPr>
          <w:rFonts w:ascii="Times New Roman" w:hAnsi="Times New Roman" w:cs="Times New Roman"/>
          <w:sz w:val="24"/>
          <w:szCs w:val="24"/>
        </w:rPr>
        <w:t>charity</w:t>
      </w:r>
      <w:r w:rsidR="00DD2F8B">
        <w:rPr>
          <w:rFonts w:ascii="Times New Roman" w:hAnsi="Times New Roman" w:cs="Times New Roman"/>
          <w:sz w:val="24"/>
          <w:szCs w:val="24"/>
        </w:rPr>
        <w:t xml:space="preserve"> that it</w:t>
      </w:r>
      <w:r w:rsidR="009E29E8">
        <w:rPr>
          <w:rFonts w:ascii="Times New Roman" w:hAnsi="Times New Roman" w:cs="Times New Roman"/>
          <w:sz w:val="24"/>
          <w:szCs w:val="24"/>
        </w:rPr>
        <w:t xml:space="preserve"> </w:t>
      </w:r>
      <w:r w:rsidR="00DD2F8B">
        <w:rPr>
          <w:rFonts w:ascii="Times New Roman" w:hAnsi="Times New Roman" w:cs="Times New Roman"/>
          <w:sz w:val="24"/>
          <w:szCs w:val="24"/>
        </w:rPr>
        <w:t>preaches, ot</w:t>
      </w:r>
      <w:r w:rsidR="00714649">
        <w:rPr>
          <w:rFonts w:ascii="Times New Roman" w:hAnsi="Times New Roman" w:cs="Times New Roman"/>
          <w:sz w:val="24"/>
          <w:szCs w:val="24"/>
        </w:rPr>
        <w:t xml:space="preserve">hers may question whether the story of moderation in the twentieth century is best told through profiles of </w:t>
      </w:r>
      <w:r w:rsidR="00D67D4D">
        <w:rPr>
          <w:rFonts w:ascii="Times New Roman" w:hAnsi="Times New Roman" w:cs="Times New Roman"/>
          <w:sz w:val="24"/>
          <w:szCs w:val="24"/>
        </w:rPr>
        <w:t>five</w:t>
      </w:r>
      <w:r w:rsidR="0002134B">
        <w:rPr>
          <w:rFonts w:ascii="Times New Roman" w:hAnsi="Times New Roman" w:cs="Times New Roman"/>
          <w:sz w:val="24"/>
          <w:szCs w:val="24"/>
        </w:rPr>
        <w:t xml:space="preserve"> </w:t>
      </w:r>
      <w:r w:rsidR="00714649">
        <w:rPr>
          <w:rFonts w:ascii="Times New Roman" w:hAnsi="Times New Roman" w:cs="Times New Roman"/>
          <w:sz w:val="24"/>
          <w:szCs w:val="24"/>
        </w:rPr>
        <w:t xml:space="preserve">European men. The absence of Americans from the main cast, as well as </w:t>
      </w:r>
      <w:r w:rsidR="00DB1AD0">
        <w:rPr>
          <w:rFonts w:ascii="Times New Roman" w:hAnsi="Times New Roman" w:cs="Times New Roman"/>
          <w:sz w:val="24"/>
          <w:szCs w:val="24"/>
        </w:rPr>
        <w:t xml:space="preserve">European </w:t>
      </w:r>
      <w:r w:rsidR="00714649">
        <w:rPr>
          <w:rFonts w:ascii="Times New Roman" w:hAnsi="Times New Roman" w:cs="Times New Roman"/>
          <w:sz w:val="24"/>
          <w:szCs w:val="24"/>
        </w:rPr>
        <w:t>exiles primarily w</w:t>
      </w:r>
      <w:r>
        <w:rPr>
          <w:rFonts w:ascii="Times New Roman" w:hAnsi="Times New Roman" w:cs="Times New Roman"/>
          <w:sz w:val="24"/>
          <w:szCs w:val="24"/>
        </w:rPr>
        <w:t>orking in America</w:t>
      </w:r>
      <w:r w:rsidR="00A53CAA">
        <w:rPr>
          <w:rFonts w:ascii="Times New Roman" w:hAnsi="Times New Roman" w:cs="Times New Roman"/>
          <w:sz w:val="24"/>
          <w:szCs w:val="24"/>
        </w:rPr>
        <w:t>,</w:t>
      </w:r>
      <w:r>
        <w:rPr>
          <w:rFonts w:ascii="Times New Roman" w:hAnsi="Times New Roman" w:cs="Times New Roman"/>
          <w:sz w:val="24"/>
          <w:szCs w:val="24"/>
        </w:rPr>
        <w:t xml:space="preserve"> is striking</w:t>
      </w:r>
      <w:r w:rsidR="00C55C3D">
        <w:rPr>
          <w:rFonts w:ascii="Times New Roman" w:hAnsi="Times New Roman" w:cs="Times New Roman"/>
          <w:sz w:val="24"/>
          <w:szCs w:val="24"/>
        </w:rPr>
        <w:t xml:space="preserve">. </w:t>
      </w:r>
      <w:proofErr w:type="spellStart"/>
      <w:r w:rsidR="00C55C3D">
        <w:rPr>
          <w:rFonts w:ascii="Times New Roman" w:hAnsi="Times New Roman" w:cs="Times New Roman"/>
          <w:sz w:val="24"/>
          <w:szCs w:val="24"/>
        </w:rPr>
        <w:t>Craiutu</w:t>
      </w:r>
      <w:proofErr w:type="spellEnd"/>
      <w:r w:rsidR="00C55C3D">
        <w:rPr>
          <w:rFonts w:ascii="Times New Roman" w:hAnsi="Times New Roman" w:cs="Times New Roman"/>
          <w:sz w:val="24"/>
          <w:szCs w:val="24"/>
        </w:rPr>
        <w:t xml:space="preserve"> acknowledges that, not only</w:t>
      </w:r>
      <w:r w:rsidR="000E047E">
        <w:rPr>
          <w:rFonts w:ascii="Times New Roman" w:hAnsi="Times New Roman" w:cs="Times New Roman"/>
          <w:sz w:val="24"/>
          <w:szCs w:val="24"/>
        </w:rPr>
        <w:t xml:space="preserve"> did Arthur </w:t>
      </w:r>
      <w:proofErr w:type="spellStart"/>
      <w:r w:rsidR="000E047E">
        <w:rPr>
          <w:rFonts w:ascii="Times New Roman" w:hAnsi="Times New Roman" w:cs="Times New Roman"/>
          <w:sz w:val="24"/>
          <w:szCs w:val="24"/>
        </w:rPr>
        <w:t>Schelsinger</w:t>
      </w:r>
      <w:proofErr w:type="spellEnd"/>
      <w:r w:rsidR="000E047E">
        <w:rPr>
          <w:rFonts w:ascii="Times New Roman" w:hAnsi="Times New Roman" w:cs="Times New Roman"/>
          <w:sz w:val="24"/>
          <w:szCs w:val="24"/>
        </w:rPr>
        <w:t xml:space="preserve">, Jr., Lionel Trilling, and other Americans play a central role in moderate thought at the time, but </w:t>
      </w:r>
      <w:r w:rsidR="00714649">
        <w:rPr>
          <w:rFonts w:ascii="Times New Roman" w:hAnsi="Times New Roman" w:cs="Times New Roman"/>
          <w:sz w:val="24"/>
          <w:szCs w:val="24"/>
        </w:rPr>
        <w:t xml:space="preserve">the American constitution </w:t>
      </w:r>
      <w:r w:rsidR="000E047E">
        <w:rPr>
          <w:rFonts w:ascii="Times New Roman" w:hAnsi="Times New Roman" w:cs="Times New Roman"/>
          <w:sz w:val="24"/>
          <w:szCs w:val="24"/>
        </w:rPr>
        <w:t xml:space="preserve">also </w:t>
      </w:r>
      <w:r w:rsidR="00714649">
        <w:rPr>
          <w:rFonts w:ascii="Times New Roman" w:hAnsi="Times New Roman" w:cs="Times New Roman"/>
          <w:sz w:val="24"/>
          <w:szCs w:val="24"/>
        </w:rPr>
        <w:t xml:space="preserve">served as the main model of institutional </w:t>
      </w:r>
      <w:r w:rsidR="008B293F">
        <w:rPr>
          <w:rFonts w:ascii="Times New Roman" w:hAnsi="Times New Roman" w:cs="Times New Roman"/>
          <w:sz w:val="24"/>
          <w:szCs w:val="24"/>
        </w:rPr>
        <w:t xml:space="preserve">(third commandment) </w:t>
      </w:r>
      <w:r w:rsidR="00714649">
        <w:rPr>
          <w:rFonts w:ascii="Times New Roman" w:hAnsi="Times New Roman" w:cs="Times New Roman"/>
          <w:sz w:val="24"/>
          <w:szCs w:val="24"/>
        </w:rPr>
        <w:t xml:space="preserve">moderation </w:t>
      </w:r>
      <w:r w:rsidR="000E047E">
        <w:rPr>
          <w:rFonts w:ascii="Times New Roman" w:hAnsi="Times New Roman" w:cs="Times New Roman"/>
          <w:sz w:val="24"/>
          <w:szCs w:val="24"/>
        </w:rPr>
        <w:t>throughout</w:t>
      </w:r>
      <w:r w:rsidR="00714649">
        <w:rPr>
          <w:rFonts w:ascii="Times New Roman" w:hAnsi="Times New Roman" w:cs="Times New Roman"/>
          <w:sz w:val="24"/>
          <w:szCs w:val="24"/>
        </w:rPr>
        <w:t xml:space="preserve"> the twentieth century, </w:t>
      </w:r>
      <w:r w:rsidR="00452F7D">
        <w:rPr>
          <w:rFonts w:ascii="Times New Roman" w:hAnsi="Times New Roman" w:cs="Times New Roman"/>
          <w:sz w:val="24"/>
          <w:szCs w:val="24"/>
        </w:rPr>
        <w:t>just as</w:t>
      </w:r>
      <w:r w:rsidR="00714649">
        <w:rPr>
          <w:rFonts w:ascii="Times New Roman" w:hAnsi="Times New Roman" w:cs="Times New Roman"/>
          <w:sz w:val="24"/>
          <w:szCs w:val="24"/>
        </w:rPr>
        <w:t xml:space="preserve"> the </w:t>
      </w:r>
      <w:r w:rsidR="00A70774">
        <w:rPr>
          <w:rFonts w:ascii="Times New Roman" w:hAnsi="Times New Roman" w:cs="Times New Roman"/>
          <w:sz w:val="24"/>
          <w:szCs w:val="24"/>
        </w:rPr>
        <w:t>English</w:t>
      </w:r>
      <w:r w:rsidR="00714649">
        <w:rPr>
          <w:rFonts w:ascii="Times New Roman" w:hAnsi="Times New Roman" w:cs="Times New Roman"/>
          <w:sz w:val="24"/>
          <w:szCs w:val="24"/>
        </w:rPr>
        <w:t xml:space="preserve"> constitution did in earlier eras. </w:t>
      </w:r>
      <w:r w:rsidR="0088284C">
        <w:rPr>
          <w:rFonts w:ascii="Times New Roman" w:hAnsi="Times New Roman" w:cs="Times New Roman"/>
          <w:sz w:val="24"/>
          <w:szCs w:val="24"/>
        </w:rPr>
        <w:t xml:space="preserve">Indeed, this is exactly the role </w:t>
      </w:r>
      <w:r w:rsidR="0002134B">
        <w:rPr>
          <w:rFonts w:ascii="Times New Roman" w:hAnsi="Times New Roman" w:cs="Times New Roman"/>
          <w:sz w:val="24"/>
          <w:szCs w:val="24"/>
        </w:rPr>
        <w:t xml:space="preserve">that </w:t>
      </w:r>
      <w:r w:rsidR="0088284C">
        <w:rPr>
          <w:rFonts w:ascii="Times New Roman" w:hAnsi="Times New Roman" w:cs="Times New Roman"/>
          <w:sz w:val="24"/>
          <w:szCs w:val="24"/>
        </w:rPr>
        <w:t xml:space="preserve">Publius’ constitutionalism plays in </w:t>
      </w:r>
      <w:proofErr w:type="spellStart"/>
      <w:r w:rsidR="0088284C">
        <w:rPr>
          <w:rFonts w:ascii="Times New Roman" w:hAnsi="Times New Roman" w:cs="Times New Roman"/>
          <w:sz w:val="24"/>
          <w:szCs w:val="24"/>
        </w:rPr>
        <w:t>Craiutu’s</w:t>
      </w:r>
      <w:proofErr w:type="spellEnd"/>
      <w:r w:rsidR="0088284C">
        <w:rPr>
          <w:rFonts w:ascii="Times New Roman" w:hAnsi="Times New Roman" w:cs="Times New Roman"/>
          <w:sz w:val="24"/>
          <w:szCs w:val="24"/>
        </w:rPr>
        <w:t xml:space="preserve"> own 2006 </w:t>
      </w:r>
      <w:r w:rsidR="0002134B">
        <w:rPr>
          <w:rFonts w:ascii="Times New Roman" w:hAnsi="Times New Roman" w:cs="Times New Roman"/>
          <w:sz w:val="24"/>
          <w:szCs w:val="24"/>
        </w:rPr>
        <w:t>book</w:t>
      </w:r>
      <w:r w:rsidR="00DB1AD0">
        <w:rPr>
          <w:rFonts w:ascii="Times New Roman" w:hAnsi="Times New Roman" w:cs="Times New Roman"/>
          <w:sz w:val="24"/>
          <w:szCs w:val="24"/>
        </w:rPr>
        <w:t xml:space="preserve"> for a </w:t>
      </w:r>
      <w:r w:rsidR="00A70774">
        <w:rPr>
          <w:rFonts w:ascii="Times New Roman" w:hAnsi="Times New Roman" w:cs="Times New Roman"/>
          <w:sz w:val="24"/>
          <w:szCs w:val="24"/>
        </w:rPr>
        <w:t>Romanian</w:t>
      </w:r>
      <w:r w:rsidR="00DB1AD0">
        <w:rPr>
          <w:rFonts w:ascii="Times New Roman" w:hAnsi="Times New Roman" w:cs="Times New Roman"/>
          <w:sz w:val="24"/>
          <w:szCs w:val="24"/>
        </w:rPr>
        <w:t xml:space="preserve"> audience</w:t>
      </w:r>
      <w:r w:rsidR="0088284C">
        <w:rPr>
          <w:rFonts w:ascii="Times New Roman" w:hAnsi="Times New Roman" w:cs="Times New Roman"/>
          <w:sz w:val="24"/>
          <w:szCs w:val="24"/>
        </w:rPr>
        <w:t>.</w:t>
      </w:r>
    </w:p>
    <w:p w14:paraId="497EF952" w14:textId="77777777" w:rsidR="0088284C" w:rsidRDefault="00714649">
      <w:pPr>
        <w:rPr>
          <w:rFonts w:ascii="Times New Roman" w:hAnsi="Times New Roman" w:cs="Times New Roman"/>
          <w:sz w:val="24"/>
          <w:szCs w:val="24"/>
        </w:rPr>
      </w:pPr>
      <w:r>
        <w:rPr>
          <w:rFonts w:ascii="Times New Roman" w:hAnsi="Times New Roman" w:cs="Times New Roman"/>
          <w:sz w:val="24"/>
          <w:szCs w:val="24"/>
        </w:rPr>
        <w:t>Th</w:t>
      </w:r>
      <w:r w:rsidR="00C55C3D">
        <w:rPr>
          <w:rFonts w:ascii="Times New Roman" w:hAnsi="Times New Roman" w:cs="Times New Roman"/>
          <w:sz w:val="24"/>
          <w:szCs w:val="24"/>
        </w:rPr>
        <w:t xml:space="preserve">e absence of Americans from center stage in </w:t>
      </w:r>
      <w:proofErr w:type="spellStart"/>
      <w:r w:rsidR="00C55C3D">
        <w:rPr>
          <w:rFonts w:ascii="Times New Roman" w:hAnsi="Times New Roman" w:cs="Times New Roman"/>
          <w:sz w:val="24"/>
          <w:szCs w:val="24"/>
        </w:rPr>
        <w:t>Craiutu’s</w:t>
      </w:r>
      <w:proofErr w:type="spellEnd"/>
      <w:r w:rsidR="00C55C3D">
        <w:rPr>
          <w:rFonts w:ascii="Times New Roman" w:hAnsi="Times New Roman" w:cs="Times New Roman"/>
          <w:sz w:val="24"/>
          <w:szCs w:val="24"/>
        </w:rPr>
        <w:t xml:space="preserve"> drama is</w:t>
      </w:r>
      <w:r>
        <w:rPr>
          <w:rFonts w:ascii="Times New Roman" w:hAnsi="Times New Roman" w:cs="Times New Roman"/>
          <w:sz w:val="24"/>
          <w:szCs w:val="24"/>
        </w:rPr>
        <w:t xml:space="preserve">, in turn, is related to two other forms of exclusion. First, the absence of those working in America means that, although Judith </w:t>
      </w:r>
      <w:proofErr w:type="spellStart"/>
      <w:r>
        <w:rPr>
          <w:rFonts w:ascii="Times New Roman" w:hAnsi="Times New Roman" w:cs="Times New Roman"/>
          <w:sz w:val="24"/>
          <w:szCs w:val="24"/>
        </w:rPr>
        <w:t>Shklar</w:t>
      </w:r>
      <w:proofErr w:type="spellEnd"/>
      <w:r>
        <w:rPr>
          <w:rFonts w:ascii="Times New Roman" w:hAnsi="Times New Roman" w:cs="Times New Roman"/>
          <w:sz w:val="24"/>
          <w:szCs w:val="24"/>
        </w:rPr>
        <w:t xml:space="preserve"> is referenced and clearly an inspiration throughout, neither she</w:t>
      </w:r>
      <w:r w:rsidR="009B326F">
        <w:rPr>
          <w:rFonts w:ascii="Times New Roman" w:hAnsi="Times New Roman" w:cs="Times New Roman"/>
          <w:sz w:val="24"/>
          <w:szCs w:val="24"/>
        </w:rPr>
        <w:t>, Simone Weil,</w:t>
      </w:r>
      <w:r>
        <w:rPr>
          <w:rFonts w:ascii="Times New Roman" w:hAnsi="Times New Roman" w:cs="Times New Roman"/>
          <w:sz w:val="24"/>
          <w:szCs w:val="24"/>
        </w:rPr>
        <w:t xml:space="preserve"> </w:t>
      </w:r>
      <w:r w:rsidR="00954648">
        <w:rPr>
          <w:rFonts w:ascii="Times New Roman" w:hAnsi="Times New Roman" w:cs="Times New Roman"/>
          <w:sz w:val="24"/>
          <w:szCs w:val="24"/>
        </w:rPr>
        <w:t xml:space="preserve">Hannah Arendt nor </w:t>
      </w:r>
      <w:r>
        <w:rPr>
          <w:rFonts w:ascii="Times New Roman" w:hAnsi="Times New Roman" w:cs="Times New Roman"/>
          <w:sz w:val="24"/>
          <w:szCs w:val="24"/>
        </w:rPr>
        <w:t xml:space="preserve">any other female moderate ever takes </w:t>
      </w:r>
      <w:r w:rsidR="00C55C3D">
        <w:rPr>
          <w:rFonts w:ascii="Times New Roman" w:hAnsi="Times New Roman" w:cs="Times New Roman"/>
          <w:sz w:val="24"/>
          <w:szCs w:val="24"/>
        </w:rPr>
        <w:t>the spotlight for long</w:t>
      </w:r>
      <w:r>
        <w:rPr>
          <w:rFonts w:ascii="Times New Roman" w:hAnsi="Times New Roman" w:cs="Times New Roman"/>
          <w:sz w:val="24"/>
          <w:szCs w:val="24"/>
        </w:rPr>
        <w:t xml:space="preserve">. Given the work that </w:t>
      </w:r>
      <w:proofErr w:type="spellStart"/>
      <w:r>
        <w:rPr>
          <w:rFonts w:ascii="Times New Roman" w:hAnsi="Times New Roman" w:cs="Times New Roman"/>
          <w:sz w:val="24"/>
          <w:szCs w:val="24"/>
        </w:rPr>
        <w:t>Craiutu</w:t>
      </w:r>
      <w:proofErr w:type="spellEnd"/>
      <w:r>
        <w:rPr>
          <w:rFonts w:ascii="Times New Roman" w:hAnsi="Times New Roman" w:cs="Times New Roman"/>
          <w:sz w:val="24"/>
          <w:szCs w:val="24"/>
        </w:rPr>
        <w:t xml:space="preserve"> has already done to reintroduce de </w:t>
      </w:r>
      <w:proofErr w:type="spellStart"/>
      <w:r>
        <w:rPr>
          <w:rFonts w:ascii="Times New Roman" w:hAnsi="Times New Roman" w:cs="Times New Roman"/>
          <w:sz w:val="24"/>
          <w:szCs w:val="24"/>
        </w:rPr>
        <w:t>Sta</w:t>
      </w:r>
      <w:r w:rsidR="0088284C">
        <w:rPr>
          <w:rFonts w:ascii="Times New Roman" w:hAnsi="Times New Roman" w:cs="Times New Roman"/>
          <w:sz w:val="24"/>
          <w:szCs w:val="24"/>
        </w:rPr>
        <w:t>ël</w:t>
      </w:r>
      <w:proofErr w:type="spellEnd"/>
      <w:r w:rsidR="0088284C">
        <w:rPr>
          <w:rFonts w:ascii="Times New Roman" w:hAnsi="Times New Roman" w:cs="Times New Roman"/>
          <w:sz w:val="24"/>
          <w:szCs w:val="24"/>
        </w:rPr>
        <w:t xml:space="preserve"> into the political-theoretical canon, this is surprising. </w:t>
      </w:r>
    </w:p>
    <w:p w14:paraId="272F994E" w14:textId="77777777" w:rsidR="0002134B" w:rsidRDefault="0088284C">
      <w:pPr>
        <w:rPr>
          <w:rFonts w:ascii="Times New Roman" w:hAnsi="Times New Roman" w:cs="Times New Roman"/>
          <w:sz w:val="24"/>
          <w:szCs w:val="24"/>
        </w:rPr>
      </w:pPr>
      <w:r>
        <w:rPr>
          <w:rFonts w:ascii="Times New Roman" w:hAnsi="Times New Roman" w:cs="Times New Roman"/>
          <w:sz w:val="24"/>
          <w:szCs w:val="24"/>
        </w:rPr>
        <w:t xml:space="preserve">Second, </w:t>
      </w:r>
      <w:r w:rsidR="00714649">
        <w:rPr>
          <w:rFonts w:ascii="Times New Roman" w:hAnsi="Times New Roman" w:cs="Times New Roman"/>
          <w:sz w:val="24"/>
          <w:szCs w:val="24"/>
        </w:rPr>
        <w:t xml:space="preserve">although Oakeshott </w:t>
      </w:r>
      <w:r w:rsidR="001834E7">
        <w:rPr>
          <w:rFonts w:ascii="Times New Roman" w:hAnsi="Times New Roman" w:cs="Times New Roman"/>
          <w:sz w:val="24"/>
          <w:szCs w:val="24"/>
        </w:rPr>
        <w:t xml:space="preserve">and </w:t>
      </w:r>
      <w:proofErr w:type="spellStart"/>
      <w:r w:rsidR="001834E7">
        <w:rPr>
          <w:rFonts w:ascii="Times New Roman" w:hAnsi="Times New Roman" w:cs="Times New Roman"/>
          <w:sz w:val="24"/>
          <w:szCs w:val="24"/>
        </w:rPr>
        <w:t>Michnik</w:t>
      </w:r>
      <w:proofErr w:type="spellEnd"/>
      <w:r w:rsidR="001834E7">
        <w:rPr>
          <w:rFonts w:ascii="Times New Roman" w:hAnsi="Times New Roman" w:cs="Times New Roman"/>
          <w:sz w:val="24"/>
          <w:szCs w:val="24"/>
        </w:rPr>
        <w:t xml:space="preserve"> </w:t>
      </w:r>
      <w:r w:rsidR="00714649">
        <w:rPr>
          <w:rFonts w:ascii="Times New Roman" w:hAnsi="Times New Roman" w:cs="Times New Roman"/>
          <w:sz w:val="24"/>
          <w:szCs w:val="24"/>
        </w:rPr>
        <w:t>wrote on religion</w:t>
      </w:r>
      <w:r>
        <w:rPr>
          <w:rFonts w:ascii="Times New Roman" w:hAnsi="Times New Roman" w:cs="Times New Roman"/>
          <w:sz w:val="24"/>
          <w:szCs w:val="24"/>
        </w:rPr>
        <w:t xml:space="preserve">, the thinkers discussed are predominantly secular, and the role of religion in promoting </w:t>
      </w:r>
      <w:r w:rsidR="00D67D4D">
        <w:rPr>
          <w:rFonts w:ascii="Times New Roman" w:hAnsi="Times New Roman" w:cs="Times New Roman"/>
          <w:sz w:val="24"/>
          <w:szCs w:val="24"/>
        </w:rPr>
        <w:t xml:space="preserve">moral and </w:t>
      </w:r>
      <w:r>
        <w:rPr>
          <w:rFonts w:ascii="Times New Roman" w:hAnsi="Times New Roman" w:cs="Times New Roman"/>
          <w:sz w:val="24"/>
          <w:szCs w:val="24"/>
        </w:rPr>
        <w:t xml:space="preserve">political moderation </w:t>
      </w:r>
      <w:r w:rsidR="001834E7">
        <w:rPr>
          <w:rFonts w:ascii="Times New Roman" w:hAnsi="Times New Roman" w:cs="Times New Roman"/>
          <w:sz w:val="24"/>
          <w:szCs w:val="24"/>
        </w:rPr>
        <w:t>re</w:t>
      </w:r>
      <w:r>
        <w:rPr>
          <w:rFonts w:ascii="Times New Roman" w:hAnsi="Times New Roman" w:cs="Times New Roman"/>
          <w:sz w:val="24"/>
          <w:szCs w:val="24"/>
        </w:rPr>
        <w:t xml:space="preserve">mains </w:t>
      </w:r>
      <w:r w:rsidR="001834E7">
        <w:rPr>
          <w:rFonts w:ascii="Times New Roman" w:hAnsi="Times New Roman" w:cs="Times New Roman"/>
          <w:sz w:val="24"/>
          <w:szCs w:val="24"/>
        </w:rPr>
        <w:t>under-</w:t>
      </w:r>
      <w:r>
        <w:rPr>
          <w:rFonts w:ascii="Times New Roman" w:hAnsi="Times New Roman" w:cs="Times New Roman"/>
          <w:sz w:val="24"/>
          <w:szCs w:val="24"/>
        </w:rPr>
        <w:t xml:space="preserve">explored. Perhaps the exclusion of Reinhold </w:t>
      </w:r>
      <w:proofErr w:type="spellStart"/>
      <w:r>
        <w:rPr>
          <w:rFonts w:ascii="Times New Roman" w:hAnsi="Times New Roman" w:cs="Times New Roman"/>
          <w:sz w:val="24"/>
          <w:szCs w:val="24"/>
        </w:rPr>
        <w:t>Neibuhr</w:t>
      </w:r>
      <w:proofErr w:type="spellEnd"/>
      <w:r>
        <w:rPr>
          <w:rFonts w:ascii="Times New Roman" w:hAnsi="Times New Roman" w:cs="Times New Roman"/>
          <w:sz w:val="24"/>
          <w:szCs w:val="24"/>
        </w:rPr>
        <w:t xml:space="preserve"> can be justified by the book’s European focus, but the same cannot be said of </w:t>
      </w:r>
      <w:r w:rsidR="009B326F">
        <w:rPr>
          <w:rFonts w:ascii="Times New Roman" w:hAnsi="Times New Roman" w:cs="Times New Roman"/>
          <w:sz w:val="24"/>
          <w:szCs w:val="24"/>
        </w:rPr>
        <w:t xml:space="preserve">Weil or </w:t>
      </w:r>
      <w:r>
        <w:rPr>
          <w:rFonts w:ascii="Times New Roman" w:hAnsi="Times New Roman" w:cs="Times New Roman"/>
          <w:sz w:val="24"/>
          <w:szCs w:val="24"/>
        </w:rPr>
        <w:t>Jacques Maritain</w:t>
      </w:r>
      <w:r w:rsidR="0002134B">
        <w:rPr>
          <w:rFonts w:ascii="Times New Roman" w:hAnsi="Times New Roman" w:cs="Times New Roman"/>
          <w:sz w:val="24"/>
          <w:szCs w:val="24"/>
        </w:rPr>
        <w:t xml:space="preserve">. </w:t>
      </w:r>
      <w:r>
        <w:rPr>
          <w:rFonts w:ascii="Times New Roman" w:hAnsi="Times New Roman" w:cs="Times New Roman"/>
          <w:sz w:val="24"/>
          <w:szCs w:val="24"/>
        </w:rPr>
        <w:t xml:space="preserve">This is unfortunate, not only because so much of the discourse of moderation and extremism today focuses on religion, but because the tendency to use religious terminology for moderation’s many antonyms (fanaticism, zealotry, fundamentalism, </w:t>
      </w:r>
      <w:r w:rsidR="00954648">
        <w:rPr>
          <w:rFonts w:ascii="Times New Roman" w:hAnsi="Times New Roman" w:cs="Times New Roman"/>
          <w:sz w:val="24"/>
          <w:szCs w:val="24"/>
        </w:rPr>
        <w:t>dogmatism,</w:t>
      </w:r>
      <w:r w:rsidR="00492BA9">
        <w:rPr>
          <w:rFonts w:ascii="Times New Roman" w:hAnsi="Times New Roman" w:cs="Times New Roman"/>
          <w:sz w:val="24"/>
          <w:szCs w:val="24"/>
        </w:rPr>
        <w:t xml:space="preserve"> </w:t>
      </w:r>
      <w:r w:rsidR="00B57381">
        <w:rPr>
          <w:rFonts w:ascii="Times New Roman" w:hAnsi="Times New Roman" w:cs="Times New Roman"/>
          <w:sz w:val="24"/>
          <w:szCs w:val="24"/>
        </w:rPr>
        <w:t>the</w:t>
      </w:r>
      <w:r w:rsidR="00492BA9">
        <w:rPr>
          <w:rFonts w:ascii="Times New Roman" w:hAnsi="Times New Roman" w:cs="Times New Roman"/>
          <w:sz w:val="24"/>
          <w:szCs w:val="24"/>
        </w:rPr>
        <w:t xml:space="preserve"> “politics of faith</w:t>
      </w:r>
      <w:r w:rsidR="00B57381">
        <w:rPr>
          <w:rFonts w:ascii="Times New Roman" w:hAnsi="Times New Roman" w:cs="Times New Roman"/>
          <w:sz w:val="24"/>
          <w:szCs w:val="24"/>
        </w:rPr>
        <w:t>,</w:t>
      </w:r>
      <w:r w:rsidR="00492BA9">
        <w:rPr>
          <w:rFonts w:ascii="Times New Roman" w:hAnsi="Times New Roman" w:cs="Times New Roman"/>
          <w:sz w:val="24"/>
          <w:szCs w:val="24"/>
        </w:rPr>
        <w:t>”</w:t>
      </w:r>
      <w:r w:rsidR="00B57381">
        <w:rPr>
          <w:rFonts w:ascii="Times New Roman" w:hAnsi="Times New Roman" w:cs="Times New Roman"/>
          <w:sz w:val="24"/>
          <w:szCs w:val="24"/>
        </w:rPr>
        <w:t xml:space="preserve"> and so on</w:t>
      </w:r>
      <w:r>
        <w:rPr>
          <w:rFonts w:ascii="Times New Roman" w:hAnsi="Times New Roman" w:cs="Times New Roman"/>
          <w:sz w:val="24"/>
          <w:szCs w:val="24"/>
        </w:rPr>
        <w:t xml:space="preserve">) might give the false impression that religion is </w:t>
      </w:r>
      <w:r w:rsidR="00452F7D">
        <w:rPr>
          <w:rFonts w:ascii="Times New Roman" w:hAnsi="Times New Roman" w:cs="Times New Roman"/>
          <w:sz w:val="24"/>
          <w:szCs w:val="24"/>
        </w:rPr>
        <w:t xml:space="preserve">itself </w:t>
      </w:r>
      <w:r>
        <w:rPr>
          <w:rFonts w:ascii="Times New Roman" w:hAnsi="Times New Roman" w:cs="Times New Roman"/>
          <w:sz w:val="24"/>
          <w:szCs w:val="24"/>
        </w:rPr>
        <w:t>immoderate</w:t>
      </w:r>
      <w:r w:rsidR="0002134B">
        <w:rPr>
          <w:rFonts w:ascii="Times New Roman" w:hAnsi="Times New Roman" w:cs="Times New Roman"/>
          <w:sz w:val="24"/>
          <w:szCs w:val="24"/>
        </w:rPr>
        <w:t xml:space="preserve"> as such</w:t>
      </w:r>
      <w:r w:rsidR="001834E7">
        <w:rPr>
          <w:rFonts w:ascii="Times New Roman" w:hAnsi="Times New Roman" w:cs="Times New Roman"/>
          <w:sz w:val="24"/>
          <w:szCs w:val="24"/>
        </w:rPr>
        <w:t xml:space="preserve">, an impression that </w:t>
      </w:r>
      <w:proofErr w:type="spellStart"/>
      <w:r w:rsidR="001834E7">
        <w:rPr>
          <w:rFonts w:ascii="Times New Roman" w:hAnsi="Times New Roman" w:cs="Times New Roman"/>
          <w:sz w:val="24"/>
          <w:szCs w:val="24"/>
        </w:rPr>
        <w:t>Michnik</w:t>
      </w:r>
      <w:proofErr w:type="spellEnd"/>
      <w:r w:rsidR="001834E7">
        <w:rPr>
          <w:rFonts w:ascii="Times New Roman" w:hAnsi="Times New Roman" w:cs="Times New Roman"/>
          <w:sz w:val="24"/>
          <w:szCs w:val="24"/>
        </w:rPr>
        <w:t xml:space="preserve"> </w:t>
      </w:r>
      <w:r w:rsidR="00D67D4D">
        <w:rPr>
          <w:rFonts w:ascii="Times New Roman" w:hAnsi="Times New Roman" w:cs="Times New Roman"/>
          <w:sz w:val="24"/>
          <w:szCs w:val="24"/>
        </w:rPr>
        <w:t>was</w:t>
      </w:r>
      <w:r w:rsidR="001834E7">
        <w:rPr>
          <w:rFonts w:ascii="Times New Roman" w:hAnsi="Times New Roman" w:cs="Times New Roman"/>
          <w:sz w:val="24"/>
          <w:szCs w:val="24"/>
        </w:rPr>
        <w:t xml:space="preserve"> determined to combat</w:t>
      </w:r>
      <w:r>
        <w:rPr>
          <w:rFonts w:ascii="Times New Roman" w:hAnsi="Times New Roman" w:cs="Times New Roman"/>
          <w:sz w:val="24"/>
          <w:szCs w:val="24"/>
        </w:rPr>
        <w:t xml:space="preserve">. </w:t>
      </w:r>
    </w:p>
    <w:p w14:paraId="681908FE" w14:textId="3CFD290C" w:rsidR="00E3776C" w:rsidRPr="00AC0DB6" w:rsidRDefault="0088284C">
      <w:pPr>
        <w:rPr>
          <w:rFonts w:ascii="Times New Roman" w:hAnsi="Times New Roman" w:cs="Times New Roman"/>
          <w:sz w:val="24"/>
          <w:szCs w:val="24"/>
        </w:rPr>
      </w:pPr>
      <w:r>
        <w:rPr>
          <w:rFonts w:ascii="Times New Roman" w:hAnsi="Times New Roman" w:cs="Times New Roman"/>
          <w:sz w:val="24"/>
          <w:szCs w:val="24"/>
        </w:rPr>
        <w:t xml:space="preserve">To all this, however, </w:t>
      </w:r>
      <w:proofErr w:type="spellStart"/>
      <w:r>
        <w:rPr>
          <w:rFonts w:ascii="Times New Roman" w:hAnsi="Times New Roman" w:cs="Times New Roman"/>
          <w:sz w:val="24"/>
          <w:szCs w:val="24"/>
        </w:rPr>
        <w:t>Craiutu</w:t>
      </w:r>
      <w:proofErr w:type="spellEnd"/>
      <w:r>
        <w:rPr>
          <w:rFonts w:ascii="Times New Roman" w:hAnsi="Times New Roman" w:cs="Times New Roman"/>
          <w:sz w:val="24"/>
          <w:szCs w:val="24"/>
        </w:rPr>
        <w:t xml:space="preserve"> could easily </w:t>
      </w:r>
      <w:r w:rsidR="0002134B">
        <w:rPr>
          <w:rFonts w:ascii="Times New Roman" w:hAnsi="Times New Roman" w:cs="Times New Roman"/>
          <w:sz w:val="24"/>
          <w:szCs w:val="24"/>
        </w:rPr>
        <w:t>respond that one book cannot do everything. Once his promised work</w:t>
      </w:r>
      <w:r w:rsidR="00E84D45">
        <w:rPr>
          <w:rFonts w:ascii="Times New Roman" w:hAnsi="Times New Roman" w:cs="Times New Roman"/>
          <w:sz w:val="24"/>
          <w:szCs w:val="24"/>
        </w:rPr>
        <w:t>s</w:t>
      </w:r>
      <w:r w:rsidR="0002134B">
        <w:rPr>
          <w:rFonts w:ascii="Times New Roman" w:hAnsi="Times New Roman" w:cs="Times New Roman"/>
          <w:sz w:val="24"/>
          <w:szCs w:val="24"/>
        </w:rPr>
        <w:t xml:space="preserve"> on </w:t>
      </w:r>
      <w:r w:rsidR="009E29E8">
        <w:rPr>
          <w:rFonts w:ascii="Times New Roman" w:hAnsi="Times New Roman" w:cs="Times New Roman"/>
          <w:sz w:val="24"/>
          <w:szCs w:val="24"/>
        </w:rPr>
        <w:t>mid-to-late-</w:t>
      </w:r>
      <w:r w:rsidR="0002134B">
        <w:rPr>
          <w:rFonts w:ascii="Times New Roman" w:hAnsi="Times New Roman" w:cs="Times New Roman"/>
          <w:sz w:val="24"/>
          <w:szCs w:val="24"/>
        </w:rPr>
        <w:t xml:space="preserve">nineteenth-century French moderation </w:t>
      </w:r>
      <w:r w:rsidR="00E84D45">
        <w:rPr>
          <w:rFonts w:ascii="Times New Roman" w:hAnsi="Times New Roman" w:cs="Times New Roman"/>
          <w:sz w:val="24"/>
          <w:szCs w:val="24"/>
        </w:rPr>
        <w:t xml:space="preserve">and moderation today are both </w:t>
      </w:r>
      <w:r w:rsidR="0002134B">
        <w:rPr>
          <w:rFonts w:ascii="Times New Roman" w:hAnsi="Times New Roman" w:cs="Times New Roman"/>
          <w:sz w:val="24"/>
          <w:szCs w:val="24"/>
        </w:rPr>
        <w:t xml:space="preserve">completed, perhaps he will turn to </w:t>
      </w:r>
      <w:r w:rsidR="000A41AC">
        <w:rPr>
          <w:rFonts w:ascii="Times New Roman" w:hAnsi="Times New Roman" w:cs="Times New Roman"/>
          <w:sz w:val="24"/>
          <w:szCs w:val="24"/>
        </w:rPr>
        <w:t xml:space="preserve">critics of </w:t>
      </w:r>
      <w:r w:rsidR="0002134B">
        <w:rPr>
          <w:rFonts w:ascii="Times New Roman" w:hAnsi="Times New Roman" w:cs="Times New Roman"/>
          <w:sz w:val="24"/>
          <w:szCs w:val="24"/>
        </w:rPr>
        <w:t>moderation</w:t>
      </w:r>
      <w:r w:rsidR="000A41AC">
        <w:rPr>
          <w:rFonts w:ascii="Times New Roman" w:hAnsi="Times New Roman" w:cs="Times New Roman"/>
          <w:sz w:val="24"/>
          <w:szCs w:val="24"/>
        </w:rPr>
        <w:t>, as well as moderation</w:t>
      </w:r>
      <w:r w:rsidR="0002134B">
        <w:rPr>
          <w:rFonts w:ascii="Times New Roman" w:hAnsi="Times New Roman" w:cs="Times New Roman"/>
          <w:sz w:val="24"/>
          <w:szCs w:val="24"/>
        </w:rPr>
        <w:t xml:space="preserve"> in the </w:t>
      </w:r>
      <w:r w:rsidR="00E84D45">
        <w:rPr>
          <w:rFonts w:ascii="Times New Roman" w:hAnsi="Times New Roman" w:cs="Times New Roman"/>
          <w:sz w:val="24"/>
          <w:szCs w:val="24"/>
        </w:rPr>
        <w:t xml:space="preserve">twentieth-century </w:t>
      </w:r>
      <w:r w:rsidR="0002134B">
        <w:rPr>
          <w:rFonts w:ascii="Times New Roman" w:hAnsi="Times New Roman" w:cs="Times New Roman"/>
          <w:sz w:val="24"/>
          <w:szCs w:val="24"/>
        </w:rPr>
        <w:t xml:space="preserve">United States, in </w:t>
      </w:r>
      <w:r w:rsidR="00D67D4D">
        <w:rPr>
          <w:rFonts w:ascii="Times New Roman" w:hAnsi="Times New Roman" w:cs="Times New Roman"/>
          <w:sz w:val="24"/>
          <w:szCs w:val="24"/>
        </w:rPr>
        <w:t>political theology</w:t>
      </w:r>
      <w:r w:rsidR="0002134B">
        <w:rPr>
          <w:rFonts w:ascii="Times New Roman" w:hAnsi="Times New Roman" w:cs="Times New Roman"/>
          <w:sz w:val="24"/>
          <w:szCs w:val="24"/>
        </w:rPr>
        <w:t xml:space="preserve">, </w:t>
      </w:r>
      <w:r w:rsidR="008B293F">
        <w:rPr>
          <w:rFonts w:ascii="Times New Roman" w:hAnsi="Times New Roman" w:cs="Times New Roman"/>
          <w:sz w:val="24"/>
          <w:szCs w:val="24"/>
        </w:rPr>
        <w:t>in movements for racial and gender equality</w:t>
      </w:r>
      <w:r w:rsidR="009E29E8">
        <w:rPr>
          <w:rFonts w:ascii="Times New Roman" w:hAnsi="Times New Roman" w:cs="Times New Roman"/>
          <w:sz w:val="24"/>
          <w:szCs w:val="24"/>
        </w:rPr>
        <w:t>,</w:t>
      </w:r>
      <w:r w:rsidR="008B293F">
        <w:rPr>
          <w:rFonts w:ascii="Times New Roman" w:hAnsi="Times New Roman" w:cs="Times New Roman"/>
          <w:sz w:val="24"/>
          <w:szCs w:val="24"/>
        </w:rPr>
        <w:t xml:space="preserve"> </w:t>
      </w:r>
      <w:r w:rsidR="000A41AC">
        <w:rPr>
          <w:rFonts w:ascii="Times New Roman" w:hAnsi="Times New Roman" w:cs="Times New Roman"/>
          <w:sz w:val="24"/>
          <w:szCs w:val="24"/>
        </w:rPr>
        <w:t>or</w:t>
      </w:r>
      <w:r w:rsidR="008B293F">
        <w:rPr>
          <w:rFonts w:ascii="Times New Roman" w:hAnsi="Times New Roman" w:cs="Times New Roman"/>
          <w:sz w:val="24"/>
          <w:szCs w:val="24"/>
        </w:rPr>
        <w:t xml:space="preserve"> </w:t>
      </w:r>
      <w:r w:rsidR="00667C78">
        <w:rPr>
          <w:rFonts w:ascii="Times New Roman" w:hAnsi="Times New Roman" w:cs="Times New Roman"/>
          <w:sz w:val="24"/>
          <w:szCs w:val="24"/>
        </w:rPr>
        <w:t xml:space="preserve">in </w:t>
      </w:r>
      <w:r w:rsidR="009E29E8">
        <w:rPr>
          <w:rFonts w:ascii="Times New Roman" w:hAnsi="Times New Roman" w:cs="Times New Roman"/>
          <w:sz w:val="24"/>
          <w:szCs w:val="24"/>
        </w:rPr>
        <w:t>the global struggle</w:t>
      </w:r>
      <w:r w:rsidR="008B293F">
        <w:rPr>
          <w:rFonts w:ascii="Times New Roman" w:hAnsi="Times New Roman" w:cs="Times New Roman"/>
          <w:sz w:val="24"/>
          <w:szCs w:val="24"/>
        </w:rPr>
        <w:t xml:space="preserve"> for </w:t>
      </w:r>
      <w:r w:rsidR="009E29E8">
        <w:rPr>
          <w:rFonts w:ascii="Times New Roman" w:hAnsi="Times New Roman" w:cs="Times New Roman"/>
          <w:sz w:val="24"/>
          <w:szCs w:val="24"/>
        </w:rPr>
        <w:t>decolonization</w:t>
      </w:r>
      <w:r w:rsidR="0002134B">
        <w:rPr>
          <w:rFonts w:ascii="Times New Roman" w:hAnsi="Times New Roman" w:cs="Times New Roman"/>
          <w:sz w:val="24"/>
          <w:szCs w:val="24"/>
        </w:rPr>
        <w:t>. There is no indication that, after three monographs on moderation</w:t>
      </w:r>
      <w:r w:rsidR="000A41AC">
        <w:rPr>
          <w:rFonts w:ascii="Times New Roman" w:hAnsi="Times New Roman" w:cs="Times New Roman"/>
          <w:sz w:val="24"/>
          <w:szCs w:val="24"/>
        </w:rPr>
        <w:t xml:space="preserve"> and two more in the works</w:t>
      </w:r>
      <w:r w:rsidR="0002134B">
        <w:rPr>
          <w:rFonts w:ascii="Times New Roman" w:hAnsi="Times New Roman" w:cs="Times New Roman"/>
          <w:sz w:val="24"/>
          <w:szCs w:val="24"/>
        </w:rPr>
        <w:t xml:space="preserve">, he </w:t>
      </w:r>
      <w:r w:rsidR="000A41AC">
        <w:rPr>
          <w:rFonts w:ascii="Times New Roman" w:hAnsi="Times New Roman" w:cs="Times New Roman"/>
          <w:sz w:val="24"/>
          <w:szCs w:val="24"/>
        </w:rPr>
        <w:t>has come close to exhausting the topic</w:t>
      </w:r>
      <w:r w:rsidR="0002134B">
        <w:rPr>
          <w:rFonts w:ascii="Times New Roman" w:hAnsi="Times New Roman" w:cs="Times New Roman"/>
          <w:sz w:val="24"/>
          <w:szCs w:val="24"/>
        </w:rPr>
        <w:t>.</w:t>
      </w:r>
      <w:r w:rsidR="00DB4F48">
        <w:rPr>
          <w:rFonts w:ascii="Times New Roman" w:hAnsi="Times New Roman" w:cs="Times New Roman"/>
          <w:sz w:val="24"/>
          <w:szCs w:val="24"/>
        </w:rPr>
        <w:t xml:space="preserve"> </w:t>
      </w:r>
    </w:p>
    <w:sectPr w:rsidR="00E3776C" w:rsidRPr="00AC0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F0"/>
    <w:rsid w:val="00001444"/>
    <w:rsid w:val="0002134B"/>
    <w:rsid w:val="0005126D"/>
    <w:rsid w:val="000A41AC"/>
    <w:rsid w:val="000B43D5"/>
    <w:rsid w:val="000E047E"/>
    <w:rsid w:val="00106268"/>
    <w:rsid w:val="00114400"/>
    <w:rsid w:val="0013721D"/>
    <w:rsid w:val="00163575"/>
    <w:rsid w:val="001834E7"/>
    <w:rsid w:val="00190044"/>
    <w:rsid w:val="001D53C2"/>
    <w:rsid w:val="001E53F2"/>
    <w:rsid w:val="001F00FA"/>
    <w:rsid w:val="002355C8"/>
    <w:rsid w:val="00306DAE"/>
    <w:rsid w:val="00313422"/>
    <w:rsid w:val="00343A97"/>
    <w:rsid w:val="003679DA"/>
    <w:rsid w:val="003C78CD"/>
    <w:rsid w:val="003D2B83"/>
    <w:rsid w:val="00452F7D"/>
    <w:rsid w:val="00482BA0"/>
    <w:rsid w:val="00492BA9"/>
    <w:rsid w:val="00506CE4"/>
    <w:rsid w:val="0050713E"/>
    <w:rsid w:val="0065409F"/>
    <w:rsid w:val="00667C78"/>
    <w:rsid w:val="00682B18"/>
    <w:rsid w:val="00694638"/>
    <w:rsid w:val="006C37A9"/>
    <w:rsid w:val="00714649"/>
    <w:rsid w:val="00790DF3"/>
    <w:rsid w:val="007F6237"/>
    <w:rsid w:val="0088284C"/>
    <w:rsid w:val="008B293F"/>
    <w:rsid w:val="008F282C"/>
    <w:rsid w:val="00905055"/>
    <w:rsid w:val="00954648"/>
    <w:rsid w:val="009B326F"/>
    <w:rsid w:val="009E19E8"/>
    <w:rsid w:val="009E29E8"/>
    <w:rsid w:val="00A53CAA"/>
    <w:rsid w:val="00A70774"/>
    <w:rsid w:val="00AB7A76"/>
    <w:rsid w:val="00AC0DB6"/>
    <w:rsid w:val="00AD6F5B"/>
    <w:rsid w:val="00B57381"/>
    <w:rsid w:val="00C10DF0"/>
    <w:rsid w:val="00C55C3D"/>
    <w:rsid w:val="00CB5E51"/>
    <w:rsid w:val="00D12E4D"/>
    <w:rsid w:val="00D67D4D"/>
    <w:rsid w:val="00D85C78"/>
    <w:rsid w:val="00DB1AD0"/>
    <w:rsid w:val="00DB4F48"/>
    <w:rsid w:val="00DD2F8B"/>
    <w:rsid w:val="00E3776C"/>
    <w:rsid w:val="00E37A01"/>
    <w:rsid w:val="00E63BAD"/>
    <w:rsid w:val="00E6497A"/>
    <w:rsid w:val="00E84D45"/>
    <w:rsid w:val="00E864FD"/>
    <w:rsid w:val="00EE286C"/>
    <w:rsid w:val="00F157AA"/>
    <w:rsid w:val="00F74438"/>
    <w:rsid w:val="00FA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4375"/>
  <w15:chartTrackingRefBased/>
  <w15:docId w15:val="{33A7DF7F-B96B-4650-817C-B71BE561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B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B4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6874">
      <w:bodyDiv w:val="1"/>
      <w:marLeft w:val="0"/>
      <w:marRight w:val="0"/>
      <w:marTop w:val="0"/>
      <w:marBottom w:val="0"/>
      <w:divBdr>
        <w:top w:val="none" w:sz="0" w:space="0" w:color="auto"/>
        <w:left w:val="none" w:sz="0" w:space="0" w:color="auto"/>
        <w:bottom w:val="none" w:sz="0" w:space="0" w:color="auto"/>
        <w:right w:val="none" w:sz="0" w:space="0" w:color="auto"/>
      </w:divBdr>
    </w:div>
    <w:div w:id="591209897">
      <w:bodyDiv w:val="1"/>
      <w:marLeft w:val="0"/>
      <w:marRight w:val="0"/>
      <w:marTop w:val="0"/>
      <w:marBottom w:val="0"/>
      <w:divBdr>
        <w:top w:val="none" w:sz="0" w:space="0" w:color="auto"/>
        <w:left w:val="none" w:sz="0" w:space="0" w:color="auto"/>
        <w:bottom w:val="none" w:sz="0" w:space="0" w:color="auto"/>
        <w:right w:val="none" w:sz="0" w:space="0" w:color="auto"/>
      </w:divBdr>
    </w:div>
    <w:div w:id="749011676">
      <w:bodyDiv w:val="1"/>
      <w:marLeft w:val="0"/>
      <w:marRight w:val="0"/>
      <w:marTop w:val="0"/>
      <w:marBottom w:val="0"/>
      <w:divBdr>
        <w:top w:val="none" w:sz="0" w:space="0" w:color="auto"/>
        <w:left w:val="none" w:sz="0" w:space="0" w:color="auto"/>
        <w:bottom w:val="none" w:sz="0" w:space="0" w:color="auto"/>
        <w:right w:val="none" w:sz="0" w:space="0" w:color="auto"/>
      </w:divBdr>
    </w:div>
    <w:div w:id="1859811876">
      <w:bodyDiv w:val="1"/>
      <w:marLeft w:val="0"/>
      <w:marRight w:val="0"/>
      <w:marTop w:val="0"/>
      <w:marBottom w:val="0"/>
      <w:divBdr>
        <w:top w:val="none" w:sz="0" w:space="0" w:color="auto"/>
        <w:left w:val="none" w:sz="0" w:space="0" w:color="auto"/>
        <w:bottom w:val="none" w:sz="0" w:space="0" w:color="auto"/>
        <w:right w:val="none" w:sz="0" w:space="0" w:color="auto"/>
      </w:divBdr>
    </w:div>
    <w:div w:id="21032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Frazer</dc:creator>
  <cp:keywords/>
  <dc:description/>
  <cp:lastModifiedBy>Michael Frazer (PPL - Staff)</cp:lastModifiedBy>
  <cp:revision>5</cp:revision>
  <dcterms:created xsi:type="dcterms:W3CDTF">2019-03-29T12:31:00Z</dcterms:created>
  <dcterms:modified xsi:type="dcterms:W3CDTF">2019-04-01T12:36:00Z</dcterms:modified>
</cp:coreProperties>
</file>