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F8780" w14:textId="77777777" w:rsidR="003D4EEA" w:rsidRPr="0034477E" w:rsidRDefault="00BA7021" w:rsidP="0041684C">
      <w:pPr>
        <w:jc w:val="center"/>
        <w:rPr>
          <w:rFonts w:ascii="Times New Roman" w:hAnsi="Times New Roman" w:cs="Times New Roman"/>
          <w:sz w:val="28"/>
          <w:szCs w:val="28"/>
        </w:rPr>
      </w:pPr>
      <w:r w:rsidRPr="0034477E">
        <w:rPr>
          <w:rFonts w:ascii="Times New Roman" w:hAnsi="Times New Roman" w:cs="Times New Roman"/>
          <w:sz w:val="28"/>
          <w:szCs w:val="28"/>
        </w:rPr>
        <w:t>Avoiding An</w:t>
      </w:r>
      <w:r w:rsidR="00AD6B0D" w:rsidRPr="0034477E">
        <w:rPr>
          <w:rFonts w:ascii="Times New Roman" w:hAnsi="Times New Roman" w:cs="Times New Roman"/>
          <w:sz w:val="28"/>
          <w:szCs w:val="28"/>
        </w:rPr>
        <w:t>thropo</w:t>
      </w:r>
      <w:r w:rsidR="00F23F8B" w:rsidRPr="0034477E">
        <w:rPr>
          <w:rFonts w:ascii="Times New Roman" w:hAnsi="Times New Roman" w:cs="Times New Roman"/>
          <w:sz w:val="28"/>
          <w:szCs w:val="28"/>
        </w:rPr>
        <w:t>m</w:t>
      </w:r>
      <w:r w:rsidR="00AD6B0D" w:rsidRPr="0034477E">
        <w:rPr>
          <w:rFonts w:ascii="Times New Roman" w:hAnsi="Times New Roman" w:cs="Times New Roman"/>
          <w:sz w:val="28"/>
          <w:szCs w:val="28"/>
        </w:rPr>
        <w:t>oralism</w:t>
      </w:r>
      <w:r w:rsidRPr="0034477E">
        <w:rPr>
          <w:rFonts w:ascii="Times New Roman" w:hAnsi="Times New Roman" w:cs="Times New Roman"/>
          <w:sz w:val="28"/>
          <w:szCs w:val="28"/>
        </w:rPr>
        <w:t xml:space="preserve"> </w:t>
      </w:r>
    </w:p>
    <w:p w14:paraId="463B84D9" w14:textId="77777777" w:rsidR="0034477E" w:rsidRDefault="0034477E" w:rsidP="0041684C">
      <w:pPr>
        <w:jc w:val="center"/>
        <w:rPr>
          <w:rFonts w:ascii="Times New Roman" w:hAnsi="Times New Roman" w:cs="Times New Roman"/>
        </w:rPr>
      </w:pPr>
    </w:p>
    <w:p w14:paraId="74645EF5" w14:textId="77777777" w:rsidR="0034477E" w:rsidRDefault="0034477E" w:rsidP="0041684C">
      <w:pPr>
        <w:jc w:val="center"/>
        <w:rPr>
          <w:rFonts w:ascii="Times New Roman" w:hAnsi="Times New Roman" w:cs="Times New Roman"/>
        </w:rPr>
      </w:pPr>
    </w:p>
    <w:p w14:paraId="753C6F77" w14:textId="04A298A8" w:rsidR="0034477E" w:rsidRDefault="0034477E" w:rsidP="0041684C">
      <w:pPr>
        <w:jc w:val="center"/>
        <w:rPr>
          <w:rFonts w:ascii="Times New Roman" w:hAnsi="Times New Roman" w:cs="Times New Roman"/>
        </w:rPr>
      </w:pPr>
      <w:r>
        <w:rPr>
          <w:rFonts w:ascii="Times New Roman" w:hAnsi="Times New Roman" w:cs="Times New Roman"/>
        </w:rPr>
        <w:t>Julian Friedland, PhD</w:t>
      </w:r>
    </w:p>
    <w:p w14:paraId="2A8D2A75" w14:textId="2F9C0707" w:rsidR="0034477E" w:rsidRDefault="0034477E" w:rsidP="0041684C">
      <w:pPr>
        <w:jc w:val="center"/>
        <w:rPr>
          <w:rFonts w:ascii="Times New Roman" w:hAnsi="Times New Roman" w:cs="Times New Roman"/>
        </w:rPr>
      </w:pPr>
      <w:r>
        <w:rPr>
          <w:rFonts w:ascii="Times New Roman" w:hAnsi="Times New Roman" w:cs="Times New Roman"/>
        </w:rPr>
        <w:t>Metropolitan State University of Denver</w:t>
      </w:r>
    </w:p>
    <w:p w14:paraId="6CC729D0" w14:textId="0FC651C4" w:rsidR="0034477E" w:rsidRDefault="0034477E" w:rsidP="0041684C">
      <w:pPr>
        <w:jc w:val="center"/>
        <w:rPr>
          <w:rFonts w:ascii="Times New Roman" w:hAnsi="Times New Roman" w:cs="Times New Roman"/>
        </w:rPr>
      </w:pPr>
      <w:r>
        <w:rPr>
          <w:rFonts w:ascii="Times New Roman" w:hAnsi="Times New Roman" w:cs="Times New Roman"/>
        </w:rPr>
        <w:t>College of Business</w:t>
      </w:r>
    </w:p>
    <w:p w14:paraId="5D84A86B" w14:textId="77777777" w:rsidR="0067634F" w:rsidRDefault="0067634F" w:rsidP="0041684C">
      <w:pPr>
        <w:jc w:val="center"/>
        <w:rPr>
          <w:rFonts w:ascii="Times New Roman" w:hAnsi="Times New Roman" w:cs="Times New Roman"/>
        </w:rPr>
      </w:pPr>
    </w:p>
    <w:p w14:paraId="453E0353" w14:textId="77125F44" w:rsidR="0067634F" w:rsidRPr="00BA7021" w:rsidRDefault="0067634F" w:rsidP="0041684C">
      <w:pPr>
        <w:jc w:val="center"/>
        <w:rPr>
          <w:rFonts w:ascii="Times New Roman" w:hAnsi="Times New Roman" w:cs="Times New Roman"/>
        </w:rPr>
      </w:pPr>
      <w:r>
        <w:rPr>
          <w:rFonts w:ascii="Times New Roman" w:hAnsi="Times New Roman" w:cs="Times New Roman"/>
        </w:rPr>
        <w:t xml:space="preserve">[Forthcoming in </w:t>
      </w:r>
      <w:r w:rsidRPr="0034477E">
        <w:rPr>
          <w:rFonts w:ascii="Times New Roman" w:hAnsi="Times New Roman" w:cs="Times New Roman"/>
          <w:i/>
        </w:rPr>
        <w:t>Between the Species</w:t>
      </w:r>
      <w:r>
        <w:rPr>
          <w:rFonts w:ascii="Times New Roman" w:hAnsi="Times New Roman" w:cs="Times New Roman"/>
        </w:rPr>
        <w:t>]</w:t>
      </w:r>
    </w:p>
    <w:p w14:paraId="3DAE11B1" w14:textId="77777777" w:rsidR="00BA7021" w:rsidRPr="00BA7021" w:rsidRDefault="00BA7021" w:rsidP="0041684C">
      <w:pPr>
        <w:jc w:val="center"/>
        <w:rPr>
          <w:rFonts w:ascii="Times New Roman" w:hAnsi="Times New Roman" w:cs="Times New Roman"/>
        </w:rPr>
      </w:pPr>
    </w:p>
    <w:p w14:paraId="0A0A2BD8" w14:textId="77777777" w:rsidR="00062441" w:rsidRDefault="00062441" w:rsidP="0041684C">
      <w:pPr>
        <w:jc w:val="center"/>
      </w:pPr>
    </w:p>
    <w:p w14:paraId="45D5AFD7" w14:textId="22B9D745" w:rsidR="00BA7021" w:rsidRDefault="00BA7021" w:rsidP="0041684C">
      <w:pPr>
        <w:jc w:val="center"/>
      </w:pPr>
    </w:p>
    <w:p w14:paraId="4E843C2C" w14:textId="4205301D" w:rsidR="00D33778" w:rsidRDefault="00D33778" w:rsidP="0041684C">
      <w:pPr>
        <w:jc w:val="center"/>
      </w:pPr>
    </w:p>
    <w:p w14:paraId="5C1390FD" w14:textId="6A23EF47" w:rsidR="00D33778" w:rsidRDefault="00D33778" w:rsidP="0041684C">
      <w:pPr>
        <w:jc w:val="center"/>
        <w:rPr>
          <w:rFonts w:ascii="Times New Roman" w:hAnsi="Times New Roman" w:cs="Times New Roman"/>
          <w:b/>
          <w:bCs/>
        </w:rPr>
      </w:pPr>
      <w:r w:rsidRPr="00D33778">
        <w:rPr>
          <w:rFonts w:ascii="Times New Roman" w:hAnsi="Times New Roman" w:cs="Times New Roman"/>
          <w:b/>
          <w:bCs/>
        </w:rPr>
        <w:t>Abstract</w:t>
      </w:r>
    </w:p>
    <w:p w14:paraId="7F9F7199" w14:textId="22D5EF9F" w:rsidR="00D33778" w:rsidRDefault="00D33778" w:rsidP="0041684C">
      <w:pPr>
        <w:jc w:val="center"/>
        <w:rPr>
          <w:rFonts w:ascii="Times New Roman" w:hAnsi="Times New Roman" w:cs="Times New Roman"/>
          <w:b/>
          <w:bCs/>
        </w:rPr>
      </w:pPr>
    </w:p>
    <w:p w14:paraId="4B3D31E3" w14:textId="1E217F46" w:rsidR="0065140A" w:rsidRPr="006102DB" w:rsidRDefault="00D33778" w:rsidP="00D33778">
      <w:pPr>
        <w:rPr>
          <w:rFonts w:ascii="Times New Roman" w:hAnsi="Times New Roman" w:cs="Times New Roman"/>
        </w:rPr>
      </w:pPr>
      <w:r>
        <w:rPr>
          <w:rFonts w:ascii="Times New Roman" w:hAnsi="Times New Roman" w:cs="Times New Roman"/>
        </w:rPr>
        <w:t xml:space="preserve">The Montreal Declaration on Animal Exploitation, which has been endorsed by hundreds of </w:t>
      </w:r>
      <w:r w:rsidR="00EB659F">
        <w:rPr>
          <w:rFonts w:ascii="Times New Roman" w:hAnsi="Times New Roman" w:cs="Times New Roman"/>
        </w:rPr>
        <w:t>influential</w:t>
      </w:r>
      <w:r>
        <w:rPr>
          <w:rFonts w:ascii="Times New Roman" w:hAnsi="Times New Roman" w:cs="Times New Roman"/>
        </w:rPr>
        <w:t xml:space="preserve"> academic ethicists, calls for establishing a vegan economy by banning what it refers to as all unnecessary </w:t>
      </w:r>
      <w:r w:rsidR="00EC5CF0">
        <w:rPr>
          <w:rFonts w:ascii="Times New Roman" w:hAnsi="Times New Roman" w:cs="Times New Roman"/>
        </w:rPr>
        <w:t>animal suffering</w:t>
      </w:r>
      <w:r w:rsidR="00204EA4">
        <w:rPr>
          <w:rFonts w:ascii="Times New Roman" w:hAnsi="Times New Roman" w:cs="Times New Roman"/>
        </w:rPr>
        <w:t>, including fishing</w:t>
      </w:r>
      <w:r w:rsidR="00EC5CF0">
        <w:rPr>
          <w:rFonts w:ascii="Times New Roman" w:hAnsi="Times New Roman" w:cs="Times New Roman"/>
        </w:rPr>
        <w:t>. It does so by appeal to</w:t>
      </w:r>
      <w:r>
        <w:rPr>
          <w:rFonts w:ascii="Times New Roman" w:hAnsi="Times New Roman" w:cs="Times New Roman"/>
        </w:rPr>
        <w:t xml:space="preserve"> the moral principle of equal consideration of comparable interests. I argue that this </w:t>
      </w:r>
      <w:r w:rsidR="00B74DCB">
        <w:rPr>
          <w:rFonts w:ascii="Times New Roman" w:hAnsi="Times New Roman" w:cs="Times New Roman"/>
        </w:rPr>
        <w:t>principle</w:t>
      </w:r>
      <w:r>
        <w:rPr>
          <w:rFonts w:ascii="Times New Roman" w:hAnsi="Times New Roman" w:cs="Times New Roman"/>
        </w:rPr>
        <w:t xml:space="preserve"> </w:t>
      </w:r>
      <w:r w:rsidR="00B74DCB">
        <w:rPr>
          <w:rFonts w:ascii="Times New Roman" w:hAnsi="Times New Roman" w:cs="Times New Roman"/>
        </w:rPr>
        <w:t>is misapplied</w:t>
      </w:r>
      <w:r>
        <w:rPr>
          <w:rFonts w:ascii="Times New Roman" w:hAnsi="Times New Roman" w:cs="Times New Roman"/>
        </w:rPr>
        <w:t xml:space="preserve"> </w:t>
      </w:r>
      <w:r w:rsidR="00B74DCB">
        <w:rPr>
          <w:rFonts w:ascii="Times New Roman" w:hAnsi="Times New Roman" w:cs="Times New Roman"/>
        </w:rPr>
        <w:t xml:space="preserve">by discounting </w:t>
      </w:r>
      <w:r>
        <w:rPr>
          <w:rFonts w:ascii="Times New Roman" w:hAnsi="Times New Roman" w:cs="Times New Roman"/>
        </w:rPr>
        <w:t xml:space="preserve">morally relevant </w:t>
      </w:r>
      <w:r w:rsidR="006B0228">
        <w:rPr>
          <w:rFonts w:ascii="Times New Roman" w:hAnsi="Times New Roman" w:cs="Times New Roman"/>
        </w:rPr>
        <w:t>cognitive</w:t>
      </w:r>
      <w:r>
        <w:rPr>
          <w:rFonts w:ascii="Times New Roman" w:hAnsi="Times New Roman" w:cs="Times New Roman"/>
        </w:rPr>
        <w:t xml:space="preserve"> c</w:t>
      </w:r>
      <w:r w:rsidR="006B0228">
        <w:rPr>
          <w:rFonts w:ascii="Times New Roman" w:hAnsi="Times New Roman" w:cs="Times New Roman"/>
        </w:rPr>
        <w:t>apacities</w:t>
      </w:r>
      <w:r>
        <w:rPr>
          <w:rFonts w:ascii="Times New Roman" w:hAnsi="Times New Roman" w:cs="Times New Roman"/>
        </w:rPr>
        <w:t xml:space="preserve"> of </w:t>
      </w:r>
      <w:r w:rsidR="0028661A">
        <w:rPr>
          <w:rFonts w:ascii="Times New Roman" w:hAnsi="Times New Roman" w:cs="Times New Roman"/>
        </w:rPr>
        <w:t xml:space="preserve">self-conscious and volitional </w:t>
      </w:r>
      <w:r>
        <w:rPr>
          <w:rFonts w:ascii="Times New Roman" w:hAnsi="Times New Roman" w:cs="Times New Roman"/>
        </w:rPr>
        <w:t xml:space="preserve">personhood </w:t>
      </w:r>
      <w:r w:rsidR="006B0228">
        <w:rPr>
          <w:rFonts w:ascii="Times New Roman" w:hAnsi="Times New Roman" w:cs="Times New Roman"/>
        </w:rPr>
        <w:t>as distinguished from</w:t>
      </w:r>
      <w:r>
        <w:rPr>
          <w:rFonts w:ascii="Times New Roman" w:hAnsi="Times New Roman" w:cs="Times New Roman"/>
        </w:rPr>
        <w:t xml:space="preserve"> mere</w:t>
      </w:r>
      <w:r w:rsidR="006B0228">
        <w:rPr>
          <w:rFonts w:ascii="Times New Roman" w:hAnsi="Times New Roman" w:cs="Times New Roman"/>
        </w:rPr>
        <w:t>ly</w:t>
      </w:r>
      <w:r>
        <w:rPr>
          <w:rFonts w:ascii="Times New Roman" w:hAnsi="Times New Roman" w:cs="Times New Roman"/>
        </w:rPr>
        <w:t xml:space="preserve"> sentien</w:t>
      </w:r>
      <w:r w:rsidR="006B0228">
        <w:rPr>
          <w:rFonts w:ascii="Times New Roman" w:hAnsi="Times New Roman" w:cs="Times New Roman"/>
        </w:rPr>
        <w:t>t non-personhood</w:t>
      </w:r>
      <w:r>
        <w:rPr>
          <w:rFonts w:ascii="Times New Roman" w:hAnsi="Times New Roman" w:cs="Times New Roman"/>
        </w:rPr>
        <w:t xml:space="preserve">. </w:t>
      </w:r>
      <w:r w:rsidR="00572AB3">
        <w:rPr>
          <w:rFonts w:ascii="Times New Roman" w:hAnsi="Times New Roman" w:cs="Times New Roman"/>
        </w:rPr>
        <w:t xml:space="preserve">I describe </w:t>
      </w:r>
      <w:r w:rsidR="00EB659F">
        <w:rPr>
          <w:rFonts w:ascii="Times New Roman" w:hAnsi="Times New Roman" w:cs="Times New Roman"/>
        </w:rPr>
        <w:t>it</w:t>
      </w:r>
      <w:r w:rsidR="00572AB3">
        <w:rPr>
          <w:rFonts w:ascii="Times New Roman" w:hAnsi="Times New Roman" w:cs="Times New Roman"/>
        </w:rPr>
        <w:t xml:space="preserve"> as </w:t>
      </w:r>
      <w:r w:rsidR="00572AB3">
        <w:rPr>
          <w:rFonts w:ascii="Times New Roman" w:eastAsia="Times New Roman" w:hAnsi="Times New Roman" w:cs="Times New Roman"/>
          <w:color w:val="000000"/>
          <w:shd w:val="clear" w:color="auto" w:fill="FFFFFF"/>
        </w:rPr>
        <w:t xml:space="preserve">a kind of anthropomorphizing moralism which I </w:t>
      </w:r>
      <w:r w:rsidR="00D1193B">
        <w:rPr>
          <w:rFonts w:ascii="Times New Roman" w:eastAsia="Times New Roman" w:hAnsi="Times New Roman" w:cs="Times New Roman"/>
          <w:color w:val="000000"/>
          <w:shd w:val="clear" w:color="auto" w:fill="FFFFFF"/>
        </w:rPr>
        <w:t>call anthropomoralism,</w:t>
      </w:r>
      <w:r w:rsidR="00572AB3">
        <w:rPr>
          <w:rFonts w:ascii="Times New Roman" w:eastAsia="Times New Roman" w:hAnsi="Times New Roman" w:cs="Times New Roman"/>
          <w:color w:val="000000"/>
          <w:shd w:val="clear" w:color="auto" w:fill="FFFFFF"/>
        </w:rPr>
        <w:t xml:space="preserve"> defined as the tendency to project morally relevant characteristics of personhood onto merely sentient non-persons</w:t>
      </w:r>
      <w:r w:rsidR="00D1193B">
        <w:rPr>
          <w:rFonts w:ascii="Times New Roman" w:eastAsia="Times New Roman" w:hAnsi="Times New Roman" w:cs="Times New Roman"/>
          <w:color w:val="000000"/>
          <w:shd w:val="clear" w:color="auto" w:fill="FFFFFF"/>
        </w:rPr>
        <w:t xml:space="preserve"> </w:t>
      </w:r>
      <w:r w:rsidR="00E11D1E">
        <w:rPr>
          <w:rFonts w:ascii="Times New Roman" w:eastAsia="Times New Roman" w:hAnsi="Times New Roman" w:cs="Times New Roman"/>
          <w:color w:val="000000"/>
          <w:shd w:val="clear" w:color="auto" w:fill="FFFFFF"/>
        </w:rPr>
        <w:t>by discounting their existing differences with actual persons</w:t>
      </w:r>
      <w:r w:rsidR="00572AB3">
        <w:rPr>
          <w:rFonts w:ascii="Times New Roman" w:eastAsia="Times New Roman" w:hAnsi="Times New Roman" w:cs="Times New Roman"/>
          <w:color w:val="000000"/>
          <w:shd w:val="clear" w:color="auto" w:fill="FFFFFF"/>
        </w:rPr>
        <w:t xml:space="preserve">. </w:t>
      </w:r>
      <w:r w:rsidR="006102DB">
        <w:rPr>
          <w:rFonts w:ascii="Times New Roman" w:hAnsi="Times New Roman" w:cs="Times New Roman"/>
        </w:rPr>
        <w:t>I show that this</w:t>
      </w:r>
      <w:r w:rsidR="004372BD">
        <w:rPr>
          <w:rFonts w:ascii="Times New Roman" w:hAnsi="Times New Roman" w:cs="Times New Roman"/>
        </w:rPr>
        <w:t xml:space="preserve"> attitude c</w:t>
      </w:r>
      <w:r w:rsidR="006102DB">
        <w:rPr>
          <w:rFonts w:ascii="Times New Roman" w:hAnsi="Times New Roman" w:cs="Times New Roman"/>
        </w:rPr>
        <w:t>an</w:t>
      </w:r>
      <w:r w:rsidR="004372BD">
        <w:rPr>
          <w:rFonts w:ascii="Times New Roman" w:hAnsi="Times New Roman" w:cs="Times New Roman"/>
        </w:rPr>
        <w:t xml:space="preserve"> lend support to the </w:t>
      </w:r>
      <w:r w:rsidR="00BA533F">
        <w:rPr>
          <w:rFonts w:ascii="Times New Roman" w:hAnsi="Times New Roman" w:cs="Times New Roman"/>
        </w:rPr>
        <w:t xml:space="preserve">resurgent </w:t>
      </w:r>
      <w:r w:rsidR="004372BD">
        <w:rPr>
          <w:rFonts w:ascii="Times New Roman" w:hAnsi="Times New Roman" w:cs="Times New Roman"/>
        </w:rPr>
        <w:t xml:space="preserve">attempt to </w:t>
      </w:r>
      <w:r w:rsidR="00BA533F">
        <w:rPr>
          <w:rFonts w:ascii="Times New Roman" w:hAnsi="Times New Roman" w:cs="Times New Roman"/>
        </w:rPr>
        <w:t>treat</w:t>
      </w:r>
      <w:r w:rsidR="004372BD">
        <w:rPr>
          <w:rFonts w:ascii="Times New Roman" w:hAnsi="Times New Roman" w:cs="Times New Roman"/>
        </w:rPr>
        <w:t xml:space="preserve"> fetal </w:t>
      </w:r>
      <w:r w:rsidR="00644429">
        <w:rPr>
          <w:rFonts w:ascii="Times New Roman" w:hAnsi="Times New Roman" w:cs="Times New Roman"/>
        </w:rPr>
        <w:t>pain</w:t>
      </w:r>
      <w:r w:rsidR="004372BD">
        <w:rPr>
          <w:rFonts w:ascii="Times New Roman" w:hAnsi="Times New Roman" w:cs="Times New Roman"/>
        </w:rPr>
        <w:t xml:space="preserve"> as equally </w:t>
      </w:r>
      <w:r w:rsidR="00EB659F">
        <w:rPr>
          <w:rFonts w:ascii="Times New Roman" w:hAnsi="Times New Roman" w:cs="Times New Roman"/>
        </w:rPr>
        <w:t>morally considerable</w:t>
      </w:r>
      <w:r w:rsidR="004372BD">
        <w:rPr>
          <w:rFonts w:ascii="Times New Roman" w:hAnsi="Times New Roman" w:cs="Times New Roman"/>
        </w:rPr>
        <w:t xml:space="preserve"> to that of childbearing persons they gestate within. </w:t>
      </w:r>
      <w:r w:rsidR="0065140A">
        <w:rPr>
          <w:rFonts w:ascii="Times New Roman" w:hAnsi="Times New Roman" w:cs="Times New Roman"/>
        </w:rPr>
        <w:t xml:space="preserve">I explain that the only sound way to apply the principle of equal consideration of comparable interests is </w:t>
      </w:r>
      <w:r w:rsidR="006102DB">
        <w:rPr>
          <w:rFonts w:ascii="Times New Roman" w:hAnsi="Times New Roman" w:cs="Times New Roman"/>
        </w:rPr>
        <w:t>to</w:t>
      </w:r>
      <w:r w:rsidR="0065140A">
        <w:rPr>
          <w:rFonts w:ascii="Times New Roman" w:hAnsi="Times New Roman" w:cs="Times New Roman"/>
        </w:rPr>
        <w:t xml:space="preserve"> compar</w:t>
      </w:r>
      <w:r w:rsidR="006102DB">
        <w:rPr>
          <w:rFonts w:ascii="Times New Roman" w:hAnsi="Times New Roman" w:cs="Times New Roman"/>
        </w:rPr>
        <w:t>e</w:t>
      </w:r>
      <w:r w:rsidR="00154F3A">
        <w:rPr>
          <w:rFonts w:ascii="Times New Roman" w:hAnsi="Times New Roman" w:cs="Times New Roman"/>
        </w:rPr>
        <w:t xml:space="preserve"> experiences of actual persons</w:t>
      </w:r>
      <w:r w:rsidR="0065140A">
        <w:rPr>
          <w:rFonts w:ascii="Times New Roman" w:hAnsi="Times New Roman" w:cs="Times New Roman"/>
        </w:rPr>
        <w:t xml:space="preserve">. </w:t>
      </w:r>
      <w:r w:rsidR="00D8631B">
        <w:rPr>
          <w:rFonts w:ascii="Times New Roman" w:hAnsi="Times New Roman" w:cs="Times New Roman"/>
        </w:rPr>
        <w:t>Therefore</w:t>
      </w:r>
      <w:r w:rsidR="006F513E">
        <w:rPr>
          <w:rFonts w:ascii="Times New Roman" w:hAnsi="Times New Roman" w:cs="Times New Roman"/>
        </w:rPr>
        <w:t xml:space="preserve">, while </w:t>
      </w:r>
      <w:r w:rsidR="0090764C">
        <w:rPr>
          <w:rFonts w:ascii="Times New Roman" w:hAnsi="Times New Roman" w:cs="Times New Roman"/>
        </w:rPr>
        <w:t xml:space="preserve">supporting a vegan economy </w:t>
      </w:r>
      <w:r w:rsidR="006F513E">
        <w:rPr>
          <w:rFonts w:ascii="Times New Roman" w:hAnsi="Times New Roman" w:cs="Times New Roman"/>
        </w:rPr>
        <w:t xml:space="preserve">may be morally praiseworthy, </w:t>
      </w:r>
      <w:r w:rsidR="0090764C">
        <w:rPr>
          <w:rFonts w:ascii="Times New Roman" w:hAnsi="Times New Roman" w:cs="Times New Roman"/>
        </w:rPr>
        <w:t>it</w:t>
      </w:r>
      <w:r w:rsidR="004E64FF">
        <w:rPr>
          <w:rFonts w:ascii="Times New Roman" w:hAnsi="Times New Roman" w:cs="Times New Roman"/>
        </w:rPr>
        <w:t xml:space="preserve"> should</w:t>
      </w:r>
      <w:r w:rsidR="006F513E">
        <w:rPr>
          <w:rFonts w:ascii="Times New Roman" w:hAnsi="Times New Roman" w:cs="Times New Roman"/>
        </w:rPr>
        <w:t xml:space="preserve"> not </w:t>
      </w:r>
      <w:r w:rsidR="004E64FF">
        <w:rPr>
          <w:rFonts w:ascii="Times New Roman" w:hAnsi="Times New Roman" w:cs="Times New Roman"/>
        </w:rPr>
        <w:t xml:space="preserve">be </w:t>
      </w:r>
      <w:r w:rsidR="004B2FDC">
        <w:rPr>
          <w:rFonts w:ascii="Times New Roman" w:hAnsi="Times New Roman" w:cs="Times New Roman"/>
        </w:rPr>
        <w:t>deemed</w:t>
      </w:r>
      <w:r w:rsidR="004E64FF">
        <w:rPr>
          <w:rFonts w:ascii="Times New Roman" w:hAnsi="Times New Roman" w:cs="Times New Roman"/>
        </w:rPr>
        <w:t xml:space="preserve"> </w:t>
      </w:r>
      <w:r w:rsidR="007516FE">
        <w:rPr>
          <w:rFonts w:ascii="Times New Roman" w:hAnsi="Times New Roman" w:cs="Times New Roman"/>
        </w:rPr>
        <w:t>morally obligatory</w:t>
      </w:r>
      <w:r w:rsidR="006F513E">
        <w:rPr>
          <w:rFonts w:ascii="Times New Roman" w:hAnsi="Times New Roman" w:cs="Times New Roman"/>
        </w:rPr>
        <w:t>.</w:t>
      </w:r>
    </w:p>
    <w:p w14:paraId="2779DBFB" w14:textId="01270963" w:rsidR="00D33778" w:rsidRDefault="00D33778" w:rsidP="00D33778">
      <w:pPr>
        <w:rPr>
          <w:rFonts w:ascii="Times New Roman" w:hAnsi="Times New Roman" w:cs="Times New Roman"/>
        </w:rPr>
      </w:pPr>
    </w:p>
    <w:p w14:paraId="519FC18D" w14:textId="5D36E293" w:rsidR="004E64FF" w:rsidRDefault="004E64FF" w:rsidP="00D33778">
      <w:pPr>
        <w:rPr>
          <w:rFonts w:ascii="Times New Roman" w:hAnsi="Times New Roman" w:cs="Times New Roman"/>
        </w:rPr>
      </w:pPr>
      <w:r>
        <w:rPr>
          <w:rFonts w:ascii="Times New Roman" w:hAnsi="Times New Roman" w:cs="Times New Roman"/>
        </w:rPr>
        <w:t>Keywords: Personhood</w:t>
      </w:r>
      <w:r w:rsidR="00EB659F">
        <w:rPr>
          <w:rFonts w:ascii="Times New Roman" w:hAnsi="Times New Roman" w:cs="Times New Roman"/>
        </w:rPr>
        <w:t>;</w:t>
      </w:r>
      <w:r>
        <w:rPr>
          <w:rFonts w:ascii="Times New Roman" w:hAnsi="Times New Roman" w:cs="Times New Roman"/>
        </w:rPr>
        <w:t xml:space="preserve"> </w:t>
      </w:r>
      <w:r w:rsidR="00ED1B3E">
        <w:rPr>
          <w:rFonts w:ascii="Times New Roman" w:hAnsi="Times New Roman" w:cs="Times New Roman"/>
        </w:rPr>
        <w:t>Veganism</w:t>
      </w:r>
      <w:r>
        <w:rPr>
          <w:rFonts w:ascii="Times New Roman" w:hAnsi="Times New Roman" w:cs="Times New Roman"/>
        </w:rPr>
        <w:t>; Utilitarianism; Sentience</w:t>
      </w:r>
      <w:r w:rsidR="00EB659F">
        <w:rPr>
          <w:rFonts w:ascii="Times New Roman" w:hAnsi="Times New Roman" w:cs="Times New Roman"/>
        </w:rPr>
        <w:t>; Supererogation.</w:t>
      </w:r>
    </w:p>
    <w:p w14:paraId="51AB9C69" w14:textId="77777777" w:rsidR="00D33778" w:rsidRPr="00D33778" w:rsidRDefault="00D33778" w:rsidP="00D33778">
      <w:pPr>
        <w:rPr>
          <w:rFonts w:ascii="Times New Roman" w:hAnsi="Times New Roman" w:cs="Times New Roman"/>
        </w:rPr>
      </w:pPr>
    </w:p>
    <w:p w14:paraId="31C797C2" w14:textId="77777777" w:rsidR="00BA7021" w:rsidRDefault="00BA7021" w:rsidP="0041684C">
      <w:pPr>
        <w:jc w:val="center"/>
      </w:pPr>
    </w:p>
    <w:p w14:paraId="000BED15" w14:textId="77777777" w:rsidR="00A113D7" w:rsidRDefault="00A113D7" w:rsidP="0041684C">
      <w:pPr>
        <w:jc w:val="center"/>
      </w:pPr>
    </w:p>
    <w:p w14:paraId="6492F759" w14:textId="77777777" w:rsidR="00A113D7" w:rsidRDefault="00A113D7" w:rsidP="0041684C">
      <w:pPr>
        <w:jc w:val="center"/>
      </w:pPr>
    </w:p>
    <w:p w14:paraId="7527FE6D" w14:textId="77777777" w:rsidR="00A113D7" w:rsidRDefault="00A113D7" w:rsidP="0041684C">
      <w:pPr>
        <w:jc w:val="center"/>
      </w:pPr>
    </w:p>
    <w:p w14:paraId="1A58950F" w14:textId="77777777" w:rsidR="00A113D7" w:rsidRDefault="00A113D7" w:rsidP="0041684C">
      <w:pPr>
        <w:jc w:val="center"/>
      </w:pPr>
    </w:p>
    <w:p w14:paraId="535B24DC" w14:textId="77777777" w:rsidR="00A113D7" w:rsidRDefault="00A113D7" w:rsidP="0041684C">
      <w:pPr>
        <w:jc w:val="center"/>
      </w:pPr>
    </w:p>
    <w:p w14:paraId="6AA1DF8A" w14:textId="77777777" w:rsidR="00A113D7" w:rsidRDefault="00A113D7" w:rsidP="0041684C">
      <w:pPr>
        <w:jc w:val="center"/>
      </w:pPr>
    </w:p>
    <w:p w14:paraId="5F09A63F" w14:textId="77777777" w:rsidR="00A113D7" w:rsidRDefault="00A113D7" w:rsidP="0041684C">
      <w:pPr>
        <w:jc w:val="center"/>
      </w:pPr>
    </w:p>
    <w:p w14:paraId="103B950F" w14:textId="77777777" w:rsidR="00A113D7" w:rsidRDefault="00A113D7" w:rsidP="0041684C">
      <w:pPr>
        <w:jc w:val="center"/>
      </w:pPr>
    </w:p>
    <w:p w14:paraId="58D20F94" w14:textId="77777777" w:rsidR="00A113D7" w:rsidRDefault="00A113D7" w:rsidP="0041684C">
      <w:pPr>
        <w:jc w:val="center"/>
      </w:pPr>
    </w:p>
    <w:p w14:paraId="0DAC8446" w14:textId="77777777" w:rsidR="00A113D7" w:rsidRDefault="00A113D7" w:rsidP="0041684C">
      <w:pPr>
        <w:jc w:val="center"/>
      </w:pPr>
    </w:p>
    <w:p w14:paraId="2E5B2D4C" w14:textId="77777777" w:rsidR="00A113D7" w:rsidRDefault="00A113D7" w:rsidP="0041684C">
      <w:pPr>
        <w:jc w:val="center"/>
      </w:pPr>
    </w:p>
    <w:p w14:paraId="7AE59B77" w14:textId="77777777" w:rsidR="00A113D7" w:rsidRDefault="00A113D7" w:rsidP="0041684C">
      <w:pPr>
        <w:jc w:val="center"/>
      </w:pPr>
    </w:p>
    <w:p w14:paraId="558A22C9" w14:textId="77777777" w:rsidR="00A113D7" w:rsidRDefault="00A113D7" w:rsidP="0041684C">
      <w:pPr>
        <w:jc w:val="center"/>
      </w:pPr>
    </w:p>
    <w:p w14:paraId="2F654AEB" w14:textId="77777777" w:rsidR="00A113D7" w:rsidRDefault="00A113D7" w:rsidP="0041684C">
      <w:pPr>
        <w:jc w:val="center"/>
      </w:pPr>
    </w:p>
    <w:p w14:paraId="5BF7E14D" w14:textId="77777777" w:rsidR="00A113D7" w:rsidRDefault="00A113D7" w:rsidP="0041684C">
      <w:pPr>
        <w:jc w:val="center"/>
      </w:pPr>
    </w:p>
    <w:p w14:paraId="1EB997FA" w14:textId="77777777" w:rsidR="00154F3A" w:rsidRDefault="00154F3A" w:rsidP="0041684C">
      <w:pPr>
        <w:jc w:val="center"/>
      </w:pPr>
    </w:p>
    <w:p w14:paraId="1F7DF474" w14:textId="77777777" w:rsidR="00154F3A" w:rsidRDefault="00154F3A" w:rsidP="00F23F8B">
      <w:bookmarkStart w:id="0" w:name="_GoBack"/>
      <w:bookmarkEnd w:id="0"/>
    </w:p>
    <w:p w14:paraId="4A80EC20" w14:textId="38066CB8" w:rsidR="00F23F8B" w:rsidRPr="0013697B" w:rsidRDefault="00F23F8B" w:rsidP="004E21F3">
      <w:pPr>
        <w:spacing w:line="480" w:lineRule="auto"/>
        <w:rPr>
          <w:rFonts w:ascii="Times New Roman" w:hAnsi="Times New Roman" w:cs="Times New Roman"/>
          <w:color w:val="000000" w:themeColor="text1"/>
        </w:rPr>
      </w:pPr>
      <w:r>
        <w:rPr>
          <w:rFonts w:ascii="Times New Roman" w:hAnsi="Times New Roman" w:cs="Times New Roman"/>
        </w:rPr>
        <w:lastRenderedPageBreak/>
        <w:t>As a professiona</w:t>
      </w:r>
      <w:r w:rsidRPr="0013697B">
        <w:rPr>
          <w:rFonts w:ascii="Times New Roman" w:hAnsi="Times New Roman" w:cs="Times New Roman"/>
          <w:color w:val="000000" w:themeColor="text1"/>
        </w:rPr>
        <w:t>l ethicist, I am reasonably concerned for the general welfare of all sentient beings.</w:t>
      </w:r>
      <w:r w:rsidR="00F45479" w:rsidRPr="0013697B">
        <w:rPr>
          <w:rFonts w:ascii="Times New Roman" w:hAnsi="Times New Roman" w:cs="Times New Roman"/>
          <w:color w:val="000000" w:themeColor="text1"/>
        </w:rPr>
        <w:t xml:space="preserve"> As a result, I </w:t>
      </w:r>
      <w:r w:rsidRPr="0013697B">
        <w:rPr>
          <w:rFonts w:ascii="Times New Roman" w:hAnsi="Times New Roman" w:cs="Times New Roman"/>
          <w:color w:val="000000" w:themeColor="text1"/>
        </w:rPr>
        <w:t>rece</w:t>
      </w:r>
      <w:r w:rsidR="00F45479" w:rsidRPr="0013697B">
        <w:rPr>
          <w:rFonts w:ascii="Times New Roman" w:hAnsi="Times New Roman" w:cs="Times New Roman"/>
          <w:color w:val="000000" w:themeColor="text1"/>
        </w:rPr>
        <w:t>ived a confidential</w:t>
      </w:r>
      <w:r w:rsidRPr="0013697B">
        <w:rPr>
          <w:rFonts w:ascii="Times New Roman" w:hAnsi="Times New Roman" w:cs="Times New Roman"/>
          <w:color w:val="000000" w:themeColor="text1"/>
        </w:rPr>
        <w:t xml:space="preserve"> in</w:t>
      </w:r>
      <w:r w:rsidR="00FA6338">
        <w:rPr>
          <w:rFonts w:ascii="Times New Roman" w:hAnsi="Times New Roman" w:cs="Times New Roman"/>
          <w:color w:val="000000" w:themeColor="text1"/>
        </w:rPr>
        <w:t xml:space="preserve">vitation </w:t>
      </w:r>
      <w:r w:rsidR="009F7324">
        <w:rPr>
          <w:rFonts w:ascii="Times New Roman" w:hAnsi="Times New Roman" w:cs="Times New Roman"/>
          <w:color w:val="000000" w:themeColor="text1"/>
        </w:rPr>
        <w:t>last</w:t>
      </w:r>
      <w:r w:rsidR="00FA6338">
        <w:rPr>
          <w:rFonts w:ascii="Times New Roman" w:hAnsi="Times New Roman" w:cs="Times New Roman"/>
          <w:color w:val="000000" w:themeColor="text1"/>
        </w:rPr>
        <w:t xml:space="preserve"> year to sign the</w:t>
      </w:r>
      <w:r w:rsidRPr="0013697B">
        <w:rPr>
          <w:rFonts w:ascii="Times New Roman" w:hAnsi="Times New Roman" w:cs="Times New Roman"/>
          <w:color w:val="000000" w:themeColor="text1"/>
        </w:rPr>
        <w:t xml:space="preserve"> </w:t>
      </w:r>
      <w:hyperlink r:id="rId6" w:history="1">
        <w:r w:rsidRPr="00EA5076">
          <w:rPr>
            <w:rStyle w:val="Hyperlink"/>
            <w:rFonts w:ascii="Times New Roman" w:hAnsi="Times New Roman" w:cs="Times New Roman"/>
          </w:rPr>
          <w:t>Montreal Declaration on Animal Exploitation</w:t>
        </w:r>
      </w:hyperlink>
      <w:r w:rsidRPr="0013697B">
        <w:rPr>
          <w:rFonts w:ascii="Times New Roman" w:hAnsi="Times New Roman" w:cs="Times New Roman"/>
          <w:color w:val="000000" w:themeColor="text1"/>
        </w:rPr>
        <w:t xml:space="preserve">, which was sent to all manner </w:t>
      </w:r>
      <w:r w:rsidR="000426C1" w:rsidRPr="0013697B">
        <w:rPr>
          <w:rFonts w:ascii="Times New Roman" w:hAnsi="Times New Roman" w:cs="Times New Roman"/>
          <w:color w:val="000000" w:themeColor="text1"/>
        </w:rPr>
        <w:t xml:space="preserve">of </w:t>
      </w:r>
      <w:r w:rsidRPr="0013697B">
        <w:rPr>
          <w:rFonts w:ascii="Times New Roman" w:hAnsi="Times New Roman" w:cs="Times New Roman"/>
          <w:color w:val="000000" w:themeColor="text1"/>
        </w:rPr>
        <w:t xml:space="preserve">philosophers such as myself who share these concerns. By the time it reached me, it had received </w:t>
      </w:r>
      <w:r w:rsidR="00141047">
        <w:rPr>
          <w:rFonts w:ascii="Times New Roman" w:hAnsi="Times New Roman" w:cs="Times New Roman"/>
          <w:color w:val="000000" w:themeColor="text1"/>
        </w:rPr>
        <w:t>hundreds of</w:t>
      </w:r>
      <w:r w:rsidR="00CB57B1" w:rsidRPr="0013697B">
        <w:rPr>
          <w:rFonts w:ascii="Times New Roman" w:hAnsi="Times New Roman" w:cs="Times New Roman"/>
          <w:color w:val="000000" w:themeColor="text1"/>
        </w:rPr>
        <w:t xml:space="preserve"> endorsements from many of the world's</w:t>
      </w:r>
      <w:r w:rsidRPr="0013697B">
        <w:rPr>
          <w:rFonts w:ascii="Times New Roman" w:hAnsi="Times New Roman" w:cs="Times New Roman"/>
          <w:color w:val="000000" w:themeColor="text1"/>
        </w:rPr>
        <w:t xml:space="preserve"> well-known ethicist</w:t>
      </w:r>
      <w:r w:rsidR="00CB57B1" w:rsidRPr="0013697B">
        <w:rPr>
          <w:rFonts w:ascii="Times New Roman" w:hAnsi="Times New Roman" w:cs="Times New Roman"/>
          <w:color w:val="000000" w:themeColor="text1"/>
        </w:rPr>
        <w:t>s working in animal rights</w:t>
      </w:r>
      <w:r w:rsidRPr="0013697B">
        <w:rPr>
          <w:rFonts w:ascii="Times New Roman" w:hAnsi="Times New Roman" w:cs="Times New Roman"/>
          <w:color w:val="000000" w:themeColor="text1"/>
        </w:rPr>
        <w:t xml:space="preserve">. </w:t>
      </w:r>
      <w:r w:rsidR="00141047">
        <w:rPr>
          <w:rFonts w:ascii="Times New Roman" w:hAnsi="Times New Roman" w:cs="Times New Roman"/>
          <w:color w:val="000000" w:themeColor="text1"/>
        </w:rPr>
        <w:t xml:space="preserve">I reproduce </w:t>
      </w:r>
      <w:r w:rsidR="00FA6338">
        <w:rPr>
          <w:rFonts w:ascii="Times New Roman" w:hAnsi="Times New Roman" w:cs="Times New Roman"/>
          <w:color w:val="000000" w:themeColor="text1"/>
        </w:rPr>
        <w:t xml:space="preserve">only the key passages here, </w:t>
      </w:r>
      <w:r w:rsidR="00E53478">
        <w:rPr>
          <w:rFonts w:ascii="Times New Roman" w:hAnsi="Times New Roman" w:cs="Times New Roman"/>
          <w:color w:val="000000" w:themeColor="text1"/>
        </w:rPr>
        <w:t xml:space="preserve">emphasizing </w:t>
      </w:r>
      <w:r w:rsidR="00141047">
        <w:rPr>
          <w:rFonts w:ascii="Times New Roman" w:hAnsi="Times New Roman" w:cs="Times New Roman"/>
          <w:color w:val="000000" w:themeColor="text1"/>
        </w:rPr>
        <w:t xml:space="preserve">what I consider to be the most controversial </w:t>
      </w:r>
      <w:r w:rsidR="00FA6338">
        <w:rPr>
          <w:rFonts w:ascii="Times New Roman" w:hAnsi="Times New Roman" w:cs="Times New Roman"/>
          <w:color w:val="000000" w:themeColor="text1"/>
        </w:rPr>
        <w:t>aspects</w:t>
      </w:r>
      <w:r w:rsidR="00E53478">
        <w:rPr>
          <w:rFonts w:ascii="Times New Roman" w:hAnsi="Times New Roman" w:cs="Times New Roman"/>
          <w:color w:val="000000" w:themeColor="text1"/>
        </w:rPr>
        <w:t>:</w:t>
      </w:r>
    </w:p>
    <w:p w14:paraId="4EEF60A4" w14:textId="77777777" w:rsidR="00D1313E" w:rsidRPr="0013697B" w:rsidRDefault="00D1313E" w:rsidP="00F23F8B">
      <w:pPr>
        <w:rPr>
          <w:rFonts w:ascii="Times New Roman" w:hAnsi="Times New Roman" w:cs="Times New Roman"/>
          <w:color w:val="000000" w:themeColor="text1"/>
        </w:rPr>
      </w:pPr>
    </w:p>
    <w:p w14:paraId="587F6182" w14:textId="785D27E4" w:rsidR="00A52973" w:rsidRPr="0013697B" w:rsidRDefault="00A52973" w:rsidP="004E21F3">
      <w:pPr>
        <w:pStyle w:val="NormalWeb"/>
        <w:shd w:val="clear" w:color="auto" w:fill="FFFFFF"/>
        <w:spacing w:before="0" w:beforeAutospacing="0" w:after="150" w:afterAutospacing="0" w:line="360" w:lineRule="auto"/>
        <w:ind w:left="720" w:right="734"/>
        <w:rPr>
          <w:color w:val="000000" w:themeColor="text1"/>
          <w:sz w:val="21"/>
          <w:szCs w:val="21"/>
        </w:rPr>
      </w:pPr>
      <w:r w:rsidRPr="0013697B">
        <w:rPr>
          <w:color w:val="000000" w:themeColor="text1"/>
          <w:sz w:val="21"/>
          <w:szCs w:val="21"/>
        </w:rPr>
        <w:t>"Insofar as it involves unnecessary violence and harm, we declare that animal exploitation is unjust and morally indefensible. </w:t>
      </w:r>
    </w:p>
    <w:p w14:paraId="2B7080CB" w14:textId="2BD97C52" w:rsidR="00A52973" w:rsidRPr="0013697B" w:rsidRDefault="00A52973" w:rsidP="004E21F3">
      <w:pPr>
        <w:pStyle w:val="NormalWeb"/>
        <w:shd w:val="clear" w:color="auto" w:fill="FFFFFF"/>
        <w:spacing w:before="0" w:beforeAutospacing="0" w:after="150" w:afterAutospacing="0" w:line="360" w:lineRule="auto"/>
        <w:ind w:left="720" w:right="734"/>
        <w:rPr>
          <w:color w:val="000000" w:themeColor="text1"/>
          <w:sz w:val="21"/>
          <w:szCs w:val="21"/>
        </w:rPr>
      </w:pPr>
      <w:r w:rsidRPr="0013697B">
        <w:rPr>
          <w:color w:val="000000" w:themeColor="text1"/>
          <w:sz w:val="21"/>
          <w:szCs w:val="21"/>
        </w:rPr>
        <w:t xml:space="preserve">It is obviously possible to refrain from wearing leather, attending bullfights and rodeos, or showing children captive lions in zoos. Most of us can already do without animal foods and still be healthy, and </w:t>
      </w:r>
      <w:r w:rsidRPr="00C671FA">
        <w:rPr>
          <w:i/>
          <w:color w:val="000000" w:themeColor="text1"/>
          <w:sz w:val="21"/>
          <w:szCs w:val="21"/>
        </w:rPr>
        <w:t>the future development of a vegan economy</w:t>
      </w:r>
      <w:r w:rsidRPr="0013697B">
        <w:rPr>
          <w:color w:val="000000" w:themeColor="text1"/>
          <w:sz w:val="21"/>
          <w:szCs w:val="21"/>
        </w:rPr>
        <w:t xml:space="preserve"> will make things even easier. </w:t>
      </w:r>
    </w:p>
    <w:p w14:paraId="0D52FB2C" w14:textId="0860D186" w:rsidR="00A52973" w:rsidRPr="00626F00" w:rsidRDefault="00A52973" w:rsidP="004E21F3">
      <w:pPr>
        <w:pStyle w:val="NormalWeb"/>
        <w:shd w:val="clear" w:color="auto" w:fill="FFFFFF"/>
        <w:spacing w:before="0" w:beforeAutospacing="0" w:after="150" w:afterAutospacing="0" w:line="360" w:lineRule="auto"/>
        <w:ind w:left="720" w:right="734"/>
        <w:rPr>
          <w:i/>
          <w:color w:val="000000" w:themeColor="text1"/>
          <w:sz w:val="21"/>
          <w:szCs w:val="21"/>
        </w:rPr>
      </w:pPr>
      <w:r w:rsidRPr="0013697B">
        <w:rPr>
          <w:color w:val="000000" w:themeColor="text1"/>
          <w:sz w:val="21"/>
          <w:szCs w:val="21"/>
        </w:rPr>
        <w:t xml:space="preserve">Admittedly, some sophisticated cognitive abilities give rise to particular interests, which in turn may justify particular treatments. But </w:t>
      </w:r>
      <w:r w:rsidRPr="00E53478">
        <w:rPr>
          <w:i/>
          <w:color w:val="000000" w:themeColor="text1"/>
          <w:sz w:val="21"/>
          <w:szCs w:val="21"/>
        </w:rPr>
        <w:t>a subject’s ability to compose symphonies, to make advanced mathematical calculations, or</w:t>
      </w:r>
      <w:r w:rsidRPr="0013697B">
        <w:rPr>
          <w:color w:val="000000" w:themeColor="text1"/>
          <w:sz w:val="21"/>
          <w:szCs w:val="21"/>
        </w:rPr>
        <w:t xml:space="preserve"> </w:t>
      </w:r>
      <w:r w:rsidRPr="00E53478">
        <w:rPr>
          <w:i/>
          <w:color w:val="000000" w:themeColor="text1"/>
          <w:sz w:val="21"/>
          <w:szCs w:val="21"/>
        </w:rPr>
        <w:t>to project oneself into a distant future, however admirable, does not affect the consideration due to his or her interest to feel pleasure and not to suffer.</w:t>
      </w:r>
      <w:r w:rsidRPr="0013697B">
        <w:rPr>
          <w:color w:val="000000" w:themeColor="text1"/>
          <w:sz w:val="21"/>
          <w:szCs w:val="21"/>
        </w:rPr>
        <w:t xml:space="preserve"> </w:t>
      </w:r>
      <w:r w:rsidRPr="00626F00">
        <w:rPr>
          <w:i/>
          <w:color w:val="000000" w:themeColor="text1"/>
          <w:sz w:val="21"/>
          <w:szCs w:val="21"/>
        </w:rPr>
        <w:t>The interests of the more intelligent among us matter no more than the equivalent interests of the less intelligent. To say otherwise would amount to ranking individuals according to faculties that have no moral relevance. Such an ableist attitude would be morally indefensible.</w:t>
      </w:r>
    </w:p>
    <w:p w14:paraId="437A7703" w14:textId="250427B9" w:rsidR="00A52973" w:rsidRPr="0013697B" w:rsidRDefault="00A52973" w:rsidP="004E21F3">
      <w:pPr>
        <w:pStyle w:val="NormalWeb"/>
        <w:shd w:val="clear" w:color="auto" w:fill="FFFFFF"/>
        <w:spacing w:before="0" w:beforeAutospacing="0" w:after="150" w:afterAutospacing="0" w:line="360" w:lineRule="auto"/>
        <w:ind w:left="720" w:right="734"/>
        <w:rPr>
          <w:color w:val="000000" w:themeColor="text1"/>
          <w:sz w:val="21"/>
          <w:szCs w:val="21"/>
        </w:rPr>
      </w:pPr>
      <w:r w:rsidRPr="0013697B">
        <w:rPr>
          <w:color w:val="000000" w:themeColor="text1"/>
          <w:sz w:val="21"/>
          <w:szCs w:val="21"/>
        </w:rPr>
        <w:t xml:space="preserve">It is therefore difficult to escape this conclusion: because it unnecessarily harms animals, animal exploitation is fundamentally unjust. </w:t>
      </w:r>
      <w:r w:rsidRPr="00E53478">
        <w:rPr>
          <w:i/>
          <w:color w:val="000000" w:themeColor="text1"/>
          <w:sz w:val="21"/>
          <w:szCs w:val="21"/>
        </w:rPr>
        <w:t>It is therefore essential to work towards its disappearance, especially by aiming at the closure of slaughterhouses, a ban on fishing</w:t>
      </w:r>
      <w:r w:rsidRPr="0013697B">
        <w:rPr>
          <w:color w:val="000000" w:themeColor="text1"/>
          <w:sz w:val="21"/>
          <w:szCs w:val="21"/>
        </w:rPr>
        <w:t>, and the developme</w:t>
      </w:r>
      <w:r w:rsidR="00FA6338">
        <w:rPr>
          <w:color w:val="000000" w:themeColor="text1"/>
          <w:sz w:val="21"/>
          <w:szCs w:val="21"/>
        </w:rPr>
        <w:t>nt of plant-based food systems."</w:t>
      </w:r>
    </w:p>
    <w:p w14:paraId="4C34987D" w14:textId="77777777" w:rsidR="00D1313E" w:rsidRPr="0013697B" w:rsidRDefault="00A52973" w:rsidP="00A52973">
      <w:pPr>
        <w:pStyle w:val="NormalWeb"/>
        <w:shd w:val="clear" w:color="auto" w:fill="FFFFFF"/>
        <w:spacing w:before="0" w:beforeAutospacing="0" w:after="150" w:afterAutospacing="0"/>
        <w:rPr>
          <w:rFonts w:ascii="Helvetica Neue" w:hAnsi="Helvetica Neue"/>
          <w:color w:val="000000" w:themeColor="text1"/>
          <w:sz w:val="21"/>
          <w:szCs w:val="21"/>
        </w:rPr>
      </w:pPr>
      <w:r w:rsidRPr="0013697B">
        <w:rPr>
          <w:rFonts w:ascii="Helvetica Neue" w:hAnsi="Helvetica Neue"/>
          <w:color w:val="000000" w:themeColor="text1"/>
          <w:sz w:val="21"/>
          <w:szCs w:val="21"/>
        </w:rPr>
        <w:t> </w:t>
      </w:r>
    </w:p>
    <w:p w14:paraId="3321BECA" w14:textId="137522B9" w:rsidR="00120BAA" w:rsidRDefault="0061581A" w:rsidP="004E21F3">
      <w:pPr>
        <w:pStyle w:val="NormalWeb"/>
        <w:shd w:val="clear" w:color="auto" w:fill="FFFFFF"/>
        <w:spacing w:before="0" w:beforeAutospacing="0" w:after="150" w:afterAutospacing="0" w:line="480" w:lineRule="auto"/>
        <w:rPr>
          <w:color w:val="000000" w:themeColor="text1"/>
        </w:rPr>
      </w:pPr>
      <w:r>
        <w:rPr>
          <w:color w:val="000000" w:themeColor="text1"/>
        </w:rPr>
        <w:tab/>
      </w:r>
      <w:r w:rsidR="00A52973" w:rsidRPr="0013697B">
        <w:rPr>
          <w:color w:val="000000" w:themeColor="text1"/>
        </w:rPr>
        <w:t>Before I continue, let me say tha</w:t>
      </w:r>
      <w:r w:rsidR="00E504D6" w:rsidRPr="0013697B">
        <w:rPr>
          <w:color w:val="000000" w:themeColor="text1"/>
        </w:rPr>
        <w:t>t I sympathize with the overall thrust</w:t>
      </w:r>
      <w:r w:rsidR="00F45479" w:rsidRPr="0013697B">
        <w:rPr>
          <w:color w:val="000000" w:themeColor="text1"/>
        </w:rPr>
        <w:t xml:space="preserve"> of what is being lamented</w:t>
      </w:r>
      <w:r w:rsidR="00A52973" w:rsidRPr="0013697B">
        <w:rPr>
          <w:color w:val="000000" w:themeColor="text1"/>
        </w:rPr>
        <w:t xml:space="preserve"> here. Non-human </w:t>
      </w:r>
      <w:r w:rsidR="00B5478F" w:rsidRPr="0013697B">
        <w:rPr>
          <w:color w:val="000000" w:themeColor="text1"/>
        </w:rPr>
        <w:t xml:space="preserve">animal </w:t>
      </w:r>
      <w:r w:rsidR="00A52973" w:rsidRPr="0013697B">
        <w:rPr>
          <w:color w:val="000000" w:themeColor="text1"/>
        </w:rPr>
        <w:t>welfare continues to be overlooked in myriad structural ways, many of which this letter highlights, and we should aim to curtail i</w:t>
      </w:r>
      <w:r w:rsidR="005778FD" w:rsidRPr="0013697B">
        <w:rPr>
          <w:color w:val="000000" w:themeColor="text1"/>
        </w:rPr>
        <w:t>t as far as is reasonably possible</w:t>
      </w:r>
      <w:r w:rsidR="00AB5C3A" w:rsidRPr="0013697B">
        <w:rPr>
          <w:color w:val="000000" w:themeColor="text1"/>
        </w:rPr>
        <w:t xml:space="preserve">. That said, </w:t>
      </w:r>
      <w:r w:rsidR="00CB57B1" w:rsidRPr="0013697B">
        <w:rPr>
          <w:color w:val="000000" w:themeColor="text1"/>
        </w:rPr>
        <w:t xml:space="preserve">I must demur from its militant call </w:t>
      </w:r>
      <w:r w:rsidR="00120BAA" w:rsidRPr="0013697B">
        <w:rPr>
          <w:color w:val="000000" w:themeColor="text1"/>
        </w:rPr>
        <w:t>for establishing a vegan economy by banning what it calls all unnecessary animal suffering</w:t>
      </w:r>
      <w:r w:rsidR="00FA6338">
        <w:rPr>
          <w:color w:val="000000" w:themeColor="text1"/>
        </w:rPr>
        <w:t xml:space="preserve"> including fishing</w:t>
      </w:r>
      <w:r w:rsidR="00CB57B1" w:rsidRPr="0013697B">
        <w:rPr>
          <w:color w:val="000000" w:themeColor="text1"/>
        </w:rPr>
        <w:t xml:space="preserve">. </w:t>
      </w:r>
      <w:r w:rsidR="00120BAA" w:rsidRPr="0013697B">
        <w:rPr>
          <w:color w:val="000000" w:themeColor="text1"/>
        </w:rPr>
        <w:t>"U</w:t>
      </w:r>
      <w:r w:rsidR="00CB57B1" w:rsidRPr="0013697B">
        <w:rPr>
          <w:color w:val="000000" w:themeColor="text1"/>
        </w:rPr>
        <w:t>nnecessary</w:t>
      </w:r>
      <w:r w:rsidR="00120BAA" w:rsidRPr="0013697B">
        <w:rPr>
          <w:color w:val="000000" w:themeColor="text1"/>
        </w:rPr>
        <w:t>" is an evaluative term</w:t>
      </w:r>
      <w:r w:rsidR="00CB57B1" w:rsidRPr="0013697B">
        <w:rPr>
          <w:color w:val="000000" w:themeColor="text1"/>
        </w:rPr>
        <w:t xml:space="preserve">, and there will presumably be </w:t>
      </w:r>
      <w:r w:rsidR="00120BAA" w:rsidRPr="0013697B">
        <w:rPr>
          <w:color w:val="000000" w:themeColor="text1"/>
        </w:rPr>
        <w:t xml:space="preserve">many </w:t>
      </w:r>
      <w:r w:rsidR="00CB57B1" w:rsidRPr="0013697B">
        <w:rPr>
          <w:color w:val="000000" w:themeColor="text1"/>
        </w:rPr>
        <w:t xml:space="preserve">grey areas </w:t>
      </w:r>
      <w:r w:rsidR="005778FD" w:rsidRPr="0013697B">
        <w:rPr>
          <w:color w:val="000000" w:themeColor="text1"/>
        </w:rPr>
        <w:t>as to what may be considered necessary or unnecessary</w:t>
      </w:r>
      <w:r w:rsidR="00CB57B1" w:rsidRPr="0013697B">
        <w:rPr>
          <w:color w:val="000000" w:themeColor="text1"/>
        </w:rPr>
        <w:t xml:space="preserve">. </w:t>
      </w:r>
      <w:r w:rsidR="00D27CDD" w:rsidRPr="0013697B">
        <w:rPr>
          <w:color w:val="000000" w:themeColor="text1"/>
        </w:rPr>
        <w:t>T</w:t>
      </w:r>
      <w:r w:rsidR="00AB5C3A" w:rsidRPr="0013697B">
        <w:rPr>
          <w:color w:val="000000" w:themeColor="text1"/>
        </w:rPr>
        <w:t xml:space="preserve">he </w:t>
      </w:r>
      <w:r w:rsidR="00A6546F" w:rsidRPr="0013697B">
        <w:rPr>
          <w:color w:val="000000" w:themeColor="text1"/>
        </w:rPr>
        <w:t>declaration</w:t>
      </w:r>
      <w:r w:rsidR="005D075E" w:rsidRPr="0013697B">
        <w:rPr>
          <w:color w:val="000000" w:themeColor="text1"/>
        </w:rPr>
        <w:t xml:space="preserve">'s </w:t>
      </w:r>
      <w:r w:rsidR="00AB5C3A" w:rsidRPr="0013697B">
        <w:rPr>
          <w:color w:val="000000" w:themeColor="text1"/>
        </w:rPr>
        <w:t xml:space="preserve">wording </w:t>
      </w:r>
      <w:r w:rsidR="00B5478F" w:rsidRPr="0013697B">
        <w:rPr>
          <w:color w:val="000000" w:themeColor="text1"/>
        </w:rPr>
        <w:t xml:space="preserve">throughout </w:t>
      </w:r>
      <w:r w:rsidR="00AB5C3A" w:rsidRPr="0013697B">
        <w:rPr>
          <w:color w:val="000000" w:themeColor="text1"/>
        </w:rPr>
        <w:t>betrays an important</w:t>
      </w:r>
      <w:r w:rsidR="00CB57B1" w:rsidRPr="0013697B">
        <w:rPr>
          <w:color w:val="000000" w:themeColor="text1"/>
        </w:rPr>
        <w:t xml:space="preserve"> and specific</w:t>
      </w:r>
      <w:r w:rsidR="00AB5C3A" w:rsidRPr="0013697B">
        <w:rPr>
          <w:color w:val="000000" w:themeColor="text1"/>
        </w:rPr>
        <w:t xml:space="preserve"> intellectual bias</w:t>
      </w:r>
      <w:r w:rsidR="00FA6338">
        <w:rPr>
          <w:color w:val="000000" w:themeColor="text1"/>
        </w:rPr>
        <w:t>, strikingly reminiscent of the religious pro-life movement, which</w:t>
      </w:r>
      <w:r w:rsidR="00AB5C3A" w:rsidRPr="0013697B">
        <w:rPr>
          <w:color w:val="000000" w:themeColor="text1"/>
        </w:rPr>
        <w:t xml:space="preserve"> leads the argument into sweeping meta-ethical generalizations that will ultimately undermine its </w:t>
      </w:r>
      <w:r w:rsidR="005778FD" w:rsidRPr="0013697B">
        <w:rPr>
          <w:color w:val="000000" w:themeColor="text1"/>
        </w:rPr>
        <w:t xml:space="preserve">more </w:t>
      </w:r>
      <w:r w:rsidR="00AB5C3A" w:rsidRPr="0013697B">
        <w:rPr>
          <w:color w:val="000000" w:themeColor="text1"/>
        </w:rPr>
        <w:t xml:space="preserve">noble goals. </w:t>
      </w:r>
    </w:p>
    <w:p w14:paraId="50757774" w14:textId="5CF441C1" w:rsidR="000F7FC2" w:rsidRPr="00120BAA" w:rsidRDefault="0061581A" w:rsidP="004E21F3">
      <w:pPr>
        <w:pStyle w:val="NormalWeb"/>
        <w:shd w:val="clear" w:color="auto" w:fill="FFFFFF"/>
        <w:spacing w:before="0" w:beforeAutospacing="0" w:after="150" w:afterAutospacing="0" w:line="480" w:lineRule="auto"/>
        <w:rPr>
          <w:color w:val="333333"/>
        </w:rPr>
      </w:pPr>
      <w:r>
        <w:rPr>
          <w:color w:val="000000" w:themeColor="text1"/>
        </w:rPr>
        <w:tab/>
      </w:r>
      <w:r w:rsidR="005778FD" w:rsidRPr="0013697B">
        <w:rPr>
          <w:color w:val="000000" w:themeColor="text1"/>
        </w:rPr>
        <w:t xml:space="preserve">Setting aside the issue of what counts as unnecessary pain, the </w:t>
      </w:r>
      <w:r w:rsidR="00E62492" w:rsidRPr="0013697B">
        <w:rPr>
          <w:color w:val="000000" w:themeColor="text1"/>
        </w:rPr>
        <w:t>deeper</w:t>
      </w:r>
      <w:r w:rsidR="005778FD" w:rsidRPr="0013697B">
        <w:rPr>
          <w:color w:val="000000" w:themeColor="text1"/>
        </w:rPr>
        <w:t xml:space="preserve"> conceptual</w:t>
      </w:r>
      <w:r w:rsidR="00B9039B" w:rsidRPr="0013697B">
        <w:rPr>
          <w:color w:val="000000" w:themeColor="text1"/>
        </w:rPr>
        <w:t xml:space="preserve"> problem here</w:t>
      </w:r>
      <w:r w:rsidR="005D075E" w:rsidRPr="0013697B">
        <w:rPr>
          <w:color w:val="000000" w:themeColor="text1"/>
        </w:rPr>
        <w:t xml:space="preserve"> </w:t>
      </w:r>
      <w:r w:rsidR="00D27CDD" w:rsidRPr="0013697B">
        <w:rPr>
          <w:color w:val="000000" w:themeColor="text1"/>
        </w:rPr>
        <w:t>seems to hinge</w:t>
      </w:r>
      <w:r w:rsidR="00AB5C3A" w:rsidRPr="0013697B">
        <w:rPr>
          <w:color w:val="000000" w:themeColor="text1"/>
        </w:rPr>
        <w:t xml:space="preserve"> on the notion of what counts as equal cons</w:t>
      </w:r>
      <w:r w:rsidR="00DA69BD">
        <w:rPr>
          <w:color w:val="000000" w:themeColor="text1"/>
        </w:rPr>
        <w:t xml:space="preserve">ideration of </w:t>
      </w:r>
      <w:r w:rsidR="00CB57B1" w:rsidRPr="0013697B">
        <w:rPr>
          <w:color w:val="000000" w:themeColor="text1"/>
        </w:rPr>
        <w:t xml:space="preserve">comparable </w:t>
      </w:r>
      <w:r w:rsidR="00AB5C3A" w:rsidRPr="0013697B">
        <w:rPr>
          <w:color w:val="000000" w:themeColor="text1"/>
        </w:rPr>
        <w:t xml:space="preserve">interests. This is a concept first </w:t>
      </w:r>
      <w:r w:rsidR="00417D3A">
        <w:rPr>
          <w:color w:val="000000" w:themeColor="text1"/>
        </w:rPr>
        <w:t>articulated by</w:t>
      </w:r>
      <w:r w:rsidR="00AB5C3A" w:rsidRPr="0013697B">
        <w:rPr>
          <w:color w:val="000000" w:themeColor="text1"/>
        </w:rPr>
        <w:t xml:space="preserve"> </w:t>
      </w:r>
      <w:r w:rsidR="00CB57B1" w:rsidRPr="0013697B">
        <w:rPr>
          <w:color w:val="000000" w:themeColor="text1"/>
        </w:rPr>
        <w:t xml:space="preserve">utilitarian ethicist </w:t>
      </w:r>
      <w:r w:rsidR="00AB5C3A" w:rsidRPr="0013697B">
        <w:rPr>
          <w:color w:val="000000" w:themeColor="text1"/>
        </w:rPr>
        <w:t>Jeremy Bentham</w:t>
      </w:r>
      <w:r w:rsidR="005D075E" w:rsidRPr="0013697B">
        <w:rPr>
          <w:color w:val="000000" w:themeColor="text1"/>
        </w:rPr>
        <w:t>. The moral principle states that similar pleasure and pain should be considered equally, regardless of which being happens to exper</w:t>
      </w:r>
      <w:r w:rsidR="00CB57B1" w:rsidRPr="0013697B">
        <w:rPr>
          <w:color w:val="000000" w:themeColor="text1"/>
        </w:rPr>
        <w:t>ience it. So naturally, race, intelligence</w:t>
      </w:r>
      <w:r w:rsidR="005D075E" w:rsidRPr="0013697B">
        <w:rPr>
          <w:color w:val="000000" w:themeColor="text1"/>
        </w:rPr>
        <w:t xml:space="preserve">, and even species membership should have no bearing on it. </w:t>
      </w:r>
      <w:r w:rsidR="007502F3" w:rsidRPr="0013697B">
        <w:rPr>
          <w:color w:val="000000" w:themeColor="text1"/>
        </w:rPr>
        <w:t xml:space="preserve">This principle has led many throughout history </w:t>
      </w:r>
      <w:r w:rsidR="00F072E9">
        <w:rPr>
          <w:color w:val="000000" w:themeColor="text1"/>
        </w:rPr>
        <w:t>– though notably not</w:t>
      </w:r>
      <w:r w:rsidR="007502F3" w:rsidRPr="0013697B">
        <w:rPr>
          <w:color w:val="000000" w:themeColor="text1"/>
        </w:rPr>
        <w:t xml:space="preserve"> Bentham himself</w:t>
      </w:r>
      <w:r w:rsidR="00F072E9">
        <w:rPr>
          <w:color w:val="000000" w:themeColor="text1"/>
        </w:rPr>
        <w:t xml:space="preserve"> – </w:t>
      </w:r>
      <w:r w:rsidR="007502F3" w:rsidRPr="0013697B">
        <w:rPr>
          <w:color w:val="000000" w:themeColor="text1"/>
        </w:rPr>
        <w:t>to become moral vegetarians</w:t>
      </w:r>
      <w:r w:rsidR="00E62492" w:rsidRPr="0013697B">
        <w:rPr>
          <w:color w:val="000000" w:themeColor="text1"/>
        </w:rPr>
        <w:t xml:space="preserve"> if not vegans</w:t>
      </w:r>
      <w:r w:rsidR="007502F3" w:rsidRPr="0013697B">
        <w:rPr>
          <w:color w:val="000000" w:themeColor="text1"/>
        </w:rPr>
        <w:t xml:space="preserve">. </w:t>
      </w:r>
      <w:r w:rsidR="00120BAA" w:rsidRPr="0013697B">
        <w:rPr>
          <w:color w:val="000000" w:themeColor="text1"/>
        </w:rPr>
        <w:t xml:space="preserve">Unfortunately, utilitarians often </w:t>
      </w:r>
      <w:r w:rsidR="00E62492" w:rsidRPr="0013697B">
        <w:rPr>
          <w:color w:val="000000" w:themeColor="text1"/>
        </w:rPr>
        <w:t xml:space="preserve">find it </w:t>
      </w:r>
      <w:r w:rsidR="00120BAA" w:rsidRPr="0013697B">
        <w:rPr>
          <w:color w:val="000000" w:themeColor="text1"/>
        </w:rPr>
        <w:t xml:space="preserve">difficult </w:t>
      </w:r>
      <w:r w:rsidR="00E62492" w:rsidRPr="0013697B">
        <w:rPr>
          <w:color w:val="000000" w:themeColor="text1"/>
        </w:rPr>
        <w:t xml:space="preserve">to </w:t>
      </w:r>
      <w:r w:rsidR="00120BAA" w:rsidRPr="0013697B">
        <w:rPr>
          <w:color w:val="000000" w:themeColor="text1"/>
        </w:rPr>
        <w:t xml:space="preserve">distinguish between what is our basic moral duty from what is merely morally praiseworthy, thereby running the risk of conflating the two. It may be praiseworthy on </w:t>
      </w:r>
      <w:r w:rsidR="002D6D97">
        <w:rPr>
          <w:color w:val="000000" w:themeColor="text1"/>
        </w:rPr>
        <w:t>the broadest moral</w:t>
      </w:r>
      <w:r w:rsidR="00E62492" w:rsidRPr="0013697B">
        <w:rPr>
          <w:color w:val="000000" w:themeColor="text1"/>
        </w:rPr>
        <w:t xml:space="preserve"> considerability</w:t>
      </w:r>
      <w:r w:rsidR="00120BAA" w:rsidRPr="0013697B">
        <w:rPr>
          <w:color w:val="000000" w:themeColor="text1"/>
        </w:rPr>
        <w:t xml:space="preserve"> grounds to become vegan, but it does not necessarily follow from this that it is a matter of basic moral duty, as the </w:t>
      </w:r>
      <w:r w:rsidR="00417D3A">
        <w:rPr>
          <w:color w:val="000000" w:themeColor="text1"/>
        </w:rPr>
        <w:t>Montreal D</w:t>
      </w:r>
      <w:r w:rsidR="00120BAA" w:rsidRPr="0013697B">
        <w:rPr>
          <w:color w:val="000000" w:themeColor="text1"/>
        </w:rPr>
        <w:t xml:space="preserve">eclaration </w:t>
      </w:r>
      <w:r w:rsidR="006437F5">
        <w:rPr>
          <w:color w:val="000000" w:themeColor="text1"/>
        </w:rPr>
        <w:t>seems to claim</w:t>
      </w:r>
      <w:r w:rsidR="00120BAA" w:rsidRPr="0013697B">
        <w:rPr>
          <w:color w:val="000000" w:themeColor="text1"/>
        </w:rPr>
        <w:t xml:space="preserve">. In my view, this distinction </w:t>
      </w:r>
      <w:r w:rsidR="00290852" w:rsidRPr="0013697B">
        <w:rPr>
          <w:color w:val="000000" w:themeColor="text1"/>
        </w:rPr>
        <w:t xml:space="preserve">can be adequately </w:t>
      </w:r>
      <w:r w:rsidR="0013697B" w:rsidRPr="0013697B">
        <w:rPr>
          <w:color w:val="000000" w:themeColor="text1"/>
        </w:rPr>
        <w:t>drawn</w:t>
      </w:r>
      <w:r w:rsidR="00290852" w:rsidRPr="0013697B">
        <w:rPr>
          <w:color w:val="000000" w:themeColor="text1"/>
        </w:rPr>
        <w:t xml:space="preserve"> by leveraging </w:t>
      </w:r>
      <w:r w:rsidR="007502F3" w:rsidRPr="0013697B">
        <w:rPr>
          <w:rFonts w:eastAsia="Times New Roman"/>
          <w:color w:val="000000" w:themeColor="text1"/>
          <w:shd w:val="clear" w:color="auto" w:fill="FFFFFF"/>
        </w:rPr>
        <w:t xml:space="preserve">the traditional meta-ethical categories of </w:t>
      </w:r>
      <w:r w:rsidR="00DC2013">
        <w:rPr>
          <w:rFonts w:eastAsia="Times New Roman"/>
          <w:color w:val="000000" w:themeColor="text1"/>
          <w:shd w:val="clear" w:color="auto" w:fill="FFFFFF"/>
        </w:rPr>
        <w:t xml:space="preserve">self-conscious </w:t>
      </w:r>
      <w:r w:rsidR="00290852" w:rsidRPr="0013697B">
        <w:rPr>
          <w:rFonts w:eastAsia="Times New Roman"/>
          <w:color w:val="000000" w:themeColor="text1"/>
          <w:shd w:val="clear" w:color="auto" w:fill="FFFFFF"/>
        </w:rPr>
        <w:t xml:space="preserve">personhood as </w:t>
      </w:r>
      <w:r w:rsidR="00290852">
        <w:rPr>
          <w:rFonts w:eastAsia="Times New Roman"/>
          <w:color w:val="000000"/>
          <w:shd w:val="clear" w:color="auto" w:fill="FFFFFF"/>
        </w:rPr>
        <w:t>opposed to</w:t>
      </w:r>
      <w:r w:rsidR="007502F3" w:rsidRPr="00157C88">
        <w:rPr>
          <w:rFonts w:eastAsia="Times New Roman"/>
          <w:color w:val="000000"/>
          <w:shd w:val="clear" w:color="auto" w:fill="FFFFFF"/>
        </w:rPr>
        <w:t xml:space="preserve"> mere sentience</w:t>
      </w:r>
      <w:r w:rsidR="007502F3">
        <w:rPr>
          <w:rFonts w:eastAsia="Times New Roman"/>
          <w:color w:val="000000"/>
          <w:shd w:val="clear" w:color="auto" w:fill="FFFFFF"/>
        </w:rPr>
        <w:t xml:space="preserve">, which </w:t>
      </w:r>
      <w:r w:rsidR="000F7FC2">
        <w:rPr>
          <w:rFonts w:eastAsia="Times New Roman"/>
          <w:color w:val="000000"/>
          <w:shd w:val="clear" w:color="auto" w:fill="FFFFFF"/>
        </w:rPr>
        <w:t>numerous scholars have already developed.</w:t>
      </w:r>
      <w:r w:rsidR="007502F3">
        <w:rPr>
          <w:rFonts w:eastAsia="Times New Roman"/>
          <w:color w:val="000000"/>
          <w:shd w:val="clear" w:color="auto" w:fill="FFFFFF"/>
        </w:rPr>
        <w:t xml:space="preserve"> </w:t>
      </w:r>
    </w:p>
    <w:p w14:paraId="708E1147" w14:textId="6AF04603" w:rsidR="004E21F3" w:rsidRDefault="0061581A" w:rsidP="004E21F3">
      <w:pPr>
        <w:pStyle w:val="NormalWeb"/>
        <w:shd w:val="clear" w:color="auto" w:fill="FFFFFF"/>
        <w:spacing w:before="0" w:beforeAutospacing="0" w:after="150" w:afterAutospacing="0" w:line="480" w:lineRule="auto"/>
        <w:rPr>
          <w:shd w:val="clear" w:color="auto" w:fill="FFFFFF"/>
        </w:rPr>
      </w:pPr>
      <w:r>
        <w:rPr>
          <w:shd w:val="clear" w:color="auto" w:fill="FFFFFF"/>
        </w:rPr>
        <w:tab/>
      </w:r>
      <w:r w:rsidR="00FB3A56" w:rsidRPr="000F7FC2">
        <w:rPr>
          <w:shd w:val="clear" w:color="auto" w:fill="FFFFFF"/>
        </w:rPr>
        <w:t xml:space="preserve">Unlike the merely sentient, </w:t>
      </w:r>
      <w:r w:rsidR="00FB3A56" w:rsidRPr="0028661A">
        <w:rPr>
          <w:i/>
          <w:shd w:val="clear" w:color="auto" w:fill="FFFFFF"/>
        </w:rPr>
        <w:t>p</w:t>
      </w:r>
      <w:r w:rsidR="007502F3" w:rsidRPr="0028661A">
        <w:rPr>
          <w:i/>
          <w:shd w:val="clear" w:color="auto" w:fill="FFFFFF"/>
        </w:rPr>
        <w:t>ersons</w:t>
      </w:r>
      <w:r w:rsidR="007502F3" w:rsidRPr="000F7FC2">
        <w:rPr>
          <w:shd w:val="clear" w:color="auto" w:fill="FFFFFF"/>
        </w:rPr>
        <w:t xml:space="preserve">, human and non-human, </w:t>
      </w:r>
      <w:r w:rsidR="00FB3A56" w:rsidRPr="000F7FC2">
        <w:rPr>
          <w:shd w:val="clear" w:color="auto" w:fill="FFFFFF"/>
        </w:rPr>
        <w:t xml:space="preserve">also </w:t>
      </w:r>
      <w:r w:rsidR="007502F3" w:rsidRPr="000F7FC2">
        <w:rPr>
          <w:shd w:val="clear" w:color="auto" w:fill="FFFFFF"/>
        </w:rPr>
        <w:t>enjoy varying degrees of capacities to</w:t>
      </w:r>
      <w:r w:rsidR="00DF7119" w:rsidRPr="000F7FC2">
        <w:rPr>
          <w:shd w:val="clear" w:color="auto" w:fill="FFFFFF"/>
        </w:rPr>
        <w:t xml:space="preserve"> </w:t>
      </w:r>
      <w:r w:rsidR="00FB3A56" w:rsidRPr="000F7FC2">
        <w:rPr>
          <w:shd w:val="clear" w:color="auto" w:fill="FFFFFF"/>
        </w:rPr>
        <w:t xml:space="preserve">conceive of their own existence into the future, </w:t>
      </w:r>
      <w:r w:rsidR="004C3FC7" w:rsidRPr="000F7FC2">
        <w:rPr>
          <w:shd w:val="clear" w:color="auto" w:fill="FFFFFF"/>
        </w:rPr>
        <w:t xml:space="preserve">a capacity often referred to as </w:t>
      </w:r>
      <w:r w:rsidR="004C3FC7" w:rsidRPr="007F523E">
        <w:rPr>
          <w:i/>
          <w:shd w:val="clear" w:color="auto" w:fill="FFFFFF"/>
        </w:rPr>
        <w:t>self-consciousness</w:t>
      </w:r>
      <w:r w:rsidR="004C3FC7" w:rsidRPr="000F7FC2">
        <w:rPr>
          <w:shd w:val="clear" w:color="auto" w:fill="FFFFFF"/>
        </w:rPr>
        <w:t xml:space="preserve">, </w:t>
      </w:r>
      <w:r w:rsidR="00FB3A56" w:rsidRPr="000F7FC2">
        <w:rPr>
          <w:shd w:val="clear" w:color="auto" w:fill="FFFFFF"/>
        </w:rPr>
        <w:t xml:space="preserve">which </w:t>
      </w:r>
      <w:r w:rsidR="004C3FC7" w:rsidRPr="000F7FC2">
        <w:rPr>
          <w:shd w:val="clear" w:color="auto" w:fill="FFFFFF"/>
        </w:rPr>
        <w:t>many have argued makes</w:t>
      </w:r>
      <w:r w:rsidR="00FB3A56" w:rsidRPr="000F7FC2">
        <w:rPr>
          <w:shd w:val="clear" w:color="auto" w:fill="FFFFFF"/>
        </w:rPr>
        <w:t xml:space="preserve"> them non-replaceable.</w:t>
      </w:r>
      <w:r w:rsidR="00EA5076" w:rsidRPr="000F7FC2">
        <w:rPr>
          <w:shd w:val="clear" w:color="auto" w:fill="FFFFFF"/>
        </w:rPr>
        <w:t xml:space="preserve"> </w:t>
      </w:r>
      <w:r w:rsidR="00FB3A56" w:rsidRPr="000F7FC2">
        <w:rPr>
          <w:shd w:val="clear" w:color="auto" w:fill="FFFFFF"/>
        </w:rPr>
        <w:t xml:space="preserve">Here is a summation of the argument, </w:t>
      </w:r>
      <w:r w:rsidR="004C3FC7" w:rsidRPr="000F7FC2">
        <w:rPr>
          <w:shd w:val="clear" w:color="auto" w:fill="FFFFFF"/>
        </w:rPr>
        <w:t xml:space="preserve">originally </w:t>
      </w:r>
      <w:r w:rsidR="00FB3A56" w:rsidRPr="000F7FC2">
        <w:rPr>
          <w:shd w:val="clear" w:color="auto" w:fill="FFFFFF"/>
        </w:rPr>
        <w:t>attributed to Peter Singer:</w:t>
      </w:r>
    </w:p>
    <w:p w14:paraId="628D00FD" w14:textId="62777422" w:rsidR="004E21F3" w:rsidRPr="005B1D8D" w:rsidRDefault="004C3FC7" w:rsidP="004E21F3">
      <w:pPr>
        <w:pStyle w:val="NormalWeb"/>
        <w:shd w:val="clear" w:color="auto" w:fill="FFFFFF"/>
        <w:spacing w:before="0" w:beforeAutospacing="0" w:after="150" w:afterAutospacing="0" w:line="480" w:lineRule="auto"/>
        <w:ind w:left="720"/>
      </w:pPr>
      <w:r w:rsidRPr="00C32C54">
        <w:rPr>
          <w:sz w:val="22"/>
          <w:szCs w:val="22"/>
        </w:rPr>
        <w:t xml:space="preserve">"The replaceability argument permits killing animals (human or otherwise) that have no conception of themselves as existing in the future, provided such individuals lead a pleasant life beforehand, are killed painlessly, and are </w:t>
      </w:r>
      <w:r w:rsidRPr="00C32C54">
        <w:rPr>
          <w:i/>
          <w:iCs/>
          <w:sz w:val="22"/>
          <w:szCs w:val="22"/>
        </w:rPr>
        <w:t xml:space="preserve">replaced </w:t>
      </w:r>
      <w:r w:rsidRPr="00C32C54">
        <w:rPr>
          <w:sz w:val="22"/>
          <w:szCs w:val="22"/>
        </w:rPr>
        <w:t>by beings that will have equally pleasant lives</w:t>
      </w:r>
      <w:r w:rsidR="00DC2013" w:rsidRPr="00C32C54">
        <w:rPr>
          <w:sz w:val="22"/>
          <w:szCs w:val="22"/>
        </w:rPr>
        <w:t>" (</w:t>
      </w:r>
      <w:hyperlink r:id="rId7" w:history="1">
        <w:r w:rsidR="00EA5076" w:rsidRPr="00EA5076">
          <w:rPr>
            <w:rStyle w:val="Hyperlink"/>
            <w:sz w:val="22"/>
            <w:szCs w:val="22"/>
          </w:rPr>
          <w:t>Kemmerer</w:t>
        </w:r>
      </w:hyperlink>
      <w:r w:rsidR="00EA5076">
        <w:rPr>
          <w:sz w:val="22"/>
          <w:szCs w:val="22"/>
        </w:rPr>
        <w:t xml:space="preserve">; </w:t>
      </w:r>
      <w:r w:rsidR="00DC2013" w:rsidRPr="00C32C54">
        <w:rPr>
          <w:sz w:val="22"/>
          <w:szCs w:val="22"/>
        </w:rPr>
        <w:t>my emphasis</w:t>
      </w:r>
      <w:r w:rsidR="00EA5076">
        <w:rPr>
          <w:sz w:val="22"/>
          <w:szCs w:val="22"/>
        </w:rPr>
        <w:t>).</w:t>
      </w:r>
    </w:p>
    <w:p w14:paraId="757CFB4D" w14:textId="02D32A4D" w:rsidR="003A0E7F" w:rsidRPr="005B1D8D" w:rsidRDefault="004A0981" w:rsidP="005B1D8D">
      <w:pPr>
        <w:pStyle w:val="p1"/>
        <w:spacing w:line="480" w:lineRule="auto"/>
        <w:rPr>
          <w:rFonts w:ascii="Times New Roman" w:hAnsi="Times New Roman"/>
          <w:sz w:val="24"/>
          <w:szCs w:val="24"/>
        </w:rPr>
      </w:pPr>
      <w:r w:rsidRPr="005B1D8D">
        <w:rPr>
          <w:rFonts w:ascii="Times New Roman" w:eastAsia="Times New Roman" w:hAnsi="Times New Roman"/>
          <w:color w:val="000000"/>
          <w:sz w:val="24"/>
          <w:szCs w:val="24"/>
          <w:shd w:val="clear" w:color="auto" w:fill="FFFFFF"/>
        </w:rPr>
        <w:t>This view echo</w:t>
      </w:r>
      <w:r>
        <w:rPr>
          <w:rFonts w:ascii="Times New Roman" w:eastAsia="Times New Roman" w:hAnsi="Times New Roman"/>
          <w:color w:val="000000"/>
          <w:sz w:val="24"/>
          <w:szCs w:val="24"/>
          <w:shd w:val="clear" w:color="auto" w:fill="FFFFFF"/>
        </w:rPr>
        <w:t>es</w:t>
      </w:r>
      <w:r w:rsidRPr="005B1D8D">
        <w:rPr>
          <w:rFonts w:ascii="Times New Roman" w:eastAsia="Times New Roman" w:hAnsi="Times New Roman"/>
          <w:color w:val="000000"/>
          <w:sz w:val="24"/>
          <w:szCs w:val="24"/>
          <w:shd w:val="clear" w:color="auto" w:fill="FFFFFF"/>
        </w:rPr>
        <w:t xml:space="preserve"> </w:t>
      </w:r>
      <w:hyperlink r:id="rId8" w:history="1">
        <w:r w:rsidRPr="005B1D8D">
          <w:rPr>
            <w:rStyle w:val="Hyperlink"/>
            <w:rFonts w:ascii="Times New Roman" w:eastAsia="Times New Roman" w:hAnsi="Times New Roman"/>
            <w:sz w:val="24"/>
            <w:szCs w:val="24"/>
            <w:shd w:val="clear" w:color="auto" w:fill="FFFFFF"/>
          </w:rPr>
          <w:t>Bentham's own distinction</w:t>
        </w:r>
      </w:hyperlink>
      <w:r w:rsidRPr="005B1D8D">
        <w:rPr>
          <w:rFonts w:ascii="Times New Roman" w:eastAsia="Times New Roman" w:hAnsi="Times New Roman"/>
          <w:color w:val="000000"/>
          <w:sz w:val="24"/>
          <w:szCs w:val="24"/>
          <w:shd w:val="clear" w:color="auto" w:fill="FFFFFF"/>
        </w:rPr>
        <w:t xml:space="preserve"> permitting the eating of non-human animals given that </w:t>
      </w:r>
      <w:r w:rsidRPr="004A0981">
        <w:rPr>
          <w:rFonts w:ascii="Times New Roman" w:hAnsi="Times New Roman"/>
          <w:sz w:val="24"/>
          <w:szCs w:val="24"/>
        </w:rPr>
        <w:t>"t</w:t>
      </w:r>
      <w:r w:rsidRPr="005B1D8D">
        <w:rPr>
          <w:rFonts w:ascii="Times New Roman" w:hAnsi="Times New Roman"/>
          <w:sz w:val="24"/>
          <w:szCs w:val="24"/>
        </w:rPr>
        <w:t>hey have none of those long-protracted anticipations of future misery which we have</w:t>
      </w:r>
      <w:r w:rsidR="005B1D8D">
        <w:rPr>
          <w:rFonts w:ascii="Times New Roman" w:hAnsi="Times New Roman"/>
          <w:sz w:val="24"/>
          <w:szCs w:val="24"/>
        </w:rPr>
        <w:t xml:space="preserve">." </w:t>
      </w:r>
      <w:r w:rsidR="004C3FC7" w:rsidRPr="005B1D8D">
        <w:rPr>
          <w:rFonts w:ascii="Times New Roman" w:eastAsia="Times New Roman" w:hAnsi="Times New Roman"/>
          <w:color w:val="000000"/>
          <w:sz w:val="24"/>
          <w:szCs w:val="24"/>
          <w:shd w:val="clear" w:color="auto" w:fill="FFFFFF"/>
        </w:rPr>
        <w:t xml:space="preserve">The trouble with the Montreal Declaration is that it </w:t>
      </w:r>
      <w:r w:rsidR="00DC2013" w:rsidRPr="005B1D8D">
        <w:rPr>
          <w:rFonts w:ascii="Times New Roman" w:eastAsia="Times New Roman" w:hAnsi="Times New Roman"/>
          <w:color w:val="000000"/>
          <w:sz w:val="24"/>
          <w:szCs w:val="24"/>
          <w:shd w:val="clear" w:color="auto" w:fill="FFFFFF"/>
        </w:rPr>
        <w:t>deliberately ignores</w:t>
      </w:r>
      <w:r w:rsidR="004C3FC7" w:rsidRPr="005B1D8D">
        <w:rPr>
          <w:rFonts w:ascii="Times New Roman" w:eastAsia="Times New Roman" w:hAnsi="Times New Roman"/>
          <w:color w:val="000000"/>
          <w:sz w:val="24"/>
          <w:szCs w:val="24"/>
          <w:shd w:val="clear" w:color="auto" w:fill="FFFFFF"/>
        </w:rPr>
        <w:t xml:space="preserve"> </w:t>
      </w:r>
      <w:r w:rsidR="00417D3A" w:rsidRPr="005B1D8D">
        <w:rPr>
          <w:rFonts w:ascii="Times New Roman" w:eastAsia="Times New Roman" w:hAnsi="Times New Roman"/>
          <w:color w:val="000000"/>
          <w:sz w:val="24"/>
          <w:szCs w:val="24"/>
          <w:shd w:val="clear" w:color="auto" w:fill="FFFFFF"/>
        </w:rPr>
        <w:t xml:space="preserve">any </w:t>
      </w:r>
      <w:r w:rsidR="000F7FC2" w:rsidRPr="005B1D8D">
        <w:rPr>
          <w:rFonts w:ascii="Times New Roman" w:eastAsia="Times New Roman" w:hAnsi="Times New Roman"/>
          <w:color w:val="000000"/>
          <w:sz w:val="24"/>
          <w:szCs w:val="24"/>
          <w:shd w:val="clear" w:color="auto" w:fill="FFFFFF"/>
        </w:rPr>
        <w:t>such</w:t>
      </w:r>
      <w:r w:rsidR="004C3FC7" w:rsidRPr="005B1D8D">
        <w:rPr>
          <w:rFonts w:ascii="Times New Roman" w:eastAsia="Times New Roman" w:hAnsi="Times New Roman"/>
          <w:color w:val="000000"/>
          <w:sz w:val="24"/>
          <w:szCs w:val="24"/>
          <w:shd w:val="clear" w:color="auto" w:fill="FFFFFF"/>
        </w:rPr>
        <w:t xml:space="preserve"> distinction</w:t>
      </w:r>
      <w:r w:rsidR="000F7FC2" w:rsidRPr="005B1D8D">
        <w:rPr>
          <w:rFonts w:ascii="Times New Roman" w:eastAsia="Times New Roman" w:hAnsi="Times New Roman"/>
          <w:color w:val="000000"/>
          <w:sz w:val="24"/>
          <w:szCs w:val="24"/>
          <w:shd w:val="clear" w:color="auto" w:fill="FFFFFF"/>
        </w:rPr>
        <w:t xml:space="preserve">. Indeed, it </w:t>
      </w:r>
      <w:r w:rsidR="00DD4C31" w:rsidRPr="005B1D8D">
        <w:rPr>
          <w:rFonts w:ascii="Times New Roman" w:eastAsia="Times New Roman" w:hAnsi="Times New Roman"/>
          <w:color w:val="000000"/>
          <w:sz w:val="24"/>
          <w:szCs w:val="24"/>
          <w:shd w:val="clear" w:color="auto" w:fill="FFFFFF"/>
        </w:rPr>
        <w:t>dismisses</w:t>
      </w:r>
      <w:r w:rsidR="000F7FC2" w:rsidRPr="005B1D8D">
        <w:rPr>
          <w:rFonts w:ascii="Times New Roman" w:eastAsia="Times New Roman" w:hAnsi="Times New Roman"/>
          <w:color w:val="000000"/>
          <w:sz w:val="24"/>
          <w:szCs w:val="24"/>
          <w:shd w:val="clear" w:color="auto" w:fill="FFFFFF"/>
        </w:rPr>
        <w:t xml:space="preserve"> the notion</w:t>
      </w:r>
      <w:r w:rsidR="004C3FC7" w:rsidRPr="005B1D8D">
        <w:rPr>
          <w:rFonts w:ascii="Times New Roman" w:eastAsia="Times New Roman" w:hAnsi="Times New Roman"/>
          <w:color w:val="000000"/>
          <w:sz w:val="24"/>
          <w:szCs w:val="24"/>
          <w:shd w:val="clear" w:color="auto" w:fill="FFFFFF"/>
        </w:rPr>
        <w:t xml:space="preserve"> </w:t>
      </w:r>
      <w:r w:rsidR="00DA69BD" w:rsidRPr="005B1D8D">
        <w:rPr>
          <w:rFonts w:ascii="Times New Roman" w:eastAsia="Times New Roman" w:hAnsi="Times New Roman"/>
          <w:color w:val="000000"/>
          <w:sz w:val="24"/>
          <w:szCs w:val="24"/>
          <w:shd w:val="clear" w:color="auto" w:fill="FFFFFF"/>
        </w:rPr>
        <w:t>outright</w:t>
      </w:r>
      <w:r w:rsidR="004C3FC7" w:rsidRPr="005B1D8D">
        <w:rPr>
          <w:rFonts w:ascii="Times New Roman" w:eastAsia="Times New Roman" w:hAnsi="Times New Roman"/>
          <w:color w:val="000000"/>
          <w:sz w:val="24"/>
          <w:szCs w:val="24"/>
          <w:shd w:val="clear" w:color="auto" w:fill="FFFFFF"/>
        </w:rPr>
        <w:t xml:space="preserve"> with the </w:t>
      </w:r>
      <w:r w:rsidR="00644429" w:rsidRPr="005B1D8D">
        <w:rPr>
          <w:rFonts w:ascii="Times New Roman" w:eastAsia="Times New Roman" w:hAnsi="Times New Roman"/>
          <w:color w:val="000000"/>
          <w:sz w:val="24"/>
          <w:szCs w:val="24"/>
          <w:shd w:val="clear" w:color="auto" w:fill="FFFFFF"/>
        </w:rPr>
        <w:t>thinly-</w:t>
      </w:r>
      <w:r w:rsidR="00DD4C31" w:rsidRPr="005B1D8D">
        <w:rPr>
          <w:rFonts w:ascii="Times New Roman" w:eastAsia="Times New Roman" w:hAnsi="Times New Roman"/>
          <w:color w:val="000000"/>
          <w:sz w:val="24"/>
          <w:szCs w:val="24"/>
          <w:shd w:val="clear" w:color="auto" w:fill="FFFFFF"/>
        </w:rPr>
        <w:t>supported claim</w:t>
      </w:r>
      <w:r w:rsidR="00417D3A" w:rsidRPr="005B1D8D">
        <w:rPr>
          <w:rFonts w:ascii="Times New Roman" w:eastAsia="Times New Roman" w:hAnsi="Times New Roman"/>
          <w:color w:val="000000"/>
          <w:sz w:val="24"/>
          <w:szCs w:val="24"/>
          <w:shd w:val="clear" w:color="auto" w:fill="FFFFFF"/>
        </w:rPr>
        <w:t xml:space="preserve"> that such capacities merely demonstrate</w:t>
      </w:r>
      <w:r w:rsidR="004C3FC7" w:rsidRPr="005B1D8D">
        <w:rPr>
          <w:rFonts w:ascii="Times New Roman" w:eastAsia="Times New Roman" w:hAnsi="Times New Roman"/>
          <w:color w:val="000000"/>
          <w:sz w:val="24"/>
          <w:szCs w:val="24"/>
          <w:shd w:val="clear" w:color="auto" w:fill="FFFFFF"/>
        </w:rPr>
        <w:t xml:space="preserve"> higher intelligence. </w:t>
      </w:r>
      <w:r w:rsidR="00C32C54" w:rsidRPr="005B1D8D">
        <w:rPr>
          <w:rFonts w:ascii="Times New Roman" w:eastAsia="Times New Roman" w:hAnsi="Times New Roman"/>
          <w:color w:val="000000"/>
          <w:sz w:val="24"/>
          <w:szCs w:val="24"/>
          <w:shd w:val="clear" w:color="auto" w:fill="FFFFFF"/>
        </w:rPr>
        <w:t>It then</w:t>
      </w:r>
      <w:r w:rsidR="004C3FC7" w:rsidRPr="005B1D8D">
        <w:rPr>
          <w:rFonts w:ascii="Times New Roman" w:eastAsia="Times New Roman" w:hAnsi="Times New Roman"/>
          <w:color w:val="000000"/>
          <w:sz w:val="24"/>
          <w:szCs w:val="24"/>
          <w:shd w:val="clear" w:color="auto" w:fill="FFFFFF"/>
        </w:rPr>
        <w:t xml:space="preserve"> c</w:t>
      </w:r>
      <w:r w:rsidR="00DA69BD" w:rsidRPr="005B1D8D">
        <w:rPr>
          <w:rFonts w:ascii="Times New Roman" w:eastAsia="Times New Roman" w:hAnsi="Times New Roman"/>
          <w:color w:val="000000"/>
          <w:sz w:val="24"/>
          <w:szCs w:val="24"/>
          <w:shd w:val="clear" w:color="auto" w:fill="FFFFFF"/>
        </w:rPr>
        <w:t>oncludes by</w:t>
      </w:r>
      <w:r w:rsidR="004C3FC7" w:rsidRPr="005B1D8D">
        <w:rPr>
          <w:rFonts w:ascii="Times New Roman" w:eastAsia="Times New Roman" w:hAnsi="Times New Roman"/>
          <w:color w:val="000000"/>
          <w:sz w:val="24"/>
          <w:szCs w:val="24"/>
          <w:shd w:val="clear" w:color="auto" w:fill="FFFFFF"/>
        </w:rPr>
        <w:t xml:space="preserve"> calling for a ban on fishing </w:t>
      </w:r>
      <w:r w:rsidR="00DA69BD" w:rsidRPr="005B1D8D">
        <w:rPr>
          <w:rFonts w:ascii="Times New Roman" w:eastAsia="Times New Roman" w:hAnsi="Times New Roman"/>
          <w:color w:val="000000"/>
          <w:sz w:val="24"/>
          <w:szCs w:val="24"/>
          <w:shd w:val="clear" w:color="auto" w:fill="FFFFFF"/>
        </w:rPr>
        <w:t xml:space="preserve">altogether </w:t>
      </w:r>
      <w:r w:rsidR="004C3FC7" w:rsidRPr="005B1D8D">
        <w:rPr>
          <w:rFonts w:ascii="Times New Roman" w:eastAsia="Times New Roman" w:hAnsi="Times New Roman"/>
          <w:color w:val="000000"/>
          <w:sz w:val="24"/>
          <w:szCs w:val="24"/>
          <w:shd w:val="clear" w:color="auto" w:fill="FFFFFF"/>
        </w:rPr>
        <w:t>and</w:t>
      </w:r>
      <w:r w:rsidR="00DA69BD" w:rsidRPr="005B1D8D">
        <w:rPr>
          <w:rFonts w:ascii="Times New Roman" w:eastAsia="Times New Roman" w:hAnsi="Times New Roman"/>
          <w:color w:val="000000"/>
          <w:sz w:val="24"/>
          <w:szCs w:val="24"/>
          <w:shd w:val="clear" w:color="auto" w:fill="FFFFFF"/>
        </w:rPr>
        <w:t xml:space="preserve"> for</w:t>
      </w:r>
      <w:r w:rsidR="004C3FC7" w:rsidRPr="005B1D8D">
        <w:rPr>
          <w:rFonts w:ascii="Times New Roman" w:eastAsia="Times New Roman" w:hAnsi="Times New Roman"/>
          <w:color w:val="000000"/>
          <w:sz w:val="24"/>
          <w:szCs w:val="24"/>
          <w:shd w:val="clear" w:color="auto" w:fill="FFFFFF"/>
        </w:rPr>
        <w:t xml:space="preserve"> the closure of (presumably all) slaughterhouses. </w:t>
      </w:r>
      <w:r w:rsidR="00C32C54" w:rsidRPr="005B1D8D">
        <w:rPr>
          <w:rFonts w:ascii="Times New Roman" w:eastAsia="Times New Roman" w:hAnsi="Times New Roman"/>
          <w:color w:val="000000"/>
          <w:sz w:val="24"/>
          <w:szCs w:val="24"/>
          <w:shd w:val="clear" w:color="auto" w:fill="FFFFFF"/>
        </w:rPr>
        <w:t>However</w:t>
      </w:r>
      <w:r w:rsidR="004C3FC7" w:rsidRPr="005B1D8D">
        <w:rPr>
          <w:rFonts w:ascii="Times New Roman" w:eastAsia="Times New Roman" w:hAnsi="Times New Roman"/>
          <w:color w:val="000000"/>
          <w:sz w:val="24"/>
          <w:szCs w:val="24"/>
          <w:shd w:val="clear" w:color="auto" w:fill="FFFFFF"/>
        </w:rPr>
        <w:t xml:space="preserve">, </w:t>
      </w:r>
      <w:r w:rsidR="00C32C54" w:rsidRPr="005B1D8D">
        <w:rPr>
          <w:rFonts w:ascii="Times New Roman" w:eastAsia="Times New Roman" w:hAnsi="Times New Roman"/>
          <w:color w:val="000000"/>
          <w:sz w:val="24"/>
          <w:szCs w:val="24"/>
          <w:shd w:val="clear" w:color="auto" w:fill="FFFFFF"/>
        </w:rPr>
        <w:t xml:space="preserve">fishing </w:t>
      </w:r>
      <w:r w:rsidR="004C3FC7" w:rsidRPr="005B1D8D">
        <w:rPr>
          <w:rFonts w:ascii="Times New Roman" w:eastAsia="Times New Roman" w:hAnsi="Times New Roman"/>
          <w:color w:val="000000"/>
          <w:sz w:val="24"/>
          <w:szCs w:val="24"/>
          <w:shd w:val="clear" w:color="auto" w:fill="FFFFFF"/>
        </w:rPr>
        <w:t xml:space="preserve">can </w:t>
      </w:r>
      <w:r w:rsidR="007A724F" w:rsidRPr="005B1D8D">
        <w:rPr>
          <w:rFonts w:ascii="Times New Roman" w:eastAsia="Times New Roman" w:hAnsi="Times New Roman"/>
          <w:color w:val="000000"/>
          <w:sz w:val="24"/>
          <w:szCs w:val="24"/>
          <w:shd w:val="clear" w:color="auto" w:fill="FFFFFF"/>
        </w:rPr>
        <w:t>be defended on</w:t>
      </w:r>
      <w:r w:rsidR="004C3FC7" w:rsidRPr="005B1D8D">
        <w:rPr>
          <w:rFonts w:ascii="Times New Roman" w:eastAsia="Times New Roman" w:hAnsi="Times New Roman"/>
          <w:color w:val="000000"/>
          <w:sz w:val="24"/>
          <w:szCs w:val="24"/>
          <w:shd w:val="clear" w:color="auto" w:fill="FFFFFF"/>
        </w:rPr>
        <w:t xml:space="preserve"> </w:t>
      </w:r>
      <w:r w:rsidR="003A0E7F" w:rsidRPr="005B1D8D">
        <w:rPr>
          <w:rFonts w:ascii="Times New Roman" w:eastAsia="Times New Roman" w:hAnsi="Times New Roman"/>
          <w:color w:val="000000"/>
          <w:sz w:val="24"/>
          <w:szCs w:val="24"/>
          <w:shd w:val="clear" w:color="auto" w:fill="FFFFFF"/>
        </w:rPr>
        <w:t xml:space="preserve">the </w:t>
      </w:r>
      <w:r w:rsidR="004C3FC7" w:rsidRPr="005B1D8D">
        <w:rPr>
          <w:rFonts w:ascii="Times New Roman" w:eastAsia="Times New Roman" w:hAnsi="Times New Roman"/>
          <w:color w:val="000000"/>
          <w:sz w:val="24"/>
          <w:szCs w:val="24"/>
          <w:shd w:val="clear" w:color="auto" w:fill="FFFFFF"/>
        </w:rPr>
        <w:t>replaceability grounds</w:t>
      </w:r>
      <w:r w:rsidR="003A0E7F" w:rsidRPr="005B1D8D">
        <w:rPr>
          <w:rFonts w:ascii="Times New Roman" w:eastAsia="Times New Roman" w:hAnsi="Times New Roman"/>
          <w:color w:val="000000"/>
          <w:sz w:val="24"/>
          <w:szCs w:val="24"/>
          <w:shd w:val="clear" w:color="auto" w:fill="FFFFFF"/>
        </w:rPr>
        <w:t xml:space="preserve"> given above</w:t>
      </w:r>
      <w:r w:rsidR="008C46D7">
        <w:rPr>
          <w:rFonts w:ascii="Times New Roman" w:eastAsia="Times New Roman" w:hAnsi="Times New Roman"/>
          <w:color w:val="000000"/>
          <w:sz w:val="24"/>
          <w:szCs w:val="24"/>
          <w:shd w:val="clear" w:color="auto" w:fill="FFFFFF"/>
        </w:rPr>
        <w:t xml:space="preserve">, as has been argued </w:t>
      </w:r>
      <w:hyperlink r:id="rId9" w:history="1">
        <w:r w:rsidR="008C46D7" w:rsidRPr="000B6E12">
          <w:rPr>
            <w:rStyle w:val="Hyperlink"/>
            <w:rFonts w:ascii="Times New Roman" w:eastAsia="Times New Roman" w:hAnsi="Times New Roman"/>
            <w:sz w:val="24"/>
            <w:szCs w:val="24"/>
            <w:shd w:val="clear" w:color="auto" w:fill="FFFFFF"/>
          </w:rPr>
          <w:t>here</w:t>
        </w:r>
      </w:hyperlink>
      <w:r w:rsidR="00EA5076" w:rsidRPr="005B1D8D">
        <w:rPr>
          <w:rFonts w:ascii="Times New Roman" w:eastAsia="Times New Roman" w:hAnsi="Times New Roman"/>
          <w:color w:val="000000"/>
          <w:sz w:val="24"/>
          <w:szCs w:val="24"/>
          <w:shd w:val="clear" w:color="auto" w:fill="FFFFFF"/>
        </w:rPr>
        <w:t xml:space="preserve">. </w:t>
      </w:r>
      <w:r w:rsidR="004C3FC7" w:rsidRPr="005B1D8D">
        <w:rPr>
          <w:rFonts w:ascii="Times New Roman" w:eastAsia="Times New Roman" w:hAnsi="Times New Roman"/>
          <w:color w:val="000000"/>
          <w:sz w:val="24"/>
          <w:szCs w:val="24"/>
          <w:shd w:val="clear" w:color="auto" w:fill="FFFFFF"/>
        </w:rPr>
        <w:t xml:space="preserve">Other types of game hunting including most fowl would </w:t>
      </w:r>
      <w:r w:rsidR="00DC2013" w:rsidRPr="005B1D8D">
        <w:rPr>
          <w:rFonts w:ascii="Times New Roman" w:eastAsia="Times New Roman" w:hAnsi="Times New Roman"/>
          <w:color w:val="000000"/>
          <w:sz w:val="24"/>
          <w:szCs w:val="24"/>
          <w:shd w:val="clear" w:color="auto" w:fill="FFFFFF"/>
        </w:rPr>
        <w:t xml:space="preserve">then </w:t>
      </w:r>
      <w:r w:rsidR="004C3FC7" w:rsidRPr="005B1D8D">
        <w:rPr>
          <w:rFonts w:ascii="Times New Roman" w:eastAsia="Times New Roman" w:hAnsi="Times New Roman"/>
          <w:color w:val="000000"/>
          <w:sz w:val="24"/>
          <w:szCs w:val="24"/>
          <w:shd w:val="clear" w:color="auto" w:fill="FFFFFF"/>
        </w:rPr>
        <w:t xml:space="preserve">seem to potentially fall into the same </w:t>
      </w:r>
      <w:r w:rsidR="00DA69BD" w:rsidRPr="005B1D8D">
        <w:rPr>
          <w:rFonts w:ascii="Times New Roman" w:eastAsia="Times New Roman" w:hAnsi="Times New Roman"/>
          <w:color w:val="000000"/>
          <w:sz w:val="24"/>
          <w:szCs w:val="24"/>
          <w:shd w:val="clear" w:color="auto" w:fill="FFFFFF"/>
        </w:rPr>
        <w:t xml:space="preserve">permissible </w:t>
      </w:r>
      <w:r w:rsidR="004C3FC7" w:rsidRPr="005B1D8D">
        <w:rPr>
          <w:rFonts w:ascii="Times New Roman" w:eastAsia="Times New Roman" w:hAnsi="Times New Roman"/>
          <w:color w:val="000000"/>
          <w:sz w:val="24"/>
          <w:szCs w:val="24"/>
          <w:shd w:val="clear" w:color="auto" w:fill="FFFFFF"/>
        </w:rPr>
        <w:t>category, though perhaps not large game such as lions, wild boar, etc.</w:t>
      </w:r>
      <w:r w:rsidR="003A0E7F" w:rsidRPr="005B1D8D">
        <w:rPr>
          <w:rFonts w:ascii="Times New Roman" w:eastAsia="Times New Roman" w:hAnsi="Times New Roman"/>
          <w:color w:val="000000"/>
          <w:sz w:val="24"/>
          <w:szCs w:val="24"/>
          <w:shd w:val="clear" w:color="auto" w:fill="FFFFFF"/>
        </w:rPr>
        <w:t xml:space="preserve"> </w:t>
      </w:r>
      <w:r w:rsidR="007A724F" w:rsidRPr="005B1D8D">
        <w:rPr>
          <w:rFonts w:ascii="Times New Roman" w:eastAsia="Times New Roman" w:hAnsi="Times New Roman"/>
          <w:color w:val="000000"/>
          <w:sz w:val="24"/>
          <w:szCs w:val="24"/>
          <w:shd w:val="clear" w:color="auto" w:fill="FFFFFF"/>
        </w:rPr>
        <w:t xml:space="preserve">Singer has suggested that we err on the side of generosity when unsure as to which category an animal </w:t>
      </w:r>
      <w:r w:rsidR="00DD4C31" w:rsidRPr="005B1D8D">
        <w:rPr>
          <w:rFonts w:ascii="Times New Roman" w:eastAsia="Times New Roman" w:hAnsi="Times New Roman"/>
          <w:color w:val="000000"/>
          <w:sz w:val="24"/>
          <w:szCs w:val="24"/>
          <w:shd w:val="clear" w:color="auto" w:fill="FFFFFF"/>
        </w:rPr>
        <w:t>might actually fit</w:t>
      </w:r>
      <w:r w:rsidR="007A724F" w:rsidRPr="005B1D8D">
        <w:rPr>
          <w:rFonts w:ascii="Times New Roman" w:eastAsia="Times New Roman" w:hAnsi="Times New Roman"/>
          <w:color w:val="000000"/>
          <w:sz w:val="24"/>
          <w:szCs w:val="24"/>
          <w:shd w:val="clear" w:color="auto" w:fill="FFFFFF"/>
        </w:rPr>
        <w:t xml:space="preserve"> into. </w:t>
      </w:r>
      <w:r w:rsidR="00DA69BD" w:rsidRPr="005B1D8D">
        <w:rPr>
          <w:rFonts w:ascii="Times New Roman" w:eastAsia="Times New Roman" w:hAnsi="Times New Roman"/>
          <w:color w:val="000000"/>
          <w:sz w:val="24"/>
          <w:szCs w:val="24"/>
          <w:shd w:val="clear" w:color="auto" w:fill="FFFFFF"/>
        </w:rPr>
        <w:t xml:space="preserve">While this may not </w:t>
      </w:r>
      <w:r w:rsidR="007A724F" w:rsidRPr="005B1D8D">
        <w:rPr>
          <w:rFonts w:ascii="Times New Roman" w:eastAsia="Times New Roman" w:hAnsi="Times New Roman"/>
          <w:color w:val="000000"/>
          <w:sz w:val="24"/>
          <w:szCs w:val="24"/>
          <w:shd w:val="clear" w:color="auto" w:fill="FFFFFF"/>
        </w:rPr>
        <w:t>always be the best a</w:t>
      </w:r>
      <w:r w:rsidR="00DA69BD" w:rsidRPr="005B1D8D">
        <w:rPr>
          <w:rFonts w:ascii="Times New Roman" w:eastAsia="Times New Roman" w:hAnsi="Times New Roman"/>
          <w:color w:val="000000"/>
          <w:sz w:val="24"/>
          <w:szCs w:val="24"/>
          <w:shd w:val="clear" w:color="auto" w:fill="FFFFFF"/>
        </w:rPr>
        <w:t>pproach given competing claims</w:t>
      </w:r>
      <w:r w:rsidR="007A724F" w:rsidRPr="005B1D8D">
        <w:rPr>
          <w:rFonts w:ascii="Times New Roman" w:eastAsia="Times New Roman" w:hAnsi="Times New Roman"/>
          <w:color w:val="000000"/>
          <w:sz w:val="24"/>
          <w:szCs w:val="24"/>
          <w:shd w:val="clear" w:color="auto" w:fill="FFFFFF"/>
        </w:rPr>
        <w:t>, the difficulty of this problem should not lead us to simply obliterate the meta-ethical distinction altogether</w:t>
      </w:r>
      <w:r w:rsidR="00272081" w:rsidRPr="005B1D8D">
        <w:rPr>
          <w:rFonts w:ascii="Times New Roman" w:eastAsia="Times New Roman" w:hAnsi="Times New Roman"/>
          <w:color w:val="000000"/>
          <w:sz w:val="24"/>
          <w:szCs w:val="24"/>
          <w:shd w:val="clear" w:color="auto" w:fill="FFFFFF"/>
        </w:rPr>
        <w:t>, which c</w:t>
      </w:r>
      <w:r w:rsidR="007A724F" w:rsidRPr="005B1D8D">
        <w:rPr>
          <w:rFonts w:ascii="Times New Roman" w:eastAsia="Times New Roman" w:hAnsi="Times New Roman"/>
          <w:color w:val="000000"/>
          <w:sz w:val="24"/>
          <w:szCs w:val="24"/>
          <w:shd w:val="clear" w:color="auto" w:fill="FFFFFF"/>
        </w:rPr>
        <w:t>ould lead to all manner of arguably unacceptable outcomes</w:t>
      </w:r>
      <w:r w:rsidR="003C3654" w:rsidRPr="005B1D8D">
        <w:rPr>
          <w:rFonts w:ascii="Times New Roman" w:eastAsia="Times New Roman" w:hAnsi="Times New Roman"/>
          <w:color w:val="000000"/>
          <w:sz w:val="24"/>
          <w:szCs w:val="24"/>
          <w:shd w:val="clear" w:color="auto" w:fill="FFFFFF"/>
        </w:rPr>
        <w:t xml:space="preserve">, such as </w:t>
      </w:r>
      <w:r w:rsidR="00A302BA" w:rsidRPr="005B1D8D">
        <w:rPr>
          <w:rFonts w:ascii="Times New Roman" w:eastAsia="Times New Roman" w:hAnsi="Times New Roman"/>
          <w:color w:val="000000"/>
          <w:sz w:val="24"/>
          <w:szCs w:val="24"/>
          <w:shd w:val="clear" w:color="auto" w:fill="FFFFFF"/>
        </w:rPr>
        <w:t xml:space="preserve">for example, </w:t>
      </w:r>
      <w:r w:rsidR="003C3654" w:rsidRPr="005B1D8D">
        <w:rPr>
          <w:rFonts w:ascii="Times New Roman" w:eastAsia="Times New Roman" w:hAnsi="Times New Roman"/>
          <w:color w:val="000000"/>
          <w:sz w:val="24"/>
          <w:szCs w:val="24"/>
          <w:shd w:val="clear" w:color="auto" w:fill="FFFFFF"/>
        </w:rPr>
        <w:t>making it potentially immoral to efficiently er</w:t>
      </w:r>
      <w:r w:rsidR="00417D3A" w:rsidRPr="005B1D8D">
        <w:rPr>
          <w:rFonts w:ascii="Times New Roman" w:eastAsia="Times New Roman" w:hAnsi="Times New Roman"/>
          <w:color w:val="000000"/>
          <w:sz w:val="24"/>
          <w:szCs w:val="24"/>
          <w:shd w:val="clear" w:color="auto" w:fill="FFFFFF"/>
        </w:rPr>
        <w:t xml:space="preserve">adicate rodent – or even insect – pests </w:t>
      </w:r>
      <w:r w:rsidR="003C3654" w:rsidRPr="005B1D8D">
        <w:rPr>
          <w:rFonts w:ascii="Times New Roman" w:eastAsia="Times New Roman" w:hAnsi="Times New Roman"/>
          <w:color w:val="000000"/>
          <w:sz w:val="24"/>
          <w:szCs w:val="24"/>
          <w:shd w:val="clear" w:color="auto" w:fill="FFFFFF"/>
        </w:rPr>
        <w:t>via painful means</w:t>
      </w:r>
      <w:r w:rsidR="00417D3A" w:rsidRPr="005B1D8D">
        <w:rPr>
          <w:rFonts w:ascii="Times New Roman" w:eastAsia="Times New Roman" w:hAnsi="Times New Roman"/>
          <w:color w:val="000000"/>
          <w:sz w:val="24"/>
          <w:szCs w:val="24"/>
          <w:shd w:val="clear" w:color="auto" w:fill="FFFFFF"/>
        </w:rPr>
        <w:t xml:space="preserve">. </w:t>
      </w:r>
    </w:p>
    <w:p w14:paraId="16547A5E" w14:textId="6881D684" w:rsidR="00690E01" w:rsidRPr="0061581A" w:rsidRDefault="0061581A" w:rsidP="004E21F3">
      <w:pPr>
        <w:pStyle w:val="p1"/>
        <w:spacing w:line="480" w:lineRule="auto"/>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ab/>
      </w:r>
      <w:r w:rsidR="000226C2" w:rsidRPr="00690E01">
        <w:rPr>
          <w:rFonts w:ascii="Times New Roman" w:eastAsia="Times New Roman" w:hAnsi="Times New Roman"/>
          <w:color w:val="000000"/>
          <w:sz w:val="24"/>
          <w:szCs w:val="24"/>
          <w:shd w:val="clear" w:color="auto" w:fill="FFFFFF"/>
        </w:rPr>
        <w:t xml:space="preserve">Setting aside </w:t>
      </w:r>
      <w:r w:rsidR="004E4518" w:rsidRPr="00690E01">
        <w:rPr>
          <w:rFonts w:ascii="Times New Roman" w:eastAsia="Times New Roman" w:hAnsi="Times New Roman"/>
          <w:color w:val="000000"/>
          <w:sz w:val="24"/>
          <w:szCs w:val="24"/>
          <w:shd w:val="clear" w:color="auto" w:fill="FFFFFF"/>
        </w:rPr>
        <w:t xml:space="preserve">for a moment </w:t>
      </w:r>
      <w:r w:rsidR="000226C2" w:rsidRPr="00690E01">
        <w:rPr>
          <w:rFonts w:ascii="Times New Roman" w:eastAsia="Times New Roman" w:hAnsi="Times New Roman"/>
          <w:color w:val="000000"/>
          <w:sz w:val="24"/>
          <w:szCs w:val="24"/>
          <w:shd w:val="clear" w:color="auto" w:fill="FFFFFF"/>
        </w:rPr>
        <w:t xml:space="preserve">the question concerning degrees </w:t>
      </w:r>
      <w:r w:rsidR="001E12D3" w:rsidRPr="00690E01">
        <w:rPr>
          <w:rFonts w:ascii="Times New Roman" w:eastAsia="Times New Roman" w:hAnsi="Times New Roman"/>
          <w:color w:val="000000"/>
          <w:sz w:val="24"/>
          <w:szCs w:val="24"/>
          <w:shd w:val="clear" w:color="auto" w:fill="FFFFFF"/>
        </w:rPr>
        <w:t>of self-consciousness</w:t>
      </w:r>
      <w:r w:rsidR="000226C2" w:rsidRPr="00690E01">
        <w:rPr>
          <w:rFonts w:ascii="Times New Roman" w:eastAsia="Times New Roman" w:hAnsi="Times New Roman"/>
          <w:color w:val="000000"/>
          <w:sz w:val="24"/>
          <w:szCs w:val="24"/>
          <w:shd w:val="clear" w:color="auto" w:fill="FFFFFF"/>
        </w:rPr>
        <w:t xml:space="preserve"> and where its lines should be</w:t>
      </w:r>
      <w:r w:rsidR="00363D21" w:rsidRPr="00690E01">
        <w:rPr>
          <w:rFonts w:ascii="Times New Roman" w:eastAsia="Times New Roman" w:hAnsi="Times New Roman"/>
          <w:color w:val="000000"/>
          <w:sz w:val="24"/>
          <w:szCs w:val="24"/>
          <w:shd w:val="clear" w:color="auto" w:fill="FFFFFF"/>
        </w:rPr>
        <w:t xml:space="preserve"> drawn, </w:t>
      </w:r>
      <w:r w:rsidR="000226C2" w:rsidRPr="00690E01">
        <w:rPr>
          <w:rFonts w:ascii="Times New Roman" w:eastAsia="Times New Roman" w:hAnsi="Times New Roman"/>
          <w:color w:val="000000"/>
          <w:sz w:val="24"/>
          <w:szCs w:val="24"/>
          <w:shd w:val="clear" w:color="auto" w:fill="FFFFFF"/>
        </w:rPr>
        <w:t xml:space="preserve">there are clear capacities </w:t>
      </w:r>
      <w:r w:rsidR="00363D21" w:rsidRPr="00690E01">
        <w:rPr>
          <w:rFonts w:ascii="Times New Roman" w:eastAsia="Times New Roman" w:hAnsi="Times New Roman"/>
          <w:color w:val="000000"/>
          <w:sz w:val="24"/>
          <w:szCs w:val="24"/>
          <w:shd w:val="clear" w:color="auto" w:fill="FFFFFF"/>
        </w:rPr>
        <w:t xml:space="preserve">at the higher levels </w:t>
      </w:r>
      <w:r w:rsidR="000226C2" w:rsidRPr="00690E01">
        <w:rPr>
          <w:rFonts w:ascii="Times New Roman" w:eastAsia="Times New Roman" w:hAnsi="Times New Roman"/>
          <w:color w:val="000000"/>
          <w:sz w:val="24"/>
          <w:szCs w:val="24"/>
          <w:shd w:val="clear" w:color="auto" w:fill="FFFFFF"/>
        </w:rPr>
        <w:t xml:space="preserve">that do seem </w:t>
      </w:r>
      <w:r w:rsidR="00363D21" w:rsidRPr="00690E01">
        <w:rPr>
          <w:rFonts w:ascii="Times New Roman" w:eastAsia="Times New Roman" w:hAnsi="Times New Roman"/>
          <w:color w:val="000000"/>
          <w:sz w:val="24"/>
          <w:szCs w:val="24"/>
          <w:shd w:val="clear" w:color="auto" w:fill="FFFFFF"/>
        </w:rPr>
        <w:t>particularly morally relevant, f</w:t>
      </w:r>
      <w:r w:rsidR="000226C2" w:rsidRPr="00690E01">
        <w:rPr>
          <w:rFonts w:ascii="Times New Roman" w:eastAsia="Times New Roman" w:hAnsi="Times New Roman"/>
          <w:color w:val="000000"/>
          <w:sz w:val="24"/>
          <w:szCs w:val="24"/>
          <w:shd w:val="clear" w:color="auto" w:fill="FFFFFF"/>
        </w:rPr>
        <w:t xml:space="preserve">or they constitute </w:t>
      </w:r>
      <w:r w:rsidR="0028661A">
        <w:rPr>
          <w:rFonts w:ascii="Times New Roman" w:eastAsia="Times New Roman" w:hAnsi="Times New Roman"/>
          <w:color w:val="000000"/>
          <w:sz w:val="24"/>
          <w:szCs w:val="24"/>
          <w:shd w:val="clear" w:color="auto" w:fill="FFFFFF"/>
        </w:rPr>
        <w:t xml:space="preserve">autonomous </w:t>
      </w:r>
      <w:r w:rsidR="00D612B2" w:rsidRPr="00690E01">
        <w:rPr>
          <w:rFonts w:ascii="Times New Roman" w:eastAsia="Times New Roman" w:hAnsi="Times New Roman"/>
          <w:color w:val="000000"/>
          <w:sz w:val="24"/>
          <w:szCs w:val="24"/>
          <w:shd w:val="clear" w:color="auto" w:fill="FFFFFF"/>
        </w:rPr>
        <w:t>self-determination</w:t>
      </w:r>
      <w:r w:rsidR="000226C2" w:rsidRPr="00690E01">
        <w:rPr>
          <w:rFonts w:ascii="Times New Roman" w:eastAsia="Times New Roman" w:hAnsi="Times New Roman"/>
          <w:color w:val="000000"/>
          <w:sz w:val="24"/>
          <w:szCs w:val="24"/>
          <w:shd w:val="clear" w:color="auto" w:fill="FFFFFF"/>
        </w:rPr>
        <w:t xml:space="preserve">. They </w:t>
      </w:r>
      <w:r w:rsidR="00D612B2" w:rsidRPr="00690E01">
        <w:rPr>
          <w:rFonts w:ascii="Times New Roman" w:eastAsia="Times New Roman" w:hAnsi="Times New Roman"/>
          <w:color w:val="000000"/>
          <w:sz w:val="24"/>
          <w:szCs w:val="24"/>
          <w:shd w:val="clear" w:color="auto" w:fill="FFFFFF"/>
        </w:rPr>
        <w:t>comprise</w:t>
      </w:r>
      <w:r w:rsidR="000226C2" w:rsidRPr="00690E01">
        <w:rPr>
          <w:rFonts w:ascii="Times New Roman" w:eastAsia="Times New Roman" w:hAnsi="Times New Roman"/>
          <w:color w:val="000000"/>
          <w:sz w:val="24"/>
          <w:szCs w:val="24"/>
          <w:shd w:val="clear" w:color="auto" w:fill="FFFFFF"/>
        </w:rPr>
        <w:t xml:space="preserve"> the capacity for propositional language which dramatically increases one's capacity to deliberately make </w:t>
      </w:r>
      <w:r w:rsidR="007502F3" w:rsidRPr="00690E01">
        <w:rPr>
          <w:rFonts w:ascii="Times New Roman" w:eastAsia="Times New Roman" w:hAnsi="Times New Roman"/>
          <w:color w:val="000000"/>
          <w:sz w:val="24"/>
          <w:szCs w:val="24"/>
          <w:shd w:val="clear" w:color="auto" w:fill="FFFFFF"/>
        </w:rPr>
        <w:t xml:space="preserve">investments in </w:t>
      </w:r>
      <w:r w:rsidR="000226C2" w:rsidRPr="00690E01">
        <w:rPr>
          <w:rFonts w:ascii="Times New Roman" w:eastAsia="Times New Roman" w:hAnsi="Times New Roman"/>
          <w:color w:val="000000"/>
          <w:sz w:val="24"/>
          <w:szCs w:val="24"/>
          <w:shd w:val="clear" w:color="auto" w:fill="FFFFFF"/>
        </w:rPr>
        <w:t>one's</w:t>
      </w:r>
      <w:r w:rsidR="007502F3" w:rsidRPr="00690E01">
        <w:rPr>
          <w:rFonts w:ascii="Times New Roman" w:eastAsia="Times New Roman" w:hAnsi="Times New Roman"/>
          <w:color w:val="000000"/>
          <w:sz w:val="24"/>
          <w:szCs w:val="24"/>
          <w:shd w:val="clear" w:color="auto" w:fill="FFFFFF"/>
        </w:rPr>
        <w:t xml:space="preserve"> own future. This is what is commonly referred to as </w:t>
      </w:r>
      <w:r w:rsidR="007F523E" w:rsidRPr="00690E01">
        <w:rPr>
          <w:rFonts w:ascii="Times New Roman" w:eastAsia="Times New Roman" w:hAnsi="Times New Roman"/>
          <w:color w:val="000000"/>
          <w:sz w:val="24"/>
          <w:szCs w:val="24"/>
          <w:shd w:val="clear" w:color="auto" w:fill="FFFFFF"/>
        </w:rPr>
        <w:t xml:space="preserve">intentional </w:t>
      </w:r>
      <w:r w:rsidR="007502F3" w:rsidRPr="00690E01">
        <w:rPr>
          <w:rFonts w:ascii="Times New Roman" w:eastAsia="Times New Roman" w:hAnsi="Times New Roman"/>
          <w:color w:val="000000"/>
          <w:sz w:val="24"/>
          <w:szCs w:val="24"/>
          <w:shd w:val="clear" w:color="auto" w:fill="FFFFFF"/>
        </w:rPr>
        <w:t>volition</w:t>
      </w:r>
      <w:r w:rsidR="007F523E" w:rsidRPr="00690E01">
        <w:rPr>
          <w:rFonts w:ascii="Times New Roman" w:eastAsia="Times New Roman" w:hAnsi="Times New Roman"/>
          <w:color w:val="000000"/>
          <w:sz w:val="24"/>
          <w:szCs w:val="24"/>
          <w:shd w:val="clear" w:color="auto" w:fill="FFFFFF"/>
        </w:rPr>
        <w:t>,</w:t>
      </w:r>
      <w:r w:rsidR="007502F3" w:rsidRPr="00690E01">
        <w:rPr>
          <w:rFonts w:ascii="Times New Roman" w:eastAsia="Times New Roman" w:hAnsi="Times New Roman"/>
          <w:color w:val="000000"/>
          <w:sz w:val="24"/>
          <w:szCs w:val="24"/>
          <w:shd w:val="clear" w:color="auto" w:fill="FFFFFF"/>
        </w:rPr>
        <w:t xml:space="preserve"> as opposed to targeted desire. </w:t>
      </w:r>
      <w:r w:rsidR="00690E01" w:rsidRPr="00690E01">
        <w:rPr>
          <w:rFonts w:ascii="Times New Roman" w:hAnsi="Times New Roman"/>
          <w:sz w:val="24"/>
          <w:szCs w:val="24"/>
        </w:rPr>
        <w:t xml:space="preserve">At this level, one is able to </w:t>
      </w:r>
      <w:r w:rsidR="00690E01" w:rsidRPr="00690E01">
        <w:rPr>
          <w:rFonts w:ascii="Times New Roman" w:hAnsi="Times New Roman"/>
          <w:i/>
          <w:sz w:val="24"/>
          <w:szCs w:val="24"/>
        </w:rPr>
        <w:t>entertain different reasons for acting</w:t>
      </w:r>
      <w:r w:rsidR="00690E01" w:rsidRPr="00690E01">
        <w:rPr>
          <w:rFonts w:ascii="Times New Roman" w:hAnsi="Times New Roman"/>
          <w:sz w:val="24"/>
          <w:szCs w:val="24"/>
        </w:rPr>
        <w:t xml:space="preserve"> – the main pre-requisite for intentional volition, i.e., will. It is thu</w:t>
      </w:r>
      <w:r w:rsidR="0028661A">
        <w:rPr>
          <w:rFonts w:ascii="Times New Roman" w:hAnsi="Times New Roman"/>
          <w:sz w:val="24"/>
          <w:szCs w:val="24"/>
        </w:rPr>
        <w:t>s only at this point that full agency</w:t>
      </w:r>
      <w:r w:rsidR="00690E01" w:rsidRPr="00690E01">
        <w:rPr>
          <w:rFonts w:ascii="Times New Roman" w:hAnsi="Times New Roman"/>
          <w:sz w:val="24"/>
          <w:szCs w:val="24"/>
        </w:rPr>
        <w:t xml:space="preserve"> may exist.</w:t>
      </w:r>
      <w:r w:rsidR="00690E01" w:rsidRPr="00690E01">
        <w:rPr>
          <w:rStyle w:val="FootnoteReference"/>
          <w:rFonts w:ascii="Times New Roman" w:eastAsia="Times New Roman" w:hAnsi="Times New Roman"/>
          <w:color w:val="000000"/>
          <w:sz w:val="24"/>
          <w:szCs w:val="24"/>
          <w:shd w:val="clear" w:color="auto" w:fill="FFFFFF"/>
        </w:rPr>
        <w:t xml:space="preserve"> </w:t>
      </w:r>
      <w:r w:rsidR="00690E01" w:rsidRPr="00690E01">
        <w:rPr>
          <w:rFonts w:ascii="Times New Roman" w:eastAsia="Times New Roman" w:hAnsi="Times New Roman"/>
          <w:color w:val="000000"/>
          <w:sz w:val="24"/>
          <w:szCs w:val="24"/>
          <w:shd w:val="clear" w:color="auto" w:fill="FFFFFF"/>
        </w:rPr>
        <w:t>It</w:t>
      </w:r>
      <w:r w:rsidR="007502F3" w:rsidRPr="00690E01">
        <w:rPr>
          <w:rFonts w:ascii="Times New Roman" w:eastAsia="Times New Roman" w:hAnsi="Times New Roman"/>
          <w:color w:val="000000"/>
          <w:sz w:val="24"/>
          <w:szCs w:val="24"/>
          <w:shd w:val="clear" w:color="auto" w:fill="FFFFFF"/>
        </w:rPr>
        <w:t xml:space="preserve"> is </w:t>
      </w:r>
      <w:r w:rsidR="00690E01" w:rsidRPr="00690E01">
        <w:rPr>
          <w:rFonts w:ascii="Times New Roman" w:eastAsia="Times New Roman" w:hAnsi="Times New Roman"/>
          <w:color w:val="000000"/>
          <w:sz w:val="24"/>
          <w:szCs w:val="24"/>
          <w:shd w:val="clear" w:color="auto" w:fill="FFFFFF"/>
        </w:rPr>
        <w:t xml:space="preserve">largely </w:t>
      </w:r>
      <w:r w:rsidR="007502F3" w:rsidRPr="00690E01">
        <w:rPr>
          <w:rFonts w:ascii="Times New Roman" w:eastAsia="Times New Roman" w:hAnsi="Times New Roman"/>
          <w:color w:val="000000"/>
          <w:sz w:val="24"/>
          <w:szCs w:val="24"/>
          <w:shd w:val="clear" w:color="auto" w:fill="FFFFFF"/>
        </w:rPr>
        <w:t xml:space="preserve">made possible by the capacity for propositional and temporal reference. This is why a person can make and keep resolutions, be lucid, consistent or hypocritical. Such capacities are </w:t>
      </w:r>
      <w:r w:rsidR="007502F3" w:rsidRPr="00690E01">
        <w:rPr>
          <w:rFonts w:ascii="Times New Roman" w:hAnsi="Times New Roman"/>
          <w:sz w:val="24"/>
          <w:szCs w:val="24"/>
        </w:rPr>
        <w:t>morally significant since they represent an entire order of volitional self-consciousness, namely, self-determination.</w:t>
      </w:r>
      <w:r w:rsidR="007502F3" w:rsidRPr="00690E01">
        <w:rPr>
          <w:rStyle w:val="apple-converted-space"/>
          <w:rFonts w:ascii="Times New Roman" w:hAnsi="Times New Roman"/>
          <w:sz w:val="24"/>
          <w:szCs w:val="24"/>
        </w:rPr>
        <w:t> </w:t>
      </w:r>
      <w:r w:rsidR="00E72933" w:rsidRPr="00690E01">
        <w:rPr>
          <w:rStyle w:val="apple-converted-space"/>
          <w:rFonts w:ascii="Times New Roman" w:hAnsi="Times New Roman"/>
          <w:sz w:val="24"/>
          <w:szCs w:val="24"/>
        </w:rPr>
        <w:t xml:space="preserve">They </w:t>
      </w:r>
      <w:r w:rsidR="00D612B2" w:rsidRPr="00690E01">
        <w:rPr>
          <w:rStyle w:val="apple-converted-space"/>
          <w:rFonts w:ascii="Times New Roman" w:hAnsi="Times New Roman"/>
          <w:sz w:val="24"/>
          <w:szCs w:val="24"/>
        </w:rPr>
        <w:t xml:space="preserve">also </w:t>
      </w:r>
      <w:r w:rsidR="00E72933" w:rsidRPr="00690E01">
        <w:rPr>
          <w:rStyle w:val="apple-converted-space"/>
          <w:rFonts w:ascii="Times New Roman" w:hAnsi="Times New Roman"/>
          <w:sz w:val="24"/>
          <w:szCs w:val="24"/>
        </w:rPr>
        <w:t xml:space="preserve">include </w:t>
      </w:r>
      <w:r w:rsidR="00D612B2" w:rsidRPr="00690E01">
        <w:rPr>
          <w:rStyle w:val="apple-converted-space"/>
          <w:rFonts w:ascii="Times New Roman" w:hAnsi="Times New Roman"/>
          <w:sz w:val="24"/>
          <w:szCs w:val="24"/>
        </w:rPr>
        <w:t>purely intellectual pleasures and pains</w:t>
      </w:r>
      <w:r w:rsidR="00E72933" w:rsidRPr="00690E01">
        <w:rPr>
          <w:rStyle w:val="apple-converted-space"/>
          <w:rFonts w:ascii="Times New Roman" w:hAnsi="Times New Roman"/>
          <w:sz w:val="24"/>
          <w:szCs w:val="24"/>
        </w:rPr>
        <w:t>, which mere sentience does not</w:t>
      </w:r>
      <w:r w:rsidR="00D612B2" w:rsidRPr="00690E01">
        <w:rPr>
          <w:rStyle w:val="apple-converted-space"/>
          <w:rFonts w:ascii="Times New Roman" w:hAnsi="Times New Roman"/>
          <w:sz w:val="24"/>
          <w:szCs w:val="24"/>
        </w:rPr>
        <w:t xml:space="preserve">. </w:t>
      </w:r>
      <w:r w:rsidR="007502F3" w:rsidRPr="00690E01">
        <w:rPr>
          <w:rFonts w:ascii="Times New Roman" w:eastAsia="Times New Roman" w:hAnsi="Times New Roman"/>
          <w:color w:val="000000"/>
          <w:sz w:val="24"/>
          <w:szCs w:val="24"/>
          <w:shd w:val="clear" w:color="auto" w:fill="FFFFFF"/>
        </w:rPr>
        <w:t xml:space="preserve">Therefore, to rob them – and potentially others impacted by them – from the potential benefits </w:t>
      </w:r>
      <w:r w:rsidR="00690E01">
        <w:rPr>
          <w:rFonts w:ascii="Times New Roman" w:eastAsia="Times New Roman" w:hAnsi="Times New Roman"/>
          <w:color w:val="000000"/>
          <w:sz w:val="24"/>
          <w:szCs w:val="24"/>
          <w:shd w:val="clear" w:color="auto" w:fill="FFFFFF"/>
        </w:rPr>
        <w:t xml:space="preserve">which </w:t>
      </w:r>
      <w:r w:rsidR="007502F3" w:rsidRPr="00690E01">
        <w:rPr>
          <w:rFonts w:ascii="Times New Roman" w:eastAsia="Times New Roman" w:hAnsi="Times New Roman"/>
          <w:color w:val="000000"/>
          <w:sz w:val="24"/>
          <w:szCs w:val="24"/>
          <w:shd w:val="clear" w:color="auto" w:fill="FFFFFF"/>
        </w:rPr>
        <w:t xml:space="preserve">their </w:t>
      </w:r>
      <w:r w:rsidR="00690E01">
        <w:rPr>
          <w:rFonts w:ascii="Times New Roman" w:eastAsia="Times New Roman" w:hAnsi="Times New Roman"/>
          <w:color w:val="000000"/>
          <w:sz w:val="24"/>
          <w:szCs w:val="24"/>
          <w:shd w:val="clear" w:color="auto" w:fill="FFFFFF"/>
        </w:rPr>
        <w:t xml:space="preserve">deliberately </w:t>
      </w:r>
      <w:r w:rsidR="00690E01" w:rsidRPr="00690E01">
        <w:rPr>
          <w:rFonts w:ascii="Times New Roman" w:eastAsia="Times New Roman" w:hAnsi="Times New Roman"/>
          <w:color w:val="000000"/>
          <w:sz w:val="24"/>
          <w:szCs w:val="24"/>
          <w:shd w:val="clear" w:color="auto" w:fill="FFFFFF"/>
        </w:rPr>
        <w:t xml:space="preserve">invested </w:t>
      </w:r>
      <w:r w:rsidR="007502F3" w:rsidRPr="00690E01">
        <w:rPr>
          <w:rFonts w:ascii="Times New Roman" w:eastAsia="Times New Roman" w:hAnsi="Times New Roman"/>
          <w:color w:val="000000"/>
          <w:sz w:val="24"/>
          <w:szCs w:val="24"/>
          <w:shd w:val="clear" w:color="auto" w:fill="FFFFFF"/>
        </w:rPr>
        <w:t xml:space="preserve">futures may bring, does far greater damage. Beings </w:t>
      </w:r>
      <w:r w:rsidR="00D612B2" w:rsidRPr="00690E01">
        <w:rPr>
          <w:rFonts w:ascii="Times New Roman" w:eastAsia="Times New Roman" w:hAnsi="Times New Roman"/>
          <w:color w:val="000000"/>
          <w:sz w:val="24"/>
          <w:szCs w:val="24"/>
          <w:shd w:val="clear" w:color="auto" w:fill="FFFFFF"/>
        </w:rPr>
        <w:t>that do not</w:t>
      </w:r>
      <w:r w:rsidR="007502F3" w:rsidRPr="00690E01">
        <w:rPr>
          <w:rFonts w:ascii="Times New Roman" w:eastAsia="Times New Roman" w:hAnsi="Times New Roman"/>
          <w:color w:val="000000"/>
          <w:sz w:val="24"/>
          <w:szCs w:val="24"/>
          <w:shd w:val="clear" w:color="auto" w:fill="FFFFFF"/>
        </w:rPr>
        <w:t xml:space="preserve"> carry </w:t>
      </w:r>
      <w:r w:rsidR="00D612B2" w:rsidRPr="00690E01">
        <w:rPr>
          <w:rFonts w:ascii="Times New Roman" w:eastAsia="Times New Roman" w:hAnsi="Times New Roman"/>
          <w:color w:val="000000"/>
          <w:sz w:val="24"/>
          <w:szCs w:val="24"/>
          <w:shd w:val="clear" w:color="auto" w:fill="FFFFFF"/>
        </w:rPr>
        <w:t xml:space="preserve">any capacities even approaching </w:t>
      </w:r>
      <w:r w:rsidR="007502F3" w:rsidRPr="00690E01">
        <w:rPr>
          <w:rFonts w:ascii="Times New Roman" w:eastAsia="Times New Roman" w:hAnsi="Times New Roman"/>
          <w:color w:val="000000"/>
          <w:sz w:val="24"/>
          <w:szCs w:val="24"/>
          <w:shd w:val="clear" w:color="auto" w:fill="FFFFFF"/>
        </w:rPr>
        <w:t xml:space="preserve">these </w:t>
      </w:r>
      <w:r w:rsidR="00D612B2" w:rsidRPr="00690E01">
        <w:rPr>
          <w:rFonts w:ascii="Times New Roman" w:eastAsia="Times New Roman" w:hAnsi="Times New Roman"/>
          <w:color w:val="000000"/>
          <w:sz w:val="24"/>
          <w:szCs w:val="24"/>
          <w:shd w:val="clear" w:color="auto" w:fill="FFFFFF"/>
        </w:rPr>
        <w:t>abilities</w:t>
      </w:r>
      <w:r w:rsidR="007502F3" w:rsidRPr="00690E01">
        <w:rPr>
          <w:rFonts w:ascii="Times New Roman" w:eastAsia="Times New Roman" w:hAnsi="Times New Roman"/>
          <w:color w:val="000000"/>
          <w:sz w:val="24"/>
          <w:szCs w:val="24"/>
          <w:shd w:val="clear" w:color="auto" w:fill="FFFFFF"/>
        </w:rPr>
        <w:t xml:space="preserve"> and yet </w:t>
      </w:r>
      <w:r w:rsidR="00D612B2" w:rsidRPr="00690E01">
        <w:rPr>
          <w:rFonts w:ascii="Times New Roman" w:eastAsia="Times New Roman" w:hAnsi="Times New Roman"/>
          <w:color w:val="000000"/>
          <w:sz w:val="24"/>
          <w:szCs w:val="24"/>
          <w:shd w:val="clear" w:color="auto" w:fill="FFFFFF"/>
        </w:rPr>
        <w:t xml:space="preserve">may </w:t>
      </w:r>
      <w:r w:rsidR="007502F3" w:rsidRPr="00690E01">
        <w:rPr>
          <w:rFonts w:ascii="Times New Roman" w:eastAsia="Times New Roman" w:hAnsi="Times New Roman"/>
          <w:color w:val="000000"/>
          <w:sz w:val="24"/>
          <w:szCs w:val="24"/>
          <w:shd w:val="clear" w:color="auto" w:fill="FFFFFF"/>
        </w:rPr>
        <w:t xml:space="preserve">still feel </w:t>
      </w:r>
      <w:r w:rsidR="00D612B2" w:rsidRPr="00690E01">
        <w:rPr>
          <w:rFonts w:ascii="Times New Roman" w:eastAsia="Times New Roman" w:hAnsi="Times New Roman"/>
          <w:color w:val="000000"/>
          <w:sz w:val="24"/>
          <w:szCs w:val="24"/>
          <w:shd w:val="clear" w:color="auto" w:fill="FFFFFF"/>
        </w:rPr>
        <w:t xml:space="preserve">physical </w:t>
      </w:r>
      <w:r w:rsidR="005B1D8D">
        <w:rPr>
          <w:rFonts w:ascii="Times New Roman" w:eastAsia="Times New Roman" w:hAnsi="Times New Roman"/>
          <w:color w:val="000000"/>
          <w:sz w:val="24"/>
          <w:szCs w:val="24"/>
          <w:shd w:val="clear" w:color="auto" w:fill="FFFFFF"/>
        </w:rPr>
        <w:t xml:space="preserve">pain </w:t>
      </w:r>
      <w:r w:rsidR="007502F3" w:rsidRPr="00690E01">
        <w:rPr>
          <w:rFonts w:ascii="Times New Roman" w:eastAsia="Times New Roman" w:hAnsi="Times New Roman"/>
          <w:color w:val="000000"/>
          <w:sz w:val="24"/>
          <w:szCs w:val="24"/>
          <w:shd w:val="clear" w:color="auto" w:fill="FFFFFF"/>
        </w:rPr>
        <w:t>are certainly</w:t>
      </w:r>
      <w:r w:rsidR="005B1D8D">
        <w:rPr>
          <w:rFonts w:ascii="Times New Roman" w:eastAsia="Times New Roman" w:hAnsi="Times New Roman"/>
          <w:color w:val="000000"/>
          <w:sz w:val="24"/>
          <w:szCs w:val="24"/>
          <w:shd w:val="clear" w:color="auto" w:fill="FFFFFF"/>
        </w:rPr>
        <w:t xml:space="preserve"> worthy of moral consideration</w:t>
      </w:r>
      <w:r w:rsidR="00F00376">
        <w:rPr>
          <w:rFonts w:ascii="Times New Roman" w:eastAsia="Times New Roman" w:hAnsi="Times New Roman"/>
          <w:color w:val="000000"/>
          <w:sz w:val="24"/>
          <w:szCs w:val="24"/>
          <w:shd w:val="clear" w:color="auto" w:fill="FFFFFF"/>
        </w:rPr>
        <w:t>, b</w:t>
      </w:r>
      <w:r w:rsidR="007502F3" w:rsidRPr="00690E01">
        <w:rPr>
          <w:rFonts w:ascii="Times New Roman" w:eastAsia="Times New Roman" w:hAnsi="Times New Roman"/>
          <w:color w:val="000000"/>
          <w:sz w:val="24"/>
          <w:szCs w:val="24"/>
          <w:shd w:val="clear" w:color="auto" w:fill="FFFFFF"/>
        </w:rPr>
        <w:t>ut we should not</w:t>
      </w:r>
      <w:r w:rsidR="00272081" w:rsidRPr="00690E01">
        <w:rPr>
          <w:rFonts w:ascii="Times New Roman" w:eastAsia="Times New Roman" w:hAnsi="Times New Roman"/>
          <w:color w:val="000000"/>
          <w:sz w:val="24"/>
          <w:szCs w:val="24"/>
          <w:shd w:val="clear" w:color="auto" w:fill="FFFFFF"/>
        </w:rPr>
        <w:t xml:space="preserve"> overinflate our humane sympathies</w:t>
      </w:r>
      <w:r w:rsidR="007502F3" w:rsidRPr="00690E01">
        <w:rPr>
          <w:rFonts w:ascii="Times New Roman" w:eastAsia="Times New Roman" w:hAnsi="Times New Roman"/>
          <w:color w:val="000000"/>
          <w:sz w:val="24"/>
          <w:szCs w:val="24"/>
          <w:shd w:val="clear" w:color="auto" w:fill="FFFFFF"/>
        </w:rPr>
        <w:t xml:space="preserve"> </w:t>
      </w:r>
      <w:r w:rsidR="00272081" w:rsidRPr="00690E01">
        <w:rPr>
          <w:rFonts w:ascii="Times New Roman" w:eastAsia="Times New Roman" w:hAnsi="Times New Roman"/>
          <w:color w:val="000000"/>
          <w:sz w:val="24"/>
          <w:szCs w:val="24"/>
          <w:shd w:val="clear" w:color="auto" w:fill="FFFFFF"/>
        </w:rPr>
        <w:t xml:space="preserve">by </w:t>
      </w:r>
      <w:r w:rsidR="007502F3" w:rsidRPr="00690E01">
        <w:rPr>
          <w:rFonts w:ascii="Times New Roman" w:eastAsia="Times New Roman" w:hAnsi="Times New Roman"/>
          <w:color w:val="000000"/>
          <w:sz w:val="24"/>
          <w:szCs w:val="24"/>
          <w:shd w:val="clear" w:color="auto" w:fill="FFFFFF"/>
        </w:rPr>
        <w:t>project</w:t>
      </w:r>
      <w:r w:rsidR="00272081" w:rsidRPr="00690E01">
        <w:rPr>
          <w:rFonts w:ascii="Times New Roman" w:eastAsia="Times New Roman" w:hAnsi="Times New Roman"/>
          <w:color w:val="000000"/>
          <w:sz w:val="24"/>
          <w:szCs w:val="24"/>
          <w:shd w:val="clear" w:color="auto" w:fill="FFFFFF"/>
        </w:rPr>
        <w:t>ing</w:t>
      </w:r>
      <w:r w:rsidR="00690E01">
        <w:rPr>
          <w:rFonts w:ascii="Times New Roman" w:eastAsia="Times New Roman" w:hAnsi="Times New Roman"/>
          <w:color w:val="000000"/>
          <w:sz w:val="24"/>
          <w:szCs w:val="24"/>
          <w:shd w:val="clear" w:color="auto" w:fill="FFFFFF"/>
        </w:rPr>
        <w:t xml:space="preserve"> such </w:t>
      </w:r>
      <w:r w:rsidR="00AE34EF">
        <w:rPr>
          <w:rFonts w:ascii="Times New Roman" w:eastAsia="Times New Roman" w:hAnsi="Times New Roman"/>
          <w:color w:val="000000"/>
          <w:sz w:val="24"/>
          <w:szCs w:val="24"/>
          <w:shd w:val="clear" w:color="auto" w:fill="FFFFFF"/>
        </w:rPr>
        <w:t>full-</w:t>
      </w:r>
      <w:r w:rsidR="007A3D27">
        <w:rPr>
          <w:rFonts w:ascii="Times New Roman" w:eastAsia="Times New Roman" w:hAnsi="Times New Roman"/>
          <w:color w:val="000000"/>
          <w:sz w:val="24"/>
          <w:szCs w:val="24"/>
          <w:shd w:val="clear" w:color="auto" w:fill="FFFFFF"/>
        </w:rPr>
        <w:t xml:space="preserve">blown </w:t>
      </w:r>
      <w:r w:rsidR="007502F3" w:rsidRPr="00690E01">
        <w:rPr>
          <w:rFonts w:ascii="Times New Roman" w:eastAsia="Times New Roman" w:hAnsi="Times New Roman"/>
          <w:color w:val="000000"/>
          <w:sz w:val="24"/>
          <w:szCs w:val="24"/>
          <w:shd w:val="clear" w:color="auto" w:fill="FFFFFF"/>
        </w:rPr>
        <w:t>characteristics onto them</w:t>
      </w:r>
      <w:r w:rsidR="00E11D1E">
        <w:rPr>
          <w:rFonts w:ascii="Times New Roman" w:eastAsia="Times New Roman" w:hAnsi="Times New Roman"/>
          <w:color w:val="000000"/>
          <w:sz w:val="24"/>
          <w:szCs w:val="24"/>
          <w:shd w:val="clear" w:color="auto" w:fill="FFFFFF"/>
        </w:rPr>
        <w:t xml:space="preserve">, </w:t>
      </w:r>
      <w:r w:rsidR="00AE34EF">
        <w:rPr>
          <w:rFonts w:ascii="Times New Roman" w:eastAsia="Times New Roman" w:hAnsi="Times New Roman"/>
          <w:color w:val="000000"/>
          <w:sz w:val="24"/>
          <w:szCs w:val="24"/>
          <w:shd w:val="clear" w:color="auto" w:fill="FFFFFF"/>
        </w:rPr>
        <w:t>thereby</w:t>
      </w:r>
      <w:r w:rsidR="00690E01">
        <w:rPr>
          <w:rFonts w:ascii="Times New Roman" w:eastAsia="Times New Roman" w:hAnsi="Times New Roman"/>
          <w:color w:val="000000"/>
          <w:sz w:val="24"/>
          <w:szCs w:val="24"/>
          <w:shd w:val="clear" w:color="auto" w:fill="FFFFFF"/>
        </w:rPr>
        <w:t xml:space="preserve"> discounting </w:t>
      </w:r>
      <w:r w:rsidR="004F0CF1">
        <w:rPr>
          <w:rFonts w:ascii="Times New Roman" w:eastAsia="Times New Roman" w:hAnsi="Times New Roman"/>
          <w:color w:val="000000"/>
          <w:sz w:val="24"/>
          <w:szCs w:val="24"/>
          <w:shd w:val="clear" w:color="auto" w:fill="FFFFFF"/>
        </w:rPr>
        <w:t>meaningful</w:t>
      </w:r>
      <w:r w:rsidR="00E11D1E">
        <w:rPr>
          <w:rFonts w:ascii="Times New Roman" w:eastAsia="Times New Roman" w:hAnsi="Times New Roman"/>
          <w:color w:val="000000"/>
          <w:sz w:val="24"/>
          <w:szCs w:val="24"/>
          <w:shd w:val="clear" w:color="auto" w:fill="FFFFFF"/>
        </w:rPr>
        <w:t xml:space="preserve"> differences</w:t>
      </w:r>
      <w:r w:rsidR="00690E01">
        <w:rPr>
          <w:rFonts w:ascii="Times New Roman" w:eastAsia="Times New Roman" w:hAnsi="Times New Roman"/>
          <w:color w:val="000000"/>
          <w:sz w:val="24"/>
          <w:szCs w:val="24"/>
          <w:shd w:val="clear" w:color="auto" w:fill="FFFFFF"/>
        </w:rPr>
        <w:t xml:space="preserve"> altogether</w:t>
      </w:r>
      <w:r w:rsidR="00272081" w:rsidRPr="00690E01">
        <w:rPr>
          <w:rFonts w:ascii="Times New Roman" w:eastAsia="Times New Roman" w:hAnsi="Times New Roman"/>
          <w:color w:val="000000"/>
          <w:sz w:val="24"/>
          <w:szCs w:val="24"/>
          <w:shd w:val="clear" w:color="auto" w:fill="FFFFFF"/>
        </w:rPr>
        <w:t>.</w:t>
      </w:r>
      <w:r w:rsidR="007502F3" w:rsidRPr="00690E01">
        <w:rPr>
          <w:rFonts w:ascii="Times New Roman" w:eastAsia="Times New Roman" w:hAnsi="Times New Roman"/>
          <w:color w:val="000000"/>
          <w:sz w:val="24"/>
          <w:szCs w:val="24"/>
          <w:shd w:val="clear" w:color="auto" w:fill="FFFFFF"/>
        </w:rPr>
        <w:t xml:space="preserve"> </w:t>
      </w:r>
    </w:p>
    <w:p w14:paraId="344E32F4" w14:textId="519B6BE9" w:rsidR="009A291C" w:rsidRDefault="0061581A" w:rsidP="004E21F3">
      <w:pPr>
        <w:pStyle w:val="NormalWeb"/>
        <w:shd w:val="clear" w:color="auto" w:fill="FFFFFF"/>
        <w:spacing w:before="0" w:beforeAutospacing="0" w:after="150" w:afterAutospacing="0" w:line="480" w:lineRule="auto"/>
        <w:rPr>
          <w:rFonts w:eastAsia="Times New Roman"/>
          <w:color w:val="000000" w:themeColor="text1"/>
          <w:shd w:val="clear" w:color="auto" w:fill="FFFFFF"/>
        </w:rPr>
      </w:pPr>
      <w:r>
        <w:rPr>
          <w:rFonts w:eastAsia="Times New Roman"/>
          <w:color w:val="000000"/>
          <w:shd w:val="clear" w:color="auto" w:fill="FFFFFF"/>
        </w:rPr>
        <w:tab/>
      </w:r>
      <w:r w:rsidR="004E4518">
        <w:rPr>
          <w:rFonts w:eastAsia="Times New Roman"/>
          <w:color w:val="000000"/>
          <w:shd w:val="clear" w:color="auto" w:fill="FFFFFF"/>
        </w:rPr>
        <w:t>This leads us to the rather unavoidable</w:t>
      </w:r>
      <w:r w:rsidR="00E72933">
        <w:rPr>
          <w:rFonts w:eastAsia="Times New Roman"/>
          <w:color w:val="000000"/>
          <w:shd w:val="clear" w:color="auto" w:fill="FFFFFF"/>
        </w:rPr>
        <w:t xml:space="preserve"> and thorny</w:t>
      </w:r>
      <w:r w:rsidR="004F0CF1">
        <w:rPr>
          <w:rFonts w:eastAsia="Times New Roman"/>
          <w:color w:val="000000"/>
          <w:shd w:val="clear" w:color="auto" w:fill="FFFFFF"/>
        </w:rPr>
        <w:t xml:space="preserve"> issue</w:t>
      </w:r>
      <w:r w:rsidR="004E4518">
        <w:rPr>
          <w:rFonts w:eastAsia="Times New Roman"/>
          <w:color w:val="000000"/>
          <w:shd w:val="clear" w:color="auto" w:fill="FFFFFF"/>
        </w:rPr>
        <w:t xml:space="preserve"> of </w:t>
      </w:r>
      <w:r w:rsidR="00F00376">
        <w:rPr>
          <w:rFonts w:eastAsia="Times New Roman"/>
          <w:color w:val="000000"/>
          <w:shd w:val="clear" w:color="auto" w:fill="FFFFFF"/>
        </w:rPr>
        <w:t>degrees of</w:t>
      </w:r>
      <w:r w:rsidR="001B0599">
        <w:rPr>
          <w:rFonts w:eastAsia="Times New Roman"/>
          <w:color w:val="000000"/>
          <w:shd w:val="clear" w:color="auto" w:fill="FFFFFF"/>
        </w:rPr>
        <w:t xml:space="preserve"> </w:t>
      </w:r>
      <w:r w:rsidR="00F00376">
        <w:rPr>
          <w:rFonts w:eastAsia="Times New Roman"/>
          <w:color w:val="000000"/>
          <w:shd w:val="clear" w:color="auto" w:fill="FFFFFF"/>
        </w:rPr>
        <w:t xml:space="preserve">consciousness and </w:t>
      </w:r>
      <w:r w:rsidR="001B0599">
        <w:rPr>
          <w:rFonts w:eastAsia="Times New Roman"/>
          <w:color w:val="000000"/>
          <w:shd w:val="clear" w:color="auto" w:fill="FFFFFF"/>
        </w:rPr>
        <w:t>self-consciousness</w:t>
      </w:r>
      <w:r w:rsidR="00CC4F84">
        <w:rPr>
          <w:rFonts w:eastAsia="Times New Roman"/>
          <w:color w:val="000000"/>
          <w:shd w:val="clear" w:color="auto" w:fill="FFFFFF"/>
        </w:rPr>
        <w:t>,</w:t>
      </w:r>
      <w:r w:rsidR="00E4698A">
        <w:rPr>
          <w:rFonts w:eastAsia="Times New Roman"/>
          <w:color w:val="000000"/>
          <w:shd w:val="clear" w:color="auto" w:fill="FFFFFF"/>
        </w:rPr>
        <w:t xml:space="preserve"> </w:t>
      </w:r>
      <w:r w:rsidR="00AC3BAD">
        <w:rPr>
          <w:rFonts w:eastAsia="Times New Roman"/>
          <w:color w:val="000000"/>
          <w:shd w:val="clear" w:color="auto" w:fill="FFFFFF"/>
        </w:rPr>
        <w:t>explored w</w:t>
      </w:r>
      <w:r w:rsidR="00AD35E6">
        <w:rPr>
          <w:rFonts w:eastAsia="Times New Roman"/>
          <w:color w:val="000000"/>
          <w:shd w:val="clear" w:color="auto" w:fill="FFFFFF"/>
        </w:rPr>
        <w:t xml:space="preserve">ithin the pages of this journal and by myself </w:t>
      </w:r>
      <w:hyperlink r:id="rId10" w:history="1">
        <w:r w:rsidR="00E4698A" w:rsidRPr="00E4698A">
          <w:rPr>
            <w:rStyle w:val="Hyperlink"/>
            <w:rFonts w:eastAsia="Times New Roman"/>
            <w:shd w:val="clear" w:color="auto" w:fill="FFFFFF"/>
          </w:rPr>
          <w:t>here</w:t>
        </w:r>
      </w:hyperlink>
      <w:r w:rsidR="00E4698A">
        <w:rPr>
          <w:rFonts w:eastAsia="Times New Roman"/>
          <w:color w:val="000000"/>
          <w:shd w:val="clear" w:color="auto" w:fill="FFFFFF"/>
        </w:rPr>
        <w:t>.</w:t>
      </w:r>
      <w:r w:rsidR="004E4518">
        <w:rPr>
          <w:rFonts w:eastAsia="Times New Roman"/>
          <w:color w:val="000000" w:themeColor="text1"/>
          <w:shd w:val="clear" w:color="auto" w:fill="FFFFFF"/>
        </w:rPr>
        <w:t xml:space="preserve"> </w:t>
      </w:r>
      <w:r w:rsidR="00F00376">
        <w:rPr>
          <w:rFonts w:eastAsia="Times New Roman"/>
          <w:color w:val="000000" w:themeColor="text1"/>
          <w:shd w:val="clear" w:color="auto" w:fill="FFFFFF"/>
        </w:rPr>
        <w:t xml:space="preserve">Logically, the capacity </w:t>
      </w:r>
      <w:r w:rsidR="008A753A">
        <w:rPr>
          <w:rFonts w:eastAsia="Times New Roman"/>
          <w:color w:val="000000" w:themeColor="text1"/>
          <w:shd w:val="clear" w:color="auto" w:fill="FFFFFF"/>
        </w:rPr>
        <w:t>of sentience</w:t>
      </w:r>
      <w:r w:rsidR="00F00376">
        <w:rPr>
          <w:rFonts w:eastAsia="Times New Roman"/>
          <w:color w:val="000000" w:themeColor="text1"/>
          <w:shd w:val="clear" w:color="auto" w:fill="FFFFFF"/>
        </w:rPr>
        <w:t xml:space="preserve"> includes the measure of consciousness required for </w:t>
      </w:r>
      <w:r w:rsidR="001106E4">
        <w:rPr>
          <w:rFonts w:eastAsia="Times New Roman"/>
          <w:color w:val="000000" w:themeColor="text1"/>
          <w:shd w:val="clear" w:color="auto" w:fill="FFFFFF"/>
        </w:rPr>
        <w:t>perceiving</w:t>
      </w:r>
      <w:r w:rsidR="00F00376">
        <w:rPr>
          <w:rFonts w:eastAsia="Times New Roman"/>
          <w:color w:val="000000" w:themeColor="text1"/>
          <w:shd w:val="clear" w:color="auto" w:fill="FFFFFF"/>
        </w:rPr>
        <w:t xml:space="preserve"> that experience.</w:t>
      </w:r>
      <w:r w:rsidR="008A753A">
        <w:rPr>
          <w:rFonts w:eastAsia="Times New Roman"/>
          <w:color w:val="000000" w:themeColor="text1"/>
          <w:shd w:val="clear" w:color="auto" w:fill="FFFFFF"/>
        </w:rPr>
        <w:t xml:space="preserve"> </w:t>
      </w:r>
      <w:r w:rsidR="00EF42BA">
        <w:rPr>
          <w:rFonts w:eastAsia="Times New Roman"/>
          <w:color w:val="000000" w:themeColor="text1"/>
          <w:shd w:val="clear" w:color="auto" w:fill="FFFFFF"/>
        </w:rPr>
        <w:t>Thus, even the merely sentient must</w:t>
      </w:r>
      <w:r w:rsidR="008A753A">
        <w:rPr>
          <w:rFonts w:eastAsia="Times New Roman"/>
          <w:color w:val="000000" w:themeColor="text1"/>
          <w:shd w:val="clear" w:color="auto" w:fill="FFFFFF"/>
        </w:rPr>
        <w:t xml:space="preserve"> possess some </w:t>
      </w:r>
      <w:r w:rsidR="00EF42BA">
        <w:rPr>
          <w:rFonts w:eastAsia="Times New Roman"/>
          <w:color w:val="000000" w:themeColor="text1"/>
          <w:shd w:val="clear" w:color="auto" w:fill="FFFFFF"/>
        </w:rPr>
        <w:t xml:space="preserve">minimal measure of consciousness. Higher up the chain of experience, others </w:t>
      </w:r>
      <w:r w:rsidR="00F00376">
        <w:rPr>
          <w:rFonts w:eastAsia="Times New Roman"/>
          <w:color w:val="000000"/>
          <w:shd w:val="clear" w:color="auto" w:fill="FFFFFF"/>
        </w:rPr>
        <w:t xml:space="preserve">have limited capacity for anticipation as Bernie Rollins </w:t>
      </w:r>
      <w:hyperlink r:id="rId11" w:history="1">
        <w:r w:rsidR="00F00376" w:rsidRPr="00F00376">
          <w:rPr>
            <w:rStyle w:val="Hyperlink"/>
            <w:rFonts w:eastAsia="Times New Roman"/>
            <w:shd w:val="clear" w:color="auto" w:fill="FFFFFF"/>
          </w:rPr>
          <w:t>points out</w:t>
        </w:r>
      </w:hyperlink>
      <w:r w:rsidR="00F00376">
        <w:rPr>
          <w:rFonts w:eastAsia="Times New Roman"/>
          <w:color w:val="000000"/>
          <w:shd w:val="clear" w:color="auto" w:fill="FFFFFF"/>
        </w:rPr>
        <w:t>, or even self-reflection as these capacities</w:t>
      </w:r>
      <w:r w:rsidR="00EF42BA">
        <w:rPr>
          <w:rFonts w:eastAsia="Times New Roman"/>
          <w:color w:val="000000"/>
          <w:shd w:val="clear" w:color="auto" w:fill="FFFFFF"/>
        </w:rPr>
        <w:t>, which are</w:t>
      </w:r>
      <w:r w:rsidR="00F00376">
        <w:rPr>
          <w:rFonts w:eastAsia="Times New Roman"/>
          <w:color w:val="000000"/>
          <w:shd w:val="clear" w:color="auto" w:fill="FFFFFF"/>
        </w:rPr>
        <w:t xml:space="preserve"> constitutive of personhood, are arguably best understood as coming in degrees</w:t>
      </w:r>
      <w:r w:rsidR="00EF42BA">
        <w:rPr>
          <w:rFonts w:eastAsia="Times New Roman"/>
          <w:color w:val="000000"/>
          <w:shd w:val="clear" w:color="auto" w:fill="FFFFFF"/>
        </w:rPr>
        <w:t>, as I argue in the above cited paper</w:t>
      </w:r>
      <w:r w:rsidR="00F00376">
        <w:rPr>
          <w:rFonts w:eastAsia="Times New Roman"/>
          <w:color w:val="000000"/>
          <w:shd w:val="clear" w:color="auto" w:fill="FFFFFF"/>
        </w:rPr>
        <w:t>.</w:t>
      </w:r>
      <w:r w:rsidR="00EF42BA">
        <w:rPr>
          <w:rFonts w:eastAsia="Times New Roman"/>
          <w:color w:val="000000" w:themeColor="text1"/>
          <w:shd w:val="clear" w:color="auto" w:fill="FFFFFF"/>
        </w:rPr>
        <w:t xml:space="preserve"> While </w:t>
      </w:r>
      <w:hyperlink r:id="rId12" w:history="1">
        <w:r w:rsidR="00EF42BA" w:rsidRPr="00F5635B">
          <w:rPr>
            <w:rStyle w:val="Hyperlink"/>
            <w:rFonts w:eastAsia="Times New Roman"/>
            <w:shd w:val="clear" w:color="auto" w:fill="FFFFFF"/>
          </w:rPr>
          <w:t>dolphins</w:t>
        </w:r>
      </w:hyperlink>
      <w:r w:rsidR="004E4518">
        <w:rPr>
          <w:rFonts w:eastAsia="Times New Roman"/>
          <w:color w:val="000000" w:themeColor="text1"/>
          <w:shd w:val="clear" w:color="auto" w:fill="FFFFFF"/>
        </w:rPr>
        <w:t xml:space="preserve"> seem to possess propositional language and other species such as </w:t>
      </w:r>
      <w:hyperlink r:id="rId13" w:history="1">
        <w:r w:rsidR="004E4518" w:rsidRPr="00C4660D">
          <w:rPr>
            <w:rStyle w:val="Hyperlink"/>
            <w:rFonts w:eastAsia="Times New Roman"/>
            <w:shd w:val="clear" w:color="auto" w:fill="FFFFFF"/>
          </w:rPr>
          <w:t xml:space="preserve">apes </w:t>
        </w:r>
        <w:r w:rsidR="00AB44E7" w:rsidRPr="00C4660D">
          <w:rPr>
            <w:rStyle w:val="Hyperlink"/>
            <w:rFonts w:eastAsia="Times New Roman"/>
            <w:shd w:val="clear" w:color="auto" w:fill="FFFFFF"/>
          </w:rPr>
          <w:t xml:space="preserve">and </w:t>
        </w:r>
        <w:r w:rsidR="0028661A" w:rsidRPr="00C4660D">
          <w:rPr>
            <w:rStyle w:val="Hyperlink"/>
            <w:rFonts w:eastAsia="Times New Roman"/>
            <w:shd w:val="clear" w:color="auto" w:fill="FFFFFF"/>
          </w:rPr>
          <w:t xml:space="preserve">even </w:t>
        </w:r>
        <w:r w:rsidR="00AB44E7" w:rsidRPr="00C4660D">
          <w:rPr>
            <w:rStyle w:val="Hyperlink"/>
            <w:rFonts w:eastAsia="Times New Roman"/>
            <w:shd w:val="clear" w:color="auto" w:fill="FFFFFF"/>
          </w:rPr>
          <w:t>parrot</w:t>
        </w:r>
        <w:r w:rsidR="0028661A" w:rsidRPr="00C4660D">
          <w:rPr>
            <w:rStyle w:val="Hyperlink"/>
            <w:rFonts w:eastAsia="Times New Roman"/>
            <w:shd w:val="clear" w:color="auto" w:fill="FFFFFF"/>
          </w:rPr>
          <w:t>s</w:t>
        </w:r>
      </w:hyperlink>
      <w:r w:rsidR="00AB44E7">
        <w:rPr>
          <w:rFonts w:eastAsia="Times New Roman"/>
          <w:color w:val="000000" w:themeColor="text1"/>
          <w:shd w:val="clear" w:color="auto" w:fill="FFFFFF"/>
        </w:rPr>
        <w:t xml:space="preserve"> </w:t>
      </w:r>
      <w:r w:rsidR="004E4518">
        <w:rPr>
          <w:rFonts w:eastAsia="Times New Roman"/>
          <w:color w:val="000000" w:themeColor="text1"/>
          <w:shd w:val="clear" w:color="auto" w:fill="FFFFFF"/>
        </w:rPr>
        <w:t xml:space="preserve">have </w:t>
      </w:r>
      <w:r w:rsidR="00CC4F84">
        <w:rPr>
          <w:rFonts w:eastAsia="Times New Roman"/>
          <w:color w:val="000000" w:themeColor="text1"/>
          <w:shd w:val="clear" w:color="auto" w:fill="FFFFFF"/>
        </w:rPr>
        <w:t>been able to acquire</w:t>
      </w:r>
      <w:r w:rsidR="00AB44E7">
        <w:rPr>
          <w:rFonts w:eastAsia="Times New Roman"/>
          <w:color w:val="000000" w:themeColor="text1"/>
          <w:shd w:val="clear" w:color="auto" w:fill="FFFFFF"/>
        </w:rPr>
        <w:t xml:space="preserve"> significant linguistic mastery</w:t>
      </w:r>
      <w:r w:rsidR="004E4518">
        <w:rPr>
          <w:rFonts w:eastAsia="Times New Roman"/>
          <w:color w:val="000000" w:themeColor="text1"/>
          <w:shd w:val="clear" w:color="auto" w:fill="FFFFFF"/>
        </w:rPr>
        <w:t xml:space="preserve">, it will be evident that </w:t>
      </w:r>
      <w:r w:rsidR="00363D21">
        <w:rPr>
          <w:rFonts w:eastAsia="Times New Roman"/>
          <w:color w:val="000000" w:themeColor="text1"/>
          <w:shd w:val="clear" w:color="auto" w:fill="FFFFFF"/>
        </w:rPr>
        <w:t>other</w:t>
      </w:r>
      <w:r w:rsidR="004E4518">
        <w:rPr>
          <w:rFonts w:eastAsia="Times New Roman"/>
          <w:color w:val="000000" w:themeColor="text1"/>
          <w:shd w:val="clear" w:color="auto" w:fill="FFFFFF"/>
        </w:rPr>
        <w:t xml:space="preserve"> animals </w:t>
      </w:r>
      <w:r w:rsidR="00AB44E7">
        <w:rPr>
          <w:rFonts w:eastAsia="Times New Roman"/>
          <w:color w:val="000000" w:themeColor="text1"/>
          <w:shd w:val="clear" w:color="auto" w:fill="FFFFFF"/>
        </w:rPr>
        <w:t>including dogs, cats</w:t>
      </w:r>
      <w:r w:rsidR="004E4518">
        <w:rPr>
          <w:rFonts w:eastAsia="Times New Roman"/>
          <w:color w:val="000000" w:themeColor="text1"/>
          <w:shd w:val="clear" w:color="auto" w:fill="FFFFFF"/>
        </w:rPr>
        <w:t>, pigs, cows</w:t>
      </w:r>
      <w:r w:rsidR="009A291C">
        <w:rPr>
          <w:rFonts w:eastAsia="Times New Roman"/>
          <w:color w:val="000000" w:themeColor="text1"/>
          <w:shd w:val="clear" w:color="auto" w:fill="FFFFFF"/>
        </w:rPr>
        <w:t>, and pre-linguistic human infants</w:t>
      </w:r>
      <w:r w:rsidR="004E4518">
        <w:rPr>
          <w:rFonts w:eastAsia="Times New Roman"/>
          <w:color w:val="000000" w:themeColor="text1"/>
          <w:shd w:val="clear" w:color="auto" w:fill="FFFFFF"/>
        </w:rPr>
        <w:t xml:space="preserve"> might still arguably qualify as </w:t>
      </w:r>
      <w:r w:rsidR="0028661A">
        <w:rPr>
          <w:rFonts w:eastAsia="Times New Roman"/>
          <w:color w:val="000000" w:themeColor="text1"/>
          <w:shd w:val="clear" w:color="auto" w:fill="FFFFFF"/>
        </w:rPr>
        <w:t>volitional</w:t>
      </w:r>
      <w:r w:rsidR="004E4518">
        <w:rPr>
          <w:rFonts w:eastAsia="Times New Roman"/>
          <w:color w:val="000000" w:themeColor="text1"/>
          <w:shd w:val="clear" w:color="auto" w:fill="FFFFFF"/>
        </w:rPr>
        <w:t xml:space="preserve"> if to a significantly lesser extent. </w:t>
      </w:r>
      <w:r w:rsidR="00CC4F84">
        <w:rPr>
          <w:rFonts w:eastAsia="Times New Roman"/>
          <w:color w:val="000000" w:themeColor="text1"/>
          <w:shd w:val="clear" w:color="auto" w:fill="FFFFFF"/>
        </w:rPr>
        <w:t>This is demonstrated</w:t>
      </w:r>
      <w:r w:rsidR="003752EB">
        <w:rPr>
          <w:rFonts w:eastAsia="Times New Roman"/>
          <w:color w:val="000000" w:themeColor="text1"/>
          <w:shd w:val="clear" w:color="auto" w:fill="FFFFFF"/>
        </w:rPr>
        <w:t xml:space="preserve"> via intrinsically intentional expressive </w:t>
      </w:r>
      <w:r w:rsidR="00BE0F58">
        <w:rPr>
          <w:rFonts w:eastAsia="Times New Roman"/>
          <w:color w:val="000000" w:themeColor="text1"/>
          <w:shd w:val="clear" w:color="auto" w:fill="FFFFFF"/>
        </w:rPr>
        <w:t>behavior</w:t>
      </w:r>
      <w:r w:rsidR="00CC4F84">
        <w:rPr>
          <w:rFonts w:eastAsia="Times New Roman"/>
          <w:color w:val="000000" w:themeColor="text1"/>
          <w:shd w:val="clear" w:color="auto" w:fill="FFFFFF"/>
        </w:rPr>
        <w:t xml:space="preserve"> or</w:t>
      </w:r>
      <w:r w:rsidR="003752EB">
        <w:rPr>
          <w:rFonts w:eastAsia="Times New Roman"/>
          <w:color w:val="000000" w:themeColor="text1"/>
          <w:shd w:val="clear" w:color="auto" w:fill="FFFFFF"/>
        </w:rPr>
        <w:t xml:space="preserve"> even limited conventional</w:t>
      </w:r>
      <w:r w:rsidR="00BE0F58">
        <w:rPr>
          <w:rFonts w:eastAsia="Times New Roman"/>
          <w:color w:val="000000" w:themeColor="text1"/>
          <w:shd w:val="clear" w:color="auto" w:fill="FFFFFF"/>
        </w:rPr>
        <w:t>ly</w:t>
      </w:r>
      <w:r w:rsidR="003752EB">
        <w:rPr>
          <w:rFonts w:eastAsia="Times New Roman"/>
          <w:color w:val="000000" w:themeColor="text1"/>
          <w:shd w:val="clear" w:color="auto" w:fill="FFFFFF"/>
        </w:rPr>
        <w:t xml:space="preserve"> associative </w:t>
      </w:r>
      <w:r w:rsidR="00CC4F84">
        <w:rPr>
          <w:rFonts w:eastAsia="Times New Roman"/>
          <w:color w:val="000000" w:themeColor="text1"/>
          <w:shd w:val="clear" w:color="auto" w:fill="FFFFFF"/>
        </w:rPr>
        <w:t xml:space="preserve">symbolic representations such as calls signifying different </w:t>
      </w:r>
      <w:r w:rsidR="009A291C">
        <w:rPr>
          <w:rFonts w:eastAsia="Times New Roman"/>
          <w:color w:val="000000" w:themeColor="text1"/>
          <w:shd w:val="clear" w:color="auto" w:fill="FFFFFF"/>
        </w:rPr>
        <w:t>pains, threats or desires</w:t>
      </w:r>
      <w:r w:rsidR="00BE0F58">
        <w:rPr>
          <w:rFonts w:eastAsia="Times New Roman"/>
          <w:color w:val="000000" w:themeColor="text1"/>
          <w:shd w:val="clear" w:color="auto" w:fill="FFFFFF"/>
        </w:rPr>
        <w:t xml:space="preserve">. </w:t>
      </w:r>
      <w:r w:rsidR="005C7419">
        <w:rPr>
          <w:rFonts w:eastAsia="Times New Roman"/>
          <w:color w:val="000000" w:themeColor="text1"/>
          <w:shd w:val="clear" w:color="auto" w:fill="FFFFFF"/>
        </w:rPr>
        <w:t xml:space="preserve">Though they may lack </w:t>
      </w:r>
      <w:r w:rsidR="00CC4F84">
        <w:rPr>
          <w:rFonts w:eastAsia="Times New Roman"/>
          <w:color w:val="000000" w:themeColor="text1"/>
          <w:shd w:val="clear" w:color="auto" w:fill="FFFFFF"/>
        </w:rPr>
        <w:t xml:space="preserve">full-blown propositional </w:t>
      </w:r>
      <w:r w:rsidR="005C7419">
        <w:rPr>
          <w:rFonts w:eastAsia="Times New Roman"/>
          <w:color w:val="000000" w:themeColor="text1"/>
          <w:shd w:val="clear" w:color="auto" w:fill="FFFFFF"/>
        </w:rPr>
        <w:t xml:space="preserve">language, they </w:t>
      </w:r>
      <w:r w:rsidR="00BE0F58">
        <w:rPr>
          <w:rFonts w:eastAsia="Times New Roman"/>
          <w:color w:val="000000" w:themeColor="text1"/>
          <w:shd w:val="clear" w:color="auto" w:fill="FFFFFF"/>
        </w:rPr>
        <w:t xml:space="preserve">may </w:t>
      </w:r>
      <w:r w:rsidR="009A291C">
        <w:rPr>
          <w:rFonts w:eastAsia="Times New Roman"/>
          <w:color w:val="000000" w:themeColor="text1"/>
          <w:shd w:val="clear" w:color="auto" w:fill="FFFFFF"/>
        </w:rPr>
        <w:t>exhibit</w:t>
      </w:r>
      <w:r w:rsidR="005C7419">
        <w:rPr>
          <w:rFonts w:eastAsia="Times New Roman"/>
          <w:color w:val="000000" w:themeColor="text1"/>
          <w:shd w:val="clear" w:color="auto" w:fill="FFFFFF"/>
        </w:rPr>
        <w:t xml:space="preserve"> signif</w:t>
      </w:r>
      <w:r w:rsidR="0028661A">
        <w:rPr>
          <w:rFonts w:eastAsia="Times New Roman"/>
          <w:color w:val="000000" w:themeColor="text1"/>
          <w:shd w:val="clear" w:color="auto" w:fill="FFFFFF"/>
        </w:rPr>
        <w:t xml:space="preserve">icant degrees of self-consciousness </w:t>
      </w:r>
      <w:r w:rsidR="00CC4F84">
        <w:rPr>
          <w:rFonts w:eastAsia="Times New Roman"/>
          <w:color w:val="000000" w:themeColor="text1"/>
          <w:shd w:val="clear" w:color="auto" w:fill="FFFFFF"/>
        </w:rPr>
        <w:t xml:space="preserve">in these ways as well as </w:t>
      </w:r>
      <w:r w:rsidR="005C7419">
        <w:rPr>
          <w:rFonts w:eastAsia="Times New Roman"/>
          <w:color w:val="000000" w:themeColor="text1"/>
          <w:shd w:val="clear" w:color="auto" w:fill="FFFFFF"/>
        </w:rPr>
        <w:t xml:space="preserve">via </w:t>
      </w:r>
      <w:r w:rsidR="00BE0F58">
        <w:rPr>
          <w:rFonts w:eastAsia="Times New Roman"/>
          <w:color w:val="000000" w:themeColor="text1"/>
          <w:shd w:val="clear" w:color="auto" w:fill="FFFFFF"/>
        </w:rPr>
        <w:t>mirror self-recognition,</w:t>
      </w:r>
      <w:r w:rsidR="005C7419">
        <w:rPr>
          <w:rFonts w:eastAsia="Times New Roman"/>
          <w:color w:val="000000" w:themeColor="text1"/>
          <w:shd w:val="clear" w:color="auto" w:fill="FFFFFF"/>
        </w:rPr>
        <w:t xml:space="preserve"> </w:t>
      </w:r>
      <w:r w:rsidR="002F2C63">
        <w:rPr>
          <w:rFonts w:eastAsia="Times New Roman"/>
          <w:color w:val="000000" w:themeColor="text1"/>
          <w:shd w:val="clear" w:color="auto" w:fill="FFFFFF"/>
        </w:rPr>
        <w:t>or the</w:t>
      </w:r>
      <w:r w:rsidR="005C7419">
        <w:rPr>
          <w:rFonts w:eastAsia="Times New Roman"/>
          <w:color w:val="000000" w:themeColor="text1"/>
          <w:shd w:val="clear" w:color="auto" w:fill="FFFFFF"/>
        </w:rPr>
        <w:t xml:space="preserve"> ability to entertain different points of view throug</w:t>
      </w:r>
      <w:r w:rsidR="00CF174C">
        <w:rPr>
          <w:rFonts w:eastAsia="Times New Roman"/>
          <w:color w:val="000000" w:themeColor="text1"/>
          <w:shd w:val="clear" w:color="auto" w:fill="FFFFFF"/>
        </w:rPr>
        <w:t xml:space="preserve">h what behavioral scientists </w:t>
      </w:r>
      <w:r w:rsidR="005C7419">
        <w:rPr>
          <w:rFonts w:eastAsia="Times New Roman"/>
          <w:color w:val="000000" w:themeColor="text1"/>
          <w:shd w:val="clear" w:color="auto" w:fill="FFFFFF"/>
        </w:rPr>
        <w:t xml:space="preserve">call </w:t>
      </w:r>
      <w:hyperlink r:id="rId14" w:history="1">
        <w:r w:rsidR="005C7419" w:rsidRPr="00C1561E">
          <w:rPr>
            <w:rStyle w:val="Hyperlink"/>
            <w:rFonts w:eastAsia="Times New Roman"/>
            <w:shd w:val="clear" w:color="auto" w:fill="FFFFFF"/>
          </w:rPr>
          <w:t>theory of mind</w:t>
        </w:r>
      </w:hyperlink>
      <w:r w:rsidR="002F2C63">
        <w:rPr>
          <w:rFonts w:eastAsia="Times New Roman"/>
          <w:color w:val="000000" w:themeColor="text1"/>
          <w:shd w:val="clear" w:color="auto" w:fill="FFFFFF"/>
        </w:rPr>
        <w:t xml:space="preserve">, </w:t>
      </w:r>
      <w:r w:rsidR="003C3654">
        <w:rPr>
          <w:rFonts w:eastAsia="Times New Roman"/>
          <w:color w:val="000000" w:themeColor="text1"/>
          <w:shd w:val="clear" w:color="auto" w:fill="FFFFFF"/>
        </w:rPr>
        <w:t>and other associated behaviors</w:t>
      </w:r>
      <w:r w:rsidR="005C7419">
        <w:rPr>
          <w:rFonts w:eastAsia="Times New Roman"/>
          <w:color w:val="000000" w:themeColor="text1"/>
          <w:shd w:val="clear" w:color="auto" w:fill="FFFFFF"/>
        </w:rPr>
        <w:t xml:space="preserve">. </w:t>
      </w:r>
      <w:r w:rsidR="00677E42">
        <w:rPr>
          <w:rFonts w:eastAsia="Times New Roman"/>
          <w:color w:val="000000" w:themeColor="text1"/>
          <w:shd w:val="clear" w:color="auto" w:fill="FFFFFF"/>
        </w:rPr>
        <w:t>In order to err on the side of generosity in borderline cases, s</w:t>
      </w:r>
      <w:r w:rsidR="002F2C63">
        <w:rPr>
          <w:rFonts w:eastAsia="Times New Roman"/>
          <w:color w:val="000000" w:themeColor="text1"/>
          <w:shd w:val="clear" w:color="auto" w:fill="FFFFFF"/>
        </w:rPr>
        <w:t>uch</w:t>
      </w:r>
      <w:r w:rsidR="00FB5171">
        <w:rPr>
          <w:rFonts w:eastAsia="Times New Roman"/>
          <w:color w:val="000000" w:themeColor="text1"/>
          <w:shd w:val="clear" w:color="auto" w:fill="FFFFFF"/>
        </w:rPr>
        <w:t xml:space="preserve"> </w:t>
      </w:r>
      <w:r w:rsidR="002F2C63">
        <w:rPr>
          <w:rFonts w:eastAsia="Times New Roman"/>
          <w:color w:val="000000" w:themeColor="text1"/>
          <w:shd w:val="clear" w:color="auto" w:fill="FFFFFF"/>
        </w:rPr>
        <w:t>beings</w:t>
      </w:r>
      <w:r w:rsidR="00AB44E7">
        <w:rPr>
          <w:rFonts w:eastAsia="Times New Roman"/>
          <w:color w:val="000000" w:themeColor="text1"/>
          <w:shd w:val="clear" w:color="auto" w:fill="FFFFFF"/>
        </w:rPr>
        <w:t xml:space="preserve"> </w:t>
      </w:r>
      <w:r w:rsidR="00EE1747">
        <w:rPr>
          <w:rFonts w:eastAsia="Times New Roman"/>
          <w:color w:val="000000" w:themeColor="text1"/>
          <w:shd w:val="clear" w:color="auto" w:fill="FFFFFF"/>
        </w:rPr>
        <w:t xml:space="preserve">capable of limited self-conscious volition </w:t>
      </w:r>
      <w:r w:rsidR="002F2C63">
        <w:rPr>
          <w:rFonts w:eastAsia="Times New Roman"/>
          <w:color w:val="000000" w:themeColor="text1"/>
          <w:shd w:val="clear" w:color="auto" w:fill="FFFFFF"/>
        </w:rPr>
        <w:t xml:space="preserve">might still be </w:t>
      </w:r>
      <w:r w:rsidR="00C671FA">
        <w:rPr>
          <w:rFonts w:eastAsia="Times New Roman"/>
          <w:color w:val="000000" w:themeColor="text1"/>
          <w:shd w:val="clear" w:color="auto" w:fill="FFFFFF"/>
        </w:rPr>
        <w:t xml:space="preserve">comparable enough </w:t>
      </w:r>
      <w:r w:rsidR="00C77E89">
        <w:rPr>
          <w:rFonts w:eastAsia="Times New Roman"/>
          <w:color w:val="000000" w:themeColor="text1"/>
          <w:shd w:val="clear" w:color="auto" w:fill="FFFFFF"/>
        </w:rPr>
        <w:t>to</w:t>
      </w:r>
      <w:r w:rsidR="002F2C63">
        <w:rPr>
          <w:rFonts w:eastAsia="Times New Roman"/>
          <w:color w:val="000000" w:themeColor="text1"/>
          <w:shd w:val="clear" w:color="auto" w:fill="FFFFFF"/>
        </w:rPr>
        <w:t xml:space="preserve"> persons with fully actualized </w:t>
      </w:r>
      <w:r w:rsidR="00EE1747">
        <w:rPr>
          <w:rFonts w:eastAsia="Times New Roman"/>
          <w:color w:val="000000" w:themeColor="text1"/>
          <w:shd w:val="clear" w:color="auto" w:fill="FFFFFF"/>
        </w:rPr>
        <w:t>intentional volition</w:t>
      </w:r>
      <w:r w:rsidR="00C671FA">
        <w:rPr>
          <w:rFonts w:eastAsia="Times New Roman"/>
          <w:color w:val="000000" w:themeColor="text1"/>
          <w:shd w:val="clear" w:color="auto" w:fill="FFFFFF"/>
        </w:rPr>
        <w:t xml:space="preserve"> to deserve equal consideration</w:t>
      </w:r>
      <w:r w:rsidR="00C77E89">
        <w:rPr>
          <w:rFonts w:eastAsia="Times New Roman"/>
          <w:color w:val="000000" w:themeColor="text1"/>
          <w:shd w:val="clear" w:color="auto" w:fill="FFFFFF"/>
        </w:rPr>
        <w:t xml:space="preserve">. </w:t>
      </w:r>
    </w:p>
    <w:p w14:paraId="08CE4DE0" w14:textId="3275FD13" w:rsidR="004E4518" w:rsidRPr="00765F34" w:rsidRDefault="009A291C" w:rsidP="004E21F3">
      <w:pPr>
        <w:pStyle w:val="NormalWeb"/>
        <w:shd w:val="clear" w:color="auto" w:fill="FFFFFF"/>
        <w:spacing w:before="0" w:beforeAutospacing="0" w:after="150" w:afterAutospacing="0" w:line="480" w:lineRule="auto"/>
        <w:rPr>
          <w:shd w:val="clear" w:color="auto" w:fill="FFFFFF"/>
        </w:rPr>
      </w:pPr>
      <w:r>
        <w:rPr>
          <w:rFonts w:eastAsia="Times New Roman"/>
          <w:color w:val="000000" w:themeColor="text1"/>
          <w:shd w:val="clear" w:color="auto" w:fill="FFFFFF"/>
        </w:rPr>
        <w:tab/>
      </w:r>
      <w:r w:rsidR="005C7419">
        <w:rPr>
          <w:rFonts w:eastAsia="Times New Roman"/>
          <w:color w:val="000000" w:themeColor="text1"/>
          <w:shd w:val="clear" w:color="auto" w:fill="FFFFFF"/>
        </w:rPr>
        <w:t>Unfortunately</w:t>
      </w:r>
      <w:r w:rsidR="00C77E89">
        <w:rPr>
          <w:rFonts w:eastAsia="Times New Roman"/>
          <w:color w:val="000000" w:themeColor="text1"/>
          <w:shd w:val="clear" w:color="auto" w:fill="FFFFFF"/>
        </w:rPr>
        <w:t xml:space="preserve">, </w:t>
      </w:r>
      <w:r w:rsidR="004A6088">
        <w:rPr>
          <w:rFonts w:eastAsia="Times New Roman"/>
          <w:color w:val="000000" w:themeColor="text1"/>
          <w:shd w:val="clear" w:color="auto" w:fill="FFFFFF"/>
        </w:rPr>
        <w:t xml:space="preserve">the </w:t>
      </w:r>
      <w:r w:rsidR="00C77E89">
        <w:rPr>
          <w:rFonts w:eastAsia="Times New Roman"/>
          <w:color w:val="000000" w:themeColor="text1"/>
          <w:shd w:val="clear" w:color="auto" w:fill="FFFFFF"/>
        </w:rPr>
        <w:t>Montreal Declaration</w:t>
      </w:r>
      <w:r w:rsidR="003E1C96">
        <w:rPr>
          <w:rFonts w:eastAsia="Times New Roman"/>
          <w:color w:val="000000" w:themeColor="text1"/>
          <w:shd w:val="clear" w:color="auto" w:fill="FFFFFF"/>
        </w:rPr>
        <w:t xml:space="preserve"> is far more sweeping, </w:t>
      </w:r>
      <w:r w:rsidR="00C77E89">
        <w:rPr>
          <w:rFonts w:eastAsia="Times New Roman"/>
          <w:color w:val="000000" w:themeColor="text1"/>
          <w:shd w:val="clear" w:color="auto" w:fill="FFFFFF"/>
        </w:rPr>
        <w:t xml:space="preserve">reducing all higher cognitive functions to a mere matter of intelligence. </w:t>
      </w:r>
      <w:r w:rsidR="00DB7510">
        <w:rPr>
          <w:rFonts w:eastAsia="Times New Roman"/>
          <w:color w:val="000000" w:themeColor="text1"/>
          <w:shd w:val="clear" w:color="auto" w:fill="FFFFFF"/>
        </w:rPr>
        <w:t>While</w:t>
      </w:r>
      <w:r w:rsidR="00C77E89">
        <w:rPr>
          <w:rFonts w:eastAsia="Times New Roman"/>
          <w:color w:val="000000" w:themeColor="text1"/>
          <w:shd w:val="clear" w:color="auto" w:fill="FFFFFF"/>
        </w:rPr>
        <w:t xml:space="preserve"> </w:t>
      </w:r>
      <w:r w:rsidR="001777F9">
        <w:rPr>
          <w:rFonts w:eastAsia="Times New Roman"/>
          <w:color w:val="000000" w:themeColor="text1"/>
          <w:shd w:val="clear" w:color="auto" w:fill="FFFFFF"/>
        </w:rPr>
        <w:t>cognitive differences</w:t>
      </w:r>
      <w:r w:rsidR="00C77E89">
        <w:rPr>
          <w:rFonts w:eastAsia="Times New Roman"/>
          <w:color w:val="000000" w:themeColor="text1"/>
          <w:shd w:val="clear" w:color="auto" w:fill="FFFFFF"/>
        </w:rPr>
        <w:t xml:space="preserve"> might not </w:t>
      </w:r>
      <w:r w:rsidR="00C671FA">
        <w:rPr>
          <w:rFonts w:eastAsia="Times New Roman"/>
          <w:color w:val="000000" w:themeColor="text1"/>
          <w:shd w:val="clear" w:color="auto" w:fill="FFFFFF"/>
        </w:rPr>
        <w:t xml:space="preserve">always </w:t>
      </w:r>
      <w:r w:rsidR="00C77E89">
        <w:rPr>
          <w:rFonts w:eastAsia="Times New Roman"/>
          <w:color w:val="000000" w:themeColor="text1"/>
          <w:shd w:val="clear" w:color="auto" w:fill="FFFFFF"/>
        </w:rPr>
        <w:t>seem as</w:t>
      </w:r>
      <w:r w:rsidR="00EE1747">
        <w:rPr>
          <w:rFonts w:eastAsia="Times New Roman"/>
          <w:color w:val="000000" w:themeColor="text1"/>
          <w:shd w:val="clear" w:color="auto" w:fill="FFFFFF"/>
        </w:rPr>
        <w:t xml:space="preserve"> significant when comparing</w:t>
      </w:r>
      <w:r w:rsidR="006E4A24">
        <w:rPr>
          <w:rFonts w:eastAsia="Times New Roman"/>
          <w:color w:val="000000" w:themeColor="text1"/>
          <w:shd w:val="clear" w:color="auto" w:fill="FFFFFF"/>
        </w:rPr>
        <w:t xml:space="preserve"> </w:t>
      </w:r>
      <w:r w:rsidR="00DE0ED1">
        <w:rPr>
          <w:rFonts w:eastAsia="Times New Roman"/>
          <w:color w:val="000000" w:themeColor="text1"/>
          <w:shd w:val="clear" w:color="auto" w:fill="FFFFFF"/>
        </w:rPr>
        <w:t>the partially self-conscious</w:t>
      </w:r>
      <w:r w:rsidR="00CF174C">
        <w:rPr>
          <w:rFonts w:eastAsia="Times New Roman"/>
          <w:color w:val="000000" w:themeColor="text1"/>
          <w:shd w:val="clear" w:color="auto" w:fill="FFFFFF"/>
        </w:rPr>
        <w:t xml:space="preserve"> to</w:t>
      </w:r>
      <w:r w:rsidR="00DB7510">
        <w:rPr>
          <w:rFonts w:eastAsia="Times New Roman"/>
          <w:color w:val="000000" w:themeColor="text1"/>
          <w:shd w:val="clear" w:color="auto" w:fill="FFFFFF"/>
        </w:rPr>
        <w:t xml:space="preserve"> the merely sentient, </w:t>
      </w:r>
      <w:r w:rsidR="00C77E89">
        <w:rPr>
          <w:rFonts w:eastAsia="Times New Roman"/>
          <w:color w:val="000000" w:themeColor="text1"/>
          <w:shd w:val="clear" w:color="auto" w:fill="FFFFFF"/>
        </w:rPr>
        <w:t xml:space="preserve">or </w:t>
      </w:r>
      <w:r w:rsidR="006E4A24">
        <w:rPr>
          <w:rFonts w:eastAsia="Times New Roman"/>
          <w:color w:val="000000" w:themeColor="text1"/>
          <w:shd w:val="clear" w:color="auto" w:fill="FFFFFF"/>
        </w:rPr>
        <w:t xml:space="preserve">the </w:t>
      </w:r>
      <w:r w:rsidR="00DB7510">
        <w:rPr>
          <w:rFonts w:eastAsia="Times New Roman"/>
          <w:color w:val="000000" w:themeColor="text1"/>
          <w:shd w:val="clear" w:color="auto" w:fill="FFFFFF"/>
        </w:rPr>
        <w:t>fully volitional</w:t>
      </w:r>
      <w:r w:rsidR="00C77E89">
        <w:rPr>
          <w:rFonts w:eastAsia="Times New Roman"/>
          <w:color w:val="000000" w:themeColor="text1"/>
          <w:shd w:val="clear" w:color="auto" w:fill="FFFFFF"/>
        </w:rPr>
        <w:t xml:space="preserve"> </w:t>
      </w:r>
      <w:r w:rsidR="00CF174C">
        <w:rPr>
          <w:rFonts w:eastAsia="Times New Roman"/>
          <w:color w:val="000000" w:themeColor="text1"/>
          <w:shd w:val="clear" w:color="auto" w:fill="FFFFFF"/>
        </w:rPr>
        <w:t>to</w:t>
      </w:r>
      <w:r w:rsidR="00DE0ED1">
        <w:rPr>
          <w:rFonts w:eastAsia="Times New Roman"/>
          <w:color w:val="000000" w:themeColor="text1"/>
          <w:shd w:val="clear" w:color="auto" w:fill="FFFFFF"/>
        </w:rPr>
        <w:t xml:space="preserve"> </w:t>
      </w:r>
      <w:r w:rsidR="006E4A24">
        <w:rPr>
          <w:rFonts w:eastAsia="Times New Roman"/>
          <w:color w:val="000000" w:themeColor="text1"/>
          <w:shd w:val="clear" w:color="auto" w:fill="FFFFFF"/>
        </w:rPr>
        <w:t xml:space="preserve">the partially </w:t>
      </w:r>
      <w:r w:rsidR="00DE0ED1">
        <w:rPr>
          <w:rFonts w:eastAsia="Times New Roman"/>
          <w:color w:val="000000" w:themeColor="text1"/>
          <w:shd w:val="clear" w:color="auto" w:fill="FFFFFF"/>
        </w:rPr>
        <w:t>self-conscious</w:t>
      </w:r>
      <w:r w:rsidR="00C77E89">
        <w:rPr>
          <w:rFonts w:eastAsia="Times New Roman"/>
          <w:color w:val="000000" w:themeColor="text1"/>
          <w:shd w:val="clear" w:color="auto" w:fill="FFFFFF"/>
        </w:rPr>
        <w:t>,</w:t>
      </w:r>
      <w:r w:rsidR="00DB7510">
        <w:rPr>
          <w:rFonts w:eastAsia="Times New Roman"/>
          <w:color w:val="000000" w:themeColor="text1"/>
          <w:shd w:val="clear" w:color="auto" w:fill="FFFFFF"/>
        </w:rPr>
        <w:t xml:space="preserve"> the</w:t>
      </w:r>
      <w:r w:rsidR="006E4A24">
        <w:rPr>
          <w:rFonts w:eastAsia="Times New Roman"/>
          <w:color w:val="000000" w:themeColor="text1"/>
          <w:shd w:val="clear" w:color="auto" w:fill="FFFFFF"/>
        </w:rPr>
        <w:t>se</w:t>
      </w:r>
      <w:r w:rsidR="00DB7510">
        <w:rPr>
          <w:rFonts w:eastAsia="Times New Roman"/>
          <w:color w:val="000000" w:themeColor="text1"/>
          <w:shd w:val="clear" w:color="auto" w:fill="FFFFFF"/>
        </w:rPr>
        <w:t xml:space="preserve"> differences are thrown into high relief when </w:t>
      </w:r>
      <w:r w:rsidR="006E4A24">
        <w:rPr>
          <w:rFonts w:eastAsia="Times New Roman"/>
          <w:color w:val="000000" w:themeColor="text1"/>
          <w:shd w:val="clear" w:color="auto" w:fill="FFFFFF"/>
        </w:rPr>
        <w:t xml:space="preserve">attempting to </w:t>
      </w:r>
      <w:r w:rsidR="00AB6599">
        <w:rPr>
          <w:rFonts w:eastAsia="Times New Roman"/>
          <w:color w:val="000000" w:themeColor="text1"/>
          <w:shd w:val="clear" w:color="auto" w:fill="FFFFFF"/>
        </w:rPr>
        <w:t>compare</w:t>
      </w:r>
      <w:r w:rsidR="006E4A24">
        <w:rPr>
          <w:rFonts w:eastAsia="Times New Roman"/>
          <w:color w:val="000000" w:themeColor="text1"/>
          <w:shd w:val="clear" w:color="auto" w:fill="FFFFFF"/>
        </w:rPr>
        <w:t xml:space="preserve"> the experience of beings at opposite ends of the spectrum, namely,</w:t>
      </w:r>
      <w:r w:rsidR="00DB7510">
        <w:rPr>
          <w:rFonts w:eastAsia="Times New Roman"/>
          <w:color w:val="000000" w:themeColor="text1"/>
          <w:shd w:val="clear" w:color="auto" w:fill="FFFFFF"/>
        </w:rPr>
        <w:t xml:space="preserve"> </w:t>
      </w:r>
      <w:r w:rsidR="006E4A24">
        <w:rPr>
          <w:rFonts w:eastAsia="Times New Roman"/>
          <w:color w:val="000000" w:themeColor="text1"/>
          <w:shd w:val="clear" w:color="auto" w:fill="FFFFFF"/>
        </w:rPr>
        <w:t>the fully volitional and</w:t>
      </w:r>
      <w:r w:rsidR="00DB7510">
        <w:rPr>
          <w:rFonts w:eastAsia="Times New Roman"/>
          <w:color w:val="000000" w:themeColor="text1"/>
          <w:shd w:val="clear" w:color="auto" w:fill="FFFFFF"/>
        </w:rPr>
        <w:t xml:space="preserve"> the merely sentient.</w:t>
      </w:r>
      <w:r>
        <w:rPr>
          <w:rFonts w:eastAsia="Times New Roman"/>
          <w:color w:val="000000" w:themeColor="text1"/>
          <w:shd w:val="clear" w:color="auto" w:fill="FFFFFF"/>
        </w:rPr>
        <w:t xml:space="preserve"> </w:t>
      </w:r>
      <w:r w:rsidR="00C94024">
        <w:rPr>
          <w:shd w:val="clear" w:color="auto" w:fill="FFFFFF"/>
        </w:rPr>
        <w:t>Otherwise, to</w:t>
      </w:r>
      <w:r w:rsidR="006E4A24">
        <w:rPr>
          <w:shd w:val="clear" w:color="auto" w:fill="FFFFFF"/>
        </w:rPr>
        <w:t xml:space="preserve"> </w:t>
      </w:r>
      <w:r w:rsidR="004A6088">
        <w:rPr>
          <w:shd w:val="clear" w:color="auto" w:fill="FFFFFF"/>
        </w:rPr>
        <w:t>treat the</w:t>
      </w:r>
      <w:r w:rsidR="00C94024">
        <w:rPr>
          <w:shd w:val="clear" w:color="auto" w:fill="FFFFFF"/>
        </w:rPr>
        <w:t>m</w:t>
      </w:r>
      <w:r w:rsidR="004A6088">
        <w:rPr>
          <w:shd w:val="clear" w:color="auto" w:fill="FFFFFF"/>
        </w:rPr>
        <w:t xml:space="preserve"> as comparable</w:t>
      </w:r>
      <w:r w:rsidR="006E4A24">
        <w:rPr>
          <w:shd w:val="clear" w:color="auto" w:fill="FFFFFF"/>
        </w:rPr>
        <w:t xml:space="preserve"> by</w:t>
      </w:r>
      <w:r w:rsidR="003C3654">
        <w:rPr>
          <w:shd w:val="clear" w:color="auto" w:fill="FFFFFF"/>
        </w:rPr>
        <w:t xml:space="preserve"> ban</w:t>
      </w:r>
      <w:r w:rsidR="006E4A24">
        <w:rPr>
          <w:shd w:val="clear" w:color="auto" w:fill="FFFFFF"/>
        </w:rPr>
        <w:t>ning</w:t>
      </w:r>
      <w:r w:rsidR="003C3654">
        <w:rPr>
          <w:shd w:val="clear" w:color="auto" w:fill="FFFFFF"/>
        </w:rPr>
        <w:t xml:space="preserve"> fishing</w:t>
      </w:r>
      <w:r w:rsidR="00DB7510" w:rsidRPr="00E872FE">
        <w:rPr>
          <w:shd w:val="clear" w:color="auto" w:fill="FFFFFF"/>
        </w:rPr>
        <w:t xml:space="preserve"> as </w:t>
      </w:r>
      <w:r w:rsidR="00DB7510">
        <w:rPr>
          <w:shd w:val="clear" w:color="auto" w:fill="FFFFFF"/>
        </w:rPr>
        <w:t>the declaration calls</w:t>
      </w:r>
      <w:r w:rsidR="00DB7510" w:rsidRPr="00E872FE">
        <w:rPr>
          <w:shd w:val="clear" w:color="auto" w:fill="FFFFFF"/>
        </w:rPr>
        <w:t xml:space="preserve"> </w:t>
      </w:r>
      <w:r w:rsidR="00DB7510">
        <w:rPr>
          <w:shd w:val="clear" w:color="auto" w:fill="FFFFFF"/>
        </w:rPr>
        <w:t>for,</w:t>
      </w:r>
      <w:r w:rsidR="00C94024">
        <w:rPr>
          <w:shd w:val="clear" w:color="auto" w:fill="FFFFFF"/>
        </w:rPr>
        <w:t xml:space="preserve"> is</w:t>
      </w:r>
      <w:r w:rsidR="00DB7510">
        <w:rPr>
          <w:shd w:val="clear" w:color="auto" w:fill="FFFFFF"/>
        </w:rPr>
        <w:t xml:space="preserve"> akin to equating</w:t>
      </w:r>
      <w:r w:rsidR="00DB7510" w:rsidRPr="00E872FE">
        <w:rPr>
          <w:shd w:val="clear" w:color="auto" w:fill="FFFFFF"/>
        </w:rPr>
        <w:t xml:space="preserve"> </w:t>
      </w:r>
      <w:r w:rsidR="00DB7510">
        <w:rPr>
          <w:shd w:val="clear" w:color="auto" w:fill="FFFFFF"/>
        </w:rPr>
        <w:t xml:space="preserve">spring-loaded </w:t>
      </w:r>
      <w:r w:rsidR="00C32C54">
        <w:rPr>
          <w:shd w:val="clear" w:color="auto" w:fill="FFFFFF"/>
        </w:rPr>
        <w:t>mouse trapping</w:t>
      </w:r>
      <w:r w:rsidR="00DB7510">
        <w:rPr>
          <w:shd w:val="clear" w:color="auto" w:fill="FFFFFF"/>
        </w:rPr>
        <w:t xml:space="preserve"> with human </w:t>
      </w:r>
      <w:r w:rsidR="00C32C54">
        <w:rPr>
          <w:shd w:val="clear" w:color="auto" w:fill="FFFFFF"/>
        </w:rPr>
        <w:t>hanging</w:t>
      </w:r>
      <w:r w:rsidR="00DB7510" w:rsidRPr="00E872FE">
        <w:rPr>
          <w:shd w:val="clear" w:color="auto" w:fill="FFFFFF"/>
        </w:rPr>
        <w:t xml:space="preserve">. </w:t>
      </w:r>
      <w:r w:rsidR="00DB7510">
        <w:rPr>
          <w:shd w:val="clear" w:color="auto" w:fill="FFFFFF"/>
        </w:rPr>
        <w:t xml:space="preserve">Both </w:t>
      </w:r>
      <w:r w:rsidR="00C671FA">
        <w:rPr>
          <w:shd w:val="clear" w:color="auto" w:fill="FFFFFF"/>
        </w:rPr>
        <w:t xml:space="preserve">will </w:t>
      </w:r>
      <w:r w:rsidR="00DB7510">
        <w:rPr>
          <w:shd w:val="clear" w:color="auto" w:fill="FFFFFF"/>
        </w:rPr>
        <w:t xml:space="preserve">sever their victims’ spines, causing them to writhe in a few instants of extreme suffering before </w:t>
      </w:r>
      <w:r w:rsidR="00C94024">
        <w:rPr>
          <w:shd w:val="clear" w:color="auto" w:fill="FFFFFF"/>
        </w:rPr>
        <w:t>death</w:t>
      </w:r>
      <w:r w:rsidR="00DB7510">
        <w:rPr>
          <w:shd w:val="clear" w:color="auto" w:fill="FFFFFF"/>
        </w:rPr>
        <w:t>. Still, we should not derive a moral equivalence from these observed behavioral similarities. To do so amounts to a kind of anthropomorphizing moralism that may be referred to as anthropomoralism. It can be defined as the tendency to project morally relevant characteristics of personhood onto merely sentient non-persons</w:t>
      </w:r>
      <w:r w:rsidR="00E11D1E">
        <w:rPr>
          <w:shd w:val="clear" w:color="auto" w:fill="FFFFFF"/>
        </w:rPr>
        <w:t>, by</w:t>
      </w:r>
      <w:r w:rsidR="00D1193B">
        <w:rPr>
          <w:shd w:val="clear" w:color="auto" w:fill="FFFFFF"/>
        </w:rPr>
        <w:t xml:space="preserve"> discount</w:t>
      </w:r>
      <w:r w:rsidR="00E11D1E">
        <w:rPr>
          <w:shd w:val="clear" w:color="auto" w:fill="FFFFFF"/>
        </w:rPr>
        <w:t>ing their existing</w:t>
      </w:r>
      <w:r w:rsidR="00D1193B">
        <w:rPr>
          <w:shd w:val="clear" w:color="auto" w:fill="FFFFFF"/>
        </w:rPr>
        <w:t xml:space="preserve"> differences </w:t>
      </w:r>
      <w:r w:rsidR="00E11D1E">
        <w:rPr>
          <w:shd w:val="clear" w:color="auto" w:fill="FFFFFF"/>
        </w:rPr>
        <w:t>with actual persons</w:t>
      </w:r>
      <w:r w:rsidR="00DB7510">
        <w:rPr>
          <w:shd w:val="clear" w:color="auto" w:fill="FFFFFF"/>
        </w:rPr>
        <w:t>. Conversely, when consumers and animal rights groups lobbied in the 1990's for banning</w:t>
      </w:r>
      <w:r w:rsidR="002700BB">
        <w:rPr>
          <w:shd w:val="clear" w:color="auto" w:fill="FFFFFF"/>
        </w:rPr>
        <w:t xml:space="preserve"> non-dolphin-safe tuna, they</w:t>
      </w:r>
      <w:r w:rsidR="00DB7510">
        <w:rPr>
          <w:shd w:val="clear" w:color="auto" w:fill="FFFFFF"/>
        </w:rPr>
        <w:t xml:space="preserve"> implicitly</w:t>
      </w:r>
      <w:r w:rsidR="002700BB">
        <w:rPr>
          <w:shd w:val="clear" w:color="auto" w:fill="FFFFFF"/>
        </w:rPr>
        <w:t xml:space="preserve"> acknowledged</w:t>
      </w:r>
      <w:r w:rsidR="00DB7510">
        <w:rPr>
          <w:shd w:val="clear" w:color="auto" w:fill="FFFFFF"/>
        </w:rPr>
        <w:t xml:space="preserve"> that dolphin pain is not sufficiently comparable to tuna pain to justify a ban on tuna fishing. Thus, they properly applied the principle of equal consideration of comparable interests to dolphins but not tuna, which are merely sentient non-persons.</w:t>
      </w:r>
      <w:r w:rsidR="001C2662">
        <w:rPr>
          <w:shd w:val="clear" w:color="auto" w:fill="FFFFFF"/>
        </w:rPr>
        <w:t xml:space="preserve"> That said, "sufficiently comparable" does not mean "not comparable at all". Surely, even a tuna possesses some minimal degree of self-consciousness required to distinguish itself from others, and Andy Lamey </w:t>
      </w:r>
      <w:hyperlink r:id="rId15" w:history="1">
        <w:r w:rsidR="001C2662" w:rsidRPr="00765F34">
          <w:rPr>
            <w:rStyle w:val="Hyperlink"/>
            <w:shd w:val="clear" w:color="auto" w:fill="FFFFFF"/>
          </w:rPr>
          <w:t>has shown</w:t>
        </w:r>
      </w:hyperlink>
      <w:r w:rsidR="001C2662">
        <w:rPr>
          <w:shd w:val="clear" w:color="auto" w:fill="FFFFFF"/>
        </w:rPr>
        <w:t xml:space="preserve"> that chickens possess a primitive self-consciousness that includes minimal awareness of their continued existence over time.</w:t>
      </w:r>
      <w:r w:rsidR="00765F34">
        <w:rPr>
          <w:shd w:val="clear" w:color="auto" w:fill="FFFFFF"/>
        </w:rPr>
        <w:t xml:space="preserve"> </w:t>
      </w:r>
      <w:r w:rsidR="005A3127">
        <w:rPr>
          <w:shd w:val="clear" w:color="auto" w:fill="FFFFFF"/>
        </w:rPr>
        <w:t>However, these</w:t>
      </w:r>
      <w:r w:rsidR="00765F34">
        <w:rPr>
          <w:shd w:val="clear" w:color="auto" w:fill="FFFFFF"/>
        </w:rPr>
        <w:t xml:space="preserve"> capacities are only comparable to those of self-conscious persons in the broadest sense </w:t>
      </w:r>
      <w:r w:rsidR="00BB5383">
        <w:rPr>
          <w:shd w:val="clear" w:color="auto" w:fill="FFFFFF"/>
        </w:rPr>
        <w:t>of the term. For their interest</w:t>
      </w:r>
      <w:r w:rsidR="004F0CF1">
        <w:rPr>
          <w:shd w:val="clear" w:color="auto" w:fill="FFFFFF"/>
        </w:rPr>
        <w:t xml:space="preserve"> in a</w:t>
      </w:r>
      <w:r w:rsidR="00765F34">
        <w:rPr>
          <w:shd w:val="clear" w:color="auto" w:fill="FFFFFF"/>
        </w:rPr>
        <w:t xml:space="preserve"> future they can onl</w:t>
      </w:r>
      <w:r w:rsidR="00BB5383">
        <w:rPr>
          <w:shd w:val="clear" w:color="auto" w:fill="FFFFFF"/>
        </w:rPr>
        <w:t>y glimpse is</w:t>
      </w:r>
      <w:r w:rsidR="00765F34">
        <w:rPr>
          <w:shd w:val="clear" w:color="auto" w:fill="FFFFFF"/>
        </w:rPr>
        <w:t xml:space="preserve"> limited to this extent. </w:t>
      </w:r>
      <w:r w:rsidR="00BB5383">
        <w:rPr>
          <w:shd w:val="clear" w:color="auto" w:fill="FFFFFF"/>
        </w:rPr>
        <w:t>This is why Bentham introduces the qualifier "</w:t>
      </w:r>
      <w:r w:rsidR="00BB5383" w:rsidRPr="00BB5383">
        <w:rPr>
          <w:i/>
          <w:shd w:val="clear" w:color="auto" w:fill="FFFFFF"/>
        </w:rPr>
        <w:t>long-protracted</w:t>
      </w:r>
      <w:r w:rsidR="00BB5383">
        <w:rPr>
          <w:shd w:val="clear" w:color="auto" w:fill="FFFFFF"/>
        </w:rPr>
        <w:t xml:space="preserve"> anticipations" and not merely "anticip</w:t>
      </w:r>
      <w:r w:rsidR="004F0CF1">
        <w:rPr>
          <w:shd w:val="clear" w:color="auto" w:fill="FFFFFF"/>
        </w:rPr>
        <w:t>ations"</w:t>
      </w:r>
      <w:r w:rsidR="00BB5383">
        <w:rPr>
          <w:shd w:val="clear" w:color="auto" w:fill="FFFFFF"/>
        </w:rPr>
        <w:t xml:space="preserve"> generally</w:t>
      </w:r>
      <w:r w:rsidR="006421E9">
        <w:rPr>
          <w:shd w:val="clear" w:color="auto" w:fill="FFFFFF"/>
        </w:rPr>
        <w:t xml:space="preserve"> co</w:t>
      </w:r>
      <w:r w:rsidR="004F0CF1">
        <w:rPr>
          <w:shd w:val="clear" w:color="auto" w:fill="FFFFFF"/>
        </w:rPr>
        <w:t>nstrued</w:t>
      </w:r>
      <w:r w:rsidR="006421E9">
        <w:rPr>
          <w:shd w:val="clear" w:color="auto" w:fill="FFFFFF"/>
        </w:rPr>
        <w:t>, to</w:t>
      </w:r>
      <w:r w:rsidR="00BB5383">
        <w:rPr>
          <w:shd w:val="clear" w:color="auto" w:fill="FFFFFF"/>
        </w:rPr>
        <w:t xml:space="preserve"> </w:t>
      </w:r>
      <w:r w:rsidR="006421E9">
        <w:rPr>
          <w:shd w:val="clear" w:color="auto" w:fill="FFFFFF"/>
        </w:rPr>
        <w:t>call</w:t>
      </w:r>
      <w:r w:rsidR="00BB5383">
        <w:rPr>
          <w:shd w:val="clear" w:color="auto" w:fill="FFFFFF"/>
        </w:rPr>
        <w:t xml:space="preserve"> attention to this distinction. </w:t>
      </w:r>
      <w:r w:rsidR="006421E9">
        <w:rPr>
          <w:shd w:val="clear" w:color="auto" w:fill="FFFFFF"/>
        </w:rPr>
        <w:t>It</w:t>
      </w:r>
      <w:r w:rsidR="00BB5383">
        <w:rPr>
          <w:shd w:val="clear" w:color="auto" w:fill="FFFFFF"/>
        </w:rPr>
        <w:t xml:space="preserve"> is crucially this long-protracted aspect which constitutes self-conscious personhood and affords the interest of self-determination. As such, the merely sentient and even minimally self-conscious do not share any</w:t>
      </w:r>
      <w:r w:rsidR="00640136">
        <w:rPr>
          <w:shd w:val="clear" w:color="auto" w:fill="FFFFFF"/>
        </w:rPr>
        <w:t xml:space="preserve"> interest in self-determination, nor can they </w:t>
      </w:r>
      <w:r w:rsidR="00BB5383">
        <w:rPr>
          <w:shd w:val="clear" w:color="auto" w:fill="FFFFFF"/>
        </w:rPr>
        <w:t>be said to hav</w:t>
      </w:r>
      <w:r w:rsidR="00640136">
        <w:rPr>
          <w:shd w:val="clear" w:color="auto" w:fill="FFFFFF"/>
        </w:rPr>
        <w:t xml:space="preserve">e any such </w:t>
      </w:r>
      <w:r w:rsidR="00640136" w:rsidRPr="00640136">
        <w:rPr>
          <w:i/>
          <w:shd w:val="clear" w:color="auto" w:fill="FFFFFF"/>
        </w:rPr>
        <w:t>equivalent</w:t>
      </w:r>
      <w:r w:rsidR="00640136">
        <w:rPr>
          <w:shd w:val="clear" w:color="auto" w:fill="FFFFFF"/>
        </w:rPr>
        <w:t xml:space="preserve"> </w:t>
      </w:r>
      <w:r w:rsidR="00640136" w:rsidRPr="00640136">
        <w:rPr>
          <w:i/>
          <w:shd w:val="clear" w:color="auto" w:fill="FFFFFF"/>
        </w:rPr>
        <w:t>interests</w:t>
      </w:r>
      <w:r w:rsidR="00640136">
        <w:rPr>
          <w:shd w:val="clear" w:color="auto" w:fill="FFFFFF"/>
        </w:rPr>
        <w:t xml:space="preserve">, to use the language of the Montreal Declaration. </w:t>
      </w:r>
      <w:r w:rsidR="00AC0DC1">
        <w:rPr>
          <w:shd w:val="clear" w:color="auto" w:fill="FFFFFF"/>
        </w:rPr>
        <w:t xml:space="preserve">For there is no equivalent interest to self-determination, </w:t>
      </w:r>
      <w:r w:rsidR="009D3BC2">
        <w:rPr>
          <w:shd w:val="clear" w:color="auto" w:fill="FFFFFF"/>
        </w:rPr>
        <w:t>as it is</w:t>
      </w:r>
      <w:r w:rsidR="00AC0DC1">
        <w:rPr>
          <w:shd w:val="clear" w:color="auto" w:fill="FFFFFF"/>
        </w:rPr>
        <w:t xml:space="preserve"> </w:t>
      </w:r>
      <w:r w:rsidR="009D3BC2">
        <w:rPr>
          <w:shd w:val="clear" w:color="auto" w:fill="FFFFFF"/>
        </w:rPr>
        <w:t>the</w:t>
      </w:r>
      <w:r w:rsidR="00AC0DC1">
        <w:rPr>
          <w:shd w:val="clear" w:color="auto" w:fill="FFFFFF"/>
        </w:rPr>
        <w:t xml:space="preserve"> duty </w:t>
      </w:r>
      <w:r w:rsidR="00AD65B2">
        <w:rPr>
          <w:shd w:val="clear" w:color="auto" w:fill="FFFFFF"/>
        </w:rPr>
        <w:t xml:space="preserve">one keeps </w:t>
      </w:r>
      <w:r w:rsidR="00053D52">
        <w:rPr>
          <w:shd w:val="clear" w:color="auto" w:fill="FFFFFF"/>
        </w:rPr>
        <w:t>-or betrays</w:t>
      </w:r>
      <w:r w:rsidR="00AC0DC1">
        <w:rPr>
          <w:shd w:val="clear" w:color="auto" w:fill="FFFFFF"/>
        </w:rPr>
        <w:t xml:space="preserve"> </w:t>
      </w:r>
      <w:r w:rsidR="00053D52">
        <w:rPr>
          <w:shd w:val="clear" w:color="auto" w:fill="FFFFFF"/>
        </w:rPr>
        <w:t xml:space="preserve">to </w:t>
      </w:r>
      <w:r w:rsidR="00AC0DC1">
        <w:rPr>
          <w:shd w:val="clear" w:color="auto" w:fill="FFFFFF"/>
        </w:rPr>
        <w:t>oneself</w:t>
      </w:r>
      <w:r w:rsidR="00AD65B2">
        <w:rPr>
          <w:shd w:val="clear" w:color="auto" w:fill="FFFFFF"/>
        </w:rPr>
        <w:t xml:space="preserve">. </w:t>
      </w:r>
      <w:r w:rsidR="00CE40B7">
        <w:rPr>
          <w:shd w:val="clear" w:color="auto" w:fill="FFFFFF"/>
        </w:rPr>
        <w:t>As Ronald Dworkin</w:t>
      </w:r>
      <w:r w:rsidR="00053D52">
        <w:rPr>
          <w:shd w:val="clear" w:color="auto" w:fill="FFFFFF"/>
        </w:rPr>
        <w:t xml:space="preserve"> elegantly</w:t>
      </w:r>
      <w:r w:rsidR="00CE40B7">
        <w:rPr>
          <w:shd w:val="clear" w:color="auto" w:fill="FFFFFF"/>
        </w:rPr>
        <w:t xml:space="preserve"> </w:t>
      </w:r>
      <w:hyperlink r:id="rId16" w:history="1">
        <w:r w:rsidR="00CE40B7" w:rsidRPr="00940330">
          <w:rPr>
            <w:rStyle w:val="Hyperlink"/>
            <w:shd w:val="clear" w:color="auto" w:fill="FFFFFF"/>
          </w:rPr>
          <w:t>puts it</w:t>
        </w:r>
      </w:hyperlink>
      <w:r w:rsidR="00CE40B7">
        <w:rPr>
          <w:shd w:val="clear" w:color="auto" w:fill="FFFFFF"/>
        </w:rPr>
        <w:t xml:space="preserve">, this </w:t>
      </w:r>
      <w:r w:rsidR="00920CDC">
        <w:rPr>
          <w:shd w:val="clear" w:color="auto" w:fill="FFFFFF"/>
        </w:rPr>
        <w:t>is the basis on which</w:t>
      </w:r>
      <w:r w:rsidR="00CE40B7">
        <w:rPr>
          <w:shd w:val="clear" w:color="auto" w:fill="FFFFFF"/>
        </w:rPr>
        <w:t xml:space="preserve"> dignity rests, namely, taking objective importance of one's own life seriously (self-respect), and accepting personal respon</w:t>
      </w:r>
      <w:r w:rsidR="00940330">
        <w:rPr>
          <w:shd w:val="clear" w:color="auto" w:fill="FFFFFF"/>
        </w:rPr>
        <w:t>sibility for what counts in one's</w:t>
      </w:r>
      <w:r w:rsidR="00CE40B7">
        <w:rPr>
          <w:shd w:val="clear" w:color="auto" w:fill="FFFFFF"/>
        </w:rPr>
        <w:t xml:space="preserve"> own life (authenticity). </w:t>
      </w:r>
      <w:r w:rsidR="007637B2">
        <w:rPr>
          <w:shd w:val="clear" w:color="auto" w:fill="FFFFFF"/>
        </w:rPr>
        <w:t>Fish</w:t>
      </w:r>
      <w:r w:rsidR="00AD65B2">
        <w:rPr>
          <w:shd w:val="clear" w:color="auto" w:fill="FFFFFF"/>
        </w:rPr>
        <w:t xml:space="preserve"> and chicken cannot </w:t>
      </w:r>
      <w:r w:rsidR="00E64230">
        <w:rPr>
          <w:shd w:val="clear" w:color="auto" w:fill="FFFFFF"/>
        </w:rPr>
        <w:t>be properly said to have any such interests even in the broadest equivalent sense. That said, there may well be borderline cases further up the chain</w:t>
      </w:r>
      <w:r w:rsidR="00596908">
        <w:rPr>
          <w:shd w:val="clear" w:color="auto" w:fill="FFFFFF"/>
        </w:rPr>
        <w:t xml:space="preserve"> of experience with dolphins, a</w:t>
      </w:r>
      <w:r w:rsidR="00E64230">
        <w:rPr>
          <w:shd w:val="clear" w:color="auto" w:fill="FFFFFF"/>
        </w:rPr>
        <w:t>pes</w:t>
      </w:r>
      <w:r w:rsidR="00596908">
        <w:rPr>
          <w:shd w:val="clear" w:color="auto" w:fill="FFFFFF"/>
        </w:rPr>
        <w:t>, parrots</w:t>
      </w:r>
      <w:r w:rsidR="00E64230">
        <w:rPr>
          <w:shd w:val="clear" w:color="auto" w:fill="FFFFFF"/>
        </w:rPr>
        <w:t xml:space="preserve"> etc.</w:t>
      </w:r>
    </w:p>
    <w:p w14:paraId="6CA64797" w14:textId="78959D0F" w:rsidR="003B0A30" w:rsidRDefault="0061581A" w:rsidP="004E21F3">
      <w:pPr>
        <w:shd w:val="clear" w:color="auto" w:fill="FFFFFF"/>
        <w:spacing w:line="480" w:lineRule="auto"/>
        <w:textAlignment w:val="baseline"/>
        <w:rPr>
          <w:rFonts w:ascii="Times New Roman" w:eastAsia="Times New Roman" w:hAnsi="Times New Roman" w:cs="Times New Roman"/>
          <w:color w:val="201F1E"/>
        </w:rPr>
      </w:pPr>
      <w:r>
        <w:rPr>
          <w:rFonts w:ascii="Times New Roman" w:eastAsia="Times New Roman" w:hAnsi="Times New Roman" w:cs="Times New Roman"/>
          <w:color w:val="000000"/>
          <w:shd w:val="clear" w:color="auto" w:fill="FFFFFF"/>
        </w:rPr>
        <w:tab/>
      </w:r>
      <w:r w:rsidR="000F3760">
        <w:rPr>
          <w:rFonts w:ascii="Times New Roman" w:eastAsia="Times New Roman" w:hAnsi="Times New Roman" w:cs="Times New Roman"/>
          <w:color w:val="000000"/>
          <w:shd w:val="clear" w:color="auto" w:fill="FFFFFF"/>
        </w:rPr>
        <w:t>The</w:t>
      </w:r>
      <w:r w:rsidR="002A1F10">
        <w:rPr>
          <w:rFonts w:ascii="Times New Roman" w:eastAsia="Times New Roman" w:hAnsi="Times New Roman" w:cs="Times New Roman"/>
          <w:color w:val="000000"/>
          <w:shd w:val="clear" w:color="auto" w:fill="FFFFFF"/>
        </w:rPr>
        <w:t xml:space="preserve"> rising</w:t>
      </w:r>
      <w:r w:rsidR="000F3760">
        <w:rPr>
          <w:rFonts w:ascii="Times New Roman" w:eastAsia="Times New Roman" w:hAnsi="Times New Roman" w:cs="Times New Roman"/>
          <w:color w:val="000000"/>
          <w:shd w:val="clear" w:color="auto" w:fill="FFFFFF"/>
        </w:rPr>
        <w:t xml:space="preserve"> tendency to anthropomoralize</w:t>
      </w:r>
      <w:r w:rsidR="006651BA">
        <w:rPr>
          <w:rFonts w:ascii="Times New Roman" w:eastAsia="Times New Roman" w:hAnsi="Times New Roman" w:cs="Times New Roman"/>
          <w:color w:val="000000"/>
          <w:shd w:val="clear" w:color="auto" w:fill="FFFFFF"/>
        </w:rPr>
        <w:t xml:space="preserve"> all sentient life </w:t>
      </w:r>
      <w:r w:rsidR="005B77C6" w:rsidRPr="005B77C6">
        <w:rPr>
          <w:rFonts w:ascii="Times New Roman" w:eastAsia="Times New Roman" w:hAnsi="Times New Roman" w:cs="Times New Roman"/>
          <w:color w:val="000000"/>
          <w:shd w:val="clear" w:color="auto" w:fill="FFFFFF"/>
        </w:rPr>
        <w:t xml:space="preserve">is </w:t>
      </w:r>
      <w:r w:rsidR="003B0A30">
        <w:rPr>
          <w:rFonts w:ascii="Times New Roman" w:eastAsia="Times New Roman" w:hAnsi="Times New Roman" w:cs="Times New Roman"/>
          <w:color w:val="000000"/>
          <w:shd w:val="clear" w:color="auto" w:fill="FFFFFF"/>
        </w:rPr>
        <w:t>s</w:t>
      </w:r>
      <w:r w:rsidR="007E62FA">
        <w:rPr>
          <w:rFonts w:ascii="Times New Roman" w:eastAsia="Times New Roman" w:hAnsi="Times New Roman" w:cs="Times New Roman"/>
          <w:color w:val="000000"/>
          <w:shd w:val="clear" w:color="auto" w:fill="FFFFFF"/>
        </w:rPr>
        <w:t>trikingly</w:t>
      </w:r>
      <w:r w:rsidR="001777F9">
        <w:rPr>
          <w:rFonts w:ascii="Times New Roman" w:eastAsia="Times New Roman" w:hAnsi="Times New Roman" w:cs="Times New Roman"/>
          <w:color w:val="000000"/>
          <w:shd w:val="clear" w:color="auto" w:fill="FFFFFF"/>
        </w:rPr>
        <w:t xml:space="preserve"> </w:t>
      </w:r>
      <w:r w:rsidR="000F3760">
        <w:rPr>
          <w:rFonts w:ascii="Times New Roman" w:eastAsia="Times New Roman" w:hAnsi="Times New Roman" w:cs="Times New Roman"/>
          <w:color w:val="000000"/>
          <w:shd w:val="clear" w:color="auto" w:fill="FFFFFF"/>
        </w:rPr>
        <w:t>reminiscent</w:t>
      </w:r>
      <w:r w:rsidR="006651BA">
        <w:rPr>
          <w:rFonts w:ascii="Times New Roman" w:eastAsia="Times New Roman" w:hAnsi="Times New Roman" w:cs="Times New Roman"/>
          <w:color w:val="000000"/>
          <w:shd w:val="clear" w:color="auto" w:fill="FFFFFF"/>
        </w:rPr>
        <w:t xml:space="preserve"> </w:t>
      </w:r>
      <w:r w:rsidR="000F3760">
        <w:rPr>
          <w:rFonts w:ascii="Times New Roman" w:eastAsia="Times New Roman" w:hAnsi="Times New Roman" w:cs="Times New Roman"/>
          <w:color w:val="000000"/>
          <w:shd w:val="clear" w:color="auto" w:fill="FFFFFF"/>
        </w:rPr>
        <w:t>of</w:t>
      </w:r>
      <w:r w:rsidR="005B77C6" w:rsidRPr="005B77C6">
        <w:rPr>
          <w:rFonts w:ascii="Times New Roman" w:eastAsia="Times New Roman" w:hAnsi="Times New Roman" w:cs="Times New Roman"/>
          <w:color w:val="000000"/>
          <w:shd w:val="clear" w:color="auto" w:fill="FFFFFF"/>
        </w:rPr>
        <w:t xml:space="preserve"> the</w:t>
      </w:r>
      <w:r w:rsidR="005B77C6">
        <w:rPr>
          <w:rFonts w:ascii="Times New Roman" w:eastAsia="Times New Roman" w:hAnsi="Times New Roman" w:cs="Times New Roman"/>
          <w:color w:val="000000"/>
          <w:shd w:val="clear" w:color="auto" w:fill="FFFFFF"/>
        </w:rPr>
        <w:t xml:space="preserve"> religious right's</w:t>
      </w:r>
      <w:r w:rsidR="005B77C6" w:rsidRPr="005B77C6">
        <w:rPr>
          <w:rFonts w:ascii="Times New Roman" w:eastAsia="Times New Roman" w:hAnsi="Times New Roman" w:cs="Times New Roman"/>
          <w:color w:val="000000"/>
          <w:shd w:val="clear" w:color="auto" w:fill="FFFFFF"/>
        </w:rPr>
        <w:t xml:space="preserve"> </w:t>
      </w:r>
      <w:r w:rsidR="005B77C6">
        <w:rPr>
          <w:rFonts w:ascii="Times New Roman" w:eastAsia="Times New Roman" w:hAnsi="Times New Roman" w:cs="Times New Roman"/>
          <w:color w:val="000000"/>
          <w:shd w:val="clear" w:color="auto" w:fill="FFFFFF"/>
        </w:rPr>
        <w:t>conviction</w:t>
      </w:r>
      <w:r w:rsidR="005B77C6" w:rsidRPr="005B77C6">
        <w:rPr>
          <w:rFonts w:ascii="Times New Roman" w:eastAsia="Times New Roman" w:hAnsi="Times New Roman" w:cs="Times New Roman"/>
          <w:color w:val="000000"/>
          <w:shd w:val="clear" w:color="auto" w:fill="FFFFFF"/>
        </w:rPr>
        <w:t xml:space="preserve"> that human rights begin </w:t>
      </w:r>
      <w:r w:rsidR="000F3760">
        <w:rPr>
          <w:rFonts w:ascii="Times New Roman" w:eastAsia="Times New Roman" w:hAnsi="Times New Roman" w:cs="Times New Roman"/>
          <w:color w:val="000000"/>
          <w:shd w:val="clear" w:color="auto" w:fill="FFFFFF"/>
        </w:rPr>
        <w:t>in the womb</w:t>
      </w:r>
      <w:r w:rsidR="002A1F10">
        <w:rPr>
          <w:rFonts w:ascii="Times New Roman" w:eastAsia="Times New Roman" w:hAnsi="Times New Roman" w:cs="Times New Roman"/>
          <w:color w:val="000000"/>
          <w:shd w:val="clear" w:color="auto" w:fill="FFFFFF"/>
        </w:rPr>
        <w:t xml:space="preserve"> – if not at conception</w:t>
      </w:r>
      <w:r w:rsidR="002700BB">
        <w:rPr>
          <w:rFonts w:ascii="Times New Roman" w:eastAsia="Times New Roman" w:hAnsi="Times New Roman" w:cs="Times New Roman"/>
          <w:color w:val="000000"/>
          <w:shd w:val="clear" w:color="auto" w:fill="FFFFFF"/>
        </w:rPr>
        <w:t xml:space="preserve"> – with the capacity for</w:t>
      </w:r>
      <w:r w:rsidR="00F631CB">
        <w:rPr>
          <w:rFonts w:ascii="Times New Roman" w:eastAsia="Times New Roman" w:hAnsi="Times New Roman" w:cs="Times New Roman"/>
          <w:color w:val="000000"/>
          <w:shd w:val="clear" w:color="auto" w:fill="FFFFFF"/>
        </w:rPr>
        <w:t xml:space="preserve"> fetal pain</w:t>
      </w:r>
      <w:r w:rsidR="005B77C6" w:rsidRPr="005B77C6">
        <w:rPr>
          <w:rFonts w:ascii="Times New Roman" w:eastAsia="Times New Roman" w:hAnsi="Times New Roman" w:cs="Times New Roman"/>
          <w:color w:val="000000"/>
          <w:shd w:val="clear" w:color="auto" w:fill="FFFFFF"/>
        </w:rPr>
        <w:t xml:space="preserve">. </w:t>
      </w:r>
      <w:r w:rsidR="00194AED">
        <w:rPr>
          <w:rFonts w:ascii="Times New Roman" w:eastAsia="Times New Roman" w:hAnsi="Times New Roman" w:cs="Times New Roman"/>
          <w:color w:val="000000"/>
          <w:shd w:val="clear" w:color="auto" w:fill="FFFFFF"/>
        </w:rPr>
        <w:t xml:space="preserve">This is in fact </w:t>
      </w:r>
      <w:r w:rsidR="00F631CB">
        <w:rPr>
          <w:rFonts w:ascii="Times New Roman" w:eastAsia="Times New Roman" w:hAnsi="Times New Roman" w:cs="Times New Roman"/>
          <w:color w:val="000000"/>
          <w:shd w:val="clear" w:color="auto" w:fill="FFFFFF"/>
        </w:rPr>
        <w:t>Senator Lindsey Graham</w:t>
      </w:r>
      <w:r w:rsidR="00194AED">
        <w:rPr>
          <w:rFonts w:ascii="Times New Roman" w:eastAsia="Times New Roman" w:hAnsi="Times New Roman" w:cs="Times New Roman"/>
          <w:color w:val="000000"/>
          <w:shd w:val="clear" w:color="auto" w:fill="FFFFFF"/>
        </w:rPr>
        <w:t xml:space="preserve">'s aim in introducing the </w:t>
      </w:r>
      <w:hyperlink r:id="rId17" w:history="1">
        <w:r w:rsidR="00194AED" w:rsidRPr="00E4698A">
          <w:rPr>
            <w:rStyle w:val="Hyperlink"/>
            <w:rFonts w:ascii="Times New Roman" w:eastAsia="Times New Roman" w:hAnsi="Times New Roman" w:cs="Times New Roman"/>
            <w:shd w:val="clear" w:color="auto" w:fill="FFFFFF"/>
          </w:rPr>
          <w:t xml:space="preserve">Pain-Capable Unborn Children </w:t>
        </w:r>
        <w:r w:rsidR="00677E42" w:rsidRPr="00E4698A">
          <w:rPr>
            <w:rStyle w:val="Hyperlink"/>
            <w:rFonts w:ascii="Times New Roman" w:eastAsia="Times New Roman" w:hAnsi="Times New Roman" w:cs="Times New Roman"/>
            <w:shd w:val="clear" w:color="auto" w:fill="FFFFFF"/>
          </w:rPr>
          <w:t>Protection</w:t>
        </w:r>
        <w:r w:rsidR="00194AED" w:rsidRPr="00E4698A">
          <w:rPr>
            <w:rStyle w:val="Hyperlink"/>
            <w:rFonts w:ascii="Times New Roman" w:eastAsia="Times New Roman" w:hAnsi="Times New Roman" w:cs="Times New Roman"/>
            <w:shd w:val="clear" w:color="auto" w:fill="FFFFFF"/>
          </w:rPr>
          <w:t xml:space="preserve"> Act</w:t>
        </w:r>
      </w:hyperlink>
      <w:r w:rsidR="007E62FA">
        <w:rPr>
          <w:rFonts w:ascii="Times New Roman" w:eastAsia="Times New Roman" w:hAnsi="Times New Roman" w:cs="Times New Roman"/>
          <w:color w:val="000000"/>
          <w:shd w:val="clear" w:color="auto" w:fill="FFFFFF"/>
        </w:rPr>
        <w:t>, ban</w:t>
      </w:r>
      <w:r w:rsidR="00AD68C4">
        <w:rPr>
          <w:rFonts w:ascii="Times New Roman" w:eastAsia="Times New Roman" w:hAnsi="Times New Roman" w:cs="Times New Roman"/>
          <w:color w:val="000000"/>
          <w:shd w:val="clear" w:color="auto" w:fill="FFFFFF"/>
        </w:rPr>
        <w:t>ning all abortions after the fifteenth</w:t>
      </w:r>
      <w:r w:rsidR="005B2909">
        <w:rPr>
          <w:rFonts w:ascii="Times New Roman" w:eastAsia="Times New Roman" w:hAnsi="Times New Roman" w:cs="Times New Roman"/>
          <w:color w:val="000000"/>
          <w:shd w:val="clear" w:color="auto" w:fill="FFFFFF"/>
        </w:rPr>
        <w:t xml:space="preserve"> week of pregnancy, when</w:t>
      </w:r>
      <w:r w:rsidR="007E62FA">
        <w:rPr>
          <w:rFonts w:ascii="Times New Roman" w:eastAsia="Times New Roman" w:hAnsi="Times New Roman" w:cs="Times New Roman"/>
          <w:color w:val="000000"/>
          <w:shd w:val="clear" w:color="auto" w:fill="FFFFFF"/>
        </w:rPr>
        <w:t xml:space="preserve"> </w:t>
      </w:r>
      <w:r w:rsidR="005B2909">
        <w:rPr>
          <w:rFonts w:ascii="Times New Roman" w:eastAsia="Times New Roman" w:hAnsi="Times New Roman" w:cs="Times New Roman"/>
          <w:color w:val="000000"/>
          <w:shd w:val="clear" w:color="auto" w:fill="FFFFFF"/>
        </w:rPr>
        <w:t>physical pain reception</w:t>
      </w:r>
      <w:r w:rsidR="007E62FA">
        <w:rPr>
          <w:rFonts w:ascii="Times New Roman" w:eastAsia="Times New Roman" w:hAnsi="Times New Roman" w:cs="Times New Roman"/>
          <w:color w:val="000000"/>
          <w:shd w:val="clear" w:color="auto" w:fill="FFFFFF"/>
        </w:rPr>
        <w:t xml:space="preserve"> begins to develop</w:t>
      </w:r>
      <w:r w:rsidR="005E6B42">
        <w:rPr>
          <w:rFonts w:ascii="Times New Roman" w:eastAsia="Times New Roman" w:hAnsi="Times New Roman" w:cs="Times New Roman"/>
          <w:color w:val="000000"/>
          <w:shd w:val="clear" w:color="auto" w:fill="FFFFFF"/>
        </w:rPr>
        <w:t xml:space="preserve"> – t</w:t>
      </w:r>
      <w:r w:rsidR="005B2909">
        <w:rPr>
          <w:rFonts w:ascii="Times New Roman" w:eastAsia="Times New Roman" w:hAnsi="Times New Roman" w:cs="Times New Roman"/>
          <w:color w:val="000000"/>
          <w:shd w:val="clear" w:color="auto" w:fill="FFFFFF"/>
        </w:rPr>
        <w:t>hough without the existence of the brain's capacity to perceive it</w:t>
      </w:r>
      <w:r w:rsidR="00AD68C4">
        <w:rPr>
          <w:rFonts w:ascii="Times New Roman" w:eastAsia="Times New Roman" w:hAnsi="Times New Roman" w:cs="Times New Roman"/>
          <w:color w:val="000000"/>
          <w:shd w:val="clear" w:color="auto" w:fill="FFFFFF"/>
        </w:rPr>
        <w:t>, which doesn'</w:t>
      </w:r>
      <w:r w:rsidR="005B2909">
        <w:rPr>
          <w:rFonts w:ascii="Times New Roman" w:eastAsia="Times New Roman" w:hAnsi="Times New Roman" w:cs="Times New Roman"/>
          <w:color w:val="000000"/>
          <w:shd w:val="clear" w:color="auto" w:fill="FFFFFF"/>
        </w:rPr>
        <w:t xml:space="preserve">t </w:t>
      </w:r>
      <w:r w:rsidR="00AD68C4">
        <w:rPr>
          <w:rFonts w:ascii="Times New Roman" w:eastAsia="Times New Roman" w:hAnsi="Times New Roman" w:cs="Times New Roman"/>
          <w:color w:val="000000"/>
          <w:shd w:val="clear" w:color="auto" w:fill="FFFFFF"/>
        </w:rPr>
        <w:t>begin to appear</w:t>
      </w:r>
      <w:r w:rsidR="005B2909">
        <w:rPr>
          <w:rFonts w:ascii="Times New Roman" w:eastAsia="Times New Roman" w:hAnsi="Times New Roman" w:cs="Times New Roman"/>
          <w:color w:val="000000"/>
          <w:shd w:val="clear" w:color="auto" w:fill="FFFFFF"/>
        </w:rPr>
        <w:t xml:space="preserve"> until at least the </w:t>
      </w:r>
      <w:r w:rsidR="00AD68C4">
        <w:rPr>
          <w:rFonts w:ascii="Times New Roman" w:eastAsia="Times New Roman" w:hAnsi="Times New Roman" w:cs="Times New Roman"/>
          <w:color w:val="000000"/>
          <w:shd w:val="clear" w:color="auto" w:fill="FFFFFF"/>
        </w:rPr>
        <w:t>twenty fourth</w:t>
      </w:r>
      <w:r w:rsidR="005B2909">
        <w:rPr>
          <w:rFonts w:ascii="Times New Roman" w:eastAsia="Times New Roman" w:hAnsi="Times New Roman" w:cs="Times New Roman"/>
          <w:color w:val="000000"/>
          <w:shd w:val="clear" w:color="auto" w:fill="FFFFFF"/>
        </w:rPr>
        <w:t xml:space="preserve"> week</w:t>
      </w:r>
      <w:r w:rsidR="00194AED">
        <w:rPr>
          <w:rFonts w:ascii="Times New Roman" w:eastAsia="Times New Roman" w:hAnsi="Times New Roman" w:cs="Times New Roman"/>
          <w:color w:val="000000"/>
          <w:shd w:val="clear" w:color="auto" w:fill="FFFFFF"/>
        </w:rPr>
        <w:t xml:space="preserve">. </w:t>
      </w:r>
      <w:r w:rsidR="005E6B42">
        <w:rPr>
          <w:rFonts w:ascii="Times New Roman" w:eastAsia="Times New Roman" w:hAnsi="Times New Roman" w:cs="Times New Roman"/>
          <w:color w:val="201F1E"/>
        </w:rPr>
        <w:t>At this point</w:t>
      </w:r>
      <w:r w:rsidR="005B77C6">
        <w:rPr>
          <w:rFonts w:ascii="Times New Roman" w:eastAsia="Times New Roman" w:hAnsi="Times New Roman" w:cs="Times New Roman"/>
          <w:color w:val="201F1E"/>
        </w:rPr>
        <w:t>, it should be evident that</w:t>
      </w:r>
      <w:r w:rsidR="005B77C6" w:rsidRPr="005B77C6">
        <w:rPr>
          <w:rFonts w:ascii="Times New Roman" w:eastAsia="Times New Roman" w:hAnsi="Times New Roman" w:cs="Times New Roman"/>
          <w:color w:val="201F1E"/>
        </w:rPr>
        <w:t xml:space="preserve"> these </w:t>
      </w:r>
      <w:r w:rsidR="007E62FA">
        <w:rPr>
          <w:rFonts w:ascii="Times New Roman" w:eastAsia="Times New Roman" w:hAnsi="Times New Roman" w:cs="Times New Roman"/>
          <w:color w:val="201F1E"/>
        </w:rPr>
        <w:t>cannot be equivalent interests</w:t>
      </w:r>
      <w:r w:rsidR="007514FF">
        <w:rPr>
          <w:rFonts w:ascii="Times New Roman" w:eastAsia="Times New Roman" w:hAnsi="Times New Roman" w:cs="Times New Roman"/>
          <w:color w:val="201F1E"/>
        </w:rPr>
        <w:t>, if they can even be called interests at all</w:t>
      </w:r>
      <w:r w:rsidR="007E62FA">
        <w:rPr>
          <w:rFonts w:ascii="Times New Roman" w:eastAsia="Times New Roman" w:hAnsi="Times New Roman" w:cs="Times New Roman"/>
          <w:color w:val="201F1E"/>
        </w:rPr>
        <w:t xml:space="preserve">. </w:t>
      </w:r>
      <w:r w:rsidR="003B0A30">
        <w:rPr>
          <w:rFonts w:ascii="Times New Roman" w:eastAsia="Times New Roman" w:hAnsi="Times New Roman" w:cs="Times New Roman"/>
          <w:color w:val="201F1E"/>
        </w:rPr>
        <w:t xml:space="preserve">I say this incidentally as a person whose biological mother </w:t>
      </w:r>
      <w:r w:rsidR="004D49CE">
        <w:rPr>
          <w:rFonts w:ascii="Times New Roman" w:eastAsia="Times New Roman" w:hAnsi="Times New Roman" w:cs="Times New Roman"/>
          <w:color w:val="201F1E"/>
        </w:rPr>
        <w:t>gave him</w:t>
      </w:r>
      <w:r w:rsidR="002700BB">
        <w:rPr>
          <w:rFonts w:ascii="Times New Roman" w:eastAsia="Times New Roman" w:hAnsi="Times New Roman" w:cs="Times New Roman"/>
          <w:color w:val="201F1E"/>
        </w:rPr>
        <w:t xml:space="preserve"> up for adoption</w:t>
      </w:r>
      <w:r w:rsidR="003B0A30">
        <w:rPr>
          <w:rFonts w:ascii="Times New Roman" w:eastAsia="Times New Roman" w:hAnsi="Times New Roman" w:cs="Times New Roman"/>
          <w:color w:val="201F1E"/>
        </w:rPr>
        <w:t xml:space="preserve"> five years before Roe v. Wade. After all, if she had gotten an abortion instead of carrying me to term, you wouldn</w:t>
      </w:r>
      <w:r w:rsidR="002700BB">
        <w:rPr>
          <w:rFonts w:ascii="Times New Roman" w:eastAsia="Times New Roman" w:hAnsi="Times New Roman" w:cs="Times New Roman"/>
          <w:color w:val="201F1E"/>
        </w:rPr>
        <w:t xml:space="preserve">'t be reading these words </w:t>
      </w:r>
      <w:r w:rsidR="003B0A30">
        <w:rPr>
          <w:rFonts w:ascii="Times New Roman" w:eastAsia="Times New Roman" w:hAnsi="Times New Roman" w:cs="Times New Roman"/>
          <w:color w:val="201F1E"/>
        </w:rPr>
        <w:t xml:space="preserve">now. Still, it was surely a tremendous sacrifice for her </w:t>
      </w:r>
      <w:r w:rsidR="002700BB">
        <w:rPr>
          <w:rFonts w:ascii="Times New Roman" w:eastAsia="Times New Roman" w:hAnsi="Times New Roman" w:cs="Times New Roman"/>
          <w:color w:val="201F1E"/>
        </w:rPr>
        <w:t xml:space="preserve">to carry and birth a child </w:t>
      </w:r>
      <w:r w:rsidR="00596908">
        <w:rPr>
          <w:rFonts w:ascii="Times New Roman" w:eastAsia="Times New Roman" w:hAnsi="Times New Roman" w:cs="Times New Roman"/>
          <w:color w:val="201F1E"/>
        </w:rPr>
        <w:t>she would then give up</w:t>
      </w:r>
      <w:r w:rsidR="002700BB">
        <w:rPr>
          <w:rFonts w:ascii="Times New Roman" w:eastAsia="Times New Roman" w:hAnsi="Times New Roman" w:cs="Times New Roman"/>
          <w:color w:val="201F1E"/>
        </w:rPr>
        <w:t xml:space="preserve">, especially </w:t>
      </w:r>
      <w:r w:rsidR="003B0A30">
        <w:rPr>
          <w:rFonts w:ascii="Times New Roman" w:eastAsia="Times New Roman" w:hAnsi="Times New Roman" w:cs="Times New Roman"/>
          <w:color w:val="201F1E"/>
        </w:rPr>
        <w:t xml:space="preserve">had </w:t>
      </w:r>
      <w:r w:rsidR="002700BB">
        <w:rPr>
          <w:rFonts w:ascii="Times New Roman" w:eastAsia="Times New Roman" w:hAnsi="Times New Roman" w:cs="Times New Roman"/>
          <w:color w:val="201F1E"/>
        </w:rPr>
        <w:t xml:space="preserve">it </w:t>
      </w:r>
      <w:r w:rsidR="003B0A30">
        <w:rPr>
          <w:rFonts w:ascii="Times New Roman" w:eastAsia="Times New Roman" w:hAnsi="Times New Roman" w:cs="Times New Roman"/>
          <w:color w:val="201F1E"/>
        </w:rPr>
        <w:t xml:space="preserve">been the product of rape and/or incest. As such, we should not equate the interests she had as a person with those of a fetus, even one which may have developed to the point of sensing pleasure and pain. For the rights of child bearers should trump our humane concerns for the unborn and merely sentient. And this is not only because they are more intelligent, to echo the language of the declaration. It's because they </w:t>
      </w:r>
      <w:r w:rsidR="009A291C">
        <w:rPr>
          <w:rFonts w:ascii="Times New Roman" w:eastAsia="Times New Roman" w:hAnsi="Times New Roman" w:cs="Times New Roman"/>
          <w:color w:val="201F1E"/>
        </w:rPr>
        <w:t xml:space="preserve">normally </w:t>
      </w:r>
      <w:r w:rsidR="003B0A30">
        <w:rPr>
          <w:rFonts w:ascii="Times New Roman" w:eastAsia="Times New Roman" w:hAnsi="Times New Roman" w:cs="Times New Roman"/>
          <w:color w:val="201F1E"/>
        </w:rPr>
        <w:t xml:space="preserve">have a complex set of investments, commitments, and aspirations that sentient – or pre-sentient – life simply lacks. </w:t>
      </w:r>
    </w:p>
    <w:p w14:paraId="64586AE8" w14:textId="1BC36196" w:rsidR="00E355DA" w:rsidRDefault="0061581A" w:rsidP="004E21F3">
      <w:pPr>
        <w:shd w:val="clear" w:color="auto" w:fill="FFFFFF"/>
        <w:spacing w:line="480" w:lineRule="auto"/>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ab/>
      </w:r>
      <w:r w:rsidR="00DA2B49">
        <w:rPr>
          <w:rFonts w:ascii="Times New Roman" w:eastAsia="Times New Roman" w:hAnsi="Times New Roman" w:cs="Times New Roman"/>
          <w:color w:val="000000"/>
          <w:shd w:val="clear" w:color="auto" w:fill="FFFFFF"/>
        </w:rPr>
        <w:t xml:space="preserve">Taking the anti-abortion </w:t>
      </w:r>
      <w:r w:rsidR="003B0A30">
        <w:rPr>
          <w:rFonts w:ascii="Times New Roman" w:eastAsia="Times New Roman" w:hAnsi="Times New Roman" w:cs="Times New Roman"/>
          <w:color w:val="000000"/>
          <w:shd w:val="clear" w:color="auto" w:fill="FFFFFF"/>
        </w:rPr>
        <w:t>position a step further into</w:t>
      </w:r>
      <w:r w:rsidR="00DA2B49">
        <w:rPr>
          <w:rFonts w:ascii="Times New Roman" w:eastAsia="Times New Roman" w:hAnsi="Times New Roman" w:cs="Times New Roman"/>
          <w:color w:val="000000"/>
          <w:shd w:val="clear" w:color="auto" w:fill="FFFFFF"/>
        </w:rPr>
        <w:t xml:space="preserve"> potentiality</w:t>
      </w:r>
      <w:r w:rsidR="00DA2B49" w:rsidRPr="007E62FA">
        <w:rPr>
          <w:rFonts w:ascii="Times New Roman" w:eastAsia="Times New Roman" w:hAnsi="Times New Roman" w:cs="Times New Roman"/>
          <w:color w:val="000000"/>
          <w:shd w:val="clear" w:color="auto" w:fill="FFFFFF"/>
        </w:rPr>
        <w:t xml:space="preserve">, </w:t>
      </w:r>
      <w:r w:rsidR="003B0A30">
        <w:rPr>
          <w:rFonts w:ascii="Times New Roman" w:eastAsia="Times New Roman" w:hAnsi="Times New Roman" w:cs="Times New Roman"/>
          <w:color w:val="000000"/>
          <w:shd w:val="clear" w:color="auto" w:fill="FFFFFF"/>
        </w:rPr>
        <w:t>as</w:t>
      </w:r>
      <w:r w:rsidR="00DA2B49" w:rsidRPr="007E62FA">
        <w:rPr>
          <w:rFonts w:ascii="Times New Roman" w:eastAsia="Times New Roman" w:hAnsi="Times New Roman" w:cs="Times New Roman"/>
          <w:color w:val="000000"/>
          <w:shd w:val="clear" w:color="auto" w:fill="FFFFFF"/>
        </w:rPr>
        <w:t xml:space="preserve"> often </w:t>
      </w:r>
      <w:r w:rsidR="003968B2">
        <w:rPr>
          <w:rFonts w:ascii="Times New Roman" w:eastAsia="Times New Roman" w:hAnsi="Times New Roman" w:cs="Times New Roman"/>
          <w:color w:val="000000"/>
          <w:shd w:val="clear" w:color="auto" w:fill="FFFFFF"/>
        </w:rPr>
        <w:t>defended</w:t>
      </w:r>
      <w:r w:rsidR="00DA2B49" w:rsidRPr="007E62FA">
        <w:rPr>
          <w:rFonts w:ascii="Times New Roman" w:eastAsia="Times New Roman" w:hAnsi="Times New Roman" w:cs="Times New Roman"/>
          <w:color w:val="000000"/>
          <w:shd w:val="clear" w:color="auto" w:fill="FFFFFF"/>
        </w:rPr>
        <w:t xml:space="preserve"> by </w:t>
      </w:r>
      <w:r w:rsidR="00DA2B49">
        <w:rPr>
          <w:rFonts w:ascii="Times New Roman" w:eastAsia="Times New Roman" w:hAnsi="Times New Roman" w:cs="Times New Roman"/>
          <w:color w:val="000000"/>
          <w:shd w:val="clear" w:color="auto" w:fill="FFFFFF"/>
        </w:rPr>
        <w:t xml:space="preserve">the religious right </w:t>
      </w:r>
      <w:r w:rsidR="00DA2B49" w:rsidRPr="007E62FA">
        <w:rPr>
          <w:rFonts w:ascii="Times New Roman" w:eastAsia="Times New Roman" w:hAnsi="Times New Roman" w:cs="Times New Roman"/>
          <w:color w:val="000000"/>
          <w:shd w:val="clear" w:color="auto" w:fill="FFFFFF"/>
        </w:rPr>
        <w:t xml:space="preserve">and which might seem increasingly reasonable beyond viability, can also be pushed in the other direction all the way to conception itself. Justice Alito infamously reified this view in his </w:t>
      </w:r>
      <w:hyperlink r:id="rId18" w:history="1">
        <w:r w:rsidR="00E4698A" w:rsidRPr="00E4698A">
          <w:rPr>
            <w:rStyle w:val="Hyperlink"/>
            <w:rFonts w:ascii="Times New Roman" w:eastAsia="Times New Roman" w:hAnsi="Times New Roman" w:cs="Times New Roman"/>
            <w:shd w:val="clear" w:color="auto" w:fill="FFFFFF"/>
          </w:rPr>
          <w:t>Dobbs</w:t>
        </w:r>
      </w:hyperlink>
      <w:r w:rsidR="00E4698A">
        <w:rPr>
          <w:rFonts w:ascii="Times New Roman" w:eastAsia="Times New Roman" w:hAnsi="Times New Roman" w:cs="Times New Roman"/>
          <w:color w:val="000000"/>
          <w:shd w:val="clear" w:color="auto" w:fill="FFFFFF"/>
        </w:rPr>
        <w:t xml:space="preserve"> </w:t>
      </w:r>
      <w:r w:rsidR="00DA2B49" w:rsidRPr="007E62FA">
        <w:rPr>
          <w:rFonts w:ascii="Times New Roman" w:eastAsia="Times New Roman" w:hAnsi="Times New Roman" w:cs="Times New Roman"/>
          <w:color w:val="000000"/>
          <w:shd w:val="clear" w:color="auto" w:fill="FFFFFF"/>
        </w:rPr>
        <w:t xml:space="preserve">decision overturning Roe v. Wade in which he claims that states have a legitimate interest to protect pre-natal life </w:t>
      </w:r>
      <w:r w:rsidR="00DA2B49" w:rsidRPr="007E62FA">
        <w:rPr>
          <w:rFonts w:ascii="Times New Roman" w:eastAsia="Times New Roman" w:hAnsi="Times New Roman" w:cs="Times New Roman"/>
          <w:i/>
          <w:color w:val="000000"/>
          <w:shd w:val="clear" w:color="auto" w:fill="FFFFFF"/>
        </w:rPr>
        <w:t>at</w:t>
      </w:r>
      <w:r w:rsidR="00DA2B49" w:rsidRPr="007E62FA">
        <w:rPr>
          <w:rFonts w:ascii="Times New Roman" w:eastAsia="Times New Roman" w:hAnsi="Times New Roman" w:cs="Times New Roman"/>
          <w:color w:val="000000"/>
          <w:shd w:val="clear" w:color="auto" w:fill="FFFFFF"/>
        </w:rPr>
        <w:t xml:space="preserve"> </w:t>
      </w:r>
      <w:r w:rsidR="00DA2B49" w:rsidRPr="007E62FA">
        <w:rPr>
          <w:rFonts w:ascii="Times New Roman" w:eastAsia="Times New Roman" w:hAnsi="Times New Roman" w:cs="Times New Roman"/>
          <w:i/>
          <w:color w:val="000000"/>
          <w:shd w:val="clear" w:color="auto" w:fill="FFFFFF"/>
        </w:rPr>
        <w:t>all stages</w:t>
      </w:r>
      <w:r w:rsidR="00DA2B49" w:rsidRPr="007E62FA">
        <w:rPr>
          <w:rFonts w:ascii="Times New Roman" w:eastAsia="Times New Roman" w:hAnsi="Times New Roman" w:cs="Times New Roman"/>
          <w:color w:val="000000"/>
          <w:shd w:val="clear" w:color="auto" w:fill="FFFFFF"/>
        </w:rPr>
        <w:t xml:space="preserve"> </w:t>
      </w:r>
      <w:r w:rsidR="00DA2B49" w:rsidRPr="007E62FA">
        <w:rPr>
          <w:rFonts w:ascii="Times New Roman" w:eastAsia="Times New Roman" w:hAnsi="Times New Roman" w:cs="Times New Roman"/>
          <w:i/>
          <w:color w:val="000000"/>
          <w:shd w:val="clear" w:color="auto" w:fill="FFFFFF"/>
        </w:rPr>
        <w:t>of development</w:t>
      </w:r>
      <w:r w:rsidR="00DA2B49" w:rsidRPr="007E62FA">
        <w:rPr>
          <w:rFonts w:ascii="Times New Roman" w:eastAsia="Times New Roman" w:hAnsi="Times New Roman" w:cs="Times New Roman"/>
          <w:color w:val="000000"/>
          <w:shd w:val="clear" w:color="auto" w:fill="FFFFFF"/>
        </w:rPr>
        <w:t xml:space="preserve">. </w:t>
      </w:r>
      <w:r w:rsidR="008F7E86">
        <w:rPr>
          <w:rFonts w:ascii="Times New Roman" w:eastAsia="Times New Roman" w:hAnsi="Times New Roman" w:cs="Times New Roman"/>
          <w:color w:val="000000"/>
          <w:shd w:val="clear" w:color="auto" w:fill="FFFFFF"/>
        </w:rPr>
        <w:t xml:space="preserve">He followed this up recently by publicly dissenting, along with Justice Thomas, from an </w:t>
      </w:r>
      <w:hyperlink r:id="rId19" w:history="1">
        <w:r w:rsidR="008F7E86" w:rsidRPr="00204EA4">
          <w:rPr>
            <w:rStyle w:val="Hyperlink"/>
            <w:rFonts w:ascii="Times New Roman" w:eastAsia="Times New Roman" w:hAnsi="Times New Roman" w:cs="Times New Roman"/>
            <w:shd w:val="clear" w:color="auto" w:fill="FFFFFF"/>
          </w:rPr>
          <w:t>unsigned majority ruling</w:t>
        </w:r>
      </w:hyperlink>
      <w:r w:rsidR="008F7E86">
        <w:rPr>
          <w:rFonts w:ascii="Times New Roman" w:eastAsia="Times New Roman" w:hAnsi="Times New Roman" w:cs="Times New Roman"/>
          <w:color w:val="000000"/>
          <w:shd w:val="clear" w:color="auto" w:fill="FFFFFF"/>
        </w:rPr>
        <w:t xml:space="preserve"> preserving the right to abortion pill access. </w:t>
      </w:r>
      <w:r w:rsidR="00DA2B49" w:rsidRPr="007E62FA">
        <w:rPr>
          <w:rFonts w:ascii="Times New Roman" w:eastAsia="Times New Roman" w:hAnsi="Times New Roman" w:cs="Times New Roman"/>
          <w:color w:val="000000"/>
          <w:shd w:val="clear" w:color="auto" w:fill="FFFFFF"/>
        </w:rPr>
        <w:t>In so doing, Alito discounts the far greater interests of the sentient and self-conscious persons</w:t>
      </w:r>
      <w:r w:rsidR="000519D9">
        <w:rPr>
          <w:rFonts w:ascii="Times New Roman" w:eastAsia="Times New Roman" w:hAnsi="Times New Roman" w:cs="Times New Roman"/>
          <w:color w:val="000000"/>
          <w:shd w:val="clear" w:color="auto" w:fill="FFFFFF"/>
        </w:rPr>
        <w:t xml:space="preserve"> who</w:t>
      </w:r>
      <w:r w:rsidR="00DA2B49" w:rsidRPr="007E62FA">
        <w:rPr>
          <w:rFonts w:ascii="Times New Roman" w:eastAsia="Times New Roman" w:hAnsi="Times New Roman" w:cs="Times New Roman"/>
          <w:color w:val="000000"/>
          <w:shd w:val="clear" w:color="auto" w:fill="FFFFFF"/>
        </w:rPr>
        <w:t xml:space="preserve"> make pre-sentient life possible. </w:t>
      </w:r>
      <w:r w:rsidR="00344D90" w:rsidRPr="007E62FA">
        <w:rPr>
          <w:rFonts w:ascii="Times New Roman" w:eastAsia="Times New Roman" w:hAnsi="Times New Roman" w:cs="Times New Roman"/>
          <w:color w:val="000000"/>
          <w:shd w:val="clear" w:color="auto" w:fill="FFFFFF"/>
        </w:rPr>
        <w:t xml:space="preserve">The Montreal Declaration, though it does not push the needle of moral considerability </w:t>
      </w:r>
      <w:r w:rsidR="00E4289C">
        <w:rPr>
          <w:rFonts w:ascii="Times New Roman" w:eastAsia="Times New Roman" w:hAnsi="Times New Roman" w:cs="Times New Roman"/>
          <w:color w:val="000000"/>
          <w:shd w:val="clear" w:color="auto" w:fill="FFFFFF"/>
        </w:rPr>
        <w:t>this</w:t>
      </w:r>
      <w:r w:rsidR="00223242">
        <w:rPr>
          <w:rFonts w:ascii="Times New Roman" w:eastAsia="Times New Roman" w:hAnsi="Times New Roman" w:cs="Times New Roman"/>
          <w:color w:val="000000"/>
          <w:shd w:val="clear" w:color="auto" w:fill="FFFFFF"/>
        </w:rPr>
        <w:t xml:space="preserve"> far down,</w:t>
      </w:r>
      <w:r w:rsidR="00E4289C">
        <w:rPr>
          <w:rFonts w:ascii="Times New Roman" w:eastAsia="Times New Roman" w:hAnsi="Times New Roman" w:cs="Times New Roman"/>
          <w:color w:val="000000"/>
          <w:shd w:val="clear" w:color="auto" w:fill="FFFFFF"/>
        </w:rPr>
        <w:t xml:space="preserve"> </w:t>
      </w:r>
      <w:r w:rsidR="00223242">
        <w:rPr>
          <w:rFonts w:ascii="Times New Roman" w:eastAsia="Times New Roman" w:hAnsi="Times New Roman" w:cs="Times New Roman"/>
          <w:color w:val="000000"/>
          <w:shd w:val="clear" w:color="auto" w:fill="FFFFFF"/>
        </w:rPr>
        <w:t xml:space="preserve">decidedly </w:t>
      </w:r>
      <w:r w:rsidR="00E4289C">
        <w:rPr>
          <w:rFonts w:ascii="Times New Roman" w:eastAsia="Times New Roman" w:hAnsi="Times New Roman" w:cs="Times New Roman"/>
          <w:color w:val="000000"/>
          <w:shd w:val="clear" w:color="auto" w:fill="FFFFFF"/>
        </w:rPr>
        <w:t>discounts</w:t>
      </w:r>
      <w:r w:rsidR="00344D90" w:rsidRPr="007E62FA">
        <w:rPr>
          <w:rFonts w:ascii="Times New Roman" w:eastAsia="Times New Roman" w:hAnsi="Times New Roman" w:cs="Times New Roman"/>
          <w:color w:val="000000"/>
          <w:shd w:val="clear" w:color="auto" w:fill="FFFFFF"/>
        </w:rPr>
        <w:t xml:space="preserve"> the distinction between personhood and mere sentience, </w:t>
      </w:r>
      <w:r w:rsidR="00344D90">
        <w:rPr>
          <w:rFonts w:ascii="Times New Roman" w:eastAsia="Times New Roman" w:hAnsi="Times New Roman" w:cs="Times New Roman"/>
          <w:color w:val="000000"/>
          <w:shd w:val="clear" w:color="auto" w:fill="FFFFFF"/>
        </w:rPr>
        <w:t>thereby seemingly binding</w:t>
      </w:r>
      <w:r w:rsidR="00344D90">
        <w:rPr>
          <w:rFonts w:ascii="Times New Roman" w:eastAsia="Times New Roman" w:hAnsi="Times New Roman" w:cs="Times New Roman"/>
          <w:color w:val="201F1E"/>
        </w:rPr>
        <w:t xml:space="preserve"> its signatories to agree with banning abortions that might cause "unnecessary" fetal pain.</w:t>
      </w:r>
      <w:r w:rsidR="00E4289C">
        <w:rPr>
          <w:rFonts w:ascii="Times New Roman" w:eastAsia="Times New Roman" w:hAnsi="Times New Roman" w:cs="Times New Roman"/>
          <w:color w:val="201F1E"/>
        </w:rPr>
        <w:t xml:space="preserve"> </w:t>
      </w:r>
      <w:r w:rsidR="00E355DA">
        <w:rPr>
          <w:rFonts w:ascii="Times New Roman" w:eastAsia="Times New Roman" w:hAnsi="Times New Roman" w:cs="Times New Roman"/>
          <w:color w:val="201F1E"/>
        </w:rPr>
        <w:t xml:space="preserve">If all unnecessary suffering must be banned as the Montreal Declaration states, there might only be few if any allowable abortions beyond the fifteenth week, depending firstly on where one draws the line at plausible pain capacity, and secondly, on what suffering may be considered necessary or unnecessary. </w:t>
      </w:r>
      <w:r w:rsidR="005762A7">
        <w:rPr>
          <w:rFonts w:ascii="Times New Roman" w:eastAsia="Times New Roman" w:hAnsi="Times New Roman" w:cs="Times New Roman"/>
          <w:color w:val="201F1E"/>
        </w:rPr>
        <w:t>The viability line</w:t>
      </w:r>
      <w:r w:rsidR="00E355DA">
        <w:rPr>
          <w:rFonts w:ascii="Times New Roman" w:eastAsia="Times New Roman" w:hAnsi="Times New Roman" w:cs="Times New Roman"/>
          <w:color w:val="201F1E"/>
        </w:rPr>
        <w:t xml:space="preserve"> drawn by Roe v. Wade </w:t>
      </w:r>
      <w:r w:rsidR="005762A7">
        <w:rPr>
          <w:rFonts w:ascii="Times New Roman" w:eastAsia="Times New Roman" w:hAnsi="Times New Roman" w:cs="Times New Roman"/>
          <w:color w:val="201F1E"/>
        </w:rPr>
        <w:t>protecting</w:t>
      </w:r>
      <w:r w:rsidR="00E355DA">
        <w:rPr>
          <w:rFonts w:ascii="Times New Roman" w:eastAsia="Times New Roman" w:hAnsi="Times New Roman" w:cs="Times New Roman"/>
          <w:color w:val="201F1E"/>
        </w:rPr>
        <w:t xml:space="preserve"> abortion until the third trimester – eight weeks longer than Senator Graham's bill – might well be compatible with the Montreal Declaration since pain perception would seem impossible until </w:t>
      </w:r>
      <w:r w:rsidR="00236A6E">
        <w:rPr>
          <w:rFonts w:ascii="Times New Roman" w:eastAsia="Times New Roman" w:hAnsi="Times New Roman" w:cs="Times New Roman"/>
          <w:color w:val="201F1E"/>
        </w:rPr>
        <w:t>this</w:t>
      </w:r>
      <w:r w:rsidR="00E355DA">
        <w:rPr>
          <w:rFonts w:ascii="Times New Roman" w:eastAsia="Times New Roman" w:hAnsi="Times New Roman" w:cs="Times New Roman"/>
          <w:color w:val="201F1E"/>
        </w:rPr>
        <w:t xml:space="preserve"> </w:t>
      </w:r>
      <w:r w:rsidR="00236A6E">
        <w:rPr>
          <w:rFonts w:ascii="Times New Roman" w:eastAsia="Times New Roman" w:hAnsi="Times New Roman" w:cs="Times New Roman"/>
          <w:color w:val="201F1E"/>
        </w:rPr>
        <w:t xml:space="preserve">same </w:t>
      </w:r>
      <w:r w:rsidR="00767796">
        <w:rPr>
          <w:rFonts w:ascii="Times New Roman" w:eastAsia="Times New Roman" w:hAnsi="Times New Roman" w:cs="Times New Roman"/>
          <w:color w:val="201F1E"/>
        </w:rPr>
        <w:t>period during which</w:t>
      </w:r>
      <w:r w:rsidR="00E355DA">
        <w:rPr>
          <w:rFonts w:ascii="Times New Roman" w:eastAsia="Times New Roman" w:hAnsi="Times New Roman" w:cs="Times New Roman"/>
          <w:color w:val="201F1E"/>
        </w:rPr>
        <w:t xml:space="preserve"> the brain and central nervous system </w:t>
      </w:r>
      <w:r w:rsidR="00236A6E">
        <w:rPr>
          <w:rFonts w:ascii="Times New Roman" w:eastAsia="Times New Roman" w:hAnsi="Times New Roman" w:cs="Times New Roman"/>
          <w:color w:val="201F1E"/>
        </w:rPr>
        <w:t>take shape</w:t>
      </w:r>
      <w:r w:rsidR="00E355DA">
        <w:rPr>
          <w:rFonts w:ascii="Times New Roman" w:eastAsia="Times New Roman" w:hAnsi="Times New Roman" w:cs="Times New Roman"/>
          <w:color w:val="201F1E"/>
        </w:rPr>
        <w:t>. Though I imagine many of the Declaration's signatories may</w:t>
      </w:r>
      <w:r w:rsidR="005762A7">
        <w:rPr>
          <w:rFonts w:ascii="Times New Roman" w:eastAsia="Times New Roman" w:hAnsi="Times New Roman" w:cs="Times New Roman"/>
          <w:color w:val="201F1E"/>
        </w:rPr>
        <w:t xml:space="preserve"> prefer to err on the side of defending women's rights over their own bodies</w:t>
      </w:r>
      <w:r w:rsidR="00236A6E">
        <w:rPr>
          <w:rFonts w:ascii="Times New Roman" w:eastAsia="Times New Roman" w:hAnsi="Times New Roman" w:cs="Times New Roman"/>
          <w:color w:val="201F1E"/>
        </w:rPr>
        <w:t xml:space="preserve"> even into the third trimester</w:t>
      </w:r>
      <w:r w:rsidR="00E355DA">
        <w:rPr>
          <w:rFonts w:ascii="Times New Roman" w:eastAsia="Times New Roman" w:hAnsi="Times New Roman" w:cs="Times New Roman"/>
          <w:color w:val="201F1E"/>
        </w:rPr>
        <w:t xml:space="preserve">, they may be hard pressed to avoid </w:t>
      </w:r>
      <w:r w:rsidR="007637B2">
        <w:rPr>
          <w:rFonts w:ascii="Times New Roman" w:eastAsia="Times New Roman" w:hAnsi="Times New Roman" w:cs="Times New Roman"/>
          <w:color w:val="201F1E"/>
        </w:rPr>
        <w:t xml:space="preserve">implicitly supporting the opposing </w:t>
      </w:r>
      <w:r w:rsidR="00E0286B">
        <w:rPr>
          <w:rFonts w:ascii="Times New Roman" w:eastAsia="Times New Roman" w:hAnsi="Times New Roman" w:cs="Times New Roman"/>
          <w:color w:val="201F1E"/>
        </w:rPr>
        <w:t>position</w:t>
      </w:r>
      <w:r w:rsidR="00E355DA">
        <w:rPr>
          <w:rFonts w:ascii="Times New Roman" w:eastAsia="Times New Roman" w:hAnsi="Times New Roman" w:cs="Times New Roman"/>
          <w:color w:val="201F1E"/>
        </w:rPr>
        <w:t>.</w:t>
      </w:r>
    </w:p>
    <w:p w14:paraId="4FA82796" w14:textId="6241C368" w:rsidR="00106051" w:rsidRDefault="0061581A" w:rsidP="004E21F3">
      <w:pPr>
        <w:shd w:val="clear" w:color="auto" w:fill="FFFFFF"/>
        <w:spacing w:line="480" w:lineRule="auto"/>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ab/>
      </w:r>
      <w:r w:rsidR="00787132">
        <w:rPr>
          <w:rFonts w:ascii="Times New Roman" w:eastAsia="Times New Roman" w:hAnsi="Times New Roman" w:cs="Times New Roman"/>
          <w:color w:val="201F1E"/>
        </w:rPr>
        <w:t>W</w:t>
      </w:r>
      <w:r w:rsidR="00A73E06">
        <w:rPr>
          <w:rFonts w:ascii="Times New Roman" w:eastAsia="Times New Roman" w:hAnsi="Times New Roman" w:cs="Times New Roman"/>
          <w:color w:val="201F1E"/>
        </w:rPr>
        <w:t>hile it might be</w:t>
      </w:r>
      <w:r w:rsidR="003B0A30" w:rsidRPr="005B77C6">
        <w:rPr>
          <w:rFonts w:ascii="Times New Roman" w:eastAsia="Times New Roman" w:hAnsi="Times New Roman" w:cs="Times New Roman"/>
          <w:color w:val="201F1E"/>
        </w:rPr>
        <w:t xml:space="preserve"> admirable to</w:t>
      </w:r>
      <w:r w:rsidR="003B0A30">
        <w:rPr>
          <w:rFonts w:ascii="Times New Roman" w:eastAsia="Times New Roman" w:hAnsi="Times New Roman" w:cs="Times New Roman"/>
          <w:color w:val="201F1E"/>
        </w:rPr>
        <w:t xml:space="preserve"> </w:t>
      </w:r>
      <w:r w:rsidR="00852F68">
        <w:rPr>
          <w:rFonts w:ascii="Times New Roman" w:eastAsia="Times New Roman" w:hAnsi="Times New Roman" w:cs="Times New Roman"/>
          <w:color w:val="201F1E"/>
        </w:rPr>
        <w:t>carry an unwanted</w:t>
      </w:r>
      <w:r w:rsidR="003B0A30">
        <w:rPr>
          <w:rFonts w:ascii="Times New Roman" w:eastAsia="Times New Roman" w:hAnsi="Times New Roman" w:cs="Times New Roman"/>
          <w:color w:val="201F1E"/>
        </w:rPr>
        <w:t xml:space="preserve"> fetus to term so as to place it in the gr</w:t>
      </w:r>
      <w:r w:rsidR="00A73E06">
        <w:rPr>
          <w:rFonts w:ascii="Times New Roman" w:eastAsia="Times New Roman" w:hAnsi="Times New Roman" w:cs="Times New Roman"/>
          <w:color w:val="201F1E"/>
        </w:rPr>
        <w:t>ateful arms of adoptive parents, this</w:t>
      </w:r>
      <w:r w:rsidR="00852F68">
        <w:rPr>
          <w:rFonts w:ascii="Times New Roman" w:eastAsia="Times New Roman" w:hAnsi="Times New Roman" w:cs="Times New Roman"/>
          <w:color w:val="201F1E"/>
        </w:rPr>
        <w:t xml:space="preserve"> should never</w:t>
      </w:r>
      <w:r w:rsidR="003B0A30">
        <w:rPr>
          <w:rFonts w:ascii="Times New Roman" w:eastAsia="Times New Roman" w:hAnsi="Times New Roman" w:cs="Times New Roman"/>
          <w:color w:val="201F1E"/>
        </w:rPr>
        <w:t xml:space="preserve"> be </w:t>
      </w:r>
      <w:r w:rsidR="00A73E06">
        <w:rPr>
          <w:rFonts w:ascii="Times New Roman" w:eastAsia="Times New Roman" w:hAnsi="Times New Roman" w:cs="Times New Roman"/>
          <w:color w:val="201F1E"/>
        </w:rPr>
        <w:t>treated</w:t>
      </w:r>
      <w:r w:rsidR="006E5AC9">
        <w:rPr>
          <w:rFonts w:ascii="Times New Roman" w:eastAsia="Times New Roman" w:hAnsi="Times New Roman" w:cs="Times New Roman"/>
          <w:color w:val="201F1E"/>
        </w:rPr>
        <w:t xml:space="preserve"> </w:t>
      </w:r>
      <w:r w:rsidR="00A73E06">
        <w:rPr>
          <w:rFonts w:ascii="Times New Roman" w:eastAsia="Times New Roman" w:hAnsi="Times New Roman" w:cs="Times New Roman"/>
          <w:color w:val="201F1E"/>
        </w:rPr>
        <w:t xml:space="preserve">as a basic </w:t>
      </w:r>
      <w:r w:rsidR="006E5AC9">
        <w:rPr>
          <w:rFonts w:ascii="Times New Roman" w:eastAsia="Times New Roman" w:hAnsi="Times New Roman" w:cs="Times New Roman"/>
          <w:color w:val="201F1E"/>
        </w:rPr>
        <w:t xml:space="preserve">moral obligation, </w:t>
      </w:r>
      <w:r w:rsidR="00A73E06">
        <w:rPr>
          <w:rFonts w:ascii="Times New Roman" w:eastAsia="Times New Roman" w:hAnsi="Times New Roman" w:cs="Times New Roman"/>
          <w:color w:val="201F1E"/>
        </w:rPr>
        <w:t>even once fetal pain capacity becomes possible</w:t>
      </w:r>
      <w:r w:rsidR="003B0A30">
        <w:rPr>
          <w:rFonts w:ascii="Times New Roman" w:eastAsia="Times New Roman" w:hAnsi="Times New Roman" w:cs="Times New Roman"/>
          <w:color w:val="201F1E"/>
        </w:rPr>
        <w:t>.</w:t>
      </w:r>
      <w:r w:rsidR="003B0A30" w:rsidRPr="005B77C6">
        <w:rPr>
          <w:rFonts w:ascii="Times New Roman" w:eastAsia="Times New Roman" w:hAnsi="Times New Roman" w:cs="Times New Roman"/>
          <w:color w:val="201F1E"/>
        </w:rPr>
        <w:t xml:space="preserve"> </w:t>
      </w:r>
      <w:r w:rsidR="007719C3">
        <w:rPr>
          <w:rFonts w:ascii="Times New Roman" w:eastAsia="Times New Roman" w:hAnsi="Times New Roman" w:cs="Times New Roman"/>
          <w:color w:val="201F1E"/>
        </w:rPr>
        <w:t>Similarly</w:t>
      </w:r>
      <w:r w:rsidR="0032211F">
        <w:rPr>
          <w:rFonts w:ascii="Times New Roman" w:eastAsia="Times New Roman" w:hAnsi="Times New Roman" w:cs="Times New Roman"/>
          <w:color w:val="201F1E"/>
        </w:rPr>
        <w:t xml:space="preserve">, though usually a far lesser sacrifice, it might </w:t>
      </w:r>
      <w:r w:rsidR="005E0DB7">
        <w:rPr>
          <w:rFonts w:ascii="Times New Roman" w:eastAsia="Times New Roman" w:hAnsi="Times New Roman" w:cs="Times New Roman"/>
          <w:color w:val="201F1E"/>
        </w:rPr>
        <w:t xml:space="preserve">be </w:t>
      </w:r>
      <w:r w:rsidR="0032211F">
        <w:rPr>
          <w:rFonts w:ascii="Times New Roman" w:eastAsia="Times New Roman" w:hAnsi="Times New Roman" w:cs="Times New Roman"/>
          <w:color w:val="201F1E"/>
        </w:rPr>
        <w:t xml:space="preserve">commendable </w:t>
      </w:r>
      <w:r w:rsidR="006D67DD">
        <w:rPr>
          <w:rFonts w:ascii="Times New Roman" w:eastAsia="Times New Roman" w:hAnsi="Times New Roman" w:cs="Times New Roman"/>
          <w:color w:val="201F1E"/>
        </w:rPr>
        <w:t xml:space="preserve">to </w:t>
      </w:r>
      <w:r w:rsidR="005B77C6" w:rsidRPr="005B77C6">
        <w:rPr>
          <w:rFonts w:ascii="Times New Roman" w:eastAsia="Times New Roman" w:hAnsi="Times New Roman" w:cs="Times New Roman"/>
          <w:color w:val="201F1E"/>
        </w:rPr>
        <w:t>avoid causing any suffering via fishing</w:t>
      </w:r>
      <w:r w:rsidR="00A113D7">
        <w:rPr>
          <w:rFonts w:ascii="Times New Roman" w:eastAsia="Times New Roman" w:hAnsi="Times New Roman" w:cs="Times New Roman"/>
          <w:color w:val="201F1E"/>
        </w:rPr>
        <w:t xml:space="preserve">, </w:t>
      </w:r>
      <w:r w:rsidR="005B77C6" w:rsidRPr="005B77C6">
        <w:rPr>
          <w:rFonts w:ascii="Times New Roman" w:eastAsia="Times New Roman" w:hAnsi="Times New Roman" w:cs="Times New Roman"/>
          <w:color w:val="201F1E"/>
        </w:rPr>
        <w:t>hunting</w:t>
      </w:r>
      <w:r w:rsidR="00A113D7">
        <w:rPr>
          <w:rFonts w:ascii="Times New Roman" w:eastAsia="Times New Roman" w:hAnsi="Times New Roman" w:cs="Times New Roman"/>
          <w:color w:val="201F1E"/>
        </w:rPr>
        <w:t>, or</w:t>
      </w:r>
      <w:r w:rsidR="005B77C6" w:rsidRPr="005B77C6">
        <w:rPr>
          <w:rFonts w:ascii="Times New Roman" w:eastAsia="Times New Roman" w:hAnsi="Times New Roman" w:cs="Times New Roman"/>
          <w:color w:val="201F1E"/>
        </w:rPr>
        <w:t xml:space="preserve"> </w:t>
      </w:r>
      <w:r w:rsidR="00410757">
        <w:rPr>
          <w:rFonts w:ascii="Times New Roman" w:eastAsia="Times New Roman" w:hAnsi="Times New Roman" w:cs="Times New Roman"/>
          <w:color w:val="201F1E"/>
        </w:rPr>
        <w:t xml:space="preserve">eating </w:t>
      </w:r>
      <w:r w:rsidR="0032211F">
        <w:rPr>
          <w:rFonts w:ascii="Times New Roman" w:eastAsia="Times New Roman" w:hAnsi="Times New Roman" w:cs="Times New Roman"/>
          <w:color w:val="201F1E"/>
        </w:rPr>
        <w:t>animal products of any kind</w:t>
      </w:r>
      <w:r w:rsidR="006D67DD">
        <w:rPr>
          <w:rFonts w:ascii="Times New Roman" w:eastAsia="Times New Roman" w:hAnsi="Times New Roman" w:cs="Times New Roman"/>
          <w:color w:val="201F1E"/>
        </w:rPr>
        <w:t>.</w:t>
      </w:r>
      <w:r w:rsidR="005B77C6" w:rsidRPr="005B77C6">
        <w:rPr>
          <w:rFonts w:ascii="Times New Roman" w:eastAsia="Times New Roman" w:hAnsi="Times New Roman" w:cs="Times New Roman"/>
          <w:color w:val="201F1E"/>
        </w:rPr>
        <w:t xml:space="preserve"> </w:t>
      </w:r>
      <w:r w:rsidR="00787132">
        <w:rPr>
          <w:rFonts w:ascii="Times New Roman" w:eastAsia="Times New Roman" w:hAnsi="Times New Roman" w:cs="Times New Roman"/>
          <w:color w:val="201F1E"/>
        </w:rPr>
        <w:t>Such</w:t>
      </w:r>
      <w:r w:rsidR="006D67DD">
        <w:rPr>
          <w:rFonts w:ascii="Times New Roman" w:eastAsia="Times New Roman" w:hAnsi="Times New Roman" w:cs="Times New Roman"/>
          <w:color w:val="201F1E"/>
        </w:rPr>
        <w:t xml:space="preserve"> persons</w:t>
      </w:r>
      <w:r w:rsidR="001264D5">
        <w:rPr>
          <w:rFonts w:ascii="Times New Roman" w:eastAsia="Times New Roman" w:hAnsi="Times New Roman" w:cs="Times New Roman"/>
          <w:color w:val="201F1E"/>
        </w:rPr>
        <w:t xml:space="preserve"> may lead by example to inspire </w:t>
      </w:r>
      <w:r w:rsidR="006D67DD">
        <w:rPr>
          <w:rFonts w:ascii="Times New Roman" w:eastAsia="Times New Roman" w:hAnsi="Times New Roman" w:cs="Times New Roman"/>
          <w:color w:val="201F1E"/>
        </w:rPr>
        <w:t xml:space="preserve">others to become more morally considerate to any and all sentient beings their actions may come to </w:t>
      </w:r>
      <w:r w:rsidR="00410757">
        <w:rPr>
          <w:rFonts w:ascii="Times New Roman" w:eastAsia="Times New Roman" w:hAnsi="Times New Roman" w:cs="Times New Roman"/>
          <w:color w:val="201F1E"/>
        </w:rPr>
        <w:t>impact</w:t>
      </w:r>
      <w:r w:rsidR="00787132">
        <w:rPr>
          <w:rFonts w:ascii="Times New Roman" w:eastAsia="Times New Roman" w:hAnsi="Times New Roman" w:cs="Times New Roman"/>
          <w:color w:val="201F1E"/>
        </w:rPr>
        <w:t>. Still, when extended</w:t>
      </w:r>
      <w:r w:rsidR="00A113D7">
        <w:rPr>
          <w:rFonts w:ascii="Times New Roman" w:eastAsia="Times New Roman" w:hAnsi="Times New Roman" w:cs="Times New Roman"/>
          <w:color w:val="201F1E"/>
        </w:rPr>
        <w:t xml:space="preserve"> to the merely sentient</w:t>
      </w:r>
      <w:r w:rsidR="00787132">
        <w:rPr>
          <w:rFonts w:ascii="Times New Roman" w:eastAsia="Times New Roman" w:hAnsi="Times New Roman" w:cs="Times New Roman"/>
          <w:color w:val="201F1E"/>
        </w:rPr>
        <w:t>, such noble actions</w:t>
      </w:r>
      <w:r w:rsidR="00A113D7">
        <w:rPr>
          <w:rFonts w:ascii="Times New Roman" w:eastAsia="Times New Roman" w:hAnsi="Times New Roman" w:cs="Times New Roman"/>
          <w:color w:val="201F1E"/>
        </w:rPr>
        <w:t xml:space="preserve"> </w:t>
      </w:r>
      <w:r w:rsidR="006D67DD">
        <w:rPr>
          <w:rFonts w:ascii="Times New Roman" w:eastAsia="Times New Roman" w:hAnsi="Times New Roman" w:cs="Times New Roman"/>
          <w:color w:val="201F1E"/>
        </w:rPr>
        <w:t xml:space="preserve">must </w:t>
      </w:r>
      <w:r w:rsidR="005B77C6" w:rsidRPr="005B77C6">
        <w:rPr>
          <w:rFonts w:ascii="Times New Roman" w:eastAsia="Times New Roman" w:hAnsi="Times New Roman" w:cs="Times New Roman"/>
          <w:color w:val="201F1E"/>
        </w:rPr>
        <w:t>remain in t</w:t>
      </w:r>
      <w:r w:rsidR="00410757">
        <w:rPr>
          <w:rFonts w:ascii="Times New Roman" w:eastAsia="Times New Roman" w:hAnsi="Times New Roman" w:cs="Times New Roman"/>
          <w:color w:val="201F1E"/>
        </w:rPr>
        <w:t>he supererogatory realm and</w:t>
      </w:r>
      <w:r w:rsidR="005B77C6" w:rsidRPr="005B77C6">
        <w:rPr>
          <w:rFonts w:ascii="Times New Roman" w:eastAsia="Times New Roman" w:hAnsi="Times New Roman" w:cs="Times New Roman"/>
          <w:color w:val="201F1E"/>
        </w:rPr>
        <w:t xml:space="preserve"> should not be banned</w:t>
      </w:r>
      <w:r w:rsidR="005B77C6">
        <w:rPr>
          <w:rFonts w:ascii="Times New Roman" w:eastAsia="Times New Roman" w:hAnsi="Times New Roman" w:cs="Times New Roman"/>
          <w:color w:val="201F1E"/>
        </w:rPr>
        <w:t xml:space="preserve"> as violations of basic moral duty</w:t>
      </w:r>
      <w:r w:rsidR="00940330">
        <w:rPr>
          <w:rFonts w:ascii="Times New Roman" w:eastAsia="Times New Roman" w:hAnsi="Times New Roman" w:cs="Times New Roman"/>
          <w:color w:val="201F1E"/>
        </w:rPr>
        <w:t xml:space="preserve">, potentially enforceable by law. </w:t>
      </w:r>
    </w:p>
    <w:p w14:paraId="37FBDC51" w14:textId="64735A59" w:rsidR="00B80110" w:rsidRDefault="0061581A" w:rsidP="004E21F3">
      <w:pPr>
        <w:shd w:val="clear" w:color="auto" w:fill="FFFFFF"/>
        <w:spacing w:line="480" w:lineRule="auto"/>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ab/>
      </w:r>
      <w:r w:rsidR="00410757">
        <w:rPr>
          <w:rFonts w:ascii="Times New Roman" w:eastAsia="Times New Roman" w:hAnsi="Times New Roman" w:cs="Times New Roman"/>
          <w:color w:val="201F1E"/>
        </w:rPr>
        <w:t>That said, we can also cruelly fish,</w:t>
      </w:r>
      <w:r w:rsidR="00264657">
        <w:rPr>
          <w:rFonts w:ascii="Times New Roman" w:eastAsia="Times New Roman" w:hAnsi="Times New Roman" w:cs="Times New Roman"/>
          <w:color w:val="201F1E"/>
        </w:rPr>
        <w:t xml:space="preserve"> hunt</w:t>
      </w:r>
      <w:r w:rsidR="00A113D7">
        <w:rPr>
          <w:rFonts w:ascii="Times New Roman" w:eastAsia="Times New Roman" w:hAnsi="Times New Roman" w:cs="Times New Roman"/>
          <w:color w:val="201F1E"/>
        </w:rPr>
        <w:t xml:space="preserve"> fowl</w:t>
      </w:r>
      <w:r w:rsidR="00264657">
        <w:rPr>
          <w:rFonts w:ascii="Times New Roman" w:eastAsia="Times New Roman" w:hAnsi="Times New Roman" w:cs="Times New Roman"/>
          <w:color w:val="201F1E"/>
        </w:rPr>
        <w:t>, and</w:t>
      </w:r>
      <w:r w:rsidR="00410757">
        <w:rPr>
          <w:rFonts w:ascii="Times New Roman" w:eastAsia="Times New Roman" w:hAnsi="Times New Roman" w:cs="Times New Roman"/>
          <w:color w:val="201F1E"/>
        </w:rPr>
        <w:t xml:space="preserve"> </w:t>
      </w:r>
      <w:r w:rsidR="00264657">
        <w:rPr>
          <w:rFonts w:ascii="Times New Roman" w:eastAsia="Times New Roman" w:hAnsi="Times New Roman" w:cs="Times New Roman"/>
          <w:color w:val="201F1E"/>
        </w:rPr>
        <w:t>factory-</w:t>
      </w:r>
      <w:r w:rsidR="00410757">
        <w:rPr>
          <w:rFonts w:ascii="Times New Roman" w:eastAsia="Times New Roman" w:hAnsi="Times New Roman" w:cs="Times New Roman"/>
          <w:color w:val="201F1E"/>
        </w:rPr>
        <w:t xml:space="preserve">farm </w:t>
      </w:r>
      <w:r w:rsidR="003E7D1D">
        <w:rPr>
          <w:rFonts w:ascii="Times New Roman" w:eastAsia="Times New Roman" w:hAnsi="Times New Roman" w:cs="Times New Roman"/>
          <w:color w:val="201F1E"/>
        </w:rPr>
        <w:t>chickens</w:t>
      </w:r>
      <w:r w:rsidR="00410757">
        <w:rPr>
          <w:rFonts w:ascii="Times New Roman" w:eastAsia="Times New Roman" w:hAnsi="Times New Roman" w:cs="Times New Roman"/>
          <w:color w:val="201F1E"/>
        </w:rPr>
        <w:t xml:space="preserve"> for consumption</w:t>
      </w:r>
      <w:r w:rsidR="003E7D1D">
        <w:rPr>
          <w:rFonts w:ascii="Times New Roman" w:eastAsia="Times New Roman" w:hAnsi="Times New Roman" w:cs="Times New Roman"/>
          <w:color w:val="201F1E"/>
        </w:rPr>
        <w:t xml:space="preserve"> and</w:t>
      </w:r>
      <w:r w:rsidR="00410757">
        <w:rPr>
          <w:rFonts w:ascii="Times New Roman" w:eastAsia="Times New Roman" w:hAnsi="Times New Roman" w:cs="Times New Roman"/>
          <w:color w:val="201F1E"/>
        </w:rPr>
        <w:t xml:space="preserve"> </w:t>
      </w:r>
      <w:r w:rsidR="003E7D1D">
        <w:rPr>
          <w:rFonts w:ascii="Times New Roman" w:eastAsia="Times New Roman" w:hAnsi="Times New Roman" w:cs="Times New Roman"/>
          <w:color w:val="201F1E"/>
        </w:rPr>
        <w:t>such levels of needless suffering might reasonably be banned</w:t>
      </w:r>
      <w:r w:rsidR="00B80110">
        <w:rPr>
          <w:rFonts w:ascii="Times New Roman" w:eastAsia="Times New Roman" w:hAnsi="Times New Roman" w:cs="Times New Roman"/>
          <w:color w:val="201F1E"/>
        </w:rPr>
        <w:t xml:space="preserve">. But we should not go so far as to </w:t>
      </w:r>
      <w:r w:rsidR="003E7D1D">
        <w:rPr>
          <w:rFonts w:ascii="Times New Roman" w:eastAsia="Times New Roman" w:hAnsi="Times New Roman" w:cs="Times New Roman"/>
          <w:color w:val="201F1E"/>
        </w:rPr>
        <w:t>deem</w:t>
      </w:r>
      <w:r w:rsidR="00B80110">
        <w:rPr>
          <w:rFonts w:ascii="Times New Roman" w:eastAsia="Times New Roman" w:hAnsi="Times New Roman" w:cs="Times New Roman"/>
          <w:color w:val="201F1E"/>
        </w:rPr>
        <w:t xml:space="preserve"> it unjust to </w:t>
      </w:r>
      <w:r w:rsidR="00925D13">
        <w:rPr>
          <w:rFonts w:ascii="Times New Roman" w:eastAsia="Times New Roman" w:hAnsi="Times New Roman" w:cs="Times New Roman"/>
          <w:color w:val="201F1E"/>
        </w:rPr>
        <w:t xml:space="preserve">harm, </w:t>
      </w:r>
      <w:r w:rsidR="00B80110">
        <w:rPr>
          <w:rFonts w:ascii="Times New Roman" w:eastAsia="Times New Roman" w:hAnsi="Times New Roman" w:cs="Times New Roman"/>
          <w:color w:val="201F1E"/>
        </w:rPr>
        <w:t xml:space="preserve">hunt or kill any animals whatsoever, </w:t>
      </w:r>
      <w:r w:rsidR="00925D13">
        <w:rPr>
          <w:rFonts w:ascii="Times New Roman" w:eastAsia="Times New Roman" w:hAnsi="Times New Roman" w:cs="Times New Roman"/>
          <w:color w:val="201F1E"/>
        </w:rPr>
        <w:t>when</w:t>
      </w:r>
      <w:r w:rsidR="00B80110">
        <w:rPr>
          <w:rFonts w:ascii="Times New Roman" w:eastAsia="Times New Roman" w:hAnsi="Times New Roman" w:cs="Times New Roman"/>
          <w:color w:val="201F1E"/>
        </w:rPr>
        <w:t xml:space="preserve"> carried out in a reasonably humane fashion</w:t>
      </w:r>
      <w:r w:rsidR="00FF194B">
        <w:rPr>
          <w:rFonts w:ascii="Times New Roman" w:eastAsia="Times New Roman" w:hAnsi="Times New Roman" w:cs="Times New Roman"/>
          <w:color w:val="201F1E"/>
        </w:rPr>
        <w:t>.</w:t>
      </w:r>
      <w:r w:rsidR="00CB57B1">
        <w:rPr>
          <w:rFonts w:ascii="Times New Roman" w:eastAsia="Times New Roman" w:hAnsi="Times New Roman" w:cs="Times New Roman"/>
          <w:color w:val="201F1E"/>
        </w:rPr>
        <w:t xml:space="preserve"> </w:t>
      </w:r>
      <w:r w:rsidR="00FF194B">
        <w:rPr>
          <w:rFonts w:ascii="Times New Roman" w:eastAsia="Times New Roman" w:hAnsi="Times New Roman" w:cs="Times New Roman"/>
          <w:color w:val="201F1E"/>
        </w:rPr>
        <w:t>F</w:t>
      </w:r>
      <w:r w:rsidR="00CB57B1">
        <w:rPr>
          <w:rFonts w:ascii="Times New Roman" w:eastAsia="Times New Roman" w:hAnsi="Times New Roman" w:cs="Times New Roman"/>
          <w:color w:val="201F1E"/>
        </w:rPr>
        <w:t xml:space="preserve">or a </w:t>
      </w:r>
      <w:r w:rsidR="003E7D1D">
        <w:rPr>
          <w:rFonts w:ascii="Times New Roman" w:eastAsia="Times New Roman" w:hAnsi="Times New Roman" w:cs="Times New Roman"/>
          <w:color w:val="201F1E"/>
        </w:rPr>
        <w:t xml:space="preserve">strict </w:t>
      </w:r>
      <w:r w:rsidR="00CB57B1">
        <w:rPr>
          <w:rFonts w:ascii="Times New Roman" w:eastAsia="Times New Roman" w:hAnsi="Times New Roman" w:cs="Times New Roman"/>
          <w:color w:val="201F1E"/>
        </w:rPr>
        <w:t>moral vegan</w:t>
      </w:r>
      <w:r w:rsidR="00961129">
        <w:rPr>
          <w:rFonts w:ascii="Times New Roman" w:eastAsia="Times New Roman" w:hAnsi="Times New Roman" w:cs="Times New Roman"/>
          <w:color w:val="201F1E"/>
        </w:rPr>
        <w:t xml:space="preserve"> lifestyle would amount to a significant sacrifice for many if not the majority of people</w:t>
      </w:r>
      <w:r w:rsidR="001264D5">
        <w:rPr>
          <w:rFonts w:ascii="Times New Roman" w:eastAsia="Times New Roman" w:hAnsi="Times New Roman" w:cs="Times New Roman"/>
          <w:color w:val="201F1E"/>
        </w:rPr>
        <w:t>, especially those living subsistence lifestyles in less-developed countries</w:t>
      </w:r>
      <w:r w:rsidR="004B2FDC">
        <w:rPr>
          <w:rFonts w:ascii="Times New Roman" w:eastAsia="Times New Roman" w:hAnsi="Times New Roman" w:cs="Times New Roman"/>
          <w:color w:val="201F1E"/>
        </w:rPr>
        <w:t>. It would also rob the world of millions of replaceable sentient beings who could no longer be even humanely raised and slaughtered for consumption</w:t>
      </w:r>
      <w:r w:rsidR="00B80110">
        <w:rPr>
          <w:rFonts w:ascii="Times New Roman" w:eastAsia="Times New Roman" w:hAnsi="Times New Roman" w:cs="Times New Roman"/>
          <w:color w:val="201F1E"/>
        </w:rPr>
        <w:t xml:space="preserve">. </w:t>
      </w:r>
      <w:r w:rsidR="000B2C08">
        <w:rPr>
          <w:rFonts w:ascii="Times New Roman" w:eastAsia="Times New Roman" w:hAnsi="Times New Roman" w:cs="Times New Roman"/>
          <w:color w:val="201F1E"/>
        </w:rPr>
        <w:t xml:space="preserve">To call a non-vegan lifestyle unnecessary is to neglect the fundamental cognitive capacities of actual persons and thereby run the risk of discounting them when weighed against the interests of the merely sentient. This is </w:t>
      </w:r>
      <w:r w:rsidR="002A1F10">
        <w:rPr>
          <w:rFonts w:ascii="Times New Roman" w:eastAsia="Times New Roman" w:hAnsi="Times New Roman" w:cs="Times New Roman"/>
          <w:color w:val="201F1E"/>
        </w:rPr>
        <w:t xml:space="preserve">also </w:t>
      </w:r>
      <w:r w:rsidR="000B2C08">
        <w:rPr>
          <w:rFonts w:ascii="Times New Roman" w:eastAsia="Times New Roman" w:hAnsi="Times New Roman" w:cs="Times New Roman"/>
          <w:color w:val="201F1E"/>
        </w:rPr>
        <w:t xml:space="preserve">what happens when </w:t>
      </w:r>
      <w:r w:rsidR="005C7419">
        <w:rPr>
          <w:rFonts w:ascii="Times New Roman" w:eastAsia="Times New Roman" w:hAnsi="Times New Roman" w:cs="Times New Roman"/>
          <w:color w:val="201F1E"/>
        </w:rPr>
        <w:t>some of us</w:t>
      </w:r>
      <w:r w:rsidR="00925D13">
        <w:rPr>
          <w:rFonts w:ascii="Times New Roman" w:eastAsia="Times New Roman" w:hAnsi="Times New Roman" w:cs="Times New Roman"/>
          <w:color w:val="201F1E"/>
        </w:rPr>
        <w:t xml:space="preserve"> project our l</w:t>
      </w:r>
      <w:r w:rsidR="00414A85">
        <w:rPr>
          <w:rFonts w:ascii="Times New Roman" w:eastAsia="Times New Roman" w:hAnsi="Times New Roman" w:cs="Times New Roman"/>
          <w:color w:val="201F1E"/>
        </w:rPr>
        <w:t>ived experience onto the</w:t>
      </w:r>
      <w:r w:rsidR="00925D13">
        <w:rPr>
          <w:rFonts w:ascii="Times New Roman" w:eastAsia="Times New Roman" w:hAnsi="Times New Roman" w:cs="Times New Roman"/>
          <w:color w:val="201F1E"/>
        </w:rPr>
        <w:t xml:space="preserve"> </w:t>
      </w:r>
      <w:r w:rsidR="002A1F10">
        <w:rPr>
          <w:rFonts w:ascii="Times New Roman" w:eastAsia="Times New Roman" w:hAnsi="Times New Roman" w:cs="Times New Roman"/>
          <w:color w:val="201F1E"/>
        </w:rPr>
        <w:t>captivating</w:t>
      </w:r>
      <w:r w:rsidR="00925D13">
        <w:rPr>
          <w:rFonts w:ascii="Times New Roman" w:eastAsia="Times New Roman" w:hAnsi="Times New Roman" w:cs="Times New Roman"/>
          <w:color w:val="201F1E"/>
        </w:rPr>
        <w:t xml:space="preserve"> ultrasonic </w:t>
      </w:r>
      <w:r w:rsidR="001D1223">
        <w:rPr>
          <w:rFonts w:ascii="Times New Roman" w:eastAsia="Times New Roman" w:hAnsi="Times New Roman" w:cs="Times New Roman"/>
          <w:color w:val="201F1E"/>
        </w:rPr>
        <w:t>imagery</w:t>
      </w:r>
      <w:r w:rsidR="0088421A">
        <w:rPr>
          <w:rFonts w:ascii="Times New Roman" w:eastAsia="Times New Roman" w:hAnsi="Times New Roman" w:cs="Times New Roman"/>
          <w:color w:val="201F1E"/>
        </w:rPr>
        <w:t xml:space="preserve"> of the fetus</w:t>
      </w:r>
      <w:r w:rsidR="00F9722A">
        <w:rPr>
          <w:rFonts w:ascii="Times New Roman" w:eastAsia="Times New Roman" w:hAnsi="Times New Roman" w:cs="Times New Roman"/>
          <w:color w:val="201F1E"/>
        </w:rPr>
        <w:t xml:space="preserve"> </w:t>
      </w:r>
      <w:r w:rsidR="002A1F10">
        <w:rPr>
          <w:rFonts w:ascii="Times New Roman" w:eastAsia="Times New Roman" w:hAnsi="Times New Roman" w:cs="Times New Roman"/>
          <w:color w:val="201F1E"/>
        </w:rPr>
        <w:t xml:space="preserve">and its newly </w:t>
      </w:r>
      <w:r w:rsidR="00F9722A">
        <w:rPr>
          <w:rFonts w:ascii="Times New Roman" w:eastAsia="Times New Roman" w:hAnsi="Times New Roman" w:cs="Times New Roman"/>
          <w:color w:val="201F1E"/>
        </w:rPr>
        <w:t>beating heart</w:t>
      </w:r>
      <w:r w:rsidR="005C7419">
        <w:rPr>
          <w:rFonts w:ascii="Times New Roman" w:eastAsia="Times New Roman" w:hAnsi="Times New Roman" w:cs="Times New Roman"/>
          <w:color w:val="201F1E"/>
        </w:rPr>
        <w:t xml:space="preserve"> </w:t>
      </w:r>
      <w:r w:rsidR="0088421A">
        <w:rPr>
          <w:rFonts w:ascii="Times New Roman" w:eastAsia="Times New Roman" w:hAnsi="Times New Roman" w:cs="Times New Roman"/>
          <w:color w:val="201F1E"/>
        </w:rPr>
        <w:t xml:space="preserve">or to its </w:t>
      </w:r>
      <w:r w:rsidR="00787132">
        <w:rPr>
          <w:rFonts w:ascii="Times New Roman" w:eastAsia="Times New Roman" w:hAnsi="Times New Roman" w:cs="Times New Roman"/>
          <w:color w:val="201F1E"/>
        </w:rPr>
        <w:t>developing capacity for pain across</w:t>
      </w:r>
      <w:r w:rsidR="0088421A">
        <w:rPr>
          <w:rFonts w:ascii="Times New Roman" w:eastAsia="Times New Roman" w:hAnsi="Times New Roman" w:cs="Times New Roman"/>
          <w:color w:val="201F1E"/>
        </w:rPr>
        <w:t xml:space="preserve"> </w:t>
      </w:r>
      <w:r w:rsidR="001777F9">
        <w:rPr>
          <w:rFonts w:ascii="Times New Roman" w:eastAsia="Times New Roman" w:hAnsi="Times New Roman" w:cs="Times New Roman"/>
          <w:color w:val="201F1E"/>
        </w:rPr>
        <w:t xml:space="preserve">the </w:t>
      </w:r>
      <w:r w:rsidR="00787132">
        <w:rPr>
          <w:rFonts w:ascii="Times New Roman" w:eastAsia="Times New Roman" w:hAnsi="Times New Roman" w:cs="Times New Roman"/>
          <w:color w:val="201F1E"/>
        </w:rPr>
        <w:t xml:space="preserve">second and </w:t>
      </w:r>
      <w:r w:rsidR="001777F9">
        <w:rPr>
          <w:rFonts w:ascii="Times New Roman" w:eastAsia="Times New Roman" w:hAnsi="Times New Roman" w:cs="Times New Roman"/>
          <w:color w:val="201F1E"/>
        </w:rPr>
        <w:t>third trimesters</w:t>
      </w:r>
      <w:r w:rsidR="0088421A">
        <w:rPr>
          <w:rFonts w:ascii="Times New Roman" w:eastAsia="Times New Roman" w:hAnsi="Times New Roman" w:cs="Times New Roman"/>
          <w:color w:val="201F1E"/>
        </w:rPr>
        <w:t xml:space="preserve"> </w:t>
      </w:r>
      <w:r w:rsidR="001777F9">
        <w:rPr>
          <w:rFonts w:ascii="Times New Roman" w:eastAsia="Times New Roman" w:hAnsi="Times New Roman" w:cs="Times New Roman"/>
          <w:color w:val="201F1E"/>
        </w:rPr>
        <w:t xml:space="preserve">as reflected in the language of </w:t>
      </w:r>
      <w:r w:rsidR="002B2CDE">
        <w:rPr>
          <w:rFonts w:ascii="Times New Roman" w:eastAsia="Times New Roman" w:hAnsi="Times New Roman" w:cs="Times New Roman"/>
          <w:color w:val="201F1E"/>
        </w:rPr>
        <w:t>Senator</w:t>
      </w:r>
      <w:r w:rsidR="005C7419">
        <w:rPr>
          <w:rFonts w:ascii="Times New Roman" w:eastAsia="Times New Roman" w:hAnsi="Times New Roman" w:cs="Times New Roman"/>
          <w:color w:val="201F1E"/>
        </w:rPr>
        <w:t xml:space="preserve"> Graham's bill</w:t>
      </w:r>
      <w:r w:rsidR="0088421A">
        <w:rPr>
          <w:rFonts w:ascii="Times New Roman" w:eastAsia="Times New Roman" w:hAnsi="Times New Roman" w:cs="Times New Roman"/>
          <w:color w:val="201F1E"/>
        </w:rPr>
        <w:t>. Such attitudes blind</w:t>
      </w:r>
      <w:r w:rsidR="00414A85">
        <w:rPr>
          <w:rFonts w:ascii="Times New Roman" w:eastAsia="Times New Roman" w:hAnsi="Times New Roman" w:cs="Times New Roman"/>
          <w:color w:val="201F1E"/>
        </w:rPr>
        <w:t xml:space="preserve"> us to the </w:t>
      </w:r>
      <w:r w:rsidR="00CA3100">
        <w:rPr>
          <w:rFonts w:ascii="Times New Roman" w:eastAsia="Times New Roman" w:hAnsi="Times New Roman" w:cs="Times New Roman"/>
          <w:color w:val="201F1E"/>
        </w:rPr>
        <w:t>i</w:t>
      </w:r>
      <w:r w:rsidR="0088421A">
        <w:rPr>
          <w:rFonts w:ascii="Times New Roman" w:eastAsia="Times New Roman" w:hAnsi="Times New Roman" w:cs="Times New Roman"/>
          <w:color w:val="201F1E"/>
        </w:rPr>
        <w:t>ncomparably</w:t>
      </w:r>
      <w:r w:rsidR="00414A85">
        <w:rPr>
          <w:rFonts w:ascii="Times New Roman" w:eastAsia="Times New Roman" w:hAnsi="Times New Roman" w:cs="Times New Roman"/>
          <w:color w:val="201F1E"/>
        </w:rPr>
        <w:t xml:space="preserve"> greater interests of the actual person whose womb we're peering into</w:t>
      </w:r>
      <w:r w:rsidR="00925D13">
        <w:rPr>
          <w:rFonts w:ascii="Times New Roman" w:eastAsia="Times New Roman" w:hAnsi="Times New Roman" w:cs="Times New Roman"/>
          <w:color w:val="201F1E"/>
        </w:rPr>
        <w:t>.</w:t>
      </w:r>
      <w:r w:rsidR="0088421A">
        <w:rPr>
          <w:rFonts w:ascii="Times New Roman" w:eastAsia="Times New Roman" w:hAnsi="Times New Roman" w:cs="Times New Roman"/>
          <w:color w:val="201F1E"/>
        </w:rPr>
        <w:t xml:space="preserve"> </w:t>
      </w:r>
    </w:p>
    <w:p w14:paraId="38C73AF4" w14:textId="633B5D8D" w:rsidR="00F23F8B" w:rsidRDefault="0061581A" w:rsidP="00204EA4">
      <w:pPr>
        <w:shd w:val="clear" w:color="auto" w:fill="FFFFFF"/>
        <w:spacing w:line="480" w:lineRule="auto"/>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ab/>
      </w:r>
      <w:r w:rsidR="002A1F10">
        <w:rPr>
          <w:rFonts w:ascii="Times New Roman" w:eastAsia="Times New Roman" w:hAnsi="Times New Roman" w:cs="Times New Roman"/>
          <w:color w:val="201F1E"/>
        </w:rPr>
        <w:t>Ultimately, t</w:t>
      </w:r>
      <w:r w:rsidR="002700BB">
        <w:rPr>
          <w:rFonts w:ascii="Times New Roman" w:eastAsia="Times New Roman" w:hAnsi="Times New Roman" w:cs="Times New Roman"/>
          <w:color w:val="201F1E"/>
        </w:rPr>
        <w:t>he language of the Montreal D</w:t>
      </w:r>
      <w:r w:rsidR="000B2C08">
        <w:rPr>
          <w:rFonts w:ascii="Times New Roman" w:eastAsia="Times New Roman" w:hAnsi="Times New Roman" w:cs="Times New Roman"/>
          <w:color w:val="201F1E"/>
        </w:rPr>
        <w:t>eclaration invites us to equate our</w:t>
      </w:r>
      <w:r w:rsidR="00E6397A">
        <w:rPr>
          <w:rFonts w:ascii="Times New Roman" w:eastAsia="Times New Roman" w:hAnsi="Times New Roman" w:cs="Times New Roman"/>
          <w:color w:val="201F1E"/>
        </w:rPr>
        <w:t xml:space="preserve"> ow</w:t>
      </w:r>
      <w:r w:rsidR="00925D13">
        <w:rPr>
          <w:rFonts w:ascii="Times New Roman" w:eastAsia="Times New Roman" w:hAnsi="Times New Roman" w:cs="Times New Roman"/>
          <w:color w:val="201F1E"/>
        </w:rPr>
        <w:t xml:space="preserve">n lived experiences </w:t>
      </w:r>
      <w:r w:rsidR="00E43229">
        <w:rPr>
          <w:rFonts w:ascii="Times New Roman" w:eastAsia="Times New Roman" w:hAnsi="Times New Roman" w:cs="Times New Roman"/>
          <w:color w:val="201F1E"/>
        </w:rPr>
        <w:t>with those</w:t>
      </w:r>
      <w:r w:rsidR="000B2C08">
        <w:rPr>
          <w:rFonts w:ascii="Times New Roman" w:eastAsia="Times New Roman" w:hAnsi="Times New Roman" w:cs="Times New Roman"/>
          <w:color w:val="201F1E"/>
        </w:rPr>
        <w:t xml:space="preserve"> of</w:t>
      </w:r>
      <w:r w:rsidR="00CF174C">
        <w:rPr>
          <w:rFonts w:ascii="Times New Roman" w:eastAsia="Times New Roman" w:hAnsi="Times New Roman" w:cs="Times New Roman"/>
          <w:color w:val="201F1E"/>
        </w:rPr>
        <w:t xml:space="preserve"> the </w:t>
      </w:r>
      <w:r w:rsidR="00925D13">
        <w:rPr>
          <w:rFonts w:ascii="Times New Roman" w:eastAsia="Times New Roman" w:hAnsi="Times New Roman" w:cs="Times New Roman"/>
          <w:color w:val="201F1E"/>
        </w:rPr>
        <w:t>merely sentient</w:t>
      </w:r>
      <w:r w:rsidR="000B2C08">
        <w:rPr>
          <w:rFonts w:ascii="Times New Roman" w:eastAsia="Times New Roman" w:hAnsi="Times New Roman" w:cs="Times New Roman"/>
          <w:color w:val="201F1E"/>
        </w:rPr>
        <w:t xml:space="preserve"> who in reality have </w:t>
      </w:r>
      <w:r w:rsidR="006E5AC9">
        <w:rPr>
          <w:rFonts w:ascii="Times New Roman" w:eastAsia="Times New Roman" w:hAnsi="Times New Roman" w:cs="Times New Roman"/>
          <w:color w:val="201F1E"/>
        </w:rPr>
        <w:t xml:space="preserve">little or </w:t>
      </w:r>
      <w:r w:rsidR="000B2C08">
        <w:rPr>
          <w:rFonts w:ascii="Times New Roman" w:eastAsia="Times New Roman" w:hAnsi="Times New Roman" w:cs="Times New Roman"/>
          <w:color w:val="201F1E"/>
        </w:rPr>
        <w:t>no</w:t>
      </w:r>
      <w:r w:rsidR="00E6397A">
        <w:rPr>
          <w:rFonts w:ascii="Times New Roman" w:eastAsia="Times New Roman" w:hAnsi="Times New Roman" w:cs="Times New Roman"/>
          <w:color w:val="201F1E"/>
        </w:rPr>
        <w:t xml:space="preserve"> c</w:t>
      </w:r>
      <w:r w:rsidR="000B2C08">
        <w:rPr>
          <w:rFonts w:ascii="Times New Roman" w:eastAsia="Times New Roman" w:hAnsi="Times New Roman" w:cs="Times New Roman"/>
          <w:color w:val="201F1E"/>
        </w:rPr>
        <w:t>apacity for self-</w:t>
      </w:r>
      <w:r w:rsidR="005C7419">
        <w:rPr>
          <w:rFonts w:ascii="Times New Roman" w:eastAsia="Times New Roman" w:hAnsi="Times New Roman" w:cs="Times New Roman"/>
          <w:color w:val="201F1E"/>
        </w:rPr>
        <w:t>conscious</w:t>
      </w:r>
      <w:r w:rsidR="00A113D7">
        <w:rPr>
          <w:rFonts w:ascii="Times New Roman" w:eastAsia="Times New Roman" w:hAnsi="Times New Roman" w:cs="Times New Roman"/>
          <w:color w:val="201F1E"/>
        </w:rPr>
        <w:t xml:space="preserve"> personhood</w:t>
      </w:r>
      <w:r w:rsidR="00AA4F46">
        <w:rPr>
          <w:rFonts w:ascii="Times New Roman" w:eastAsia="Times New Roman" w:hAnsi="Times New Roman" w:cs="Times New Roman"/>
          <w:color w:val="201F1E"/>
        </w:rPr>
        <w:t xml:space="preserve"> though they may well appear,</w:t>
      </w:r>
      <w:r w:rsidR="00E6397A">
        <w:rPr>
          <w:rFonts w:ascii="Times New Roman" w:eastAsia="Times New Roman" w:hAnsi="Times New Roman" w:cs="Times New Roman"/>
          <w:color w:val="201F1E"/>
        </w:rPr>
        <w:t xml:space="preserve"> in the </w:t>
      </w:r>
      <w:r w:rsidR="00097E93">
        <w:rPr>
          <w:rFonts w:ascii="Times New Roman" w:eastAsia="Times New Roman" w:hAnsi="Times New Roman" w:cs="Times New Roman"/>
          <w:color w:val="201F1E"/>
        </w:rPr>
        <w:t>magnifying</w:t>
      </w:r>
      <w:r w:rsidR="00E6397A">
        <w:rPr>
          <w:rFonts w:ascii="Times New Roman" w:eastAsia="Times New Roman" w:hAnsi="Times New Roman" w:cs="Times New Roman"/>
          <w:color w:val="201F1E"/>
        </w:rPr>
        <w:t xml:space="preserve"> moment</w:t>
      </w:r>
      <w:r w:rsidR="00AA4F46">
        <w:rPr>
          <w:rFonts w:ascii="Times New Roman" w:eastAsia="Times New Roman" w:hAnsi="Times New Roman" w:cs="Times New Roman"/>
          <w:color w:val="201F1E"/>
        </w:rPr>
        <w:t xml:space="preserve">, </w:t>
      </w:r>
      <w:r w:rsidR="00E6397A">
        <w:rPr>
          <w:rFonts w:ascii="Times New Roman" w:eastAsia="Times New Roman" w:hAnsi="Times New Roman" w:cs="Times New Roman"/>
          <w:color w:val="201F1E"/>
        </w:rPr>
        <w:t xml:space="preserve">as if they did. </w:t>
      </w:r>
      <w:r w:rsidR="00173693">
        <w:rPr>
          <w:rFonts w:ascii="Times New Roman" w:eastAsia="Times New Roman" w:hAnsi="Times New Roman" w:cs="Times New Roman"/>
          <w:color w:val="201F1E"/>
        </w:rPr>
        <w:t>Nevertheless, our behavioral tendency</w:t>
      </w:r>
      <w:r w:rsidR="00B0408E">
        <w:rPr>
          <w:rFonts w:ascii="Times New Roman" w:eastAsia="Times New Roman" w:hAnsi="Times New Roman" w:cs="Times New Roman"/>
          <w:color w:val="201F1E"/>
        </w:rPr>
        <w:t xml:space="preserve"> to transpose our</w:t>
      </w:r>
      <w:r w:rsidR="00961129">
        <w:rPr>
          <w:rFonts w:ascii="Times New Roman" w:eastAsia="Times New Roman" w:hAnsi="Times New Roman" w:cs="Times New Roman"/>
          <w:color w:val="201F1E"/>
        </w:rPr>
        <w:t xml:space="preserve"> emotions</w:t>
      </w:r>
      <w:r w:rsidR="00B0408E">
        <w:rPr>
          <w:rFonts w:ascii="Times New Roman" w:eastAsia="Times New Roman" w:hAnsi="Times New Roman" w:cs="Times New Roman"/>
          <w:color w:val="201F1E"/>
        </w:rPr>
        <w:t xml:space="preserve"> i</w:t>
      </w:r>
      <w:r w:rsidR="00173693">
        <w:rPr>
          <w:rFonts w:ascii="Times New Roman" w:eastAsia="Times New Roman" w:hAnsi="Times New Roman" w:cs="Times New Roman"/>
          <w:color w:val="201F1E"/>
        </w:rPr>
        <w:t>nto them is</w:t>
      </w:r>
      <w:r w:rsidR="00AC4DFD">
        <w:rPr>
          <w:rFonts w:ascii="Times New Roman" w:eastAsia="Times New Roman" w:hAnsi="Times New Roman" w:cs="Times New Roman"/>
          <w:color w:val="201F1E"/>
        </w:rPr>
        <w:t xml:space="preserve"> part of what makes us human</w:t>
      </w:r>
      <w:r w:rsidR="00E07FFA">
        <w:rPr>
          <w:rFonts w:ascii="Times New Roman" w:eastAsia="Times New Roman" w:hAnsi="Times New Roman" w:cs="Times New Roman"/>
          <w:color w:val="201F1E"/>
        </w:rPr>
        <w:t xml:space="preserve">. </w:t>
      </w:r>
      <w:r w:rsidR="008265AD">
        <w:rPr>
          <w:rFonts w:ascii="Times New Roman" w:eastAsia="Times New Roman" w:hAnsi="Times New Roman" w:cs="Times New Roman"/>
          <w:color w:val="201F1E"/>
        </w:rPr>
        <w:t xml:space="preserve">It is built upon our readiness to imagine another's perspective, of which </w:t>
      </w:r>
      <w:r w:rsidR="003350D0">
        <w:rPr>
          <w:rFonts w:ascii="Times New Roman" w:eastAsia="Times New Roman" w:hAnsi="Times New Roman" w:cs="Times New Roman"/>
          <w:color w:val="201F1E"/>
        </w:rPr>
        <w:t xml:space="preserve">perhaps </w:t>
      </w:r>
      <w:r w:rsidR="008265AD">
        <w:rPr>
          <w:rFonts w:ascii="Times New Roman" w:eastAsia="Times New Roman" w:hAnsi="Times New Roman" w:cs="Times New Roman"/>
          <w:color w:val="201F1E"/>
        </w:rPr>
        <w:t xml:space="preserve">even the merely sentient may catch a fleeting glimpse. </w:t>
      </w:r>
      <w:r w:rsidR="00E07FFA">
        <w:rPr>
          <w:rFonts w:ascii="Times New Roman" w:eastAsia="Times New Roman" w:hAnsi="Times New Roman" w:cs="Times New Roman"/>
          <w:color w:val="201F1E"/>
        </w:rPr>
        <w:t xml:space="preserve">It is </w:t>
      </w:r>
      <w:r w:rsidR="00173693">
        <w:rPr>
          <w:rFonts w:ascii="Times New Roman" w:eastAsia="Times New Roman" w:hAnsi="Times New Roman" w:cs="Times New Roman"/>
          <w:color w:val="201F1E"/>
        </w:rPr>
        <w:t>surely</w:t>
      </w:r>
      <w:r w:rsidR="00AC4DFD">
        <w:rPr>
          <w:rFonts w:ascii="Times New Roman" w:eastAsia="Times New Roman" w:hAnsi="Times New Roman" w:cs="Times New Roman"/>
          <w:color w:val="201F1E"/>
        </w:rPr>
        <w:t xml:space="preserve"> one of the most edifying</w:t>
      </w:r>
      <w:r w:rsidR="00E07FFA">
        <w:rPr>
          <w:rFonts w:ascii="Times New Roman" w:eastAsia="Times New Roman" w:hAnsi="Times New Roman" w:cs="Times New Roman"/>
          <w:color w:val="201F1E"/>
        </w:rPr>
        <w:t xml:space="preserve"> aspects of our nature, and</w:t>
      </w:r>
      <w:r w:rsidR="00AC4DFD">
        <w:rPr>
          <w:rFonts w:ascii="Times New Roman" w:eastAsia="Times New Roman" w:hAnsi="Times New Roman" w:cs="Times New Roman"/>
          <w:color w:val="201F1E"/>
        </w:rPr>
        <w:t xml:space="preserve"> </w:t>
      </w:r>
      <w:r w:rsidR="00173693">
        <w:rPr>
          <w:rFonts w:ascii="Times New Roman" w:eastAsia="Times New Roman" w:hAnsi="Times New Roman" w:cs="Times New Roman"/>
          <w:color w:val="201F1E"/>
        </w:rPr>
        <w:t>at the</w:t>
      </w:r>
      <w:r w:rsidR="00AC4DFD">
        <w:rPr>
          <w:rFonts w:ascii="Times New Roman" w:eastAsia="Times New Roman" w:hAnsi="Times New Roman" w:cs="Times New Roman"/>
          <w:color w:val="201F1E"/>
        </w:rPr>
        <w:t xml:space="preserve"> essence of what makes us into persons to start with.</w:t>
      </w:r>
      <w:r w:rsidR="00173693">
        <w:rPr>
          <w:rFonts w:ascii="Times New Roman" w:eastAsia="Times New Roman" w:hAnsi="Times New Roman" w:cs="Times New Roman"/>
          <w:color w:val="201F1E"/>
        </w:rPr>
        <w:t xml:space="preserve"> At the more </w:t>
      </w:r>
      <w:r w:rsidR="00FB291F">
        <w:rPr>
          <w:rFonts w:ascii="Times New Roman" w:eastAsia="Times New Roman" w:hAnsi="Times New Roman" w:cs="Times New Roman"/>
          <w:color w:val="201F1E"/>
        </w:rPr>
        <w:t xml:space="preserve">critically </w:t>
      </w:r>
      <w:r w:rsidR="00E43229">
        <w:rPr>
          <w:rFonts w:ascii="Times New Roman" w:eastAsia="Times New Roman" w:hAnsi="Times New Roman" w:cs="Times New Roman"/>
          <w:color w:val="201F1E"/>
        </w:rPr>
        <w:t>reflective level</w:t>
      </w:r>
      <w:r w:rsidR="00173693">
        <w:rPr>
          <w:rFonts w:ascii="Times New Roman" w:eastAsia="Times New Roman" w:hAnsi="Times New Roman" w:cs="Times New Roman"/>
          <w:color w:val="201F1E"/>
        </w:rPr>
        <w:t xml:space="preserve"> </w:t>
      </w:r>
      <w:r w:rsidR="00E43229">
        <w:rPr>
          <w:rFonts w:ascii="Times New Roman" w:eastAsia="Times New Roman" w:hAnsi="Times New Roman" w:cs="Times New Roman"/>
          <w:color w:val="201F1E"/>
        </w:rPr>
        <w:t xml:space="preserve">however, </w:t>
      </w:r>
      <w:r w:rsidR="00173693">
        <w:rPr>
          <w:rFonts w:ascii="Times New Roman" w:eastAsia="Times New Roman" w:hAnsi="Times New Roman" w:cs="Times New Roman"/>
          <w:color w:val="201F1E"/>
        </w:rPr>
        <w:t>it</w:t>
      </w:r>
      <w:r w:rsidR="00AC4DFD">
        <w:rPr>
          <w:rFonts w:ascii="Times New Roman" w:eastAsia="Times New Roman" w:hAnsi="Times New Roman" w:cs="Times New Roman"/>
          <w:color w:val="201F1E"/>
        </w:rPr>
        <w:t xml:space="preserve"> </w:t>
      </w:r>
      <w:r w:rsidR="00DB1551">
        <w:rPr>
          <w:rFonts w:ascii="Times New Roman" w:eastAsia="Times New Roman" w:hAnsi="Times New Roman" w:cs="Times New Roman"/>
          <w:color w:val="201F1E"/>
        </w:rPr>
        <w:t>should also make</w:t>
      </w:r>
      <w:r w:rsidR="00AC4DFD">
        <w:rPr>
          <w:rFonts w:ascii="Times New Roman" w:eastAsia="Times New Roman" w:hAnsi="Times New Roman" w:cs="Times New Roman"/>
          <w:color w:val="201F1E"/>
        </w:rPr>
        <w:t xml:space="preserve"> us capable of resisting the </w:t>
      </w:r>
      <w:r w:rsidR="00173693">
        <w:rPr>
          <w:rFonts w:ascii="Times New Roman" w:eastAsia="Times New Roman" w:hAnsi="Times New Roman" w:cs="Times New Roman"/>
          <w:color w:val="201F1E"/>
        </w:rPr>
        <w:t xml:space="preserve">distorting </w:t>
      </w:r>
      <w:r w:rsidR="00AC4DFD">
        <w:rPr>
          <w:rFonts w:ascii="Times New Roman" w:eastAsia="Times New Roman" w:hAnsi="Times New Roman" w:cs="Times New Roman"/>
          <w:color w:val="201F1E"/>
        </w:rPr>
        <w:t xml:space="preserve">lure of our own anthropomoralizing </w:t>
      </w:r>
      <w:r w:rsidR="008F66A9">
        <w:rPr>
          <w:rFonts w:ascii="Times New Roman" w:eastAsia="Times New Roman" w:hAnsi="Times New Roman" w:cs="Times New Roman"/>
          <w:color w:val="201F1E"/>
        </w:rPr>
        <w:t>self-projection</w:t>
      </w:r>
      <w:r w:rsidR="00E43229">
        <w:rPr>
          <w:rFonts w:ascii="Times New Roman" w:eastAsia="Times New Roman" w:hAnsi="Times New Roman" w:cs="Times New Roman"/>
          <w:color w:val="201F1E"/>
        </w:rPr>
        <w:t>s</w:t>
      </w:r>
      <w:r w:rsidR="00AC4DFD">
        <w:rPr>
          <w:rFonts w:ascii="Times New Roman" w:eastAsia="Times New Roman" w:hAnsi="Times New Roman" w:cs="Times New Roman"/>
          <w:color w:val="201F1E"/>
        </w:rPr>
        <w:t>.</w:t>
      </w:r>
    </w:p>
    <w:p w14:paraId="543F84C8" w14:textId="77777777" w:rsidR="001B3BA4" w:rsidRDefault="001B3BA4" w:rsidP="00204EA4">
      <w:pPr>
        <w:shd w:val="clear" w:color="auto" w:fill="FFFFFF"/>
        <w:spacing w:line="480" w:lineRule="auto"/>
        <w:textAlignment w:val="baseline"/>
        <w:rPr>
          <w:rFonts w:ascii="Times New Roman" w:eastAsia="Times New Roman" w:hAnsi="Times New Roman" w:cs="Times New Roman"/>
          <w:color w:val="201F1E"/>
        </w:rPr>
      </w:pPr>
    </w:p>
    <w:p w14:paraId="23D5C633" w14:textId="77777777" w:rsidR="001B3BA4" w:rsidRDefault="001B3BA4" w:rsidP="00204EA4">
      <w:pPr>
        <w:shd w:val="clear" w:color="auto" w:fill="FFFFFF"/>
        <w:spacing w:line="480" w:lineRule="auto"/>
        <w:textAlignment w:val="baseline"/>
        <w:rPr>
          <w:rFonts w:ascii="Times New Roman" w:eastAsia="Times New Roman" w:hAnsi="Times New Roman" w:cs="Times New Roman"/>
          <w:color w:val="201F1E"/>
        </w:rPr>
      </w:pPr>
    </w:p>
    <w:p w14:paraId="5B214853" w14:textId="04017683" w:rsidR="001B3BA4" w:rsidRDefault="000F0B4F" w:rsidP="000F0B4F">
      <w:pPr>
        <w:shd w:val="clear" w:color="auto" w:fill="FFFFFF"/>
        <w:spacing w:line="480" w:lineRule="auto"/>
        <w:jc w:val="center"/>
        <w:textAlignment w:val="baseline"/>
        <w:rPr>
          <w:rFonts w:ascii="Times New Roman" w:eastAsia="Times New Roman" w:hAnsi="Times New Roman" w:cs="Times New Roman"/>
          <w:b/>
          <w:color w:val="201F1E"/>
        </w:rPr>
      </w:pPr>
      <w:r w:rsidRPr="000F0B4F">
        <w:rPr>
          <w:rFonts w:ascii="Times New Roman" w:eastAsia="Times New Roman" w:hAnsi="Times New Roman" w:cs="Times New Roman"/>
          <w:b/>
          <w:color w:val="201F1E"/>
        </w:rPr>
        <w:t>References</w:t>
      </w:r>
    </w:p>
    <w:p w14:paraId="472C220F" w14:textId="77777777" w:rsidR="000F0B4F" w:rsidRDefault="000F0B4F" w:rsidP="000F0B4F">
      <w:pPr>
        <w:shd w:val="clear" w:color="auto" w:fill="FFFFFF"/>
        <w:spacing w:line="480" w:lineRule="auto"/>
        <w:jc w:val="center"/>
        <w:textAlignment w:val="baseline"/>
        <w:rPr>
          <w:rFonts w:ascii="Times New Roman" w:eastAsia="Times New Roman" w:hAnsi="Times New Roman" w:cs="Times New Roman"/>
          <w:b/>
          <w:color w:val="201F1E"/>
        </w:rPr>
      </w:pPr>
    </w:p>
    <w:p w14:paraId="32B3F2D8" w14:textId="64B10F3E" w:rsidR="001C1CAC" w:rsidRDefault="001D680E" w:rsidP="00215CFD">
      <w:pPr>
        <w:shd w:val="clear" w:color="auto" w:fill="FFFFFF"/>
        <w:spacing w:line="480" w:lineRule="auto"/>
        <w:ind w:left="360" w:hanging="360"/>
        <w:textAlignment w:val="baseline"/>
        <w:rPr>
          <w:rFonts w:ascii="Times New Roman" w:hAnsi="Times New Roman" w:cs="Times New Roman"/>
        </w:rPr>
      </w:pPr>
      <w:r>
        <w:rPr>
          <w:rFonts w:ascii="Times New Roman" w:hAnsi="Times New Roman" w:cs="Times New Roman"/>
        </w:rPr>
        <w:t>Bentham, Jeremy. 1780. An Introduction to the Principles of Morals and Legislation. 17: 1.</w:t>
      </w:r>
    </w:p>
    <w:p w14:paraId="621058F5" w14:textId="62B49DA8" w:rsidR="00FD04CE" w:rsidRDefault="00FD04CE" w:rsidP="00215CFD">
      <w:pPr>
        <w:shd w:val="clear" w:color="auto" w:fill="FFFFFF"/>
        <w:spacing w:line="480" w:lineRule="auto"/>
        <w:ind w:left="360" w:hanging="360"/>
        <w:textAlignment w:val="baseline"/>
        <w:rPr>
          <w:rFonts w:ascii="Times New Roman" w:hAnsi="Times New Roman" w:cs="Times New Roman"/>
        </w:rPr>
      </w:pPr>
      <w:r>
        <w:rPr>
          <w:rFonts w:ascii="Times New Roman" w:hAnsi="Times New Roman" w:cs="Times New Roman"/>
        </w:rPr>
        <w:t>Campbell, Macgregor. 2011.</w:t>
      </w:r>
      <w:r w:rsidRPr="00530ECE">
        <w:rPr>
          <w:rFonts w:ascii="Times New Roman" w:hAnsi="Times New Roman" w:cs="Times New Roman"/>
        </w:rPr>
        <w:t xml:space="preserve"> "Learning to Speak Dolphin" </w:t>
      </w:r>
      <w:r w:rsidRPr="00530ECE">
        <w:rPr>
          <w:rFonts w:ascii="Times New Roman" w:hAnsi="Times New Roman" w:cs="Times New Roman"/>
          <w:i/>
        </w:rPr>
        <w:t>New Scientist</w:t>
      </w:r>
      <w:r>
        <w:rPr>
          <w:rFonts w:ascii="Times New Roman" w:hAnsi="Times New Roman" w:cs="Times New Roman"/>
        </w:rPr>
        <w:t>. 210: 2811. 23-24</w:t>
      </w:r>
      <w:r w:rsidRPr="00530ECE">
        <w:rPr>
          <w:rFonts w:ascii="Times New Roman" w:hAnsi="Times New Roman" w:cs="Times New Roman"/>
        </w:rPr>
        <w:t>.</w:t>
      </w:r>
    </w:p>
    <w:p w14:paraId="2976DD0F" w14:textId="1ECD49A8" w:rsidR="006968B7" w:rsidRDefault="006968B7" w:rsidP="00215CFD">
      <w:pPr>
        <w:shd w:val="clear" w:color="auto" w:fill="FFFFFF"/>
        <w:spacing w:line="480" w:lineRule="auto"/>
        <w:ind w:left="360" w:hanging="360"/>
        <w:textAlignment w:val="baseline"/>
        <w:rPr>
          <w:rFonts w:ascii="Times New Roman" w:hAnsi="Times New Roman" w:cs="Times New Roman"/>
        </w:rPr>
      </w:pPr>
      <w:r>
        <w:rPr>
          <w:rFonts w:ascii="Times New Roman" w:hAnsi="Times New Roman" w:cs="Times New Roman"/>
        </w:rPr>
        <w:t xml:space="preserve">Dworkin, Ronald. 2013. </w:t>
      </w:r>
      <w:r w:rsidRPr="006968B7">
        <w:rPr>
          <w:rFonts w:ascii="Times New Roman" w:hAnsi="Times New Roman" w:cs="Times New Roman"/>
          <w:i/>
        </w:rPr>
        <w:t>Justice for Hedgehogs</w:t>
      </w:r>
      <w:r>
        <w:rPr>
          <w:rFonts w:ascii="Times New Roman" w:hAnsi="Times New Roman" w:cs="Times New Roman"/>
        </w:rPr>
        <w:t>. Harvard University Press. Ch. 9.</w:t>
      </w:r>
    </w:p>
    <w:p w14:paraId="292228EE" w14:textId="1DCE68B5" w:rsidR="00F7228D" w:rsidRDefault="00F7228D" w:rsidP="00215CFD">
      <w:pPr>
        <w:shd w:val="clear" w:color="auto" w:fill="FFFFFF"/>
        <w:spacing w:line="480" w:lineRule="auto"/>
        <w:ind w:left="360" w:hanging="360"/>
        <w:textAlignment w:val="baseline"/>
        <w:rPr>
          <w:rFonts w:ascii="Times New Roman" w:hAnsi="Times New Roman" w:cs="Times New Roman"/>
        </w:rPr>
      </w:pPr>
      <w:r w:rsidRPr="005C5EBC">
        <w:rPr>
          <w:rFonts w:ascii="Times New Roman" w:hAnsi="Times New Roman" w:cs="Times New Roman"/>
        </w:rPr>
        <w:t>Hillix, William, A. &amp;</w:t>
      </w:r>
      <w:r>
        <w:rPr>
          <w:rFonts w:ascii="Times New Roman" w:hAnsi="Times New Roman" w:cs="Times New Roman"/>
        </w:rPr>
        <w:t xml:space="preserve"> Rumbaugh, Duane M. 2011.</w:t>
      </w:r>
      <w:r w:rsidRPr="005C5EBC">
        <w:rPr>
          <w:rFonts w:ascii="Times New Roman" w:hAnsi="Times New Roman" w:cs="Times New Roman"/>
        </w:rPr>
        <w:t xml:space="preserve"> </w:t>
      </w:r>
      <w:r w:rsidRPr="005C5EBC">
        <w:rPr>
          <w:rFonts w:ascii="Times New Roman" w:hAnsi="Times New Roman" w:cs="Times New Roman"/>
          <w:i/>
        </w:rPr>
        <w:t>Animal Bodies, Human Minds, Ape, Dolphin and Parrot Language Skills</w:t>
      </w:r>
      <w:r>
        <w:rPr>
          <w:rFonts w:ascii="Times New Roman" w:hAnsi="Times New Roman" w:cs="Times New Roman"/>
        </w:rPr>
        <w:t>.</w:t>
      </w:r>
      <w:r w:rsidRPr="005C5EBC">
        <w:rPr>
          <w:rFonts w:ascii="Times New Roman" w:hAnsi="Times New Roman" w:cs="Times New Roman"/>
        </w:rPr>
        <w:t xml:space="preserve"> New York</w:t>
      </w:r>
      <w:r>
        <w:rPr>
          <w:rFonts w:ascii="Times New Roman" w:hAnsi="Times New Roman" w:cs="Times New Roman"/>
        </w:rPr>
        <w:t>: Klewer</w:t>
      </w:r>
      <w:r w:rsidRPr="005C5EBC">
        <w:rPr>
          <w:rFonts w:ascii="Times New Roman" w:hAnsi="Times New Roman" w:cs="Times New Roman"/>
        </w:rPr>
        <w:t>.</w:t>
      </w:r>
    </w:p>
    <w:p w14:paraId="6D0C9222" w14:textId="11C82634" w:rsidR="00F7228D" w:rsidRDefault="00F7228D" w:rsidP="00215CFD">
      <w:pPr>
        <w:shd w:val="clear" w:color="auto" w:fill="FFFFFF"/>
        <w:spacing w:line="480" w:lineRule="auto"/>
        <w:ind w:left="360" w:hanging="360"/>
        <w:textAlignment w:val="baseline"/>
        <w:rPr>
          <w:rFonts w:ascii="Times New Roman" w:hAnsi="Times New Roman" w:cs="Times New Roman"/>
        </w:rPr>
      </w:pPr>
      <w:r>
        <w:rPr>
          <w:rFonts w:ascii="Times New Roman" w:hAnsi="Times New Roman"/>
        </w:rPr>
        <w:t>Hauser, Mark. 2000.</w:t>
      </w:r>
      <w:r w:rsidRPr="00DA3987">
        <w:rPr>
          <w:rFonts w:ascii="Times New Roman" w:hAnsi="Times New Roman"/>
        </w:rPr>
        <w:t xml:space="preserve"> </w:t>
      </w:r>
      <w:r w:rsidRPr="00DA3987">
        <w:rPr>
          <w:rFonts w:ascii="Times New Roman" w:hAnsi="Times New Roman"/>
          <w:i/>
        </w:rPr>
        <w:t>Wild Minds</w:t>
      </w:r>
      <w:r>
        <w:rPr>
          <w:rFonts w:ascii="Times New Roman" w:hAnsi="Times New Roman"/>
        </w:rPr>
        <w:t>.</w:t>
      </w:r>
      <w:r w:rsidRPr="00DA3987">
        <w:rPr>
          <w:rFonts w:ascii="Times New Roman" w:hAnsi="Times New Roman"/>
        </w:rPr>
        <w:t xml:space="preserve"> New York: Henry Holt. </w:t>
      </w:r>
    </w:p>
    <w:p w14:paraId="5143EB88" w14:textId="24428236" w:rsidR="000F0B4F" w:rsidRDefault="000F0B4F" w:rsidP="00215CFD">
      <w:pPr>
        <w:shd w:val="clear" w:color="auto" w:fill="FFFFFF"/>
        <w:spacing w:line="480" w:lineRule="auto"/>
        <w:ind w:left="360" w:hanging="360"/>
        <w:textAlignment w:val="baseline"/>
        <w:rPr>
          <w:rFonts w:ascii="Times New Roman" w:hAnsi="Times New Roman" w:cs="Times New Roman"/>
        </w:rPr>
      </w:pPr>
      <w:r w:rsidRPr="007F523E">
        <w:rPr>
          <w:rFonts w:ascii="Times New Roman" w:hAnsi="Times New Roman" w:cs="Times New Roman"/>
        </w:rPr>
        <w:t xml:space="preserve">Friedland, </w:t>
      </w:r>
      <w:r>
        <w:rPr>
          <w:rFonts w:ascii="Times New Roman" w:hAnsi="Times New Roman" w:cs="Times New Roman"/>
        </w:rPr>
        <w:t xml:space="preserve">Julian. 2004. </w:t>
      </w:r>
      <w:r w:rsidRPr="00E43229">
        <w:rPr>
          <w:rFonts w:ascii="Times New Roman" w:hAnsi="Times New Roman" w:cs="Times New Roman"/>
        </w:rPr>
        <w:t xml:space="preserve">"Minds that Matter: Seven Degrees of Moral Standing," </w:t>
      </w:r>
      <w:r w:rsidRPr="00E43229">
        <w:rPr>
          <w:rFonts w:ascii="Times New Roman" w:hAnsi="Times New Roman" w:cs="Times New Roman"/>
          <w:i/>
        </w:rPr>
        <w:t>Between the Species</w:t>
      </w:r>
      <w:r>
        <w:rPr>
          <w:rFonts w:ascii="Times New Roman" w:hAnsi="Times New Roman" w:cs="Times New Roman"/>
        </w:rPr>
        <w:t xml:space="preserve"> 13: 4</w:t>
      </w:r>
      <w:r w:rsidR="00EB345C">
        <w:rPr>
          <w:rFonts w:ascii="Times New Roman" w:hAnsi="Times New Roman" w:cs="Times New Roman"/>
        </w:rPr>
        <w:t>. 1.</w:t>
      </w:r>
    </w:p>
    <w:p w14:paraId="03236235" w14:textId="44001370" w:rsidR="000F0B4F" w:rsidRDefault="000F0B4F" w:rsidP="00215CFD">
      <w:pPr>
        <w:shd w:val="clear" w:color="auto" w:fill="FFFFFF"/>
        <w:spacing w:line="480" w:lineRule="auto"/>
        <w:textAlignment w:val="baseline"/>
        <w:rPr>
          <w:rFonts w:ascii="Times New Roman" w:hAnsi="Times New Roman"/>
        </w:rPr>
      </w:pPr>
      <w:r>
        <w:rPr>
          <w:rFonts w:ascii="Times New Roman" w:hAnsi="Times New Roman"/>
        </w:rPr>
        <w:t>Kemmerer, Lisa A. 2011.</w:t>
      </w:r>
      <w:r w:rsidRPr="00BF79FD">
        <w:rPr>
          <w:rFonts w:ascii="Times New Roman" w:hAnsi="Times New Roman"/>
        </w:rPr>
        <w:t xml:space="preserve"> "Peter Singer on Expendibility" </w:t>
      </w:r>
      <w:r w:rsidRPr="00BF79FD">
        <w:rPr>
          <w:rFonts w:ascii="Times New Roman" w:hAnsi="Times New Roman"/>
          <w:i/>
        </w:rPr>
        <w:t>Between the Species</w:t>
      </w:r>
      <w:r w:rsidRPr="00BF79FD">
        <w:rPr>
          <w:rFonts w:ascii="Times New Roman" w:hAnsi="Times New Roman"/>
        </w:rPr>
        <w:t xml:space="preserve"> 13</w:t>
      </w:r>
      <w:r>
        <w:rPr>
          <w:rFonts w:ascii="Times New Roman" w:hAnsi="Times New Roman"/>
        </w:rPr>
        <w:t>: 7</w:t>
      </w:r>
      <w:r w:rsidRPr="00BF79FD">
        <w:rPr>
          <w:rFonts w:ascii="Times New Roman" w:hAnsi="Times New Roman"/>
        </w:rPr>
        <w:t>.</w:t>
      </w:r>
      <w:r w:rsidR="00EB345C">
        <w:rPr>
          <w:rFonts w:ascii="Times New Roman" w:hAnsi="Times New Roman"/>
        </w:rPr>
        <w:t xml:space="preserve"> 3.</w:t>
      </w:r>
    </w:p>
    <w:p w14:paraId="2E9D8517" w14:textId="6E721404" w:rsidR="00DF20D1" w:rsidRPr="006968B7" w:rsidRDefault="00DF20D1" w:rsidP="006968B7">
      <w:pPr>
        <w:shd w:val="clear" w:color="auto" w:fill="FFFFFF"/>
        <w:spacing w:line="480" w:lineRule="auto"/>
        <w:ind w:left="360" w:hanging="360"/>
        <w:textAlignment w:val="baseline"/>
        <w:rPr>
          <w:rFonts w:ascii="Times New Roman" w:hAnsi="Times New Roman"/>
        </w:rPr>
      </w:pPr>
      <w:r>
        <w:rPr>
          <w:rFonts w:ascii="Times New Roman" w:hAnsi="Times New Roman"/>
        </w:rPr>
        <w:t xml:space="preserve">Lamey, Andy. 2019. </w:t>
      </w:r>
      <w:r w:rsidRPr="00DF20D1">
        <w:rPr>
          <w:rFonts w:ascii="Times New Roman" w:hAnsi="Times New Roman"/>
          <w:i/>
        </w:rPr>
        <w:t>Duty and The Beast: Should We Eat Meat in The Name of Animal Rights?</w:t>
      </w:r>
      <w:r w:rsidR="006968B7">
        <w:rPr>
          <w:rFonts w:ascii="Times New Roman" w:hAnsi="Times New Roman"/>
        </w:rPr>
        <w:t xml:space="preserve"> Cambridge University Press. 153-176.</w:t>
      </w:r>
    </w:p>
    <w:p w14:paraId="5EC65F2E" w14:textId="55260513" w:rsidR="00EB345C" w:rsidRDefault="001D680E" w:rsidP="008C46D7">
      <w:pPr>
        <w:shd w:val="clear" w:color="auto" w:fill="FFFFFF"/>
        <w:spacing w:line="480" w:lineRule="auto"/>
        <w:ind w:left="360" w:hanging="360"/>
        <w:textAlignment w:val="baseline"/>
        <w:rPr>
          <w:rFonts w:ascii="Times New Roman" w:hAnsi="Times New Roman"/>
        </w:rPr>
      </w:pPr>
      <w:r>
        <w:rPr>
          <w:rFonts w:ascii="Times New Roman" w:hAnsi="Times New Roman"/>
        </w:rPr>
        <w:t xml:space="preserve">Rollin, Bernard. 1989. "Thought Without Language" in </w:t>
      </w:r>
      <w:r w:rsidRPr="008C46D7">
        <w:rPr>
          <w:rFonts w:ascii="Times New Roman" w:hAnsi="Times New Roman"/>
          <w:i/>
        </w:rPr>
        <w:t>Animal Rights and Human Obligations</w:t>
      </w:r>
      <w:r>
        <w:rPr>
          <w:rFonts w:ascii="Times New Roman" w:hAnsi="Times New Roman"/>
        </w:rPr>
        <w:t xml:space="preserve">, Regan, Tom &amp; Singer, Peter eds. </w:t>
      </w:r>
      <w:r w:rsidR="008C46D7">
        <w:rPr>
          <w:rFonts w:ascii="Times New Roman" w:hAnsi="Times New Roman"/>
        </w:rPr>
        <w:t>Prentice-Hall. 43-50.</w:t>
      </w:r>
    </w:p>
    <w:p w14:paraId="7B3E6390" w14:textId="1C3E0D58" w:rsidR="00EB345C" w:rsidRPr="00EB345C" w:rsidRDefault="00EB345C" w:rsidP="00EB345C">
      <w:pPr>
        <w:spacing w:line="480" w:lineRule="auto"/>
        <w:ind w:left="360" w:hanging="360"/>
        <w:rPr>
          <w:rFonts w:ascii="Times New Roman" w:eastAsia="Times New Roman" w:hAnsi="Times New Roman" w:cs="Times New Roman"/>
        </w:rPr>
      </w:pPr>
      <w:r>
        <w:rPr>
          <w:rFonts w:ascii="Times New Roman" w:eastAsia="Times New Roman" w:hAnsi="Times New Roman" w:cs="Times New Roman"/>
          <w:color w:val="000000"/>
          <w:shd w:val="clear" w:color="auto" w:fill="FFFFFF"/>
        </w:rPr>
        <w:t>Sencerz, Stefan. 2011.</w:t>
      </w:r>
      <w:r w:rsidRPr="00EB345C">
        <w:rPr>
          <w:rFonts w:ascii="Times New Roman" w:eastAsia="Times New Roman" w:hAnsi="Times New Roman" w:cs="Times New Roman"/>
          <w:color w:val="000000"/>
          <w:shd w:val="clear" w:color="auto" w:fill="FFFFFF"/>
        </w:rPr>
        <w:t xml:space="preserve"> "Utilitarianism an</w:t>
      </w:r>
      <w:r>
        <w:rPr>
          <w:rFonts w:ascii="Times New Roman" w:eastAsia="Times New Roman" w:hAnsi="Times New Roman" w:cs="Times New Roman"/>
          <w:color w:val="000000"/>
          <w:shd w:val="clear" w:color="auto" w:fill="FFFFFF"/>
        </w:rPr>
        <w:t xml:space="preserve">d Replaceability or Are Animals </w:t>
      </w:r>
      <w:r w:rsidR="004E5DF6">
        <w:rPr>
          <w:rFonts w:ascii="Times New Roman" w:eastAsia="Times New Roman" w:hAnsi="Times New Roman" w:cs="Times New Roman"/>
          <w:color w:val="000000"/>
          <w:shd w:val="clear" w:color="auto" w:fill="FFFFFF"/>
        </w:rPr>
        <w:t>Expendable?</w:t>
      </w:r>
      <w:r w:rsidRPr="00EB345C">
        <w:rPr>
          <w:rFonts w:ascii="Times New Roman" w:eastAsia="Times New Roman" w:hAnsi="Times New Roman" w:cs="Times New Roman"/>
          <w:color w:val="000000"/>
          <w:shd w:val="clear" w:color="auto" w:fill="FFFFFF"/>
        </w:rPr>
        <w:t>" </w:t>
      </w:r>
      <w:r w:rsidRPr="00EB345C">
        <w:rPr>
          <w:rFonts w:ascii="Times New Roman" w:eastAsia="Times New Roman" w:hAnsi="Times New Roman" w:cs="Times New Roman"/>
          <w:i/>
          <w:iCs/>
          <w:color w:val="000000"/>
          <w:bdr w:val="none" w:sz="0" w:space="0" w:color="auto" w:frame="1"/>
          <w:shd w:val="clear" w:color="auto" w:fill="FFFFFF"/>
        </w:rPr>
        <w:t>Between the Species</w:t>
      </w:r>
      <w:r>
        <w:rPr>
          <w:rFonts w:ascii="Times New Roman" w:eastAsia="Times New Roman" w:hAnsi="Times New Roman" w:cs="Times New Roman"/>
          <w:i/>
          <w:iCs/>
          <w:color w:val="000000"/>
          <w:bdr w:val="none" w:sz="0" w:space="0" w:color="auto" w:frame="1"/>
          <w:shd w:val="clear" w:color="auto" w:fill="FFFFFF"/>
        </w:rPr>
        <w:t xml:space="preserve"> </w:t>
      </w:r>
      <w:r>
        <w:rPr>
          <w:rFonts w:ascii="Times New Roman" w:eastAsia="Times New Roman" w:hAnsi="Times New Roman" w:cs="Times New Roman"/>
          <w:color w:val="000000"/>
          <w:shd w:val="clear" w:color="auto" w:fill="FFFFFF"/>
        </w:rPr>
        <w:t xml:space="preserve">14: 1. </w:t>
      </w:r>
      <w:r w:rsidRPr="00EB345C">
        <w:rPr>
          <w:rFonts w:ascii="Times New Roman" w:eastAsia="Times New Roman" w:hAnsi="Times New Roman" w:cs="Times New Roman"/>
          <w:color w:val="000000"/>
          <w:shd w:val="clear" w:color="auto" w:fill="FFFFFF"/>
        </w:rPr>
        <w:t>5.</w:t>
      </w:r>
    </w:p>
    <w:p w14:paraId="276A0AD7" w14:textId="144937D6" w:rsidR="00215CFD" w:rsidRDefault="00215CFD" w:rsidP="00215CFD">
      <w:pPr>
        <w:shd w:val="clear" w:color="auto" w:fill="FFFFFF"/>
        <w:spacing w:line="480" w:lineRule="auto"/>
        <w:ind w:left="360" w:hanging="360"/>
        <w:textAlignment w:val="baseline"/>
        <w:rPr>
          <w:rFonts w:ascii="Times New Roman" w:hAnsi="Times New Roman" w:cs="Times New Roman"/>
        </w:rPr>
      </w:pPr>
      <w:r w:rsidRPr="00215CFD">
        <w:rPr>
          <w:rFonts w:ascii="Times New Roman" w:eastAsia="Times New Roman" w:hAnsi="Times New Roman" w:cs="Times New Roman"/>
          <w:color w:val="201F1E"/>
        </w:rPr>
        <w:t>Supreme Court of the United States</w:t>
      </w:r>
      <w:r w:rsidR="00BA45AD">
        <w:rPr>
          <w:rFonts w:ascii="Times New Roman" w:eastAsia="Times New Roman" w:hAnsi="Times New Roman" w:cs="Times New Roman"/>
          <w:color w:val="201F1E"/>
        </w:rPr>
        <w:t>. 2022</w:t>
      </w:r>
      <w:r>
        <w:rPr>
          <w:rFonts w:ascii="Times New Roman" w:eastAsia="Times New Roman" w:hAnsi="Times New Roman" w:cs="Times New Roman"/>
          <w:color w:val="201F1E"/>
        </w:rPr>
        <w:t>. "</w:t>
      </w:r>
      <w:r w:rsidRPr="00EE13F7">
        <w:rPr>
          <w:rFonts w:ascii="Times New Roman" w:hAnsi="Times New Roman" w:cs="Times New Roman"/>
        </w:rPr>
        <w:t xml:space="preserve">19-1392 Dobbs </w:t>
      </w:r>
      <w:r>
        <w:rPr>
          <w:rFonts w:ascii="Times New Roman" w:hAnsi="Times New Roman" w:cs="Times New Roman"/>
        </w:rPr>
        <w:t>v</w:t>
      </w:r>
      <w:r w:rsidRPr="00EE13F7">
        <w:rPr>
          <w:rFonts w:ascii="Times New Roman" w:hAnsi="Times New Roman" w:cs="Times New Roman"/>
        </w:rPr>
        <w:t>. Jackson Women'</w:t>
      </w:r>
      <w:r>
        <w:rPr>
          <w:rFonts w:ascii="Times New Roman" w:hAnsi="Times New Roman" w:cs="Times New Roman"/>
        </w:rPr>
        <w:t>s Health Organization". p. 7</w:t>
      </w:r>
      <w:r w:rsidRPr="00EE13F7">
        <w:rPr>
          <w:rFonts w:ascii="Times New Roman" w:hAnsi="Times New Roman" w:cs="Times New Roman"/>
        </w:rPr>
        <w:t>8.</w:t>
      </w:r>
    </w:p>
    <w:p w14:paraId="282DAE85" w14:textId="382CACF9" w:rsidR="009E6374" w:rsidRDefault="001C1CAC" w:rsidP="009E6374">
      <w:pPr>
        <w:pStyle w:val="p1"/>
        <w:spacing w:line="480" w:lineRule="auto"/>
        <w:ind w:left="360" w:hanging="360"/>
        <w:rPr>
          <w:rFonts w:ascii="Times New Roman" w:hAnsi="Times New Roman"/>
          <w:sz w:val="24"/>
          <w:szCs w:val="24"/>
        </w:rPr>
      </w:pPr>
      <w:r w:rsidRPr="009E6374">
        <w:rPr>
          <w:rFonts w:ascii="Times New Roman" w:hAnsi="Times New Roman"/>
          <w:sz w:val="24"/>
          <w:szCs w:val="24"/>
        </w:rPr>
        <w:t>Sup</w:t>
      </w:r>
      <w:r w:rsidR="009E6374">
        <w:rPr>
          <w:rFonts w:ascii="Times New Roman" w:hAnsi="Times New Roman"/>
          <w:sz w:val="24"/>
          <w:szCs w:val="24"/>
        </w:rPr>
        <w:t xml:space="preserve">reme Court of the United States. </w:t>
      </w:r>
      <w:r w:rsidR="009E6374" w:rsidRPr="009E6374">
        <w:rPr>
          <w:rFonts w:ascii="Times New Roman" w:hAnsi="Times New Roman"/>
          <w:sz w:val="24"/>
          <w:szCs w:val="24"/>
        </w:rPr>
        <w:t>2023</w:t>
      </w:r>
      <w:r w:rsidR="009E6374">
        <w:rPr>
          <w:rFonts w:ascii="Times New Roman" w:hAnsi="Times New Roman"/>
          <w:sz w:val="24"/>
          <w:szCs w:val="24"/>
        </w:rPr>
        <w:t>.</w:t>
      </w:r>
      <w:r w:rsidRPr="009E6374">
        <w:rPr>
          <w:rFonts w:ascii="Times New Roman" w:hAnsi="Times New Roman"/>
          <w:sz w:val="24"/>
          <w:szCs w:val="24"/>
        </w:rPr>
        <w:t xml:space="preserve"> Alito, J</w:t>
      </w:r>
      <w:r w:rsidR="009E6374">
        <w:rPr>
          <w:rFonts w:ascii="Times New Roman" w:hAnsi="Times New Roman"/>
          <w:sz w:val="24"/>
          <w:szCs w:val="24"/>
        </w:rPr>
        <w:t>.</w:t>
      </w:r>
      <w:r w:rsidRPr="009E6374">
        <w:rPr>
          <w:rFonts w:ascii="Times New Roman" w:hAnsi="Times New Roman"/>
          <w:sz w:val="24"/>
          <w:szCs w:val="24"/>
        </w:rPr>
        <w:t xml:space="preserve"> dissenting.</w:t>
      </w:r>
      <w:r w:rsidR="009E6374">
        <w:rPr>
          <w:rFonts w:ascii="Times New Roman" w:hAnsi="Times New Roman"/>
          <w:sz w:val="24"/>
          <w:szCs w:val="24"/>
        </w:rPr>
        <w:t xml:space="preserve"> </w:t>
      </w:r>
      <w:r w:rsidR="009E6374" w:rsidRPr="009E6374">
        <w:rPr>
          <w:rFonts w:ascii="Times New Roman" w:hAnsi="Times New Roman"/>
          <w:sz w:val="24"/>
          <w:szCs w:val="24"/>
        </w:rPr>
        <w:t>598 U.S. No. 22A901; No. 22A902</w:t>
      </w:r>
      <w:r w:rsidR="009E6374">
        <w:rPr>
          <w:rFonts w:ascii="Times New Roman" w:hAnsi="Times New Roman"/>
          <w:sz w:val="24"/>
          <w:szCs w:val="24"/>
        </w:rPr>
        <w:t>.</w:t>
      </w:r>
    </w:p>
    <w:p w14:paraId="2EBF978D" w14:textId="77777777" w:rsidR="00EB345C" w:rsidRPr="00215CFD" w:rsidRDefault="00EB345C" w:rsidP="00EB345C">
      <w:pPr>
        <w:spacing w:line="480" w:lineRule="auto"/>
        <w:ind w:left="360" w:hanging="360"/>
        <w:rPr>
          <w:rFonts w:ascii="Times New Roman" w:hAnsi="Times New Roman" w:cs="Times New Roman"/>
        </w:rPr>
      </w:pPr>
      <w:r>
        <w:rPr>
          <w:rFonts w:ascii="Times New Roman" w:hAnsi="Times New Roman" w:cs="Times New Roman"/>
        </w:rPr>
        <w:t>117th Congress. 2022. "A Bill t</w:t>
      </w:r>
      <w:r w:rsidRPr="00215CFD">
        <w:rPr>
          <w:rFonts w:ascii="Times New Roman" w:hAnsi="Times New Roman" w:cs="Times New Roman"/>
        </w:rPr>
        <w:t>o amend title 18, United States Code, to protect pain-capable unborn</w:t>
      </w:r>
      <w:r>
        <w:rPr>
          <w:rFonts w:ascii="Times New Roman" w:hAnsi="Times New Roman" w:cs="Times New Roman"/>
        </w:rPr>
        <w:t xml:space="preserve"> </w:t>
      </w:r>
      <w:r w:rsidRPr="00215CFD">
        <w:rPr>
          <w:rFonts w:ascii="Times New Roman" w:hAnsi="Times New Roman" w:cs="Times New Roman"/>
        </w:rPr>
        <w:t>children, and for other purposes</w:t>
      </w:r>
      <w:r>
        <w:rPr>
          <w:rFonts w:ascii="Times New Roman" w:hAnsi="Times New Roman" w:cs="Times New Roman"/>
        </w:rPr>
        <w:t>"</w:t>
      </w:r>
      <w:r w:rsidRPr="00215CFD">
        <w:rPr>
          <w:rFonts w:ascii="Times New Roman" w:hAnsi="Times New Roman" w:cs="Times New Roman"/>
        </w:rPr>
        <w:t>.</w:t>
      </w:r>
      <w:r>
        <w:rPr>
          <w:rFonts w:ascii="Times New Roman" w:hAnsi="Times New Roman" w:cs="Times New Roman"/>
        </w:rPr>
        <w:t xml:space="preserve"> </w:t>
      </w:r>
      <w:r w:rsidRPr="008E5828">
        <w:rPr>
          <w:rStyle w:val="Strong"/>
          <w:rFonts w:ascii="Times New Roman" w:eastAsia="Times New Roman" w:hAnsi="Times New Roman" w:cs="Times New Roman"/>
          <w:b w:val="0"/>
          <w:color w:val="44464D"/>
          <w:shd w:val="clear" w:color="auto" w:fill="FFFFFF"/>
        </w:rPr>
        <w:t>OLL22881 54H</w:t>
      </w:r>
      <w:r>
        <w:rPr>
          <w:rFonts w:ascii="Times New Roman" w:eastAsia="Times New Roman" w:hAnsi="Times New Roman" w:cs="Times New Roman"/>
          <w:color w:val="44464D"/>
          <w:shd w:val="clear" w:color="auto" w:fill="FFFFFF"/>
        </w:rPr>
        <w:t> S.L.C. 1: 4</w:t>
      </w:r>
      <w:r w:rsidRPr="008E5828">
        <w:rPr>
          <w:rFonts w:ascii="Times New Roman" w:hAnsi="Times New Roman" w:cs="Times New Roman"/>
        </w:rPr>
        <w:t>.</w:t>
      </w:r>
    </w:p>
    <w:p w14:paraId="3854F81F" w14:textId="77777777" w:rsidR="00EB345C" w:rsidRPr="009E6374" w:rsidRDefault="00EB345C" w:rsidP="009E6374">
      <w:pPr>
        <w:pStyle w:val="p1"/>
        <w:spacing w:line="480" w:lineRule="auto"/>
        <w:ind w:left="360" w:hanging="360"/>
        <w:rPr>
          <w:rFonts w:ascii="Times New Roman" w:hAnsi="Times New Roman"/>
          <w:sz w:val="24"/>
          <w:szCs w:val="24"/>
        </w:rPr>
      </w:pPr>
    </w:p>
    <w:p w14:paraId="37B5D0FD" w14:textId="2E7A2672" w:rsidR="009E6374" w:rsidRPr="009E6374" w:rsidRDefault="009E6374" w:rsidP="009E6374">
      <w:pPr>
        <w:pStyle w:val="p1"/>
        <w:rPr>
          <w:rFonts w:ascii="Century Schoolbook" w:hAnsi="Century Schoolbook"/>
        </w:rPr>
      </w:pPr>
    </w:p>
    <w:p w14:paraId="66B7EEA8" w14:textId="1EB6B261" w:rsidR="001C1CAC" w:rsidRPr="00215CFD" w:rsidRDefault="001C1CAC" w:rsidP="00215CFD">
      <w:pPr>
        <w:shd w:val="clear" w:color="auto" w:fill="FFFFFF"/>
        <w:spacing w:line="480" w:lineRule="auto"/>
        <w:ind w:left="360" w:hanging="360"/>
        <w:textAlignment w:val="baseline"/>
        <w:rPr>
          <w:rFonts w:ascii="Times New Roman" w:eastAsia="Times New Roman" w:hAnsi="Times New Roman" w:cs="Times New Roman"/>
          <w:color w:val="201F1E"/>
        </w:rPr>
      </w:pPr>
    </w:p>
    <w:sectPr w:rsidR="001C1CAC" w:rsidRPr="00215CFD" w:rsidSect="00CD4D10">
      <w:footerReference w:type="even" r:id="rId20"/>
      <w:footerReference w:type="default" r:id="rId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C1ECD" w14:textId="77777777" w:rsidR="00FB533F" w:rsidRDefault="00FB533F" w:rsidP="00A52FF1">
      <w:r>
        <w:separator/>
      </w:r>
    </w:p>
  </w:endnote>
  <w:endnote w:type="continuationSeparator" w:id="0">
    <w:p w14:paraId="3BCE2CAF" w14:textId="77777777" w:rsidR="00FB533F" w:rsidRDefault="00FB533F" w:rsidP="00A5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BAC7C" w14:textId="77777777" w:rsidR="00AA0BD0" w:rsidRDefault="00AA0BD0" w:rsidP="006904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FA1A32" w14:textId="77777777" w:rsidR="00AA0BD0" w:rsidRDefault="00AA0BD0" w:rsidP="00AA0B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885BB" w14:textId="77777777" w:rsidR="00AA0BD0" w:rsidRDefault="00AA0BD0" w:rsidP="006904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33F">
      <w:rPr>
        <w:rStyle w:val="PageNumber"/>
        <w:noProof/>
      </w:rPr>
      <w:t>1</w:t>
    </w:r>
    <w:r>
      <w:rPr>
        <w:rStyle w:val="PageNumber"/>
      </w:rPr>
      <w:fldChar w:fldCharType="end"/>
    </w:r>
  </w:p>
  <w:p w14:paraId="7B58EBBC" w14:textId="77777777" w:rsidR="00AA0BD0" w:rsidRDefault="00AA0BD0" w:rsidP="00AA0B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DF71F" w14:textId="77777777" w:rsidR="00FB533F" w:rsidRDefault="00FB533F" w:rsidP="00A52FF1">
      <w:r>
        <w:separator/>
      </w:r>
    </w:p>
  </w:footnote>
  <w:footnote w:type="continuationSeparator" w:id="0">
    <w:p w14:paraId="0E4FB05D" w14:textId="77777777" w:rsidR="00FB533F" w:rsidRDefault="00FB533F" w:rsidP="00A52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4C"/>
    <w:rsid w:val="000226C2"/>
    <w:rsid w:val="000426C1"/>
    <w:rsid w:val="000519D9"/>
    <w:rsid w:val="00053D52"/>
    <w:rsid w:val="00062441"/>
    <w:rsid w:val="000661FF"/>
    <w:rsid w:val="00097E93"/>
    <w:rsid w:val="000B2C08"/>
    <w:rsid w:val="000B6E12"/>
    <w:rsid w:val="000C49A2"/>
    <w:rsid w:val="000C4AED"/>
    <w:rsid w:val="000E799E"/>
    <w:rsid w:val="000F0B4F"/>
    <w:rsid w:val="000F3760"/>
    <w:rsid w:val="000F7632"/>
    <w:rsid w:val="000F7FC2"/>
    <w:rsid w:val="00106051"/>
    <w:rsid w:val="001106E4"/>
    <w:rsid w:val="001142FF"/>
    <w:rsid w:val="00120BAA"/>
    <w:rsid w:val="00125DF9"/>
    <w:rsid w:val="001264D5"/>
    <w:rsid w:val="0013697B"/>
    <w:rsid w:val="00141047"/>
    <w:rsid w:val="00151293"/>
    <w:rsid w:val="00154F3A"/>
    <w:rsid w:val="00157C88"/>
    <w:rsid w:val="00157EC0"/>
    <w:rsid w:val="00161A5D"/>
    <w:rsid w:val="001731B1"/>
    <w:rsid w:val="00173693"/>
    <w:rsid w:val="001777F9"/>
    <w:rsid w:val="001913A9"/>
    <w:rsid w:val="00194AED"/>
    <w:rsid w:val="001B0599"/>
    <w:rsid w:val="001B3BA4"/>
    <w:rsid w:val="001B725C"/>
    <w:rsid w:val="001C1CAC"/>
    <w:rsid w:val="001C2662"/>
    <w:rsid w:val="001D1223"/>
    <w:rsid w:val="001D212D"/>
    <w:rsid w:val="001D641D"/>
    <w:rsid w:val="001D680E"/>
    <w:rsid w:val="001E036F"/>
    <w:rsid w:val="001E12D3"/>
    <w:rsid w:val="001E1C10"/>
    <w:rsid w:val="00204EA4"/>
    <w:rsid w:val="00215CFD"/>
    <w:rsid w:val="00223242"/>
    <w:rsid w:val="00236A6E"/>
    <w:rsid w:val="002376CE"/>
    <w:rsid w:val="00241814"/>
    <w:rsid w:val="002469F6"/>
    <w:rsid w:val="00264657"/>
    <w:rsid w:val="0026698C"/>
    <w:rsid w:val="002700BB"/>
    <w:rsid w:val="00272081"/>
    <w:rsid w:val="0028661A"/>
    <w:rsid w:val="00290852"/>
    <w:rsid w:val="002A0023"/>
    <w:rsid w:val="002A1F10"/>
    <w:rsid w:val="002B2CDE"/>
    <w:rsid w:val="002B394C"/>
    <w:rsid w:val="002C6A42"/>
    <w:rsid w:val="002C6C8E"/>
    <w:rsid w:val="002D6D97"/>
    <w:rsid w:val="002F2C63"/>
    <w:rsid w:val="003076E9"/>
    <w:rsid w:val="00310A06"/>
    <w:rsid w:val="0032211F"/>
    <w:rsid w:val="003350D0"/>
    <w:rsid w:val="003379A0"/>
    <w:rsid w:val="00340D08"/>
    <w:rsid w:val="0034477E"/>
    <w:rsid w:val="00344D90"/>
    <w:rsid w:val="00363D21"/>
    <w:rsid w:val="003752EB"/>
    <w:rsid w:val="003968B2"/>
    <w:rsid w:val="003A0E7F"/>
    <w:rsid w:val="003B0A30"/>
    <w:rsid w:val="003C3654"/>
    <w:rsid w:val="003D4EEA"/>
    <w:rsid w:val="003E0EAD"/>
    <w:rsid w:val="003E1C96"/>
    <w:rsid w:val="003E33E3"/>
    <w:rsid w:val="003E7D1D"/>
    <w:rsid w:val="003F1F85"/>
    <w:rsid w:val="00410757"/>
    <w:rsid w:val="00414A85"/>
    <w:rsid w:val="0041684C"/>
    <w:rsid w:val="00417D3A"/>
    <w:rsid w:val="004372BD"/>
    <w:rsid w:val="004524C2"/>
    <w:rsid w:val="00461DB7"/>
    <w:rsid w:val="00463E9D"/>
    <w:rsid w:val="00466818"/>
    <w:rsid w:val="004A0981"/>
    <w:rsid w:val="004A6088"/>
    <w:rsid w:val="004B2FDC"/>
    <w:rsid w:val="004C3FC7"/>
    <w:rsid w:val="004D2B41"/>
    <w:rsid w:val="004D49CE"/>
    <w:rsid w:val="004E21F3"/>
    <w:rsid w:val="004E4518"/>
    <w:rsid w:val="004E5DF6"/>
    <w:rsid w:val="004E64FF"/>
    <w:rsid w:val="004F0CF1"/>
    <w:rsid w:val="00514639"/>
    <w:rsid w:val="00522F4C"/>
    <w:rsid w:val="00530ECE"/>
    <w:rsid w:val="005407E4"/>
    <w:rsid w:val="00544D1D"/>
    <w:rsid w:val="00544E85"/>
    <w:rsid w:val="00572AB3"/>
    <w:rsid w:val="005762A7"/>
    <w:rsid w:val="005778FD"/>
    <w:rsid w:val="00587021"/>
    <w:rsid w:val="005947B2"/>
    <w:rsid w:val="00595295"/>
    <w:rsid w:val="00596908"/>
    <w:rsid w:val="005A3127"/>
    <w:rsid w:val="005B0A1A"/>
    <w:rsid w:val="005B1D8D"/>
    <w:rsid w:val="005B2909"/>
    <w:rsid w:val="005B77C6"/>
    <w:rsid w:val="005C07F2"/>
    <w:rsid w:val="005C5EBC"/>
    <w:rsid w:val="005C6BB7"/>
    <w:rsid w:val="005C7419"/>
    <w:rsid w:val="005D075E"/>
    <w:rsid w:val="005E0DB7"/>
    <w:rsid w:val="005E6B42"/>
    <w:rsid w:val="006102DB"/>
    <w:rsid w:val="00610EBE"/>
    <w:rsid w:val="0061581A"/>
    <w:rsid w:val="00626F00"/>
    <w:rsid w:val="00640136"/>
    <w:rsid w:val="006421E9"/>
    <w:rsid w:val="006437F5"/>
    <w:rsid w:val="00644429"/>
    <w:rsid w:val="006450A0"/>
    <w:rsid w:val="00646DA6"/>
    <w:rsid w:val="00651146"/>
    <w:rsid w:val="0065140A"/>
    <w:rsid w:val="006523EB"/>
    <w:rsid w:val="006651BA"/>
    <w:rsid w:val="006667EC"/>
    <w:rsid w:val="0067634F"/>
    <w:rsid w:val="00677E42"/>
    <w:rsid w:val="00681CDE"/>
    <w:rsid w:val="006824EE"/>
    <w:rsid w:val="00685A79"/>
    <w:rsid w:val="00690E01"/>
    <w:rsid w:val="00693685"/>
    <w:rsid w:val="006968B7"/>
    <w:rsid w:val="006A52DD"/>
    <w:rsid w:val="006B0228"/>
    <w:rsid w:val="006B1ACF"/>
    <w:rsid w:val="006D67DD"/>
    <w:rsid w:val="006E4A24"/>
    <w:rsid w:val="006E5AC9"/>
    <w:rsid w:val="006F513E"/>
    <w:rsid w:val="0071126D"/>
    <w:rsid w:val="00743265"/>
    <w:rsid w:val="00743E7E"/>
    <w:rsid w:val="007502F3"/>
    <w:rsid w:val="007514FF"/>
    <w:rsid w:val="007516FE"/>
    <w:rsid w:val="007637B2"/>
    <w:rsid w:val="00765F34"/>
    <w:rsid w:val="00767796"/>
    <w:rsid w:val="007719C3"/>
    <w:rsid w:val="00787132"/>
    <w:rsid w:val="007A3D27"/>
    <w:rsid w:val="007A64C2"/>
    <w:rsid w:val="007A724F"/>
    <w:rsid w:val="007C3DD9"/>
    <w:rsid w:val="007E62FA"/>
    <w:rsid w:val="007E75C3"/>
    <w:rsid w:val="007F4A28"/>
    <w:rsid w:val="007F523E"/>
    <w:rsid w:val="00804481"/>
    <w:rsid w:val="008265AD"/>
    <w:rsid w:val="00844E6F"/>
    <w:rsid w:val="00852F68"/>
    <w:rsid w:val="00860B2A"/>
    <w:rsid w:val="00871386"/>
    <w:rsid w:val="0088421A"/>
    <w:rsid w:val="00896F20"/>
    <w:rsid w:val="008A753A"/>
    <w:rsid w:val="008C46D7"/>
    <w:rsid w:val="008D4664"/>
    <w:rsid w:val="008E5828"/>
    <w:rsid w:val="008F66A9"/>
    <w:rsid w:val="008F7E86"/>
    <w:rsid w:val="0090764C"/>
    <w:rsid w:val="00907772"/>
    <w:rsid w:val="00910DCE"/>
    <w:rsid w:val="00912F2A"/>
    <w:rsid w:val="00920CDC"/>
    <w:rsid w:val="00921A1A"/>
    <w:rsid w:val="00925D13"/>
    <w:rsid w:val="00940330"/>
    <w:rsid w:val="00961129"/>
    <w:rsid w:val="0099512B"/>
    <w:rsid w:val="00997BBA"/>
    <w:rsid w:val="009A01E0"/>
    <w:rsid w:val="009A291C"/>
    <w:rsid w:val="009C56B3"/>
    <w:rsid w:val="009D3BC2"/>
    <w:rsid w:val="009E6374"/>
    <w:rsid w:val="009F6FA9"/>
    <w:rsid w:val="009F7324"/>
    <w:rsid w:val="00A07238"/>
    <w:rsid w:val="00A113D7"/>
    <w:rsid w:val="00A11887"/>
    <w:rsid w:val="00A137B9"/>
    <w:rsid w:val="00A302BA"/>
    <w:rsid w:val="00A52973"/>
    <w:rsid w:val="00A52FF1"/>
    <w:rsid w:val="00A6546F"/>
    <w:rsid w:val="00A73E06"/>
    <w:rsid w:val="00AA0BD0"/>
    <w:rsid w:val="00AA4F46"/>
    <w:rsid w:val="00AB356A"/>
    <w:rsid w:val="00AB44E7"/>
    <w:rsid w:val="00AB5C3A"/>
    <w:rsid w:val="00AB6599"/>
    <w:rsid w:val="00AC0DC1"/>
    <w:rsid w:val="00AC3BAD"/>
    <w:rsid w:val="00AC4DFD"/>
    <w:rsid w:val="00AD35E6"/>
    <w:rsid w:val="00AD65B2"/>
    <w:rsid w:val="00AD68C4"/>
    <w:rsid w:val="00AD6B0D"/>
    <w:rsid w:val="00AE34EF"/>
    <w:rsid w:val="00AE7E8B"/>
    <w:rsid w:val="00B0408E"/>
    <w:rsid w:val="00B17C0B"/>
    <w:rsid w:val="00B24C01"/>
    <w:rsid w:val="00B5478F"/>
    <w:rsid w:val="00B5528B"/>
    <w:rsid w:val="00B55554"/>
    <w:rsid w:val="00B6528E"/>
    <w:rsid w:val="00B70823"/>
    <w:rsid w:val="00B74DCB"/>
    <w:rsid w:val="00B80110"/>
    <w:rsid w:val="00B81FC1"/>
    <w:rsid w:val="00B83D7B"/>
    <w:rsid w:val="00B865CA"/>
    <w:rsid w:val="00B9039B"/>
    <w:rsid w:val="00B9283F"/>
    <w:rsid w:val="00BA45AD"/>
    <w:rsid w:val="00BA533F"/>
    <w:rsid w:val="00BA7021"/>
    <w:rsid w:val="00BB5383"/>
    <w:rsid w:val="00BE0F58"/>
    <w:rsid w:val="00BF79FD"/>
    <w:rsid w:val="00C1561E"/>
    <w:rsid w:val="00C32C54"/>
    <w:rsid w:val="00C42F0B"/>
    <w:rsid w:val="00C4660D"/>
    <w:rsid w:val="00C50424"/>
    <w:rsid w:val="00C671FA"/>
    <w:rsid w:val="00C75B77"/>
    <w:rsid w:val="00C77E89"/>
    <w:rsid w:val="00C94024"/>
    <w:rsid w:val="00C94B88"/>
    <w:rsid w:val="00CA3100"/>
    <w:rsid w:val="00CA4B5B"/>
    <w:rsid w:val="00CB57B1"/>
    <w:rsid w:val="00CC4F84"/>
    <w:rsid w:val="00CD4D10"/>
    <w:rsid w:val="00CE40B7"/>
    <w:rsid w:val="00CE7C87"/>
    <w:rsid w:val="00CF174C"/>
    <w:rsid w:val="00CF703B"/>
    <w:rsid w:val="00D10CA2"/>
    <w:rsid w:val="00D1193B"/>
    <w:rsid w:val="00D1313E"/>
    <w:rsid w:val="00D206CE"/>
    <w:rsid w:val="00D27CDD"/>
    <w:rsid w:val="00D33778"/>
    <w:rsid w:val="00D42196"/>
    <w:rsid w:val="00D612B2"/>
    <w:rsid w:val="00D84EF9"/>
    <w:rsid w:val="00D8631B"/>
    <w:rsid w:val="00DA2B49"/>
    <w:rsid w:val="00DA3987"/>
    <w:rsid w:val="00DA69BD"/>
    <w:rsid w:val="00DA6B46"/>
    <w:rsid w:val="00DB1551"/>
    <w:rsid w:val="00DB7510"/>
    <w:rsid w:val="00DC2013"/>
    <w:rsid w:val="00DD4C31"/>
    <w:rsid w:val="00DE0ED1"/>
    <w:rsid w:val="00DE4558"/>
    <w:rsid w:val="00DF20D1"/>
    <w:rsid w:val="00DF47F9"/>
    <w:rsid w:val="00DF7119"/>
    <w:rsid w:val="00E0286B"/>
    <w:rsid w:val="00E07FFA"/>
    <w:rsid w:val="00E11D1E"/>
    <w:rsid w:val="00E355DA"/>
    <w:rsid w:val="00E36AA7"/>
    <w:rsid w:val="00E4289C"/>
    <w:rsid w:val="00E43229"/>
    <w:rsid w:val="00E4698A"/>
    <w:rsid w:val="00E504D6"/>
    <w:rsid w:val="00E53478"/>
    <w:rsid w:val="00E62492"/>
    <w:rsid w:val="00E6397A"/>
    <w:rsid w:val="00E64230"/>
    <w:rsid w:val="00E6505C"/>
    <w:rsid w:val="00E72933"/>
    <w:rsid w:val="00E872FE"/>
    <w:rsid w:val="00E938EB"/>
    <w:rsid w:val="00EA5076"/>
    <w:rsid w:val="00EB345C"/>
    <w:rsid w:val="00EB659F"/>
    <w:rsid w:val="00EC5CF0"/>
    <w:rsid w:val="00ED1B3E"/>
    <w:rsid w:val="00EE13F7"/>
    <w:rsid w:val="00EE1747"/>
    <w:rsid w:val="00EF42BA"/>
    <w:rsid w:val="00F00376"/>
    <w:rsid w:val="00F072E9"/>
    <w:rsid w:val="00F17292"/>
    <w:rsid w:val="00F22E99"/>
    <w:rsid w:val="00F23F8B"/>
    <w:rsid w:val="00F322D4"/>
    <w:rsid w:val="00F45479"/>
    <w:rsid w:val="00F4745F"/>
    <w:rsid w:val="00F51527"/>
    <w:rsid w:val="00F5635B"/>
    <w:rsid w:val="00F631CB"/>
    <w:rsid w:val="00F7228D"/>
    <w:rsid w:val="00F82540"/>
    <w:rsid w:val="00F83702"/>
    <w:rsid w:val="00F9722A"/>
    <w:rsid w:val="00F976C6"/>
    <w:rsid w:val="00F97730"/>
    <w:rsid w:val="00FA41B1"/>
    <w:rsid w:val="00FA6338"/>
    <w:rsid w:val="00FB291F"/>
    <w:rsid w:val="00FB3A56"/>
    <w:rsid w:val="00FB5171"/>
    <w:rsid w:val="00FB533F"/>
    <w:rsid w:val="00FD04CE"/>
    <w:rsid w:val="00FD41E6"/>
    <w:rsid w:val="00FE6A5A"/>
    <w:rsid w:val="00FF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6A8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407E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97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52973"/>
    <w:rPr>
      <w:b/>
      <w:bCs/>
    </w:rPr>
  </w:style>
  <w:style w:type="paragraph" w:customStyle="1" w:styleId="p1">
    <w:name w:val="p1"/>
    <w:basedOn w:val="Normal"/>
    <w:rsid w:val="00157C88"/>
    <w:rPr>
      <w:rFonts w:ascii="Book Antiqua" w:hAnsi="Book Antiqua" w:cs="Times New Roman"/>
      <w:sz w:val="18"/>
      <w:szCs w:val="18"/>
    </w:rPr>
  </w:style>
  <w:style w:type="paragraph" w:customStyle="1" w:styleId="p2">
    <w:name w:val="p2"/>
    <w:basedOn w:val="Normal"/>
    <w:rsid w:val="00157C88"/>
    <w:pPr>
      <w:spacing w:line="336" w:lineRule="atLeast"/>
      <w:ind w:firstLine="540"/>
      <w:jc w:val="both"/>
    </w:pPr>
    <w:rPr>
      <w:rFonts w:ascii="Book Antiqua" w:hAnsi="Book Antiqua" w:cs="Times New Roman"/>
      <w:sz w:val="17"/>
      <w:szCs w:val="17"/>
    </w:rPr>
  </w:style>
  <w:style w:type="character" w:customStyle="1" w:styleId="apple-converted-space">
    <w:name w:val="apple-converted-space"/>
    <w:basedOn w:val="DefaultParagraphFont"/>
    <w:rsid w:val="00157C88"/>
  </w:style>
  <w:style w:type="paragraph" w:styleId="FootnoteText">
    <w:name w:val="footnote text"/>
    <w:basedOn w:val="Normal"/>
    <w:link w:val="FootnoteTextChar"/>
    <w:uiPriority w:val="99"/>
    <w:unhideWhenUsed/>
    <w:rsid w:val="00A52FF1"/>
  </w:style>
  <w:style w:type="character" w:customStyle="1" w:styleId="FootnoteTextChar">
    <w:name w:val="Footnote Text Char"/>
    <w:basedOn w:val="DefaultParagraphFont"/>
    <w:link w:val="FootnoteText"/>
    <w:uiPriority w:val="99"/>
    <w:rsid w:val="00A52FF1"/>
  </w:style>
  <w:style w:type="character" w:styleId="FootnoteReference">
    <w:name w:val="footnote reference"/>
    <w:basedOn w:val="DefaultParagraphFont"/>
    <w:uiPriority w:val="99"/>
    <w:unhideWhenUsed/>
    <w:rsid w:val="00A52FF1"/>
    <w:rPr>
      <w:vertAlign w:val="superscript"/>
    </w:rPr>
  </w:style>
  <w:style w:type="paragraph" w:styleId="BalloonText">
    <w:name w:val="Balloon Text"/>
    <w:basedOn w:val="Normal"/>
    <w:link w:val="BalloonTextChar"/>
    <w:uiPriority w:val="99"/>
    <w:semiHidden/>
    <w:unhideWhenUsed/>
    <w:rsid w:val="00FB3A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3A56"/>
    <w:rPr>
      <w:rFonts w:ascii="Times New Roman" w:hAnsi="Times New Roman" w:cs="Times New Roman"/>
      <w:sz w:val="18"/>
      <w:szCs w:val="18"/>
    </w:rPr>
  </w:style>
  <w:style w:type="character" w:customStyle="1" w:styleId="s1">
    <w:name w:val="s1"/>
    <w:basedOn w:val="DefaultParagraphFont"/>
    <w:rsid w:val="00690E01"/>
    <w:rPr>
      <w:rFonts w:ascii="Times New Roman" w:hAnsi="Times New Roman" w:cs="Times New Roman" w:hint="default"/>
      <w:sz w:val="17"/>
      <w:szCs w:val="17"/>
    </w:rPr>
  </w:style>
  <w:style w:type="character" w:customStyle="1" w:styleId="Heading3Char">
    <w:name w:val="Heading 3 Char"/>
    <w:basedOn w:val="DefaultParagraphFont"/>
    <w:link w:val="Heading3"/>
    <w:uiPriority w:val="9"/>
    <w:rsid w:val="005407E4"/>
    <w:rPr>
      <w:rFonts w:ascii="Times New Roman" w:hAnsi="Times New Roman" w:cs="Times New Roman"/>
      <w:b/>
      <w:bCs/>
      <w:sz w:val="27"/>
      <w:szCs w:val="27"/>
    </w:rPr>
  </w:style>
  <w:style w:type="character" w:styleId="Hyperlink">
    <w:name w:val="Hyperlink"/>
    <w:basedOn w:val="DefaultParagraphFont"/>
    <w:uiPriority w:val="99"/>
    <w:unhideWhenUsed/>
    <w:rsid w:val="005407E4"/>
    <w:rPr>
      <w:color w:val="0000FF"/>
      <w:u w:val="single"/>
    </w:rPr>
  </w:style>
  <w:style w:type="paragraph" w:styleId="Header">
    <w:name w:val="header"/>
    <w:basedOn w:val="Normal"/>
    <w:link w:val="HeaderChar"/>
    <w:uiPriority w:val="99"/>
    <w:unhideWhenUsed/>
    <w:rsid w:val="00204EA4"/>
    <w:pPr>
      <w:tabs>
        <w:tab w:val="center" w:pos="4680"/>
        <w:tab w:val="right" w:pos="9360"/>
      </w:tabs>
    </w:pPr>
  </w:style>
  <w:style w:type="character" w:customStyle="1" w:styleId="HeaderChar">
    <w:name w:val="Header Char"/>
    <w:basedOn w:val="DefaultParagraphFont"/>
    <w:link w:val="Header"/>
    <w:uiPriority w:val="99"/>
    <w:rsid w:val="00204EA4"/>
  </w:style>
  <w:style w:type="paragraph" w:styleId="Footer">
    <w:name w:val="footer"/>
    <w:basedOn w:val="Normal"/>
    <w:link w:val="FooterChar"/>
    <w:uiPriority w:val="99"/>
    <w:unhideWhenUsed/>
    <w:rsid w:val="00204EA4"/>
    <w:pPr>
      <w:tabs>
        <w:tab w:val="center" w:pos="4680"/>
        <w:tab w:val="right" w:pos="9360"/>
      </w:tabs>
    </w:pPr>
  </w:style>
  <w:style w:type="character" w:customStyle="1" w:styleId="FooterChar">
    <w:name w:val="Footer Char"/>
    <w:basedOn w:val="DefaultParagraphFont"/>
    <w:link w:val="Footer"/>
    <w:uiPriority w:val="99"/>
    <w:rsid w:val="00204EA4"/>
  </w:style>
  <w:style w:type="character" w:styleId="PageNumber">
    <w:name w:val="page number"/>
    <w:basedOn w:val="DefaultParagraphFont"/>
    <w:uiPriority w:val="99"/>
    <w:semiHidden/>
    <w:unhideWhenUsed/>
    <w:rsid w:val="00AA0BD0"/>
  </w:style>
  <w:style w:type="character" w:styleId="Emphasis">
    <w:name w:val="Emphasis"/>
    <w:basedOn w:val="DefaultParagraphFont"/>
    <w:uiPriority w:val="20"/>
    <w:qFormat/>
    <w:rsid w:val="00EB34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4806">
      <w:bodyDiv w:val="1"/>
      <w:marLeft w:val="0"/>
      <w:marRight w:val="0"/>
      <w:marTop w:val="0"/>
      <w:marBottom w:val="0"/>
      <w:divBdr>
        <w:top w:val="none" w:sz="0" w:space="0" w:color="auto"/>
        <w:left w:val="none" w:sz="0" w:space="0" w:color="auto"/>
        <w:bottom w:val="none" w:sz="0" w:space="0" w:color="auto"/>
        <w:right w:val="none" w:sz="0" w:space="0" w:color="auto"/>
      </w:divBdr>
    </w:div>
    <w:div w:id="209418209">
      <w:bodyDiv w:val="1"/>
      <w:marLeft w:val="0"/>
      <w:marRight w:val="0"/>
      <w:marTop w:val="0"/>
      <w:marBottom w:val="0"/>
      <w:divBdr>
        <w:top w:val="none" w:sz="0" w:space="0" w:color="auto"/>
        <w:left w:val="none" w:sz="0" w:space="0" w:color="auto"/>
        <w:bottom w:val="none" w:sz="0" w:space="0" w:color="auto"/>
        <w:right w:val="none" w:sz="0" w:space="0" w:color="auto"/>
      </w:divBdr>
    </w:div>
    <w:div w:id="254245248">
      <w:bodyDiv w:val="1"/>
      <w:marLeft w:val="0"/>
      <w:marRight w:val="0"/>
      <w:marTop w:val="0"/>
      <w:marBottom w:val="0"/>
      <w:divBdr>
        <w:top w:val="none" w:sz="0" w:space="0" w:color="auto"/>
        <w:left w:val="none" w:sz="0" w:space="0" w:color="auto"/>
        <w:bottom w:val="none" w:sz="0" w:space="0" w:color="auto"/>
        <w:right w:val="none" w:sz="0" w:space="0" w:color="auto"/>
      </w:divBdr>
    </w:div>
    <w:div w:id="508956999">
      <w:bodyDiv w:val="1"/>
      <w:marLeft w:val="0"/>
      <w:marRight w:val="0"/>
      <w:marTop w:val="0"/>
      <w:marBottom w:val="0"/>
      <w:divBdr>
        <w:top w:val="none" w:sz="0" w:space="0" w:color="auto"/>
        <w:left w:val="none" w:sz="0" w:space="0" w:color="auto"/>
        <w:bottom w:val="none" w:sz="0" w:space="0" w:color="auto"/>
        <w:right w:val="none" w:sz="0" w:space="0" w:color="auto"/>
      </w:divBdr>
    </w:div>
    <w:div w:id="580986018">
      <w:bodyDiv w:val="1"/>
      <w:marLeft w:val="0"/>
      <w:marRight w:val="0"/>
      <w:marTop w:val="0"/>
      <w:marBottom w:val="0"/>
      <w:divBdr>
        <w:top w:val="none" w:sz="0" w:space="0" w:color="auto"/>
        <w:left w:val="none" w:sz="0" w:space="0" w:color="auto"/>
        <w:bottom w:val="none" w:sz="0" w:space="0" w:color="auto"/>
        <w:right w:val="none" w:sz="0" w:space="0" w:color="auto"/>
      </w:divBdr>
    </w:div>
    <w:div w:id="665548127">
      <w:bodyDiv w:val="1"/>
      <w:marLeft w:val="0"/>
      <w:marRight w:val="0"/>
      <w:marTop w:val="0"/>
      <w:marBottom w:val="0"/>
      <w:divBdr>
        <w:top w:val="none" w:sz="0" w:space="0" w:color="auto"/>
        <w:left w:val="none" w:sz="0" w:space="0" w:color="auto"/>
        <w:bottom w:val="none" w:sz="0" w:space="0" w:color="auto"/>
        <w:right w:val="none" w:sz="0" w:space="0" w:color="auto"/>
      </w:divBdr>
    </w:div>
    <w:div w:id="682131427">
      <w:bodyDiv w:val="1"/>
      <w:marLeft w:val="0"/>
      <w:marRight w:val="0"/>
      <w:marTop w:val="0"/>
      <w:marBottom w:val="0"/>
      <w:divBdr>
        <w:top w:val="none" w:sz="0" w:space="0" w:color="auto"/>
        <w:left w:val="none" w:sz="0" w:space="0" w:color="auto"/>
        <w:bottom w:val="none" w:sz="0" w:space="0" w:color="auto"/>
        <w:right w:val="none" w:sz="0" w:space="0" w:color="auto"/>
      </w:divBdr>
    </w:div>
    <w:div w:id="737828388">
      <w:bodyDiv w:val="1"/>
      <w:marLeft w:val="0"/>
      <w:marRight w:val="0"/>
      <w:marTop w:val="0"/>
      <w:marBottom w:val="0"/>
      <w:divBdr>
        <w:top w:val="none" w:sz="0" w:space="0" w:color="auto"/>
        <w:left w:val="none" w:sz="0" w:space="0" w:color="auto"/>
        <w:bottom w:val="none" w:sz="0" w:space="0" w:color="auto"/>
        <w:right w:val="none" w:sz="0" w:space="0" w:color="auto"/>
      </w:divBdr>
    </w:div>
    <w:div w:id="800852674">
      <w:bodyDiv w:val="1"/>
      <w:marLeft w:val="0"/>
      <w:marRight w:val="0"/>
      <w:marTop w:val="0"/>
      <w:marBottom w:val="0"/>
      <w:divBdr>
        <w:top w:val="none" w:sz="0" w:space="0" w:color="auto"/>
        <w:left w:val="none" w:sz="0" w:space="0" w:color="auto"/>
        <w:bottom w:val="none" w:sz="0" w:space="0" w:color="auto"/>
        <w:right w:val="none" w:sz="0" w:space="0" w:color="auto"/>
      </w:divBdr>
    </w:div>
    <w:div w:id="896740002">
      <w:bodyDiv w:val="1"/>
      <w:marLeft w:val="0"/>
      <w:marRight w:val="0"/>
      <w:marTop w:val="0"/>
      <w:marBottom w:val="0"/>
      <w:divBdr>
        <w:top w:val="none" w:sz="0" w:space="0" w:color="auto"/>
        <w:left w:val="none" w:sz="0" w:space="0" w:color="auto"/>
        <w:bottom w:val="none" w:sz="0" w:space="0" w:color="auto"/>
        <w:right w:val="none" w:sz="0" w:space="0" w:color="auto"/>
      </w:divBdr>
    </w:div>
    <w:div w:id="928586405">
      <w:bodyDiv w:val="1"/>
      <w:marLeft w:val="0"/>
      <w:marRight w:val="0"/>
      <w:marTop w:val="0"/>
      <w:marBottom w:val="0"/>
      <w:divBdr>
        <w:top w:val="none" w:sz="0" w:space="0" w:color="auto"/>
        <w:left w:val="none" w:sz="0" w:space="0" w:color="auto"/>
        <w:bottom w:val="none" w:sz="0" w:space="0" w:color="auto"/>
        <w:right w:val="none" w:sz="0" w:space="0" w:color="auto"/>
      </w:divBdr>
    </w:div>
    <w:div w:id="1034188449">
      <w:bodyDiv w:val="1"/>
      <w:marLeft w:val="0"/>
      <w:marRight w:val="0"/>
      <w:marTop w:val="0"/>
      <w:marBottom w:val="0"/>
      <w:divBdr>
        <w:top w:val="none" w:sz="0" w:space="0" w:color="auto"/>
        <w:left w:val="none" w:sz="0" w:space="0" w:color="auto"/>
        <w:bottom w:val="none" w:sz="0" w:space="0" w:color="auto"/>
        <w:right w:val="none" w:sz="0" w:space="0" w:color="auto"/>
      </w:divBdr>
    </w:div>
    <w:div w:id="1287741153">
      <w:bodyDiv w:val="1"/>
      <w:marLeft w:val="0"/>
      <w:marRight w:val="0"/>
      <w:marTop w:val="0"/>
      <w:marBottom w:val="0"/>
      <w:divBdr>
        <w:top w:val="none" w:sz="0" w:space="0" w:color="auto"/>
        <w:left w:val="none" w:sz="0" w:space="0" w:color="auto"/>
        <w:bottom w:val="none" w:sz="0" w:space="0" w:color="auto"/>
        <w:right w:val="none" w:sz="0" w:space="0" w:color="auto"/>
      </w:divBdr>
    </w:div>
    <w:div w:id="1418938306">
      <w:bodyDiv w:val="1"/>
      <w:marLeft w:val="0"/>
      <w:marRight w:val="0"/>
      <w:marTop w:val="0"/>
      <w:marBottom w:val="0"/>
      <w:divBdr>
        <w:top w:val="none" w:sz="0" w:space="0" w:color="auto"/>
        <w:left w:val="none" w:sz="0" w:space="0" w:color="auto"/>
        <w:bottom w:val="none" w:sz="0" w:space="0" w:color="auto"/>
        <w:right w:val="none" w:sz="0" w:space="0" w:color="auto"/>
      </w:divBdr>
    </w:div>
    <w:div w:id="1579629542">
      <w:bodyDiv w:val="1"/>
      <w:marLeft w:val="0"/>
      <w:marRight w:val="0"/>
      <w:marTop w:val="0"/>
      <w:marBottom w:val="0"/>
      <w:divBdr>
        <w:top w:val="none" w:sz="0" w:space="0" w:color="auto"/>
        <w:left w:val="none" w:sz="0" w:space="0" w:color="auto"/>
        <w:bottom w:val="none" w:sz="0" w:space="0" w:color="auto"/>
        <w:right w:val="none" w:sz="0" w:space="0" w:color="auto"/>
      </w:divBdr>
    </w:div>
    <w:div w:id="1777165625">
      <w:bodyDiv w:val="1"/>
      <w:marLeft w:val="0"/>
      <w:marRight w:val="0"/>
      <w:marTop w:val="0"/>
      <w:marBottom w:val="0"/>
      <w:divBdr>
        <w:top w:val="none" w:sz="0" w:space="0" w:color="auto"/>
        <w:left w:val="none" w:sz="0" w:space="0" w:color="auto"/>
        <w:bottom w:val="none" w:sz="0" w:space="0" w:color="auto"/>
        <w:right w:val="none" w:sz="0" w:space="0" w:color="auto"/>
      </w:divBdr>
    </w:div>
    <w:div w:id="2009479653">
      <w:bodyDiv w:val="1"/>
      <w:marLeft w:val="0"/>
      <w:marRight w:val="0"/>
      <w:marTop w:val="0"/>
      <w:marBottom w:val="0"/>
      <w:divBdr>
        <w:top w:val="none" w:sz="0" w:space="0" w:color="auto"/>
        <w:left w:val="none" w:sz="0" w:space="0" w:color="auto"/>
        <w:bottom w:val="none" w:sz="0" w:space="0" w:color="auto"/>
        <w:right w:val="none" w:sz="0" w:space="0" w:color="auto"/>
      </w:divBdr>
      <w:divsChild>
        <w:div w:id="1276521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734816">
              <w:marLeft w:val="0"/>
              <w:marRight w:val="0"/>
              <w:marTop w:val="0"/>
              <w:marBottom w:val="0"/>
              <w:divBdr>
                <w:top w:val="none" w:sz="0" w:space="0" w:color="auto"/>
                <w:left w:val="none" w:sz="0" w:space="0" w:color="auto"/>
                <w:bottom w:val="none" w:sz="0" w:space="0" w:color="auto"/>
                <w:right w:val="none" w:sz="0" w:space="0" w:color="auto"/>
              </w:divBdr>
              <w:divsChild>
                <w:div w:id="19187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7553">
      <w:bodyDiv w:val="1"/>
      <w:marLeft w:val="0"/>
      <w:marRight w:val="0"/>
      <w:marTop w:val="0"/>
      <w:marBottom w:val="0"/>
      <w:divBdr>
        <w:top w:val="none" w:sz="0" w:space="0" w:color="auto"/>
        <w:left w:val="none" w:sz="0" w:space="0" w:color="auto"/>
        <w:bottom w:val="none" w:sz="0" w:space="0" w:color="auto"/>
        <w:right w:val="none" w:sz="0" w:space="0" w:color="auto"/>
      </w:divBdr>
    </w:div>
    <w:div w:id="2145196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igitalcommons.calpoly.edu/bts/vol14/iss1/5/"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digitalcommons.calpoly.edu/bts/vol13/iss4/2/" TargetMode="External"/><Relationship Id="rId11" Type="http://schemas.openxmlformats.org/officeDocument/2006/relationships/hyperlink" Target="https://philpapers.org/rec/ROLTWL" TargetMode="External"/><Relationship Id="rId12" Type="http://schemas.openxmlformats.org/officeDocument/2006/relationships/hyperlink" Target="https://www.sciencedirect.com/science/article/abs/pii/S0262407911610373" TargetMode="External"/><Relationship Id="rId13" Type="http://schemas.openxmlformats.org/officeDocument/2006/relationships/hyperlink" Target="https://www.researchgate.net/publication/315495266_Animal_Bodies_Human_Minds_Ape_Dolphin_and_Parrot_Language_Skills" TargetMode="External"/><Relationship Id="rId14" Type="http://schemas.openxmlformats.org/officeDocument/2006/relationships/hyperlink" Target="https://www.amazon.com/Wild-Minds-Animals-Really-Think/dp/0805056696" TargetMode="External"/><Relationship Id="rId15" Type="http://schemas.openxmlformats.org/officeDocument/2006/relationships/hyperlink" Target="https://www.cambridge.org/core/books/abs/duty-and-the-beast/what-is-it-like-to-be-a-chicken/A61BD86A8EFCF4D6762E83310E0EBFBD" TargetMode="External"/><Relationship Id="rId16" Type="http://schemas.openxmlformats.org/officeDocument/2006/relationships/hyperlink" Target="https://www.hup.harvard.edu/catalog.php?isbn=9780674072251" TargetMode="External"/><Relationship Id="rId17" Type="http://schemas.openxmlformats.org/officeDocument/2006/relationships/hyperlink" Target="https://www.lgraham.senate.gov/public/_cache/files/3065785d-86b8-4d36-986a-72aa1c8f100c/protecting-pain-capable-unborn-children-from-late-term-abortions-act-.pdf" TargetMode="External"/><Relationship Id="rId18" Type="http://schemas.openxmlformats.org/officeDocument/2006/relationships/hyperlink" Target="https://www.supremecourt.gov/opinions/21pdf/19-1392_6j37.pdf" TargetMode="External"/><Relationship Id="rId19" Type="http://schemas.openxmlformats.org/officeDocument/2006/relationships/hyperlink" Target="https://www.supremecourt.gov/opinions/22pdf/22a901_3d9g.pd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animal-ethics.org/the-montreal-declaration-on-animal-exploitation/" TargetMode="External"/><Relationship Id="rId7" Type="http://schemas.openxmlformats.org/officeDocument/2006/relationships/hyperlink" Target="https://digitalcommons.calpoly.edu/bts/vol13/iss7/3/" TargetMode="External"/><Relationship Id="rId8" Type="http://schemas.openxmlformats.org/officeDocument/2006/relationships/hyperlink" Target="https://www.laits.utexas.edu/poltheory/bentham/ipml/ipml.c17.s01.n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11</Pages>
  <Words>3442</Words>
  <Characters>19621</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Friedland</dc:creator>
  <cp:keywords/>
  <dc:description/>
  <cp:lastModifiedBy>Julian Friedland</cp:lastModifiedBy>
  <cp:revision>21</cp:revision>
  <dcterms:created xsi:type="dcterms:W3CDTF">2022-09-19T19:17:00Z</dcterms:created>
  <dcterms:modified xsi:type="dcterms:W3CDTF">2023-09-08T23:20:00Z</dcterms:modified>
</cp:coreProperties>
</file>