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6B3C4" w14:textId="77777777" w:rsidR="00B15348" w:rsidRPr="002A2450" w:rsidRDefault="00B15348" w:rsidP="00170074">
      <w:pPr>
        <w:widowControl w:val="0"/>
        <w:autoSpaceDE w:val="0"/>
        <w:autoSpaceDN w:val="0"/>
        <w:adjustRightInd w:val="0"/>
        <w:spacing w:line="480" w:lineRule="auto"/>
        <w:jc w:val="center"/>
        <w:rPr>
          <w:rFonts w:ascii="Times New Roman" w:hAnsi="Times New Roman" w:cs="Times New Roman"/>
          <w:b/>
          <w:bCs/>
        </w:rPr>
      </w:pPr>
      <w:r w:rsidRPr="002A2450">
        <w:rPr>
          <w:rFonts w:ascii="Times New Roman" w:hAnsi="Times New Roman" w:cs="Times New Roman"/>
          <w:b/>
          <w:bCs/>
        </w:rPr>
        <w:t>How to be a Historically Motivated Anti-Realist:</w:t>
      </w:r>
    </w:p>
    <w:p w14:paraId="199B2931" w14:textId="77777777" w:rsidR="00B15348" w:rsidRPr="002A2450" w:rsidRDefault="00B15348" w:rsidP="00170074">
      <w:pPr>
        <w:widowControl w:val="0"/>
        <w:autoSpaceDE w:val="0"/>
        <w:autoSpaceDN w:val="0"/>
        <w:adjustRightInd w:val="0"/>
        <w:spacing w:line="480" w:lineRule="auto"/>
        <w:jc w:val="center"/>
        <w:rPr>
          <w:rFonts w:ascii="Times New Roman" w:hAnsi="Times New Roman" w:cs="Times New Roman"/>
          <w:b/>
          <w:bCs/>
        </w:rPr>
      </w:pPr>
      <w:r w:rsidRPr="002A2450">
        <w:rPr>
          <w:rFonts w:ascii="Times New Roman" w:hAnsi="Times New Roman" w:cs="Times New Roman"/>
          <w:b/>
          <w:bCs/>
        </w:rPr>
        <w:t>The Problem of Misleading Evidence</w:t>
      </w:r>
    </w:p>
    <w:p w14:paraId="7087FF1C"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b/>
          <w:bCs/>
        </w:rPr>
      </w:pPr>
    </w:p>
    <w:p w14:paraId="36596ABE" w14:textId="3FA3402B" w:rsidR="0044591F" w:rsidRPr="002A2450" w:rsidRDefault="0044591F" w:rsidP="0044591F">
      <w:pPr>
        <w:widowControl w:val="0"/>
        <w:autoSpaceDE w:val="0"/>
        <w:autoSpaceDN w:val="0"/>
        <w:adjustRightInd w:val="0"/>
        <w:spacing w:line="480" w:lineRule="auto"/>
        <w:jc w:val="center"/>
        <w:rPr>
          <w:rFonts w:ascii="Times New Roman" w:hAnsi="Times New Roman" w:cs="Times New Roman"/>
          <w:bCs/>
        </w:rPr>
      </w:pPr>
      <w:r w:rsidRPr="002A2450">
        <w:rPr>
          <w:rFonts w:ascii="Times New Roman" w:hAnsi="Times New Roman" w:cs="Times New Roman"/>
          <w:bCs/>
        </w:rPr>
        <w:t>Greg Frost-Arnold</w:t>
      </w:r>
    </w:p>
    <w:p w14:paraId="5EB0CC87" w14:textId="0AC72A05" w:rsidR="0044591F" w:rsidRPr="002A2450" w:rsidRDefault="0044591F" w:rsidP="0044591F">
      <w:pPr>
        <w:widowControl w:val="0"/>
        <w:autoSpaceDE w:val="0"/>
        <w:autoSpaceDN w:val="0"/>
        <w:adjustRightInd w:val="0"/>
        <w:spacing w:line="480" w:lineRule="auto"/>
        <w:jc w:val="center"/>
        <w:rPr>
          <w:rFonts w:ascii="Times New Roman" w:hAnsi="Times New Roman" w:cs="Times New Roman"/>
          <w:bCs/>
        </w:rPr>
      </w:pPr>
      <w:r w:rsidRPr="002A2450">
        <w:rPr>
          <w:rFonts w:ascii="Times New Roman" w:hAnsi="Times New Roman" w:cs="Times New Roman"/>
          <w:bCs/>
        </w:rPr>
        <w:t>Hobart and William Smith Colleges</w:t>
      </w:r>
    </w:p>
    <w:p w14:paraId="74E18563" w14:textId="42A8A45A" w:rsidR="0044591F" w:rsidRPr="002A2450" w:rsidRDefault="0044591F" w:rsidP="0044591F">
      <w:pPr>
        <w:widowControl w:val="0"/>
        <w:autoSpaceDE w:val="0"/>
        <w:autoSpaceDN w:val="0"/>
        <w:adjustRightInd w:val="0"/>
        <w:spacing w:line="480" w:lineRule="auto"/>
        <w:jc w:val="center"/>
        <w:rPr>
          <w:rFonts w:ascii="Times New Roman" w:hAnsi="Times New Roman" w:cs="Times New Roman"/>
          <w:bCs/>
        </w:rPr>
      </w:pPr>
      <w:r w:rsidRPr="002A2450">
        <w:rPr>
          <w:rFonts w:ascii="Times New Roman" w:hAnsi="Times New Roman" w:cs="Times New Roman"/>
          <w:bCs/>
        </w:rPr>
        <w:t>300 Pulteney Street</w:t>
      </w:r>
    </w:p>
    <w:p w14:paraId="15A3A975" w14:textId="31B8C880" w:rsidR="0044591F" w:rsidRPr="002A2450" w:rsidRDefault="0044591F" w:rsidP="0044591F">
      <w:pPr>
        <w:widowControl w:val="0"/>
        <w:autoSpaceDE w:val="0"/>
        <w:autoSpaceDN w:val="0"/>
        <w:adjustRightInd w:val="0"/>
        <w:spacing w:line="480" w:lineRule="auto"/>
        <w:jc w:val="center"/>
        <w:rPr>
          <w:rFonts w:ascii="Times New Roman" w:hAnsi="Times New Roman" w:cs="Times New Roman"/>
          <w:bCs/>
        </w:rPr>
      </w:pPr>
      <w:r w:rsidRPr="002A2450">
        <w:rPr>
          <w:rFonts w:ascii="Times New Roman" w:hAnsi="Times New Roman" w:cs="Times New Roman"/>
          <w:bCs/>
        </w:rPr>
        <w:t>Geneva, NY 14456</w:t>
      </w:r>
    </w:p>
    <w:p w14:paraId="5AB5E909" w14:textId="33EA9439" w:rsidR="0044591F" w:rsidRPr="002A2450" w:rsidRDefault="0044591F" w:rsidP="0044591F">
      <w:pPr>
        <w:widowControl w:val="0"/>
        <w:autoSpaceDE w:val="0"/>
        <w:autoSpaceDN w:val="0"/>
        <w:adjustRightInd w:val="0"/>
        <w:spacing w:line="480" w:lineRule="auto"/>
        <w:jc w:val="center"/>
        <w:rPr>
          <w:rFonts w:ascii="Times New Roman" w:hAnsi="Times New Roman" w:cs="Times New Roman"/>
          <w:bCs/>
        </w:rPr>
      </w:pPr>
      <w:r w:rsidRPr="002A2450">
        <w:rPr>
          <w:rFonts w:ascii="Times New Roman" w:hAnsi="Times New Roman" w:cs="Times New Roman"/>
          <w:bCs/>
        </w:rPr>
        <w:t>US</w:t>
      </w:r>
    </w:p>
    <w:p w14:paraId="688791A0" w14:textId="6281E41B" w:rsidR="0044591F" w:rsidRPr="002A2450" w:rsidRDefault="0044591F" w:rsidP="0044591F">
      <w:pPr>
        <w:widowControl w:val="0"/>
        <w:autoSpaceDE w:val="0"/>
        <w:autoSpaceDN w:val="0"/>
        <w:adjustRightInd w:val="0"/>
        <w:spacing w:line="480" w:lineRule="auto"/>
        <w:jc w:val="center"/>
        <w:rPr>
          <w:rFonts w:ascii="Times New Roman" w:hAnsi="Times New Roman" w:cs="Times New Roman"/>
          <w:bCs/>
        </w:rPr>
      </w:pPr>
      <w:r w:rsidRPr="002A2450">
        <w:rPr>
          <w:rFonts w:ascii="Times New Roman" w:hAnsi="Times New Roman" w:cs="Times New Roman"/>
          <w:bCs/>
        </w:rPr>
        <w:t>gfrost-arnold@hws.edu</w:t>
      </w:r>
    </w:p>
    <w:p w14:paraId="1F60C6A1" w14:textId="77777777" w:rsidR="0044591F" w:rsidRPr="002A2450" w:rsidRDefault="0044591F" w:rsidP="00DD530F">
      <w:pPr>
        <w:widowControl w:val="0"/>
        <w:autoSpaceDE w:val="0"/>
        <w:autoSpaceDN w:val="0"/>
        <w:adjustRightInd w:val="0"/>
        <w:spacing w:line="480" w:lineRule="auto"/>
        <w:rPr>
          <w:rFonts w:ascii="Times New Roman" w:hAnsi="Times New Roman" w:cs="Times New Roman"/>
          <w:b/>
          <w:bCs/>
        </w:rPr>
      </w:pPr>
    </w:p>
    <w:p w14:paraId="04DCBC89" w14:textId="50E5CC66" w:rsidR="005B5BE2" w:rsidRPr="002A2450" w:rsidRDefault="005B5BE2" w:rsidP="00DD530F">
      <w:pPr>
        <w:widowControl w:val="0"/>
        <w:autoSpaceDE w:val="0"/>
        <w:autoSpaceDN w:val="0"/>
        <w:adjustRightInd w:val="0"/>
        <w:spacing w:line="480" w:lineRule="auto"/>
        <w:rPr>
          <w:rFonts w:ascii="Times New Roman" w:hAnsi="Times New Roman" w:cs="Times New Roman"/>
          <w:bCs/>
        </w:rPr>
      </w:pPr>
      <w:r w:rsidRPr="002A2450">
        <w:rPr>
          <w:rFonts w:ascii="Times New Roman" w:hAnsi="Times New Roman" w:cs="Times New Roman"/>
          <w:smallCaps/>
        </w:rPr>
        <w:t>Abstract</w:t>
      </w:r>
      <w:r w:rsidRPr="002A2450">
        <w:rPr>
          <w:rFonts w:ascii="Times New Roman" w:hAnsi="Times New Roman" w:cs="Times New Roman"/>
          <w:bCs/>
        </w:rPr>
        <w:t xml:space="preserve">: </w:t>
      </w:r>
      <w:r w:rsidR="00CE2BAA" w:rsidRPr="002A2450">
        <w:rPr>
          <w:rFonts w:ascii="Times New Roman" w:hAnsi="Times New Roman" w:cs="Times New Roman"/>
          <w:bCs/>
        </w:rPr>
        <w:t>The Pessimistic Induction over the history of</w:t>
      </w:r>
      <w:r w:rsidR="00EF1568" w:rsidRPr="002A2450">
        <w:rPr>
          <w:rFonts w:ascii="Times New Roman" w:hAnsi="Times New Roman" w:cs="Times New Roman"/>
          <w:bCs/>
        </w:rPr>
        <w:t xml:space="preserve"> science argues that</w:t>
      </w:r>
      <w:r w:rsidR="00CE2BAA" w:rsidRPr="002A2450">
        <w:rPr>
          <w:rFonts w:ascii="Times New Roman" w:hAnsi="Times New Roman" w:cs="Times New Roman"/>
          <w:bCs/>
        </w:rPr>
        <w:t xml:space="preserve"> because most past theories judged empirically successful in their time </w:t>
      </w:r>
      <w:r w:rsidR="004A00B5" w:rsidRPr="002A2450">
        <w:rPr>
          <w:rFonts w:ascii="Times New Roman" w:hAnsi="Times New Roman" w:cs="Times New Roman"/>
          <w:bCs/>
        </w:rPr>
        <w:t>are</w:t>
      </w:r>
      <w:r w:rsidR="00CE2BAA" w:rsidRPr="002A2450">
        <w:rPr>
          <w:rFonts w:ascii="Times New Roman" w:hAnsi="Times New Roman" w:cs="Times New Roman"/>
          <w:bCs/>
        </w:rPr>
        <w:t xml:space="preserve"> not even approximately true, most present ones </w:t>
      </w:r>
      <w:r w:rsidR="00EF1568" w:rsidRPr="002A2450">
        <w:rPr>
          <w:rFonts w:ascii="Times New Roman" w:hAnsi="Times New Roman" w:cs="Times New Roman"/>
          <w:bCs/>
        </w:rPr>
        <w:t xml:space="preserve">probably </w:t>
      </w:r>
      <w:r w:rsidR="004E1CC7" w:rsidRPr="002A2450">
        <w:rPr>
          <w:rFonts w:ascii="Times New Roman" w:hAnsi="Times New Roman" w:cs="Times New Roman"/>
          <w:bCs/>
        </w:rPr>
        <w:t>are not</w:t>
      </w:r>
      <w:r w:rsidR="00CE2BAA" w:rsidRPr="002A2450">
        <w:rPr>
          <w:rFonts w:ascii="Times New Roman" w:hAnsi="Times New Roman" w:cs="Times New Roman"/>
          <w:bCs/>
        </w:rPr>
        <w:t xml:space="preserve"> </w:t>
      </w:r>
      <w:r w:rsidR="00EF1568" w:rsidRPr="002A2450">
        <w:rPr>
          <w:rFonts w:ascii="Times New Roman" w:hAnsi="Times New Roman" w:cs="Times New Roman"/>
          <w:bCs/>
        </w:rPr>
        <w:t xml:space="preserve">approximately true </w:t>
      </w:r>
      <w:r w:rsidR="00CE2BAA" w:rsidRPr="002A2450">
        <w:rPr>
          <w:rFonts w:ascii="Times New Roman" w:hAnsi="Times New Roman" w:cs="Times New Roman"/>
          <w:bCs/>
        </w:rPr>
        <w:t xml:space="preserve">either.  But </w:t>
      </w:r>
      <w:r w:rsidR="00CE2BAA" w:rsidRPr="002A2450">
        <w:rPr>
          <w:rFonts w:ascii="Times New Roman" w:hAnsi="Times New Roman" w:cs="Times New Roman"/>
          <w:bCs/>
          <w:i/>
        </w:rPr>
        <w:t>why</w:t>
      </w:r>
      <w:r w:rsidR="00CE2BAA" w:rsidRPr="002A2450">
        <w:rPr>
          <w:rFonts w:ascii="Times New Roman" w:hAnsi="Times New Roman" w:cs="Times New Roman"/>
          <w:bCs/>
        </w:rPr>
        <w:t xml:space="preserve"> </w:t>
      </w:r>
      <w:r w:rsidR="00EF1568" w:rsidRPr="002A2450">
        <w:rPr>
          <w:rFonts w:ascii="Times New Roman" w:hAnsi="Times New Roman" w:cs="Times New Roman"/>
          <w:bCs/>
        </w:rPr>
        <w:t>did</w:t>
      </w:r>
      <w:r w:rsidR="00CE2BAA" w:rsidRPr="002A2450">
        <w:rPr>
          <w:rFonts w:ascii="Times New Roman" w:hAnsi="Times New Roman" w:cs="Times New Roman"/>
          <w:bCs/>
        </w:rPr>
        <w:t xml:space="preserve"> past </w:t>
      </w:r>
      <w:r w:rsidR="00A95E9F" w:rsidRPr="002A2450">
        <w:rPr>
          <w:rFonts w:ascii="Times New Roman" w:hAnsi="Times New Roman" w:cs="Times New Roman"/>
          <w:bCs/>
        </w:rPr>
        <w:t xml:space="preserve">scientists accept those incorrect </w:t>
      </w:r>
      <w:r w:rsidR="00CE2BAA" w:rsidRPr="002A2450">
        <w:rPr>
          <w:rFonts w:ascii="Times New Roman" w:hAnsi="Times New Roman" w:cs="Times New Roman"/>
          <w:bCs/>
        </w:rPr>
        <w:t>theories</w:t>
      </w:r>
      <w:r w:rsidR="00A95E9F" w:rsidRPr="002A2450">
        <w:rPr>
          <w:rFonts w:ascii="Times New Roman" w:hAnsi="Times New Roman" w:cs="Times New Roman"/>
          <w:bCs/>
        </w:rPr>
        <w:t xml:space="preserve">? </w:t>
      </w:r>
      <w:r w:rsidR="00CE2BAA" w:rsidRPr="002A2450">
        <w:rPr>
          <w:rFonts w:ascii="Times New Roman" w:hAnsi="Times New Roman" w:cs="Times New Roman"/>
          <w:bCs/>
        </w:rPr>
        <w:t xml:space="preserve"> Kyle Stanford’s ‘Problem of Unconceived Alternatives’ is one </w:t>
      </w:r>
      <w:r w:rsidR="00877869" w:rsidRPr="002A2450">
        <w:rPr>
          <w:rFonts w:ascii="Times New Roman" w:hAnsi="Times New Roman" w:cs="Times New Roman"/>
          <w:bCs/>
        </w:rPr>
        <w:t xml:space="preserve">answer to that question: scientists are bad at exhausting the space of plausible hypotheses to explain the </w:t>
      </w:r>
      <w:r w:rsidR="005B0BBE">
        <w:rPr>
          <w:rFonts w:ascii="Times New Roman" w:hAnsi="Times New Roman" w:cs="Times New Roman"/>
          <w:bCs/>
        </w:rPr>
        <w:t xml:space="preserve">available </w:t>
      </w:r>
      <w:r w:rsidR="00877869" w:rsidRPr="002A2450">
        <w:rPr>
          <w:rFonts w:ascii="Times New Roman" w:hAnsi="Times New Roman" w:cs="Times New Roman"/>
          <w:bCs/>
        </w:rPr>
        <w:t>evidence</w:t>
      </w:r>
      <w:r w:rsidR="004E1CC7" w:rsidRPr="002A2450">
        <w:rPr>
          <w:rFonts w:ascii="Times New Roman" w:hAnsi="Times New Roman" w:cs="Times New Roman"/>
          <w:bCs/>
        </w:rPr>
        <w:t>.  Here, I offer another</w:t>
      </w:r>
      <w:r w:rsidR="00CE2BAA" w:rsidRPr="002A2450">
        <w:rPr>
          <w:rFonts w:ascii="Times New Roman" w:hAnsi="Times New Roman" w:cs="Times New Roman"/>
          <w:bCs/>
        </w:rPr>
        <w:t xml:space="preserve"> </w:t>
      </w:r>
      <w:r w:rsidR="00877869" w:rsidRPr="002A2450">
        <w:rPr>
          <w:rFonts w:ascii="Times New Roman" w:hAnsi="Times New Roman" w:cs="Times New Roman"/>
          <w:bCs/>
        </w:rPr>
        <w:t>answer</w:t>
      </w:r>
      <w:r w:rsidR="005B0BBE">
        <w:rPr>
          <w:rFonts w:ascii="Times New Roman" w:hAnsi="Times New Roman" w:cs="Times New Roman"/>
          <w:bCs/>
        </w:rPr>
        <w:t>:</w:t>
      </w:r>
      <w:r w:rsidR="00CE2BAA" w:rsidRPr="002A2450">
        <w:rPr>
          <w:rFonts w:ascii="Times New Roman" w:hAnsi="Times New Roman" w:cs="Times New Roman"/>
          <w:bCs/>
        </w:rPr>
        <w:t xml:space="preserve"> the ‘Problem of Misleading Evidence.’ I argue that </w:t>
      </w:r>
      <w:r w:rsidR="00EF1568" w:rsidRPr="002A2450">
        <w:rPr>
          <w:rFonts w:ascii="Times New Roman" w:hAnsi="Times New Roman" w:cs="Times New Roman"/>
          <w:bCs/>
        </w:rPr>
        <w:t>this</w:t>
      </w:r>
      <w:r w:rsidR="00CE2BAA" w:rsidRPr="002A2450">
        <w:rPr>
          <w:rFonts w:ascii="Times New Roman" w:hAnsi="Times New Roman" w:cs="Times New Roman"/>
          <w:bCs/>
        </w:rPr>
        <w:t xml:space="preserve"> proposal </w:t>
      </w:r>
      <w:r w:rsidR="00D85FB8">
        <w:rPr>
          <w:rFonts w:ascii="Times New Roman" w:hAnsi="Times New Roman" w:cs="Times New Roman"/>
          <w:bCs/>
        </w:rPr>
        <w:t>enjoys some advantages over</w:t>
      </w:r>
      <w:r w:rsidR="00CE2BAA" w:rsidRPr="002A2450">
        <w:rPr>
          <w:rFonts w:ascii="Times New Roman" w:hAnsi="Times New Roman" w:cs="Times New Roman"/>
          <w:bCs/>
        </w:rPr>
        <w:t xml:space="preserve"> Stanford’s</w:t>
      </w:r>
      <w:r w:rsidR="000759C9">
        <w:rPr>
          <w:rFonts w:ascii="Times New Roman" w:hAnsi="Times New Roman" w:cs="Times New Roman"/>
          <w:bCs/>
        </w:rPr>
        <w:t>, though both are probably needed to explain the historical record</w:t>
      </w:r>
      <w:r w:rsidR="00CE2BAA" w:rsidRPr="002A2450">
        <w:rPr>
          <w:rFonts w:ascii="Times New Roman" w:hAnsi="Times New Roman" w:cs="Times New Roman"/>
          <w:bCs/>
        </w:rPr>
        <w:t>.</w:t>
      </w:r>
    </w:p>
    <w:p w14:paraId="23445AF3" w14:textId="77777777" w:rsidR="00D71FDC" w:rsidRPr="002A2450" w:rsidRDefault="00D71FDC" w:rsidP="00DD530F">
      <w:pPr>
        <w:widowControl w:val="0"/>
        <w:autoSpaceDE w:val="0"/>
        <w:autoSpaceDN w:val="0"/>
        <w:adjustRightInd w:val="0"/>
        <w:spacing w:line="480" w:lineRule="auto"/>
        <w:rPr>
          <w:rFonts w:ascii="Times New Roman" w:hAnsi="Times New Roman" w:cs="Times New Roman"/>
          <w:bCs/>
        </w:rPr>
      </w:pPr>
    </w:p>
    <w:p w14:paraId="23397B7C" w14:textId="391FBF9A" w:rsidR="005B5BE2" w:rsidRPr="005B0BBE" w:rsidRDefault="005B0BBE" w:rsidP="00DD530F">
      <w:pPr>
        <w:widowControl w:val="0"/>
        <w:autoSpaceDE w:val="0"/>
        <w:autoSpaceDN w:val="0"/>
        <w:adjustRightInd w:val="0"/>
        <w:spacing w:line="480" w:lineRule="auto"/>
        <w:rPr>
          <w:rFonts w:ascii="Times New Roman" w:hAnsi="Times New Roman" w:cs="Times New Roman"/>
          <w:bCs/>
        </w:rPr>
      </w:pPr>
      <w:r>
        <w:rPr>
          <w:rFonts w:ascii="Times New Roman" w:hAnsi="Times New Roman" w:cs="Times New Roman"/>
          <w:b/>
          <w:bCs/>
        </w:rPr>
        <w:t>Acknowledgements:</w:t>
      </w:r>
      <w:r>
        <w:rPr>
          <w:rFonts w:ascii="Times New Roman" w:hAnsi="Times New Roman" w:cs="Times New Roman"/>
          <w:bCs/>
        </w:rPr>
        <w:t xml:space="preserve"> Many people have helped me articulate, develop, and defend the ideas presented here. Audiences at the 2018 PSA, the University of Pittsburgh’s Center for Philosophy of Science in February 2017, and the 2015 CLMPS meeting were generous with their constructive criticism. I benefited especially from detailed </w:t>
      </w:r>
      <w:r>
        <w:rPr>
          <w:rFonts w:ascii="Times New Roman" w:hAnsi="Times New Roman" w:cs="Times New Roman"/>
          <w:bCs/>
        </w:rPr>
        <w:lastRenderedPageBreak/>
        <w:t>discussions with Liam Bright, Anjan Chakravartty, Haixin Dang, Peter Lew</w:t>
      </w:r>
      <w:r w:rsidR="00F153DE">
        <w:rPr>
          <w:rFonts w:ascii="Times New Roman" w:hAnsi="Times New Roman" w:cs="Times New Roman"/>
          <w:bCs/>
        </w:rPr>
        <w:t xml:space="preserve">is, P. D. Magnus, Aaron Novick, </w:t>
      </w:r>
      <w:r>
        <w:rPr>
          <w:rFonts w:ascii="Times New Roman" w:hAnsi="Times New Roman" w:cs="Times New Roman"/>
          <w:bCs/>
        </w:rPr>
        <w:t>Sam Ruhmskorff</w:t>
      </w:r>
      <w:r w:rsidR="00F153DE">
        <w:rPr>
          <w:rFonts w:ascii="Times New Roman" w:hAnsi="Times New Roman" w:cs="Times New Roman"/>
          <w:bCs/>
        </w:rPr>
        <w:t>, and Kyle Stanford</w:t>
      </w:r>
      <w:r>
        <w:rPr>
          <w:rFonts w:ascii="Times New Roman" w:hAnsi="Times New Roman" w:cs="Times New Roman"/>
          <w:bCs/>
        </w:rPr>
        <w:t>.</w:t>
      </w:r>
    </w:p>
    <w:p w14:paraId="1061D84C" w14:textId="2C18D12D" w:rsidR="0044591F" w:rsidRPr="002A2450" w:rsidRDefault="0044591F">
      <w:pPr>
        <w:rPr>
          <w:rFonts w:ascii="Times New Roman" w:hAnsi="Times New Roman" w:cs="Times New Roman"/>
          <w:b/>
          <w:bCs/>
        </w:rPr>
      </w:pPr>
      <w:r w:rsidRPr="002A2450">
        <w:rPr>
          <w:rFonts w:ascii="Times New Roman" w:hAnsi="Times New Roman" w:cs="Times New Roman"/>
          <w:b/>
          <w:bCs/>
        </w:rPr>
        <w:br w:type="page"/>
      </w:r>
    </w:p>
    <w:p w14:paraId="2C52CBDC"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b/>
          <w:bCs/>
        </w:rPr>
      </w:pPr>
      <w:r w:rsidRPr="002A2450">
        <w:rPr>
          <w:rFonts w:ascii="Times New Roman" w:hAnsi="Times New Roman" w:cs="Times New Roman"/>
          <w:b/>
          <w:bCs/>
        </w:rPr>
        <w:lastRenderedPageBreak/>
        <w:t>1. Introduction</w:t>
      </w:r>
    </w:p>
    <w:p w14:paraId="4013D5E6" w14:textId="26D24504" w:rsidR="00D57ADF" w:rsidRPr="002A2450" w:rsidRDefault="00B15348"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Many past scientific theories that were widely accepted in their time turned out to be, by current lights, importantly incorrect.  Suppose that, after looking over this ‘graveyard’ of theories—the geocentric theory of astronomy, the caloric theory of heat, the miasmatic theory of disease, and so on (Laudan 1981, 33; Stanford 2006, 19-20; Vick</w:t>
      </w:r>
      <w:r w:rsidR="002672E6" w:rsidRPr="002A2450">
        <w:rPr>
          <w:rFonts w:ascii="Times New Roman" w:hAnsi="Times New Roman" w:cs="Times New Roman"/>
        </w:rPr>
        <w:t xml:space="preserve">ers 2013, 191-194; Tulodziecki </w:t>
      </w:r>
      <w:r w:rsidR="002672E6" w:rsidRPr="002A2450">
        <w:rPr>
          <w:rFonts w:ascii="Times New Roman" w:hAnsi="Times New Roman" w:cs="Times New Roman"/>
          <w:iCs/>
        </w:rPr>
        <w:t>2017</w:t>
      </w:r>
      <w:r w:rsidRPr="002A2450">
        <w:rPr>
          <w:rFonts w:ascii="Times New Roman" w:hAnsi="Times New Roman" w:cs="Times New Roman"/>
        </w:rPr>
        <w:t xml:space="preserve">)—you conclude that the history of science gives us </w:t>
      </w:r>
      <w:r w:rsidR="004A00B5" w:rsidRPr="002A2450">
        <w:rPr>
          <w:rFonts w:ascii="Times New Roman" w:hAnsi="Times New Roman" w:cs="Times New Roman"/>
        </w:rPr>
        <w:t>sufficient</w:t>
      </w:r>
      <w:r w:rsidRPr="002A2450">
        <w:rPr>
          <w:rFonts w:ascii="Times New Roman" w:hAnsi="Times New Roman" w:cs="Times New Roman"/>
        </w:rPr>
        <w:t xml:space="preserve"> reason to </w:t>
      </w:r>
      <w:r w:rsidR="00C4134A" w:rsidRPr="002A2450">
        <w:rPr>
          <w:rFonts w:ascii="Times New Roman" w:hAnsi="Times New Roman" w:cs="Times New Roman"/>
        </w:rPr>
        <w:t>believe</w:t>
      </w:r>
      <w:r w:rsidRPr="002A2450">
        <w:rPr>
          <w:rFonts w:ascii="Times New Roman" w:hAnsi="Times New Roman" w:cs="Times New Roman"/>
        </w:rPr>
        <w:t xml:space="preserve"> that our current scientific theories are, for the most part, </w:t>
      </w:r>
      <w:r w:rsidR="00C4134A" w:rsidRPr="002A2450">
        <w:rPr>
          <w:rFonts w:ascii="Times New Roman" w:hAnsi="Times New Roman" w:cs="Times New Roman"/>
        </w:rPr>
        <w:t xml:space="preserve">not </w:t>
      </w:r>
      <w:r w:rsidRPr="002A2450">
        <w:rPr>
          <w:rFonts w:ascii="Times New Roman" w:hAnsi="Times New Roman" w:cs="Times New Roman"/>
        </w:rPr>
        <w:t xml:space="preserve">even approximately true.  After all, those mistaken past theories were </w:t>
      </w:r>
      <w:r w:rsidR="00877869" w:rsidRPr="002A2450">
        <w:rPr>
          <w:rFonts w:ascii="Times New Roman" w:hAnsi="Times New Roman" w:cs="Times New Roman"/>
        </w:rPr>
        <w:t xml:space="preserve">considered </w:t>
      </w:r>
      <w:r w:rsidRPr="002A2450">
        <w:rPr>
          <w:rFonts w:ascii="Times New Roman" w:hAnsi="Times New Roman" w:cs="Times New Roman"/>
        </w:rPr>
        <w:t xml:space="preserve">empirically successful in their time, so the fact that we consider our current theories empirically successful is not </w:t>
      </w:r>
      <w:r w:rsidR="00AA5C93" w:rsidRPr="002A2450">
        <w:rPr>
          <w:rFonts w:ascii="Times New Roman" w:hAnsi="Times New Roman" w:cs="Times New Roman"/>
        </w:rPr>
        <w:t>sufficient</w:t>
      </w:r>
      <w:r w:rsidRPr="002A2450">
        <w:rPr>
          <w:rFonts w:ascii="Times New Roman" w:hAnsi="Times New Roman" w:cs="Times New Roman"/>
        </w:rPr>
        <w:t xml:space="preserve"> reason to consider our current theories </w:t>
      </w:r>
      <w:r w:rsidR="007247BE" w:rsidRPr="002A2450">
        <w:rPr>
          <w:rFonts w:ascii="Times New Roman" w:hAnsi="Times New Roman" w:cs="Times New Roman"/>
        </w:rPr>
        <w:t xml:space="preserve">by and large </w:t>
      </w:r>
      <w:r w:rsidRPr="002A2450">
        <w:rPr>
          <w:rFonts w:ascii="Times New Roman" w:hAnsi="Times New Roman" w:cs="Times New Roman"/>
        </w:rPr>
        <w:t>approxima</w:t>
      </w:r>
      <w:r w:rsidR="007247BE" w:rsidRPr="002A2450">
        <w:rPr>
          <w:rFonts w:ascii="Times New Roman" w:hAnsi="Times New Roman" w:cs="Times New Roman"/>
        </w:rPr>
        <w:t>tely true</w:t>
      </w:r>
      <w:r w:rsidR="00A95E9F" w:rsidRPr="002A2450">
        <w:rPr>
          <w:rFonts w:ascii="Times New Roman" w:hAnsi="Times New Roman" w:cs="Times New Roman"/>
        </w:rPr>
        <w:t xml:space="preserve">.  </w:t>
      </w:r>
      <w:r w:rsidRPr="002A2450">
        <w:rPr>
          <w:rFonts w:ascii="Times New Roman" w:hAnsi="Times New Roman" w:cs="Times New Roman"/>
        </w:rPr>
        <w:t xml:space="preserve">‘Empirical success’ </w:t>
      </w:r>
      <w:r w:rsidR="00A95E9F" w:rsidRPr="002A2450">
        <w:rPr>
          <w:rFonts w:ascii="Times New Roman" w:hAnsi="Times New Roman" w:cs="Times New Roman"/>
        </w:rPr>
        <w:t xml:space="preserve">here </w:t>
      </w:r>
      <w:r w:rsidR="006C26A9">
        <w:rPr>
          <w:rFonts w:ascii="Times New Roman" w:hAnsi="Times New Roman" w:cs="Times New Roman"/>
        </w:rPr>
        <w:t>can</w:t>
      </w:r>
      <w:r w:rsidR="007247BE" w:rsidRPr="002A2450">
        <w:rPr>
          <w:rFonts w:ascii="Times New Roman" w:hAnsi="Times New Roman" w:cs="Times New Roman"/>
        </w:rPr>
        <w:t xml:space="preserve"> </w:t>
      </w:r>
      <w:r w:rsidRPr="002A2450">
        <w:rPr>
          <w:rFonts w:ascii="Times New Roman" w:hAnsi="Times New Roman" w:cs="Times New Roman"/>
        </w:rPr>
        <w:t>include more than mere consistency of a theory’s predictions with existing observational r</w:t>
      </w:r>
      <w:r w:rsidR="00F800FC" w:rsidRPr="002A2450">
        <w:rPr>
          <w:rFonts w:ascii="Times New Roman" w:hAnsi="Times New Roman" w:cs="Times New Roman"/>
        </w:rPr>
        <w:t>esults</w:t>
      </w:r>
      <w:r w:rsidRPr="002A2450">
        <w:rPr>
          <w:rFonts w:ascii="Times New Roman" w:hAnsi="Times New Roman" w:cs="Times New Roman"/>
        </w:rPr>
        <w:t xml:space="preserve">: </w:t>
      </w:r>
      <w:r w:rsidR="004E1CC7" w:rsidRPr="002A2450">
        <w:rPr>
          <w:rFonts w:ascii="Times New Roman" w:hAnsi="Times New Roman" w:cs="Times New Roman"/>
        </w:rPr>
        <w:t xml:space="preserve">making </w:t>
      </w:r>
      <w:r w:rsidR="004A00B5" w:rsidRPr="002A2450">
        <w:rPr>
          <w:rFonts w:ascii="Times New Roman" w:hAnsi="Times New Roman" w:cs="Times New Roman"/>
        </w:rPr>
        <w:t>novel predictions,</w:t>
      </w:r>
      <w:r w:rsidRPr="002A2450">
        <w:rPr>
          <w:rFonts w:ascii="Times New Roman" w:hAnsi="Times New Roman" w:cs="Times New Roman"/>
        </w:rPr>
        <w:t xml:space="preserve"> avoiding </w:t>
      </w:r>
      <w:r w:rsidRPr="002A2450">
        <w:rPr>
          <w:rFonts w:ascii="Times New Roman" w:hAnsi="Times New Roman" w:cs="Times New Roman"/>
          <w:i/>
        </w:rPr>
        <w:t>ad hoc</w:t>
      </w:r>
      <w:r w:rsidR="00D42E45" w:rsidRPr="002A2450">
        <w:rPr>
          <w:rFonts w:ascii="Times New Roman" w:hAnsi="Times New Roman" w:cs="Times New Roman"/>
        </w:rPr>
        <w:t xml:space="preserve"> maneuvers</w:t>
      </w:r>
      <w:r w:rsidR="004A00B5" w:rsidRPr="002A2450">
        <w:rPr>
          <w:rFonts w:ascii="Times New Roman" w:hAnsi="Times New Roman" w:cs="Times New Roman"/>
        </w:rPr>
        <w:t xml:space="preserve">, </w:t>
      </w:r>
      <w:r w:rsidRPr="002A2450">
        <w:rPr>
          <w:rFonts w:ascii="Times New Roman" w:hAnsi="Times New Roman" w:cs="Times New Roman"/>
        </w:rPr>
        <w:t>enjoyi</w:t>
      </w:r>
      <w:r w:rsidR="00A95E9F" w:rsidRPr="002A2450">
        <w:rPr>
          <w:rFonts w:ascii="Times New Roman" w:hAnsi="Times New Roman" w:cs="Times New Roman"/>
        </w:rPr>
        <w:t xml:space="preserve">ng consilient </w:t>
      </w:r>
      <w:r w:rsidR="000759C9">
        <w:rPr>
          <w:rFonts w:ascii="Times New Roman" w:hAnsi="Times New Roman" w:cs="Times New Roman"/>
        </w:rPr>
        <w:t xml:space="preserve">lines of </w:t>
      </w:r>
      <w:r w:rsidR="00A95E9F" w:rsidRPr="002A2450">
        <w:rPr>
          <w:rFonts w:ascii="Times New Roman" w:hAnsi="Times New Roman" w:cs="Times New Roman"/>
        </w:rPr>
        <w:t xml:space="preserve">evidence, or </w:t>
      </w:r>
      <w:r w:rsidR="004E1CC7" w:rsidRPr="002A2450">
        <w:rPr>
          <w:rFonts w:ascii="Times New Roman" w:hAnsi="Times New Roman" w:cs="Times New Roman"/>
        </w:rPr>
        <w:t>clearing some other</w:t>
      </w:r>
      <w:r w:rsidRPr="002A2450">
        <w:rPr>
          <w:rFonts w:ascii="Times New Roman" w:hAnsi="Times New Roman" w:cs="Times New Roman"/>
        </w:rPr>
        <w:t xml:space="preserve"> bar</w:t>
      </w:r>
      <w:r w:rsidR="004A00B5" w:rsidRPr="002A2450">
        <w:rPr>
          <w:rFonts w:ascii="Times New Roman" w:hAnsi="Times New Roman" w:cs="Times New Roman"/>
        </w:rPr>
        <w:t xml:space="preserve"> (short of entailing approximate truth)</w:t>
      </w:r>
      <w:r w:rsidR="00A95E9F" w:rsidRPr="002A2450">
        <w:rPr>
          <w:rFonts w:ascii="Times New Roman" w:hAnsi="Times New Roman" w:cs="Times New Roman"/>
        </w:rPr>
        <w:t>.</w:t>
      </w:r>
      <w:r w:rsidR="006C26A9">
        <w:rPr>
          <w:rFonts w:ascii="Times New Roman" w:hAnsi="Times New Roman" w:cs="Times New Roman"/>
        </w:rPr>
        <w:t xml:space="preserve">  I call</w:t>
      </w:r>
      <w:r w:rsidR="00D42E45" w:rsidRPr="002A2450">
        <w:rPr>
          <w:rFonts w:ascii="Times New Roman" w:hAnsi="Times New Roman" w:cs="Times New Roman"/>
        </w:rPr>
        <w:t xml:space="preserve"> a</w:t>
      </w:r>
      <w:r w:rsidRPr="002A2450">
        <w:rPr>
          <w:rFonts w:ascii="Times New Roman" w:hAnsi="Times New Roman" w:cs="Times New Roman"/>
        </w:rPr>
        <w:t xml:space="preserve">nyone who adopts a line of reasoning like the above a </w:t>
      </w:r>
      <w:r w:rsidR="00AA5C93" w:rsidRPr="002A2450">
        <w:rPr>
          <w:rFonts w:ascii="Times New Roman" w:hAnsi="Times New Roman" w:cs="Times New Roman"/>
        </w:rPr>
        <w:t>‘</w:t>
      </w:r>
      <w:r w:rsidRPr="002A2450">
        <w:rPr>
          <w:rFonts w:ascii="Times New Roman" w:hAnsi="Times New Roman" w:cs="Times New Roman"/>
          <w:iCs/>
        </w:rPr>
        <w:t>historically motivated anti-realist</w:t>
      </w:r>
      <w:r w:rsidR="00AA5C93" w:rsidRPr="002A2450">
        <w:rPr>
          <w:rFonts w:ascii="Times New Roman" w:hAnsi="Times New Roman" w:cs="Times New Roman"/>
        </w:rPr>
        <w:t>.’</w:t>
      </w:r>
    </w:p>
    <w:p w14:paraId="5E42B417" w14:textId="77777777" w:rsidR="00D57ADF" w:rsidRPr="002A2450" w:rsidRDefault="00D57ADF" w:rsidP="00DD530F">
      <w:pPr>
        <w:widowControl w:val="0"/>
        <w:autoSpaceDE w:val="0"/>
        <w:autoSpaceDN w:val="0"/>
        <w:adjustRightInd w:val="0"/>
        <w:spacing w:line="480" w:lineRule="auto"/>
        <w:rPr>
          <w:rFonts w:ascii="Times New Roman" w:hAnsi="Times New Roman" w:cs="Times New Roman"/>
        </w:rPr>
      </w:pPr>
    </w:p>
    <w:p w14:paraId="1F752B6A" w14:textId="25015FA3" w:rsidR="00B15348" w:rsidRPr="000759C9" w:rsidRDefault="00F800FC"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Multiple</w:t>
      </w:r>
      <w:r w:rsidR="00C4134A" w:rsidRPr="002A2450">
        <w:rPr>
          <w:rFonts w:ascii="Times New Roman" w:hAnsi="Times New Roman" w:cs="Times New Roman"/>
        </w:rPr>
        <w:t xml:space="preserve"> specific arguments could fall under the general characterization above</w:t>
      </w:r>
      <w:r w:rsidR="00B15348" w:rsidRPr="002A2450">
        <w:rPr>
          <w:rFonts w:ascii="Times New Roman" w:hAnsi="Times New Roman" w:cs="Times New Roman"/>
        </w:rPr>
        <w:t xml:space="preserve">.  So the next question to ask is: what is the best </w:t>
      </w:r>
      <w:r w:rsidR="00877869" w:rsidRPr="002A2450">
        <w:rPr>
          <w:rFonts w:ascii="Times New Roman" w:hAnsi="Times New Roman" w:cs="Times New Roman"/>
        </w:rPr>
        <w:t>particular</w:t>
      </w:r>
      <w:r w:rsidR="00B15348" w:rsidRPr="002A2450">
        <w:rPr>
          <w:rFonts w:ascii="Times New Roman" w:hAnsi="Times New Roman" w:cs="Times New Roman"/>
        </w:rPr>
        <w:t xml:space="preserve"> version of historically motivated anti-realism? </w:t>
      </w:r>
      <w:r w:rsidR="00F153DE">
        <w:rPr>
          <w:rFonts w:ascii="Times New Roman" w:hAnsi="Times New Roman" w:cs="Times New Roman"/>
        </w:rPr>
        <w:t xml:space="preserve"> </w:t>
      </w:r>
      <w:bookmarkStart w:id="0" w:name="_GoBack"/>
      <w:bookmarkEnd w:id="0"/>
      <w:r w:rsidR="00C4134A" w:rsidRPr="002A2450">
        <w:rPr>
          <w:rFonts w:ascii="Times New Roman" w:hAnsi="Times New Roman" w:cs="Times New Roman"/>
        </w:rPr>
        <w:t xml:space="preserve">This paper </w:t>
      </w:r>
      <w:r w:rsidR="00D57ADF" w:rsidRPr="002A2450">
        <w:rPr>
          <w:rFonts w:ascii="Times New Roman" w:hAnsi="Times New Roman" w:cs="Times New Roman"/>
        </w:rPr>
        <w:t xml:space="preserve">compares </w:t>
      </w:r>
      <w:r w:rsidR="00C4134A" w:rsidRPr="002A2450">
        <w:rPr>
          <w:rFonts w:ascii="Times New Roman" w:hAnsi="Times New Roman" w:cs="Times New Roman"/>
        </w:rPr>
        <w:t>three</w:t>
      </w:r>
      <w:r w:rsidR="004237BA" w:rsidRPr="002A2450">
        <w:rPr>
          <w:rFonts w:ascii="Times New Roman" w:hAnsi="Times New Roman" w:cs="Times New Roman"/>
        </w:rPr>
        <w:t xml:space="preserve"> species of historically </w:t>
      </w:r>
      <w:r w:rsidR="00C4134A" w:rsidRPr="002A2450">
        <w:rPr>
          <w:rFonts w:ascii="Times New Roman" w:hAnsi="Times New Roman" w:cs="Times New Roman"/>
        </w:rPr>
        <w:t>motivated anti-realism.  I call the first the ‘Old-</w:t>
      </w:r>
      <w:r w:rsidR="004237BA" w:rsidRPr="002A2450">
        <w:rPr>
          <w:rFonts w:ascii="Times New Roman" w:hAnsi="Times New Roman" w:cs="Times New Roman"/>
        </w:rPr>
        <w:t>Fashioned Pessimistic Induction</w:t>
      </w:r>
      <w:r w:rsidR="00C4134A" w:rsidRPr="002A2450">
        <w:rPr>
          <w:rFonts w:ascii="Times New Roman" w:hAnsi="Times New Roman" w:cs="Times New Roman"/>
        </w:rPr>
        <w:t>’</w:t>
      </w:r>
      <w:r w:rsidR="004237BA" w:rsidRPr="002A2450">
        <w:rPr>
          <w:rFonts w:ascii="Times New Roman" w:hAnsi="Times New Roman" w:cs="Times New Roman"/>
        </w:rPr>
        <w:t xml:space="preserve"> (OFPI).</w:t>
      </w:r>
      <w:r w:rsidR="00C4134A" w:rsidRPr="002A2450">
        <w:rPr>
          <w:rFonts w:ascii="Times New Roman" w:hAnsi="Times New Roman" w:cs="Times New Roman"/>
        </w:rPr>
        <w:t xml:space="preserve">  This is the familiar inductive generalization </w:t>
      </w:r>
      <w:r w:rsidR="00B45291" w:rsidRPr="002A2450">
        <w:rPr>
          <w:rFonts w:ascii="Times New Roman" w:hAnsi="Times New Roman" w:cs="Times New Roman"/>
        </w:rPr>
        <w:t>discussed for decades</w:t>
      </w:r>
      <w:r w:rsidR="004237BA" w:rsidRPr="002A2450">
        <w:rPr>
          <w:rFonts w:ascii="Times New Roman" w:hAnsi="Times New Roman" w:cs="Times New Roman"/>
        </w:rPr>
        <w:t xml:space="preserve">, </w:t>
      </w:r>
      <w:r w:rsidR="00AE48E6">
        <w:rPr>
          <w:rFonts w:ascii="Times New Roman" w:hAnsi="Times New Roman" w:cs="Times New Roman"/>
        </w:rPr>
        <w:t>often</w:t>
      </w:r>
      <w:r w:rsidR="004237BA" w:rsidRPr="002A2450">
        <w:rPr>
          <w:rFonts w:ascii="Times New Roman" w:hAnsi="Times New Roman" w:cs="Times New Roman"/>
        </w:rPr>
        <w:t xml:space="preserve"> associated with Laudan (1981)</w:t>
      </w:r>
      <w:r w:rsidR="00C4134A" w:rsidRPr="002A2450">
        <w:rPr>
          <w:rFonts w:ascii="Times New Roman" w:hAnsi="Times New Roman" w:cs="Times New Roman"/>
        </w:rPr>
        <w:t>.  Second is</w:t>
      </w:r>
      <w:r w:rsidR="00B15348" w:rsidRPr="002A2450">
        <w:rPr>
          <w:rFonts w:ascii="Times New Roman" w:hAnsi="Times New Roman" w:cs="Times New Roman"/>
        </w:rPr>
        <w:t xml:space="preserve"> Kyle Stanford’s New Inducti</w:t>
      </w:r>
      <w:r w:rsidR="00C4134A" w:rsidRPr="002A2450">
        <w:rPr>
          <w:rFonts w:ascii="Times New Roman" w:hAnsi="Times New Roman" w:cs="Times New Roman"/>
        </w:rPr>
        <w:t>on</w:t>
      </w:r>
      <w:r w:rsidR="00592EA7" w:rsidRPr="002A2450">
        <w:rPr>
          <w:rFonts w:ascii="Times New Roman" w:hAnsi="Times New Roman" w:cs="Times New Roman"/>
        </w:rPr>
        <w:t xml:space="preserve"> (NI)</w:t>
      </w:r>
      <w:r w:rsidR="00C4134A" w:rsidRPr="002A2450">
        <w:rPr>
          <w:rFonts w:ascii="Times New Roman" w:hAnsi="Times New Roman" w:cs="Times New Roman"/>
        </w:rPr>
        <w:t xml:space="preserve">, </w:t>
      </w:r>
      <w:r w:rsidR="00B15348" w:rsidRPr="002A2450">
        <w:rPr>
          <w:rFonts w:ascii="Times New Roman" w:hAnsi="Times New Roman" w:cs="Times New Roman"/>
        </w:rPr>
        <w:t>grounded in what he calls ‘The Prob</w:t>
      </w:r>
      <w:r w:rsidR="00EF1568" w:rsidRPr="002A2450">
        <w:rPr>
          <w:rFonts w:ascii="Times New Roman" w:hAnsi="Times New Roman" w:cs="Times New Roman"/>
        </w:rPr>
        <w:t>lem of Unconceived Alternatives</w:t>
      </w:r>
      <w:r w:rsidR="00B15348" w:rsidRPr="002A2450">
        <w:rPr>
          <w:rFonts w:ascii="Times New Roman" w:hAnsi="Times New Roman" w:cs="Times New Roman"/>
        </w:rPr>
        <w:t>’</w:t>
      </w:r>
      <w:r w:rsidR="00EF1568" w:rsidRPr="002A2450">
        <w:rPr>
          <w:rFonts w:ascii="Times New Roman" w:hAnsi="Times New Roman" w:cs="Times New Roman"/>
        </w:rPr>
        <w:t xml:space="preserve"> (PUA)</w:t>
      </w:r>
      <w:r w:rsidR="00877869" w:rsidRPr="002A2450">
        <w:rPr>
          <w:rFonts w:ascii="Times New Roman" w:hAnsi="Times New Roman" w:cs="Times New Roman"/>
        </w:rPr>
        <w:t>,</w:t>
      </w:r>
      <w:r w:rsidR="00241A8D" w:rsidRPr="002A2450">
        <w:rPr>
          <w:rFonts w:ascii="Times New Roman" w:hAnsi="Times New Roman" w:cs="Times New Roman"/>
        </w:rPr>
        <w:t xml:space="preserve"> which he claims has advantages </w:t>
      </w:r>
      <w:r w:rsidR="00877869" w:rsidRPr="002A2450">
        <w:rPr>
          <w:rFonts w:ascii="Times New Roman" w:hAnsi="Times New Roman" w:cs="Times New Roman"/>
        </w:rPr>
        <w:t>over the OFPI</w:t>
      </w:r>
      <w:r w:rsidR="00241A8D" w:rsidRPr="002A2450">
        <w:rPr>
          <w:rFonts w:ascii="Times New Roman" w:hAnsi="Times New Roman" w:cs="Times New Roman"/>
        </w:rPr>
        <w:t>.</w:t>
      </w:r>
      <w:r w:rsidR="00C4134A" w:rsidRPr="002A2450">
        <w:rPr>
          <w:rFonts w:ascii="Times New Roman" w:hAnsi="Times New Roman" w:cs="Times New Roman"/>
        </w:rPr>
        <w:t xml:space="preserve">  </w:t>
      </w:r>
      <w:r w:rsidR="00C4134A" w:rsidRPr="002A2450">
        <w:rPr>
          <w:rFonts w:ascii="Times New Roman" w:hAnsi="Times New Roman" w:cs="Times New Roman"/>
        </w:rPr>
        <w:lastRenderedPageBreak/>
        <w:t xml:space="preserve">Finally, </w:t>
      </w:r>
      <w:r w:rsidR="00AE48E6">
        <w:rPr>
          <w:rFonts w:ascii="Times New Roman" w:hAnsi="Times New Roman" w:cs="Times New Roman"/>
        </w:rPr>
        <w:t xml:space="preserve">I will defend another </w:t>
      </w:r>
      <w:r w:rsidR="00B15348" w:rsidRPr="002A2450">
        <w:rPr>
          <w:rFonts w:ascii="Times New Roman" w:hAnsi="Times New Roman" w:cs="Times New Roman"/>
        </w:rPr>
        <w:t xml:space="preserve">version of historically motivated anti-realism, whose </w:t>
      </w:r>
      <w:r w:rsidR="00B15348" w:rsidRPr="000759C9">
        <w:rPr>
          <w:rFonts w:ascii="Times New Roman" w:hAnsi="Times New Roman" w:cs="Times New Roman"/>
        </w:rPr>
        <w:t xml:space="preserve">distinguishing feature is what I call ‘The Problem of Misleading Evidence.’  I argue that this </w:t>
      </w:r>
      <w:r w:rsidR="004237BA" w:rsidRPr="000759C9">
        <w:rPr>
          <w:rFonts w:ascii="Times New Roman" w:hAnsi="Times New Roman" w:cs="Times New Roman"/>
        </w:rPr>
        <w:t xml:space="preserve">final </w:t>
      </w:r>
      <w:r w:rsidR="00B15348" w:rsidRPr="000759C9">
        <w:rPr>
          <w:rFonts w:ascii="Times New Roman" w:hAnsi="Times New Roman" w:cs="Times New Roman"/>
        </w:rPr>
        <w:t xml:space="preserve">species of historically motivated anti-realism enjoys the same advantages Stanford claims </w:t>
      </w:r>
      <w:r w:rsidR="00C4134A" w:rsidRPr="000759C9">
        <w:rPr>
          <w:rFonts w:ascii="Times New Roman" w:hAnsi="Times New Roman" w:cs="Times New Roman"/>
        </w:rPr>
        <w:t xml:space="preserve">for his </w:t>
      </w:r>
      <w:r w:rsidR="00CF2ECE" w:rsidRPr="000759C9">
        <w:rPr>
          <w:rFonts w:ascii="Times New Roman" w:hAnsi="Times New Roman" w:cs="Times New Roman"/>
        </w:rPr>
        <w:t>NI</w:t>
      </w:r>
      <w:r w:rsidR="00C4134A" w:rsidRPr="000759C9">
        <w:rPr>
          <w:rFonts w:ascii="Times New Roman" w:hAnsi="Times New Roman" w:cs="Times New Roman"/>
        </w:rPr>
        <w:t xml:space="preserve"> over the </w:t>
      </w:r>
      <w:r w:rsidR="00EF1568" w:rsidRPr="000759C9">
        <w:rPr>
          <w:rFonts w:ascii="Times New Roman" w:hAnsi="Times New Roman" w:cs="Times New Roman"/>
        </w:rPr>
        <w:t>OFPI</w:t>
      </w:r>
      <w:r w:rsidR="00B15348" w:rsidRPr="000759C9">
        <w:rPr>
          <w:rFonts w:ascii="Times New Roman" w:hAnsi="Times New Roman" w:cs="Times New Roman"/>
        </w:rPr>
        <w:t xml:space="preserve">, </w:t>
      </w:r>
      <w:r w:rsidR="00C4134A" w:rsidRPr="000759C9">
        <w:rPr>
          <w:rFonts w:ascii="Times New Roman" w:hAnsi="Times New Roman" w:cs="Times New Roman"/>
        </w:rPr>
        <w:t>plus</w:t>
      </w:r>
      <w:r w:rsidR="00B15348" w:rsidRPr="000759C9">
        <w:rPr>
          <w:rFonts w:ascii="Times New Roman" w:hAnsi="Times New Roman" w:cs="Times New Roman"/>
        </w:rPr>
        <w:t xml:space="preserve"> certain </w:t>
      </w:r>
      <w:r w:rsidR="00D57ADF" w:rsidRPr="000759C9">
        <w:rPr>
          <w:rFonts w:ascii="Times New Roman" w:hAnsi="Times New Roman" w:cs="Times New Roman"/>
        </w:rPr>
        <w:t>further</w:t>
      </w:r>
      <w:r w:rsidR="00B15348" w:rsidRPr="000759C9">
        <w:rPr>
          <w:rFonts w:ascii="Times New Roman" w:hAnsi="Times New Roman" w:cs="Times New Roman"/>
        </w:rPr>
        <w:t xml:space="preserve"> advantages that</w:t>
      </w:r>
      <w:r w:rsidR="004E1CC7" w:rsidRPr="000759C9">
        <w:rPr>
          <w:rFonts w:ascii="Times New Roman" w:hAnsi="Times New Roman" w:cs="Times New Roman"/>
        </w:rPr>
        <w:t xml:space="preserve"> </w:t>
      </w:r>
      <w:r w:rsidR="00AE48E6" w:rsidRPr="000759C9">
        <w:rPr>
          <w:rFonts w:ascii="Times New Roman" w:hAnsi="Times New Roman" w:cs="Times New Roman"/>
        </w:rPr>
        <w:t xml:space="preserve">the </w:t>
      </w:r>
      <w:r w:rsidR="00CF2ECE" w:rsidRPr="000759C9">
        <w:rPr>
          <w:rFonts w:ascii="Times New Roman" w:hAnsi="Times New Roman" w:cs="Times New Roman"/>
        </w:rPr>
        <w:t>NI</w:t>
      </w:r>
      <w:r w:rsidR="00B15348" w:rsidRPr="000759C9">
        <w:rPr>
          <w:rFonts w:ascii="Times New Roman" w:hAnsi="Times New Roman" w:cs="Times New Roman"/>
        </w:rPr>
        <w:t xml:space="preserve"> </w:t>
      </w:r>
      <w:r w:rsidR="004E1CC7" w:rsidRPr="000759C9">
        <w:rPr>
          <w:rFonts w:ascii="Times New Roman" w:hAnsi="Times New Roman" w:cs="Times New Roman"/>
        </w:rPr>
        <w:t>lacks</w:t>
      </w:r>
      <w:r w:rsidR="00B15348" w:rsidRPr="000759C9">
        <w:rPr>
          <w:rFonts w:ascii="Times New Roman" w:hAnsi="Times New Roman" w:cs="Times New Roman"/>
        </w:rPr>
        <w:t xml:space="preserve">. </w:t>
      </w:r>
      <w:r w:rsidR="00AE48E6" w:rsidRPr="000759C9">
        <w:rPr>
          <w:rFonts w:ascii="Times New Roman" w:hAnsi="Times New Roman" w:cs="Times New Roman"/>
        </w:rPr>
        <w:t xml:space="preserve">That said, there is still a place for Stanford’s </w:t>
      </w:r>
      <w:r w:rsidR="006C26A9" w:rsidRPr="000759C9">
        <w:rPr>
          <w:rFonts w:ascii="Times New Roman" w:hAnsi="Times New Roman" w:cs="Times New Roman"/>
        </w:rPr>
        <w:t>PUA</w:t>
      </w:r>
      <w:r w:rsidR="00AE48E6" w:rsidRPr="000759C9">
        <w:rPr>
          <w:rFonts w:ascii="Times New Roman" w:hAnsi="Times New Roman" w:cs="Times New Roman"/>
        </w:rPr>
        <w:t xml:space="preserve"> in the view I ultimately defend—but it will play a more limited role</w:t>
      </w:r>
      <w:r w:rsidR="00032643" w:rsidRPr="000759C9">
        <w:rPr>
          <w:rFonts w:ascii="Times New Roman" w:hAnsi="Times New Roman" w:cs="Times New Roman"/>
        </w:rPr>
        <w:t xml:space="preserve"> than in Stanford’s picture</w:t>
      </w:r>
      <w:r w:rsidR="00AE48E6" w:rsidRPr="000759C9">
        <w:rPr>
          <w:rFonts w:ascii="Times New Roman" w:hAnsi="Times New Roman" w:cs="Times New Roman"/>
        </w:rPr>
        <w:t>.</w:t>
      </w:r>
    </w:p>
    <w:p w14:paraId="7B427B49" w14:textId="77777777" w:rsidR="00B15348" w:rsidRPr="000759C9" w:rsidRDefault="00B15348" w:rsidP="00DD530F">
      <w:pPr>
        <w:widowControl w:val="0"/>
        <w:autoSpaceDE w:val="0"/>
        <w:autoSpaceDN w:val="0"/>
        <w:adjustRightInd w:val="0"/>
        <w:spacing w:line="480" w:lineRule="auto"/>
        <w:rPr>
          <w:rFonts w:ascii="Times New Roman" w:hAnsi="Times New Roman" w:cs="Times New Roman"/>
        </w:rPr>
      </w:pPr>
    </w:p>
    <w:p w14:paraId="45EA8B15" w14:textId="77777777" w:rsidR="00B471E4" w:rsidRPr="000759C9" w:rsidRDefault="00B471E4" w:rsidP="00DD530F">
      <w:pPr>
        <w:widowControl w:val="0"/>
        <w:autoSpaceDE w:val="0"/>
        <w:autoSpaceDN w:val="0"/>
        <w:adjustRightInd w:val="0"/>
        <w:spacing w:line="480" w:lineRule="auto"/>
        <w:rPr>
          <w:rFonts w:ascii="Times New Roman" w:hAnsi="Times New Roman" w:cs="Times New Roman"/>
        </w:rPr>
      </w:pPr>
    </w:p>
    <w:p w14:paraId="408094A2" w14:textId="463A8149" w:rsidR="00B15348" w:rsidRPr="002A2450" w:rsidRDefault="00B15348" w:rsidP="00DD530F">
      <w:pPr>
        <w:widowControl w:val="0"/>
        <w:autoSpaceDE w:val="0"/>
        <w:autoSpaceDN w:val="0"/>
        <w:adjustRightInd w:val="0"/>
        <w:spacing w:line="480" w:lineRule="auto"/>
        <w:rPr>
          <w:rFonts w:ascii="Times New Roman" w:hAnsi="Times New Roman" w:cs="Times New Roman"/>
          <w:b/>
          <w:bCs/>
        </w:rPr>
      </w:pPr>
      <w:r w:rsidRPr="002A2450">
        <w:rPr>
          <w:rFonts w:ascii="Times New Roman" w:hAnsi="Times New Roman" w:cs="Times New Roman"/>
          <w:b/>
          <w:bCs/>
        </w:rPr>
        <w:t xml:space="preserve">2. A central objection to the old-fashioned </w:t>
      </w:r>
      <w:r w:rsidR="008924B0" w:rsidRPr="002A2450">
        <w:rPr>
          <w:rFonts w:ascii="Times New Roman" w:hAnsi="Times New Roman" w:cs="Times New Roman"/>
          <w:b/>
          <w:bCs/>
        </w:rPr>
        <w:t>PI</w:t>
      </w:r>
      <w:r w:rsidR="0053771E" w:rsidRPr="002A2450">
        <w:rPr>
          <w:rFonts w:ascii="Times New Roman" w:hAnsi="Times New Roman" w:cs="Times New Roman"/>
          <w:b/>
          <w:bCs/>
        </w:rPr>
        <w:t xml:space="preserve">, </w:t>
      </w:r>
      <w:r w:rsidRPr="002A2450">
        <w:rPr>
          <w:rFonts w:ascii="Times New Roman" w:hAnsi="Times New Roman" w:cs="Times New Roman"/>
          <w:b/>
          <w:bCs/>
        </w:rPr>
        <w:t xml:space="preserve">and how </w:t>
      </w:r>
      <w:r w:rsidR="00F41171" w:rsidRPr="002A2450">
        <w:rPr>
          <w:rFonts w:ascii="Times New Roman" w:hAnsi="Times New Roman" w:cs="Times New Roman"/>
          <w:b/>
          <w:bCs/>
        </w:rPr>
        <w:t>Stanford’s</w:t>
      </w:r>
      <w:r w:rsidR="009351C7" w:rsidRPr="002A2450">
        <w:rPr>
          <w:rFonts w:ascii="Times New Roman" w:hAnsi="Times New Roman" w:cs="Times New Roman"/>
          <w:b/>
          <w:bCs/>
        </w:rPr>
        <w:t xml:space="preserve"> PUA </w:t>
      </w:r>
      <w:r w:rsidR="00F153DE">
        <w:rPr>
          <w:rFonts w:ascii="Times New Roman" w:hAnsi="Times New Roman" w:cs="Times New Roman"/>
          <w:b/>
          <w:bCs/>
        </w:rPr>
        <w:t>answers</w:t>
      </w:r>
      <w:r w:rsidR="009351C7" w:rsidRPr="002A2450">
        <w:rPr>
          <w:rFonts w:ascii="Times New Roman" w:hAnsi="Times New Roman" w:cs="Times New Roman"/>
          <w:b/>
          <w:bCs/>
        </w:rPr>
        <w:t xml:space="preserve"> this </w:t>
      </w:r>
      <w:r w:rsidR="00F153DE">
        <w:rPr>
          <w:rFonts w:ascii="Times New Roman" w:hAnsi="Times New Roman" w:cs="Times New Roman"/>
          <w:b/>
          <w:bCs/>
        </w:rPr>
        <w:t>objection</w:t>
      </w:r>
    </w:p>
    <w:p w14:paraId="1FD2E119"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b/>
          <w:bCs/>
        </w:rPr>
      </w:pPr>
    </w:p>
    <w:p w14:paraId="7812322D" w14:textId="0FA4FD90" w:rsidR="00B15348" w:rsidRPr="002A2450" w:rsidRDefault="004E1CC7"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I use</w:t>
      </w:r>
      <w:r w:rsidR="00F153DE">
        <w:rPr>
          <w:rFonts w:ascii="Times New Roman" w:hAnsi="Times New Roman" w:cs="Times New Roman"/>
        </w:rPr>
        <w:t xml:space="preserve"> the phrase ‘historically </w:t>
      </w:r>
      <w:r w:rsidR="00B15348" w:rsidRPr="002A2450">
        <w:rPr>
          <w:rFonts w:ascii="Times New Roman" w:hAnsi="Times New Roman" w:cs="Times New Roman"/>
        </w:rPr>
        <w:t>motivated anti-realism</w:t>
      </w:r>
      <w:r w:rsidRPr="002A2450">
        <w:rPr>
          <w:rFonts w:ascii="Times New Roman" w:hAnsi="Times New Roman" w:cs="Times New Roman"/>
        </w:rPr>
        <w:t>,</w:t>
      </w:r>
      <w:r w:rsidR="00B15348" w:rsidRPr="002A2450">
        <w:rPr>
          <w:rFonts w:ascii="Times New Roman" w:hAnsi="Times New Roman" w:cs="Times New Roman"/>
        </w:rPr>
        <w:t>’ instead of the more familiar ‘pessimistic induction</w:t>
      </w:r>
      <w:r w:rsidRPr="002A2450">
        <w:rPr>
          <w:rFonts w:ascii="Times New Roman" w:hAnsi="Times New Roman" w:cs="Times New Roman"/>
        </w:rPr>
        <w:t>,</w:t>
      </w:r>
      <w:r w:rsidR="00B15348" w:rsidRPr="002A2450">
        <w:rPr>
          <w:rFonts w:ascii="Times New Roman" w:hAnsi="Times New Roman" w:cs="Times New Roman"/>
        </w:rPr>
        <w:t xml:space="preserve">’ </w:t>
      </w:r>
      <w:r w:rsidR="00E4195A" w:rsidRPr="002A2450">
        <w:rPr>
          <w:rFonts w:ascii="Times New Roman" w:hAnsi="Times New Roman" w:cs="Times New Roman"/>
        </w:rPr>
        <w:t>because</w:t>
      </w:r>
      <w:r w:rsidR="00B15348" w:rsidRPr="002A2450">
        <w:rPr>
          <w:rFonts w:ascii="Times New Roman" w:hAnsi="Times New Roman" w:cs="Times New Roman"/>
        </w:rPr>
        <w:t xml:space="preserve"> I need a </w:t>
      </w:r>
      <w:r w:rsidR="002549A7">
        <w:rPr>
          <w:rFonts w:ascii="Times New Roman" w:hAnsi="Times New Roman" w:cs="Times New Roman"/>
        </w:rPr>
        <w:t>label</w:t>
      </w:r>
      <w:r w:rsidR="00241A8D" w:rsidRPr="002A2450">
        <w:rPr>
          <w:rFonts w:ascii="Times New Roman" w:hAnsi="Times New Roman" w:cs="Times New Roman"/>
        </w:rPr>
        <w:t xml:space="preserve"> that covers all three of (i</w:t>
      </w:r>
      <w:r w:rsidR="00B15348" w:rsidRPr="002A2450">
        <w:rPr>
          <w:rFonts w:ascii="Times New Roman" w:hAnsi="Times New Roman" w:cs="Times New Roman"/>
        </w:rPr>
        <w:t xml:space="preserve">) the </w:t>
      </w:r>
      <w:r w:rsidR="00877869" w:rsidRPr="002A2450">
        <w:rPr>
          <w:rFonts w:ascii="Times New Roman" w:hAnsi="Times New Roman" w:cs="Times New Roman"/>
        </w:rPr>
        <w:t>OFPI</w:t>
      </w:r>
      <w:r w:rsidR="00241A8D" w:rsidRPr="002A2450">
        <w:rPr>
          <w:rFonts w:ascii="Times New Roman" w:hAnsi="Times New Roman" w:cs="Times New Roman"/>
        </w:rPr>
        <w:t>, (ii</w:t>
      </w:r>
      <w:r w:rsidR="00B15348" w:rsidRPr="002A2450">
        <w:rPr>
          <w:rFonts w:ascii="Times New Roman" w:hAnsi="Times New Roman" w:cs="Times New Roman"/>
        </w:rPr>
        <w:t>) Stanford’s</w:t>
      </w:r>
      <w:r w:rsidR="002549A7">
        <w:rPr>
          <w:rFonts w:ascii="Times New Roman" w:hAnsi="Times New Roman" w:cs="Times New Roman"/>
        </w:rPr>
        <w:t xml:space="preserve"> New Induction,</w:t>
      </w:r>
      <w:r w:rsidR="00241A8D" w:rsidRPr="002A2450">
        <w:rPr>
          <w:rFonts w:ascii="Times New Roman" w:hAnsi="Times New Roman" w:cs="Times New Roman"/>
        </w:rPr>
        <w:t xml:space="preserve"> and (iii</w:t>
      </w:r>
      <w:r w:rsidR="00E4195A" w:rsidRPr="002A2450">
        <w:rPr>
          <w:rFonts w:ascii="Times New Roman" w:hAnsi="Times New Roman" w:cs="Times New Roman"/>
        </w:rPr>
        <w:t xml:space="preserve">) my proposal. </w:t>
      </w:r>
      <w:r w:rsidR="00B15348" w:rsidRPr="002A2450">
        <w:rPr>
          <w:rFonts w:ascii="Times New Roman" w:hAnsi="Times New Roman" w:cs="Times New Roman"/>
        </w:rPr>
        <w:t xml:space="preserve">What I call the </w:t>
      </w:r>
      <w:r w:rsidR="00B15348" w:rsidRPr="002A2450">
        <w:rPr>
          <w:rFonts w:ascii="Times New Roman" w:hAnsi="Times New Roman" w:cs="Times New Roman"/>
          <w:i/>
        </w:rPr>
        <w:t>Old-Fashioned Pessimistic Induction</w:t>
      </w:r>
      <w:r w:rsidR="00B15348" w:rsidRPr="002A2450">
        <w:rPr>
          <w:rFonts w:ascii="Times New Roman" w:hAnsi="Times New Roman" w:cs="Times New Roman"/>
        </w:rPr>
        <w:t xml:space="preserve"> can be formulated as the following enumerative induction:</w:t>
      </w:r>
    </w:p>
    <w:p w14:paraId="6D1BEE18"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rPr>
      </w:pPr>
    </w:p>
    <w:p w14:paraId="6389F166" w14:textId="01BF6329" w:rsidR="00B15348" w:rsidRPr="002A2450" w:rsidRDefault="00B15348"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b/>
        </w:rPr>
        <w:t>(OFPI)</w:t>
      </w:r>
      <w:r w:rsidR="00E4195A" w:rsidRPr="002A2450">
        <w:rPr>
          <w:rStyle w:val="FootnoteReference"/>
          <w:rFonts w:ascii="Times New Roman" w:hAnsi="Times New Roman" w:cs="Times New Roman"/>
        </w:rPr>
        <w:footnoteReference w:id="1"/>
      </w:r>
      <w:r w:rsidR="00D42E45" w:rsidRPr="002A2450">
        <w:rPr>
          <w:rFonts w:ascii="Times New Roman" w:hAnsi="Times New Roman" w:cs="Times New Roman"/>
        </w:rPr>
        <w:t>:</w:t>
      </w:r>
    </w:p>
    <w:p w14:paraId="3DFEB870" w14:textId="77777777" w:rsidR="00B15348" w:rsidRPr="002A2450" w:rsidRDefault="00B15348" w:rsidP="00DD530F">
      <w:pPr>
        <w:widowControl w:val="0"/>
        <w:autoSpaceDE w:val="0"/>
        <w:autoSpaceDN w:val="0"/>
        <w:adjustRightInd w:val="0"/>
        <w:spacing w:line="480" w:lineRule="auto"/>
        <w:ind w:left="1440" w:hanging="1260"/>
        <w:rPr>
          <w:rFonts w:ascii="Times New Roman" w:hAnsi="Times New Roman" w:cs="Times New Roman"/>
        </w:rPr>
      </w:pPr>
      <w:r w:rsidRPr="002A2450">
        <w:rPr>
          <w:rFonts w:ascii="Times New Roman" w:hAnsi="Times New Roman" w:cs="Times New Roman"/>
          <w:i/>
          <w:iCs/>
        </w:rPr>
        <w:t>Premise</w:t>
      </w:r>
      <w:r w:rsidR="00D42E45" w:rsidRPr="002A2450">
        <w:rPr>
          <w:rFonts w:ascii="Times New Roman" w:hAnsi="Times New Roman" w:cs="Times New Roman"/>
        </w:rPr>
        <w:t>:</w:t>
      </w:r>
      <w:r w:rsidR="00D42E45" w:rsidRPr="002A2450">
        <w:rPr>
          <w:rFonts w:ascii="Times New Roman" w:hAnsi="Times New Roman" w:cs="Times New Roman"/>
        </w:rPr>
        <w:tab/>
      </w:r>
      <w:r w:rsidRPr="002A2450">
        <w:rPr>
          <w:rFonts w:ascii="Times New Roman" w:hAnsi="Times New Roman" w:cs="Times New Roman"/>
        </w:rPr>
        <w:t>Most past fundamental scientific theories—even the ones empirically successful in their time—turned out to be not even approximately true.</w:t>
      </w:r>
    </w:p>
    <w:p w14:paraId="6FF6671E" w14:textId="77777777" w:rsidR="00B15348" w:rsidRPr="002A2450" w:rsidRDefault="00B15348" w:rsidP="00DD530F">
      <w:pPr>
        <w:widowControl w:val="0"/>
        <w:autoSpaceDE w:val="0"/>
        <w:autoSpaceDN w:val="0"/>
        <w:adjustRightInd w:val="0"/>
        <w:spacing w:line="480" w:lineRule="auto"/>
        <w:ind w:left="1440" w:hanging="1260"/>
        <w:rPr>
          <w:rFonts w:ascii="Times New Roman" w:hAnsi="Times New Roman" w:cs="Times New Roman"/>
        </w:rPr>
      </w:pPr>
      <w:r w:rsidRPr="002A2450">
        <w:rPr>
          <w:rFonts w:ascii="Times New Roman" w:hAnsi="Times New Roman" w:cs="Times New Roman"/>
          <w:i/>
          <w:iCs/>
        </w:rPr>
        <w:t>Conclusion</w:t>
      </w:r>
      <w:r w:rsidR="00D42E45" w:rsidRPr="002A2450">
        <w:rPr>
          <w:rFonts w:ascii="Times New Roman" w:hAnsi="Times New Roman" w:cs="Times New Roman"/>
        </w:rPr>
        <w:t>:</w:t>
      </w:r>
      <w:r w:rsidR="00D42E45" w:rsidRPr="002A2450">
        <w:rPr>
          <w:rFonts w:ascii="Times New Roman" w:hAnsi="Times New Roman" w:cs="Times New Roman"/>
        </w:rPr>
        <w:tab/>
      </w:r>
      <w:r w:rsidRPr="002A2450">
        <w:rPr>
          <w:rFonts w:ascii="Times New Roman" w:hAnsi="Times New Roman" w:cs="Times New Roman"/>
        </w:rPr>
        <w:t>Therefore, most current fundamental scientific theories—even the ones empirically successful in their time—will turn out to be not even approximately true.</w:t>
      </w:r>
    </w:p>
    <w:p w14:paraId="591F276B" w14:textId="28F363FA" w:rsidR="00B15348" w:rsidRPr="002A2450" w:rsidRDefault="00B15348"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lastRenderedPageBreak/>
        <w:t xml:space="preserve">Critics of the OFPI have objected to both </w:t>
      </w:r>
      <w:r w:rsidR="00D63BD2" w:rsidRPr="002A2450">
        <w:rPr>
          <w:rFonts w:ascii="Times New Roman" w:hAnsi="Times New Roman" w:cs="Times New Roman"/>
        </w:rPr>
        <w:t>the premise and the inference.</w:t>
      </w:r>
      <w:r w:rsidRPr="002A2450">
        <w:rPr>
          <w:rFonts w:ascii="Times New Roman" w:hAnsi="Times New Roman" w:cs="Times New Roman"/>
        </w:rPr>
        <w:t xml:space="preserve">  </w:t>
      </w:r>
      <w:r w:rsidR="00D63BD2" w:rsidRPr="002A2450">
        <w:rPr>
          <w:rFonts w:ascii="Times New Roman" w:hAnsi="Times New Roman" w:cs="Times New Roman"/>
        </w:rPr>
        <w:t>This paper</w:t>
      </w:r>
      <w:r w:rsidR="004A00B5" w:rsidRPr="002A2450">
        <w:rPr>
          <w:rFonts w:ascii="Times New Roman" w:hAnsi="Times New Roman" w:cs="Times New Roman"/>
        </w:rPr>
        <w:t xml:space="preserve"> fo</w:t>
      </w:r>
      <w:r w:rsidR="00F153DE">
        <w:rPr>
          <w:rFonts w:ascii="Times New Roman" w:hAnsi="Times New Roman" w:cs="Times New Roman"/>
        </w:rPr>
        <w:t xml:space="preserve">cuses on the inference step, which is the step </w:t>
      </w:r>
      <w:r w:rsidR="00D63BD2" w:rsidRPr="002A2450">
        <w:rPr>
          <w:rFonts w:ascii="Times New Roman" w:hAnsi="Times New Roman" w:cs="Times New Roman"/>
        </w:rPr>
        <w:t>Stanford intends</w:t>
      </w:r>
      <w:r w:rsidR="00F153DE">
        <w:rPr>
          <w:rFonts w:ascii="Times New Roman" w:hAnsi="Times New Roman" w:cs="Times New Roman"/>
        </w:rPr>
        <w:t xml:space="preserve"> his PUA to underwrite</w:t>
      </w:r>
      <w:r w:rsidR="00D63BD2" w:rsidRPr="002A2450">
        <w:rPr>
          <w:rFonts w:ascii="Times New Roman" w:hAnsi="Times New Roman" w:cs="Times New Roman"/>
        </w:rPr>
        <w:t>.</w:t>
      </w:r>
    </w:p>
    <w:p w14:paraId="1B381ECC"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rPr>
      </w:pPr>
    </w:p>
    <w:p w14:paraId="5302334D" w14:textId="4B187A40" w:rsidR="00B15348" w:rsidRPr="002A2450" w:rsidRDefault="004E1CC7" w:rsidP="00DD530F">
      <w:pPr>
        <w:widowControl w:val="0"/>
        <w:autoSpaceDE w:val="0"/>
        <w:autoSpaceDN w:val="0"/>
        <w:adjustRightInd w:val="0"/>
        <w:spacing w:line="480" w:lineRule="auto"/>
        <w:rPr>
          <w:rFonts w:ascii="Times New Roman" w:hAnsi="Times New Roman" w:cs="Times New Roman"/>
          <w:i/>
          <w:iCs/>
        </w:rPr>
      </w:pPr>
      <w:r w:rsidRPr="002A2450">
        <w:rPr>
          <w:rFonts w:ascii="Times New Roman" w:hAnsi="Times New Roman" w:cs="Times New Roman"/>
          <w:i/>
          <w:iCs/>
        </w:rPr>
        <w:t xml:space="preserve">2.1. </w:t>
      </w:r>
      <w:r w:rsidR="00B15348" w:rsidRPr="002A2450">
        <w:rPr>
          <w:rFonts w:ascii="Times New Roman" w:hAnsi="Times New Roman" w:cs="Times New Roman"/>
          <w:i/>
          <w:iCs/>
        </w:rPr>
        <w:t>The leading objection to the traditional pessimistic inductive inference</w:t>
      </w:r>
    </w:p>
    <w:p w14:paraId="1676FDD9" w14:textId="283C4397" w:rsidR="00B15348" w:rsidRPr="002A2450" w:rsidRDefault="00B15348"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 xml:space="preserve">The leading realist objection to the inference in the OFPI comes in several </w:t>
      </w:r>
      <w:r w:rsidR="00F153DE">
        <w:rPr>
          <w:rFonts w:ascii="Times New Roman" w:hAnsi="Times New Roman" w:cs="Times New Roman"/>
        </w:rPr>
        <w:t>varieties</w:t>
      </w:r>
      <w:r w:rsidRPr="002A2450">
        <w:rPr>
          <w:rFonts w:ascii="Times New Roman" w:hAnsi="Times New Roman" w:cs="Times New Roman"/>
        </w:rPr>
        <w:t>, but the central ide</w:t>
      </w:r>
      <w:r w:rsidR="00E4195A" w:rsidRPr="002A2450">
        <w:rPr>
          <w:rFonts w:ascii="Times New Roman" w:hAnsi="Times New Roman" w:cs="Times New Roman"/>
        </w:rPr>
        <w:t xml:space="preserve">a is straightforward.  </w:t>
      </w:r>
      <w:r w:rsidR="00D63BD2" w:rsidRPr="002A2450">
        <w:rPr>
          <w:rFonts w:ascii="Times New Roman" w:hAnsi="Times New Roman" w:cs="Times New Roman"/>
        </w:rPr>
        <w:t>In any past-to-present enumerative induction (such as the OFPI), the more evidence we have to think the past and present are relevantly dissimilar, the weaker the argument is.  And w</w:t>
      </w:r>
      <w:r w:rsidRPr="002A2450">
        <w:rPr>
          <w:rFonts w:ascii="Times New Roman" w:hAnsi="Times New Roman" w:cs="Times New Roman"/>
        </w:rPr>
        <w:t xml:space="preserve">e have reason to believe past scientific theories are </w:t>
      </w:r>
      <w:r w:rsidRPr="002A2450">
        <w:rPr>
          <w:rFonts w:ascii="Times New Roman" w:hAnsi="Times New Roman" w:cs="Times New Roman"/>
          <w:i/>
          <w:iCs/>
        </w:rPr>
        <w:t>not</w:t>
      </w:r>
      <w:r w:rsidRPr="002A2450">
        <w:rPr>
          <w:rFonts w:ascii="Times New Roman" w:hAnsi="Times New Roman" w:cs="Times New Roman"/>
        </w:rPr>
        <w:t xml:space="preserve"> relevant</w:t>
      </w:r>
      <w:r w:rsidR="00D63BD2" w:rsidRPr="002A2450">
        <w:rPr>
          <w:rFonts w:ascii="Times New Roman" w:hAnsi="Times New Roman" w:cs="Times New Roman"/>
        </w:rPr>
        <w:t>ly similar to present ones.</w:t>
      </w:r>
      <w:r w:rsidRPr="002A2450">
        <w:rPr>
          <w:rFonts w:ascii="Times New Roman" w:hAnsi="Times New Roman" w:cs="Times New Roman"/>
        </w:rPr>
        <w:t xml:space="preserve"> As Magnus and Callender put it, “the realist may insist that the population of past theories was a different kettle of fish than the population of present theories” (2004, 326). </w:t>
      </w:r>
      <w:r w:rsidR="00D63BD2" w:rsidRPr="002A2450">
        <w:rPr>
          <w:rFonts w:ascii="Times New Roman" w:hAnsi="Times New Roman" w:cs="Times New Roman"/>
        </w:rPr>
        <w:t>D</w:t>
      </w:r>
      <w:r w:rsidRPr="002A2450">
        <w:rPr>
          <w:rFonts w:ascii="Times New Roman" w:hAnsi="Times New Roman" w:cs="Times New Roman"/>
        </w:rPr>
        <w:t xml:space="preserve">ifferent </w:t>
      </w:r>
      <w:r w:rsidR="00F153DE">
        <w:rPr>
          <w:rFonts w:ascii="Times New Roman" w:hAnsi="Times New Roman" w:cs="Times New Roman"/>
        </w:rPr>
        <w:t>versions</w:t>
      </w:r>
      <w:r w:rsidRPr="002A2450">
        <w:rPr>
          <w:rFonts w:ascii="Times New Roman" w:hAnsi="Times New Roman" w:cs="Times New Roman"/>
        </w:rPr>
        <w:t xml:space="preserve"> of this objection derive from different reasons for thinking that present theories are importantly dissimilar to past ones.  Leading reasons include:</w:t>
      </w:r>
    </w:p>
    <w:p w14:paraId="6DF51E62" w14:textId="5CB4F73D" w:rsidR="00B15348" w:rsidRPr="002A2450" w:rsidRDefault="00B15348" w:rsidP="00DD530F">
      <w:pPr>
        <w:widowControl w:val="0"/>
        <w:autoSpaceDE w:val="0"/>
        <w:autoSpaceDN w:val="0"/>
        <w:adjustRightInd w:val="0"/>
        <w:spacing w:line="480" w:lineRule="auto"/>
        <w:ind w:left="720" w:hanging="360"/>
        <w:rPr>
          <w:rFonts w:ascii="Times New Roman" w:hAnsi="Times New Roman" w:cs="Times New Roman"/>
        </w:rPr>
      </w:pPr>
      <w:r w:rsidRPr="002A2450">
        <w:rPr>
          <w:rFonts w:ascii="Times New Roman" w:hAnsi="Times New Roman" w:cs="Times New Roman"/>
        </w:rPr>
        <w:t xml:space="preserve">(a) we </w:t>
      </w:r>
      <w:r w:rsidR="006C26A9">
        <w:rPr>
          <w:rFonts w:ascii="Times New Roman" w:hAnsi="Times New Roman" w:cs="Times New Roman"/>
        </w:rPr>
        <w:t xml:space="preserve">today </w:t>
      </w:r>
      <w:r w:rsidRPr="002A2450">
        <w:rPr>
          <w:rFonts w:ascii="Times New Roman" w:hAnsi="Times New Roman" w:cs="Times New Roman"/>
        </w:rPr>
        <w:t xml:space="preserve">have more data or evidence than our predecessors did, so current theories are supported by more data than previous ones </w:t>
      </w:r>
      <w:r w:rsidR="008924B0" w:rsidRPr="002A2450">
        <w:rPr>
          <w:rFonts w:ascii="Times New Roman" w:hAnsi="Times New Roman" w:cs="Times New Roman"/>
        </w:rPr>
        <w:t xml:space="preserve">were </w:t>
      </w:r>
      <w:r w:rsidR="004E1CC7" w:rsidRPr="002A2450">
        <w:rPr>
          <w:rFonts w:ascii="Times New Roman" w:hAnsi="Times New Roman" w:cs="Times New Roman"/>
        </w:rPr>
        <w:t>(Roush 2009, 34; Fahrbach (</w:t>
      </w:r>
      <w:r w:rsidRPr="002A2450">
        <w:rPr>
          <w:rFonts w:ascii="Times New Roman" w:hAnsi="Times New Roman" w:cs="Times New Roman"/>
        </w:rPr>
        <w:t>2011</w:t>
      </w:r>
      <w:r w:rsidR="004E1CC7" w:rsidRPr="002A2450">
        <w:rPr>
          <w:rFonts w:ascii="Times New Roman" w:hAnsi="Times New Roman" w:cs="Times New Roman"/>
        </w:rPr>
        <w:t>,</w:t>
      </w:r>
      <w:r w:rsidRPr="002A2450">
        <w:rPr>
          <w:rFonts w:ascii="Times New Roman" w:hAnsi="Times New Roman" w:cs="Times New Roman"/>
        </w:rPr>
        <w:t xml:space="preserve"> §6; </w:t>
      </w:r>
      <w:r w:rsidRPr="002A2450">
        <w:rPr>
          <w:rFonts w:ascii="Times New Roman" w:hAnsi="Times New Roman" w:cs="Times New Roman"/>
          <w:i/>
          <w:iCs/>
        </w:rPr>
        <w:t>forthcoming</w:t>
      </w:r>
      <w:r w:rsidRPr="002A2450">
        <w:rPr>
          <w:rFonts w:ascii="Times New Roman" w:hAnsi="Times New Roman" w:cs="Times New Roman"/>
        </w:rPr>
        <w:t>); Lipton 2000, 204).</w:t>
      </w:r>
    </w:p>
    <w:p w14:paraId="6F9B8A6A" w14:textId="68953B6C" w:rsidR="00B15348" w:rsidRPr="002A2450" w:rsidRDefault="00B15348" w:rsidP="00DD530F">
      <w:pPr>
        <w:widowControl w:val="0"/>
        <w:autoSpaceDE w:val="0"/>
        <w:autoSpaceDN w:val="0"/>
        <w:adjustRightInd w:val="0"/>
        <w:spacing w:line="480" w:lineRule="auto"/>
        <w:ind w:left="720" w:hanging="360"/>
        <w:rPr>
          <w:rFonts w:ascii="Times New Roman" w:hAnsi="Times New Roman" w:cs="Times New Roman"/>
        </w:rPr>
      </w:pPr>
      <w:r w:rsidRPr="002A2450">
        <w:rPr>
          <w:rFonts w:ascii="Times New Roman" w:hAnsi="Times New Roman" w:cs="Times New Roman"/>
        </w:rPr>
        <w:t>(b) We today have more advanced instrumentation and other technologies</w:t>
      </w:r>
      <w:r w:rsidR="004E1CC7" w:rsidRPr="002A2450">
        <w:rPr>
          <w:rFonts w:ascii="Times New Roman" w:hAnsi="Times New Roman" w:cs="Times New Roman"/>
        </w:rPr>
        <w:t xml:space="preserve"> that were</w:t>
      </w:r>
      <w:r w:rsidRPr="002A2450">
        <w:rPr>
          <w:rFonts w:ascii="Times New Roman" w:hAnsi="Times New Roman" w:cs="Times New Roman"/>
        </w:rPr>
        <w:t xml:space="preserve"> unavailable to our forebears (Lipton 2000, 204; Devitt 2010, 96-98).</w:t>
      </w:r>
    </w:p>
    <w:p w14:paraId="3D19E53E" w14:textId="77777777" w:rsidR="00B15348" w:rsidRPr="002A2450" w:rsidRDefault="00B15348" w:rsidP="00DD530F">
      <w:pPr>
        <w:widowControl w:val="0"/>
        <w:autoSpaceDE w:val="0"/>
        <w:autoSpaceDN w:val="0"/>
        <w:adjustRightInd w:val="0"/>
        <w:spacing w:line="480" w:lineRule="auto"/>
        <w:ind w:left="720" w:hanging="360"/>
        <w:rPr>
          <w:rFonts w:ascii="Times New Roman" w:hAnsi="Times New Roman" w:cs="Times New Roman"/>
        </w:rPr>
      </w:pPr>
      <w:r w:rsidRPr="002A2450">
        <w:rPr>
          <w:rFonts w:ascii="Times New Roman" w:hAnsi="Times New Roman" w:cs="Times New Roman"/>
        </w:rPr>
        <w:t xml:space="preserve">(c) We today have eliminated more incorrect hypotheses than previous scientists (Ruhmkorff 2013, 412), and we selected better ones (Lipton 2000, 202). Thus, as the pool of competitors shrinks, the probability that any remaining theory is approximately true increases.  </w:t>
      </w:r>
    </w:p>
    <w:p w14:paraId="2B03C391"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rPr>
      </w:pPr>
    </w:p>
    <w:p w14:paraId="628601CA" w14:textId="63DFA60A" w:rsidR="00B224E7" w:rsidRPr="002A2450" w:rsidRDefault="00B15348"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lastRenderedPageBreak/>
        <w:t>The defen</w:t>
      </w:r>
      <w:r w:rsidR="004A00B5" w:rsidRPr="002A2450">
        <w:rPr>
          <w:rFonts w:ascii="Times New Roman" w:hAnsi="Times New Roman" w:cs="Times New Roman"/>
        </w:rPr>
        <w:t>der of the OFPI</w:t>
      </w:r>
      <w:r w:rsidRPr="002A2450">
        <w:rPr>
          <w:rFonts w:ascii="Times New Roman" w:hAnsi="Times New Roman" w:cs="Times New Roman"/>
        </w:rPr>
        <w:t>, however, has a reasonable reply</w:t>
      </w:r>
      <w:r w:rsidR="00D63BD2" w:rsidRPr="002A2450">
        <w:rPr>
          <w:rFonts w:ascii="Times New Roman" w:hAnsi="Times New Roman" w:cs="Times New Roman"/>
        </w:rPr>
        <w:t>.  Scientists in 185</w:t>
      </w:r>
      <w:r w:rsidRPr="002A2450">
        <w:rPr>
          <w:rFonts w:ascii="Times New Roman" w:hAnsi="Times New Roman" w:cs="Times New Roman"/>
        </w:rPr>
        <w:t>0</w:t>
      </w:r>
      <w:r w:rsidR="00D63BD2" w:rsidRPr="002A2450">
        <w:rPr>
          <w:rFonts w:ascii="Times New Roman" w:hAnsi="Times New Roman" w:cs="Times New Roman"/>
        </w:rPr>
        <w:t>, looking back at science in 172</w:t>
      </w:r>
      <w:r w:rsidRPr="002A2450">
        <w:rPr>
          <w:rFonts w:ascii="Times New Roman" w:hAnsi="Times New Roman" w:cs="Times New Roman"/>
        </w:rPr>
        <w:t>0, could have correctly made all of these same points</w:t>
      </w:r>
      <w:r w:rsidR="008924B0" w:rsidRPr="002A2450">
        <w:rPr>
          <w:rFonts w:ascii="Times New Roman" w:hAnsi="Times New Roman" w:cs="Times New Roman"/>
        </w:rPr>
        <w:t xml:space="preserve"> (a)-(c)</w:t>
      </w:r>
      <w:r w:rsidR="00D63BD2" w:rsidRPr="002A2450">
        <w:rPr>
          <w:rFonts w:ascii="Times New Roman" w:hAnsi="Times New Roman" w:cs="Times New Roman"/>
        </w:rPr>
        <w:t>: the 185</w:t>
      </w:r>
      <w:r w:rsidRPr="002A2450">
        <w:rPr>
          <w:rFonts w:ascii="Times New Roman" w:hAnsi="Times New Roman" w:cs="Times New Roman"/>
        </w:rPr>
        <w:t xml:space="preserve">0 scientists had more data, better instruments, and had eliminated </w:t>
      </w:r>
      <w:r w:rsidR="008924B0" w:rsidRPr="002A2450">
        <w:rPr>
          <w:rFonts w:ascii="Times New Roman" w:hAnsi="Times New Roman" w:cs="Times New Roman"/>
        </w:rPr>
        <w:t>more hypotheses than</w:t>
      </w:r>
      <w:r w:rsidRPr="002A2450">
        <w:rPr>
          <w:rFonts w:ascii="Times New Roman" w:hAnsi="Times New Roman" w:cs="Times New Roman"/>
        </w:rPr>
        <w:t xml:space="preserve"> the</w:t>
      </w:r>
      <w:r w:rsidR="00D63BD2" w:rsidRPr="002A2450">
        <w:rPr>
          <w:rFonts w:ascii="Times New Roman" w:hAnsi="Times New Roman" w:cs="Times New Roman"/>
        </w:rPr>
        <w:t>ir predecessor</w:t>
      </w:r>
      <w:r w:rsidRPr="002A2450">
        <w:rPr>
          <w:rFonts w:ascii="Times New Roman" w:hAnsi="Times New Roman" w:cs="Times New Roman"/>
        </w:rPr>
        <w:t xml:space="preserve"> scientists</w:t>
      </w:r>
      <w:r w:rsidR="00D63BD2" w:rsidRPr="002A2450">
        <w:rPr>
          <w:rFonts w:ascii="Times New Roman" w:hAnsi="Times New Roman" w:cs="Times New Roman"/>
        </w:rPr>
        <w:t xml:space="preserve"> in 1720</w:t>
      </w:r>
      <w:r w:rsidRPr="002A2450">
        <w:rPr>
          <w:rFonts w:ascii="Times New Roman" w:hAnsi="Times New Roman" w:cs="Times New Roman"/>
        </w:rPr>
        <w:t xml:space="preserve">.  </w:t>
      </w:r>
    </w:p>
    <w:p w14:paraId="6D91B73C" w14:textId="77777777" w:rsidR="00B224E7" w:rsidRPr="002A2450" w:rsidRDefault="00B224E7" w:rsidP="00DD530F">
      <w:pPr>
        <w:widowControl w:val="0"/>
        <w:autoSpaceDE w:val="0"/>
        <w:autoSpaceDN w:val="0"/>
        <w:adjustRightInd w:val="0"/>
        <w:spacing w:line="480" w:lineRule="auto"/>
        <w:rPr>
          <w:rFonts w:ascii="Times New Roman" w:hAnsi="Times New Roman" w:cs="Times New Roman"/>
        </w:rPr>
      </w:pPr>
    </w:p>
    <w:p w14:paraId="3AE3C6CA" w14:textId="4976334C" w:rsidR="00B15348" w:rsidRPr="002A2450" w:rsidRDefault="008924B0"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So</w:t>
      </w:r>
      <w:r w:rsidR="00B15348" w:rsidRPr="002A2450">
        <w:rPr>
          <w:rFonts w:ascii="Times New Roman" w:hAnsi="Times New Roman" w:cs="Times New Roman"/>
        </w:rPr>
        <w:t xml:space="preserve"> there are </w:t>
      </w:r>
      <w:r w:rsidR="00D63BD2" w:rsidRPr="002A2450">
        <w:rPr>
          <w:rFonts w:ascii="Times New Roman" w:hAnsi="Times New Roman" w:cs="Times New Roman"/>
        </w:rPr>
        <w:t xml:space="preserve">apparently </w:t>
      </w:r>
      <w:r w:rsidR="00B15348" w:rsidRPr="002A2450">
        <w:rPr>
          <w:rFonts w:ascii="Times New Roman" w:hAnsi="Times New Roman" w:cs="Times New Roman"/>
        </w:rPr>
        <w:t xml:space="preserve">important differences between past and present theories, but there are </w:t>
      </w:r>
      <w:r w:rsidR="00D63BD2" w:rsidRPr="002A2450">
        <w:rPr>
          <w:rFonts w:ascii="Times New Roman" w:hAnsi="Times New Roman" w:cs="Times New Roman"/>
        </w:rPr>
        <w:t xml:space="preserve">also </w:t>
      </w:r>
      <w:r w:rsidR="00B15348" w:rsidRPr="002A2450">
        <w:rPr>
          <w:rFonts w:ascii="Times New Roman" w:hAnsi="Times New Roman" w:cs="Times New Roman"/>
        </w:rPr>
        <w:t>import</w:t>
      </w:r>
      <w:r w:rsidR="001372E7" w:rsidRPr="002A2450">
        <w:rPr>
          <w:rFonts w:ascii="Times New Roman" w:hAnsi="Times New Roman" w:cs="Times New Roman"/>
        </w:rPr>
        <w:t>ant similarities between them—thus</w:t>
      </w:r>
      <w:r w:rsidR="00B15348" w:rsidRPr="002A2450">
        <w:rPr>
          <w:rFonts w:ascii="Times New Roman" w:hAnsi="Times New Roman" w:cs="Times New Roman"/>
        </w:rPr>
        <w:t xml:space="preserve"> it is </w:t>
      </w:r>
      <w:r w:rsidR="00F153DE">
        <w:rPr>
          <w:rFonts w:ascii="Times New Roman" w:hAnsi="Times New Roman" w:cs="Times New Roman"/>
        </w:rPr>
        <w:t>unclear</w:t>
      </w:r>
      <w:r w:rsidR="00B15348" w:rsidRPr="002A2450">
        <w:rPr>
          <w:rFonts w:ascii="Times New Roman" w:hAnsi="Times New Roman" w:cs="Times New Roman"/>
        </w:rPr>
        <w:t xml:space="preserve"> whether the OFPI is </w:t>
      </w:r>
      <w:r w:rsidR="00AE48E6">
        <w:rPr>
          <w:rFonts w:ascii="Times New Roman" w:hAnsi="Times New Roman" w:cs="Times New Roman"/>
        </w:rPr>
        <w:t>doomed</w:t>
      </w:r>
      <w:r w:rsidR="00B15348" w:rsidRPr="002A2450">
        <w:rPr>
          <w:rFonts w:ascii="Times New Roman" w:hAnsi="Times New Roman" w:cs="Times New Roman"/>
        </w:rPr>
        <w:t xml:space="preserve"> or not.</w:t>
      </w:r>
      <w:r w:rsidR="00B224E7" w:rsidRPr="002A2450">
        <w:rPr>
          <w:rFonts w:ascii="Times New Roman" w:hAnsi="Times New Roman" w:cs="Times New Roman"/>
        </w:rPr>
        <w:t xml:space="preserve">  </w:t>
      </w:r>
      <w:r w:rsidR="00B15348" w:rsidRPr="002A2450">
        <w:rPr>
          <w:rFonts w:ascii="Times New Roman" w:hAnsi="Times New Roman" w:cs="Times New Roman"/>
        </w:rPr>
        <w:t>Stanford recognizes this.</w:t>
      </w:r>
      <w:r w:rsidR="00B224E7" w:rsidRPr="002A2450">
        <w:rPr>
          <w:rFonts w:ascii="Times New Roman" w:hAnsi="Times New Roman" w:cs="Times New Roman"/>
        </w:rPr>
        <w:t xml:space="preserve"> </w:t>
      </w:r>
      <w:r w:rsidR="00D63BD2" w:rsidRPr="002A2450">
        <w:rPr>
          <w:rFonts w:ascii="Times New Roman" w:hAnsi="Times New Roman" w:cs="Times New Roman"/>
        </w:rPr>
        <w:t>He claims this situation</w:t>
      </w:r>
      <w:r w:rsidR="00B15348" w:rsidRPr="002A2450">
        <w:rPr>
          <w:rFonts w:ascii="Times New Roman" w:hAnsi="Times New Roman" w:cs="Times New Roman"/>
        </w:rPr>
        <w:t xml:space="preserve"> generates a “stalemate” between the</w:t>
      </w:r>
      <w:r w:rsidR="00D63BD2" w:rsidRPr="002A2450">
        <w:rPr>
          <w:rFonts w:ascii="Times New Roman" w:hAnsi="Times New Roman" w:cs="Times New Roman"/>
        </w:rPr>
        <w:t xml:space="preserve"> OFPI’s</w:t>
      </w:r>
      <w:r w:rsidR="00B15348" w:rsidRPr="002A2450">
        <w:rPr>
          <w:rFonts w:ascii="Times New Roman" w:hAnsi="Times New Roman" w:cs="Times New Roman"/>
        </w:rPr>
        <w:t xml:space="preserve"> critics </w:t>
      </w:r>
      <w:r w:rsidR="00D63BD2" w:rsidRPr="002A2450">
        <w:rPr>
          <w:rFonts w:ascii="Times New Roman" w:hAnsi="Times New Roman" w:cs="Times New Roman"/>
        </w:rPr>
        <w:t xml:space="preserve">and its defenders (2006, 11).  </w:t>
      </w:r>
      <w:r w:rsidR="00B15348" w:rsidRPr="002A2450">
        <w:rPr>
          <w:rFonts w:ascii="Times New Roman" w:hAnsi="Times New Roman" w:cs="Times New Roman"/>
        </w:rPr>
        <w:t xml:space="preserve">There are many past-to-present inferences where the present and the past are somewhat different (even in ways relevant to the truth of the conclusion).  Sometimes, these inferences </w:t>
      </w:r>
      <w:r w:rsidR="00726E97" w:rsidRPr="002A2450">
        <w:rPr>
          <w:rFonts w:ascii="Times New Roman" w:hAnsi="Times New Roman" w:cs="Times New Roman"/>
        </w:rPr>
        <w:t xml:space="preserve">are still fairly strong—but other </w:t>
      </w:r>
      <w:r w:rsidR="00B15348" w:rsidRPr="002A2450">
        <w:rPr>
          <w:rFonts w:ascii="Times New Roman" w:hAnsi="Times New Roman" w:cs="Times New Roman"/>
        </w:rPr>
        <w:t xml:space="preserve">times they are weak. </w:t>
      </w:r>
    </w:p>
    <w:p w14:paraId="32D1F607" w14:textId="77777777" w:rsidR="0013733B" w:rsidRPr="002A2450" w:rsidRDefault="0013733B" w:rsidP="00DD530F">
      <w:pPr>
        <w:widowControl w:val="0"/>
        <w:autoSpaceDE w:val="0"/>
        <w:autoSpaceDN w:val="0"/>
        <w:adjustRightInd w:val="0"/>
        <w:spacing w:line="480" w:lineRule="auto"/>
        <w:rPr>
          <w:rFonts w:ascii="Times New Roman" w:hAnsi="Times New Roman" w:cs="Times New Roman"/>
        </w:rPr>
      </w:pPr>
    </w:p>
    <w:p w14:paraId="3BD83180" w14:textId="0D0EEA82" w:rsidR="0013733B" w:rsidRPr="002A2450" w:rsidRDefault="001372E7"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H</w:t>
      </w:r>
      <w:r w:rsidR="0013733B" w:rsidRPr="002A2450">
        <w:rPr>
          <w:rFonts w:ascii="Times New Roman" w:hAnsi="Times New Roman" w:cs="Times New Roman"/>
        </w:rPr>
        <w:t xml:space="preserve">ow do we ascertain whether a particular enumerative induction is strong, when the </w:t>
      </w:r>
      <w:r w:rsidR="00877869" w:rsidRPr="002A2450">
        <w:rPr>
          <w:rFonts w:ascii="Times New Roman" w:hAnsi="Times New Roman" w:cs="Times New Roman"/>
        </w:rPr>
        <w:t xml:space="preserve">past </w:t>
      </w:r>
      <w:r w:rsidR="0013733B" w:rsidRPr="002A2450">
        <w:rPr>
          <w:rFonts w:ascii="Times New Roman" w:hAnsi="Times New Roman" w:cs="Times New Roman"/>
        </w:rPr>
        <w:t xml:space="preserve">sample is not perfectly representative of the </w:t>
      </w:r>
      <w:r w:rsidR="00877869" w:rsidRPr="002A2450">
        <w:rPr>
          <w:rFonts w:ascii="Times New Roman" w:hAnsi="Times New Roman" w:cs="Times New Roman"/>
        </w:rPr>
        <w:t>present</w:t>
      </w:r>
      <w:r w:rsidR="0013733B" w:rsidRPr="002A2450">
        <w:rPr>
          <w:rFonts w:ascii="Times New Roman" w:hAnsi="Times New Roman" w:cs="Times New Roman"/>
        </w:rPr>
        <w:t xml:space="preserve"> population?  </w:t>
      </w:r>
      <w:r w:rsidR="00831B0E" w:rsidRPr="002A2450">
        <w:rPr>
          <w:rFonts w:ascii="Times New Roman" w:hAnsi="Times New Roman" w:cs="Times New Roman"/>
        </w:rPr>
        <w:t>As Stanford says, “enumerative induction</w:t>
      </w:r>
      <w:r w:rsidR="00EF1568" w:rsidRPr="002A2450">
        <w:rPr>
          <w:rFonts w:ascii="Times New Roman" w:hAnsi="Times New Roman" w:cs="Times New Roman"/>
        </w:rPr>
        <w:t>…</w:t>
      </w:r>
      <w:r w:rsidR="00831B0E" w:rsidRPr="002A2450">
        <w:rPr>
          <w:rFonts w:ascii="Times New Roman" w:hAnsi="Times New Roman" w:cs="Times New Roman"/>
        </w:rPr>
        <w:t xml:space="preserve"> can lead us astray…, particularly when circumstances change in some way that is relevant to the continuity of the regularity or the mechanism that gro</w:t>
      </w:r>
      <w:r w:rsidR="004A00B5" w:rsidRPr="002A2450">
        <w:rPr>
          <w:rFonts w:ascii="Times New Roman" w:hAnsi="Times New Roman" w:cs="Times New Roman"/>
        </w:rPr>
        <w:t>unds it” (2006, 10).  So t</w:t>
      </w:r>
      <w:r w:rsidR="00831B0E" w:rsidRPr="002A2450">
        <w:rPr>
          <w:rFonts w:ascii="Times New Roman" w:hAnsi="Times New Roman" w:cs="Times New Roman"/>
        </w:rPr>
        <w:t xml:space="preserve">o know whether a particular enumerative induction is strong, we need to know what is </w:t>
      </w:r>
      <w:r w:rsidR="00831B0E" w:rsidRPr="005B0BBE">
        <w:rPr>
          <w:rFonts w:ascii="Times New Roman" w:hAnsi="Times New Roman" w:cs="Times New Roman"/>
        </w:rPr>
        <w:t>responsible for</w:t>
      </w:r>
      <w:r w:rsidR="00831B0E" w:rsidRPr="002A2450">
        <w:rPr>
          <w:rFonts w:ascii="Times New Roman" w:hAnsi="Times New Roman" w:cs="Times New Roman"/>
        </w:rPr>
        <w:t xml:space="preserve"> (i.e. what ‘grounds’) the </w:t>
      </w:r>
      <w:r w:rsidR="00877869" w:rsidRPr="002A2450">
        <w:rPr>
          <w:rFonts w:ascii="Times New Roman" w:hAnsi="Times New Roman" w:cs="Times New Roman"/>
        </w:rPr>
        <w:t>regularity</w:t>
      </w:r>
      <w:r w:rsidR="00831B0E" w:rsidRPr="002A2450">
        <w:rPr>
          <w:rFonts w:ascii="Times New Roman" w:hAnsi="Times New Roman" w:cs="Times New Roman"/>
        </w:rPr>
        <w:t xml:space="preserve"> </w:t>
      </w:r>
      <w:r w:rsidR="004E1CC7" w:rsidRPr="002A2450">
        <w:rPr>
          <w:rFonts w:ascii="Times New Roman" w:hAnsi="Times New Roman" w:cs="Times New Roman"/>
        </w:rPr>
        <w:t>present</w:t>
      </w:r>
      <w:r w:rsidR="006526CB" w:rsidRPr="002A2450">
        <w:rPr>
          <w:rFonts w:ascii="Times New Roman" w:hAnsi="Times New Roman" w:cs="Times New Roman"/>
        </w:rPr>
        <w:t xml:space="preserve"> in the </w:t>
      </w:r>
      <w:r w:rsidR="00E82087" w:rsidRPr="002A2450">
        <w:rPr>
          <w:rFonts w:ascii="Times New Roman" w:hAnsi="Times New Roman" w:cs="Times New Roman"/>
        </w:rPr>
        <w:t xml:space="preserve">historical </w:t>
      </w:r>
      <w:r w:rsidR="006526CB" w:rsidRPr="002A2450">
        <w:rPr>
          <w:rFonts w:ascii="Times New Roman" w:hAnsi="Times New Roman" w:cs="Times New Roman"/>
        </w:rPr>
        <w:t>sample</w:t>
      </w:r>
      <w:r w:rsidR="00831B0E" w:rsidRPr="002A2450">
        <w:rPr>
          <w:rFonts w:ascii="Times New Roman" w:hAnsi="Times New Roman" w:cs="Times New Roman"/>
        </w:rPr>
        <w:t>.</w:t>
      </w:r>
      <w:r w:rsidR="006526CB" w:rsidRPr="002A2450">
        <w:rPr>
          <w:rFonts w:ascii="Times New Roman" w:hAnsi="Times New Roman" w:cs="Times New Roman"/>
        </w:rPr>
        <w:t xml:space="preserve">  And then we need to ascertain, as best we can, whether that grounding factor is likely present in the </w:t>
      </w:r>
      <w:r w:rsidR="00877869" w:rsidRPr="002A2450">
        <w:rPr>
          <w:rFonts w:ascii="Times New Roman" w:hAnsi="Times New Roman" w:cs="Times New Roman"/>
        </w:rPr>
        <w:t>current</w:t>
      </w:r>
      <w:r w:rsidRPr="002A2450">
        <w:rPr>
          <w:rFonts w:ascii="Times New Roman" w:hAnsi="Times New Roman" w:cs="Times New Roman"/>
        </w:rPr>
        <w:t xml:space="preserve"> population</w:t>
      </w:r>
      <w:r w:rsidR="006526CB" w:rsidRPr="002A2450">
        <w:rPr>
          <w:rFonts w:ascii="Times New Roman" w:hAnsi="Times New Roman" w:cs="Times New Roman"/>
        </w:rPr>
        <w:t xml:space="preserve">.  The more likely it is that this grounding </w:t>
      </w:r>
      <w:r w:rsidR="00877869" w:rsidRPr="002A2450">
        <w:rPr>
          <w:rFonts w:ascii="Times New Roman" w:hAnsi="Times New Roman" w:cs="Times New Roman"/>
        </w:rPr>
        <w:t>connection</w:t>
      </w:r>
      <w:r w:rsidR="006526CB" w:rsidRPr="002A2450">
        <w:rPr>
          <w:rFonts w:ascii="Times New Roman" w:hAnsi="Times New Roman" w:cs="Times New Roman"/>
        </w:rPr>
        <w:t xml:space="preserve"> is present in the </w:t>
      </w:r>
      <w:r w:rsidR="004E1CC7" w:rsidRPr="002A2450">
        <w:rPr>
          <w:rFonts w:ascii="Times New Roman" w:hAnsi="Times New Roman" w:cs="Times New Roman"/>
        </w:rPr>
        <w:t>current</w:t>
      </w:r>
      <w:r w:rsidR="006526CB" w:rsidRPr="002A2450">
        <w:rPr>
          <w:rFonts w:ascii="Times New Roman" w:hAnsi="Times New Roman" w:cs="Times New Roman"/>
        </w:rPr>
        <w:t xml:space="preserve"> population, the stronger the enumerative induction is</w:t>
      </w:r>
      <w:r w:rsidR="004E1CC7" w:rsidRPr="002A2450">
        <w:rPr>
          <w:rFonts w:ascii="Times New Roman" w:hAnsi="Times New Roman" w:cs="Times New Roman"/>
        </w:rPr>
        <w:t>, ceteris paribus</w:t>
      </w:r>
      <w:r w:rsidR="006526CB" w:rsidRPr="002A2450">
        <w:rPr>
          <w:rFonts w:ascii="Times New Roman" w:hAnsi="Times New Roman" w:cs="Times New Roman"/>
        </w:rPr>
        <w:t>.</w:t>
      </w:r>
    </w:p>
    <w:p w14:paraId="5C8DE4A4"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rPr>
      </w:pPr>
    </w:p>
    <w:p w14:paraId="4A89416B" w14:textId="78C329FF" w:rsidR="00B15348" w:rsidRPr="002A2450" w:rsidRDefault="004A00B5"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Thus</w:t>
      </w:r>
      <w:r w:rsidR="00B15348" w:rsidRPr="002A2450">
        <w:rPr>
          <w:rFonts w:ascii="Times New Roman" w:hAnsi="Times New Roman" w:cs="Times New Roman"/>
        </w:rPr>
        <w:t xml:space="preserve">, in order to </w:t>
      </w:r>
      <w:r w:rsidR="00FE42B9" w:rsidRPr="002A2450">
        <w:rPr>
          <w:rFonts w:ascii="Times New Roman" w:hAnsi="Times New Roman" w:cs="Times New Roman"/>
        </w:rPr>
        <w:t>justify</w:t>
      </w:r>
      <w:r w:rsidR="00B15348" w:rsidRPr="002A2450">
        <w:rPr>
          <w:rFonts w:ascii="Times New Roman" w:hAnsi="Times New Roman" w:cs="Times New Roman"/>
        </w:rPr>
        <w:t xml:space="preserve"> the </w:t>
      </w:r>
      <w:r w:rsidR="006526CB" w:rsidRPr="002A2450">
        <w:rPr>
          <w:rFonts w:ascii="Times New Roman" w:hAnsi="Times New Roman" w:cs="Times New Roman"/>
        </w:rPr>
        <w:t xml:space="preserve">OFPI’s </w:t>
      </w:r>
      <w:r w:rsidR="00B15348" w:rsidRPr="002A2450">
        <w:rPr>
          <w:rFonts w:ascii="Times New Roman" w:hAnsi="Times New Roman" w:cs="Times New Roman"/>
        </w:rPr>
        <w:t>projection from past</w:t>
      </w:r>
      <w:r w:rsidR="004E1CC7" w:rsidRPr="002A2450">
        <w:rPr>
          <w:rFonts w:ascii="Times New Roman" w:hAnsi="Times New Roman" w:cs="Times New Roman"/>
        </w:rPr>
        <w:t xml:space="preserve"> theories</w:t>
      </w:r>
      <w:r w:rsidR="00B15348" w:rsidRPr="002A2450">
        <w:rPr>
          <w:rFonts w:ascii="Times New Roman" w:hAnsi="Times New Roman" w:cs="Times New Roman"/>
        </w:rPr>
        <w:t xml:space="preserve"> to present</w:t>
      </w:r>
      <w:r w:rsidR="004E1CC7" w:rsidRPr="002A2450">
        <w:rPr>
          <w:rFonts w:ascii="Times New Roman" w:hAnsi="Times New Roman" w:cs="Times New Roman"/>
        </w:rPr>
        <w:t xml:space="preserve"> ones</w:t>
      </w:r>
      <w:r w:rsidR="00B15348" w:rsidRPr="002A2450">
        <w:rPr>
          <w:rFonts w:ascii="Times New Roman" w:hAnsi="Times New Roman" w:cs="Times New Roman"/>
        </w:rPr>
        <w:t>, and give us reason to think tha</w:t>
      </w:r>
      <w:r w:rsidR="001372E7" w:rsidRPr="002A2450">
        <w:rPr>
          <w:rFonts w:ascii="Times New Roman" w:hAnsi="Times New Roman" w:cs="Times New Roman"/>
        </w:rPr>
        <w:t>t past fundamental theories are sufficiently</w:t>
      </w:r>
      <w:r w:rsidR="00B15348" w:rsidRPr="002A2450">
        <w:rPr>
          <w:rFonts w:ascii="Times New Roman" w:hAnsi="Times New Roman" w:cs="Times New Roman"/>
        </w:rPr>
        <w:t xml:space="preserve"> relevantly similar to current ones, the historicall</w:t>
      </w:r>
      <w:r w:rsidR="00877869" w:rsidRPr="002A2450">
        <w:rPr>
          <w:rFonts w:ascii="Times New Roman" w:hAnsi="Times New Roman" w:cs="Times New Roman"/>
        </w:rPr>
        <w:t xml:space="preserve">y </w:t>
      </w:r>
      <w:r w:rsidR="00B224E7" w:rsidRPr="002A2450">
        <w:rPr>
          <w:rFonts w:ascii="Times New Roman" w:hAnsi="Times New Roman" w:cs="Times New Roman"/>
        </w:rPr>
        <w:t xml:space="preserve">motivated anti-realist should </w:t>
      </w:r>
      <w:r w:rsidR="00FE42B9" w:rsidRPr="002A2450">
        <w:rPr>
          <w:rFonts w:ascii="Times New Roman" w:hAnsi="Times New Roman" w:cs="Times New Roman"/>
        </w:rPr>
        <w:t>show</w:t>
      </w:r>
      <w:r w:rsidR="00B15348" w:rsidRPr="002A2450">
        <w:rPr>
          <w:rFonts w:ascii="Times New Roman" w:hAnsi="Times New Roman" w:cs="Times New Roman"/>
        </w:rPr>
        <w:t xml:space="preserve"> that the reason why past fundamental theories turned out fundamentally incorrect is probably still operative in current theories.  And in order to do </w:t>
      </w:r>
      <w:r w:rsidR="00B15348" w:rsidRPr="002549A7">
        <w:rPr>
          <w:rFonts w:ascii="Times New Roman" w:hAnsi="Times New Roman" w:cs="Times New Roman"/>
          <w:iCs/>
        </w:rPr>
        <w:t>that</w:t>
      </w:r>
      <w:r w:rsidR="00F153DE">
        <w:rPr>
          <w:rFonts w:ascii="Times New Roman" w:hAnsi="Times New Roman" w:cs="Times New Roman"/>
        </w:rPr>
        <w:t xml:space="preserve">, the historically </w:t>
      </w:r>
      <w:r w:rsidR="00B15348" w:rsidRPr="002A2450">
        <w:rPr>
          <w:rFonts w:ascii="Times New Roman" w:hAnsi="Times New Roman" w:cs="Times New Roman"/>
        </w:rPr>
        <w:t xml:space="preserve">motivated anti-realist needs an account of </w:t>
      </w:r>
      <w:r w:rsidR="00B15348" w:rsidRPr="002549A7">
        <w:rPr>
          <w:rFonts w:ascii="Times New Roman" w:hAnsi="Times New Roman" w:cs="Times New Roman"/>
          <w:iCs/>
        </w:rPr>
        <w:t>why</w:t>
      </w:r>
      <w:r w:rsidR="00B15348" w:rsidRPr="002A2450">
        <w:rPr>
          <w:rFonts w:ascii="Times New Roman" w:hAnsi="Times New Roman" w:cs="Times New Roman"/>
        </w:rPr>
        <w:t xml:space="preserve"> past fundamental theories </w:t>
      </w:r>
      <w:r w:rsidR="001372E7" w:rsidRPr="002A2450">
        <w:rPr>
          <w:rFonts w:ascii="Times New Roman" w:hAnsi="Times New Roman" w:cs="Times New Roman"/>
        </w:rPr>
        <w:t>turned out</w:t>
      </w:r>
      <w:r w:rsidR="00B15348" w:rsidRPr="002A2450">
        <w:rPr>
          <w:rFonts w:ascii="Times New Roman" w:hAnsi="Times New Roman" w:cs="Times New Roman"/>
        </w:rPr>
        <w:t xml:space="preserve"> incorrect.</w:t>
      </w:r>
      <w:r w:rsidR="006526CB" w:rsidRPr="002A2450">
        <w:rPr>
          <w:rStyle w:val="FootnoteReference"/>
          <w:rFonts w:ascii="Times New Roman" w:hAnsi="Times New Roman" w:cs="Times New Roman"/>
        </w:rPr>
        <w:footnoteReference w:id="2"/>
      </w:r>
    </w:p>
    <w:p w14:paraId="0E9F778C"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rPr>
      </w:pPr>
    </w:p>
    <w:p w14:paraId="16B9E8E3" w14:textId="7C5FC56B" w:rsidR="00B15348" w:rsidRPr="002A2450" w:rsidRDefault="004E1CC7" w:rsidP="00DD530F">
      <w:pPr>
        <w:widowControl w:val="0"/>
        <w:autoSpaceDE w:val="0"/>
        <w:autoSpaceDN w:val="0"/>
        <w:adjustRightInd w:val="0"/>
        <w:spacing w:line="480" w:lineRule="auto"/>
        <w:rPr>
          <w:rFonts w:ascii="Times New Roman" w:hAnsi="Times New Roman" w:cs="Times New Roman"/>
          <w:i/>
          <w:iCs/>
        </w:rPr>
      </w:pPr>
      <w:r w:rsidRPr="002A2450">
        <w:rPr>
          <w:rFonts w:ascii="Times New Roman" w:hAnsi="Times New Roman" w:cs="Times New Roman"/>
          <w:i/>
          <w:iCs/>
        </w:rPr>
        <w:t xml:space="preserve">2.2. </w:t>
      </w:r>
      <w:r w:rsidR="00B15348" w:rsidRPr="002A2450">
        <w:rPr>
          <w:rFonts w:ascii="Times New Roman" w:hAnsi="Times New Roman" w:cs="Times New Roman"/>
          <w:i/>
          <w:iCs/>
        </w:rPr>
        <w:t>Stanford’s reply to the objection</w:t>
      </w:r>
    </w:p>
    <w:p w14:paraId="52ED2819" w14:textId="77777777" w:rsidR="003C5283" w:rsidRDefault="006526CB" w:rsidP="00D43109">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And this is precisely what</w:t>
      </w:r>
      <w:r w:rsidR="00B15348" w:rsidRPr="002A2450">
        <w:rPr>
          <w:rFonts w:ascii="Times New Roman" w:hAnsi="Times New Roman" w:cs="Times New Roman"/>
        </w:rPr>
        <w:t xml:space="preserve"> Stanford’s </w:t>
      </w:r>
      <w:r w:rsidR="00170074" w:rsidRPr="002A2450">
        <w:rPr>
          <w:rFonts w:ascii="Times New Roman" w:hAnsi="Times New Roman" w:cs="Times New Roman"/>
        </w:rPr>
        <w:t>PUA</w:t>
      </w:r>
      <w:r w:rsidR="001372E7" w:rsidRPr="002A2450">
        <w:rPr>
          <w:rFonts w:ascii="Times New Roman" w:hAnsi="Times New Roman" w:cs="Times New Roman"/>
        </w:rPr>
        <w:t xml:space="preserve"> aims</w:t>
      </w:r>
      <w:r w:rsidRPr="002A2450">
        <w:rPr>
          <w:rFonts w:ascii="Times New Roman" w:hAnsi="Times New Roman" w:cs="Times New Roman"/>
        </w:rPr>
        <w:t xml:space="preserve"> to accomplish</w:t>
      </w:r>
      <w:r w:rsidR="00D43109" w:rsidRPr="002A2450">
        <w:rPr>
          <w:rFonts w:ascii="Times New Roman" w:hAnsi="Times New Roman" w:cs="Times New Roman"/>
        </w:rPr>
        <w:t xml:space="preserve">.  </w:t>
      </w:r>
      <w:r w:rsidR="00B15348" w:rsidRPr="002A2450">
        <w:rPr>
          <w:rFonts w:ascii="Times New Roman" w:hAnsi="Times New Roman" w:cs="Times New Roman"/>
        </w:rPr>
        <w:t xml:space="preserve">As Magnus </w:t>
      </w:r>
      <w:r w:rsidR="004A00B5" w:rsidRPr="002A2450">
        <w:rPr>
          <w:rFonts w:ascii="Times New Roman" w:hAnsi="Times New Roman" w:cs="Times New Roman"/>
        </w:rPr>
        <w:t>puts it</w:t>
      </w:r>
      <w:r w:rsidR="001372E7" w:rsidRPr="002A2450">
        <w:rPr>
          <w:rFonts w:ascii="Times New Roman" w:hAnsi="Times New Roman" w:cs="Times New Roman"/>
        </w:rPr>
        <w:t xml:space="preserve">, </w:t>
      </w:r>
      <w:r w:rsidR="00B15348" w:rsidRPr="002A2450">
        <w:rPr>
          <w:rFonts w:ascii="Times New Roman" w:hAnsi="Times New Roman" w:cs="Times New Roman"/>
        </w:rPr>
        <w:t xml:space="preserve">the </w:t>
      </w:r>
      <w:r w:rsidR="001372E7" w:rsidRPr="002A2450">
        <w:rPr>
          <w:rFonts w:ascii="Times New Roman" w:hAnsi="Times New Roman" w:cs="Times New Roman"/>
        </w:rPr>
        <w:t>PUA</w:t>
      </w:r>
      <w:r w:rsidR="00B15348" w:rsidRPr="002A2450">
        <w:rPr>
          <w:rFonts w:ascii="Times New Roman" w:hAnsi="Times New Roman" w:cs="Times New Roman"/>
        </w:rPr>
        <w:t xml:space="preserve"> </w:t>
      </w:r>
      <w:r w:rsidR="001372E7" w:rsidRPr="002A2450">
        <w:rPr>
          <w:rFonts w:ascii="Times New Roman" w:hAnsi="Times New Roman" w:cs="Times New Roman"/>
        </w:rPr>
        <w:t>“</w:t>
      </w:r>
      <w:r w:rsidR="00B15348" w:rsidRPr="002A2450">
        <w:rPr>
          <w:rFonts w:ascii="Times New Roman" w:hAnsi="Times New Roman" w:cs="Times New Roman"/>
        </w:rPr>
        <w:t>explains why science falls short when it falls short” (2010, 804).  That is, the PUA provides a reason for, or a ‘mechanism that grou</w:t>
      </w:r>
      <w:r w:rsidR="003C5283">
        <w:rPr>
          <w:rFonts w:ascii="Times New Roman" w:hAnsi="Times New Roman" w:cs="Times New Roman"/>
        </w:rPr>
        <w:t xml:space="preserve">nds,’ past scientific failures.  </w:t>
      </w:r>
      <w:r w:rsidR="00B15348" w:rsidRPr="002A2450">
        <w:rPr>
          <w:rFonts w:ascii="Times New Roman" w:hAnsi="Times New Roman" w:cs="Times New Roman"/>
        </w:rPr>
        <w:t xml:space="preserve">On Stanford’s account, </w:t>
      </w:r>
      <w:r w:rsidRPr="002A2450">
        <w:rPr>
          <w:rFonts w:ascii="Times New Roman" w:hAnsi="Times New Roman" w:cs="Times New Roman"/>
        </w:rPr>
        <w:t xml:space="preserve">the reason </w:t>
      </w:r>
      <w:r w:rsidR="00B15348" w:rsidRPr="002A2450">
        <w:rPr>
          <w:rFonts w:ascii="Times New Roman" w:hAnsi="Times New Roman" w:cs="Times New Roman"/>
        </w:rPr>
        <w:t xml:space="preserve">past scientific theories are incorrect </w:t>
      </w:r>
      <w:r w:rsidRPr="002A2450">
        <w:rPr>
          <w:rFonts w:ascii="Times New Roman" w:hAnsi="Times New Roman" w:cs="Times New Roman"/>
        </w:rPr>
        <w:t xml:space="preserve">is typically </w:t>
      </w:r>
      <w:r w:rsidR="00B15348" w:rsidRPr="002A2450">
        <w:rPr>
          <w:rFonts w:ascii="Times New Roman" w:hAnsi="Times New Roman" w:cs="Times New Roman"/>
        </w:rPr>
        <w:t>because they are the results of eliminative inferences made by inquirers</w:t>
      </w:r>
      <w:r w:rsidR="001372E7" w:rsidRPr="002A2450">
        <w:rPr>
          <w:rFonts w:ascii="Times New Roman" w:hAnsi="Times New Roman" w:cs="Times New Roman"/>
        </w:rPr>
        <w:t xml:space="preserve"> who failed to exhaust the </w:t>
      </w:r>
      <w:r w:rsidR="00B15348" w:rsidRPr="002A2450">
        <w:rPr>
          <w:rFonts w:ascii="Times New Roman" w:hAnsi="Times New Roman" w:cs="Times New Roman"/>
        </w:rPr>
        <w:t>space of scientifically plausible hypotheses</w:t>
      </w:r>
      <w:r w:rsidR="003C5283">
        <w:rPr>
          <w:rFonts w:ascii="Times New Roman" w:hAnsi="Times New Roman" w:cs="Times New Roman"/>
        </w:rPr>
        <w:t>.</w:t>
      </w:r>
      <w:r w:rsidR="004E1CC7" w:rsidRPr="002A2450">
        <w:rPr>
          <w:rFonts w:ascii="Times New Roman" w:hAnsi="Times New Roman" w:cs="Times New Roman"/>
        </w:rPr>
        <w:t xml:space="preserve"> </w:t>
      </w:r>
    </w:p>
    <w:p w14:paraId="4A826326" w14:textId="2F87BADA" w:rsidR="003C5283" w:rsidRDefault="003C5283" w:rsidP="003C5283">
      <w:pPr>
        <w:widowControl w:val="0"/>
        <w:autoSpaceDE w:val="0"/>
        <w:autoSpaceDN w:val="0"/>
        <w:adjustRightInd w:val="0"/>
        <w:spacing w:line="480" w:lineRule="auto"/>
        <w:ind w:left="1440" w:hanging="720"/>
        <w:rPr>
          <w:rFonts w:ascii="Times New Roman" w:hAnsi="Times New Roman" w:cs="Times New Roman"/>
        </w:rPr>
      </w:pPr>
      <w:r w:rsidRPr="003C5283">
        <w:rPr>
          <w:rFonts w:ascii="Times New Roman" w:hAnsi="Times New Roman" w:cs="Times New Roman"/>
          <w:b/>
        </w:rPr>
        <w:t>(PUA)</w:t>
      </w:r>
      <w:r>
        <w:rPr>
          <w:rFonts w:ascii="Times New Roman" w:hAnsi="Times New Roman" w:cs="Times New Roman"/>
        </w:rPr>
        <w:t xml:space="preserve"> Scientists are unable (or at least unlikely)</w:t>
      </w:r>
      <w:r w:rsidR="004E1CC7" w:rsidRPr="002A2450">
        <w:rPr>
          <w:rFonts w:ascii="Times New Roman" w:hAnsi="Times New Roman" w:cs="Times New Roman"/>
        </w:rPr>
        <w:t xml:space="preserve"> to concei</w:t>
      </w:r>
      <w:r>
        <w:rPr>
          <w:rFonts w:ascii="Times New Roman" w:hAnsi="Times New Roman" w:cs="Times New Roman"/>
        </w:rPr>
        <w:t>ve of all respectable theoretical explanations for the available data</w:t>
      </w:r>
      <w:r w:rsidR="00B15348" w:rsidRPr="002A2450">
        <w:rPr>
          <w:rFonts w:ascii="Times New Roman" w:hAnsi="Times New Roman" w:cs="Times New Roman"/>
        </w:rPr>
        <w:t xml:space="preserve">.  </w:t>
      </w:r>
    </w:p>
    <w:p w14:paraId="4CE98ED4" w14:textId="0722735D" w:rsidR="00D43109" w:rsidRPr="002A2450" w:rsidRDefault="00B15348" w:rsidP="00D43109">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And Stanford</w:t>
      </w:r>
      <w:r w:rsidR="00D43109" w:rsidRPr="002A2450">
        <w:rPr>
          <w:rFonts w:ascii="Times New Roman" w:hAnsi="Times New Roman" w:cs="Times New Roman"/>
        </w:rPr>
        <w:t>’s New Induction (NI)</w:t>
      </w:r>
      <w:r w:rsidRPr="002A2450">
        <w:rPr>
          <w:rFonts w:ascii="Times New Roman" w:hAnsi="Times New Roman" w:cs="Times New Roman"/>
        </w:rPr>
        <w:t xml:space="preserve"> argues that this mechanism is shared with current theories: current theories are also the products of eliminative inferences m</w:t>
      </w:r>
      <w:r w:rsidR="00D43109" w:rsidRPr="002A2450">
        <w:rPr>
          <w:rFonts w:ascii="Times New Roman" w:hAnsi="Times New Roman" w:cs="Times New Roman"/>
        </w:rPr>
        <w:t>ade by inquirers who</w:t>
      </w:r>
      <w:r w:rsidRPr="002A2450">
        <w:rPr>
          <w:rFonts w:ascii="Times New Roman" w:hAnsi="Times New Roman" w:cs="Times New Roman"/>
        </w:rPr>
        <w:t xml:space="preserve"> are often unlikely to exhaust the space of scientifically respectable </w:t>
      </w:r>
      <w:r w:rsidRPr="002A2450">
        <w:rPr>
          <w:rFonts w:ascii="Times New Roman" w:hAnsi="Times New Roman" w:cs="Times New Roman"/>
        </w:rPr>
        <w:lastRenderedPageBreak/>
        <w:t xml:space="preserve">hypotheses that could potentially explain the available data.  </w:t>
      </w:r>
    </w:p>
    <w:p w14:paraId="1E38DF35" w14:textId="371935D4" w:rsidR="00D43109" w:rsidRPr="002A2450" w:rsidRDefault="00D43109" w:rsidP="00D43109">
      <w:pPr>
        <w:widowControl w:val="0"/>
        <w:autoSpaceDE w:val="0"/>
        <w:autoSpaceDN w:val="0"/>
        <w:adjustRightInd w:val="0"/>
        <w:spacing w:line="480" w:lineRule="auto"/>
        <w:ind w:left="720" w:hanging="720"/>
        <w:rPr>
          <w:rFonts w:ascii="Times New Roman" w:hAnsi="Times New Roman" w:cs="Times New Roman"/>
        </w:rPr>
      </w:pPr>
      <w:r w:rsidRPr="002A2450">
        <w:rPr>
          <w:rFonts w:ascii="Times New Roman" w:hAnsi="Times New Roman" w:cs="Times New Roman"/>
          <w:b/>
        </w:rPr>
        <w:t>(NI)</w:t>
      </w:r>
      <w:r w:rsidRPr="002A2450">
        <w:rPr>
          <w:rFonts w:ascii="Times New Roman" w:hAnsi="Times New Roman" w:cs="Times New Roman"/>
        </w:rPr>
        <w:t xml:space="preserve">  </w:t>
      </w:r>
    </w:p>
    <w:p w14:paraId="06D7B1EC" w14:textId="26D47D73" w:rsidR="00D43109" w:rsidRPr="002A2450" w:rsidRDefault="00D43109" w:rsidP="00D43109">
      <w:pPr>
        <w:widowControl w:val="0"/>
        <w:autoSpaceDE w:val="0"/>
        <w:autoSpaceDN w:val="0"/>
        <w:adjustRightInd w:val="0"/>
        <w:spacing w:line="480" w:lineRule="auto"/>
        <w:ind w:left="1620" w:hanging="1440"/>
        <w:rPr>
          <w:rFonts w:ascii="Times New Roman" w:hAnsi="Times New Roman" w:cs="Times New Roman"/>
        </w:rPr>
      </w:pPr>
      <w:r w:rsidRPr="002A2450">
        <w:rPr>
          <w:rFonts w:ascii="Times New Roman" w:hAnsi="Times New Roman" w:cs="Times New Roman"/>
          <w:i/>
        </w:rPr>
        <w:t>Premise</w:t>
      </w:r>
      <w:r w:rsidRPr="002A2450">
        <w:rPr>
          <w:rFonts w:ascii="Times New Roman" w:hAnsi="Times New Roman" w:cs="Times New Roman"/>
        </w:rPr>
        <w:t xml:space="preserve">: </w:t>
      </w:r>
      <w:r w:rsidRPr="002A2450">
        <w:rPr>
          <w:rFonts w:ascii="Times New Roman" w:hAnsi="Times New Roman" w:cs="Times New Roman"/>
        </w:rPr>
        <w:tab/>
        <w:t xml:space="preserve">Past scientists </w:t>
      </w:r>
      <w:r w:rsidR="00801E75" w:rsidRPr="002A2450">
        <w:rPr>
          <w:rFonts w:ascii="Times New Roman" w:hAnsi="Times New Roman" w:cs="Times New Roman"/>
        </w:rPr>
        <w:t>often</w:t>
      </w:r>
      <w:r w:rsidRPr="002A2450">
        <w:rPr>
          <w:rFonts w:ascii="Times New Roman" w:hAnsi="Times New Roman" w:cs="Times New Roman"/>
        </w:rPr>
        <w:t xml:space="preserve"> did not exhaust the space of scientifically respectable hypotheses that explain the evidence available to them.</w:t>
      </w:r>
    </w:p>
    <w:p w14:paraId="1BD17105" w14:textId="02C2D37B" w:rsidR="00D43109" w:rsidRPr="002A2450" w:rsidRDefault="00D43109" w:rsidP="00D43109">
      <w:pPr>
        <w:widowControl w:val="0"/>
        <w:autoSpaceDE w:val="0"/>
        <w:autoSpaceDN w:val="0"/>
        <w:adjustRightInd w:val="0"/>
        <w:spacing w:line="480" w:lineRule="auto"/>
        <w:ind w:left="1620" w:hanging="1440"/>
        <w:rPr>
          <w:rFonts w:ascii="Times New Roman" w:hAnsi="Times New Roman" w:cs="Times New Roman"/>
        </w:rPr>
      </w:pPr>
      <w:r w:rsidRPr="002A2450">
        <w:rPr>
          <w:rFonts w:ascii="Times New Roman" w:hAnsi="Times New Roman" w:cs="Times New Roman"/>
          <w:i/>
        </w:rPr>
        <w:t>Conclusion</w:t>
      </w:r>
      <w:r w:rsidRPr="002A2450">
        <w:rPr>
          <w:rFonts w:ascii="Times New Roman" w:hAnsi="Times New Roman" w:cs="Times New Roman"/>
        </w:rPr>
        <w:t>:</w:t>
      </w:r>
      <w:r w:rsidRPr="002A2450">
        <w:rPr>
          <w:rFonts w:ascii="Times New Roman" w:hAnsi="Times New Roman" w:cs="Times New Roman"/>
        </w:rPr>
        <w:tab/>
        <w:t xml:space="preserve">Current scientists </w:t>
      </w:r>
      <w:r w:rsidR="00801E75" w:rsidRPr="002A2450">
        <w:rPr>
          <w:rFonts w:ascii="Times New Roman" w:hAnsi="Times New Roman" w:cs="Times New Roman"/>
        </w:rPr>
        <w:t>often</w:t>
      </w:r>
      <w:r w:rsidRPr="002A2450">
        <w:rPr>
          <w:rFonts w:ascii="Times New Roman" w:hAnsi="Times New Roman" w:cs="Times New Roman"/>
        </w:rPr>
        <w:t xml:space="preserve"> do not exhaust the space of scientifically respectable hypotheses that explain the currently available evidence.</w:t>
      </w:r>
      <w:r w:rsidR="00A95E9F" w:rsidRPr="002A2450">
        <w:rPr>
          <w:rStyle w:val="FootnoteReference"/>
          <w:rFonts w:ascii="Times New Roman" w:hAnsi="Times New Roman" w:cs="Times New Roman"/>
        </w:rPr>
        <w:footnoteReference w:id="3"/>
      </w:r>
    </w:p>
    <w:p w14:paraId="75281AB0" w14:textId="011AB95D" w:rsidR="00B15348" w:rsidRPr="002A2450" w:rsidRDefault="00B15348"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 xml:space="preserve">Stanford argues that this trait is shared across past and present science, </w:t>
      </w:r>
      <w:r w:rsidR="00342B08" w:rsidRPr="002A2450">
        <w:rPr>
          <w:rFonts w:ascii="Times New Roman" w:hAnsi="Times New Roman" w:cs="Times New Roman"/>
        </w:rPr>
        <w:t>since</w:t>
      </w:r>
      <w:r w:rsidRPr="002A2450">
        <w:rPr>
          <w:rFonts w:ascii="Times New Roman" w:hAnsi="Times New Roman" w:cs="Times New Roman"/>
        </w:rPr>
        <w:t xml:space="preserve"> current scientists cannot be much better at exhausting the space of alternatives than scien</w:t>
      </w:r>
      <w:r w:rsidR="00342B08" w:rsidRPr="002A2450">
        <w:rPr>
          <w:rFonts w:ascii="Times New Roman" w:hAnsi="Times New Roman" w:cs="Times New Roman"/>
        </w:rPr>
        <w:t>tists of the last few centuries:</w:t>
      </w:r>
      <w:r w:rsidR="00A95E9F" w:rsidRPr="002A2450">
        <w:rPr>
          <w:rFonts w:ascii="Times New Roman" w:hAnsi="Times New Roman" w:cs="Times New Roman"/>
        </w:rPr>
        <w:t xml:space="preserve"> our </w:t>
      </w:r>
      <w:r w:rsidRPr="002A2450">
        <w:rPr>
          <w:rFonts w:ascii="Times New Roman" w:hAnsi="Times New Roman" w:cs="Times New Roman"/>
        </w:rPr>
        <w:t xml:space="preserve">psychology cannot have changed </w:t>
      </w:r>
      <w:r w:rsidR="00342B08" w:rsidRPr="002A2450">
        <w:rPr>
          <w:rFonts w:ascii="Times New Roman" w:hAnsi="Times New Roman" w:cs="Times New Roman"/>
        </w:rPr>
        <w:t>radically</w:t>
      </w:r>
      <w:r w:rsidRPr="002A2450">
        <w:rPr>
          <w:rFonts w:ascii="Times New Roman" w:hAnsi="Times New Roman" w:cs="Times New Roman"/>
        </w:rPr>
        <w:t xml:space="preserve"> </w:t>
      </w:r>
      <w:r w:rsidR="00A95E9F" w:rsidRPr="002A2450">
        <w:rPr>
          <w:rFonts w:ascii="Times New Roman" w:hAnsi="Times New Roman" w:cs="Times New Roman"/>
        </w:rPr>
        <w:t>that quickly</w:t>
      </w:r>
      <w:r w:rsidRPr="002A2450">
        <w:rPr>
          <w:rFonts w:ascii="Times New Roman" w:hAnsi="Times New Roman" w:cs="Times New Roman"/>
        </w:rPr>
        <w:t xml:space="preserve">.  Thus, since the PUA can break the stalemate with realism, but the OFPI </w:t>
      </w:r>
      <w:r w:rsidR="001372E7" w:rsidRPr="002A2450">
        <w:rPr>
          <w:rFonts w:ascii="Times New Roman" w:hAnsi="Times New Roman" w:cs="Times New Roman"/>
        </w:rPr>
        <w:t>alone</w:t>
      </w:r>
      <w:r w:rsidRPr="002A2450">
        <w:rPr>
          <w:rFonts w:ascii="Times New Roman" w:hAnsi="Times New Roman" w:cs="Times New Roman"/>
        </w:rPr>
        <w:t xml:space="preserve"> cannot, historically motivated critics of realism should accept Stanford’s </w:t>
      </w:r>
      <w:r w:rsidR="00D43109" w:rsidRPr="002A2450">
        <w:rPr>
          <w:rFonts w:ascii="Times New Roman" w:hAnsi="Times New Roman" w:cs="Times New Roman"/>
        </w:rPr>
        <w:t>anti-realism instead of the OFPI</w:t>
      </w:r>
      <w:r w:rsidRPr="002A2450">
        <w:rPr>
          <w:rFonts w:ascii="Times New Roman" w:hAnsi="Times New Roman" w:cs="Times New Roman"/>
        </w:rPr>
        <w:t xml:space="preserve">. </w:t>
      </w:r>
    </w:p>
    <w:p w14:paraId="1E94C40E"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rPr>
      </w:pPr>
    </w:p>
    <w:p w14:paraId="0E469C65" w14:textId="4C5F86F0" w:rsidR="00B471E4" w:rsidRPr="002A2450" w:rsidRDefault="00B15348"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 xml:space="preserve">For present purposes, </w:t>
      </w:r>
      <w:r w:rsidR="00D43109" w:rsidRPr="002A2450">
        <w:rPr>
          <w:rFonts w:ascii="Times New Roman" w:hAnsi="Times New Roman" w:cs="Times New Roman"/>
        </w:rPr>
        <w:t>I grant</w:t>
      </w:r>
      <w:r w:rsidR="002A2450" w:rsidRPr="002A2450">
        <w:rPr>
          <w:rFonts w:ascii="Times New Roman" w:hAnsi="Times New Roman" w:cs="Times New Roman"/>
        </w:rPr>
        <w:t xml:space="preserve"> that</w:t>
      </w:r>
      <w:r w:rsidR="00D43109" w:rsidRPr="002A2450">
        <w:rPr>
          <w:rFonts w:ascii="Times New Roman" w:hAnsi="Times New Roman" w:cs="Times New Roman"/>
        </w:rPr>
        <w:t xml:space="preserve"> Stanford’s view </w:t>
      </w:r>
      <w:r w:rsidRPr="002A2450">
        <w:rPr>
          <w:rFonts w:ascii="Times New Roman" w:hAnsi="Times New Roman" w:cs="Times New Roman"/>
        </w:rPr>
        <w:t xml:space="preserve">is superior to the OFPI </w:t>
      </w:r>
      <w:r w:rsidR="00801E75" w:rsidRPr="002A2450">
        <w:rPr>
          <w:rFonts w:ascii="Times New Roman" w:hAnsi="Times New Roman" w:cs="Times New Roman"/>
        </w:rPr>
        <w:t>in isolation</w:t>
      </w:r>
      <w:r w:rsidRPr="002A2450">
        <w:rPr>
          <w:rFonts w:ascii="Times New Roman" w:hAnsi="Times New Roman" w:cs="Times New Roman"/>
        </w:rPr>
        <w:t xml:space="preserve">, because the </w:t>
      </w:r>
      <w:r w:rsidR="004E1CC7" w:rsidRPr="002A2450">
        <w:rPr>
          <w:rFonts w:ascii="Times New Roman" w:hAnsi="Times New Roman" w:cs="Times New Roman"/>
        </w:rPr>
        <w:t>PUA</w:t>
      </w:r>
      <w:r w:rsidRPr="002A2450">
        <w:rPr>
          <w:rFonts w:ascii="Times New Roman" w:hAnsi="Times New Roman" w:cs="Times New Roman"/>
        </w:rPr>
        <w:t xml:space="preserve"> provides the needed supplement to ground the projective inference that the OFPI lacks.  But that does not show that Stanford’s position is the </w:t>
      </w:r>
      <w:r w:rsidRPr="002A2450">
        <w:rPr>
          <w:rFonts w:ascii="Times New Roman" w:hAnsi="Times New Roman" w:cs="Times New Roman"/>
          <w:i/>
        </w:rPr>
        <w:t>best</w:t>
      </w:r>
      <w:r w:rsidRPr="002A2450">
        <w:rPr>
          <w:rFonts w:ascii="Times New Roman" w:hAnsi="Times New Roman" w:cs="Times New Roman"/>
        </w:rPr>
        <w:t xml:space="preserve"> </w:t>
      </w:r>
      <w:r w:rsidR="00726E97" w:rsidRPr="002A2450">
        <w:rPr>
          <w:rFonts w:ascii="Times New Roman" w:hAnsi="Times New Roman" w:cs="Times New Roman"/>
        </w:rPr>
        <w:t xml:space="preserve">version of historically </w:t>
      </w:r>
      <w:r w:rsidRPr="002A2450">
        <w:rPr>
          <w:rFonts w:ascii="Times New Roman" w:hAnsi="Times New Roman" w:cs="Times New Roman"/>
        </w:rPr>
        <w:t>motivated anti-</w:t>
      </w:r>
      <w:r w:rsidR="002A2450" w:rsidRPr="002A2450">
        <w:rPr>
          <w:rFonts w:ascii="Times New Roman" w:hAnsi="Times New Roman" w:cs="Times New Roman"/>
        </w:rPr>
        <w:t xml:space="preserve">realism.  There could be </w:t>
      </w:r>
      <w:r w:rsidRPr="002A2450">
        <w:rPr>
          <w:rFonts w:ascii="Times New Roman" w:hAnsi="Times New Roman" w:cs="Times New Roman"/>
        </w:rPr>
        <w:t>alternative explanations of ‘why science falls short when it falls short,’ which still break the stalemate and ground the induction from past scientific activities to present ones just as well as the PUA does</w:t>
      </w:r>
      <w:r w:rsidR="00812C28" w:rsidRPr="002A2450">
        <w:rPr>
          <w:rFonts w:ascii="Times New Roman" w:hAnsi="Times New Roman" w:cs="Times New Roman"/>
        </w:rPr>
        <w:t xml:space="preserve">—and </w:t>
      </w:r>
      <w:r w:rsidR="00812C28" w:rsidRPr="002A2450">
        <w:rPr>
          <w:rFonts w:ascii="Times New Roman" w:hAnsi="Times New Roman" w:cs="Times New Roman"/>
        </w:rPr>
        <w:lastRenderedPageBreak/>
        <w:t>perhaps better</w:t>
      </w:r>
      <w:r w:rsidRPr="002A2450">
        <w:rPr>
          <w:rFonts w:ascii="Times New Roman" w:hAnsi="Times New Roman" w:cs="Times New Roman"/>
        </w:rPr>
        <w:t>.  The following section describes and defends one such alternative explanation: the Problem of Misleading Evidence.</w:t>
      </w:r>
    </w:p>
    <w:p w14:paraId="0C4C3800"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rPr>
      </w:pPr>
    </w:p>
    <w:p w14:paraId="630D0CAC"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b/>
          <w:bCs/>
        </w:rPr>
      </w:pPr>
      <w:r w:rsidRPr="002A2450">
        <w:rPr>
          <w:rFonts w:ascii="Times New Roman" w:hAnsi="Times New Roman" w:cs="Times New Roman"/>
          <w:b/>
          <w:bCs/>
        </w:rPr>
        <w:t xml:space="preserve">3. The problem of misleading evidence: Another way to ground the inference from past theories to present ones </w:t>
      </w:r>
    </w:p>
    <w:p w14:paraId="06AC16ED"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b/>
          <w:bCs/>
        </w:rPr>
      </w:pPr>
    </w:p>
    <w:p w14:paraId="12F83FEB"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i/>
          <w:iCs/>
        </w:rPr>
      </w:pPr>
      <w:r w:rsidRPr="002A2450">
        <w:rPr>
          <w:rFonts w:ascii="Times New Roman" w:hAnsi="Times New Roman" w:cs="Times New Roman"/>
          <w:i/>
          <w:iCs/>
        </w:rPr>
        <w:t>3.1. What is the Problem of Misleading Evidence?</w:t>
      </w:r>
    </w:p>
    <w:p w14:paraId="58B8C83A" w14:textId="1BC47F11" w:rsidR="00B15348" w:rsidRPr="002A2450" w:rsidRDefault="00170074"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I</w:t>
      </w:r>
      <w:r w:rsidR="00B15348" w:rsidRPr="002A2450">
        <w:rPr>
          <w:rFonts w:ascii="Times New Roman" w:hAnsi="Times New Roman" w:cs="Times New Roman"/>
        </w:rPr>
        <w:t>n a</w:t>
      </w:r>
      <w:r w:rsidR="004A00B5" w:rsidRPr="002A2450">
        <w:rPr>
          <w:rFonts w:ascii="Times New Roman" w:hAnsi="Times New Roman" w:cs="Times New Roman"/>
        </w:rPr>
        <w:t xml:space="preserve"> 19</w:t>
      </w:r>
      <w:r w:rsidR="004A00B5" w:rsidRPr="002A2450">
        <w:rPr>
          <w:rFonts w:ascii="Times New Roman" w:hAnsi="Times New Roman" w:cs="Times New Roman"/>
          <w:vertAlign w:val="superscript"/>
        </w:rPr>
        <w:t>th</w:t>
      </w:r>
      <w:r w:rsidR="004A00B5" w:rsidRPr="002A2450">
        <w:rPr>
          <w:rFonts w:ascii="Times New Roman" w:hAnsi="Times New Roman" w:cs="Times New Roman"/>
        </w:rPr>
        <w:t xml:space="preserve"> Century</w:t>
      </w:r>
      <w:r w:rsidRPr="002A2450">
        <w:rPr>
          <w:rFonts w:ascii="Times New Roman" w:hAnsi="Times New Roman" w:cs="Times New Roman"/>
        </w:rPr>
        <w:t xml:space="preserve"> </w:t>
      </w:r>
      <w:r w:rsidR="00B15348" w:rsidRPr="002A2450">
        <w:rPr>
          <w:rFonts w:ascii="Times New Roman" w:hAnsi="Times New Roman" w:cs="Times New Roman"/>
        </w:rPr>
        <w:t>discussion of Linneaus’s taxonomy, systematist George Johnson anticipates the Pr</w:t>
      </w:r>
      <w:r w:rsidR="00F41171" w:rsidRPr="002A2450">
        <w:rPr>
          <w:rFonts w:ascii="Times New Roman" w:hAnsi="Times New Roman" w:cs="Times New Roman"/>
        </w:rPr>
        <w:t xml:space="preserve">oblem of Misleading Evidence, </w:t>
      </w:r>
      <w:r w:rsidR="00EF1568" w:rsidRPr="002A2450">
        <w:rPr>
          <w:rFonts w:ascii="Times New Roman" w:hAnsi="Times New Roman" w:cs="Times New Roman"/>
        </w:rPr>
        <w:t>though</w:t>
      </w:r>
      <w:r w:rsidR="00F41171" w:rsidRPr="002A2450">
        <w:rPr>
          <w:rFonts w:ascii="Times New Roman" w:hAnsi="Times New Roman" w:cs="Times New Roman"/>
        </w:rPr>
        <w:t xml:space="preserve"> with</w:t>
      </w:r>
      <w:r w:rsidR="00B15348" w:rsidRPr="002A2450">
        <w:rPr>
          <w:rFonts w:ascii="Times New Roman" w:hAnsi="Times New Roman" w:cs="Times New Roman"/>
        </w:rPr>
        <w:t xml:space="preserve"> restricted </w:t>
      </w:r>
      <w:r w:rsidR="00F41171" w:rsidRPr="002A2450">
        <w:rPr>
          <w:rFonts w:ascii="Times New Roman" w:hAnsi="Times New Roman" w:cs="Times New Roman"/>
        </w:rPr>
        <w:t>scope</w:t>
      </w:r>
      <w:r w:rsidR="00B15348" w:rsidRPr="002A2450">
        <w:rPr>
          <w:rFonts w:ascii="Times New Roman" w:hAnsi="Times New Roman" w:cs="Times New Roman"/>
        </w:rPr>
        <w:t>:</w:t>
      </w:r>
    </w:p>
    <w:p w14:paraId="43E63934" w14:textId="77777777" w:rsidR="00B15348" w:rsidRPr="002A2450" w:rsidRDefault="00B15348" w:rsidP="00DD530F">
      <w:pPr>
        <w:widowControl w:val="0"/>
        <w:autoSpaceDE w:val="0"/>
        <w:autoSpaceDN w:val="0"/>
        <w:adjustRightInd w:val="0"/>
        <w:spacing w:line="480" w:lineRule="auto"/>
        <w:ind w:left="360"/>
        <w:rPr>
          <w:rFonts w:ascii="Times New Roman" w:hAnsi="Times New Roman" w:cs="Times New Roman"/>
        </w:rPr>
      </w:pPr>
      <w:r w:rsidRPr="002A2450">
        <w:rPr>
          <w:rFonts w:ascii="Times New Roman" w:hAnsi="Times New Roman" w:cs="Times New Roman"/>
        </w:rPr>
        <w:t>Were we to analyze the genera [of Zoophytes and Lithophytes in the 12</w:t>
      </w:r>
      <w:r w:rsidRPr="002A2450">
        <w:rPr>
          <w:rFonts w:ascii="Times New Roman" w:hAnsi="Times New Roman" w:cs="Times New Roman"/>
          <w:vertAlign w:val="superscript"/>
        </w:rPr>
        <w:t>th</w:t>
      </w:r>
      <w:r w:rsidRPr="002A2450">
        <w:rPr>
          <w:rFonts w:ascii="Times New Roman" w:hAnsi="Times New Roman" w:cs="Times New Roman"/>
        </w:rPr>
        <w:t xml:space="preserve"> edition of Linnaeus’s </w:t>
      </w:r>
      <w:r w:rsidRPr="002A2450">
        <w:rPr>
          <w:rFonts w:ascii="Times New Roman" w:hAnsi="Times New Roman" w:cs="Times New Roman"/>
          <w:i/>
          <w:iCs/>
        </w:rPr>
        <w:t>Systema Naturae</w:t>
      </w:r>
      <w:r w:rsidRPr="002A2450">
        <w:rPr>
          <w:rFonts w:ascii="Times New Roman" w:hAnsi="Times New Roman" w:cs="Times New Roman"/>
        </w:rPr>
        <w:t xml:space="preserve">] we should find, in almost every one of them, species which properly belong to a different class of animals, or whose characters are at variance with those assigned to the genus: but </w:t>
      </w:r>
      <w:r w:rsidRPr="002A2450">
        <w:rPr>
          <w:rFonts w:ascii="Times New Roman" w:hAnsi="Times New Roman" w:cs="Times New Roman"/>
          <w:i/>
          <w:iCs/>
        </w:rPr>
        <w:t>many of these misplacements were the almost necessary consequences of the then state of knowledge</w:t>
      </w:r>
      <w:r w:rsidRPr="002A2450">
        <w:rPr>
          <w:rFonts w:ascii="Times New Roman" w:hAnsi="Times New Roman" w:cs="Times New Roman"/>
        </w:rPr>
        <w:t xml:space="preserve"> relative to the beings in question. (1838, 58; my emphasis)</w:t>
      </w:r>
    </w:p>
    <w:p w14:paraId="511A49A1" w14:textId="520F9708" w:rsidR="00B15348" w:rsidRPr="002A2450" w:rsidRDefault="00B15348"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Johns</w:t>
      </w:r>
      <w:r w:rsidR="004A00B5" w:rsidRPr="002A2450">
        <w:rPr>
          <w:rFonts w:ascii="Times New Roman" w:hAnsi="Times New Roman" w:cs="Times New Roman"/>
        </w:rPr>
        <w:t>on says</w:t>
      </w:r>
      <w:r w:rsidRPr="002A2450">
        <w:rPr>
          <w:rFonts w:ascii="Times New Roman" w:hAnsi="Times New Roman" w:cs="Times New Roman"/>
        </w:rPr>
        <w:t xml:space="preserve"> </w:t>
      </w:r>
      <w:r w:rsidR="004A00B5" w:rsidRPr="002A2450">
        <w:rPr>
          <w:rFonts w:ascii="Times New Roman" w:hAnsi="Times New Roman" w:cs="Times New Roman"/>
        </w:rPr>
        <w:t>Linneaus’s taxonomy is mistaken; yet</w:t>
      </w:r>
      <w:r w:rsidRPr="002A2450">
        <w:rPr>
          <w:rFonts w:ascii="Times New Roman" w:hAnsi="Times New Roman" w:cs="Times New Roman"/>
        </w:rPr>
        <w:t xml:space="preserve"> given the evidence available to the scientific community at the time Linneaus proposed his taxonomy, Linneaus </w:t>
      </w:r>
      <w:r w:rsidR="004A00B5" w:rsidRPr="002A2450">
        <w:rPr>
          <w:rFonts w:ascii="Times New Roman" w:hAnsi="Times New Roman" w:cs="Times New Roman"/>
        </w:rPr>
        <w:t>offered</w:t>
      </w:r>
      <w:r w:rsidRPr="002A2450">
        <w:rPr>
          <w:rFonts w:ascii="Times New Roman" w:hAnsi="Times New Roman" w:cs="Times New Roman"/>
        </w:rPr>
        <w:t xml:space="preserve"> the best</w:t>
      </w:r>
      <w:r w:rsidR="004E1CC7" w:rsidRPr="002A2450">
        <w:rPr>
          <w:rFonts w:ascii="Times New Roman" w:hAnsi="Times New Roman" w:cs="Times New Roman"/>
        </w:rPr>
        <w:t>-supported</w:t>
      </w:r>
      <w:r w:rsidRPr="002A2450">
        <w:rPr>
          <w:rFonts w:ascii="Times New Roman" w:hAnsi="Times New Roman" w:cs="Times New Roman"/>
        </w:rPr>
        <w:t xml:space="preserve"> taxonomy</w:t>
      </w:r>
      <w:r w:rsidR="004E1CC7" w:rsidRPr="002A2450">
        <w:rPr>
          <w:rFonts w:ascii="Times New Roman" w:hAnsi="Times New Roman" w:cs="Times New Roman"/>
        </w:rPr>
        <w:t xml:space="preserve"> possible</w:t>
      </w:r>
      <w:r w:rsidRPr="002A2450">
        <w:rPr>
          <w:rFonts w:ascii="Times New Roman" w:hAnsi="Times New Roman" w:cs="Times New Roman"/>
        </w:rPr>
        <w:t xml:space="preserve">.  The Problem of Misleading Evidence </w:t>
      </w:r>
      <w:r w:rsidR="00F41171" w:rsidRPr="002A2450">
        <w:rPr>
          <w:rFonts w:ascii="Times New Roman" w:hAnsi="Times New Roman" w:cs="Times New Roman"/>
        </w:rPr>
        <w:t xml:space="preserve">(PME) </w:t>
      </w:r>
      <w:r w:rsidRPr="002A2450">
        <w:rPr>
          <w:rFonts w:ascii="Times New Roman" w:hAnsi="Times New Roman" w:cs="Times New Roman"/>
        </w:rPr>
        <w:t>generalizes this basic idea beyond systematics to fund</w:t>
      </w:r>
      <w:r w:rsidR="00D43109" w:rsidRPr="002A2450">
        <w:rPr>
          <w:rFonts w:ascii="Times New Roman" w:hAnsi="Times New Roman" w:cs="Times New Roman"/>
        </w:rPr>
        <w:t>amental science more generally:</w:t>
      </w:r>
    </w:p>
    <w:p w14:paraId="51E68DE7" w14:textId="77777777" w:rsidR="00B471E4" w:rsidRPr="002A2450" w:rsidRDefault="00B471E4" w:rsidP="00DD530F">
      <w:pPr>
        <w:widowControl w:val="0"/>
        <w:autoSpaceDE w:val="0"/>
        <w:autoSpaceDN w:val="0"/>
        <w:adjustRightInd w:val="0"/>
        <w:spacing w:line="480" w:lineRule="auto"/>
        <w:rPr>
          <w:rFonts w:ascii="Times New Roman" w:hAnsi="Times New Roman" w:cs="Times New Roman"/>
        </w:rPr>
      </w:pPr>
    </w:p>
    <w:p w14:paraId="042928CA" w14:textId="53DA9242" w:rsidR="00B15348" w:rsidRPr="002A2450" w:rsidRDefault="00B15348" w:rsidP="00D43109">
      <w:pPr>
        <w:widowControl w:val="0"/>
        <w:autoSpaceDE w:val="0"/>
        <w:autoSpaceDN w:val="0"/>
        <w:adjustRightInd w:val="0"/>
        <w:spacing w:line="480" w:lineRule="auto"/>
        <w:ind w:left="1080" w:hanging="720"/>
        <w:rPr>
          <w:rFonts w:ascii="Times New Roman" w:hAnsi="Times New Roman" w:cs="Times New Roman"/>
        </w:rPr>
      </w:pPr>
      <w:r w:rsidRPr="002A2450">
        <w:rPr>
          <w:rFonts w:ascii="Times New Roman" w:hAnsi="Times New Roman" w:cs="Times New Roman"/>
          <w:b/>
          <w:bCs/>
        </w:rPr>
        <w:t>(PME)</w:t>
      </w:r>
      <w:r w:rsidRPr="002A2450">
        <w:rPr>
          <w:rFonts w:ascii="Times New Roman" w:hAnsi="Times New Roman" w:cs="Times New Roman"/>
        </w:rPr>
        <w:t xml:space="preserve"> </w:t>
      </w:r>
      <w:r w:rsidR="003C5283">
        <w:rPr>
          <w:rFonts w:ascii="Times New Roman" w:hAnsi="Times New Roman" w:cs="Times New Roman"/>
        </w:rPr>
        <w:t xml:space="preserve"> T</w:t>
      </w:r>
      <w:r w:rsidRPr="002A2450">
        <w:rPr>
          <w:rFonts w:ascii="Times New Roman" w:hAnsi="Times New Roman" w:cs="Times New Roman"/>
        </w:rPr>
        <w:t xml:space="preserve">he total body of evidence used by scientists </w:t>
      </w:r>
      <w:r w:rsidR="003C5283">
        <w:rPr>
          <w:rFonts w:ascii="Times New Roman" w:hAnsi="Times New Roman" w:cs="Times New Roman"/>
        </w:rPr>
        <w:t>at a particular</w:t>
      </w:r>
      <w:r w:rsidRPr="002A2450">
        <w:rPr>
          <w:rFonts w:ascii="Times New Roman" w:hAnsi="Times New Roman" w:cs="Times New Roman"/>
        </w:rPr>
        <w:t xml:space="preserve"> time was </w:t>
      </w:r>
      <w:r w:rsidR="00812C28" w:rsidRPr="002A2450">
        <w:rPr>
          <w:rFonts w:ascii="Times New Roman" w:hAnsi="Times New Roman" w:cs="Times New Roman"/>
        </w:rPr>
        <w:t xml:space="preserve">often </w:t>
      </w:r>
      <w:r w:rsidRPr="002A2450">
        <w:rPr>
          <w:rFonts w:ascii="Times New Roman" w:hAnsi="Times New Roman" w:cs="Times New Roman"/>
          <w:i/>
          <w:iCs/>
        </w:rPr>
        <w:t>unrepresentative</w:t>
      </w:r>
      <w:r w:rsidRPr="002A2450">
        <w:rPr>
          <w:rFonts w:ascii="Times New Roman" w:hAnsi="Times New Roman" w:cs="Times New Roman"/>
        </w:rPr>
        <w:t xml:space="preserve"> or otherwise </w:t>
      </w:r>
      <w:r w:rsidRPr="002A2450">
        <w:rPr>
          <w:rFonts w:ascii="Times New Roman" w:hAnsi="Times New Roman" w:cs="Times New Roman"/>
          <w:i/>
          <w:iCs/>
        </w:rPr>
        <w:t>misleading</w:t>
      </w:r>
      <w:r w:rsidRPr="002A2450">
        <w:rPr>
          <w:rFonts w:ascii="Times New Roman" w:hAnsi="Times New Roman" w:cs="Times New Roman"/>
        </w:rPr>
        <w:t>.</w:t>
      </w:r>
    </w:p>
    <w:p w14:paraId="14DEB8A1" w14:textId="77777777" w:rsidR="00B471E4" w:rsidRPr="002A2450" w:rsidRDefault="00B471E4" w:rsidP="00DD530F">
      <w:pPr>
        <w:widowControl w:val="0"/>
        <w:autoSpaceDE w:val="0"/>
        <w:autoSpaceDN w:val="0"/>
        <w:adjustRightInd w:val="0"/>
        <w:spacing w:line="480" w:lineRule="auto"/>
        <w:rPr>
          <w:rFonts w:ascii="Times New Roman" w:hAnsi="Times New Roman" w:cs="Times New Roman"/>
        </w:rPr>
      </w:pPr>
    </w:p>
    <w:p w14:paraId="3A0E90BE" w14:textId="394F74A1" w:rsidR="00B15348" w:rsidRPr="002A2450" w:rsidRDefault="00B15348"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lastRenderedPageBreak/>
        <w:t xml:space="preserve">What does ‘misleading’ mean here?  </w:t>
      </w:r>
      <w:r w:rsidR="00B1664A">
        <w:rPr>
          <w:rFonts w:ascii="Times New Roman" w:hAnsi="Times New Roman" w:cs="Times New Roman"/>
        </w:rPr>
        <w:t>Here are two examples.  I</w:t>
      </w:r>
      <w:r w:rsidRPr="002A2450">
        <w:rPr>
          <w:rFonts w:ascii="Times New Roman" w:hAnsi="Times New Roman" w:cs="Times New Roman"/>
        </w:rPr>
        <w:t>f someone has been very effectively framed for a crime</w:t>
      </w:r>
      <w:r w:rsidR="00592EA7" w:rsidRPr="002A2450">
        <w:rPr>
          <w:rFonts w:ascii="Times New Roman" w:hAnsi="Times New Roman" w:cs="Times New Roman"/>
        </w:rPr>
        <w:t xml:space="preserve"> they did not commit</w:t>
      </w:r>
      <w:r w:rsidRPr="002A2450">
        <w:rPr>
          <w:rFonts w:ascii="Times New Roman" w:hAnsi="Times New Roman" w:cs="Times New Roman"/>
        </w:rPr>
        <w:t>, then the exhibits the prosecution enters into evidence, such as the defendant’s fingerprints at the crime scene,</w:t>
      </w:r>
      <w:r w:rsidR="00F41171" w:rsidRPr="002A2450">
        <w:rPr>
          <w:rFonts w:ascii="Times New Roman" w:hAnsi="Times New Roman" w:cs="Times New Roman"/>
        </w:rPr>
        <w:t xml:space="preserve"> </w:t>
      </w:r>
      <w:r w:rsidR="003811D0" w:rsidRPr="002A2450">
        <w:rPr>
          <w:rFonts w:ascii="Times New Roman" w:hAnsi="Times New Roman" w:cs="Times New Roman"/>
        </w:rPr>
        <w:t>count as</w:t>
      </w:r>
      <w:r w:rsidR="00F41171" w:rsidRPr="002A2450">
        <w:rPr>
          <w:rFonts w:ascii="Times New Roman" w:hAnsi="Times New Roman" w:cs="Times New Roman"/>
        </w:rPr>
        <w:t xml:space="preserve"> misleading</w:t>
      </w:r>
      <w:r w:rsidR="003811D0" w:rsidRPr="002A2450">
        <w:rPr>
          <w:rFonts w:ascii="Times New Roman" w:hAnsi="Times New Roman" w:cs="Times New Roman"/>
        </w:rPr>
        <w:t xml:space="preserve"> evidence</w:t>
      </w:r>
      <w:r w:rsidR="00F41171" w:rsidRPr="002A2450">
        <w:rPr>
          <w:rFonts w:ascii="Times New Roman" w:hAnsi="Times New Roman" w:cs="Times New Roman"/>
        </w:rPr>
        <w:t>.  Similarly, a</w:t>
      </w:r>
      <w:r w:rsidRPr="002A2450">
        <w:rPr>
          <w:rFonts w:ascii="Times New Roman" w:hAnsi="Times New Roman" w:cs="Times New Roman"/>
        </w:rPr>
        <w:t xml:space="preserve"> coin-tossing </w:t>
      </w:r>
      <w:r w:rsidR="00812C28" w:rsidRPr="002A2450">
        <w:rPr>
          <w:rFonts w:ascii="Times New Roman" w:hAnsi="Times New Roman" w:cs="Times New Roman"/>
        </w:rPr>
        <w:t>tria</w:t>
      </w:r>
      <w:r w:rsidR="0094661D" w:rsidRPr="002A2450">
        <w:rPr>
          <w:rFonts w:ascii="Times New Roman" w:hAnsi="Times New Roman" w:cs="Times New Roman"/>
        </w:rPr>
        <w:t>l of twenty flips, which resulted</w:t>
      </w:r>
      <w:r w:rsidR="00812C28" w:rsidRPr="002A2450">
        <w:rPr>
          <w:rFonts w:ascii="Times New Roman" w:hAnsi="Times New Roman" w:cs="Times New Roman"/>
        </w:rPr>
        <w:t xml:space="preserve"> in </w:t>
      </w:r>
      <w:r w:rsidRPr="002A2450">
        <w:rPr>
          <w:rFonts w:ascii="Times New Roman" w:hAnsi="Times New Roman" w:cs="Times New Roman"/>
        </w:rPr>
        <w:t>twenty heads in a row</w:t>
      </w:r>
      <w:r w:rsidR="00812C28" w:rsidRPr="002A2450">
        <w:rPr>
          <w:rFonts w:ascii="Times New Roman" w:hAnsi="Times New Roman" w:cs="Times New Roman"/>
        </w:rPr>
        <w:t>,</w:t>
      </w:r>
      <w:r w:rsidR="00592EA7" w:rsidRPr="002A2450">
        <w:rPr>
          <w:rFonts w:ascii="Times New Roman" w:hAnsi="Times New Roman" w:cs="Times New Roman"/>
        </w:rPr>
        <w:t xml:space="preserve"> would count as</w:t>
      </w:r>
      <w:r w:rsidRPr="002A2450">
        <w:rPr>
          <w:rFonts w:ascii="Times New Roman" w:hAnsi="Times New Roman" w:cs="Times New Roman"/>
        </w:rPr>
        <w:t xml:space="preserve"> misleading evidence, if the coin is actually fair.  </w:t>
      </w:r>
      <w:r w:rsidR="00DB7D89" w:rsidRPr="002A2450">
        <w:rPr>
          <w:rFonts w:ascii="Times New Roman" w:hAnsi="Times New Roman" w:cs="Times New Roman"/>
        </w:rPr>
        <w:t xml:space="preserve">In these cases, </w:t>
      </w:r>
      <w:r w:rsidR="0094661D" w:rsidRPr="002A2450">
        <w:rPr>
          <w:rFonts w:ascii="Times New Roman" w:hAnsi="Times New Roman" w:cs="Times New Roman"/>
          <w:i/>
          <w:iCs/>
        </w:rPr>
        <w:t>E</w:t>
      </w:r>
      <w:r w:rsidR="0094661D" w:rsidRPr="002A2450">
        <w:rPr>
          <w:rFonts w:ascii="Times New Roman" w:hAnsi="Times New Roman" w:cs="Times New Roman"/>
        </w:rPr>
        <w:t xml:space="preserve"> is </w:t>
      </w:r>
      <w:r w:rsidR="0094661D" w:rsidRPr="002A2450">
        <w:rPr>
          <w:rFonts w:ascii="Times New Roman" w:hAnsi="Times New Roman" w:cs="Times New Roman"/>
          <w:i/>
          <w:iCs/>
        </w:rPr>
        <w:t>misleading evidence</w:t>
      </w:r>
      <w:r w:rsidR="0094661D" w:rsidRPr="002A2450">
        <w:rPr>
          <w:rFonts w:ascii="Times New Roman" w:hAnsi="Times New Roman" w:cs="Times New Roman"/>
        </w:rPr>
        <w:t xml:space="preserve"> for </w:t>
      </w:r>
      <w:r w:rsidR="00DB7D89" w:rsidRPr="002A2450">
        <w:rPr>
          <w:rFonts w:ascii="Times New Roman" w:hAnsi="Times New Roman" w:cs="Times New Roman"/>
          <w:i/>
          <w:iCs/>
        </w:rPr>
        <w:t>H</w:t>
      </w:r>
      <w:r w:rsidR="00DB7D89" w:rsidRPr="002A2450">
        <w:rPr>
          <w:rFonts w:ascii="Times New Roman" w:hAnsi="Times New Roman" w:cs="Times New Roman"/>
        </w:rPr>
        <w:t>:</w:t>
      </w:r>
      <w:r w:rsidR="0094661D" w:rsidRPr="002A2450">
        <w:rPr>
          <w:rFonts w:ascii="Times New Roman" w:hAnsi="Times New Roman" w:cs="Times New Roman"/>
        </w:rPr>
        <w:t xml:space="preserve"> </w:t>
      </w:r>
      <w:r w:rsidR="00DB7D89" w:rsidRPr="002A2450">
        <w:rPr>
          <w:rFonts w:ascii="Times New Roman" w:hAnsi="Times New Roman" w:cs="Times New Roman"/>
        </w:rPr>
        <w:t xml:space="preserve">evidence </w:t>
      </w:r>
      <w:r w:rsidR="0094661D" w:rsidRPr="002A2450">
        <w:rPr>
          <w:rFonts w:ascii="Times New Roman" w:hAnsi="Times New Roman" w:cs="Times New Roman"/>
          <w:i/>
        </w:rPr>
        <w:t>E</w:t>
      </w:r>
      <w:r w:rsidR="0094661D" w:rsidRPr="002A2450">
        <w:rPr>
          <w:rFonts w:ascii="Times New Roman" w:hAnsi="Times New Roman" w:cs="Times New Roman"/>
        </w:rPr>
        <w:t xml:space="preserve"> (incrementally) confirms</w:t>
      </w:r>
      <w:r w:rsidR="00DB7D89" w:rsidRPr="002A2450">
        <w:rPr>
          <w:rFonts w:ascii="Times New Roman" w:hAnsi="Times New Roman" w:cs="Times New Roman"/>
        </w:rPr>
        <w:t xml:space="preserve"> hypothesis</w:t>
      </w:r>
      <w:r w:rsidR="0094661D" w:rsidRPr="002A2450">
        <w:rPr>
          <w:rFonts w:ascii="Times New Roman" w:hAnsi="Times New Roman" w:cs="Times New Roman"/>
        </w:rPr>
        <w:t xml:space="preserve"> </w:t>
      </w:r>
      <w:r w:rsidR="0094661D" w:rsidRPr="002A2450">
        <w:rPr>
          <w:rFonts w:ascii="Times New Roman" w:hAnsi="Times New Roman" w:cs="Times New Roman"/>
          <w:i/>
          <w:iCs/>
        </w:rPr>
        <w:t>H</w:t>
      </w:r>
      <w:r w:rsidR="0094661D" w:rsidRPr="002A2450">
        <w:rPr>
          <w:rFonts w:ascii="Times New Roman" w:hAnsi="Times New Roman" w:cs="Times New Roman"/>
        </w:rPr>
        <w:t xml:space="preserve">, but </w:t>
      </w:r>
      <w:r w:rsidR="0094661D" w:rsidRPr="002A2450">
        <w:rPr>
          <w:rFonts w:ascii="Times New Roman" w:hAnsi="Times New Roman" w:cs="Times New Roman"/>
          <w:i/>
          <w:iCs/>
        </w:rPr>
        <w:t>H</w:t>
      </w:r>
      <w:r w:rsidR="0094661D" w:rsidRPr="002A2450">
        <w:rPr>
          <w:rFonts w:ascii="Times New Roman" w:hAnsi="Times New Roman" w:cs="Times New Roman"/>
        </w:rPr>
        <w:t xml:space="preserve"> is not (even approximately) true.</w:t>
      </w:r>
      <w:r w:rsidR="00DB7D89" w:rsidRPr="002A2450">
        <w:rPr>
          <w:rStyle w:val="FootnoteReference"/>
          <w:rFonts w:ascii="Times New Roman" w:hAnsi="Times New Roman" w:cs="Times New Roman"/>
        </w:rPr>
        <w:footnoteReference w:id="4"/>
      </w:r>
      <w:r w:rsidR="0094661D" w:rsidRPr="002A2450">
        <w:rPr>
          <w:rFonts w:ascii="Times New Roman" w:hAnsi="Times New Roman" w:cs="Times New Roman"/>
        </w:rPr>
        <w:t xml:space="preserve">  </w:t>
      </w:r>
      <w:r w:rsidR="005750D0" w:rsidRPr="002A2450">
        <w:rPr>
          <w:rFonts w:ascii="Times New Roman" w:hAnsi="Times New Roman" w:cs="Times New Roman"/>
        </w:rPr>
        <w:t>T</w:t>
      </w:r>
      <w:r w:rsidRPr="002A2450">
        <w:rPr>
          <w:rFonts w:ascii="Times New Roman" w:hAnsi="Times New Roman" w:cs="Times New Roman"/>
        </w:rPr>
        <w:t xml:space="preserve">he PME provides an </w:t>
      </w:r>
      <w:r w:rsidR="00931B88">
        <w:rPr>
          <w:rFonts w:ascii="Times New Roman" w:hAnsi="Times New Roman" w:cs="Times New Roman"/>
        </w:rPr>
        <w:t xml:space="preserve">another </w:t>
      </w:r>
      <w:r w:rsidRPr="002A2450">
        <w:rPr>
          <w:rFonts w:ascii="Times New Roman" w:hAnsi="Times New Roman" w:cs="Times New Roman"/>
        </w:rPr>
        <w:t>explanation of why science falls short, when it falls short</w:t>
      </w:r>
      <w:r w:rsidR="00931B88">
        <w:rPr>
          <w:rFonts w:ascii="Times New Roman" w:hAnsi="Times New Roman" w:cs="Times New Roman"/>
        </w:rPr>
        <w:t>, distinct from the PUA</w:t>
      </w:r>
      <w:r w:rsidRPr="002A2450">
        <w:rPr>
          <w:rFonts w:ascii="Times New Roman" w:hAnsi="Times New Roman" w:cs="Times New Roman"/>
        </w:rPr>
        <w:t xml:space="preserve">: it is not a cognitive limitation on </w:t>
      </w:r>
      <w:r w:rsidRPr="00032643">
        <w:rPr>
          <w:rFonts w:ascii="Times New Roman" w:hAnsi="Times New Roman" w:cs="Times New Roman"/>
        </w:rPr>
        <w:t>scientists’</w:t>
      </w:r>
      <w:r w:rsidRPr="002A2450">
        <w:rPr>
          <w:rFonts w:ascii="Times New Roman" w:hAnsi="Times New Roman" w:cs="Times New Roman"/>
        </w:rPr>
        <w:t xml:space="preserve"> part—a failure of imagination—but rather </w:t>
      </w:r>
      <w:r w:rsidR="00E82087" w:rsidRPr="002A2450">
        <w:rPr>
          <w:rFonts w:ascii="Times New Roman" w:hAnsi="Times New Roman" w:cs="Times New Roman"/>
        </w:rPr>
        <w:t>a problem with the scientists’</w:t>
      </w:r>
      <w:r w:rsidRPr="002A2450">
        <w:rPr>
          <w:rFonts w:ascii="Times New Roman" w:hAnsi="Times New Roman" w:cs="Times New Roman"/>
        </w:rPr>
        <w:t xml:space="preserve"> </w:t>
      </w:r>
      <w:r w:rsidR="00801E75" w:rsidRPr="002A2450">
        <w:rPr>
          <w:rFonts w:ascii="Times New Roman" w:hAnsi="Times New Roman" w:cs="Times New Roman"/>
        </w:rPr>
        <w:t>evidential</w:t>
      </w:r>
      <w:r w:rsidRPr="002A2450">
        <w:rPr>
          <w:rFonts w:ascii="Times New Roman" w:hAnsi="Times New Roman" w:cs="Times New Roman"/>
        </w:rPr>
        <w:t xml:space="preserve"> </w:t>
      </w:r>
      <w:r w:rsidRPr="002A2450">
        <w:rPr>
          <w:rFonts w:ascii="Times New Roman" w:hAnsi="Times New Roman" w:cs="Times New Roman"/>
          <w:i/>
        </w:rPr>
        <w:t>environment</w:t>
      </w:r>
      <w:r w:rsidR="00032643">
        <w:rPr>
          <w:rFonts w:ascii="Times New Roman" w:hAnsi="Times New Roman" w:cs="Times New Roman"/>
        </w:rPr>
        <w:t xml:space="preserve">, which (if </w:t>
      </w:r>
      <w:r w:rsidR="00931B88">
        <w:rPr>
          <w:rFonts w:ascii="Times New Roman" w:hAnsi="Times New Roman" w:cs="Times New Roman"/>
        </w:rPr>
        <w:t>scientists</w:t>
      </w:r>
      <w:r w:rsidR="00032643">
        <w:rPr>
          <w:rFonts w:ascii="Times New Roman" w:hAnsi="Times New Roman" w:cs="Times New Roman"/>
        </w:rPr>
        <w:t xml:space="preserve"> follow</w:t>
      </w:r>
      <w:r w:rsidRPr="002A2450">
        <w:rPr>
          <w:rFonts w:ascii="Times New Roman" w:hAnsi="Times New Roman" w:cs="Times New Roman"/>
        </w:rPr>
        <w:t xml:space="preserve"> the evidence where it leads) systematically leads them away from the truth.</w:t>
      </w:r>
      <w:r w:rsidR="00812C28" w:rsidRPr="002A2450">
        <w:rPr>
          <w:rFonts w:ascii="Times New Roman" w:hAnsi="Times New Roman" w:cs="Times New Roman"/>
        </w:rPr>
        <w:t xml:space="preserve">  </w:t>
      </w:r>
    </w:p>
    <w:p w14:paraId="5BD3AE2D"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rPr>
      </w:pPr>
    </w:p>
    <w:p w14:paraId="62CDD66D" w14:textId="2C68E3CE" w:rsidR="00B15348" w:rsidRPr="002A2450" w:rsidRDefault="0094661D"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Here are examples of</w:t>
      </w:r>
      <w:r w:rsidR="00B15348" w:rsidRPr="002A2450">
        <w:rPr>
          <w:rFonts w:ascii="Times New Roman" w:hAnsi="Times New Roman" w:cs="Times New Roman"/>
        </w:rPr>
        <w:t xml:space="preserve"> the PME</w:t>
      </w:r>
      <w:r w:rsidRPr="002A2450">
        <w:rPr>
          <w:rFonts w:ascii="Times New Roman" w:hAnsi="Times New Roman" w:cs="Times New Roman"/>
        </w:rPr>
        <w:t xml:space="preserve"> in action</w:t>
      </w:r>
      <w:r w:rsidR="00B15348" w:rsidRPr="002A2450">
        <w:rPr>
          <w:rFonts w:ascii="Times New Roman" w:hAnsi="Times New Roman" w:cs="Times New Roman"/>
        </w:rPr>
        <w:t xml:space="preserve">.  In the </w:t>
      </w:r>
      <w:r w:rsidR="00B15348" w:rsidRPr="002A2450">
        <w:rPr>
          <w:rFonts w:ascii="Times New Roman" w:hAnsi="Times New Roman" w:cs="Times New Roman"/>
          <w:i/>
          <w:iCs/>
        </w:rPr>
        <w:t>Almagest</w:t>
      </w:r>
      <w:r w:rsidR="00B15348" w:rsidRPr="002A2450">
        <w:rPr>
          <w:rFonts w:ascii="Times New Roman" w:hAnsi="Times New Roman" w:cs="Times New Roman"/>
        </w:rPr>
        <w:t xml:space="preserve"> (I.5), Ptolemy considers the possibility that the earth is moving from place to place, including the possibility that it is </w:t>
      </w:r>
      <w:r w:rsidR="005750D0" w:rsidRPr="002A2450">
        <w:rPr>
          <w:rFonts w:ascii="Times New Roman" w:hAnsi="Times New Roman" w:cs="Times New Roman"/>
        </w:rPr>
        <w:t>orbiting</w:t>
      </w:r>
      <w:r w:rsidR="00B15348" w:rsidRPr="002A2450">
        <w:rPr>
          <w:rFonts w:ascii="Times New Roman" w:hAnsi="Times New Roman" w:cs="Times New Roman"/>
        </w:rPr>
        <w:t xml:space="preserve"> the sun once a year.  Why does Ptolemy reject this hypothesis?  The ancient </w:t>
      </w:r>
      <w:r w:rsidR="005750D0" w:rsidRPr="002A2450">
        <w:rPr>
          <w:rFonts w:ascii="Times New Roman" w:hAnsi="Times New Roman" w:cs="Times New Roman"/>
        </w:rPr>
        <w:t xml:space="preserve">Greeks knew that the Earth is </w:t>
      </w:r>
      <w:r w:rsidR="002549A7">
        <w:rPr>
          <w:rFonts w:ascii="Times New Roman" w:hAnsi="Times New Roman" w:cs="Times New Roman"/>
        </w:rPr>
        <w:t xml:space="preserve">very </w:t>
      </w:r>
      <w:r w:rsidR="005750D0" w:rsidRPr="002A2450">
        <w:rPr>
          <w:rFonts w:ascii="Times New Roman" w:hAnsi="Times New Roman" w:cs="Times New Roman"/>
        </w:rPr>
        <w:t>far</w:t>
      </w:r>
      <w:r w:rsidR="00B15348" w:rsidRPr="002A2450">
        <w:rPr>
          <w:rFonts w:ascii="Times New Roman" w:hAnsi="Times New Roman" w:cs="Times New Roman"/>
        </w:rPr>
        <w:t xml:space="preserve"> from the Sun.  If the Earth were revolving around the Sun, then we </w:t>
      </w:r>
      <w:r w:rsidR="00B224E7" w:rsidRPr="002A2450">
        <w:rPr>
          <w:rFonts w:ascii="Times New Roman" w:hAnsi="Times New Roman" w:cs="Times New Roman"/>
        </w:rPr>
        <w:t>should observe stellar parallax</w:t>
      </w:r>
      <w:r w:rsidR="00B15348" w:rsidRPr="002A2450">
        <w:rPr>
          <w:rFonts w:ascii="Times New Roman" w:hAnsi="Times New Roman" w:cs="Times New Roman"/>
        </w:rPr>
        <w:t xml:space="preserve">.  But no stellar parallax was detected.  So either the Earth is not going around the Sun, or twice the distance from the Earth to the </w:t>
      </w:r>
      <w:r w:rsidR="00B15348" w:rsidRPr="002A2450">
        <w:rPr>
          <w:rFonts w:ascii="Times New Roman" w:hAnsi="Times New Roman" w:cs="Times New Roman"/>
        </w:rPr>
        <w:lastRenderedPageBreak/>
        <w:t>Sun is as nothing with respect to the</w:t>
      </w:r>
      <w:r w:rsidR="00812C28" w:rsidRPr="002A2450">
        <w:rPr>
          <w:rFonts w:ascii="Times New Roman" w:hAnsi="Times New Roman" w:cs="Times New Roman"/>
        </w:rPr>
        <w:t xml:space="preserve"> size of the</w:t>
      </w:r>
      <w:r w:rsidR="00B15348" w:rsidRPr="002A2450">
        <w:rPr>
          <w:rFonts w:ascii="Times New Roman" w:hAnsi="Times New Roman" w:cs="Times New Roman"/>
        </w:rPr>
        <w:t xml:space="preserve"> cosmos.  Ancient astronomers reasonably concluded that the former is more likely than the latter. The evidence available to ancient astronomers, namely the absence of stellar parallax, was misleading: it confirmed a geostatic model of the universe over a geokinetic model, even though the geostatic model is </w:t>
      </w:r>
      <w:r w:rsidR="000B4A82">
        <w:rPr>
          <w:rFonts w:ascii="Times New Roman" w:hAnsi="Times New Roman" w:cs="Times New Roman"/>
        </w:rPr>
        <w:t>incorrect</w:t>
      </w:r>
      <w:r w:rsidR="00B15348" w:rsidRPr="002A2450">
        <w:rPr>
          <w:rFonts w:ascii="Times New Roman" w:hAnsi="Times New Roman" w:cs="Times New Roman"/>
        </w:rPr>
        <w:t xml:space="preserve">. </w:t>
      </w:r>
    </w:p>
    <w:p w14:paraId="0DA80AE3"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rPr>
      </w:pPr>
    </w:p>
    <w:p w14:paraId="485E4666" w14:textId="1969039C" w:rsidR="00812C28" w:rsidRPr="002A2450" w:rsidRDefault="00B15348"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 xml:space="preserve">Here is a second historical example </w:t>
      </w:r>
      <w:r w:rsidR="00D43109" w:rsidRPr="002A2450">
        <w:rPr>
          <w:rFonts w:ascii="Times New Roman" w:hAnsi="Times New Roman" w:cs="Times New Roman"/>
        </w:rPr>
        <w:t>where</w:t>
      </w:r>
      <w:r w:rsidRPr="002A2450">
        <w:rPr>
          <w:rFonts w:ascii="Times New Roman" w:hAnsi="Times New Roman" w:cs="Times New Roman"/>
        </w:rPr>
        <w:t xml:space="preserve"> the PME explains why </w:t>
      </w:r>
      <w:r w:rsidR="00343D63" w:rsidRPr="002A2450">
        <w:rPr>
          <w:rFonts w:ascii="Times New Roman" w:hAnsi="Times New Roman" w:cs="Times New Roman"/>
        </w:rPr>
        <w:t>past</w:t>
      </w:r>
      <w:r w:rsidRPr="002A2450">
        <w:rPr>
          <w:rFonts w:ascii="Times New Roman" w:hAnsi="Times New Roman" w:cs="Times New Roman"/>
        </w:rPr>
        <w:t xml:space="preserve"> scientists failed to accept the (by current lights) </w:t>
      </w:r>
      <w:r w:rsidR="0094661D" w:rsidRPr="002A2450">
        <w:rPr>
          <w:rFonts w:ascii="Times New Roman" w:hAnsi="Times New Roman" w:cs="Times New Roman"/>
        </w:rPr>
        <w:t xml:space="preserve">correct </w:t>
      </w:r>
      <w:r w:rsidR="00343D63" w:rsidRPr="002A2450">
        <w:rPr>
          <w:rFonts w:ascii="Times New Roman" w:hAnsi="Times New Roman" w:cs="Times New Roman"/>
        </w:rPr>
        <w:t xml:space="preserve">theory.  One </w:t>
      </w:r>
      <w:r w:rsidRPr="002A2450">
        <w:rPr>
          <w:rFonts w:ascii="Times New Roman" w:hAnsi="Times New Roman" w:cs="Times New Roman"/>
        </w:rPr>
        <w:t>famo</w:t>
      </w:r>
      <w:r w:rsidR="00343D63" w:rsidRPr="002A2450">
        <w:rPr>
          <w:rFonts w:ascii="Times New Roman" w:hAnsi="Times New Roman" w:cs="Times New Roman"/>
        </w:rPr>
        <w:t>us episode</w:t>
      </w:r>
      <w:r w:rsidR="0094661D" w:rsidRPr="002A2450">
        <w:rPr>
          <w:rFonts w:ascii="Times New Roman" w:hAnsi="Times New Roman" w:cs="Times New Roman"/>
        </w:rPr>
        <w:t xml:space="preserve"> in the </w:t>
      </w:r>
      <w:r w:rsidRPr="002A2450">
        <w:rPr>
          <w:rFonts w:ascii="Times New Roman" w:hAnsi="Times New Roman" w:cs="Times New Roman"/>
        </w:rPr>
        <w:t xml:space="preserve">spontaneous generation </w:t>
      </w:r>
      <w:r w:rsidR="0094661D" w:rsidRPr="002A2450">
        <w:rPr>
          <w:rFonts w:ascii="Times New Roman" w:hAnsi="Times New Roman" w:cs="Times New Roman"/>
        </w:rPr>
        <w:t xml:space="preserve">debates </w:t>
      </w:r>
      <w:r w:rsidRPr="002A2450">
        <w:rPr>
          <w:rFonts w:ascii="Times New Roman" w:hAnsi="Times New Roman" w:cs="Times New Roman"/>
        </w:rPr>
        <w:t xml:space="preserve">was the controversy between Lazzaro Spallanzani on the one hand, and John Needham and Comte de Buffon on the other, between 1765 and 1780.  In experiments first published in 1748, Needham sealed containers of gravy, boiled them, and then </w:t>
      </w:r>
      <w:r w:rsidR="00D43109" w:rsidRPr="002A2450">
        <w:rPr>
          <w:rFonts w:ascii="Times New Roman" w:hAnsi="Times New Roman" w:cs="Times New Roman"/>
        </w:rPr>
        <w:t>examined</w:t>
      </w:r>
      <w:r w:rsidRPr="002A2450">
        <w:rPr>
          <w:rFonts w:ascii="Times New Roman" w:hAnsi="Times New Roman" w:cs="Times New Roman"/>
        </w:rPr>
        <w:t xml:space="preserve"> the </w:t>
      </w:r>
      <w:r w:rsidR="005750D0" w:rsidRPr="002A2450">
        <w:rPr>
          <w:rFonts w:ascii="Times New Roman" w:hAnsi="Times New Roman" w:cs="Times New Roman"/>
        </w:rPr>
        <w:t xml:space="preserve">resulting </w:t>
      </w:r>
      <w:r w:rsidRPr="002A2450">
        <w:rPr>
          <w:rFonts w:ascii="Times New Roman" w:hAnsi="Times New Roman" w:cs="Times New Roman"/>
        </w:rPr>
        <w:t>liquid under his microscope.  He and Buffon saw what they thought were small living creatures (Strick 2000, 6).  Since the gravy had been boiled, presumably any microorganisms that had previously been in the gravy</w:t>
      </w:r>
      <w:r w:rsidR="005750D0" w:rsidRPr="002A2450">
        <w:rPr>
          <w:rFonts w:ascii="Times New Roman" w:hAnsi="Times New Roman" w:cs="Times New Roman"/>
        </w:rPr>
        <w:t xml:space="preserve"> were killed, and since </w:t>
      </w:r>
      <w:r w:rsidRPr="002A2450">
        <w:rPr>
          <w:rFonts w:ascii="Times New Roman" w:hAnsi="Times New Roman" w:cs="Times New Roman"/>
        </w:rPr>
        <w:t xml:space="preserve">the container was sealed, presumably no new microorganisms could </w:t>
      </w:r>
      <w:r w:rsidR="005750D0" w:rsidRPr="002A2450">
        <w:rPr>
          <w:rFonts w:ascii="Times New Roman" w:hAnsi="Times New Roman" w:cs="Times New Roman"/>
        </w:rPr>
        <w:t>enter</w:t>
      </w:r>
      <w:r w:rsidRPr="002A2450">
        <w:rPr>
          <w:rFonts w:ascii="Times New Roman" w:hAnsi="Times New Roman" w:cs="Times New Roman"/>
        </w:rPr>
        <w:t xml:space="preserve"> the gravy.  So this appeared to be a case of spontaneous generation of life from non-livi</w:t>
      </w:r>
      <w:r w:rsidR="0094661D" w:rsidRPr="002A2450">
        <w:rPr>
          <w:rFonts w:ascii="Times New Roman" w:hAnsi="Times New Roman" w:cs="Times New Roman"/>
        </w:rPr>
        <w:t>ng materials.  Spallanzani attempted</w:t>
      </w:r>
      <w:r w:rsidRPr="002A2450">
        <w:rPr>
          <w:rFonts w:ascii="Times New Roman" w:hAnsi="Times New Roman" w:cs="Times New Roman"/>
        </w:rPr>
        <w:t xml:space="preserve"> to replicate the experiment, but observed no microorganisms in </w:t>
      </w:r>
      <w:r w:rsidR="00812C28" w:rsidRPr="002A2450">
        <w:rPr>
          <w:rFonts w:ascii="Times New Roman" w:hAnsi="Times New Roman" w:cs="Times New Roman"/>
        </w:rPr>
        <w:t>his</w:t>
      </w:r>
      <w:r w:rsidRPr="002A2450">
        <w:rPr>
          <w:rFonts w:ascii="Times New Roman" w:hAnsi="Times New Roman" w:cs="Times New Roman"/>
        </w:rPr>
        <w:t xml:space="preserve"> boiled gravy, so he rejected this purported demonstration of spontaneous generation, claiming that the microorganisms Needham observed must have gotten in despite </w:t>
      </w:r>
      <w:r w:rsidR="0094661D" w:rsidRPr="002A2450">
        <w:rPr>
          <w:rFonts w:ascii="Times New Roman" w:hAnsi="Times New Roman" w:cs="Times New Roman"/>
        </w:rPr>
        <w:t>Needham’s</w:t>
      </w:r>
      <w:r w:rsidRPr="002A2450">
        <w:rPr>
          <w:rFonts w:ascii="Times New Roman" w:hAnsi="Times New Roman" w:cs="Times New Roman"/>
        </w:rPr>
        <w:t xml:space="preserve"> </w:t>
      </w:r>
      <w:r w:rsidR="00812C28" w:rsidRPr="002A2450">
        <w:rPr>
          <w:rFonts w:ascii="Times New Roman" w:hAnsi="Times New Roman" w:cs="Times New Roman"/>
        </w:rPr>
        <w:t>attempt to seal the container.</w:t>
      </w:r>
    </w:p>
    <w:p w14:paraId="457D0601" w14:textId="77777777" w:rsidR="00812C28" w:rsidRPr="002A2450" w:rsidRDefault="00812C28" w:rsidP="00DD530F">
      <w:pPr>
        <w:widowControl w:val="0"/>
        <w:autoSpaceDE w:val="0"/>
        <w:autoSpaceDN w:val="0"/>
        <w:adjustRightInd w:val="0"/>
        <w:spacing w:line="480" w:lineRule="auto"/>
        <w:rPr>
          <w:rFonts w:ascii="Times New Roman" w:hAnsi="Times New Roman" w:cs="Times New Roman"/>
        </w:rPr>
      </w:pPr>
    </w:p>
    <w:p w14:paraId="02B6608A" w14:textId="4712EF03" w:rsidR="00B15348" w:rsidRPr="002A2450" w:rsidRDefault="00343D63"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F</w:t>
      </w:r>
      <w:r w:rsidR="00B15348" w:rsidRPr="002A2450">
        <w:rPr>
          <w:rFonts w:ascii="Times New Roman" w:hAnsi="Times New Roman" w:cs="Times New Roman"/>
        </w:rPr>
        <w:t>rom the modern point of view,</w:t>
      </w:r>
      <w:r w:rsidRPr="002A2450">
        <w:rPr>
          <w:rFonts w:ascii="Times New Roman" w:hAnsi="Times New Roman" w:cs="Times New Roman"/>
        </w:rPr>
        <w:t xml:space="preserve"> Spallanzani was</w:t>
      </w:r>
      <w:r w:rsidR="00B15348" w:rsidRPr="002A2450">
        <w:rPr>
          <w:rFonts w:ascii="Times New Roman" w:hAnsi="Times New Roman" w:cs="Times New Roman"/>
        </w:rPr>
        <w:t xml:space="preserve"> </w:t>
      </w:r>
      <w:r w:rsidRPr="002A2450">
        <w:rPr>
          <w:rFonts w:ascii="Times New Roman" w:hAnsi="Times New Roman" w:cs="Times New Roman"/>
        </w:rPr>
        <w:t>correct</w:t>
      </w:r>
      <w:r w:rsidR="00D43109" w:rsidRPr="002A2450">
        <w:rPr>
          <w:rFonts w:ascii="Times New Roman" w:hAnsi="Times New Roman" w:cs="Times New Roman"/>
        </w:rPr>
        <w:t>.  But what explains</w:t>
      </w:r>
      <w:r w:rsidR="00B15348" w:rsidRPr="002A2450">
        <w:rPr>
          <w:rFonts w:ascii="Times New Roman" w:hAnsi="Times New Roman" w:cs="Times New Roman"/>
        </w:rPr>
        <w:t xml:space="preserve"> this difference</w:t>
      </w:r>
      <w:r w:rsidR="00812C28" w:rsidRPr="002A2450">
        <w:rPr>
          <w:rFonts w:ascii="Times New Roman" w:hAnsi="Times New Roman" w:cs="Times New Roman"/>
        </w:rPr>
        <w:t xml:space="preserve"> in experimental outcomes</w:t>
      </w:r>
      <w:r w:rsidR="00B15348" w:rsidRPr="002A2450">
        <w:rPr>
          <w:rFonts w:ascii="Times New Roman" w:hAnsi="Times New Roman" w:cs="Times New Roman"/>
        </w:rPr>
        <w:t xml:space="preserve">?  Spallanzani claimed (and later </w:t>
      </w:r>
      <w:r w:rsidR="00812C28" w:rsidRPr="002A2450">
        <w:rPr>
          <w:rFonts w:ascii="Times New Roman" w:hAnsi="Times New Roman" w:cs="Times New Roman"/>
        </w:rPr>
        <w:t>scholars</w:t>
      </w:r>
      <w:r w:rsidR="00B15348" w:rsidRPr="002A2450">
        <w:rPr>
          <w:rFonts w:ascii="Times New Roman" w:hAnsi="Times New Roman" w:cs="Times New Roman"/>
        </w:rPr>
        <w:t xml:space="preserve"> repeated) </w:t>
      </w:r>
      <w:r w:rsidR="00B15348" w:rsidRPr="002A2450">
        <w:rPr>
          <w:rFonts w:ascii="Times New Roman" w:hAnsi="Times New Roman" w:cs="Times New Roman"/>
        </w:rPr>
        <w:lastRenderedPageBreak/>
        <w:t>that Needham and Buffon’s microscopes were inferior to his own.  This fit</w:t>
      </w:r>
      <w:r w:rsidRPr="002A2450">
        <w:rPr>
          <w:rFonts w:ascii="Times New Roman" w:hAnsi="Times New Roman" w:cs="Times New Roman"/>
        </w:rPr>
        <w:t>s</w:t>
      </w:r>
      <w:r w:rsidR="00B15348" w:rsidRPr="002A2450">
        <w:rPr>
          <w:rFonts w:ascii="Times New Roman" w:hAnsi="Times New Roman" w:cs="Times New Roman"/>
        </w:rPr>
        <w:t xml:space="preserve"> nicely with the realist claim mentioned in 2.1 above: past scientists made their mistakes in part because of their inferior instruments; later scientists are more likely to find the (approximate) truth because of their </w:t>
      </w:r>
      <w:r w:rsidR="00801E75" w:rsidRPr="002A2450">
        <w:rPr>
          <w:rFonts w:ascii="Times New Roman" w:hAnsi="Times New Roman" w:cs="Times New Roman"/>
        </w:rPr>
        <w:t>advanced</w:t>
      </w:r>
      <w:r w:rsidR="00B15348" w:rsidRPr="002A2450">
        <w:rPr>
          <w:rFonts w:ascii="Times New Roman" w:hAnsi="Times New Roman" w:cs="Times New Roman"/>
        </w:rPr>
        <w:t xml:space="preserve"> instrumentation.  </w:t>
      </w:r>
      <w:r w:rsidR="00812C28" w:rsidRPr="002A2450">
        <w:rPr>
          <w:rFonts w:ascii="Times New Roman" w:hAnsi="Times New Roman" w:cs="Times New Roman"/>
        </w:rPr>
        <w:t xml:space="preserve">For example, if Ptolemy had </w:t>
      </w:r>
      <w:r w:rsidR="005750D0" w:rsidRPr="002A2450">
        <w:rPr>
          <w:rFonts w:ascii="Times New Roman" w:hAnsi="Times New Roman" w:cs="Times New Roman"/>
        </w:rPr>
        <w:t>20</w:t>
      </w:r>
      <w:r w:rsidR="00812C28" w:rsidRPr="002A2450">
        <w:rPr>
          <w:rFonts w:ascii="Times New Roman" w:hAnsi="Times New Roman" w:cs="Times New Roman"/>
          <w:vertAlign w:val="superscript"/>
        </w:rPr>
        <w:t>th</w:t>
      </w:r>
      <w:r w:rsidR="00812C28" w:rsidRPr="002A2450">
        <w:rPr>
          <w:rFonts w:ascii="Times New Roman" w:hAnsi="Times New Roman" w:cs="Times New Roman"/>
        </w:rPr>
        <w:t xml:space="preserve"> Century </w:t>
      </w:r>
      <w:r w:rsidR="005750D0" w:rsidRPr="002A2450">
        <w:rPr>
          <w:rFonts w:ascii="Times New Roman" w:hAnsi="Times New Roman" w:cs="Times New Roman"/>
        </w:rPr>
        <w:t>technology, he c</w:t>
      </w:r>
      <w:r w:rsidR="00812C28" w:rsidRPr="002A2450">
        <w:rPr>
          <w:rFonts w:ascii="Times New Roman" w:hAnsi="Times New Roman" w:cs="Times New Roman"/>
        </w:rPr>
        <w:t>ould have detect</w:t>
      </w:r>
      <w:r w:rsidR="005750D0" w:rsidRPr="002A2450">
        <w:rPr>
          <w:rFonts w:ascii="Times New Roman" w:hAnsi="Times New Roman" w:cs="Times New Roman"/>
        </w:rPr>
        <w:t>ed</w:t>
      </w:r>
      <w:r w:rsidR="00812C28" w:rsidRPr="002A2450">
        <w:rPr>
          <w:rFonts w:ascii="Times New Roman" w:hAnsi="Times New Roman" w:cs="Times New Roman"/>
        </w:rPr>
        <w:t xml:space="preserve"> stellar parallax.  </w:t>
      </w:r>
      <w:r w:rsidR="00B15348" w:rsidRPr="002A2450">
        <w:rPr>
          <w:rFonts w:ascii="Times New Roman" w:hAnsi="Times New Roman" w:cs="Times New Roman"/>
        </w:rPr>
        <w:t xml:space="preserve">Interestingly, this is </w:t>
      </w:r>
      <w:r w:rsidR="00B15348" w:rsidRPr="002A2450">
        <w:rPr>
          <w:rFonts w:ascii="Times New Roman" w:hAnsi="Times New Roman" w:cs="Times New Roman"/>
          <w:i/>
          <w:iCs/>
        </w:rPr>
        <w:t>not</w:t>
      </w:r>
      <w:r w:rsidR="00B15348" w:rsidRPr="002A2450">
        <w:rPr>
          <w:rFonts w:ascii="Times New Roman" w:hAnsi="Times New Roman" w:cs="Times New Roman"/>
        </w:rPr>
        <w:t xml:space="preserve"> what happened in the Needham-Spallanzani controversy. Phillip Sloan has shown that Needham and Buffon had a </w:t>
      </w:r>
      <w:r w:rsidR="00B15348" w:rsidRPr="002A2450">
        <w:rPr>
          <w:rFonts w:ascii="Times New Roman" w:hAnsi="Times New Roman" w:cs="Times New Roman"/>
          <w:i/>
          <w:iCs/>
        </w:rPr>
        <w:t>better</w:t>
      </w:r>
      <w:r w:rsidR="00B15348" w:rsidRPr="002A2450">
        <w:rPr>
          <w:rFonts w:ascii="Times New Roman" w:hAnsi="Times New Roman" w:cs="Times New Roman"/>
        </w:rPr>
        <w:t xml:space="preserve"> microscope than Spallanzani (1992).  </w:t>
      </w:r>
      <w:r w:rsidR="005750D0" w:rsidRPr="002A2450">
        <w:rPr>
          <w:rFonts w:ascii="Times New Roman" w:hAnsi="Times New Roman" w:cs="Times New Roman"/>
        </w:rPr>
        <w:t>Specifically</w:t>
      </w:r>
      <w:r w:rsidR="00B15348" w:rsidRPr="002A2450">
        <w:rPr>
          <w:rFonts w:ascii="Times New Roman" w:hAnsi="Times New Roman" w:cs="Times New Roman"/>
        </w:rPr>
        <w:t xml:space="preserve">, Needham’s microscope could detect bacteria in Brownian motion, whereas Spallanzani’s </w:t>
      </w:r>
      <w:r w:rsidR="005750D0" w:rsidRPr="002A2450">
        <w:rPr>
          <w:rFonts w:ascii="Times New Roman" w:hAnsi="Times New Roman" w:cs="Times New Roman"/>
        </w:rPr>
        <w:t>could not</w:t>
      </w:r>
      <w:r w:rsidR="00B15348" w:rsidRPr="002A2450">
        <w:rPr>
          <w:rFonts w:ascii="Times New Roman" w:hAnsi="Times New Roman" w:cs="Times New Roman"/>
        </w:rPr>
        <w:t xml:space="preserve">.  So Needham and Buffon </w:t>
      </w:r>
      <w:r w:rsidR="005750D0" w:rsidRPr="002A2450">
        <w:rPr>
          <w:rFonts w:ascii="Times New Roman" w:hAnsi="Times New Roman" w:cs="Times New Roman"/>
        </w:rPr>
        <w:t xml:space="preserve">could </w:t>
      </w:r>
      <w:r w:rsidR="00B15348" w:rsidRPr="002A2450">
        <w:rPr>
          <w:rFonts w:ascii="Times New Roman" w:hAnsi="Times New Roman" w:cs="Times New Roman"/>
        </w:rPr>
        <w:t xml:space="preserve">see certain objects that showed signs of being alive, which Spallanzani </w:t>
      </w:r>
      <w:r w:rsidR="002549A7">
        <w:rPr>
          <w:rFonts w:ascii="Times New Roman" w:hAnsi="Times New Roman" w:cs="Times New Roman"/>
        </w:rPr>
        <w:t>could</w:t>
      </w:r>
      <w:r w:rsidR="00B15348" w:rsidRPr="002A2450">
        <w:rPr>
          <w:rFonts w:ascii="Times New Roman" w:hAnsi="Times New Roman" w:cs="Times New Roman"/>
        </w:rPr>
        <w:t xml:space="preserve"> not.  And another contemporaneous scientist, von Gleichen-Russworm, attempted to replicate Spallanzani’s results with a better microscope than Spallanzani</w:t>
      </w:r>
      <w:r w:rsidR="00931B88">
        <w:rPr>
          <w:rFonts w:ascii="Times New Roman" w:hAnsi="Times New Roman" w:cs="Times New Roman"/>
        </w:rPr>
        <w:t>’s</w:t>
      </w:r>
      <w:r w:rsidR="00B15348" w:rsidRPr="002A2450">
        <w:rPr>
          <w:rFonts w:ascii="Times New Roman" w:hAnsi="Times New Roman" w:cs="Times New Roman"/>
        </w:rPr>
        <w:t>, but could not, and thus sided with Needham an</w:t>
      </w:r>
      <w:r w:rsidR="002549A7">
        <w:rPr>
          <w:rFonts w:ascii="Times New Roman" w:hAnsi="Times New Roman" w:cs="Times New Roman"/>
        </w:rPr>
        <w:t>d Buffon (Sloan 1992, 433).  So</w:t>
      </w:r>
      <w:r w:rsidR="00B15348" w:rsidRPr="002A2450">
        <w:rPr>
          <w:rFonts w:ascii="Times New Roman" w:hAnsi="Times New Roman" w:cs="Times New Roman"/>
        </w:rPr>
        <w:t xml:space="preserve"> from the current point of view, having more evidence, as a result of having better instruments, actually led Needham and Buffon</w:t>
      </w:r>
      <w:r w:rsidR="005750D0" w:rsidRPr="002A2450">
        <w:rPr>
          <w:rFonts w:ascii="Times New Roman" w:hAnsi="Times New Roman" w:cs="Times New Roman"/>
        </w:rPr>
        <w:t xml:space="preserve"> (and von Gleichen-Russworm)</w:t>
      </w:r>
      <w:r w:rsidR="00B15348" w:rsidRPr="002A2450">
        <w:rPr>
          <w:rFonts w:ascii="Times New Roman" w:hAnsi="Times New Roman" w:cs="Times New Roman"/>
        </w:rPr>
        <w:t xml:space="preserve"> </w:t>
      </w:r>
      <w:r w:rsidR="00B15348" w:rsidRPr="002A2450">
        <w:rPr>
          <w:rFonts w:ascii="Times New Roman" w:hAnsi="Times New Roman" w:cs="Times New Roman"/>
          <w:i/>
          <w:iCs/>
        </w:rPr>
        <w:t>away</w:t>
      </w:r>
      <w:r w:rsidR="00B15348" w:rsidRPr="002A2450">
        <w:rPr>
          <w:rFonts w:ascii="Times New Roman" w:hAnsi="Times New Roman" w:cs="Times New Roman"/>
        </w:rPr>
        <w:t xml:space="preserve"> from </w:t>
      </w:r>
      <w:r w:rsidR="00812C28" w:rsidRPr="002A2450">
        <w:rPr>
          <w:rFonts w:ascii="Times New Roman" w:hAnsi="Times New Roman" w:cs="Times New Roman"/>
        </w:rPr>
        <w:t xml:space="preserve">what later became </w:t>
      </w:r>
      <w:r w:rsidR="00B15348" w:rsidRPr="002A2450">
        <w:rPr>
          <w:rFonts w:ascii="Times New Roman" w:hAnsi="Times New Roman" w:cs="Times New Roman"/>
        </w:rPr>
        <w:t>the successor theory.  That is, the data generated by the superior microscopes was misleading.</w:t>
      </w:r>
    </w:p>
    <w:p w14:paraId="57C5270C" w14:textId="77777777" w:rsidR="00D43109" w:rsidRPr="002A2450" w:rsidRDefault="00D43109" w:rsidP="00DD530F">
      <w:pPr>
        <w:widowControl w:val="0"/>
        <w:autoSpaceDE w:val="0"/>
        <w:autoSpaceDN w:val="0"/>
        <w:adjustRightInd w:val="0"/>
        <w:spacing w:line="480" w:lineRule="auto"/>
        <w:rPr>
          <w:rFonts w:ascii="Times New Roman" w:hAnsi="Times New Roman" w:cs="Times New Roman"/>
        </w:rPr>
      </w:pPr>
    </w:p>
    <w:p w14:paraId="306737BF" w14:textId="636FC122" w:rsidR="00D43109" w:rsidRPr="002A2450" w:rsidRDefault="00D43109"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Parallel to the OFPI and the NI, we can formulate a Misleading Evidence Induction:</w:t>
      </w:r>
    </w:p>
    <w:p w14:paraId="4A166508" w14:textId="213BCB96" w:rsidR="00D43109" w:rsidRPr="002A2450" w:rsidRDefault="00D43109" w:rsidP="00D43109">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b/>
        </w:rPr>
        <w:t>(MEI)</w:t>
      </w:r>
      <w:r w:rsidRPr="002A2450">
        <w:rPr>
          <w:rFonts w:ascii="Times New Roman" w:hAnsi="Times New Roman" w:cs="Times New Roman"/>
        </w:rPr>
        <w:t xml:space="preserve">  </w:t>
      </w:r>
    </w:p>
    <w:p w14:paraId="582EBE58" w14:textId="08C2DD94" w:rsidR="00D43109" w:rsidRPr="002A2450" w:rsidRDefault="00D43109" w:rsidP="00D43109">
      <w:pPr>
        <w:widowControl w:val="0"/>
        <w:autoSpaceDE w:val="0"/>
        <w:autoSpaceDN w:val="0"/>
        <w:adjustRightInd w:val="0"/>
        <w:spacing w:line="480" w:lineRule="auto"/>
        <w:ind w:left="1620" w:hanging="1440"/>
        <w:rPr>
          <w:rFonts w:ascii="Times New Roman" w:hAnsi="Times New Roman" w:cs="Times New Roman"/>
        </w:rPr>
      </w:pPr>
      <w:r w:rsidRPr="002A2450">
        <w:rPr>
          <w:rFonts w:ascii="Times New Roman" w:hAnsi="Times New Roman" w:cs="Times New Roman"/>
          <w:i/>
        </w:rPr>
        <w:t>Premise</w:t>
      </w:r>
      <w:r w:rsidRPr="002A2450">
        <w:rPr>
          <w:rFonts w:ascii="Times New Roman" w:hAnsi="Times New Roman" w:cs="Times New Roman"/>
        </w:rPr>
        <w:t xml:space="preserve">: </w:t>
      </w:r>
      <w:r w:rsidRPr="002A2450">
        <w:rPr>
          <w:rFonts w:ascii="Times New Roman" w:hAnsi="Times New Roman" w:cs="Times New Roman"/>
        </w:rPr>
        <w:tab/>
        <w:t xml:space="preserve">Past scientists </w:t>
      </w:r>
      <w:r w:rsidR="00801E75" w:rsidRPr="002A2450">
        <w:rPr>
          <w:rFonts w:ascii="Times New Roman" w:hAnsi="Times New Roman" w:cs="Times New Roman"/>
        </w:rPr>
        <w:t>often</w:t>
      </w:r>
      <w:r w:rsidRPr="002A2450">
        <w:rPr>
          <w:rFonts w:ascii="Times New Roman" w:hAnsi="Times New Roman" w:cs="Times New Roman"/>
        </w:rPr>
        <w:t xml:space="preserve"> faced misleading </w:t>
      </w:r>
      <w:r w:rsidR="002F5F9B" w:rsidRPr="002A2450">
        <w:rPr>
          <w:rFonts w:ascii="Times New Roman" w:hAnsi="Times New Roman" w:cs="Times New Roman"/>
        </w:rPr>
        <w:t xml:space="preserve">total </w:t>
      </w:r>
      <w:r w:rsidRPr="002A2450">
        <w:rPr>
          <w:rFonts w:ascii="Times New Roman" w:hAnsi="Times New Roman" w:cs="Times New Roman"/>
        </w:rPr>
        <w:t>evidence</w:t>
      </w:r>
      <w:r w:rsidR="002F5F9B" w:rsidRPr="002A2450">
        <w:rPr>
          <w:rFonts w:ascii="Times New Roman" w:hAnsi="Times New Roman" w:cs="Times New Roman"/>
        </w:rPr>
        <w:t xml:space="preserve"> sets</w:t>
      </w:r>
      <w:r w:rsidRPr="002A2450">
        <w:rPr>
          <w:rFonts w:ascii="Times New Roman" w:hAnsi="Times New Roman" w:cs="Times New Roman"/>
        </w:rPr>
        <w:t>.</w:t>
      </w:r>
    </w:p>
    <w:p w14:paraId="5E266DB9" w14:textId="46BA8DE6" w:rsidR="00D43109" w:rsidRPr="002A2450" w:rsidRDefault="00D43109" w:rsidP="002F5F9B">
      <w:pPr>
        <w:widowControl w:val="0"/>
        <w:autoSpaceDE w:val="0"/>
        <w:autoSpaceDN w:val="0"/>
        <w:adjustRightInd w:val="0"/>
        <w:spacing w:line="480" w:lineRule="auto"/>
        <w:ind w:left="1620" w:hanging="1440"/>
        <w:rPr>
          <w:rFonts w:ascii="Times New Roman" w:hAnsi="Times New Roman" w:cs="Times New Roman"/>
        </w:rPr>
      </w:pPr>
      <w:r w:rsidRPr="002A2450">
        <w:rPr>
          <w:rFonts w:ascii="Times New Roman" w:hAnsi="Times New Roman" w:cs="Times New Roman"/>
          <w:i/>
        </w:rPr>
        <w:t>Conclusion</w:t>
      </w:r>
      <w:r w:rsidRPr="002A2450">
        <w:rPr>
          <w:rFonts w:ascii="Times New Roman" w:hAnsi="Times New Roman" w:cs="Times New Roman"/>
        </w:rPr>
        <w:t>:</w:t>
      </w:r>
      <w:r w:rsidRPr="002A2450">
        <w:rPr>
          <w:rFonts w:ascii="Times New Roman" w:hAnsi="Times New Roman" w:cs="Times New Roman"/>
        </w:rPr>
        <w:tab/>
        <w:t xml:space="preserve">Current scientists </w:t>
      </w:r>
      <w:r w:rsidR="00801E75" w:rsidRPr="002A2450">
        <w:rPr>
          <w:rFonts w:ascii="Times New Roman" w:hAnsi="Times New Roman" w:cs="Times New Roman"/>
        </w:rPr>
        <w:t>often</w:t>
      </w:r>
      <w:r w:rsidRPr="002A2450">
        <w:rPr>
          <w:rFonts w:ascii="Times New Roman" w:hAnsi="Times New Roman" w:cs="Times New Roman"/>
        </w:rPr>
        <w:t xml:space="preserve"> face misleading </w:t>
      </w:r>
      <w:r w:rsidR="002F5F9B" w:rsidRPr="002A2450">
        <w:rPr>
          <w:rFonts w:ascii="Times New Roman" w:hAnsi="Times New Roman" w:cs="Times New Roman"/>
        </w:rPr>
        <w:t xml:space="preserve">total </w:t>
      </w:r>
      <w:r w:rsidRPr="002A2450">
        <w:rPr>
          <w:rFonts w:ascii="Times New Roman" w:hAnsi="Times New Roman" w:cs="Times New Roman"/>
        </w:rPr>
        <w:t>evidence</w:t>
      </w:r>
      <w:r w:rsidR="002F5F9B" w:rsidRPr="002A2450">
        <w:rPr>
          <w:rFonts w:ascii="Times New Roman" w:hAnsi="Times New Roman" w:cs="Times New Roman"/>
        </w:rPr>
        <w:t xml:space="preserve"> sets</w:t>
      </w:r>
      <w:r w:rsidRPr="002A2450">
        <w:rPr>
          <w:rFonts w:ascii="Times New Roman" w:hAnsi="Times New Roman" w:cs="Times New Roman"/>
        </w:rPr>
        <w:t>.</w:t>
      </w:r>
    </w:p>
    <w:p w14:paraId="4EC03438"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rPr>
      </w:pPr>
    </w:p>
    <w:p w14:paraId="3EA03152" w14:textId="4B85EB8A" w:rsidR="00B15348" w:rsidRPr="002A2450" w:rsidRDefault="00A76F60" w:rsidP="00DD530F">
      <w:pPr>
        <w:widowControl w:val="0"/>
        <w:autoSpaceDE w:val="0"/>
        <w:autoSpaceDN w:val="0"/>
        <w:adjustRightInd w:val="0"/>
        <w:spacing w:line="480" w:lineRule="auto"/>
        <w:rPr>
          <w:rFonts w:ascii="Times New Roman" w:hAnsi="Times New Roman" w:cs="Times New Roman"/>
          <w:i/>
          <w:iCs/>
        </w:rPr>
      </w:pPr>
      <w:r w:rsidRPr="002A2450">
        <w:rPr>
          <w:rFonts w:ascii="Times New Roman" w:hAnsi="Times New Roman" w:cs="Times New Roman"/>
          <w:i/>
          <w:iCs/>
        </w:rPr>
        <w:t>3.2. The case for</w:t>
      </w:r>
      <w:r w:rsidR="00B15348" w:rsidRPr="002A2450">
        <w:rPr>
          <w:rFonts w:ascii="Times New Roman" w:hAnsi="Times New Roman" w:cs="Times New Roman"/>
          <w:i/>
          <w:iCs/>
        </w:rPr>
        <w:t xml:space="preserve"> the PME</w:t>
      </w:r>
    </w:p>
    <w:p w14:paraId="2A6CA4B1" w14:textId="43C5428B" w:rsidR="00B15348" w:rsidRPr="002A2450" w:rsidRDefault="00B15348"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lastRenderedPageBreak/>
        <w:t xml:space="preserve">The most straightforward consideration in favor of the PME is that, for many historical episodes, it makes the right ‘predictions’: the reason a particular past theory was accepted is that the evidence available at that earlier time was misleading.  For example, Ptolemaic astronomers believed the </w:t>
      </w:r>
      <w:r w:rsidR="00343D63" w:rsidRPr="002A2450">
        <w:rPr>
          <w:rFonts w:ascii="Times New Roman" w:hAnsi="Times New Roman" w:cs="Times New Roman"/>
        </w:rPr>
        <w:t xml:space="preserve">Sun revolved around the </w:t>
      </w:r>
      <w:r w:rsidRPr="002A2450">
        <w:rPr>
          <w:rFonts w:ascii="Times New Roman" w:hAnsi="Times New Roman" w:cs="Times New Roman"/>
        </w:rPr>
        <w:t>Earth because the evidence available to t</w:t>
      </w:r>
      <w:r w:rsidR="0094661D" w:rsidRPr="002A2450">
        <w:rPr>
          <w:rFonts w:ascii="Times New Roman" w:hAnsi="Times New Roman" w:cs="Times New Roman"/>
        </w:rPr>
        <w:t xml:space="preserve">hem made it look </w:t>
      </w:r>
      <w:r w:rsidR="00343D63" w:rsidRPr="002A2450">
        <w:rPr>
          <w:rFonts w:ascii="Times New Roman" w:hAnsi="Times New Roman" w:cs="Times New Roman"/>
        </w:rPr>
        <w:t>that way</w:t>
      </w:r>
      <w:r w:rsidR="00B100E1">
        <w:rPr>
          <w:rFonts w:ascii="Times New Roman" w:hAnsi="Times New Roman" w:cs="Times New Roman"/>
        </w:rPr>
        <w:t>.  Much</w:t>
      </w:r>
      <w:r w:rsidRPr="002A2450">
        <w:rPr>
          <w:rFonts w:ascii="Times New Roman" w:hAnsi="Times New Roman" w:cs="Times New Roman"/>
        </w:rPr>
        <w:t xml:space="preserve"> of the evidence that would support the geo-kinetic hypothesis, e.g. actual stellar parallax (not detected until </w:t>
      </w:r>
      <w:r w:rsidR="00F971DB" w:rsidRPr="002A2450">
        <w:rPr>
          <w:rFonts w:ascii="Times New Roman" w:hAnsi="Times New Roman" w:cs="Times New Roman"/>
        </w:rPr>
        <w:t>1838</w:t>
      </w:r>
      <w:r w:rsidRPr="002A2450">
        <w:rPr>
          <w:rFonts w:ascii="Times New Roman" w:hAnsi="Times New Roman" w:cs="Times New Roman"/>
        </w:rPr>
        <w:t>) and the phases of Venus</w:t>
      </w:r>
      <w:r w:rsidR="00C276AE" w:rsidRPr="002A2450">
        <w:rPr>
          <w:rFonts w:ascii="Times New Roman" w:hAnsi="Times New Roman" w:cs="Times New Roman"/>
        </w:rPr>
        <w:t xml:space="preserve"> (not detected until 1610</w:t>
      </w:r>
      <w:r w:rsidR="00B471E4" w:rsidRPr="002A2450">
        <w:rPr>
          <w:rFonts w:ascii="Times New Roman" w:hAnsi="Times New Roman" w:cs="Times New Roman"/>
        </w:rPr>
        <w:t>)</w:t>
      </w:r>
      <w:r w:rsidRPr="002A2450">
        <w:rPr>
          <w:rFonts w:ascii="Times New Roman" w:hAnsi="Times New Roman" w:cs="Times New Roman"/>
        </w:rPr>
        <w:t xml:space="preserve">, was unavailable to Ptolemy and his </w:t>
      </w:r>
      <w:r w:rsidR="00343D63" w:rsidRPr="002A2450">
        <w:rPr>
          <w:rFonts w:ascii="Times New Roman" w:hAnsi="Times New Roman" w:cs="Times New Roman"/>
        </w:rPr>
        <w:t>successors</w:t>
      </w:r>
      <w:r w:rsidRPr="002A2450">
        <w:rPr>
          <w:rFonts w:ascii="Times New Roman" w:hAnsi="Times New Roman" w:cs="Times New Roman"/>
        </w:rPr>
        <w:t xml:space="preserve"> for centuries.  Needham and Buffon believed their observations </w:t>
      </w:r>
      <w:r w:rsidR="002549A7">
        <w:rPr>
          <w:rFonts w:ascii="Times New Roman" w:hAnsi="Times New Roman" w:cs="Times New Roman"/>
        </w:rPr>
        <w:t>supported</w:t>
      </w:r>
      <w:r w:rsidRPr="002A2450">
        <w:rPr>
          <w:rFonts w:ascii="Times New Roman" w:hAnsi="Times New Roman" w:cs="Times New Roman"/>
        </w:rPr>
        <w:t xml:space="preserve"> spontaneous generation, because their microscope was powerful enough to detect bacteria in Brownian motion, and particl</w:t>
      </w:r>
      <w:r w:rsidR="00A76F60" w:rsidRPr="002A2450">
        <w:rPr>
          <w:rFonts w:ascii="Times New Roman" w:hAnsi="Times New Roman" w:cs="Times New Roman"/>
        </w:rPr>
        <w:t xml:space="preserve">es in Brownian motion </w:t>
      </w:r>
      <w:r w:rsidR="00587F47">
        <w:rPr>
          <w:rFonts w:ascii="Times New Roman" w:hAnsi="Times New Roman" w:cs="Times New Roman"/>
        </w:rPr>
        <w:t>appear to be</w:t>
      </w:r>
      <w:r w:rsidRPr="002A2450">
        <w:rPr>
          <w:rFonts w:ascii="Times New Roman" w:hAnsi="Times New Roman" w:cs="Times New Roman"/>
        </w:rPr>
        <w:t xml:space="preserve"> alive.  </w:t>
      </w:r>
      <w:r w:rsidR="002F5F9B" w:rsidRPr="002A2450">
        <w:rPr>
          <w:rFonts w:ascii="Times New Roman" w:hAnsi="Times New Roman" w:cs="Times New Roman"/>
        </w:rPr>
        <w:t>Note that in both cases, the successor hypotheses were conceived at the earlier time—so the PUA cannot explain them.</w:t>
      </w:r>
    </w:p>
    <w:p w14:paraId="24F6E77B"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rPr>
      </w:pPr>
    </w:p>
    <w:p w14:paraId="3A072E09" w14:textId="120A31E7" w:rsidR="00B15348" w:rsidRPr="002A2450" w:rsidRDefault="002549A7" w:rsidP="00DD530F">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The PME can explain m</w:t>
      </w:r>
      <w:r w:rsidR="00B15348" w:rsidRPr="002A2450">
        <w:rPr>
          <w:rFonts w:ascii="Times New Roman" w:hAnsi="Times New Roman" w:cs="Times New Roman"/>
        </w:rPr>
        <w:t>any other examples.  Scientists who accepted the caloric theory of heat in the early 19</w:t>
      </w:r>
      <w:r w:rsidR="00B15348" w:rsidRPr="002A2450">
        <w:rPr>
          <w:rFonts w:ascii="Times New Roman" w:hAnsi="Times New Roman" w:cs="Times New Roman"/>
          <w:vertAlign w:val="superscript"/>
        </w:rPr>
        <w:t>th</w:t>
      </w:r>
      <w:r w:rsidR="00B15348" w:rsidRPr="002A2450">
        <w:rPr>
          <w:rFonts w:ascii="Times New Roman" w:hAnsi="Times New Roman" w:cs="Times New Roman"/>
        </w:rPr>
        <w:t xml:space="preserve"> Century had substantial evidence agai</w:t>
      </w:r>
      <w:r>
        <w:rPr>
          <w:rFonts w:ascii="Times New Roman" w:hAnsi="Times New Roman" w:cs="Times New Roman"/>
        </w:rPr>
        <w:t xml:space="preserve">nst the kinetic theory of heat.  This theory was </w:t>
      </w:r>
      <w:r w:rsidR="009238A9">
        <w:rPr>
          <w:rFonts w:ascii="Times New Roman" w:hAnsi="Times New Roman" w:cs="Times New Roman"/>
        </w:rPr>
        <w:t xml:space="preserve">certainly </w:t>
      </w:r>
      <w:r>
        <w:rPr>
          <w:rFonts w:ascii="Times New Roman" w:hAnsi="Times New Roman" w:cs="Times New Roman"/>
        </w:rPr>
        <w:t>conceived, since it</w:t>
      </w:r>
      <w:r w:rsidR="00B15348" w:rsidRPr="002A2450">
        <w:rPr>
          <w:rFonts w:ascii="Times New Roman" w:hAnsi="Times New Roman" w:cs="Times New Roman"/>
        </w:rPr>
        <w:t xml:space="preserve"> was preferred by the </w:t>
      </w:r>
      <w:r w:rsidR="00343D63" w:rsidRPr="002A2450">
        <w:rPr>
          <w:rFonts w:ascii="Times New Roman" w:hAnsi="Times New Roman" w:cs="Times New Roman"/>
        </w:rPr>
        <w:t xml:space="preserve">earlier </w:t>
      </w:r>
      <w:r w:rsidR="00B15348" w:rsidRPr="002A2450">
        <w:rPr>
          <w:rFonts w:ascii="Times New Roman" w:hAnsi="Times New Roman" w:cs="Times New Roman"/>
        </w:rPr>
        <w:t xml:space="preserve">mechanical philosophers, and </w:t>
      </w:r>
      <w:r>
        <w:rPr>
          <w:rFonts w:ascii="Times New Roman" w:hAnsi="Times New Roman" w:cs="Times New Roman"/>
        </w:rPr>
        <w:t xml:space="preserve">had been </w:t>
      </w:r>
      <w:r w:rsidR="00B15348" w:rsidRPr="002A2450">
        <w:rPr>
          <w:rFonts w:ascii="Times New Roman" w:hAnsi="Times New Roman" w:cs="Times New Roman"/>
        </w:rPr>
        <w:t xml:space="preserve">articulated as </w:t>
      </w:r>
      <w:r w:rsidR="005750D0" w:rsidRPr="002A2450">
        <w:rPr>
          <w:rFonts w:ascii="Times New Roman" w:hAnsi="Times New Roman" w:cs="Times New Roman"/>
        </w:rPr>
        <w:t>roughly</w:t>
      </w:r>
      <w:r w:rsidR="00B15348" w:rsidRPr="002A2450">
        <w:rPr>
          <w:rFonts w:ascii="Times New Roman" w:hAnsi="Times New Roman" w:cs="Times New Roman"/>
        </w:rPr>
        <w:t xml:space="preserve"> the current version of the kinetic theory of gases by Daniel Bernoulli in 1738.  </w:t>
      </w:r>
      <w:r w:rsidR="006821F4" w:rsidRPr="002A2450">
        <w:rPr>
          <w:rFonts w:ascii="Times New Roman" w:hAnsi="Times New Roman" w:cs="Times New Roman"/>
        </w:rPr>
        <w:t>Stephen Brush</w:t>
      </w:r>
      <w:r w:rsidR="00B15348" w:rsidRPr="002A2450">
        <w:rPr>
          <w:rFonts w:ascii="Times New Roman" w:hAnsi="Times New Roman" w:cs="Times New Roman"/>
        </w:rPr>
        <w:t xml:space="preserve"> outlines six reasons physicists from the middle-to-late 18</w:t>
      </w:r>
      <w:r w:rsidR="00B15348" w:rsidRPr="002A2450">
        <w:rPr>
          <w:rFonts w:ascii="Times New Roman" w:hAnsi="Times New Roman" w:cs="Times New Roman"/>
          <w:vertAlign w:val="superscript"/>
        </w:rPr>
        <w:t>th</w:t>
      </w:r>
      <w:r w:rsidR="00B15348" w:rsidRPr="002A2450">
        <w:rPr>
          <w:rFonts w:ascii="Times New Roman" w:hAnsi="Times New Roman" w:cs="Times New Roman"/>
        </w:rPr>
        <w:t xml:space="preserve"> Century did not accept it; perhaps the </w:t>
      </w:r>
      <w:r w:rsidR="00C276AE" w:rsidRPr="002A2450">
        <w:rPr>
          <w:rFonts w:ascii="Times New Roman" w:hAnsi="Times New Roman" w:cs="Times New Roman"/>
        </w:rPr>
        <w:t>strongest</w:t>
      </w:r>
      <w:r w:rsidR="00B15348" w:rsidRPr="002A2450">
        <w:rPr>
          <w:rFonts w:ascii="Times New Roman" w:hAnsi="Times New Roman" w:cs="Times New Roman"/>
        </w:rPr>
        <w:t xml:space="preserve"> </w:t>
      </w:r>
      <w:r w:rsidR="005750D0" w:rsidRPr="002A2450">
        <w:rPr>
          <w:rFonts w:ascii="Times New Roman" w:hAnsi="Times New Roman" w:cs="Times New Roman"/>
        </w:rPr>
        <w:t>was</w:t>
      </w:r>
      <w:r w:rsidR="00B15348" w:rsidRPr="002A2450">
        <w:rPr>
          <w:rFonts w:ascii="Times New Roman" w:hAnsi="Times New Roman" w:cs="Times New Roman"/>
        </w:rPr>
        <w:t xml:space="preserve"> “the fact that heat … can be transmitted across empty space (as from the sun to the earth) without any accompanying motion of molecules” (1976, 20-21). </w:t>
      </w:r>
      <w:r w:rsidR="002A6C71" w:rsidRPr="002A2450">
        <w:rPr>
          <w:rFonts w:ascii="Times New Roman" w:hAnsi="Times New Roman" w:cs="Times New Roman"/>
        </w:rPr>
        <w:t xml:space="preserve"> </w:t>
      </w:r>
      <w:r w:rsidR="00B15348" w:rsidRPr="002A2450">
        <w:rPr>
          <w:rFonts w:ascii="Times New Roman" w:hAnsi="Times New Roman" w:cs="Times New Roman"/>
        </w:rPr>
        <w:t xml:space="preserve">Another historical episode that appears to fit the PME pattern is Alfred Wegener’s theory of continental drift, proposed in 1912, but whose central claims were not accepted until half </w:t>
      </w:r>
      <w:r w:rsidR="00B15348" w:rsidRPr="002A2450">
        <w:rPr>
          <w:rFonts w:ascii="Times New Roman" w:hAnsi="Times New Roman" w:cs="Times New Roman"/>
        </w:rPr>
        <w:lastRenderedPageBreak/>
        <w:t xml:space="preserve">a century later.  The historical evidential situation is complicated, but amongst </w:t>
      </w:r>
      <w:r w:rsidR="005B5BE2" w:rsidRPr="002A2450">
        <w:rPr>
          <w:rFonts w:ascii="Times New Roman" w:hAnsi="Times New Roman" w:cs="Times New Roman"/>
        </w:rPr>
        <w:t>historians of geology</w:t>
      </w:r>
      <w:r w:rsidR="00B15348" w:rsidRPr="002A2450">
        <w:rPr>
          <w:rFonts w:ascii="Times New Roman" w:hAnsi="Times New Roman" w:cs="Times New Roman"/>
        </w:rPr>
        <w:t xml:space="preserve"> “there has been a general agreement that it was rational to reject Wegener’s theory of drift when it first appeared in the 1912–1915” (Šešelja and Weber 2012, 148). In other words, the total evidence available to earth scientists in the early 20</w:t>
      </w:r>
      <w:r w:rsidR="00B15348" w:rsidRPr="002A2450">
        <w:rPr>
          <w:rFonts w:ascii="Times New Roman" w:hAnsi="Times New Roman" w:cs="Times New Roman"/>
          <w:vertAlign w:val="superscript"/>
        </w:rPr>
        <w:t>th</w:t>
      </w:r>
      <w:r w:rsidR="00B15348" w:rsidRPr="002A2450">
        <w:rPr>
          <w:rFonts w:ascii="Times New Roman" w:hAnsi="Times New Roman" w:cs="Times New Roman"/>
        </w:rPr>
        <w:t xml:space="preserve"> Century did</w:t>
      </w:r>
      <w:r w:rsidR="005B5BE2" w:rsidRPr="002A2450">
        <w:rPr>
          <w:rFonts w:ascii="Times New Roman" w:hAnsi="Times New Roman" w:cs="Times New Roman"/>
        </w:rPr>
        <w:t xml:space="preserve"> not favor Wegener’s hypothesis</w:t>
      </w:r>
      <w:r w:rsidR="00B15348" w:rsidRPr="002A2450">
        <w:rPr>
          <w:rFonts w:ascii="Times New Roman" w:hAnsi="Times New Roman" w:cs="Times New Roman"/>
        </w:rPr>
        <w:t xml:space="preserve">.  </w:t>
      </w:r>
    </w:p>
    <w:p w14:paraId="4BDD51DF"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rPr>
      </w:pPr>
    </w:p>
    <w:p w14:paraId="049AAF02" w14:textId="3A9F5422" w:rsidR="00B15348" w:rsidRPr="002A2450" w:rsidRDefault="00B15348"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 xml:space="preserve">Consider three further examples that historical anti-realists would presumably like to appeal to in making their case against realism, which the PME explains in a natural and straightforward way.  Physicists in 1800 accepted the Galilean transformations over the Lorentz transformations, because those physicists had no evidence that the relative velocity of a moving body to its observer would alter the length of that moving body in the observer’s frame.  And there was no evidence that the length of moving bodies depends on the speed of light.  Similarly, there was no evidence in 1800 that, at </w:t>
      </w:r>
      <w:r w:rsidR="00801E75" w:rsidRPr="002A2450">
        <w:rPr>
          <w:rFonts w:ascii="Times New Roman" w:hAnsi="Times New Roman" w:cs="Times New Roman"/>
        </w:rPr>
        <w:t xml:space="preserve">sufficiently </w:t>
      </w:r>
      <w:r w:rsidRPr="002A2450">
        <w:rPr>
          <w:rFonts w:ascii="Times New Roman" w:hAnsi="Times New Roman" w:cs="Times New Roman"/>
        </w:rPr>
        <w:t>small scales, the equations of classical mechanics would break down and quantum mechanics would provide more accurate p</w:t>
      </w:r>
      <w:r w:rsidR="006E169C" w:rsidRPr="002A2450">
        <w:rPr>
          <w:rFonts w:ascii="Times New Roman" w:hAnsi="Times New Roman" w:cs="Times New Roman"/>
        </w:rPr>
        <w:t xml:space="preserve">redictions.  Finally, before </w:t>
      </w:r>
      <w:r w:rsidR="0039135C" w:rsidRPr="002A2450">
        <w:rPr>
          <w:rFonts w:ascii="Times New Roman" w:hAnsi="Times New Roman" w:cs="Times New Roman"/>
        </w:rPr>
        <w:t>Onnes discovered m</w:t>
      </w:r>
      <w:r w:rsidRPr="002A2450">
        <w:rPr>
          <w:rFonts w:ascii="Times New Roman" w:hAnsi="Times New Roman" w:cs="Times New Roman"/>
        </w:rPr>
        <w:t>ercury’s superconducting state in 1911, scientists inferred that a body’s heat capacity is proportional to its temperature, and its electrical resistivity is proportional to temperature cubed.  Onnes observed tha</w:t>
      </w:r>
      <w:r w:rsidR="00B02686">
        <w:rPr>
          <w:rFonts w:ascii="Times New Roman" w:hAnsi="Times New Roman" w:cs="Times New Roman"/>
        </w:rPr>
        <w:t>t below 4.2K, both quantities fa</w:t>
      </w:r>
      <w:r w:rsidRPr="002A2450">
        <w:rPr>
          <w:rFonts w:ascii="Times New Roman" w:hAnsi="Times New Roman" w:cs="Times New Roman"/>
        </w:rPr>
        <w:t xml:space="preserve">ll quickly to nearly zero.  There was no evidence, prior to that discovery, that mercury would behave radically differently below a certain temperature.  In each of these three cases, historical scientists lacked a sufficiently representative sample: for example, they only had observations of objects moving much slower than the speed of light, or </w:t>
      </w:r>
      <w:r w:rsidR="00343D63" w:rsidRPr="002A2450">
        <w:rPr>
          <w:rFonts w:ascii="Times New Roman" w:hAnsi="Times New Roman" w:cs="Times New Roman"/>
        </w:rPr>
        <w:t xml:space="preserve">of </w:t>
      </w:r>
      <w:r w:rsidRPr="002A2450">
        <w:rPr>
          <w:rFonts w:ascii="Times New Roman" w:hAnsi="Times New Roman" w:cs="Times New Roman"/>
        </w:rPr>
        <w:t xml:space="preserve">systems too large for quantum effects to be detectable, or </w:t>
      </w:r>
      <w:r w:rsidR="00343D63" w:rsidRPr="002A2450">
        <w:rPr>
          <w:rFonts w:ascii="Times New Roman" w:hAnsi="Times New Roman" w:cs="Times New Roman"/>
        </w:rPr>
        <w:t xml:space="preserve">of </w:t>
      </w:r>
      <w:r w:rsidRPr="002A2450">
        <w:rPr>
          <w:rFonts w:ascii="Times New Roman" w:hAnsi="Times New Roman" w:cs="Times New Roman"/>
        </w:rPr>
        <w:t xml:space="preserve">temperatures too high for </w:t>
      </w:r>
      <w:r w:rsidRPr="002A2450">
        <w:rPr>
          <w:rFonts w:ascii="Times New Roman" w:hAnsi="Times New Roman" w:cs="Times New Roman"/>
        </w:rPr>
        <w:lastRenderedPageBreak/>
        <w:t>super</w:t>
      </w:r>
      <w:r w:rsidR="00343D63" w:rsidRPr="002A2450">
        <w:rPr>
          <w:rFonts w:ascii="Times New Roman" w:hAnsi="Times New Roman" w:cs="Times New Roman"/>
        </w:rPr>
        <w:t>conductivity to be observed</w:t>
      </w:r>
      <w:r w:rsidRPr="002A2450">
        <w:rPr>
          <w:rFonts w:ascii="Times New Roman" w:hAnsi="Times New Roman" w:cs="Times New Roman"/>
        </w:rPr>
        <w:t xml:space="preserve">.  In short, the historical record contains (rational) scientists often basing their inferences on (what from our current vantage point is) unrepresentative or misleading evidence.  </w:t>
      </w:r>
    </w:p>
    <w:p w14:paraId="3D388EC8"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rPr>
      </w:pPr>
    </w:p>
    <w:p w14:paraId="43A36410" w14:textId="1F0A8645" w:rsidR="00F971DB" w:rsidRPr="002A2450" w:rsidRDefault="00F971DB" w:rsidP="00DD530F">
      <w:pPr>
        <w:widowControl w:val="0"/>
        <w:autoSpaceDE w:val="0"/>
        <w:autoSpaceDN w:val="0"/>
        <w:adjustRightInd w:val="0"/>
        <w:spacing w:line="480" w:lineRule="auto"/>
        <w:rPr>
          <w:rFonts w:ascii="Times New Roman" w:hAnsi="Times New Roman" w:cs="Times New Roman"/>
          <w:i/>
        </w:rPr>
      </w:pPr>
      <w:r w:rsidRPr="002A2450">
        <w:rPr>
          <w:rFonts w:ascii="Times New Roman" w:hAnsi="Times New Roman" w:cs="Times New Roman"/>
          <w:i/>
        </w:rPr>
        <w:t>3.3. Objection: The PUA explains the historical record just as well as the PME</w:t>
      </w:r>
    </w:p>
    <w:p w14:paraId="6E42A5A2" w14:textId="77777777" w:rsidR="00F971DB" w:rsidRPr="002A2450" w:rsidRDefault="00F971DB" w:rsidP="00DD530F">
      <w:pPr>
        <w:widowControl w:val="0"/>
        <w:autoSpaceDE w:val="0"/>
        <w:autoSpaceDN w:val="0"/>
        <w:adjustRightInd w:val="0"/>
        <w:spacing w:line="480" w:lineRule="auto"/>
        <w:rPr>
          <w:rFonts w:ascii="Times New Roman" w:hAnsi="Times New Roman" w:cs="Times New Roman"/>
        </w:rPr>
      </w:pPr>
    </w:p>
    <w:p w14:paraId="3DCA6B31" w14:textId="47F1BFF3" w:rsidR="00B15348" w:rsidRPr="002A2450" w:rsidRDefault="00B15348"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Now, a defender of the PUA has a plausible objection</w:t>
      </w:r>
      <w:r w:rsidR="00343D63" w:rsidRPr="002A2450">
        <w:rPr>
          <w:rFonts w:ascii="Times New Roman" w:hAnsi="Times New Roman" w:cs="Times New Roman"/>
        </w:rPr>
        <w:t>: the PUA can explain these last three historical episodes</w:t>
      </w:r>
      <w:r w:rsidRPr="002A2450">
        <w:rPr>
          <w:rFonts w:ascii="Times New Roman" w:hAnsi="Times New Roman" w:cs="Times New Roman"/>
        </w:rPr>
        <w:t xml:space="preserve"> too.  No one in 1800 had c</w:t>
      </w:r>
      <w:r w:rsidR="002F5F9B" w:rsidRPr="002A2450">
        <w:rPr>
          <w:rFonts w:ascii="Times New Roman" w:hAnsi="Times New Roman" w:cs="Times New Roman"/>
        </w:rPr>
        <w:t xml:space="preserve">onceived of Special Relativity or </w:t>
      </w:r>
      <w:r w:rsidRPr="002A2450">
        <w:rPr>
          <w:rFonts w:ascii="Times New Roman" w:hAnsi="Times New Roman" w:cs="Times New Roman"/>
        </w:rPr>
        <w:t xml:space="preserve">Quantum Mechanics.  No one in 1900 had conceived that the electrical resistance of </w:t>
      </w:r>
      <w:r w:rsidR="00587F47">
        <w:rPr>
          <w:rFonts w:ascii="Times New Roman" w:hAnsi="Times New Roman" w:cs="Times New Roman"/>
        </w:rPr>
        <w:t>certain materials</w:t>
      </w:r>
      <w:r w:rsidRPr="002A2450">
        <w:rPr>
          <w:rFonts w:ascii="Times New Roman" w:hAnsi="Times New Roman" w:cs="Times New Roman"/>
        </w:rPr>
        <w:t xml:space="preserve"> would drop rapidly to nearly zero below a certain critical temperature.  So these examples do </w:t>
      </w:r>
      <w:r w:rsidRPr="002A2450">
        <w:rPr>
          <w:rFonts w:ascii="Times New Roman" w:hAnsi="Times New Roman" w:cs="Times New Roman"/>
          <w:i/>
          <w:iCs/>
        </w:rPr>
        <w:t>not</w:t>
      </w:r>
      <w:r w:rsidRPr="002A2450">
        <w:rPr>
          <w:rFonts w:ascii="Times New Roman" w:hAnsi="Times New Roman" w:cs="Times New Roman"/>
        </w:rPr>
        <w:t xml:space="preserve"> </w:t>
      </w:r>
      <w:r w:rsidR="000B4A82">
        <w:rPr>
          <w:rFonts w:ascii="Times New Roman" w:hAnsi="Times New Roman" w:cs="Times New Roman"/>
        </w:rPr>
        <w:t>favor</w:t>
      </w:r>
      <w:r w:rsidRPr="002A2450">
        <w:rPr>
          <w:rFonts w:ascii="Times New Roman" w:hAnsi="Times New Roman" w:cs="Times New Roman"/>
        </w:rPr>
        <w:t xml:space="preserve"> the PME over the PUA. </w:t>
      </w:r>
    </w:p>
    <w:p w14:paraId="197F1D28"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rPr>
      </w:pPr>
    </w:p>
    <w:p w14:paraId="5DAC2E46" w14:textId="5512512F" w:rsidR="00DE3C56" w:rsidRPr="002A2450" w:rsidRDefault="00B15348"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 xml:space="preserve">The PME-proponent has two replies.  In my view, these </w:t>
      </w:r>
      <w:r w:rsidR="00C276AE" w:rsidRPr="002A2450">
        <w:rPr>
          <w:rFonts w:ascii="Times New Roman" w:hAnsi="Times New Roman" w:cs="Times New Roman"/>
        </w:rPr>
        <w:t xml:space="preserve">replies </w:t>
      </w:r>
      <w:r w:rsidR="005750D0" w:rsidRPr="002A2450">
        <w:rPr>
          <w:rFonts w:ascii="Times New Roman" w:hAnsi="Times New Roman" w:cs="Times New Roman"/>
        </w:rPr>
        <w:t>show</w:t>
      </w:r>
      <w:r w:rsidRPr="002A2450">
        <w:rPr>
          <w:rFonts w:ascii="Times New Roman" w:hAnsi="Times New Roman" w:cs="Times New Roman"/>
        </w:rPr>
        <w:t xml:space="preserve"> why the PUA is insufficient to account for the patterns of acceptance and rejection we see in historical scientists, and </w:t>
      </w:r>
      <w:r w:rsidR="005750D0" w:rsidRPr="002A2450">
        <w:rPr>
          <w:rFonts w:ascii="Times New Roman" w:hAnsi="Times New Roman" w:cs="Times New Roman"/>
        </w:rPr>
        <w:t xml:space="preserve">why </w:t>
      </w:r>
      <w:r w:rsidRPr="002A2450">
        <w:rPr>
          <w:rFonts w:ascii="Times New Roman" w:hAnsi="Times New Roman" w:cs="Times New Roman"/>
        </w:rPr>
        <w:t>the PME is necessary.  First, some of the</w:t>
      </w:r>
      <w:r w:rsidR="00343D63" w:rsidRPr="002A2450">
        <w:rPr>
          <w:rFonts w:ascii="Times New Roman" w:hAnsi="Times New Roman" w:cs="Times New Roman"/>
        </w:rPr>
        <w:t xml:space="preserve"> earlier</w:t>
      </w:r>
      <w:r w:rsidRPr="002A2450">
        <w:rPr>
          <w:rFonts w:ascii="Times New Roman" w:hAnsi="Times New Roman" w:cs="Times New Roman"/>
        </w:rPr>
        <w:t xml:space="preserve"> above historical examples involve </w:t>
      </w:r>
      <w:r w:rsidRPr="002A2450">
        <w:rPr>
          <w:rFonts w:ascii="Times New Roman" w:hAnsi="Times New Roman" w:cs="Times New Roman"/>
          <w:i/>
          <w:iCs/>
        </w:rPr>
        <w:t>conceived</w:t>
      </w:r>
      <w:r w:rsidRPr="002A2450">
        <w:rPr>
          <w:rFonts w:ascii="Times New Roman" w:hAnsi="Times New Roman" w:cs="Times New Roman"/>
        </w:rPr>
        <w:t xml:space="preserve"> alternatives.  Specifically, Ptolemy had conceived of the heliocentric theory of the cosmos, caloric theorists had conceived of the kinetic theory of heat, </w:t>
      </w:r>
      <w:r w:rsidR="00CC7E65" w:rsidRPr="002A2450">
        <w:rPr>
          <w:rFonts w:ascii="Times New Roman" w:hAnsi="Times New Roman" w:cs="Times New Roman"/>
        </w:rPr>
        <w:t xml:space="preserve">Needham and Buffon had conceived of the hypothesis that spontaneous generation does not happen, </w:t>
      </w:r>
      <w:r w:rsidRPr="002A2450">
        <w:rPr>
          <w:rFonts w:ascii="Times New Roman" w:hAnsi="Times New Roman" w:cs="Times New Roman"/>
        </w:rPr>
        <w:t xml:space="preserve">and Wegener’s opponents had conceived of the claim that the earth’s current land masses were once contiguous and subsequently moved apart.  </w:t>
      </w:r>
    </w:p>
    <w:p w14:paraId="69ACB32E" w14:textId="77777777" w:rsidR="00DE3C56" w:rsidRPr="002A2450" w:rsidRDefault="00DE3C56" w:rsidP="00DD530F">
      <w:pPr>
        <w:widowControl w:val="0"/>
        <w:autoSpaceDE w:val="0"/>
        <w:autoSpaceDN w:val="0"/>
        <w:adjustRightInd w:val="0"/>
        <w:spacing w:line="480" w:lineRule="auto"/>
        <w:rPr>
          <w:rFonts w:ascii="Times New Roman" w:hAnsi="Times New Roman" w:cs="Times New Roman"/>
        </w:rPr>
      </w:pPr>
    </w:p>
    <w:p w14:paraId="3C8E3FA7" w14:textId="3EA8080D" w:rsidR="00B15348" w:rsidRPr="002A2450" w:rsidRDefault="00B15348"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 xml:space="preserve">The PUA-defender might retort that each of these are not detailed enough to count as genuinely conceiving the successor: for example, the mechanical philosophers’ slogan </w:t>
      </w:r>
      <w:r w:rsidRPr="002A2450">
        <w:rPr>
          <w:rFonts w:ascii="Times New Roman" w:hAnsi="Times New Roman" w:cs="Times New Roman"/>
        </w:rPr>
        <w:lastRenderedPageBreak/>
        <w:t>‘Heat is the motion of constituent parts’ is not sufficiently specific to count as genuinely conceiving the kinetic theory as it was accepted in the 19</w:t>
      </w:r>
      <w:r w:rsidRPr="002A2450">
        <w:rPr>
          <w:rFonts w:ascii="Times New Roman" w:hAnsi="Times New Roman" w:cs="Times New Roman"/>
          <w:vertAlign w:val="superscript"/>
        </w:rPr>
        <w:t>th</w:t>
      </w:r>
      <w:r w:rsidRPr="002A2450">
        <w:rPr>
          <w:rFonts w:ascii="Times New Roman" w:hAnsi="Times New Roman" w:cs="Times New Roman"/>
        </w:rPr>
        <w:t xml:space="preserve"> Century (Stanford 2006, 53).</w:t>
      </w:r>
      <w:r w:rsidR="00A76F60" w:rsidRPr="002A2450">
        <w:rPr>
          <w:rFonts w:ascii="Times New Roman" w:hAnsi="Times New Roman" w:cs="Times New Roman"/>
        </w:rPr>
        <w:t xml:space="preserve">  </w:t>
      </w:r>
      <w:r w:rsidRPr="002A2450">
        <w:rPr>
          <w:rFonts w:ascii="Times New Roman" w:hAnsi="Times New Roman" w:cs="Times New Roman"/>
        </w:rPr>
        <w:t xml:space="preserve">However, Daniel Bernoulli had in fact proposed more-or-less the modern kinetic theory of gases in 1738, a full century before it was eventually accepted by the scientific community (Brush 1976, 20).  And other </w:t>
      </w:r>
      <w:r w:rsidR="00343D63" w:rsidRPr="002A2450">
        <w:rPr>
          <w:rFonts w:ascii="Times New Roman" w:hAnsi="Times New Roman" w:cs="Times New Roman"/>
        </w:rPr>
        <w:t xml:space="preserve">examples of </w:t>
      </w:r>
      <w:r w:rsidRPr="002A2450">
        <w:rPr>
          <w:rFonts w:ascii="Times New Roman" w:hAnsi="Times New Roman" w:cs="Times New Roman"/>
        </w:rPr>
        <w:t xml:space="preserve">successor theories were conceived </w:t>
      </w:r>
      <w:r w:rsidR="00CC7E65" w:rsidRPr="002A2450">
        <w:rPr>
          <w:rFonts w:ascii="Times New Roman" w:hAnsi="Times New Roman" w:cs="Times New Roman"/>
        </w:rPr>
        <w:t xml:space="preserve">in </w:t>
      </w:r>
      <w:r w:rsidR="002F5F9B" w:rsidRPr="002A2450">
        <w:rPr>
          <w:rFonts w:ascii="Times New Roman" w:hAnsi="Times New Roman" w:cs="Times New Roman"/>
        </w:rPr>
        <w:t>mor</w:t>
      </w:r>
      <w:r w:rsidR="002A6C71" w:rsidRPr="002A2450">
        <w:rPr>
          <w:rFonts w:ascii="Times New Roman" w:hAnsi="Times New Roman" w:cs="Times New Roman"/>
        </w:rPr>
        <w:t>e</w:t>
      </w:r>
      <w:r w:rsidR="002F5F9B" w:rsidRPr="002A2450">
        <w:rPr>
          <w:rFonts w:ascii="Times New Roman" w:hAnsi="Times New Roman" w:cs="Times New Roman"/>
        </w:rPr>
        <w:t xml:space="preserve">-or-less </w:t>
      </w:r>
      <w:r w:rsidR="00CC7E65" w:rsidRPr="002A2450">
        <w:rPr>
          <w:rFonts w:ascii="Times New Roman" w:hAnsi="Times New Roman" w:cs="Times New Roman"/>
        </w:rPr>
        <w:t xml:space="preserve">full detail </w:t>
      </w:r>
      <w:r w:rsidRPr="002A2450">
        <w:rPr>
          <w:rFonts w:ascii="Times New Roman" w:hAnsi="Times New Roman" w:cs="Times New Roman"/>
        </w:rPr>
        <w:t xml:space="preserve">and </w:t>
      </w:r>
      <w:r w:rsidR="00CC7E65" w:rsidRPr="002A2450">
        <w:rPr>
          <w:rFonts w:ascii="Times New Roman" w:hAnsi="Times New Roman" w:cs="Times New Roman"/>
        </w:rPr>
        <w:t xml:space="preserve">nonetheless </w:t>
      </w:r>
      <w:r w:rsidRPr="002A2450">
        <w:rPr>
          <w:rFonts w:ascii="Times New Roman" w:hAnsi="Times New Roman" w:cs="Times New Roman"/>
        </w:rPr>
        <w:t>rejected at an earlier time.  For example, shortly after Dalton claimed that water is HO, Avogadro proposed that it was H</w:t>
      </w:r>
      <w:r w:rsidRPr="002A2450">
        <w:rPr>
          <w:rFonts w:ascii="Times New Roman" w:hAnsi="Times New Roman" w:cs="Times New Roman"/>
          <w:vertAlign w:val="subscript"/>
        </w:rPr>
        <w:t>2</w:t>
      </w:r>
      <w:r w:rsidRPr="002A2450">
        <w:rPr>
          <w:rFonts w:ascii="Times New Roman" w:hAnsi="Times New Roman" w:cs="Times New Roman"/>
        </w:rPr>
        <w:t xml:space="preserve">O.  However, “Avogardo’s ideas were rejected by Dalton and most other chemists as ad hoc, speculative, and implausible, and not generally accepted until half a century later” (Chang 2012, xviii).  In cases such as these, </w:t>
      </w:r>
      <w:r w:rsidR="00CC7E65" w:rsidRPr="002A2450">
        <w:rPr>
          <w:rFonts w:ascii="Times New Roman" w:hAnsi="Times New Roman" w:cs="Times New Roman"/>
        </w:rPr>
        <w:t>where</w:t>
      </w:r>
      <w:r w:rsidRPr="002A2450">
        <w:rPr>
          <w:rFonts w:ascii="Times New Roman" w:hAnsi="Times New Roman" w:cs="Times New Roman"/>
        </w:rPr>
        <w:t xml:space="preserve"> the eventual successor theory was conceived and rejected at an earlier time, the PUA cannot exp</w:t>
      </w:r>
      <w:r w:rsidR="00587F47">
        <w:rPr>
          <w:rFonts w:ascii="Times New Roman" w:hAnsi="Times New Roman" w:cs="Times New Roman"/>
        </w:rPr>
        <w:t>lain</w:t>
      </w:r>
      <w:r w:rsidRPr="002A2450">
        <w:rPr>
          <w:rFonts w:ascii="Times New Roman" w:hAnsi="Times New Roman" w:cs="Times New Roman"/>
        </w:rPr>
        <w:t xml:space="preserve"> why the superseded theory was accepted at that earlier ti</w:t>
      </w:r>
      <w:r w:rsidR="002F5F9B" w:rsidRPr="002A2450">
        <w:rPr>
          <w:rFonts w:ascii="Times New Roman" w:hAnsi="Times New Roman" w:cs="Times New Roman"/>
        </w:rPr>
        <w:t>me, but the PME can.  So one reason to accept the PME is that</w:t>
      </w:r>
      <w:r w:rsidRPr="002A2450">
        <w:rPr>
          <w:rFonts w:ascii="Times New Roman" w:hAnsi="Times New Roman" w:cs="Times New Roman"/>
        </w:rPr>
        <w:t xml:space="preserve"> it can account for a wider variety of historical cases that historically-motivated anti-realists want to </w:t>
      </w:r>
      <w:r w:rsidR="00DE3C56" w:rsidRPr="002A2450">
        <w:rPr>
          <w:rFonts w:ascii="Times New Roman" w:hAnsi="Times New Roman" w:cs="Times New Roman"/>
        </w:rPr>
        <w:t>use</w:t>
      </w:r>
      <w:r w:rsidRPr="002A2450">
        <w:rPr>
          <w:rFonts w:ascii="Times New Roman" w:hAnsi="Times New Roman" w:cs="Times New Roman"/>
        </w:rPr>
        <w:t xml:space="preserve"> as part of their </w:t>
      </w:r>
      <w:r w:rsidR="002F5F9B" w:rsidRPr="002A2450">
        <w:rPr>
          <w:rFonts w:ascii="Times New Roman" w:hAnsi="Times New Roman" w:cs="Times New Roman"/>
        </w:rPr>
        <w:t>brief</w:t>
      </w:r>
      <w:r w:rsidRPr="002A2450">
        <w:rPr>
          <w:rFonts w:ascii="Times New Roman" w:hAnsi="Times New Roman" w:cs="Times New Roman"/>
        </w:rPr>
        <w:t xml:space="preserve"> against realism.  An anti-realist who restricts herself to the PUA cannot use these ‘greatest hits’ from the anti-realist catalogue.</w:t>
      </w:r>
    </w:p>
    <w:p w14:paraId="382CC562"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rPr>
      </w:pPr>
    </w:p>
    <w:p w14:paraId="289D00AB" w14:textId="0D6B8195" w:rsidR="00B15348" w:rsidRPr="002A2450" w:rsidRDefault="00AA5C93"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The PME-defender has a</w:t>
      </w:r>
      <w:r w:rsidR="002F5F9B" w:rsidRPr="002A2450">
        <w:rPr>
          <w:rFonts w:ascii="Times New Roman" w:hAnsi="Times New Roman" w:cs="Times New Roman"/>
        </w:rPr>
        <w:t xml:space="preserve"> second reply.</w:t>
      </w:r>
      <w:r w:rsidR="00CC7E65" w:rsidRPr="002A2450">
        <w:rPr>
          <w:rFonts w:ascii="Times New Roman" w:hAnsi="Times New Roman" w:cs="Times New Roman"/>
        </w:rPr>
        <w:t xml:space="preserve">  </w:t>
      </w:r>
      <w:r w:rsidR="00B15348" w:rsidRPr="002A2450">
        <w:rPr>
          <w:rFonts w:ascii="Times New Roman" w:hAnsi="Times New Roman" w:cs="Times New Roman"/>
        </w:rPr>
        <w:t xml:space="preserve">I grant that the PUA can give </w:t>
      </w:r>
      <w:r w:rsidR="00B15348" w:rsidRPr="002A2450">
        <w:rPr>
          <w:rFonts w:ascii="Times New Roman" w:hAnsi="Times New Roman" w:cs="Times New Roman"/>
          <w:i/>
          <w:iCs/>
        </w:rPr>
        <w:t>an</w:t>
      </w:r>
      <w:r w:rsidR="00B15348" w:rsidRPr="002A2450">
        <w:rPr>
          <w:rFonts w:ascii="Times New Roman" w:hAnsi="Times New Roman" w:cs="Times New Roman"/>
        </w:rPr>
        <w:t xml:space="preserve"> explanation of why scientists in 1800 did not accept Special Relativity, Quantum Mechanics, and the existence of superconducting materials: nobody had proposed the Lorentz transformations, the Schrödinger equation plus the projection postulate, or the existence of critical superconducting temperatures </w:t>
      </w:r>
      <w:r w:rsidR="00DE3C56" w:rsidRPr="002A2450">
        <w:rPr>
          <w:rFonts w:ascii="Times New Roman" w:hAnsi="Times New Roman" w:cs="Times New Roman"/>
        </w:rPr>
        <w:t>back then</w:t>
      </w:r>
      <w:r w:rsidR="00B15348" w:rsidRPr="002A2450">
        <w:rPr>
          <w:rFonts w:ascii="Times New Roman" w:hAnsi="Times New Roman" w:cs="Times New Roman"/>
        </w:rPr>
        <w:t xml:space="preserve">.  However, I believe the PME provides a </w:t>
      </w:r>
      <w:r w:rsidR="00B15348" w:rsidRPr="002A2450">
        <w:rPr>
          <w:rFonts w:ascii="Times New Roman" w:hAnsi="Times New Roman" w:cs="Times New Roman"/>
          <w:i/>
          <w:iCs/>
        </w:rPr>
        <w:t>better</w:t>
      </w:r>
      <w:r w:rsidR="00B15348" w:rsidRPr="002A2450">
        <w:rPr>
          <w:rFonts w:ascii="Times New Roman" w:hAnsi="Times New Roman" w:cs="Times New Roman"/>
        </w:rPr>
        <w:t xml:space="preserve"> explanation for each of these </w:t>
      </w:r>
      <w:r w:rsidR="00B02686">
        <w:rPr>
          <w:rFonts w:ascii="Times New Roman" w:hAnsi="Times New Roman" w:cs="Times New Roman"/>
        </w:rPr>
        <w:t xml:space="preserve">three </w:t>
      </w:r>
      <w:r w:rsidR="00B15348" w:rsidRPr="002A2450">
        <w:rPr>
          <w:rFonts w:ascii="Times New Roman" w:hAnsi="Times New Roman" w:cs="Times New Roman"/>
        </w:rPr>
        <w:t>than the PUA does. Why?  Imagine</w:t>
      </w:r>
      <w:r w:rsidR="00DE3C56" w:rsidRPr="002A2450">
        <w:rPr>
          <w:rFonts w:ascii="Times New Roman" w:hAnsi="Times New Roman" w:cs="Times New Roman"/>
        </w:rPr>
        <w:t xml:space="preserve"> </w:t>
      </w:r>
      <w:r w:rsidR="00B15348" w:rsidRPr="002A2450">
        <w:rPr>
          <w:rFonts w:ascii="Times New Roman" w:hAnsi="Times New Roman" w:cs="Times New Roman"/>
        </w:rPr>
        <w:t xml:space="preserve">a </w:t>
      </w:r>
      <w:r w:rsidR="00B15348" w:rsidRPr="002A2450">
        <w:rPr>
          <w:rFonts w:ascii="Times New Roman" w:hAnsi="Times New Roman" w:cs="Times New Roman"/>
        </w:rPr>
        <w:lastRenderedPageBreak/>
        <w:t>physicist</w:t>
      </w:r>
      <w:r w:rsidR="00DE3C56" w:rsidRPr="002A2450">
        <w:rPr>
          <w:rFonts w:ascii="Times New Roman" w:hAnsi="Times New Roman" w:cs="Times New Roman"/>
        </w:rPr>
        <w:t xml:space="preserve"> in 1800</w:t>
      </w:r>
      <w:r w:rsidR="002F5F9B" w:rsidRPr="002A2450">
        <w:rPr>
          <w:rFonts w:ascii="Times New Roman" w:hAnsi="Times New Roman" w:cs="Times New Roman"/>
        </w:rPr>
        <w:t xml:space="preserve"> who proposed</w:t>
      </w:r>
      <w:r w:rsidR="00B15348" w:rsidRPr="002A2450">
        <w:rPr>
          <w:rFonts w:ascii="Times New Roman" w:hAnsi="Times New Roman" w:cs="Times New Roman"/>
        </w:rPr>
        <w:t xml:space="preserve"> </w:t>
      </w:r>
      <w:r w:rsidR="00DE3C56" w:rsidRPr="002A2450">
        <w:rPr>
          <w:rFonts w:ascii="Times New Roman" w:hAnsi="Times New Roman" w:cs="Times New Roman"/>
        </w:rPr>
        <w:t>replacing</w:t>
      </w:r>
      <w:r w:rsidR="00B15348" w:rsidRPr="002A2450">
        <w:rPr>
          <w:rFonts w:ascii="Times New Roman" w:hAnsi="Times New Roman" w:cs="Times New Roman"/>
        </w:rPr>
        <w:t xml:space="preserve"> the Galilean transformations </w:t>
      </w:r>
      <w:r w:rsidR="00DE3C56" w:rsidRPr="002A2450">
        <w:rPr>
          <w:rFonts w:ascii="Times New Roman" w:hAnsi="Times New Roman" w:cs="Times New Roman"/>
        </w:rPr>
        <w:t>with</w:t>
      </w:r>
      <w:r w:rsidR="00B15348" w:rsidRPr="002A2450">
        <w:rPr>
          <w:rFonts w:ascii="Times New Roman" w:hAnsi="Times New Roman" w:cs="Times New Roman"/>
        </w:rPr>
        <w:t xml:space="preserve"> the Lorentz transformations.  Or who says that, below certain scales, classical equations of motion fail to hold, and should be replaced with the Schrödinger equation.</w:t>
      </w:r>
      <w:r w:rsidR="00DE3C56" w:rsidRPr="002A2450">
        <w:rPr>
          <w:rFonts w:ascii="Times New Roman" w:hAnsi="Times New Roman" w:cs="Times New Roman"/>
        </w:rPr>
        <w:t xml:space="preserve">  </w:t>
      </w:r>
      <w:r w:rsidR="00B15348" w:rsidRPr="002A2450">
        <w:rPr>
          <w:rFonts w:ascii="Times New Roman" w:hAnsi="Times New Roman" w:cs="Times New Roman"/>
        </w:rPr>
        <w:t xml:space="preserve">In other words, imagine that the Problem of Unconceived Alternatives is removed from these historical cases: </w:t>
      </w:r>
      <w:r w:rsidR="00170074" w:rsidRPr="002A2450">
        <w:rPr>
          <w:rFonts w:ascii="Times New Roman" w:hAnsi="Times New Roman" w:cs="Times New Roman"/>
        </w:rPr>
        <w:t xml:space="preserve">imagine </w:t>
      </w:r>
      <w:r w:rsidR="00B15348" w:rsidRPr="002A2450">
        <w:rPr>
          <w:rFonts w:ascii="Times New Roman" w:hAnsi="Times New Roman" w:cs="Times New Roman"/>
        </w:rPr>
        <w:t xml:space="preserve">the successor theory is </w:t>
      </w:r>
      <w:r w:rsidR="00DE3C56" w:rsidRPr="002A2450">
        <w:rPr>
          <w:rFonts w:ascii="Times New Roman" w:hAnsi="Times New Roman" w:cs="Times New Roman"/>
        </w:rPr>
        <w:t>conceived</w:t>
      </w:r>
      <w:r w:rsidR="00B15348" w:rsidRPr="002A2450">
        <w:rPr>
          <w:rFonts w:ascii="Times New Roman" w:hAnsi="Times New Roman" w:cs="Times New Roman"/>
        </w:rPr>
        <w:t xml:space="preserve">.  </w:t>
      </w:r>
    </w:p>
    <w:p w14:paraId="2A2F5F36"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rPr>
      </w:pPr>
    </w:p>
    <w:p w14:paraId="76647235" w14:textId="7CF66BAC" w:rsidR="00B15348" w:rsidRPr="002A2450" w:rsidRDefault="00B15348" w:rsidP="00DD530F">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If the real reason scientists in 1800 accepted classical mechanics and not Quantum Mechanics was that scientists in 1800 had failed to conceive of Quantum Mechanics (as the PUA-p</w:t>
      </w:r>
      <w:r w:rsidR="00AA5C93" w:rsidRPr="002A2450">
        <w:rPr>
          <w:rFonts w:ascii="Times New Roman" w:hAnsi="Times New Roman" w:cs="Times New Roman"/>
        </w:rPr>
        <w:t>roponent predicts)</w:t>
      </w:r>
      <w:r w:rsidR="00B02686">
        <w:rPr>
          <w:rFonts w:ascii="Times New Roman" w:hAnsi="Times New Roman" w:cs="Times New Roman"/>
        </w:rPr>
        <w:t>,</w:t>
      </w:r>
      <w:r w:rsidR="00AA5C93" w:rsidRPr="002A2450">
        <w:rPr>
          <w:rFonts w:ascii="Times New Roman" w:hAnsi="Times New Roman" w:cs="Times New Roman"/>
        </w:rPr>
        <w:t xml:space="preserve"> </w:t>
      </w:r>
      <w:r w:rsidRPr="002A2450">
        <w:rPr>
          <w:rFonts w:ascii="Times New Roman" w:hAnsi="Times New Roman" w:cs="Times New Roman"/>
        </w:rPr>
        <w:t>then in this</w:t>
      </w:r>
      <w:r w:rsidR="00DE3C56" w:rsidRPr="002A2450">
        <w:rPr>
          <w:rFonts w:ascii="Times New Roman" w:hAnsi="Times New Roman" w:cs="Times New Roman"/>
        </w:rPr>
        <w:t xml:space="preserve"> alternative imagined history</w:t>
      </w:r>
      <w:r w:rsidRPr="002A2450">
        <w:rPr>
          <w:rFonts w:ascii="Times New Roman" w:hAnsi="Times New Roman" w:cs="Times New Roman"/>
        </w:rPr>
        <w:t xml:space="preserve">, the scientists </w:t>
      </w:r>
      <w:r w:rsidR="00170074" w:rsidRPr="002A2450">
        <w:rPr>
          <w:rFonts w:ascii="Times New Roman" w:hAnsi="Times New Roman" w:cs="Times New Roman"/>
        </w:rPr>
        <w:t xml:space="preserve">in 1800 </w:t>
      </w:r>
      <w:r w:rsidRPr="002A2450">
        <w:rPr>
          <w:rFonts w:ascii="Times New Roman" w:hAnsi="Times New Roman" w:cs="Times New Roman"/>
        </w:rPr>
        <w:t xml:space="preserve">should accept Quantum Mechanics.  But it is extremely unlikely that the scientific community of 1800 would accept Quantum Mechanics (or special relativity, or </w:t>
      </w:r>
      <w:r w:rsidR="00587F47">
        <w:rPr>
          <w:rFonts w:ascii="Times New Roman" w:hAnsi="Times New Roman" w:cs="Times New Roman"/>
        </w:rPr>
        <w:t>superconductivity</w:t>
      </w:r>
      <w:r w:rsidRPr="002A2450">
        <w:rPr>
          <w:rFonts w:ascii="Times New Roman" w:hAnsi="Times New Roman" w:cs="Times New Roman"/>
        </w:rPr>
        <w:t>), because these new theories introduce extra complications that are unsupported by any evi</w:t>
      </w:r>
      <w:r w:rsidR="002F5F9B" w:rsidRPr="002A2450">
        <w:rPr>
          <w:rFonts w:ascii="Times New Roman" w:hAnsi="Times New Roman" w:cs="Times New Roman"/>
        </w:rPr>
        <w:t xml:space="preserve">dence available </w:t>
      </w:r>
      <w:r w:rsidR="006821F4" w:rsidRPr="002A2450">
        <w:rPr>
          <w:rFonts w:ascii="Times New Roman" w:hAnsi="Times New Roman" w:cs="Times New Roman"/>
        </w:rPr>
        <w:t>in 1800</w:t>
      </w:r>
      <w:r w:rsidR="002F5F9B" w:rsidRPr="002A2450">
        <w:rPr>
          <w:rFonts w:ascii="Times New Roman" w:hAnsi="Times New Roman" w:cs="Times New Roman"/>
        </w:rPr>
        <w:t xml:space="preserve">.  </w:t>
      </w:r>
      <w:r w:rsidR="00AA5C93" w:rsidRPr="002A2450">
        <w:rPr>
          <w:rFonts w:ascii="Times New Roman" w:hAnsi="Times New Roman" w:cs="Times New Roman"/>
        </w:rPr>
        <w:t>Such theories would involve</w:t>
      </w:r>
      <w:r w:rsidRPr="002A2450">
        <w:rPr>
          <w:rFonts w:ascii="Times New Roman" w:hAnsi="Times New Roman" w:cs="Times New Roman"/>
        </w:rPr>
        <w:t xml:space="preserve"> unmotivated reduction</w:t>
      </w:r>
      <w:r w:rsidR="002F5F9B" w:rsidRPr="002A2450">
        <w:rPr>
          <w:rFonts w:ascii="Times New Roman" w:hAnsi="Times New Roman" w:cs="Times New Roman"/>
        </w:rPr>
        <w:t>s</w:t>
      </w:r>
      <w:r w:rsidRPr="002A2450">
        <w:rPr>
          <w:rFonts w:ascii="Times New Roman" w:hAnsi="Times New Roman" w:cs="Times New Roman"/>
        </w:rPr>
        <w:t xml:space="preserve"> in theoretical parsimony. </w:t>
      </w:r>
      <w:r w:rsidR="00A76F60" w:rsidRPr="002A2450">
        <w:rPr>
          <w:rFonts w:ascii="Times New Roman" w:hAnsi="Times New Roman" w:cs="Times New Roman"/>
        </w:rPr>
        <w:t xml:space="preserve"> </w:t>
      </w:r>
      <w:r w:rsidR="002F5F9B" w:rsidRPr="002A2450">
        <w:rPr>
          <w:rFonts w:ascii="Times New Roman" w:hAnsi="Times New Roman" w:cs="Times New Roman"/>
        </w:rPr>
        <w:t>And presumably, if the PUA were</w:t>
      </w:r>
      <w:r w:rsidRPr="002A2450">
        <w:rPr>
          <w:rFonts w:ascii="Times New Roman" w:hAnsi="Times New Roman" w:cs="Times New Roman"/>
        </w:rPr>
        <w:t xml:space="preserve"> the (primary) mechanism driving past scientists’ failure to accept late</w:t>
      </w:r>
      <w:r w:rsidR="00587F47">
        <w:rPr>
          <w:rFonts w:ascii="Times New Roman" w:hAnsi="Times New Roman" w:cs="Times New Roman"/>
        </w:rPr>
        <w:t>r successor theories, then ‘removing</w:t>
      </w:r>
      <w:r w:rsidRPr="002A2450">
        <w:rPr>
          <w:rFonts w:ascii="Times New Roman" w:hAnsi="Times New Roman" w:cs="Times New Roman"/>
        </w:rPr>
        <w:t xml:space="preserve">’ the </w:t>
      </w:r>
      <w:r w:rsidR="00170074" w:rsidRPr="002A2450">
        <w:rPr>
          <w:rFonts w:ascii="Times New Roman" w:hAnsi="Times New Roman" w:cs="Times New Roman"/>
        </w:rPr>
        <w:t>PUA</w:t>
      </w:r>
      <w:r w:rsidR="00587F47">
        <w:rPr>
          <w:rFonts w:ascii="Times New Roman" w:hAnsi="Times New Roman" w:cs="Times New Roman"/>
        </w:rPr>
        <w:t xml:space="preserve"> would lead</w:t>
      </w:r>
      <w:r w:rsidRPr="002A2450">
        <w:rPr>
          <w:rFonts w:ascii="Times New Roman" w:hAnsi="Times New Roman" w:cs="Times New Roman"/>
        </w:rPr>
        <w:t xml:space="preserve"> scientists </w:t>
      </w:r>
      <w:r w:rsidR="00587F47">
        <w:rPr>
          <w:rFonts w:ascii="Times New Roman" w:hAnsi="Times New Roman" w:cs="Times New Roman"/>
        </w:rPr>
        <w:t>to</w:t>
      </w:r>
      <w:r w:rsidRPr="002A2450">
        <w:rPr>
          <w:rFonts w:ascii="Times New Roman" w:hAnsi="Times New Roman" w:cs="Times New Roman"/>
        </w:rPr>
        <w:t xml:space="preserve"> accept the successor theory.  But in at least these three </w:t>
      </w:r>
      <w:r w:rsidR="00587F47">
        <w:rPr>
          <w:rFonts w:ascii="Times New Roman" w:hAnsi="Times New Roman" w:cs="Times New Roman"/>
        </w:rPr>
        <w:t xml:space="preserve">counterfactual </w:t>
      </w:r>
      <w:r w:rsidR="009609B6">
        <w:rPr>
          <w:rFonts w:ascii="Times New Roman" w:hAnsi="Times New Roman" w:cs="Times New Roman"/>
        </w:rPr>
        <w:t>scenarios</w:t>
      </w:r>
      <w:r w:rsidRPr="002A2450">
        <w:rPr>
          <w:rFonts w:ascii="Times New Roman" w:hAnsi="Times New Roman" w:cs="Times New Roman"/>
        </w:rPr>
        <w:t>, this seems very unlikely</w:t>
      </w:r>
      <w:r w:rsidR="00DE3C56" w:rsidRPr="002A2450">
        <w:rPr>
          <w:rFonts w:ascii="Times New Roman" w:hAnsi="Times New Roman" w:cs="Times New Roman"/>
        </w:rPr>
        <w:t xml:space="preserve">.  </w:t>
      </w:r>
      <w:r w:rsidRPr="002A2450">
        <w:rPr>
          <w:rFonts w:ascii="Times New Roman" w:hAnsi="Times New Roman" w:cs="Times New Roman"/>
        </w:rPr>
        <w:t xml:space="preserve">So for several famous historical cases, the </w:t>
      </w:r>
      <w:r w:rsidR="002A6C71" w:rsidRPr="002A2450">
        <w:rPr>
          <w:rFonts w:ascii="Times New Roman" w:hAnsi="Times New Roman" w:cs="Times New Roman"/>
        </w:rPr>
        <w:t>PUA does not appear to be the correct explanation for the scientists’ acceptance</w:t>
      </w:r>
      <w:r w:rsidRPr="002A2450">
        <w:rPr>
          <w:rFonts w:ascii="Times New Roman" w:hAnsi="Times New Roman" w:cs="Times New Roman"/>
        </w:rPr>
        <w:t>.</w:t>
      </w:r>
    </w:p>
    <w:p w14:paraId="47BFFABD" w14:textId="77777777" w:rsidR="00B15348" w:rsidRPr="002A2450" w:rsidRDefault="00B15348" w:rsidP="00DD530F">
      <w:pPr>
        <w:widowControl w:val="0"/>
        <w:autoSpaceDE w:val="0"/>
        <w:autoSpaceDN w:val="0"/>
        <w:adjustRightInd w:val="0"/>
        <w:spacing w:line="480" w:lineRule="auto"/>
        <w:rPr>
          <w:rFonts w:ascii="Times New Roman" w:hAnsi="Times New Roman" w:cs="Times New Roman"/>
          <w:i/>
          <w:iCs/>
        </w:rPr>
      </w:pPr>
    </w:p>
    <w:p w14:paraId="496AFAE1" w14:textId="1A1CD00E" w:rsidR="00C70DA5" w:rsidRPr="002A2450" w:rsidRDefault="00C70DA5" w:rsidP="001751BC">
      <w:pPr>
        <w:widowControl w:val="0"/>
        <w:autoSpaceDE w:val="0"/>
        <w:autoSpaceDN w:val="0"/>
        <w:adjustRightInd w:val="0"/>
        <w:spacing w:line="480" w:lineRule="auto"/>
        <w:rPr>
          <w:rFonts w:ascii="Times New Roman" w:hAnsi="Times New Roman" w:cs="Times New Roman"/>
          <w:b/>
          <w:bCs/>
        </w:rPr>
      </w:pPr>
      <w:r w:rsidRPr="002A2450">
        <w:rPr>
          <w:rFonts w:ascii="Times New Roman" w:hAnsi="Times New Roman" w:cs="Times New Roman"/>
          <w:b/>
          <w:bCs/>
        </w:rPr>
        <w:t>4. Conclusion: the relationship between the PUA and the PME</w:t>
      </w:r>
    </w:p>
    <w:p w14:paraId="28276860" w14:textId="77777777" w:rsidR="00C70DA5" w:rsidRPr="002A2450" w:rsidRDefault="00C70DA5" w:rsidP="001751BC">
      <w:pPr>
        <w:widowControl w:val="0"/>
        <w:autoSpaceDE w:val="0"/>
        <w:autoSpaceDN w:val="0"/>
        <w:adjustRightInd w:val="0"/>
        <w:spacing w:line="480" w:lineRule="auto"/>
        <w:rPr>
          <w:rFonts w:ascii="Times New Roman" w:hAnsi="Times New Roman" w:cs="Times New Roman"/>
          <w:b/>
          <w:bCs/>
        </w:rPr>
      </w:pPr>
    </w:p>
    <w:p w14:paraId="0ADBEE2A" w14:textId="55E553F1" w:rsidR="00C70DA5" w:rsidRPr="002A2450" w:rsidRDefault="00C70DA5" w:rsidP="001751BC">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 xml:space="preserve">The PME and the PUA both aim to explain why past scientists accepted the theories they </w:t>
      </w:r>
      <w:r w:rsidRPr="002A2450">
        <w:rPr>
          <w:rFonts w:ascii="Times New Roman" w:hAnsi="Times New Roman" w:cs="Times New Roman"/>
        </w:rPr>
        <w:lastRenderedPageBreak/>
        <w:t xml:space="preserve">did, instead of those theories’ successors.  Section 3 argued that the PME enjoys two kinds of explanatory advantages over the PUA: </w:t>
      </w:r>
      <w:r w:rsidR="00D93DE8" w:rsidRPr="002A2450">
        <w:rPr>
          <w:rFonts w:ascii="Times New Roman" w:hAnsi="Times New Roman" w:cs="Times New Roman"/>
        </w:rPr>
        <w:t xml:space="preserve">first, </w:t>
      </w:r>
      <w:r w:rsidRPr="002A2450">
        <w:rPr>
          <w:rFonts w:ascii="Times New Roman" w:hAnsi="Times New Roman" w:cs="Times New Roman"/>
        </w:rPr>
        <w:t xml:space="preserve">the PME can explain historical cases of </w:t>
      </w:r>
      <w:r w:rsidRPr="002A2450">
        <w:rPr>
          <w:rFonts w:ascii="Times New Roman" w:hAnsi="Times New Roman" w:cs="Times New Roman"/>
          <w:i/>
          <w:iCs/>
        </w:rPr>
        <w:t>conceived</w:t>
      </w:r>
      <w:r w:rsidRPr="002A2450">
        <w:rPr>
          <w:rFonts w:ascii="Times New Roman" w:hAnsi="Times New Roman" w:cs="Times New Roman"/>
        </w:rPr>
        <w:t xml:space="preserve"> alternatives, whereas the PUA cannot, and second, in certain cases that the PUA can apparently explain, the PME provides a better explanation (e.g. why scientists in 1800 did not accept relativistic and quantum physics).  However, none of what was said above entails that the PUA should be eliminated entirely.  The fact that PUA is not the best explanation for many portions of the ‘graveyard’ of bygone theories does not mean that it </w:t>
      </w:r>
      <w:r w:rsidR="00E82087" w:rsidRPr="002A2450">
        <w:rPr>
          <w:rFonts w:ascii="Times New Roman" w:hAnsi="Times New Roman" w:cs="Times New Roman"/>
        </w:rPr>
        <w:t>is not the best explanation for</w:t>
      </w:r>
      <w:r w:rsidRPr="002A2450">
        <w:rPr>
          <w:rFonts w:ascii="Times New Roman" w:hAnsi="Times New Roman" w:cs="Times New Roman"/>
        </w:rPr>
        <w:t xml:space="preserve"> </w:t>
      </w:r>
      <w:r w:rsidRPr="00B02686">
        <w:rPr>
          <w:rFonts w:ascii="Times New Roman" w:hAnsi="Times New Roman" w:cs="Times New Roman"/>
          <w:i/>
        </w:rPr>
        <w:t>any</w:t>
      </w:r>
      <w:r w:rsidR="00832EE2" w:rsidRPr="002A2450">
        <w:rPr>
          <w:rFonts w:ascii="Times New Roman" w:hAnsi="Times New Roman" w:cs="Times New Roman"/>
        </w:rPr>
        <w:t xml:space="preserve"> portion of the historical record</w:t>
      </w:r>
      <w:r w:rsidRPr="002A2450">
        <w:rPr>
          <w:rFonts w:ascii="Times New Roman" w:hAnsi="Times New Roman" w:cs="Times New Roman"/>
        </w:rPr>
        <w:t xml:space="preserve">.  </w:t>
      </w:r>
    </w:p>
    <w:p w14:paraId="324C7915" w14:textId="77777777" w:rsidR="00C70DA5" w:rsidRPr="002A2450" w:rsidRDefault="00C70DA5" w:rsidP="001751BC">
      <w:pPr>
        <w:widowControl w:val="0"/>
        <w:autoSpaceDE w:val="0"/>
        <w:autoSpaceDN w:val="0"/>
        <w:adjustRightInd w:val="0"/>
        <w:spacing w:line="480" w:lineRule="auto"/>
        <w:rPr>
          <w:rFonts w:ascii="Times New Roman" w:hAnsi="Times New Roman" w:cs="Times New Roman"/>
        </w:rPr>
      </w:pPr>
    </w:p>
    <w:p w14:paraId="531C8F08" w14:textId="4FF1256B" w:rsidR="00C70DA5" w:rsidRPr="002A2450" w:rsidRDefault="00C70DA5" w:rsidP="001751BC">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 xml:space="preserve">Are there cases the PUA explains at least as well as the PME—or better?  </w:t>
      </w:r>
      <w:r w:rsidR="00AA5C93" w:rsidRPr="002A2450">
        <w:rPr>
          <w:rFonts w:ascii="Times New Roman" w:hAnsi="Times New Roman" w:cs="Times New Roman"/>
        </w:rPr>
        <w:t xml:space="preserve">In such cases, </w:t>
      </w:r>
      <w:r w:rsidRPr="002A2450">
        <w:rPr>
          <w:rFonts w:ascii="Times New Roman" w:hAnsi="Times New Roman" w:cs="Times New Roman"/>
        </w:rPr>
        <w:t xml:space="preserve">as soon as the new, previously unconceived theory is publicly </w:t>
      </w:r>
      <w:r w:rsidR="00AA5C93" w:rsidRPr="002A2450">
        <w:rPr>
          <w:rFonts w:ascii="Times New Roman" w:hAnsi="Times New Roman" w:cs="Times New Roman"/>
        </w:rPr>
        <w:t>disseminated</w:t>
      </w:r>
      <w:r w:rsidRPr="002A2450">
        <w:rPr>
          <w:rFonts w:ascii="Times New Roman" w:hAnsi="Times New Roman" w:cs="Times New Roman"/>
        </w:rPr>
        <w:t xml:space="preserve">, the scientific community </w:t>
      </w:r>
      <w:r w:rsidR="000B4A82">
        <w:rPr>
          <w:rFonts w:ascii="Times New Roman" w:hAnsi="Times New Roman" w:cs="Times New Roman"/>
        </w:rPr>
        <w:t>would consider</w:t>
      </w:r>
      <w:r w:rsidRPr="002A2450">
        <w:rPr>
          <w:rFonts w:ascii="Times New Roman" w:hAnsi="Times New Roman" w:cs="Times New Roman"/>
        </w:rPr>
        <w:t xml:space="preserve"> it roughly at least as well-confirmed as its long-standing predecessor.  For in such a situation, the historical scientists really were in an underdetermination scenario, but did not become aware of that fact until the previously unconceived alternative was explicitly articulated.  And cases like this </w:t>
      </w:r>
      <w:r w:rsidRPr="00B02686">
        <w:rPr>
          <w:rFonts w:ascii="Times New Roman" w:hAnsi="Times New Roman" w:cs="Times New Roman"/>
        </w:rPr>
        <w:t>do</w:t>
      </w:r>
      <w:r w:rsidRPr="002A2450">
        <w:rPr>
          <w:rFonts w:ascii="Times New Roman" w:hAnsi="Times New Roman" w:cs="Times New Roman"/>
        </w:rPr>
        <w:t xml:space="preserve"> </w:t>
      </w:r>
      <w:r w:rsidR="000B4A82">
        <w:rPr>
          <w:rFonts w:ascii="Times New Roman" w:hAnsi="Times New Roman" w:cs="Times New Roman"/>
        </w:rPr>
        <w:t>appear in the history of science.</w:t>
      </w:r>
      <w:r w:rsidRPr="002A2450">
        <w:rPr>
          <w:rFonts w:ascii="Times New Roman" w:hAnsi="Times New Roman" w:cs="Times New Roman"/>
        </w:rPr>
        <w:t xml:space="preserve"> </w:t>
      </w:r>
      <w:r w:rsidR="000B4A82">
        <w:rPr>
          <w:rFonts w:ascii="Times New Roman" w:hAnsi="Times New Roman" w:cs="Times New Roman"/>
        </w:rPr>
        <w:t xml:space="preserve"> Examples include </w:t>
      </w:r>
      <w:r w:rsidRPr="002A2450">
        <w:rPr>
          <w:rFonts w:ascii="Times New Roman" w:hAnsi="Times New Roman" w:cs="Times New Roman"/>
        </w:rPr>
        <w:t>Einstein’s proposal of the general theory of r</w:t>
      </w:r>
      <w:r w:rsidR="000B4A82">
        <w:rPr>
          <w:rFonts w:ascii="Times New Roman" w:hAnsi="Times New Roman" w:cs="Times New Roman"/>
        </w:rPr>
        <w:t>elativity at the end of 1915, and</w:t>
      </w:r>
      <w:r w:rsidRPr="002A2450">
        <w:rPr>
          <w:rFonts w:ascii="Times New Roman" w:hAnsi="Times New Roman" w:cs="Times New Roman"/>
        </w:rPr>
        <w:t xml:space="preserve"> Friedrich Küchenmeister’s proposal of intermediate hosts to explain the tapeworm lifecycle (Farley 1977, 60-70).  In both cases, the new theory handled then-available data well, and a ‘crucial experiment’ (</w:t>
      </w:r>
      <w:r w:rsidRPr="002A2450">
        <w:rPr>
          <w:rFonts w:ascii="Times New Roman" w:hAnsi="Times New Roman" w:cs="Times New Roman"/>
          <w:i/>
          <w:iCs/>
        </w:rPr>
        <w:t>pace</w:t>
      </w:r>
      <w:r w:rsidRPr="002A2450">
        <w:rPr>
          <w:rFonts w:ascii="Times New Roman" w:hAnsi="Times New Roman" w:cs="Times New Roman"/>
        </w:rPr>
        <w:t xml:space="preserve"> Duhem) to break the underdetermination situation was proposed and subsequently carried out (the 1919 eclipse expeditions and feeding experiments, respectively).  So it appears the PUA </w:t>
      </w:r>
      <w:r w:rsidR="006E169C" w:rsidRPr="002A2450">
        <w:rPr>
          <w:rFonts w:ascii="Times New Roman" w:hAnsi="Times New Roman" w:cs="Times New Roman"/>
        </w:rPr>
        <w:t>can</w:t>
      </w:r>
      <w:r w:rsidRPr="002A2450">
        <w:rPr>
          <w:rFonts w:ascii="Times New Roman" w:hAnsi="Times New Roman" w:cs="Times New Roman"/>
        </w:rPr>
        <w:t xml:space="preserve"> play an explanatory role </w:t>
      </w:r>
      <w:r w:rsidR="00832EE2" w:rsidRPr="002A2450">
        <w:rPr>
          <w:rFonts w:ascii="Times New Roman" w:hAnsi="Times New Roman" w:cs="Times New Roman"/>
        </w:rPr>
        <w:t>in these episodes</w:t>
      </w:r>
      <w:r w:rsidRPr="002A2450">
        <w:rPr>
          <w:rFonts w:ascii="Times New Roman" w:hAnsi="Times New Roman" w:cs="Times New Roman"/>
        </w:rPr>
        <w:t xml:space="preserve">: </w:t>
      </w:r>
      <w:r w:rsidR="000B4A82">
        <w:rPr>
          <w:rFonts w:ascii="Times New Roman" w:hAnsi="Times New Roman" w:cs="Times New Roman"/>
        </w:rPr>
        <w:t>scientists</w:t>
      </w:r>
      <w:r w:rsidRPr="002A2450">
        <w:rPr>
          <w:rFonts w:ascii="Times New Roman" w:hAnsi="Times New Roman" w:cs="Times New Roman"/>
        </w:rPr>
        <w:t xml:space="preserve"> accepted the Newtonian theory of gravitation instead of general relativity </w:t>
      </w:r>
      <w:r w:rsidRPr="002A2450">
        <w:rPr>
          <w:rFonts w:ascii="Times New Roman" w:hAnsi="Times New Roman" w:cs="Times New Roman"/>
          <w:i/>
          <w:iCs/>
        </w:rPr>
        <w:t>in 1910</w:t>
      </w:r>
      <w:r w:rsidRPr="002A2450">
        <w:rPr>
          <w:rFonts w:ascii="Times New Roman" w:hAnsi="Times New Roman" w:cs="Times New Roman"/>
        </w:rPr>
        <w:t xml:space="preserve"> because the general theory of relativity </w:t>
      </w:r>
      <w:r w:rsidRPr="002A2450">
        <w:rPr>
          <w:rFonts w:ascii="Times New Roman" w:hAnsi="Times New Roman" w:cs="Times New Roman"/>
        </w:rPr>
        <w:lastRenderedPageBreak/>
        <w:t xml:space="preserve">had not yet been conceived.  If Einstein had </w:t>
      </w:r>
      <w:r w:rsidR="00AD4072" w:rsidRPr="002A2450">
        <w:rPr>
          <w:rFonts w:ascii="Times New Roman" w:hAnsi="Times New Roman" w:cs="Times New Roman"/>
        </w:rPr>
        <w:t>published</w:t>
      </w:r>
      <w:r w:rsidRPr="002A2450">
        <w:rPr>
          <w:rFonts w:ascii="Times New Roman" w:hAnsi="Times New Roman" w:cs="Times New Roman"/>
        </w:rPr>
        <w:t xml:space="preserve"> it a </w:t>
      </w:r>
      <w:r w:rsidR="001751BC" w:rsidRPr="002A2450">
        <w:rPr>
          <w:rFonts w:ascii="Times New Roman" w:hAnsi="Times New Roman" w:cs="Times New Roman"/>
        </w:rPr>
        <w:t>few years</w:t>
      </w:r>
      <w:r w:rsidRPr="002A2450">
        <w:rPr>
          <w:rFonts w:ascii="Times New Roman" w:hAnsi="Times New Roman" w:cs="Times New Roman"/>
        </w:rPr>
        <w:t xml:space="preserve"> </w:t>
      </w:r>
      <w:r w:rsidR="00AA5C93" w:rsidRPr="002A2450">
        <w:rPr>
          <w:rFonts w:ascii="Times New Roman" w:hAnsi="Times New Roman" w:cs="Times New Roman"/>
        </w:rPr>
        <w:t>before</w:t>
      </w:r>
      <w:r w:rsidR="001751BC" w:rsidRPr="002A2450">
        <w:rPr>
          <w:rFonts w:ascii="Times New Roman" w:hAnsi="Times New Roman" w:cs="Times New Roman"/>
        </w:rPr>
        <w:t xml:space="preserve"> 1915</w:t>
      </w:r>
      <w:r w:rsidRPr="002A2450">
        <w:rPr>
          <w:rFonts w:ascii="Times New Roman" w:hAnsi="Times New Roman" w:cs="Times New Roman"/>
        </w:rPr>
        <w:t xml:space="preserve">, the physics community would presumably have considered it at least roughly ‘tied’ with Newtonian gravitation theory at that slightly earlier point, too.  </w:t>
      </w:r>
      <w:r w:rsidR="00AD4072" w:rsidRPr="002A2450">
        <w:rPr>
          <w:rFonts w:ascii="Times New Roman" w:hAnsi="Times New Roman" w:cs="Times New Roman"/>
        </w:rPr>
        <w:t>The fact that the PUA explains some episodes</w:t>
      </w:r>
      <w:r w:rsidRPr="002A2450">
        <w:rPr>
          <w:rFonts w:ascii="Times New Roman" w:hAnsi="Times New Roman" w:cs="Times New Roman"/>
        </w:rPr>
        <w:t xml:space="preserve"> is compatible with the claim that</w:t>
      </w:r>
      <w:r w:rsidR="00AD4072" w:rsidRPr="002A2450">
        <w:rPr>
          <w:rFonts w:ascii="Times New Roman" w:hAnsi="Times New Roman" w:cs="Times New Roman"/>
        </w:rPr>
        <w:t xml:space="preserve"> </w:t>
      </w:r>
      <w:r w:rsidRPr="002A2450">
        <w:rPr>
          <w:rFonts w:ascii="Times New Roman" w:hAnsi="Times New Roman" w:cs="Times New Roman"/>
        </w:rPr>
        <w:t xml:space="preserve">PME frequently drives historical scientists’ acceptances and rejections of theories. </w:t>
      </w:r>
    </w:p>
    <w:p w14:paraId="09A80B96" w14:textId="77777777" w:rsidR="00C70DA5" w:rsidRPr="002A2450" w:rsidRDefault="00C70DA5" w:rsidP="001751BC">
      <w:pPr>
        <w:widowControl w:val="0"/>
        <w:autoSpaceDE w:val="0"/>
        <w:autoSpaceDN w:val="0"/>
        <w:adjustRightInd w:val="0"/>
        <w:spacing w:line="480" w:lineRule="auto"/>
        <w:rPr>
          <w:rFonts w:ascii="Times New Roman" w:hAnsi="Times New Roman" w:cs="Times New Roman"/>
        </w:rPr>
      </w:pPr>
    </w:p>
    <w:p w14:paraId="5FB33B48" w14:textId="6808CECD" w:rsidR="00207930" w:rsidRPr="002A2450" w:rsidRDefault="00C70DA5" w:rsidP="001751BC">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So the PME and the PUA each have a role to play in explaining past scientists’ patterns of acce</w:t>
      </w:r>
      <w:r w:rsidR="006C26A9">
        <w:rPr>
          <w:rFonts w:ascii="Times New Roman" w:hAnsi="Times New Roman" w:cs="Times New Roman"/>
        </w:rPr>
        <w:t>ptance and rejection.  In short,</w:t>
      </w:r>
      <w:r w:rsidRPr="002A2450">
        <w:rPr>
          <w:rFonts w:ascii="Times New Roman" w:hAnsi="Times New Roman" w:cs="Times New Roman"/>
        </w:rPr>
        <w:t xml:space="preserve"> if the evidence available at </w:t>
      </w:r>
      <w:r w:rsidR="00D93DE8" w:rsidRPr="002A2450">
        <w:rPr>
          <w:rFonts w:ascii="Times New Roman" w:hAnsi="Times New Roman" w:cs="Times New Roman"/>
        </w:rPr>
        <w:t xml:space="preserve">a particular </w:t>
      </w:r>
      <w:r w:rsidRPr="002A2450">
        <w:rPr>
          <w:rFonts w:ascii="Times New Roman" w:hAnsi="Times New Roman" w:cs="Times New Roman"/>
        </w:rPr>
        <w:t>time</w:t>
      </w:r>
      <w:r w:rsidR="00D93DE8" w:rsidRPr="002A2450">
        <w:rPr>
          <w:rFonts w:ascii="Times New Roman" w:hAnsi="Times New Roman" w:cs="Times New Roman"/>
        </w:rPr>
        <w:t xml:space="preserve"> </w:t>
      </w:r>
      <w:r w:rsidRPr="002A2450">
        <w:rPr>
          <w:rFonts w:ascii="Times New Roman" w:hAnsi="Times New Roman" w:cs="Times New Roman"/>
        </w:rPr>
        <w:t>greatly favors the predecessor over the successor, then the PME better explains why scientists do not accept the successor; if the evidence available at</w:t>
      </w:r>
      <w:r w:rsidR="008400A4" w:rsidRPr="002A2450">
        <w:rPr>
          <w:rFonts w:ascii="Times New Roman" w:hAnsi="Times New Roman" w:cs="Times New Roman"/>
        </w:rPr>
        <w:t xml:space="preserve"> that particular time</w:t>
      </w:r>
      <w:r w:rsidR="00D93DE8" w:rsidRPr="002A2450">
        <w:rPr>
          <w:rFonts w:ascii="Times New Roman" w:hAnsi="Times New Roman" w:cs="Times New Roman"/>
        </w:rPr>
        <w:t xml:space="preserve"> does </w:t>
      </w:r>
      <w:r w:rsidR="00D93DE8" w:rsidRPr="002A2450">
        <w:rPr>
          <w:rFonts w:ascii="Times New Roman" w:hAnsi="Times New Roman" w:cs="Times New Roman"/>
          <w:i/>
        </w:rPr>
        <w:t>not</w:t>
      </w:r>
      <w:r w:rsidRPr="002A2450">
        <w:rPr>
          <w:rFonts w:ascii="Times New Roman" w:hAnsi="Times New Roman" w:cs="Times New Roman"/>
        </w:rPr>
        <w:t xml:space="preserve"> favor the predecessor, then the PUA</w:t>
      </w:r>
      <w:r w:rsidR="000B4A82">
        <w:rPr>
          <w:rFonts w:ascii="Times New Roman" w:hAnsi="Times New Roman" w:cs="Times New Roman"/>
        </w:rPr>
        <w:t xml:space="preserve"> would</w:t>
      </w:r>
      <w:r w:rsidRPr="002A2450">
        <w:rPr>
          <w:rFonts w:ascii="Times New Roman" w:hAnsi="Times New Roman" w:cs="Times New Roman"/>
        </w:rPr>
        <w:t xml:space="preserve"> better explain scientists’ continued adherence to the predecessor.  </w:t>
      </w:r>
    </w:p>
    <w:p w14:paraId="741AA614" w14:textId="77777777" w:rsidR="00207930" w:rsidRPr="002A2450" w:rsidRDefault="00207930" w:rsidP="001751BC">
      <w:pPr>
        <w:widowControl w:val="0"/>
        <w:autoSpaceDE w:val="0"/>
        <w:autoSpaceDN w:val="0"/>
        <w:adjustRightInd w:val="0"/>
        <w:spacing w:line="480" w:lineRule="auto"/>
        <w:rPr>
          <w:rFonts w:ascii="Times New Roman" w:hAnsi="Times New Roman" w:cs="Times New Roman"/>
        </w:rPr>
      </w:pPr>
    </w:p>
    <w:p w14:paraId="56380D61" w14:textId="71354B04" w:rsidR="00207930" w:rsidRPr="002A2450" w:rsidRDefault="00207930" w:rsidP="001751BC">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t>Furthermore, there are also</w:t>
      </w:r>
      <w:r w:rsidR="00C70DA5" w:rsidRPr="002A2450">
        <w:rPr>
          <w:rFonts w:ascii="Times New Roman" w:hAnsi="Times New Roman" w:cs="Times New Roman"/>
        </w:rPr>
        <w:t xml:space="preserve"> cases when neither the PME nor the PUA </w:t>
      </w:r>
      <w:r w:rsidR="00AA5C93" w:rsidRPr="002A2450">
        <w:rPr>
          <w:rFonts w:ascii="Times New Roman" w:hAnsi="Times New Roman" w:cs="Times New Roman"/>
        </w:rPr>
        <w:t>provides</w:t>
      </w:r>
      <w:r w:rsidR="00C70DA5" w:rsidRPr="002A2450">
        <w:rPr>
          <w:rFonts w:ascii="Times New Roman" w:hAnsi="Times New Roman" w:cs="Times New Roman"/>
        </w:rPr>
        <w:t xml:space="preserve"> the best explanation</w:t>
      </w:r>
      <w:r w:rsidRPr="002A2450">
        <w:rPr>
          <w:rFonts w:ascii="Times New Roman" w:hAnsi="Times New Roman" w:cs="Times New Roman"/>
        </w:rPr>
        <w:t xml:space="preserve"> for why scientists did not accept successor theories at an earlier time</w:t>
      </w:r>
      <w:r w:rsidR="00FF4596" w:rsidRPr="002A2450">
        <w:rPr>
          <w:rFonts w:ascii="Times New Roman" w:hAnsi="Times New Roman" w:cs="Times New Roman"/>
        </w:rPr>
        <w:t xml:space="preserve">.  For example, there </w:t>
      </w:r>
      <w:r w:rsidR="00AA5C93" w:rsidRPr="002A2450">
        <w:rPr>
          <w:rFonts w:ascii="Times New Roman" w:hAnsi="Times New Roman" w:cs="Times New Roman"/>
        </w:rPr>
        <w:t>can be situations</w:t>
      </w:r>
      <w:r w:rsidR="00FF4596" w:rsidRPr="002A2450">
        <w:rPr>
          <w:rFonts w:ascii="Times New Roman" w:hAnsi="Times New Roman" w:cs="Times New Roman"/>
        </w:rPr>
        <w:t xml:space="preserve"> where</w:t>
      </w:r>
      <w:r w:rsidR="00C70DA5" w:rsidRPr="002A2450">
        <w:rPr>
          <w:rFonts w:ascii="Times New Roman" w:hAnsi="Times New Roman" w:cs="Times New Roman"/>
        </w:rPr>
        <w:t xml:space="preserve"> scientists conceived of the successor alternative, and the available evidence favors that successor over the predecessor, yet the scientific community nonetheless continues to accept the predecessor.  Cognitive bias</w:t>
      </w:r>
      <w:r w:rsidR="00FF4596" w:rsidRPr="002A2450">
        <w:rPr>
          <w:rFonts w:ascii="Times New Roman" w:hAnsi="Times New Roman" w:cs="Times New Roman"/>
        </w:rPr>
        <w:t>es, including racist and sexist biases,</w:t>
      </w:r>
      <w:r w:rsidR="00C70DA5" w:rsidRPr="002A2450">
        <w:rPr>
          <w:rFonts w:ascii="Times New Roman" w:hAnsi="Times New Roman" w:cs="Times New Roman"/>
        </w:rPr>
        <w:t xml:space="preserve"> could generate </w:t>
      </w:r>
      <w:r w:rsidR="00FF4596" w:rsidRPr="002A2450">
        <w:rPr>
          <w:rFonts w:ascii="Times New Roman" w:hAnsi="Times New Roman" w:cs="Times New Roman"/>
        </w:rPr>
        <w:t xml:space="preserve">exactly </w:t>
      </w:r>
      <w:r w:rsidR="00C70DA5" w:rsidRPr="002A2450">
        <w:rPr>
          <w:rFonts w:ascii="Times New Roman" w:hAnsi="Times New Roman" w:cs="Times New Roman"/>
        </w:rPr>
        <w:t>such a case</w:t>
      </w:r>
      <w:r w:rsidRPr="002A2450">
        <w:rPr>
          <w:rFonts w:ascii="Times New Roman" w:hAnsi="Times New Roman" w:cs="Times New Roman"/>
        </w:rPr>
        <w:t>: suppose</w:t>
      </w:r>
      <w:r w:rsidR="00FF4596" w:rsidRPr="002A2450">
        <w:rPr>
          <w:rFonts w:ascii="Times New Roman" w:hAnsi="Times New Roman" w:cs="Times New Roman"/>
        </w:rPr>
        <w:t xml:space="preserve"> two hypotheses </w:t>
      </w:r>
      <w:r w:rsidR="00FF4596" w:rsidRPr="002A2450">
        <w:rPr>
          <w:rFonts w:ascii="Times New Roman" w:hAnsi="Times New Roman" w:cs="Times New Roman"/>
          <w:i/>
        </w:rPr>
        <w:t>A</w:t>
      </w:r>
      <w:r w:rsidR="00FF4596" w:rsidRPr="002A2450">
        <w:rPr>
          <w:rFonts w:ascii="Times New Roman" w:hAnsi="Times New Roman" w:cs="Times New Roman"/>
        </w:rPr>
        <w:t xml:space="preserve"> and </w:t>
      </w:r>
      <w:r w:rsidR="00FF4596" w:rsidRPr="002A2450">
        <w:rPr>
          <w:rFonts w:ascii="Times New Roman" w:hAnsi="Times New Roman" w:cs="Times New Roman"/>
          <w:i/>
        </w:rPr>
        <w:t>B</w:t>
      </w:r>
      <w:r w:rsidR="00FF4596" w:rsidRPr="002A2450">
        <w:rPr>
          <w:rFonts w:ascii="Times New Roman" w:hAnsi="Times New Roman" w:cs="Times New Roman"/>
        </w:rPr>
        <w:t xml:space="preserve"> are both conceived</w:t>
      </w:r>
      <w:r w:rsidRPr="002A2450">
        <w:rPr>
          <w:rFonts w:ascii="Times New Roman" w:hAnsi="Times New Roman" w:cs="Times New Roman"/>
        </w:rPr>
        <w:t xml:space="preserve">, and the evidence, if weighed correctly, favors </w:t>
      </w:r>
      <w:r w:rsidRPr="002A2450">
        <w:rPr>
          <w:rFonts w:ascii="Times New Roman" w:hAnsi="Times New Roman" w:cs="Times New Roman"/>
          <w:i/>
        </w:rPr>
        <w:t>A</w:t>
      </w:r>
      <w:r w:rsidR="006E169C" w:rsidRPr="002A2450">
        <w:rPr>
          <w:rFonts w:ascii="Times New Roman" w:hAnsi="Times New Roman" w:cs="Times New Roman"/>
        </w:rPr>
        <w:t xml:space="preserve">, and furthermore </w:t>
      </w:r>
      <w:r w:rsidR="006E169C" w:rsidRPr="002A2450">
        <w:rPr>
          <w:rFonts w:ascii="Times New Roman" w:hAnsi="Times New Roman" w:cs="Times New Roman"/>
          <w:i/>
        </w:rPr>
        <w:t>A</w:t>
      </w:r>
      <w:r w:rsidR="006E169C" w:rsidRPr="002A2450">
        <w:rPr>
          <w:rFonts w:ascii="Times New Roman" w:hAnsi="Times New Roman" w:cs="Times New Roman"/>
        </w:rPr>
        <w:t xml:space="preserve"> is approximately true.</w:t>
      </w:r>
      <w:r w:rsidRPr="002A2450">
        <w:rPr>
          <w:rFonts w:ascii="Times New Roman" w:hAnsi="Times New Roman" w:cs="Times New Roman"/>
        </w:rPr>
        <w:t xml:space="preserve">  Yet the scientific community accepts </w:t>
      </w:r>
      <w:r w:rsidRPr="002A2450">
        <w:rPr>
          <w:rFonts w:ascii="Times New Roman" w:hAnsi="Times New Roman" w:cs="Times New Roman"/>
          <w:i/>
        </w:rPr>
        <w:t>B</w:t>
      </w:r>
      <w:r w:rsidRPr="002A2450">
        <w:rPr>
          <w:rFonts w:ascii="Times New Roman" w:hAnsi="Times New Roman" w:cs="Times New Roman"/>
        </w:rPr>
        <w:t xml:space="preserve">, because their bias causes them to weigh the available evidence incorrectly.  </w:t>
      </w:r>
    </w:p>
    <w:p w14:paraId="4D0AA905" w14:textId="77777777" w:rsidR="00207930" w:rsidRPr="002A2450" w:rsidRDefault="00207930" w:rsidP="001751BC">
      <w:pPr>
        <w:widowControl w:val="0"/>
        <w:autoSpaceDE w:val="0"/>
        <w:autoSpaceDN w:val="0"/>
        <w:adjustRightInd w:val="0"/>
        <w:spacing w:line="480" w:lineRule="auto"/>
        <w:rPr>
          <w:rFonts w:ascii="Times New Roman" w:hAnsi="Times New Roman" w:cs="Times New Roman"/>
        </w:rPr>
      </w:pPr>
    </w:p>
    <w:p w14:paraId="0ED13FA1" w14:textId="51BD95BA" w:rsidR="00C70DA5" w:rsidRPr="002A2450" w:rsidRDefault="00207930" w:rsidP="001751BC">
      <w:pPr>
        <w:widowControl w:val="0"/>
        <w:autoSpaceDE w:val="0"/>
        <w:autoSpaceDN w:val="0"/>
        <w:adjustRightInd w:val="0"/>
        <w:spacing w:line="480" w:lineRule="auto"/>
        <w:rPr>
          <w:rFonts w:ascii="Times New Roman" w:hAnsi="Times New Roman" w:cs="Times New Roman"/>
        </w:rPr>
      </w:pPr>
      <w:r w:rsidRPr="002A2450">
        <w:rPr>
          <w:rFonts w:ascii="Times New Roman" w:hAnsi="Times New Roman" w:cs="Times New Roman"/>
        </w:rPr>
        <w:lastRenderedPageBreak/>
        <w:t>I believe a full understanding of why past scientists accepted what they did, when they did, will require drawing on the PUA, the PME, and cognitive biases</w:t>
      </w:r>
      <w:r w:rsidR="00AD4072" w:rsidRPr="002A2450">
        <w:rPr>
          <w:rFonts w:ascii="Times New Roman" w:hAnsi="Times New Roman" w:cs="Times New Roman"/>
        </w:rPr>
        <w:t>—among others</w:t>
      </w:r>
      <w:r w:rsidRPr="002A2450">
        <w:rPr>
          <w:rFonts w:ascii="Times New Roman" w:hAnsi="Times New Roman" w:cs="Times New Roman"/>
        </w:rPr>
        <w:t xml:space="preserve">.  </w:t>
      </w:r>
      <w:r w:rsidR="00AD4072" w:rsidRPr="002A2450">
        <w:rPr>
          <w:rFonts w:ascii="Times New Roman" w:hAnsi="Times New Roman" w:cs="Times New Roman"/>
        </w:rPr>
        <w:t xml:space="preserve">Here, </w:t>
      </w:r>
      <w:r w:rsidRPr="002A2450">
        <w:rPr>
          <w:rFonts w:ascii="Times New Roman" w:hAnsi="Times New Roman" w:cs="Times New Roman"/>
        </w:rPr>
        <w:t xml:space="preserve">I have only argued that the PME can explain many ‘classic’ episodes that the PUA cannot, and </w:t>
      </w:r>
      <w:r w:rsidR="006E169C" w:rsidRPr="002A2450">
        <w:rPr>
          <w:rFonts w:ascii="Times New Roman" w:hAnsi="Times New Roman" w:cs="Times New Roman"/>
        </w:rPr>
        <w:t xml:space="preserve">that </w:t>
      </w:r>
      <w:r w:rsidRPr="002A2450">
        <w:rPr>
          <w:rFonts w:ascii="Times New Roman" w:hAnsi="Times New Roman" w:cs="Times New Roman"/>
        </w:rPr>
        <w:t>even when the PUA can offer an explanation, the PME’s is often better.</w:t>
      </w:r>
    </w:p>
    <w:p w14:paraId="1DBB9CAC" w14:textId="77777777" w:rsidR="00207930" w:rsidRPr="002A2450" w:rsidRDefault="00207930" w:rsidP="001751BC">
      <w:pPr>
        <w:widowControl w:val="0"/>
        <w:autoSpaceDE w:val="0"/>
        <w:autoSpaceDN w:val="0"/>
        <w:adjustRightInd w:val="0"/>
        <w:spacing w:line="480" w:lineRule="auto"/>
        <w:rPr>
          <w:rFonts w:ascii="Times New Roman" w:hAnsi="Times New Roman" w:cs="Times New Roman"/>
        </w:rPr>
      </w:pPr>
    </w:p>
    <w:p w14:paraId="0C82B791" w14:textId="77777777" w:rsidR="00C70DA5" w:rsidRPr="002A2450" w:rsidRDefault="00C70DA5" w:rsidP="00C70DA5">
      <w:pPr>
        <w:widowControl w:val="0"/>
        <w:autoSpaceDE w:val="0"/>
        <w:autoSpaceDN w:val="0"/>
        <w:adjustRightInd w:val="0"/>
        <w:rPr>
          <w:rFonts w:ascii="Times New Roman" w:hAnsi="Times New Roman" w:cs="Times New Roman"/>
        </w:rPr>
      </w:pPr>
    </w:p>
    <w:p w14:paraId="72A07B3A" w14:textId="77777777" w:rsidR="00B224E7" w:rsidRPr="002A2450" w:rsidRDefault="00B224E7" w:rsidP="00DD530F">
      <w:pPr>
        <w:widowControl w:val="0"/>
        <w:autoSpaceDE w:val="0"/>
        <w:autoSpaceDN w:val="0"/>
        <w:adjustRightInd w:val="0"/>
        <w:spacing w:line="480" w:lineRule="auto"/>
        <w:rPr>
          <w:rFonts w:ascii="Times New Roman" w:hAnsi="Times New Roman" w:cs="Times New Roman"/>
        </w:rPr>
      </w:pPr>
    </w:p>
    <w:p w14:paraId="2B030399" w14:textId="77777777" w:rsidR="00B15348" w:rsidRPr="002A2450" w:rsidRDefault="00B15348" w:rsidP="00DD530F">
      <w:pPr>
        <w:widowControl w:val="0"/>
        <w:autoSpaceDE w:val="0"/>
        <w:autoSpaceDN w:val="0"/>
        <w:adjustRightInd w:val="0"/>
        <w:spacing w:line="480" w:lineRule="auto"/>
        <w:ind w:left="720"/>
        <w:rPr>
          <w:rFonts w:ascii="Times New Roman" w:hAnsi="Times New Roman" w:cs="Times New Roman"/>
          <w:b/>
          <w:bCs/>
        </w:rPr>
      </w:pPr>
      <w:r w:rsidRPr="002A2450">
        <w:rPr>
          <w:rFonts w:ascii="Times New Roman" w:hAnsi="Times New Roman" w:cs="Times New Roman"/>
          <w:b/>
          <w:bCs/>
        </w:rPr>
        <w:t>References</w:t>
      </w:r>
    </w:p>
    <w:p w14:paraId="2DADBD61" w14:textId="77777777" w:rsidR="00B15348" w:rsidRPr="002A2450" w:rsidRDefault="00B15348" w:rsidP="00DD530F">
      <w:pPr>
        <w:widowControl w:val="0"/>
        <w:autoSpaceDE w:val="0"/>
        <w:autoSpaceDN w:val="0"/>
        <w:adjustRightInd w:val="0"/>
        <w:spacing w:line="480" w:lineRule="auto"/>
        <w:ind w:left="720"/>
        <w:rPr>
          <w:rFonts w:ascii="Times New Roman" w:hAnsi="Times New Roman" w:cs="Times New Roman"/>
          <w:b/>
          <w:bCs/>
        </w:rPr>
      </w:pPr>
    </w:p>
    <w:p w14:paraId="27D581E4" w14:textId="77777777" w:rsidR="00B15348" w:rsidRPr="002A2450" w:rsidRDefault="00B15348" w:rsidP="002672E6">
      <w:pPr>
        <w:widowControl w:val="0"/>
        <w:autoSpaceDE w:val="0"/>
        <w:autoSpaceDN w:val="0"/>
        <w:adjustRightInd w:val="0"/>
        <w:spacing w:after="240" w:line="480" w:lineRule="auto"/>
        <w:ind w:left="360" w:hanging="360"/>
        <w:rPr>
          <w:rFonts w:ascii="Times New Roman" w:hAnsi="Times New Roman" w:cs="Times New Roman"/>
        </w:rPr>
      </w:pPr>
      <w:r w:rsidRPr="002A2450">
        <w:rPr>
          <w:rFonts w:ascii="Times New Roman" w:hAnsi="Times New Roman" w:cs="Times New Roman"/>
        </w:rPr>
        <w:t xml:space="preserve">Brush, Stephen (1976).  </w:t>
      </w:r>
      <w:r w:rsidRPr="002A2450">
        <w:rPr>
          <w:rFonts w:ascii="Times New Roman" w:hAnsi="Times New Roman" w:cs="Times New Roman"/>
          <w:i/>
          <w:iCs/>
        </w:rPr>
        <w:t>The Kind of Motion We Call Heat</w:t>
      </w:r>
      <w:r w:rsidRPr="002A2450">
        <w:rPr>
          <w:rFonts w:ascii="Times New Roman" w:hAnsi="Times New Roman" w:cs="Times New Roman"/>
        </w:rPr>
        <w:t>. New York: Elsevier Science Publishers.</w:t>
      </w:r>
    </w:p>
    <w:p w14:paraId="44E4CA4A"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rPr>
      </w:pPr>
      <w:r w:rsidRPr="002A2450">
        <w:rPr>
          <w:rFonts w:ascii="Times New Roman" w:hAnsi="Times New Roman" w:cs="Times New Roman"/>
        </w:rPr>
        <w:t xml:space="preserve">Chang, Hasok (2012).  </w:t>
      </w:r>
      <w:r w:rsidRPr="002A2450">
        <w:rPr>
          <w:rFonts w:ascii="Times New Roman" w:hAnsi="Times New Roman" w:cs="Times New Roman"/>
          <w:i/>
          <w:iCs/>
        </w:rPr>
        <w:t>Is Water H</w:t>
      </w:r>
      <w:r w:rsidRPr="002A2450">
        <w:rPr>
          <w:rFonts w:ascii="Times New Roman" w:hAnsi="Times New Roman" w:cs="Times New Roman"/>
          <w:i/>
          <w:iCs/>
          <w:vertAlign w:val="subscript"/>
        </w:rPr>
        <w:t>2</w:t>
      </w:r>
      <w:r w:rsidRPr="002A2450">
        <w:rPr>
          <w:rFonts w:ascii="Times New Roman" w:hAnsi="Times New Roman" w:cs="Times New Roman"/>
          <w:i/>
          <w:iCs/>
        </w:rPr>
        <w:t>O?  Evidence, Realism and Pluralism</w:t>
      </w:r>
      <w:r w:rsidRPr="002A2450">
        <w:rPr>
          <w:rFonts w:ascii="Times New Roman" w:hAnsi="Times New Roman" w:cs="Times New Roman"/>
        </w:rPr>
        <w:t>.  New York: Springer.</w:t>
      </w:r>
    </w:p>
    <w:p w14:paraId="7DE27CAC"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rPr>
      </w:pPr>
    </w:p>
    <w:p w14:paraId="74D5DD2C"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rPr>
        <w:t xml:space="preserve">Devitt, Michael </w:t>
      </w:r>
      <w:r w:rsidRPr="002A2450">
        <w:rPr>
          <w:rFonts w:ascii="Times New Roman" w:hAnsi="Times New Roman" w:cs="Times New Roman"/>
          <w:spacing w:val="-3"/>
          <w:kern w:val="1"/>
        </w:rPr>
        <w:t xml:space="preserve">(2010). </w:t>
      </w:r>
      <w:r w:rsidRPr="002A2450">
        <w:rPr>
          <w:rFonts w:ascii="Times New Roman" w:hAnsi="Times New Roman" w:cs="Times New Roman"/>
          <w:i/>
          <w:iCs/>
          <w:spacing w:val="-3"/>
          <w:kern w:val="1"/>
        </w:rPr>
        <w:t>Putting Metaphysics First: Essays on Metaphysics and Epistemology</w:t>
      </w:r>
      <w:r w:rsidRPr="002A2450">
        <w:rPr>
          <w:rFonts w:ascii="Times New Roman" w:hAnsi="Times New Roman" w:cs="Times New Roman"/>
          <w:spacing w:val="-3"/>
          <w:kern w:val="1"/>
        </w:rPr>
        <w:t>. Oxford: Oxford University Press.</w:t>
      </w:r>
      <w:r w:rsidRPr="002A2450">
        <w:rPr>
          <w:rFonts w:ascii="Times New Roman" w:hAnsi="Times New Roman" w:cs="Times New Roman"/>
          <w:kern w:val="1"/>
        </w:rPr>
        <w:t xml:space="preserve"> </w:t>
      </w:r>
    </w:p>
    <w:p w14:paraId="4B92E994"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p>
    <w:p w14:paraId="5E17B1B3"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t xml:space="preserve">Fahrbach, Ludwig (2011).  “How the Growth of Science Ends Theory Change,” </w:t>
      </w:r>
      <w:r w:rsidRPr="002A2450">
        <w:rPr>
          <w:rFonts w:ascii="Times New Roman" w:hAnsi="Times New Roman" w:cs="Times New Roman"/>
          <w:i/>
          <w:iCs/>
          <w:kern w:val="1"/>
        </w:rPr>
        <w:t>Synthese</w:t>
      </w:r>
      <w:r w:rsidRPr="002A2450">
        <w:rPr>
          <w:rFonts w:ascii="Times New Roman" w:hAnsi="Times New Roman" w:cs="Times New Roman"/>
          <w:kern w:val="1"/>
        </w:rPr>
        <w:t xml:space="preserve"> </w:t>
      </w:r>
      <w:r w:rsidRPr="002A2450">
        <w:rPr>
          <w:rFonts w:ascii="Times New Roman" w:hAnsi="Times New Roman" w:cs="Times New Roman"/>
          <w:b/>
          <w:bCs/>
          <w:kern w:val="1"/>
        </w:rPr>
        <w:t>180</w:t>
      </w:r>
      <w:r w:rsidRPr="002A2450">
        <w:rPr>
          <w:rFonts w:ascii="Times New Roman" w:hAnsi="Times New Roman" w:cs="Times New Roman"/>
          <w:kern w:val="1"/>
        </w:rPr>
        <w:t>: 139-155.</w:t>
      </w:r>
    </w:p>
    <w:p w14:paraId="4E08FF30"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p>
    <w:p w14:paraId="4A32A223"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color w:val="111111"/>
          <w:kern w:val="1"/>
        </w:rPr>
      </w:pPr>
      <w:r w:rsidRPr="002A2450">
        <w:rPr>
          <w:rFonts w:ascii="Times New Roman" w:hAnsi="Times New Roman" w:cs="Times New Roman"/>
          <w:kern w:val="1"/>
        </w:rPr>
        <w:t xml:space="preserve">Fahrbach, Ludwig (forthcoming).  “Scientific Revolutions and the Explosion of Scientific Evidence,” </w:t>
      </w:r>
      <w:r w:rsidRPr="002A2450">
        <w:rPr>
          <w:rFonts w:ascii="Times New Roman" w:hAnsi="Times New Roman" w:cs="Times New Roman"/>
          <w:i/>
          <w:iCs/>
          <w:kern w:val="1"/>
        </w:rPr>
        <w:t>Synthese</w:t>
      </w:r>
      <w:r w:rsidRPr="002A2450">
        <w:rPr>
          <w:rFonts w:ascii="Times New Roman" w:hAnsi="Times New Roman" w:cs="Times New Roman"/>
          <w:kern w:val="1"/>
        </w:rPr>
        <w:t xml:space="preserve">. </w:t>
      </w:r>
      <w:r w:rsidRPr="002A2450">
        <w:rPr>
          <w:rFonts w:ascii="Times New Roman" w:hAnsi="Times New Roman" w:cs="Times New Roman"/>
          <w:color w:val="111111"/>
          <w:kern w:val="1"/>
        </w:rPr>
        <w:t xml:space="preserve">DOI 10.1007/s11229-016-1193-y </w:t>
      </w:r>
    </w:p>
    <w:p w14:paraId="3ED39A38"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p>
    <w:p w14:paraId="2DB27B8D" w14:textId="34B68B1C" w:rsidR="00343D63" w:rsidRPr="002A2450" w:rsidRDefault="00343D63"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t xml:space="preserve">Fallis, Don, and Peter J. Lewis (2014). “Misleading Evidence,” available at SSRN: </w:t>
      </w:r>
      <w:r w:rsidRPr="002A2450">
        <w:rPr>
          <w:rFonts w:ascii="Times New Roman" w:hAnsi="Times New Roman" w:cs="Times New Roman"/>
          <w:kern w:val="1"/>
        </w:rPr>
        <w:lastRenderedPageBreak/>
        <w:t>https://ssrn.com/abstract=2462771.</w:t>
      </w:r>
    </w:p>
    <w:p w14:paraId="333A9828" w14:textId="77777777" w:rsidR="00343D63" w:rsidRPr="002A2450" w:rsidRDefault="00343D63" w:rsidP="002672E6">
      <w:pPr>
        <w:widowControl w:val="0"/>
        <w:autoSpaceDE w:val="0"/>
        <w:autoSpaceDN w:val="0"/>
        <w:adjustRightInd w:val="0"/>
        <w:spacing w:line="480" w:lineRule="auto"/>
        <w:ind w:left="360" w:hanging="360"/>
        <w:rPr>
          <w:rFonts w:ascii="Times New Roman" w:hAnsi="Times New Roman" w:cs="Times New Roman"/>
          <w:kern w:val="1"/>
        </w:rPr>
      </w:pPr>
    </w:p>
    <w:p w14:paraId="55DEB96A" w14:textId="1A47C097" w:rsidR="00343D63" w:rsidRPr="002A2450" w:rsidRDefault="00343D63"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t xml:space="preserve">Fallis, Don and Peter J. Lewis (2016). “The Brier Rule is not a Good Measure of Epistemic Utility,” </w:t>
      </w:r>
      <w:r w:rsidRPr="002A2450">
        <w:rPr>
          <w:rFonts w:ascii="Times New Roman" w:hAnsi="Times New Roman" w:cs="Times New Roman"/>
          <w:i/>
          <w:kern w:val="1"/>
        </w:rPr>
        <w:t>Australian Journal of Philosophy</w:t>
      </w:r>
      <w:r w:rsidRPr="002A2450">
        <w:rPr>
          <w:rFonts w:ascii="Times New Roman" w:hAnsi="Times New Roman" w:cs="Times New Roman"/>
          <w:kern w:val="1"/>
        </w:rPr>
        <w:t xml:space="preserve"> </w:t>
      </w:r>
      <w:r w:rsidRPr="002A2450">
        <w:rPr>
          <w:rFonts w:ascii="Times New Roman" w:hAnsi="Times New Roman" w:cs="Times New Roman"/>
          <w:b/>
          <w:kern w:val="1"/>
        </w:rPr>
        <w:t>94</w:t>
      </w:r>
      <w:r w:rsidRPr="002A2450">
        <w:rPr>
          <w:rFonts w:ascii="Times New Roman" w:hAnsi="Times New Roman" w:cs="Times New Roman"/>
          <w:kern w:val="1"/>
        </w:rPr>
        <w:t>: 576-590.</w:t>
      </w:r>
    </w:p>
    <w:p w14:paraId="5A039101" w14:textId="77777777" w:rsidR="00343D63" w:rsidRPr="002A2450" w:rsidRDefault="00343D63" w:rsidP="002672E6">
      <w:pPr>
        <w:widowControl w:val="0"/>
        <w:autoSpaceDE w:val="0"/>
        <w:autoSpaceDN w:val="0"/>
        <w:adjustRightInd w:val="0"/>
        <w:spacing w:line="480" w:lineRule="auto"/>
        <w:ind w:left="360" w:hanging="360"/>
        <w:rPr>
          <w:rFonts w:ascii="Times New Roman" w:hAnsi="Times New Roman" w:cs="Times New Roman"/>
          <w:kern w:val="1"/>
        </w:rPr>
      </w:pPr>
    </w:p>
    <w:p w14:paraId="4F6B40F4" w14:textId="77777777" w:rsidR="001751BC" w:rsidRPr="002A2450" w:rsidRDefault="001751BC"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t xml:space="preserve">Farley, John (1977).  </w:t>
      </w:r>
      <w:r w:rsidRPr="002A2450">
        <w:rPr>
          <w:rFonts w:ascii="Times New Roman" w:hAnsi="Times New Roman" w:cs="Times New Roman"/>
          <w:i/>
          <w:iCs/>
          <w:kern w:val="1"/>
        </w:rPr>
        <w:t>The Spontaneous Generation Controversy from Descartes to Oparin</w:t>
      </w:r>
      <w:r w:rsidRPr="002A2450">
        <w:rPr>
          <w:rFonts w:ascii="Times New Roman" w:hAnsi="Times New Roman" w:cs="Times New Roman"/>
          <w:kern w:val="1"/>
        </w:rPr>
        <w:t>.  Baltimore: Johns Hopkins University Press.</w:t>
      </w:r>
    </w:p>
    <w:p w14:paraId="59C599BC" w14:textId="77777777" w:rsidR="001751BC" w:rsidRPr="002A2450" w:rsidRDefault="001751BC" w:rsidP="002672E6">
      <w:pPr>
        <w:widowControl w:val="0"/>
        <w:autoSpaceDE w:val="0"/>
        <w:autoSpaceDN w:val="0"/>
        <w:adjustRightInd w:val="0"/>
        <w:spacing w:line="480" w:lineRule="auto"/>
        <w:ind w:left="360" w:hanging="360"/>
        <w:rPr>
          <w:rFonts w:ascii="Times New Roman" w:hAnsi="Times New Roman" w:cs="Times New Roman"/>
          <w:kern w:val="1"/>
        </w:rPr>
      </w:pPr>
    </w:p>
    <w:p w14:paraId="56D0282A"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t xml:space="preserve">Johnson, George (1838).  </w:t>
      </w:r>
      <w:r w:rsidRPr="002A2450">
        <w:rPr>
          <w:rFonts w:ascii="Times New Roman" w:hAnsi="Times New Roman" w:cs="Times New Roman"/>
          <w:i/>
          <w:iCs/>
          <w:kern w:val="1"/>
        </w:rPr>
        <w:t>A History of the British Zoophytes</w:t>
      </w:r>
      <w:r w:rsidRPr="002A2450">
        <w:rPr>
          <w:rFonts w:ascii="Times New Roman" w:hAnsi="Times New Roman" w:cs="Times New Roman"/>
          <w:kern w:val="1"/>
        </w:rPr>
        <w:t>.  Edinburgh: W. H. Lizars.</w:t>
      </w:r>
    </w:p>
    <w:p w14:paraId="0AA1BA96"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p>
    <w:p w14:paraId="797FD279"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t xml:space="preserve">Laudan, Larry (1981).  “A Confutation of Convergent Realism,” </w:t>
      </w:r>
      <w:r w:rsidRPr="002A2450">
        <w:rPr>
          <w:rFonts w:ascii="Times New Roman" w:hAnsi="Times New Roman" w:cs="Times New Roman"/>
          <w:i/>
          <w:iCs/>
          <w:kern w:val="1"/>
        </w:rPr>
        <w:t xml:space="preserve">Philosophy of Science </w:t>
      </w:r>
      <w:r w:rsidRPr="002A2450">
        <w:rPr>
          <w:rFonts w:ascii="Times New Roman" w:hAnsi="Times New Roman" w:cs="Times New Roman"/>
          <w:b/>
          <w:bCs/>
          <w:kern w:val="1"/>
        </w:rPr>
        <w:t>48</w:t>
      </w:r>
      <w:r w:rsidRPr="002A2450">
        <w:rPr>
          <w:rFonts w:ascii="Times New Roman" w:hAnsi="Times New Roman" w:cs="Times New Roman"/>
          <w:kern w:val="1"/>
        </w:rPr>
        <w:t>: 19-49.</w:t>
      </w:r>
    </w:p>
    <w:p w14:paraId="7A21ABB0"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p>
    <w:p w14:paraId="78C484FB"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t xml:space="preserve">Lipton, Peter (2000). “Tracking Track Records,” </w:t>
      </w:r>
      <w:r w:rsidRPr="002A2450">
        <w:rPr>
          <w:rFonts w:ascii="Times New Roman" w:hAnsi="Times New Roman" w:cs="Times New Roman"/>
          <w:i/>
          <w:iCs/>
          <w:kern w:val="1"/>
        </w:rPr>
        <w:t>Proceedings of the Aristotelian Society</w:t>
      </w:r>
      <w:r w:rsidRPr="002A2450">
        <w:rPr>
          <w:rFonts w:ascii="Times New Roman" w:hAnsi="Times New Roman" w:cs="Times New Roman"/>
          <w:kern w:val="1"/>
        </w:rPr>
        <w:t xml:space="preserve"> </w:t>
      </w:r>
      <w:r w:rsidRPr="002A2450">
        <w:rPr>
          <w:rFonts w:ascii="Times New Roman" w:hAnsi="Times New Roman" w:cs="Times New Roman"/>
          <w:b/>
          <w:bCs/>
          <w:kern w:val="1"/>
        </w:rPr>
        <w:t>74</w:t>
      </w:r>
      <w:r w:rsidRPr="002A2450">
        <w:rPr>
          <w:rFonts w:ascii="Times New Roman" w:hAnsi="Times New Roman" w:cs="Times New Roman"/>
          <w:kern w:val="1"/>
        </w:rPr>
        <w:t>: 179-205.</w:t>
      </w:r>
    </w:p>
    <w:p w14:paraId="262E8FBD"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p>
    <w:p w14:paraId="634D178E"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t xml:space="preserve">Magnus, P. D. (2010).  “Inductions, Red Herrings, and the Best Explanation for the Mixed Record of Science,” </w:t>
      </w:r>
      <w:r w:rsidRPr="002A2450">
        <w:rPr>
          <w:rFonts w:ascii="Times New Roman" w:hAnsi="Times New Roman" w:cs="Times New Roman"/>
          <w:i/>
          <w:iCs/>
          <w:kern w:val="1"/>
        </w:rPr>
        <w:t>British Journal for the Philosophy of Science</w:t>
      </w:r>
      <w:r w:rsidRPr="002A2450">
        <w:rPr>
          <w:rFonts w:ascii="Times New Roman" w:hAnsi="Times New Roman" w:cs="Times New Roman"/>
          <w:kern w:val="1"/>
        </w:rPr>
        <w:t xml:space="preserve"> </w:t>
      </w:r>
      <w:r w:rsidRPr="002A2450">
        <w:rPr>
          <w:rFonts w:ascii="Times New Roman" w:hAnsi="Times New Roman" w:cs="Times New Roman"/>
          <w:b/>
          <w:bCs/>
          <w:kern w:val="1"/>
        </w:rPr>
        <w:t>61</w:t>
      </w:r>
      <w:r w:rsidRPr="002A2450">
        <w:rPr>
          <w:rFonts w:ascii="Times New Roman" w:hAnsi="Times New Roman" w:cs="Times New Roman"/>
          <w:kern w:val="1"/>
        </w:rPr>
        <w:t>: 803-819.</w:t>
      </w:r>
    </w:p>
    <w:p w14:paraId="1F8D90E2"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p>
    <w:p w14:paraId="14FBEFF7"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t xml:space="preserve">Magnus, P. D. and Craig Callender (2004). “Realist Ennui and the Base Rate Fallacy,” </w:t>
      </w:r>
      <w:r w:rsidRPr="002A2450">
        <w:rPr>
          <w:rFonts w:ascii="Times New Roman" w:hAnsi="Times New Roman" w:cs="Times New Roman"/>
          <w:i/>
          <w:iCs/>
          <w:kern w:val="1"/>
        </w:rPr>
        <w:t>Philosophy of Science</w:t>
      </w:r>
      <w:r w:rsidRPr="002A2450">
        <w:rPr>
          <w:rFonts w:ascii="Times New Roman" w:hAnsi="Times New Roman" w:cs="Times New Roman"/>
          <w:kern w:val="1"/>
        </w:rPr>
        <w:t xml:space="preserve"> </w:t>
      </w:r>
      <w:r w:rsidRPr="002A2450">
        <w:rPr>
          <w:rFonts w:ascii="Times New Roman" w:hAnsi="Times New Roman" w:cs="Times New Roman"/>
          <w:b/>
          <w:bCs/>
          <w:kern w:val="1"/>
        </w:rPr>
        <w:t>71</w:t>
      </w:r>
      <w:r w:rsidRPr="002A2450">
        <w:rPr>
          <w:rFonts w:ascii="Times New Roman" w:hAnsi="Times New Roman" w:cs="Times New Roman"/>
          <w:kern w:val="1"/>
        </w:rPr>
        <w:t>: 320-338.</w:t>
      </w:r>
    </w:p>
    <w:p w14:paraId="2031A39C"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p>
    <w:p w14:paraId="2B5E5916"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lastRenderedPageBreak/>
        <w:t>Mizrahi, Moti (</w:t>
      </w:r>
      <w:r w:rsidRPr="002A2450">
        <w:rPr>
          <w:rFonts w:ascii="Times New Roman" w:hAnsi="Times New Roman" w:cs="Times New Roman"/>
          <w:i/>
          <w:iCs/>
          <w:kern w:val="1"/>
        </w:rPr>
        <w:t>forthcoming</w:t>
      </w:r>
      <w:r w:rsidRPr="002A2450">
        <w:rPr>
          <w:rFonts w:ascii="Times New Roman" w:hAnsi="Times New Roman" w:cs="Times New Roman"/>
          <w:kern w:val="1"/>
        </w:rPr>
        <w:t xml:space="preserve">). “The History of Science as a Graveyard of Theories: A Philosophers’ Myth?” </w:t>
      </w:r>
      <w:r w:rsidRPr="002A2450">
        <w:rPr>
          <w:rFonts w:ascii="Times New Roman" w:hAnsi="Times New Roman" w:cs="Times New Roman"/>
          <w:i/>
          <w:iCs/>
          <w:kern w:val="1"/>
        </w:rPr>
        <w:t>International Studies in Philosophy of Science</w:t>
      </w:r>
      <w:r w:rsidRPr="002A2450">
        <w:rPr>
          <w:rFonts w:ascii="Times New Roman" w:hAnsi="Times New Roman" w:cs="Times New Roman"/>
          <w:kern w:val="1"/>
        </w:rPr>
        <w:t>.</w:t>
      </w:r>
    </w:p>
    <w:p w14:paraId="649B03DA" w14:textId="77777777" w:rsidR="00B15348" w:rsidRPr="002A2450" w:rsidRDefault="00B15348" w:rsidP="00184C15">
      <w:pPr>
        <w:widowControl w:val="0"/>
        <w:autoSpaceDE w:val="0"/>
        <w:autoSpaceDN w:val="0"/>
        <w:adjustRightInd w:val="0"/>
        <w:spacing w:line="480" w:lineRule="auto"/>
        <w:rPr>
          <w:rFonts w:ascii="Times New Roman" w:hAnsi="Times New Roman" w:cs="Times New Roman"/>
          <w:kern w:val="1"/>
        </w:rPr>
      </w:pPr>
    </w:p>
    <w:p w14:paraId="29EFBAC2" w14:textId="2BC869E2"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t xml:space="preserve">Roush, Sherrilyn (2009).  “Optimism about the Pessimistic Induction,” in </w:t>
      </w:r>
      <w:r w:rsidRPr="002A2450">
        <w:rPr>
          <w:rFonts w:ascii="Times New Roman" w:hAnsi="Times New Roman" w:cs="Times New Roman"/>
          <w:i/>
          <w:iCs/>
          <w:kern w:val="1"/>
        </w:rPr>
        <w:t>New Waves in Philosophy of Science</w:t>
      </w:r>
      <w:r w:rsidRPr="002A2450">
        <w:rPr>
          <w:rFonts w:ascii="Times New Roman" w:hAnsi="Times New Roman" w:cs="Times New Roman"/>
          <w:kern w:val="1"/>
        </w:rPr>
        <w:t xml:space="preserve">, P. D. Magnus and Jacob Busch (eds).  </w:t>
      </w:r>
      <w:r w:rsidR="0053771E" w:rsidRPr="002A2450">
        <w:rPr>
          <w:rFonts w:ascii="Times New Roman" w:hAnsi="Times New Roman" w:cs="Times New Roman"/>
          <w:kern w:val="1"/>
        </w:rPr>
        <w:t>New York</w:t>
      </w:r>
      <w:r w:rsidRPr="002A2450">
        <w:rPr>
          <w:rFonts w:ascii="Times New Roman" w:hAnsi="Times New Roman" w:cs="Times New Roman"/>
          <w:kern w:val="1"/>
        </w:rPr>
        <w:t>: Palgrave.</w:t>
      </w:r>
    </w:p>
    <w:p w14:paraId="6CDC61EA"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p>
    <w:p w14:paraId="5DA54C1C"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t xml:space="preserve">Ruhmkorff, Samuel (2013).  “Global and Local Pessimistic Meta-Inductions,” </w:t>
      </w:r>
      <w:r w:rsidRPr="002A2450">
        <w:rPr>
          <w:rFonts w:ascii="Times New Roman" w:hAnsi="Times New Roman" w:cs="Times New Roman"/>
          <w:i/>
          <w:iCs/>
          <w:kern w:val="1"/>
        </w:rPr>
        <w:t>International Studies in the Philosophy of Science</w:t>
      </w:r>
      <w:r w:rsidRPr="002A2450">
        <w:rPr>
          <w:rFonts w:ascii="Times New Roman" w:hAnsi="Times New Roman" w:cs="Times New Roman"/>
          <w:kern w:val="1"/>
        </w:rPr>
        <w:t xml:space="preserve"> </w:t>
      </w:r>
      <w:r w:rsidRPr="002A2450">
        <w:rPr>
          <w:rFonts w:ascii="Times New Roman" w:hAnsi="Times New Roman" w:cs="Times New Roman"/>
          <w:b/>
          <w:bCs/>
          <w:kern w:val="1"/>
        </w:rPr>
        <w:t>27</w:t>
      </w:r>
      <w:r w:rsidRPr="002A2450">
        <w:rPr>
          <w:rFonts w:ascii="Times New Roman" w:hAnsi="Times New Roman" w:cs="Times New Roman"/>
          <w:kern w:val="1"/>
        </w:rPr>
        <w:t>: 409-428.</w:t>
      </w:r>
    </w:p>
    <w:p w14:paraId="6EFA8AFC"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p>
    <w:p w14:paraId="1CB2CA1A"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t xml:space="preserve">Šešelja, Dunja and Erik Weber (2012).  “Rationality and Irrationality in the History of Continental Drift: Was the Hypothesis of Continental Drift Worthy of Pursuit?” </w:t>
      </w:r>
      <w:r w:rsidRPr="002A2450">
        <w:rPr>
          <w:rFonts w:ascii="Times New Roman" w:hAnsi="Times New Roman" w:cs="Times New Roman"/>
          <w:i/>
          <w:iCs/>
          <w:kern w:val="1"/>
        </w:rPr>
        <w:t>Studies in History and Philosophy of Science</w:t>
      </w:r>
      <w:r w:rsidRPr="002A2450">
        <w:rPr>
          <w:rFonts w:ascii="Times New Roman" w:hAnsi="Times New Roman" w:cs="Times New Roman"/>
          <w:kern w:val="1"/>
        </w:rPr>
        <w:t xml:space="preserve"> </w:t>
      </w:r>
      <w:r w:rsidRPr="002A2450">
        <w:rPr>
          <w:rFonts w:ascii="Times New Roman" w:hAnsi="Times New Roman" w:cs="Times New Roman"/>
          <w:b/>
          <w:bCs/>
          <w:kern w:val="1"/>
        </w:rPr>
        <w:t>43</w:t>
      </w:r>
      <w:r w:rsidRPr="002A2450">
        <w:rPr>
          <w:rFonts w:ascii="Times New Roman" w:hAnsi="Times New Roman" w:cs="Times New Roman"/>
          <w:kern w:val="1"/>
        </w:rPr>
        <w:t>: 147-159.</w:t>
      </w:r>
    </w:p>
    <w:p w14:paraId="1200184C"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p>
    <w:p w14:paraId="28B0CEB6"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t xml:space="preserve">Sloan, Phillip R. (1992).  “Organic Molecules Revisited,” in </w:t>
      </w:r>
      <w:r w:rsidRPr="002A2450">
        <w:rPr>
          <w:rFonts w:ascii="Times New Roman" w:hAnsi="Times New Roman" w:cs="Times New Roman"/>
          <w:i/>
          <w:iCs/>
          <w:kern w:val="1"/>
        </w:rPr>
        <w:t>Buffon ’88</w:t>
      </w:r>
      <w:r w:rsidRPr="002A2450">
        <w:rPr>
          <w:rFonts w:ascii="Times New Roman" w:hAnsi="Times New Roman" w:cs="Times New Roman"/>
          <w:kern w:val="1"/>
        </w:rPr>
        <w:t>. Paris: J. Vrin, 415-438.</w:t>
      </w:r>
    </w:p>
    <w:p w14:paraId="6A0EE604"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p>
    <w:p w14:paraId="4292C929" w14:textId="15CF155E" w:rsidR="0053771E" w:rsidRPr="002A2450" w:rsidRDefault="0053771E"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t xml:space="preserve">Stanford, P. Kyle (2006). </w:t>
      </w:r>
      <w:r w:rsidRPr="002A2450">
        <w:rPr>
          <w:rFonts w:ascii="Times New Roman" w:hAnsi="Times New Roman" w:cs="Times New Roman"/>
          <w:i/>
          <w:kern w:val="1"/>
        </w:rPr>
        <w:t>Exceeding Our Grasp</w:t>
      </w:r>
      <w:r w:rsidRPr="002A2450">
        <w:rPr>
          <w:rFonts w:ascii="Times New Roman" w:hAnsi="Times New Roman" w:cs="Times New Roman"/>
          <w:kern w:val="1"/>
        </w:rPr>
        <w:t>.  New York: Oxford.</w:t>
      </w:r>
    </w:p>
    <w:p w14:paraId="143BFD5E" w14:textId="77777777" w:rsidR="0053771E" w:rsidRPr="002A2450" w:rsidRDefault="0053771E" w:rsidP="002672E6">
      <w:pPr>
        <w:widowControl w:val="0"/>
        <w:autoSpaceDE w:val="0"/>
        <w:autoSpaceDN w:val="0"/>
        <w:adjustRightInd w:val="0"/>
        <w:spacing w:line="480" w:lineRule="auto"/>
        <w:ind w:left="360" w:hanging="360"/>
        <w:rPr>
          <w:rFonts w:ascii="Times New Roman" w:hAnsi="Times New Roman" w:cs="Times New Roman"/>
          <w:kern w:val="1"/>
        </w:rPr>
      </w:pPr>
    </w:p>
    <w:p w14:paraId="589B04D0"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t xml:space="preserve">Strick, James (2000).  </w:t>
      </w:r>
      <w:r w:rsidRPr="002A2450">
        <w:rPr>
          <w:rFonts w:ascii="Times New Roman" w:hAnsi="Times New Roman" w:cs="Times New Roman"/>
          <w:i/>
          <w:iCs/>
          <w:kern w:val="1"/>
        </w:rPr>
        <w:t>Sparks of Life</w:t>
      </w:r>
      <w:r w:rsidRPr="002A2450">
        <w:rPr>
          <w:rFonts w:ascii="Times New Roman" w:hAnsi="Times New Roman" w:cs="Times New Roman"/>
          <w:kern w:val="1"/>
        </w:rPr>
        <w:t>. Cambridge: Harvard University Press.</w:t>
      </w:r>
    </w:p>
    <w:p w14:paraId="5A0A9398"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p>
    <w:p w14:paraId="62CD1445" w14:textId="237A0AC5"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t>Tulodziecki, Dana (</w:t>
      </w:r>
      <w:r w:rsidR="002672E6" w:rsidRPr="002A2450">
        <w:rPr>
          <w:rFonts w:ascii="Times New Roman" w:hAnsi="Times New Roman" w:cs="Times New Roman"/>
          <w:iCs/>
          <w:kern w:val="1"/>
        </w:rPr>
        <w:t>2017</w:t>
      </w:r>
      <w:r w:rsidRPr="002A2450">
        <w:rPr>
          <w:rFonts w:ascii="Times New Roman" w:hAnsi="Times New Roman" w:cs="Times New Roman"/>
          <w:kern w:val="1"/>
        </w:rPr>
        <w:t xml:space="preserve">). “Against Selective Realism(s),” </w:t>
      </w:r>
      <w:r w:rsidRPr="002A2450">
        <w:rPr>
          <w:rFonts w:ascii="Times New Roman" w:hAnsi="Times New Roman" w:cs="Times New Roman"/>
          <w:i/>
          <w:iCs/>
          <w:kern w:val="1"/>
        </w:rPr>
        <w:t>Philosophy of Science</w:t>
      </w:r>
      <w:r w:rsidR="002672E6" w:rsidRPr="002A2450">
        <w:rPr>
          <w:rFonts w:ascii="Times New Roman" w:hAnsi="Times New Roman" w:cs="Times New Roman"/>
          <w:kern w:val="1"/>
        </w:rPr>
        <w:t xml:space="preserve"> </w:t>
      </w:r>
      <w:r w:rsidR="002672E6" w:rsidRPr="002A2450">
        <w:rPr>
          <w:rFonts w:ascii="Times New Roman" w:hAnsi="Times New Roman" w:cs="Times New Roman"/>
          <w:b/>
          <w:kern w:val="1"/>
        </w:rPr>
        <w:t>84</w:t>
      </w:r>
      <w:r w:rsidR="002672E6" w:rsidRPr="002A2450">
        <w:rPr>
          <w:rFonts w:ascii="Times New Roman" w:hAnsi="Times New Roman" w:cs="Times New Roman"/>
          <w:kern w:val="1"/>
        </w:rPr>
        <w:t>: 996-1007.</w:t>
      </w:r>
    </w:p>
    <w:p w14:paraId="708F840A" w14:textId="77777777" w:rsidR="00B15348"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p>
    <w:p w14:paraId="447370D8" w14:textId="79B9ABF1" w:rsidR="0053771E" w:rsidRPr="002A2450" w:rsidRDefault="0053771E"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lastRenderedPageBreak/>
        <w:t xml:space="preserve">Vickers, Peter (2013).  “A Confrontation of Convergent Realism,” </w:t>
      </w:r>
      <w:r w:rsidRPr="002A2450">
        <w:rPr>
          <w:rFonts w:ascii="Times New Roman" w:hAnsi="Times New Roman" w:cs="Times New Roman"/>
          <w:i/>
          <w:kern w:val="1"/>
        </w:rPr>
        <w:t>Philosophy of Science</w:t>
      </w:r>
      <w:r w:rsidRPr="002A2450">
        <w:rPr>
          <w:rFonts w:ascii="Times New Roman" w:hAnsi="Times New Roman" w:cs="Times New Roman"/>
          <w:kern w:val="1"/>
        </w:rPr>
        <w:t xml:space="preserve"> </w:t>
      </w:r>
      <w:r w:rsidRPr="002A2450">
        <w:rPr>
          <w:rFonts w:ascii="Times New Roman" w:hAnsi="Times New Roman" w:cs="Times New Roman"/>
          <w:b/>
          <w:kern w:val="1"/>
        </w:rPr>
        <w:t>80</w:t>
      </w:r>
      <w:r w:rsidRPr="002A2450">
        <w:rPr>
          <w:rFonts w:ascii="Times New Roman" w:hAnsi="Times New Roman" w:cs="Times New Roman"/>
          <w:kern w:val="1"/>
        </w:rPr>
        <w:t>: 189-211.</w:t>
      </w:r>
    </w:p>
    <w:p w14:paraId="1BBCE311" w14:textId="77777777" w:rsidR="0053771E" w:rsidRPr="002A2450" w:rsidRDefault="0053771E" w:rsidP="002672E6">
      <w:pPr>
        <w:widowControl w:val="0"/>
        <w:autoSpaceDE w:val="0"/>
        <w:autoSpaceDN w:val="0"/>
        <w:adjustRightInd w:val="0"/>
        <w:spacing w:line="480" w:lineRule="auto"/>
        <w:ind w:left="360" w:hanging="360"/>
        <w:rPr>
          <w:rFonts w:ascii="Times New Roman" w:hAnsi="Times New Roman" w:cs="Times New Roman"/>
          <w:kern w:val="1"/>
        </w:rPr>
      </w:pPr>
    </w:p>
    <w:p w14:paraId="496608A4" w14:textId="4B59518E" w:rsidR="00931FA3" w:rsidRPr="002A2450" w:rsidRDefault="00B15348" w:rsidP="002672E6">
      <w:pPr>
        <w:widowControl w:val="0"/>
        <w:autoSpaceDE w:val="0"/>
        <w:autoSpaceDN w:val="0"/>
        <w:adjustRightInd w:val="0"/>
        <w:spacing w:line="480" w:lineRule="auto"/>
        <w:ind w:left="360" w:hanging="360"/>
        <w:rPr>
          <w:rFonts w:ascii="Times New Roman" w:hAnsi="Times New Roman" w:cs="Times New Roman"/>
          <w:kern w:val="1"/>
        </w:rPr>
      </w:pPr>
      <w:r w:rsidRPr="002A2450">
        <w:rPr>
          <w:rFonts w:ascii="Times New Roman" w:hAnsi="Times New Roman" w:cs="Times New Roman"/>
          <w:kern w:val="1"/>
        </w:rPr>
        <w:t xml:space="preserve">Worrall, John (2000).  “Relying on Meta-Induction?” </w:t>
      </w:r>
      <w:r w:rsidRPr="002A2450">
        <w:rPr>
          <w:rFonts w:ascii="Times New Roman" w:hAnsi="Times New Roman" w:cs="Times New Roman"/>
          <w:i/>
          <w:iCs/>
          <w:kern w:val="1"/>
        </w:rPr>
        <w:t>Proceedings of the Aristotelian Society</w:t>
      </w:r>
      <w:r w:rsidRPr="002A2450">
        <w:rPr>
          <w:rFonts w:ascii="Times New Roman" w:hAnsi="Times New Roman" w:cs="Times New Roman"/>
          <w:kern w:val="1"/>
        </w:rPr>
        <w:t xml:space="preserve"> </w:t>
      </w:r>
      <w:r w:rsidRPr="002A2450">
        <w:rPr>
          <w:rFonts w:ascii="Times New Roman" w:hAnsi="Times New Roman" w:cs="Times New Roman"/>
          <w:b/>
          <w:bCs/>
          <w:kern w:val="1"/>
        </w:rPr>
        <w:t>74</w:t>
      </w:r>
      <w:r w:rsidRPr="002A2450">
        <w:rPr>
          <w:rFonts w:ascii="Times New Roman" w:hAnsi="Times New Roman" w:cs="Times New Roman"/>
          <w:kern w:val="1"/>
        </w:rPr>
        <w:t>: 207-235.</w:t>
      </w:r>
    </w:p>
    <w:sectPr w:rsidR="00931FA3" w:rsidRPr="002A2450" w:rsidSect="009E1A63">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FACE3" w14:textId="77777777" w:rsidR="005B0BBE" w:rsidRDefault="005B0BBE" w:rsidP="00E4195A">
      <w:r>
        <w:separator/>
      </w:r>
    </w:p>
  </w:endnote>
  <w:endnote w:type="continuationSeparator" w:id="0">
    <w:p w14:paraId="2DB01E5B" w14:textId="77777777" w:rsidR="005B0BBE" w:rsidRDefault="005B0BBE" w:rsidP="00E4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6FB3B" w14:textId="77777777" w:rsidR="005B0BBE" w:rsidRDefault="005B0BBE" w:rsidP="00DD53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9FA2D6" w14:textId="77777777" w:rsidR="005B0BBE" w:rsidRDefault="005B0BBE" w:rsidP="00DD530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13A94" w14:textId="77777777" w:rsidR="005B0BBE" w:rsidRDefault="005B0BBE" w:rsidP="00DD53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53DE">
      <w:rPr>
        <w:rStyle w:val="PageNumber"/>
        <w:noProof/>
      </w:rPr>
      <w:t>3</w:t>
    </w:r>
    <w:r>
      <w:rPr>
        <w:rStyle w:val="PageNumber"/>
      </w:rPr>
      <w:fldChar w:fldCharType="end"/>
    </w:r>
  </w:p>
  <w:p w14:paraId="2AD2B973" w14:textId="77777777" w:rsidR="005B0BBE" w:rsidRDefault="005B0BBE" w:rsidP="00DD530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28E12" w14:textId="77777777" w:rsidR="005B0BBE" w:rsidRDefault="005B0BBE" w:rsidP="00E4195A">
      <w:r>
        <w:separator/>
      </w:r>
    </w:p>
  </w:footnote>
  <w:footnote w:type="continuationSeparator" w:id="0">
    <w:p w14:paraId="386AD423" w14:textId="77777777" w:rsidR="005B0BBE" w:rsidRDefault="005B0BBE" w:rsidP="00E4195A">
      <w:r>
        <w:continuationSeparator/>
      </w:r>
    </w:p>
  </w:footnote>
  <w:footnote w:id="1">
    <w:p w14:paraId="77819A9B" w14:textId="264BDA3D" w:rsidR="005B0BBE" w:rsidRPr="00B100E1" w:rsidRDefault="005B0BBE" w:rsidP="001372E7">
      <w:pPr>
        <w:pStyle w:val="FootnoteText"/>
        <w:spacing w:line="480" w:lineRule="auto"/>
        <w:rPr>
          <w:rFonts w:ascii="Times New Roman" w:hAnsi="Times New Roman" w:cs="Times New Roman"/>
          <w:sz w:val="22"/>
          <w:szCs w:val="22"/>
        </w:rPr>
      </w:pPr>
      <w:r w:rsidRPr="00B100E1">
        <w:rPr>
          <w:rStyle w:val="FootnoteReference"/>
          <w:rFonts w:ascii="Times New Roman" w:hAnsi="Times New Roman" w:cs="Times New Roman"/>
          <w:sz w:val="22"/>
          <w:szCs w:val="22"/>
        </w:rPr>
        <w:footnoteRef/>
      </w:r>
      <w:r w:rsidRPr="00B100E1">
        <w:rPr>
          <w:rFonts w:ascii="Times New Roman" w:hAnsi="Times New Roman" w:cs="Times New Roman"/>
          <w:sz w:val="22"/>
          <w:szCs w:val="22"/>
        </w:rPr>
        <w:t xml:space="preserve"> The OFPI can also be formulated as a reductio; nothing here depends on this choice.</w:t>
      </w:r>
    </w:p>
  </w:footnote>
  <w:footnote w:id="2">
    <w:p w14:paraId="2780B8A9" w14:textId="1F65CA85" w:rsidR="005B0BBE" w:rsidRPr="00B100E1" w:rsidRDefault="005B0BBE" w:rsidP="001372E7">
      <w:pPr>
        <w:pStyle w:val="FootnoteText"/>
        <w:spacing w:line="480" w:lineRule="auto"/>
        <w:rPr>
          <w:rFonts w:ascii="Times New Roman" w:hAnsi="Times New Roman" w:cs="Times New Roman"/>
          <w:sz w:val="22"/>
          <w:szCs w:val="22"/>
        </w:rPr>
      </w:pPr>
      <w:r w:rsidRPr="00B100E1">
        <w:rPr>
          <w:rStyle w:val="FootnoteReference"/>
          <w:rFonts w:ascii="Times New Roman" w:hAnsi="Times New Roman" w:cs="Times New Roman"/>
          <w:sz w:val="22"/>
          <w:szCs w:val="22"/>
        </w:rPr>
        <w:footnoteRef/>
      </w:r>
      <w:r w:rsidRPr="00B100E1">
        <w:rPr>
          <w:rFonts w:ascii="Times New Roman" w:hAnsi="Times New Roman" w:cs="Times New Roman"/>
          <w:sz w:val="22"/>
          <w:szCs w:val="22"/>
        </w:rPr>
        <w:t xml:space="preserve"> Mizrahi (2013, 3219) and Worrall (2000, 233-4) both criticize the OFPI for, in effect, failing to provide evidence that the reason why past empirically successful theories failed will also hold for present theories.</w:t>
      </w:r>
    </w:p>
  </w:footnote>
  <w:footnote w:id="3">
    <w:p w14:paraId="0737D3A7" w14:textId="709017F5" w:rsidR="005B0BBE" w:rsidRPr="00B100E1" w:rsidRDefault="005B0BBE" w:rsidP="001372E7">
      <w:pPr>
        <w:pStyle w:val="FootnoteText"/>
        <w:spacing w:line="480" w:lineRule="auto"/>
        <w:rPr>
          <w:rFonts w:ascii="Times New Roman" w:hAnsi="Times New Roman" w:cs="Times New Roman"/>
          <w:sz w:val="22"/>
          <w:szCs w:val="22"/>
        </w:rPr>
      </w:pPr>
      <w:r w:rsidRPr="00B100E1">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The NI generates </w:t>
      </w:r>
      <w:r w:rsidRPr="00B100E1">
        <w:rPr>
          <w:rFonts w:ascii="Times New Roman" w:hAnsi="Times New Roman" w:cs="Times New Roman"/>
          <w:sz w:val="22"/>
          <w:szCs w:val="22"/>
        </w:rPr>
        <w:t xml:space="preserve">skepticism about the approximate truth of current theories as follows, according to Stanford.  Many scientific theories are arrived at via an elimination-of-alternatives inference (disjunctive syllogism).  The conclusion of the NI gives us reason to doubt the premise stating that one of the alternative hypotheses is true, because it is not exhaustive.  </w:t>
      </w:r>
    </w:p>
  </w:footnote>
  <w:footnote w:id="4">
    <w:p w14:paraId="692DC128" w14:textId="6A5E266D" w:rsidR="005B0BBE" w:rsidRPr="00B100E1" w:rsidRDefault="005B0BBE" w:rsidP="001372E7">
      <w:pPr>
        <w:pStyle w:val="FootnoteText"/>
        <w:spacing w:line="480" w:lineRule="auto"/>
        <w:rPr>
          <w:rFonts w:ascii="Times New Roman" w:hAnsi="Times New Roman" w:cs="Times New Roman"/>
          <w:sz w:val="22"/>
          <w:szCs w:val="22"/>
        </w:rPr>
      </w:pPr>
      <w:r w:rsidRPr="00B100E1">
        <w:rPr>
          <w:rStyle w:val="FootnoteReference"/>
          <w:rFonts w:ascii="Times New Roman" w:hAnsi="Times New Roman" w:cs="Times New Roman"/>
          <w:sz w:val="22"/>
          <w:szCs w:val="22"/>
        </w:rPr>
        <w:footnoteRef/>
      </w:r>
      <w:r w:rsidRPr="00B100E1">
        <w:rPr>
          <w:rFonts w:ascii="Times New Roman" w:hAnsi="Times New Roman" w:cs="Times New Roman"/>
          <w:sz w:val="22"/>
          <w:szCs w:val="22"/>
        </w:rPr>
        <w:t xml:space="preserve"> Don Fallis and Peter Lewis (2014) show that this simple and intuitive gloss of misleadingness both enjoys wide acceptance in the philosophical literature, but faces problems in certain cases (cf. their 2016).  I do not have a definition of ‘misleading evidence.’  But all that is necessary for present purposes is that the historical examples described below are actually cases of misleading evidence.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48"/>
    <w:rsid w:val="00026418"/>
    <w:rsid w:val="00032643"/>
    <w:rsid w:val="00042E93"/>
    <w:rsid w:val="000759C9"/>
    <w:rsid w:val="00076C4A"/>
    <w:rsid w:val="000B4A82"/>
    <w:rsid w:val="000C6C32"/>
    <w:rsid w:val="00114D3C"/>
    <w:rsid w:val="001372E7"/>
    <w:rsid w:val="0013733B"/>
    <w:rsid w:val="001643E9"/>
    <w:rsid w:val="00170074"/>
    <w:rsid w:val="001751BC"/>
    <w:rsid w:val="00184C15"/>
    <w:rsid w:val="00207930"/>
    <w:rsid w:val="00241A8D"/>
    <w:rsid w:val="002549A7"/>
    <w:rsid w:val="00262AA8"/>
    <w:rsid w:val="00265087"/>
    <w:rsid w:val="002672E6"/>
    <w:rsid w:val="0029277F"/>
    <w:rsid w:val="002A2450"/>
    <w:rsid w:val="002A6C71"/>
    <w:rsid w:val="002E4208"/>
    <w:rsid w:val="002F5F9B"/>
    <w:rsid w:val="00307932"/>
    <w:rsid w:val="0033049F"/>
    <w:rsid w:val="00342B08"/>
    <w:rsid w:val="00343D63"/>
    <w:rsid w:val="00366BD8"/>
    <w:rsid w:val="003811D0"/>
    <w:rsid w:val="0039135C"/>
    <w:rsid w:val="003C5283"/>
    <w:rsid w:val="00421FD1"/>
    <w:rsid w:val="004237BA"/>
    <w:rsid w:val="0044591F"/>
    <w:rsid w:val="004A00B5"/>
    <w:rsid w:val="004E1CC7"/>
    <w:rsid w:val="004E26D5"/>
    <w:rsid w:val="0053771E"/>
    <w:rsid w:val="00547041"/>
    <w:rsid w:val="005750D0"/>
    <w:rsid w:val="00587F47"/>
    <w:rsid w:val="00592EA7"/>
    <w:rsid w:val="005B0BBE"/>
    <w:rsid w:val="005B5BE2"/>
    <w:rsid w:val="005E0EE4"/>
    <w:rsid w:val="00621AB4"/>
    <w:rsid w:val="00636A11"/>
    <w:rsid w:val="006526CB"/>
    <w:rsid w:val="006821F4"/>
    <w:rsid w:val="006979B6"/>
    <w:rsid w:val="006C26A9"/>
    <w:rsid w:val="006E169C"/>
    <w:rsid w:val="007247BE"/>
    <w:rsid w:val="00726E97"/>
    <w:rsid w:val="007317F1"/>
    <w:rsid w:val="00782F34"/>
    <w:rsid w:val="00785981"/>
    <w:rsid w:val="00790FA7"/>
    <w:rsid w:val="007F05F4"/>
    <w:rsid w:val="00801E75"/>
    <w:rsid w:val="00812C28"/>
    <w:rsid w:val="00831B0E"/>
    <w:rsid w:val="00832EE2"/>
    <w:rsid w:val="008400A4"/>
    <w:rsid w:val="00877869"/>
    <w:rsid w:val="008924B0"/>
    <w:rsid w:val="008B45AF"/>
    <w:rsid w:val="008E6543"/>
    <w:rsid w:val="009238A9"/>
    <w:rsid w:val="00931B88"/>
    <w:rsid w:val="00931FA3"/>
    <w:rsid w:val="009351C7"/>
    <w:rsid w:val="009405B8"/>
    <w:rsid w:val="0094661D"/>
    <w:rsid w:val="009609B6"/>
    <w:rsid w:val="00994163"/>
    <w:rsid w:val="009C1C96"/>
    <w:rsid w:val="009E1A63"/>
    <w:rsid w:val="00A02BC8"/>
    <w:rsid w:val="00A60772"/>
    <w:rsid w:val="00A76F60"/>
    <w:rsid w:val="00A95E9F"/>
    <w:rsid w:val="00AA5C93"/>
    <w:rsid w:val="00AD4072"/>
    <w:rsid w:val="00AE48E6"/>
    <w:rsid w:val="00AF178D"/>
    <w:rsid w:val="00B02686"/>
    <w:rsid w:val="00B100E1"/>
    <w:rsid w:val="00B15348"/>
    <w:rsid w:val="00B1664A"/>
    <w:rsid w:val="00B224E7"/>
    <w:rsid w:val="00B45291"/>
    <w:rsid w:val="00B471E4"/>
    <w:rsid w:val="00BF65EF"/>
    <w:rsid w:val="00C276AE"/>
    <w:rsid w:val="00C4134A"/>
    <w:rsid w:val="00C441E5"/>
    <w:rsid w:val="00C46CD0"/>
    <w:rsid w:val="00C70DA5"/>
    <w:rsid w:val="00CA0301"/>
    <w:rsid w:val="00CC7E65"/>
    <w:rsid w:val="00CE1A09"/>
    <w:rsid w:val="00CE2BAA"/>
    <w:rsid w:val="00CF2ECE"/>
    <w:rsid w:val="00D02478"/>
    <w:rsid w:val="00D02C1C"/>
    <w:rsid w:val="00D2512C"/>
    <w:rsid w:val="00D42E45"/>
    <w:rsid w:val="00D43109"/>
    <w:rsid w:val="00D57ADF"/>
    <w:rsid w:val="00D63BD2"/>
    <w:rsid w:val="00D71FDC"/>
    <w:rsid w:val="00D85FB8"/>
    <w:rsid w:val="00D93DE8"/>
    <w:rsid w:val="00DB7D89"/>
    <w:rsid w:val="00DD530F"/>
    <w:rsid w:val="00DE3C56"/>
    <w:rsid w:val="00E37ECD"/>
    <w:rsid w:val="00E4195A"/>
    <w:rsid w:val="00E82087"/>
    <w:rsid w:val="00EF1568"/>
    <w:rsid w:val="00F153DE"/>
    <w:rsid w:val="00F20332"/>
    <w:rsid w:val="00F41171"/>
    <w:rsid w:val="00F800FC"/>
    <w:rsid w:val="00F971DB"/>
    <w:rsid w:val="00FE42B9"/>
    <w:rsid w:val="00FF4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BC71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4195A"/>
  </w:style>
  <w:style w:type="character" w:customStyle="1" w:styleId="FootnoteTextChar">
    <w:name w:val="Footnote Text Char"/>
    <w:basedOn w:val="DefaultParagraphFont"/>
    <w:link w:val="FootnoteText"/>
    <w:uiPriority w:val="99"/>
    <w:rsid w:val="00E4195A"/>
  </w:style>
  <w:style w:type="character" w:styleId="FootnoteReference">
    <w:name w:val="footnote reference"/>
    <w:basedOn w:val="DefaultParagraphFont"/>
    <w:uiPriority w:val="99"/>
    <w:unhideWhenUsed/>
    <w:rsid w:val="00E4195A"/>
    <w:rPr>
      <w:vertAlign w:val="superscript"/>
    </w:rPr>
  </w:style>
  <w:style w:type="paragraph" w:styleId="Footer">
    <w:name w:val="footer"/>
    <w:basedOn w:val="Normal"/>
    <w:link w:val="FooterChar"/>
    <w:uiPriority w:val="99"/>
    <w:unhideWhenUsed/>
    <w:rsid w:val="00DD530F"/>
    <w:pPr>
      <w:tabs>
        <w:tab w:val="center" w:pos="4320"/>
        <w:tab w:val="right" w:pos="8640"/>
      </w:tabs>
    </w:pPr>
  </w:style>
  <w:style w:type="character" w:customStyle="1" w:styleId="FooterChar">
    <w:name w:val="Footer Char"/>
    <w:basedOn w:val="DefaultParagraphFont"/>
    <w:link w:val="Footer"/>
    <w:uiPriority w:val="99"/>
    <w:rsid w:val="00DD530F"/>
  </w:style>
  <w:style w:type="character" w:styleId="PageNumber">
    <w:name w:val="page number"/>
    <w:basedOn w:val="DefaultParagraphFont"/>
    <w:uiPriority w:val="99"/>
    <w:semiHidden/>
    <w:unhideWhenUsed/>
    <w:rsid w:val="00DD530F"/>
  </w:style>
  <w:style w:type="character" w:styleId="EndnoteReference">
    <w:name w:val="endnote reference"/>
    <w:basedOn w:val="DefaultParagraphFont"/>
    <w:uiPriority w:val="99"/>
    <w:semiHidden/>
    <w:unhideWhenUsed/>
    <w:rsid w:val="004E1CC7"/>
    <w:rPr>
      <w:vertAlign w:val="superscript"/>
    </w:rPr>
  </w:style>
  <w:style w:type="character" w:styleId="Emphasis">
    <w:name w:val="Emphasis"/>
    <w:basedOn w:val="DefaultParagraphFont"/>
    <w:uiPriority w:val="20"/>
    <w:qFormat/>
    <w:rsid w:val="000B4A8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4195A"/>
  </w:style>
  <w:style w:type="character" w:customStyle="1" w:styleId="FootnoteTextChar">
    <w:name w:val="Footnote Text Char"/>
    <w:basedOn w:val="DefaultParagraphFont"/>
    <w:link w:val="FootnoteText"/>
    <w:uiPriority w:val="99"/>
    <w:rsid w:val="00E4195A"/>
  </w:style>
  <w:style w:type="character" w:styleId="FootnoteReference">
    <w:name w:val="footnote reference"/>
    <w:basedOn w:val="DefaultParagraphFont"/>
    <w:uiPriority w:val="99"/>
    <w:unhideWhenUsed/>
    <w:rsid w:val="00E4195A"/>
    <w:rPr>
      <w:vertAlign w:val="superscript"/>
    </w:rPr>
  </w:style>
  <w:style w:type="paragraph" w:styleId="Footer">
    <w:name w:val="footer"/>
    <w:basedOn w:val="Normal"/>
    <w:link w:val="FooterChar"/>
    <w:uiPriority w:val="99"/>
    <w:unhideWhenUsed/>
    <w:rsid w:val="00DD530F"/>
    <w:pPr>
      <w:tabs>
        <w:tab w:val="center" w:pos="4320"/>
        <w:tab w:val="right" w:pos="8640"/>
      </w:tabs>
    </w:pPr>
  </w:style>
  <w:style w:type="character" w:customStyle="1" w:styleId="FooterChar">
    <w:name w:val="Footer Char"/>
    <w:basedOn w:val="DefaultParagraphFont"/>
    <w:link w:val="Footer"/>
    <w:uiPriority w:val="99"/>
    <w:rsid w:val="00DD530F"/>
  </w:style>
  <w:style w:type="character" w:styleId="PageNumber">
    <w:name w:val="page number"/>
    <w:basedOn w:val="DefaultParagraphFont"/>
    <w:uiPriority w:val="99"/>
    <w:semiHidden/>
    <w:unhideWhenUsed/>
    <w:rsid w:val="00DD530F"/>
  </w:style>
  <w:style w:type="character" w:styleId="EndnoteReference">
    <w:name w:val="endnote reference"/>
    <w:basedOn w:val="DefaultParagraphFont"/>
    <w:uiPriority w:val="99"/>
    <w:semiHidden/>
    <w:unhideWhenUsed/>
    <w:rsid w:val="004E1CC7"/>
    <w:rPr>
      <w:vertAlign w:val="superscript"/>
    </w:rPr>
  </w:style>
  <w:style w:type="character" w:styleId="Emphasis">
    <w:name w:val="Emphasis"/>
    <w:basedOn w:val="DefaultParagraphFont"/>
    <w:uiPriority w:val="20"/>
    <w:qFormat/>
    <w:rsid w:val="000B4A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86DFB-8709-2C43-B1D5-5650162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4777</Words>
  <Characters>27231</Characters>
  <Application>Microsoft Macintosh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Frost-Arnold, Gregory</dc:creator>
  <cp:keywords/>
  <dc:description/>
  <cp:lastModifiedBy>Frost-Arnold, Gregory</cp:lastModifiedBy>
  <cp:revision>3</cp:revision>
  <cp:lastPrinted>2018-02-28T18:46:00Z</cp:lastPrinted>
  <dcterms:created xsi:type="dcterms:W3CDTF">2019-03-07T14:22:00Z</dcterms:created>
  <dcterms:modified xsi:type="dcterms:W3CDTF">2019-03-07T14:28:00Z</dcterms:modified>
</cp:coreProperties>
</file>